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2852676"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t>RESTREINTE</w:t>
            </w:r>
          </w:p>
          <w:p w:rsidR="00E61E9E" w:rsidRDefault="00E61E9E">
            <w:pPr>
              <w:spacing w:after="240"/>
            </w:pPr>
            <w:r>
              <w:t>CCPR/C/</w:t>
            </w:r>
            <w:r w:rsidR="0053036B">
              <w:t>95/2</w:t>
            </w:r>
            <w:r>
              <w:br/>
            </w:r>
            <w:r w:rsidR="0053036B">
              <w:t>20 février</w:t>
            </w:r>
            <w:r>
              <w:t xml:space="preserve"> 200</w:t>
            </w:r>
            <w:r w:rsidR="004633C6">
              <w:t>9</w:t>
            </w:r>
          </w:p>
          <w:p w:rsidR="00E61E9E" w:rsidRDefault="00E61E9E">
            <w:r>
              <w:t>FRANÇAIS</w:t>
            </w:r>
            <w:r>
              <w:br/>
              <w:t>Original: ANGLAIS</w:t>
            </w:r>
          </w:p>
        </w:tc>
      </w:tr>
    </w:tbl>
    <w:p w:rsidR="00A07D7D" w:rsidRDefault="00A07D7D" w:rsidP="0053036B">
      <w:pPr>
        <w:spacing w:before="120" w:after="240"/>
      </w:pPr>
      <w:r>
        <w:t>COMITÉ DES DROITS DE L’HOMME</w:t>
      </w:r>
      <w:r>
        <w:br/>
      </w:r>
      <w:proofErr w:type="spellStart"/>
      <w:r>
        <w:t>Quatre</w:t>
      </w:r>
      <w:r>
        <w:noBreakHyphen/>
        <w:t>vingt</w:t>
      </w:r>
      <w:r>
        <w:noBreakHyphen/>
        <w:t>quinzième</w:t>
      </w:r>
      <w:proofErr w:type="spellEnd"/>
      <w:r>
        <w:t xml:space="preserve"> session</w:t>
      </w:r>
      <w:r>
        <w:br/>
        <w:t>New York, 16 mars</w:t>
      </w:r>
      <w:r>
        <w:noBreakHyphen/>
        <w:t>3 avril 2009</w:t>
      </w:r>
    </w:p>
    <w:p w:rsidR="00A07D7D" w:rsidRDefault="00A07D7D" w:rsidP="0053036B">
      <w:pPr>
        <w:spacing w:after="200"/>
        <w:jc w:val="center"/>
        <w:rPr>
          <w:b/>
        </w:rPr>
      </w:pPr>
      <w:r>
        <w:rPr>
          <w:b/>
        </w:rPr>
        <w:t>RAPPORT DU RAPPORTEUR SPÉCIAL CHARGÉ DU SUIVI</w:t>
      </w:r>
      <w:r>
        <w:rPr>
          <w:b/>
        </w:rPr>
        <w:br/>
        <w:t>DES OBSERVATIONS FINALES</w:t>
      </w:r>
    </w:p>
    <w:p w:rsidR="00A07D7D" w:rsidRDefault="00A07D7D" w:rsidP="0053036B">
      <w:pPr>
        <w:spacing w:after="200"/>
        <w:jc w:val="center"/>
        <w:rPr>
          <w:b/>
        </w:rPr>
      </w:pPr>
      <w:r>
        <w:rPr>
          <w:b/>
        </w:rPr>
        <w:t>(</w:t>
      </w:r>
      <w:proofErr w:type="spellStart"/>
      <w:r>
        <w:rPr>
          <w:b/>
        </w:rPr>
        <w:t>Quatre</w:t>
      </w:r>
      <w:r>
        <w:rPr>
          <w:b/>
        </w:rPr>
        <w:noBreakHyphen/>
        <w:t>vingt</w:t>
      </w:r>
      <w:r>
        <w:rPr>
          <w:b/>
        </w:rPr>
        <w:noBreakHyphen/>
        <w:t>quinzième</w:t>
      </w:r>
      <w:proofErr w:type="spellEnd"/>
      <w:r>
        <w:rPr>
          <w:b/>
        </w:rPr>
        <w:t xml:space="preserve"> session, mars 2009)</w:t>
      </w:r>
    </w:p>
    <w:p w:rsidR="00A07D7D" w:rsidRPr="0007597E" w:rsidRDefault="00A07D7D" w:rsidP="0053036B">
      <w:pPr>
        <w:spacing w:after="200"/>
        <w:ind w:firstLine="567"/>
      </w:pPr>
      <w:r w:rsidRPr="0007597E">
        <w:t xml:space="preserve">Le rapport </w:t>
      </w:r>
      <w:proofErr w:type="spellStart"/>
      <w:r w:rsidRPr="0007597E">
        <w:t>ci</w:t>
      </w:r>
      <w:r w:rsidRPr="0007597E">
        <w:noBreakHyphen/>
        <w:t>après</w:t>
      </w:r>
      <w:proofErr w:type="spellEnd"/>
      <w:r w:rsidRPr="0007597E">
        <w:t xml:space="preserve"> présente les informations que le </w:t>
      </w:r>
      <w:r w:rsidRPr="0007597E">
        <w:rPr>
          <w:rFonts w:eastAsia="MS Mincho"/>
        </w:rPr>
        <w:t>Rapporteur spécial</w:t>
      </w:r>
      <w:r w:rsidRPr="0007597E">
        <w:t xml:space="preserve"> chargé du suivi des observations finales a reçues et les mesures qu</w:t>
      </w:r>
      <w:r>
        <w:t>’</w:t>
      </w:r>
      <w:r w:rsidRPr="0007597E">
        <w:t>il a prises conformément au règlement intérieur modifié du Comité des droits de l</w:t>
      </w:r>
      <w:r>
        <w:t>’</w:t>
      </w:r>
      <w:r w:rsidRPr="0007597E">
        <w:t xml:space="preserve">homme. Les mentions en gras renvoient aux activités menées par le </w:t>
      </w:r>
      <w:r w:rsidRPr="0007597E">
        <w:rPr>
          <w:rFonts w:eastAsia="MS Mincho"/>
        </w:rPr>
        <w:t>Rapporteur spécial</w:t>
      </w:r>
      <w:r w:rsidRPr="0007597E">
        <w:t xml:space="preserve"> entre la </w:t>
      </w:r>
      <w:proofErr w:type="spellStart"/>
      <w:r w:rsidRPr="0007597E">
        <w:t>quatre</w:t>
      </w:r>
      <w:r w:rsidRPr="0007597E">
        <w:noBreakHyphen/>
        <w:t>vingt</w:t>
      </w:r>
      <w:r w:rsidRPr="0007597E">
        <w:noBreakHyphen/>
      </w:r>
      <w:r>
        <w:t>quator</w:t>
      </w:r>
      <w:r w:rsidRPr="0007597E">
        <w:t>zième</w:t>
      </w:r>
      <w:proofErr w:type="spellEnd"/>
      <w:r w:rsidRPr="0007597E">
        <w:t xml:space="preserve"> et la </w:t>
      </w:r>
      <w:proofErr w:type="spellStart"/>
      <w:r w:rsidRPr="0007597E">
        <w:t>quatre</w:t>
      </w:r>
      <w:r w:rsidRPr="0007597E">
        <w:noBreakHyphen/>
        <w:t>vingt</w:t>
      </w:r>
      <w:r w:rsidRPr="0007597E">
        <w:noBreakHyphen/>
        <w:t>qu</w:t>
      </w:r>
      <w:r>
        <w:t>in</w:t>
      </w:r>
      <w:r w:rsidRPr="0007597E">
        <w:t>zième</w:t>
      </w:r>
      <w:proofErr w:type="spellEnd"/>
      <w:r w:rsidRPr="0007597E">
        <w:t xml:space="preserve"> session et qui appellent des mesures de la part du Comité.</w:t>
      </w:r>
    </w:p>
    <w:p w:rsidR="00A07D7D" w:rsidRPr="0007597E" w:rsidRDefault="00A07D7D" w:rsidP="0053036B">
      <w:pPr>
        <w:spacing w:after="200"/>
        <w:ind w:firstLine="567"/>
      </w:pPr>
      <w:r w:rsidRPr="0007597E">
        <w:t>Pour gagner de la place, le rapport ne couvre pas les États parties qui ne font plus l</w:t>
      </w:r>
      <w:r>
        <w:t>’</w:t>
      </w:r>
      <w:r w:rsidRPr="0007597E">
        <w:t>objet d</w:t>
      </w:r>
      <w:r>
        <w:t>’</w:t>
      </w:r>
      <w:r w:rsidRPr="0007597E">
        <w:t>activités de suivi de la part du Comité.</w:t>
      </w:r>
    </w:p>
    <w:p w:rsidR="00A07D7D" w:rsidRPr="0007597E" w:rsidRDefault="00A07D7D" w:rsidP="0053036B">
      <w:pPr>
        <w:spacing w:after="100"/>
        <w:ind w:left="567"/>
      </w:pPr>
      <w:r w:rsidRPr="0007597E">
        <w:t>Soixante et onzième session (mars 2001) (tous les rapports des États parties ont été examinés)</w:t>
      </w:r>
    </w:p>
    <w:p w:rsidR="00A07D7D" w:rsidRPr="0007597E" w:rsidRDefault="00A07D7D" w:rsidP="0053036B">
      <w:pPr>
        <w:spacing w:after="100"/>
        <w:ind w:left="567"/>
      </w:pPr>
      <w:proofErr w:type="spellStart"/>
      <w:r w:rsidRPr="0007597E">
        <w:t>Soixante</w:t>
      </w:r>
      <w:r w:rsidRPr="0007597E">
        <w:noBreakHyphen/>
        <w:t>douzième</w:t>
      </w:r>
      <w:proofErr w:type="spellEnd"/>
      <w:r w:rsidRPr="0007597E">
        <w:t xml:space="preserve"> session (juillet 2001) (tous les rapports des États parties ont été examinés)</w:t>
      </w:r>
    </w:p>
    <w:p w:rsidR="00A07D7D" w:rsidRPr="0007597E" w:rsidRDefault="00A07D7D" w:rsidP="0053036B">
      <w:pPr>
        <w:spacing w:after="100"/>
        <w:ind w:left="567"/>
      </w:pPr>
      <w:proofErr w:type="spellStart"/>
      <w:r w:rsidRPr="0007597E">
        <w:t>Soixante</w:t>
      </w:r>
      <w:r w:rsidRPr="0007597E">
        <w:noBreakHyphen/>
        <w:t>treizième</w:t>
      </w:r>
      <w:proofErr w:type="spellEnd"/>
      <w:r w:rsidRPr="0007597E">
        <w:t xml:space="preserve"> session (octobre 2001) (tous les rapports des États parties ont été examinés)</w:t>
      </w:r>
    </w:p>
    <w:p w:rsidR="00A07D7D" w:rsidRDefault="00A07D7D" w:rsidP="0053036B">
      <w:pPr>
        <w:spacing w:after="100"/>
        <w:ind w:left="567"/>
      </w:pPr>
      <w:proofErr w:type="spellStart"/>
      <w:r w:rsidRPr="0007597E">
        <w:t>Soixante</w:t>
      </w:r>
      <w:r w:rsidRPr="0007597E">
        <w:noBreakHyphen/>
        <w:t>quatorzième</w:t>
      </w:r>
      <w:proofErr w:type="spellEnd"/>
      <w:r w:rsidRPr="0007597E">
        <w:t xml:space="preserve"> session (mars 2002) (tous les rapports des États parties ont été examinés)</w:t>
      </w:r>
    </w:p>
    <w:p w:rsidR="00A07D7D" w:rsidRDefault="00A07D7D" w:rsidP="0053036B">
      <w:pPr>
        <w:spacing w:after="100"/>
        <w:ind w:left="567"/>
      </w:pPr>
      <w:proofErr w:type="spellStart"/>
      <w:r w:rsidRPr="0007597E">
        <w:t>Soixante</w:t>
      </w:r>
      <w:r w:rsidRPr="0007597E">
        <w:noBreakHyphen/>
      </w:r>
      <w:r>
        <w:t>sei</w:t>
      </w:r>
      <w:r w:rsidRPr="0007597E">
        <w:t>zième</w:t>
      </w:r>
      <w:proofErr w:type="spellEnd"/>
      <w:r w:rsidRPr="0007597E">
        <w:t xml:space="preserve"> session (</w:t>
      </w:r>
      <w:r>
        <w:t>octobre</w:t>
      </w:r>
      <w:r w:rsidRPr="0007597E">
        <w:t xml:space="preserve"> 2002) (tous les rapports des États parties ont été examinés)</w:t>
      </w:r>
    </w:p>
    <w:p w:rsidR="00A07D7D" w:rsidRDefault="00A07D7D" w:rsidP="0053036B">
      <w:pPr>
        <w:spacing w:after="100"/>
        <w:ind w:left="567"/>
      </w:pPr>
      <w:proofErr w:type="spellStart"/>
      <w:r w:rsidRPr="0007597E">
        <w:t>Soixante</w:t>
      </w:r>
      <w:r w:rsidRPr="0007597E">
        <w:noBreakHyphen/>
      </w:r>
      <w:r>
        <w:t>dix-huitième</w:t>
      </w:r>
      <w:proofErr w:type="spellEnd"/>
      <w:r w:rsidRPr="0007597E">
        <w:t xml:space="preserve"> session (</w:t>
      </w:r>
      <w:r>
        <w:t>juillet</w:t>
      </w:r>
      <w:r w:rsidRPr="0007597E">
        <w:t xml:space="preserve"> 200</w:t>
      </w:r>
      <w:r>
        <w:t>3</w:t>
      </w:r>
      <w:r w:rsidRPr="0007597E">
        <w:t>) (tous les rapports des États parties ont été examinés)</w:t>
      </w:r>
    </w:p>
    <w:p w:rsidR="00A07D7D" w:rsidRDefault="00A07D7D" w:rsidP="0053036B">
      <w:pPr>
        <w:spacing w:after="100"/>
        <w:ind w:left="567"/>
      </w:pPr>
      <w:r>
        <w:t>Quatre-vingt-deuxiè</w:t>
      </w:r>
      <w:r w:rsidRPr="0007597E">
        <w:t>me session (</w:t>
      </w:r>
      <w:r>
        <w:t>octobre</w:t>
      </w:r>
      <w:r w:rsidRPr="0007597E">
        <w:t xml:space="preserve"> 200</w:t>
      </w:r>
      <w:r>
        <w:t>4</w:t>
      </w:r>
      <w:r w:rsidRPr="0007597E">
        <w:t>) (tous les rapports des États parties ont été examinés)</w:t>
      </w:r>
    </w:p>
    <w:p w:rsidR="00A07D7D" w:rsidRDefault="00A07D7D" w:rsidP="0053036B">
      <w:pPr>
        <w:spacing w:after="100"/>
        <w:ind w:left="567"/>
      </w:pPr>
      <w:r>
        <w:t>Quatre-vingt-troisiè</w:t>
      </w:r>
      <w:r w:rsidRPr="0007597E">
        <w:t>me session (</w:t>
      </w:r>
      <w:r>
        <w:t>mars</w:t>
      </w:r>
      <w:r w:rsidRPr="0007597E">
        <w:t xml:space="preserve"> 200</w:t>
      </w:r>
      <w:r>
        <w:t>5</w:t>
      </w:r>
      <w:r w:rsidRPr="0007597E">
        <w:t>) (tous les rapports des États parties ont été examinés)</w:t>
      </w:r>
    </w:p>
    <w:tbl>
      <w:tblPr>
        <w:tblW w:w="9500"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500"/>
      </w:tblGrid>
      <w:tr w:rsidR="0053036B" w:rsidRPr="00BE073E" w:rsidTr="00B73ACE">
        <w:trPr>
          <w:jc w:val="center"/>
        </w:trPr>
        <w:tc>
          <w:tcPr>
            <w:tcW w:w="9500" w:type="dxa"/>
            <w:tcBorders>
              <w:top w:val="single" w:sz="4" w:space="0" w:color="auto"/>
              <w:left w:val="single" w:sz="4" w:space="0" w:color="auto"/>
              <w:bottom w:val="single" w:sz="4" w:space="0" w:color="auto"/>
              <w:right w:val="single" w:sz="4" w:space="0" w:color="auto"/>
            </w:tcBorders>
          </w:tcPr>
          <w:p w:rsidR="0053036B" w:rsidRPr="00BE073E" w:rsidRDefault="00ED11FD" w:rsidP="005E1C57">
            <w:pPr>
              <w:spacing w:before="120" w:after="120"/>
              <w:rPr>
                <w:b/>
                <w:iCs/>
                <w:szCs w:val="24"/>
              </w:rPr>
            </w:pPr>
            <w:r>
              <w:rPr>
                <w:b/>
                <w:szCs w:val="24"/>
              </w:rPr>
              <w:tab/>
            </w:r>
            <w:proofErr w:type="spellStart"/>
            <w:r w:rsidR="0053036B" w:rsidRPr="00BE073E">
              <w:rPr>
                <w:b/>
                <w:szCs w:val="24"/>
              </w:rPr>
              <w:t>Soixante</w:t>
            </w:r>
            <w:r w:rsidR="0053036B">
              <w:rPr>
                <w:b/>
                <w:szCs w:val="24"/>
              </w:rPr>
              <w:noBreakHyphen/>
            </w:r>
            <w:r w:rsidR="0053036B" w:rsidRPr="00BE073E">
              <w:rPr>
                <w:b/>
                <w:szCs w:val="24"/>
              </w:rPr>
              <w:t>quinzième</w:t>
            </w:r>
            <w:proofErr w:type="spellEnd"/>
            <w:r w:rsidR="0053036B" w:rsidRPr="00BE073E">
              <w:rPr>
                <w:b/>
                <w:szCs w:val="24"/>
              </w:rPr>
              <w:t xml:space="preserve"> session (juillet 2002)</w:t>
            </w:r>
          </w:p>
        </w:tc>
      </w:tr>
      <w:tr w:rsidR="00A07D7D" w:rsidRPr="00BE073E" w:rsidTr="00FC6FAB">
        <w:trPr>
          <w:jc w:val="center"/>
        </w:trPr>
        <w:tc>
          <w:tcPr>
            <w:tcW w:w="9500" w:type="dxa"/>
            <w:tcBorders>
              <w:bottom w:val="single" w:sz="4" w:space="0" w:color="auto"/>
            </w:tcBorders>
          </w:tcPr>
          <w:p w:rsidR="00A07D7D" w:rsidRPr="00BE073E" w:rsidRDefault="00A07D7D" w:rsidP="00FC6FAB">
            <w:pPr>
              <w:spacing w:before="120" w:after="120"/>
              <w:rPr>
                <w:b/>
                <w:szCs w:val="24"/>
              </w:rPr>
            </w:pPr>
            <w:r w:rsidRPr="00BE073E">
              <w:rPr>
                <w:b/>
                <w:iCs/>
                <w:szCs w:val="24"/>
              </w:rPr>
              <w:t>État partie</w:t>
            </w:r>
            <w:r w:rsidRPr="00BE073E">
              <w:rPr>
                <w:b/>
                <w:szCs w:val="24"/>
              </w:rPr>
              <w:t>: Gambie</w:t>
            </w:r>
            <w:r w:rsidRPr="00BE073E">
              <w:rPr>
                <w:b/>
                <w:szCs w:val="24"/>
                <w:vertAlign w:val="superscript"/>
              </w:rPr>
              <w:t>*</w:t>
            </w:r>
          </w:p>
          <w:p w:rsidR="00A07D7D" w:rsidRPr="00BE073E" w:rsidRDefault="00A07D7D" w:rsidP="00FC6FAB">
            <w:pPr>
              <w:spacing w:before="120" w:after="120"/>
              <w:rPr>
                <w:szCs w:val="24"/>
              </w:rPr>
            </w:pPr>
            <w:r w:rsidRPr="00BE073E">
              <w:rPr>
                <w:b/>
                <w:bCs/>
                <w:szCs w:val="24"/>
                <w:vertAlign w:val="superscript"/>
              </w:rPr>
              <w:t>*</w:t>
            </w:r>
            <w:r w:rsidRPr="00BE073E">
              <w:rPr>
                <w:szCs w:val="24"/>
              </w:rPr>
              <w:t xml:space="preserve"> Conformément au paragraphe 3 de l</w:t>
            </w:r>
            <w:r>
              <w:rPr>
                <w:szCs w:val="24"/>
              </w:rPr>
              <w:t>’</w:t>
            </w:r>
            <w:r w:rsidRPr="00BE073E">
              <w:rPr>
                <w:szCs w:val="24"/>
              </w:rPr>
              <w:t>article 69A de son règ</w:t>
            </w:r>
            <w:r>
              <w:rPr>
                <w:szCs w:val="24"/>
              </w:rPr>
              <w:t>lement intérieur, le Comité des </w:t>
            </w:r>
            <w:r w:rsidRPr="00BE073E">
              <w:rPr>
                <w:szCs w:val="24"/>
              </w:rPr>
              <w:t>droits de l</w:t>
            </w:r>
            <w:r>
              <w:rPr>
                <w:szCs w:val="24"/>
              </w:rPr>
              <w:t>’</w:t>
            </w:r>
            <w:r w:rsidRPr="00BE073E">
              <w:rPr>
                <w:szCs w:val="24"/>
              </w:rPr>
              <w:t xml:space="preserve">homme, à sa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unième</w:t>
            </w:r>
            <w:proofErr w:type="spellEnd"/>
            <w:r w:rsidRPr="00BE073E">
              <w:rPr>
                <w:szCs w:val="24"/>
              </w:rPr>
              <w:t xml:space="preserve"> session, a</w:t>
            </w:r>
            <w:r>
              <w:rPr>
                <w:szCs w:val="24"/>
              </w:rPr>
              <w:t xml:space="preserve"> décidé de rendre publiques les </w:t>
            </w:r>
            <w:r w:rsidRPr="00BE073E">
              <w:rPr>
                <w:szCs w:val="24"/>
              </w:rPr>
              <w:t>observations finales provisoires sur la Gambie qu</w:t>
            </w:r>
            <w:r>
              <w:rPr>
                <w:szCs w:val="24"/>
              </w:rPr>
              <w:t>’</w:t>
            </w:r>
            <w:r w:rsidRPr="00BE073E">
              <w:rPr>
                <w:szCs w:val="24"/>
              </w:rPr>
              <w:t>il avait adoptées et communiquées à l</w:t>
            </w:r>
            <w:r>
              <w:rPr>
                <w:szCs w:val="24"/>
              </w:rPr>
              <w:t>’</w:t>
            </w:r>
            <w:r w:rsidRPr="00BE073E">
              <w:rPr>
                <w:szCs w:val="24"/>
              </w:rPr>
              <w:t xml:space="preserve">État partie à sa </w:t>
            </w:r>
            <w:proofErr w:type="spellStart"/>
            <w:r w:rsidRPr="00BE073E">
              <w:rPr>
                <w:szCs w:val="24"/>
              </w:rPr>
              <w:t>soixante</w:t>
            </w:r>
            <w:r>
              <w:rPr>
                <w:szCs w:val="24"/>
              </w:rPr>
              <w:noBreakHyphen/>
            </w:r>
            <w:r w:rsidRPr="00BE073E">
              <w:rPr>
                <w:szCs w:val="24"/>
              </w:rPr>
              <w:t>quinzième</w:t>
            </w:r>
            <w:proofErr w:type="spellEnd"/>
            <w:r w:rsidRPr="00BE073E">
              <w:rPr>
                <w:szCs w:val="24"/>
              </w:rPr>
              <w:t xml:space="preserve"> session. </w:t>
            </w:r>
          </w:p>
        </w:tc>
      </w:tr>
      <w:tr w:rsidR="00A07D7D" w:rsidRPr="00BE073E" w:rsidTr="00FC6FAB">
        <w:trPr>
          <w:jc w:val="center"/>
        </w:trPr>
        <w:tc>
          <w:tcPr>
            <w:tcW w:w="9500"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Examen de la situation en l</w:t>
            </w:r>
            <w:r>
              <w:rPr>
                <w:szCs w:val="24"/>
              </w:rPr>
              <w:t>’</w:t>
            </w:r>
            <w:r w:rsidRPr="00BE073E">
              <w:rPr>
                <w:szCs w:val="24"/>
              </w:rPr>
              <w:t>absence de rapport (15 et 16 juillet 2002).</w:t>
            </w:r>
          </w:p>
        </w:tc>
      </w:tr>
      <w:tr w:rsidR="00A07D7D" w:rsidRPr="00BE073E" w:rsidTr="00FC6FAB">
        <w:trPr>
          <w:jc w:val="center"/>
        </w:trPr>
        <w:tc>
          <w:tcPr>
            <w:tcW w:w="9500" w:type="dxa"/>
            <w:tcBorders>
              <w:top w:val="single" w:sz="4" w:space="0" w:color="auto"/>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FC6FAB">
        <w:trPr>
          <w:jc w:val="center"/>
        </w:trPr>
        <w:tc>
          <w:tcPr>
            <w:tcW w:w="9500" w:type="dxa"/>
          </w:tcPr>
          <w:p w:rsidR="00A07D7D" w:rsidRPr="00BE073E" w:rsidRDefault="00A07D7D" w:rsidP="00FC6FAB">
            <w:pPr>
              <w:spacing w:before="120" w:after="120"/>
              <w:rPr>
                <w:szCs w:val="24"/>
              </w:rPr>
            </w:pPr>
            <w:r w:rsidRPr="00BE073E">
              <w:rPr>
                <w:szCs w:val="24"/>
              </w:rPr>
              <w:t>Paragraphe 8: Donner des renseignements détaillés sur les crimes passibles de la peine capitale</w:t>
            </w:r>
            <w:r>
              <w:rPr>
                <w:szCs w:val="24"/>
              </w:rPr>
              <w:t>;</w:t>
            </w:r>
            <w:r w:rsidRPr="00BE073E">
              <w:rPr>
                <w:szCs w:val="24"/>
              </w:rPr>
              <w:t xml:space="preserve"> indiquer le nombre de condamnations prononcées depuis 1995 et le nombre de détenus actuellement en attente d</w:t>
            </w:r>
            <w:r>
              <w:rPr>
                <w:szCs w:val="24"/>
              </w:rPr>
              <w:t>’</w:t>
            </w:r>
            <w:r w:rsidRPr="00BE073E">
              <w:rPr>
                <w:szCs w:val="24"/>
              </w:rPr>
              <w:t>exécution (art. 6).</w:t>
            </w:r>
          </w:p>
        </w:tc>
      </w:tr>
      <w:tr w:rsidR="00A07D7D" w:rsidRPr="00BE073E" w:rsidTr="00FC6FAB">
        <w:trPr>
          <w:jc w:val="center"/>
        </w:trPr>
        <w:tc>
          <w:tcPr>
            <w:tcW w:w="9500" w:type="dxa"/>
          </w:tcPr>
          <w:p w:rsidR="00A07D7D" w:rsidRPr="00BE073E" w:rsidRDefault="00A07D7D" w:rsidP="00FC6FAB">
            <w:pPr>
              <w:spacing w:before="120" w:after="120"/>
              <w:rPr>
                <w:szCs w:val="24"/>
              </w:rPr>
            </w:pPr>
            <w:r w:rsidRPr="00BE073E">
              <w:rPr>
                <w:szCs w:val="24"/>
              </w:rPr>
              <w:t xml:space="preserve">Paragraphe 12: Donner des renseignements détaillés sur les </w:t>
            </w:r>
            <w:r>
              <w:rPr>
                <w:szCs w:val="24"/>
              </w:rPr>
              <w:t>conditions de détention dans la </w:t>
            </w:r>
            <w:r w:rsidRPr="00BE073E">
              <w:rPr>
                <w:szCs w:val="24"/>
              </w:rPr>
              <w:t xml:space="preserve">prison de Mile </w:t>
            </w:r>
            <w:proofErr w:type="spellStart"/>
            <w:r w:rsidRPr="00BE073E">
              <w:rPr>
                <w:szCs w:val="24"/>
              </w:rPr>
              <w:t>Two</w:t>
            </w:r>
            <w:proofErr w:type="spellEnd"/>
            <w:r w:rsidRPr="00BE073E">
              <w:rPr>
                <w:szCs w:val="24"/>
              </w:rPr>
              <w:t xml:space="preserve"> (art. 10).</w:t>
            </w:r>
          </w:p>
        </w:tc>
      </w:tr>
      <w:tr w:rsidR="00A07D7D" w:rsidRPr="00BE073E" w:rsidTr="00FC6FAB">
        <w:trPr>
          <w:jc w:val="center"/>
        </w:trPr>
        <w:tc>
          <w:tcPr>
            <w:tcW w:w="9500" w:type="dxa"/>
          </w:tcPr>
          <w:p w:rsidR="00A07D7D" w:rsidRPr="00BE073E" w:rsidRDefault="00A07D7D" w:rsidP="00FC6FAB">
            <w:pPr>
              <w:spacing w:before="120" w:after="120"/>
              <w:rPr>
                <w:szCs w:val="24"/>
              </w:rPr>
            </w:pPr>
            <w:r w:rsidRPr="00BE073E">
              <w:rPr>
                <w:szCs w:val="24"/>
              </w:rPr>
              <w:t>Paragraphe 14: Garantir l</w:t>
            </w:r>
            <w:r>
              <w:rPr>
                <w:szCs w:val="24"/>
              </w:rPr>
              <w:t>’</w:t>
            </w:r>
            <w:r w:rsidRPr="00BE073E">
              <w:rPr>
                <w:szCs w:val="24"/>
              </w:rPr>
              <w:t>inamovibilité des juges; expliquer quel</w:t>
            </w:r>
            <w:r>
              <w:rPr>
                <w:szCs w:val="24"/>
              </w:rPr>
              <w:t>les règles régissent la mise en </w:t>
            </w:r>
            <w:r w:rsidRPr="00BE073E">
              <w:rPr>
                <w:szCs w:val="24"/>
              </w:rPr>
              <w:t xml:space="preserve">place et le fonctionnement des tribunaux militaires et </w:t>
            </w:r>
            <w:r>
              <w:rPr>
                <w:szCs w:val="24"/>
              </w:rPr>
              <w:t xml:space="preserve">si </w:t>
            </w:r>
            <w:r w:rsidRPr="00BE073E">
              <w:rPr>
                <w:szCs w:val="24"/>
              </w:rPr>
              <w:t>l</w:t>
            </w:r>
            <w:r>
              <w:rPr>
                <w:szCs w:val="24"/>
              </w:rPr>
              <w:t>’</w:t>
            </w:r>
            <w:r w:rsidRPr="00BE073E">
              <w:rPr>
                <w:szCs w:val="24"/>
              </w:rPr>
              <w:t>activité de ces derniers est liée à l</w:t>
            </w:r>
            <w:r>
              <w:rPr>
                <w:szCs w:val="24"/>
              </w:rPr>
              <w:t>’</w:t>
            </w:r>
            <w:r w:rsidRPr="00BE073E">
              <w:rPr>
                <w:szCs w:val="24"/>
              </w:rPr>
              <w:t>existence d</w:t>
            </w:r>
            <w:r>
              <w:rPr>
                <w:szCs w:val="24"/>
              </w:rPr>
              <w:t>’</w:t>
            </w:r>
            <w:r w:rsidRPr="00BE073E">
              <w:rPr>
                <w:szCs w:val="24"/>
              </w:rPr>
              <w:t>un état d</w:t>
            </w:r>
            <w:r>
              <w:rPr>
                <w:szCs w:val="24"/>
              </w:rPr>
              <w:t>’</w:t>
            </w:r>
            <w:r w:rsidRPr="00BE073E">
              <w:rPr>
                <w:szCs w:val="24"/>
              </w:rPr>
              <w:t>urgence (art. 7 et 10).</w:t>
            </w:r>
          </w:p>
        </w:tc>
      </w:tr>
      <w:tr w:rsidR="00A07D7D" w:rsidRPr="00BE073E" w:rsidTr="00FC6FAB">
        <w:trPr>
          <w:jc w:val="center"/>
        </w:trPr>
        <w:tc>
          <w:tcPr>
            <w:tcW w:w="9500" w:type="dxa"/>
            <w:tcBorders>
              <w:bottom w:val="single" w:sz="4" w:space="0" w:color="auto"/>
            </w:tcBorders>
          </w:tcPr>
          <w:p w:rsidR="00A07D7D" w:rsidRPr="00BE073E" w:rsidRDefault="00A07D7D" w:rsidP="00FC6FAB">
            <w:pPr>
              <w:spacing w:before="120" w:after="120"/>
              <w:rPr>
                <w:szCs w:val="24"/>
              </w:rPr>
            </w:pPr>
            <w:r w:rsidRPr="00BE073E">
              <w:rPr>
                <w:szCs w:val="24"/>
              </w:rPr>
              <w:t>Paragraphe 24: Rendre compte des mesures adoptées pour mettre en œuvre l</w:t>
            </w:r>
            <w:r>
              <w:rPr>
                <w:szCs w:val="24"/>
              </w:rPr>
              <w:t>’</w:t>
            </w:r>
            <w:r w:rsidRPr="00BE073E">
              <w:rPr>
                <w:szCs w:val="24"/>
              </w:rPr>
              <w:t>article 27 du Pacte.</w:t>
            </w:r>
          </w:p>
        </w:tc>
      </w:tr>
      <w:tr w:rsidR="00A07D7D" w:rsidRPr="00BE073E" w:rsidTr="00FC6FAB">
        <w:trPr>
          <w:jc w:val="center"/>
        </w:trPr>
        <w:tc>
          <w:tcPr>
            <w:tcW w:w="9500"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31 décembre 2002</w:t>
            </w:r>
          </w:p>
        </w:tc>
      </w:tr>
      <w:tr w:rsidR="00A07D7D" w:rsidRPr="00BE073E" w:rsidTr="00FC6FAB">
        <w:trPr>
          <w:jc w:val="center"/>
        </w:trPr>
        <w:tc>
          <w:tcPr>
            <w:tcW w:w="9500"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 xml:space="preserve">Renseignements reçus le: NON REÇUS </w:t>
            </w:r>
          </w:p>
        </w:tc>
      </w:tr>
      <w:tr w:rsidR="00A07D7D" w:rsidRPr="00BE073E" w:rsidTr="00FC6FAB">
        <w:trPr>
          <w:jc w:val="center"/>
        </w:trPr>
        <w:tc>
          <w:tcPr>
            <w:tcW w:w="9500" w:type="dxa"/>
            <w:tcBorders>
              <w:top w:val="single" w:sz="4" w:space="0" w:color="auto"/>
            </w:tcBorders>
          </w:tcPr>
          <w:p w:rsidR="00A07D7D" w:rsidRPr="00BE073E" w:rsidRDefault="00A07D7D" w:rsidP="00ED11FD">
            <w:pPr>
              <w:keepNext/>
              <w:spacing w:before="120" w:after="120"/>
              <w:rPr>
                <w:b/>
                <w:szCs w:val="24"/>
              </w:rPr>
            </w:pPr>
            <w:r w:rsidRPr="00BE073E">
              <w:rPr>
                <w:b/>
                <w:szCs w:val="24"/>
              </w:rPr>
              <w:t>Mesures prises:</w:t>
            </w:r>
          </w:p>
        </w:tc>
      </w:tr>
      <w:tr w:rsidR="00A07D7D" w:rsidRPr="00BE073E" w:rsidTr="00FC6FAB">
        <w:trPr>
          <w:jc w:val="center"/>
        </w:trPr>
        <w:tc>
          <w:tcPr>
            <w:tcW w:w="9500" w:type="dxa"/>
          </w:tcPr>
          <w:p w:rsidR="00A07D7D" w:rsidRPr="00BE073E" w:rsidRDefault="00A07D7D" w:rsidP="00ED11FD">
            <w:pPr>
              <w:spacing w:after="120"/>
              <w:rPr>
                <w:szCs w:val="24"/>
              </w:rPr>
            </w:pPr>
            <w:r>
              <w:rPr>
                <w:szCs w:val="24"/>
              </w:rPr>
              <w:t>Entre octobre 2006 et septembre 2007, quatre rappels ont été envoyés.</w:t>
            </w:r>
          </w:p>
        </w:tc>
      </w:tr>
      <w:tr w:rsidR="00A07D7D" w:rsidRPr="00BE073E" w:rsidTr="00FC6FAB">
        <w:trPr>
          <w:jc w:val="center"/>
        </w:trPr>
        <w:tc>
          <w:tcPr>
            <w:tcW w:w="9500" w:type="dxa"/>
          </w:tcPr>
          <w:p w:rsidR="00A07D7D" w:rsidRDefault="00A07D7D" w:rsidP="00FC6FAB">
            <w:pPr>
              <w:spacing w:before="120" w:after="120"/>
              <w:rPr>
                <w:szCs w:val="24"/>
              </w:rPr>
            </w:pPr>
            <w:r w:rsidRPr="00BE073E">
              <w:rPr>
                <w:szCs w:val="24"/>
                <w:u w:val="single"/>
              </w:rPr>
              <w:t>17 janvier 2008</w:t>
            </w:r>
            <w:r w:rsidRPr="00BE073E">
              <w:rPr>
                <w:szCs w:val="24"/>
              </w:rPr>
              <w:t>: Le Rapporteur spécial a demandé à rencontrer un représentant de l</w:t>
            </w:r>
            <w:r>
              <w:rPr>
                <w:szCs w:val="24"/>
              </w:rPr>
              <w:t>’</w:t>
            </w:r>
            <w:r w:rsidRPr="00BE073E">
              <w:rPr>
                <w:szCs w:val="24"/>
              </w:rPr>
              <w:t>État partie.</w:t>
            </w:r>
          </w:p>
        </w:tc>
      </w:tr>
      <w:tr w:rsidR="00A07D7D" w:rsidRPr="00BE073E" w:rsidTr="00FC6FAB">
        <w:trPr>
          <w:jc w:val="center"/>
        </w:trPr>
        <w:tc>
          <w:tcPr>
            <w:tcW w:w="9500" w:type="dxa"/>
          </w:tcPr>
          <w:p w:rsidR="00A07D7D" w:rsidRDefault="00A07D7D" w:rsidP="00FC6FAB">
            <w:pPr>
              <w:spacing w:before="120" w:after="120"/>
              <w:rPr>
                <w:szCs w:val="24"/>
              </w:rPr>
            </w:pPr>
            <w:r w:rsidRPr="00BE073E">
              <w:rPr>
                <w:szCs w:val="24"/>
                <w:u w:val="single"/>
              </w:rPr>
              <w:t>14 mars 2008</w:t>
            </w:r>
            <w:r w:rsidRPr="00BE073E">
              <w:rPr>
                <w:szCs w:val="24"/>
              </w:rPr>
              <w:t>: Le Rapporteur spécial a demandé à rencontrer un représentant de l</w:t>
            </w:r>
            <w:r>
              <w:rPr>
                <w:szCs w:val="24"/>
              </w:rPr>
              <w:t>’</w:t>
            </w:r>
            <w:r w:rsidRPr="00BE073E">
              <w:rPr>
                <w:szCs w:val="24"/>
              </w:rPr>
              <w:t>État partie.</w:t>
            </w:r>
          </w:p>
        </w:tc>
      </w:tr>
      <w:tr w:rsidR="00A07D7D" w:rsidRPr="00BE073E" w:rsidTr="00FC6FAB">
        <w:trPr>
          <w:jc w:val="center"/>
        </w:trPr>
        <w:tc>
          <w:tcPr>
            <w:tcW w:w="9500" w:type="dxa"/>
          </w:tcPr>
          <w:p w:rsidR="00A07D7D" w:rsidRPr="00BE073E" w:rsidRDefault="00A07D7D" w:rsidP="00FC6FAB">
            <w:pPr>
              <w:spacing w:before="120" w:after="120"/>
              <w:rPr>
                <w:szCs w:val="24"/>
                <w:u w:val="single"/>
              </w:rPr>
            </w:pPr>
            <w:r w:rsidRPr="00BE073E">
              <w:rPr>
                <w:szCs w:val="24"/>
                <w:u w:val="single"/>
              </w:rPr>
              <w:t>11 juin 2008</w:t>
            </w:r>
            <w:r w:rsidRPr="00BE073E">
              <w:rPr>
                <w:szCs w:val="24"/>
              </w:rPr>
              <w:t>: Un nouveau rappel a été envoyé et l</w:t>
            </w:r>
            <w:r>
              <w:rPr>
                <w:szCs w:val="24"/>
              </w:rPr>
              <w:t>’</w:t>
            </w:r>
            <w:r w:rsidRPr="00BE073E">
              <w:rPr>
                <w:szCs w:val="24"/>
              </w:rPr>
              <w:t>État partie</w:t>
            </w:r>
            <w:r>
              <w:rPr>
                <w:szCs w:val="24"/>
              </w:rPr>
              <w:t xml:space="preserve"> a été informé que le Comité, à </w:t>
            </w:r>
            <w:r w:rsidRPr="00BE073E">
              <w:rPr>
                <w:szCs w:val="24"/>
              </w:rPr>
              <w:t>défaut d</w:t>
            </w:r>
            <w:r>
              <w:rPr>
                <w:szCs w:val="24"/>
              </w:rPr>
              <w:t>’</w:t>
            </w:r>
            <w:r w:rsidRPr="00BE073E">
              <w:rPr>
                <w:szCs w:val="24"/>
              </w:rPr>
              <w:t xml:space="preserve">avoir reçu une réponse de sa part avant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treizième</w:t>
            </w:r>
            <w:proofErr w:type="spellEnd"/>
            <w:r w:rsidRPr="00BE073E">
              <w:rPr>
                <w:szCs w:val="24"/>
              </w:rPr>
              <w:t xml:space="preserve"> session, considérerait qu</w:t>
            </w:r>
            <w:r>
              <w:rPr>
                <w:szCs w:val="24"/>
              </w:rPr>
              <w:t>’</w:t>
            </w:r>
            <w:r w:rsidRPr="00BE073E">
              <w:rPr>
                <w:szCs w:val="24"/>
              </w:rPr>
              <w:t>il aurait manqué à son obligation de l</w:t>
            </w:r>
            <w:r>
              <w:rPr>
                <w:szCs w:val="24"/>
              </w:rPr>
              <w:t>’</w:t>
            </w:r>
            <w:r w:rsidRPr="00BE073E">
              <w:rPr>
                <w:szCs w:val="24"/>
              </w:rPr>
              <w:t>aider à s</w:t>
            </w:r>
            <w:r>
              <w:rPr>
                <w:szCs w:val="24"/>
              </w:rPr>
              <w:t>’</w:t>
            </w:r>
            <w:r w:rsidRPr="00BE073E">
              <w:rPr>
                <w:szCs w:val="24"/>
              </w:rPr>
              <w:t>acquitter des fonctions qui lui incombent conformément à la quatrième partie du Pacte.</w:t>
            </w:r>
          </w:p>
        </w:tc>
      </w:tr>
      <w:tr w:rsidR="00A07D7D" w:rsidRPr="00BE073E" w:rsidTr="005A6DB2">
        <w:trPr>
          <w:jc w:val="center"/>
        </w:trPr>
        <w:tc>
          <w:tcPr>
            <w:tcW w:w="9500" w:type="dxa"/>
            <w:tcBorders>
              <w:bottom w:val="nil"/>
            </w:tcBorders>
          </w:tcPr>
          <w:p w:rsidR="00A07D7D" w:rsidRDefault="00A07D7D" w:rsidP="00FC6FAB">
            <w:pPr>
              <w:spacing w:before="120" w:after="120"/>
              <w:rPr>
                <w:szCs w:val="24"/>
              </w:rPr>
            </w:pPr>
            <w:r w:rsidRPr="003C7DFC">
              <w:rPr>
                <w:szCs w:val="24"/>
                <w:u w:val="single"/>
              </w:rPr>
              <w:t>22 septembre 2008</w:t>
            </w:r>
            <w:r>
              <w:rPr>
                <w:szCs w:val="24"/>
              </w:rPr>
              <w:t xml:space="preserve">: Le Rapporteur spécial a informé l’État partie qu’à sa </w:t>
            </w:r>
            <w:proofErr w:type="spellStart"/>
            <w:r>
              <w:rPr>
                <w:szCs w:val="24"/>
              </w:rPr>
              <w:t>quatre</w:t>
            </w:r>
            <w:r>
              <w:rPr>
                <w:szCs w:val="24"/>
              </w:rPr>
              <w:noBreakHyphen/>
              <w:t>vingt</w:t>
            </w:r>
            <w:r>
              <w:rPr>
                <w:szCs w:val="24"/>
              </w:rPr>
              <w:noBreakHyphen/>
              <w:t>treizième</w:t>
            </w:r>
            <w:proofErr w:type="spellEnd"/>
            <w:r>
              <w:rPr>
                <w:szCs w:val="24"/>
              </w:rPr>
              <w:t xml:space="preserve"> session, le Comité avait déclaré </w:t>
            </w:r>
            <w:r w:rsidRPr="00B10DB3">
              <w:rPr>
                <w:szCs w:val="24"/>
              </w:rPr>
              <w:t>que l</w:t>
            </w:r>
            <w:r>
              <w:rPr>
                <w:szCs w:val="24"/>
              </w:rPr>
              <w:t>’État</w:t>
            </w:r>
            <w:r w:rsidRPr="00B10DB3">
              <w:rPr>
                <w:szCs w:val="24"/>
              </w:rPr>
              <w:t xml:space="preserve"> partie a</w:t>
            </w:r>
            <w:r>
              <w:rPr>
                <w:szCs w:val="24"/>
              </w:rPr>
              <w:t>vait</w:t>
            </w:r>
            <w:r w:rsidRPr="00B10DB3">
              <w:rPr>
                <w:szCs w:val="24"/>
              </w:rPr>
              <w:t xml:space="preserve"> manqué à son obligation de l</w:t>
            </w:r>
            <w:r>
              <w:rPr>
                <w:szCs w:val="24"/>
              </w:rPr>
              <w:t>’</w:t>
            </w:r>
            <w:r w:rsidRPr="00B10DB3">
              <w:rPr>
                <w:szCs w:val="24"/>
              </w:rPr>
              <w:t>aider à s</w:t>
            </w:r>
            <w:r>
              <w:rPr>
                <w:szCs w:val="24"/>
              </w:rPr>
              <w:t>’</w:t>
            </w:r>
            <w:r w:rsidRPr="00B10DB3">
              <w:rPr>
                <w:szCs w:val="24"/>
              </w:rPr>
              <w:t>acquitter des fonctions qui lui incombent conformément à la quatrième partie du Pacte.</w:t>
            </w:r>
          </w:p>
        </w:tc>
      </w:tr>
      <w:tr w:rsidR="00A07D7D" w:rsidRPr="0007597E" w:rsidTr="005A6DB2">
        <w:trPr>
          <w:jc w:val="center"/>
        </w:trPr>
        <w:tc>
          <w:tcPr>
            <w:tcW w:w="9500" w:type="dxa"/>
            <w:tcBorders>
              <w:top w:val="nil"/>
              <w:bottom w:val="single" w:sz="4" w:space="0" w:color="auto"/>
            </w:tcBorders>
          </w:tcPr>
          <w:p w:rsidR="00A07D7D" w:rsidRPr="0007597E" w:rsidRDefault="00A07D7D" w:rsidP="00FC6FAB">
            <w:pPr>
              <w:spacing w:before="120" w:after="120"/>
              <w:rPr>
                <w:b/>
                <w:szCs w:val="24"/>
              </w:rPr>
            </w:pPr>
            <w:r>
              <w:rPr>
                <w:u w:val="single"/>
              </w:rPr>
              <w:t>Février</w:t>
            </w:r>
            <w:r w:rsidRPr="0007597E">
              <w:rPr>
                <w:u w:val="single"/>
              </w:rPr>
              <w:t xml:space="preserve"> 2009</w:t>
            </w:r>
            <w:r w:rsidRPr="0053036B">
              <w:t>:</w:t>
            </w:r>
            <w:r w:rsidRPr="0007597E">
              <w:t xml:space="preserve"> </w:t>
            </w:r>
            <w:r w:rsidRPr="00B832D9">
              <w:rPr>
                <w:szCs w:val="24"/>
              </w:rPr>
              <w:t>L</w:t>
            </w:r>
            <w:r>
              <w:rPr>
                <w:szCs w:val="24"/>
              </w:rPr>
              <w:t>a</w:t>
            </w:r>
            <w:r w:rsidRPr="00B832D9">
              <w:rPr>
                <w:szCs w:val="24"/>
              </w:rPr>
              <w:t xml:space="preserve"> </w:t>
            </w:r>
            <w:proofErr w:type="spellStart"/>
            <w:r w:rsidRPr="00B832D9">
              <w:rPr>
                <w:szCs w:val="24"/>
              </w:rPr>
              <w:t>Haut</w:t>
            </w:r>
            <w:r w:rsidRPr="00B832D9">
              <w:rPr>
                <w:szCs w:val="24"/>
              </w:rPr>
              <w:noBreakHyphen/>
              <w:t>Commissaire</w:t>
            </w:r>
            <w:proofErr w:type="spellEnd"/>
            <w:r w:rsidRPr="00B832D9">
              <w:rPr>
                <w:szCs w:val="24"/>
              </w:rPr>
              <w:t xml:space="preserve"> aux droits de l</w:t>
            </w:r>
            <w:r>
              <w:rPr>
                <w:szCs w:val="24"/>
              </w:rPr>
              <w:t>’</w:t>
            </w:r>
            <w:r w:rsidRPr="00B832D9">
              <w:rPr>
                <w:szCs w:val="24"/>
              </w:rPr>
              <w:t xml:space="preserve">homme </w:t>
            </w:r>
            <w:r>
              <w:rPr>
                <w:szCs w:val="24"/>
              </w:rPr>
              <w:t>a été</w:t>
            </w:r>
            <w:r w:rsidRPr="00B832D9">
              <w:rPr>
                <w:szCs w:val="24"/>
              </w:rPr>
              <w:t xml:space="preserve"> saisi</w:t>
            </w:r>
            <w:r>
              <w:rPr>
                <w:szCs w:val="24"/>
              </w:rPr>
              <w:t>e</w:t>
            </w:r>
            <w:r w:rsidRPr="00B832D9">
              <w:rPr>
                <w:szCs w:val="24"/>
              </w:rPr>
              <w:t xml:space="preserve"> de la question.</w:t>
            </w:r>
            <w:r>
              <w:rPr>
                <w:szCs w:val="24"/>
              </w:rPr>
              <w:t xml:space="preserve"> </w:t>
            </w:r>
          </w:p>
        </w:tc>
      </w:tr>
      <w:tr w:rsidR="00A07D7D" w:rsidRPr="00BE073E" w:rsidTr="00FC6FAB">
        <w:trPr>
          <w:jc w:val="center"/>
        </w:trPr>
        <w:tc>
          <w:tcPr>
            <w:tcW w:w="9500"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Mesure recommandée</w:t>
            </w:r>
            <w:r>
              <w:rPr>
                <w:b/>
                <w:szCs w:val="24"/>
              </w:rPr>
              <w:t>:</w:t>
            </w:r>
            <w:r w:rsidRPr="00BE073E">
              <w:rPr>
                <w:b/>
                <w:szCs w:val="24"/>
              </w:rPr>
              <w:t xml:space="preserve"> </w:t>
            </w:r>
            <w:r>
              <w:rPr>
                <w:szCs w:val="24"/>
              </w:rPr>
              <w:t>Pas d’autre mesure recommandée.</w:t>
            </w:r>
          </w:p>
        </w:tc>
      </w:tr>
      <w:tr w:rsidR="00A07D7D" w:rsidRPr="00BE073E" w:rsidTr="005A6DB2">
        <w:trPr>
          <w:jc w:val="center"/>
        </w:trPr>
        <w:tc>
          <w:tcPr>
            <w:tcW w:w="9500" w:type="dxa"/>
            <w:tcBorders>
              <w:top w:val="single" w:sz="4" w:space="0" w:color="auto"/>
              <w:bottom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szCs w:val="24"/>
              </w:rPr>
              <w:t xml:space="preserve"> 31 décembre 2002</w:t>
            </w:r>
          </w:p>
        </w:tc>
      </w:tr>
      <w:tr w:rsidR="00A07D7D" w:rsidRPr="00BE073E" w:rsidTr="005A6DB2">
        <w:trPr>
          <w:jc w:val="center"/>
        </w:trPr>
        <w:tc>
          <w:tcPr>
            <w:tcW w:w="9500" w:type="dxa"/>
            <w:tcBorders>
              <w:top w:val="single" w:sz="4" w:space="0" w:color="auto"/>
              <w:bottom w:val="single" w:sz="4" w:space="0" w:color="auto"/>
            </w:tcBorders>
          </w:tcPr>
          <w:p w:rsidR="00A07D7D" w:rsidRPr="00BE073E" w:rsidRDefault="005A6DB2" w:rsidP="00FC6FAB">
            <w:pPr>
              <w:spacing w:before="120" w:after="120"/>
              <w:rPr>
                <w:b/>
                <w:iCs/>
                <w:szCs w:val="24"/>
              </w:rPr>
            </w:pPr>
            <w:r>
              <w:rPr>
                <w:b/>
                <w:szCs w:val="24"/>
              </w:rPr>
              <w:tab/>
            </w:r>
            <w:proofErr w:type="spellStart"/>
            <w:r w:rsidR="00A07D7D" w:rsidRPr="00BE073E">
              <w:rPr>
                <w:b/>
                <w:szCs w:val="24"/>
              </w:rPr>
              <w:t>Soixante</w:t>
            </w:r>
            <w:r w:rsidR="00A07D7D">
              <w:rPr>
                <w:b/>
                <w:szCs w:val="24"/>
              </w:rPr>
              <w:noBreakHyphen/>
              <w:t>dix–sept</w:t>
            </w:r>
            <w:r w:rsidR="00A07D7D" w:rsidRPr="00BE073E">
              <w:rPr>
                <w:b/>
                <w:szCs w:val="24"/>
              </w:rPr>
              <w:t>ième</w:t>
            </w:r>
            <w:proofErr w:type="spellEnd"/>
            <w:r w:rsidR="00A07D7D" w:rsidRPr="00BE073E">
              <w:rPr>
                <w:b/>
                <w:szCs w:val="24"/>
              </w:rPr>
              <w:t xml:space="preserve"> session (</w:t>
            </w:r>
            <w:r w:rsidR="00A07D7D">
              <w:rPr>
                <w:b/>
                <w:szCs w:val="24"/>
              </w:rPr>
              <w:t>mars</w:t>
            </w:r>
            <w:r w:rsidR="00A07D7D" w:rsidRPr="00BE073E">
              <w:rPr>
                <w:b/>
                <w:szCs w:val="24"/>
              </w:rPr>
              <w:t xml:space="preserve"> 200</w:t>
            </w:r>
            <w:r w:rsidR="00A07D7D">
              <w:rPr>
                <w:b/>
                <w:szCs w:val="24"/>
              </w:rPr>
              <w:t>3</w:t>
            </w:r>
            <w:r w:rsidR="00A07D7D" w:rsidRPr="00BE073E">
              <w:rPr>
                <w:b/>
                <w:szCs w:val="24"/>
              </w:rPr>
              <w:t>)</w:t>
            </w:r>
          </w:p>
        </w:tc>
      </w:tr>
      <w:tr w:rsidR="00A07D7D" w:rsidRPr="00BE073E" w:rsidTr="00FC6FAB">
        <w:trPr>
          <w:jc w:val="center"/>
        </w:trPr>
        <w:tc>
          <w:tcPr>
            <w:tcW w:w="9500" w:type="dxa"/>
            <w:tcBorders>
              <w:bottom w:val="single" w:sz="4" w:space="0" w:color="auto"/>
            </w:tcBorders>
          </w:tcPr>
          <w:p w:rsidR="00A07D7D" w:rsidRPr="00BE073E" w:rsidRDefault="00A07D7D" w:rsidP="00FC6FAB">
            <w:pPr>
              <w:spacing w:before="120" w:after="120"/>
              <w:rPr>
                <w:b/>
                <w:szCs w:val="24"/>
              </w:rPr>
            </w:pPr>
            <w:r w:rsidRPr="00BE073E">
              <w:rPr>
                <w:b/>
                <w:iCs/>
                <w:szCs w:val="24"/>
              </w:rPr>
              <w:t>État partie</w:t>
            </w:r>
            <w:r w:rsidRPr="00BE073E">
              <w:rPr>
                <w:b/>
                <w:szCs w:val="24"/>
              </w:rPr>
              <w:t>: Mali</w:t>
            </w:r>
          </w:p>
        </w:tc>
      </w:tr>
      <w:tr w:rsidR="00A07D7D" w:rsidRPr="00BE073E" w:rsidTr="00FC6FAB">
        <w:trPr>
          <w:jc w:val="center"/>
        </w:trPr>
        <w:tc>
          <w:tcPr>
            <w:tcW w:w="9500"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Deuxième périodique (attendu en 1986), soumis le 3 janvier 2003.</w:t>
            </w:r>
          </w:p>
        </w:tc>
      </w:tr>
      <w:tr w:rsidR="00A07D7D" w:rsidRPr="00BE073E" w:rsidTr="00FC6FAB">
        <w:trPr>
          <w:jc w:val="center"/>
        </w:trPr>
        <w:tc>
          <w:tcPr>
            <w:tcW w:w="9500" w:type="dxa"/>
            <w:tcBorders>
              <w:top w:val="single" w:sz="4" w:space="0" w:color="auto"/>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FC6FAB">
        <w:trPr>
          <w:jc w:val="center"/>
        </w:trPr>
        <w:tc>
          <w:tcPr>
            <w:tcW w:w="9500" w:type="dxa"/>
          </w:tcPr>
          <w:p w:rsidR="00A07D7D" w:rsidRPr="00BE073E" w:rsidRDefault="00A07D7D" w:rsidP="00FC6FAB">
            <w:pPr>
              <w:spacing w:before="120" w:after="120"/>
              <w:rPr>
                <w:szCs w:val="24"/>
              </w:rPr>
            </w:pPr>
            <w:r w:rsidRPr="00BE073E">
              <w:rPr>
                <w:szCs w:val="24"/>
              </w:rPr>
              <w:t>Paragraphe 10 a): Accélérer l</w:t>
            </w:r>
            <w:r>
              <w:rPr>
                <w:szCs w:val="24"/>
              </w:rPr>
              <w:t>’</w:t>
            </w:r>
            <w:r w:rsidRPr="00BE073E">
              <w:rPr>
                <w:szCs w:val="24"/>
              </w:rPr>
              <w:t>adoption du nouveau Code de la famille qui abolit la polygamie (art. 3, 23 et 26).</w:t>
            </w:r>
          </w:p>
        </w:tc>
      </w:tr>
      <w:tr w:rsidR="00A07D7D" w:rsidRPr="00BE073E" w:rsidTr="00FC6FAB">
        <w:trPr>
          <w:jc w:val="center"/>
        </w:trPr>
        <w:tc>
          <w:tcPr>
            <w:tcW w:w="9500" w:type="dxa"/>
          </w:tcPr>
          <w:p w:rsidR="00A07D7D" w:rsidRPr="00BE073E" w:rsidRDefault="00A07D7D" w:rsidP="00FC6FAB">
            <w:pPr>
              <w:spacing w:before="120" w:after="120"/>
              <w:rPr>
                <w:szCs w:val="24"/>
              </w:rPr>
            </w:pPr>
            <w:r w:rsidRPr="00BE073E">
              <w:rPr>
                <w:szCs w:val="24"/>
              </w:rPr>
              <w:t xml:space="preserve">Paragraphe 10 d): Abolir le lévirat, pratique selon laquelle une </w:t>
            </w:r>
            <w:r>
              <w:rPr>
                <w:szCs w:val="24"/>
              </w:rPr>
              <w:t>veuve «revient en héritage» aux </w:t>
            </w:r>
            <w:r w:rsidRPr="00BE073E">
              <w:rPr>
                <w:szCs w:val="24"/>
              </w:rPr>
              <w:t>frères et cousins de son époux défunt</w:t>
            </w:r>
            <w:r>
              <w:rPr>
                <w:szCs w:val="24"/>
              </w:rPr>
              <w:t xml:space="preserve"> </w:t>
            </w:r>
            <w:r w:rsidRPr="00BE073E">
              <w:rPr>
                <w:szCs w:val="24"/>
              </w:rPr>
              <w:t>(art.</w:t>
            </w:r>
            <w:r>
              <w:rPr>
                <w:szCs w:val="24"/>
              </w:rPr>
              <w:t xml:space="preserve"> </w:t>
            </w:r>
            <w:r w:rsidRPr="00BE073E">
              <w:rPr>
                <w:szCs w:val="24"/>
              </w:rPr>
              <w:t>3, 16 et 23).</w:t>
            </w:r>
          </w:p>
        </w:tc>
      </w:tr>
      <w:tr w:rsidR="00A07D7D" w:rsidRPr="00BE073E" w:rsidTr="00FC6FAB">
        <w:trPr>
          <w:jc w:val="center"/>
        </w:trPr>
        <w:tc>
          <w:tcPr>
            <w:tcW w:w="9500" w:type="dxa"/>
          </w:tcPr>
          <w:p w:rsidR="00A07D7D" w:rsidRPr="00BE073E" w:rsidRDefault="00A07D7D" w:rsidP="00FC6FAB">
            <w:pPr>
              <w:spacing w:before="120" w:after="120"/>
              <w:rPr>
                <w:szCs w:val="24"/>
              </w:rPr>
            </w:pPr>
            <w:r w:rsidRPr="00BE073E">
              <w:rPr>
                <w:szCs w:val="24"/>
              </w:rPr>
              <w:t>Paragraphe 11: Prendre des mesures pour interdire et incriminer la pratique des mutilations génitales féminines (art. 3 et 7).</w:t>
            </w:r>
          </w:p>
        </w:tc>
      </w:tr>
      <w:tr w:rsidR="00A07D7D" w:rsidRPr="00BE073E" w:rsidTr="00FC6FAB">
        <w:trPr>
          <w:jc w:val="center"/>
        </w:trPr>
        <w:tc>
          <w:tcPr>
            <w:tcW w:w="9500" w:type="dxa"/>
            <w:tcBorders>
              <w:bottom w:val="single" w:sz="4" w:space="0" w:color="auto"/>
            </w:tcBorders>
          </w:tcPr>
          <w:p w:rsidR="00A07D7D" w:rsidRPr="00BE073E" w:rsidRDefault="00A07D7D" w:rsidP="00FC6FAB">
            <w:pPr>
              <w:spacing w:before="120" w:after="120"/>
              <w:rPr>
                <w:szCs w:val="24"/>
              </w:rPr>
            </w:pPr>
            <w:r w:rsidRPr="00BE073E">
              <w:rPr>
                <w:szCs w:val="24"/>
              </w:rPr>
              <w:t>Paragraphe 12: Adopter une législation spécifique pour interdire et réprimer la violence familiale; assurer la protection des victimes (art. 3 et 7).</w:t>
            </w:r>
          </w:p>
        </w:tc>
      </w:tr>
      <w:tr w:rsidR="00A07D7D" w:rsidRPr="00BE073E" w:rsidTr="00FC6FAB">
        <w:trPr>
          <w:jc w:val="center"/>
        </w:trPr>
        <w:tc>
          <w:tcPr>
            <w:tcW w:w="9500"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3 avril 2004</w:t>
            </w:r>
          </w:p>
        </w:tc>
      </w:tr>
      <w:tr w:rsidR="00A07D7D" w:rsidRPr="00BE073E" w:rsidTr="00FC6FAB">
        <w:trPr>
          <w:jc w:val="center"/>
        </w:trPr>
        <w:tc>
          <w:tcPr>
            <w:tcW w:w="9500"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 xml:space="preserve">Renseignements reçus le: </w:t>
            </w:r>
          </w:p>
          <w:p w:rsidR="00A07D7D" w:rsidRPr="00BE073E" w:rsidRDefault="00A07D7D" w:rsidP="00FC6FAB">
            <w:pPr>
              <w:spacing w:before="120" w:after="120"/>
              <w:rPr>
                <w:szCs w:val="24"/>
              </w:rPr>
            </w:pPr>
            <w:r w:rsidRPr="00BE073E">
              <w:rPr>
                <w:szCs w:val="24"/>
                <w:u w:val="single"/>
              </w:rPr>
              <w:t>12 novembre 2007</w:t>
            </w:r>
            <w:r w:rsidRPr="00BE073E">
              <w:rPr>
                <w:szCs w:val="24"/>
              </w:rPr>
              <w:t>: Réponse partielle (incomplète en ce qui concerne les paragraphes 10 a) et d), 11 et 12).</w:t>
            </w:r>
          </w:p>
        </w:tc>
      </w:tr>
      <w:tr w:rsidR="00A07D7D" w:rsidRPr="00BE073E" w:rsidTr="00FC6FAB">
        <w:trPr>
          <w:jc w:val="center"/>
        </w:trPr>
        <w:tc>
          <w:tcPr>
            <w:tcW w:w="9500" w:type="dxa"/>
            <w:tcBorders>
              <w:top w:val="single" w:sz="4" w:space="0" w:color="auto"/>
            </w:tcBorders>
          </w:tcPr>
          <w:p w:rsidR="00A07D7D" w:rsidRPr="00BE073E" w:rsidRDefault="00A07D7D" w:rsidP="00ED11FD">
            <w:pPr>
              <w:spacing w:before="120" w:after="120"/>
              <w:rPr>
                <w:b/>
                <w:szCs w:val="24"/>
              </w:rPr>
            </w:pPr>
            <w:r w:rsidRPr="00BE073E">
              <w:rPr>
                <w:b/>
                <w:szCs w:val="24"/>
              </w:rPr>
              <w:t>Mesures prises:</w:t>
            </w:r>
          </w:p>
        </w:tc>
      </w:tr>
      <w:tr w:rsidR="00A07D7D" w:rsidRPr="00BE073E" w:rsidTr="00FC6FAB">
        <w:trPr>
          <w:jc w:val="center"/>
        </w:trPr>
        <w:tc>
          <w:tcPr>
            <w:tcW w:w="9500" w:type="dxa"/>
          </w:tcPr>
          <w:p w:rsidR="00A07D7D" w:rsidRPr="00BE073E" w:rsidRDefault="00A07D7D" w:rsidP="00FC6FAB">
            <w:pPr>
              <w:spacing w:before="120" w:after="120"/>
              <w:rPr>
                <w:szCs w:val="24"/>
              </w:rPr>
            </w:pPr>
            <w:r w:rsidRPr="00BE073E">
              <w:rPr>
                <w:szCs w:val="24"/>
                <w:u w:val="single"/>
              </w:rPr>
              <w:t>18 octobre 2004</w:t>
            </w:r>
            <w:r w:rsidRPr="00BE073E">
              <w:rPr>
                <w:szCs w:val="24"/>
              </w:rPr>
              <w:t>: Un rappel a été envoyé.</w:t>
            </w:r>
          </w:p>
        </w:tc>
      </w:tr>
      <w:tr w:rsidR="00A07D7D" w:rsidRPr="00BE073E" w:rsidTr="00FC6FAB">
        <w:trPr>
          <w:jc w:val="center"/>
        </w:trPr>
        <w:tc>
          <w:tcPr>
            <w:tcW w:w="9500" w:type="dxa"/>
          </w:tcPr>
          <w:p w:rsidR="00A07D7D" w:rsidRPr="00BE073E" w:rsidRDefault="00A07D7D" w:rsidP="00FC6FAB">
            <w:pPr>
              <w:spacing w:before="120" w:after="120"/>
              <w:rPr>
                <w:szCs w:val="24"/>
              </w:rPr>
            </w:pPr>
            <w:r w:rsidRPr="00BE073E">
              <w:rPr>
                <w:szCs w:val="24"/>
                <w:u w:val="single"/>
              </w:rPr>
              <w:t>21 octobre 2005</w:t>
            </w:r>
            <w:r w:rsidRPr="00BE073E">
              <w:rPr>
                <w:szCs w:val="24"/>
              </w:rPr>
              <w:t xml:space="preserve">: À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cinquième</w:t>
            </w:r>
            <w:proofErr w:type="spellEnd"/>
            <w:r w:rsidRPr="00BE073E">
              <w:rPr>
                <w:szCs w:val="24"/>
              </w:rPr>
              <w:t xml:space="preserve"> session, le Ra</w:t>
            </w:r>
            <w:r>
              <w:rPr>
                <w:szCs w:val="24"/>
              </w:rPr>
              <w:t>pporteur spécial a rencontré un </w:t>
            </w:r>
            <w:r w:rsidRPr="00BE073E">
              <w:rPr>
                <w:szCs w:val="24"/>
              </w:rPr>
              <w:t>représentant de l</w:t>
            </w:r>
            <w:r>
              <w:rPr>
                <w:szCs w:val="24"/>
              </w:rPr>
              <w:t>’</w:t>
            </w:r>
            <w:r w:rsidRPr="00BE073E">
              <w:rPr>
                <w:szCs w:val="24"/>
              </w:rPr>
              <w:t>État partie, qui lui a fait savoir qu</w:t>
            </w:r>
            <w:r>
              <w:rPr>
                <w:szCs w:val="24"/>
              </w:rPr>
              <w:t>’</w:t>
            </w:r>
            <w:r w:rsidRPr="00BE073E">
              <w:rPr>
                <w:szCs w:val="24"/>
              </w:rPr>
              <w:t xml:space="preserve">une Commission interministérielle avait été instituée pour </w:t>
            </w:r>
            <w:r>
              <w:rPr>
                <w:szCs w:val="24"/>
              </w:rPr>
              <w:t>répondre</w:t>
            </w:r>
            <w:r w:rsidRPr="00BE073E">
              <w:rPr>
                <w:szCs w:val="24"/>
              </w:rPr>
              <w:t xml:space="preserve"> aux questions </w:t>
            </w:r>
            <w:r>
              <w:rPr>
                <w:szCs w:val="24"/>
              </w:rPr>
              <w:t>sur</w:t>
            </w:r>
            <w:r w:rsidRPr="00BE073E">
              <w:rPr>
                <w:szCs w:val="24"/>
              </w:rPr>
              <w:t xml:space="preserve"> le suivi et que ces réponses seraient communiquées au Comité dès que possible.</w:t>
            </w:r>
          </w:p>
        </w:tc>
      </w:tr>
      <w:tr w:rsidR="00A07D7D" w:rsidRPr="00BE073E" w:rsidTr="00514492">
        <w:trPr>
          <w:jc w:val="center"/>
        </w:trPr>
        <w:tc>
          <w:tcPr>
            <w:tcW w:w="9500" w:type="dxa"/>
            <w:tcBorders>
              <w:bottom w:val="nil"/>
            </w:tcBorders>
          </w:tcPr>
          <w:p w:rsidR="00A07D7D" w:rsidRPr="00BE073E" w:rsidRDefault="00A07D7D" w:rsidP="00FC6FAB">
            <w:pPr>
              <w:spacing w:before="120" w:after="120"/>
              <w:rPr>
                <w:szCs w:val="24"/>
              </w:rPr>
            </w:pPr>
            <w:r w:rsidRPr="00BE073E">
              <w:rPr>
                <w:szCs w:val="24"/>
                <w:u w:val="single"/>
              </w:rPr>
              <w:t>6 juillet 2006</w:t>
            </w:r>
            <w:r w:rsidRPr="00BE073E">
              <w:rPr>
                <w:szCs w:val="24"/>
              </w:rPr>
              <w:t>: Le Rapporteur spécial a écrit au Représentant perm</w:t>
            </w:r>
            <w:r>
              <w:rPr>
                <w:szCs w:val="24"/>
              </w:rPr>
              <w:t>anent pour lui rappeler que les </w:t>
            </w:r>
            <w:r w:rsidRPr="00BE073E">
              <w:rPr>
                <w:szCs w:val="24"/>
              </w:rPr>
              <w:t>réponses étaient toujours attendues et lui demander une entrevue. Aucune réponse n</w:t>
            </w:r>
            <w:r>
              <w:rPr>
                <w:szCs w:val="24"/>
              </w:rPr>
              <w:t>’</w:t>
            </w:r>
            <w:r w:rsidRPr="00BE073E">
              <w:rPr>
                <w:szCs w:val="24"/>
              </w:rPr>
              <w:t>a été reçue de l</w:t>
            </w:r>
            <w:r>
              <w:rPr>
                <w:szCs w:val="24"/>
              </w:rPr>
              <w:t>’</w:t>
            </w:r>
            <w:r w:rsidRPr="00BE073E">
              <w:rPr>
                <w:szCs w:val="24"/>
              </w:rPr>
              <w:t>État partie.</w:t>
            </w:r>
          </w:p>
        </w:tc>
      </w:tr>
      <w:tr w:rsidR="00A07D7D" w:rsidRPr="00BE073E" w:rsidTr="00514492">
        <w:trPr>
          <w:jc w:val="center"/>
        </w:trPr>
        <w:tc>
          <w:tcPr>
            <w:tcW w:w="9500" w:type="dxa"/>
            <w:tcBorders>
              <w:top w:val="nil"/>
              <w:bottom w:val="single" w:sz="4" w:space="0" w:color="auto"/>
            </w:tcBorders>
          </w:tcPr>
          <w:p w:rsidR="00A07D7D" w:rsidRDefault="00A07D7D" w:rsidP="00FC6FAB">
            <w:pPr>
              <w:spacing w:before="120" w:after="120"/>
              <w:rPr>
                <w:szCs w:val="24"/>
              </w:rPr>
            </w:pPr>
            <w:r w:rsidRPr="00BE073E">
              <w:rPr>
                <w:szCs w:val="24"/>
                <w:u w:val="single"/>
              </w:rPr>
              <w:t>20 septembre 2006</w:t>
            </w:r>
            <w:r w:rsidRPr="00BE073E">
              <w:rPr>
                <w:szCs w:val="24"/>
              </w:rPr>
              <w:t xml:space="preserve">: Un nouveau rappel a été envoyé. </w:t>
            </w:r>
          </w:p>
          <w:p w:rsidR="00A07D7D" w:rsidRPr="00BE073E" w:rsidRDefault="00A07D7D" w:rsidP="00FC6FAB">
            <w:pPr>
              <w:spacing w:before="120" w:after="120"/>
              <w:rPr>
                <w:szCs w:val="24"/>
              </w:rPr>
            </w:pPr>
            <w:r>
              <w:rPr>
                <w:szCs w:val="24"/>
              </w:rPr>
              <w:t>Entre février 2007 et mars 2008, le Rapporteur spécial a envoyé cinq lettres pour demander</w:t>
            </w:r>
            <w:r w:rsidRPr="00BE073E">
              <w:rPr>
                <w:szCs w:val="24"/>
              </w:rPr>
              <w:t xml:space="preserve"> à rencontrer un représentant de l</w:t>
            </w:r>
            <w:r>
              <w:rPr>
                <w:szCs w:val="24"/>
              </w:rPr>
              <w:t>’</w:t>
            </w:r>
            <w:r w:rsidRPr="00BE073E">
              <w:rPr>
                <w:szCs w:val="24"/>
              </w:rPr>
              <w:t xml:space="preserve">État partie. </w:t>
            </w:r>
          </w:p>
        </w:tc>
      </w:tr>
      <w:tr w:rsidR="00A07D7D" w:rsidRPr="00BE073E" w:rsidTr="00514492">
        <w:trPr>
          <w:jc w:val="center"/>
        </w:trPr>
        <w:tc>
          <w:tcPr>
            <w:tcW w:w="9500" w:type="dxa"/>
            <w:tcBorders>
              <w:top w:val="single" w:sz="4" w:space="0" w:color="auto"/>
              <w:bottom w:val="nil"/>
            </w:tcBorders>
          </w:tcPr>
          <w:p w:rsidR="00A07D7D" w:rsidRPr="00BE073E" w:rsidRDefault="00A07D7D" w:rsidP="00ED11FD">
            <w:pPr>
              <w:keepNext/>
              <w:spacing w:before="120" w:after="120"/>
              <w:rPr>
                <w:szCs w:val="24"/>
              </w:rPr>
            </w:pPr>
            <w:r w:rsidRPr="00BE073E">
              <w:rPr>
                <w:szCs w:val="24"/>
                <w:u w:val="single"/>
              </w:rPr>
              <w:t>27 mars 2008</w:t>
            </w:r>
            <w:r>
              <w:rPr>
                <w:szCs w:val="24"/>
              </w:rPr>
              <w:t>:</w:t>
            </w:r>
            <w:r w:rsidRPr="00BE073E">
              <w:rPr>
                <w:szCs w:val="24"/>
              </w:rPr>
              <w:t xml:space="preserve"> Des consultations ont eu lieu avec l</w:t>
            </w:r>
            <w:r>
              <w:rPr>
                <w:szCs w:val="24"/>
              </w:rPr>
              <w:t>’</w:t>
            </w:r>
            <w:r w:rsidRPr="00BE073E">
              <w:rPr>
                <w:szCs w:val="24"/>
              </w:rPr>
              <w:t xml:space="preserve">État partie à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douzième</w:t>
            </w:r>
            <w:proofErr w:type="spellEnd"/>
            <w:r w:rsidRPr="00BE073E">
              <w:rPr>
                <w:szCs w:val="24"/>
              </w:rPr>
              <w:t xml:space="preserve"> session (réponse incomplète en ce qui concerne les paragraphes 10 a) et d), 11 et 12). La délégation a fait savoir que le rapport était en cours d</w:t>
            </w:r>
            <w:r>
              <w:rPr>
                <w:szCs w:val="24"/>
              </w:rPr>
              <w:t>’</w:t>
            </w:r>
            <w:r w:rsidRPr="00BE073E">
              <w:rPr>
                <w:szCs w:val="24"/>
              </w:rPr>
              <w:t>élaboration.</w:t>
            </w:r>
          </w:p>
        </w:tc>
      </w:tr>
      <w:tr w:rsidR="00A07D7D" w:rsidRPr="00BE073E" w:rsidTr="00FC6FAB">
        <w:trPr>
          <w:jc w:val="center"/>
        </w:trPr>
        <w:tc>
          <w:tcPr>
            <w:tcW w:w="9500" w:type="dxa"/>
            <w:tcBorders>
              <w:top w:val="nil"/>
              <w:bottom w:val="single" w:sz="4" w:space="0" w:color="auto"/>
            </w:tcBorders>
          </w:tcPr>
          <w:p w:rsidR="00A07D7D" w:rsidRPr="005D2BA4" w:rsidRDefault="00A07D7D" w:rsidP="00FC6FAB">
            <w:pPr>
              <w:spacing w:before="120" w:after="120"/>
            </w:pPr>
            <w:r w:rsidRPr="005D2BA4">
              <w:t xml:space="preserve">Entre </w:t>
            </w:r>
            <w:r>
              <w:t>juin et d</w:t>
            </w:r>
            <w:r w:rsidRPr="005D2BA4">
              <w:t>écembre 2008, trois rappels ont été envoyés (11 juin, 22 septembre et 16 d</w:t>
            </w:r>
            <w:r>
              <w:t>é</w:t>
            </w:r>
            <w:r w:rsidRPr="005D2BA4">
              <w:t>cembre 2008)</w:t>
            </w:r>
            <w:r>
              <w:t xml:space="preserve"> pour</w:t>
            </w:r>
            <w:r w:rsidRPr="005D2BA4">
              <w:t xml:space="preserve"> demand</w:t>
            </w:r>
            <w:r>
              <w:t>er</w:t>
            </w:r>
            <w:r w:rsidRPr="005D2BA4">
              <w:t xml:space="preserve"> à l</w:t>
            </w:r>
            <w:r>
              <w:t xml:space="preserve">’État </w:t>
            </w:r>
            <w:r w:rsidRPr="005D2BA4">
              <w:t xml:space="preserve">partie de </w:t>
            </w:r>
            <w:r>
              <w:t>soumettre</w:t>
            </w:r>
            <w:r w:rsidRPr="005D2BA4">
              <w:t xml:space="preserve"> son troisième rapport périodique</w:t>
            </w:r>
            <w:r>
              <w:t>,</w:t>
            </w:r>
            <w:r w:rsidRPr="005D2BA4">
              <w:t xml:space="preserve"> </w:t>
            </w:r>
            <w:r>
              <w:t xml:space="preserve">qui était </w:t>
            </w:r>
            <w:r w:rsidRPr="005D2BA4">
              <w:t>attendu le 1</w:t>
            </w:r>
            <w:r w:rsidRPr="005D2BA4">
              <w:rPr>
                <w:vertAlign w:val="superscript"/>
              </w:rPr>
              <w:t>er</w:t>
            </w:r>
            <w:r w:rsidRPr="005D2BA4">
              <w:t xml:space="preserve"> avril 2005</w:t>
            </w:r>
            <w:r>
              <w:t>,</w:t>
            </w:r>
            <w:r w:rsidRPr="005D2BA4">
              <w:t xml:space="preserve"> et d</w:t>
            </w:r>
            <w:r>
              <w:t>’y faire figurer</w:t>
            </w:r>
            <w:r w:rsidRPr="005D2BA4">
              <w:t xml:space="preserve"> les renseignements </w:t>
            </w:r>
            <w:r>
              <w:t>demandés concernant</w:t>
            </w:r>
            <w:r w:rsidRPr="005D2BA4">
              <w:t xml:space="preserve"> les paragraphes 10</w:t>
            </w:r>
            <w:r>
              <w:t> </w:t>
            </w:r>
            <w:r w:rsidRPr="005D2BA4">
              <w:t>a) et d), 11 et 12.</w:t>
            </w:r>
          </w:p>
        </w:tc>
      </w:tr>
      <w:tr w:rsidR="00A07D7D" w:rsidRPr="00BE073E" w:rsidTr="00FC6FAB">
        <w:trPr>
          <w:jc w:val="center"/>
        </w:trPr>
        <w:tc>
          <w:tcPr>
            <w:tcW w:w="9500" w:type="dxa"/>
            <w:tcBorders>
              <w:top w:val="single" w:sz="4" w:space="0" w:color="auto"/>
            </w:tcBorders>
          </w:tcPr>
          <w:p w:rsidR="00A07D7D" w:rsidRDefault="00A07D7D" w:rsidP="00FC6FAB">
            <w:pPr>
              <w:spacing w:before="120" w:after="120"/>
              <w:rPr>
                <w:b/>
                <w:szCs w:val="24"/>
              </w:rPr>
            </w:pPr>
            <w:r w:rsidRPr="00C767A8">
              <w:rPr>
                <w:b/>
                <w:szCs w:val="24"/>
              </w:rPr>
              <w:t>Mesure recommandée</w:t>
            </w:r>
            <w:r>
              <w:rPr>
                <w:b/>
                <w:szCs w:val="24"/>
              </w:rPr>
              <w:t xml:space="preserve">: </w:t>
            </w:r>
            <w:r w:rsidRPr="005D2BA4">
              <w:rPr>
                <w:szCs w:val="24"/>
              </w:rPr>
              <w:t>[à compléter]</w:t>
            </w:r>
          </w:p>
        </w:tc>
      </w:tr>
      <w:tr w:rsidR="00A07D7D" w:rsidRPr="00BE073E" w:rsidTr="00ED11FD">
        <w:trPr>
          <w:jc w:val="center"/>
        </w:trPr>
        <w:tc>
          <w:tcPr>
            <w:tcW w:w="9500" w:type="dxa"/>
            <w:tcBorders>
              <w:top w:val="single" w:sz="4" w:space="0" w:color="auto"/>
              <w:bottom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1</w:t>
            </w:r>
            <w:r w:rsidRPr="00BE073E">
              <w:rPr>
                <w:szCs w:val="24"/>
                <w:vertAlign w:val="superscript"/>
              </w:rPr>
              <w:t xml:space="preserve">er </w:t>
            </w:r>
            <w:r w:rsidRPr="00BE073E">
              <w:rPr>
                <w:szCs w:val="24"/>
              </w:rPr>
              <w:t>avril 2005</w:t>
            </w:r>
          </w:p>
        </w:tc>
      </w:tr>
      <w:tr w:rsidR="00A07D7D" w:rsidRPr="00FC6FAB" w:rsidTr="00ED11FD">
        <w:tblPrEx>
          <w:jc w:val="left"/>
          <w:tblBorders>
            <w:insideH w:val="single" w:sz="4" w:space="0" w:color="auto"/>
            <w:insideV w:val="single" w:sz="4" w:space="0" w:color="auto"/>
          </w:tblBorders>
          <w:tblCellMar>
            <w:left w:w="108" w:type="dxa"/>
            <w:right w:w="108" w:type="dxa"/>
          </w:tblCellMar>
          <w:tblLook w:val="0000" w:firstRow="0" w:lastRow="0" w:firstColumn="0" w:lastColumn="0" w:noHBand="0" w:noVBand="0"/>
        </w:tblPrEx>
        <w:tc>
          <w:tcPr>
            <w:tcW w:w="9500" w:type="dxa"/>
            <w:tcBorders>
              <w:top w:val="single" w:sz="4" w:space="0" w:color="auto"/>
              <w:left w:val="nil"/>
              <w:bottom w:val="single" w:sz="4" w:space="0" w:color="auto"/>
              <w:right w:val="nil"/>
            </w:tcBorders>
          </w:tcPr>
          <w:p w:rsidR="00A07D7D" w:rsidRPr="00FC6FAB" w:rsidRDefault="00ED11FD" w:rsidP="005E1C57">
            <w:pPr>
              <w:spacing w:before="120" w:after="120"/>
              <w:rPr>
                <w:b/>
                <w:szCs w:val="24"/>
              </w:rPr>
            </w:pPr>
            <w:r>
              <w:rPr>
                <w:b/>
                <w:szCs w:val="24"/>
              </w:rPr>
              <w:tab/>
            </w:r>
            <w:proofErr w:type="spellStart"/>
            <w:r w:rsidR="00A07D7D" w:rsidRPr="009A35D6">
              <w:rPr>
                <w:b/>
                <w:szCs w:val="24"/>
              </w:rPr>
              <w:t>Soixante</w:t>
            </w:r>
            <w:r w:rsidR="00A07D7D" w:rsidRPr="009A35D6">
              <w:rPr>
                <w:b/>
                <w:szCs w:val="24"/>
              </w:rPr>
              <w:noBreakHyphen/>
            </w:r>
            <w:r w:rsidR="00A07D7D">
              <w:rPr>
                <w:b/>
                <w:szCs w:val="24"/>
              </w:rPr>
              <w:t>dix–neuv</w:t>
            </w:r>
            <w:r w:rsidR="00A07D7D" w:rsidRPr="009A35D6">
              <w:rPr>
                <w:b/>
                <w:szCs w:val="24"/>
              </w:rPr>
              <w:t>ième</w:t>
            </w:r>
            <w:proofErr w:type="spellEnd"/>
            <w:r w:rsidR="00A07D7D" w:rsidRPr="009A35D6">
              <w:rPr>
                <w:b/>
                <w:szCs w:val="24"/>
              </w:rPr>
              <w:t xml:space="preserve"> session (</w:t>
            </w:r>
            <w:r w:rsidR="00A07D7D">
              <w:rPr>
                <w:b/>
                <w:szCs w:val="24"/>
              </w:rPr>
              <w:t>octobre</w:t>
            </w:r>
            <w:r w:rsidR="00A07D7D" w:rsidRPr="009A35D6">
              <w:rPr>
                <w:b/>
                <w:szCs w:val="24"/>
              </w:rPr>
              <w:t xml:space="preserve"> 200</w:t>
            </w:r>
            <w:r w:rsidR="00A07D7D">
              <w:rPr>
                <w:b/>
                <w:szCs w:val="24"/>
              </w:rPr>
              <w:t>3</w:t>
            </w:r>
            <w:r w:rsidR="00A07D7D" w:rsidRPr="009A35D6">
              <w:rPr>
                <w:b/>
                <w:szCs w:val="24"/>
              </w:rPr>
              <w:t>)</w:t>
            </w:r>
          </w:p>
        </w:tc>
      </w:tr>
      <w:tr w:rsidR="00A07D7D" w:rsidTr="00FC6FAB">
        <w:tblPrEx>
          <w:jc w:val="left"/>
          <w:tblBorders>
            <w:insideH w:val="single" w:sz="4" w:space="0" w:color="auto"/>
            <w:insideV w:val="single" w:sz="4" w:space="0" w:color="auto"/>
          </w:tblBorders>
          <w:tblCellMar>
            <w:left w:w="108" w:type="dxa"/>
            <w:right w:w="108" w:type="dxa"/>
          </w:tblCellMar>
          <w:tblLook w:val="0000" w:firstRow="0" w:lastRow="0" w:firstColumn="0" w:lastColumn="0" w:noHBand="0" w:noVBand="0"/>
        </w:tblPrEx>
        <w:tc>
          <w:tcPr>
            <w:tcW w:w="9500" w:type="dxa"/>
            <w:tcBorders>
              <w:top w:val="single" w:sz="4" w:space="0" w:color="auto"/>
              <w:left w:val="single" w:sz="4" w:space="0" w:color="auto"/>
              <w:bottom w:val="single" w:sz="4" w:space="0" w:color="auto"/>
              <w:right w:val="single" w:sz="4" w:space="0" w:color="auto"/>
            </w:tcBorders>
          </w:tcPr>
          <w:p w:rsidR="00A07D7D" w:rsidRPr="00BE073E" w:rsidRDefault="00A07D7D" w:rsidP="00FC6FAB">
            <w:pPr>
              <w:spacing w:before="120" w:after="120"/>
              <w:rPr>
                <w:b/>
                <w:szCs w:val="24"/>
              </w:rPr>
            </w:pPr>
            <w:r w:rsidRPr="00BE073E">
              <w:rPr>
                <w:b/>
                <w:iCs/>
                <w:szCs w:val="24"/>
              </w:rPr>
              <w:t>État partie</w:t>
            </w:r>
            <w:r w:rsidRPr="00BE073E">
              <w:rPr>
                <w:b/>
                <w:szCs w:val="24"/>
              </w:rPr>
              <w:t>: Sri Lanka</w:t>
            </w:r>
          </w:p>
        </w:tc>
      </w:tr>
      <w:tr w:rsidR="00A07D7D" w:rsidTr="00FC6FAB">
        <w:tblPrEx>
          <w:jc w:val="left"/>
          <w:tblBorders>
            <w:insideH w:val="single" w:sz="4" w:space="0" w:color="auto"/>
            <w:insideV w:val="single" w:sz="4" w:space="0" w:color="auto"/>
          </w:tblBorders>
          <w:tblCellMar>
            <w:left w:w="108" w:type="dxa"/>
            <w:right w:w="108" w:type="dxa"/>
          </w:tblCellMar>
          <w:tblLook w:val="0000" w:firstRow="0" w:lastRow="0" w:firstColumn="0" w:lastColumn="0" w:noHBand="0" w:noVBand="0"/>
        </w:tblPrEx>
        <w:tc>
          <w:tcPr>
            <w:tcW w:w="9500" w:type="dxa"/>
            <w:tcBorders>
              <w:top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Quatrième et cinquième périodiques (attendus en 1996),</w:t>
            </w:r>
            <w:r w:rsidRPr="00BE073E">
              <w:rPr>
                <w:b/>
                <w:bCs/>
                <w:szCs w:val="24"/>
              </w:rPr>
              <w:t xml:space="preserve"> </w:t>
            </w:r>
            <w:r>
              <w:rPr>
                <w:szCs w:val="24"/>
              </w:rPr>
              <w:t>soumis le </w:t>
            </w:r>
            <w:r w:rsidRPr="00BE073E">
              <w:rPr>
                <w:szCs w:val="24"/>
              </w:rPr>
              <w:t>18 septembre 2002.</w:t>
            </w:r>
          </w:p>
        </w:tc>
      </w:tr>
      <w:tr w:rsidR="00A07D7D" w:rsidRPr="004B0BB6" w:rsidTr="00ED11FD">
        <w:tblPrEx>
          <w:jc w:val="left"/>
          <w:tblBorders>
            <w:insideH w:val="single" w:sz="4" w:space="0" w:color="auto"/>
            <w:insideV w:val="single" w:sz="4" w:space="0" w:color="auto"/>
          </w:tblBorders>
          <w:tblCellMar>
            <w:left w:w="108" w:type="dxa"/>
            <w:right w:w="108" w:type="dxa"/>
          </w:tblCellMar>
          <w:tblLook w:val="0000" w:firstRow="0" w:lastRow="0" w:firstColumn="0" w:lastColumn="0" w:noHBand="0" w:noVBand="0"/>
        </w:tblPrEx>
        <w:tc>
          <w:tcPr>
            <w:tcW w:w="9500" w:type="dxa"/>
            <w:tcBorders>
              <w:bottom w:val="nil"/>
            </w:tcBorders>
          </w:tcPr>
          <w:p w:rsidR="00A07D7D" w:rsidRPr="00BE073E" w:rsidRDefault="00A07D7D" w:rsidP="00FC6FAB">
            <w:pPr>
              <w:spacing w:before="120" w:after="120"/>
              <w:rPr>
                <w:b/>
                <w:szCs w:val="24"/>
              </w:rPr>
            </w:pPr>
            <w:r w:rsidRPr="00BE073E">
              <w:rPr>
                <w:b/>
                <w:szCs w:val="24"/>
              </w:rPr>
              <w:t>Renseignements demandés:</w:t>
            </w:r>
          </w:p>
        </w:tc>
      </w:tr>
      <w:tr w:rsidR="00A07D7D" w:rsidTr="00ED11FD">
        <w:tblPrEx>
          <w:jc w:val="left"/>
          <w:tblBorders>
            <w:insideH w:val="single" w:sz="4" w:space="0" w:color="auto"/>
            <w:insideV w:val="single" w:sz="4" w:space="0" w:color="auto"/>
          </w:tblBorders>
          <w:tblCellMar>
            <w:left w:w="108" w:type="dxa"/>
            <w:right w:w="108" w:type="dxa"/>
          </w:tblCellMar>
          <w:tblLook w:val="0000" w:firstRow="0" w:lastRow="0" w:firstColumn="0" w:lastColumn="0" w:noHBand="0" w:noVBand="0"/>
        </w:tblPrEx>
        <w:tc>
          <w:tcPr>
            <w:tcW w:w="9500" w:type="dxa"/>
            <w:tcBorders>
              <w:top w:val="nil"/>
              <w:bottom w:val="nil"/>
            </w:tcBorders>
          </w:tcPr>
          <w:p w:rsidR="00A07D7D" w:rsidRPr="00BE073E" w:rsidRDefault="00A07D7D" w:rsidP="00FC6FAB">
            <w:pPr>
              <w:spacing w:before="120" w:after="120"/>
              <w:rPr>
                <w:szCs w:val="24"/>
              </w:rPr>
            </w:pPr>
            <w:r w:rsidRPr="00BE073E">
              <w:rPr>
                <w:szCs w:val="24"/>
              </w:rPr>
              <w:t>Paragraphe 8: Ne pas restreindre excessivement l</w:t>
            </w:r>
            <w:r>
              <w:rPr>
                <w:szCs w:val="24"/>
              </w:rPr>
              <w:t>’</w:t>
            </w:r>
            <w:r w:rsidRPr="00BE073E">
              <w:rPr>
                <w:szCs w:val="24"/>
              </w:rPr>
              <w:t>exercice des droits fondamentaux</w:t>
            </w:r>
            <w:r>
              <w:rPr>
                <w:szCs w:val="24"/>
              </w:rPr>
              <w:t>;</w:t>
            </w:r>
            <w:r w:rsidRPr="00BE073E">
              <w:rPr>
                <w:szCs w:val="24"/>
              </w:rPr>
              <w:t xml:space="preserve"> ne pas déroger à l</w:t>
            </w:r>
            <w:r>
              <w:rPr>
                <w:szCs w:val="24"/>
              </w:rPr>
              <w:t>’</w:t>
            </w:r>
            <w:r w:rsidRPr="00BE073E">
              <w:rPr>
                <w:szCs w:val="24"/>
              </w:rPr>
              <w:t>interdiction d</w:t>
            </w:r>
            <w:r>
              <w:rPr>
                <w:szCs w:val="24"/>
              </w:rPr>
              <w:t>’</w:t>
            </w:r>
            <w:r w:rsidRPr="00BE073E">
              <w:rPr>
                <w:szCs w:val="24"/>
              </w:rPr>
              <w:t>imposer des peines rétroactives (art. 4 et 15).</w:t>
            </w:r>
          </w:p>
        </w:tc>
      </w:tr>
      <w:tr w:rsidR="00A07D7D" w:rsidTr="005E1C57">
        <w:tblPrEx>
          <w:jc w:val="left"/>
          <w:tblBorders>
            <w:insideH w:val="single" w:sz="4" w:space="0" w:color="auto"/>
            <w:insideV w:val="single" w:sz="4" w:space="0" w:color="auto"/>
          </w:tblBorders>
          <w:tblCellMar>
            <w:left w:w="108" w:type="dxa"/>
            <w:right w:w="108" w:type="dxa"/>
          </w:tblCellMar>
          <w:tblLook w:val="0000" w:firstRow="0" w:lastRow="0" w:firstColumn="0" w:lastColumn="0" w:noHBand="0" w:noVBand="0"/>
        </w:tblPrEx>
        <w:tc>
          <w:tcPr>
            <w:tcW w:w="9500" w:type="dxa"/>
            <w:tcBorders>
              <w:top w:val="nil"/>
              <w:bottom w:val="nil"/>
            </w:tcBorders>
          </w:tcPr>
          <w:p w:rsidR="00A07D7D" w:rsidRPr="00BE073E" w:rsidRDefault="00A07D7D" w:rsidP="00FC6FAB">
            <w:pPr>
              <w:spacing w:before="120" w:after="120"/>
              <w:rPr>
                <w:szCs w:val="24"/>
              </w:rPr>
            </w:pPr>
            <w:r w:rsidRPr="00BE073E">
              <w:rPr>
                <w:szCs w:val="24"/>
              </w:rPr>
              <w:t>Paragraphe 9: Adopter des mesures de lutte contre la torture et les mauvais traitements; appliquer dès que possible la procédure de recours de la Commission natio</w:t>
            </w:r>
            <w:r>
              <w:rPr>
                <w:szCs w:val="24"/>
              </w:rPr>
              <w:t>nale de la police; enquêter sur </w:t>
            </w:r>
            <w:r w:rsidRPr="00BE073E">
              <w:rPr>
                <w:szCs w:val="24"/>
              </w:rPr>
              <w:t xml:space="preserve">les </w:t>
            </w:r>
            <w:r>
              <w:rPr>
                <w:szCs w:val="24"/>
              </w:rPr>
              <w:t xml:space="preserve">allégations </w:t>
            </w:r>
            <w:r w:rsidRPr="00BE073E">
              <w:rPr>
                <w:szCs w:val="24"/>
              </w:rPr>
              <w:t>d</w:t>
            </w:r>
            <w:r>
              <w:rPr>
                <w:szCs w:val="24"/>
              </w:rPr>
              <w:t>’</w:t>
            </w:r>
            <w:r w:rsidRPr="00BE073E">
              <w:rPr>
                <w:szCs w:val="24"/>
              </w:rPr>
              <w:t>intimidation de témoins; mettre en place un programme de protection</w:t>
            </w:r>
            <w:r>
              <w:rPr>
                <w:szCs w:val="24"/>
              </w:rPr>
              <w:t xml:space="preserve"> des </w:t>
            </w:r>
            <w:r w:rsidRPr="00BE073E">
              <w:rPr>
                <w:szCs w:val="24"/>
              </w:rPr>
              <w:t>témoins; renforcer les moyens de la Commission nationale des droits de l</w:t>
            </w:r>
            <w:r>
              <w:rPr>
                <w:szCs w:val="24"/>
              </w:rPr>
              <w:t>’</w:t>
            </w:r>
            <w:r w:rsidRPr="00BE073E">
              <w:rPr>
                <w:szCs w:val="24"/>
              </w:rPr>
              <w:t>homme pour enquêter sur les violations alléguées des droits de l</w:t>
            </w:r>
            <w:r>
              <w:rPr>
                <w:szCs w:val="24"/>
              </w:rPr>
              <w:t>’</w:t>
            </w:r>
            <w:r w:rsidRPr="00BE073E">
              <w:rPr>
                <w:szCs w:val="24"/>
              </w:rPr>
              <w:t xml:space="preserve">homme et traduire </w:t>
            </w:r>
            <w:r>
              <w:rPr>
                <w:szCs w:val="24"/>
              </w:rPr>
              <w:t xml:space="preserve">les responsables </w:t>
            </w:r>
            <w:r w:rsidRPr="00BE073E">
              <w:rPr>
                <w:szCs w:val="24"/>
              </w:rPr>
              <w:t>en justice (art. 2, 7 et 9).</w:t>
            </w:r>
          </w:p>
        </w:tc>
      </w:tr>
      <w:tr w:rsidR="00A07D7D" w:rsidRPr="0040757E" w:rsidTr="005E1C57">
        <w:tblPrEx>
          <w:jc w:val="left"/>
          <w:tblBorders>
            <w:insideH w:val="single" w:sz="4" w:space="0" w:color="auto"/>
            <w:insideV w:val="single" w:sz="4" w:space="0" w:color="auto"/>
          </w:tblBorders>
          <w:tblCellMar>
            <w:left w:w="108" w:type="dxa"/>
            <w:right w:w="108" w:type="dxa"/>
          </w:tblCellMar>
          <w:tblLook w:val="0000" w:firstRow="0" w:lastRow="0" w:firstColumn="0" w:lastColumn="0" w:noHBand="0" w:noVBand="0"/>
        </w:tblPrEx>
        <w:tc>
          <w:tcPr>
            <w:tcW w:w="9500" w:type="dxa"/>
            <w:tcBorders>
              <w:top w:val="nil"/>
              <w:bottom w:val="nil"/>
            </w:tcBorders>
          </w:tcPr>
          <w:p w:rsidR="00A07D7D" w:rsidRPr="00BE073E" w:rsidRDefault="00A07D7D" w:rsidP="00FC6FAB">
            <w:pPr>
              <w:spacing w:before="120" w:after="120"/>
              <w:rPr>
                <w:szCs w:val="24"/>
              </w:rPr>
            </w:pPr>
            <w:r w:rsidRPr="00BE073E">
              <w:rPr>
                <w:szCs w:val="24"/>
              </w:rPr>
              <w:t>Paragraphe 10: Suivre les recommandations du Groupe de tr</w:t>
            </w:r>
            <w:r>
              <w:rPr>
                <w:szCs w:val="24"/>
              </w:rPr>
              <w:t>avail des Nations Unies sur les </w:t>
            </w:r>
            <w:r w:rsidRPr="00BE073E">
              <w:rPr>
                <w:szCs w:val="24"/>
              </w:rPr>
              <w:t>disparitions forcées ou involontaires et des commissions présidentielles d</w:t>
            </w:r>
            <w:r>
              <w:rPr>
                <w:szCs w:val="24"/>
              </w:rPr>
              <w:t>’enquête sur les </w:t>
            </w:r>
            <w:r w:rsidRPr="00BE073E">
              <w:rPr>
                <w:szCs w:val="24"/>
              </w:rPr>
              <w:t>disparitions forcées ou involontaires; doter la Commission nationale des droits de l</w:t>
            </w:r>
            <w:r>
              <w:rPr>
                <w:szCs w:val="24"/>
              </w:rPr>
              <w:t>’</w:t>
            </w:r>
            <w:r w:rsidRPr="00BE073E">
              <w:rPr>
                <w:szCs w:val="24"/>
              </w:rPr>
              <w:t>homme de ressources suffisantes pour suivre toutes les enquêtes e</w:t>
            </w:r>
            <w:r>
              <w:rPr>
                <w:szCs w:val="24"/>
              </w:rPr>
              <w:t>t les procédures concernant des </w:t>
            </w:r>
            <w:r w:rsidRPr="00BE073E">
              <w:rPr>
                <w:szCs w:val="24"/>
              </w:rPr>
              <w:t>disparitions (art. 6, 7, 9 et 10).</w:t>
            </w:r>
          </w:p>
        </w:tc>
      </w:tr>
      <w:tr w:rsidR="00A07D7D" w:rsidRPr="0040757E" w:rsidTr="005E1C57">
        <w:tblPrEx>
          <w:jc w:val="left"/>
          <w:tblBorders>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895"/>
        </w:trPr>
        <w:tc>
          <w:tcPr>
            <w:tcW w:w="9500" w:type="dxa"/>
            <w:tcBorders>
              <w:top w:val="nil"/>
              <w:bottom w:val="single" w:sz="4" w:space="0" w:color="auto"/>
            </w:tcBorders>
          </w:tcPr>
          <w:p w:rsidR="00A07D7D" w:rsidRPr="00BE073E" w:rsidRDefault="00A07D7D" w:rsidP="00FC6FAB">
            <w:pPr>
              <w:spacing w:before="120" w:after="120"/>
              <w:rPr>
                <w:szCs w:val="24"/>
              </w:rPr>
            </w:pPr>
            <w:r w:rsidRPr="00BE073E">
              <w:rPr>
                <w:szCs w:val="24"/>
              </w:rPr>
              <w:t>Paragraphe 18: Prévenir le harcèlement des journalistes; conduire sans tarder des enquêtes impartiales et traduire les responsables en justice (art. 7, 14 et 19).</w:t>
            </w:r>
          </w:p>
        </w:tc>
      </w:tr>
      <w:tr w:rsidR="00A07D7D" w:rsidRPr="00BE073E" w:rsidTr="00FC6FAB">
        <w:trPr>
          <w:jc w:val="center"/>
        </w:trPr>
        <w:tc>
          <w:tcPr>
            <w:tcW w:w="9495"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7 novembre 2004</w:t>
            </w:r>
          </w:p>
        </w:tc>
      </w:tr>
      <w:tr w:rsidR="00A07D7D" w:rsidRPr="00BE073E" w:rsidTr="00ED11FD">
        <w:trPr>
          <w:jc w:val="center"/>
        </w:trPr>
        <w:tc>
          <w:tcPr>
            <w:tcW w:w="9495"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Renseignements</w:t>
            </w:r>
            <w:r w:rsidRPr="002D25F7">
              <w:rPr>
                <w:b/>
                <w:bCs/>
              </w:rPr>
              <w:t xml:space="preserve"> </w:t>
            </w:r>
            <w:r>
              <w:rPr>
                <w:b/>
                <w:bCs/>
              </w:rPr>
              <w:t>reçus le</w:t>
            </w:r>
            <w:r w:rsidRPr="002D25F7">
              <w:rPr>
                <w:b/>
                <w:bCs/>
              </w:rPr>
              <w:t>:</w:t>
            </w:r>
          </w:p>
        </w:tc>
      </w:tr>
      <w:tr w:rsidR="00A07D7D" w:rsidRPr="00BE073E" w:rsidTr="00ED11FD">
        <w:trPr>
          <w:jc w:val="center"/>
        </w:trPr>
        <w:tc>
          <w:tcPr>
            <w:tcW w:w="9495" w:type="dxa"/>
            <w:tcBorders>
              <w:top w:val="nil"/>
              <w:bottom w:val="single" w:sz="4" w:space="0" w:color="auto"/>
            </w:tcBorders>
          </w:tcPr>
          <w:p w:rsidR="00A07D7D" w:rsidRPr="00BE073E" w:rsidRDefault="00A07D7D" w:rsidP="00FC6FAB">
            <w:pPr>
              <w:spacing w:before="120" w:after="120"/>
              <w:rPr>
                <w:b/>
                <w:szCs w:val="24"/>
              </w:rPr>
            </w:pPr>
            <w:r w:rsidRPr="002D25F7">
              <w:rPr>
                <w:u w:val="single"/>
              </w:rPr>
              <w:t xml:space="preserve">17 </w:t>
            </w:r>
            <w:r>
              <w:rPr>
                <w:u w:val="single"/>
              </w:rPr>
              <w:t>mars</w:t>
            </w:r>
            <w:r w:rsidRPr="002D25F7">
              <w:rPr>
                <w:u w:val="single"/>
              </w:rPr>
              <w:t xml:space="preserve"> 2005</w:t>
            </w:r>
            <w:r>
              <w:t>:</w:t>
            </w:r>
            <w:r w:rsidRPr="002D25F7">
              <w:t xml:space="preserve"> </w:t>
            </w:r>
            <w:r>
              <w:t>L’État partie a informé le Comité que ses réponses de suivi étaient en cours d’être finalisées et qu’elles allaient être transmises au Comité prochainement.</w:t>
            </w:r>
            <w:r w:rsidRPr="002D25F7">
              <w:t xml:space="preserve"> </w:t>
            </w:r>
          </w:p>
        </w:tc>
      </w:tr>
      <w:tr w:rsidR="00A07D7D" w:rsidRPr="00BE073E" w:rsidTr="00ED11FD">
        <w:trPr>
          <w:jc w:val="center"/>
        </w:trPr>
        <w:tc>
          <w:tcPr>
            <w:tcW w:w="9495" w:type="dxa"/>
            <w:tcBorders>
              <w:top w:val="single" w:sz="4" w:space="0" w:color="auto"/>
              <w:bottom w:val="nil"/>
            </w:tcBorders>
          </w:tcPr>
          <w:p w:rsidR="00A07D7D" w:rsidRPr="00BE073E" w:rsidRDefault="00A07D7D" w:rsidP="00FC6FAB">
            <w:pPr>
              <w:spacing w:before="120" w:after="120"/>
              <w:rPr>
                <w:b/>
                <w:szCs w:val="24"/>
              </w:rPr>
            </w:pPr>
            <w:r w:rsidRPr="002D25F7">
              <w:rPr>
                <w:u w:val="single"/>
              </w:rPr>
              <w:t xml:space="preserve">24 </w:t>
            </w:r>
            <w:r>
              <w:rPr>
                <w:u w:val="single"/>
              </w:rPr>
              <w:t xml:space="preserve">octobre </w:t>
            </w:r>
            <w:r w:rsidRPr="002D25F7">
              <w:rPr>
                <w:u w:val="single"/>
              </w:rPr>
              <w:t>2005</w:t>
            </w:r>
            <w:r>
              <w:t>: Réponse partielle</w:t>
            </w:r>
            <w:r w:rsidRPr="002D25F7">
              <w:t xml:space="preserve"> (</w:t>
            </w:r>
            <w:r>
              <w:t xml:space="preserve">incomplète en ce qui concerne les </w:t>
            </w:r>
            <w:r w:rsidRPr="002D25F7">
              <w:t>paragraph</w:t>
            </w:r>
            <w:r>
              <w:t>e</w:t>
            </w:r>
            <w:r w:rsidRPr="002D25F7">
              <w:t xml:space="preserve">s 8 </w:t>
            </w:r>
            <w:r>
              <w:t>et</w:t>
            </w:r>
            <w:r w:rsidRPr="002D25F7">
              <w:t xml:space="preserve"> 10).</w:t>
            </w:r>
          </w:p>
        </w:tc>
      </w:tr>
      <w:tr w:rsidR="00A07D7D" w:rsidRPr="00BE073E" w:rsidTr="00ED11FD">
        <w:trPr>
          <w:jc w:val="center"/>
        </w:trPr>
        <w:tc>
          <w:tcPr>
            <w:tcW w:w="9495" w:type="dxa"/>
            <w:tcBorders>
              <w:top w:val="nil"/>
              <w:bottom w:val="nil"/>
            </w:tcBorders>
          </w:tcPr>
          <w:p w:rsidR="00A07D7D" w:rsidRPr="00BE073E" w:rsidRDefault="00A07D7D" w:rsidP="00FC6FAB">
            <w:pPr>
              <w:spacing w:before="120" w:after="120"/>
              <w:rPr>
                <w:b/>
                <w:szCs w:val="24"/>
              </w:rPr>
            </w:pPr>
            <w:r w:rsidRPr="002D25F7">
              <w:rPr>
                <w:u w:val="single"/>
              </w:rPr>
              <w:t xml:space="preserve">16 </w:t>
            </w:r>
            <w:r>
              <w:rPr>
                <w:u w:val="single"/>
              </w:rPr>
              <w:t xml:space="preserve">octobre </w:t>
            </w:r>
            <w:r w:rsidRPr="002D25F7">
              <w:rPr>
                <w:u w:val="single"/>
              </w:rPr>
              <w:t>2007</w:t>
            </w:r>
            <w:r>
              <w:t>:</w:t>
            </w:r>
            <w:r w:rsidRPr="002D25F7">
              <w:t xml:space="preserve"> </w:t>
            </w:r>
            <w:r>
              <w:t>Réponse partielle</w:t>
            </w:r>
            <w:r w:rsidRPr="002D25F7">
              <w:t xml:space="preserve"> (</w:t>
            </w:r>
            <w:r>
              <w:t xml:space="preserve">incomplète en ce qui concerne les </w:t>
            </w:r>
            <w:r w:rsidRPr="002D25F7">
              <w:t>paragraph</w:t>
            </w:r>
            <w:r>
              <w:t>e</w:t>
            </w:r>
            <w:r w:rsidRPr="002D25F7">
              <w:t xml:space="preserve">s 8 </w:t>
            </w:r>
            <w:r>
              <w:t>et</w:t>
            </w:r>
            <w:r w:rsidRPr="002D25F7">
              <w:t xml:space="preserve"> 10).</w:t>
            </w:r>
          </w:p>
        </w:tc>
      </w:tr>
      <w:tr w:rsidR="00A07D7D" w:rsidRPr="00BE073E" w:rsidTr="00FC6FAB">
        <w:trPr>
          <w:jc w:val="center"/>
        </w:trPr>
        <w:tc>
          <w:tcPr>
            <w:tcW w:w="9495" w:type="dxa"/>
            <w:tcBorders>
              <w:top w:val="nil"/>
              <w:bottom w:val="single" w:sz="4" w:space="0" w:color="auto"/>
            </w:tcBorders>
          </w:tcPr>
          <w:p w:rsidR="00A07D7D" w:rsidRPr="00EB5F17" w:rsidRDefault="00A07D7D" w:rsidP="00FC6FAB">
            <w:pPr>
              <w:spacing w:before="120" w:after="120"/>
              <w:rPr>
                <w:szCs w:val="24"/>
              </w:rPr>
            </w:pPr>
            <w:r w:rsidRPr="00EB5F17">
              <w:rPr>
                <w:szCs w:val="24"/>
                <w:u w:val="single"/>
              </w:rPr>
              <w:t>16 juillet 200</w:t>
            </w:r>
            <w:r>
              <w:rPr>
                <w:szCs w:val="24"/>
                <w:u w:val="single"/>
              </w:rPr>
              <w:t>8</w:t>
            </w:r>
            <w:r w:rsidRPr="00EB5F17">
              <w:rPr>
                <w:szCs w:val="24"/>
              </w:rPr>
              <w:t xml:space="preserve">: </w:t>
            </w:r>
            <w:r>
              <w:rPr>
                <w:szCs w:val="24"/>
              </w:rPr>
              <w:t xml:space="preserve">Réponse partielle </w:t>
            </w:r>
            <w:r w:rsidRPr="002D25F7">
              <w:t>(</w:t>
            </w:r>
            <w:r>
              <w:t xml:space="preserve">incomplète en ce qui concerne le </w:t>
            </w:r>
            <w:r w:rsidRPr="002D25F7">
              <w:t>paragraph</w:t>
            </w:r>
            <w:r>
              <w:t>e 8 touchant la procédure de plainte auprès de la Commission nationale de la police et le paragraphe 10 touchant l’application des recommandations faites en 1999 par le Groupe de travail de l’ONU sur les disparitions forcées ou involontaires).</w:t>
            </w:r>
          </w:p>
        </w:tc>
      </w:tr>
      <w:tr w:rsidR="00A07D7D" w:rsidRPr="00BE073E" w:rsidTr="00FC6FAB">
        <w:trPr>
          <w:jc w:val="center"/>
        </w:trPr>
        <w:tc>
          <w:tcPr>
            <w:tcW w:w="9495" w:type="dxa"/>
            <w:tcBorders>
              <w:top w:val="single" w:sz="4" w:space="0" w:color="auto"/>
            </w:tcBorders>
          </w:tcPr>
          <w:p w:rsidR="00A07D7D" w:rsidRPr="00BE073E" w:rsidRDefault="00A07D7D" w:rsidP="00ED11FD">
            <w:pPr>
              <w:keepNext/>
              <w:spacing w:before="120" w:after="120"/>
              <w:rPr>
                <w:b/>
                <w:szCs w:val="24"/>
              </w:rPr>
            </w:pPr>
            <w:r w:rsidRPr="00BE073E">
              <w:rPr>
                <w:b/>
                <w:szCs w:val="24"/>
              </w:rPr>
              <w:t>Mesures prises:</w:t>
            </w:r>
          </w:p>
        </w:tc>
      </w:tr>
      <w:tr w:rsidR="00A07D7D" w:rsidRPr="00BE073E" w:rsidTr="00FC6FAB">
        <w:trPr>
          <w:jc w:val="center"/>
        </w:trPr>
        <w:tc>
          <w:tcPr>
            <w:tcW w:w="9495" w:type="dxa"/>
          </w:tcPr>
          <w:p w:rsidR="00A07D7D" w:rsidRPr="00BE073E" w:rsidRDefault="00A07D7D" w:rsidP="00FC6FAB">
            <w:pPr>
              <w:spacing w:before="120" w:after="120"/>
              <w:rPr>
                <w:szCs w:val="24"/>
              </w:rPr>
            </w:pPr>
            <w:r>
              <w:rPr>
                <w:szCs w:val="24"/>
              </w:rPr>
              <w:t xml:space="preserve">Entre mars 2005 et septembre 2007, sept rappels ont été envoyés. Dans son rappel du 28 septembre 2007, </w:t>
            </w:r>
            <w:r w:rsidRPr="00BE073E">
              <w:rPr>
                <w:szCs w:val="24"/>
              </w:rPr>
              <w:t xml:space="preserve">le Rapporteur spécial a </w:t>
            </w:r>
            <w:r>
              <w:rPr>
                <w:szCs w:val="24"/>
              </w:rPr>
              <w:t xml:space="preserve">en outre </w:t>
            </w:r>
            <w:r w:rsidRPr="00BE073E">
              <w:rPr>
                <w:szCs w:val="24"/>
              </w:rPr>
              <w:t>demandé à rencontrer un représentant de l</w:t>
            </w:r>
            <w:r>
              <w:rPr>
                <w:szCs w:val="24"/>
              </w:rPr>
              <w:t>’</w:t>
            </w:r>
            <w:r w:rsidRPr="00BE073E">
              <w:rPr>
                <w:szCs w:val="24"/>
              </w:rPr>
              <w:t>État partie.</w:t>
            </w:r>
          </w:p>
        </w:tc>
      </w:tr>
      <w:tr w:rsidR="00A07D7D" w:rsidRPr="00BE073E" w:rsidTr="00FC6FAB">
        <w:trPr>
          <w:jc w:val="center"/>
        </w:trPr>
        <w:tc>
          <w:tcPr>
            <w:tcW w:w="9495" w:type="dxa"/>
          </w:tcPr>
          <w:p w:rsidR="00A07D7D" w:rsidRDefault="00A07D7D" w:rsidP="00FC6FAB">
            <w:pPr>
              <w:spacing w:before="120" w:after="120"/>
              <w:rPr>
                <w:szCs w:val="24"/>
              </w:rPr>
            </w:pPr>
            <w:r w:rsidRPr="00BE073E">
              <w:rPr>
                <w:szCs w:val="24"/>
                <w:u w:val="single"/>
              </w:rPr>
              <w:t>10 décembre 2007</w:t>
            </w:r>
            <w:r>
              <w:rPr>
                <w:szCs w:val="24"/>
              </w:rPr>
              <w:t>:</w:t>
            </w:r>
            <w:r w:rsidRPr="00BE073E">
              <w:rPr>
                <w:szCs w:val="24"/>
              </w:rPr>
              <w:t xml:space="preserve"> Le Rapporteur spécial a demandé qu</w:t>
            </w:r>
            <w:r>
              <w:rPr>
                <w:szCs w:val="24"/>
              </w:rPr>
              <w:t>’</w:t>
            </w:r>
            <w:r w:rsidRPr="00BE073E">
              <w:rPr>
                <w:szCs w:val="24"/>
              </w:rPr>
              <w:t>une rencontre avec un représentant de l</w:t>
            </w:r>
            <w:r>
              <w:rPr>
                <w:szCs w:val="24"/>
              </w:rPr>
              <w:t>’</w:t>
            </w:r>
            <w:r w:rsidRPr="00BE073E">
              <w:rPr>
                <w:szCs w:val="24"/>
              </w:rPr>
              <w:t xml:space="preserve">État partie soit organisée à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douzième</w:t>
            </w:r>
            <w:proofErr w:type="spellEnd"/>
            <w:r w:rsidRPr="00BE073E">
              <w:rPr>
                <w:szCs w:val="24"/>
              </w:rPr>
              <w:t xml:space="preserve"> session.</w:t>
            </w:r>
          </w:p>
        </w:tc>
      </w:tr>
      <w:tr w:rsidR="00A07D7D" w:rsidRPr="00BE073E" w:rsidTr="00FC6FAB">
        <w:trPr>
          <w:jc w:val="center"/>
        </w:trPr>
        <w:tc>
          <w:tcPr>
            <w:tcW w:w="9495" w:type="dxa"/>
          </w:tcPr>
          <w:p w:rsidR="00A07D7D" w:rsidRDefault="00A07D7D" w:rsidP="00FC6FAB">
            <w:pPr>
              <w:spacing w:before="120" w:after="120"/>
              <w:rPr>
                <w:szCs w:val="24"/>
              </w:rPr>
            </w:pPr>
            <w:r w:rsidRPr="00BE073E">
              <w:rPr>
                <w:szCs w:val="24"/>
                <w:u w:val="single"/>
              </w:rPr>
              <w:t>18 mars 2008</w:t>
            </w:r>
            <w:r>
              <w:rPr>
                <w:szCs w:val="24"/>
              </w:rPr>
              <w:t>:</w:t>
            </w:r>
            <w:r w:rsidRPr="00BE073E">
              <w:rPr>
                <w:szCs w:val="24"/>
              </w:rPr>
              <w:t xml:space="preserve"> Le Rapporteur spécial a demandé qu</w:t>
            </w:r>
            <w:r>
              <w:rPr>
                <w:szCs w:val="24"/>
              </w:rPr>
              <w:t>’</w:t>
            </w:r>
            <w:r w:rsidRPr="00BE073E">
              <w:rPr>
                <w:szCs w:val="24"/>
              </w:rPr>
              <w:t>une rencontre avec un représentant de l</w:t>
            </w:r>
            <w:r>
              <w:rPr>
                <w:szCs w:val="24"/>
              </w:rPr>
              <w:t>’</w:t>
            </w:r>
            <w:r w:rsidRPr="00BE073E">
              <w:rPr>
                <w:szCs w:val="24"/>
              </w:rPr>
              <w:t xml:space="preserve">État partie soit organisée pendant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douzième</w:t>
            </w:r>
            <w:proofErr w:type="spellEnd"/>
            <w:r w:rsidRPr="00BE073E">
              <w:rPr>
                <w:szCs w:val="24"/>
              </w:rPr>
              <w:t xml:space="preserve"> session.</w:t>
            </w:r>
          </w:p>
        </w:tc>
      </w:tr>
      <w:tr w:rsidR="00A07D7D" w:rsidRPr="00BE073E" w:rsidTr="00ED11FD">
        <w:trPr>
          <w:jc w:val="center"/>
        </w:trPr>
        <w:tc>
          <w:tcPr>
            <w:tcW w:w="9495" w:type="dxa"/>
            <w:tcBorders>
              <w:bottom w:val="nil"/>
            </w:tcBorders>
          </w:tcPr>
          <w:p w:rsidR="00A07D7D" w:rsidRDefault="00A07D7D" w:rsidP="00FC6FAB">
            <w:pPr>
              <w:spacing w:before="120" w:after="120"/>
              <w:rPr>
                <w:szCs w:val="24"/>
              </w:rPr>
            </w:pPr>
            <w:r w:rsidRPr="00BE073E">
              <w:rPr>
                <w:szCs w:val="24"/>
                <w:u w:val="single"/>
              </w:rPr>
              <w:t>31 mars 2008</w:t>
            </w:r>
            <w:r>
              <w:rPr>
                <w:szCs w:val="24"/>
              </w:rPr>
              <w:t>:</w:t>
            </w:r>
            <w:r w:rsidRPr="00BE073E">
              <w:rPr>
                <w:szCs w:val="24"/>
              </w:rPr>
              <w:t xml:space="preserve"> Des consultations ont eu lieu pendant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douzième</w:t>
            </w:r>
            <w:proofErr w:type="spellEnd"/>
            <w:r w:rsidRPr="00BE073E">
              <w:rPr>
                <w:szCs w:val="24"/>
              </w:rPr>
              <w:t xml:space="preserve"> session (réponse substantielle au sujet du paragraphe 8, notamment des informations détaillées sur une décision récente de la Cour suprême, qui a déclaré que tous les droits protégés par le Pacte pouvaient être invoqués devant les juridictions nationales</w:t>
            </w:r>
            <w:r>
              <w:rPr>
                <w:szCs w:val="24"/>
              </w:rPr>
              <w:t>;</w:t>
            </w:r>
            <w:r w:rsidRPr="00BE073E">
              <w:rPr>
                <w:szCs w:val="24"/>
              </w:rPr>
              <w:t xml:space="preserve"> pas de réponse en ce qui concerne les paragraphes</w:t>
            </w:r>
            <w:r>
              <w:rPr>
                <w:szCs w:val="24"/>
              </w:rPr>
              <w:t> </w:t>
            </w:r>
            <w:r w:rsidRPr="00BE073E">
              <w:rPr>
                <w:szCs w:val="24"/>
              </w:rPr>
              <w:t>9, 10 et 18).</w:t>
            </w:r>
          </w:p>
        </w:tc>
      </w:tr>
      <w:tr w:rsidR="00A07D7D" w:rsidRPr="0040757E" w:rsidTr="00ED11FD">
        <w:tblPrEx>
          <w:jc w:val="left"/>
          <w:tblBorders>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895"/>
        </w:trPr>
        <w:tc>
          <w:tcPr>
            <w:tcW w:w="9500" w:type="dxa"/>
            <w:tcBorders>
              <w:top w:val="nil"/>
              <w:bottom w:val="single" w:sz="4" w:space="0" w:color="auto"/>
            </w:tcBorders>
          </w:tcPr>
          <w:p w:rsidR="00A07D7D" w:rsidRPr="00BE073E" w:rsidRDefault="00A07D7D" w:rsidP="00FC6FAB">
            <w:pPr>
              <w:spacing w:before="120" w:after="120"/>
              <w:rPr>
                <w:szCs w:val="24"/>
              </w:rPr>
            </w:pPr>
            <w:r w:rsidRPr="005D2BA4">
              <w:t xml:space="preserve">Entre </w:t>
            </w:r>
            <w:r>
              <w:t>juin et d</w:t>
            </w:r>
            <w:r w:rsidRPr="005D2BA4">
              <w:t xml:space="preserve">écembre 2008, trois rappels ont été envoyés </w:t>
            </w:r>
            <w:r>
              <w:t>pour</w:t>
            </w:r>
            <w:r w:rsidRPr="005D2BA4">
              <w:t xml:space="preserve"> demand</w:t>
            </w:r>
            <w:r>
              <w:t>er</w:t>
            </w:r>
            <w:r w:rsidRPr="005D2BA4">
              <w:t xml:space="preserve"> à l</w:t>
            </w:r>
            <w:r>
              <w:t xml:space="preserve">’État </w:t>
            </w:r>
            <w:r w:rsidRPr="005D2BA4">
              <w:t xml:space="preserve">partie de </w:t>
            </w:r>
            <w:r>
              <w:t>soumettre</w:t>
            </w:r>
            <w:r w:rsidRPr="005D2BA4">
              <w:t xml:space="preserve"> son </w:t>
            </w:r>
            <w:r>
              <w:t>six</w:t>
            </w:r>
            <w:r w:rsidRPr="005D2BA4">
              <w:t>ième rapport périodique</w:t>
            </w:r>
            <w:r>
              <w:t>,</w:t>
            </w:r>
            <w:r w:rsidRPr="005D2BA4">
              <w:t xml:space="preserve"> </w:t>
            </w:r>
            <w:r>
              <w:t xml:space="preserve">qui était </w:t>
            </w:r>
            <w:r w:rsidRPr="005D2BA4">
              <w:t>attendu le 1</w:t>
            </w:r>
            <w:r w:rsidRPr="005D2BA4">
              <w:rPr>
                <w:vertAlign w:val="superscript"/>
              </w:rPr>
              <w:t>er</w:t>
            </w:r>
            <w:r w:rsidRPr="005D2BA4">
              <w:t xml:space="preserve"> </w:t>
            </w:r>
            <w:r>
              <w:t>novembre</w:t>
            </w:r>
            <w:r w:rsidRPr="005D2BA4">
              <w:t xml:space="preserve"> 200</w:t>
            </w:r>
            <w:r>
              <w:t>7,</w:t>
            </w:r>
            <w:r w:rsidRPr="005D2BA4">
              <w:t xml:space="preserve"> et d</w:t>
            </w:r>
            <w:r>
              <w:t>’y faire figurer</w:t>
            </w:r>
            <w:r w:rsidRPr="005D2BA4">
              <w:t xml:space="preserve"> les renseignements </w:t>
            </w:r>
            <w:r>
              <w:t>demandés concernant</w:t>
            </w:r>
            <w:r w:rsidRPr="005D2BA4">
              <w:t xml:space="preserve"> les paragraphes </w:t>
            </w:r>
            <w:r>
              <w:t xml:space="preserve">9 et </w:t>
            </w:r>
            <w:r w:rsidRPr="005D2BA4">
              <w:t>10.</w:t>
            </w:r>
          </w:p>
        </w:tc>
      </w:tr>
      <w:tr w:rsidR="00A07D7D" w:rsidRPr="0040757E" w:rsidTr="00FC6FAB">
        <w:tblPrEx>
          <w:jc w:val="left"/>
          <w:tblBorders>
            <w:insideH w:val="single" w:sz="4" w:space="0" w:color="auto"/>
            <w:insideV w:val="single" w:sz="4" w:space="0" w:color="auto"/>
          </w:tblBorders>
          <w:tblCellMar>
            <w:left w:w="108" w:type="dxa"/>
            <w:right w:w="108" w:type="dxa"/>
          </w:tblCellMar>
          <w:tblLook w:val="0000" w:firstRow="0" w:lastRow="0" w:firstColumn="0" w:lastColumn="0" w:noHBand="0" w:noVBand="0"/>
        </w:tblPrEx>
        <w:tc>
          <w:tcPr>
            <w:tcW w:w="9500" w:type="dxa"/>
          </w:tcPr>
          <w:p w:rsidR="00A07D7D" w:rsidRPr="0040757E" w:rsidRDefault="00A07D7D" w:rsidP="00FC6FAB">
            <w:pPr>
              <w:spacing w:before="120" w:after="120"/>
              <w:rPr>
                <w:szCs w:val="24"/>
              </w:rPr>
            </w:pPr>
            <w:r w:rsidRPr="00C767A8">
              <w:rPr>
                <w:b/>
                <w:szCs w:val="24"/>
              </w:rPr>
              <w:t xml:space="preserve">Mesure recommandée: </w:t>
            </w:r>
            <w:r w:rsidRPr="005034FB">
              <w:rPr>
                <w:b/>
                <w:szCs w:val="24"/>
              </w:rPr>
              <w:t xml:space="preserve">La situation devrait être examinée à la </w:t>
            </w:r>
            <w:proofErr w:type="spellStart"/>
            <w:r w:rsidRPr="005034FB">
              <w:rPr>
                <w:b/>
                <w:szCs w:val="24"/>
              </w:rPr>
              <w:t>quatre</w:t>
            </w:r>
            <w:r w:rsidR="00030AAA" w:rsidRPr="005034FB">
              <w:rPr>
                <w:b/>
                <w:szCs w:val="24"/>
              </w:rPr>
              <w:noBreakHyphen/>
            </w:r>
            <w:r w:rsidRPr="005034FB">
              <w:rPr>
                <w:b/>
                <w:szCs w:val="24"/>
              </w:rPr>
              <w:t>vingt</w:t>
            </w:r>
            <w:r w:rsidR="00030AAA" w:rsidRPr="005034FB">
              <w:rPr>
                <w:b/>
                <w:szCs w:val="24"/>
              </w:rPr>
              <w:noBreakHyphen/>
            </w:r>
            <w:r w:rsidRPr="005034FB">
              <w:rPr>
                <w:b/>
                <w:szCs w:val="24"/>
              </w:rPr>
              <w:t>seizième</w:t>
            </w:r>
            <w:proofErr w:type="spellEnd"/>
            <w:r w:rsidR="00FC6FAB" w:rsidRPr="005034FB">
              <w:rPr>
                <w:b/>
                <w:szCs w:val="24"/>
              </w:rPr>
              <w:t> </w:t>
            </w:r>
            <w:r w:rsidRPr="005034FB">
              <w:rPr>
                <w:b/>
                <w:szCs w:val="24"/>
              </w:rPr>
              <w:t>session.</w:t>
            </w:r>
          </w:p>
        </w:tc>
      </w:tr>
      <w:tr w:rsidR="00A07D7D" w:rsidTr="00FC6FAB">
        <w:tblPrEx>
          <w:jc w:val="left"/>
          <w:tblBorders>
            <w:insideH w:val="single" w:sz="4" w:space="0" w:color="auto"/>
            <w:insideV w:val="single" w:sz="4" w:space="0" w:color="auto"/>
          </w:tblBorders>
          <w:tblCellMar>
            <w:left w:w="108" w:type="dxa"/>
            <w:right w:w="108" w:type="dxa"/>
          </w:tblCellMar>
          <w:tblLook w:val="0000" w:firstRow="0" w:lastRow="0" w:firstColumn="0" w:lastColumn="0" w:noHBand="0" w:noVBand="0"/>
        </w:tblPrEx>
        <w:tc>
          <w:tcPr>
            <w:tcW w:w="9500" w:type="dxa"/>
            <w:tcBorders>
              <w:bottom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1</w:t>
            </w:r>
            <w:r w:rsidRPr="00BE073E">
              <w:rPr>
                <w:szCs w:val="24"/>
                <w:vertAlign w:val="superscript"/>
              </w:rPr>
              <w:t>er</w:t>
            </w:r>
            <w:r w:rsidRPr="00BE073E">
              <w:rPr>
                <w:szCs w:val="24"/>
              </w:rPr>
              <w:t xml:space="preserve"> novembre 2007</w:t>
            </w:r>
          </w:p>
        </w:tc>
      </w:tr>
    </w:tbl>
    <w:p w:rsidR="00A07D7D" w:rsidRDefault="00A07D7D" w:rsidP="00ED11FD">
      <w:pPr>
        <w:spacing w:before="120" w:after="120"/>
      </w:pP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53036B">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b/>
                <w:iCs/>
                <w:szCs w:val="24"/>
              </w:rPr>
              <w:t>État partie</w:t>
            </w:r>
            <w:r w:rsidRPr="00BE073E">
              <w:rPr>
                <w:b/>
                <w:szCs w:val="24"/>
              </w:rPr>
              <w:t>: Guinée équatoriale</w:t>
            </w:r>
            <w:r w:rsidRPr="00BE073E">
              <w:rPr>
                <w:b/>
                <w:szCs w:val="24"/>
                <w:vertAlign w:val="superscript"/>
              </w:rPr>
              <w:t>*</w:t>
            </w:r>
          </w:p>
        </w:tc>
      </w:tr>
      <w:tr w:rsidR="00A07D7D" w:rsidRPr="00BE073E" w:rsidTr="0053036B">
        <w:trPr>
          <w:jc w:val="center"/>
        </w:trPr>
        <w:tc>
          <w:tcPr>
            <w:tcW w:w="9497" w:type="dxa"/>
            <w:tcBorders>
              <w:bottom w:val="single" w:sz="4" w:space="0" w:color="auto"/>
            </w:tcBorders>
          </w:tcPr>
          <w:p w:rsidR="00A07D7D" w:rsidRPr="00BE073E" w:rsidRDefault="00A07D7D" w:rsidP="00FC6FAB">
            <w:pPr>
              <w:spacing w:before="120" w:after="120"/>
              <w:rPr>
                <w:b/>
                <w:iCs/>
                <w:szCs w:val="24"/>
              </w:rPr>
            </w:pPr>
            <w:r w:rsidRPr="00BE073E">
              <w:rPr>
                <w:b/>
                <w:szCs w:val="24"/>
                <w:vertAlign w:val="superscript"/>
              </w:rPr>
              <w:t xml:space="preserve">* </w:t>
            </w:r>
            <w:r w:rsidRPr="00BE073E">
              <w:rPr>
                <w:szCs w:val="24"/>
              </w:rPr>
              <w:t>Conformément au paragraphe 3 de l</w:t>
            </w:r>
            <w:r>
              <w:rPr>
                <w:szCs w:val="24"/>
              </w:rPr>
              <w:t>’</w:t>
            </w:r>
            <w:r w:rsidRPr="00BE073E">
              <w:rPr>
                <w:szCs w:val="24"/>
              </w:rPr>
              <w:t>article 69A de son règlement intérieur, le Comité des droits de l</w:t>
            </w:r>
            <w:r>
              <w:rPr>
                <w:szCs w:val="24"/>
              </w:rPr>
              <w:t>’</w:t>
            </w:r>
            <w:r w:rsidRPr="00BE073E">
              <w:rPr>
                <w:szCs w:val="24"/>
              </w:rPr>
              <w:t xml:space="preserve">homme, à sa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unième</w:t>
            </w:r>
            <w:proofErr w:type="spellEnd"/>
            <w:r w:rsidRPr="00BE073E">
              <w:rPr>
                <w:szCs w:val="24"/>
              </w:rPr>
              <w:t xml:space="preserve"> session, a décidé de rendre publiques les observations finales provisoires sur la Guinée équatoriale qu</w:t>
            </w:r>
            <w:r>
              <w:rPr>
                <w:szCs w:val="24"/>
              </w:rPr>
              <w:t>’</w:t>
            </w:r>
            <w:r w:rsidRPr="00BE073E">
              <w:rPr>
                <w:szCs w:val="24"/>
              </w:rPr>
              <w:t>il avait adoptées et communiquées à l</w:t>
            </w:r>
            <w:r>
              <w:rPr>
                <w:szCs w:val="24"/>
              </w:rPr>
              <w:t>’</w:t>
            </w:r>
            <w:r w:rsidRPr="00BE073E">
              <w:rPr>
                <w:szCs w:val="24"/>
              </w:rPr>
              <w:t xml:space="preserve">État partie à sa </w:t>
            </w:r>
            <w:proofErr w:type="spellStart"/>
            <w:r w:rsidRPr="00BE073E">
              <w:rPr>
                <w:szCs w:val="24"/>
              </w:rPr>
              <w:t>soixante</w:t>
            </w:r>
            <w:r>
              <w:rPr>
                <w:szCs w:val="24"/>
              </w:rPr>
              <w:noBreakHyphen/>
            </w:r>
            <w:r w:rsidRPr="00BE073E">
              <w:rPr>
                <w:szCs w:val="24"/>
              </w:rPr>
              <w:t>dix</w:t>
            </w:r>
            <w:r>
              <w:rPr>
                <w:szCs w:val="24"/>
              </w:rPr>
              <w:noBreakHyphen/>
            </w:r>
            <w:r w:rsidRPr="00BE073E">
              <w:rPr>
                <w:szCs w:val="24"/>
              </w:rPr>
              <w:t>neuvième</w:t>
            </w:r>
            <w:proofErr w:type="spellEnd"/>
            <w:r w:rsidRPr="00BE073E">
              <w:rPr>
                <w:szCs w:val="24"/>
              </w:rPr>
              <w:t xml:space="preserve"> session.</w:t>
            </w:r>
          </w:p>
        </w:tc>
      </w:tr>
      <w:tr w:rsidR="00A07D7D" w:rsidRPr="00BE073E" w:rsidTr="0053036B">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Examen de la situation en l</w:t>
            </w:r>
            <w:r>
              <w:rPr>
                <w:szCs w:val="24"/>
              </w:rPr>
              <w:t>’</w:t>
            </w:r>
            <w:r w:rsidRPr="00BE073E">
              <w:rPr>
                <w:szCs w:val="24"/>
              </w:rPr>
              <w:t>absence de rapport (27 octobre 2003).</w:t>
            </w:r>
          </w:p>
        </w:tc>
      </w:tr>
      <w:tr w:rsidR="00A07D7D" w:rsidRPr="00BE073E" w:rsidTr="0053036B">
        <w:trPr>
          <w:jc w:val="center"/>
        </w:trPr>
        <w:tc>
          <w:tcPr>
            <w:tcW w:w="9497" w:type="dxa"/>
            <w:tcBorders>
              <w:top w:val="single" w:sz="4" w:space="0" w:color="auto"/>
            </w:tcBorders>
          </w:tcPr>
          <w:p w:rsidR="00A07D7D" w:rsidRPr="00BE073E" w:rsidRDefault="00A07D7D" w:rsidP="00ED11FD">
            <w:pPr>
              <w:keepNext/>
              <w:spacing w:before="120" w:after="120"/>
              <w:rPr>
                <w:szCs w:val="24"/>
              </w:rPr>
            </w:pPr>
            <w:r w:rsidRPr="00BE073E">
              <w:rPr>
                <w:b/>
                <w:szCs w:val="24"/>
              </w:rPr>
              <w:t>Renseignements demandés:</w:t>
            </w:r>
          </w:p>
        </w:tc>
      </w:tr>
      <w:tr w:rsidR="00A07D7D" w:rsidRPr="00BE073E" w:rsidTr="0053036B">
        <w:trPr>
          <w:jc w:val="center"/>
        </w:trPr>
        <w:tc>
          <w:tcPr>
            <w:tcW w:w="9497" w:type="dxa"/>
            <w:tcBorders>
              <w:bottom w:val="single" w:sz="4" w:space="0" w:color="auto"/>
            </w:tcBorders>
          </w:tcPr>
          <w:p w:rsidR="00A07D7D" w:rsidRPr="00BE073E" w:rsidRDefault="00A07D7D" w:rsidP="00ED11FD">
            <w:pPr>
              <w:keepNext/>
              <w:spacing w:before="120" w:after="120"/>
              <w:rPr>
                <w:b/>
                <w:szCs w:val="24"/>
              </w:rPr>
            </w:pPr>
            <w:r w:rsidRPr="00BE073E">
              <w:rPr>
                <w:szCs w:val="24"/>
              </w:rPr>
              <w:t>Le Comité n</w:t>
            </w:r>
            <w:r>
              <w:rPr>
                <w:szCs w:val="24"/>
              </w:rPr>
              <w:t>’</w:t>
            </w:r>
            <w:r w:rsidRPr="00BE073E">
              <w:rPr>
                <w:szCs w:val="24"/>
              </w:rPr>
              <w:t>a pas demandé d</w:t>
            </w:r>
            <w:r>
              <w:rPr>
                <w:szCs w:val="24"/>
              </w:rPr>
              <w:t>’</w:t>
            </w:r>
            <w:r w:rsidRPr="00BE073E">
              <w:rPr>
                <w:szCs w:val="24"/>
              </w:rPr>
              <w:t>informations spécifiques sur le suivi, mais a réclamé le rapport initial complet</w:t>
            </w:r>
            <w:r>
              <w:rPr>
                <w:szCs w:val="24"/>
              </w:rPr>
              <w:t xml:space="preserve"> pour le 1</w:t>
            </w:r>
            <w:r w:rsidRPr="000F3A57">
              <w:rPr>
                <w:szCs w:val="24"/>
                <w:vertAlign w:val="superscript"/>
              </w:rPr>
              <w:t>er</w:t>
            </w:r>
            <w:r>
              <w:rPr>
                <w:szCs w:val="24"/>
              </w:rPr>
              <w:t> août 2004</w:t>
            </w:r>
            <w:r w:rsidRPr="00BE073E">
              <w:rPr>
                <w:szCs w:val="24"/>
              </w:rPr>
              <w:t>.</w:t>
            </w:r>
          </w:p>
        </w:tc>
      </w:tr>
      <w:tr w:rsidR="00A07D7D" w:rsidRPr="00BE073E" w:rsidTr="0053036B">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Renseignements reçus le: RAPPORT INITIAL NON REÇU</w:t>
            </w:r>
          </w:p>
        </w:tc>
      </w:tr>
      <w:tr w:rsidR="00A07D7D" w:rsidRPr="00BE073E" w:rsidTr="0053036B">
        <w:trPr>
          <w:jc w:val="center"/>
        </w:trPr>
        <w:tc>
          <w:tcPr>
            <w:tcW w:w="9497" w:type="dxa"/>
            <w:tcBorders>
              <w:top w:val="single" w:sz="4" w:space="0" w:color="auto"/>
            </w:tcBorders>
          </w:tcPr>
          <w:p w:rsidR="00A07D7D" w:rsidRPr="00BE073E" w:rsidRDefault="00A07D7D" w:rsidP="00ED11FD">
            <w:pPr>
              <w:spacing w:before="120" w:after="120"/>
              <w:rPr>
                <w:b/>
                <w:szCs w:val="24"/>
              </w:rPr>
            </w:pPr>
            <w:r w:rsidRPr="00BE073E">
              <w:rPr>
                <w:b/>
                <w:szCs w:val="24"/>
              </w:rPr>
              <w:t>Mesures prises:</w:t>
            </w:r>
          </w:p>
        </w:tc>
      </w:tr>
      <w:tr w:rsidR="00A07D7D" w:rsidRPr="00BE073E" w:rsidTr="0053036B">
        <w:trPr>
          <w:jc w:val="center"/>
        </w:trPr>
        <w:tc>
          <w:tcPr>
            <w:tcW w:w="9497" w:type="dxa"/>
            <w:tcBorders>
              <w:bottom w:val="nil"/>
            </w:tcBorders>
          </w:tcPr>
          <w:p w:rsidR="00A07D7D" w:rsidRPr="00BE073E" w:rsidRDefault="00A07D7D" w:rsidP="00FC6FAB">
            <w:pPr>
              <w:spacing w:before="120" w:after="120"/>
              <w:rPr>
                <w:szCs w:val="24"/>
              </w:rPr>
            </w:pPr>
            <w:r w:rsidRPr="00BE073E">
              <w:rPr>
                <w:szCs w:val="24"/>
                <w:u w:val="single"/>
              </w:rPr>
              <w:t>30 octobre 2006</w:t>
            </w:r>
            <w:r w:rsidRPr="00BE073E">
              <w:rPr>
                <w:szCs w:val="24"/>
              </w:rPr>
              <w:t>: Le Rapporteur spécial a rencontré un représentant de l</w:t>
            </w:r>
            <w:r>
              <w:rPr>
                <w:szCs w:val="24"/>
              </w:rPr>
              <w:t>’</w:t>
            </w:r>
            <w:r w:rsidRPr="00BE073E">
              <w:rPr>
                <w:szCs w:val="24"/>
              </w:rPr>
              <w:t xml:space="preserve">État partie, qui lui a fait savoir que des consultations </w:t>
            </w:r>
            <w:r>
              <w:rPr>
                <w:szCs w:val="24"/>
              </w:rPr>
              <w:t xml:space="preserve">nationales </w:t>
            </w:r>
            <w:r w:rsidRPr="00BE073E">
              <w:rPr>
                <w:szCs w:val="24"/>
              </w:rPr>
              <w:t>étaient en cours.</w:t>
            </w:r>
          </w:p>
        </w:tc>
      </w:tr>
      <w:tr w:rsidR="00A07D7D" w:rsidRPr="00BE073E" w:rsidTr="0053036B">
        <w:trPr>
          <w:jc w:val="center"/>
        </w:trPr>
        <w:tc>
          <w:tcPr>
            <w:tcW w:w="9497" w:type="dxa"/>
            <w:tcBorders>
              <w:top w:val="nil"/>
              <w:bottom w:val="nil"/>
            </w:tcBorders>
          </w:tcPr>
          <w:p w:rsidR="00A07D7D" w:rsidRPr="00BE073E" w:rsidRDefault="00A07D7D" w:rsidP="00FC6FAB">
            <w:pPr>
              <w:spacing w:before="120" w:after="120"/>
              <w:rPr>
                <w:szCs w:val="24"/>
              </w:rPr>
            </w:pPr>
            <w:r>
              <w:rPr>
                <w:szCs w:val="24"/>
              </w:rPr>
              <w:t xml:space="preserve">Entre février et septembre 2007, trois rappels ont été envoyés. Dans ses rappels du 29 juin et du 28 septembre 2007, </w:t>
            </w:r>
            <w:r w:rsidRPr="00BE073E">
              <w:rPr>
                <w:szCs w:val="24"/>
              </w:rPr>
              <w:t xml:space="preserve">le Rapporteur spécial a </w:t>
            </w:r>
            <w:r>
              <w:rPr>
                <w:szCs w:val="24"/>
              </w:rPr>
              <w:t xml:space="preserve">en outre </w:t>
            </w:r>
            <w:r w:rsidRPr="00BE073E">
              <w:rPr>
                <w:szCs w:val="24"/>
              </w:rPr>
              <w:t>demandé à rencontrer un représentant de l</w:t>
            </w:r>
            <w:r>
              <w:rPr>
                <w:szCs w:val="24"/>
              </w:rPr>
              <w:t>’</w:t>
            </w:r>
            <w:r w:rsidRPr="00BE073E">
              <w:rPr>
                <w:szCs w:val="24"/>
              </w:rPr>
              <w:t>État partie.</w:t>
            </w:r>
          </w:p>
        </w:tc>
      </w:tr>
      <w:tr w:rsidR="00A07D7D" w:rsidRPr="00BE073E" w:rsidTr="00FC6FAB">
        <w:trPr>
          <w:jc w:val="center"/>
        </w:trPr>
        <w:tc>
          <w:tcPr>
            <w:tcW w:w="9497" w:type="dxa"/>
            <w:tcBorders>
              <w:top w:val="nil"/>
              <w:bottom w:val="nil"/>
            </w:tcBorders>
          </w:tcPr>
          <w:p w:rsidR="00A07D7D" w:rsidRDefault="00A07D7D" w:rsidP="00FC6FAB">
            <w:pPr>
              <w:spacing w:before="120" w:after="120"/>
              <w:rPr>
                <w:szCs w:val="24"/>
              </w:rPr>
            </w:pPr>
            <w:r w:rsidRPr="00BE073E">
              <w:rPr>
                <w:szCs w:val="24"/>
                <w:u w:val="single"/>
              </w:rPr>
              <w:t>19 octobre 2007</w:t>
            </w:r>
            <w:r>
              <w:rPr>
                <w:szCs w:val="24"/>
              </w:rPr>
              <w:t>:</w:t>
            </w:r>
            <w:r w:rsidRPr="00BE073E">
              <w:rPr>
                <w:szCs w:val="24"/>
              </w:rPr>
              <w:t xml:space="preserve"> Le Rapporteur spécial a rencontré un représentant de l</w:t>
            </w:r>
            <w:r>
              <w:rPr>
                <w:szCs w:val="24"/>
              </w:rPr>
              <w:t>’</w:t>
            </w:r>
            <w:r w:rsidRPr="00BE073E">
              <w:rPr>
                <w:szCs w:val="24"/>
              </w:rPr>
              <w:t>État partie, qui lui a exposé les difficultés rencontrées dans l</w:t>
            </w:r>
            <w:r>
              <w:rPr>
                <w:szCs w:val="24"/>
              </w:rPr>
              <w:t>’</w:t>
            </w:r>
            <w:r w:rsidRPr="00BE073E">
              <w:rPr>
                <w:szCs w:val="24"/>
              </w:rPr>
              <w:t xml:space="preserve">établissement du rapport initial et a promis que </w:t>
            </w:r>
            <w:proofErr w:type="spellStart"/>
            <w:r w:rsidRPr="00BE073E">
              <w:rPr>
                <w:szCs w:val="24"/>
              </w:rPr>
              <w:t>celui</w:t>
            </w:r>
            <w:r>
              <w:rPr>
                <w:szCs w:val="24"/>
              </w:rPr>
              <w:noBreakHyphen/>
            </w:r>
            <w:r w:rsidRPr="00BE073E">
              <w:rPr>
                <w:szCs w:val="24"/>
              </w:rPr>
              <w:t>ci</w:t>
            </w:r>
            <w:proofErr w:type="spellEnd"/>
            <w:r w:rsidRPr="00BE073E">
              <w:rPr>
                <w:szCs w:val="24"/>
              </w:rPr>
              <w:t xml:space="preserve"> serait soumis avant le 31 décembre 2007.</w:t>
            </w:r>
          </w:p>
        </w:tc>
      </w:tr>
      <w:tr w:rsidR="00A07D7D" w:rsidRPr="00BE073E" w:rsidTr="00FC6FAB">
        <w:trPr>
          <w:jc w:val="center"/>
        </w:trPr>
        <w:tc>
          <w:tcPr>
            <w:tcW w:w="9497" w:type="dxa"/>
            <w:tcBorders>
              <w:top w:val="nil"/>
              <w:bottom w:val="single" w:sz="4" w:space="0" w:color="auto"/>
            </w:tcBorders>
          </w:tcPr>
          <w:p w:rsidR="00A07D7D" w:rsidRDefault="00A07D7D" w:rsidP="00FC6FAB">
            <w:pPr>
              <w:spacing w:before="120" w:after="120"/>
              <w:rPr>
                <w:szCs w:val="24"/>
              </w:rPr>
            </w:pPr>
            <w:r w:rsidRPr="00BE073E">
              <w:rPr>
                <w:szCs w:val="24"/>
                <w:u w:val="single"/>
              </w:rPr>
              <w:t>11 juin 2008</w:t>
            </w:r>
            <w:r>
              <w:rPr>
                <w:szCs w:val="24"/>
              </w:rPr>
              <w:t>:</w:t>
            </w:r>
            <w:r w:rsidRPr="00BE073E">
              <w:rPr>
                <w:szCs w:val="24"/>
              </w:rPr>
              <w:t xml:space="preserve"> Un nouveau rappel a été envoyé et l</w:t>
            </w:r>
            <w:r>
              <w:rPr>
                <w:szCs w:val="24"/>
              </w:rPr>
              <w:t>’</w:t>
            </w:r>
            <w:r w:rsidRPr="00BE073E">
              <w:rPr>
                <w:szCs w:val="24"/>
              </w:rPr>
              <w:t>État partie</w:t>
            </w:r>
            <w:r>
              <w:rPr>
                <w:szCs w:val="24"/>
              </w:rPr>
              <w:t xml:space="preserve"> a été informé que le Comité, à </w:t>
            </w:r>
            <w:r w:rsidRPr="00BE073E">
              <w:rPr>
                <w:szCs w:val="24"/>
              </w:rPr>
              <w:t>défaut d</w:t>
            </w:r>
            <w:r>
              <w:rPr>
                <w:szCs w:val="24"/>
              </w:rPr>
              <w:t>’</w:t>
            </w:r>
            <w:r w:rsidRPr="00BE073E">
              <w:rPr>
                <w:szCs w:val="24"/>
              </w:rPr>
              <w:t xml:space="preserve">avoir reçu une réponse de sa part avant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treizième</w:t>
            </w:r>
            <w:proofErr w:type="spellEnd"/>
            <w:r w:rsidRPr="00BE073E">
              <w:rPr>
                <w:szCs w:val="24"/>
              </w:rPr>
              <w:t xml:space="preserve"> session, considérerait qu</w:t>
            </w:r>
            <w:r>
              <w:rPr>
                <w:szCs w:val="24"/>
              </w:rPr>
              <w:t>’</w:t>
            </w:r>
            <w:r w:rsidRPr="00BE073E">
              <w:rPr>
                <w:szCs w:val="24"/>
              </w:rPr>
              <w:t>il aurait manqué à son obligation de l</w:t>
            </w:r>
            <w:r>
              <w:rPr>
                <w:szCs w:val="24"/>
              </w:rPr>
              <w:t>’</w:t>
            </w:r>
            <w:r w:rsidRPr="00BE073E">
              <w:rPr>
                <w:szCs w:val="24"/>
              </w:rPr>
              <w:t>aider à s</w:t>
            </w:r>
            <w:r>
              <w:rPr>
                <w:szCs w:val="24"/>
              </w:rPr>
              <w:t>’</w:t>
            </w:r>
            <w:r w:rsidRPr="00BE073E">
              <w:rPr>
                <w:szCs w:val="24"/>
              </w:rPr>
              <w:t>acquitter des fonctions qui lui incombent conformément à la quatrième partie du Pacte.</w:t>
            </w:r>
          </w:p>
        </w:tc>
      </w:tr>
      <w:tr w:rsidR="00A07D7D" w:rsidRPr="00BE073E" w:rsidTr="00ED11FD">
        <w:trPr>
          <w:jc w:val="center"/>
        </w:trPr>
        <w:tc>
          <w:tcPr>
            <w:tcW w:w="9497" w:type="dxa"/>
            <w:tcBorders>
              <w:top w:val="single" w:sz="4" w:space="0" w:color="auto"/>
              <w:bottom w:val="nil"/>
            </w:tcBorders>
          </w:tcPr>
          <w:p w:rsidR="00A07D7D" w:rsidRDefault="00A07D7D" w:rsidP="00FC6FAB">
            <w:pPr>
              <w:spacing w:before="120" w:after="120"/>
              <w:rPr>
                <w:szCs w:val="24"/>
              </w:rPr>
            </w:pPr>
            <w:r w:rsidRPr="000F3A57">
              <w:rPr>
                <w:szCs w:val="24"/>
                <w:u w:val="single"/>
              </w:rPr>
              <w:t>22 septembre 2008</w:t>
            </w:r>
            <w:r>
              <w:rPr>
                <w:szCs w:val="24"/>
              </w:rPr>
              <w:t xml:space="preserve">: Le Rapporteur spécial a informé l’État partie qu’à sa quatre-vingt-treizième session, le Comité avait déclaré </w:t>
            </w:r>
            <w:r w:rsidRPr="008B2632">
              <w:rPr>
                <w:szCs w:val="24"/>
              </w:rPr>
              <w:t>que l</w:t>
            </w:r>
            <w:r>
              <w:rPr>
                <w:szCs w:val="24"/>
              </w:rPr>
              <w:t>’État</w:t>
            </w:r>
            <w:r w:rsidRPr="008B2632">
              <w:rPr>
                <w:szCs w:val="24"/>
              </w:rPr>
              <w:t xml:space="preserve"> partie a</w:t>
            </w:r>
            <w:r>
              <w:rPr>
                <w:szCs w:val="24"/>
              </w:rPr>
              <w:t>vait</w:t>
            </w:r>
            <w:r w:rsidRPr="008B2632">
              <w:rPr>
                <w:szCs w:val="24"/>
              </w:rPr>
              <w:t xml:space="preserve"> manqué à son obligation de l</w:t>
            </w:r>
            <w:r>
              <w:rPr>
                <w:szCs w:val="24"/>
              </w:rPr>
              <w:t>’aider à </w:t>
            </w:r>
            <w:r w:rsidRPr="008B2632">
              <w:rPr>
                <w:szCs w:val="24"/>
              </w:rPr>
              <w:t>s</w:t>
            </w:r>
            <w:r>
              <w:rPr>
                <w:szCs w:val="24"/>
              </w:rPr>
              <w:t>’</w:t>
            </w:r>
            <w:r w:rsidRPr="008B2632">
              <w:rPr>
                <w:szCs w:val="24"/>
              </w:rPr>
              <w:t>acquitter des fonctions qui lui incombent conformément à la quatrième partie du Pacte.</w:t>
            </w:r>
          </w:p>
        </w:tc>
      </w:tr>
      <w:tr w:rsidR="00A07D7D" w:rsidRPr="00213EF7" w:rsidTr="00ED11FD">
        <w:trPr>
          <w:jc w:val="center"/>
        </w:trPr>
        <w:tc>
          <w:tcPr>
            <w:tcW w:w="9497" w:type="dxa"/>
            <w:tcBorders>
              <w:top w:val="nil"/>
              <w:bottom w:val="single" w:sz="4" w:space="0" w:color="auto"/>
            </w:tcBorders>
          </w:tcPr>
          <w:p w:rsidR="00A07D7D" w:rsidRPr="00213EF7" w:rsidRDefault="00A07D7D" w:rsidP="00FC6FAB">
            <w:pPr>
              <w:spacing w:before="120" w:after="120"/>
              <w:rPr>
                <w:szCs w:val="24"/>
              </w:rPr>
            </w:pPr>
            <w:r w:rsidRPr="00FC6FAB">
              <w:rPr>
                <w:szCs w:val="24"/>
                <w:u w:val="single"/>
              </w:rPr>
              <w:t>Février 2009</w:t>
            </w:r>
            <w:r>
              <w:rPr>
                <w:szCs w:val="24"/>
              </w:rPr>
              <w:t>:</w:t>
            </w:r>
            <w:r w:rsidRPr="00213EF7">
              <w:rPr>
                <w:szCs w:val="24"/>
              </w:rPr>
              <w:t xml:space="preserve"> La </w:t>
            </w:r>
            <w:proofErr w:type="spellStart"/>
            <w:r w:rsidRPr="00213EF7">
              <w:rPr>
                <w:szCs w:val="24"/>
              </w:rPr>
              <w:t>Haut</w:t>
            </w:r>
            <w:r w:rsidRPr="00213EF7">
              <w:rPr>
                <w:szCs w:val="24"/>
              </w:rPr>
              <w:noBreakHyphen/>
              <w:t>Commissaire</w:t>
            </w:r>
            <w:proofErr w:type="spellEnd"/>
            <w:r w:rsidRPr="00213EF7">
              <w:rPr>
                <w:szCs w:val="24"/>
              </w:rPr>
              <w:t xml:space="preserve"> aux droits de l</w:t>
            </w:r>
            <w:r>
              <w:rPr>
                <w:szCs w:val="24"/>
              </w:rPr>
              <w:t>’</w:t>
            </w:r>
            <w:r w:rsidRPr="00213EF7">
              <w:rPr>
                <w:szCs w:val="24"/>
              </w:rPr>
              <w:t>homme a été saisie de la question</w:t>
            </w:r>
            <w:r>
              <w:rPr>
                <w:szCs w:val="24"/>
              </w:rPr>
              <w:t xml:space="preserve"> pour prendre des mesures appropriées</w:t>
            </w:r>
            <w:r w:rsidRPr="00213EF7">
              <w:rPr>
                <w:szCs w:val="24"/>
              </w:rPr>
              <w:t xml:space="preserve">. </w:t>
            </w:r>
          </w:p>
        </w:tc>
      </w:tr>
      <w:tr w:rsidR="00A07D7D" w:rsidRPr="00BE073E" w:rsidTr="0053036B">
        <w:trPr>
          <w:jc w:val="center"/>
        </w:trPr>
        <w:tc>
          <w:tcPr>
            <w:tcW w:w="9497" w:type="dxa"/>
            <w:tcBorders>
              <w:top w:val="single" w:sz="4" w:space="0" w:color="auto"/>
              <w:bottom w:val="single" w:sz="4" w:space="0" w:color="auto"/>
            </w:tcBorders>
          </w:tcPr>
          <w:p w:rsidR="00A07D7D" w:rsidRPr="00213EF7" w:rsidRDefault="00A07D7D" w:rsidP="00FC6FAB">
            <w:pPr>
              <w:spacing w:before="120" w:after="120"/>
              <w:rPr>
                <w:szCs w:val="24"/>
              </w:rPr>
            </w:pPr>
            <w:r w:rsidRPr="00C767A8">
              <w:rPr>
                <w:b/>
                <w:szCs w:val="24"/>
              </w:rPr>
              <w:t xml:space="preserve">Mesure recommandée: </w:t>
            </w:r>
            <w:r w:rsidRPr="00213EF7">
              <w:rPr>
                <w:szCs w:val="24"/>
              </w:rPr>
              <w:t>Aucune autre mesure n</w:t>
            </w:r>
            <w:r>
              <w:rPr>
                <w:szCs w:val="24"/>
              </w:rPr>
              <w:t>’</w:t>
            </w:r>
            <w:r w:rsidRPr="00213EF7">
              <w:rPr>
                <w:szCs w:val="24"/>
              </w:rPr>
              <w:t>est recommandée.</w:t>
            </w:r>
          </w:p>
        </w:tc>
      </w:tr>
      <w:tr w:rsidR="00A07D7D" w:rsidRPr="00BE073E" w:rsidTr="0053036B">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1</w:t>
            </w:r>
            <w:r w:rsidRPr="00BE073E">
              <w:rPr>
                <w:szCs w:val="24"/>
                <w:vertAlign w:val="superscript"/>
              </w:rPr>
              <w:t>er</w:t>
            </w:r>
            <w:r w:rsidRPr="00BE073E">
              <w:rPr>
                <w:szCs w:val="24"/>
              </w:rPr>
              <w:t xml:space="preserve"> août 2004</w:t>
            </w:r>
          </w:p>
        </w:tc>
      </w:tr>
    </w:tbl>
    <w:p w:rsidR="00A07D7D" w:rsidRPr="00BE073E" w:rsidRDefault="00A07D7D" w:rsidP="005E1C57">
      <w:pPr>
        <w:keepNext/>
        <w:spacing w:before="120" w:after="120"/>
        <w:ind w:firstLine="567"/>
        <w:rPr>
          <w:b/>
          <w:bCs/>
          <w:szCs w:val="24"/>
        </w:rPr>
      </w:pPr>
      <w:proofErr w:type="spellStart"/>
      <w:r w:rsidRPr="00BE073E">
        <w:rPr>
          <w:b/>
          <w:bCs/>
          <w:szCs w:val="24"/>
        </w:rPr>
        <w:t>Quatre</w:t>
      </w:r>
      <w:r>
        <w:rPr>
          <w:b/>
          <w:bCs/>
          <w:szCs w:val="24"/>
        </w:rPr>
        <w:noBreakHyphen/>
      </w:r>
      <w:r w:rsidRPr="00BE073E">
        <w:rPr>
          <w:b/>
          <w:bCs/>
          <w:szCs w:val="24"/>
        </w:rPr>
        <w:t>vingtième</w:t>
      </w:r>
      <w:proofErr w:type="spellEnd"/>
      <w:r w:rsidRPr="00BE073E">
        <w:rPr>
          <w:b/>
          <w:bCs/>
          <w:szCs w:val="24"/>
        </w:rPr>
        <w:t xml:space="preserve"> session (mars 2004)</w:t>
      </w: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b/>
                <w:iCs/>
                <w:szCs w:val="24"/>
              </w:rPr>
              <w:t>État partie</w:t>
            </w:r>
            <w:r w:rsidRPr="00BE073E">
              <w:rPr>
                <w:b/>
                <w:szCs w:val="24"/>
              </w:rPr>
              <w:t>: Suriname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Deuxième périodique (attendu en 1985), soumis le 1</w:t>
            </w:r>
            <w:r w:rsidRPr="00BE073E">
              <w:rPr>
                <w:szCs w:val="24"/>
                <w:vertAlign w:val="superscript"/>
              </w:rPr>
              <w:t>er</w:t>
            </w:r>
            <w:r w:rsidRPr="00BE073E">
              <w:rPr>
                <w:szCs w:val="24"/>
              </w:rPr>
              <w:t xml:space="preserve"> juillet 2003.</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11: Charger un organe indépendant d</w:t>
            </w:r>
            <w:r>
              <w:rPr>
                <w:szCs w:val="24"/>
              </w:rPr>
              <w:t>’</w:t>
            </w:r>
            <w:r w:rsidRPr="00BE073E">
              <w:rPr>
                <w:szCs w:val="24"/>
              </w:rPr>
              <w:t>enquêter sur les allégations de mauvais traitements en détention; traduire en justice les responsables</w:t>
            </w:r>
            <w:r>
              <w:rPr>
                <w:szCs w:val="24"/>
              </w:rPr>
              <w:t xml:space="preserve"> de ces actes</w:t>
            </w:r>
            <w:r w:rsidRPr="00BE073E">
              <w:rPr>
                <w:szCs w:val="24"/>
              </w:rPr>
              <w:t xml:space="preserve">; </w:t>
            </w:r>
            <w:r>
              <w:rPr>
                <w:szCs w:val="24"/>
              </w:rPr>
              <w:t>indemniser les </w:t>
            </w:r>
            <w:r w:rsidRPr="00BE073E">
              <w:rPr>
                <w:szCs w:val="24"/>
              </w:rPr>
              <w:t>victimes</w:t>
            </w:r>
            <w:r>
              <w:rPr>
                <w:szCs w:val="24"/>
              </w:rPr>
              <w:t>;</w:t>
            </w:r>
            <w:r w:rsidRPr="00BE073E">
              <w:rPr>
                <w:szCs w:val="24"/>
              </w:rPr>
              <w:t xml:space="preserve"> dispenser une formation en matière de droits de l</w:t>
            </w:r>
            <w:r>
              <w:rPr>
                <w:szCs w:val="24"/>
              </w:rPr>
              <w:t>’</w:t>
            </w:r>
            <w:r w:rsidRPr="00BE073E">
              <w:rPr>
                <w:szCs w:val="24"/>
              </w:rPr>
              <w:t>homme aux agents de la force publique (art. 7 et 10).</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Paragraphe 14: Rectifier la pratique qui consiste à prolonger excessivement la détention provisoire</w:t>
            </w:r>
            <w:r>
              <w:rPr>
                <w:szCs w:val="24"/>
              </w:rPr>
              <w:t>;</w:t>
            </w:r>
            <w:r w:rsidRPr="00BE073E">
              <w:rPr>
                <w:szCs w:val="24"/>
              </w:rPr>
              <w:t xml:space="preserve"> modifier la législation de façon à garantir que toute p</w:t>
            </w:r>
            <w:r>
              <w:rPr>
                <w:szCs w:val="24"/>
              </w:rPr>
              <w:t>ersonne arrêtée ou détenue pour </w:t>
            </w:r>
            <w:r w:rsidRPr="00BE073E">
              <w:rPr>
                <w:szCs w:val="24"/>
              </w:rPr>
              <w:t xml:space="preserve">une infraction pénale soit </w:t>
            </w:r>
            <w:r>
              <w:rPr>
                <w:szCs w:val="24"/>
              </w:rPr>
              <w:t>présentée</w:t>
            </w:r>
            <w:r w:rsidRPr="00BE073E">
              <w:rPr>
                <w:szCs w:val="24"/>
              </w:rPr>
              <w:t xml:space="preserve"> sans délai devant un juge</w:t>
            </w:r>
            <w:r w:rsidRPr="00BE073E">
              <w:rPr>
                <w:b/>
                <w:szCs w:val="24"/>
              </w:rPr>
              <w:t xml:space="preserve"> </w:t>
            </w:r>
            <w:r w:rsidRPr="00BE073E">
              <w:rPr>
                <w:bCs/>
                <w:szCs w:val="24"/>
              </w:rPr>
              <w:t>(art. 9).</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1</w:t>
            </w:r>
            <w:r w:rsidRPr="00BE073E">
              <w:rPr>
                <w:szCs w:val="24"/>
                <w:vertAlign w:val="superscript"/>
              </w:rPr>
              <w:t>er</w:t>
            </w:r>
            <w:r w:rsidRPr="00BE073E">
              <w:rPr>
                <w:szCs w:val="24"/>
              </w:rPr>
              <w:t xml:space="preserve"> avril 2005</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 xml:space="preserve">Renseignements reçus le: </w:t>
            </w:r>
          </w:p>
          <w:p w:rsidR="00A07D7D" w:rsidRPr="00BE073E" w:rsidRDefault="00A07D7D" w:rsidP="00FC6FAB">
            <w:pPr>
              <w:spacing w:before="120" w:after="120"/>
              <w:rPr>
                <w:szCs w:val="24"/>
              </w:rPr>
            </w:pPr>
            <w:r w:rsidRPr="00BE073E">
              <w:rPr>
                <w:szCs w:val="24"/>
                <w:u w:val="single"/>
              </w:rPr>
              <w:t>5 mai 2008</w:t>
            </w:r>
            <w:r>
              <w:rPr>
                <w:szCs w:val="24"/>
              </w:rPr>
              <w:t>:</w:t>
            </w:r>
            <w:r w:rsidRPr="00BE073E">
              <w:rPr>
                <w:szCs w:val="24"/>
              </w:rPr>
              <w:t xml:space="preserve"> </w:t>
            </w:r>
            <w:r>
              <w:rPr>
                <w:szCs w:val="24"/>
              </w:rPr>
              <w:t>R</w:t>
            </w:r>
            <w:r w:rsidRPr="00BE073E">
              <w:rPr>
                <w:szCs w:val="24"/>
              </w:rPr>
              <w:t>éponse partielle (incomplète en ce qui concerne les paragraphes 11 et 14).</w:t>
            </w:r>
          </w:p>
        </w:tc>
      </w:tr>
      <w:tr w:rsidR="00A07D7D" w:rsidRPr="00BE073E" w:rsidTr="00D81420">
        <w:trPr>
          <w:jc w:val="center"/>
        </w:trPr>
        <w:tc>
          <w:tcPr>
            <w:tcW w:w="9497" w:type="dxa"/>
            <w:tcBorders>
              <w:top w:val="single" w:sz="4" w:space="0" w:color="auto"/>
              <w:bottom w:val="nil"/>
            </w:tcBorders>
          </w:tcPr>
          <w:p w:rsidR="00A07D7D" w:rsidRPr="00BE073E" w:rsidRDefault="00A07D7D" w:rsidP="00ED11FD">
            <w:pPr>
              <w:keepNext/>
              <w:spacing w:before="120" w:after="120"/>
              <w:rPr>
                <w:b/>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BE073E" w:rsidRDefault="00A07D7D" w:rsidP="00FC6FAB">
            <w:pPr>
              <w:keepNext/>
              <w:spacing w:before="120" w:after="120"/>
              <w:rPr>
                <w:b/>
                <w:szCs w:val="24"/>
              </w:rPr>
            </w:pPr>
            <w:r>
              <w:rPr>
                <w:szCs w:val="24"/>
              </w:rPr>
              <w:t>Entre mai 2005 et février 2006, trois rappels ont été envoyés.</w:t>
            </w:r>
          </w:p>
        </w:tc>
      </w:tr>
      <w:tr w:rsidR="00A07D7D" w:rsidRPr="00BE073E" w:rsidTr="00D81420">
        <w:trPr>
          <w:jc w:val="center"/>
        </w:trPr>
        <w:tc>
          <w:tcPr>
            <w:tcW w:w="9497" w:type="dxa"/>
            <w:tcBorders>
              <w:top w:val="nil"/>
            </w:tcBorders>
          </w:tcPr>
          <w:p w:rsidR="00A07D7D" w:rsidRPr="00BE073E" w:rsidRDefault="00A07D7D" w:rsidP="00FC6FAB">
            <w:pPr>
              <w:keepNext/>
              <w:spacing w:before="120" w:after="120"/>
              <w:rPr>
                <w:szCs w:val="24"/>
              </w:rPr>
            </w:pPr>
            <w:r w:rsidRPr="00BE073E">
              <w:rPr>
                <w:szCs w:val="24"/>
                <w:u w:val="single"/>
              </w:rPr>
              <w:t>Mars 2006</w:t>
            </w:r>
            <w:r w:rsidRPr="00BE073E">
              <w:rPr>
                <w:szCs w:val="24"/>
              </w:rPr>
              <w:t>: Le Rapporteur spécial a rencontré un représentant de l</w:t>
            </w:r>
            <w:r>
              <w:rPr>
                <w:szCs w:val="24"/>
              </w:rPr>
              <w:t>’</w:t>
            </w:r>
            <w:r w:rsidRPr="00BE073E">
              <w:rPr>
                <w:szCs w:val="24"/>
              </w:rPr>
              <w:t>État partie, qui lui a fait savoir qu</w:t>
            </w:r>
            <w:r>
              <w:rPr>
                <w:szCs w:val="24"/>
              </w:rPr>
              <w:t>’</w:t>
            </w:r>
            <w:r w:rsidRPr="00BE073E">
              <w:rPr>
                <w:szCs w:val="24"/>
              </w:rPr>
              <w:t>une équipe d</w:t>
            </w:r>
            <w:r>
              <w:rPr>
                <w:szCs w:val="24"/>
              </w:rPr>
              <w:t>’</w:t>
            </w:r>
            <w:r w:rsidRPr="00BE073E">
              <w:rPr>
                <w:szCs w:val="24"/>
              </w:rPr>
              <w:t>experts juridiques avait été nommée pour s</w:t>
            </w:r>
            <w:r>
              <w:rPr>
                <w:szCs w:val="24"/>
              </w:rPr>
              <w:t>’occuper du suivi des </w:t>
            </w:r>
            <w:r w:rsidRPr="00BE073E">
              <w:rPr>
                <w:szCs w:val="24"/>
              </w:rPr>
              <w:t>observations finales et qu</w:t>
            </w:r>
            <w:r>
              <w:rPr>
                <w:szCs w:val="24"/>
              </w:rPr>
              <w:t>’</w:t>
            </w:r>
            <w:r w:rsidRPr="00BE073E">
              <w:rPr>
                <w:szCs w:val="24"/>
              </w:rPr>
              <w:t>elle s</w:t>
            </w:r>
            <w:r>
              <w:rPr>
                <w:szCs w:val="24"/>
              </w:rPr>
              <w:t>’</w:t>
            </w:r>
            <w:r w:rsidRPr="00BE073E">
              <w:rPr>
                <w:szCs w:val="24"/>
              </w:rPr>
              <w:t xml:space="preserve">efforcerait de donner les </w:t>
            </w:r>
            <w:r>
              <w:rPr>
                <w:szCs w:val="24"/>
              </w:rPr>
              <w:t>réponses demandées avant la fin </w:t>
            </w:r>
            <w:r w:rsidRPr="00BE073E">
              <w:rPr>
                <w:szCs w:val="24"/>
              </w:rPr>
              <w:t>juin 2006.</w:t>
            </w:r>
          </w:p>
        </w:tc>
      </w:tr>
      <w:tr w:rsidR="00A07D7D" w:rsidRPr="00BE073E" w:rsidTr="00D81420">
        <w:trPr>
          <w:jc w:val="center"/>
        </w:trPr>
        <w:tc>
          <w:tcPr>
            <w:tcW w:w="9497" w:type="dxa"/>
            <w:tcBorders>
              <w:bottom w:val="nil"/>
            </w:tcBorders>
          </w:tcPr>
          <w:p w:rsidR="00A07D7D" w:rsidRPr="00BE073E" w:rsidRDefault="00A07D7D" w:rsidP="00FC6FAB">
            <w:pPr>
              <w:spacing w:before="120" w:after="120"/>
              <w:rPr>
                <w:szCs w:val="24"/>
              </w:rPr>
            </w:pPr>
            <w:r>
              <w:rPr>
                <w:szCs w:val="24"/>
              </w:rPr>
              <w:t>Entre juillet 2006 et septembre 2007, cinq rappels ont été envoyés.</w:t>
            </w:r>
          </w:p>
        </w:tc>
      </w:tr>
      <w:tr w:rsidR="00A07D7D" w:rsidRPr="00BE073E" w:rsidTr="00FC6FAB">
        <w:trPr>
          <w:jc w:val="center"/>
        </w:trPr>
        <w:tc>
          <w:tcPr>
            <w:tcW w:w="9497" w:type="dxa"/>
            <w:tcBorders>
              <w:top w:val="nil"/>
              <w:bottom w:val="nil"/>
            </w:tcBorders>
          </w:tcPr>
          <w:p w:rsidR="00A07D7D" w:rsidRPr="00BE073E" w:rsidRDefault="00A07D7D" w:rsidP="00FC6FAB">
            <w:pPr>
              <w:spacing w:before="120" w:after="120"/>
              <w:rPr>
                <w:szCs w:val="24"/>
              </w:rPr>
            </w:pPr>
            <w:r w:rsidRPr="00BE073E">
              <w:rPr>
                <w:szCs w:val="24"/>
                <w:u w:val="single"/>
              </w:rPr>
              <w:t>17 janvier 2008</w:t>
            </w:r>
            <w:r w:rsidRPr="00BE073E">
              <w:rPr>
                <w:szCs w:val="24"/>
              </w:rPr>
              <w:t>: Le Rapporteur spécial a demandé à rencontrer un représentant de l</w:t>
            </w:r>
            <w:r>
              <w:rPr>
                <w:szCs w:val="24"/>
              </w:rPr>
              <w:t>’</w:t>
            </w:r>
            <w:r w:rsidRPr="00BE073E">
              <w:rPr>
                <w:szCs w:val="24"/>
              </w:rPr>
              <w:t>État partie.</w:t>
            </w:r>
          </w:p>
        </w:tc>
      </w:tr>
      <w:tr w:rsidR="00A07D7D" w:rsidRPr="00BE073E" w:rsidTr="005E1C57">
        <w:trPr>
          <w:jc w:val="center"/>
        </w:trPr>
        <w:tc>
          <w:tcPr>
            <w:tcW w:w="9497" w:type="dxa"/>
            <w:tcBorders>
              <w:top w:val="nil"/>
              <w:bottom w:val="nil"/>
            </w:tcBorders>
          </w:tcPr>
          <w:p w:rsidR="00A07D7D" w:rsidRPr="00BE073E" w:rsidRDefault="00A07D7D" w:rsidP="00FC6FAB">
            <w:pPr>
              <w:spacing w:before="120" w:after="120"/>
              <w:rPr>
                <w:szCs w:val="24"/>
                <w:u w:val="single"/>
              </w:rPr>
            </w:pPr>
            <w:r w:rsidRPr="00BE073E">
              <w:rPr>
                <w:szCs w:val="24"/>
                <w:u w:val="single"/>
              </w:rPr>
              <w:t>18 mars 2008</w:t>
            </w:r>
            <w:r w:rsidRPr="00BE073E">
              <w:rPr>
                <w:szCs w:val="24"/>
              </w:rPr>
              <w:t>: Le Rapporteur spécial a demandé à rencontrer un représentant de l</w:t>
            </w:r>
            <w:r>
              <w:rPr>
                <w:szCs w:val="24"/>
              </w:rPr>
              <w:t>’</w:t>
            </w:r>
            <w:r w:rsidRPr="00BE073E">
              <w:rPr>
                <w:szCs w:val="24"/>
              </w:rPr>
              <w:t>État partie.</w:t>
            </w:r>
          </w:p>
        </w:tc>
      </w:tr>
      <w:tr w:rsidR="00A07D7D" w:rsidRPr="00BE073E" w:rsidTr="005E1C57">
        <w:trPr>
          <w:jc w:val="center"/>
        </w:trPr>
        <w:tc>
          <w:tcPr>
            <w:tcW w:w="9497" w:type="dxa"/>
            <w:tcBorders>
              <w:top w:val="nil"/>
              <w:bottom w:val="nil"/>
            </w:tcBorders>
          </w:tcPr>
          <w:p w:rsidR="00A07D7D" w:rsidRPr="00BE073E" w:rsidRDefault="00A07D7D" w:rsidP="00FC6FAB">
            <w:pPr>
              <w:keepNext/>
              <w:spacing w:before="120" w:after="120"/>
              <w:rPr>
                <w:b/>
                <w:szCs w:val="24"/>
              </w:rPr>
            </w:pPr>
            <w:r w:rsidRPr="00BE073E">
              <w:rPr>
                <w:szCs w:val="24"/>
                <w:u w:val="single"/>
              </w:rPr>
              <w:t>1</w:t>
            </w:r>
            <w:r w:rsidRPr="00BE073E">
              <w:rPr>
                <w:szCs w:val="24"/>
                <w:u w:val="single"/>
                <w:vertAlign w:val="superscript"/>
              </w:rPr>
              <w:t>er</w:t>
            </w:r>
            <w:r w:rsidRPr="00BE073E">
              <w:rPr>
                <w:szCs w:val="24"/>
                <w:u w:val="single"/>
              </w:rPr>
              <w:t xml:space="preserve"> avril 2008</w:t>
            </w:r>
            <w:r w:rsidRPr="00BE073E">
              <w:rPr>
                <w:szCs w:val="24"/>
              </w:rPr>
              <w:t>: Des consultations ont eu lieu avec l</w:t>
            </w:r>
            <w:r>
              <w:rPr>
                <w:szCs w:val="24"/>
              </w:rPr>
              <w:t>’</w:t>
            </w:r>
            <w:r w:rsidRPr="00BE073E">
              <w:rPr>
                <w:szCs w:val="24"/>
              </w:rPr>
              <w:t xml:space="preserve">État partie à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douzième</w:t>
            </w:r>
            <w:proofErr w:type="spellEnd"/>
            <w:r w:rsidRPr="00BE073E">
              <w:rPr>
                <w:szCs w:val="24"/>
              </w:rPr>
              <w:t xml:space="preserve"> session (réponse incomplète en ce qui concerne les paragraphes 11 et 14). La délégation s</w:t>
            </w:r>
            <w:r>
              <w:rPr>
                <w:szCs w:val="24"/>
              </w:rPr>
              <w:t>’</w:t>
            </w:r>
            <w:r w:rsidRPr="00BE073E">
              <w:rPr>
                <w:szCs w:val="24"/>
              </w:rPr>
              <w:t>est engagée à fournir des réponses écrites avant un mois. Elle a fait savoir également que des préparatifs étaient en cours pour l</w:t>
            </w:r>
            <w:r>
              <w:rPr>
                <w:szCs w:val="24"/>
              </w:rPr>
              <w:t>’</w:t>
            </w:r>
            <w:r w:rsidRPr="00BE073E">
              <w:rPr>
                <w:szCs w:val="24"/>
              </w:rPr>
              <w:t>élaboration du troisième rapport périodique (attendu le 1</w:t>
            </w:r>
            <w:r w:rsidRPr="00BE073E">
              <w:rPr>
                <w:szCs w:val="24"/>
                <w:vertAlign w:val="superscript"/>
              </w:rPr>
              <w:t>er</w:t>
            </w:r>
            <w:r w:rsidRPr="00BE073E">
              <w:rPr>
                <w:szCs w:val="24"/>
              </w:rPr>
              <w:t xml:space="preserve"> avril 2008) et que </w:t>
            </w:r>
            <w:proofErr w:type="spellStart"/>
            <w:r w:rsidRPr="00BE073E">
              <w:rPr>
                <w:szCs w:val="24"/>
              </w:rPr>
              <w:t>celui</w:t>
            </w:r>
            <w:r>
              <w:rPr>
                <w:szCs w:val="24"/>
              </w:rPr>
              <w:noBreakHyphen/>
            </w:r>
            <w:r w:rsidRPr="00BE073E">
              <w:rPr>
                <w:szCs w:val="24"/>
              </w:rPr>
              <w:t>ci</w:t>
            </w:r>
            <w:proofErr w:type="spellEnd"/>
            <w:r w:rsidRPr="00BE073E">
              <w:rPr>
                <w:szCs w:val="24"/>
              </w:rPr>
              <w:t xml:space="preserve"> devrait être soumis au Comité fin 2008 ou début 2009.</w:t>
            </w:r>
          </w:p>
        </w:tc>
      </w:tr>
      <w:tr w:rsidR="00A07D7D" w:rsidRPr="00BE073E" w:rsidTr="005E1C57">
        <w:trPr>
          <w:jc w:val="center"/>
        </w:trPr>
        <w:tc>
          <w:tcPr>
            <w:tcW w:w="9497" w:type="dxa"/>
            <w:tcBorders>
              <w:top w:val="nil"/>
              <w:bottom w:val="nil"/>
            </w:tcBorders>
          </w:tcPr>
          <w:p w:rsidR="00A07D7D" w:rsidRPr="00B930F5" w:rsidRDefault="00A07D7D" w:rsidP="00FC6FAB">
            <w:pPr>
              <w:keepNext/>
              <w:spacing w:before="120" w:after="120"/>
              <w:rPr>
                <w:szCs w:val="24"/>
              </w:rPr>
            </w:pPr>
            <w:r>
              <w:rPr>
                <w:szCs w:val="24"/>
                <w:u w:val="single"/>
              </w:rPr>
              <w:t>23 septembre 2008</w:t>
            </w:r>
            <w:r>
              <w:rPr>
                <w:szCs w:val="24"/>
              </w:rPr>
              <w:t>: Le Rapporteur spécial a rappelé à l’État partie qu’il devait présenter son troisième rapport périodique, attendu le 1</w:t>
            </w:r>
            <w:r w:rsidRPr="00B930F5">
              <w:rPr>
                <w:szCs w:val="24"/>
                <w:vertAlign w:val="superscript"/>
              </w:rPr>
              <w:t>er</w:t>
            </w:r>
            <w:r>
              <w:rPr>
                <w:szCs w:val="24"/>
              </w:rPr>
              <w:t> avril 2008, et y faire figurer les informations demandées concernant les paragraphes 11 et 14.</w:t>
            </w:r>
          </w:p>
        </w:tc>
      </w:tr>
      <w:tr w:rsidR="00A07D7D" w:rsidRPr="00BE073E" w:rsidTr="00D81420">
        <w:trPr>
          <w:jc w:val="center"/>
        </w:trPr>
        <w:tc>
          <w:tcPr>
            <w:tcW w:w="9497" w:type="dxa"/>
            <w:tcBorders>
              <w:top w:val="nil"/>
              <w:bottom w:val="single" w:sz="4" w:space="0" w:color="auto"/>
            </w:tcBorders>
          </w:tcPr>
          <w:p w:rsidR="00A07D7D" w:rsidRDefault="00A07D7D" w:rsidP="00FC6FAB">
            <w:pPr>
              <w:keepNext/>
              <w:spacing w:before="120" w:after="120"/>
              <w:rPr>
                <w:szCs w:val="24"/>
                <w:u w:val="single"/>
              </w:rPr>
            </w:pPr>
            <w:r>
              <w:rPr>
                <w:szCs w:val="24"/>
                <w:u w:val="single"/>
              </w:rPr>
              <w:t>16 décembre 2008</w:t>
            </w:r>
            <w:r w:rsidRPr="00ED11FD">
              <w:rPr>
                <w:szCs w:val="24"/>
              </w:rPr>
              <w:t>: Un nouveau rappel a été envoyé.</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b/>
                <w:szCs w:val="24"/>
              </w:rPr>
            </w:pPr>
            <w:r w:rsidRPr="00BE073E">
              <w:rPr>
                <w:b/>
                <w:szCs w:val="24"/>
              </w:rPr>
              <w:t xml:space="preserve">Mesure recommandée: </w:t>
            </w:r>
            <w:r>
              <w:rPr>
                <w:szCs w:val="24"/>
              </w:rPr>
              <w:t>[à compléter]</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1</w:t>
            </w:r>
            <w:r w:rsidRPr="00BE073E">
              <w:rPr>
                <w:szCs w:val="24"/>
                <w:vertAlign w:val="superscript"/>
              </w:rPr>
              <w:t>er</w:t>
            </w:r>
            <w:r w:rsidRPr="00BE073E">
              <w:rPr>
                <w:szCs w:val="24"/>
              </w:rPr>
              <w:t xml:space="preserve"> avril 2008</w:t>
            </w:r>
          </w:p>
        </w:tc>
      </w:tr>
    </w:tbl>
    <w:p w:rsidR="00A07D7D" w:rsidRPr="00BE073E" w:rsidRDefault="00A07D7D" w:rsidP="005E1C57">
      <w:pPr>
        <w:spacing w:before="120" w:after="120"/>
        <w:ind w:firstLine="567"/>
        <w:rPr>
          <w:b/>
          <w:bCs/>
          <w:szCs w:val="24"/>
        </w:rPr>
      </w:pPr>
      <w:proofErr w:type="spellStart"/>
      <w:r w:rsidRPr="00BE073E">
        <w:rPr>
          <w:b/>
          <w:bCs/>
          <w:szCs w:val="24"/>
        </w:rPr>
        <w:t>Quatre</w:t>
      </w:r>
      <w:r>
        <w:rPr>
          <w:b/>
          <w:bCs/>
          <w:szCs w:val="24"/>
        </w:rPr>
        <w:noBreakHyphen/>
      </w:r>
      <w:r w:rsidRPr="00BE073E">
        <w:rPr>
          <w:b/>
          <w:bCs/>
          <w:szCs w:val="24"/>
        </w:rPr>
        <w:t>vingt</w:t>
      </w:r>
      <w:r>
        <w:rPr>
          <w:b/>
          <w:bCs/>
          <w:szCs w:val="24"/>
        </w:rPr>
        <w:noBreakHyphen/>
      </w:r>
      <w:r w:rsidRPr="00BE073E">
        <w:rPr>
          <w:b/>
          <w:bCs/>
          <w:szCs w:val="24"/>
        </w:rPr>
        <w:t>unième</w:t>
      </w:r>
      <w:proofErr w:type="spellEnd"/>
      <w:r w:rsidRPr="00BE073E">
        <w:rPr>
          <w:b/>
          <w:bCs/>
          <w:szCs w:val="24"/>
        </w:rPr>
        <w:t xml:space="preserve"> session (juillet 2004)</w:t>
      </w: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5A6DB2">
        <w:trPr>
          <w:jc w:val="center"/>
        </w:trPr>
        <w:tc>
          <w:tcPr>
            <w:tcW w:w="9497" w:type="dxa"/>
            <w:tcBorders>
              <w:bottom w:val="single" w:sz="4" w:space="0" w:color="auto"/>
            </w:tcBorders>
          </w:tcPr>
          <w:p w:rsidR="00A07D7D" w:rsidRPr="00BE073E" w:rsidRDefault="00A07D7D" w:rsidP="005E1C57">
            <w:pPr>
              <w:spacing w:before="100" w:after="100"/>
              <w:rPr>
                <w:b/>
                <w:szCs w:val="24"/>
              </w:rPr>
            </w:pPr>
            <w:r w:rsidRPr="00BE073E">
              <w:rPr>
                <w:b/>
                <w:iCs/>
                <w:szCs w:val="24"/>
              </w:rPr>
              <w:t>État partie</w:t>
            </w:r>
            <w:r w:rsidRPr="00BE073E">
              <w:rPr>
                <w:b/>
                <w:szCs w:val="24"/>
              </w:rPr>
              <w:t>: Namibie</w:t>
            </w:r>
          </w:p>
        </w:tc>
      </w:tr>
      <w:tr w:rsidR="00A07D7D" w:rsidRPr="00BE073E" w:rsidTr="005A6DB2">
        <w:trPr>
          <w:jc w:val="center"/>
        </w:trPr>
        <w:tc>
          <w:tcPr>
            <w:tcW w:w="9497" w:type="dxa"/>
            <w:tcBorders>
              <w:top w:val="single" w:sz="4" w:space="0" w:color="auto"/>
              <w:bottom w:val="single" w:sz="4" w:space="0" w:color="auto"/>
            </w:tcBorders>
          </w:tcPr>
          <w:p w:rsidR="00A07D7D" w:rsidRPr="00BE073E" w:rsidRDefault="00A07D7D" w:rsidP="005E1C57">
            <w:pPr>
              <w:spacing w:before="100" w:after="100"/>
              <w:rPr>
                <w:szCs w:val="24"/>
              </w:rPr>
            </w:pPr>
            <w:r w:rsidRPr="00BE073E">
              <w:rPr>
                <w:b/>
                <w:szCs w:val="24"/>
              </w:rPr>
              <w:t>Rapport examiné:</w:t>
            </w:r>
            <w:r w:rsidRPr="00BE073E">
              <w:rPr>
                <w:szCs w:val="24"/>
              </w:rPr>
              <w:t xml:space="preserve"> Initial (attendu en 1996), soumis le 15 octobre 2003.</w:t>
            </w:r>
          </w:p>
        </w:tc>
      </w:tr>
      <w:tr w:rsidR="00A07D7D" w:rsidRPr="00BE073E" w:rsidTr="005A6DB2">
        <w:trPr>
          <w:jc w:val="center"/>
        </w:trPr>
        <w:tc>
          <w:tcPr>
            <w:tcW w:w="9497" w:type="dxa"/>
            <w:tcBorders>
              <w:top w:val="single" w:sz="4" w:space="0" w:color="auto"/>
              <w:bottom w:val="nil"/>
            </w:tcBorders>
          </w:tcPr>
          <w:p w:rsidR="00A07D7D" w:rsidRPr="00BE073E" w:rsidRDefault="00A07D7D" w:rsidP="00FC6FAB">
            <w:pPr>
              <w:keepNext/>
              <w:spacing w:before="100" w:after="100"/>
              <w:rPr>
                <w:b/>
                <w:szCs w:val="24"/>
              </w:rPr>
            </w:pPr>
            <w:r w:rsidRPr="00BE073E">
              <w:rPr>
                <w:b/>
                <w:szCs w:val="24"/>
              </w:rPr>
              <w:t>Renseignements demandés:</w:t>
            </w:r>
          </w:p>
        </w:tc>
      </w:tr>
      <w:tr w:rsidR="00A07D7D" w:rsidRPr="00BE073E" w:rsidTr="005E1C57">
        <w:trPr>
          <w:jc w:val="center"/>
        </w:trPr>
        <w:tc>
          <w:tcPr>
            <w:tcW w:w="9497" w:type="dxa"/>
            <w:tcBorders>
              <w:top w:val="nil"/>
            </w:tcBorders>
          </w:tcPr>
          <w:p w:rsidR="00A07D7D" w:rsidRPr="00BE073E" w:rsidRDefault="00A07D7D" w:rsidP="005E1C57">
            <w:pPr>
              <w:keepNext/>
              <w:spacing w:before="100" w:after="100" w:line="260" w:lineRule="exact"/>
              <w:rPr>
                <w:szCs w:val="24"/>
              </w:rPr>
            </w:pPr>
            <w:r w:rsidRPr="00BE073E">
              <w:rPr>
                <w:szCs w:val="24"/>
              </w:rPr>
              <w:t>Paragraphe 9: Prendre des mesures efficaces pour encourager l</w:t>
            </w:r>
            <w:r>
              <w:rPr>
                <w:szCs w:val="24"/>
              </w:rPr>
              <w:t>’</w:t>
            </w:r>
            <w:r w:rsidRPr="00BE073E">
              <w:rPr>
                <w:szCs w:val="24"/>
              </w:rPr>
              <w:t xml:space="preserve">enregistrement des mariages coutumiers, et accorder aux personnes mariées selon ce régime </w:t>
            </w:r>
            <w:r w:rsidRPr="00BE073E">
              <w:rPr>
                <w:bCs/>
                <w:szCs w:val="24"/>
              </w:rPr>
              <w:t>et dont le mariage a été enregistré, ainsi qu</w:t>
            </w:r>
            <w:r>
              <w:rPr>
                <w:bCs/>
                <w:szCs w:val="24"/>
              </w:rPr>
              <w:t>’</w:t>
            </w:r>
            <w:r w:rsidRPr="00BE073E">
              <w:rPr>
                <w:bCs/>
                <w:szCs w:val="24"/>
              </w:rPr>
              <w:t>aux enfants issus de ces mariages, les mêmes droits qu</w:t>
            </w:r>
            <w:r>
              <w:rPr>
                <w:bCs/>
                <w:szCs w:val="24"/>
              </w:rPr>
              <w:t>’</w:t>
            </w:r>
            <w:r w:rsidRPr="00BE073E">
              <w:rPr>
                <w:bCs/>
                <w:szCs w:val="24"/>
              </w:rPr>
              <w:t xml:space="preserve">en cas de mariage régi par le droit civil; adapter en conséquence les projets de loi </w:t>
            </w:r>
            <w:r w:rsidRPr="00BE073E">
              <w:rPr>
                <w:szCs w:val="24"/>
              </w:rPr>
              <w:t>sur l</w:t>
            </w:r>
            <w:r>
              <w:rPr>
                <w:szCs w:val="24"/>
              </w:rPr>
              <w:t>’</w:t>
            </w:r>
            <w:r w:rsidRPr="00BE073E">
              <w:rPr>
                <w:szCs w:val="24"/>
              </w:rPr>
              <w:t xml:space="preserve">héritage et les successions </w:t>
            </w:r>
            <w:r w:rsidRPr="00BE073E">
              <w:rPr>
                <w:i/>
                <w:iCs/>
                <w:szCs w:val="24"/>
              </w:rPr>
              <w:t>ab intestat</w:t>
            </w:r>
            <w:r w:rsidRPr="00BE073E">
              <w:rPr>
                <w:szCs w:val="24"/>
              </w:rPr>
              <w:t xml:space="preserve"> et sur la reconnaissance des mariages coutumiers (art. 3, 23 et 26).</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Paragraphe 11: Incriminer la torture (art. 7).</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29 juillet 2005</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Renseignements reçus le: NON REÇUS</w:t>
            </w:r>
          </w:p>
        </w:tc>
      </w:tr>
      <w:tr w:rsidR="00A07D7D" w:rsidRPr="00BE073E" w:rsidTr="00D81420">
        <w:trPr>
          <w:jc w:val="center"/>
        </w:trPr>
        <w:tc>
          <w:tcPr>
            <w:tcW w:w="9497" w:type="dxa"/>
            <w:tcBorders>
              <w:top w:val="single" w:sz="4" w:space="0" w:color="auto"/>
            </w:tcBorders>
          </w:tcPr>
          <w:p w:rsidR="00A07D7D" w:rsidRPr="00BE073E" w:rsidRDefault="00A07D7D" w:rsidP="00FC6FAB">
            <w:pPr>
              <w:keepNext/>
              <w:spacing w:before="120" w:after="120"/>
              <w:rPr>
                <w:b/>
                <w:szCs w:val="24"/>
              </w:rPr>
            </w:pPr>
            <w:r w:rsidRPr="00BE073E">
              <w:rPr>
                <w:b/>
                <w:szCs w:val="24"/>
              </w:rPr>
              <w:t>Mesures prises:</w:t>
            </w:r>
          </w:p>
        </w:tc>
      </w:tr>
      <w:tr w:rsidR="00A07D7D" w:rsidRPr="00BE073E" w:rsidTr="00D81420">
        <w:trPr>
          <w:jc w:val="center"/>
        </w:trPr>
        <w:tc>
          <w:tcPr>
            <w:tcW w:w="9497" w:type="dxa"/>
            <w:tcBorders>
              <w:bottom w:val="nil"/>
            </w:tcBorders>
          </w:tcPr>
          <w:p w:rsidR="00A07D7D" w:rsidRPr="00BE073E" w:rsidRDefault="00A07D7D" w:rsidP="00FC6FAB">
            <w:pPr>
              <w:keepNext/>
              <w:spacing w:before="120" w:after="120"/>
              <w:rPr>
                <w:szCs w:val="24"/>
              </w:rPr>
            </w:pPr>
            <w:r>
              <w:rPr>
                <w:szCs w:val="24"/>
              </w:rPr>
              <w:t xml:space="preserve">Entre octobre 2005 et septembre 2007, sept rappels ont été envoyés. Dans son rappel du 29 juin 2007, </w:t>
            </w:r>
            <w:r w:rsidRPr="00BE073E">
              <w:rPr>
                <w:szCs w:val="24"/>
              </w:rPr>
              <w:t xml:space="preserve">le Rapporteur spécial a </w:t>
            </w:r>
            <w:r>
              <w:rPr>
                <w:szCs w:val="24"/>
              </w:rPr>
              <w:t xml:space="preserve">en outre </w:t>
            </w:r>
            <w:r w:rsidRPr="00BE073E">
              <w:rPr>
                <w:szCs w:val="24"/>
              </w:rPr>
              <w:t>demandé à rencontrer un représentant de l</w:t>
            </w:r>
            <w:r>
              <w:rPr>
                <w:szCs w:val="24"/>
              </w:rPr>
              <w:t>’</w:t>
            </w:r>
            <w:r w:rsidRPr="00BE073E">
              <w:rPr>
                <w:szCs w:val="24"/>
              </w:rPr>
              <w:t>État partie.</w:t>
            </w:r>
          </w:p>
        </w:tc>
      </w:tr>
      <w:tr w:rsidR="00A07D7D" w:rsidRPr="00BE073E" w:rsidTr="00D81420">
        <w:trPr>
          <w:jc w:val="center"/>
        </w:trPr>
        <w:tc>
          <w:tcPr>
            <w:tcW w:w="9497" w:type="dxa"/>
            <w:tcBorders>
              <w:top w:val="nil"/>
              <w:bottom w:val="single" w:sz="4" w:space="0" w:color="auto"/>
            </w:tcBorders>
          </w:tcPr>
          <w:p w:rsidR="00A07D7D" w:rsidRDefault="00A07D7D" w:rsidP="00FC6FAB">
            <w:pPr>
              <w:spacing w:before="120" w:after="120"/>
              <w:rPr>
                <w:szCs w:val="24"/>
              </w:rPr>
            </w:pPr>
            <w:r w:rsidRPr="00BE073E">
              <w:rPr>
                <w:szCs w:val="24"/>
                <w:u w:val="single"/>
              </w:rPr>
              <w:t>11 juin 2008</w:t>
            </w:r>
            <w:r w:rsidRPr="00BE073E">
              <w:rPr>
                <w:szCs w:val="24"/>
              </w:rPr>
              <w:t>: Un nouveau rappel a été envoyé.</w:t>
            </w:r>
          </w:p>
          <w:p w:rsidR="00A07D7D" w:rsidRPr="00F7798F" w:rsidRDefault="00A07D7D" w:rsidP="00FC6FAB">
            <w:pPr>
              <w:spacing w:before="120" w:after="120"/>
              <w:rPr>
                <w:szCs w:val="24"/>
              </w:rPr>
            </w:pPr>
            <w:r w:rsidRPr="00F7798F">
              <w:rPr>
                <w:szCs w:val="24"/>
              </w:rPr>
              <w:t xml:space="preserve">Entre janvier et décembre 2008, le </w:t>
            </w:r>
            <w:r w:rsidRPr="00F7798F">
              <w:rPr>
                <w:rFonts w:eastAsia="SimSun"/>
                <w:szCs w:val="24"/>
                <w:lang w:eastAsia="zh-CN"/>
              </w:rPr>
              <w:t>Rapporteur spécial</w:t>
            </w:r>
            <w:r w:rsidRPr="00F7798F">
              <w:rPr>
                <w:szCs w:val="24"/>
              </w:rPr>
              <w:t xml:space="preserve"> a envoyé trois lettres pour demander à rencontrer un représentant de l’État partie.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C767A8">
              <w:rPr>
                <w:b/>
                <w:szCs w:val="24"/>
              </w:rPr>
              <w:t xml:space="preserve">Mesure recommandée: </w:t>
            </w:r>
            <w:r>
              <w:rPr>
                <w:szCs w:val="24"/>
              </w:rPr>
              <w:t>[à compléter]</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1</w:t>
            </w:r>
            <w:r w:rsidRPr="00BE073E">
              <w:rPr>
                <w:szCs w:val="24"/>
                <w:vertAlign w:val="superscript"/>
              </w:rPr>
              <w:t>er</w:t>
            </w:r>
            <w:r w:rsidRPr="00BE073E">
              <w:rPr>
                <w:szCs w:val="24"/>
              </w:rPr>
              <w:t xml:space="preserve"> août 2008</w:t>
            </w:r>
          </w:p>
        </w:tc>
      </w:tr>
    </w:tbl>
    <w:p w:rsidR="00A07D7D" w:rsidRPr="00BE073E" w:rsidRDefault="00A07D7D" w:rsidP="005E1C57">
      <w:pPr>
        <w:keepNext/>
        <w:spacing w:before="120" w:after="120"/>
        <w:ind w:firstLine="567"/>
        <w:rPr>
          <w:b/>
          <w:bCs/>
          <w:szCs w:val="24"/>
        </w:rPr>
      </w:pPr>
      <w:proofErr w:type="spellStart"/>
      <w:r w:rsidRPr="00BE073E">
        <w:rPr>
          <w:b/>
          <w:bCs/>
          <w:szCs w:val="24"/>
        </w:rPr>
        <w:t>Quatre</w:t>
      </w:r>
      <w:r>
        <w:rPr>
          <w:b/>
          <w:bCs/>
          <w:szCs w:val="24"/>
        </w:rPr>
        <w:noBreakHyphen/>
      </w:r>
      <w:r w:rsidRPr="00BE073E">
        <w:rPr>
          <w:b/>
          <w:bCs/>
          <w:szCs w:val="24"/>
        </w:rPr>
        <w:t>vingt</w:t>
      </w:r>
      <w:r>
        <w:rPr>
          <w:b/>
          <w:bCs/>
          <w:szCs w:val="24"/>
        </w:rPr>
        <w:noBreakHyphen/>
      </w:r>
      <w:r w:rsidRPr="00BE073E">
        <w:rPr>
          <w:b/>
          <w:bCs/>
          <w:szCs w:val="24"/>
        </w:rPr>
        <w:t>quatrième</w:t>
      </w:r>
      <w:proofErr w:type="spellEnd"/>
      <w:r w:rsidRPr="00BE073E">
        <w:rPr>
          <w:b/>
          <w:bCs/>
          <w:szCs w:val="24"/>
        </w:rPr>
        <w:t xml:space="preserve"> session (juillet 2005)</w:t>
      </w: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iCs/>
                <w:szCs w:val="24"/>
              </w:rPr>
              <w:t>État partie</w:t>
            </w:r>
            <w:r w:rsidRPr="00BE073E">
              <w:rPr>
                <w:b/>
                <w:szCs w:val="24"/>
              </w:rPr>
              <w:t>: Yémen</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b/>
                <w:bCs/>
                <w:szCs w:val="24"/>
              </w:rPr>
              <w:t>:</w:t>
            </w:r>
            <w:r w:rsidRPr="00BE073E">
              <w:rPr>
                <w:szCs w:val="24"/>
              </w:rPr>
              <w:t xml:space="preserve"> Quatrième périodique (sans retard), soumis le 4 août 2004.</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D81420">
        <w:trPr>
          <w:jc w:val="center"/>
        </w:trPr>
        <w:tc>
          <w:tcPr>
            <w:tcW w:w="9497" w:type="dxa"/>
            <w:tcBorders>
              <w:top w:val="nil"/>
            </w:tcBorders>
          </w:tcPr>
          <w:p w:rsidR="00A07D7D" w:rsidRPr="00BE073E" w:rsidRDefault="00A07D7D" w:rsidP="00FC6FAB">
            <w:pPr>
              <w:spacing w:before="120" w:after="120"/>
              <w:rPr>
                <w:szCs w:val="24"/>
              </w:rPr>
            </w:pPr>
            <w:r w:rsidRPr="00BE073E">
              <w:rPr>
                <w:szCs w:val="24"/>
              </w:rPr>
              <w:t>Paragraphe 11: Éradiquer les mutilations génitales féminines et ad</w:t>
            </w:r>
            <w:r>
              <w:rPr>
                <w:szCs w:val="24"/>
              </w:rPr>
              <w:t>opter une loi interdisant cette </w:t>
            </w:r>
            <w:r w:rsidRPr="00BE073E">
              <w:rPr>
                <w:szCs w:val="24"/>
              </w:rPr>
              <w:t xml:space="preserve">pratique; indiquer avec précision: a) le nombre des femmes </w:t>
            </w:r>
            <w:r>
              <w:rPr>
                <w:szCs w:val="24"/>
              </w:rPr>
              <w:t>et jeunes filles concernées par </w:t>
            </w:r>
            <w:r w:rsidRPr="00BE073E">
              <w:rPr>
                <w:szCs w:val="24"/>
              </w:rPr>
              <w:t xml:space="preserve">cette pratique; b) les poursuites éventuellement engagées contre les auteurs de </w:t>
            </w:r>
            <w:r>
              <w:rPr>
                <w:szCs w:val="24"/>
              </w:rPr>
              <w:t>c</w:t>
            </w:r>
            <w:r w:rsidRPr="00BE073E">
              <w:rPr>
                <w:szCs w:val="24"/>
              </w:rPr>
              <w:t xml:space="preserve">es </w:t>
            </w:r>
            <w:r>
              <w:rPr>
                <w:szCs w:val="24"/>
              </w:rPr>
              <w:t>actes; et </w:t>
            </w:r>
            <w:r w:rsidRPr="00BE073E">
              <w:rPr>
                <w:szCs w:val="24"/>
              </w:rPr>
              <w:t>c) l</w:t>
            </w:r>
            <w:r>
              <w:rPr>
                <w:szCs w:val="24"/>
              </w:rPr>
              <w:t>’</w:t>
            </w:r>
            <w:r w:rsidRPr="00BE073E">
              <w:rPr>
                <w:szCs w:val="24"/>
              </w:rPr>
              <w:t>efficacité des programmes et campagnes de sensibilisa</w:t>
            </w:r>
            <w:r>
              <w:rPr>
                <w:szCs w:val="24"/>
              </w:rPr>
              <w:t>tion menés pour combattre cette </w:t>
            </w:r>
            <w:r w:rsidRPr="00BE073E">
              <w:rPr>
                <w:szCs w:val="24"/>
              </w:rPr>
              <w:t>pratique (art. 3, 6 et 7).</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13: Appliquer le principe de proportionnalité dans les mesures qui sont prises face aux menaces et activités terroristes; donner des renseignements sur les conclusions et recommandations du comité parlementaire créé pour suivre la situation des personnes détenues pour terrorisme (art. 6, 7, 9 et 14).</w:t>
            </w:r>
          </w:p>
        </w:tc>
      </w:tr>
      <w:tr w:rsidR="00A07D7D" w:rsidRPr="00BE073E" w:rsidTr="00D81420">
        <w:trPr>
          <w:jc w:val="center"/>
        </w:trPr>
        <w:tc>
          <w:tcPr>
            <w:tcW w:w="9497" w:type="dxa"/>
          </w:tcPr>
          <w:p w:rsidR="00A07D7D" w:rsidRPr="00BE073E" w:rsidRDefault="00A07D7D" w:rsidP="005E1C57">
            <w:pPr>
              <w:keepNext/>
              <w:spacing w:before="120" w:after="120"/>
              <w:rPr>
                <w:szCs w:val="24"/>
              </w:rPr>
            </w:pPr>
            <w:r w:rsidRPr="00BE073E">
              <w:rPr>
                <w:szCs w:val="24"/>
              </w:rPr>
              <w:t>Paragraphe 14: Conduire une enquête approfondie et impartiale sur l</w:t>
            </w:r>
            <w:r>
              <w:rPr>
                <w:szCs w:val="24"/>
              </w:rPr>
              <w:t>’affaire des quatre </w:t>
            </w:r>
            <w:r w:rsidRPr="00BE073E">
              <w:rPr>
                <w:szCs w:val="24"/>
              </w:rPr>
              <w:t xml:space="preserve">manifestants tués le 21 mars 2003 (art. 6). </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Paragraphe 16: Prendre des mesures pour mettre un terme aux c</w:t>
            </w:r>
            <w:r>
              <w:rPr>
                <w:szCs w:val="24"/>
              </w:rPr>
              <w:t>hâtiments corporels tels que la </w:t>
            </w:r>
            <w:r w:rsidRPr="00BE073E">
              <w:rPr>
                <w:szCs w:val="24"/>
              </w:rPr>
              <w:t>flagellation ou l</w:t>
            </w:r>
            <w:r>
              <w:rPr>
                <w:szCs w:val="24"/>
              </w:rPr>
              <w:t>’</w:t>
            </w:r>
            <w:r w:rsidRPr="00BE073E">
              <w:rPr>
                <w:szCs w:val="24"/>
              </w:rPr>
              <w:t>amputation; modifier la législation applicable (art. 7).</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20 juillet 2006</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Renseignements reçus le: NON REÇUS</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keepNext/>
              <w:spacing w:before="120" w:after="120"/>
              <w:rPr>
                <w:b/>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rPr>
            </w:pPr>
            <w:r>
              <w:rPr>
                <w:szCs w:val="24"/>
              </w:rPr>
              <w:t xml:space="preserve">Entre septembre 2006 et septembre 2007, quatre rappels ont été envoyés. Dans ses rappels du 29 juin et du 28 septembre 2007, le </w:t>
            </w:r>
            <w:r w:rsidRPr="00BE073E">
              <w:rPr>
                <w:szCs w:val="24"/>
              </w:rPr>
              <w:t xml:space="preserve">Rapporteur spécial a </w:t>
            </w:r>
            <w:r>
              <w:rPr>
                <w:szCs w:val="24"/>
              </w:rPr>
              <w:t xml:space="preserve">en outre </w:t>
            </w:r>
            <w:r w:rsidRPr="00BE073E">
              <w:rPr>
                <w:szCs w:val="24"/>
              </w:rPr>
              <w:t>demandé à rencontrer un représentant de l</w:t>
            </w:r>
            <w:r>
              <w:rPr>
                <w:szCs w:val="24"/>
              </w:rPr>
              <w:t>’</w:t>
            </w:r>
            <w:r w:rsidRPr="00BE073E">
              <w:rPr>
                <w:szCs w:val="24"/>
              </w:rPr>
              <w:t>État partie.</w:t>
            </w:r>
          </w:p>
        </w:tc>
      </w:tr>
      <w:tr w:rsidR="00A07D7D" w:rsidRPr="00BE073E" w:rsidTr="00D81420">
        <w:trPr>
          <w:jc w:val="center"/>
        </w:trPr>
        <w:tc>
          <w:tcPr>
            <w:tcW w:w="9497" w:type="dxa"/>
            <w:tcBorders>
              <w:top w:val="nil"/>
              <w:bottom w:val="nil"/>
            </w:tcBorders>
          </w:tcPr>
          <w:p w:rsidR="00A07D7D" w:rsidRDefault="00A07D7D" w:rsidP="00FC6FAB">
            <w:pPr>
              <w:keepNext/>
              <w:spacing w:before="120" w:after="120"/>
              <w:rPr>
                <w:szCs w:val="24"/>
              </w:rPr>
            </w:pPr>
            <w:r w:rsidRPr="00BE073E">
              <w:rPr>
                <w:szCs w:val="24"/>
                <w:u w:val="single"/>
              </w:rPr>
              <w:t>31 octobre 2007</w:t>
            </w:r>
            <w:r w:rsidRPr="00BE073E">
              <w:rPr>
                <w:szCs w:val="24"/>
              </w:rPr>
              <w:t xml:space="preserve">: Pendant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onzième</w:t>
            </w:r>
            <w:proofErr w:type="spellEnd"/>
            <w:r w:rsidRPr="00BE073E">
              <w:rPr>
                <w:szCs w:val="24"/>
              </w:rPr>
              <w:t xml:space="preserve"> session, le Rapporteur spécial s</w:t>
            </w:r>
            <w:r>
              <w:rPr>
                <w:szCs w:val="24"/>
              </w:rPr>
              <w:t>’</w:t>
            </w:r>
            <w:r w:rsidRPr="00BE073E">
              <w:rPr>
                <w:szCs w:val="24"/>
              </w:rPr>
              <w:t>est réuni avec un représentant de l</w:t>
            </w:r>
            <w:r>
              <w:rPr>
                <w:szCs w:val="24"/>
              </w:rPr>
              <w:t>’</w:t>
            </w:r>
            <w:r w:rsidRPr="00BE073E">
              <w:rPr>
                <w:szCs w:val="24"/>
              </w:rPr>
              <w:t>État partie, lequel l</w:t>
            </w:r>
            <w:r>
              <w:rPr>
                <w:szCs w:val="24"/>
              </w:rPr>
              <w:t xml:space="preserve">ui </w:t>
            </w:r>
            <w:r w:rsidRPr="00BE073E">
              <w:rPr>
                <w:szCs w:val="24"/>
              </w:rPr>
              <w:t>a assuré que le Gouvernement répondrait aux questions du Comité concernant le suivi, sans toutefois s</w:t>
            </w:r>
            <w:r>
              <w:rPr>
                <w:szCs w:val="24"/>
              </w:rPr>
              <w:t>’</w:t>
            </w:r>
            <w:r w:rsidRPr="00BE073E">
              <w:rPr>
                <w:szCs w:val="24"/>
              </w:rPr>
              <w:t>engager sur une date précise.</w:t>
            </w:r>
          </w:p>
        </w:tc>
      </w:tr>
      <w:tr w:rsidR="00A07D7D" w:rsidRPr="00BE073E" w:rsidTr="00D81420">
        <w:trPr>
          <w:jc w:val="center"/>
        </w:trPr>
        <w:tc>
          <w:tcPr>
            <w:tcW w:w="9497" w:type="dxa"/>
            <w:tcBorders>
              <w:top w:val="nil"/>
              <w:bottom w:val="nil"/>
            </w:tcBorders>
          </w:tcPr>
          <w:p w:rsidR="00A07D7D" w:rsidRDefault="00A07D7D" w:rsidP="00FC6FAB">
            <w:pPr>
              <w:spacing w:before="120" w:after="120"/>
              <w:rPr>
                <w:szCs w:val="24"/>
              </w:rPr>
            </w:pPr>
            <w:r w:rsidRPr="00BE073E">
              <w:rPr>
                <w:szCs w:val="24"/>
                <w:u w:val="single"/>
              </w:rPr>
              <w:t>13 juin 2008</w:t>
            </w:r>
            <w:r>
              <w:rPr>
                <w:szCs w:val="24"/>
              </w:rPr>
              <w:t>:</w:t>
            </w:r>
            <w:r w:rsidRPr="00BE073E">
              <w:rPr>
                <w:szCs w:val="24"/>
              </w:rPr>
              <w:t xml:space="preserve"> Un nouveau rappel a été envoyé pour faire suite aux consultations qui avaient eu lieu entre le Rapporteur spécial et l</w:t>
            </w:r>
            <w:r>
              <w:rPr>
                <w:szCs w:val="24"/>
              </w:rPr>
              <w:t>’</w:t>
            </w:r>
            <w:r w:rsidRPr="00BE073E">
              <w:rPr>
                <w:szCs w:val="24"/>
              </w:rPr>
              <w:t xml:space="preserve">État partie à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onzième</w:t>
            </w:r>
            <w:proofErr w:type="spellEnd"/>
            <w:r w:rsidRPr="00BE073E">
              <w:rPr>
                <w:szCs w:val="24"/>
              </w:rPr>
              <w:t xml:space="preserve"> session.</w:t>
            </w:r>
          </w:p>
        </w:tc>
      </w:tr>
      <w:tr w:rsidR="00A07D7D" w:rsidRPr="00BE073E" w:rsidTr="00D81420">
        <w:trPr>
          <w:jc w:val="center"/>
        </w:trPr>
        <w:tc>
          <w:tcPr>
            <w:tcW w:w="9497" w:type="dxa"/>
            <w:tcBorders>
              <w:top w:val="nil"/>
              <w:bottom w:val="nil"/>
            </w:tcBorders>
          </w:tcPr>
          <w:p w:rsidR="00A07D7D" w:rsidRDefault="00A07D7D" w:rsidP="00FC6FAB">
            <w:pPr>
              <w:spacing w:before="120" w:after="120"/>
              <w:rPr>
                <w:szCs w:val="24"/>
              </w:rPr>
            </w:pPr>
            <w:r w:rsidRPr="00BF6F1E">
              <w:rPr>
                <w:szCs w:val="24"/>
                <w:u w:val="single"/>
              </w:rPr>
              <w:t>22 septembre 2008</w:t>
            </w:r>
            <w:r>
              <w:rPr>
                <w:szCs w:val="24"/>
              </w:rPr>
              <w:t>: Le Rapporteur spécial a demandé à rencontrer un représentant de l’État partie.</w:t>
            </w:r>
          </w:p>
        </w:tc>
      </w:tr>
      <w:tr w:rsidR="00A07D7D" w:rsidRPr="00BE073E" w:rsidTr="00D81420">
        <w:trPr>
          <w:jc w:val="center"/>
        </w:trPr>
        <w:tc>
          <w:tcPr>
            <w:tcW w:w="9497" w:type="dxa"/>
            <w:tcBorders>
              <w:top w:val="nil"/>
              <w:bottom w:val="single" w:sz="4" w:space="0" w:color="auto"/>
            </w:tcBorders>
          </w:tcPr>
          <w:p w:rsidR="00A07D7D" w:rsidRPr="003A0F52" w:rsidRDefault="00A07D7D" w:rsidP="00FC6FAB">
            <w:pPr>
              <w:spacing w:before="120" w:after="120"/>
              <w:rPr>
                <w:szCs w:val="24"/>
              </w:rPr>
            </w:pPr>
            <w:r>
              <w:rPr>
                <w:szCs w:val="24"/>
                <w:u w:val="single"/>
              </w:rPr>
              <w:t>24 octobre 2008</w:t>
            </w:r>
            <w:r>
              <w:rPr>
                <w:szCs w:val="24"/>
              </w:rPr>
              <w:t xml:space="preserve">: Pendant la quatre-vingt-quatorzième session, le </w:t>
            </w:r>
            <w:r w:rsidRPr="003A0F52">
              <w:rPr>
                <w:rFonts w:eastAsia="MS Mincho"/>
                <w:szCs w:val="24"/>
              </w:rPr>
              <w:t>Rapporteur spécial</w:t>
            </w:r>
            <w:r>
              <w:rPr>
                <w:szCs w:val="24"/>
              </w:rPr>
              <w:t xml:space="preserve"> s’est réuni avec un représentant de l’État partie, qui lui a fait savoir que l’État partie le tiendrait informé des dates prévues pour l’envoi des réponses aux questions du Comité concernant le suivi.</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C767A8">
              <w:rPr>
                <w:b/>
                <w:szCs w:val="24"/>
              </w:rPr>
              <w:t xml:space="preserve">Mesure recommandée: </w:t>
            </w:r>
            <w:r w:rsidRPr="00D57384">
              <w:rPr>
                <w:b/>
                <w:szCs w:val="24"/>
              </w:rPr>
              <w:t>Un rappel devrait être envoyé.</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1</w:t>
            </w:r>
            <w:r w:rsidRPr="00BE073E">
              <w:rPr>
                <w:szCs w:val="24"/>
                <w:vertAlign w:val="superscript"/>
              </w:rPr>
              <w:t>er</w:t>
            </w:r>
            <w:r w:rsidRPr="00BE073E">
              <w:rPr>
                <w:szCs w:val="24"/>
              </w:rPr>
              <w:t xml:space="preserve"> juillet 2009</w:t>
            </w:r>
          </w:p>
        </w:tc>
      </w:tr>
    </w:tbl>
    <w:p w:rsidR="00A07D7D" w:rsidRPr="00BE073E" w:rsidRDefault="005E1C57" w:rsidP="005E1C57">
      <w:pPr>
        <w:keepNext/>
        <w:spacing w:before="120" w:after="120"/>
        <w:rPr>
          <w:b/>
          <w:bCs/>
          <w:szCs w:val="24"/>
        </w:rPr>
      </w:pPr>
      <w:r>
        <w:rPr>
          <w:b/>
          <w:bCs/>
          <w:szCs w:val="24"/>
        </w:rPr>
        <w:tab/>
      </w:r>
      <w:proofErr w:type="spellStart"/>
      <w:r w:rsidR="00A07D7D" w:rsidRPr="00BE073E">
        <w:rPr>
          <w:b/>
          <w:bCs/>
          <w:szCs w:val="24"/>
        </w:rPr>
        <w:t>Quatre</w:t>
      </w:r>
      <w:r w:rsidR="00A07D7D">
        <w:rPr>
          <w:b/>
          <w:bCs/>
          <w:szCs w:val="24"/>
        </w:rPr>
        <w:noBreakHyphen/>
      </w:r>
      <w:r w:rsidR="00A07D7D" w:rsidRPr="00BE073E">
        <w:rPr>
          <w:b/>
          <w:bCs/>
          <w:szCs w:val="24"/>
        </w:rPr>
        <w:t>vingt</w:t>
      </w:r>
      <w:r w:rsidR="00A07D7D">
        <w:rPr>
          <w:b/>
          <w:bCs/>
          <w:szCs w:val="24"/>
        </w:rPr>
        <w:noBreakHyphen/>
      </w:r>
      <w:r w:rsidR="00A07D7D" w:rsidRPr="00BE073E">
        <w:rPr>
          <w:b/>
          <w:bCs/>
          <w:szCs w:val="24"/>
        </w:rPr>
        <w:t>cinquième</w:t>
      </w:r>
      <w:proofErr w:type="spellEnd"/>
      <w:r w:rsidR="00A07D7D" w:rsidRPr="00BE073E">
        <w:rPr>
          <w:b/>
          <w:bCs/>
          <w:szCs w:val="24"/>
        </w:rPr>
        <w:t xml:space="preserve"> session (octobre 2005)</w:t>
      </w: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b/>
                <w:szCs w:val="24"/>
              </w:rPr>
            </w:pPr>
            <w:r w:rsidRPr="00BE073E">
              <w:rPr>
                <w:b/>
                <w:iCs/>
                <w:szCs w:val="24"/>
              </w:rPr>
              <w:t>État partie</w:t>
            </w:r>
            <w:r w:rsidRPr="00BE073E">
              <w:rPr>
                <w:b/>
                <w:szCs w:val="24"/>
              </w:rPr>
              <w:t>: Brésil</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Deuxième périodique (attendu en 1998), soumis le 15 novembre 2004.</w:t>
            </w:r>
          </w:p>
        </w:tc>
      </w:tr>
      <w:tr w:rsidR="00A07D7D" w:rsidRPr="00BE073E" w:rsidTr="005A6DB2">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5A6DB2">
        <w:trPr>
          <w:jc w:val="center"/>
        </w:trPr>
        <w:tc>
          <w:tcPr>
            <w:tcW w:w="9497" w:type="dxa"/>
            <w:tcBorders>
              <w:top w:val="nil"/>
              <w:bottom w:val="single" w:sz="4" w:space="0" w:color="auto"/>
            </w:tcBorders>
          </w:tcPr>
          <w:p w:rsidR="00A07D7D" w:rsidRPr="00BE073E" w:rsidRDefault="00A07D7D" w:rsidP="00FC6FAB">
            <w:pPr>
              <w:spacing w:before="120" w:after="120"/>
              <w:rPr>
                <w:szCs w:val="24"/>
              </w:rPr>
            </w:pPr>
            <w:r w:rsidRPr="00BE073E">
              <w:rPr>
                <w:szCs w:val="24"/>
              </w:rPr>
              <w:t xml:space="preserve">Paragraphe 6: </w:t>
            </w:r>
            <w:r w:rsidRPr="00BE073E">
              <w:rPr>
                <w:bCs/>
                <w:szCs w:val="24"/>
              </w:rPr>
              <w:t>Accélérer la démarcation des terres autochtones et prévoir des recours efficaces, au civil et au pénal, contre toute incursion intentionnelle sur ces terres</w:t>
            </w:r>
            <w:r w:rsidRPr="00BE073E">
              <w:rPr>
                <w:szCs w:val="24"/>
              </w:rPr>
              <w:t xml:space="preserve"> (art. 1 et 27).</w:t>
            </w:r>
          </w:p>
        </w:tc>
      </w:tr>
      <w:tr w:rsidR="00A07D7D" w:rsidRPr="00BE073E" w:rsidTr="005A6DB2">
        <w:trPr>
          <w:jc w:val="center"/>
        </w:trPr>
        <w:tc>
          <w:tcPr>
            <w:tcW w:w="9497" w:type="dxa"/>
            <w:tcBorders>
              <w:top w:val="single" w:sz="4" w:space="0" w:color="auto"/>
              <w:bottom w:val="nil"/>
            </w:tcBorders>
          </w:tcPr>
          <w:p w:rsidR="00A07D7D" w:rsidRPr="00BE073E" w:rsidRDefault="00A07D7D" w:rsidP="005A6DB2">
            <w:pPr>
              <w:keepNext/>
              <w:spacing w:before="120" w:after="120"/>
              <w:rPr>
                <w:szCs w:val="24"/>
              </w:rPr>
            </w:pPr>
            <w:r w:rsidRPr="00BE073E">
              <w:rPr>
                <w:szCs w:val="24"/>
              </w:rPr>
              <w:t>Paragraphe 12: a) Prendre des mesures en vue d</w:t>
            </w:r>
            <w:r>
              <w:rPr>
                <w:szCs w:val="24"/>
              </w:rPr>
              <w:t>’</w:t>
            </w:r>
            <w:r w:rsidRPr="00BE073E">
              <w:rPr>
                <w:szCs w:val="24"/>
              </w:rPr>
              <w:t xml:space="preserve">éliminer les </w:t>
            </w:r>
            <w:r>
              <w:rPr>
                <w:szCs w:val="24"/>
              </w:rPr>
              <w:t>exécutions extrajudiciaires, la </w:t>
            </w:r>
            <w:r w:rsidRPr="00BE073E">
              <w:rPr>
                <w:szCs w:val="24"/>
              </w:rPr>
              <w:t>torture et les autres formes de mauvais traitements ou de viole</w:t>
            </w:r>
            <w:r>
              <w:rPr>
                <w:szCs w:val="24"/>
              </w:rPr>
              <w:t>nces par des agents de la force publique; b) f</w:t>
            </w:r>
            <w:r w:rsidRPr="00BE073E">
              <w:rPr>
                <w:szCs w:val="24"/>
              </w:rPr>
              <w:t>aire conduire sans tarder des enquêtes impartiales, par</w:t>
            </w:r>
            <w:r>
              <w:rPr>
                <w:szCs w:val="24"/>
              </w:rPr>
              <w:t xml:space="preserve"> un organe indépendant, sur les </w:t>
            </w:r>
            <w:r w:rsidRPr="00BE073E">
              <w:rPr>
                <w:szCs w:val="24"/>
              </w:rPr>
              <w:t>violations des droits de l</w:t>
            </w:r>
            <w:r>
              <w:rPr>
                <w:szCs w:val="24"/>
              </w:rPr>
              <w:t>’</w:t>
            </w:r>
            <w:r w:rsidRPr="00BE073E">
              <w:rPr>
                <w:szCs w:val="24"/>
              </w:rPr>
              <w:t>homme imputées à des agents de la</w:t>
            </w:r>
            <w:r>
              <w:rPr>
                <w:szCs w:val="24"/>
              </w:rPr>
              <w:t xml:space="preserve"> force publique; c) traduire en </w:t>
            </w:r>
            <w:r w:rsidRPr="00BE073E">
              <w:rPr>
                <w:szCs w:val="24"/>
              </w:rPr>
              <w:t xml:space="preserve">justice les auteurs de ces actes et leur imposer une peine proportionnelle à la gravité des crimes commis, et assurer un recours utile et une réparation aux victimes; d) </w:t>
            </w:r>
            <w:r>
              <w:rPr>
                <w:szCs w:val="24"/>
              </w:rPr>
              <w:t>a</w:t>
            </w:r>
            <w:r w:rsidRPr="00BE073E">
              <w:rPr>
                <w:szCs w:val="24"/>
              </w:rPr>
              <w:t xml:space="preserve">ccorder </w:t>
            </w:r>
            <w:r w:rsidRPr="00BE073E">
              <w:rPr>
                <w:bCs/>
                <w:szCs w:val="24"/>
              </w:rPr>
              <w:t xml:space="preserve">la plus grande attention aux recommandations que les </w:t>
            </w:r>
            <w:r>
              <w:rPr>
                <w:bCs/>
                <w:szCs w:val="24"/>
              </w:rPr>
              <w:t>R</w:t>
            </w:r>
            <w:r w:rsidRPr="00BE073E">
              <w:rPr>
                <w:bCs/>
                <w:szCs w:val="24"/>
              </w:rPr>
              <w:t xml:space="preserve">apporteurs spéciaux des </w:t>
            </w:r>
            <w:r w:rsidRPr="00BE073E">
              <w:rPr>
                <w:rFonts w:eastAsia="MS Mincho"/>
                <w:bCs/>
                <w:szCs w:val="24"/>
              </w:rPr>
              <w:t>Nations Unies</w:t>
            </w:r>
            <w:r w:rsidRPr="00BE073E">
              <w:rPr>
                <w:bCs/>
                <w:szCs w:val="24"/>
              </w:rPr>
              <w:t xml:space="preserve"> chargés d</w:t>
            </w:r>
            <w:r>
              <w:rPr>
                <w:bCs/>
                <w:szCs w:val="24"/>
              </w:rPr>
              <w:t>’</w:t>
            </w:r>
            <w:r w:rsidRPr="00BE073E">
              <w:rPr>
                <w:bCs/>
                <w:szCs w:val="24"/>
              </w:rPr>
              <w:t>examiner les questions de la torture, des exécutions extrajudiciaires, sommaires et arbitraires et de l</w:t>
            </w:r>
            <w:r>
              <w:rPr>
                <w:bCs/>
                <w:szCs w:val="24"/>
              </w:rPr>
              <w:t>’</w:t>
            </w:r>
            <w:r w:rsidRPr="00BE073E">
              <w:rPr>
                <w:bCs/>
                <w:szCs w:val="24"/>
              </w:rPr>
              <w:t>indépendance des juges et des avocats ont formulées dans les rapports qu</w:t>
            </w:r>
            <w:r>
              <w:rPr>
                <w:bCs/>
                <w:szCs w:val="24"/>
              </w:rPr>
              <w:t>’</w:t>
            </w:r>
            <w:r w:rsidRPr="00BE073E">
              <w:rPr>
                <w:bCs/>
                <w:szCs w:val="24"/>
              </w:rPr>
              <w:t>ils ont présentés à</w:t>
            </w:r>
            <w:r>
              <w:rPr>
                <w:bCs/>
                <w:szCs w:val="24"/>
              </w:rPr>
              <w:t> </w:t>
            </w:r>
            <w:r w:rsidRPr="00BE073E">
              <w:rPr>
                <w:bCs/>
                <w:szCs w:val="24"/>
              </w:rPr>
              <w:t>la suite de missions dans le pays</w:t>
            </w:r>
            <w:r w:rsidRPr="00BE073E">
              <w:rPr>
                <w:szCs w:val="24"/>
              </w:rPr>
              <w:t xml:space="preserve"> (art. 6 et 7)</w:t>
            </w:r>
            <w:r w:rsidRPr="00BE073E">
              <w:rPr>
                <w:bCs/>
                <w:szCs w:val="24"/>
              </w:rPr>
              <w:t>.</w:t>
            </w:r>
          </w:p>
        </w:tc>
      </w:tr>
      <w:tr w:rsidR="00A07D7D" w:rsidRPr="00BE073E" w:rsidTr="005E1C57">
        <w:trPr>
          <w:jc w:val="center"/>
        </w:trPr>
        <w:tc>
          <w:tcPr>
            <w:tcW w:w="9497" w:type="dxa"/>
            <w:tcBorders>
              <w:top w:val="nil"/>
              <w:bottom w:val="nil"/>
            </w:tcBorders>
          </w:tcPr>
          <w:p w:rsidR="00A07D7D" w:rsidRPr="00BE073E" w:rsidRDefault="00A07D7D" w:rsidP="00ED11FD">
            <w:pPr>
              <w:keepNext/>
              <w:spacing w:before="120" w:after="120"/>
              <w:rPr>
                <w:szCs w:val="24"/>
              </w:rPr>
            </w:pPr>
            <w:r w:rsidRPr="00BE073E">
              <w:rPr>
                <w:szCs w:val="24"/>
              </w:rPr>
              <w:t xml:space="preserve">Paragraphe 16: </w:t>
            </w:r>
            <w:r w:rsidRPr="00BE073E">
              <w:rPr>
                <w:bCs/>
                <w:szCs w:val="24"/>
              </w:rPr>
              <w:t xml:space="preserve">Prendre des mesures pour améliorer </w:t>
            </w:r>
            <w:r>
              <w:rPr>
                <w:bCs/>
                <w:szCs w:val="24"/>
              </w:rPr>
              <w:t>la situation des détenus et des prisonniers; limiter la période de </w:t>
            </w:r>
            <w:r w:rsidRPr="00BE073E">
              <w:rPr>
                <w:bCs/>
                <w:szCs w:val="24"/>
              </w:rPr>
              <w:t xml:space="preserve">la garde à vue à </w:t>
            </w:r>
            <w:proofErr w:type="spellStart"/>
            <w:r w:rsidRPr="00BE073E">
              <w:rPr>
                <w:bCs/>
                <w:szCs w:val="24"/>
              </w:rPr>
              <w:t>vingt</w:t>
            </w:r>
            <w:r>
              <w:rPr>
                <w:bCs/>
                <w:szCs w:val="24"/>
              </w:rPr>
              <w:noBreakHyphen/>
            </w:r>
            <w:r w:rsidRPr="00BE073E">
              <w:rPr>
                <w:bCs/>
                <w:szCs w:val="24"/>
              </w:rPr>
              <w:t>quatre</w:t>
            </w:r>
            <w:proofErr w:type="spellEnd"/>
            <w:r w:rsidRPr="00BE073E">
              <w:rPr>
                <w:bCs/>
                <w:szCs w:val="24"/>
              </w:rPr>
              <w:t xml:space="preserve"> ou </w:t>
            </w:r>
            <w:proofErr w:type="spellStart"/>
            <w:r w:rsidRPr="00BE073E">
              <w:rPr>
                <w:bCs/>
                <w:szCs w:val="24"/>
              </w:rPr>
              <w:t>quarante</w:t>
            </w:r>
            <w:r>
              <w:rPr>
                <w:bCs/>
                <w:szCs w:val="24"/>
              </w:rPr>
              <w:noBreakHyphen/>
            </w:r>
            <w:r w:rsidRPr="00BE073E">
              <w:rPr>
                <w:bCs/>
                <w:szCs w:val="24"/>
              </w:rPr>
              <w:t>huit</w:t>
            </w:r>
            <w:proofErr w:type="spellEnd"/>
            <w:r w:rsidRPr="00BE073E">
              <w:rPr>
                <w:bCs/>
                <w:szCs w:val="24"/>
              </w:rPr>
              <w:t xml:space="preserve"> heures; mettre fin à la pratique de la détention provisoire dans les locaux de la police; mettre en place un sys</w:t>
            </w:r>
            <w:r>
              <w:rPr>
                <w:bCs/>
                <w:szCs w:val="24"/>
              </w:rPr>
              <w:t xml:space="preserve">tème de libération sous caution; </w:t>
            </w:r>
            <w:r w:rsidRPr="00BE073E">
              <w:rPr>
                <w:bCs/>
                <w:szCs w:val="24"/>
              </w:rPr>
              <w:t xml:space="preserve">veiller à ce que </w:t>
            </w:r>
            <w:r>
              <w:rPr>
                <w:bCs/>
                <w:szCs w:val="24"/>
              </w:rPr>
              <w:t xml:space="preserve">les personnes accusées </w:t>
            </w:r>
            <w:r w:rsidRPr="00BE073E">
              <w:rPr>
                <w:bCs/>
                <w:szCs w:val="24"/>
              </w:rPr>
              <w:t>soient</w:t>
            </w:r>
            <w:r>
              <w:rPr>
                <w:bCs/>
                <w:szCs w:val="24"/>
              </w:rPr>
              <w:t xml:space="preserve"> jugées dans les meilleurs délais</w:t>
            </w:r>
            <w:r w:rsidRPr="00BE073E">
              <w:rPr>
                <w:bCs/>
                <w:szCs w:val="24"/>
              </w:rPr>
              <w:t>; introduire des peines de substitution à l</w:t>
            </w:r>
            <w:r>
              <w:rPr>
                <w:bCs/>
                <w:szCs w:val="24"/>
              </w:rPr>
              <w:t>’</w:t>
            </w:r>
            <w:r w:rsidRPr="00BE073E">
              <w:rPr>
                <w:bCs/>
                <w:szCs w:val="24"/>
              </w:rPr>
              <w:t xml:space="preserve">emprisonnement; mettre fin à la pratique consistant à prolonger la détention des prisonniers qui ont déjà exécuté leur peine </w:t>
            </w:r>
            <w:r w:rsidRPr="00BE073E">
              <w:rPr>
                <w:szCs w:val="24"/>
              </w:rPr>
              <w:t>(art. 9 et 10).</w:t>
            </w:r>
          </w:p>
        </w:tc>
      </w:tr>
      <w:tr w:rsidR="00A07D7D" w:rsidRPr="00BE073E" w:rsidTr="00D81420">
        <w:trPr>
          <w:jc w:val="center"/>
        </w:trPr>
        <w:tc>
          <w:tcPr>
            <w:tcW w:w="9497" w:type="dxa"/>
            <w:tcBorders>
              <w:top w:val="nil"/>
              <w:bottom w:val="single" w:sz="4" w:space="0" w:color="auto"/>
            </w:tcBorders>
          </w:tcPr>
          <w:p w:rsidR="00A07D7D" w:rsidRPr="00BE073E" w:rsidRDefault="00A07D7D" w:rsidP="00FC6FAB">
            <w:pPr>
              <w:keepNext/>
              <w:spacing w:before="120" w:after="120"/>
              <w:rPr>
                <w:szCs w:val="24"/>
              </w:rPr>
            </w:pPr>
            <w:r w:rsidRPr="00BE073E">
              <w:rPr>
                <w:szCs w:val="24"/>
              </w:rPr>
              <w:t>Paragraphe 18: Pour c</w:t>
            </w:r>
            <w:r w:rsidRPr="00BE073E">
              <w:rPr>
                <w:bCs/>
                <w:szCs w:val="24"/>
              </w:rPr>
              <w:t>ombattre l</w:t>
            </w:r>
            <w:r>
              <w:rPr>
                <w:bCs/>
                <w:szCs w:val="24"/>
              </w:rPr>
              <w:t>’</w:t>
            </w:r>
            <w:r w:rsidRPr="00BE073E">
              <w:rPr>
                <w:bCs/>
                <w:szCs w:val="24"/>
              </w:rPr>
              <w:t>impunité, e</w:t>
            </w:r>
            <w:r w:rsidRPr="00BE073E">
              <w:rPr>
                <w:szCs w:val="24"/>
              </w:rPr>
              <w:t>nvisager</w:t>
            </w:r>
            <w:r w:rsidRPr="00BE073E">
              <w:rPr>
                <w:bCs/>
                <w:szCs w:val="24"/>
              </w:rPr>
              <w:t xml:space="preserve"> d</w:t>
            </w:r>
            <w:r>
              <w:rPr>
                <w:bCs/>
                <w:szCs w:val="24"/>
              </w:rPr>
              <w:t>’</w:t>
            </w:r>
            <w:r w:rsidRPr="00BE073E">
              <w:rPr>
                <w:bCs/>
                <w:szCs w:val="24"/>
              </w:rPr>
              <w:t>adopter d</w:t>
            </w:r>
            <w:r>
              <w:rPr>
                <w:bCs/>
                <w:szCs w:val="24"/>
              </w:rPr>
              <w:t>’</w:t>
            </w:r>
            <w:r w:rsidRPr="00BE073E">
              <w:rPr>
                <w:bCs/>
                <w:szCs w:val="24"/>
              </w:rPr>
              <w:t>autres méthodes pour obliger les auteurs de violations des droits de l</w:t>
            </w:r>
            <w:r>
              <w:rPr>
                <w:bCs/>
                <w:szCs w:val="24"/>
              </w:rPr>
              <w:t>’</w:t>
            </w:r>
            <w:r w:rsidRPr="00BE073E">
              <w:rPr>
                <w:bCs/>
                <w:szCs w:val="24"/>
              </w:rPr>
              <w:t>homme perpétrées sous la dictature militaire à répondre de leurs actes</w:t>
            </w:r>
            <w:r>
              <w:rPr>
                <w:bCs/>
                <w:szCs w:val="24"/>
              </w:rPr>
              <w:t>: leur interdire</w:t>
            </w:r>
            <w:r w:rsidRPr="00BE073E">
              <w:rPr>
                <w:bCs/>
                <w:szCs w:val="24"/>
              </w:rPr>
              <w:t xml:space="preserve"> par exemple d</w:t>
            </w:r>
            <w:r>
              <w:rPr>
                <w:bCs/>
                <w:szCs w:val="24"/>
              </w:rPr>
              <w:t>’</w:t>
            </w:r>
            <w:r w:rsidRPr="00BE073E">
              <w:rPr>
                <w:bCs/>
                <w:szCs w:val="24"/>
              </w:rPr>
              <w:t>exercer une fonction dans l</w:t>
            </w:r>
            <w:r>
              <w:rPr>
                <w:bCs/>
                <w:szCs w:val="24"/>
              </w:rPr>
              <w:t>’</w:t>
            </w:r>
            <w:r w:rsidRPr="00BE073E">
              <w:rPr>
                <w:bCs/>
                <w:szCs w:val="24"/>
              </w:rPr>
              <w:t>administration publique et diligenter des enquêtes pour faire justice et établir la vérité; rendre publics tous les documents portant sur des violations des droits de l</w:t>
            </w:r>
            <w:r>
              <w:rPr>
                <w:bCs/>
                <w:szCs w:val="24"/>
              </w:rPr>
              <w:t>’</w:t>
            </w:r>
            <w:r w:rsidRPr="00BE073E">
              <w:rPr>
                <w:bCs/>
                <w:szCs w:val="24"/>
              </w:rPr>
              <w:t>homme, y compris l</w:t>
            </w:r>
            <w:r>
              <w:rPr>
                <w:bCs/>
                <w:szCs w:val="24"/>
              </w:rPr>
              <w:t>es documents saisis en vertu du </w:t>
            </w:r>
            <w:r w:rsidRPr="00BE073E">
              <w:rPr>
                <w:bCs/>
                <w:szCs w:val="24"/>
              </w:rPr>
              <w:t xml:space="preserve">décret présidentiel </w:t>
            </w:r>
            <w:r w:rsidRPr="00BE073E">
              <w:rPr>
                <w:rFonts w:eastAsia="MS Mincho"/>
                <w:bCs/>
                <w:szCs w:val="24"/>
              </w:rPr>
              <w:t>n</w:t>
            </w:r>
            <w:r w:rsidRPr="00BE073E">
              <w:rPr>
                <w:rFonts w:eastAsia="MS Mincho"/>
                <w:bCs/>
                <w:szCs w:val="24"/>
                <w:vertAlign w:val="superscript"/>
              </w:rPr>
              <w:t>o</w:t>
            </w:r>
            <w:r w:rsidRPr="00BE073E">
              <w:rPr>
                <w:bCs/>
                <w:szCs w:val="24"/>
              </w:rPr>
              <w:t xml:space="preserve"> 4553 </w:t>
            </w:r>
            <w:r w:rsidRPr="00BE073E">
              <w:rPr>
                <w:szCs w:val="24"/>
              </w:rPr>
              <w:t>(art. 14).</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3 novembre 2006</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b/>
                <w:szCs w:val="24"/>
              </w:rPr>
            </w:pPr>
            <w:r w:rsidRPr="00BE073E">
              <w:rPr>
                <w:b/>
                <w:szCs w:val="24"/>
              </w:rPr>
              <w:t>Renseignements reçus le:</w:t>
            </w:r>
          </w:p>
          <w:p w:rsidR="00A07D7D" w:rsidRPr="00BE073E" w:rsidRDefault="00A07D7D" w:rsidP="00FC6FAB">
            <w:pPr>
              <w:keepNext/>
              <w:spacing w:before="120" w:after="120"/>
              <w:rPr>
                <w:b/>
                <w:szCs w:val="24"/>
              </w:rPr>
            </w:pPr>
            <w:r w:rsidRPr="00BE073E">
              <w:rPr>
                <w:szCs w:val="24"/>
                <w:u w:val="single"/>
              </w:rPr>
              <w:t>18 avril 2008</w:t>
            </w:r>
            <w:r w:rsidRPr="00BE073E">
              <w:rPr>
                <w:szCs w:val="24"/>
              </w:rPr>
              <w:t>: Réponse partielle (incomplète en ce qui concerne les paragraphes 6, 12, 16 et 18).</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rPr>
            </w:pPr>
            <w:r>
              <w:rPr>
                <w:szCs w:val="24"/>
              </w:rPr>
              <w:t xml:space="preserve">Entre décembre 2006 et septembre 2007, trois rappels ont été envoyés. Dans ses rappels du 29 juin et du 28 septembre 2007, </w:t>
            </w:r>
            <w:r w:rsidRPr="00BE073E">
              <w:rPr>
                <w:szCs w:val="24"/>
              </w:rPr>
              <w:t xml:space="preserve">le Rapporteur spécial a </w:t>
            </w:r>
            <w:r>
              <w:rPr>
                <w:szCs w:val="24"/>
              </w:rPr>
              <w:t xml:space="preserve">en outre </w:t>
            </w:r>
            <w:r w:rsidRPr="00BE073E">
              <w:rPr>
                <w:szCs w:val="24"/>
              </w:rPr>
              <w:t>demandé à rencontrer un représentant de l</w:t>
            </w:r>
            <w:r>
              <w:rPr>
                <w:szCs w:val="24"/>
              </w:rPr>
              <w:t>’</w:t>
            </w:r>
            <w:r w:rsidRPr="00BE073E">
              <w:rPr>
                <w:szCs w:val="24"/>
              </w:rPr>
              <w:t>État partie.</w:t>
            </w:r>
          </w:p>
        </w:tc>
      </w:tr>
      <w:tr w:rsidR="00A07D7D" w:rsidRPr="00BE073E" w:rsidTr="00D81420">
        <w:trPr>
          <w:jc w:val="center"/>
        </w:trPr>
        <w:tc>
          <w:tcPr>
            <w:tcW w:w="9497" w:type="dxa"/>
            <w:tcBorders>
              <w:top w:val="nil"/>
              <w:bottom w:val="nil"/>
            </w:tcBorders>
          </w:tcPr>
          <w:p w:rsidR="00A07D7D" w:rsidRDefault="00A07D7D" w:rsidP="00FC6FAB">
            <w:pPr>
              <w:spacing w:before="120" w:after="120"/>
              <w:rPr>
                <w:szCs w:val="24"/>
              </w:rPr>
            </w:pPr>
            <w:r w:rsidRPr="00BE073E">
              <w:rPr>
                <w:szCs w:val="24"/>
                <w:u w:val="single"/>
              </w:rPr>
              <w:t>18 octobre 2007</w:t>
            </w:r>
            <w:r w:rsidRPr="00BE073E">
              <w:rPr>
                <w:szCs w:val="24"/>
              </w:rPr>
              <w:t xml:space="preserve">: Pendant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onzième</w:t>
            </w:r>
            <w:proofErr w:type="spellEnd"/>
            <w:r w:rsidRPr="00BE073E">
              <w:rPr>
                <w:szCs w:val="24"/>
              </w:rPr>
              <w:t xml:space="preserve"> session, le Rapporteur spécial s</w:t>
            </w:r>
            <w:r>
              <w:rPr>
                <w:szCs w:val="24"/>
              </w:rPr>
              <w:t>’</w:t>
            </w:r>
            <w:r w:rsidRPr="00BE073E">
              <w:rPr>
                <w:szCs w:val="24"/>
              </w:rPr>
              <w:t>est réuni avec deux représentants de l</w:t>
            </w:r>
            <w:r>
              <w:rPr>
                <w:szCs w:val="24"/>
              </w:rPr>
              <w:t>’</w:t>
            </w:r>
            <w:r w:rsidRPr="00BE073E">
              <w:rPr>
                <w:szCs w:val="24"/>
              </w:rPr>
              <w:t>État partie. La délégation s</w:t>
            </w:r>
            <w:r>
              <w:rPr>
                <w:szCs w:val="24"/>
              </w:rPr>
              <w:t>’est engagée à fournir avant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douzième</w:t>
            </w:r>
            <w:proofErr w:type="spellEnd"/>
            <w:r w:rsidRPr="00BE073E">
              <w:rPr>
                <w:szCs w:val="24"/>
              </w:rPr>
              <w:t xml:space="preserve"> session les informations demandées </w:t>
            </w:r>
            <w:r>
              <w:rPr>
                <w:szCs w:val="24"/>
              </w:rPr>
              <w:t>au sujet du</w:t>
            </w:r>
            <w:r w:rsidRPr="00BE073E">
              <w:rPr>
                <w:szCs w:val="24"/>
              </w:rPr>
              <w:t xml:space="preserve"> suivi.</w:t>
            </w:r>
          </w:p>
        </w:tc>
      </w:tr>
      <w:tr w:rsidR="00A07D7D" w:rsidRPr="00BE073E" w:rsidTr="00D81420">
        <w:trPr>
          <w:jc w:val="center"/>
        </w:trPr>
        <w:tc>
          <w:tcPr>
            <w:tcW w:w="9497" w:type="dxa"/>
            <w:tcBorders>
              <w:top w:val="nil"/>
              <w:bottom w:val="single" w:sz="4" w:space="0" w:color="auto"/>
            </w:tcBorders>
          </w:tcPr>
          <w:p w:rsidR="00A07D7D" w:rsidRDefault="00A07D7D" w:rsidP="00FC6FAB">
            <w:pPr>
              <w:spacing w:before="120" w:after="120"/>
              <w:rPr>
                <w:szCs w:val="24"/>
              </w:rPr>
            </w:pPr>
            <w:r w:rsidRPr="00BF6F1E">
              <w:rPr>
                <w:szCs w:val="24"/>
                <w:u w:val="single"/>
              </w:rPr>
              <w:t>22 septembre 2008</w:t>
            </w:r>
            <w:r>
              <w:rPr>
                <w:szCs w:val="24"/>
              </w:rPr>
              <w:t>: Un rappel a été envoyé à l’État partie pour lui demander des renseignements complémentaires concernant les paragraphes 6, 12, 16 et 18.</w:t>
            </w:r>
          </w:p>
          <w:p w:rsidR="00A07D7D" w:rsidRDefault="00A07D7D" w:rsidP="00FC6FAB">
            <w:pPr>
              <w:spacing w:before="120" w:after="120"/>
              <w:rPr>
                <w:szCs w:val="24"/>
              </w:rPr>
            </w:pPr>
            <w:r w:rsidRPr="00BE073E">
              <w:rPr>
                <w:szCs w:val="24"/>
                <w:u w:val="single"/>
              </w:rPr>
              <w:t>1</w:t>
            </w:r>
            <w:r>
              <w:rPr>
                <w:szCs w:val="24"/>
                <w:u w:val="single"/>
              </w:rPr>
              <w:t>6 décembre</w:t>
            </w:r>
            <w:r w:rsidRPr="00BE073E">
              <w:rPr>
                <w:szCs w:val="24"/>
                <w:u w:val="single"/>
              </w:rPr>
              <w:t xml:space="preserve"> 2008</w:t>
            </w:r>
            <w:r w:rsidRPr="00BE073E">
              <w:rPr>
                <w:szCs w:val="24"/>
              </w:rPr>
              <w:t>: Un nouveau rappel a été envoyé.</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 xml:space="preserve">Mesure recommandée: </w:t>
            </w:r>
            <w:r w:rsidRPr="0003780D">
              <w:rPr>
                <w:szCs w:val="24"/>
              </w:rPr>
              <w:t>[</w:t>
            </w:r>
            <w:r>
              <w:rPr>
                <w:szCs w:val="24"/>
              </w:rPr>
              <w:t>à compléter]</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31 octobre 2009</w:t>
            </w:r>
          </w:p>
        </w:tc>
      </w:tr>
    </w:tbl>
    <w:p w:rsidR="00A07D7D" w:rsidRPr="00BE073E" w:rsidRDefault="00A07D7D" w:rsidP="00FC6FAB">
      <w:pPr>
        <w:spacing w:before="120" w:after="120"/>
        <w:rPr>
          <w:szCs w:val="24"/>
        </w:rPr>
      </w:pP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5E1C57">
            <w:pPr>
              <w:keepNext/>
              <w:spacing w:before="120" w:after="120"/>
              <w:rPr>
                <w:b/>
                <w:szCs w:val="24"/>
              </w:rPr>
            </w:pPr>
            <w:r w:rsidRPr="00BE073E">
              <w:rPr>
                <w:b/>
                <w:iCs/>
                <w:szCs w:val="24"/>
              </w:rPr>
              <w:t>État partie</w:t>
            </w:r>
            <w:r w:rsidRPr="00BE073E">
              <w:rPr>
                <w:b/>
                <w:szCs w:val="24"/>
              </w:rPr>
              <w:t>: Paraguay</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5E1C57">
            <w:pPr>
              <w:keepNext/>
              <w:spacing w:before="120" w:after="120"/>
              <w:rPr>
                <w:szCs w:val="24"/>
              </w:rPr>
            </w:pPr>
            <w:r w:rsidRPr="00BE073E">
              <w:rPr>
                <w:b/>
                <w:szCs w:val="24"/>
              </w:rPr>
              <w:t>Rapport examiné:</w:t>
            </w:r>
            <w:r w:rsidRPr="00BE073E">
              <w:rPr>
                <w:szCs w:val="24"/>
              </w:rPr>
              <w:t xml:space="preserve"> Deuxième périodique (attendu en 1998), soumis le 9 juillet 2004.</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7: Veiller à ce que la Commission pour la vérité et la justice dispose de suffisamment de temps et de ressources pour s</w:t>
            </w:r>
            <w:r>
              <w:rPr>
                <w:szCs w:val="24"/>
              </w:rPr>
              <w:t>’</w:t>
            </w:r>
            <w:r w:rsidRPr="00BE073E">
              <w:rPr>
                <w:szCs w:val="24"/>
              </w:rPr>
              <w:t>acquitter de son mandat (art. 2).</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12: Veiller à ce que les responsables des actes de torture soient traduits en justice et dûment punis; indemniser les victimes (art. 7).</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17: Prendre des mesures pour assurer l</w:t>
            </w:r>
            <w:r>
              <w:rPr>
                <w:szCs w:val="24"/>
              </w:rPr>
              <w:t>’</w:t>
            </w:r>
            <w:r w:rsidRPr="00BE073E">
              <w:rPr>
                <w:szCs w:val="24"/>
              </w:rPr>
              <w:t>indépendance du pouvoir judiciaire (art. 14).</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Paragraphe 21: Prendre des mesures pour assurer le respect des droits de l</w:t>
            </w:r>
            <w:r>
              <w:rPr>
                <w:szCs w:val="24"/>
              </w:rPr>
              <w:t>’enfant, notamment des </w:t>
            </w:r>
            <w:r w:rsidRPr="00BE073E">
              <w:rPr>
                <w:szCs w:val="24"/>
              </w:rPr>
              <w:t>mesures urgentes pour éliminer le travail des enfants (art. 8 et 24).</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1</w:t>
            </w:r>
            <w:r w:rsidRPr="00BE073E">
              <w:rPr>
                <w:szCs w:val="24"/>
                <w:vertAlign w:val="superscript"/>
              </w:rPr>
              <w:t>er</w:t>
            </w:r>
            <w:r w:rsidRPr="00BE073E">
              <w:rPr>
                <w:szCs w:val="24"/>
              </w:rPr>
              <w:t xml:space="preserve"> novembre 2006</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Renseignements reçus le:</w:t>
            </w:r>
          </w:p>
          <w:p w:rsidR="00A07D7D" w:rsidRPr="00734830" w:rsidRDefault="00A07D7D" w:rsidP="00FC6FAB">
            <w:pPr>
              <w:spacing w:before="120" w:after="120"/>
              <w:rPr>
                <w:b/>
                <w:szCs w:val="24"/>
                <w:u w:val="single"/>
              </w:rPr>
            </w:pPr>
            <w:r w:rsidRPr="00BE073E">
              <w:rPr>
                <w:szCs w:val="24"/>
                <w:u w:val="single"/>
              </w:rPr>
              <w:t>1</w:t>
            </w:r>
            <w:r w:rsidRPr="00BE073E">
              <w:rPr>
                <w:szCs w:val="24"/>
                <w:u w:val="single"/>
                <w:vertAlign w:val="superscript"/>
              </w:rPr>
              <w:t>er</w:t>
            </w:r>
            <w:r w:rsidRPr="00BE073E">
              <w:rPr>
                <w:szCs w:val="24"/>
                <w:u w:val="single"/>
              </w:rPr>
              <w:t xml:space="preserve"> novembre 2006</w:t>
            </w:r>
            <w:r w:rsidRPr="00BE073E">
              <w:rPr>
                <w:szCs w:val="24"/>
              </w:rPr>
              <w:t>: Réponse partielle (incomplète en ce qui concerne les paragraphes 7, 17 et 21, et aucune réponse au sujet du paragraphe 12).</w:t>
            </w:r>
          </w:p>
        </w:tc>
      </w:tr>
      <w:tr w:rsidR="00A07D7D" w:rsidRPr="00BE073E" w:rsidTr="00D81420">
        <w:trPr>
          <w:jc w:val="center"/>
        </w:trPr>
        <w:tc>
          <w:tcPr>
            <w:tcW w:w="9497" w:type="dxa"/>
            <w:tcBorders>
              <w:top w:val="nil"/>
              <w:bottom w:val="single" w:sz="4" w:space="0" w:color="auto"/>
            </w:tcBorders>
          </w:tcPr>
          <w:p w:rsidR="00A07D7D" w:rsidRPr="00BE073E" w:rsidRDefault="00A07D7D" w:rsidP="00FC6FAB">
            <w:pPr>
              <w:spacing w:before="120" w:after="120"/>
              <w:rPr>
                <w:b/>
                <w:szCs w:val="24"/>
              </w:rPr>
            </w:pPr>
            <w:r w:rsidRPr="00C767A8">
              <w:rPr>
                <w:szCs w:val="24"/>
                <w:u w:val="single"/>
              </w:rPr>
              <w:t>25 juin 2008</w:t>
            </w:r>
            <w:r w:rsidRPr="00C767A8">
              <w:rPr>
                <w:szCs w:val="24"/>
              </w:rPr>
              <w:t xml:space="preserve">: </w:t>
            </w:r>
            <w:r>
              <w:rPr>
                <w:szCs w:val="24"/>
              </w:rPr>
              <w:t>Réponse partielle (incomplète en ce qui concerne les paragraphes 12</w:t>
            </w:r>
            <w:r w:rsidRPr="00BE073E">
              <w:rPr>
                <w:szCs w:val="24"/>
              </w:rPr>
              <w:t>, 17 et 21</w:t>
            </w:r>
            <w:r>
              <w:rPr>
                <w:szCs w:val="24"/>
              </w:rPr>
              <w:t>).</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b/>
                <w:szCs w:val="24"/>
              </w:rPr>
            </w:pPr>
            <w:r w:rsidRPr="00BE073E">
              <w:rPr>
                <w:szCs w:val="24"/>
                <w:u w:val="single"/>
              </w:rPr>
              <w:t>6 décembre 2006</w:t>
            </w:r>
            <w:r w:rsidRPr="00BE073E">
              <w:rPr>
                <w:szCs w:val="24"/>
              </w:rPr>
              <w:t>: Un rappel a été envoyé.</w:t>
            </w:r>
          </w:p>
        </w:tc>
      </w:tr>
      <w:tr w:rsidR="00A07D7D" w:rsidRPr="00BE073E" w:rsidTr="00D81420">
        <w:trPr>
          <w:jc w:val="center"/>
        </w:trPr>
        <w:tc>
          <w:tcPr>
            <w:tcW w:w="9497" w:type="dxa"/>
            <w:tcBorders>
              <w:top w:val="nil"/>
              <w:bottom w:val="nil"/>
            </w:tcBorders>
          </w:tcPr>
          <w:p w:rsidR="00A07D7D" w:rsidRPr="00BE073E" w:rsidRDefault="00A07D7D" w:rsidP="00FC6FAB">
            <w:pPr>
              <w:keepNext/>
              <w:spacing w:before="120" w:after="120"/>
              <w:rPr>
                <w:szCs w:val="24"/>
              </w:rPr>
            </w:pPr>
            <w:r w:rsidRPr="00BE073E">
              <w:rPr>
                <w:szCs w:val="24"/>
                <w:u w:val="single"/>
              </w:rPr>
              <w:t>28 septembre 2007</w:t>
            </w:r>
            <w:r w:rsidRPr="00BE073E">
              <w:rPr>
                <w:szCs w:val="24"/>
              </w:rPr>
              <w:t>: Un nouveau rappel a été envoyé et le Rapporteur spécial a demandé à rencontrer un représentant de l</w:t>
            </w:r>
            <w:r>
              <w:rPr>
                <w:szCs w:val="24"/>
              </w:rPr>
              <w:t>’</w:t>
            </w:r>
            <w:r w:rsidRPr="00BE073E">
              <w:rPr>
                <w:szCs w:val="24"/>
              </w:rPr>
              <w:t>État partie.</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u w:val="single"/>
              </w:rPr>
            </w:pPr>
            <w:r w:rsidRPr="00BE073E">
              <w:rPr>
                <w:szCs w:val="24"/>
                <w:u w:val="single"/>
              </w:rPr>
              <w:t>17 octobre 2007</w:t>
            </w:r>
            <w:r w:rsidRPr="00BE073E">
              <w:rPr>
                <w:szCs w:val="24"/>
              </w:rPr>
              <w:t xml:space="preserve">: Pendant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onzième</w:t>
            </w:r>
            <w:proofErr w:type="spellEnd"/>
            <w:r w:rsidRPr="00BE073E">
              <w:rPr>
                <w:szCs w:val="24"/>
              </w:rPr>
              <w:t xml:space="preserve"> session, le Rapporteur spécial s</w:t>
            </w:r>
            <w:r>
              <w:rPr>
                <w:szCs w:val="24"/>
              </w:rPr>
              <w:t>’</w:t>
            </w:r>
            <w:r w:rsidRPr="00BE073E">
              <w:rPr>
                <w:szCs w:val="24"/>
              </w:rPr>
              <w:t>est réuni avec un représentant de l</w:t>
            </w:r>
            <w:r>
              <w:rPr>
                <w:szCs w:val="24"/>
              </w:rPr>
              <w:t>’</w:t>
            </w:r>
            <w:r w:rsidRPr="00BE073E">
              <w:rPr>
                <w:szCs w:val="24"/>
              </w:rPr>
              <w:t xml:space="preserve">État partie, qui a promis de fournir les informations </w:t>
            </w:r>
            <w:r>
              <w:rPr>
                <w:szCs w:val="24"/>
              </w:rPr>
              <w:t>sur</w:t>
            </w:r>
            <w:r w:rsidRPr="00BE073E">
              <w:rPr>
                <w:szCs w:val="24"/>
              </w:rPr>
              <w:t xml:space="preserve"> le suivi qui étaient toujours attendues.</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u w:val="single"/>
              </w:rPr>
            </w:pPr>
            <w:r w:rsidRPr="00BE073E">
              <w:rPr>
                <w:szCs w:val="24"/>
                <w:u w:val="single"/>
              </w:rPr>
              <w:t>13 juin 2008</w:t>
            </w:r>
            <w:r>
              <w:rPr>
                <w:szCs w:val="24"/>
              </w:rPr>
              <w:t>:</w:t>
            </w:r>
            <w:r w:rsidRPr="00BE073E">
              <w:rPr>
                <w:szCs w:val="24"/>
              </w:rPr>
              <w:t xml:space="preserve"> Un nouveau rappel a été envoyé pour faire suite aux consultations qui avaient eu lieu entre le Rapporteur spécial et l</w:t>
            </w:r>
            <w:r>
              <w:rPr>
                <w:szCs w:val="24"/>
              </w:rPr>
              <w:t>’</w:t>
            </w:r>
            <w:r w:rsidRPr="00BE073E">
              <w:rPr>
                <w:szCs w:val="24"/>
              </w:rPr>
              <w:t xml:space="preserve">État partie à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onzième</w:t>
            </w:r>
            <w:proofErr w:type="spellEnd"/>
            <w:r w:rsidRPr="00BE073E">
              <w:rPr>
                <w:szCs w:val="24"/>
              </w:rPr>
              <w:t xml:space="preserve"> session.</w:t>
            </w:r>
          </w:p>
        </w:tc>
      </w:tr>
      <w:tr w:rsidR="00A07D7D" w:rsidRPr="00BE073E" w:rsidTr="00D81420">
        <w:trPr>
          <w:jc w:val="center"/>
        </w:trPr>
        <w:tc>
          <w:tcPr>
            <w:tcW w:w="9497" w:type="dxa"/>
            <w:tcBorders>
              <w:top w:val="nil"/>
              <w:bottom w:val="single" w:sz="4" w:space="0" w:color="auto"/>
            </w:tcBorders>
          </w:tcPr>
          <w:p w:rsidR="00A07D7D" w:rsidRDefault="00A07D7D" w:rsidP="00FC6FAB">
            <w:pPr>
              <w:spacing w:before="120" w:after="120"/>
              <w:rPr>
                <w:szCs w:val="24"/>
              </w:rPr>
            </w:pPr>
            <w:r w:rsidRPr="009C67AF">
              <w:rPr>
                <w:szCs w:val="24"/>
                <w:u w:val="single"/>
              </w:rPr>
              <w:t>23 septembre 2008</w:t>
            </w:r>
            <w:r>
              <w:rPr>
                <w:szCs w:val="24"/>
              </w:rPr>
              <w:t>: Le Rapporteur spécial a demandé à l’État partie de faire figurer les informations demandées concernant les paragraphes 12, 17 et 21 dans son troisième rapport périodique, attendu le 31 octobre 2008.</w:t>
            </w:r>
          </w:p>
          <w:p w:rsidR="00A07D7D" w:rsidRPr="00BE073E" w:rsidRDefault="00A07D7D" w:rsidP="00FC6FAB">
            <w:pPr>
              <w:spacing w:before="120" w:after="120"/>
              <w:rPr>
                <w:szCs w:val="24"/>
                <w:u w:val="single"/>
              </w:rPr>
            </w:pPr>
            <w:r w:rsidRPr="005E1C57">
              <w:rPr>
                <w:szCs w:val="24"/>
                <w:u w:val="single"/>
              </w:rPr>
              <w:t>16 décembre 2008</w:t>
            </w:r>
            <w:r>
              <w:rPr>
                <w:szCs w:val="24"/>
              </w:rPr>
              <w:t xml:space="preserve">: Le </w:t>
            </w:r>
            <w:r w:rsidRPr="0003780D">
              <w:rPr>
                <w:rFonts w:eastAsia="SimSun"/>
                <w:szCs w:val="24"/>
                <w:lang w:eastAsia="zh-CN"/>
              </w:rPr>
              <w:t>Rapporteur spécial</w:t>
            </w:r>
            <w:r>
              <w:rPr>
                <w:szCs w:val="24"/>
              </w:rPr>
              <w:t xml:space="preserve"> a rappelé à </w:t>
            </w:r>
            <w:r w:rsidRPr="0003780D">
              <w:rPr>
                <w:szCs w:val="24"/>
              </w:rPr>
              <w:t>l</w:t>
            </w:r>
            <w:r>
              <w:rPr>
                <w:szCs w:val="24"/>
              </w:rPr>
              <w:t>’</w:t>
            </w:r>
            <w:r w:rsidRPr="0003780D">
              <w:rPr>
                <w:szCs w:val="24"/>
              </w:rPr>
              <w:t>État partie</w:t>
            </w:r>
            <w:r>
              <w:rPr>
                <w:szCs w:val="24"/>
              </w:rPr>
              <w:t xml:space="preserve"> qu’il devait présenter son troisième rapport périodique, attendu le 31 octobre 2008, et y faire figurer les informations demandées concernant les paragraphes 7, 17 et 21.</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 xml:space="preserve">Mesure recommandée: </w:t>
            </w:r>
            <w:r w:rsidRPr="0003780D">
              <w:rPr>
                <w:szCs w:val="24"/>
              </w:rPr>
              <w:t>[</w:t>
            </w:r>
            <w:r>
              <w:rPr>
                <w:szCs w:val="24"/>
              </w:rPr>
              <w:t>à compléter]</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31 octobre 2008</w:t>
            </w:r>
          </w:p>
        </w:tc>
      </w:tr>
    </w:tbl>
    <w:p w:rsidR="00A07D7D" w:rsidRPr="00BE073E" w:rsidRDefault="00A07D7D" w:rsidP="00FC6FAB">
      <w:pPr>
        <w:keepNext/>
        <w:spacing w:before="120" w:after="120"/>
        <w:ind w:firstLine="567"/>
        <w:rPr>
          <w:b/>
          <w:bCs/>
          <w:szCs w:val="24"/>
        </w:rPr>
      </w:pPr>
      <w:proofErr w:type="spellStart"/>
      <w:r w:rsidRPr="00BE073E">
        <w:rPr>
          <w:b/>
          <w:bCs/>
          <w:szCs w:val="24"/>
        </w:rPr>
        <w:t>Quatre</w:t>
      </w:r>
      <w:r>
        <w:rPr>
          <w:b/>
          <w:bCs/>
          <w:szCs w:val="24"/>
        </w:rPr>
        <w:noBreakHyphen/>
      </w:r>
      <w:r w:rsidRPr="00BE073E">
        <w:rPr>
          <w:b/>
          <w:bCs/>
          <w:szCs w:val="24"/>
        </w:rPr>
        <w:t>vingt</w:t>
      </w:r>
      <w:r>
        <w:rPr>
          <w:b/>
          <w:bCs/>
          <w:szCs w:val="24"/>
        </w:rPr>
        <w:noBreakHyphen/>
      </w:r>
      <w:r w:rsidRPr="00BE073E">
        <w:rPr>
          <w:b/>
          <w:bCs/>
          <w:szCs w:val="24"/>
        </w:rPr>
        <w:t>sixième</w:t>
      </w:r>
      <w:proofErr w:type="spellEnd"/>
      <w:r w:rsidRPr="00BE073E">
        <w:rPr>
          <w:b/>
          <w:bCs/>
          <w:szCs w:val="24"/>
        </w:rPr>
        <w:t xml:space="preserve"> session (mars 2006)</w:t>
      </w: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keepNext/>
              <w:spacing w:before="120" w:after="120"/>
              <w:rPr>
                <w:b/>
                <w:szCs w:val="24"/>
              </w:rPr>
            </w:pPr>
            <w:r w:rsidRPr="00BE073E">
              <w:rPr>
                <w:b/>
                <w:iCs/>
                <w:szCs w:val="24"/>
              </w:rPr>
              <w:t>État partie</w:t>
            </w:r>
            <w:r w:rsidRPr="00BE073E">
              <w:rPr>
                <w:b/>
                <w:szCs w:val="24"/>
              </w:rPr>
              <w:t>: République démocratique du Congo</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szCs w:val="24"/>
              </w:rPr>
            </w:pPr>
            <w:r w:rsidRPr="00BE073E">
              <w:rPr>
                <w:b/>
                <w:szCs w:val="24"/>
              </w:rPr>
              <w:t>Rapport examiné:</w:t>
            </w:r>
            <w:r w:rsidRPr="00BE073E">
              <w:rPr>
                <w:szCs w:val="24"/>
              </w:rPr>
              <w:t xml:space="preserve"> Troisième périodique (attendu en 1991), soumis le 30 mars 2005.</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sidRPr="00BE073E">
              <w:rPr>
                <w:b/>
                <w:szCs w:val="24"/>
              </w:rPr>
              <w:t>Renseignements demandés</w:t>
            </w:r>
            <w:r w:rsidRPr="00BE073E">
              <w:rPr>
                <w:b/>
                <w:bCs/>
                <w:szCs w:val="24"/>
              </w:rPr>
              <w:t>:</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9: Donner suite aux recommandations du Comité concernant des communications individuelles et présenter un rapport sur les mesures prises à cette fin; accepter une mission de suivi du Rapporteur spécial du Comité chargé du suivi des constatations (art. 2).</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10: Prendre des mesures pour garantir que toutes les violations des droits de l</w:t>
            </w:r>
            <w:r>
              <w:rPr>
                <w:szCs w:val="24"/>
              </w:rPr>
              <w:t>’</w:t>
            </w:r>
            <w:r w:rsidRPr="00BE073E">
              <w:rPr>
                <w:szCs w:val="24"/>
              </w:rPr>
              <w:t>homme dénoncées fassent l</w:t>
            </w:r>
            <w:r>
              <w:rPr>
                <w:szCs w:val="24"/>
              </w:rPr>
              <w:t>’</w:t>
            </w:r>
            <w:r w:rsidRPr="00BE073E">
              <w:rPr>
                <w:szCs w:val="24"/>
              </w:rPr>
              <w:t>objet d</w:t>
            </w:r>
            <w:r>
              <w:rPr>
                <w:szCs w:val="24"/>
              </w:rPr>
              <w:t>’</w:t>
            </w:r>
            <w:r w:rsidRPr="00BE073E">
              <w:rPr>
                <w:szCs w:val="24"/>
              </w:rPr>
              <w:t>une enquête et que les responsables de ces actes soient jugés et punis (art. 2).</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15: Ouvrir des enquêtes sur tous les cas signalés de disparition forcée ou d</w:t>
            </w:r>
            <w:r>
              <w:rPr>
                <w:szCs w:val="24"/>
              </w:rPr>
              <w:t>’</w:t>
            </w:r>
            <w:r w:rsidRPr="00BE073E">
              <w:rPr>
                <w:szCs w:val="24"/>
              </w:rPr>
              <w:t>exécution arbitraire; poursuivre et punir les responsables de ces actes; accorder une réparation adéquate a</w:t>
            </w:r>
            <w:r>
              <w:rPr>
                <w:szCs w:val="24"/>
              </w:rPr>
              <w:t>ux </w:t>
            </w:r>
            <w:r w:rsidRPr="00BE073E">
              <w:rPr>
                <w:szCs w:val="24"/>
              </w:rPr>
              <w:t xml:space="preserve">victimes; renforcer les mesures pour endiguer les déplacements </w:t>
            </w:r>
            <w:r>
              <w:rPr>
                <w:szCs w:val="24"/>
              </w:rPr>
              <w:t>de populations civiles (art. 6, </w:t>
            </w:r>
            <w:r w:rsidRPr="00BE073E">
              <w:rPr>
                <w:szCs w:val="24"/>
              </w:rPr>
              <w:t>7 et 9).</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Paragraphe 24: Renforcer le programme de prise en charge des orphelins; punir toute personne qui serait reconnue coupable de sévices envers des orphelins (art. 24).</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25 mars 2007</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Renseignements reçus le: NON REÇUS</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9C6DB9" w:rsidRDefault="00A07D7D" w:rsidP="00FC6FAB">
            <w:pPr>
              <w:spacing w:before="120" w:after="120"/>
              <w:rPr>
                <w:szCs w:val="24"/>
              </w:rPr>
            </w:pPr>
            <w:r w:rsidRPr="00BE073E">
              <w:rPr>
                <w:szCs w:val="24"/>
                <w:u w:val="single"/>
              </w:rPr>
              <w:t>29 juin 2007</w:t>
            </w:r>
            <w:r w:rsidRPr="00BE073E">
              <w:rPr>
                <w:szCs w:val="24"/>
              </w:rPr>
              <w:t>: Un rappel a été envoyé.</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u w:val="single"/>
              </w:rPr>
            </w:pPr>
            <w:r w:rsidRPr="00BE073E">
              <w:rPr>
                <w:szCs w:val="24"/>
                <w:u w:val="single"/>
              </w:rPr>
              <w:t>28 septembre 2007</w:t>
            </w:r>
            <w:r w:rsidRPr="00BE073E">
              <w:rPr>
                <w:szCs w:val="24"/>
              </w:rPr>
              <w:t>: Un nouveau rappel a été envoyé et le</w:t>
            </w:r>
            <w:r>
              <w:rPr>
                <w:szCs w:val="24"/>
              </w:rPr>
              <w:t xml:space="preserve"> Rapporteur spécial a demandé à </w:t>
            </w:r>
            <w:r w:rsidRPr="00BE073E">
              <w:rPr>
                <w:szCs w:val="24"/>
              </w:rPr>
              <w:t>rencontrer un représentant de l</w:t>
            </w:r>
            <w:r>
              <w:rPr>
                <w:szCs w:val="24"/>
              </w:rPr>
              <w:t>’</w:t>
            </w:r>
            <w:r w:rsidRPr="00BE073E">
              <w:rPr>
                <w:szCs w:val="24"/>
              </w:rPr>
              <w:t>État partie.</w:t>
            </w:r>
          </w:p>
        </w:tc>
      </w:tr>
      <w:tr w:rsidR="00A07D7D" w:rsidRPr="00BE073E" w:rsidTr="005A6DB2">
        <w:trPr>
          <w:jc w:val="center"/>
        </w:trPr>
        <w:tc>
          <w:tcPr>
            <w:tcW w:w="9497" w:type="dxa"/>
            <w:tcBorders>
              <w:top w:val="nil"/>
              <w:bottom w:val="nil"/>
            </w:tcBorders>
          </w:tcPr>
          <w:p w:rsidR="00A07D7D" w:rsidRPr="00BE073E" w:rsidRDefault="00A07D7D" w:rsidP="00FC6FAB">
            <w:pPr>
              <w:spacing w:before="120" w:after="120"/>
              <w:rPr>
                <w:szCs w:val="24"/>
                <w:u w:val="single"/>
              </w:rPr>
            </w:pPr>
            <w:r w:rsidRPr="00BE073E">
              <w:rPr>
                <w:szCs w:val="24"/>
                <w:u w:val="single"/>
              </w:rPr>
              <w:t>29 octobre 2007</w:t>
            </w:r>
            <w:r w:rsidRPr="00BE073E">
              <w:rPr>
                <w:szCs w:val="24"/>
              </w:rPr>
              <w:t xml:space="preserve">: Pendant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onzième</w:t>
            </w:r>
            <w:proofErr w:type="spellEnd"/>
            <w:r w:rsidRPr="00BE073E">
              <w:rPr>
                <w:szCs w:val="24"/>
              </w:rPr>
              <w:t xml:space="preserve"> session, le Rapporteur spécial s</w:t>
            </w:r>
            <w:r>
              <w:rPr>
                <w:szCs w:val="24"/>
              </w:rPr>
              <w:t>’</w:t>
            </w:r>
            <w:r w:rsidRPr="00BE073E">
              <w:rPr>
                <w:szCs w:val="24"/>
              </w:rPr>
              <w:t>est réuni avec un représentant de l</w:t>
            </w:r>
            <w:r>
              <w:rPr>
                <w:szCs w:val="24"/>
              </w:rPr>
              <w:t>’</w:t>
            </w:r>
            <w:r w:rsidRPr="00BE073E">
              <w:rPr>
                <w:szCs w:val="24"/>
              </w:rPr>
              <w:t>État partie, qui lui a fait savoir que le Gouvernement était en train d</w:t>
            </w:r>
            <w:r>
              <w:rPr>
                <w:szCs w:val="24"/>
              </w:rPr>
              <w:t>’</w:t>
            </w:r>
            <w:r w:rsidRPr="00BE073E">
              <w:rPr>
                <w:szCs w:val="24"/>
              </w:rPr>
              <w:t xml:space="preserve">élaborer les réponses </w:t>
            </w:r>
            <w:r>
              <w:rPr>
                <w:szCs w:val="24"/>
              </w:rPr>
              <w:t>sur</w:t>
            </w:r>
            <w:r w:rsidRPr="00BE073E">
              <w:rPr>
                <w:szCs w:val="24"/>
              </w:rPr>
              <w:t xml:space="preserve"> le suivi, sans toutefois être en mesure de préciser </w:t>
            </w:r>
            <w:r>
              <w:rPr>
                <w:szCs w:val="24"/>
              </w:rPr>
              <w:t>quand</w:t>
            </w:r>
            <w:r w:rsidRPr="00BE073E">
              <w:rPr>
                <w:szCs w:val="24"/>
              </w:rPr>
              <w:t xml:space="preserve"> elles seraient soumises.</w:t>
            </w:r>
          </w:p>
        </w:tc>
      </w:tr>
      <w:tr w:rsidR="00A07D7D" w:rsidRPr="00BE073E" w:rsidTr="005A6DB2">
        <w:trPr>
          <w:jc w:val="center"/>
        </w:trPr>
        <w:tc>
          <w:tcPr>
            <w:tcW w:w="9497" w:type="dxa"/>
            <w:tcBorders>
              <w:top w:val="nil"/>
              <w:bottom w:val="single" w:sz="4" w:space="0" w:color="auto"/>
            </w:tcBorders>
          </w:tcPr>
          <w:p w:rsidR="00A07D7D" w:rsidRPr="00BE073E" w:rsidRDefault="00A07D7D" w:rsidP="00FC6FAB">
            <w:pPr>
              <w:spacing w:before="120" w:after="120"/>
              <w:rPr>
                <w:szCs w:val="24"/>
                <w:u w:val="single"/>
              </w:rPr>
            </w:pPr>
            <w:r w:rsidRPr="009C6DB9">
              <w:rPr>
                <w:szCs w:val="24"/>
              </w:rPr>
              <w:t>Entre janvier et juin 2008, le Rapporteur spécial a envoy</w:t>
            </w:r>
            <w:r>
              <w:rPr>
                <w:szCs w:val="24"/>
              </w:rPr>
              <w:t>é trois lettres pour demander à </w:t>
            </w:r>
            <w:r w:rsidRPr="009C6DB9">
              <w:rPr>
                <w:szCs w:val="24"/>
              </w:rPr>
              <w:t>rencontrer un représentant de l</w:t>
            </w:r>
            <w:r>
              <w:rPr>
                <w:szCs w:val="24"/>
              </w:rPr>
              <w:t>’</w:t>
            </w:r>
            <w:r w:rsidRPr="009C6DB9">
              <w:rPr>
                <w:szCs w:val="24"/>
              </w:rPr>
              <w:t>État partie.</w:t>
            </w:r>
          </w:p>
        </w:tc>
      </w:tr>
      <w:tr w:rsidR="00A07D7D" w:rsidRPr="00BE073E" w:rsidTr="005A6DB2">
        <w:trPr>
          <w:jc w:val="center"/>
        </w:trPr>
        <w:tc>
          <w:tcPr>
            <w:tcW w:w="9497" w:type="dxa"/>
            <w:tcBorders>
              <w:top w:val="single" w:sz="4" w:space="0" w:color="auto"/>
              <w:bottom w:val="nil"/>
            </w:tcBorders>
          </w:tcPr>
          <w:p w:rsidR="00A07D7D" w:rsidRPr="00BE073E" w:rsidRDefault="00A07D7D" w:rsidP="005A6DB2">
            <w:pPr>
              <w:keepNext/>
              <w:spacing w:before="120" w:after="120"/>
              <w:rPr>
                <w:szCs w:val="24"/>
                <w:u w:val="single"/>
              </w:rPr>
            </w:pPr>
            <w:r w:rsidRPr="009C6DB9">
              <w:rPr>
                <w:szCs w:val="24"/>
                <w:u w:val="single"/>
              </w:rPr>
              <w:t>17 juillet 2008</w:t>
            </w:r>
            <w:r>
              <w:rPr>
                <w:szCs w:val="24"/>
              </w:rPr>
              <w:t xml:space="preserve">: Pendant la </w:t>
            </w:r>
            <w:proofErr w:type="spellStart"/>
            <w:r>
              <w:rPr>
                <w:szCs w:val="24"/>
              </w:rPr>
              <w:t>quatre</w:t>
            </w:r>
            <w:r>
              <w:rPr>
                <w:szCs w:val="24"/>
              </w:rPr>
              <w:noBreakHyphen/>
              <w:t>vingt</w:t>
            </w:r>
            <w:r>
              <w:rPr>
                <w:szCs w:val="24"/>
              </w:rPr>
              <w:noBreakHyphen/>
              <w:t>treizième</w:t>
            </w:r>
            <w:proofErr w:type="spellEnd"/>
            <w:r>
              <w:rPr>
                <w:szCs w:val="24"/>
              </w:rPr>
              <w:t xml:space="preserve"> session, le Rapporteur spécial a rencontré un représentant de l’État partie, qui a fait état de problèmes de coordination dans la préparation des réponses sur le suivi et a indiqué qu’il ferait part aux autorités du fait qu’il était impérieux de présenter les réponses avant la </w:t>
            </w:r>
            <w:proofErr w:type="spellStart"/>
            <w:r>
              <w:rPr>
                <w:szCs w:val="24"/>
              </w:rPr>
              <w:t>quatre</w:t>
            </w:r>
            <w:r>
              <w:rPr>
                <w:szCs w:val="24"/>
              </w:rPr>
              <w:noBreakHyphen/>
              <w:t>vingt</w:t>
            </w:r>
            <w:r>
              <w:rPr>
                <w:szCs w:val="24"/>
              </w:rPr>
              <w:noBreakHyphen/>
              <w:t>quatorzième</w:t>
            </w:r>
            <w:proofErr w:type="spellEnd"/>
            <w:r>
              <w:rPr>
                <w:szCs w:val="24"/>
              </w:rPr>
              <w:t xml:space="preserve"> session.</w:t>
            </w:r>
          </w:p>
        </w:tc>
      </w:tr>
      <w:tr w:rsidR="00A07D7D" w:rsidRPr="00BE073E" w:rsidTr="005A6DB2">
        <w:trPr>
          <w:jc w:val="center"/>
        </w:trPr>
        <w:tc>
          <w:tcPr>
            <w:tcW w:w="9497" w:type="dxa"/>
            <w:tcBorders>
              <w:top w:val="nil"/>
              <w:bottom w:val="single" w:sz="4" w:space="0" w:color="auto"/>
            </w:tcBorders>
          </w:tcPr>
          <w:p w:rsidR="00A07D7D" w:rsidRDefault="00A07D7D" w:rsidP="00FC6FAB">
            <w:pPr>
              <w:spacing w:before="120" w:after="120"/>
              <w:rPr>
                <w:szCs w:val="24"/>
              </w:rPr>
            </w:pPr>
            <w:r w:rsidRPr="009C6DB9">
              <w:rPr>
                <w:szCs w:val="24"/>
                <w:u w:val="single"/>
              </w:rPr>
              <w:t>22 septembre 2008</w:t>
            </w:r>
            <w:r>
              <w:rPr>
                <w:szCs w:val="24"/>
              </w:rPr>
              <w:t>: Un rappel a été envoyé.</w:t>
            </w:r>
          </w:p>
          <w:p w:rsidR="00A07D7D" w:rsidRPr="00BE073E" w:rsidRDefault="00A07D7D" w:rsidP="00FC6FAB">
            <w:pPr>
              <w:spacing w:before="120" w:after="120"/>
              <w:rPr>
                <w:szCs w:val="24"/>
                <w:u w:val="single"/>
              </w:rPr>
            </w:pPr>
            <w:r>
              <w:rPr>
                <w:szCs w:val="24"/>
                <w:u w:val="single"/>
              </w:rPr>
              <w:t>16 décembre 2008</w:t>
            </w:r>
            <w:r w:rsidRPr="005E1C57">
              <w:rPr>
                <w:szCs w:val="24"/>
              </w:rPr>
              <w:t xml:space="preserve">: Le </w:t>
            </w:r>
            <w:r w:rsidRPr="005E1C57">
              <w:rPr>
                <w:rFonts w:eastAsia="SimSun"/>
                <w:szCs w:val="24"/>
                <w:lang w:eastAsia="zh-CN"/>
              </w:rPr>
              <w:t>Rapporteur spécial</w:t>
            </w:r>
            <w:r>
              <w:rPr>
                <w:rFonts w:eastAsia="SimSun"/>
                <w:szCs w:val="24"/>
                <w:u w:val="single"/>
                <w:lang w:eastAsia="zh-CN"/>
              </w:rPr>
              <w:t xml:space="preserve"> </w:t>
            </w:r>
            <w:r>
              <w:rPr>
                <w:szCs w:val="24"/>
              </w:rPr>
              <w:t xml:space="preserve">a prié </w:t>
            </w:r>
            <w:r w:rsidRPr="0003780D">
              <w:rPr>
                <w:szCs w:val="24"/>
              </w:rPr>
              <w:t>l</w:t>
            </w:r>
            <w:r>
              <w:rPr>
                <w:szCs w:val="24"/>
              </w:rPr>
              <w:t>’</w:t>
            </w:r>
            <w:r w:rsidRPr="0003780D">
              <w:rPr>
                <w:szCs w:val="24"/>
              </w:rPr>
              <w:t>État partie</w:t>
            </w:r>
            <w:r>
              <w:rPr>
                <w:szCs w:val="24"/>
              </w:rPr>
              <w:t xml:space="preserve"> de faire figurer les informations demandées concernant les paragraphes 11 et 14 dans son quatrième rapport périodique, attendu le 1</w:t>
            </w:r>
            <w:r w:rsidRPr="003C78E0">
              <w:rPr>
                <w:szCs w:val="24"/>
                <w:vertAlign w:val="superscript"/>
              </w:rPr>
              <w:t>er</w:t>
            </w:r>
            <w:r>
              <w:rPr>
                <w:szCs w:val="24"/>
              </w:rPr>
              <w:t xml:space="preserve"> avril 2009.</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 xml:space="preserve">Mesure recommandée: </w:t>
            </w:r>
            <w:r w:rsidRPr="003C78E0">
              <w:rPr>
                <w:szCs w:val="24"/>
              </w:rPr>
              <w:t>[à compléter]</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bCs/>
                <w:szCs w:val="24"/>
              </w:rPr>
              <w:t>:</w:t>
            </w:r>
            <w:r w:rsidRPr="00BE073E">
              <w:rPr>
                <w:szCs w:val="24"/>
              </w:rPr>
              <w:t xml:space="preserve"> 1</w:t>
            </w:r>
            <w:r w:rsidRPr="00BE073E">
              <w:rPr>
                <w:szCs w:val="24"/>
                <w:vertAlign w:val="superscript"/>
              </w:rPr>
              <w:t>er</w:t>
            </w:r>
            <w:r w:rsidRPr="00BE073E">
              <w:rPr>
                <w:szCs w:val="24"/>
              </w:rPr>
              <w:t xml:space="preserve"> avril 2009</w:t>
            </w:r>
          </w:p>
        </w:tc>
      </w:tr>
    </w:tbl>
    <w:p w:rsidR="00A07D7D" w:rsidRDefault="00A07D7D" w:rsidP="00FC6FAB">
      <w:pPr>
        <w:spacing w:before="120" w:after="120"/>
      </w:pP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5E1C57">
            <w:pPr>
              <w:keepNext/>
              <w:spacing w:before="100" w:after="100"/>
              <w:rPr>
                <w:b/>
                <w:szCs w:val="24"/>
              </w:rPr>
            </w:pPr>
            <w:r w:rsidRPr="00BE073E">
              <w:rPr>
                <w:b/>
                <w:iCs/>
                <w:szCs w:val="24"/>
              </w:rPr>
              <w:t>État partie</w:t>
            </w:r>
            <w:r w:rsidRPr="00BE073E">
              <w:rPr>
                <w:b/>
                <w:szCs w:val="24"/>
              </w:rPr>
              <w:t>: Hong Kong (Chine)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5E1C57">
            <w:pPr>
              <w:keepNext/>
              <w:spacing w:before="100" w:after="100"/>
              <w:rPr>
                <w:szCs w:val="24"/>
              </w:rPr>
            </w:pPr>
            <w:r w:rsidRPr="00BE073E">
              <w:rPr>
                <w:b/>
                <w:bCs/>
                <w:szCs w:val="24"/>
              </w:rPr>
              <w:t>Rapport examiné:</w:t>
            </w:r>
            <w:r w:rsidRPr="00BE073E">
              <w:rPr>
                <w:szCs w:val="24"/>
              </w:rPr>
              <w:t xml:space="preserve"> Deuxième périodique (attendu en 2003), soumis le 14 janvier 2005.</w:t>
            </w:r>
          </w:p>
        </w:tc>
      </w:tr>
      <w:tr w:rsidR="00A07D7D" w:rsidRPr="00BE073E" w:rsidTr="00D81420">
        <w:trPr>
          <w:jc w:val="center"/>
        </w:trPr>
        <w:tc>
          <w:tcPr>
            <w:tcW w:w="9497" w:type="dxa"/>
            <w:tcBorders>
              <w:top w:val="single" w:sz="4" w:space="0" w:color="auto"/>
              <w:bottom w:val="nil"/>
            </w:tcBorders>
          </w:tcPr>
          <w:p w:rsidR="00A07D7D" w:rsidRPr="00BE073E" w:rsidRDefault="00A07D7D" w:rsidP="005E1C57">
            <w:pPr>
              <w:spacing w:before="100" w:after="100"/>
              <w:rPr>
                <w:b/>
                <w:szCs w:val="24"/>
              </w:rPr>
            </w:pPr>
            <w:r w:rsidRPr="00BE073E">
              <w:rPr>
                <w:b/>
                <w:szCs w:val="24"/>
              </w:rPr>
              <w:t>Renseignements demandés:</w:t>
            </w:r>
          </w:p>
        </w:tc>
      </w:tr>
      <w:tr w:rsidR="00A07D7D" w:rsidRPr="00BE073E" w:rsidTr="00D81420">
        <w:trPr>
          <w:jc w:val="center"/>
        </w:trPr>
        <w:tc>
          <w:tcPr>
            <w:tcW w:w="9497" w:type="dxa"/>
            <w:tcBorders>
              <w:top w:val="nil"/>
            </w:tcBorders>
          </w:tcPr>
          <w:p w:rsidR="00A07D7D" w:rsidRPr="00BE073E" w:rsidRDefault="00A07D7D" w:rsidP="005E1C57">
            <w:pPr>
              <w:spacing w:before="100" w:after="100"/>
              <w:rPr>
                <w:szCs w:val="24"/>
              </w:rPr>
            </w:pPr>
            <w:r w:rsidRPr="00BE073E">
              <w:rPr>
                <w:szCs w:val="24"/>
              </w:rPr>
              <w:t>Paragraphe 9:</w:t>
            </w:r>
            <w:r w:rsidRPr="00BE073E">
              <w:rPr>
                <w:bCs/>
                <w:szCs w:val="24"/>
              </w:rPr>
              <w:t xml:space="preserve"> Veiller à ce que les enquêtes sur des plaintes contre la police soient effectuées par un organe indépendant dont les décisions aient force obligatoire pour les autorités</w:t>
            </w:r>
            <w:r w:rsidRPr="00BE073E">
              <w:rPr>
                <w:szCs w:val="24"/>
              </w:rPr>
              <w:t xml:space="preserve"> (art. 2).</w:t>
            </w:r>
          </w:p>
        </w:tc>
      </w:tr>
      <w:tr w:rsidR="00A07D7D" w:rsidRPr="00BE073E" w:rsidTr="00D81420">
        <w:trPr>
          <w:jc w:val="center"/>
        </w:trPr>
        <w:tc>
          <w:tcPr>
            <w:tcW w:w="9497" w:type="dxa"/>
          </w:tcPr>
          <w:p w:rsidR="00A07D7D" w:rsidRPr="00BE073E" w:rsidRDefault="00A07D7D" w:rsidP="005E1C57">
            <w:pPr>
              <w:spacing w:before="100" w:after="100"/>
              <w:rPr>
                <w:szCs w:val="24"/>
              </w:rPr>
            </w:pPr>
            <w:r w:rsidRPr="00BE073E">
              <w:rPr>
                <w:szCs w:val="24"/>
              </w:rPr>
              <w:t>Paragraphe 13: P</w:t>
            </w:r>
            <w:r w:rsidRPr="00BE073E">
              <w:rPr>
                <w:bCs/>
                <w:szCs w:val="24"/>
              </w:rPr>
              <w:t xml:space="preserve">rendre des mesures pour prévenir et réprimer les </w:t>
            </w:r>
            <w:r>
              <w:rPr>
                <w:bCs/>
                <w:szCs w:val="24"/>
              </w:rPr>
              <w:t>actes de harcèlement visant les </w:t>
            </w:r>
            <w:r w:rsidRPr="00BE073E">
              <w:rPr>
                <w:bCs/>
                <w:szCs w:val="24"/>
              </w:rPr>
              <w:t>professionnels des médias; veiller à ce que les médias puissent fonctionner en toute indépendance, sans la moindre intervention des autorités publiques</w:t>
            </w:r>
            <w:r w:rsidRPr="00BE073E">
              <w:rPr>
                <w:szCs w:val="24"/>
              </w:rPr>
              <w:t xml:space="preserve"> (art. 19).</w:t>
            </w:r>
          </w:p>
        </w:tc>
      </w:tr>
      <w:tr w:rsidR="00A07D7D" w:rsidRPr="00BE073E" w:rsidTr="00D81420">
        <w:trPr>
          <w:jc w:val="center"/>
        </w:trPr>
        <w:tc>
          <w:tcPr>
            <w:tcW w:w="9497" w:type="dxa"/>
          </w:tcPr>
          <w:p w:rsidR="00A07D7D" w:rsidRPr="00BE073E" w:rsidRDefault="00A07D7D" w:rsidP="005E1C57">
            <w:pPr>
              <w:spacing w:before="100" w:after="100"/>
              <w:rPr>
                <w:szCs w:val="24"/>
              </w:rPr>
            </w:pPr>
            <w:r w:rsidRPr="00BE073E">
              <w:rPr>
                <w:szCs w:val="24"/>
              </w:rPr>
              <w:t>Paragraphe 15: Veiller</w:t>
            </w:r>
            <w:r w:rsidRPr="00BE073E">
              <w:rPr>
                <w:bCs/>
                <w:szCs w:val="24"/>
              </w:rPr>
              <w:t xml:space="preserve"> à ce que les politiques et les pratiques concernant le droit de séjour tiennent toujours entièrement compte du droit à la protection garanti aux familles et aux enfants</w:t>
            </w:r>
            <w:r>
              <w:rPr>
                <w:bCs/>
                <w:szCs w:val="24"/>
              </w:rPr>
              <w:t xml:space="preserve"> (a</w:t>
            </w:r>
            <w:r w:rsidRPr="00BE073E">
              <w:rPr>
                <w:bCs/>
                <w:szCs w:val="24"/>
              </w:rPr>
              <w:t>rt. 23 et 24).</w:t>
            </w:r>
          </w:p>
        </w:tc>
      </w:tr>
      <w:tr w:rsidR="00A07D7D" w:rsidRPr="00BE073E" w:rsidTr="00D81420">
        <w:trPr>
          <w:jc w:val="center"/>
        </w:trPr>
        <w:tc>
          <w:tcPr>
            <w:tcW w:w="9497" w:type="dxa"/>
            <w:tcBorders>
              <w:bottom w:val="single" w:sz="4" w:space="0" w:color="auto"/>
            </w:tcBorders>
          </w:tcPr>
          <w:p w:rsidR="00A07D7D" w:rsidRPr="00BE073E" w:rsidRDefault="00A07D7D" w:rsidP="005E1C57">
            <w:pPr>
              <w:spacing w:before="100" w:after="100"/>
              <w:rPr>
                <w:szCs w:val="24"/>
              </w:rPr>
            </w:pPr>
            <w:r w:rsidRPr="00BE073E">
              <w:rPr>
                <w:szCs w:val="24"/>
              </w:rPr>
              <w:t>Paragraphe 18: Garantir que le Conseil législatif soit élu au suffrage universel égal; garantir que toutes les interprétations de la Loi fondamentale, y compris</w:t>
            </w:r>
            <w:r>
              <w:rPr>
                <w:szCs w:val="24"/>
              </w:rPr>
              <w:t xml:space="preserve"> sur les questions touchant aux </w:t>
            </w:r>
            <w:r w:rsidRPr="00BE073E">
              <w:rPr>
                <w:szCs w:val="24"/>
              </w:rPr>
              <w:t>élections et aux affaires publiques, soient conformes au Pacte (art. 2, 25 et 26).</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5E1C57">
            <w:pPr>
              <w:spacing w:before="100" w:after="100"/>
              <w:rPr>
                <w:szCs w:val="24"/>
              </w:rPr>
            </w:pPr>
            <w:r w:rsidRPr="00BE073E">
              <w:rPr>
                <w:b/>
                <w:szCs w:val="24"/>
              </w:rPr>
              <w:t>Renseignements attendus le:</w:t>
            </w:r>
            <w:r w:rsidRPr="00BE073E">
              <w:rPr>
                <w:szCs w:val="24"/>
              </w:rPr>
              <w:t xml:space="preserve"> 1</w:t>
            </w:r>
            <w:r w:rsidRPr="00BE073E">
              <w:rPr>
                <w:szCs w:val="24"/>
                <w:vertAlign w:val="superscript"/>
              </w:rPr>
              <w:t>er</w:t>
            </w:r>
            <w:r w:rsidRPr="00BE073E">
              <w:rPr>
                <w:szCs w:val="24"/>
              </w:rPr>
              <w:t xml:space="preserve"> avril 2007</w:t>
            </w:r>
          </w:p>
        </w:tc>
      </w:tr>
      <w:tr w:rsidR="00A07D7D" w:rsidRPr="00BE073E" w:rsidTr="00D81420">
        <w:trPr>
          <w:jc w:val="center"/>
        </w:trPr>
        <w:tc>
          <w:tcPr>
            <w:tcW w:w="9497" w:type="dxa"/>
            <w:tcBorders>
              <w:top w:val="single" w:sz="4" w:space="0" w:color="auto"/>
              <w:bottom w:val="nil"/>
            </w:tcBorders>
          </w:tcPr>
          <w:p w:rsidR="00A07D7D" w:rsidRPr="00BE073E" w:rsidRDefault="00A07D7D" w:rsidP="005E1C57">
            <w:pPr>
              <w:spacing w:before="100" w:after="100"/>
              <w:rPr>
                <w:b/>
                <w:szCs w:val="24"/>
              </w:rPr>
            </w:pPr>
            <w:r w:rsidRPr="00BE073E">
              <w:rPr>
                <w:b/>
                <w:szCs w:val="24"/>
              </w:rPr>
              <w:t>Renseignements reçus le:</w:t>
            </w:r>
          </w:p>
        </w:tc>
      </w:tr>
      <w:tr w:rsidR="00A07D7D" w:rsidRPr="00BE073E" w:rsidTr="00D81420">
        <w:trPr>
          <w:jc w:val="center"/>
        </w:trPr>
        <w:tc>
          <w:tcPr>
            <w:tcW w:w="9497" w:type="dxa"/>
            <w:tcBorders>
              <w:top w:val="nil"/>
              <w:bottom w:val="single" w:sz="4" w:space="0" w:color="auto"/>
            </w:tcBorders>
          </w:tcPr>
          <w:p w:rsidR="00A07D7D" w:rsidRPr="00BE073E" w:rsidRDefault="00A07D7D" w:rsidP="005E1C57">
            <w:pPr>
              <w:spacing w:before="100" w:after="100"/>
              <w:rPr>
                <w:b/>
                <w:szCs w:val="24"/>
              </w:rPr>
            </w:pPr>
            <w:r w:rsidRPr="00BE073E">
              <w:rPr>
                <w:szCs w:val="24"/>
                <w:u w:val="single"/>
              </w:rPr>
              <w:t>23 juillet 2007</w:t>
            </w:r>
            <w:r w:rsidRPr="00BE073E">
              <w:rPr>
                <w:szCs w:val="24"/>
              </w:rPr>
              <w:t>: Réponse partielle (incomplète en ce qui concer</w:t>
            </w:r>
            <w:r>
              <w:rPr>
                <w:szCs w:val="24"/>
              </w:rPr>
              <w:t>ne les paragraphes 9, 13, 15 et </w:t>
            </w:r>
            <w:r w:rsidRPr="00BE073E">
              <w:rPr>
                <w:szCs w:val="24"/>
              </w:rPr>
              <w:t>18).</w:t>
            </w:r>
          </w:p>
        </w:tc>
      </w:tr>
      <w:tr w:rsidR="00A07D7D" w:rsidRPr="00BE073E" w:rsidTr="00D81420">
        <w:trPr>
          <w:jc w:val="center"/>
        </w:trPr>
        <w:tc>
          <w:tcPr>
            <w:tcW w:w="9497" w:type="dxa"/>
            <w:tcBorders>
              <w:top w:val="single" w:sz="4" w:space="0" w:color="auto"/>
              <w:bottom w:val="nil"/>
            </w:tcBorders>
          </w:tcPr>
          <w:p w:rsidR="00A07D7D" w:rsidRPr="00BE073E" w:rsidRDefault="00A07D7D" w:rsidP="005E1C57">
            <w:pPr>
              <w:spacing w:before="100" w:after="100"/>
              <w:rPr>
                <w:b/>
                <w:szCs w:val="24"/>
              </w:rPr>
            </w:pPr>
            <w:r w:rsidRPr="00BE073E">
              <w:rPr>
                <w:b/>
                <w:szCs w:val="24"/>
              </w:rPr>
              <w:t>Mesures prises:</w:t>
            </w:r>
          </w:p>
        </w:tc>
      </w:tr>
      <w:tr w:rsidR="00A07D7D" w:rsidRPr="00BE073E" w:rsidTr="005A6DB2">
        <w:trPr>
          <w:jc w:val="center"/>
        </w:trPr>
        <w:tc>
          <w:tcPr>
            <w:tcW w:w="9497" w:type="dxa"/>
            <w:tcBorders>
              <w:top w:val="nil"/>
              <w:bottom w:val="nil"/>
            </w:tcBorders>
          </w:tcPr>
          <w:p w:rsidR="00A07D7D" w:rsidRPr="00BE073E" w:rsidRDefault="00A07D7D" w:rsidP="005E1C57">
            <w:pPr>
              <w:spacing w:before="100" w:after="100"/>
              <w:rPr>
                <w:szCs w:val="24"/>
              </w:rPr>
            </w:pPr>
            <w:r w:rsidRPr="00BE073E">
              <w:rPr>
                <w:szCs w:val="24"/>
                <w:u w:val="single"/>
              </w:rPr>
              <w:t>29 juin 2007</w:t>
            </w:r>
            <w:r w:rsidRPr="00BE073E">
              <w:rPr>
                <w:szCs w:val="24"/>
              </w:rPr>
              <w:t>: Un rappel a été envoyé.</w:t>
            </w:r>
          </w:p>
        </w:tc>
      </w:tr>
      <w:tr w:rsidR="00A07D7D" w:rsidRPr="00BE073E" w:rsidTr="005A6DB2">
        <w:trPr>
          <w:jc w:val="center"/>
        </w:trPr>
        <w:tc>
          <w:tcPr>
            <w:tcW w:w="9497" w:type="dxa"/>
            <w:tcBorders>
              <w:top w:val="nil"/>
              <w:bottom w:val="single" w:sz="4" w:space="0" w:color="auto"/>
            </w:tcBorders>
          </w:tcPr>
          <w:p w:rsidR="00A07D7D" w:rsidRPr="00BE073E" w:rsidRDefault="00A07D7D" w:rsidP="005E1C57">
            <w:pPr>
              <w:spacing w:before="100" w:after="100"/>
              <w:rPr>
                <w:szCs w:val="24"/>
                <w:u w:val="single"/>
              </w:rPr>
            </w:pPr>
            <w:r w:rsidRPr="00BE073E">
              <w:rPr>
                <w:szCs w:val="24"/>
                <w:u w:val="single"/>
              </w:rPr>
              <w:t>11 juin 2008</w:t>
            </w:r>
            <w:r w:rsidRPr="00634BD0">
              <w:rPr>
                <w:szCs w:val="24"/>
              </w:rPr>
              <w:t xml:space="preserve">: </w:t>
            </w:r>
            <w:r w:rsidRPr="00BE073E">
              <w:rPr>
                <w:szCs w:val="24"/>
              </w:rPr>
              <w:t xml:space="preserve">Le Rapporteur spécial a demandé à rencontrer un représentant de </w:t>
            </w:r>
            <w:r>
              <w:rPr>
                <w:szCs w:val="24"/>
              </w:rPr>
              <w:t>la Chine</w:t>
            </w:r>
            <w:r w:rsidRPr="00BE073E">
              <w:rPr>
                <w:szCs w:val="24"/>
              </w:rPr>
              <w:t>.</w:t>
            </w:r>
          </w:p>
        </w:tc>
      </w:tr>
      <w:tr w:rsidR="00A07D7D" w:rsidRPr="00BE073E" w:rsidTr="005A6DB2">
        <w:trPr>
          <w:jc w:val="center"/>
        </w:trPr>
        <w:tc>
          <w:tcPr>
            <w:tcW w:w="9497" w:type="dxa"/>
            <w:tcBorders>
              <w:top w:val="single" w:sz="4" w:space="0" w:color="auto"/>
              <w:bottom w:val="nil"/>
            </w:tcBorders>
          </w:tcPr>
          <w:p w:rsidR="00A07D7D" w:rsidRPr="00896234" w:rsidRDefault="00A07D7D" w:rsidP="005A6DB2">
            <w:pPr>
              <w:keepNext/>
              <w:spacing w:before="100" w:after="100"/>
              <w:rPr>
                <w:szCs w:val="24"/>
              </w:rPr>
            </w:pPr>
            <w:r>
              <w:rPr>
                <w:szCs w:val="24"/>
                <w:u w:val="single"/>
              </w:rPr>
              <w:t>16 juillet 2008</w:t>
            </w:r>
            <w:r>
              <w:rPr>
                <w:szCs w:val="24"/>
              </w:rPr>
              <w:t xml:space="preserve">: Pendant la </w:t>
            </w:r>
            <w:proofErr w:type="spellStart"/>
            <w:r>
              <w:rPr>
                <w:szCs w:val="24"/>
              </w:rPr>
              <w:t>quatre</w:t>
            </w:r>
            <w:r>
              <w:rPr>
                <w:szCs w:val="24"/>
              </w:rPr>
              <w:noBreakHyphen/>
              <w:t>vingt</w:t>
            </w:r>
            <w:r>
              <w:rPr>
                <w:szCs w:val="24"/>
              </w:rPr>
              <w:noBreakHyphen/>
              <w:t>treizième</w:t>
            </w:r>
            <w:proofErr w:type="spellEnd"/>
            <w:r>
              <w:rPr>
                <w:szCs w:val="24"/>
              </w:rPr>
              <w:t xml:space="preserve"> session, le Rapporteur spécial a rencontré un représentant de la Chine, qui a déclaré que les points sur lesquels le Rapporteur spécial demandait des précisions supplémentaires seraient communiqués au Gouvernement et aux autorités de la Région administrative spéciale de Hong Kong. </w:t>
            </w:r>
          </w:p>
        </w:tc>
      </w:tr>
      <w:tr w:rsidR="00A07D7D" w:rsidRPr="00BE073E" w:rsidTr="00D81420">
        <w:trPr>
          <w:jc w:val="center"/>
        </w:trPr>
        <w:tc>
          <w:tcPr>
            <w:tcW w:w="9497" w:type="dxa"/>
            <w:tcBorders>
              <w:top w:val="nil"/>
              <w:bottom w:val="nil"/>
            </w:tcBorders>
          </w:tcPr>
          <w:p w:rsidR="00A07D7D" w:rsidRDefault="00A07D7D" w:rsidP="005E1C57">
            <w:pPr>
              <w:spacing w:before="100" w:after="100"/>
              <w:rPr>
                <w:szCs w:val="24"/>
              </w:rPr>
            </w:pPr>
            <w:r>
              <w:rPr>
                <w:szCs w:val="24"/>
                <w:u w:val="single"/>
              </w:rPr>
              <w:t>18 juillet 2008</w:t>
            </w:r>
            <w:r w:rsidRPr="00B10D7B">
              <w:rPr>
                <w:szCs w:val="24"/>
              </w:rPr>
              <w:t>:</w:t>
            </w:r>
            <w:r>
              <w:rPr>
                <w:szCs w:val="24"/>
              </w:rPr>
              <w:t xml:space="preserve"> Un aide-mémoire a été envoyé à la Mission permanente de la Chine récapitulant les points sur lesquels le Rapporteur spécial demandait des précisions supplémentaires. </w:t>
            </w:r>
          </w:p>
          <w:p w:rsidR="00A07D7D" w:rsidRPr="00896234" w:rsidRDefault="00A07D7D" w:rsidP="005E1C57">
            <w:pPr>
              <w:spacing w:before="100" w:after="100"/>
              <w:rPr>
                <w:szCs w:val="24"/>
              </w:rPr>
            </w:pPr>
            <w:r w:rsidRPr="005E1C57">
              <w:rPr>
                <w:szCs w:val="24"/>
                <w:u w:val="single"/>
              </w:rPr>
              <w:t>9 décembre 2008</w:t>
            </w:r>
            <w:r>
              <w:rPr>
                <w:szCs w:val="24"/>
              </w:rPr>
              <w:t>: Un rappel a été envoyé</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5E1C57">
            <w:pPr>
              <w:keepNext/>
              <w:spacing w:before="100" w:after="100"/>
              <w:rPr>
                <w:b/>
                <w:szCs w:val="24"/>
              </w:rPr>
            </w:pPr>
            <w:r w:rsidRPr="00BE073E">
              <w:rPr>
                <w:b/>
                <w:szCs w:val="24"/>
              </w:rPr>
              <w:t xml:space="preserve">Mesure recommandée: </w:t>
            </w:r>
            <w:r w:rsidRPr="005034FB">
              <w:rPr>
                <w:b/>
                <w:szCs w:val="24"/>
              </w:rPr>
              <w:t xml:space="preserve">Un nouveau rappel devrait être envoyé si aucun renseignement n’est reçu et la situation devrait être réexaminée à la </w:t>
            </w:r>
            <w:proofErr w:type="spellStart"/>
            <w:r w:rsidRPr="005034FB">
              <w:rPr>
                <w:b/>
                <w:szCs w:val="24"/>
              </w:rPr>
              <w:t>quatre</w:t>
            </w:r>
            <w:r w:rsidRPr="005034FB">
              <w:rPr>
                <w:b/>
                <w:szCs w:val="24"/>
              </w:rPr>
              <w:noBreakHyphen/>
              <w:t>vingt</w:t>
            </w:r>
            <w:r w:rsidRPr="005034FB">
              <w:rPr>
                <w:b/>
                <w:szCs w:val="24"/>
              </w:rPr>
              <w:noBreakHyphen/>
              <w:t>seizième</w:t>
            </w:r>
            <w:proofErr w:type="spellEnd"/>
            <w:r w:rsidRPr="005034FB">
              <w:rPr>
                <w:b/>
                <w:szCs w:val="24"/>
              </w:rPr>
              <w:t xml:space="preserve"> session.</w:t>
            </w:r>
          </w:p>
        </w:tc>
      </w:tr>
      <w:tr w:rsidR="00A07D7D" w:rsidRPr="00BE073E" w:rsidTr="00D81420">
        <w:trPr>
          <w:jc w:val="center"/>
        </w:trPr>
        <w:tc>
          <w:tcPr>
            <w:tcW w:w="9497" w:type="dxa"/>
            <w:tcBorders>
              <w:top w:val="single" w:sz="4" w:space="0" w:color="auto"/>
            </w:tcBorders>
          </w:tcPr>
          <w:p w:rsidR="00A07D7D" w:rsidRPr="00BE073E" w:rsidRDefault="00A07D7D" w:rsidP="005E1C57">
            <w:pPr>
              <w:spacing w:before="100" w:after="10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2010</w:t>
            </w:r>
          </w:p>
        </w:tc>
      </w:tr>
    </w:tbl>
    <w:p w:rsidR="00A07D7D" w:rsidRPr="00BE073E" w:rsidRDefault="00A07D7D" w:rsidP="005E1C57">
      <w:pPr>
        <w:keepNext/>
        <w:spacing w:before="120" w:after="120"/>
        <w:ind w:firstLine="567"/>
        <w:rPr>
          <w:b/>
          <w:bCs/>
          <w:szCs w:val="24"/>
        </w:rPr>
      </w:pPr>
      <w:proofErr w:type="spellStart"/>
      <w:r w:rsidRPr="00BE073E">
        <w:rPr>
          <w:b/>
          <w:bCs/>
          <w:szCs w:val="24"/>
        </w:rPr>
        <w:t>Quatre</w:t>
      </w:r>
      <w:r>
        <w:rPr>
          <w:b/>
          <w:bCs/>
          <w:szCs w:val="24"/>
        </w:rPr>
        <w:noBreakHyphen/>
      </w:r>
      <w:r w:rsidRPr="00BE073E">
        <w:rPr>
          <w:b/>
          <w:bCs/>
          <w:szCs w:val="24"/>
        </w:rPr>
        <w:t>vingt</w:t>
      </w:r>
      <w:r>
        <w:rPr>
          <w:b/>
          <w:bCs/>
          <w:szCs w:val="24"/>
        </w:rPr>
        <w:noBreakHyphen/>
      </w:r>
      <w:r w:rsidRPr="00BE073E">
        <w:rPr>
          <w:b/>
          <w:bCs/>
          <w:szCs w:val="24"/>
        </w:rPr>
        <w:t>septième</w:t>
      </w:r>
      <w:proofErr w:type="spellEnd"/>
      <w:r w:rsidRPr="00BE073E">
        <w:rPr>
          <w:b/>
          <w:bCs/>
          <w:szCs w:val="24"/>
        </w:rPr>
        <w:t xml:space="preserve"> session (juillet 2006)</w:t>
      </w: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b/>
                <w:szCs w:val="24"/>
              </w:rPr>
            </w:pPr>
            <w:r w:rsidRPr="00BE073E">
              <w:rPr>
                <w:b/>
                <w:iCs/>
                <w:szCs w:val="24"/>
              </w:rPr>
              <w:t>État partie</w:t>
            </w:r>
            <w:r w:rsidRPr="00BE073E">
              <w:rPr>
                <w:b/>
                <w:szCs w:val="24"/>
              </w:rPr>
              <w:t>: République centrafricaine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Deuxième périodique (attendu en 1989), soumis le 3 juillet 2005.</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11: Mobiliser l</w:t>
            </w:r>
            <w:r>
              <w:rPr>
                <w:szCs w:val="24"/>
              </w:rPr>
              <w:t>’</w:t>
            </w:r>
            <w:r w:rsidRPr="00BE073E">
              <w:rPr>
                <w:szCs w:val="24"/>
              </w:rPr>
              <w:t>opinion publique contre les mutilations génitales féminines; incriminer cette pratique; veiller à ce que les auteurs de ces actes soi</w:t>
            </w:r>
            <w:r>
              <w:rPr>
                <w:szCs w:val="24"/>
              </w:rPr>
              <w:t>ent traduits en justice (art. 3 </w:t>
            </w:r>
            <w:r w:rsidRPr="00BE073E">
              <w:rPr>
                <w:szCs w:val="24"/>
              </w:rPr>
              <w:t>et 7).</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12: Faire en sorte que toutes les plaintes pour disparition forcée, exécution sommaire et arbitraire, torture et mauvais traitements fassent l</w:t>
            </w:r>
            <w:r>
              <w:rPr>
                <w:szCs w:val="24"/>
              </w:rPr>
              <w:t>’</w:t>
            </w:r>
            <w:r w:rsidRPr="00BE073E">
              <w:rPr>
                <w:szCs w:val="24"/>
              </w:rPr>
              <w:t>objet d</w:t>
            </w:r>
            <w:r>
              <w:rPr>
                <w:szCs w:val="24"/>
              </w:rPr>
              <w:t>’</w:t>
            </w:r>
            <w:r w:rsidRPr="00BE073E">
              <w:rPr>
                <w:szCs w:val="24"/>
              </w:rPr>
              <w:t xml:space="preserve">une enquête par un organe indépendant, et que les responsables de tels actes soient traduits en justice et dûment punis; améliorer la formation des agents de </w:t>
            </w:r>
            <w:r>
              <w:rPr>
                <w:szCs w:val="24"/>
              </w:rPr>
              <w:t>la force publique</w:t>
            </w:r>
            <w:r w:rsidRPr="00BE073E">
              <w:rPr>
                <w:szCs w:val="24"/>
              </w:rPr>
              <w:t>; indemniser les victi</w:t>
            </w:r>
            <w:r>
              <w:rPr>
                <w:szCs w:val="24"/>
              </w:rPr>
              <w:t>mes; indiquer avec précision le </w:t>
            </w:r>
            <w:r w:rsidRPr="00BE073E">
              <w:rPr>
                <w:szCs w:val="24"/>
              </w:rPr>
              <w:t>nombre de personnes poursuivies et condamnées, y compris les membres ou anciens membres de l</w:t>
            </w:r>
            <w:r>
              <w:rPr>
                <w:szCs w:val="24"/>
              </w:rPr>
              <w:t>’</w:t>
            </w:r>
            <w:r w:rsidRPr="00BE073E">
              <w:rPr>
                <w:szCs w:val="24"/>
              </w:rPr>
              <w:t>Office central de répression du banditisme, et préciser l</w:t>
            </w:r>
            <w:r>
              <w:rPr>
                <w:szCs w:val="24"/>
              </w:rPr>
              <w:t>es réparations obtenues par les </w:t>
            </w:r>
            <w:r w:rsidRPr="00BE073E">
              <w:rPr>
                <w:szCs w:val="24"/>
              </w:rPr>
              <w:t>victimes au cours des trois dernières années (art. 2, 6, 7 et 9).</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Paragraphe 13: Ne pas étendre la peine de mort à d</w:t>
            </w:r>
            <w:r>
              <w:rPr>
                <w:szCs w:val="24"/>
              </w:rPr>
              <w:t>’</w:t>
            </w:r>
            <w:r w:rsidRPr="00BE073E">
              <w:rPr>
                <w:szCs w:val="24"/>
              </w:rPr>
              <w:t>autres crimes que ceux visés actuellement; abolir ce châtiment; adhérer au deuxième Protocole facultatif se rapportant au Pacte (art. 2 et 6).</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 xml:space="preserve">Renseignements attendus le: </w:t>
            </w:r>
            <w:r w:rsidRPr="00BE073E">
              <w:rPr>
                <w:bCs/>
                <w:szCs w:val="24"/>
              </w:rPr>
              <w:t>24 juillet 2007</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Renseignements reçus le: NON REÇUS</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keepNext/>
              <w:spacing w:before="120" w:after="120"/>
              <w:rPr>
                <w:b/>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rPr>
            </w:pPr>
            <w:r w:rsidRPr="00BE073E">
              <w:rPr>
                <w:szCs w:val="24"/>
                <w:u w:val="single"/>
              </w:rPr>
              <w:t>28 septembre 2007</w:t>
            </w:r>
            <w:r w:rsidRPr="00BE073E">
              <w:rPr>
                <w:szCs w:val="24"/>
              </w:rPr>
              <w:t>: Un rappel a été envoyé.</w:t>
            </w:r>
          </w:p>
        </w:tc>
      </w:tr>
      <w:tr w:rsidR="00A07D7D" w:rsidRPr="00BE073E" w:rsidTr="005A6DB2">
        <w:trPr>
          <w:jc w:val="center"/>
        </w:trPr>
        <w:tc>
          <w:tcPr>
            <w:tcW w:w="9497" w:type="dxa"/>
            <w:tcBorders>
              <w:top w:val="nil"/>
              <w:bottom w:val="nil"/>
            </w:tcBorders>
          </w:tcPr>
          <w:p w:rsidR="00A07D7D" w:rsidRPr="00BE073E" w:rsidRDefault="00A07D7D" w:rsidP="00FC6FAB">
            <w:pPr>
              <w:spacing w:before="120" w:after="120"/>
              <w:rPr>
                <w:szCs w:val="24"/>
                <w:u w:val="single"/>
              </w:rPr>
            </w:pPr>
            <w:r w:rsidRPr="00BE073E">
              <w:rPr>
                <w:szCs w:val="24"/>
                <w:u w:val="single"/>
              </w:rPr>
              <w:t>10 décembre 2007</w:t>
            </w:r>
            <w:r w:rsidRPr="00BE073E">
              <w:rPr>
                <w:szCs w:val="24"/>
              </w:rPr>
              <w:t>: Un nouveau rappel a été envoyé.</w:t>
            </w:r>
          </w:p>
        </w:tc>
      </w:tr>
      <w:tr w:rsidR="00A07D7D" w:rsidRPr="00BE073E" w:rsidTr="005A6DB2">
        <w:trPr>
          <w:jc w:val="center"/>
        </w:trPr>
        <w:tc>
          <w:tcPr>
            <w:tcW w:w="9497" w:type="dxa"/>
            <w:tcBorders>
              <w:top w:val="nil"/>
              <w:bottom w:val="single" w:sz="4" w:space="0" w:color="auto"/>
            </w:tcBorders>
          </w:tcPr>
          <w:p w:rsidR="00A07D7D" w:rsidRPr="00BE073E" w:rsidRDefault="00A07D7D" w:rsidP="00FC6FAB">
            <w:pPr>
              <w:spacing w:before="120" w:after="120"/>
              <w:rPr>
                <w:szCs w:val="24"/>
                <w:u w:val="single"/>
              </w:rPr>
            </w:pPr>
            <w:r w:rsidRPr="00BE073E">
              <w:rPr>
                <w:szCs w:val="24"/>
                <w:u w:val="single"/>
              </w:rPr>
              <w:t>20 février 2008</w:t>
            </w:r>
            <w:r w:rsidRPr="00BE073E">
              <w:rPr>
                <w:szCs w:val="24"/>
              </w:rPr>
              <w:t>: Le Rapporteur spécial a demandé à rencontrer un représentant de l</w:t>
            </w:r>
            <w:r>
              <w:rPr>
                <w:szCs w:val="24"/>
              </w:rPr>
              <w:t>’</w:t>
            </w:r>
            <w:r w:rsidRPr="00BE073E">
              <w:rPr>
                <w:szCs w:val="24"/>
              </w:rPr>
              <w:t>État partie.</w:t>
            </w:r>
          </w:p>
        </w:tc>
      </w:tr>
      <w:tr w:rsidR="00A07D7D" w:rsidRPr="00BE073E" w:rsidTr="005A6DB2">
        <w:trPr>
          <w:jc w:val="center"/>
        </w:trPr>
        <w:tc>
          <w:tcPr>
            <w:tcW w:w="9497" w:type="dxa"/>
            <w:tcBorders>
              <w:top w:val="single" w:sz="4" w:space="0" w:color="auto"/>
              <w:bottom w:val="nil"/>
            </w:tcBorders>
          </w:tcPr>
          <w:p w:rsidR="00A07D7D" w:rsidRPr="00BE073E" w:rsidRDefault="00A07D7D" w:rsidP="00FC6FAB">
            <w:pPr>
              <w:spacing w:before="120" w:after="120"/>
              <w:rPr>
                <w:szCs w:val="24"/>
                <w:u w:val="single"/>
              </w:rPr>
            </w:pPr>
            <w:r w:rsidRPr="00BE073E">
              <w:rPr>
                <w:szCs w:val="24"/>
                <w:u w:val="single"/>
              </w:rPr>
              <w:t>18 mars 2008</w:t>
            </w:r>
            <w:r w:rsidRPr="00BE073E">
              <w:rPr>
                <w:szCs w:val="24"/>
              </w:rPr>
              <w:t>: Le Rapporteur spécial a demandé à rencontrer un représentant de l</w:t>
            </w:r>
            <w:r>
              <w:rPr>
                <w:szCs w:val="24"/>
              </w:rPr>
              <w:t>’</w:t>
            </w:r>
            <w:r w:rsidRPr="00BE073E">
              <w:rPr>
                <w:szCs w:val="24"/>
              </w:rPr>
              <w:t>État partie.</w:t>
            </w:r>
          </w:p>
        </w:tc>
      </w:tr>
      <w:tr w:rsidR="00A07D7D" w:rsidRPr="00BE073E" w:rsidTr="005A6DB2">
        <w:trPr>
          <w:jc w:val="center"/>
        </w:trPr>
        <w:tc>
          <w:tcPr>
            <w:tcW w:w="9497" w:type="dxa"/>
            <w:tcBorders>
              <w:top w:val="nil"/>
              <w:bottom w:val="nil"/>
            </w:tcBorders>
          </w:tcPr>
          <w:p w:rsidR="00A07D7D" w:rsidRPr="00BE073E" w:rsidRDefault="00A07D7D" w:rsidP="005E1C57">
            <w:pPr>
              <w:keepNext/>
              <w:spacing w:before="120" w:after="120"/>
              <w:rPr>
                <w:szCs w:val="24"/>
                <w:u w:val="single"/>
              </w:rPr>
            </w:pPr>
            <w:r w:rsidRPr="00BE073E">
              <w:rPr>
                <w:szCs w:val="24"/>
                <w:u w:val="single"/>
              </w:rPr>
              <w:t>1</w:t>
            </w:r>
            <w:r w:rsidRPr="00BE073E">
              <w:rPr>
                <w:szCs w:val="24"/>
                <w:u w:val="single"/>
                <w:vertAlign w:val="superscript"/>
              </w:rPr>
              <w:t>er</w:t>
            </w:r>
            <w:r w:rsidRPr="00BE073E">
              <w:rPr>
                <w:szCs w:val="24"/>
                <w:u w:val="single"/>
              </w:rPr>
              <w:t xml:space="preserve"> avril 2008</w:t>
            </w:r>
            <w:r w:rsidRPr="00BE073E">
              <w:rPr>
                <w:szCs w:val="24"/>
              </w:rPr>
              <w:t xml:space="preserve">: Des consultations ont eu lieu à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douzième</w:t>
            </w:r>
            <w:proofErr w:type="spellEnd"/>
            <w:r w:rsidRPr="00BE073E">
              <w:rPr>
                <w:szCs w:val="24"/>
              </w:rPr>
              <w:t xml:space="preserve"> session. La délégation s</w:t>
            </w:r>
            <w:r>
              <w:rPr>
                <w:szCs w:val="24"/>
              </w:rPr>
              <w:t>’</w:t>
            </w:r>
            <w:r w:rsidRPr="00BE073E">
              <w:rPr>
                <w:szCs w:val="24"/>
              </w:rPr>
              <w:t>est engagée à transmettre au Gouvernement la demande du Rapporteur spécial et du Comité</w:t>
            </w:r>
            <w:r>
              <w:rPr>
                <w:szCs w:val="24"/>
              </w:rPr>
              <w:t>.</w:t>
            </w:r>
            <w:r w:rsidRPr="00BE073E">
              <w:rPr>
                <w:szCs w:val="24"/>
              </w:rPr>
              <w:t xml:space="preserve"> Aucune réponse n</w:t>
            </w:r>
            <w:r>
              <w:rPr>
                <w:szCs w:val="24"/>
              </w:rPr>
              <w:t>’</w:t>
            </w:r>
            <w:r w:rsidRPr="00BE073E">
              <w:rPr>
                <w:szCs w:val="24"/>
              </w:rPr>
              <w:t>a été reçue.</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u w:val="single"/>
              </w:rPr>
            </w:pPr>
            <w:r w:rsidRPr="00BE073E">
              <w:rPr>
                <w:szCs w:val="24"/>
                <w:u w:val="single"/>
              </w:rPr>
              <w:t>11 juin 2008</w:t>
            </w:r>
            <w:r>
              <w:rPr>
                <w:szCs w:val="24"/>
              </w:rPr>
              <w:t>:</w:t>
            </w:r>
            <w:r w:rsidRPr="00BE073E">
              <w:rPr>
                <w:szCs w:val="24"/>
              </w:rPr>
              <w:t xml:space="preserve"> Un nouveau rappel a été envoyé pour faire suite a</w:t>
            </w:r>
            <w:r>
              <w:rPr>
                <w:szCs w:val="24"/>
              </w:rPr>
              <w:t>ux consultations qui avaient eu </w:t>
            </w:r>
            <w:r w:rsidRPr="00BE073E">
              <w:rPr>
                <w:szCs w:val="24"/>
              </w:rPr>
              <w:t>lieu entre le Rapporteur spécial et l</w:t>
            </w:r>
            <w:r>
              <w:rPr>
                <w:szCs w:val="24"/>
              </w:rPr>
              <w:t>’</w:t>
            </w:r>
            <w:r w:rsidRPr="00BE073E">
              <w:rPr>
                <w:szCs w:val="24"/>
              </w:rPr>
              <w:t xml:space="preserve">État partie à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douzième</w:t>
            </w:r>
            <w:proofErr w:type="spellEnd"/>
            <w:r w:rsidRPr="00BE073E">
              <w:rPr>
                <w:szCs w:val="24"/>
              </w:rPr>
              <w:t xml:space="preserve"> session.</w:t>
            </w:r>
          </w:p>
        </w:tc>
      </w:tr>
      <w:tr w:rsidR="00A07D7D" w:rsidRPr="00BE073E" w:rsidTr="00D81420">
        <w:trPr>
          <w:jc w:val="center"/>
        </w:trPr>
        <w:tc>
          <w:tcPr>
            <w:tcW w:w="9497" w:type="dxa"/>
            <w:tcBorders>
              <w:top w:val="nil"/>
              <w:bottom w:val="single" w:sz="4" w:space="0" w:color="auto"/>
            </w:tcBorders>
          </w:tcPr>
          <w:p w:rsidR="00A07D7D" w:rsidRDefault="00A07D7D" w:rsidP="00FC6FAB">
            <w:pPr>
              <w:spacing w:before="120" w:after="120"/>
              <w:rPr>
                <w:szCs w:val="24"/>
              </w:rPr>
            </w:pPr>
            <w:r>
              <w:rPr>
                <w:szCs w:val="24"/>
                <w:u w:val="single"/>
              </w:rPr>
              <w:t>22 septembre 2008</w:t>
            </w:r>
            <w:r>
              <w:rPr>
                <w:szCs w:val="24"/>
              </w:rPr>
              <w:t>: Un rappel a été envoyé.</w:t>
            </w:r>
          </w:p>
          <w:p w:rsidR="00A07D7D" w:rsidRPr="005F66B2" w:rsidRDefault="00A07D7D" w:rsidP="00FC6FAB">
            <w:pPr>
              <w:spacing w:before="120" w:after="120"/>
              <w:rPr>
                <w:szCs w:val="24"/>
              </w:rPr>
            </w:pPr>
            <w:r w:rsidRPr="005E1C57">
              <w:rPr>
                <w:szCs w:val="24"/>
                <w:u w:val="single"/>
              </w:rPr>
              <w:t>16 décembre 2008</w:t>
            </w:r>
            <w:r>
              <w:rPr>
                <w:szCs w:val="24"/>
              </w:rPr>
              <w:t xml:space="preserve">: Le </w:t>
            </w:r>
            <w:r w:rsidRPr="003C78E0">
              <w:rPr>
                <w:rFonts w:eastAsia="SimSun"/>
                <w:szCs w:val="24"/>
                <w:lang w:eastAsia="zh-CN"/>
              </w:rPr>
              <w:t>Rapporteur spécial</w:t>
            </w:r>
            <w:r>
              <w:rPr>
                <w:szCs w:val="24"/>
              </w:rPr>
              <w:t xml:space="preserve"> a demandé </w:t>
            </w:r>
            <w:r w:rsidRPr="00BE073E">
              <w:rPr>
                <w:szCs w:val="24"/>
              </w:rPr>
              <w:t>à rencontrer un représentant de l</w:t>
            </w:r>
            <w:r>
              <w:rPr>
                <w:szCs w:val="24"/>
              </w:rPr>
              <w:t>’</w:t>
            </w:r>
            <w:r w:rsidRPr="00BE073E">
              <w:rPr>
                <w:szCs w:val="24"/>
              </w:rPr>
              <w:t>État partie</w:t>
            </w:r>
            <w:r>
              <w:rPr>
                <w:szCs w:val="24"/>
              </w:rPr>
              <w:t>.</w:t>
            </w:r>
          </w:p>
        </w:tc>
      </w:tr>
      <w:tr w:rsidR="00A07D7D" w:rsidRPr="00BE073E" w:rsidTr="00D81420">
        <w:trPr>
          <w:jc w:val="center"/>
        </w:trPr>
        <w:tc>
          <w:tcPr>
            <w:tcW w:w="9497" w:type="dxa"/>
            <w:tcBorders>
              <w:top w:val="single" w:sz="4" w:space="0" w:color="auto"/>
              <w:bottom w:val="single" w:sz="4" w:space="0" w:color="auto"/>
            </w:tcBorders>
          </w:tcPr>
          <w:p w:rsidR="00A07D7D" w:rsidRPr="003C78E0" w:rsidRDefault="00A07D7D" w:rsidP="00FC6FAB">
            <w:pPr>
              <w:spacing w:before="120" w:after="120"/>
              <w:rPr>
                <w:szCs w:val="24"/>
                <w:u w:val="single"/>
              </w:rPr>
            </w:pPr>
            <w:r w:rsidRPr="00BE073E">
              <w:rPr>
                <w:b/>
                <w:szCs w:val="24"/>
              </w:rPr>
              <w:t xml:space="preserve">Mesure recommandée: </w:t>
            </w:r>
            <w:r w:rsidRPr="003C78E0">
              <w:rPr>
                <w:szCs w:val="24"/>
              </w:rPr>
              <w:t>[à compléter]</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1</w:t>
            </w:r>
            <w:r w:rsidRPr="00BE073E">
              <w:rPr>
                <w:szCs w:val="24"/>
                <w:vertAlign w:val="superscript"/>
              </w:rPr>
              <w:t>er</w:t>
            </w:r>
            <w:r w:rsidRPr="00BE073E">
              <w:rPr>
                <w:szCs w:val="24"/>
              </w:rPr>
              <w:t xml:space="preserve"> août 2010</w:t>
            </w:r>
          </w:p>
        </w:tc>
      </w:tr>
    </w:tbl>
    <w:p w:rsidR="00A07D7D" w:rsidRPr="00BE073E" w:rsidRDefault="00A07D7D" w:rsidP="005A6DB2">
      <w:pPr>
        <w:spacing w:before="100" w:after="100" w:line="260" w:lineRule="exact"/>
        <w:rPr>
          <w:szCs w:val="24"/>
        </w:rPr>
      </w:pP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5A6DB2">
            <w:pPr>
              <w:spacing w:before="100" w:after="100" w:line="260" w:lineRule="exact"/>
              <w:rPr>
                <w:b/>
                <w:szCs w:val="24"/>
              </w:rPr>
            </w:pPr>
            <w:r w:rsidRPr="00BE073E">
              <w:rPr>
                <w:b/>
                <w:iCs/>
                <w:szCs w:val="24"/>
              </w:rPr>
              <w:t>État partie</w:t>
            </w:r>
            <w:r w:rsidRPr="00BE073E">
              <w:rPr>
                <w:b/>
                <w:szCs w:val="24"/>
              </w:rPr>
              <w:t xml:space="preserve">: </w:t>
            </w:r>
            <w:proofErr w:type="spellStart"/>
            <w:r w:rsidRPr="00BE073E">
              <w:rPr>
                <w:b/>
                <w:szCs w:val="24"/>
              </w:rPr>
              <w:t>États</w:t>
            </w:r>
            <w:r>
              <w:rPr>
                <w:b/>
                <w:szCs w:val="24"/>
              </w:rPr>
              <w:noBreakHyphen/>
            </w:r>
            <w:r w:rsidRPr="00BE073E">
              <w:rPr>
                <w:b/>
                <w:szCs w:val="24"/>
              </w:rPr>
              <w:t>Unis</w:t>
            </w:r>
            <w:proofErr w:type="spellEnd"/>
            <w:r w:rsidRPr="00BE073E">
              <w:rPr>
                <w:b/>
                <w:szCs w:val="24"/>
              </w:rPr>
              <w:t xml:space="preserve"> d</w:t>
            </w:r>
            <w:r>
              <w:rPr>
                <w:b/>
                <w:szCs w:val="24"/>
              </w:rPr>
              <w:t>’</w:t>
            </w:r>
            <w:r w:rsidRPr="00BE073E">
              <w:rPr>
                <w:b/>
                <w:szCs w:val="24"/>
              </w:rPr>
              <w:t>Amérique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5A6DB2">
            <w:pPr>
              <w:spacing w:before="100" w:after="100" w:line="260" w:lineRule="exact"/>
              <w:rPr>
                <w:szCs w:val="24"/>
              </w:rPr>
            </w:pPr>
            <w:r w:rsidRPr="00BE073E">
              <w:rPr>
                <w:b/>
                <w:szCs w:val="24"/>
              </w:rPr>
              <w:t>Rapport examiné:</w:t>
            </w:r>
            <w:r w:rsidRPr="00BE073E">
              <w:rPr>
                <w:szCs w:val="24"/>
              </w:rPr>
              <w:t xml:space="preserve"> Deuxième et troisième périodiques</w:t>
            </w:r>
            <w:r>
              <w:rPr>
                <w:szCs w:val="24"/>
              </w:rPr>
              <w:t xml:space="preserve"> (attendus en 1998), soumis le </w:t>
            </w:r>
            <w:r w:rsidRPr="00BE073E">
              <w:rPr>
                <w:szCs w:val="24"/>
              </w:rPr>
              <w:t>28 novembre 2005.</w:t>
            </w:r>
          </w:p>
        </w:tc>
      </w:tr>
      <w:tr w:rsidR="00A07D7D" w:rsidRPr="00BE073E" w:rsidTr="00D81420">
        <w:trPr>
          <w:jc w:val="center"/>
        </w:trPr>
        <w:tc>
          <w:tcPr>
            <w:tcW w:w="9497" w:type="dxa"/>
            <w:tcBorders>
              <w:top w:val="single" w:sz="4" w:space="0" w:color="auto"/>
            </w:tcBorders>
          </w:tcPr>
          <w:p w:rsidR="00A07D7D" w:rsidRPr="00BE073E" w:rsidRDefault="00A07D7D" w:rsidP="005A6DB2">
            <w:pPr>
              <w:spacing w:before="100" w:after="100" w:line="260" w:lineRule="exact"/>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5A6DB2">
            <w:pPr>
              <w:spacing w:before="100" w:after="100" w:line="260" w:lineRule="exact"/>
              <w:rPr>
                <w:szCs w:val="24"/>
              </w:rPr>
            </w:pPr>
            <w:r w:rsidRPr="00BE073E">
              <w:rPr>
                <w:szCs w:val="24"/>
              </w:rPr>
              <w:t>Paragraphe 12: Mettre immédiatement un terme à la pratique de la détention secrète</w:t>
            </w:r>
            <w:r w:rsidRPr="00BE073E">
              <w:rPr>
                <w:color w:val="FF00FF"/>
                <w:szCs w:val="24"/>
              </w:rPr>
              <w:t xml:space="preserve"> </w:t>
            </w:r>
            <w:r w:rsidRPr="00BE073E">
              <w:rPr>
                <w:szCs w:val="24"/>
              </w:rPr>
              <w:t>et fermer tous les centres de détention secrète; permettre aux représentants du Comité internatio</w:t>
            </w:r>
            <w:r>
              <w:rPr>
                <w:szCs w:val="24"/>
              </w:rPr>
              <w:t>nal de la </w:t>
            </w:r>
            <w:proofErr w:type="spellStart"/>
            <w:r w:rsidRPr="00BE073E">
              <w:rPr>
                <w:szCs w:val="24"/>
              </w:rPr>
              <w:t>Croix</w:t>
            </w:r>
            <w:r>
              <w:rPr>
                <w:szCs w:val="24"/>
              </w:rPr>
              <w:noBreakHyphen/>
            </w:r>
            <w:r w:rsidRPr="00BE073E">
              <w:rPr>
                <w:szCs w:val="24"/>
              </w:rPr>
              <w:t>Rouge</w:t>
            </w:r>
            <w:proofErr w:type="spellEnd"/>
            <w:r w:rsidRPr="00BE073E">
              <w:rPr>
                <w:szCs w:val="24"/>
              </w:rPr>
              <w:t xml:space="preserve"> de rencontrer rapidement toutes les </w:t>
            </w:r>
            <w:r w:rsidRPr="00BE073E">
              <w:rPr>
                <w:bCs/>
                <w:szCs w:val="24"/>
              </w:rPr>
              <w:t>personnes détenues dans le cadre d</w:t>
            </w:r>
            <w:r>
              <w:rPr>
                <w:bCs/>
                <w:szCs w:val="24"/>
              </w:rPr>
              <w:t>’</w:t>
            </w:r>
            <w:r w:rsidRPr="00BE073E">
              <w:rPr>
                <w:bCs/>
                <w:szCs w:val="24"/>
              </w:rPr>
              <w:t>un conflit armé</w:t>
            </w:r>
            <w:r w:rsidRPr="00BE073E">
              <w:rPr>
                <w:szCs w:val="24"/>
              </w:rPr>
              <w:t xml:space="preserve">; garantir à tous les détenus, </w:t>
            </w:r>
            <w:r w:rsidRPr="00BE073E">
              <w:rPr>
                <w:bCs/>
                <w:szCs w:val="24"/>
              </w:rPr>
              <w:t xml:space="preserve">en tout temps, </w:t>
            </w:r>
            <w:r w:rsidRPr="00BE073E">
              <w:rPr>
                <w:szCs w:val="24"/>
              </w:rPr>
              <w:t>la pleine protection de la loi (art. 7 et 9).</w:t>
            </w:r>
          </w:p>
        </w:tc>
      </w:tr>
      <w:tr w:rsidR="00A07D7D" w:rsidRPr="00BE073E" w:rsidTr="005A6DB2">
        <w:trPr>
          <w:jc w:val="center"/>
        </w:trPr>
        <w:tc>
          <w:tcPr>
            <w:tcW w:w="9497" w:type="dxa"/>
            <w:tcBorders>
              <w:bottom w:val="nil"/>
            </w:tcBorders>
          </w:tcPr>
          <w:p w:rsidR="00A07D7D" w:rsidRPr="00BE073E" w:rsidRDefault="00A07D7D" w:rsidP="005A6DB2">
            <w:pPr>
              <w:spacing w:before="100" w:after="100" w:line="260" w:lineRule="exact"/>
              <w:rPr>
                <w:szCs w:val="24"/>
              </w:rPr>
            </w:pPr>
            <w:r w:rsidRPr="00BE073E">
              <w:rPr>
                <w:szCs w:val="24"/>
              </w:rPr>
              <w:t>Paragraphe 13: Veiller à ce que toute révision du Manuel des opérations sur le terrain de l</w:t>
            </w:r>
            <w:r>
              <w:rPr>
                <w:szCs w:val="24"/>
              </w:rPr>
              <w:t>’</w:t>
            </w:r>
            <w:r w:rsidRPr="00BE073E">
              <w:rPr>
                <w:szCs w:val="24"/>
              </w:rPr>
              <w:t>armée n</w:t>
            </w:r>
            <w:r>
              <w:rPr>
                <w:szCs w:val="24"/>
              </w:rPr>
              <w:t>’</w:t>
            </w:r>
            <w:r w:rsidRPr="00BE073E">
              <w:rPr>
                <w:szCs w:val="24"/>
              </w:rPr>
              <w:t>autorise que des techniques d</w:t>
            </w:r>
            <w:r>
              <w:rPr>
                <w:szCs w:val="24"/>
              </w:rPr>
              <w:t>’</w:t>
            </w:r>
            <w:r w:rsidRPr="00BE073E">
              <w:rPr>
                <w:szCs w:val="24"/>
              </w:rPr>
              <w:t>interrogatoire conformes au Pacte; rendre ces techniques</w:t>
            </w:r>
            <w:r>
              <w:rPr>
                <w:szCs w:val="24"/>
              </w:rPr>
              <w:t xml:space="preserve"> </w:t>
            </w:r>
            <w:r w:rsidRPr="00BE073E">
              <w:rPr>
                <w:szCs w:val="24"/>
              </w:rPr>
              <w:t xml:space="preserve">obligatoires pour tous les organismes du Gouvernement des </w:t>
            </w:r>
            <w:proofErr w:type="spellStart"/>
            <w:r w:rsidRPr="00BE073E">
              <w:rPr>
                <w:rFonts w:eastAsia="MS Mincho"/>
                <w:szCs w:val="24"/>
              </w:rPr>
              <w:t>États</w:t>
            </w:r>
            <w:r>
              <w:rPr>
                <w:rFonts w:eastAsia="MS Mincho"/>
                <w:szCs w:val="24"/>
              </w:rPr>
              <w:noBreakHyphen/>
            </w:r>
            <w:r w:rsidRPr="00BE073E">
              <w:rPr>
                <w:rFonts w:eastAsia="MS Mincho"/>
                <w:szCs w:val="24"/>
              </w:rPr>
              <w:t>Unis</w:t>
            </w:r>
            <w:proofErr w:type="spellEnd"/>
            <w:r w:rsidRPr="00BE073E">
              <w:rPr>
                <w:rFonts w:eastAsia="MS Mincho"/>
                <w:szCs w:val="24"/>
              </w:rPr>
              <w:t xml:space="preserve"> et toute autre partie agissant en son nom; faire en sorte qu</w:t>
            </w:r>
            <w:r>
              <w:rPr>
                <w:rFonts w:eastAsia="MS Mincho"/>
                <w:szCs w:val="24"/>
              </w:rPr>
              <w:t>’</w:t>
            </w:r>
            <w:r w:rsidRPr="00BE073E">
              <w:rPr>
                <w:rFonts w:eastAsia="MS Mincho"/>
                <w:szCs w:val="24"/>
              </w:rPr>
              <w:t>il y ait des moyens efficaces d</w:t>
            </w:r>
            <w:r>
              <w:rPr>
                <w:rFonts w:eastAsia="MS Mincho"/>
                <w:szCs w:val="24"/>
              </w:rPr>
              <w:t>’intenter une action en </w:t>
            </w:r>
            <w:r w:rsidRPr="00BE073E">
              <w:rPr>
                <w:rFonts w:eastAsia="MS Mincho"/>
                <w:szCs w:val="24"/>
              </w:rPr>
              <w:t>justice en cas de violences</w:t>
            </w:r>
            <w:r w:rsidRPr="00BE073E">
              <w:rPr>
                <w:rFonts w:eastAsia="MS Mincho"/>
                <w:bCs/>
                <w:szCs w:val="24"/>
              </w:rPr>
              <w:t xml:space="preserve"> commises par des organismes opérant en dehors de la structure militaire; sanctionner le personnel qui utilise ou approuve l</w:t>
            </w:r>
            <w:r>
              <w:rPr>
                <w:rFonts w:eastAsia="MS Mincho"/>
                <w:bCs/>
                <w:szCs w:val="24"/>
              </w:rPr>
              <w:t>’</w:t>
            </w:r>
            <w:r w:rsidRPr="00BE073E">
              <w:rPr>
                <w:rFonts w:eastAsia="MS Mincho"/>
                <w:bCs/>
                <w:szCs w:val="24"/>
              </w:rPr>
              <w:t xml:space="preserve">utilisation de techniques </w:t>
            </w:r>
            <w:r w:rsidRPr="00BE073E">
              <w:rPr>
                <w:rFonts w:eastAsia="MS Mincho"/>
                <w:szCs w:val="24"/>
              </w:rPr>
              <w:t>d</w:t>
            </w:r>
            <w:r>
              <w:rPr>
                <w:rFonts w:eastAsia="MS Mincho"/>
                <w:szCs w:val="24"/>
              </w:rPr>
              <w:t>’</w:t>
            </w:r>
            <w:r w:rsidRPr="00BE073E">
              <w:rPr>
                <w:rFonts w:eastAsia="MS Mincho"/>
                <w:szCs w:val="24"/>
              </w:rPr>
              <w:t>interrogatoire actuellement interdites; accorder réparation aux victimes;</w:t>
            </w:r>
            <w:r w:rsidRPr="00BE073E">
              <w:rPr>
                <w:szCs w:val="24"/>
              </w:rPr>
              <w:t xml:space="preserve"> </w:t>
            </w:r>
            <w:r>
              <w:rPr>
                <w:rFonts w:eastAsia="MS Mincho"/>
                <w:bCs/>
                <w:szCs w:val="24"/>
              </w:rPr>
              <w:t>informer le Comité de </w:t>
            </w:r>
            <w:r w:rsidRPr="00BE073E">
              <w:rPr>
                <w:rFonts w:eastAsia="MS Mincho"/>
                <w:bCs/>
                <w:szCs w:val="24"/>
              </w:rPr>
              <w:t>toute révision des techniques d</w:t>
            </w:r>
            <w:r>
              <w:rPr>
                <w:rFonts w:eastAsia="MS Mincho"/>
                <w:bCs/>
                <w:szCs w:val="24"/>
              </w:rPr>
              <w:t>’</w:t>
            </w:r>
            <w:r w:rsidRPr="00BE073E">
              <w:rPr>
                <w:rFonts w:eastAsia="MS Mincho"/>
                <w:bCs/>
                <w:szCs w:val="24"/>
              </w:rPr>
              <w:t xml:space="preserve">interrogatoire autorisées par </w:t>
            </w:r>
            <w:r>
              <w:rPr>
                <w:rFonts w:eastAsia="MS Mincho"/>
                <w:bCs/>
                <w:szCs w:val="24"/>
              </w:rPr>
              <w:t>le Manuel des opérations sur le </w:t>
            </w:r>
            <w:r w:rsidRPr="00BE073E">
              <w:rPr>
                <w:rFonts w:eastAsia="MS Mincho"/>
                <w:bCs/>
                <w:szCs w:val="24"/>
              </w:rPr>
              <w:t>terrain de l</w:t>
            </w:r>
            <w:r>
              <w:rPr>
                <w:rFonts w:eastAsia="MS Mincho"/>
                <w:bCs/>
                <w:szCs w:val="24"/>
              </w:rPr>
              <w:t>’</w:t>
            </w:r>
            <w:r w:rsidRPr="00BE073E">
              <w:rPr>
                <w:rFonts w:eastAsia="MS Mincho"/>
                <w:bCs/>
                <w:szCs w:val="24"/>
              </w:rPr>
              <w:t xml:space="preserve">armée </w:t>
            </w:r>
            <w:r w:rsidRPr="00BE073E">
              <w:rPr>
                <w:szCs w:val="24"/>
              </w:rPr>
              <w:t>(art. 7).</w:t>
            </w:r>
          </w:p>
        </w:tc>
      </w:tr>
      <w:tr w:rsidR="00A07D7D" w:rsidRPr="00BE073E" w:rsidTr="005A6DB2">
        <w:trPr>
          <w:jc w:val="center"/>
        </w:trPr>
        <w:tc>
          <w:tcPr>
            <w:tcW w:w="9497" w:type="dxa"/>
            <w:tcBorders>
              <w:top w:val="nil"/>
              <w:bottom w:val="single" w:sz="4" w:space="0" w:color="auto"/>
            </w:tcBorders>
          </w:tcPr>
          <w:p w:rsidR="00A07D7D" w:rsidRPr="00BE073E" w:rsidRDefault="00A07D7D" w:rsidP="005A6DB2">
            <w:pPr>
              <w:spacing w:before="100" w:after="100" w:line="260" w:lineRule="exact"/>
              <w:rPr>
                <w:szCs w:val="24"/>
              </w:rPr>
            </w:pPr>
            <w:r w:rsidRPr="00BE073E">
              <w:rPr>
                <w:szCs w:val="24"/>
              </w:rPr>
              <w:t>Paragraphe 14: M</w:t>
            </w:r>
            <w:r w:rsidRPr="00BE073E">
              <w:rPr>
                <w:rFonts w:eastAsia="MS Mincho"/>
                <w:szCs w:val="24"/>
              </w:rPr>
              <w:t>ener sans tarder des enquêtes indépendantes sur tous les cas de décès suspect, de torture ou de mauvais traitements imputés à des agents de l</w:t>
            </w:r>
            <w:r>
              <w:rPr>
                <w:rFonts w:eastAsia="MS Mincho"/>
                <w:szCs w:val="24"/>
              </w:rPr>
              <w:t>’</w:t>
            </w:r>
            <w:r w:rsidRPr="00BE073E">
              <w:rPr>
                <w:rFonts w:eastAsia="MS Mincho"/>
                <w:szCs w:val="24"/>
              </w:rPr>
              <w:t xml:space="preserve">État partie ou à </w:t>
            </w:r>
            <w:r>
              <w:rPr>
                <w:rFonts w:eastAsia="MS Mincho"/>
                <w:szCs w:val="24"/>
              </w:rPr>
              <w:t>ses employés sous </w:t>
            </w:r>
            <w:r w:rsidRPr="00BE073E">
              <w:rPr>
                <w:rFonts w:eastAsia="MS Mincho"/>
                <w:szCs w:val="24"/>
              </w:rPr>
              <w:t>contrat dans les centres de détention de Guantánamo, d</w:t>
            </w:r>
            <w:r>
              <w:rPr>
                <w:rFonts w:eastAsia="MS Mincho"/>
                <w:szCs w:val="24"/>
              </w:rPr>
              <w:t>’</w:t>
            </w:r>
            <w:r w:rsidRPr="00BE073E">
              <w:rPr>
                <w:rFonts w:eastAsia="MS Mincho"/>
                <w:szCs w:val="24"/>
              </w:rPr>
              <w:t>Afghanistan, d</w:t>
            </w:r>
            <w:r>
              <w:rPr>
                <w:rFonts w:eastAsia="MS Mincho"/>
                <w:szCs w:val="24"/>
              </w:rPr>
              <w:t>’</w:t>
            </w:r>
            <w:r w:rsidRPr="00BE073E">
              <w:rPr>
                <w:rFonts w:eastAsia="MS Mincho"/>
                <w:szCs w:val="24"/>
              </w:rPr>
              <w:t>Iraq et d</w:t>
            </w:r>
            <w:r>
              <w:rPr>
                <w:rFonts w:eastAsia="MS Mincho"/>
                <w:szCs w:val="24"/>
              </w:rPr>
              <w:t>’</w:t>
            </w:r>
            <w:r w:rsidRPr="00BE073E">
              <w:rPr>
                <w:rFonts w:eastAsia="MS Mincho"/>
                <w:szCs w:val="24"/>
              </w:rPr>
              <w:t>autres lieux de détention à l</w:t>
            </w:r>
            <w:r>
              <w:rPr>
                <w:rFonts w:eastAsia="MS Mincho"/>
                <w:szCs w:val="24"/>
              </w:rPr>
              <w:t>’</w:t>
            </w:r>
            <w:r w:rsidRPr="00BE073E">
              <w:rPr>
                <w:rFonts w:eastAsia="MS Mincho"/>
                <w:szCs w:val="24"/>
              </w:rPr>
              <w:t xml:space="preserve">étranger; traduire les responsables en justice et les punir en fonction de la gravité de leur crime; prendre des mesures pour empêcher </w:t>
            </w:r>
            <w:r w:rsidRPr="00BE073E">
              <w:rPr>
                <w:rFonts w:eastAsia="MS Mincho"/>
                <w:bCs/>
                <w:szCs w:val="24"/>
              </w:rPr>
              <w:t>la récur</w:t>
            </w:r>
            <w:r>
              <w:rPr>
                <w:rFonts w:eastAsia="MS Mincho"/>
                <w:bCs/>
                <w:szCs w:val="24"/>
              </w:rPr>
              <w:t>rence de tels comportements, en </w:t>
            </w:r>
            <w:r w:rsidRPr="00BE073E">
              <w:rPr>
                <w:rFonts w:eastAsia="MS Mincho"/>
                <w:bCs/>
                <w:szCs w:val="24"/>
              </w:rPr>
              <w:t xml:space="preserve">particulier en dispensant une formation et en donnant des directives claires aux </w:t>
            </w:r>
            <w:r w:rsidRPr="00BE073E">
              <w:rPr>
                <w:rFonts w:eastAsia="MS Mincho"/>
                <w:szCs w:val="24"/>
              </w:rPr>
              <w:t>age</w:t>
            </w:r>
            <w:r>
              <w:rPr>
                <w:rFonts w:eastAsia="MS Mincho"/>
                <w:szCs w:val="24"/>
              </w:rPr>
              <w:t xml:space="preserve">nts de </w:t>
            </w:r>
            <w:r w:rsidRPr="00BE073E">
              <w:rPr>
                <w:rFonts w:eastAsia="MS Mincho"/>
                <w:szCs w:val="24"/>
              </w:rPr>
              <w:t>l</w:t>
            </w:r>
            <w:r>
              <w:rPr>
                <w:rFonts w:eastAsia="MS Mincho"/>
                <w:szCs w:val="24"/>
              </w:rPr>
              <w:t>’</w:t>
            </w:r>
            <w:r w:rsidRPr="00BE073E">
              <w:rPr>
                <w:rFonts w:eastAsia="MS Mincho"/>
                <w:szCs w:val="24"/>
              </w:rPr>
              <w:t xml:space="preserve">État partie </w:t>
            </w:r>
            <w:r w:rsidRPr="00BE073E">
              <w:rPr>
                <w:rFonts w:eastAsia="MS Mincho"/>
                <w:bCs/>
                <w:szCs w:val="24"/>
              </w:rPr>
              <w:t xml:space="preserve">et à ses employés sous contrat; </w:t>
            </w:r>
            <w:r w:rsidRPr="00BE073E">
              <w:rPr>
                <w:rFonts w:eastAsia="MS Mincho"/>
                <w:szCs w:val="24"/>
              </w:rPr>
              <w:t>ne pas retenir les élé</w:t>
            </w:r>
            <w:r>
              <w:rPr>
                <w:rFonts w:eastAsia="MS Mincho"/>
                <w:szCs w:val="24"/>
              </w:rPr>
              <w:t>ments de preuve obtenus par des </w:t>
            </w:r>
            <w:r w:rsidRPr="00BE073E">
              <w:rPr>
                <w:rFonts w:eastAsia="MS Mincho"/>
                <w:szCs w:val="24"/>
              </w:rPr>
              <w:t>moyens incompatibles avec l</w:t>
            </w:r>
            <w:r>
              <w:rPr>
                <w:rFonts w:eastAsia="MS Mincho"/>
                <w:szCs w:val="24"/>
              </w:rPr>
              <w:t>’</w:t>
            </w:r>
            <w:r w:rsidRPr="00BE073E">
              <w:rPr>
                <w:rFonts w:eastAsia="MS Mincho"/>
                <w:szCs w:val="24"/>
              </w:rPr>
              <w:t xml:space="preserve">article 7; donner des informations sur les réparations accordées aux victimes </w:t>
            </w:r>
            <w:r w:rsidRPr="00BE073E">
              <w:rPr>
                <w:szCs w:val="24"/>
              </w:rPr>
              <w:t>(art. 6 et 7).</w:t>
            </w:r>
          </w:p>
        </w:tc>
      </w:tr>
      <w:tr w:rsidR="00A07D7D" w:rsidRPr="00BE073E" w:rsidTr="005A6DB2">
        <w:trPr>
          <w:jc w:val="center"/>
        </w:trPr>
        <w:tc>
          <w:tcPr>
            <w:tcW w:w="9497" w:type="dxa"/>
            <w:tcBorders>
              <w:top w:val="single" w:sz="4" w:space="0" w:color="auto"/>
              <w:bottom w:val="nil"/>
            </w:tcBorders>
          </w:tcPr>
          <w:p w:rsidR="00A07D7D" w:rsidRPr="00BE073E" w:rsidRDefault="00A07D7D" w:rsidP="00FC6FAB">
            <w:pPr>
              <w:spacing w:before="120" w:after="120"/>
              <w:rPr>
                <w:szCs w:val="24"/>
              </w:rPr>
            </w:pPr>
            <w:r w:rsidRPr="00BE073E">
              <w:rPr>
                <w:szCs w:val="24"/>
              </w:rPr>
              <w:t xml:space="preserve">Paragraphe 16: </w:t>
            </w:r>
            <w:r>
              <w:rPr>
                <w:szCs w:val="24"/>
              </w:rPr>
              <w:t>R</w:t>
            </w:r>
            <w:r w:rsidRPr="00BE073E">
              <w:rPr>
                <w:szCs w:val="24"/>
              </w:rPr>
              <w:t xml:space="preserve">evoir </w:t>
            </w:r>
            <w:r w:rsidRPr="00BE073E">
              <w:rPr>
                <w:rFonts w:eastAsia="MS Mincho"/>
                <w:szCs w:val="24"/>
              </w:rPr>
              <w:t>l</w:t>
            </w:r>
            <w:r>
              <w:rPr>
                <w:rFonts w:eastAsia="MS Mincho"/>
                <w:szCs w:val="24"/>
              </w:rPr>
              <w:t>’</w:t>
            </w:r>
            <w:r w:rsidRPr="00BE073E">
              <w:rPr>
                <w:rFonts w:eastAsia="MS Mincho"/>
                <w:szCs w:val="24"/>
              </w:rPr>
              <w:t>interprétation</w:t>
            </w:r>
            <w:r w:rsidRPr="00BE073E">
              <w:rPr>
                <w:szCs w:val="24"/>
              </w:rPr>
              <w:t xml:space="preserve"> </w:t>
            </w:r>
            <w:r w:rsidRPr="00BE073E">
              <w:rPr>
                <w:rFonts w:eastAsia="MS Mincho"/>
                <w:szCs w:val="24"/>
              </w:rPr>
              <w:t xml:space="preserve">restrictive </w:t>
            </w:r>
            <w:r>
              <w:rPr>
                <w:rFonts w:eastAsia="MS Mincho"/>
                <w:szCs w:val="24"/>
              </w:rPr>
              <w:t xml:space="preserve">que donne </w:t>
            </w:r>
            <w:r w:rsidRPr="00BE073E">
              <w:rPr>
                <w:rFonts w:eastAsia="MS Mincho"/>
                <w:szCs w:val="24"/>
              </w:rPr>
              <w:t>l</w:t>
            </w:r>
            <w:r>
              <w:rPr>
                <w:rFonts w:eastAsia="MS Mincho"/>
                <w:szCs w:val="24"/>
              </w:rPr>
              <w:t>’</w:t>
            </w:r>
            <w:r w:rsidRPr="00BE073E">
              <w:rPr>
                <w:rFonts w:eastAsia="MS Mincho"/>
                <w:szCs w:val="24"/>
              </w:rPr>
              <w:t>État partie de l</w:t>
            </w:r>
            <w:r>
              <w:rPr>
                <w:rFonts w:eastAsia="MS Mincho"/>
                <w:szCs w:val="24"/>
              </w:rPr>
              <w:t>’</w:t>
            </w:r>
            <w:r w:rsidRPr="00BE073E">
              <w:rPr>
                <w:rFonts w:eastAsia="MS Mincho"/>
                <w:szCs w:val="24"/>
              </w:rPr>
              <w:t xml:space="preserve">article 7 du Pacte; </w:t>
            </w:r>
            <w:r w:rsidRPr="00BE073E">
              <w:rPr>
                <w:szCs w:val="24"/>
              </w:rPr>
              <w:t xml:space="preserve">veiller à ce </w:t>
            </w:r>
            <w:r w:rsidRPr="00BE073E">
              <w:rPr>
                <w:rFonts w:eastAsia="MS Mincho"/>
                <w:szCs w:val="24"/>
              </w:rPr>
              <w:t>qu</w:t>
            </w:r>
            <w:r>
              <w:rPr>
                <w:rFonts w:eastAsia="MS Mincho"/>
                <w:szCs w:val="24"/>
              </w:rPr>
              <w:t>’</w:t>
            </w:r>
            <w:r w:rsidRPr="00BE073E">
              <w:rPr>
                <w:rFonts w:eastAsia="MS Mincho"/>
                <w:szCs w:val="24"/>
              </w:rPr>
              <w:t xml:space="preserve">aucun détenu, </w:t>
            </w:r>
            <w:r w:rsidRPr="00BE073E">
              <w:rPr>
                <w:rFonts w:eastAsia="MS Mincho"/>
                <w:bCs/>
                <w:szCs w:val="24"/>
              </w:rPr>
              <w:t>y compris ceux placés par l</w:t>
            </w:r>
            <w:r>
              <w:rPr>
                <w:rFonts w:eastAsia="MS Mincho"/>
                <w:bCs/>
                <w:szCs w:val="24"/>
              </w:rPr>
              <w:t>’</w:t>
            </w:r>
            <w:r w:rsidRPr="00BE073E">
              <w:rPr>
                <w:rFonts w:eastAsia="MS Mincho"/>
                <w:bCs/>
                <w:szCs w:val="24"/>
              </w:rPr>
              <w:t>État partie dans des centres de détention à l</w:t>
            </w:r>
            <w:r>
              <w:rPr>
                <w:rFonts w:eastAsia="MS Mincho"/>
                <w:bCs/>
                <w:szCs w:val="24"/>
              </w:rPr>
              <w:t>’</w:t>
            </w:r>
            <w:r w:rsidRPr="00BE073E">
              <w:rPr>
                <w:rFonts w:eastAsia="MS Mincho"/>
                <w:bCs/>
                <w:szCs w:val="24"/>
              </w:rPr>
              <w:t>extérieur de son territoire,</w:t>
            </w:r>
            <w:r w:rsidRPr="00BE073E">
              <w:rPr>
                <w:rFonts w:eastAsia="MS Mincho"/>
                <w:b/>
                <w:bCs/>
                <w:szCs w:val="24"/>
              </w:rPr>
              <w:t xml:space="preserve"> </w:t>
            </w:r>
            <w:r w:rsidRPr="00BE073E">
              <w:rPr>
                <w:rFonts w:eastAsia="MS Mincho"/>
                <w:szCs w:val="24"/>
              </w:rPr>
              <w:t>ne soit renvoyé dans un pays où il court un risque important d</w:t>
            </w:r>
            <w:r>
              <w:rPr>
                <w:rFonts w:eastAsia="MS Mincho"/>
                <w:szCs w:val="24"/>
              </w:rPr>
              <w:t>’</w:t>
            </w:r>
            <w:r w:rsidRPr="00BE073E">
              <w:rPr>
                <w:rFonts w:eastAsia="MS Mincho"/>
                <w:szCs w:val="24"/>
              </w:rPr>
              <w:t xml:space="preserve">être soumis à la torture ou à </w:t>
            </w:r>
            <w:r w:rsidRPr="00BE073E">
              <w:rPr>
                <w:szCs w:val="24"/>
              </w:rPr>
              <w:t>des mauvais traitements; ouvrir des enquêtes indépendantes</w:t>
            </w:r>
            <w:r w:rsidRPr="00BE073E">
              <w:rPr>
                <w:rFonts w:eastAsia="MS Mincho"/>
                <w:szCs w:val="24"/>
              </w:rPr>
              <w:t xml:space="preserve"> sur toute allégation de cet ordre</w:t>
            </w:r>
            <w:r w:rsidRPr="00BE073E">
              <w:rPr>
                <w:szCs w:val="24"/>
              </w:rPr>
              <w:t xml:space="preserve">; </w:t>
            </w:r>
            <w:r w:rsidRPr="00BE073E">
              <w:rPr>
                <w:rFonts w:eastAsia="MS Mincho"/>
                <w:szCs w:val="24"/>
              </w:rPr>
              <w:t xml:space="preserve">modifier la législation et les politiques </w:t>
            </w:r>
            <w:r w:rsidRPr="00BE073E">
              <w:rPr>
                <w:rFonts w:eastAsia="MS Mincho"/>
                <w:bCs/>
                <w:szCs w:val="24"/>
              </w:rPr>
              <w:t>pour empêcher que ce genre de situation ne se reproduise</w:t>
            </w:r>
            <w:r w:rsidRPr="00BE073E">
              <w:rPr>
                <w:szCs w:val="24"/>
              </w:rPr>
              <w:t xml:space="preserve">; offrir des recours utiles </w:t>
            </w:r>
            <w:r w:rsidRPr="00BE073E">
              <w:rPr>
                <w:rFonts w:eastAsia="MS Mincho"/>
                <w:szCs w:val="24"/>
              </w:rPr>
              <w:t>aux victimes</w:t>
            </w:r>
            <w:r w:rsidRPr="00BE073E">
              <w:rPr>
                <w:szCs w:val="24"/>
              </w:rPr>
              <w:t>;</w:t>
            </w:r>
            <w:r w:rsidRPr="00BE073E">
              <w:rPr>
                <w:rFonts w:eastAsia="MS Mincho"/>
                <w:szCs w:val="24"/>
              </w:rPr>
              <w:t xml:space="preserve"> faire preuve de la plus grande circonspection dans le recours aux assurances diplomatiques et mettre en place des procédures claires et transparentes</w:t>
            </w:r>
            <w:r w:rsidRPr="00BE073E">
              <w:rPr>
                <w:rFonts w:eastAsia="MS Mincho"/>
                <w:bCs/>
                <w:szCs w:val="24"/>
              </w:rPr>
              <w:t>, assorties des mécanismes de contrôle judiciaire voulus, avant d</w:t>
            </w:r>
            <w:r>
              <w:rPr>
                <w:rFonts w:eastAsia="MS Mincho"/>
                <w:bCs/>
                <w:szCs w:val="24"/>
              </w:rPr>
              <w:t>’</w:t>
            </w:r>
            <w:r w:rsidRPr="00BE073E">
              <w:rPr>
                <w:rFonts w:eastAsia="MS Mincho"/>
                <w:bCs/>
                <w:szCs w:val="24"/>
              </w:rPr>
              <w:t xml:space="preserve">expulser une personne, ainsi que des mécanismes efficaces pour contrôler le sort des personnes renvoyées (art. 7). </w:t>
            </w:r>
          </w:p>
        </w:tc>
      </w:tr>
      <w:tr w:rsidR="00A07D7D" w:rsidRPr="00BE073E" w:rsidTr="005E1C57">
        <w:trPr>
          <w:jc w:val="center"/>
        </w:trPr>
        <w:tc>
          <w:tcPr>
            <w:tcW w:w="9497" w:type="dxa"/>
            <w:tcBorders>
              <w:top w:val="nil"/>
            </w:tcBorders>
          </w:tcPr>
          <w:p w:rsidR="00A07D7D" w:rsidRPr="00BE073E" w:rsidRDefault="00A07D7D" w:rsidP="00FC6FAB">
            <w:pPr>
              <w:spacing w:before="120" w:after="120"/>
              <w:rPr>
                <w:szCs w:val="24"/>
              </w:rPr>
            </w:pPr>
            <w:r w:rsidRPr="00BE073E">
              <w:rPr>
                <w:szCs w:val="24"/>
              </w:rPr>
              <w:t xml:space="preserve">Paragraphe 20: </w:t>
            </w:r>
            <w:r>
              <w:rPr>
                <w:szCs w:val="24"/>
              </w:rPr>
              <w:t>Donner</w:t>
            </w:r>
            <w:r w:rsidRPr="00BE073E">
              <w:rPr>
                <w:szCs w:val="24"/>
              </w:rPr>
              <w:t xml:space="preserve"> des renseignements sur l</w:t>
            </w:r>
            <w:r>
              <w:rPr>
                <w:szCs w:val="24"/>
              </w:rPr>
              <w:t>’</w:t>
            </w:r>
            <w:r w:rsidRPr="00BE073E">
              <w:rPr>
                <w:szCs w:val="24"/>
              </w:rPr>
              <w:t>application de l</w:t>
            </w:r>
            <w:r>
              <w:rPr>
                <w:szCs w:val="24"/>
              </w:rPr>
              <w:t>’</w:t>
            </w:r>
            <w:r w:rsidRPr="00BE073E">
              <w:rPr>
                <w:szCs w:val="24"/>
              </w:rPr>
              <w:t>arrêt rendu par la Cour suprême dans l</w:t>
            </w:r>
            <w:r>
              <w:rPr>
                <w:szCs w:val="24"/>
              </w:rPr>
              <w:t>’</w:t>
            </w:r>
            <w:r w:rsidRPr="00BE073E">
              <w:rPr>
                <w:szCs w:val="24"/>
              </w:rPr>
              <w:t xml:space="preserve">affaire </w:t>
            </w:r>
            <w:proofErr w:type="spellStart"/>
            <w:r w:rsidRPr="00BE073E">
              <w:rPr>
                <w:i/>
                <w:iCs/>
                <w:szCs w:val="24"/>
              </w:rPr>
              <w:t>Hamda</w:t>
            </w:r>
            <w:r>
              <w:rPr>
                <w:i/>
                <w:iCs/>
                <w:szCs w:val="24"/>
              </w:rPr>
              <w:t>n</w:t>
            </w:r>
            <w:proofErr w:type="spellEnd"/>
            <w:r w:rsidRPr="00BE073E">
              <w:rPr>
                <w:szCs w:val="24"/>
              </w:rPr>
              <w:t xml:space="preserve"> </w:t>
            </w:r>
            <w:r w:rsidRPr="00BE073E">
              <w:rPr>
                <w:i/>
                <w:szCs w:val="24"/>
              </w:rPr>
              <w:t>v. </w:t>
            </w:r>
            <w:proofErr w:type="spellStart"/>
            <w:r w:rsidRPr="00BE073E">
              <w:rPr>
                <w:i/>
                <w:iCs/>
                <w:szCs w:val="24"/>
              </w:rPr>
              <w:t>Rumsfeld</w:t>
            </w:r>
            <w:proofErr w:type="spellEnd"/>
            <w:r w:rsidRPr="00BE073E">
              <w:rPr>
                <w:szCs w:val="24"/>
              </w:rPr>
              <w:t xml:space="preserve"> (art. 14).</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Paragraphe 26: Revoir les pratiques et les politiques pour garantir que l</w:t>
            </w:r>
            <w:r>
              <w:rPr>
                <w:szCs w:val="24"/>
              </w:rPr>
              <w:t>’</w:t>
            </w:r>
            <w:r w:rsidRPr="00BE073E">
              <w:rPr>
                <w:szCs w:val="24"/>
              </w:rPr>
              <w:t>État partie s</w:t>
            </w:r>
            <w:r>
              <w:rPr>
                <w:szCs w:val="24"/>
              </w:rPr>
              <w:t>’</w:t>
            </w:r>
            <w:r w:rsidRPr="00BE073E">
              <w:rPr>
                <w:szCs w:val="24"/>
              </w:rPr>
              <w:t xml:space="preserve">acquitte entièrement de son obligation de protéger la vie </w:t>
            </w:r>
            <w:r w:rsidRPr="00BE073E">
              <w:rPr>
                <w:bCs/>
                <w:szCs w:val="24"/>
              </w:rPr>
              <w:t>et applique sans réserve l</w:t>
            </w:r>
            <w:r>
              <w:rPr>
                <w:bCs/>
                <w:szCs w:val="24"/>
              </w:rPr>
              <w:t>’</w:t>
            </w:r>
            <w:r w:rsidRPr="00BE073E">
              <w:rPr>
                <w:bCs/>
                <w:szCs w:val="24"/>
              </w:rPr>
              <w:t>interdiction de la discrimination tant directe qu</w:t>
            </w:r>
            <w:r>
              <w:rPr>
                <w:bCs/>
                <w:szCs w:val="24"/>
              </w:rPr>
              <w:t>’</w:t>
            </w:r>
            <w:r w:rsidRPr="00BE073E">
              <w:rPr>
                <w:bCs/>
                <w:szCs w:val="24"/>
              </w:rPr>
              <w:t>indirecte dans le cadre des actions de prévention</w:t>
            </w:r>
            <w:r>
              <w:rPr>
                <w:bCs/>
                <w:szCs w:val="24"/>
              </w:rPr>
              <w:t xml:space="preserve"> des </w:t>
            </w:r>
            <w:r w:rsidRPr="00BE073E">
              <w:rPr>
                <w:bCs/>
                <w:szCs w:val="24"/>
              </w:rPr>
              <w:t>catastrophes et de secours d</w:t>
            </w:r>
            <w:r>
              <w:rPr>
                <w:bCs/>
                <w:szCs w:val="24"/>
              </w:rPr>
              <w:t>’</w:t>
            </w:r>
            <w:r w:rsidRPr="00BE073E">
              <w:rPr>
                <w:bCs/>
                <w:szCs w:val="24"/>
              </w:rPr>
              <w:t>urgence</w:t>
            </w:r>
            <w:r w:rsidRPr="00BE073E">
              <w:rPr>
                <w:szCs w:val="24"/>
              </w:rPr>
              <w:t xml:space="preserve">; intensifier les efforts </w:t>
            </w:r>
            <w:r w:rsidRPr="00BE073E">
              <w:rPr>
                <w:bCs/>
                <w:szCs w:val="24"/>
              </w:rPr>
              <w:t xml:space="preserve">pour que les droits des pauvres, en particulier des </w:t>
            </w:r>
            <w:proofErr w:type="spellStart"/>
            <w:r w:rsidRPr="00BE073E">
              <w:rPr>
                <w:bCs/>
                <w:szCs w:val="24"/>
              </w:rPr>
              <w:t>Afro</w:t>
            </w:r>
            <w:r>
              <w:rPr>
                <w:bCs/>
                <w:szCs w:val="24"/>
              </w:rPr>
              <w:noBreakHyphen/>
            </w:r>
            <w:r w:rsidRPr="00BE073E">
              <w:rPr>
                <w:bCs/>
                <w:szCs w:val="24"/>
              </w:rPr>
              <w:t>Américains</w:t>
            </w:r>
            <w:proofErr w:type="spellEnd"/>
            <w:r w:rsidRPr="00BE073E">
              <w:rPr>
                <w:bCs/>
                <w:szCs w:val="24"/>
              </w:rPr>
              <w:t xml:space="preserve">, soient pleinement pris en considération dans les plans de reconstruction mis en œuvre après le cyclone </w:t>
            </w:r>
            <w:proofErr w:type="spellStart"/>
            <w:r w:rsidRPr="00BE073E">
              <w:rPr>
                <w:bCs/>
                <w:szCs w:val="24"/>
              </w:rPr>
              <w:t>Katrina</w:t>
            </w:r>
            <w:proofErr w:type="spellEnd"/>
            <w:r w:rsidRPr="00BE073E">
              <w:rPr>
                <w:bCs/>
                <w:szCs w:val="24"/>
              </w:rPr>
              <w:t>, en ce qui concerne l</w:t>
            </w:r>
            <w:r>
              <w:rPr>
                <w:bCs/>
                <w:szCs w:val="24"/>
              </w:rPr>
              <w:t>’accès au logement, à </w:t>
            </w:r>
            <w:r w:rsidRPr="00BE073E">
              <w:rPr>
                <w:bCs/>
                <w:szCs w:val="24"/>
              </w:rPr>
              <w:t>l</w:t>
            </w:r>
            <w:r>
              <w:rPr>
                <w:bCs/>
                <w:szCs w:val="24"/>
              </w:rPr>
              <w:t>’</w:t>
            </w:r>
            <w:r w:rsidRPr="00BE073E">
              <w:rPr>
                <w:bCs/>
                <w:szCs w:val="24"/>
              </w:rPr>
              <w:t>éducation et aux soins de santé</w:t>
            </w:r>
            <w:r w:rsidRPr="00BE073E">
              <w:rPr>
                <w:szCs w:val="24"/>
              </w:rPr>
              <w:t xml:space="preserve">; </w:t>
            </w:r>
            <w:r>
              <w:rPr>
                <w:szCs w:val="24"/>
              </w:rPr>
              <w:t>donner</w:t>
            </w:r>
            <w:r w:rsidRPr="00BE073E">
              <w:rPr>
                <w:szCs w:val="24"/>
              </w:rPr>
              <w:t xml:space="preserve"> des rens</w:t>
            </w:r>
            <w:r>
              <w:rPr>
                <w:szCs w:val="24"/>
              </w:rPr>
              <w:t xml:space="preserve">eignements sur les résultats de </w:t>
            </w:r>
            <w:r w:rsidRPr="00BE073E">
              <w:rPr>
                <w:szCs w:val="24"/>
              </w:rPr>
              <w:t>l</w:t>
            </w:r>
            <w:r>
              <w:rPr>
                <w:szCs w:val="24"/>
              </w:rPr>
              <w:t>’</w:t>
            </w:r>
            <w:r w:rsidRPr="00BE073E">
              <w:rPr>
                <w:szCs w:val="24"/>
              </w:rPr>
              <w:t>enquête sur les allégations selon l</w:t>
            </w:r>
            <w:r>
              <w:rPr>
                <w:szCs w:val="24"/>
              </w:rPr>
              <w:t>es</w:t>
            </w:r>
            <w:r w:rsidRPr="00BE073E">
              <w:rPr>
                <w:szCs w:val="24"/>
              </w:rPr>
              <w:t>quelle</w:t>
            </w:r>
            <w:r>
              <w:rPr>
                <w:szCs w:val="24"/>
              </w:rPr>
              <w:t>s</w:t>
            </w:r>
            <w:r w:rsidRPr="00BE073E">
              <w:rPr>
                <w:szCs w:val="24"/>
              </w:rPr>
              <w:t xml:space="preserve"> des prisonniers n</w:t>
            </w:r>
            <w:r>
              <w:rPr>
                <w:szCs w:val="24"/>
              </w:rPr>
              <w:t>’</w:t>
            </w:r>
            <w:r w:rsidRPr="00BE073E">
              <w:rPr>
                <w:szCs w:val="24"/>
              </w:rPr>
              <w:t>auraient pas été évacués de la prison de Parish, ainsi que sur celles selon lesquelles des agents de la force publique n</w:t>
            </w:r>
            <w:r>
              <w:rPr>
                <w:szCs w:val="24"/>
              </w:rPr>
              <w:t>’auraient pas autorisé des </w:t>
            </w:r>
            <w:r w:rsidRPr="00BE073E">
              <w:rPr>
                <w:szCs w:val="24"/>
              </w:rPr>
              <w:t xml:space="preserve">habitants de la </w:t>
            </w:r>
            <w:proofErr w:type="spellStart"/>
            <w:r w:rsidRPr="00BE073E">
              <w:rPr>
                <w:szCs w:val="24"/>
              </w:rPr>
              <w:t>Nouvelle</w:t>
            </w:r>
            <w:r>
              <w:rPr>
                <w:szCs w:val="24"/>
              </w:rPr>
              <w:noBreakHyphen/>
            </w:r>
            <w:r w:rsidRPr="00BE073E">
              <w:rPr>
                <w:szCs w:val="24"/>
              </w:rPr>
              <w:t>Orléans</w:t>
            </w:r>
            <w:proofErr w:type="spellEnd"/>
            <w:r w:rsidRPr="00BE073E">
              <w:rPr>
                <w:szCs w:val="24"/>
              </w:rPr>
              <w:t xml:space="preserve"> à franchir le </w:t>
            </w:r>
            <w:proofErr w:type="spellStart"/>
            <w:r w:rsidRPr="00BE073E">
              <w:rPr>
                <w:szCs w:val="24"/>
              </w:rPr>
              <w:t>Greater</w:t>
            </w:r>
            <w:proofErr w:type="spellEnd"/>
            <w:r w:rsidRPr="00BE073E">
              <w:rPr>
                <w:szCs w:val="24"/>
              </w:rPr>
              <w:t xml:space="preserve"> New </w:t>
            </w:r>
            <w:proofErr w:type="spellStart"/>
            <w:r>
              <w:rPr>
                <w:szCs w:val="24"/>
              </w:rPr>
              <w:t>Orleans</w:t>
            </w:r>
            <w:proofErr w:type="spellEnd"/>
            <w:r>
              <w:rPr>
                <w:szCs w:val="24"/>
              </w:rPr>
              <w:t xml:space="preserve"> Bridge pour se rendre à </w:t>
            </w:r>
            <w:proofErr w:type="spellStart"/>
            <w:r w:rsidRPr="00BE073E">
              <w:rPr>
                <w:szCs w:val="24"/>
              </w:rPr>
              <w:t>Gretna</w:t>
            </w:r>
            <w:proofErr w:type="spellEnd"/>
            <w:r w:rsidRPr="00BE073E">
              <w:rPr>
                <w:szCs w:val="24"/>
              </w:rPr>
              <w:t xml:space="preserve"> en Louisiane (art. 6 et 26).</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b/>
                <w:bCs/>
                <w:szCs w:val="24"/>
              </w:rPr>
              <w:t>:</w:t>
            </w:r>
            <w:r w:rsidRPr="00BE073E">
              <w:rPr>
                <w:szCs w:val="24"/>
              </w:rPr>
              <w:t xml:space="preserve"> 1</w:t>
            </w:r>
            <w:r w:rsidRPr="00BE073E">
              <w:rPr>
                <w:szCs w:val="24"/>
                <w:vertAlign w:val="superscript"/>
              </w:rPr>
              <w:t>er</w:t>
            </w:r>
            <w:r w:rsidRPr="00BE073E">
              <w:rPr>
                <w:szCs w:val="24"/>
              </w:rPr>
              <w:t xml:space="preserve"> août 2007</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b/>
                <w:szCs w:val="24"/>
              </w:rPr>
            </w:pPr>
            <w:r w:rsidRPr="00BE073E">
              <w:rPr>
                <w:b/>
                <w:szCs w:val="24"/>
              </w:rPr>
              <w:t>Renseignements reçus le:</w:t>
            </w:r>
          </w:p>
          <w:p w:rsidR="00A07D7D" w:rsidRPr="00BE073E" w:rsidRDefault="00A07D7D" w:rsidP="00FC6FAB">
            <w:pPr>
              <w:keepNext/>
              <w:spacing w:before="120" w:after="120"/>
              <w:rPr>
                <w:b/>
                <w:szCs w:val="24"/>
              </w:rPr>
            </w:pPr>
            <w:r w:rsidRPr="00BE073E">
              <w:rPr>
                <w:szCs w:val="24"/>
                <w:u w:val="single"/>
              </w:rPr>
              <w:t>1</w:t>
            </w:r>
            <w:r w:rsidRPr="00BE073E">
              <w:rPr>
                <w:szCs w:val="24"/>
                <w:u w:val="single"/>
                <w:vertAlign w:val="superscript"/>
              </w:rPr>
              <w:t>er</w:t>
            </w:r>
            <w:r w:rsidRPr="00BE073E">
              <w:rPr>
                <w:szCs w:val="24"/>
                <w:u w:val="single"/>
              </w:rPr>
              <w:t xml:space="preserve"> novembre 2007</w:t>
            </w:r>
            <w:r w:rsidRPr="00BE073E">
              <w:rPr>
                <w:szCs w:val="24"/>
              </w:rPr>
              <w:t>: Réponse partielle (incomplète en ce qui concerne les paragraphes 12, 13, 14, 16 et 26).</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keepNext/>
              <w:spacing w:before="120" w:after="120"/>
              <w:rPr>
                <w:b/>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rPr>
            </w:pPr>
            <w:r w:rsidRPr="00BE073E">
              <w:rPr>
                <w:szCs w:val="24"/>
                <w:u w:val="single"/>
              </w:rPr>
              <w:t>28 septembre 2007</w:t>
            </w:r>
            <w:r w:rsidRPr="00BE073E">
              <w:rPr>
                <w:szCs w:val="24"/>
              </w:rPr>
              <w:t>: Un rappel a été envoyé.</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u w:val="single"/>
              </w:rPr>
            </w:pPr>
            <w:r w:rsidRPr="00BE073E">
              <w:rPr>
                <w:szCs w:val="24"/>
                <w:u w:val="single"/>
              </w:rPr>
              <w:t>11 juin 2008</w:t>
            </w:r>
            <w:r w:rsidRPr="00BE073E">
              <w:rPr>
                <w:szCs w:val="24"/>
              </w:rPr>
              <w:t>: Le Rapporteur spécial a demandé à rencontrer un représentant de l</w:t>
            </w:r>
            <w:r>
              <w:rPr>
                <w:szCs w:val="24"/>
              </w:rPr>
              <w:t>’</w:t>
            </w:r>
            <w:r w:rsidRPr="00BE073E">
              <w:rPr>
                <w:szCs w:val="24"/>
              </w:rPr>
              <w:t>État partie.</w:t>
            </w:r>
          </w:p>
        </w:tc>
      </w:tr>
      <w:tr w:rsidR="00A07D7D" w:rsidRPr="00BE073E" w:rsidTr="00D81420">
        <w:trPr>
          <w:jc w:val="center"/>
        </w:trPr>
        <w:tc>
          <w:tcPr>
            <w:tcW w:w="9497" w:type="dxa"/>
            <w:tcBorders>
              <w:top w:val="nil"/>
              <w:bottom w:val="nil"/>
            </w:tcBorders>
          </w:tcPr>
          <w:p w:rsidR="00A07D7D" w:rsidRPr="000C3CB7" w:rsidRDefault="00A07D7D" w:rsidP="00FC6FAB">
            <w:pPr>
              <w:spacing w:before="120" w:after="120"/>
              <w:rPr>
                <w:szCs w:val="24"/>
              </w:rPr>
            </w:pPr>
            <w:r>
              <w:rPr>
                <w:szCs w:val="24"/>
                <w:u w:val="single"/>
              </w:rPr>
              <w:t>10 juillet 2008</w:t>
            </w:r>
            <w:r>
              <w:rPr>
                <w:szCs w:val="24"/>
              </w:rPr>
              <w:t xml:space="preserve">: Pendant la </w:t>
            </w:r>
            <w:proofErr w:type="spellStart"/>
            <w:r>
              <w:rPr>
                <w:szCs w:val="24"/>
              </w:rPr>
              <w:t>quatre</w:t>
            </w:r>
            <w:r>
              <w:rPr>
                <w:szCs w:val="24"/>
              </w:rPr>
              <w:noBreakHyphen/>
              <w:t>vingt</w:t>
            </w:r>
            <w:r>
              <w:rPr>
                <w:szCs w:val="24"/>
              </w:rPr>
              <w:noBreakHyphen/>
              <w:t>treizième</w:t>
            </w:r>
            <w:proofErr w:type="spellEnd"/>
            <w:r>
              <w:rPr>
                <w:szCs w:val="24"/>
              </w:rPr>
              <w:t xml:space="preserve"> session, le Rapporteur spécial s’est réuni avec des représentants de l’État partie, qui ont indiqué qu’ils communiqueraient au Gouvernement la demande du Rapporteur spécial qui souhaitait recevoir des informations complémentaires sur les questions en suspens concernant les paragraphes 12, 13, 14 et 16 avant la </w:t>
            </w:r>
            <w:proofErr w:type="spellStart"/>
            <w:r>
              <w:rPr>
                <w:szCs w:val="24"/>
              </w:rPr>
              <w:t>quatre</w:t>
            </w:r>
            <w:r>
              <w:rPr>
                <w:szCs w:val="24"/>
              </w:rPr>
              <w:noBreakHyphen/>
              <w:t>vingt</w:t>
            </w:r>
            <w:r>
              <w:rPr>
                <w:szCs w:val="24"/>
              </w:rPr>
              <w:noBreakHyphen/>
              <w:t>quinzième</w:t>
            </w:r>
            <w:proofErr w:type="spellEnd"/>
            <w:r>
              <w:rPr>
                <w:szCs w:val="24"/>
              </w:rPr>
              <w:t xml:space="preserve"> session du Comité.</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u w:val="single"/>
              </w:rPr>
            </w:pPr>
            <w:r w:rsidRPr="00BE073E">
              <w:rPr>
                <w:b/>
                <w:szCs w:val="24"/>
              </w:rPr>
              <w:t>Mesure recommandée:</w:t>
            </w:r>
            <w:r>
              <w:rPr>
                <w:b/>
                <w:szCs w:val="24"/>
              </w:rPr>
              <w:t xml:space="preserve"> </w:t>
            </w:r>
            <w:r w:rsidRPr="00031B0D">
              <w:rPr>
                <w:szCs w:val="24"/>
              </w:rPr>
              <w:t>[à compléter]</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1</w:t>
            </w:r>
            <w:r w:rsidRPr="00BE073E">
              <w:rPr>
                <w:szCs w:val="24"/>
                <w:vertAlign w:val="superscript"/>
              </w:rPr>
              <w:t>er</w:t>
            </w:r>
            <w:r w:rsidRPr="00BE073E">
              <w:rPr>
                <w:szCs w:val="24"/>
              </w:rPr>
              <w:t xml:space="preserve"> août 2010</w:t>
            </w:r>
          </w:p>
        </w:tc>
      </w:tr>
      <w:tr w:rsidR="00A07D7D" w:rsidRPr="00BE073E" w:rsidTr="00D81420">
        <w:trPr>
          <w:jc w:val="center"/>
        </w:trPr>
        <w:tc>
          <w:tcPr>
            <w:tcW w:w="9497" w:type="dxa"/>
            <w:tcBorders>
              <w:bottom w:val="single" w:sz="4" w:space="0" w:color="auto"/>
            </w:tcBorders>
          </w:tcPr>
          <w:p w:rsidR="00A07D7D" w:rsidRPr="00BE073E" w:rsidRDefault="00A07D7D" w:rsidP="00FC6FAB">
            <w:pPr>
              <w:keepNext/>
              <w:spacing w:before="120" w:after="120"/>
              <w:rPr>
                <w:b/>
                <w:szCs w:val="24"/>
              </w:rPr>
            </w:pPr>
            <w:r w:rsidRPr="00BE073E">
              <w:rPr>
                <w:b/>
                <w:iCs/>
                <w:szCs w:val="24"/>
              </w:rPr>
              <w:t>État partie</w:t>
            </w:r>
            <w:r w:rsidRPr="00BE073E">
              <w:rPr>
                <w:b/>
                <w:szCs w:val="24"/>
              </w:rPr>
              <w:t>: Kosovo (Serbie)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szCs w:val="24"/>
              </w:rPr>
            </w:pPr>
            <w:r w:rsidRPr="00BE073E">
              <w:rPr>
                <w:b/>
                <w:szCs w:val="24"/>
              </w:rPr>
              <w:t>Rapport examiné:</w:t>
            </w:r>
            <w:r w:rsidRPr="00BE073E">
              <w:rPr>
                <w:szCs w:val="24"/>
              </w:rPr>
              <w:t xml:space="preserve"> Rapport de la </w:t>
            </w:r>
            <w:r w:rsidRPr="00C2136F">
              <w:rPr>
                <w:b/>
                <w:szCs w:val="24"/>
              </w:rPr>
              <w:t>MINUK</w:t>
            </w:r>
            <w:r w:rsidRPr="00BE073E">
              <w:rPr>
                <w:szCs w:val="24"/>
              </w:rPr>
              <w:t>, soumis le 2 février 2006.</w:t>
            </w:r>
          </w:p>
        </w:tc>
      </w:tr>
      <w:tr w:rsidR="00A07D7D" w:rsidRPr="00BE073E" w:rsidTr="00D81420">
        <w:trPr>
          <w:jc w:val="center"/>
        </w:trPr>
        <w:tc>
          <w:tcPr>
            <w:tcW w:w="9497" w:type="dxa"/>
            <w:tcBorders>
              <w:top w:val="single" w:sz="4" w:space="0" w:color="auto"/>
            </w:tcBorders>
          </w:tcPr>
          <w:p w:rsidR="00A07D7D" w:rsidRPr="00BE073E" w:rsidRDefault="00A07D7D" w:rsidP="00FC6FAB">
            <w:pPr>
              <w:keepNext/>
              <w:spacing w:before="120" w:after="120"/>
              <w:rPr>
                <w:szCs w:val="24"/>
              </w:rPr>
            </w:pPr>
            <w:r w:rsidRPr="00BE073E">
              <w:rPr>
                <w:b/>
                <w:szCs w:val="24"/>
              </w:rPr>
              <w:t>Renseignements demandés</w:t>
            </w:r>
            <w:r w:rsidRPr="00BE073E">
              <w:rPr>
                <w:b/>
                <w:bCs/>
                <w:szCs w:val="24"/>
              </w:rPr>
              <w:t>:</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 xml:space="preserve">Paragraphe 12: Enquêter sur tous les cas non élucidés </w:t>
            </w:r>
            <w:r w:rsidRPr="00BE073E">
              <w:rPr>
                <w:bCs/>
                <w:szCs w:val="24"/>
              </w:rPr>
              <w:t>de crimes de guerre, crimes contre l</w:t>
            </w:r>
            <w:r>
              <w:rPr>
                <w:bCs/>
                <w:szCs w:val="24"/>
              </w:rPr>
              <w:t>’</w:t>
            </w:r>
            <w:r w:rsidRPr="00BE073E">
              <w:rPr>
                <w:bCs/>
                <w:szCs w:val="24"/>
              </w:rPr>
              <w:t>humanité et crimes à motivation ethnique commis avant et aprè</w:t>
            </w:r>
            <w:r>
              <w:rPr>
                <w:bCs/>
                <w:szCs w:val="24"/>
              </w:rPr>
              <w:t>s 1999; traduire en justice les </w:t>
            </w:r>
            <w:r w:rsidRPr="00BE073E">
              <w:rPr>
                <w:bCs/>
                <w:szCs w:val="24"/>
              </w:rPr>
              <w:t xml:space="preserve">auteurs de ces actes; indemniser les victimes; instaurer des programmes efficaces de protection des témoins; coopérer pleinement avec les procureurs du </w:t>
            </w:r>
            <w:r w:rsidRPr="00BE073E">
              <w:rPr>
                <w:szCs w:val="24"/>
              </w:rPr>
              <w:t>Tribunal pénal international pour l</w:t>
            </w:r>
            <w:r>
              <w:rPr>
                <w:szCs w:val="24"/>
              </w:rPr>
              <w:t>’</w:t>
            </w:r>
            <w:proofErr w:type="spellStart"/>
            <w:r w:rsidRPr="00BE073E">
              <w:rPr>
                <w:szCs w:val="24"/>
              </w:rPr>
              <w:t>ex</w:t>
            </w:r>
            <w:r>
              <w:rPr>
                <w:szCs w:val="24"/>
              </w:rPr>
              <w:noBreakHyphen/>
            </w:r>
            <w:r w:rsidRPr="00BE073E">
              <w:rPr>
                <w:szCs w:val="24"/>
              </w:rPr>
              <w:t>Yougoslavie</w:t>
            </w:r>
            <w:proofErr w:type="spellEnd"/>
            <w:r w:rsidRPr="00BE073E">
              <w:rPr>
                <w:szCs w:val="24"/>
              </w:rPr>
              <w:t xml:space="preserve"> (art. 2.3, 6 et 7).</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13: Conduire des enquêtes efficaces sur tous les cas non élucidés de disparitions et d</w:t>
            </w:r>
            <w:r>
              <w:rPr>
                <w:szCs w:val="24"/>
              </w:rPr>
              <w:t>’</w:t>
            </w:r>
            <w:r w:rsidRPr="00BE073E">
              <w:rPr>
                <w:szCs w:val="24"/>
              </w:rPr>
              <w:t xml:space="preserve">enlèvements; </w:t>
            </w:r>
            <w:r w:rsidRPr="00BE073E">
              <w:rPr>
                <w:bCs/>
                <w:szCs w:val="24"/>
              </w:rPr>
              <w:t>traduire en justice les auteurs de ces actes</w:t>
            </w:r>
            <w:r w:rsidRPr="00BE073E">
              <w:rPr>
                <w:szCs w:val="24"/>
              </w:rPr>
              <w:t>; v</w:t>
            </w:r>
            <w:r>
              <w:rPr>
                <w:szCs w:val="24"/>
              </w:rPr>
              <w:t>eiller à ce que les proches des </w:t>
            </w:r>
            <w:r w:rsidRPr="00BE073E">
              <w:rPr>
                <w:szCs w:val="24"/>
              </w:rPr>
              <w:t>personnes disparues ou enlevées puissent obtenir des informations sur le sort des victimes, ainsi qu</w:t>
            </w:r>
            <w:r>
              <w:rPr>
                <w:szCs w:val="24"/>
              </w:rPr>
              <w:t>’</w:t>
            </w:r>
            <w:r w:rsidRPr="00BE073E">
              <w:rPr>
                <w:szCs w:val="24"/>
              </w:rPr>
              <w:t>une réparation adéquate (art. 2.3, 6 et 7).</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Paragraphe 18: Redoubler d</w:t>
            </w:r>
            <w:r>
              <w:rPr>
                <w:szCs w:val="24"/>
              </w:rPr>
              <w:t>’</w:t>
            </w:r>
            <w:r w:rsidRPr="00BE073E">
              <w:rPr>
                <w:bCs/>
                <w:szCs w:val="24"/>
              </w:rPr>
              <w:t>efforts pour créer des conditions de sécurité propices au retour durable des personnes déplacées, en particulier les membres de minorités; veiller à ce que ces personnes puissent récupérer leurs biens, être indemnisées pour les dommages subis et bénéficier de dispositifs locatifs pour les biens provisoirement administrés par l</w:t>
            </w:r>
            <w:r>
              <w:rPr>
                <w:bCs/>
                <w:szCs w:val="24"/>
              </w:rPr>
              <w:t>’Office kosovar de la </w:t>
            </w:r>
            <w:r w:rsidRPr="00BE073E">
              <w:rPr>
                <w:bCs/>
                <w:szCs w:val="24"/>
              </w:rPr>
              <w:t>propriété immobilière</w:t>
            </w:r>
            <w:r w:rsidRPr="00BE073E">
              <w:rPr>
                <w:szCs w:val="24"/>
              </w:rPr>
              <w:t xml:space="preserve"> (art. 12).</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1</w:t>
            </w:r>
            <w:r w:rsidRPr="00BE073E">
              <w:rPr>
                <w:szCs w:val="24"/>
                <w:vertAlign w:val="superscript"/>
              </w:rPr>
              <w:t>er</w:t>
            </w:r>
            <w:r w:rsidRPr="00BE073E">
              <w:rPr>
                <w:szCs w:val="24"/>
              </w:rPr>
              <w:t xml:space="preserve"> janvier 2007</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 xml:space="preserve">Renseignements reçus le: </w:t>
            </w:r>
          </w:p>
        </w:tc>
      </w:tr>
      <w:tr w:rsidR="00A07D7D" w:rsidRPr="00BE073E" w:rsidTr="00D81420">
        <w:trPr>
          <w:jc w:val="center"/>
        </w:trPr>
        <w:tc>
          <w:tcPr>
            <w:tcW w:w="9497" w:type="dxa"/>
            <w:tcBorders>
              <w:top w:val="nil"/>
              <w:bottom w:val="single" w:sz="4" w:space="0" w:color="auto"/>
            </w:tcBorders>
          </w:tcPr>
          <w:p w:rsidR="00A07D7D" w:rsidRDefault="00A07D7D" w:rsidP="00FC6FAB">
            <w:pPr>
              <w:spacing w:before="120" w:after="120"/>
              <w:rPr>
                <w:szCs w:val="24"/>
              </w:rPr>
            </w:pPr>
            <w:r w:rsidRPr="00BE073E">
              <w:rPr>
                <w:szCs w:val="24"/>
                <w:u w:val="single"/>
              </w:rPr>
              <w:t>11 mars 2008</w:t>
            </w:r>
            <w:r w:rsidRPr="00BE073E">
              <w:rPr>
                <w:szCs w:val="24"/>
              </w:rPr>
              <w:t>: Réponse partielle (incomplète en ce qui concerne les paragraphes 13 et 18).</w:t>
            </w:r>
          </w:p>
          <w:p w:rsidR="00A07D7D" w:rsidRPr="00BE073E" w:rsidRDefault="00A07D7D" w:rsidP="00FC6FAB">
            <w:pPr>
              <w:spacing w:before="120" w:after="120"/>
              <w:rPr>
                <w:b/>
                <w:szCs w:val="24"/>
              </w:rPr>
            </w:pPr>
            <w:r w:rsidRPr="005E1C57">
              <w:rPr>
                <w:szCs w:val="24"/>
                <w:u w:val="single"/>
              </w:rPr>
              <w:t>7 novembre 2008</w:t>
            </w:r>
            <w:r>
              <w:rPr>
                <w:szCs w:val="24"/>
              </w:rPr>
              <w:t xml:space="preserve">: </w:t>
            </w:r>
            <w:r w:rsidRPr="00BE073E">
              <w:rPr>
                <w:szCs w:val="24"/>
              </w:rPr>
              <w:t>Réponse partielle (incomplète en ce qui concerne les paragraphes 13 et 18).</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keepNext/>
              <w:spacing w:before="120" w:after="120"/>
              <w:rPr>
                <w:b/>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rPr>
            </w:pPr>
            <w:r>
              <w:rPr>
                <w:szCs w:val="24"/>
              </w:rPr>
              <w:t>Entre avril et septembre 2007, trois rappels ont été envoyés.</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rPr>
            </w:pPr>
            <w:r w:rsidRPr="00BE073E">
              <w:rPr>
                <w:szCs w:val="24"/>
                <w:u w:val="single"/>
              </w:rPr>
              <w:t>10 décembre 2007</w:t>
            </w:r>
            <w:r w:rsidRPr="00BE073E">
              <w:rPr>
                <w:szCs w:val="24"/>
              </w:rPr>
              <w:t>: Le Rapporteur spécial a demandé qu</w:t>
            </w:r>
            <w:r>
              <w:rPr>
                <w:szCs w:val="24"/>
              </w:rPr>
              <w:t>’</w:t>
            </w:r>
            <w:r w:rsidRPr="00BE073E">
              <w:rPr>
                <w:szCs w:val="24"/>
              </w:rPr>
              <w:t xml:space="preserve">une rencontre avec le Représentant spécial du Secrétaire général, ou avec un représentant désigné par </w:t>
            </w:r>
            <w:proofErr w:type="spellStart"/>
            <w:r w:rsidRPr="00BE073E">
              <w:rPr>
                <w:szCs w:val="24"/>
              </w:rPr>
              <w:t>celui</w:t>
            </w:r>
            <w:r>
              <w:rPr>
                <w:szCs w:val="24"/>
              </w:rPr>
              <w:noBreakHyphen/>
            </w:r>
            <w:r w:rsidRPr="00BE073E">
              <w:rPr>
                <w:szCs w:val="24"/>
              </w:rPr>
              <w:t>ci</w:t>
            </w:r>
            <w:proofErr w:type="spellEnd"/>
            <w:r w:rsidRPr="00BE073E">
              <w:rPr>
                <w:szCs w:val="24"/>
              </w:rPr>
              <w:t xml:space="preserve">, soit organisée pendant la </w:t>
            </w:r>
            <w:proofErr w:type="spellStart"/>
            <w:r w:rsidRPr="00BE073E">
              <w:rPr>
                <w:szCs w:val="24"/>
              </w:rPr>
              <w:t>quatre</w:t>
            </w:r>
            <w:r>
              <w:rPr>
                <w:szCs w:val="24"/>
              </w:rPr>
              <w:noBreakHyphen/>
            </w:r>
            <w:r w:rsidRPr="00BE073E">
              <w:rPr>
                <w:szCs w:val="24"/>
              </w:rPr>
              <w:t>vingt</w:t>
            </w:r>
            <w:r>
              <w:rPr>
                <w:szCs w:val="24"/>
              </w:rPr>
              <w:noBreakHyphen/>
            </w:r>
            <w:r w:rsidRPr="00BE073E">
              <w:rPr>
                <w:szCs w:val="24"/>
              </w:rPr>
              <w:t>douzième</w:t>
            </w:r>
            <w:proofErr w:type="spellEnd"/>
            <w:r w:rsidRPr="00BE073E">
              <w:rPr>
                <w:szCs w:val="24"/>
              </w:rPr>
              <w:t xml:space="preserve"> session. </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u w:val="single"/>
              </w:rPr>
            </w:pPr>
            <w:r w:rsidRPr="00BE073E">
              <w:rPr>
                <w:szCs w:val="24"/>
                <w:u w:val="single"/>
              </w:rPr>
              <w:t>11 juin 2008</w:t>
            </w:r>
            <w:r>
              <w:rPr>
                <w:szCs w:val="24"/>
              </w:rPr>
              <w:t>:</w:t>
            </w:r>
            <w:r w:rsidRPr="00BE073E">
              <w:rPr>
                <w:szCs w:val="24"/>
              </w:rPr>
              <w:t xml:space="preserve"> Le Rapporteur spécial a demandé à rencontrer un représentant de la MINUK.</w:t>
            </w:r>
          </w:p>
        </w:tc>
      </w:tr>
      <w:tr w:rsidR="00A07D7D" w:rsidRPr="00BE073E" w:rsidTr="005A6DB2">
        <w:trPr>
          <w:trHeight w:val="2070"/>
          <w:jc w:val="center"/>
        </w:trPr>
        <w:tc>
          <w:tcPr>
            <w:tcW w:w="9497" w:type="dxa"/>
            <w:tcBorders>
              <w:top w:val="nil"/>
              <w:bottom w:val="single" w:sz="4" w:space="0" w:color="auto"/>
            </w:tcBorders>
          </w:tcPr>
          <w:p w:rsidR="00A07D7D" w:rsidRPr="00BE073E" w:rsidRDefault="00A07D7D" w:rsidP="00FC6FAB">
            <w:pPr>
              <w:spacing w:before="120" w:after="120"/>
              <w:rPr>
                <w:szCs w:val="24"/>
                <w:u w:val="single"/>
              </w:rPr>
            </w:pPr>
            <w:r>
              <w:rPr>
                <w:szCs w:val="24"/>
                <w:u w:val="single"/>
              </w:rPr>
              <w:t>22 juillet 2008</w:t>
            </w:r>
            <w:r w:rsidRPr="00374FEC">
              <w:rPr>
                <w:szCs w:val="24"/>
              </w:rPr>
              <w:t xml:space="preserve">: </w:t>
            </w:r>
            <w:r>
              <w:rPr>
                <w:szCs w:val="24"/>
              </w:rPr>
              <w:t xml:space="preserve">Pendant la </w:t>
            </w:r>
            <w:proofErr w:type="spellStart"/>
            <w:r>
              <w:rPr>
                <w:szCs w:val="24"/>
              </w:rPr>
              <w:t>quatre</w:t>
            </w:r>
            <w:r>
              <w:rPr>
                <w:szCs w:val="24"/>
              </w:rPr>
              <w:noBreakHyphen/>
              <w:t>vingt</w:t>
            </w:r>
            <w:r>
              <w:rPr>
                <w:szCs w:val="24"/>
              </w:rPr>
              <w:noBreakHyphen/>
              <w:t>treizième</w:t>
            </w:r>
            <w:proofErr w:type="spellEnd"/>
            <w:r>
              <w:rPr>
                <w:szCs w:val="24"/>
              </w:rPr>
              <w:t xml:space="preserve"> session, le Rapporteur spécial a rencontré M. Roque </w:t>
            </w:r>
            <w:proofErr w:type="spellStart"/>
            <w:r>
              <w:rPr>
                <w:szCs w:val="24"/>
              </w:rPr>
              <w:t>Raymundo</w:t>
            </w:r>
            <w:proofErr w:type="spellEnd"/>
            <w:r>
              <w:rPr>
                <w:szCs w:val="24"/>
              </w:rPr>
              <w:t xml:space="preserve">, Conseiller principal de la MINUK pour les questions relatives aux droits de l’homme, qui a fourni des renseignements complémentaires, oralement et par écrit, concernant les paragraphes 12, 13 et 18, et s’est engagé à en fournir d’autres sur a) les affaires de disparitions et d’enlèvements dont les auteurs avaient été jugés et condamnés, l’accès des proches des victimes à des informations quant au sort de celles-ci et les mesures prises pour que les programmes d’indemnisation des victimes disposent de ressources suffisantes (par. 13) et </w:t>
            </w:r>
          </w:p>
        </w:tc>
      </w:tr>
      <w:tr w:rsidR="005A6DB2" w:rsidRPr="00BE073E" w:rsidTr="005A6DB2">
        <w:trPr>
          <w:trHeight w:val="255"/>
          <w:jc w:val="center"/>
        </w:trPr>
        <w:tc>
          <w:tcPr>
            <w:tcW w:w="9497" w:type="dxa"/>
            <w:tcBorders>
              <w:top w:val="single" w:sz="4" w:space="0" w:color="auto"/>
              <w:bottom w:val="single" w:sz="4" w:space="0" w:color="auto"/>
            </w:tcBorders>
          </w:tcPr>
          <w:p w:rsidR="005A6DB2" w:rsidRDefault="005A6DB2" w:rsidP="00FC6FAB">
            <w:pPr>
              <w:spacing w:before="120" w:after="120"/>
              <w:rPr>
                <w:szCs w:val="24"/>
                <w:u w:val="single"/>
              </w:rPr>
            </w:pPr>
            <w:r>
              <w:rPr>
                <w:szCs w:val="24"/>
              </w:rPr>
              <w:t>b) les mesures prises pour mettre en œuvre les stratégies et les politiques visant à garantir le retour durable, dans des conditions de sécurité, des personnes déplacées, en particulier les membres de minorités et pour que ceux-ci bénéficient du dispositif locatif mis en place par l’Office kosovar de la propriété immobilière (par. 18). Un représentant du bureau du HCDH à Pristina était présent à la réunion.</w:t>
            </w:r>
          </w:p>
        </w:tc>
      </w:tr>
      <w:tr w:rsidR="00A07D7D" w:rsidRPr="00BE073E" w:rsidTr="00D81420">
        <w:trPr>
          <w:jc w:val="center"/>
        </w:trPr>
        <w:tc>
          <w:tcPr>
            <w:tcW w:w="9497" w:type="dxa"/>
            <w:tcBorders>
              <w:top w:val="single" w:sz="4" w:space="0" w:color="auto"/>
              <w:bottom w:val="single" w:sz="4" w:space="0" w:color="auto"/>
            </w:tcBorders>
          </w:tcPr>
          <w:p w:rsidR="00A07D7D" w:rsidRPr="00031B0D" w:rsidRDefault="00A07D7D" w:rsidP="00FC6FAB">
            <w:pPr>
              <w:keepNext/>
              <w:spacing w:before="120" w:after="120"/>
              <w:rPr>
                <w:szCs w:val="24"/>
              </w:rPr>
            </w:pPr>
            <w:r w:rsidRPr="00BE073E">
              <w:rPr>
                <w:b/>
                <w:szCs w:val="24"/>
              </w:rPr>
              <w:t>Mesure recommandée:</w:t>
            </w:r>
            <w:r>
              <w:rPr>
                <w:b/>
                <w:szCs w:val="24"/>
              </w:rPr>
              <w:t xml:space="preserve"> </w:t>
            </w:r>
            <w:r w:rsidRPr="005034FB">
              <w:rPr>
                <w:b/>
                <w:szCs w:val="24"/>
              </w:rPr>
              <w:t>Une lettre devrait être envoyée pour demander des renseignements complémentaires.</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b/>
                <w:szCs w:val="24"/>
              </w:rPr>
            </w:pPr>
            <w:r>
              <w:rPr>
                <w:b/>
                <w:szCs w:val="24"/>
              </w:rPr>
              <w:t xml:space="preserve">Prochain rapport attendu le: </w:t>
            </w:r>
            <w:r w:rsidRPr="0036133E">
              <w:rPr>
                <w:szCs w:val="24"/>
              </w:rPr>
              <w:t>…</w:t>
            </w:r>
          </w:p>
        </w:tc>
      </w:tr>
    </w:tbl>
    <w:p w:rsidR="00A07D7D" w:rsidRPr="00BE073E" w:rsidRDefault="00A07D7D" w:rsidP="00FC6FAB">
      <w:pPr>
        <w:spacing w:before="120" w:after="120"/>
        <w:ind w:firstLine="567"/>
        <w:rPr>
          <w:szCs w:val="24"/>
        </w:rPr>
      </w:pPr>
      <w:proofErr w:type="spellStart"/>
      <w:r w:rsidRPr="00BE073E">
        <w:rPr>
          <w:b/>
          <w:bCs/>
          <w:szCs w:val="24"/>
        </w:rPr>
        <w:t>Quatre</w:t>
      </w:r>
      <w:r>
        <w:rPr>
          <w:b/>
          <w:bCs/>
          <w:szCs w:val="24"/>
        </w:rPr>
        <w:noBreakHyphen/>
      </w:r>
      <w:r w:rsidRPr="00BE073E">
        <w:rPr>
          <w:b/>
          <w:bCs/>
          <w:szCs w:val="24"/>
        </w:rPr>
        <w:t>vingt</w:t>
      </w:r>
      <w:r>
        <w:rPr>
          <w:b/>
          <w:bCs/>
          <w:szCs w:val="24"/>
        </w:rPr>
        <w:noBreakHyphen/>
      </w:r>
      <w:r w:rsidRPr="00BE073E">
        <w:rPr>
          <w:b/>
          <w:bCs/>
          <w:szCs w:val="24"/>
        </w:rPr>
        <w:t>huitième</w:t>
      </w:r>
      <w:proofErr w:type="spellEnd"/>
      <w:r w:rsidRPr="00BE073E">
        <w:rPr>
          <w:b/>
          <w:bCs/>
          <w:szCs w:val="24"/>
        </w:rPr>
        <w:t xml:space="preserve"> session (octobre 2006)</w:t>
      </w: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b/>
                <w:szCs w:val="24"/>
              </w:rPr>
            </w:pPr>
            <w:r w:rsidRPr="00BE073E">
              <w:rPr>
                <w:b/>
                <w:iCs/>
                <w:szCs w:val="24"/>
              </w:rPr>
              <w:t>État partie</w:t>
            </w:r>
            <w:r w:rsidRPr="00BE073E">
              <w:rPr>
                <w:b/>
                <w:szCs w:val="24"/>
              </w:rPr>
              <w:t xml:space="preserve">: </w:t>
            </w:r>
            <w:proofErr w:type="spellStart"/>
            <w:r w:rsidRPr="00BE073E">
              <w:rPr>
                <w:b/>
                <w:szCs w:val="24"/>
              </w:rPr>
              <w:t>Bosnie</w:t>
            </w:r>
            <w:r>
              <w:rPr>
                <w:b/>
                <w:szCs w:val="24"/>
              </w:rPr>
              <w:noBreakHyphen/>
            </w:r>
            <w:r w:rsidRPr="00BE073E">
              <w:rPr>
                <w:b/>
                <w:szCs w:val="24"/>
              </w:rPr>
              <w:t>Herzégovine</w:t>
            </w:r>
            <w:proofErr w:type="spellEnd"/>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Initial (attendu en 2003), soumis le 24 novembre 2005.</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8: Relancer le débat public et les discussions sur la réforme constitutionnelle en vue d</w:t>
            </w:r>
            <w:r>
              <w:rPr>
                <w:szCs w:val="24"/>
              </w:rPr>
              <w:t>’</w:t>
            </w:r>
            <w:r w:rsidRPr="00BE073E">
              <w:rPr>
                <w:szCs w:val="24"/>
              </w:rPr>
              <w:t xml:space="preserve">adopter un système électoral </w:t>
            </w:r>
            <w:r w:rsidRPr="00BE073E">
              <w:rPr>
                <w:bCs/>
                <w:szCs w:val="24"/>
              </w:rPr>
              <w:t>qui garantisse à tous les citoyens, quelle que soit leur origine ethnique, l</w:t>
            </w:r>
            <w:r>
              <w:rPr>
                <w:bCs/>
                <w:szCs w:val="24"/>
              </w:rPr>
              <w:t>’</w:t>
            </w:r>
            <w:r w:rsidRPr="00BE073E">
              <w:rPr>
                <w:bCs/>
                <w:szCs w:val="24"/>
              </w:rPr>
              <w:t>égalité de jouissance des droits prévus à l</w:t>
            </w:r>
            <w:r>
              <w:rPr>
                <w:bCs/>
                <w:szCs w:val="24"/>
              </w:rPr>
              <w:t>’</w:t>
            </w:r>
            <w:r w:rsidRPr="00BE073E">
              <w:rPr>
                <w:bCs/>
                <w:szCs w:val="24"/>
              </w:rPr>
              <w:t>article 25 du Pacte</w:t>
            </w:r>
            <w:r w:rsidRPr="00BE073E">
              <w:rPr>
                <w:szCs w:val="24"/>
              </w:rPr>
              <w:t xml:space="preserve"> (art. 2, 25 et 26).</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14: Enquêter sur tous les cas non élucidés de personnes disparues; veiller à ce que l</w:t>
            </w:r>
            <w:r>
              <w:rPr>
                <w:szCs w:val="24"/>
              </w:rPr>
              <w:t>’</w:t>
            </w:r>
            <w:r w:rsidRPr="00BE073E">
              <w:rPr>
                <w:szCs w:val="24"/>
              </w:rPr>
              <w:t xml:space="preserve">Institut des personnes disparues devienne pleinement opérationnel, </w:t>
            </w:r>
            <w:r w:rsidRPr="00BE073E">
              <w:rPr>
                <w:bCs/>
                <w:szCs w:val="24"/>
              </w:rPr>
              <w:t>conformément à la décision de la Cour constitutionnelle du 13 août 2005</w:t>
            </w:r>
            <w:r w:rsidRPr="00BE073E">
              <w:rPr>
                <w:szCs w:val="24"/>
              </w:rPr>
              <w:t>; veiller à ce que la base centrale sur les personnes disparues soit achevée et contienne des données exactes; veiller à ce que le Fonds d</w:t>
            </w:r>
            <w:r>
              <w:rPr>
                <w:szCs w:val="24"/>
              </w:rPr>
              <w:t>’</w:t>
            </w:r>
            <w:r w:rsidRPr="00BE073E">
              <w:rPr>
                <w:szCs w:val="24"/>
              </w:rPr>
              <w:t>aide aux familles de personnes disparues soit approvisionné et procéder dès que possible aux versements aux familles (art. 2.3, 6 et 7).</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19: Améliorer les conditions de vie et d</w:t>
            </w:r>
            <w:r>
              <w:rPr>
                <w:szCs w:val="24"/>
              </w:rPr>
              <w:t>’</w:t>
            </w:r>
            <w:r w:rsidRPr="00BE073E">
              <w:rPr>
                <w:szCs w:val="24"/>
              </w:rPr>
              <w:t>hygiène dan</w:t>
            </w:r>
            <w:r>
              <w:rPr>
                <w:szCs w:val="24"/>
              </w:rPr>
              <w:t>s les centres de détention, les </w:t>
            </w:r>
            <w:r w:rsidRPr="00BE073E">
              <w:rPr>
                <w:szCs w:val="24"/>
              </w:rPr>
              <w:t>prisons et les établissements psychiatriques des deux entités; assurer un traitement approprié aux malades mentaux; transférer tous les patients de l</w:t>
            </w:r>
            <w:r>
              <w:rPr>
                <w:szCs w:val="24"/>
              </w:rPr>
              <w:t>’</w:t>
            </w:r>
            <w:r w:rsidRPr="00BE073E">
              <w:rPr>
                <w:szCs w:val="24"/>
              </w:rPr>
              <w:t>annexe de psychiatrie légale de la prison de Zenica; veiller à ce que l</w:t>
            </w:r>
            <w:r>
              <w:rPr>
                <w:szCs w:val="24"/>
              </w:rPr>
              <w:t>’</w:t>
            </w:r>
            <w:r w:rsidRPr="00BE073E">
              <w:rPr>
                <w:szCs w:val="24"/>
              </w:rPr>
              <w:t xml:space="preserve">hôpital psychiatrique de </w:t>
            </w:r>
            <w:proofErr w:type="spellStart"/>
            <w:r w:rsidRPr="00BE073E">
              <w:rPr>
                <w:szCs w:val="24"/>
              </w:rPr>
              <w:t>Sokolac</w:t>
            </w:r>
            <w:proofErr w:type="spellEnd"/>
            <w:r w:rsidRPr="00BE073E">
              <w:rPr>
                <w:szCs w:val="24"/>
              </w:rPr>
              <w:t xml:space="preserve"> </w:t>
            </w:r>
            <w:r w:rsidRPr="00BE073E">
              <w:rPr>
                <w:bCs/>
                <w:szCs w:val="24"/>
              </w:rPr>
              <w:t>soit conforme aux normes internationales</w:t>
            </w:r>
            <w:r w:rsidRPr="00BE073E">
              <w:rPr>
                <w:szCs w:val="24"/>
              </w:rPr>
              <w:t xml:space="preserve"> (art. 7 et 10). </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 xml:space="preserve">Paragraphe 23: Reconsidérer le plan de réinstallation des </w:t>
            </w:r>
            <w:proofErr w:type="spellStart"/>
            <w:r w:rsidRPr="00BE073E">
              <w:rPr>
                <w:szCs w:val="24"/>
              </w:rPr>
              <w:t>Roms</w:t>
            </w:r>
            <w:proofErr w:type="spellEnd"/>
            <w:r w:rsidRPr="00BE073E">
              <w:rPr>
                <w:szCs w:val="24"/>
              </w:rPr>
              <w:t xml:space="preserve"> de </w:t>
            </w:r>
            <w:proofErr w:type="spellStart"/>
            <w:r w:rsidRPr="00BE073E">
              <w:rPr>
                <w:szCs w:val="24"/>
              </w:rPr>
              <w:t>Butmir</w:t>
            </w:r>
            <w:proofErr w:type="spellEnd"/>
            <w:r w:rsidRPr="00BE073E">
              <w:rPr>
                <w:szCs w:val="24"/>
              </w:rPr>
              <w:t>; envisager d</w:t>
            </w:r>
            <w:r>
              <w:rPr>
                <w:szCs w:val="24"/>
              </w:rPr>
              <w:t>’</w:t>
            </w:r>
            <w:r w:rsidRPr="00BE073E">
              <w:rPr>
                <w:szCs w:val="24"/>
              </w:rPr>
              <w:t>autres solutions pour empêcher la pollution du système d</w:t>
            </w:r>
            <w:r>
              <w:rPr>
                <w:szCs w:val="24"/>
              </w:rPr>
              <w:t>’</w:t>
            </w:r>
            <w:r w:rsidRPr="00BE073E">
              <w:rPr>
                <w:szCs w:val="24"/>
              </w:rPr>
              <w:t>approvisionnement en eau; veiller à ce que toute réinstallation se déroule de manière non discriminatoire et soit</w:t>
            </w:r>
            <w:r w:rsidRPr="00BE073E">
              <w:rPr>
                <w:b/>
                <w:bCs/>
                <w:szCs w:val="24"/>
              </w:rPr>
              <w:t xml:space="preserve"> </w:t>
            </w:r>
            <w:r w:rsidRPr="00BE073E">
              <w:rPr>
                <w:bCs/>
                <w:szCs w:val="24"/>
              </w:rPr>
              <w:t>conforme aux normes internationales relatives aux droits de l</w:t>
            </w:r>
            <w:r>
              <w:rPr>
                <w:bCs/>
                <w:szCs w:val="24"/>
              </w:rPr>
              <w:t>’</w:t>
            </w:r>
            <w:r w:rsidRPr="00BE073E">
              <w:rPr>
                <w:bCs/>
                <w:szCs w:val="24"/>
              </w:rPr>
              <w:t>homme</w:t>
            </w:r>
            <w:r w:rsidRPr="00BE073E">
              <w:rPr>
                <w:szCs w:val="24"/>
              </w:rPr>
              <w:t xml:space="preserve"> (art. 2, 17 et 26).</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1</w:t>
            </w:r>
            <w:r w:rsidRPr="00BE073E">
              <w:rPr>
                <w:szCs w:val="24"/>
                <w:vertAlign w:val="superscript"/>
              </w:rPr>
              <w:t>er</w:t>
            </w:r>
            <w:r w:rsidRPr="00BE073E">
              <w:rPr>
                <w:szCs w:val="24"/>
              </w:rPr>
              <w:t xml:space="preserve"> novembre 2007</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1A78F3">
            <w:pPr>
              <w:keepNext/>
              <w:spacing w:before="120" w:after="120"/>
              <w:rPr>
                <w:b/>
                <w:szCs w:val="24"/>
              </w:rPr>
            </w:pPr>
            <w:r w:rsidRPr="00BE073E">
              <w:rPr>
                <w:b/>
                <w:szCs w:val="24"/>
              </w:rPr>
              <w:t xml:space="preserve">Renseignements reçus le: </w:t>
            </w:r>
          </w:p>
          <w:p w:rsidR="00A07D7D" w:rsidRDefault="00A07D7D" w:rsidP="001A78F3">
            <w:pPr>
              <w:keepNext/>
              <w:spacing w:before="120" w:after="120"/>
              <w:rPr>
                <w:szCs w:val="24"/>
              </w:rPr>
            </w:pPr>
            <w:r>
              <w:rPr>
                <w:szCs w:val="24"/>
                <w:u w:val="single"/>
              </w:rPr>
              <w:t>21</w:t>
            </w:r>
            <w:r w:rsidRPr="00BE073E">
              <w:rPr>
                <w:szCs w:val="24"/>
                <w:u w:val="single"/>
              </w:rPr>
              <w:t xml:space="preserve"> décembre 2007</w:t>
            </w:r>
            <w:r w:rsidRPr="00BE073E">
              <w:rPr>
                <w:szCs w:val="24"/>
              </w:rPr>
              <w:t>: Réponse partielle (incomplète en ce qui concer</w:t>
            </w:r>
            <w:r>
              <w:rPr>
                <w:szCs w:val="24"/>
              </w:rPr>
              <w:t>ne les paragraphes 8, 14, 19 et </w:t>
            </w:r>
            <w:r w:rsidRPr="00BE073E">
              <w:rPr>
                <w:szCs w:val="24"/>
              </w:rPr>
              <w:t>23).</w:t>
            </w:r>
          </w:p>
          <w:p w:rsidR="00A07D7D" w:rsidRPr="00BE073E" w:rsidRDefault="00A07D7D" w:rsidP="001A78F3">
            <w:pPr>
              <w:keepNext/>
              <w:spacing w:before="120" w:after="120"/>
              <w:rPr>
                <w:b/>
                <w:szCs w:val="24"/>
              </w:rPr>
            </w:pPr>
            <w:r>
              <w:rPr>
                <w:szCs w:val="24"/>
                <w:u w:val="single"/>
              </w:rPr>
              <w:t>1</w:t>
            </w:r>
            <w:r w:rsidRPr="00551E75">
              <w:rPr>
                <w:szCs w:val="24"/>
                <w:u w:val="single"/>
                <w:vertAlign w:val="superscript"/>
              </w:rPr>
              <w:t>er</w:t>
            </w:r>
            <w:r>
              <w:rPr>
                <w:szCs w:val="24"/>
                <w:u w:val="single"/>
              </w:rPr>
              <w:t xml:space="preserve"> novembre </w:t>
            </w:r>
            <w:r w:rsidRPr="00BE073E">
              <w:rPr>
                <w:szCs w:val="24"/>
                <w:u w:val="single"/>
              </w:rPr>
              <w:t>200</w:t>
            </w:r>
            <w:r>
              <w:rPr>
                <w:szCs w:val="24"/>
                <w:u w:val="single"/>
              </w:rPr>
              <w:t>8</w:t>
            </w:r>
            <w:r w:rsidRPr="00BE073E">
              <w:rPr>
                <w:szCs w:val="24"/>
              </w:rPr>
              <w:t>: Réponse partielle (incomplète en ce qui concer</w:t>
            </w:r>
            <w:r>
              <w:rPr>
                <w:szCs w:val="24"/>
              </w:rPr>
              <w:t>ne les paragraphes 8, 14, 19 et </w:t>
            </w:r>
            <w:r w:rsidRPr="00BE073E">
              <w:rPr>
                <w:szCs w:val="24"/>
              </w:rPr>
              <w:t>23).</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rPr>
            </w:pPr>
            <w:r w:rsidRPr="00BE073E">
              <w:rPr>
                <w:szCs w:val="24"/>
                <w:u w:val="single"/>
              </w:rPr>
              <w:t>17 janvier 2008</w:t>
            </w:r>
            <w:r w:rsidRPr="00BE073E">
              <w:rPr>
                <w:szCs w:val="24"/>
              </w:rPr>
              <w:t>: Un rappel a été envoyé.</w:t>
            </w:r>
          </w:p>
        </w:tc>
      </w:tr>
      <w:tr w:rsidR="00A07D7D" w:rsidRPr="00BE073E" w:rsidTr="00D81420">
        <w:trPr>
          <w:jc w:val="center"/>
        </w:trPr>
        <w:tc>
          <w:tcPr>
            <w:tcW w:w="9497" w:type="dxa"/>
            <w:tcBorders>
              <w:top w:val="nil"/>
              <w:bottom w:val="nil"/>
            </w:tcBorders>
          </w:tcPr>
          <w:p w:rsidR="00A07D7D" w:rsidRPr="00AE5F50" w:rsidRDefault="00A07D7D" w:rsidP="00FC6FAB">
            <w:pPr>
              <w:spacing w:before="120" w:after="120"/>
              <w:rPr>
                <w:szCs w:val="24"/>
              </w:rPr>
            </w:pPr>
            <w:r>
              <w:rPr>
                <w:szCs w:val="24"/>
                <w:u w:val="single"/>
              </w:rPr>
              <w:t>22 septembre 2008</w:t>
            </w:r>
            <w:r>
              <w:rPr>
                <w:szCs w:val="24"/>
              </w:rPr>
              <w:t>: Le Rapporteur spécial a demandé à rencontrer un représentant de l’État partie.</w:t>
            </w:r>
          </w:p>
        </w:tc>
      </w:tr>
      <w:tr w:rsidR="00A07D7D" w:rsidRPr="00BE073E" w:rsidTr="00D81420">
        <w:trPr>
          <w:jc w:val="center"/>
        </w:trPr>
        <w:tc>
          <w:tcPr>
            <w:tcW w:w="9497" w:type="dxa"/>
            <w:tcBorders>
              <w:top w:val="nil"/>
              <w:bottom w:val="single" w:sz="4" w:space="0" w:color="auto"/>
            </w:tcBorders>
          </w:tcPr>
          <w:p w:rsidR="00A07D7D" w:rsidRDefault="00A07D7D" w:rsidP="00FC6FAB">
            <w:pPr>
              <w:spacing w:before="120" w:after="120"/>
              <w:rPr>
                <w:szCs w:val="24"/>
                <w:u w:val="single"/>
              </w:rPr>
            </w:pPr>
            <w:r>
              <w:rPr>
                <w:szCs w:val="24"/>
                <w:u w:val="single"/>
              </w:rPr>
              <w:t>31 octobre 2008</w:t>
            </w:r>
            <w:r w:rsidRPr="00623274">
              <w:rPr>
                <w:szCs w:val="24"/>
              </w:rPr>
              <w:t>:</w:t>
            </w:r>
            <w:r>
              <w:rPr>
                <w:szCs w:val="24"/>
              </w:rPr>
              <w:t xml:space="preserve"> Pendant la quatre-vingt-quatorzième session, le </w:t>
            </w:r>
            <w:r w:rsidRPr="00623274">
              <w:rPr>
                <w:rFonts w:eastAsia="MS Mincho"/>
                <w:szCs w:val="24"/>
              </w:rPr>
              <w:t>Rapporteur spécial</w:t>
            </w:r>
            <w:r>
              <w:rPr>
                <w:szCs w:val="24"/>
              </w:rPr>
              <w:t xml:space="preserve"> s’est réuni avec un représentant de l’État partie, qui lui a fait savoir que les réponses de l’État partie aux questions supplémentaires du Comité étaient prêtes et seraient envoyées dès que le </w:t>
            </w:r>
            <w:r w:rsidRPr="00410E64">
              <w:rPr>
                <w:rFonts w:eastAsia="MS Mincho"/>
                <w:szCs w:val="24"/>
              </w:rPr>
              <w:t>Gouvernement</w:t>
            </w:r>
            <w:r>
              <w:rPr>
                <w:rFonts w:eastAsia="MS Mincho"/>
                <w:szCs w:val="24"/>
              </w:rPr>
              <w:t xml:space="preserve"> les aurait approuvées.</w:t>
            </w:r>
          </w:p>
        </w:tc>
      </w:tr>
      <w:tr w:rsidR="00A07D7D" w:rsidRPr="00BE073E" w:rsidTr="00D81420">
        <w:trPr>
          <w:jc w:val="center"/>
        </w:trPr>
        <w:tc>
          <w:tcPr>
            <w:tcW w:w="9497" w:type="dxa"/>
            <w:tcBorders>
              <w:top w:val="single" w:sz="4" w:space="0" w:color="auto"/>
              <w:bottom w:val="single" w:sz="4" w:space="0" w:color="auto"/>
            </w:tcBorders>
          </w:tcPr>
          <w:p w:rsidR="00A07D7D" w:rsidRPr="00B832D9" w:rsidRDefault="00A07D7D" w:rsidP="00FC6FAB">
            <w:pPr>
              <w:spacing w:before="120" w:after="120"/>
              <w:rPr>
                <w:b/>
                <w:szCs w:val="24"/>
              </w:rPr>
            </w:pPr>
            <w:r w:rsidRPr="00B832D9">
              <w:rPr>
                <w:b/>
                <w:szCs w:val="24"/>
              </w:rPr>
              <w:t xml:space="preserve">Mesure recommandée: </w:t>
            </w:r>
            <w:r w:rsidRPr="00D57384">
              <w:rPr>
                <w:b/>
                <w:szCs w:val="24"/>
              </w:rPr>
              <w:t>Une lettre devrait être envoyée pour demander des renseignements complémentaires.</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Pr>
                <w:b/>
                <w:szCs w:val="24"/>
              </w:rPr>
              <w:t>P</w:t>
            </w:r>
            <w:r w:rsidRPr="00BE073E">
              <w:rPr>
                <w:b/>
                <w:szCs w:val="24"/>
              </w:rPr>
              <w:t>rochain rapport</w:t>
            </w:r>
            <w:r>
              <w:rPr>
                <w:b/>
                <w:szCs w:val="24"/>
              </w:rPr>
              <w:t xml:space="preserve"> attendu le</w:t>
            </w:r>
            <w:r w:rsidRPr="00BE073E">
              <w:rPr>
                <w:b/>
                <w:szCs w:val="24"/>
              </w:rPr>
              <w:t xml:space="preserve">: </w:t>
            </w:r>
            <w:r w:rsidRPr="00BE073E">
              <w:rPr>
                <w:szCs w:val="24"/>
              </w:rPr>
              <w:t>1</w:t>
            </w:r>
            <w:r w:rsidRPr="00BE073E">
              <w:rPr>
                <w:szCs w:val="24"/>
                <w:vertAlign w:val="superscript"/>
              </w:rPr>
              <w:t>er</w:t>
            </w:r>
            <w:r w:rsidRPr="00BE073E">
              <w:rPr>
                <w:szCs w:val="24"/>
              </w:rPr>
              <w:t xml:space="preserve"> novembre 2010</w:t>
            </w:r>
          </w:p>
        </w:tc>
      </w:tr>
      <w:tr w:rsidR="00A07D7D" w:rsidRPr="00BE073E" w:rsidTr="00D81420">
        <w:trPr>
          <w:jc w:val="center"/>
        </w:trPr>
        <w:tc>
          <w:tcPr>
            <w:tcW w:w="9497" w:type="dxa"/>
            <w:tcBorders>
              <w:top w:val="single" w:sz="4" w:space="0" w:color="auto"/>
              <w:left w:val="nil"/>
              <w:bottom w:val="single" w:sz="4" w:space="0" w:color="auto"/>
              <w:right w:val="nil"/>
            </w:tcBorders>
          </w:tcPr>
          <w:p w:rsidR="00A07D7D" w:rsidRDefault="00A07D7D" w:rsidP="00FC6FAB">
            <w:pPr>
              <w:spacing w:before="120" w:after="120"/>
              <w:rPr>
                <w:b/>
                <w:szCs w:val="24"/>
              </w:rPr>
            </w:pP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b/>
                <w:szCs w:val="24"/>
              </w:rPr>
            </w:pPr>
            <w:r w:rsidRPr="00BE073E">
              <w:rPr>
                <w:b/>
                <w:iCs/>
                <w:szCs w:val="24"/>
              </w:rPr>
              <w:t>État partie</w:t>
            </w:r>
            <w:r w:rsidRPr="00BE073E">
              <w:rPr>
                <w:b/>
                <w:szCs w:val="24"/>
              </w:rPr>
              <w:t>: Honduras</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szCs w:val="24"/>
              </w:rPr>
            </w:pPr>
            <w:r w:rsidRPr="00BE073E">
              <w:rPr>
                <w:b/>
                <w:szCs w:val="24"/>
              </w:rPr>
              <w:t>Rapport examiné:</w:t>
            </w:r>
            <w:r w:rsidRPr="00BE073E">
              <w:rPr>
                <w:szCs w:val="24"/>
              </w:rPr>
              <w:t xml:space="preserve"> Initial (attendu en 1998), soumis le 21 février 2005.</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 xml:space="preserve">Paragraphe 9: Enquêter sur tous les cas </w:t>
            </w:r>
            <w:r>
              <w:rPr>
                <w:szCs w:val="24"/>
              </w:rPr>
              <w:t xml:space="preserve">d’enfants victimes </w:t>
            </w:r>
            <w:r w:rsidRPr="00BE073E">
              <w:rPr>
                <w:szCs w:val="24"/>
              </w:rPr>
              <w:t>d</w:t>
            </w:r>
            <w:r>
              <w:rPr>
                <w:szCs w:val="24"/>
              </w:rPr>
              <w:t>’</w:t>
            </w:r>
            <w:r w:rsidRPr="00BE073E">
              <w:rPr>
                <w:szCs w:val="24"/>
              </w:rPr>
              <w:t>exécution</w:t>
            </w:r>
            <w:r>
              <w:rPr>
                <w:szCs w:val="24"/>
              </w:rPr>
              <w:t xml:space="preserve"> extrajudiciaire</w:t>
            </w:r>
            <w:r w:rsidRPr="00BE073E">
              <w:rPr>
                <w:szCs w:val="24"/>
              </w:rPr>
              <w:t>; traduire les responsables en justice; indemniser les familles des victimes; créer un mécanisme indépendant du type défenseur des enfants; dispenser des formations aux fonctionnaires qui s</w:t>
            </w:r>
            <w:r>
              <w:rPr>
                <w:szCs w:val="24"/>
              </w:rPr>
              <w:t>’</w:t>
            </w:r>
            <w:r w:rsidRPr="00BE073E">
              <w:rPr>
                <w:szCs w:val="24"/>
              </w:rPr>
              <w:t>occupent d</w:t>
            </w:r>
            <w:r>
              <w:rPr>
                <w:szCs w:val="24"/>
              </w:rPr>
              <w:t>’</w:t>
            </w:r>
            <w:r w:rsidRPr="00BE073E">
              <w:rPr>
                <w:szCs w:val="24"/>
              </w:rPr>
              <w:t>enfants; mener des campagnes de sensibilisation (art. 6 et 24).</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 xml:space="preserve">Paragraphe 10: Contrôler toutes les armes des forces de police; </w:t>
            </w:r>
            <w:r w:rsidRPr="00BE073E">
              <w:rPr>
                <w:bCs/>
                <w:szCs w:val="24"/>
              </w:rPr>
              <w:t>dispenser aux policiers un</w:t>
            </w:r>
            <w:r>
              <w:rPr>
                <w:bCs/>
                <w:szCs w:val="24"/>
              </w:rPr>
              <w:t>e</w:t>
            </w:r>
            <w:r w:rsidRPr="00BE073E">
              <w:rPr>
                <w:bCs/>
                <w:szCs w:val="24"/>
              </w:rPr>
              <w:t xml:space="preserve"> formation adéquate sur les droits de l</w:t>
            </w:r>
            <w:r>
              <w:rPr>
                <w:bCs/>
                <w:szCs w:val="24"/>
              </w:rPr>
              <w:t>’</w:t>
            </w:r>
            <w:r w:rsidRPr="00BE073E">
              <w:rPr>
                <w:bCs/>
                <w:szCs w:val="24"/>
              </w:rPr>
              <w:t xml:space="preserve">homme, fondée sur les Principes de base des </w:t>
            </w:r>
            <w:r w:rsidRPr="00BE073E">
              <w:rPr>
                <w:rFonts w:eastAsia="MS Mincho"/>
                <w:bCs/>
                <w:szCs w:val="24"/>
              </w:rPr>
              <w:t>Nations Unies</w:t>
            </w:r>
            <w:r w:rsidRPr="00BE073E">
              <w:rPr>
                <w:bCs/>
                <w:szCs w:val="24"/>
              </w:rPr>
              <w:t xml:space="preserve"> sur le recours à la force et l</w:t>
            </w:r>
            <w:r>
              <w:rPr>
                <w:bCs/>
                <w:szCs w:val="24"/>
              </w:rPr>
              <w:t>’</w:t>
            </w:r>
            <w:r w:rsidRPr="00BE073E">
              <w:rPr>
                <w:bCs/>
                <w:szCs w:val="24"/>
              </w:rPr>
              <w:t>utilisation des armes à feu par les responsables de l</w:t>
            </w:r>
            <w:r>
              <w:rPr>
                <w:bCs/>
                <w:szCs w:val="24"/>
              </w:rPr>
              <w:t>’application des </w:t>
            </w:r>
            <w:r w:rsidRPr="00BE073E">
              <w:rPr>
                <w:bCs/>
                <w:szCs w:val="24"/>
              </w:rPr>
              <w:t>lois; enquêter sur les allégations d</w:t>
            </w:r>
            <w:r>
              <w:rPr>
                <w:bCs/>
                <w:szCs w:val="24"/>
              </w:rPr>
              <w:t>’</w:t>
            </w:r>
            <w:r w:rsidRPr="00BE073E">
              <w:rPr>
                <w:bCs/>
                <w:szCs w:val="24"/>
              </w:rPr>
              <w:t>utilisation excessive de la</w:t>
            </w:r>
            <w:r>
              <w:rPr>
                <w:bCs/>
                <w:szCs w:val="24"/>
              </w:rPr>
              <w:t xml:space="preserve"> force; traduire en justice les </w:t>
            </w:r>
            <w:r w:rsidRPr="00BE073E">
              <w:rPr>
                <w:bCs/>
                <w:szCs w:val="24"/>
              </w:rPr>
              <w:t>responsables de ces actes; indemniser les victimes ou leurs proches (art. 6 et 7).</w:t>
            </w:r>
            <w:r w:rsidRPr="00BE073E">
              <w:rPr>
                <w:szCs w:val="24"/>
              </w:rPr>
              <w:t xml:space="preserve"> </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11: Déterminer les causes de l</w:t>
            </w:r>
            <w:r>
              <w:rPr>
                <w:szCs w:val="24"/>
              </w:rPr>
              <w:t>’</w:t>
            </w:r>
            <w:r w:rsidRPr="00BE073E">
              <w:rPr>
                <w:szCs w:val="24"/>
              </w:rPr>
              <w:t>accroissement du nombre d</w:t>
            </w:r>
            <w:r>
              <w:rPr>
                <w:szCs w:val="24"/>
              </w:rPr>
              <w:t>’</w:t>
            </w:r>
            <w:r w:rsidRPr="00BE073E">
              <w:rPr>
                <w:szCs w:val="24"/>
              </w:rPr>
              <w:t xml:space="preserve">enfants des rues; concevoir des programmes pour y remédier; </w:t>
            </w:r>
            <w:r w:rsidRPr="00BE073E">
              <w:rPr>
                <w:bCs/>
                <w:szCs w:val="24"/>
              </w:rPr>
              <w:t xml:space="preserve">offrir un hébergement </w:t>
            </w:r>
            <w:r>
              <w:rPr>
                <w:bCs/>
                <w:szCs w:val="24"/>
              </w:rPr>
              <w:t>à ces enfants; identifier les </w:t>
            </w:r>
            <w:r w:rsidRPr="00BE073E">
              <w:rPr>
                <w:bCs/>
                <w:szCs w:val="24"/>
              </w:rPr>
              <w:t>victimes de sévices sexuels, afin de les aider et de les inde</w:t>
            </w:r>
            <w:r>
              <w:rPr>
                <w:bCs/>
                <w:szCs w:val="24"/>
              </w:rPr>
              <w:t>mniser; traduire en justice les </w:t>
            </w:r>
            <w:r w:rsidRPr="00BE073E">
              <w:rPr>
                <w:bCs/>
                <w:szCs w:val="24"/>
              </w:rPr>
              <w:t>responsables de ces actes</w:t>
            </w:r>
            <w:r w:rsidRPr="00BE073E">
              <w:rPr>
                <w:szCs w:val="24"/>
              </w:rPr>
              <w:t xml:space="preserve"> (art. 7, 8 et 24).</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 xml:space="preserve">Paragraphe 19: Garantir aux membres des communautés autochtones le plein exercice de leurs droits culturels; résoudre les problèmes liés aux terres ancestrales </w:t>
            </w:r>
            <w:r>
              <w:rPr>
                <w:szCs w:val="24"/>
              </w:rPr>
              <w:t xml:space="preserve">des </w:t>
            </w:r>
            <w:r w:rsidRPr="00BE073E">
              <w:rPr>
                <w:szCs w:val="24"/>
              </w:rPr>
              <w:t>autochtones (art. 27).</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1</w:t>
            </w:r>
            <w:r w:rsidRPr="00BE073E">
              <w:rPr>
                <w:szCs w:val="24"/>
                <w:vertAlign w:val="superscript"/>
              </w:rPr>
              <w:t>er</w:t>
            </w:r>
            <w:r w:rsidRPr="00BE073E">
              <w:rPr>
                <w:szCs w:val="24"/>
              </w:rPr>
              <w:t xml:space="preserve"> novembre 2007</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 xml:space="preserve">Renseignements reçus le: </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rPr>
            </w:pPr>
            <w:r w:rsidRPr="00BE073E">
              <w:rPr>
                <w:szCs w:val="24"/>
                <w:u w:val="single"/>
              </w:rPr>
              <w:t>7 janvier 2007</w:t>
            </w:r>
            <w:r w:rsidRPr="00BE073E">
              <w:rPr>
                <w:szCs w:val="24"/>
              </w:rPr>
              <w:t>: Renseignements reçus au sujet du paragraphe 18 (art. 16) que le Comité n</w:t>
            </w:r>
            <w:r>
              <w:rPr>
                <w:szCs w:val="24"/>
              </w:rPr>
              <w:t>’</w:t>
            </w:r>
            <w:r w:rsidRPr="00BE073E">
              <w:rPr>
                <w:szCs w:val="24"/>
              </w:rPr>
              <w:t>avait pas qualifié de prioritaire dans ses observations finales.</w:t>
            </w:r>
          </w:p>
        </w:tc>
      </w:tr>
      <w:tr w:rsidR="00A07D7D" w:rsidRPr="00BE073E" w:rsidTr="00D81420">
        <w:trPr>
          <w:jc w:val="center"/>
        </w:trPr>
        <w:tc>
          <w:tcPr>
            <w:tcW w:w="9497" w:type="dxa"/>
            <w:tcBorders>
              <w:top w:val="nil"/>
              <w:bottom w:val="single" w:sz="4" w:space="0" w:color="auto"/>
            </w:tcBorders>
          </w:tcPr>
          <w:p w:rsidR="00A07D7D" w:rsidRPr="00410E64" w:rsidRDefault="00A07D7D" w:rsidP="00FC6FAB">
            <w:pPr>
              <w:spacing w:before="120" w:after="120"/>
              <w:rPr>
                <w:szCs w:val="24"/>
              </w:rPr>
            </w:pPr>
            <w:r>
              <w:rPr>
                <w:szCs w:val="24"/>
                <w:u w:val="single"/>
              </w:rPr>
              <w:t>15 octobre 2008</w:t>
            </w:r>
            <w:r>
              <w:rPr>
                <w:szCs w:val="24"/>
              </w:rPr>
              <w:t xml:space="preserve">: Réponse partielle (incomplète </w:t>
            </w:r>
            <w:r w:rsidRPr="00410E64">
              <w:rPr>
                <w:rFonts w:eastAsia="MS Mincho"/>
                <w:szCs w:val="24"/>
              </w:rPr>
              <w:t>en ce qui concerne</w:t>
            </w:r>
            <w:r>
              <w:rPr>
                <w:szCs w:val="24"/>
              </w:rPr>
              <w:t xml:space="preserve"> les paragraphes 9, 10, 11 et 19).</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rPr>
            </w:pPr>
            <w:r w:rsidRPr="00BE073E">
              <w:rPr>
                <w:szCs w:val="24"/>
                <w:u w:val="single"/>
              </w:rPr>
              <w:t>17 janvier 2008</w:t>
            </w:r>
            <w:r w:rsidRPr="00BE073E">
              <w:rPr>
                <w:szCs w:val="24"/>
              </w:rPr>
              <w:t>: Un rappel a été envoyé.</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szCs w:val="24"/>
                <w:u w:val="single"/>
              </w:rPr>
            </w:pPr>
            <w:r w:rsidRPr="00BE073E">
              <w:rPr>
                <w:szCs w:val="24"/>
                <w:u w:val="single"/>
              </w:rPr>
              <w:t>11 juin 2008</w:t>
            </w:r>
            <w:r w:rsidRPr="00BE073E">
              <w:rPr>
                <w:szCs w:val="24"/>
              </w:rPr>
              <w:t>: Un nouveau rappel a été envoyé.</w:t>
            </w:r>
          </w:p>
        </w:tc>
      </w:tr>
      <w:tr w:rsidR="00A07D7D" w:rsidRPr="00BE073E" w:rsidTr="00D81420">
        <w:trPr>
          <w:jc w:val="center"/>
        </w:trPr>
        <w:tc>
          <w:tcPr>
            <w:tcW w:w="9497" w:type="dxa"/>
            <w:tcBorders>
              <w:top w:val="nil"/>
              <w:bottom w:val="single" w:sz="4" w:space="0" w:color="auto"/>
            </w:tcBorders>
          </w:tcPr>
          <w:p w:rsidR="00A07D7D" w:rsidRDefault="00A07D7D" w:rsidP="00FC6FAB">
            <w:pPr>
              <w:spacing w:before="120" w:after="120"/>
              <w:rPr>
                <w:szCs w:val="24"/>
              </w:rPr>
            </w:pPr>
            <w:r w:rsidRPr="00DE3083">
              <w:rPr>
                <w:szCs w:val="24"/>
                <w:u w:val="single"/>
              </w:rPr>
              <w:t>22 septembre 2008</w:t>
            </w:r>
            <w:r>
              <w:rPr>
                <w:szCs w:val="24"/>
              </w:rPr>
              <w:t>: Le Rapporteur spécial a demandé à rencontrer un représentant de l’État partie.</w:t>
            </w:r>
          </w:p>
          <w:p w:rsidR="00A07D7D" w:rsidRPr="00BE073E" w:rsidRDefault="00A07D7D" w:rsidP="00FC6FAB">
            <w:pPr>
              <w:spacing w:before="120" w:after="120"/>
              <w:rPr>
                <w:szCs w:val="24"/>
                <w:u w:val="single"/>
              </w:rPr>
            </w:pPr>
            <w:r w:rsidRPr="001A78F3">
              <w:rPr>
                <w:szCs w:val="24"/>
                <w:u w:val="single"/>
              </w:rPr>
              <w:t>10 décembre 2008</w:t>
            </w:r>
            <w:r>
              <w:rPr>
                <w:szCs w:val="24"/>
              </w:rPr>
              <w:t>: Une</w:t>
            </w:r>
            <w:r w:rsidRPr="00031B0D">
              <w:rPr>
                <w:szCs w:val="24"/>
              </w:rPr>
              <w:t xml:space="preserve"> lettre </w:t>
            </w:r>
            <w:r>
              <w:rPr>
                <w:szCs w:val="24"/>
              </w:rPr>
              <w:t xml:space="preserve">a été envoyée pour </w:t>
            </w:r>
            <w:r w:rsidRPr="00031B0D">
              <w:rPr>
                <w:szCs w:val="24"/>
              </w:rPr>
              <w:t>demand</w:t>
            </w:r>
            <w:r>
              <w:rPr>
                <w:szCs w:val="24"/>
              </w:rPr>
              <w:t>er</w:t>
            </w:r>
            <w:r w:rsidRPr="00031B0D">
              <w:rPr>
                <w:szCs w:val="24"/>
              </w:rPr>
              <w:t xml:space="preserve"> des </w:t>
            </w:r>
            <w:r>
              <w:rPr>
                <w:szCs w:val="24"/>
              </w:rPr>
              <w:t xml:space="preserve">renseignements </w:t>
            </w:r>
            <w:r w:rsidRPr="00031B0D">
              <w:rPr>
                <w:szCs w:val="24"/>
              </w:rPr>
              <w:t>complémentaires</w:t>
            </w:r>
            <w:r>
              <w:rPr>
                <w:szCs w:val="24"/>
              </w:rPr>
              <w:t>.</w:t>
            </w:r>
          </w:p>
        </w:tc>
      </w:tr>
      <w:tr w:rsidR="00A07D7D" w:rsidRPr="00BE073E" w:rsidTr="00D81420">
        <w:trPr>
          <w:jc w:val="center"/>
        </w:trPr>
        <w:tc>
          <w:tcPr>
            <w:tcW w:w="9497" w:type="dxa"/>
            <w:tcBorders>
              <w:top w:val="nil"/>
              <w:bottom w:val="single" w:sz="4" w:space="0" w:color="auto"/>
            </w:tcBorders>
          </w:tcPr>
          <w:p w:rsidR="00A07D7D" w:rsidRPr="00BE073E" w:rsidRDefault="00A07D7D" w:rsidP="00FC6FAB">
            <w:pPr>
              <w:spacing w:before="120" w:after="120"/>
              <w:rPr>
                <w:szCs w:val="24"/>
                <w:u w:val="single"/>
              </w:rPr>
            </w:pPr>
            <w:r w:rsidRPr="00C767A8">
              <w:rPr>
                <w:b/>
                <w:szCs w:val="24"/>
              </w:rPr>
              <w:t xml:space="preserve">Mesure recommandée: </w:t>
            </w:r>
            <w:r w:rsidRPr="00551E75">
              <w:rPr>
                <w:szCs w:val="24"/>
              </w:rPr>
              <w:t>[à compléter]</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31 octobre 2010</w:t>
            </w:r>
          </w:p>
        </w:tc>
      </w:tr>
      <w:tr w:rsidR="00A07D7D" w:rsidRPr="00BE073E" w:rsidTr="00D81420">
        <w:trPr>
          <w:jc w:val="center"/>
        </w:trPr>
        <w:tc>
          <w:tcPr>
            <w:tcW w:w="9497" w:type="dxa"/>
            <w:tcBorders>
              <w:bottom w:val="single" w:sz="4" w:space="0" w:color="auto"/>
            </w:tcBorders>
          </w:tcPr>
          <w:p w:rsidR="00A07D7D" w:rsidRPr="00BE073E" w:rsidRDefault="00A07D7D" w:rsidP="001A78F3">
            <w:pPr>
              <w:spacing w:before="120" w:after="120"/>
              <w:rPr>
                <w:b/>
                <w:szCs w:val="24"/>
              </w:rPr>
            </w:pPr>
            <w:r w:rsidRPr="00BE073E">
              <w:rPr>
                <w:b/>
                <w:iCs/>
                <w:szCs w:val="24"/>
              </w:rPr>
              <w:t>État partie</w:t>
            </w:r>
            <w:r w:rsidRPr="00BE073E">
              <w:rPr>
                <w:b/>
                <w:szCs w:val="24"/>
              </w:rPr>
              <w:t>: République de Corée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1A78F3">
            <w:pPr>
              <w:spacing w:before="120" w:after="120"/>
              <w:rPr>
                <w:szCs w:val="24"/>
              </w:rPr>
            </w:pPr>
            <w:r w:rsidRPr="00BE073E">
              <w:rPr>
                <w:b/>
                <w:szCs w:val="24"/>
              </w:rPr>
              <w:t>Rapport examiné:</w:t>
            </w:r>
            <w:r w:rsidRPr="00BE073E">
              <w:rPr>
                <w:szCs w:val="24"/>
              </w:rPr>
              <w:t xml:space="preserve"> Troisième périodique (attendu en 2003), soumis le 10 février 2005.</w:t>
            </w:r>
          </w:p>
        </w:tc>
      </w:tr>
      <w:tr w:rsidR="00A07D7D" w:rsidRPr="00BE073E" w:rsidTr="00D81420">
        <w:trPr>
          <w:jc w:val="center"/>
        </w:trPr>
        <w:tc>
          <w:tcPr>
            <w:tcW w:w="9497" w:type="dxa"/>
            <w:tcBorders>
              <w:top w:val="single" w:sz="4" w:space="0" w:color="auto"/>
            </w:tcBorders>
          </w:tcPr>
          <w:p w:rsidR="00A07D7D" w:rsidRPr="00BE073E" w:rsidRDefault="00A07D7D" w:rsidP="001A78F3">
            <w:pPr>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1A78F3">
            <w:pPr>
              <w:spacing w:before="120" w:after="120"/>
              <w:rPr>
                <w:szCs w:val="24"/>
              </w:rPr>
            </w:pPr>
            <w:r w:rsidRPr="00BE073E">
              <w:rPr>
                <w:szCs w:val="24"/>
              </w:rPr>
              <w:t>Paragraphe 12: Garantir aux travailleurs migrants l</w:t>
            </w:r>
            <w:r>
              <w:rPr>
                <w:szCs w:val="24"/>
              </w:rPr>
              <w:t>’</w:t>
            </w:r>
            <w:r w:rsidRPr="00BE073E">
              <w:rPr>
                <w:szCs w:val="24"/>
              </w:rPr>
              <w:t>exercice de leurs droits sans discrimination; leur assurer l</w:t>
            </w:r>
            <w:r>
              <w:rPr>
                <w:szCs w:val="24"/>
              </w:rPr>
              <w:t>’</w:t>
            </w:r>
            <w:r w:rsidRPr="00BE073E">
              <w:rPr>
                <w:szCs w:val="24"/>
              </w:rPr>
              <w:t>égalité d</w:t>
            </w:r>
            <w:r>
              <w:rPr>
                <w:szCs w:val="24"/>
              </w:rPr>
              <w:t>’</w:t>
            </w:r>
            <w:r w:rsidRPr="00BE073E">
              <w:rPr>
                <w:szCs w:val="24"/>
              </w:rPr>
              <w:t>accès aux services sociaux et à l</w:t>
            </w:r>
            <w:r>
              <w:rPr>
                <w:szCs w:val="24"/>
              </w:rPr>
              <w:t>’</w:t>
            </w:r>
            <w:r w:rsidRPr="00BE073E">
              <w:rPr>
                <w:szCs w:val="24"/>
              </w:rPr>
              <w:t>édu</w:t>
            </w:r>
            <w:r>
              <w:rPr>
                <w:szCs w:val="24"/>
              </w:rPr>
              <w:t>cation et le droit de créer des </w:t>
            </w:r>
            <w:r w:rsidRPr="00BE073E">
              <w:rPr>
                <w:szCs w:val="24"/>
              </w:rPr>
              <w:t>syndicats; leur garantir des moyens de réparation adéquats (art. 2, 22 et 26).</w:t>
            </w:r>
          </w:p>
        </w:tc>
      </w:tr>
      <w:tr w:rsidR="00A07D7D" w:rsidRPr="00BE073E" w:rsidTr="00D81420">
        <w:trPr>
          <w:jc w:val="center"/>
        </w:trPr>
        <w:tc>
          <w:tcPr>
            <w:tcW w:w="9497" w:type="dxa"/>
          </w:tcPr>
          <w:p w:rsidR="00A07D7D" w:rsidRPr="00BE073E" w:rsidRDefault="00A07D7D" w:rsidP="001A78F3">
            <w:pPr>
              <w:spacing w:before="120" w:after="120"/>
              <w:rPr>
                <w:szCs w:val="24"/>
              </w:rPr>
            </w:pPr>
            <w:r w:rsidRPr="00BE073E">
              <w:rPr>
                <w:szCs w:val="24"/>
              </w:rPr>
              <w:t>Paragraphe 13: Empêcher toutes les formes de mauvais traitements infligés par des agents de</w:t>
            </w:r>
            <w:r>
              <w:rPr>
                <w:szCs w:val="24"/>
              </w:rPr>
              <w:t xml:space="preserve"> la force publique</w:t>
            </w:r>
            <w:r w:rsidRPr="00BE073E">
              <w:rPr>
                <w:szCs w:val="24"/>
              </w:rPr>
              <w:t xml:space="preserve"> dans les lieux de détention, y compris les hôpitaux psychiatriques; créer des</w:t>
            </w:r>
            <w:r w:rsidRPr="00BE073E">
              <w:rPr>
                <w:bCs/>
                <w:szCs w:val="24"/>
              </w:rPr>
              <w:t xml:space="preserve"> organes d</w:t>
            </w:r>
            <w:r>
              <w:rPr>
                <w:bCs/>
                <w:szCs w:val="24"/>
              </w:rPr>
              <w:t>’</w:t>
            </w:r>
            <w:r w:rsidRPr="00BE073E">
              <w:rPr>
                <w:bCs/>
                <w:szCs w:val="24"/>
              </w:rPr>
              <w:t>enquête indépendants</w:t>
            </w:r>
            <w:r>
              <w:rPr>
                <w:bCs/>
                <w:szCs w:val="24"/>
              </w:rPr>
              <w:t>;</w:t>
            </w:r>
            <w:r w:rsidRPr="00BE073E">
              <w:rPr>
                <w:bCs/>
                <w:szCs w:val="24"/>
              </w:rPr>
              <w:t xml:space="preserve"> instituer un système d</w:t>
            </w:r>
            <w:r>
              <w:rPr>
                <w:bCs/>
                <w:szCs w:val="24"/>
              </w:rPr>
              <w:t>’</w:t>
            </w:r>
            <w:r w:rsidRPr="00BE073E">
              <w:rPr>
                <w:bCs/>
                <w:szCs w:val="24"/>
              </w:rPr>
              <w:t xml:space="preserve">inspections indépendantes des </w:t>
            </w:r>
            <w:r>
              <w:rPr>
                <w:bCs/>
                <w:szCs w:val="24"/>
              </w:rPr>
              <w:t>locaux</w:t>
            </w:r>
            <w:r w:rsidRPr="00BE073E">
              <w:rPr>
                <w:bCs/>
                <w:szCs w:val="24"/>
              </w:rPr>
              <w:t xml:space="preserve"> et d</w:t>
            </w:r>
            <w:r>
              <w:rPr>
                <w:bCs/>
                <w:szCs w:val="24"/>
              </w:rPr>
              <w:t>’</w:t>
            </w:r>
            <w:r w:rsidRPr="00BE073E">
              <w:rPr>
                <w:bCs/>
                <w:szCs w:val="24"/>
              </w:rPr>
              <w:t>enregistrement vidéo des interrogatoires</w:t>
            </w:r>
            <w:r>
              <w:rPr>
                <w:bCs/>
                <w:szCs w:val="24"/>
              </w:rPr>
              <w:t>;</w:t>
            </w:r>
            <w:r w:rsidRPr="00BE073E">
              <w:rPr>
                <w:bCs/>
                <w:szCs w:val="24"/>
              </w:rPr>
              <w:t xml:space="preserve"> traduire en justice </w:t>
            </w:r>
            <w:r>
              <w:rPr>
                <w:bCs/>
                <w:szCs w:val="24"/>
              </w:rPr>
              <w:t>les auteurs de violences et les </w:t>
            </w:r>
            <w:r w:rsidRPr="00BE073E">
              <w:rPr>
                <w:bCs/>
                <w:szCs w:val="24"/>
              </w:rPr>
              <w:t xml:space="preserve">punir </w:t>
            </w:r>
            <w:r>
              <w:rPr>
                <w:bCs/>
                <w:szCs w:val="24"/>
              </w:rPr>
              <w:t>dûment;</w:t>
            </w:r>
            <w:r w:rsidRPr="00BE073E">
              <w:rPr>
                <w:bCs/>
                <w:szCs w:val="24"/>
              </w:rPr>
              <w:t xml:space="preserve"> assurer des voies de recours utiles aux victimes</w:t>
            </w:r>
            <w:r>
              <w:rPr>
                <w:bCs/>
                <w:szCs w:val="24"/>
              </w:rPr>
              <w:t>;</w:t>
            </w:r>
            <w:r w:rsidRPr="00BE073E">
              <w:rPr>
                <w:bCs/>
                <w:szCs w:val="24"/>
              </w:rPr>
              <w:t xml:space="preserve"> mettre un terme aux mesures disciplinaires sévères et cruelles, en particulier l</w:t>
            </w:r>
            <w:r>
              <w:rPr>
                <w:bCs/>
                <w:szCs w:val="24"/>
              </w:rPr>
              <w:t>’</w:t>
            </w:r>
            <w:r w:rsidRPr="00BE073E">
              <w:rPr>
                <w:bCs/>
                <w:szCs w:val="24"/>
              </w:rPr>
              <w:t>utilisation de menottes, de chaînes et de masques et la mise à l</w:t>
            </w:r>
            <w:r>
              <w:rPr>
                <w:bCs/>
                <w:szCs w:val="24"/>
              </w:rPr>
              <w:t>’</w:t>
            </w:r>
            <w:r w:rsidRPr="00BE073E">
              <w:rPr>
                <w:bCs/>
                <w:szCs w:val="24"/>
              </w:rPr>
              <w:t xml:space="preserve">isolement pendant des périodes de </w:t>
            </w:r>
            <w:r>
              <w:rPr>
                <w:bCs/>
                <w:szCs w:val="24"/>
              </w:rPr>
              <w:t>trente</w:t>
            </w:r>
            <w:r w:rsidRPr="00BE073E">
              <w:rPr>
                <w:bCs/>
                <w:szCs w:val="24"/>
              </w:rPr>
              <w:t xml:space="preserve"> jours renouvelées de manière illimitée </w:t>
            </w:r>
            <w:r w:rsidRPr="00BE073E">
              <w:rPr>
                <w:szCs w:val="24"/>
              </w:rPr>
              <w:t>(art. 7 et 9).</w:t>
            </w:r>
          </w:p>
        </w:tc>
      </w:tr>
      <w:tr w:rsidR="00A07D7D" w:rsidRPr="00BE073E" w:rsidTr="00D81420">
        <w:trPr>
          <w:jc w:val="center"/>
        </w:trPr>
        <w:tc>
          <w:tcPr>
            <w:tcW w:w="9497" w:type="dxa"/>
            <w:tcBorders>
              <w:bottom w:val="single" w:sz="4" w:space="0" w:color="auto"/>
            </w:tcBorders>
          </w:tcPr>
          <w:p w:rsidR="00A07D7D" w:rsidRPr="00BE073E" w:rsidRDefault="00A07D7D" w:rsidP="001A78F3">
            <w:pPr>
              <w:keepNext/>
              <w:spacing w:before="120" w:after="120"/>
              <w:rPr>
                <w:szCs w:val="24"/>
              </w:rPr>
            </w:pPr>
            <w:r w:rsidRPr="00BE073E">
              <w:rPr>
                <w:szCs w:val="24"/>
              </w:rPr>
              <w:t>Paragraphe 18: Mettre l</w:t>
            </w:r>
            <w:r>
              <w:rPr>
                <w:szCs w:val="24"/>
              </w:rPr>
              <w:t>’</w:t>
            </w:r>
            <w:r w:rsidRPr="00BE073E">
              <w:rPr>
                <w:szCs w:val="24"/>
              </w:rPr>
              <w:t xml:space="preserve">article 7 de la loi sur la sécurité nationale, ainsi que les peines infligées au titre dudit article, en conformité </w:t>
            </w:r>
            <w:r w:rsidRPr="00BE073E">
              <w:rPr>
                <w:bCs/>
                <w:szCs w:val="24"/>
              </w:rPr>
              <w:t>avec les prescriptions du Pacte</w:t>
            </w:r>
            <w:r w:rsidRPr="00BE073E">
              <w:rPr>
                <w:szCs w:val="24"/>
              </w:rPr>
              <w:t xml:space="preserve"> (art. 19)</w:t>
            </w:r>
            <w:r w:rsidRPr="00BE073E">
              <w:rPr>
                <w:bCs/>
                <w:szCs w:val="24"/>
              </w:rPr>
              <w:t>.</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1</w:t>
            </w:r>
            <w:r w:rsidRPr="00BE073E">
              <w:rPr>
                <w:szCs w:val="24"/>
                <w:vertAlign w:val="superscript"/>
              </w:rPr>
              <w:t>er</w:t>
            </w:r>
            <w:r w:rsidRPr="00BE073E">
              <w:rPr>
                <w:szCs w:val="24"/>
              </w:rPr>
              <w:t xml:space="preserve"> novembre 2007</w:t>
            </w:r>
          </w:p>
        </w:tc>
      </w:tr>
      <w:tr w:rsidR="00A07D7D" w:rsidRPr="00BE073E" w:rsidTr="00D81420">
        <w:trPr>
          <w:jc w:val="center"/>
        </w:trPr>
        <w:tc>
          <w:tcPr>
            <w:tcW w:w="9497" w:type="dxa"/>
            <w:tcBorders>
              <w:top w:val="single" w:sz="4" w:space="0" w:color="auto"/>
              <w:bottom w:val="single" w:sz="4" w:space="0" w:color="auto"/>
            </w:tcBorders>
          </w:tcPr>
          <w:p w:rsidR="00A07D7D" w:rsidRDefault="00A07D7D" w:rsidP="00FC6FAB">
            <w:pPr>
              <w:spacing w:before="120" w:after="120"/>
              <w:rPr>
                <w:b/>
                <w:szCs w:val="24"/>
              </w:rPr>
            </w:pPr>
            <w:r w:rsidRPr="00BE073E">
              <w:rPr>
                <w:b/>
                <w:szCs w:val="24"/>
              </w:rPr>
              <w:t xml:space="preserve">Renseignements reçus le: </w:t>
            </w:r>
          </w:p>
          <w:p w:rsidR="00A07D7D" w:rsidRPr="00BE073E" w:rsidRDefault="00A07D7D" w:rsidP="00FC6FAB">
            <w:pPr>
              <w:spacing w:before="120" w:after="120"/>
              <w:rPr>
                <w:szCs w:val="24"/>
                <w:u w:val="single"/>
              </w:rPr>
            </w:pPr>
            <w:r w:rsidRPr="00BE073E">
              <w:rPr>
                <w:szCs w:val="24"/>
                <w:u w:val="single"/>
              </w:rPr>
              <w:t>25 février 2008</w:t>
            </w:r>
            <w:r w:rsidRPr="00BE073E">
              <w:rPr>
                <w:szCs w:val="24"/>
              </w:rPr>
              <w:t>: Réponse partielle (incomplète en ce qui concer</w:t>
            </w:r>
            <w:r>
              <w:rPr>
                <w:szCs w:val="24"/>
              </w:rPr>
              <w:t>ne les paragraphes 12 et 13, et </w:t>
            </w:r>
            <w:r w:rsidRPr="00BE073E">
              <w:rPr>
                <w:szCs w:val="24"/>
              </w:rPr>
              <w:t>non satisfaisante en ce qui concerne le paragraphe 18).</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b/>
                <w:szCs w:val="24"/>
              </w:rPr>
            </w:pPr>
            <w:r w:rsidRPr="00BE073E">
              <w:rPr>
                <w:szCs w:val="24"/>
                <w:u w:val="single"/>
              </w:rPr>
              <w:t>17 janvier 2008</w:t>
            </w:r>
            <w:r w:rsidRPr="00BE073E">
              <w:rPr>
                <w:szCs w:val="24"/>
              </w:rPr>
              <w:t>: Un rappel a été envoyé.</w:t>
            </w:r>
          </w:p>
        </w:tc>
      </w:tr>
      <w:tr w:rsidR="00A07D7D" w:rsidRPr="00BE073E" w:rsidTr="00D81420">
        <w:trPr>
          <w:jc w:val="center"/>
        </w:trPr>
        <w:tc>
          <w:tcPr>
            <w:tcW w:w="9497" w:type="dxa"/>
            <w:tcBorders>
              <w:top w:val="nil"/>
              <w:bottom w:val="nil"/>
            </w:tcBorders>
          </w:tcPr>
          <w:p w:rsidR="00A07D7D" w:rsidRPr="00BE073E" w:rsidRDefault="00A07D7D" w:rsidP="00FC6FAB">
            <w:pPr>
              <w:spacing w:before="120" w:after="120"/>
              <w:rPr>
                <w:b/>
                <w:szCs w:val="24"/>
              </w:rPr>
            </w:pPr>
            <w:r w:rsidRPr="00BE073E">
              <w:rPr>
                <w:szCs w:val="24"/>
                <w:u w:val="single"/>
              </w:rPr>
              <w:t>11 juin 2008</w:t>
            </w:r>
            <w:r>
              <w:rPr>
                <w:szCs w:val="24"/>
              </w:rPr>
              <w:t>:</w:t>
            </w:r>
            <w:r w:rsidRPr="00BE073E">
              <w:rPr>
                <w:szCs w:val="24"/>
              </w:rPr>
              <w:t xml:space="preserve"> Le Rapporteur spécial a demandé à rencontrer un représentant de l</w:t>
            </w:r>
            <w:r>
              <w:rPr>
                <w:szCs w:val="24"/>
              </w:rPr>
              <w:t>’</w:t>
            </w:r>
            <w:r w:rsidRPr="00BE073E">
              <w:rPr>
                <w:szCs w:val="24"/>
              </w:rPr>
              <w:t>État partie.</w:t>
            </w:r>
          </w:p>
        </w:tc>
      </w:tr>
      <w:tr w:rsidR="00A07D7D" w:rsidRPr="00BE073E" w:rsidTr="00D81420">
        <w:trPr>
          <w:jc w:val="center"/>
        </w:trPr>
        <w:tc>
          <w:tcPr>
            <w:tcW w:w="9497" w:type="dxa"/>
            <w:tcBorders>
              <w:top w:val="nil"/>
              <w:bottom w:val="nil"/>
            </w:tcBorders>
          </w:tcPr>
          <w:p w:rsidR="00A07D7D" w:rsidRPr="004F54BA" w:rsidRDefault="00A07D7D" w:rsidP="00FC6FAB">
            <w:pPr>
              <w:spacing w:before="120" w:after="120"/>
              <w:rPr>
                <w:szCs w:val="24"/>
              </w:rPr>
            </w:pPr>
            <w:r>
              <w:rPr>
                <w:szCs w:val="24"/>
                <w:u w:val="single"/>
              </w:rPr>
              <w:t>21 juillet 2008</w:t>
            </w:r>
            <w:r>
              <w:rPr>
                <w:szCs w:val="24"/>
              </w:rPr>
              <w:t xml:space="preserve">: Pendant la </w:t>
            </w:r>
            <w:proofErr w:type="spellStart"/>
            <w:r>
              <w:rPr>
                <w:szCs w:val="24"/>
              </w:rPr>
              <w:t>quatre</w:t>
            </w:r>
            <w:r>
              <w:rPr>
                <w:szCs w:val="24"/>
              </w:rPr>
              <w:noBreakHyphen/>
              <w:t>vingt</w:t>
            </w:r>
            <w:r>
              <w:rPr>
                <w:szCs w:val="24"/>
              </w:rPr>
              <w:noBreakHyphen/>
              <w:t>treizième</w:t>
            </w:r>
            <w:proofErr w:type="spellEnd"/>
            <w:r>
              <w:rPr>
                <w:szCs w:val="24"/>
              </w:rPr>
              <w:t xml:space="preserve"> session, le Rapporteur spécial a rencontré un représentant de l’État partie qui a indiqué que les renseignements complémentaires demandés seraient fournis dans le quatrième rapport périodique.</w:t>
            </w:r>
          </w:p>
        </w:tc>
      </w:tr>
      <w:tr w:rsidR="00A07D7D" w:rsidRPr="00BE073E" w:rsidTr="00D81420">
        <w:trPr>
          <w:jc w:val="center"/>
        </w:trPr>
        <w:tc>
          <w:tcPr>
            <w:tcW w:w="9497" w:type="dxa"/>
            <w:tcBorders>
              <w:top w:val="nil"/>
              <w:bottom w:val="single" w:sz="4" w:space="0" w:color="auto"/>
            </w:tcBorders>
          </w:tcPr>
          <w:p w:rsidR="00A07D7D" w:rsidRPr="004F54BA" w:rsidRDefault="00A07D7D" w:rsidP="00FC6FAB">
            <w:pPr>
              <w:spacing w:before="120" w:after="120"/>
              <w:rPr>
                <w:szCs w:val="24"/>
              </w:rPr>
            </w:pPr>
            <w:r w:rsidRPr="004F54BA">
              <w:rPr>
                <w:szCs w:val="24"/>
                <w:u w:val="single"/>
              </w:rPr>
              <w:t>22 juillet 2008</w:t>
            </w:r>
            <w:r w:rsidRPr="004F54BA">
              <w:rPr>
                <w:szCs w:val="24"/>
              </w:rPr>
              <w:t xml:space="preserve">: </w:t>
            </w:r>
            <w:r>
              <w:rPr>
                <w:szCs w:val="24"/>
              </w:rPr>
              <w:t>Un aide-mémoire récapitulant les points sur lesquels le Rapporteur spécial demande un complément d’information a été adressé à l’État partie.</w:t>
            </w:r>
          </w:p>
        </w:tc>
      </w:tr>
      <w:tr w:rsidR="00A07D7D" w:rsidRPr="00BE073E" w:rsidTr="00D81420">
        <w:trPr>
          <w:jc w:val="center"/>
        </w:trPr>
        <w:tc>
          <w:tcPr>
            <w:tcW w:w="9497" w:type="dxa"/>
            <w:tcBorders>
              <w:top w:val="single" w:sz="4" w:space="0" w:color="auto"/>
              <w:bottom w:val="single" w:sz="4" w:space="0" w:color="auto"/>
            </w:tcBorders>
          </w:tcPr>
          <w:p w:rsidR="00A07D7D" w:rsidRPr="00611417" w:rsidRDefault="00A07D7D" w:rsidP="00FC6FAB">
            <w:pPr>
              <w:spacing w:before="120" w:after="120"/>
              <w:rPr>
                <w:szCs w:val="24"/>
              </w:rPr>
            </w:pPr>
            <w:r w:rsidRPr="00BE073E">
              <w:rPr>
                <w:b/>
                <w:szCs w:val="24"/>
              </w:rPr>
              <w:t xml:space="preserve">Mesure recommandée: </w:t>
            </w:r>
            <w:r w:rsidRPr="00D57384">
              <w:rPr>
                <w:b/>
                <w:szCs w:val="24"/>
              </w:rPr>
              <w:t>Un nouveau rappel devrait être envoyé.</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2 novembre 2010</w:t>
            </w:r>
          </w:p>
        </w:tc>
      </w:tr>
    </w:tbl>
    <w:p w:rsidR="00A07D7D" w:rsidRPr="00BE073E" w:rsidRDefault="00A07D7D" w:rsidP="00FC6FAB">
      <w:pPr>
        <w:spacing w:before="120" w:after="120"/>
        <w:rPr>
          <w:szCs w:val="24"/>
        </w:rPr>
      </w:pP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keepNext/>
              <w:spacing w:before="120" w:after="120"/>
              <w:rPr>
                <w:b/>
                <w:szCs w:val="24"/>
              </w:rPr>
            </w:pPr>
            <w:r w:rsidRPr="00BE073E">
              <w:rPr>
                <w:b/>
                <w:iCs/>
                <w:szCs w:val="24"/>
              </w:rPr>
              <w:t>État partie</w:t>
            </w:r>
            <w:r w:rsidRPr="00BE073E">
              <w:rPr>
                <w:b/>
                <w:szCs w:val="24"/>
              </w:rPr>
              <w:t>: Ukraine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szCs w:val="24"/>
              </w:rPr>
            </w:pPr>
            <w:r w:rsidRPr="00BE073E">
              <w:rPr>
                <w:b/>
                <w:szCs w:val="24"/>
              </w:rPr>
              <w:t>Rapport examiné:</w:t>
            </w:r>
            <w:r w:rsidRPr="00BE073E">
              <w:rPr>
                <w:szCs w:val="24"/>
              </w:rPr>
              <w:t xml:space="preserve"> Sixième périodique soumis (sans retard) le 1</w:t>
            </w:r>
            <w:r w:rsidRPr="00BE073E">
              <w:rPr>
                <w:szCs w:val="24"/>
                <w:vertAlign w:val="superscript"/>
              </w:rPr>
              <w:t>er</w:t>
            </w:r>
            <w:r w:rsidRPr="00BE073E">
              <w:rPr>
                <w:szCs w:val="24"/>
              </w:rPr>
              <w:t xml:space="preserve"> novembre 2005.</w:t>
            </w:r>
          </w:p>
        </w:tc>
      </w:tr>
      <w:tr w:rsidR="00A07D7D" w:rsidRPr="00BE073E" w:rsidTr="00D81420">
        <w:trPr>
          <w:jc w:val="center"/>
        </w:trPr>
        <w:tc>
          <w:tcPr>
            <w:tcW w:w="9497" w:type="dxa"/>
            <w:tcBorders>
              <w:top w:val="single" w:sz="4" w:space="0" w:color="auto"/>
            </w:tcBorders>
          </w:tcPr>
          <w:p w:rsidR="00A07D7D" w:rsidRPr="00BE073E" w:rsidRDefault="00A07D7D" w:rsidP="00FC6FAB">
            <w:pPr>
              <w:keepNext/>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7: Garantir la sécurité et le traitement adéquat de toutes les personnes détenues par la police; prendre des mesures pour garantir le droit de ne pas être soumis à la torture ou à d</w:t>
            </w:r>
            <w:r>
              <w:rPr>
                <w:szCs w:val="24"/>
              </w:rPr>
              <w:t>’</w:t>
            </w:r>
            <w:r w:rsidRPr="00BE073E">
              <w:rPr>
                <w:szCs w:val="24"/>
              </w:rPr>
              <w:t>autres mauvais traitements; créer un mécanisme indépendant d</w:t>
            </w:r>
            <w:r>
              <w:rPr>
                <w:szCs w:val="24"/>
              </w:rPr>
              <w:t>’</w:t>
            </w:r>
            <w:r w:rsidRPr="00BE073E">
              <w:rPr>
                <w:szCs w:val="24"/>
              </w:rPr>
              <w:t>examen des plaintes contre la police; introduire</w:t>
            </w:r>
            <w:r w:rsidRPr="00BE073E">
              <w:rPr>
                <w:bCs/>
                <w:szCs w:val="24"/>
              </w:rPr>
              <w:t xml:space="preserve"> </w:t>
            </w:r>
            <w:r>
              <w:rPr>
                <w:bCs/>
                <w:szCs w:val="24"/>
              </w:rPr>
              <w:t>la</w:t>
            </w:r>
            <w:r w:rsidRPr="00BE073E">
              <w:rPr>
                <w:bCs/>
                <w:szCs w:val="24"/>
              </w:rPr>
              <w:t xml:space="preserve"> vidéosurveillance des interrogato</w:t>
            </w:r>
            <w:r>
              <w:rPr>
                <w:bCs/>
                <w:szCs w:val="24"/>
              </w:rPr>
              <w:t>ires de suspects; effectuer des </w:t>
            </w:r>
            <w:r w:rsidRPr="00BE073E">
              <w:rPr>
                <w:bCs/>
                <w:szCs w:val="24"/>
              </w:rPr>
              <w:t>inspections indépendantes dans les centres de détention</w:t>
            </w:r>
            <w:r w:rsidRPr="00BE073E">
              <w:rPr>
                <w:szCs w:val="24"/>
              </w:rPr>
              <w:t xml:space="preserve"> (art. 6).</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11: Garantir le droit des détenus à être traités avec huma</w:t>
            </w:r>
            <w:r>
              <w:rPr>
                <w:szCs w:val="24"/>
              </w:rPr>
              <w:t>nité et dans le respect de leur </w:t>
            </w:r>
            <w:r w:rsidRPr="00BE073E">
              <w:rPr>
                <w:szCs w:val="24"/>
              </w:rPr>
              <w:t xml:space="preserve">dignité; réduire la surpopulation carcérale en </w:t>
            </w:r>
            <w:r w:rsidRPr="00BE073E">
              <w:rPr>
                <w:bCs/>
                <w:szCs w:val="24"/>
              </w:rPr>
              <w:t>ayant recours à des peines de substitution</w:t>
            </w:r>
            <w:r>
              <w:rPr>
                <w:bCs/>
                <w:szCs w:val="24"/>
              </w:rPr>
              <w:t xml:space="preserve"> à l’emprisonnement</w:t>
            </w:r>
            <w:r w:rsidRPr="00BE073E">
              <w:rPr>
                <w:bCs/>
                <w:szCs w:val="24"/>
              </w:rPr>
              <w:t>;</w:t>
            </w:r>
            <w:r>
              <w:rPr>
                <w:bCs/>
                <w:szCs w:val="24"/>
              </w:rPr>
              <w:t xml:space="preserve"> </w:t>
            </w:r>
            <w:r w:rsidRPr="00BE073E">
              <w:rPr>
                <w:szCs w:val="24"/>
              </w:rPr>
              <w:t>installer des blocs sanitaires dans les centres; assurer aux détenus des soins médicaux et une nourriture suffisante (art. 10).</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14: Protéger la liberté d</w:t>
            </w:r>
            <w:r>
              <w:rPr>
                <w:szCs w:val="24"/>
              </w:rPr>
              <w:t>’</w:t>
            </w:r>
            <w:r w:rsidRPr="00BE073E">
              <w:rPr>
                <w:szCs w:val="24"/>
              </w:rPr>
              <w:t>expression; enquête</w:t>
            </w:r>
            <w:r>
              <w:rPr>
                <w:szCs w:val="24"/>
              </w:rPr>
              <w:t>r sur les agressions contre des </w:t>
            </w:r>
            <w:r w:rsidRPr="00BE073E">
              <w:rPr>
                <w:szCs w:val="24"/>
              </w:rPr>
              <w:t>journalistes et en poursuivre les auteurs (art. 6 et 19).</w:t>
            </w:r>
          </w:p>
        </w:tc>
      </w:tr>
      <w:tr w:rsidR="00A07D7D" w:rsidRPr="00BE073E" w:rsidTr="00D81420">
        <w:trPr>
          <w:jc w:val="center"/>
        </w:trPr>
        <w:tc>
          <w:tcPr>
            <w:tcW w:w="9497" w:type="dxa"/>
            <w:tcBorders>
              <w:bottom w:val="single" w:sz="4" w:space="0" w:color="auto"/>
            </w:tcBorders>
          </w:tcPr>
          <w:p w:rsidR="00A07D7D" w:rsidRPr="00BE073E" w:rsidRDefault="00A07D7D" w:rsidP="00FC6FAB">
            <w:pPr>
              <w:keepNext/>
              <w:spacing w:before="120" w:after="120"/>
              <w:rPr>
                <w:szCs w:val="24"/>
              </w:rPr>
            </w:pPr>
            <w:r w:rsidRPr="00BE073E">
              <w:rPr>
                <w:szCs w:val="24"/>
              </w:rPr>
              <w:t>Paragraphe 16: Protéger tous les membres des minorités ethniques, religieuses ou linguistiques contre la violence et la discrimination; trouver des solutions énergiques à ces problèmes (art. 20 et 26).</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1</w:t>
            </w:r>
            <w:r w:rsidRPr="00BE073E">
              <w:rPr>
                <w:szCs w:val="24"/>
                <w:vertAlign w:val="superscript"/>
              </w:rPr>
              <w:t>er</w:t>
            </w:r>
            <w:r w:rsidRPr="00BE073E">
              <w:rPr>
                <w:szCs w:val="24"/>
              </w:rPr>
              <w:t xml:space="preserve"> décembre 2007</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szCs w:val="24"/>
                <w:u w:val="single"/>
              </w:rPr>
            </w:pPr>
            <w:r w:rsidRPr="00BE073E">
              <w:rPr>
                <w:b/>
                <w:szCs w:val="24"/>
              </w:rPr>
              <w:t xml:space="preserve">Renseignements reçus le: </w:t>
            </w:r>
          </w:p>
        </w:tc>
      </w:tr>
      <w:tr w:rsidR="00A07D7D" w:rsidRPr="00BE073E" w:rsidTr="00D81420">
        <w:trPr>
          <w:jc w:val="center"/>
        </w:trPr>
        <w:tc>
          <w:tcPr>
            <w:tcW w:w="9497" w:type="dxa"/>
            <w:tcBorders>
              <w:top w:val="nil"/>
              <w:bottom w:val="single" w:sz="4" w:space="0" w:color="auto"/>
            </w:tcBorders>
          </w:tcPr>
          <w:p w:rsidR="00A07D7D" w:rsidRPr="00BE073E" w:rsidRDefault="00A07D7D" w:rsidP="00FC6FAB">
            <w:pPr>
              <w:spacing w:before="120" w:after="120"/>
              <w:rPr>
                <w:b/>
                <w:szCs w:val="24"/>
              </w:rPr>
            </w:pPr>
            <w:r w:rsidRPr="00BE073E">
              <w:rPr>
                <w:szCs w:val="24"/>
                <w:u w:val="single"/>
              </w:rPr>
              <w:t>19 mai 2008</w:t>
            </w:r>
            <w:r w:rsidRPr="00BE073E">
              <w:rPr>
                <w:szCs w:val="24"/>
              </w:rPr>
              <w:t xml:space="preserve">: </w:t>
            </w:r>
            <w:r>
              <w:rPr>
                <w:szCs w:val="24"/>
              </w:rPr>
              <w:t>Réponse partielle (incomplète en ce qui concerne les paragraphes 7, 11, 14 et 16).</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Mesures prises:</w:t>
            </w:r>
          </w:p>
          <w:p w:rsidR="00A07D7D" w:rsidRDefault="00A07D7D" w:rsidP="00FC6FAB">
            <w:pPr>
              <w:spacing w:before="120" w:after="120"/>
              <w:rPr>
                <w:szCs w:val="24"/>
              </w:rPr>
            </w:pPr>
            <w:r w:rsidRPr="00BE073E">
              <w:rPr>
                <w:szCs w:val="24"/>
                <w:u w:val="single"/>
              </w:rPr>
              <w:t>17 janvier 2008</w:t>
            </w:r>
            <w:r w:rsidRPr="00BE073E">
              <w:rPr>
                <w:szCs w:val="24"/>
              </w:rPr>
              <w:t>: Un rappel a été envoyé.</w:t>
            </w:r>
          </w:p>
          <w:p w:rsidR="00A07D7D" w:rsidRPr="00BE073E" w:rsidRDefault="00A07D7D" w:rsidP="00FC6FAB">
            <w:pPr>
              <w:spacing w:before="120" w:after="120"/>
              <w:rPr>
                <w:b/>
                <w:szCs w:val="24"/>
              </w:rPr>
            </w:pPr>
            <w:r w:rsidRPr="005A6DB2">
              <w:rPr>
                <w:szCs w:val="24"/>
                <w:u w:val="single"/>
              </w:rPr>
              <w:t>16 décembre 2008</w:t>
            </w:r>
            <w:r>
              <w:rPr>
                <w:szCs w:val="24"/>
              </w:rPr>
              <w:t xml:space="preserve">: Une lettre a été envoyée pour demander </w:t>
            </w:r>
            <w:r w:rsidRPr="00031B0D">
              <w:rPr>
                <w:szCs w:val="24"/>
              </w:rPr>
              <w:t xml:space="preserve">des </w:t>
            </w:r>
            <w:r>
              <w:rPr>
                <w:szCs w:val="24"/>
              </w:rPr>
              <w:t xml:space="preserve">renseignements </w:t>
            </w:r>
            <w:r w:rsidRPr="00031B0D">
              <w:rPr>
                <w:szCs w:val="24"/>
              </w:rPr>
              <w:t>complémentaires</w:t>
            </w:r>
            <w:r>
              <w:rPr>
                <w:szCs w:val="24"/>
              </w:rPr>
              <w:t>.</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 xml:space="preserve">Mesure recommandée: </w:t>
            </w:r>
            <w:r w:rsidRPr="00611417">
              <w:rPr>
                <w:szCs w:val="24"/>
              </w:rPr>
              <w:t>[à compléter]</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2 novembre 2011</w:t>
            </w:r>
          </w:p>
        </w:tc>
      </w:tr>
    </w:tbl>
    <w:p w:rsidR="00A07D7D" w:rsidRPr="00BE073E" w:rsidRDefault="00A07D7D" w:rsidP="00FC6FAB">
      <w:pPr>
        <w:spacing w:before="120" w:after="120"/>
        <w:ind w:firstLine="567"/>
        <w:rPr>
          <w:szCs w:val="24"/>
        </w:rPr>
      </w:pPr>
      <w:proofErr w:type="spellStart"/>
      <w:r w:rsidRPr="00BE073E">
        <w:rPr>
          <w:b/>
          <w:bCs/>
          <w:szCs w:val="24"/>
        </w:rPr>
        <w:t>Quatre</w:t>
      </w:r>
      <w:r>
        <w:rPr>
          <w:b/>
          <w:bCs/>
          <w:szCs w:val="24"/>
        </w:rPr>
        <w:noBreakHyphen/>
      </w:r>
      <w:r w:rsidRPr="00BE073E">
        <w:rPr>
          <w:b/>
          <w:bCs/>
          <w:szCs w:val="24"/>
        </w:rPr>
        <w:t>vingt</w:t>
      </w:r>
      <w:r>
        <w:rPr>
          <w:b/>
          <w:bCs/>
          <w:szCs w:val="24"/>
        </w:rPr>
        <w:noBreakHyphen/>
      </w:r>
      <w:r w:rsidRPr="00BE073E">
        <w:rPr>
          <w:b/>
          <w:bCs/>
          <w:szCs w:val="24"/>
        </w:rPr>
        <w:t>neuvième</w:t>
      </w:r>
      <w:proofErr w:type="spellEnd"/>
      <w:r w:rsidRPr="00BE073E">
        <w:rPr>
          <w:b/>
          <w:bCs/>
          <w:szCs w:val="24"/>
        </w:rPr>
        <w:t xml:space="preserve"> session (mars 2007)</w:t>
      </w: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keepNext/>
              <w:spacing w:before="120" w:after="120"/>
              <w:rPr>
                <w:b/>
                <w:szCs w:val="24"/>
              </w:rPr>
            </w:pPr>
            <w:r w:rsidRPr="00BE073E">
              <w:rPr>
                <w:b/>
                <w:iCs/>
                <w:szCs w:val="24"/>
              </w:rPr>
              <w:t>État partie</w:t>
            </w:r>
            <w:r w:rsidRPr="00BE073E">
              <w:rPr>
                <w:b/>
                <w:szCs w:val="24"/>
              </w:rPr>
              <w:t>: Barbade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Troisième périodique (attendu en 1991), soumis le 18 juillet 2006.</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9: Envisager d</w:t>
            </w:r>
            <w:r>
              <w:rPr>
                <w:szCs w:val="24"/>
              </w:rPr>
              <w:t>’</w:t>
            </w:r>
            <w:r w:rsidRPr="00BE073E">
              <w:rPr>
                <w:szCs w:val="24"/>
              </w:rPr>
              <w:t>abolir la peine capitale et d</w:t>
            </w:r>
            <w:r>
              <w:rPr>
                <w:szCs w:val="24"/>
              </w:rPr>
              <w:t>’</w:t>
            </w:r>
            <w:r w:rsidRPr="00BE073E">
              <w:rPr>
                <w:szCs w:val="24"/>
              </w:rPr>
              <w:t xml:space="preserve">adhérer au deuxième Protocole facultatif se rapportant au Pacte; modifier </w:t>
            </w:r>
            <w:r w:rsidRPr="00BE073E">
              <w:rPr>
                <w:bCs/>
                <w:szCs w:val="24"/>
              </w:rPr>
              <w:t>la législation applicable de façon à y supprimer les dispositions qui rendent l</w:t>
            </w:r>
            <w:r>
              <w:rPr>
                <w:bCs/>
                <w:szCs w:val="24"/>
              </w:rPr>
              <w:t>’</w:t>
            </w:r>
            <w:r w:rsidRPr="00BE073E">
              <w:rPr>
                <w:bCs/>
                <w:szCs w:val="24"/>
              </w:rPr>
              <w:t>imposition de la peine de mort obligatoire et veiller à ce qu</w:t>
            </w:r>
            <w:r>
              <w:rPr>
                <w:bCs/>
                <w:szCs w:val="24"/>
              </w:rPr>
              <w:t>’</w:t>
            </w:r>
            <w:r w:rsidRPr="00BE073E">
              <w:rPr>
                <w:bCs/>
                <w:szCs w:val="24"/>
              </w:rPr>
              <w:t>elle soit compatible avec l</w:t>
            </w:r>
            <w:r>
              <w:rPr>
                <w:bCs/>
                <w:szCs w:val="24"/>
              </w:rPr>
              <w:t>’</w:t>
            </w:r>
            <w:r w:rsidRPr="00BE073E">
              <w:rPr>
                <w:bCs/>
                <w:szCs w:val="24"/>
              </w:rPr>
              <w:t xml:space="preserve">article 6 du Pacte </w:t>
            </w:r>
            <w:r w:rsidRPr="00BE073E">
              <w:rPr>
                <w:szCs w:val="24"/>
              </w:rPr>
              <w:t>(art. 6).</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12: Supprimer les châtiments corporels dans l</w:t>
            </w:r>
            <w:r>
              <w:rPr>
                <w:szCs w:val="24"/>
              </w:rPr>
              <w:t>’</w:t>
            </w:r>
            <w:r w:rsidRPr="00BE073E">
              <w:rPr>
                <w:szCs w:val="24"/>
              </w:rPr>
              <w:t>éventail des peines prévues</w:t>
            </w:r>
            <w:r>
              <w:rPr>
                <w:szCs w:val="24"/>
              </w:rPr>
              <w:t xml:space="preserve"> par la loi et en décourager l’usage </w:t>
            </w:r>
            <w:r w:rsidRPr="00BE073E">
              <w:rPr>
                <w:szCs w:val="24"/>
              </w:rPr>
              <w:t>dans les écoles; prendre des mesures en vue d</w:t>
            </w:r>
            <w:r>
              <w:rPr>
                <w:szCs w:val="24"/>
              </w:rPr>
              <w:t>’abolir les </w:t>
            </w:r>
            <w:r w:rsidRPr="00BE073E">
              <w:rPr>
                <w:szCs w:val="24"/>
              </w:rPr>
              <w:t>châtiments corporels (art. 7 et 24).</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Paragraphe 13: Dépénaliser les relations sexuelles entre adult</w:t>
            </w:r>
            <w:r>
              <w:rPr>
                <w:szCs w:val="24"/>
              </w:rPr>
              <w:t>es du même sexe et protéger les </w:t>
            </w:r>
            <w:r w:rsidRPr="00BE073E">
              <w:rPr>
                <w:szCs w:val="24"/>
              </w:rPr>
              <w:t>homosexuels contre le harcèlement, la discrimination et la violence (art. 26).</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b/>
                <w:bCs/>
                <w:szCs w:val="24"/>
              </w:rPr>
              <w:t>:</w:t>
            </w:r>
            <w:r w:rsidRPr="00BE073E">
              <w:rPr>
                <w:szCs w:val="24"/>
              </w:rPr>
              <w:t xml:space="preserve"> 1</w:t>
            </w:r>
            <w:r w:rsidRPr="00BE073E">
              <w:rPr>
                <w:szCs w:val="24"/>
                <w:vertAlign w:val="superscript"/>
              </w:rPr>
              <w:t>er</w:t>
            </w:r>
            <w:r w:rsidRPr="00BE073E">
              <w:rPr>
                <w:szCs w:val="24"/>
              </w:rPr>
              <w:t xml:space="preserve"> avril 2008</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Renseignements reçus le: NON REÇUS</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keepNext/>
              <w:spacing w:before="120" w:after="120"/>
              <w:rPr>
                <w:b/>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BE073E" w:rsidRDefault="00A07D7D" w:rsidP="00FC6FAB">
            <w:pPr>
              <w:keepNext/>
              <w:spacing w:before="120" w:after="120"/>
              <w:rPr>
                <w:b/>
                <w:szCs w:val="24"/>
              </w:rPr>
            </w:pPr>
            <w:r w:rsidRPr="00BE073E">
              <w:rPr>
                <w:szCs w:val="24"/>
                <w:u w:val="single"/>
              </w:rPr>
              <w:t>11 juin 2008</w:t>
            </w:r>
            <w:r>
              <w:rPr>
                <w:szCs w:val="24"/>
              </w:rPr>
              <w:t>:</w:t>
            </w:r>
            <w:r w:rsidRPr="00BE073E">
              <w:rPr>
                <w:szCs w:val="24"/>
              </w:rPr>
              <w:t xml:space="preserve"> Un rappel a été envoyé.</w:t>
            </w:r>
          </w:p>
        </w:tc>
      </w:tr>
      <w:tr w:rsidR="00A07D7D" w:rsidRPr="00BE073E" w:rsidTr="00D81420">
        <w:trPr>
          <w:jc w:val="center"/>
        </w:trPr>
        <w:tc>
          <w:tcPr>
            <w:tcW w:w="9497" w:type="dxa"/>
            <w:tcBorders>
              <w:top w:val="nil"/>
              <w:bottom w:val="single" w:sz="4" w:space="0" w:color="auto"/>
            </w:tcBorders>
          </w:tcPr>
          <w:p w:rsidR="00A07D7D" w:rsidRDefault="00A07D7D" w:rsidP="00FC6FAB">
            <w:pPr>
              <w:spacing w:before="120" w:after="120"/>
              <w:rPr>
                <w:szCs w:val="24"/>
              </w:rPr>
            </w:pPr>
            <w:r w:rsidRPr="008221DB">
              <w:rPr>
                <w:szCs w:val="24"/>
                <w:u w:val="single"/>
              </w:rPr>
              <w:t>22 septembre 2008</w:t>
            </w:r>
            <w:r w:rsidRPr="008221DB">
              <w:rPr>
                <w:szCs w:val="24"/>
              </w:rPr>
              <w:t>:</w:t>
            </w:r>
            <w:r>
              <w:rPr>
                <w:szCs w:val="24"/>
              </w:rPr>
              <w:t xml:space="preserve"> Un nouveau rappel a été envoyé.</w:t>
            </w:r>
          </w:p>
          <w:p w:rsidR="00A07D7D" w:rsidRPr="008221DB" w:rsidRDefault="00A07D7D" w:rsidP="00FC6FAB">
            <w:pPr>
              <w:spacing w:before="120" w:after="120"/>
              <w:rPr>
                <w:szCs w:val="24"/>
              </w:rPr>
            </w:pPr>
            <w:r w:rsidRPr="001A78F3">
              <w:rPr>
                <w:szCs w:val="24"/>
                <w:u w:val="single"/>
              </w:rPr>
              <w:t>16 décembre 2008</w:t>
            </w:r>
            <w:r>
              <w:rPr>
                <w:szCs w:val="24"/>
              </w:rPr>
              <w:t xml:space="preserve">: Le </w:t>
            </w:r>
            <w:r w:rsidRPr="00992C11">
              <w:rPr>
                <w:rFonts w:eastAsia="SimSun"/>
                <w:szCs w:val="24"/>
                <w:lang w:eastAsia="zh-CN"/>
              </w:rPr>
              <w:t>Rapporteur spécial</w:t>
            </w:r>
            <w:r>
              <w:rPr>
                <w:rFonts w:eastAsia="SimSun"/>
                <w:szCs w:val="24"/>
                <w:lang w:eastAsia="zh-CN"/>
              </w:rPr>
              <w:t xml:space="preserve"> </w:t>
            </w:r>
            <w:r w:rsidRPr="00BE073E">
              <w:rPr>
                <w:szCs w:val="24"/>
              </w:rPr>
              <w:t>a demandé à rencontrer un représentant de l</w:t>
            </w:r>
            <w:r>
              <w:rPr>
                <w:szCs w:val="24"/>
              </w:rPr>
              <w:t>’</w:t>
            </w:r>
            <w:r w:rsidRPr="00BE073E">
              <w:rPr>
                <w:szCs w:val="24"/>
              </w:rPr>
              <w:t>État partie</w:t>
            </w:r>
            <w:r>
              <w:rPr>
                <w:szCs w:val="24"/>
              </w:rPr>
              <w:t>.</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C767A8">
              <w:rPr>
                <w:b/>
                <w:szCs w:val="24"/>
              </w:rPr>
              <w:t xml:space="preserve">Mesure recommandée: </w:t>
            </w:r>
            <w:r w:rsidRPr="00611417">
              <w:rPr>
                <w:szCs w:val="24"/>
              </w:rPr>
              <w:t>[à compléter]</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29 mars 2011</w:t>
            </w:r>
          </w:p>
        </w:tc>
      </w:tr>
    </w:tbl>
    <w:p w:rsidR="00A07D7D" w:rsidRDefault="00A07D7D" w:rsidP="00FC6FAB">
      <w:pPr>
        <w:spacing w:before="120" w:after="120"/>
      </w:pP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keepNext/>
              <w:spacing w:before="120" w:after="120"/>
              <w:rPr>
                <w:b/>
                <w:szCs w:val="24"/>
              </w:rPr>
            </w:pPr>
            <w:r w:rsidRPr="00BE073E">
              <w:rPr>
                <w:b/>
                <w:iCs/>
                <w:szCs w:val="24"/>
              </w:rPr>
              <w:t>État partie</w:t>
            </w:r>
            <w:r w:rsidRPr="00BE073E">
              <w:rPr>
                <w:b/>
                <w:szCs w:val="24"/>
              </w:rPr>
              <w:t>: Chili</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szCs w:val="24"/>
              </w:rPr>
            </w:pPr>
            <w:r w:rsidRPr="00BE073E">
              <w:rPr>
                <w:b/>
                <w:szCs w:val="24"/>
              </w:rPr>
              <w:t>Rapport examiné:</w:t>
            </w:r>
            <w:r w:rsidRPr="00BE073E">
              <w:rPr>
                <w:szCs w:val="24"/>
              </w:rPr>
              <w:t xml:space="preserve"> Cinquième périodique (attendu en 2002), soumis le 8 février 2006.</w:t>
            </w:r>
          </w:p>
        </w:tc>
      </w:tr>
      <w:tr w:rsidR="00A07D7D" w:rsidRPr="00BE073E" w:rsidTr="00D81420">
        <w:trPr>
          <w:jc w:val="center"/>
        </w:trPr>
        <w:tc>
          <w:tcPr>
            <w:tcW w:w="9497" w:type="dxa"/>
            <w:tcBorders>
              <w:top w:val="single" w:sz="4" w:space="0" w:color="auto"/>
            </w:tcBorders>
          </w:tcPr>
          <w:p w:rsidR="00A07D7D" w:rsidRPr="00BE073E" w:rsidRDefault="00A07D7D" w:rsidP="00FC6FAB">
            <w:pPr>
              <w:keepNext/>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9: Veiller à ce que les violations graves des droits de l</w:t>
            </w:r>
            <w:r>
              <w:rPr>
                <w:szCs w:val="24"/>
              </w:rPr>
              <w:t>’</w:t>
            </w:r>
            <w:r w:rsidRPr="00BE073E">
              <w:rPr>
                <w:szCs w:val="24"/>
              </w:rPr>
              <w:t xml:space="preserve">homme commises du temps de la dictature soient punies; veiller à ce que les responsables de ces actes soient traduits en justice; vérifier si les personnes qui ont été condamnées pour des actes de ce genre </w:t>
            </w:r>
            <w:r>
              <w:rPr>
                <w:szCs w:val="24"/>
              </w:rPr>
              <w:t xml:space="preserve">et qui ont exécuté leur peine </w:t>
            </w:r>
            <w:r w:rsidRPr="00BE073E">
              <w:rPr>
                <w:szCs w:val="24"/>
              </w:rPr>
              <w:t>sont aptes à occuper des fonctions publiques; rendre publics tous les documents rassemblés par la Commission nationale sur l</w:t>
            </w:r>
            <w:r>
              <w:rPr>
                <w:szCs w:val="24"/>
              </w:rPr>
              <w:t>’</w:t>
            </w:r>
            <w:r w:rsidRPr="00BE073E">
              <w:rPr>
                <w:szCs w:val="24"/>
              </w:rPr>
              <w:t>emprisonnement politique et la torture qui pourraient contribuer à identifier les auteurs d</w:t>
            </w:r>
            <w:r>
              <w:rPr>
                <w:szCs w:val="24"/>
              </w:rPr>
              <w:t>’</w:t>
            </w:r>
            <w:r w:rsidRPr="00BE073E">
              <w:rPr>
                <w:szCs w:val="24"/>
              </w:rPr>
              <w:t>exécutions extrajudiciaires, de disparitions forcées et de torture</w:t>
            </w:r>
            <w:r>
              <w:rPr>
                <w:szCs w:val="24"/>
              </w:rPr>
              <w:t xml:space="preserve"> </w:t>
            </w:r>
            <w:r w:rsidRPr="00BE073E">
              <w:rPr>
                <w:szCs w:val="24"/>
              </w:rPr>
              <w:t>(art. 2, 6 et 7).</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 xml:space="preserve">Paragraphe 19: a) </w:t>
            </w:r>
            <w:r>
              <w:rPr>
                <w:szCs w:val="24"/>
              </w:rPr>
              <w:t>V</w:t>
            </w:r>
            <w:r w:rsidRPr="00BE073E">
              <w:rPr>
                <w:szCs w:val="24"/>
              </w:rPr>
              <w:t xml:space="preserve">eiller à ce que les négociations avec les communautés autochtones débouchent sur une solution respectueuse des droits de ces communautés sur leurs terres; activer le processus de reconnaissance des terres ancestrales </w:t>
            </w:r>
            <w:r>
              <w:rPr>
                <w:szCs w:val="24"/>
              </w:rPr>
              <w:t xml:space="preserve">des </w:t>
            </w:r>
            <w:r w:rsidRPr="00BE073E">
              <w:rPr>
                <w:szCs w:val="24"/>
              </w:rPr>
              <w:t xml:space="preserve">autochtones; b) modifier la loi </w:t>
            </w:r>
            <w:r w:rsidRPr="00A75F47">
              <w:rPr>
                <w:rFonts w:eastAsia="MS Mincho"/>
                <w:szCs w:val="24"/>
              </w:rPr>
              <w:t>n</w:t>
            </w:r>
            <w:r w:rsidRPr="00A75F47">
              <w:rPr>
                <w:rFonts w:eastAsia="MS Mincho"/>
                <w:szCs w:val="24"/>
                <w:vertAlign w:val="superscript"/>
              </w:rPr>
              <w:t>o</w:t>
            </w:r>
            <w:r w:rsidRPr="00E4332A">
              <w:rPr>
                <w:rFonts w:eastAsia="MS Mincho"/>
                <w:szCs w:val="24"/>
              </w:rPr>
              <w:t> </w:t>
            </w:r>
            <w:r w:rsidRPr="00BE073E">
              <w:rPr>
                <w:szCs w:val="24"/>
              </w:rPr>
              <w:t>18314 pour la mettre en conformité avec l</w:t>
            </w:r>
            <w:r>
              <w:rPr>
                <w:szCs w:val="24"/>
              </w:rPr>
              <w:t>’</w:t>
            </w:r>
            <w:r w:rsidRPr="00BE073E">
              <w:rPr>
                <w:szCs w:val="24"/>
              </w:rPr>
              <w:t>article 27; réviser les lois sectorielles dont les dispositions pourraient être contraires aux droits énoncés dans le Pacte; c) consulter les communautés autochtones avant d</w:t>
            </w:r>
            <w:r>
              <w:rPr>
                <w:szCs w:val="24"/>
              </w:rPr>
              <w:t>’</w:t>
            </w:r>
            <w:r w:rsidRPr="00BE073E">
              <w:rPr>
                <w:szCs w:val="24"/>
              </w:rPr>
              <w:t>accorder des licences pour l</w:t>
            </w:r>
            <w:r>
              <w:rPr>
                <w:szCs w:val="24"/>
              </w:rPr>
              <w:t>’</w:t>
            </w:r>
            <w:r w:rsidRPr="00BE073E">
              <w:rPr>
                <w:szCs w:val="24"/>
              </w:rPr>
              <w:t xml:space="preserve">exploitation économique des terres litigieuses; garantir </w:t>
            </w:r>
            <w:r>
              <w:rPr>
                <w:szCs w:val="24"/>
              </w:rPr>
              <w:t>que</w:t>
            </w:r>
            <w:r w:rsidRPr="00BE073E">
              <w:rPr>
                <w:szCs w:val="24"/>
              </w:rPr>
              <w:t xml:space="preserve"> cette exploitation ne porte </w:t>
            </w:r>
            <w:r>
              <w:rPr>
                <w:szCs w:val="24"/>
              </w:rPr>
              <w:t xml:space="preserve">pas </w:t>
            </w:r>
            <w:r w:rsidRPr="00BE073E">
              <w:rPr>
                <w:szCs w:val="24"/>
              </w:rPr>
              <w:t>atteinte aux droits reconnus dans le Pacte (art. 1 et 27).</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1</w:t>
            </w:r>
            <w:r w:rsidRPr="00BE073E">
              <w:rPr>
                <w:szCs w:val="24"/>
                <w:vertAlign w:val="superscript"/>
              </w:rPr>
              <w:t>er</w:t>
            </w:r>
            <w:r w:rsidRPr="00BE073E">
              <w:rPr>
                <w:szCs w:val="24"/>
              </w:rPr>
              <w:t xml:space="preserve"> avril 2008</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Renseignements reçus le:</w:t>
            </w:r>
          </w:p>
        </w:tc>
      </w:tr>
      <w:tr w:rsidR="00A07D7D" w:rsidRPr="00BE073E" w:rsidTr="00D81420">
        <w:trPr>
          <w:jc w:val="center"/>
        </w:trPr>
        <w:tc>
          <w:tcPr>
            <w:tcW w:w="9497" w:type="dxa"/>
            <w:tcBorders>
              <w:top w:val="nil"/>
              <w:bottom w:val="single" w:sz="4" w:space="0" w:color="auto"/>
            </w:tcBorders>
          </w:tcPr>
          <w:p w:rsidR="00A07D7D" w:rsidRPr="00410E64" w:rsidRDefault="00A07D7D" w:rsidP="00FC6FAB">
            <w:pPr>
              <w:spacing w:before="120" w:after="120"/>
              <w:rPr>
                <w:szCs w:val="24"/>
              </w:rPr>
            </w:pPr>
            <w:r w:rsidRPr="00410E64">
              <w:rPr>
                <w:szCs w:val="24"/>
                <w:u w:val="single"/>
              </w:rPr>
              <w:t xml:space="preserve">21 </w:t>
            </w:r>
            <w:r>
              <w:rPr>
                <w:szCs w:val="24"/>
                <w:u w:val="single"/>
              </w:rPr>
              <w:t xml:space="preserve">et 31 </w:t>
            </w:r>
            <w:r w:rsidRPr="00410E64">
              <w:rPr>
                <w:szCs w:val="24"/>
                <w:u w:val="single"/>
              </w:rPr>
              <w:t>octobre 2008</w:t>
            </w:r>
            <w:r w:rsidRPr="00410E64">
              <w:rPr>
                <w:szCs w:val="24"/>
              </w:rPr>
              <w:t xml:space="preserve">: </w:t>
            </w:r>
            <w:r>
              <w:rPr>
                <w:szCs w:val="24"/>
              </w:rPr>
              <w:t xml:space="preserve">Réponse partielle (incomplète </w:t>
            </w:r>
            <w:r w:rsidRPr="00410E64">
              <w:rPr>
                <w:rFonts w:eastAsia="MS Mincho"/>
                <w:szCs w:val="24"/>
              </w:rPr>
              <w:t>en ce qui concerne</w:t>
            </w:r>
            <w:r>
              <w:rPr>
                <w:szCs w:val="24"/>
              </w:rPr>
              <w:t xml:space="preserve"> les paragraphes 9 et 19).</w:t>
            </w:r>
          </w:p>
        </w:tc>
      </w:tr>
      <w:tr w:rsidR="00A07D7D" w:rsidRPr="00BE073E" w:rsidTr="005A6DB2">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sidRPr="00BE073E">
              <w:rPr>
                <w:b/>
                <w:szCs w:val="24"/>
              </w:rPr>
              <w:t>Mesures prises:</w:t>
            </w:r>
          </w:p>
        </w:tc>
      </w:tr>
      <w:tr w:rsidR="00A07D7D" w:rsidRPr="00BE073E" w:rsidTr="005A6DB2">
        <w:trPr>
          <w:jc w:val="center"/>
        </w:trPr>
        <w:tc>
          <w:tcPr>
            <w:tcW w:w="9497" w:type="dxa"/>
            <w:tcBorders>
              <w:top w:val="nil"/>
              <w:bottom w:val="single" w:sz="4" w:space="0" w:color="auto"/>
            </w:tcBorders>
          </w:tcPr>
          <w:p w:rsidR="00A07D7D" w:rsidRPr="00BE073E" w:rsidRDefault="00A07D7D" w:rsidP="00FC6FAB">
            <w:pPr>
              <w:spacing w:before="120" w:after="120"/>
              <w:rPr>
                <w:b/>
                <w:szCs w:val="24"/>
              </w:rPr>
            </w:pPr>
            <w:r w:rsidRPr="00BE073E">
              <w:rPr>
                <w:szCs w:val="24"/>
                <w:u w:val="single"/>
              </w:rPr>
              <w:t>11 juin 2008</w:t>
            </w:r>
            <w:r>
              <w:rPr>
                <w:szCs w:val="24"/>
              </w:rPr>
              <w:t>:</w:t>
            </w:r>
            <w:r w:rsidRPr="00BE073E">
              <w:rPr>
                <w:szCs w:val="24"/>
              </w:rPr>
              <w:t xml:space="preserve"> Un rappel a été envoyé.</w:t>
            </w:r>
          </w:p>
        </w:tc>
      </w:tr>
      <w:tr w:rsidR="00A07D7D" w:rsidRPr="00BE073E" w:rsidTr="005A6DB2">
        <w:trPr>
          <w:jc w:val="center"/>
        </w:trPr>
        <w:tc>
          <w:tcPr>
            <w:tcW w:w="9497" w:type="dxa"/>
            <w:tcBorders>
              <w:top w:val="single" w:sz="4" w:space="0" w:color="auto"/>
              <w:bottom w:val="single" w:sz="4" w:space="0" w:color="auto"/>
            </w:tcBorders>
          </w:tcPr>
          <w:p w:rsidR="00A07D7D" w:rsidRDefault="00A07D7D" w:rsidP="005A6DB2">
            <w:pPr>
              <w:keepNext/>
              <w:spacing w:before="120" w:after="120"/>
              <w:rPr>
                <w:szCs w:val="24"/>
              </w:rPr>
            </w:pPr>
            <w:r w:rsidRPr="00764278">
              <w:rPr>
                <w:szCs w:val="24"/>
                <w:u w:val="single"/>
              </w:rPr>
              <w:t>22 septembre 2008</w:t>
            </w:r>
            <w:r w:rsidRPr="00764278">
              <w:rPr>
                <w:szCs w:val="24"/>
              </w:rPr>
              <w:t xml:space="preserve">: </w:t>
            </w:r>
            <w:r>
              <w:rPr>
                <w:szCs w:val="24"/>
              </w:rPr>
              <w:t>Un nouveau rappel a été envoyé.</w:t>
            </w:r>
          </w:p>
          <w:p w:rsidR="00A07D7D" w:rsidRPr="00764278" w:rsidRDefault="00A07D7D" w:rsidP="005A6DB2">
            <w:pPr>
              <w:keepNext/>
              <w:spacing w:before="120" w:after="120"/>
              <w:rPr>
                <w:szCs w:val="24"/>
              </w:rPr>
            </w:pPr>
            <w:r w:rsidRPr="001A78F3">
              <w:rPr>
                <w:szCs w:val="24"/>
                <w:u w:val="single"/>
              </w:rPr>
              <w:t>10 décembre 2008</w:t>
            </w:r>
            <w:r>
              <w:rPr>
                <w:szCs w:val="24"/>
              </w:rPr>
              <w:t>: Une lettre a été envoyée pour demander des renseignements complémentaires.</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szCs w:val="24"/>
              </w:rPr>
            </w:pPr>
            <w:r w:rsidRPr="00C767A8">
              <w:rPr>
                <w:b/>
                <w:szCs w:val="24"/>
              </w:rPr>
              <w:t xml:space="preserve">Mesure recommandée: </w:t>
            </w:r>
            <w:r w:rsidRPr="005034FB">
              <w:rPr>
                <w:b/>
                <w:szCs w:val="24"/>
              </w:rPr>
              <w:t xml:space="preserve">Si aucun renseignement n’est reçu, des consultations devraient être organisées à la </w:t>
            </w:r>
            <w:proofErr w:type="spellStart"/>
            <w:r w:rsidRPr="005034FB">
              <w:rPr>
                <w:b/>
                <w:szCs w:val="24"/>
              </w:rPr>
              <w:t>quatre</w:t>
            </w:r>
            <w:r w:rsidRPr="005034FB">
              <w:rPr>
                <w:b/>
                <w:szCs w:val="24"/>
              </w:rPr>
              <w:noBreakHyphen/>
              <w:t>vingt</w:t>
            </w:r>
            <w:r w:rsidRPr="005034FB">
              <w:rPr>
                <w:b/>
                <w:szCs w:val="24"/>
              </w:rPr>
              <w:noBreakHyphen/>
              <w:t>seizième</w:t>
            </w:r>
            <w:proofErr w:type="spellEnd"/>
            <w:r w:rsidRPr="005034FB">
              <w:rPr>
                <w:b/>
                <w:szCs w:val="24"/>
              </w:rPr>
              <w:t xml:space="preserve"> session.</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27 mars 2012</w:t>
            </w:r>
          </w:p>
        </w:tc>
      </w:tr>
    </w:tbl>
    <w:p w:rsidR="00A07D7D" w:rsidRPr="00BE073E" w:rsidRDefault="00A07D7D" w:rsidP="00FC6FAB">
      <w:pPr>
        <w:spacing w:before="120" w:after="120"/>
        <w:rPr>
          <w:szCs w:val="24"/>
        </w:rPr>
      </w:pP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b/>
                <w:szCs w:val="24"/>
              </w:rPr>
            </w:pPr>
            <w:r w:rsidRPr="00BE073E">
              <w:rPr>
                <w:b/>
                <w:iCs/>
                <w:szCs w:val="24"/>
              </w:rPr>
              <w:t>État partie</w:t>
            </w:r>
            <w:r w:rsidRPr="00BE073E">
              <w:rPr>
                <w:b/>
                <w:szCs w:val="24"/>
              </w:rPr>
              <w:t>: Madagascar</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Troisième périodique (attendu en 1992), soumis le 24 mai 2005.</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7: Assurer la reprise des travaux de la Commission nationale des droits de l</w:t>
            </w:r>
            <w:r>
              <w:rPr>
                <w:szCs w:val="24"/>
              </w:rPr>
              <w:t>’</w:t>
            </w:r>
            <w:r w:rsidRPr="00BE073E">
              <w:rPr>
                <w:szCs w:val="24"/>
              </w:rPr>
              <w:t xml:space="preserve">homme dans le respect des Principes de Paris; la doter des moyens nécessaires </w:t>
            </w:r>
            <w:r w:rsidRPr="00BE073E">
              <w:rPr>
                <w:bCs/>
                <w:color w:val="000000"/>
                <w:szCs w:val="24"/>
              </w:rPr>
              <w:t xml:space="preserve">pour lui permettre de remplir son rôle </w:t>
            </w:r>
            <w:r>
              <w:rPr>
                <w:bCs/>
                <w:color w:val="000000"/>
                <w:szCs w:val="24"/>
              </w:rPr>
              <w:t xml:space="preserve">de manière </w:t>
            </w:r>
            <w:r w:rsidRPr="00BE073E">
              <w:rPr>
                <w:bCs/>
                <w:color w:val="000000"/>
                <w:szCs w:val="24"/>
              </w:rPr>
              <w:t>efficace, totale et régulièr</w:t>
            </w:r>
            <w:r>
              <w:rPr>
                <w:bCs/>
                <w:color w:val="000000"/>
                <w:szCs w:val="24"/>
              </w:rPr>
              <w:t>e</w:t>
            </w:r>
            <w:r w:rsidRPr="00BE073E">
              <w:rPr>
                <w:szCs w:val="24"/>
              </w:rPr>
              <w:t xml:space="preserve"> (art. 2).</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24: Assurer le bon fonctionnement des structures jud</w:t>
            </w:r>
            <w:r>
              <w:rPr>
                <w:szCs w:val="24"/>
              </w:rPr>
              <w:t>iciaires, en particulier en les </w:t>
            </w:r>
            <w:r w:rsidRPr="00BE073E">
              <w:rPr>
                <w:szCs w:val="24"/>
              </w:rPr>
              <w:t>dotant de ressources suffisantes; libérer sans délai des détenus dont les dossiers ont disparu (art. 9 et 14).</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 xml:space="preserve">Paragraphe 25: Faire en sorte que toute affaire enregistrée </w:t>
            </w:r>
            <w:r>
              <w:rPr>
                <w:szCs w:val="24"/>
              </w:rPr>
              <w:t>soit</w:t>
            </w:r>
            <w:r w:rsidRPr="00BE073E">
              <w:rPr>
                <w:szCs w:val="24"/>
              </w:rPr>
              <w:t xml:space="preserve"> j</w:t>
            </w:r>
            <w:r>
              <w:rPr>
                <w:szCs w:val="24"/>
              </w:rPr>
              <w:t>ugée sans retard excessif (art. </w:t>
            </w:r>
            <w:r w:rsidRPr="00BE073E">
              <w:rPr>
                <w:szCs w:val="24"/>
              </w:rPr>
              <w:t>9</w:t>
            </w:r>
            <w:r>
              <w:rPr>
                <w:szCs w:val="24"/>
              </w:rPr>
              <w:t> </w:t>
            </w:r>
            <w:r w:rsidRPr="00BE073E">
              <w:rPr>
                <w:szCs w:val="24"/>
              </w:rPr>
              <w:t>et 14).</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szCs w:val="24"/>
              </w:rPr>
              <w:t xml:space="preserve"> 1</w:t>
            </w:r>
            <w:r w:rsidRPr="00BE073E">
              <w:rPr>
                <w:szCs w:val="24"/>
                <w:vertAlign w:val="superscript"/>
              </w:rPr>
              <w:t>er</w:t>
            </w:r>
            <w:r w:rsidRPr="00BE073E">
              <w:rPr>
                <w:szCs w:val="24"/>
              </w:rPr>
              <w:t xml:space="preserve"> avril 2008</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sidRPr="00BE073E">
              <w:rPr>
                <w:b/>
                <w:szCs w:val="24"/>
              </w:rPr>
              <w:t>Renseignements reçus le: NON REÇUS</w:t>
            </w:r>
            <w:r w:rsidRPr="00275FA0">
              <w:rPr>
                <w:szCs w:val="24"/>
              </w:rPr>
              <w:t xml:space="preserve"> </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keepNext/>
              <w:spacing w:before="120" w:after="120"/>
              <w:rPr>
                <w:b/>
                <w:szCs w:val="24"/>
              </w:rPr>
            </w:pPr>
            <w:r w:rsidRPr="00BE073E">
              <w:rPr>
                <w:b/>
                <w:szCs w:val="24"/>
              </w:rPr>
              <w:t>Mesures prises:</w:t>
            </w:r>
          </w:p>
        </w:tc>
      </w:tr>
      <w:tr w:rsidR="00A07D7D" w:rsidRPr="00BE073E" w:rsidTr="00D81420">
        <w:trPr>
          <w:jc w:val="center"/>
        </w:trPr>
        <w:tc>
          <w:tcPr>
            <w:tcW w:w="9497" w:type="dxa"/>
            <w:tcBorders>
              <w:top w:val="nil"/>
              <w:bottom w:val="nil"/>
            </w:tcBorders>
          </w:tcPr>
          <w:p w:rsidR="00A07D7D" w:rsidRPr="00BE073E" w:rsidRDefault="00A07D7D" w:rsidP="00FC6FAB">
            <w:pPr>
              <w:keepNext/>
              <w:spacing w:before="120" w:after="120"/>
              <w:rPr>
                <w:b/>
                <w:szCs w:val="24"/>
              </w:rPr>
            </w:pPr>
            <w:r w:rsidRPr="00BE073E">
              <w:rPr>
                <w:szCs w:val="24"/>
                <w:u w:val="single"/>
              </w:rPr>
              <w:t>11 juin 2008</w:t>
            </w:r>
            <w:r>
              <w:rPr>
                <w:szCs w:val="24"/>
              </w:rPr>
              <w:t>:</w:t>
            </w:r>
            <w:r w:rsidRPr="00BE073E">
              <w:rPr>
                <w:szCs w:val="24"/>
              </w:rPr>
              <w:t xml:space="preserve"> Un rappel a été envoyé.</w:t>
            </w:r>
          </w:p>
        </w:tc>
      </w:tr>
      <w:tr w:rsidR="00A07D7D" w:rsidRPr="00BE073E" w:rsidTr="00D81420">
        <w:trPr>
          <w:jc w:val="center"/>
        </w:trPr>
        <w:tc>
          <w:tcPr>
            <w:tcW w:w="9497" w:type="dxa"/>
            <w:tcBorders>
              <w:top w:val="nil"/>
              <w:bottom w:val="single" w:sz="4" w:space="0" w:color="auto"/>
            </w:tcBorders>
          </w:tcPr>
          <w:p w:rsidR="00A07D7D" w:rsidRDefault="00A07D7D" w:rsidP="00FC6FAB">
            <w:pPr>
              <w:spacing w:before="120" w:after="120"/>
              <w:rPr>
                <w:szCs w:val="24"/>
              </w:rPr>
            </w:pPr>
            <w:r w:rsidRPr="0064082F">
              <w:rPr>
                <w:szCs w:val="24"/>
                <w:u w:val="single"/>
              </w:rPr>
              <w:t>22 septembre 2008</w:t>
            </w:r>
            <w:r w:rsidRPr="0064082F">
              <w:rPr>
                <w:szCs w:val="24"/>
              </w:rPr>
              <w:t xml:space="preserve">: Un nouveau rappel </w:t>
            </w:r>
            <w:r>
              <w:rPr>
                <w:szCs w:val="24"/>
              </w:rPr>
              <w:t>a été</w:t>
            </w:r>
            <w:r w:rsidRPr="0064082F">
              <w:rPr>
                <w:szCs w:val="24"/>
              </w:rPr>
              <w:t xml:space="preserve"> envoyé.</w:t>
            </w:r>
          </w:p>
          <w:p w:rsidR="00A07D7D" w:rsidRPr="0064082F" w:rsidRDefault="00A07D7D" w:rsidP="00FC6FAB">
            <w:pPr>
              <w:spacing w:before="120" w:after="120"/>
              <w:rPr>
                <w:szCs w:val="24"/>
              </w:rPr>
            </w:pPr>
            <w:r w:rsidRPr="001A78F3">
              <w:rPr>
                <w:szCs w:val="24"/>
                <w:u w:val="single"/>
              </w:rPr>
              <w:t>16 décembre 2008</w:t>
            </w:r>
            <w:r>
              <w:rPr>
                <w:szCs w:val="24"/>
              </w:rPr>
              <w:t xml:space="preserve">: Le </w:t>
            </w:r>
            <w:r w:rsidRPr="00992C11">
              <w:rPr>
                <w:rFonts w:eastAsia="SimSun"/>
                <w:szCs w:val="24"/>
                <w:lang w:eastAsia="zh-CN"/>
              </w:rPr>
              <w:t>Rapporteur spécial</w:t>
            </w:r>
            <w:r>
              <w:rPr>
                <w:szCs w:val="24"/>
              </w:rPr>
              <w:t xml:space="preserve"> </w:t>
            </w:r>
            <w:r w:rsidRPr="00BE073E">
              <w:rPr>
                <w:szCs w:val="24"/>
              </w:rPr>
              <w:t>a demandé à rencontrer un représentant de l</w:t>
            </w:r>
            <w:r>
              <w:rPr>
                <w:szCs w:val="24"/>
              </w:rPr>
              <w:t>’</w:t>
            </w:r>
            <w:r w:rsidRPr="00BE073E">
              <w:rPr>
                <w:szCs w:val="24"/>
              </w:rPr>
              <w:t>État partie</w:t>
            </w:r>
            <w:r>
              <w:rPr>
                <w:szCs w:val="24"/>
              </w:rPr>
              <w:t>.</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C767A8">
              <w:rPr>
                <w:b/>
                <w:szCs w:val="24"/>
              </w:rPr>
              <w:t xml:space="preserve">Mesure recommandée: </w:t>
            </w:r>
            <w:r w:rsidRPr="00611417">
              <w:rPr>
                <w:szCs w:val="24"/>
              </w:rPr>
              <w:t>[à compléter]</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23 mars 2011</w:t>
            </w:r>
          </w:p>
        </w:tc>
      </w:tr>
    </w:tbl>
    <w:p w:rsidR="00A07D7D" w:rsidRPr="00EE03EB" w:rsidRDefault="00A07D7D" w:rsidP="00FC6FAB">
      <w:pPr>
        <w:keepNext/>
        <w:spacing w:before="120" w:after="120"/>
        <w:ind w:firstLine="567"/>
        <w:rPr>
          <w:b/>
          <w:bCs/>
          <w:szCs w:val="24"/>
        </w:rPr>
      </w:pPr>
      <w:proofErr w:type="spellStart"/>
      <w:r w:rsidRPr="00EE03EB">
        <w:rPr>
          <w:b/>
          <w:bCs/>
          <w:szCs w:val="24"/>
        </w:rPr>
        <w:t>Quatre</w:t>
      </w:r>
      <w:r>
        <w:rPr>
          <w:b/>
          <w:bCs/>
          <w:szCs w:val="24"/>
        </w:rPr>
        <w:noBreakHyphen/>
      </w:r>
      <w:r w:rsidRPr="00EE03EB">
        <w:rPr>
          <w:b/>
          <w:bCs/>
          <w:szCs w:val="24"/>
        </w:rPr>
        <w:t>vingt</w:t>
      </w:r>
      <w:r>
        <w:rPr>
          <w:b/>
          <w:bCs/>
          <w:szCs w:val="24"/>
        </w:rPr>
        <w:noBreakHyphen/>
      </w:r>
      <w:r w:rsidRPr="00EE03EB">
        <w:rPr>
          <w:b/>
          <w:bCs/>
          <w:szCs w:val="24"/>
        </w:rPr>
        <w:t>dixième</w:t>
      </w:r>
      <w:proofErr w:type="spellEnd"/>
      <w:r w:rsidRPr="00EE03EB">
        <w:rPr>
          <w:b/>
          <w:bCs/>
          <w:szCs w:val="24"/>
        </w:rPr>
        <w:t xml:space="preserve"> session (juillet 2007)</w:t>
      </w: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keepNext/>
              <w:spacing w:before="120" w:after="120"/>
              <w:rPr>
                <w:b/>
                <w:szCs w:val="24"/>
              </w:rPr>
            </w:pPr>
            <w:r w:rsidRPr="00BE073E">
              <w:rPr>
                <w:b/>
                <w:iCs/>
                <w:szCs w:val="24"/>
              </w:rPr>
              <w:t>État partie</w:t>
            </w:r>
            <w:r w:rsidRPr="00BE073E">
              <w:rPr>
                <w:b/>
                <w:szCs w:val="24"/>
              </w:rPr>
              <w:t>: République tchèque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Deuxième périodique (attendu le 1</w:t>
            </w:r>
            <w:r w:rsidRPr="00BE073E">
              <w:rPr>
                <w:szCs w:val="24"/>
                <w:vertAlign w:val="superscript"/>
              </w:rPr>
              <w:t>er</w:t>
            </w:r>
            <w:r w:rsidRPr="00BE073E">
              <w:rPr>
                <w:szCs w:val="24"/>
              </w:rPr>
              <w:t xml:space="preserve"> août 2005), soumis le 24 mai 2006.</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9</w:t>
            </w:r>
            <w:r>
              <w:rPr>
                <w:szCs w:val="24"/>
              </w:rPr>
              <w:t>:</w:t>
            </w:r>
            <w:r w:rsidRPr="00BE073E">
              <w:rPr>
                <w:szCs w:val="24"/>
              </w:rPr>
              <w:t xml:space="preserve"> </w:t>
            </w:r>
            <w:r w:rsidRPr="00BE073E">
              <w:rPr>
                <w:bCs/>
                <w:szCs w:val="24"/>
              </w:rPr>
              <w:t>Prendre des mesures pour éliminer toutes les formes de violence policière, notamment: a) instituer un mécanisme chargé d</w:t>
            </w:r>
            <w:r>
              <w:rPr>
                <w:bCs/>
                <w:szCs w:val="24"/>
              </w:rPr>
              <w:t>’</w:t>
            </w:r>
            <w:r w:rsidRPr="00BE073E">
              <w:rPr>
                <w:bCs/>
                <w:szCs w:val="24"/>
              </w:rPr>
              <w:t>enquêter sur les plaintes concernant la conduite d</w:t>
            </w:r>
            <w:r>
              <w:rPr>
                <w:bCs/>
                <w:szCs w:val="24"/>
              </w:rPr>
              <w:t>’</w:t>
            </w:r>
            <w:r w:rsidRPr="00BE073E">
              <w:rPr>
                <w:bCs/>
                <w:szCs w:val="24"/>
              </w:rPr>
              <w:t>agents de la force publique; b) engager des procédures disci</w:t>
            </w:r>
            <w:r>
              <w:rPr>
                <w:bCs/>
                <w:szCs w:val="24"/>
              </w:rPr>
              <w:t>plinaires et pénales contre les </w:t>
            </w:r>
            <w:r w:rsidRPr="00BE073E">
              <w:rPr>
                <w:bCs/>
                <w:szCs w:val="24"/>
              </w:rPr>
              <w:t xml:space="preserve">auteurs présumés et </w:t>
            </w:r>
            <w:r>
              <w:rPr>
                <w:bCs/>
                <w:szCs w:val="24"/>
              </w:rPr>
              <w:t>indemniser</w:t>
            </w:r>
            <w:r w:rsidRPr="00BE073E">
              <w:rPr>
                <w:bCs/>
                <w:szCs w:val="24"/>
              </w:rPr>
              <w:t xml:space="preserve"> les victimes; et c) informer les policiers que l</w:t>
            </w:r>
            <w:r>
              <w:rPr>
                <w:bCs/>
                <w:szCs w:val="24"/>
              </w:rPr>
              <w:t>’</w:t>
            </w:r>
            <w:r w:rsidRPr="00BE073E">
              <w:rPr>
                <w:bCs/>
                <w:szCs w:val="24"/>
              </w:rPr>
              <w:t>usage excessif de la force est une infraction pénale (art. 2, 7, 9 et 26).</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14</w:t>
            </w:r>
            <w:r>
              <w:rPr>
                <w:szCs w:val="24"/>
              </w:rPr>
              <w:t>:</w:t>
            </w:r>
            <w:r w:rsidRPr="00BE073E">
              <w:rPr>
                <w:szCs w:val="24"/>
              </w:rPr>
              <w:t xml:space="preserve"> Prendre des mesures pour empêcher tout internement non justifié </w:t>
            </w:r>
            <w:r w:rsidRPr="00BE073E">
              <w:rPr>
                <w:bCs/>
                <w:szCs w:val="24"/>
              </w:rPr>
              <w:t>dans un établissement psychiatrique; veiller à ce que toute personne qui ne jouit pas de sa pleine capacité juridique soit placée sous tutelle de sorte qu</w:t>
            </w:r>
            <w:r>
              <w:rPr>
                <w:bCs/>
                <w:szCs w:val="24"/>
              </w:rPr>
              <w:t>’</w:t>
            </w:r>
            <w:r w:rsidRPr="00BE073E">
              <w:rPr>
                <w:bCs/>
                <w:szCs w:val="24"/>
              </w:rPr>
              <w:t>elle soit représentée et que ses souhaits et intérêts soient défendus; procéder à un contrôle judiciaire efficace de la légalité de toute décision visant à</w:t>
            </w:r>
            <w:r>
              <w:rPr>
                <w:bCs/>
                <w:szCs w:val="24"/>
              </w:rPr>
              <w:t> </w:t>
            </w:r>
            <w:r w:rsidRPr="00BE073E">
              <w:rPr>
                <w:bCs/>
                <w:szCs w:val="24"/>
              </w:rPr>
              <w:t xml:space="preserve">placer </w:t>
            </w:r>
            <w:r>
              <w:rPr>
                <w:bCs/>
                <w:szCs w:val="24"/>
              </w:rPr>
              <w:t>ou</w:t>
            </w:r>
            <w:r w:rsidRPr="00BE073E">
              <w:rPr>
                <w:bCs/>
                <w:szCs w:val="24"/>
              </w:rPr>
              <w:t xml:space="preserve"> maintenir une personne dans un établissement de soins (art. 9 et 16).</w:t>
            </w:r>
            <w:r w:rsidRPr="00BE073E">
              <w:rPr>
                <w:b/>
                <w:bCs/>
                <w:szCs w:val="24"/>
              </w:rPr>
              <w:t xml:space="preserve"> </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 xml:space="preserve">Paragraphe 16: </w:t>
            </w:r>
            <w:r w:rsidRPr="00BE073E">
              <w:rPr>
                <w:bCs/>
                <w:szCs w:val="24"/>
              </w:rPr>
              <w:t>Prendre des mesures pour lutter contre la discrimination à l</w:t>
            </w:r>
            <w:r>
              <w:rPr>
                <w:bCs/>
                <w:szCs w:val="24"/>
              </w:rPr>
              <w:t xml:space="preserve">’égard des </w:t>
            </w:r>
            <w:proofErr w:type="spellStart"/>
            <w:r>
              <w:rPr>
                <w:bCs/>
                <w:szCs w:val="24"/>
              </w:rPr>
              <w:t>Roms</w:t>
            </w:r>
            <w:proofErr w:type="spellEnd"/>
            <w:r>
              <w:rPr>
                <w:bCs/>
                <w:szCs w:val="24"/>
              </w:rPr>
              <w:t xml:space="preserve"> (art. </w:t>
            </w:r>
            <w:r w:rsidRPr="00BE073E">
              <w:rPr>
                <w:bCs/>
                <w:szCs w:val="24"/>
              </w:rPr>
              <w:t>2, 26 et 27).</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b/>
                <w:bCs/>
                <w:szCs w:val="24"/>
              </w:rPr>
              <w:t>:</w:t>
            </w:r>
            <w:r w:rsidRPr="00BE073E">
              <w:rPr>
                <w:szCs w:val="24"/>
              </w:rPr>
              <w:t xml:space="preserve"> 1</w:t>
            </w:r>
            <w:r w:rsidRPr="00BE073E">
              <w:rPr>
                <w:szCs w:val="24"/>
                <w:vertAlign w:val="superscript"/>
              </w:rPr>
              <w:t>er</w:t>
            </w:r>
            <w:r w:rsidRPr="00BE073E">
              <w:rPr>
                <w:szCs w:val="24"/>
              </w:rPr>
              <w:t xml:space="preserve"> août 2008</w:t>
            </w:r>
          </w:p>
        </w:tc>
      </w:tr>
      <w:tr w:rsidR="00A07D7D" w:rsidRPr="00BE073E" w:rsidTr="00D81420">
        <w:trPr>
          <w:jc w:val="center"/>
        </w:trPr>
        <w:tc>
          <w:tcPr>
            <w:tcW w:w="9497" w:type="dxa"/>
            <w:tcBorders>
              <w:top w:val="single" w:sz="4" w:space="0" w:color="auto"/>
              <w:bottom w:val="single" w:sz="4" w:space="0" w:color="auto"/>
            </w:tcBorders>
          </w:tcPr>
          <w:p w:rsidR="00A07D7D" w:rsidRDefault="00A07D7D" w:rsidP="00FC6FAB">
            <w:pPr>
              <w:spacing w:before="120" w:after="120"/>
              <w:rPr>
                <w:szCs w:val="24"/>
              </w:rPr>
            </w:pPr>
            <w:r>
              <w:rPr>
                <w:b/>
                <w:szCs w:val="24"/>
              </w:rPr>
              <w:t>Renseignements reçus le:</w:t>
            </w:r>
          </w:p>
          <w:p w:rsidR="00A07D7D" w:rsidRPr="00D47D51" w:rsidRDefault="00A07D7D" w:rsidP="00FC6FAB">
            <w:pPr>
              <w:spacing w:before="120" w:after="120"/>
              <w:rPr>
                <w:szCs w:val="24"/>
              </w:rPr>
            </w:pPr>
            <w:r w:rsidRPr="00D47D51">
              <w:rPr>
                <w:szCs w:val="24"/>
                <w:u w:val="single"/>
              </w:rPr>
              <w:t>18 août 2008</w:t>
            </w:r>
            <w:r>
              <w:rPr>
                <w:szCs w:val="24"/>
              </w:rPr>
              <w:t>: Réponse partielle (incomplète en ce qui concerne les paragraphes 9, 14 et 16).</w:t>
            </w:r>
          </w:p>
        </w:tc>
      </w:tr>
      <w:tr w:rsidR="00A07D7D" w:rsidRPr="00BE073E" w:rsidTr="00D81420">
        <w:trPr>
          <w:jc w:val="center"/>
        </w:trPr>
        <w:tc>
          <w:tcPr>
            <w:tcW w:w="9497" w:type="dxa"/>
            <w:tcBorders>
              <w:top w:val="single" w:sz="4" w:space="0" w:color="auto"/>
              <w:bottom w:val="single" w:sz="4" w:space="0" w:color="auto"/>
            </w:tcBorders>
          </w:tcPr>
          <w:p w:rsidR="00A07D7D" w:rsidRDefault="00A07D7D" w:rsidP="00FC6FAB">
            <w:pPr>
              <w:spacing w:before="120" w:after="120"/>
              <w:rPr>
                <w:szCs w:val="24"/>
              </w:rPr>
            </w:pPr>
            <w:r>
              <w:rPr>
                <w:b/>
                <w:szCs w:val="24"/>
              </w:rPr>
              <w:t>Mesures prises:</w:t>
            </w:r>
          </w:p>
          <w:p w:rsidR="00A07D7D" w:rsidRDefault="00A07D7D" w:rsidP="00FC6FAB">
            <w:pPr>
              <w:spacing w:before="120" w:after="120"/>
              <w:rPr>
                <w:szCs w:val="24"/>
              </w:rPr>
            </w:pPr>
            <w:r w:rsidRPr="00D47D51">
              <w:rPr>
                <w:szCs w:val="24"/>
                <w:u w:val="single"/>
              </w:rPr>
              <w:t>11 juin 2008</w:t>
            </w:r>
            <w:r>
              <w:rPr>
                <w:szCs w:val="24"/>
              </w:rPr>
              <w:t>: Un rappel a été envoyé.</w:t>
            </w:r>
          </w:p>
          <w:p w:rsidR="00A07D7D" w:rsidRPr="00D47D51" w:rsidRDefault="00A07D7D" w:rsidP="00FC6FAB">
            <w:pPr>
              <w:spacing w:before="120" w:after="120"/>
              <w:rPr>
                <w:szCs w:val="24"/>
              </w:rPr>
            </w:pPr>
            <w:r w:rsidRPr="005A6DB2">
              <w:rPr>
                <w:szCs w:val="24"/>
                <w:u w:val="single"/>
              </w:rPr>
              <w:t>10 décembre 2008</w:t>
            </w:r>
            <w:r>
              <w:rPr>
                <w:szCs w:val="24"/>
              </w:rPr>
              <w:t>: Une lettre a été envoyée pour demander des renseignements complémentaires.</w:t>
            </w:r>
          </w:p>
        </w:tc>
      </w:tr>
      <w:tr w:rsidR="00A07D7D" w:rsidRPr="00BE073E" w:rsidTr="00D81420">
        <w:trPr>
          <w:jc w:val="center"/>
        </w:trPr>
        <w:tc>
          <w:tcPr>
            <w:tcW w:w="9497" w:type="dxa"/>
            <w:tcBorders>
              <w:top w:val="single" w:sz="4" w:space="0" w:color="auto"/>
              <w:bottom w:val="single" w:sz="4" w:space="0" w:color="auto"/>
            </w:tcBorders>
          </w:tcPr>
          <w:p w:rsidR="00A07D7D" w:rsidRDefault="00A07D7D" w:rsidP="00FC6FAB">
            <w:pPr>
              <w:spacing w:before="120" w:after="120"/>
              <w:rPr>
                <w:b/>
                <w:szCs w:val="24"/>
              </w:rPr>
            </w:pPr>
            <w:r>
              <w:rPr>
                <w:b/>
                <w:szCs w:val="24"/>
              </w:rPr>
              <w:t xml:space="preserve">Mesure recommandée: </w:t>
            </w:r>
            <w:r w:rsidRPr="00F450A3">
              <w:rPr>
                <w:szCs w:val="24"/>
              </w:rPr>
              <w:t>[à compléter]</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1</w:t>
            </w:r>
            <w:r w:rsidRPr="00BE073E">
              <w:rPr>
                <w:szCs w:val="24"/>
                <w:vertAlign w:val="superscript"/>
              </w:rPr>
              <w:t>er</w:t>
            </w:r>
            <w:r w:rsidRPr="00BE073E">
              <w:rPr>
                <w:szCs w:val="24"/>
              </w:rPr>
              <w:t xml:space="preserve"> août 2011</w:t>
            </w:r>
          </w:p>
        </w:tc>
      </w:tr>
    </w:tbl>
    <w:p w:rsidR="00A07D7D" w:rsidRDefault="00A07D7D" w:rsidP="00F7798F">
      <w:pPr>
        <w:spacing w:before="120" w:after="120"/>
        <w:rPr>
          <w:sz w:val="4"/>
          <w:szCs w:val="4"/>
        </w:rPr>
      </w:pPr>
    </w:p>
    <w:p w:rsidR="00F7798F" w:rsidRPr="00D920E0" w:rsidRDefault="00F7798F" w:rsidP="00F7798F">
      <w:pPr>
        <w:spacing w:before="120" w:after="120"/>
        <w:rPr>
          <w:sz w:val="4"/>
          <w:szCs w:val="4"/>
        </w:rPr>
      </w:pP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5A6DB2">
            <w:pPr>
              <w:spacing w:before="120" w:after="120"/>
              <w:rPr>
                <w:b/>
                <w:szCs w:val="24"/>
              </w:rPr>
            </w:pPr>
            <w:r w:rsidRPr="00BE073E">
              <w:rPr>
                <w:b/>
                <w:iCs/>
                <w:szCs w:val="24"/>
              </w:rPr>
              <w:t>État partie</w:t>
            </w:r>
            <w:r w:rsidRPr="00BE073E">
              <w:rPr>
                <w:b/>
                <w:szCs w:val="24"/>
              </w:rPr>
              <w:t>: Soudan</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5A6DB2">
            <w:pPr>
              <w:spacing w:before="120" w:after="120"/>
              <w:rPr>
                <w:szCs w:val="24"/>
              </w:rPr>
            </w:pPr>
            <w:r w:rsidRPr="00BE073E">
              <w:rPr>
                <w:b/>
                <w:szCs w:val="24"/>
              </w:rPr>
              <w:t>Rapport examiné:</w:t>
            </w:r>
            <w:r w:rsidRPr="00BE073E">
              <w:rPr>
                <w:szCs w:val="24"/>
              </w:rPr>
              <w:t xml:space="preserve"> Troisième périodique (attendu le 7 novembre 2001), soumis le 28 juin 2006.</w:t>
            </w:r>
          </w:p>
        </w:tc>
      </w:tr>
      <w:tr w:rsidR="00A07D7D" w:rsidRPr="00BE073E" w:rsidTr="00D81420">
        <w:trPr>
          <w:jc w:val="center"/>
        </w:trPr>
        <w:tc>
          <w:tcPr>
            <w:tcW w:w="9497" w:type="dxa"/>
            <w:tcBorders>
              <w:top w:val="single" w:sz="4" w:space="0" w:color="auto"/>
            </w:tcBorders>
          </w:tcPr>
          <w:p w:rsidR="00A07D7D" w:rsidRPr="00BE073E" w:rsidRDefault="00A07D7D" w:rsidP="00F7798F">
            <w:pPr>
              <w:keepNext/>
              <w:keepLines/>
              <w:spacing w:before="120" w:after="120"/>
              <w:rPr>
                <w:b/>
                <w:szCs w:val="24"/>
              </w:rPr>
            </w:pPr>
            <w:r w:rsidRPr="00BE073E">
              <w:rPr>
                <w:b/>
                <w:szCs w:val="24"/>
              </w:rPr>
              <w:t>Renseignements demandés:</w:t>
            </w:r>
          </w:p>
        </w:tc>
      </w:tr>
      <w:tr w:rsidR="00A07D7D" w:rsidRPr="00BE073E" w:rsidTr="00F7798F">
        <w:trPr>
          <w:trHeight w:val="1800"/>
          <w:jc w:val="center"/>
        </w:trPr>
        <w:tc>
          <w:tcPr>
            <w:tcW w:w="9497" w:type="dxa"/>
            <w:tcBorders>
              <w:bottom w:val="nil"/>
            </w:tcBorders>
          </w:tcPr>
          <w:p w:rsidR="00A07D7D" w:rsidRDefault="00A07D7D" w:rsidP="00FC6FAB">
            <w:pPr>
              <w:spacing w:before="120" w:after="120"/>
              <w:rPr>
                <w:szCs w:val="24"/>
              </w:rPr>
            </w:pPr>
            <w:r w:rsidRPr="00BE073E">
              <w:rPr>
                <w:szCs w:val="24"/>
              </w:rPr>
              <w:t>Paragraphe 9</w:t>
            </w:r>
            <w:r>
              <w:rPr>
                <w:szCs w:val="24"/>
              </w:rPr>
              <w:t>:</w:t>
            </w:r>
          </w:p>
          <w:p w:rsidR="00A07D7D" w:rsidRDefault="00A07D7D" w:rsidP="00FC6FAB">
            <w:pPr>
              <w:spacing w:before="120" w:after="120"/>
              <w:ind w:firstLine="567"/>
              <w:rPr>
                <w:szCs w:val="24"/>
              </w:rPr>
            </w:pPr>
            <w:r w:rsidRPr="00BE073E">
              <w:rPr>
                <w:szCs w:val="24"/>
              </w:rPr>
              <w:t>a)</w:t>
            </w:r>
            <w:r>
              <w:rPr>
                <w:szCs w:val="24"/>
              </w:rPr>
              <w:tab/>
            </w:r>
            <w:r w:rsidRPr="00BE073E">
              <w:rPr>
                <w:szCs w:val="24"/>
              </w:rPr>
              <w:t>Prendre des mesures pour garantir que les agents de l</w:t>
            </w:r>
            <w:r>
              <w:rPr>
                <w:szCs w:val="24"/>
              </w:rPr>
              <w:t>’</w:t>
            </w:r>
            <w:r w:rsidRPr="00BE073E">
              <w:rPr>
                <w:szCs w:val="24"/>
              </w:rPr>
              <w:t>État et les milices sous son contrôle mettent fin immédiatement aux violations des droits de l</w:t>
            </w:r>
            <w:r>
              <w:rPr>
                <w:szCs w:val="24"/>
              </w:rPr>
              <w:t>’</w:t>
            </w:r>
            <w:r w:rsidRPr="00BE073E">
              <w:rPr>
                <w:szCs w:val="24"/>
              </w:rPr>
              <w:t>homme</w:t>
            </w:r>
            <w:r>
              <w:rPr>
                <w:szCs w:val="24"/>
              </w:rPr>
              <w:t>;</w:t>
            </w:r>
          </w:p>
          <w:p w:rsidR="00A07D7D" w:rsidRPr="00BE073E" w:rsidRDefault="00A07D7D" w:rsidP="001A78F3">
            <w:pPr>
              <w:pageBreakBefore/>
              <w:spacing w:before="120" w:after="120"/>
              <w:ind w:firstLine="567"/>
              <w:rPr>
                <w:szCs w:val="24"/>
              </w:rPr>
            </w:pPr>
            <w:r w:rsidRPr="00BE073E">
              <w:rPr>
                <w:szCs w:val="24"/>
              </w:rPr>
              <w:t>b)</w:t>
            </w:r>
            <w:r>
              <w:rPr>
                <w:szCs w:val="24"/>
              </w:rPr>
              <w:tab/>
              <w:t>F</w:t>
            </w:r>
            <w:r w:rsidRPr="00BE073E">
              <w:rPr>
                <w:szCs w:val="24"/>
              </w:rPr>
              <w:t>aire en sorte que les organes et agents de l</w:t>
            </w:r>
            <w:r>
              <w:rPr>
                <w:szCs w:val="24"/>
              </w:rPr>
              <w:t>’</w:t>
            </w:r>
            <w:r w:rsidRPr="00BE073E">
              <w:rPr>
                <w:szCs w:val="24"/>
              </w:rPr>
              <w:t xml:space="preserve">État apportent la protection nécessaire aux victimes de graves </w:t>
            </w:r>
            <w:r>
              <w:rPr>
                <w:szCs w:val="24"/>
              </w:rPr>
              <w:t>atteintes</w:t>
            </w:r>
            <w:r w:rsidRPr="00BE073E">
              <w:rPr>
                <w:szCs w:val="24"/>
              </w:rPr>
              <w:t xml:space="preserve"> </w:t>
            </w:r>
            <w:r>
              <w:rPr>
                <w:szCs w:val="24"/>
              </w:rPr>
              <w:t xml:space="preserve">perpétrées </w:t>
            </w:r>
            <w:r w:rsidRPr="00BE073E">
              <w:rPr>
                <w:szCs w:val="24"/>
              </w:rPr>
              <w:t>par des tiers</w:t>
            </w:r>
            <w:r>
              <w:rPr>
                <w:szCs w:val="24"/>
              </w:rPr>
              <w:t>;</w:t>
            </w:r>
          </w:p>
        </w:tc>
      </w:tr>
      <w:tr w:rsidR="001A78F3" w:rsidRPr="00BE073E" w:rsidTr="00F7798F">
        <w:trPr>
          <w:trHeight w:val="4165"/>
          <w:jc w:val="center"/>
        </w:trPr>
        <w:tc>
          <w:tcPr>
            <w:tcW w:w="9497" w:type="dxa"/>
            <w:tcBorders>
              <w:top w:val="nil"/>
              <w:bottom w:val="nil"/>
            </w:tcBorders>
          </w:tcPr>
          <w:p w:rsidR="001A78F3" w:rsidRPr="00BE073E" w:rsidRDefault="001A78F3" w:rsidP="00F7798F">
            <w:pPr>
              <w:widowControl w:val="0"/>
              <w:spacing w:before="120" w:after="120"/>
              <w:ind w:firstLine="567"/>
              <w:rPr>
                <w:szCs w:val="24"/>
              </w:rPr>
            </w:pPr>
            <w:r w:rsidRPr="00BE073E">
              <w:rPr>
                <w:szCs w:val="24"/>
              </w:rPr>
              <w:t>c)</w:t>
            </w:r>
            <w:r>
              <w:rPr>
                <w:szCs w:val="24"/>
              </w:rPr>
              <w:tab/>
              <w:t>P</w:t>
            </w:r>
            <w:r w:rsidRPr="00BE073E">
              <w:rPr>
                <w:szCs w:val="24"/>
              </w:rPr>
              <w:t>rendre des mesures, y compris de coopération avec la Cour pénale internationale, pour garantir que toutes les violations des droits de l</w:t>
            </w:r>
            <w:r>
              <w:rPr>
                <w:szCs w:val="24"/>
              </w:rPr>
              <w:t>’</w:t>
            </w:r>
            <w:r w:rsidRPr="00BE073E">
              <w:rPr>
                <w:szCs w:val="24"/>
              </w:rPr>
              <w:t>homme fassent l</w:t>
            </w:r>
            <w:r>
              <w:rPr>
                <w:szCs w:val="24"/>
              </w:rPr>
              <w:t>’objet </w:t>
            </w:r>
            <w:r w:rsidRPr="00BE073E">
              <w:rPr>
                <w:szCs w:val="24"/>
              </w:rPr>
              <w:t>d</w:t>
            </w:r>
            <w:r>
              <w:rPr>
                <w:szCs w:val="24"/>
              </w:rPr>
              <w:t>’</w:t>
            </w:r>
            <w:r w:rsidRPr="00BE073E">
              <w:rPr>
                <w:szCs w:val="24"/>
              </w:rPr>
              <w:t>enquêtes et que les responsables de ces violations, y compris les agents de l</w:t>
            </w:r>
            <w:r>
              <w:rPr>
                <w:szCs w:val="24"/>
              </w:rPr>
              <w:t>’État et les </w:t>
            </w:r>
            <w:r w:rsidRPr="00BE073E">
              <w:rPr>
                <w:szCs w:val="24"/>
              </w:rPr>
              <w:t>membres des milices, soient poursuivis au niveau national ou international</w:t>
            </w:r>
            <w:r>
              <w:rPr>
                <w:szCs w:val="24"/>
              </w:rPr>
              <w:t>;</w:t>
            </w:r>
          </w:p>
          <w:p w:rsidR="001A78F3" w:rsidRDefault="001A78F3" w:rsidP="00F7798F">
            <w:pPr>
              <w:widowControl w:val="0"/>
              <w:spacing w:before="120" w:after="120"/>
              <w:ind w:firstLine="567"/>
              <w:rPr>
                <w:szCs w:val="24"/>
              </w:rPr>
            </w:pPr>
            <w:r w:rsidRPr="00BE073E">
              <w:rPr>
                <w:szCs w:val="24"/>
              </w:rPr>
              <w:t>d)</w:t>
            </w:r>
            <w:r>
              <w:rPr>
                <w:szCs w:val="24"/>
              </w:rPr>
              <w:tab/>
              <w:t>V</w:t>
            </w:r>
            <w:r w:rsidRPr="00BE073E">
              <w:rPr>
                <w:szCs w:val="24"/>
              </w:rPr>
              <w:t>eiller à ce qu</w:t>
            </w:r>
            <w:r>
              <w:rPr>
                <w:szCs w:val="24"/>
              </w:rPr>
              <w:t>’</w:t>
            </w:r>
            <w:r w:rsidRPr="00BE073E">
              <w:rPr>
                <w:szCs w:val="24"/>
              </w:rPr>
              <w:t xml:space="preserve">aucun appui ni financier ni matériel ne soit fourni aux milices qui se livrent à des opérations de nettoyage ethnique ou </w:t>
            </w:r>
            <w:r>
              <w:rPr>
                <w:szCs w:val="24"/>
              </w:rPr>
              <w:t xml:space="preserve">qui s’en </w:t>
            </w:r>
            <w:r w:rsidRPr="00BE073E">
              <w:rPr>
                <w:szCs w:val="24"/>
              </w:rPr>
              <w:t xml:space="preserve">prennent délibérément </w:t>
            </w:r>
            <w:r>
              <w:rPr>
                <w:szCs w:val="24"/>
              </w:rPr>
              <w:t>aux</w:t>
            </w:r>
            <w:r w:rsidRPr="00BE073E">
              <w:rPr>
                <w:szCs w:val="24"/>
              </w:rPr>
              <w:t xml:space="preserve"> civils; </w:t>
            </w:r>
          </w:p>
          <w:p w:rsidR="001A78F3" w:rsidRDefault="001A78F3" w:rsidP="00F7798F">
            <w:pPr>
              <w:widowControl w:val="0"/>
              <w:spacing w:before="120" w:after="120"/>
              <w:ind w:firstLine="567"/>
              <w:rPr>
                <w:szCs w:val="24"/>
              </w:rPr>
            </w:pPr>
            <w:r w:rsidRPr="00BE073E">
              <w:rPr>
                <w:szCs w:val="24"/>
              </w:rPr>
              <w:t>e)</w:t>
            </w:r>
            <w:r>
              <w:rPr>
                <w:szCs w:val="24"/>
              </w:rPr>
              <w:tab/>
              <w:t>Él</w:t>
            </w:r>
            <w:r w:rsidRPr="00BE073E">
              <w:rPr>
                <w:szCs w:val="24"/>
              </w:rPr>
              <w:t>iminer toute immunité dans le cadre des nouvelles lois sur la police, l</w:t>
            </w:r>
            <w:r>
              <w:rPr>
                <w:szCs w:val="24"/>
              </w:rPr>
              <w:t>’</w:t>
            </w:r>
            <w:r w:rsidRPr="00BE073E">
              <w:rPr>
                <w:szCs w:val="24"/>
              </w:rPr>
              <w:t>armée et les forces de sécurité nationale</w:t>
            </w:r>
            <w:r>
              <w:rPr>
                <w:szCs w:val="24"/>
              </w:rPr>
              <w:t>;</w:t>
            </w:r>
          </w:p>
          <w:p w:rsidR="001A78F3" w:rsidRDefault="001A78F3" w:rsidP="00F7798F">
            <w:pPr>
              <w:widowControl w:val="0"/>
              <w:spacing w:before="120" w:after="120"/>
              <w:ind w:firstLine="567"/>
              <w:rPr>
                <w:szCs w:val="24"/>
              </w:rPr>
            </w:pPr>
            <w:r>
              <w:rPr>
                <w:szCs w:val="24"/>
              </w:rPr>
              <w:t>f)</w:t>
            </w:r>
            <w:r>
              <w:rPr>
                <w:szCs w:val="24"/>
              </w:rPr>
              <w:tab/>
              <w:t>S’</w:t>
            </w:r>
            <w:r w:rsidRPr="00BE073E">
              <w:rPr>
                <w:szCs w:val="24"/>
              </w:rPr>
              <w:t>assurer qu</w:t>
            </w:r>
            <w:r>
              <w:rPr>
                <w:szCs w:val="24"/>
              </w:rPr>
              <w:t>’</w:t>
            </w:r>
            <w:r w:rsidRPr="00BE073E">
              <w:rPr>
                <w:szCs w:val="24"/>
              </w:rPr>
              <w:t>aucune amnistie n</w:t>
            </w:r>
            <w:r>
              <w:rPr>
                <w:szCs w:val="24"/>
              </w:rPr>
              <w:t>’</w:t>
            </w:r>
            <w:r w:rsidRPr="00BE073E">
              <w:rPr>
                <w:szCs w:val="24"/>
              </w:rPr>
              <w:t xml:space="preserve">est accordée à quiconque aurait commis des crimes particulièrement graves; </w:t>
            </w:r>
          </w:p>
          <w:p w:rsidR="001A78F3" w:rsidRPr="00BE073E" w:rsidRDefault="001A78F3" w:rsidP="00F7798F">
            <w:pPr>
              <w:widowControl w:val="0"/>
              <w:spacing w:before="120" w:after="120"/>
              <w:rPr>
                <w:szCs w:val="24"/>
              </w:rPr>
            </w:pPr>
            <w:r>
              <w:rPr>
                <w:szCs w:val="24"/>
              </w:rPr>
              <w:tab/>
            </w:r>
            <w:r w:rsidRPr="00BE073E">
              <w:rPr>
                <w:szCs w:val="24"/>
              </w:rPr>
              <w:t>g)</w:t>
            </w:r>
            <w:r>
              <w:rPr>
                <w:szCs w:val="24"/>
              </w:rPr>
              <w:tab/>
              <w:t>G</w:t>
            </w:r>
            <w:r w:rsidRPr="00BE073E">
              <w:rPr>
                <w:szCs w:val="24"/>
              </w:rPr>
              <w:t>arantir une réparation appropriée aux victimes de violations graves des droits de l</w:t>
            </w:r>
            <w:r>
              <w:rPr>
                <w:szCs w:val="24"/>
              </w:rPr>
              <w:t>’</w:t>
            </w:r>
            <w:r w:rsidRPr="00BE073E">
              <w:rPr>
                <w:szCs w:val="24"/>
              </w:rPr>
              <w:t>homme (art. 2, 3, 6, 7 et 12).</w:t>
            </w:r>
          </w:p>
        </w:tc>
      </w:tr>
      <w:tr w:rsidR="00A07D7D" w:rsidRPr="00BE073E" w:rsidTr="00F7798F">
        <w:trPr>
          <w:jc w:val="center"/>
        </w:trPr>
        <w:tc>
          <w:tcPr>
            <w:tcW w:w="9497" w:type="dxa"/>
            <w:tcBorders>
              <w:top w:val="nil"/>
            </w:tcBorders>
          </w:tcPr>
          <w:p w:rsidR="00A07D7D" w:rsidRDefault="00A07D7D" w:rsidP="00FC6FAB">
            <w:pPr>
              <w:spacing w:before="120" w:after="120"/>
              <w:rPr>
                <w:szCs w:val="24"/>
              </w:rPr>
            </w:pPr>
            <w:r w:rsidRPr="00BE073E">
              <w:rPr>
                <w:szCs w:val="24"/>
              </w:rPr>
              <w:t>Paragraphe 11</w:t>
            </w:r>
            <w:r>
              <w:rPr>
                <w:szCs w:val="24"/>
              </w:rPr>
              <w:t>:</w:t>
            </w:r>
          </w:p>
          <w:p w:rsidR="00A07D7D" w:rsidRDefault="00A07D7D" w:rsidP="00FC6FAB">
            <w:pPr>
              <w:spacing w:before="120" w:after="120"/>
              <w:ind w:firstLine="567"/>
              <w:rPr>
                <w:szCs w:val="24"/>
              </w:rPr>
            </w:pPr>
            <w:r w:rsidRPr="00BE073E">
              <w:rPr>
                <w:szCs w:val="24"/>
              </w:rPr>
              <w:t>a)</w:t>
            </w:r>
            <w:r>
              <w:rPr>
                <w:szCs w:val="24"/>
              </w:rPr>
              <w:tab/>
              <w:t>G</w:t>
            </w:r>
            <w:r w:rsidRPr="00BE073E">
              <w:rPr>
                <w:szCs w:val="24"/>
              </w:rPr>
              <w:t>arantir un recours utile, et notamment une réparation, aux victimes de violations graves des droits de l</w:t>
            </w:r>
            <w:r>
              <w:rPr>
                <w:szCs w:val="24"/>
              </w:rPr>
              <w:t>’</w:t>
            </w:r>
            <w:r w:rsidRPr="00BE073E">
              <w:rPr>
                <w:szCs w:val="24"/>
              </w:rPr>
              <w:t>homme</w:t>
            </w:r>
            <w:r>
              <w:rPr>
                <w:szCs w:val="24"/>
              </w:rPr>
              <w:t>;</w:t>
            </w:r>
          </w:p>
          <w:p w:rsidR="00A07D7D" w:rsidRPr="00BE073E" w:rsidRDefault="00A07D7D" w:rsidP="00FC6FAB">
            <w:pPr>
              <w:spacing w:before="120" w:after="120"/>
              <w:ind w:firstLine="567"/>
              <w:rPr>
                <w:szCs w:val="24"/>
              </w:rPr>
            </w:pPr>
            <w:r w:rsidRPr="00BE073E">
              <w:rPr>
                <w:szCs w:val="24"/>
              </w:rPr>
              <w:t>b)</w:t>
            </w:r>
            <w:r>
              <w:rPr>
                <w:szCs w:val="24"/>
              </w:rPr>
              <w:tab/>
              <w:t>F</w:t>
            </w:r>
            <w:r w:rsidRPr="00BE073E">
              <w:rPr>
                <w:szCs w:val="24"/>
              </w:rPr>
              <w:t>ournir les ressources humaines et financières nécessaires au bon fonctionnement du système judiciaire, en particulier des tribunaux et cours spéciaux crées pour juger les crimes commis au Soudan (art. 2, 6 et 7).</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Paragraphe 17: Mettre un terme au recrutement et à l</w:t>
            </w:r>
            <w:r>
              <w:rPr>
                <w:szCs w:val="24"/>
              </w:rPr>
              <w:t>’</w:t>
            </w:r>
            <w:r w:rsidRPr="00BE073E">
              <w:rPr>
                <w:szCs w:val="24"/>
              </w:rPr>
              <w:t>utilisation d</w:t>
            </w:r>
            <w:r>
              <w:rPr>
                <w:szCs w:val="24"/>
              </w:rPr>
              <w:t>’enfants soldats; accorder aux </w:t>
            </w:r>
            <w:r w:rsidRPr="00BE073E">
              <w:rPr>
                <w:szCs w:val="24"/>
              </w:rPr>
              <w:t xml:space="preserve">commissions de désarmement, </w:t>
            </w:r>
            <w:r>
              <w:rPr>
                <w:szCs w:val="24"/>
              </w:rPr>
              <w:t xml:space="preserve">de </w:t>
            </w:r>
            <w:r w:rsidRPr="00BE073E">
              <w:rPr>
                <w:szCs w:val="24"/>
              </w:rPr>
              <w:t xml:space="preserve">démobilisation et </w:t>
            </w:r>
            <w:r>
              <w:rPr>
                <w:szCs w:val="24"/>
              </w:rPr>
              <w:t xml:space="preserve">de </w:t>
            </w:r>
            <w:r w:rsidRPr="00BE073E">
              <w:rPr>
                <w:szCs w:val="24"/>
              </w:rPr>
              <w:t>réintégra</w:t>
            </w:r>
            <w:r>
              <w:rPr>
                <w:szCs w:val="24"/>
              </w:rPr>
              <w:t>tion les ressources humaines et </w:t>
            </w:r>
            <w:r w:rsidRPr="00BE073E">
              <w:rPr>
                <w:szCs w:val="24"/>
              </w:rPr>
              <w:t>financières dont elles ont besoin; prendre des mesures pour accélérer la mise en place d</w:t>
            </w:r>
            <w:r>
              <w:rPr>
                <w:szCs w:val="24"/>
              </w:rPr>
              <w:t>’un </w:t>
            </w:r>
            <w:r w:rsidRPr="00BE073E">
              <w:rPr>
                <w:szCs w:val="24"/>
              </w:rPr>
              <w:t>registre d</w:t>
            </w:r>
            <w:r>
              <w:rPr>
                <w:szCs w:val="24"/>
              </w:rPr>
              <w:t>’</w:t>
            </w:r>
            <w:r w:rsidRPr="00BE073E">
              <w:rPr>
                <w:szCs w:val="24"/>
              </w:rPr>
              <w:t>état civil et rendre effectif l</w:t>
            </w:r>
            <w:r>
              <w:rPr>
                <w:szCs w:val="24"/>
              </w:rPr>
              <w:t>’</w:t>
            </w:r>
            <w:r w:rsidRPr="00BE073E">
              <w:rPr>
                <w:szCs w:val="24"/>
              </w:rPr>
              <w:t>enregistrement de toutes les naissances dans l</w:t>
            </w:r>
            <w:r>
              <w:rPr>
                <w:szCs w:val="24"/>
              </w:rPr>
              <w:t>’</w:t>
            </w:r>
            <w:r w:rsidRPr="00BE073E">
              <w:rPr>
                <w:szCs w:val="24"/>
              </w:rPr>
              <w:t>ensemble du pays (art. 8 et 24).</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b/>
                <w:bCs/>
                <w:szCs w:val="24"/>
              </w:rPr>
              <w:t xml:space="preserve">: </w:t>
            </w:r>
            <w:r w:rsidRPr="00BE073E">
              <w:rPr>
                <w:bCs/>
                <w:szCs w:val="24"/>
              </w:rPr>
              <w:t>1</w:t>
            </w:r>
            <w:r w:rsidRPr="00BE073E">
              <w:rPr>
                <w:bCs/>
                <w:szCs w:val="24"/>
                <w:vertAlign w:val="superscript"/>
              </w:rPr>
              <w:t>er</w:t>
            </w:r>
            <w:r w:rsidRPr="00BE073E">
              <w:rPr>
                <w:bCs/>
                <w:szCs w:val="24"/>
              </w:rPr>
              <w:t xml:space="preserve"> août 2008</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Pr>
                <w:b/>
                <w:szCs w:val="24"/>
              </w:rPr>
              <w:t>Renseignements reçus le: NON REÇUS</w:t>
            </w:r>
          </w:p>
        </w:tc>
      </w:tr>
      <w:tr w:rsidR="00A07D7D" w:rsidRPr="00BE073E" w:rsidTr="00D81420">
        <w:trPr>
          <w:jc w:val="center"/>
        </w:trPr>
        <w:tc>
          <w:tcPr>
            <w:tcW w:w="9497" w:type="dxa"/>
            <w:tcBorders>
              <w:top w:val="single" w:sz="4" w:space="0" w:color="auto"/>
              <w:bottom w:val="single" w:sz="4" w:space="0" w:color="auto"/>
            </w:tcBorders>
          </w:tcPr>
          <w:p w:rsidR="00A07D7D" w:rsidRDefault="00A07D7D" w:rsidP="00FC6FAB">
            <w:pPr>
              <w:spacing w:before="120" w:after="120"/>
              <w:rPr>
                <w:szCs w:val="24"/>
              </w:rPr>
            </w:pPr>
            <w:r>
              <w:rPr>
                <w:b/>
                <w:szCs w:val="24"/>
              </w:rPr>
              <w:t xml:space="preserve">Mesures prises: </w:t>
            </w:r>
          </w:p>
          <w:p w:rsidR="00A07D7D" w:rsidRDefault="00A07D7D" w:rsidP="00FC6FAB">
            <w:pPr>
              <w:spacing w:before="120" w:after="120"/>
              <w:rPr>
                <w:szCs w:val="24"/>
              </w:rPr>
            </w:pPr>
            <w:r w:rsidRPr="00547D50">
              <w:rPr>
                <w:szCs w:val="24"/>
                <w:u w:val="single"/>
              </w:rPr>
              <w:t>22 septembre 2008</w:t>
            </w:r>
            <w:r>
              <w:rPr>
                <w:szCs w:val="24"/>
              </w:rPr>
              <w:t>: Un rappel a été envoyé.</w:t>
            </w:r>
          </w:p>
          <w:p w:rsidR="00A07D7D" w:rsidRPr="00547D50" w:rsidRDefault="00A07D7D" w:rsidP="00FC6FAB">
            <w:pPr>
              <w:spacing w:before="120" w:after="120"/>
              <w:rPr>
                <w:szCs w:val="24"/>
              </w:rPr>
            </w:pPr>
            <w:r w:rsidRPr="001A78F3">
              <w:rPr>
                <w:szCs w:val="24"/>
                <w:u w:val="single"/>
              </w:rPr>
              <w:t>19 décembre 2008</w:t>
            </w:r>
            <w:r>
              <w:rPr>
                <w:szCs w:val="24"/>
              </w:rPr>
              <w:t>: Un nouveau rappel a été envoyé.</w:t>
            </w:r>
          </w:p>
        </w:tc>
      </w:tr>
      <w:tr w:rsidR="00A07D7D" w:rsidRPr="00BE073E" w:rsidTr="00D81420">
        <w:trPr>
          <w:jc w:val="center"/>
        </w:trPr>
        <w:tc>
          <w:tcPr>
            <w:tcW w:w="9497" w:type="dxa"/>
            <w:tcBorders>
              <w:top w:val="single" w:sz="4" w:space="0" w:color="auto"/>
              <w:bottom w:val="single" w:sz="4" w:space="0" w:color="auto"/>
            </w:tcBorders>
          </w:tcPr>
          <w:p w:rsidR="00A07D7D" w:rsidRPr="00547D50" w:rsidRDefault="00A07D7D" w:rsidP="00F7798F">
            <w:pPr>
              <w:keepNext/>
              <w:spacing w:before="120" w:after="120"/>
              <w:rPr>
                <w:b/>
                <w:szCs w:val="24"/>
              </w:rPr>
            </w:pPr>
            <w:r>
              <w:rPr>
                <w:b/>
                <w:szCs w:val="24"/>
              </w:rPr>
              <w:t xml:space="preserve">Mesure recommandée: </w:t>
            </w:r>
            <w:r w:rsidRPr="005034FB">
              <w:rPr>
                <w:b/>
                <w:szCs w:val="24"/>
              </w:rPr>
              <w:t xml:space="preserve">Si aucun renseignement n’est reçu, des consultations devraient être organisées à la </w:t>
            </w:r>
            <w:proofErr w:type="spellStart"/>
            <w:r w:rsidRPr="005034FB">
              <w:rPr>
                <w:b/>
                <w:szCs w:val="24"/>
              </w:rPr>
              <w:t>quatre</w:t>
            </w:r>
            <w:r w:rsidRPr="005034FB">
              <w:rPr>
                <w:b/>
                <w:szCs w:val="24"/>
              </w:rPr>
              <w:noBreakHyphen/>
              <w:t>vingt</w:t>
            </w:r>
            <w:r w:rsidRPr="005034FB">
              <w:rPr>
                <w:b/>
                <w:szCs w:val="24"/>
              </w:rPr>
              <w:noBreakHyphen/>
              <w:t>seizième</w:t>
            </w:r>
            <w:proofErr w:type="spellEnd"/>
            <w:r w:rsidRPr="005034FB">
              <w:rPr>
                <w:b/>
                <w:szCs w:val="24"/>
              </w:rPr>
              <w:t xml:space="preserve"> session.</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26 juillet 2010</w:t>
            </w:r>
          </w:p>
        </w:tc>
      </w:tr>
    </w:tbl>
    <w:p w:rsidR="00A07D7D" w:rsidRPr="00BE073E" w:rsidRDefault="00A07D7D" w:rsidP="00FC6FAB">
      <w:pPr>
        <w:spacing w:before="120" w:after="120"/>
        <w:rPr>
          <w:szCs w:val="24"/>
        </w:rPr>
      </w:pP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7798F">
            <w:pPr>
              <w:spacing w:before="120" w:after="120"/>
              <w:rPr>
                <w:b/>
                <w:szCs w:val="24"/>
              </w:rPr>
            </w:pPr>
            <w:r w:rsidRPr="00BE073E">
              <w:rPr>
                <w:b/>
                <w:iCs/>
                <w:szCs w:val="24"/>
              </w:rPr>
              <w:t>État partie</w:t>
            </w:r>
            <w:r w:rsidRPr="00BE073E">
              <w:rPr>
                <w:b/>
                <w:szCs w:val="24"/>
              </w:rPr>
              <w:t>: Zambie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7798F">
            <w:pPr>
              <w:spacing w:before="120" w:after="120"/>
              <w:rPr>
                <w:szCs w:val="24"/>
              </w:rPr>
            </w:pPr>
            <w:r w:rsidRPr="00BE073E">
              <w:rPr>
                <w:b/>
                <w:szCs w:val="24"/>
              </w:rPr>
              <w:t>Rapport examiné:</w:t>
            </w:r>
            <w:r w:rsidRPr="00BE073E">
              <w:rPr>
                <w:szCs w:val="24"/>
              </w:rPr>
              <w:t xml:space="preserve"> Troisième périodique (attendu le 30 juin 1998), soumis le 16 décembre 2005.</w:t>
            </w:r>
          </w:p>
        </w:tc>
      </w:tr>
      <w:tr w:rsidR="00A07D7D" w:rsidRPr="00BE073E" w:rsidTr="00D81420">
        <w:trPr>
          <w:jc w:val="center"/>
        </w:trPr>
        <w:tc>
          <w:tcPr>
            <w:tcW w:w="9497" w:type="dxa"/>
            <w:tcBorders>
              <w:top w:val="single" w:sz="4" w:space="0" w:color="auto"/>
            </w:tcBorders>
          </w:tcPr>
          <w:p w:rsidR="00A07D7D" w:rsidRPr="00BE073E" w:rsidRDefault="00A07D7D" w:rsidP="00F7798F">
            <w:pPr>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 xml:space="preserve">Paragraphe 10: Prendre des mesures pour </w:t>
            </w:r>
            <w:r w:rsidRPr="00BE073E">
              <w:rPr>
                <w:bCs/>
                <w:szCs w:val="24"/>
              </w:rPr>
              <w:t>accroître les r</w:t>
            </w:r>
            <w:r>
              <w:rPr>
                <w:bCs/>
                <w:szCs w:val="24"/>
              </w:rPr>
              <w:t>essources et les pouvoirs de la </w:t>
            </w:r>
            <w:r w:rsidRPr="00BE073E">
              <w:rPr>
                <w:bCs/>
                <w:szCs w:val="24"/>
              </w:rPr>
              <w:t>Commission zambienne des droits de l</w:t>
            </w:r>
            <w:r>
              <w:rPr>
                <w:bCs/>
                <w:szCs w:val="24"/>
              </w:rPr>
              <w:t>’</w:t>
            </w:r>
            <w:r w:rsidRPr="00BE073E">
              <w:rPr>
                <w:bCs/>
                <w:szCs w:val="24"/>
              </w:rPr>
              <w:t>homme (art. 2).</w:t>
            </w:r>
            <w:r w:rsidRPr="00BE073E">
              <w:rPr>
                <w:b/>
                <w:bCs/>
                <w:szCs w:val="24"/>
              </w:rPr>
              <w:t xml:space="preserve"> </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 xml:space="preserve">Paragraphe 12: Prendre des mesures pour mettre </w:t>
            </w:r>
            <w:r w:rsidRPr="00BE073E">
              <w:rPr>
                <w:bCs/>
                <w:szCs w:val="24"/>
              </w:rPr>
              <w:t>l</w:t>
            </w:r>
            <w:r>
              <w:rPr>
                <w:bCs/>
                <w:szCs w:val="24"/>
              </w:rPr>
              <w:t>’</w:t>
            </w:r>
            <w:r w:rsidRPr="00BE073E">
              <w:rPr>
                <w:bCs/>
                <w:szCs w:val="24"/>
              </w:rPr>
              <w:t>article 23 de la Constitution en conformité avec les articles 2, 3 et 26 du Pacte.</w:t>
            </w:r>
            <w:r w:rsidRPr="00BE073E">
              <w:rPr>
                <w:b/>
                <w:bCs/>
                <w:szCs w:val="24"/>
              </w:rPr>
              <w:t xml:space="preserve"> </w:t>
            </w:r>
          </w:p>
        </w:tc>
      </w:tr>
      <w:tr w:rsidR="00A07D7D" w:rsidRPr="00BE073E" w:rsidTr="00F7798F">
        <w:trPr>
          <w:jc w:val="center"/>
        </w:trPr>
        <w:tc>
          <w:tcPr>
            <w:tcW w:w="9497" w:type="dxa"/>
            <w:tcBorders>
              <w:bottom w:val="nil"/>
            </w:tcBorders>
          </w:tcPr>
          <w:p w:rsidR="00A07D7D" w:rsidRPr="00BE073E" w:rsidRDefault="00A07D7D" w:rsidP="00FC6FAB">
            <w:pPr>
              <w:spacing w:before="120" w:after="120"/>
              <w:rPr>
                <w:szCs w:val="24"/>
              </w:rPr>
            </w:pPr>
            <w:r w:rsidRPr="00BE073E">
              <w:rPr>
                <w:szCs w:val="24"/>
              </w:rPr>
              <w:t xml:space="preserve">Paragraphe 13: Prendre des mesures pour </w:t>
            </w:r>
            <w:r w:rsidRPr="00BE073E">
              <w:rPr>
                <w:bCs/>
                <w:szCs w:val="24"/>
              </w:rPr>
              <w:t xml:space="preserve">rendre le droit coutumier et les pratiques coutumières conformes au Pacte, en particulier en ce qui concerne les droits des femmes (art. 2 et 3). </w:t>
            </w:r>
          </w:p>
        </w:tc>
      </w:tr>
      <w:tr w:rsidR="00A07D7D" w:rsidRPr="00BE073E" w:rsidTr="00F7798F">
        <w:trPr>
          <w:jc w:val="center"/>
        </w:trPr>
        <w:tc>
          <w:tcPr>
            <w:tcW w:w="9497" w:type="dxa"/>
            <w:tcBorders>
              <w:top w:val="nil"/>
              <w:bottom w:val="single" w:sz="4" w:space="0" w:color="auto"/>
            </w:tcBorders>
          </w:tcPr>
          <w:p w:rsidR="00A07D7D" w:rsidRPr="00BE073E" w:rsidRDefault="00A07D7D" w:rsidP="00FC6FAB">
            <w:pPr>
              <w:spacing w:before="120" w:after="120"/>
              <w:rPr>
                <w:szCs w:val="24"/>
              </w:rPr>
            </w:pPr>
            <w:r w:rsidRPr="00BE073E">
              <w:rPr>
                <w:szCs w:val="24"/>
              </w:rPr>
              <w:t>Paragraphe 23: M</w:t>
            </w:r>
            <w:r w:rsidRPr="00BE073E">
              <w:rPr>
                <w:bCs/>
                <w:szCs w:val="24"/>
              </w:rPr>
              <w:t>ettre au point des mesures de substitution à l</w:t>
            </w:r>
            <w:r>
              <w:rPr>
                <w:bCs/>
                <w:szCs w:val="24"/>
              </w:rPr>
              <w:t>’</w:t>
            </w:r>
            <w:r w:rsidRPr="00BE073E">
              <w:rPr>
                <w:bCs/>
                <w:szCs w:val="24"/>
              </w:rPr>
              <w:t xml:space="preserve">emprisonnement; faire en sorte que les personnes accusées soient jugées dans un délai raisonnable; </w:t>
            </w:r>
            <w:r>
              <w:rPr>
                <w:bCs/>
                <w:szCs w:val="24"/>
              </w:rPr>
              <w:t>prendre des </w:t>
            </w:r>
            <w:r w:rsidRPr="00BE073E">
              <w:rPr>
                <w:bCs/>
                <w:szCs w:val="24"/>
              </w:rPr>
              <w:t>mesures pour améliorer les conditions carcérales et réduire la surpopulation dans les prisons et centres de détention (art. 7, 9 et 10).</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b/>
                <w:bCs/>
                <w:szCs w:val="24"/>
              </w:rPr>
              <w:t>:</w:t>
            </w:r>
            <w:r w:rsidRPr="00BE073E">
              <w:rPr>
                <w:szCs w:val="24"/>
              </w:rPr>
              <w:t xml:space="preserve"> 1</w:t>
            </w:r>
            <w:r w:rsidRPr="00BE073E">
              <w:rPr>
                <w:szCs w:val="24"/>
                <w:vertAlign w:val="superscript"/>
              </w:rPr>
              <w:t>er</w:t>
            </w:r>
            <w:r w:rsidRPr="00BE073E">
              <w:rPr>
                <w:szCs w:val="24"/>
              </w:rPr>
              <w:t xml:space="preserve"> août 2008</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Pr>
                <w:b/>
                <w:szCs w:val="24"/>
              </w:rPr>
              <w:t>Renseignements reçus le: NON REÇUS</w:t>
            </w:r>
          </w:p>
        </w:tc>
      </w:tr>
      <w:tr w:rsidR="00A07D7D" w:rsidRPr="00BE073E" w:rsidTr="00D81420">
        <w:trPr>
          <w:jc w:val="center"/>
        </w:trPr>
        <w:tc>
          <w:tcPr>
            <w:tcW w:w="9497" w:type="dxa"/>
            <w:tcBorders>
              <w:top w:val="single" w:sz="4" w:space="0" w:color="auto"/>
              <w:bottom w:val="single" w:sz="4" w:space="0" w:color="auto"/>
            </w:tcBorders>
          </w:tcPr>
          <w:p w:rsidR="00A07D7D" w:rsidRDefault="00A07D7D" w:rsidP="00FC6FAB">
            <w:pPr>
              <w:spacing w:before="120" w:after="120"/>
              <w:rPr>
                <w:b/>
                <w:szCs w:val="24"/>
              </w:rPr>
            </w:pPr>
            <w:r>
              <w:rPr>
                <w:b/>
                <w:szCs w:val="24"/>
              </w:rPr>
              <w:t>Mesures prises:</w:t>
            </w:r>
          </w:p>
          <w:p w:rsidR="00A07D7D" w:rsidRDefault="00A07D7D" w:rsidP="00FC6FAB">
            <w:pPr>
              <w:spacing w:before="120" w:after="120"/>
              <w:rPr>
                <w:szCs w:val="24"/>
              </w:rPr>
            </w:pPr>
            <w:r w:rsidRPr="004473CB">
              <w:rPr>
                <w:szCs w:val="24"/>
                <w:u w:val="single"/>
              </w:rPr>
              <w:t>22 septembre 2008</w:t>
            </w:r>
            <w:r>
              <w:rPr>
                <w:szCs w:val="24"/>
              </w:rPr>
              <w:t>: Un rappel a été envoyé.</w:t>
            </w:r>
          </w:p>
          <w:p w:rsidR="00A07D7D" w:rsidRPr="004473CB" w:rsidRDefault="00A07D7D" w:rsidP="00FC6FAB">
            <w:pPr>
              <w:spacing w:before="120" w:after="120"/>
              <w:rPr>
                <w:szCs w:val="24"/>
              </w:rPr>
            </w:pPr>
            <w:r w:rsidRPr="001A78F3">
              <w:rPr>
                <w:szCs w:val="24"/>
                <w:u w:val="single"/>
              </w:rPr>
              <w:t>16 décembre 2008</w:t>
            </w:r>
            <w:r>
              <w:rPr>
                <w:szCs w:val="24"/>
              </w:rPr>
              <w:t>: Un nouveau rappel a été envoyé.</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Pr>
                <w:b/>
                <w:szCs w:val="24"/>
              </w:rPr>
              <w:t>Mesure recommandée</w:t>
            </w:r>
            <w:r w:rsidRPr="00D57384">
              <w:rPr>
                <w:szCs w:val="24"/>
              </w:rPr>
              <w:t xml:space="preserve">: </w:t>
            </w:r>
            <w:r w:rsidRPr="00D57384">
              <w:rPr>
                <w:b/>
                <w:szCs w:val="24"/>
              </w:rPr>
              <w:t>Si aucun renseignement n’est reçu, un nouveau rappel devrait être envoyé.</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20 juillet 2011</w:t>
            </w:r>
          </w:p>
        </w:tc>
      </w:tr>
    </w:tbl>
    <w:p w:rsidR="00A07D7D" w:rsidRPr="00BE073E" w:rsidRDefault="00A07D7D" w:rsidP="00F7798F">
      <w:pPr>
        <w:keepNext/>
        <w:spacing w:before="120" w:after="120"/>
        <w:ind w:firstLine="567"/>
        <w:rPr>
          <w:b/>
          <w:bCs/>
          <w:szCs w:val="24"/>
        </w:rPr>
      </w:pPr>
      <w:proofErr w:type="spellStart"/>
      <w:r w:rsidRPr="00BE073E">
        <w:rPr>
          <w:b/>
          <w:bCs/>
          <w:szCs w:val="24"/>
        </w:rPr>
        <w:t>Quatre</w:t>
      </w:r>
      <w:r>
        <w:rPr>
          <w:b/>
          <w:bCs/>
          <w:szCs w:val="24"/>
        </w:rPr>
        <w:noBreakHyphen/>
      </w:r>
      <w:r w:rsidRPr="00BE073E">
        <w:rPr>
          <w:b/>
          <w:bCs/>
          <w:szCs w:val="24"/>
        </w:rPr>
        <w:t>vingt</w:t>
      </w:r>
      <w:r>
        <w:rPr>
          <w:b/>
          <w:bCs/>
          <w:szCs w:val="24"/>
        </w:rPr>
        <w:noBreakHyphen/>
      </w:r>
      <w:r w:rsidRPr="00BE073E">
        <w:rPr>
          <w:b/>
          <w:bCs/>
          <w:szCs w:val="24"/>
        </w:rPr>
        <w:t>onzième</w:t>
      </w:r>
      <w:proofErr w:type="spellEnd"/>
      <w:r w:rsidRPr="00BE073E">
        <w:rPr>
          <w:b/>
          <w:bCs/>
          <w:szCs w:val="24"/>
        </w:rPr>
        <w:t xml:space="preserve"> session (octobre 2007)</w:t>
      </w: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keepNext/>
              <w:spacing w:before="120" w:after="120"/>
              <w:rPr>
                <w:b/>
                <w:szCs w:val="24"/>
              </w:rPr>
            </w:pPr>
            <w:r w:rsidRPr="00BE073E">
              <w:rPr>
                <w:b/>
                <w:iCs/>
                <w:szCs w:val="24"/>
              </w:rPr>
              <w:t>État partie</w:t>
            </w:r>
            <w:r w:rsidRPr="00BE073E">
              <w:rPr>
                <w:b/>
                <w:szCs w:val="24"/>
              </w:rPr>
              <w:t>: Géorgie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Troisième périodique (attendu le 1</w:t>
            </w:r>
            <w:r w:rsidRPr="00BE073E">
              <w:rPr>
                <w:szCs w:val="24"/>
                <w:vertAlign w:val="superscript"/>
              </w:rPr>
              <w:t>er</w:t>
            </w:r>
            <w:r w:rsidRPr="00BE073E">
              <w:rPr>
                <w:szCs w:val="24"/>
              </w:rPr>
              <w:t xml:space="preserve"> avril 2006), soumis le 1</w:t>
            </w:r>
            <w:r w:rsidRPr="00BE073E">
              <w:rPr>
                <w:szCs w:val="24"/>
                <w:vertAlign w:val="superscript"/>
              </w:rPr>
              <w:t>er</w:t>
            </w:r>
            <w:r w:rsidRPr="00BE073E">
              <w:rPr>
                <w:szCs w:val="24"/>
              </w:rPr>
              <w:t xml:space="preserve"> août 2006.</w:t>
            </w:r>
          </w:p>
        </w:tc>
      </w:tr>
      <w:tr w:rsidR="00A07D7D" w:rsidRPr="00BE073E" w:rsidTr="00D81420">
        <w:trPr>
          <w:jc w:val="center"/>
        </w:trPr>
        <w:tc>
          <w:tcPr>
            <w:tcW w:w="9497" w:type="dxa"/>
            <w:tcBorders>
              <w:top w:val="single" w:sz="4" w:space="0" w:color="auto"/>
            </w:tcBorders>
          </w:tcPr>
          <w:p w:rsidR="00A07D7D" w:rsidRPr="00BE073E" w:rsidRDefault="00A07D7D" w:rsidP="00F7798F">
            <w:pPr>
              <w:keepNext/>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7D7860" w:rsidRDefault="00A07D7D" w:rsidP="00F7798F">
            <w:pPr>
              <w:keepNext/>
              <w:spacing w:before="120" w:after="120"/>
              <w:rPr>
                <w:bCs/>
                <w:szCs w:val="24"/>
              </w:rPr>
            </w:pPr>
            <w:r w:rsidRPr="00BE073E">
              <w:rPr>
                <w:szCs w:val="24"/>
              </w:rPr>
              <w:t>Paragraphe 8: R</w:t>
            </w:r>
            <w:r w:rsidRPr="00BE073E">
              <w:rPr>
                <w:bCs/>
                <w:szCs w:val="24"/>
              </w:rPr>
              <w:t>assembler des statistiques sur les cas de violence familiale</w:t>
            </w:r>
            <w:r>
              <w:rPr>
                <w:bCs/>
                <w:szCs w:val="24"/>
              </w:rPr>
              <w:t>; enquêter sur les </w:t>
            </w:r>
            <w:r w:rsidRPr="00BE073E">
              <w:rPr>
                <w:bCs/>
                <w:szCs w:val="24"/>
              </w:rPr>
              <w:t xml:space="preserve">plaintes </w:t>
            </w:r>
            <w:r>
              <w:rPr>
                <w:bCs/>
                <w:szCs w:val="24"/>
              </w:rPr>
              <w:t>pour violence familiale</w:t>
            </w:r>
            <w:r w:rsidRPr="00BE073E">
              <w:rPr>
                <w:bCs/>
                <w:szCs w:val="24"/>
              </w:rPr>
              <w:t xml:space="preserve"> et engager des poursuites pé</w:t>
            </w:r>
            <w:r>
              <w:rPr>
                <w:bCs/>
                <w:szCs w:val="24"/>
              </w:rPr>
              <w:t>nales contre les auteurs de ces </w:t>
            </w:r>
            <w:r w:rsidRPr="00BE073E">
              <w:rPr>
                <w:bCs/>
                <w:szCs w:val="24"/>
              </w:rPr>
              <w:t>actes; protéger les victimes (art. 3, 23 et 26).</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9: Conduire sans tarder des enquêtes impartiales sur les plaintes pour utilisation excessive de la force par les forces de l</w:t>
            </w:r>
            <w:r>
              <w:rPr>
                <w:szCs w:val="24"/>
              </w:rPr>
              <w:t>’</w:t>
            </w:r>
            <w:r w:rsidRPr="00BE073E">
              <w:rPr>
                <w:szCs w:val="24"/>
              </w:rPr>
              <w:t>ordre</w:t>
            </w:r>
            <w:r>
              <w:rPr>
                <w:szCs w:val="24"/>
              </w:rPr>
              <w:t>;</w:t>
            </w:r>
            <w:r w:rsidRPr="00BE073E">
              <w:rPr>
                <w:szCs w:val="24"/>
              </w:rPr>
              <w:t xml:space="preserve"> </w:t>
            </w:r>
            <w:r w:rsidRPr="00BE073E">
              <w:rPr>
                <w:bCs/>
                <w:szCs w:val="24"/>
              </w:rPr>
              <w:t>engager des poursuites pénales contre les auteurs de ces actes</w:t>
            </w:r>
            <w:r w:rsidRPr="00BE073E">
              <w:rPr>
                <w:szCs w:val="24"/>
              </w:rPr>
              <w:t>; dispenser une formation dans ce domaine aux forces de l</w:t>
            </w:r>
            <w:r>
              <w:rPr>
                <w:szCs w:val="24"/>
              </w:rPr>
              <w:t>’ordre; indemniser les </w:t>
            </w:r>
            <w:r w:rsidRPr="00BE073E">
              <w:rPr>
                <w:szCs w:val="24"/>
              </w:rPr>
              <w:t>victimes (art. 6).</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 xml:space="preserve">Paragraphe 11: </w:t>
            </w:r>
            <w:r>
              <w:rPr>
                <w:szCs w:val="24"/>
              </w:rPr>
              <w:t>A</w:t>
            </w:r>
            <w:r w:rsidRPr="00BE073E">
              <w:rPr>
                <w:bCs/>
                <w:szCs w:val="24"/>
              </w:rPr>
              <w:t>méliorer les conditions de détention d</w:t>
            </w:r>
            <w:r>
              <w:rPr>
                <w:bCs/>
                <w:szCs w:val="24"/>
              </w:rPr>
              <w:t>es personnes privées de liberté</w:t>
            </w:r>
            <w:r w:rsidRPr="00BE073E">
              <w:rPr>
                <w:bCs/>
                <w:szCs w:val="24"/>
              </w:rPr>
              <w:t xml:space="preserve"> et prendre en particulier des mesures pour </w:t>
            </w:r>
            <w:r>
              <w:rPr>
                <w:bCs/>
                <w:szCs w:val="24"/>
              </w:rPr>
              <w:t>mettre un terme</w:t>
            </w:r>
            <w:r w:rsidRPr="00BE073E">
              <w:rPr>
                <w:bCs/>
                <w:szCs w:val="24"/>
              </w:rPr>
              <w:t xml:space="preserve"> à la surpopulation carcérale (art. 10).</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b/>
                <w:bCs/>
                <w:szCs w:val="24"/>
              </w:rPr>
              <w:t>:</w:t>
            </w:r>
            <w:r w:rsidRPr="00BE073E">
              <w:rPr>
                <w:szCs w:val="24"/>
              </w:rPr>
              <w:t xml:space="preserve"> 1</w:t>
            </w:r>
            <w:r w:rsidRPr="00BE073E">
              <w:rPr>
                <w:szCs w:val="24"/>
                <w:vertAlign w:val="superscript"/>
              </w:rPr>
              <w:t>er</w:t>
            </w:r>
            <w:r>
              <w:rPr>
                <w:szCs w:val="24"/>
              </w:rPr>
              <w:t xml:space="preserve"> novembre 2008</w:t>
            </w:r>
          </w:p>
        </w:tc>
      </w:tr>
      <w:tr w:rsidR="00A07D7D" w:rsidRPr="00BE073E" w:rsidTr="00D81420">
        <w:trPr>
          <w:jc w:val="center"/>
        </w:trPr>
        <w:tc>
          <w:tcPr>
            <w:tcW w:w="9497" w:type="dxa"/>
            <w:tcBorders>
              <w:top w:val="single" w:sz="4" w:space="0" w:color="auto"/>
            </w:tcBorders>
          </w:tcPr>
          <w:p w:rsidR="00A07D7D" w:rsidRDefault="00A07D7D" w:rsidP="00FC6FAB">
            <w:pPr>
              <w:spacing w:before="120" w:after="120"/>
              <w:rPr>
                <w:szCs w:val="24"/>
              </w:rPr>
            </w:pPr>
            <w:r>
              <w:rPr>
                <w:b/>
                <w:szCs w:val="24"/>
              </w:rPr>
              <w:t>Renseignements reçus le:</w:t>
            </w:r>
          </w:p>
          <w:p w:rsidR="00A07D7D" w:rsidRDefault="00A07D7D" w:rsidP="00FC6FAB">
            <w:pPr>
              <w:spacing w:before="120" w:after="120"/>
              <w:rPr>
                <w:b/>
                <w:szCs w:val="24"/>
              </w:rPr>
            </w:pPr>
            <w:r w:rsidRPr="00D47D51">
              <w:rPr>
                <w:szCs w:val="24"/>
                <w:u w:val="single"/>
              </w:rPr>
              <w:t>1</w:t>
            </w:r>
            <w:r>
              <w:rPr>
                <w:szCs w:val="24"/>
                <w:u w:val="single"/>
              </w:rPr>
              <w:t>3</w:t>
            </w:r>
            <w:r w:rsidRPr="00D47D51">
              <w:rPr>
                <w:szCs w:val="24"/>
                <w:u w:val="single"/>
              </w:rPr>
              <w:t xml:space="preserve"> </w:t>
            </w:r>
            <w:r>
              <w:rPr>
                <w:szCs w:val="24"/>
                <w:u w:val="single"/>
              </w:rPr>
              <w:t>janvier</w:t>
            </w:r>
            <w:r w:rsidRPr="00D47D51">
              <w:rPr>
                <w:szCs w:val="24"/>
                <w:u w:val="single"/>
              </w:rPr>
              <w:t xml:space="preserve"> 200</w:t>
            </w:r>
            <w:r>
              <w:rPr>
                <w:szCs w:val="24"/>
                <w:u w:val="single"/>
              </w:rPr>
              <w:t>9</w:t>
            </w:r>
            <w:r>
              <w:rPr>
                <w:szCs w:val="24"/>
              </w:rPr>
              <w:t>: Réponse partielle (incomplète en ce qui concerne les paragraphes 8, 9 et 11).</w:t>
            </w:r>
          </w:p>
        </w:tc>
      </w:tr>
      <w:tr w:rsidR="00A07D7D" w:rsidRPr="00BE073E" w:rsidTr="00D81420">
        <w:trPr>
          <w:jc w:val="center"/>
        </w:trPr>
        <w:tc>
          <w:tcPr>
            <w:tcW w:w="9497" w:type="dxa"/>
            <w:tcBorders>
              <w:top w:val="single" w:sz="4" w:space="0" w:color="auto"/>
              <w:bottom w:val="single" w:sz="4" w:space="0" w:color="auto"/>
            </w:tcBorders>
          </w:tcPr>
          <w:p w:rsidR="00A07D7D" w:rsidRDefault="00A07D7D" w:rsidP="00FC6FAB">
            <w:pPr>
              <w:spacing w:before="120" w:after="120"/>
              <w:rPr>
                <w:b/>
                <w:szCs w:val="24"/>
              </w:rPr>
            </w:pPr>
            <w:r>
              <w:rPr>
                <w:b/>
                <w:szCs w:val="24"/>
              </w:rPr>
              <w:t>Mesures prises:</w:t>
            </w:r>
          </w:p>
          <w:p w:rsidR="00A07D7D" w:rsidRPr="004473CB" w:rsidRDefault="00A07D7D" w:rsidP="00FC6FAB">
            <w:pPr>
              <w:spacing w:before="120" w:after="120"/>
              <w:rPr>
                <w:szCs w:val="24"/>
              </w:rPr>
            </w:pPr>
            <w:r w:rsidRPr="001A78F3">
              <w:rPr>
                <w:szCs w:val="24"/>
                <w:u w:val="single"/>
              </w:rPr>
              <w:t>16 décembre 2008</w:t>
            </w:r>
            <w:r>
              <w:rPr>
                <w:szCs w:val="24"/>
              </w:rPr>
              <w:t>: Un rappel a été envoyé.</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Pr>
                <w:b/>
                <w:szCs w:val="24"/>
              </w:rPr>
              <w:t xml:space="preserve">Mesure recommandée: </w:t>
            </w:r>
            <w:r w:rsidRPr="00D57384">
              <w:rPr>
                <w:b/>
                <w:szCs w:val="24"/>
              </w:rPr>
              <w:t>Une lettre devrait être envoyée pour demander des renseignements complémentaires.</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1</w:t>
            </w:r>
            <w:r w:rsidRPr="00BE073E">
              <w:rPr>
                <w:szCs w:val="24"/>
                <w:vertAlign w:val="superscript"/>
              </w:rPr>
              <w:t>er</w:t>
            </w:r>
            <w:r w:rsidRPr="00BE073E">
              <w:rPr>
                <w:szCs w:val="24"/>
              </w:rPr>
              <w:t xml:space="preserve"> novembre 2011</w:t>
            </w:r>
          </w:p>
        </w:tc>
      </w:tr>
    </w:tbl>
    <w:p w:rsidR="00A07D7D" w:rsidRPr="00BE073E" w:rsidRDefault="00A07D7D" w:rsidP="00FC6FAB">
      <w:pPr>
        <w:spacing w:before="120" w:after="120"/>
        <w:rPr>
          <w:szCs w:val="24"/>
        </w:rPr>
      </w:pP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keepNext/>
              <w:spacing w:before="120" w:after="120"/>
              <w:rPr>
                <w:b/>
                <w:szCs w:val="24"/>
              </w:rPr>
            </w:pPr>
            <w:r w:rsidRPr="00BE073E">
              <w:rPr>
                <w:b/>
                <w:iCs/>
                <w:szCs w:val="24"/>
              </w:rPr>
              <w:t>État partie</w:t>
            </w:r>
            <w:r w:rsidRPr="00BE073E">
              <w:rPr>
                <w:b/>
                <w:szCs w:val="24"/>
              </w:rPr>
              <w:t>: Jamahiriya arabe libyenne</w:t>
            </w:r>
            <w:r w:rsidRPr="00BE073E">
              <w:rPr>
                <w:szCs w:val="24"/>
              </w:rPr>
              <w:t xml:space="preserve"> </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szCs w:val="24"/>
              </w:rPr>
            </w:pPr>
            <w:r w:rsidRPr="00BE073E">
              <w:rPr>
                <w:b/>
                <w:szCs w:val="24"/>
              </w:rPr>
              <w:t>Rapport examiné:</w:t>
            </w:r>
            <w:r w:rsidRPr="00BE073E">
              <w:rPr>
                <w:szCs w:val="24"/>
              </w:rPr>
              <w:t xml:space="preserve"> Quatrième périodique (attendu le 1</w:t>
            </w:r>
            <w:r w:rsidRPr="00BE073E">
              <w:rPr>
                <w:szCs w:val="24"/>
                <w:vertAlign w:val="superscript"/>
              </w:rPr>
              <w:t>er</w:t>
            </w:r>
            <w:r w:rsidRPr="00BE073E">
              <w:rPr>
                <w:szCs w:val="24"/>
              </w:rPr>
              <w:t xml:space="preserve"> octo</w:t>
            </w:r>
            <w:r>
              <w:rPr>
                <w:szCs w:val="24"/>
              </w:rPr>
              <w:t>bre 2002), soumis le 6 décembre </w:t>
            </w:r>
            <w:r w:rsidRPr="00BE073E">
              <w:rPr>
                <w:szCs w:val="24"/>
              </w:rPr>
              <w:t>2005.</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10: Adopter une loi et d</w:t>
            </w:r>
            <w:r>
              <w:rPr>
                <w:szCs w:val="24"/>
              </w:rPr>
              <w:t>’</w:t>
            </w:r>
            <w:r w:rsidRPr="00BE073E">
              <w:rPr>
                <w:szCs w:val="24"/>
              </w:rPr>
              <w:t xml:space="preserve">autres mesures pour lutter </w:t>
            </w:r>
            <w:r>
              <w:rPr>
                <w:szCs w:val="24"/>
              </w:rPr>
              <w:t xml:space="preserve">contre les violences faites aux </w:t>
            </w:r>
            <w:r w:rsidRPr="00BE073E">
              <w:rPr>
                <w:szCs w:val="24"/>
              </w:rPr>
              <w:t xml:space="preserve">femmes (art. 3, 7 et 26). </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21: A</w:t>
            </w:r>
            <w:r w:rsidRPr="00BE073E">
              <w:rPr>
                <w:bCs/>
                <w:szCs w:val="24"/>
              </w:rPr>
              <w:t>dopter le nouveau Code pénal dans un délai raisonnable (art. 14).</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 xml:space="preserve">Paragraphe 23: </w:t>
            </w:r>
            <w:r w:rsidRPr="00BE073E">
              <w:rPr>
                <w:bCs/>
                <w:szCs w:val="24"/>
              </w:rPr>
              <w:t>Réviser les lois, en particulier celle de 1972 sur les publications, qui contiennent des restrictions au droit à la liberté d</w:t>
            </w:r>
            <w:r>
              <w:rPr>
                <w:bCs/>
                <w:szCs w:val="24"/>
              </w:rPr>
              <w:t>’</w:t>
            </w:r>
            <w:r w:rsidRPr="00BE073E">
              <w:rPr>
                <w:bCs/>
                <w:szCs w:val="24"/>
              </w:rPr>
              <w:t>opinion et d</w:t>
            </w:r>
            <w:r>
              <w:rPr>
                <w:bCs/>
                <w:szCs w:val="24"/>
              </w:rPr>
              <w:t>’</w:t>
            </w:r>
            <w:r w:rsidRPr="00BE073E">
              <w:rPr>
                <w:bCs/>
                <w:szCs w:val="24"/>
              </w:rPr>
              <w:t>expression (art. 18, 19, 21, 22 et 25).</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szCs w:val="24"/>
              </w:rPr>
            </w:pPr>
            <w:r w:rsidRPr="00BE073E">
              <w:rPr>
                <w:b/>
                <w:szCs w:val="24"/>
              </w:rPr>
              <w:t>Renseignements attendus le</w:t>
            </w:r>
            <w:r w:rsidRPr="00BE073E">
              <w:rPr>
                <w:b/>
                <w:bCs/>
                <w:szCs w:val="24"/>
              </w:rPr>
              <w:t>:</w:t>
            </w:r>
            <w:r w:rsidRPr="00BE073E">
              <w:rPr>
                <w:szCs w:val="24"/>
              </w:rPr>
              <w:t xml:space="preserve"> 30 octobre 2008</w:t>
            </w:r>
          </w:p>
        </w:tc>
      </w:tr>
      <w:tr w:rsidR="00A07D7D" w:rsidRPr="00BE073E" w:rsidTr="00D81420">
        <w:trPr>
          <w:jc w:val="center"/>
        </w:trPr>
        <w:tc>
          <w:tcPr>
            <w:tcW w:w="9497" w:type="dxa"/>
            <w:tcBorders>
              <w:top w:val="single" w:sz="4" w:space="0" w:color="auto"/>
            </w:tcBorders>
          </w:tcPr>
          <w:p w:rsidR="00A07D7D" w:rsidRDefault="00A07D7D" w:rsidP="00FC6FAB">
            <w:pPr>
              <w:spacing w:before="120" w:after="120"/>
              <w:rPr>
                <w:b/>
                <w:szCs w:val="24"/>
              </w:rPr>
            </w:pPr>
            <w:r>
              <w:rPr>
                <w:b/>
                <w:szCs w:val="24"/>
              </w:rPr>
              <w:t>Renseignements reçus le: NON REÇUS</w:t>
            </w:r>
          </w:p>
        </w:tc>
      </w:tr>
      <w:tr w:rsidR="00A07D7D" w:rsidRPr="00BE073E" w:rsidTr="00D81420">
        <w:trPr>
          <w:jc w:val="center"/>
        </w:trPr>
        <w:tc>
          <w:tcPr>
            <w:tcW w:w="9497" w:type="dxa"/>
            <w:tcBorders>
              <w:top w:val="single" w:sz="4" w:space="0" w:color="auto"/>
              <w:bottom w:val="single" w:sz="4" w:space="0" w:color="auto"/>
            </w:tcBorders>
          </w:tcPr>
          <w:p w:rsidR="00A07D7D" w:rsidRDefault="00A07D7D" w:rsidP="00FC6FAB">
            <w:pPr>
              <w:spacing w:before="120" w:after="120"/>
              <w:rPr>
                <w:b/>
                <w:szCs w:val="24"/>
              </w:rPr>
            </w:pPr>
            <w:r>
              <w:rPr>
                <w:b/>
                <w:szCs w:val="24"/>
              </w:rPr>
              <w:t>Mesures prises:</w:t>
            </w:r>
          </w:p>
          <w:p w:rsidR="00A07D7D" w:rsidRPr="004473CB" w:rsidRDefault="00A07D7D" w:rsidP="00FC6FAB">
            <w:pPr>
              <w:spacing w:before="120" w:after="120"/>
              <w:rPr>
                <w:szCs w:val="24"/>
              </w:rPr>
            </w:pPr>
            <w:r w:rsidRPr="001A78F3">
              <w:rPr>
                <w:szCs w:val="24"/>
                <w:u w:val="single"/>
              </w:rPr>
              <w:t>16 décembre 2008</w:t>
            </w:r>
            <w:r>
              <w:rPr>
                <w:szCs w:val="24"/>
              </w:rPr>
              <w:t>: Un rappel a été envoyé.</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7798F">
            <w:pPr>
              <w:keepNext/>
              <w:spacing w:before="120" w:after="120"/>
              <w:rPr>
                <w:b/>
                <w:szCs w:val="24"/>
              </w:rPr>
            </w:pPr>
            <w:r>
              <w:rPr>
                <w:b/>
                <w:szCs w:val="24"/>
              </w:rPr>
              <w:t xml:space="preserve">Mesure recommandée: </w:t>
            </w:r>
            <w:r w:rsidRPr="00D57384">
              <w:rPr>
                <w:b/>
                <w:szCs w:val="24"/>
              </w:rPr>
              <w:t>Si aucun renseignement n’est reçu, un nouveau rappel devrait être envoyé.</w:t>
            </w:r>
          </w:p>
        </w:tc>
      </w:tr>
      <w:tr w:rsidR="00A07D7D" w:rsidRPr="00BE073E" w:rsidTr="00D81420">
        <w:trPr>
          <w:jc w:val="center"/>
        </w:trPr>
        <w:tc>
          <w:tcPr>
            <w:tcW w:w="9497" w:type="dxa"/>
            <w:tcBorders>
              <w:top w:val="single" w:sz="4" w:space="0" w:color="auto"/>
            </w:tcBorders>
          </w:tcPr>
          <w:p w:rsidR="00A07D7D" w:rsidRPr="00BE073E" w:rsidRDefault="00A07D7D" w:rsidP="00FC6FAB">
            <w:pPr>
              <w:keepNext/>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30 octobre 2010</w:t>
            </w:r>
          </w:p>
        </w:tc>
      </w:tr>
    </w:tbl>
    <w:p w:rsidR="00A07D7D" w:rsidRPr="00BE073E" w:rsidRDefault="00A07D7D" w:rsidP="00FC6FAB">
      <w:pPr>
        <w:spacing w:before="120" w:after="120"/>
        <w:rPr>
          <w:szCs w:val="24"/>
        </w:rPr>
      </w:pP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keepNext/>
              <w:spacing w:before="120" w:after="120"/>
              <w:rPr>
                <w:b/>
                <w:szCs w:val="24"/>
              </w:rPr>
            </w:pPr>
            <w:r w:rsidRPr="00BE073E">
              <w:rPr>
                <w:b/>
                <w:iCs/>
                <w:szCs w:val="24"/>
              </w:rPr>
              <w:t>État partie</w:t>
            </w:r>
            <w:r w:rsidRPr="00BE073E">
              <w:rPr>
                <w:b/>
                <w:szCs w:val="24"/>
              </w:rPr>
              <w:t>: Autriche</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Quatrième périodique (attendu le 1</w:t>
            </w:r>
            <w:r w:rsidRPr="00BE073E">
              <w:rPr>
                <w:szCs w:val="24"/>
                <w:vertAlign w:val="superscript"/>
              </w:rPr>
              <w:t>er</w:t>
            </w:r>
            <w:r w:rsidRPr="00BE073E">
              <w:rPr>
                <w:szCs w:val="24"/>
              </w:rPr>
              <w:t xml:space="preserve"> octobre 2002), soumis le 21 juillet 2006.</w:t>
            </w:r>
          </w:p>
        </w:tc>
      </w:tr>
      <w:tr w:rsidR="00A07D7D" w:rsidRPr="00BE073E" w:rsidTr="00D81420">
        <w:trPr>
          <w:jc w:val="center"/>
        </w:trPr>
        <w:tc>
          <w:tcPr>
            <w:tcW w:w="9497" w:type="dxa"/>
            <w:tcBorders>
              <w:top w:val="single" w:sz="4" w:space="0" w:color="auto"/>
            </w:tcBorders>
          </w:tcPr>
          <w:p w:rsidR="00A07D7D" w:rsidRPr="00BE073E" w:rsidRDefault="00A07D7D" w:rsidP="00FC6FAB">
            <w:pPr>
              <w:keepNext/>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 xml:space="preserve">Paragraphe 11: Conduire sans délai </w:t>
            </w:r>
            <w:r w:rsidRPr="00BE073E">
              <w:rPr>
                <w:bCs/>
                <w:szCs w:val="24"/>
              </w:rPr>
              <w:t>des enquêtes indépendantes et impartiales sur les cas de décès et de mauvais traitements en garde à vue; dispenser aux p</w:t>
            </w:r>
            <w:r>
              <w:rPr>
                <w:bCs/>
                <w:szCs w:val="24"/>
              </w:rPr>
              <w:t>oliciers, juges et agents de la </w:t>
            </w:r>
            <w:r w:rsidRPr="00BE073E">
              <w:rPr>
                <w:bCs/>
                <w:szCs w:val="24"/>
              </w:rPr>
              <w:t>force publique une formation obligatoire sur les droits de l</w:t>
            </w:r>
            <w:r>
              <w:rPr>
                <w:bCs/>
                <w:szCs w:val="24"/>
              </w:rPr>
              <w:t>’</w:t>
            </w:r>
            <w:r w:rsidRPr="00BE073E">
              <w:rPr>
                <w:bCs/>
                <w:szCs w:val="24"/>
              </w:rPr>
              <w:t>homme (art. 6, 7 et 10).</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 xml:space="preserve">Paragraphe 12: </w:t>
            </w:r>
            <w:r w:rsidRPr="00BE073E">
              <w:rPr>
                <w:bCs/>
                <w:szCs w:val="24"/>
              </w:rPr>
              <w:t>Garantir une surveillance médicale et un traitement adéquats aux détenus en attente d</w:t>
            </w:r>
            <w:r>
              <w:rPr>
                <w:bCs/>
                <w:szCs w:val="24"/>
              </w:rPr>
              <w:t>’</w:t>
            </w:r>
            <w:r w:rsidRPr="00BE073E">
              <w:rPr>
                <w:bCs/>
                <w:szCs w:val="24"/>
              </w:rPr>
              <w:t>expulsion qui font la grève de la faim; enquêter sur l</w:t>
            </w:r>
            <w:r>
              <w:rPr>
                <w:bCs/>
                <w:szCs w:val="24"/>
              </w:rPr>
              <w:t>’</w:t>
            </w:r>
            <w:r w:rsidRPr="00BE073E">
              <w:rPr>
                <w:bCs/>
                <w:szCs w:val="24"/>
              </w:rPr>
              <w:t xml:space="preserve">affaire </w:t>
            </w:r>
            <w:r w:rsidRPr="00275FA0">
              <w:rPr>
                <w:bCs/>
                <w:i/>
                <w:szCs w:val="24"/>
              </w:rPr>
              <w:t>Geoffrey A.</w:t>
            </w:r>
            <w:r w:rsidRPr="00BE073E">
              <w:rPr>
                <w:bCs/>
                <w:szCs w:val="24"/>
              </w:rPr>
              <w:t xml:space="preserve"> et informer le Comité des résultats de cette enquête </w:t>
            </w:r>
            <w:r>
              <w:rPr>
                <w:bCs/>
                <w:szCs w:val="24"/>
              </w:rPr>
              <w:t>et</w:t>
            </w:r>
            <w:r w:rsidRPr="00BE073E">
              <w:rPr>
                <w:bCs/>
                <w:szCs w:val="24"/>
              </w:rPr>
              <w:t xml:space="preserve"> de celle relative à l</w:t>
            </w:r>
            <w:r>
              <w:rPr>
                <w:bCs/>
                <w:szCs w:val="24"/>
              </w:rPr>
              <w:t>’</w:t>
            </w:r>
            <w:r w:rsidRPr="00BE073E">
              <w:rPr>
                <w:bCs/>
                <w:szCs w:val="24"/>
              </w:rPr>
              <w:t xml:space="preserve">affaire </w:t>
            </w:r>
            <w:proofErr w:type="spellStart"/>
            <w:r w:rsidRPr="00275FA0">
              <w:rPr>
                <w:bCs/>
                <w:i/>
                <w:szCs w:val="24"/>
              </w:rPr>
              <w:t>Yankuba</w:t>
            </w:r>
            <w:proofErr w:type="spellEnd"/>
            <w:r w:rsidRPr="00275FA0">
              <w:rPr>
                <w:bCs/>
                <w:i/>
                <w:szCs w:val="24"/>
              </w:rPr>
              <w:t> </w:t>
            </w:r>
            <w:proofErr w:type="spellStart"/>
            <w:r w:rsidRPr="00275FA0">
              <w:rPr>
                <w:bCs/>
                <w:i/>
                <w:szCs w:val="24"/>
              </w:rPr>
              <w:t>Ceesay</w:t>
            </w:r>
            <w:proofErr w:type="spellEnd"/>
            <w:r w:rsidRPr="00BE073E">
              <w:rPr>
                <w:bCs/>
                <w:szCs w:val="24"/>
              </w:rPr>
              <w:t xml:space="preserve"> (art. 6 et 10).</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 xml:space="preserve">Paragraphe 16: </w:t>
            </w:r>
            <w:r w:rsidRPr="00BE073E">
              <w:rPr>
                <w:bCs/>
                <w:szCs w:val="24"/>
              </w:rPr>
              <w:t xml:space="preserve">Veiller à ce que les mesures de restriction concernant les communications entre une personne arrêtée ou détenue et son conseil ne soient pas laissées à </w:t>
            </w:r>
            <w:r>
              <w:rPr>
                <w:bCs/>
                <w:szCs w:val="24"/>
              </w:rPr>
              <w:t>la seule discrétion de la </w:t>
            </w:r>
            <w:r w:rsidRPr="00BE073E">
              <w:rPr>
                <w:bCs/>
                <w:szCs w:val="24"/>
              </w:rPr>
              <w:t>police</w:t>
            </w:r>
            <w:r w:rsidRPr="00BE073E">
              <w:rPr>
                <w:szCs w:val="24"/>
              </w:rPr>
              <w:t xml:space="preserve"> (art. 9).</w:t>
            </w:r>
          </w:p>
          <w:p w:rsidR="00A07D7D" w:rsidRPr="00BE073E" w:rsidRDefault="00A07D7D" w:rsidP="00FC6FAB">
            <w:pPr>
              <w:spacing w:before="120" w:after="120"/>
              <w:rPr>
                <w:szCs w:val="24"/>
              </w:rPr>
            </w:pPr>
            <w:r w:rsidRPr="00BE073E">
              <w:rPr>
                <w:szCs w:val="24"/>
              </w:rPr>
              <w:t xml:space="preserve">Paragraphe 17: </w:t>
            </w:r>
            <w:r w:rsidRPr="00BE073E">
              <w:rPr>
                <w:bCs/>
                <w:szCs w:val="24"/>
              </w:rPr>
              <w:t>Faire en sorte que les demandeurs d</w:t>
            </w:r>
            <w:r>
              <w:rPr>
                <w:bCs/>
                <w:szCs w:val="24"/>
              </w:rPr>
              <w:t>’</w:t>
            </w:r>
            <w:r w:rsidRPr="00BE073E">
              <w:rPr>
                <w:bCs/>
                <w:szCs w:val="24"/>
              </w:rPr>
              <w:t>asile détenus en attente d</w:t>
            </w:r>
            <w:r>
              <w:rPr>
                <w:bCs/>
                <w:szCs w:val="24"/>
              </w:rPr>
              <w:t>’</w:t>
            </w:r>
            <w:r w:rsidRPr="00BE073E">
              <w:rPr>
                <w:bCs/>
                <w:szCs w:val="24"/>
              </w:rPr>
              <w:t>expulsion soient logés dans des centres conçus spécialement à cette fin, de préféren</w:t>
            </w:r>
            <w:r>
              <w:rPr>
                <w:bCs/>
                <w:szCs w:val="24"/>
              </w:rPr>
              <w:t>ce dans des unités ouvertes, et </w:t>
            </w:r>
            <w:r w:rsidRPr="00BE073E">
              <w:rPr>
                <w:bCs/>
                <w:szCs w:val="24"/>
              </w:rPr>
              <w:t>qu</w:t>
            </w:r>
            <w:r>
              <w:rPr>
                <w:bCs/>
                <w:szCs w:val="24"/>
              </w:rPr>
              <w:t>’</w:t>
            </w:r>
            <w:r w:rsidRPr="00BE073E">
              <w:rPr>
                <w:bCs/>
                <w:szCs w:val="24"/>
              </w:rPr>
              <w:t>ils aient accès à un service de conseil juridique par des personnes qualifiées ainsi qu</w:t>
            </w:r>
            <w:r>
              <w:rPr>
                <w:bCs/>
                <w:szCs w:val="24"/>
              </w:rPr>
              <w:t>’à des </w:t>
            </w:r>
            <w:r w:rsidRPr="00BE073E">
              <w:rPr>
                <w:bCs/>
                <w:szCs w:val="24"/>
              </w:rPr>
              <w:t>services médicaux adéquats (art. 10 et 13).</w:t>
            </w:r>
            <w:r w:rsidRPr="00BE073E">
              <w:rPr>
                <w:szCs w:val="24"/>
              </w:rPr>
              <w:t xml:space="preserve"> </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b/>
                <w:bCs/>
                <w:szCs w:val="24"/>
              </w:rPr>
              <w:t>:</w:t>
            </w:r>
            <w:r w:rsidRPr="00BE073E">
              <w:rPr>
                <w:szCs w:val="24"/>
              </w:rPr>
              <w:t xml:space="preserve"> 30 octobre 2008</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Pr>
                <w:b/>
                <w:szCs w:val="24"/>
              </w:rPr>
              <w:t>Renseignements reçus le:</w:t>
            </w:r>
          </w:p>
        </w:tc>
      </w:tr>
      <w:tr w:rsidR="00A07D7D" w:rsidRPr="00BE073E" w:rsidTr="00D81420">
        <w:trPr>
          <w:jc w:val="center"/>
        </w:trPr>
        <w:tc>
          <w:tcPr>
            <w:tcW w:w="9497" w:type="dxa"/>
            <w:tcBorders>
              <w:top w:val="nil"/>
              <w:bottom w:val="single" w:sz="4" w:space="0" w:color="auto"/>
            </w:tcBorders>
          </w:tcPr>
          <w:p w:rsidR="00A07D7D" w:rsidRPr="00410E64" w:rsidRDefault="00A07D7D" w:rsidP="00FC6FAB">
            <w:pPr>
              <w:spacing w:before="120" w:after="120"/>
              <w:rPr>
                <w:szCs w:val="24"/>
              </w:rPr>
            </w:pPr>
            <w:r w:rsidRPr="00410E64">
              <w:rPr>
                <w:szCs w:val="24"/>
                <w:u w:val="single"/>
              </w:rPr>
              <w:t>15 octobre 2008</w:t>
            </w:r>
            <w:r w:rsidRPr="00410E64">
              <w:rPr>
                <w:szCs w:val="24"/>
              </w:rPr>
              <w:t>:</w:t>
            </w:r>
            <w:r>
              <w:rPr>
                <w:szCs w:val="24"/>
              </w:rPr>
              <w:t xml:space="preserve"> Réponse partielle (incomplète </w:t>
            </w:r>
            <w:r w:rsidRPr="00410E64">
              <w:rPr>
                <w:rFonts w:eastAsia="MS Mincho"/>
                <w:szCs w:val="24"/>
              </w:rPr>
              <w:t>en ce qui concerne</w:t>
            </w:r>
            <w:r>
              <w:rPr>
                <w:szCs w:val="24"/>
              </w:rPr>
              <w:t xml:space="preserve"> les paragraphes 11, 12, 16 et 17).</w:t>
            </w:r>
          </w:p>
        </w:tc>
      </w:tr>
      <w:tr w:rsidR="00A07D7D" w:rsidRPr="00BE073E" w:rsidTr="00D81420">
        <w:trPr>
          <w:jc w:val="center"/>
        </w:trPr>
        <w:tc>
          <w:tcPr>
            <w:tcW w:w="9497" w:type="dxa"/>
            <w:tcBorders>
              <w:top w:val="single" w:sz="4" w:space="0" w:color="auto"/>
              <w:bottom w:val="single" w:sz="4" w:space="0" w:color="auto"/>
            </w:tcBorders>
          </w:tcPr>
          <w:p w:rsidR="00A07D7D" w:rsidRDefault="00A07D7D" w:rsidP="00FC6FAB">
            <w:pPr>
              <w:spacing w:before="120" w:after="120"/>
              <w:rPr>
                <w:b/>
                <w:szCs w:val="24"/>
              </w:rPr>
            </w:pPr>
            <w:r>
              <w:rPr>
                <w:b/>
                <w:szCs w:val="24"/>
              </w:rPr>
              <w:t>Mesures prises:</w:t>
            </w:r>
          </w:p>
          <w:p w:rsidR="00A07D7D" w:rsidRPr="004473CB" w:rsidRDefault="00A07D7D" w:rsidP="00FC6FAB">
            <w:pPr>
              <w:spacing w:before="120" w:after="120"/>
              <w:rPr>
                <w:szCs w:val="24"/>
              </w:rPr>
            </w:pPr>
            <w:r w:rsidRPr="001A78F3">
              <w:rPr>
                <w:szCs w:val="24"/>
                <w:u w:val="single"/>
              </w:rPr>
              <w:t>12 décembre 2008</w:t>
            </w:r>
            <w:r>
              <w:rPr>
                <w:szCs w:val="24"/>
              </w:rPr>
              <w:t>: Une lettre a été envoyée pour demander des renseignements complémentaires.</w:t>
            </w:r>
          </w:p>
        </w:tc>
      </w:tr>
      <w:tr w:rsidR="00A07D7D" w:rsidRPr="00BE073E" w:rsidTr="00D81420">
        <w:trPr>
          <w:jc w:val="center"/>
        </w:trPr>
        <w:tc>
          <w:tcPr>
            <w:tcW w:w="9497" w:type="dxa"/>
            <w:tcBorders>
              <w:top w:val="nil"/>
              <w:bottom w:val="single" w:sz="4" w:space="0" w:color="auto"/>
            </w:tcBorders>
          </w:tcPr>
          <w:p w:rsidR="00A07D7D" w:rsidRPr="00410E64" w:rsidRDefault="00A07D7D" w:rsidP="00FC6FAB">
            <w:pPr>
              <w:spacing w:before="120" w:after="120"/>
              <w:rPr>
                <w:b/>
                <w:szCs w:val="24"/>
              </w:rPr>
            </w:pPr>
            <w:r w:rsidRPr="00410E64">
              <w:rPr>
                <w:b/>
                <w:szCs w:val="24"/>
              </w:rPr>
              <w:t>Mesure recommandée</w:t>
            </w:r>
            <w:r>
              <w:rPr>
                <w:b/>
                <w:szCs w:val="24"/>
              </w:rPr>
              <w:t xml:space="preserve">: </w:t>
            </w:r>
            <w:r w:rsidRPr="00D57384">
              <w:rPr>
                <w:b/>
                <w:szCs w:val="24"/>
              </w:rPr>
              <w:t>Si aucun renseignement n’est reçu, un rappel devrait être envoyé.</w:t>
            </w:r>
            <w:r>
              <w:rPr>
                <w:b/>
                <w:szCs w:val="24"/>
              </w:rPr>
              <w:t xml:space="preserve"> </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30 octobre 2012</w:t>
            </w:r>
          </w:p>
        </w:tc>
      </w:tr>
    </w:tbl>
    <w:p w:rsidR="00A07D7D" w:rsidRPr="00BE073E" w:rsidRDefault="00A07D7D" w:rsidP="00FC6FAB">
      <w:pPr>
        <w:spacing w:before="120" w:after="120"/>
        <w:rPr>
          <w:szCs w:val="24"/>
        </w:rPr>
      </w:pP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keepNext/>
              <w:spacing w:before="120" w:after="120"/>
              <w:rPr>
                <w:b/>
                <w:szCs w:val="24"/>
              </w:rPr>
            </w:pPr>
            <w:r w:rsidRPr="00BE073E">
              <w:rPr>
                <w:b/>
                <w:iCs/>
                <w:szCs w:val="24"/>
              </w:rPr>
              <w:t>État partie</w:t>
            </w:r>
            <w:r w:rsidRPr="00BE073E">
              <w:rPr>
                <w:b/>
                <w:szCs w:val="24"/>
              </w:rPr>
              <w:t xml:space="preserve">: Algérie </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keepNext/>
              <w:spacing w:before="120" w:after="120"/>
              <w:rPr>
                <w:szCs w:val="24"/>
              </w:rPr>
            </w:pPr>
            <w:r w:rsidRPr="00BE073E">
              <w:rPr>
                <w:b/>
                <w:szCs w:val="24"/>
              </w:rPr>
              <w:t>Rapport examiné:</w:t>
            </w:r>
            <w:r w:rsidRPr="00BE073E">
              <w:rPr>
                <w:szCs w:val="24"/>
              </w:rPr>
              <w:t xml:space="preserve"> Troisième périodique (attendu le 1</w:t>
            </w:r>
            <w:r w:rsidRPr="00BE073E">
              <w:rPr>
                <w:szCs w:val="24"/>
                <w:vertAlign w:val="superscript"/>
              </w:rPr>
              <w:t>er</w:t>
            </w:r>
            <w:r w:rsidRPr="00BE073E">
              <w:rPr>
                <w:szCs w:val="24"/>
              </w:rPr>
              <w:t xml:space="preserve"> jui</w:t>
            </w:r>
            <w:r>
              <w:rPr>
                <w:szCs w:val="24"/>
              </w:rPr>
              <w:t>n 2000), soumis le 22 septembre </w:t>
            </w:r>
            <w:r w:rsidRPr="00BE073E">
              <w:rPr>
                <w:szCs w:val="24"/>
              </w:rPr>
              <w:t>2006.</w:t>
            </w:r>
          </w:p>
        </w:tc>
      </w:tr>
      <w:tr w:rsidR="00A07D7D" w:rsidRPr="00BE073E" w:rsidTr="00D81420">
        <w:trPr>
          <w:jc w:val="center"/>
        </w:trPr>
        <w:tc>
          <w:tcPr>
            <w:tcW w:w="9497" w:type="dxa"/>
            <w:tcBorders>
              <w:top w:val="single" w:sz="4" w:space="0" w:color="auto"/>
            </w:tcBorders>
          </w:tcPr>
          <w:p w:rsidR="00A07D7D" w:rsidRPr="00BE073E" w:rsidRDefault="00A07D7D" w:rsidP="00FC6FAB">
            <w:pPr>
              <w:keepNext/>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11: S</w:t>
            </w:r>
            <w:r>
              <w:rPr>
                <w:szCs w:val="24"/>
              </w:rPr>
              <w:t>’</w:t>
            </w:r>
            <w:r w:rsidRPr="00BE073E">
              <w:rPr>
                <w:szCs w:val="24"/>
              </w:rPr>
              <w:t>assurer que tous les lieux de détention sont placés sous le contrôle de l</w:t>
            </w:r>
            <w:r>
              <w:rPr>
                <w:szCs w:val="24"/>
              </w:rPr>
              <w:t>’</w:t>
            </w:r>
            <w:r w:rsidRPr="00BE073E">
              <w:rPr>
                <w:szCs w:val="24"/>
              </w:rPr>
              <w:t>administration pénitentiaire civile et du parquet; instaurer un registre national des centres de détention et des détenus; charger un organe national indépendant d</w:t>
            </w:r>
            <w:r>
              <w:rPr>
                <w:szCs w:val="24"/>
              </w:rPr>
              <w:t>’effectuer régulièrement des </w:t>
            </w:r>
            <w:r w:rsidRPr="00BE073E">
              <w:rPr>
                <w:szCs w:val="24"/>
              </w:rPr>
              <w:t>visites dans tous les lieux où se trouvent des personnes privées de liberté (art. 2 et 9).</w:t>
            </w:r>
          </w:p>
        </w:tc>
      </w:tr>
      <w:tr w:rsidR="00A07D7D" w:rsidRPr="00BE073E" w:rsidTr="00D81420">
        <w:trPr>
          <w:jc w:val="center"/>
        </w:trPr>
        <w:tc>
          <w:tcPr>
            <w:tcW w:w="9497" w:type="dxa"/>
          </w:tcPr>
          <w:p w:rsidR="00A07D7D" w:rsidRPr="00BE073E" w:rsidRDefault="00A07D7D" w:rsidP="00FC6FAB">
            <w:pPr>
              <w:keepNext/>
              <w:spacing w:before="120" w:after="120"/>
              <w:rPr>
                <w:szCs w:val="24"/>
              </w:rPr>
            </w:pPr>
            <w:r w:rsidRPr="00BE073E">
              <w:rPr>
                <w:szCs w:val="24"/>
              </w:rPr>
              <w:t>Paragraphe 12: Garantir un recours utile, y compris une réparation, aux victimes de disparition ou à leur famille; s</w:t>
            </w:r>
            <w:r>
              <w:rPr>
                <w:szCs w:val="24"/>
              </w:rPr>
              <w:t>’</w:t>
            </w:r>
            <w:r w:rsidRPr="00BE073E">
              <w:rPr>
                <w:szCs w:val="24"/>
              </w:rPr>
              <w:t xml:space="preserve">assurer que toute personne en détention secrète est présentée sans délai devant un juge; enquêter sur tous les cas de disparitions, informer les familles des </w:t>
            </w:r>
            <w:r>
              <w:rPr>
                <w:szCs w:val="24"/>
              </w:rPr>
              <w:t>victimes du </w:t>
            </w:r>
            <w:r w:rsidRPr="00BE073E">
              <w:rPr>
                <w:szCs w:val="24"/>
              </w:rPr>
              <w:t>résultat des enquêtes, et rendre public le rapport final de la Commission nationale ad hoc sur les disparus (art. 2, 6, 7, 9, 10 et 16).</w:t>
            </w:r>
          </w:p>
        </w:tc>
      </w:tr>
      <w:tr w:rsidR="00A07D7D" w:rsidRPr="00BE073E" w:rsidTr="00D81420">
        <w:trPr>
          <w:jc w:val="center"/>
        </w:trPr>
        <w:tc>
          <w:tcPr>
            <w:tcW w:w="9497" w:type="dxa"/>
            <w:tcBorders>
              <w:bottom w:val="single" w:sz="4" w:space="0" w:color="auto"/>
            </w:tcBorders>
          </w:tcPr>
          <w:p w:rsidR="00A07D7D" w:rsidRPr="00BE073E" w:rsidRDefault="00A07D7D" w:rsidP="00FC6FAB">
            <w:pPr>
              <w:spacing w:before="120" w:after="120"/>
              <w:rPr>
                <w:szCs w:val="24"/>
              </w:rPr>
            </w:pPr>
            <w:r w:rsidRPr="00BE073E">
              <w:rPr>
                <w:szCs w:val="24"/>
              </w:rPr>
              <w:t>Paragraphe 15: Garantir que toutes les allégations de torture et de traitements cruels font l</w:t>
            </w:r>
            <w:r>
              <w:rPr>
                <w:szCs w:val="24"/>
              </w:rPr>
              <w:t>’</w:t>
            </w:r>
            <w:r w:rsidRPr="00BE073E">
              <w:rPr>
                <w:szCs w:val="24"/>
              </w:rPr>
              <w:t>objet d</w:t>
            </w:r>
            <w:r>
              <w:rPr>
                <w:szCs w:val="24"/>
              </w:rPr>
              <w:t>’</w:t>
            </w:r>
            <w:r w:rsidRPr="00BE073E">
              <w:rPr>
                <w:szCs w:val="24"/>
              </w:rPr>
              <w:t>une enquête par un organe indépendant et que les responsables de ces actes sont punis; améliorer la formation des agents de l</w:t>
            </w:r>
            <w:r>
              <w:rPr>
                <w:szCs w:val="24"/>
              </w:rPr>
              <w:t>’</w:t>
            </w:r>
            <w:r w:rsidRPr="00BE073E">
              <w:rPr>
                <w:szCs w:val="24"/>
              </w:rPr>
              <w:t>État sur les droits des perso</w:t>
            </w:r>
            <w:r>
              <w:rPr>
                <w:szCs w:val="24"/>
              </w:rPr>
              <w:t>nnes arrêtées et détenues (art. </w:t>
            </w:r>
            <w:r w:rsidRPr="00BE073E">
              <w:rPr>
                <w:szCs w:val="24"/>
              </w:rPr>
              <w:t>2, 6 et 7).</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b/>
                <w:bCs/>
                <w:szCs w:val="24"/>
              </w:rPr>
              <w:t xml:space="preserve">: </w:t>
            </w:r>
            <w:r w:rsidRPr="00BE073E">
              <w:rPr>
                <w:bCs/>
                <w:szCs w:val="24"/>
              </w:rPr>
              <w:t>1</w:t>
            </w:r>
            <w:r w:rsidRPr="00BE073E">
              <w:rPr>
                <w:bCs/>
                <w:szCs w:val="24"/>
                <w:vertAlign w:val="superscript"/>
              </w:rPr>
              <w:t>er</w:t>
            </w:r>
            <w:r w:rsidRPr="00BE073E">
              <w:rPr>
                <w:bCs/>
                <w:szCs w:val="24"/>
              </w:rPr>
              <w:t xml:space="preserve"> novembre 2008</w:t>
            </w:r>
          </w:p>
        </w:tc>
      </w:tr>
      <w:tr w:rsidR="00A07D7D" w:rsidRPr="00BE073E" w:rsidTr="00D81420">
        <w:trPr>
          <w:jc w:val="center"/>
        </w:trPr>
        <w:tc>
          <w:tcPr>
            <w:tcW w:w="9497" w:type="dxa"/>
            <w:tcBorders>
              <w:top w:val="single" w:sz="4" w:space="0" w:color="auto"/>
              <w:bottom w:val="nil"/>
            </w:tcBorders>
          </w:tcPr>
          <w:p w:rsidR="00A07D7D" w:rsidRPr="00BE073E" w:rsidRDefault="00A07D7D" w:rsidP="00FC6FAB">
            <w:pPr>
              <w:spacing w:before="120" w:after="120"/>
              <w:rPr>
                <w:b/>
                <w:szCs w:val="24"/>
              </w:rPr>
            </w:pPr>
            <w:r>
              <w:rPr>
                <w:b/>
                <w:szCs w:val="24"/>
              </w:rPr>
              <w:t>Renseignements reçus le:</w:t>
            </w:r>
          </w:p>
        </w:tc>
      </w:tr>
      <w:tr w:rsidR="00A07D7D" w:rsidRPr="00BE073E" w:rsidTr="00D81420">
        <w:trPr>
          <w:jc w:val="center"/>
        </w:trPr>
        <w:tc>
          <w:tcPr>
            <w:tcW w:w="9497" w:type="dxa"/>
            <w:tcBorders>
              <w:top w:val="nil"/>
              <w:bottom w:val="single" w:sz="4" w:space="0" w:color="auto"/>
            </w:tcBorders>
          </w:tcPr>
          <w:p w:rsidR="00A07D7D" w:rsidRPr="00410E64" w:rsidRDefault="00A07D7D" w:rsidP="00FC6FAB">
            <w:pPr>
              <w:spacing w:before="120" w:after="120"/>
              <w:rPr>
                <w:szCs w:val="24"/>
              </w:rPr>
            </w:pPr>
            <w:r>
              <w:rPr>
                <w:szCs w:val="24"/>
                <w:u w:val="single"/>
              </w:rPr>
              <w:t>7 novembre</w:t>
            </w:r>
            <w:r w:rsidRPr="00410E64">
              <w:rPr>
                <w:szCs w:val="24"/>
                <w:u w:val="single"/>
              </w:rPr>
              <w:t xml:space="preserve"> 200</w:t>
            </w:r>
            <w:r>
              <w:rPr>
                <w:szCs w:val="24"/>
                <w:u w:val="single"/>
              </w:rPr>
              <w:t>7</w:t>
            </w:r>
            <w:r w:rsidRPr="00410E64">
              <w:rPr>
                <w:szCs w:val="24"/>
              </w:rPr>
              <w:t>:</w:t>
            </w:r>
            <w:r>
              <w:rPr>
                <w:szCs w:val="24"/>
              </w:rPr>
              <w:t xml:space="preserve"> Réponse partielle (incomplète </w:t>
            </w:r>
            <w:r w:rsidRPr="00410E64">
              <w:rPr>
                <w:rFonts w:eastAsia="MS Mincho"/>
                <w:szCs w:val="24"/>
              </w:rPr>
              <w:t>en ce qui concerne</w:t>
            </w:r>
            <w:r>
              <w:rPr>
                <w:szCs w:val="24"/>
              </w:rPr>
              <w:t xml:space="preserve"> les paragraphes 11, 12 et 15).</w:t>
            </w:r>
          </w:p>
        </w:tc>
      </w:tr>
      <w:tr w:rsidR="00A07D7D" w:rsidRPr="00BE073E" w:rsidTr="00D81420">
        <w:trPr>
          <w:jc w:val="center"/>
        </w:trPr>
        <w:tc>
          <w:tcPr>
            <w:tcW w:w="9497" w:type="dxa"/>
            <w:tcBorders>
              <w:top w:val="single" w:sz="4" w:space="0" w:color="auto"/>
              <w:bottom w:val="single" w:sz="4" w:space="0" w:color="auto"/>
            </w:tcBorders>
          </w:tcPr>
          <w:p w:rsidR="00A07D7D" w:rsidRDefault="00A07D7D" w:rsidP="00FC6FAB">
            <w:pPr>
              <w:spacing w:before="120" w:after="120"/>
              <w:rPr>
                <w:b/>
                <w:szCs w:val="24"/>
              </w:rPr>
            </w:pPr>
            <w:r>
              <w:rPr>
                <w:b/>
                <w:szCs w:val="24"/>
              </w:rPr>
              <w:t>Mesures prises:</w:t>
            </w:r>
          </w:p>
          <w:p w:rsidR="00A07D7D" w:rsidRPr="004473CB" w:rsidRDefault="00A07D7D" w:rsidP="00FC6FAB">
            <w:pPr>
              <w:spacing w:before="120" w:after="120"/>
              <w:rPr>
                <w:szCs w:val="24"/>
              </w:rPr>
            </w:pPr>
            <w:r w:rsidRPr="001A78F3">
              <w:rPr>
                <w:szCs w:val="24"/>
                <w:u w:val="single"/>
              </w:rPr>
              <w:t>16 décembre 2008</w:t>
            </w:r>
            <w:r>
              <w:rPr>
                <w:szCs w:val="24"/>
              </w:rPr>
              <w:t xml:space="preserve">: Un rappel a été envoyé. </w:t>
            </w:r>
          </w:p>
        </w:tc>
      </w:tr>
      <w:tr w:rsidR="00A07D7D" w:rsidRPr="00BE073E" w:rsidTr="00D81420">
        <w:trPr>
          <w:jc w:val="center"/>
        </w:trPr>
        <w:tc>
          <w:tcPr>
            <w:tcW w:w="9497" w:type="dxa"/>
            <w:tcBorders>
              <w:top w:val="nil"/>
              <w:bottom w:val="single" w:sz="4" w:space="0" w:color="auto"/>
            </w:tcBorders>
          </w:tcPr>
          <w:p w:rsidR="00A07D7D" w:rsidRPr="00410E64" w:rsidRDefault="00A07D7D" w:rsidP="00FC6FAB">
            <w:pPr>
              <w:spacing w:before="120" w:after="120"/>
              <w:rPr>
                <w:b/>
                <w:szCs w:val="24"/>
              </w:rPr>
            </w:pPr>
            <w:r w:rsidRPr="00410E64">
              <w:rPr>
                <w:b/>
                <w:szCs w:val="24"/>
              </w:rPr>
              <w:t>Mesure recommandée</w:t>
            </w:r>
            <w:r>
              <w:rPr>
                <w:b/>
                <w:szCs w:val="24"/>
              </w:rPr>
              <w:t xml:space="preserve">: </w:t>
            </w:r>
            <w:r w:rsidRPr="00D57384">
              <w:rPr>
                <w:b/>
                <w:szCs w:val="24"/>
              </w:rPr>
              <w:t xml:space="preserve">Une lettre devrait être envoyée pour demander des renseignements complémentaires. </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w:t>
            </w:r>
            <w:r w:rsidRPr="00BE073E">
              <w:rPr>
                <w:bCs/>
                <w:szCs w:val="24"/>
              </w:rPr>
              <w:t>1</w:t>
            </w:r>
            <w:r w:rsidRPr="00BE073E">
              <w:rPr>
                <w:bCs/>
                <w:szCs w:val="24"/>
                <w:vertAlign w:val="superscript"/>
              </w:rPr>
              <w:t>er</w:t>
            </w:r>
            <w:r w:rsidRPr="00BE073E">
              <w:rPr>
                <w:bCs/>
                <w:szCs w:val="24"/>
              </w:rPr>
              <w:t xml:space="preserve"> novembre 2011</w:t>
            </w:r>
          </w:p>
        </w:tc>
      </w:tr>
    </w:tbl>
    <w:p w:rsidR="00A07D7D" w:rsidRPr="00BE073E" w:rsidRDefault="00A07D7D" w:rsidP="00FC6FAB">
      <w:pPr>
        <w:spacing w:before="120" w:after="120"/>
        <w:rPr>
          <w:szCs w:val="24"/>
        </w:rPr>
      </w:pPr>
    </w:p>
    <w:tbl>
      <w:tblPr>
        <w:tblW w:w="9497" w:type="dxa"/>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9497"/>
      </w:tblGrid>
      <w:tr w:rsidR="00A07D7D" w:rsidRPr="00BE073E" w:rsidTr="00D81420">
        <w:trPr>
          <w:jc w:val="center"/>
        </w:trPr>
        <w:tc>
          <w:tcPr>
            <w:tcW w:w="9497" w:type="dxa"/>
            <w:tcBorders>
              <w:bottom w:val="single" w:sz="4" w:space="0" w:color="auto"/>
            </w:tcBorders>
          </w:tcPr>
          <w:p w:rsidR="00A07D7D" w:rsidRPr="00BE073E" w:rsidRDefault="00A07D7D" w:rsidP="00FC6FAB">
            <w:pPr>
              <w:keepNext/>
              <w:spacing w:before="120" w:after="120"/>
              <w:rPr>
                <w:b/>
                <w:szCs w:val="24"/>
              </w:rPr>
            </w:pPr>
            <w:r w:rsidRPr="00BE073E">
              <w:rPr>
                <w:b/>
                <w:iCs/>
                <w:szCs w:val="24"/>
              </w:rPr>
              <w:t>État partie</w:t>
            </w:r>
            <w:r w:rsidRPr="00BE073E">
              <w:rPr>
                <w:b/>
                <w:szCs w:val="24"/>
              </w:rPr>
              <w:t>: Costa Rica</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Rapport examiné:</w:t>
            </w:r>
            <w:r w:rsidRPr="00BE073E">
              <w:rPr>
                <w:szCs w:val="24"/>
              </w:rPr>
              <w:t xml:space="preserve"> Cinquième périodique (attendu le 30 avril 2004), soumis le 30 mai 2006.</w:t>
            </w:r>
          </w:p>
        </w:tc>
      </w:tr>
      <w:tr w:rsidR="00A07D7D" w:rsidRPr="00BE073E" w:rsidTr="00D81420">
        <w:trPr>
          <w:jc w:val="center"/>
        </w:trPr>
        <w:tc>
          <w:tcPr>
            <w:tcW w:w="9497" w:type="dxa"/>
            <w:tcBorders>
              <w:top w:val="single" w:sz="4" w:space="0" w:color="auto"/>
            </w:tcBorders>
          </w:tcPr>
          <w:p w:rsidR="00A07D7D" w:rsidRPr="00BE073E" w:rsidRDefault="00A07D7D" w:rsidP="00F7798F">
            <w:pPr>
              <w:keepNext/>
              <w:spacing w:before="120" w:after="120"/>
              <w:rPr>
                <w:b/>
                <w:szCs w:val="24"/>
              </w:rPr>
            </w:pPr>
            <w:r w:rsidRPr="00BE073E">
              <w:rPr>
                <w:b/>
                <w:szCs w:val="24"/>
              </w:rPr>
              <w:t>Renseignements demandés:</w:t>
            </w:r>
          </w:p>
        </w:tc>
      </w:tr>
      <w:tr w:rsidR="00A07D7D" w:rsidRPr="00BE073E" w:rsidTr="00D81420">
        <w:trPr>
          <w:jc w:val="center"/>
        </w:trPr>
        <w:tc>
          <w:tcPr>
            <w:tcW w:w="9497" w:type="dxa"/>
          </w:tcPr>
          <w:p w:rsidR="00A07D7D" w:rsidRPr="00BE073E" w:rsidRDefault="00A07D7D" w:rsidP="00F7798F">
            <w:pPr>
              <w:keepNext/>
              <w:spacing w:before="120" w:after="120"/>
              <w:rPr>
                <w:szCs w:val="24"/>
              </w:rPr>
            </w:pPr>
            <w:r w:rsidRPr="00BE073E">
              <w:rPr>
                <w:szCs w:val="24"/>
              </w:rPr>
              <w:t xml:space="preserve">Paragraphe 9: Prendre des mesures pour </w:t>
            </w:r>
            <w:r>
              <w:rPr>
                <w:szCs w:val="24"/>
              </w:rPr>
              <w:t>mettre un terme</w:t>
            </w:r>
            <w:r w:rsidRPr="00BE073E">
              <w:rPr>
                <w:szCs w:val="24"/>
              </w:rPr>
              <w:t xml:space="preserve"> à la surpopulation dans les centres de détention (art. 10).</w:t>
            </w:r>
          </w:p>
        </w:tc>
      </w:tr>
      <w:tr w:rsidR="00A07D7D" w:rsidRPr="00BE073E" w:rsidTr="00D81420">
        <w:trPr>
          <w:jc w:val="center"/>
        </w:trPr>
        <w:tc>
          <w:tcPr>
            <w:tcW w:w="9497" w:type="dxa"/>
          </w:tcPr>
          <w:p w:rsidR="00A07D7D" w:rsidRPr="00BE073E" w:rsidRDefault="00A07D7D" w:rsidP="00FC6FAB">
            <w:pPr>
              <w:spacing w:before="120" w:after="120"/>
              <w:rPr>
                <w:szCs w:val="24"/>
              </w:rPr>
            </w:pPr>
            <w:r w:rsidRPr="00BE073E">
              <w:rPr>
                <w:szCs w:val="24"/>
              </w:rPr>
              <w:t>Paragraphe 12: Prendre des mesures pour lutter contre la traite de</w:t>
            </w:r>
            <w:r>
              <w:rPr>
                <w:szCs w:val="24"/>
              </w:rPr>
              <w:t>s femmes et des enfants (art. 2 </w:t>
            </w:r>
            <w:r w:rsidRPr="00BE073E">
              <w:rPr>
                <w:szCs w:val="24"/>
              </w:rPr>
              <w:t>et 24).</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szCs w:val="24"/>
              </w:rPr>
            </w:pPr>
            <w:r w:rsidRPr="00BE073E">
              <w:rPr>
                <w:b/>
                <w:szCs w:val="24"/>
              </w:rPr>
              <w:t>Renseignements attendus le</w:t>
            </w:r>
            <w:r w:rsidRPr="00BE073E">
              <w:rPr>
                <w:b/>
                <w:bCs/>
                <w:szCs w:val="24"/>
              </w:rPr>
              <w:t>:</w:t>
            </w:r>
            <w:r w:rsidRPr="00BE073E">
              <w:rPr>
                <w:szCs w:val="24"/>
              </w:rPr>
              <w:t xml:space="preserve"> </w:t>
            </w:r>
            <w:r w:rsidRPr="00BE073E">
              <w:rPr>
                <w:bCs/>
                <w:szCs w:val="24"/>
              </w:rPr>
              <w:t>1</w:t>
            </w:r>
            <w:r w:rsidRPr="00BE073E">
              <w:rPr>
                <w:bCs/>
                <w:szCs w:val="24"/>
                <w:vertAlign w:val="superscript"/>
              </w:rPr>
              <w:t>er</w:t>
            </w:r>
            <w:r w:rsidRPr="00BE073E">
              <w:rPr>
                <w:bCs/>
                <w:szCs w:val="24"/>
              </w:rPr>
              <w:t xml:space="preserve"> novembre 2008</w:t>
            </w:r>
          </w:p>
        </w:tc>
      </w:tr>
      <w:tr w:rsidR="00A07D7D" w:rsidRPr="00BE073E" w:rsidTr="00D81420">
        <w:trPr>
          <w:jc w:val="center"/>
        </w:trPr>
        <w:tc>
          <w:tcPr>
            <w:tcW w:w="9497" w:type="dxa"/>
            <w:tcBorders>
              <w:top w:val="single" w:sz="4" w:space="0" w:color="auto"/>
            </w:tcBorders>
          </w:tcPr>
          <w:p w:rsidR="00A07D7D" w:rsidRDefault="00A07D7D" w:rsidP="00FC6FAB">
            <w:pPr>
              <w:spacing w:before="120" w:after="120"/>
              <w:rPr>
                <w:b/>
                <w:szCs w:val="24"/>
              </w:rPr>
            </w:pPr>
            <w:r>
              <w:rPr>
                <w:b/>
                <w:szCs w:val="24"/>
              </w:rPr>
              <w:t>Renseignements reçus le: NON REÇUS</w:t>
            </w:r>
          </w:p>
        </w:tc>
      </w:tr>
      <w:tr w:rsidR="00A07D7D" w:rsidRPr="00BE073E" w:rsidTr="00D81420">
        <w:trPr>
          <w:jc w:val="center"/>
        </w:trPr>
        <w:tc>
          <w:tcPr>
            <w:tcW w:w="9497" w:type="dxa"/>
            <w:tcBorders>
              <w:top w:val="single" w:sz="4" w:space="0" w:color="auto"/>
              <w:bottom w:val="single" w:sz="4" w:space="0" w:color="auto"/>
            </w:tcBorders>
          </w:tcPr>
          <w:p w:rsidR="00A07D7D" w:rsidRDefault="00A07D7D" w:rsidP="001A78F3">
            <w:pPr>
              <w:keepNext/>
              <w:spacing w:before="120" w:after="120"/>
              <w:rPr>
                <w:b/>
                <w:szCs w:val="24"/>
              </w:rPr>
            </w:pPr>
            <w:r>
              <w:rPr>
                <w:b/>
                <w:szCs w:val="24"/>
              </w:rPr>
              <w:t>Mesures prises:</w:t>
            </w:r>
          </w:p>
          <w:p w:rsidR="00A07D7D" w:rsidRPr="004473CB" w:rsidRDefault="00A07D7D" w:rsidP="001A78F3">
            <w:pPr>
              <w:keepNext/>
              <w:spacing w:before="120" w:after="120"/>
              <w:rPr>
                <w:szCs w:val="24"/>
              </w:rPr>
            </w:pPr>
            <w:r w:rsidRPr="001A78F3">
              <w:rPr>
                <w:szCs w:val="24"/>
                <w:u w:val="single"/>
              </w:rPr>
              <w:t>16 décembre 2008</w:t>
            </w:r>
            <w:r>
              <w:rPr>
                <w:szCs w:val="24"/>
              </w:rPr>
              <w:t>: Un rappel a été envoyé.</w:t>
            </w:r>
          </w:p>
        </w:tc>
      </w:tr>
      <w:tr w:rsidR="00A07D7D" w:rsidRPr="00BE073E" w:rsidTr="00D81420">
        <w:trPr>
          <w:jc w:val="center"/>
        </w:trPr>
        <w:tc>
          <w:tcPr>
            <w:tcW w:w="9497" w:type="dxa"/>
            <w:tcBorders>
              <w:top w:val="single" w:sz="4" w:space="0" w:color="auto"/>
              <w:bottom w:val="single" w:sz="4" w:space="0" w:color="auto"/>
            </w:tcBorders>
          </w:tcPr>
          <w:p w:rsidR="00A07D7D" w:rsidRPr="00BE073E" w:rsidRDefault="00A07D7D" w:rsidP="00FC6FAB">
            <w:pPr>
              <w:spacing w:before="120" w:after="120"/>
              <w:rPr>
                <w:b/>
                <w:szCs w:val="24"/>
              </w:rPr>
            </w:pPr>
            <w:r>
              <w:rPr>
                <w:b/>
                <w:szCs w:val="24"/>
              </w:rPr>
              <w:t xml:space="preserve">Mesure recommandée: </w:t>
            </w:r>
            <w:r w:rsidRPr="00D57384">
              <w:rPr>
                <w:b/>
                <w:szCs w:val="24"/>
              </w:rPr>
              <w:t>Si aucun renseignement n’est reçu, un nouveau rappel devrait être envoyé.</w:t>
            </w:r>
          </w:p>
        </w:tc>
      </w:tr>
      <w:tr w:rsidR="00A07D7D" w:rsidRPr="00BE073E" w:rsidTr="00D81420">
        <w:trPr>
          <w:jc w:val="center"/>
        </w:trPr>
        <w:tc>
          <w:tcPr>
            <w:tcW w:w="9497" w:type="dxa"/>
            <w:tcBorders>
              <w:top w:val="single" w:sz="4" w:space="0" w:color="auto"/>
            </w:tcBorders>
          </w:tcPr>
          <w:p w:rsidR="00A07D7D" w:rsidRPr="00BE073E" w:rsidRDefault="00A07D7D" w:rsidP="00FC6FAB">
            <w:pPr>
              <w:spacing w:before="120" w:after="120"/>
              <w:rPr>
                <w:szCs w:val="24"/>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w:t>
            </w:r>
            <w:r w:rsidRPr="00BE073E">
              <w:rPr>
                <w:bCs/>
                <w:szCs w:val="24"/>
              </w:rPr>
              <w:t>1</w:t>
            </w:r>
            <w:r w:rsidRPr="00BE073E">
              <w:rPr>
                <w:bCs/>
                <w:szCs w:val="24"/>
                <w:vertAlign w:val="superscript"/>
              </w:rPr>
              <w:t>er</w:t>
            </w:r>
            <w:r w:rsidRPr="00BE073E">
              <w:rPr>
                <w:bCs/>
                <w:szCs w:val="24"/>
              </w:rPr>
              <w:t xml:space="preserve"> novembre 2012</w:t>
            </w:r>
          </w:p>
        </w:tc>
      </w:tr>
    </w:tbl>
    <w:p w:rsidR="00A07D7D" w:rsidRDefault="001A78F3" w:rsidP="00FC6FAB">
      <w:pPr>
        <w:pStyle w:val="FootnoteText"/>
        <w:spacing w:before="120" w:after="120"/>
        <w:rPr>
          <w:snapToGrid w:val="0"/>
        </w:rPr>
      </w:pPr>
      <w:r>
        <w:rPr>
          <w:b/>
        </w:rPr>
        <w:tab/>
      </w:r>
      <w:r w:rsidR="00A07D7D">
        <w:rPr>
          <w:b/>
        </w:rPr>
        <w:t>Quatre-vingt-douzième session (mars 2008)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A07D7D"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Default="00A07D7D" w:rsidP="00F7798F">
            <w:pPr>
              <w:spacing w:before="100" w:after="100"/>
              <w:rPr>
                <w:b/>
              </w:rPr>
            </w:pPr>
            <w:r w:rsidRPr="00BE073E">
              <w:rPr>
                <w:b/>
                <w:iCs/>
                <w:szCs w:val="24"/>
              </w:rPr>
              <w:t>État partie</w:t>
            </w:r>
            <w:r>
              <w:rPr>
                <w:b/>
              </w:rPr>
              <w:t>: Tunisie</w:t>
            </w:r>
          </w:p>
        </w:tc>
      </w:tr>
      <w:tr w:rsidR="00A07D7D" w:rsidRPr="00754727"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Pr="00754727" w:rsidRDefault="00A07D7D" w:rsidP="00F7798F">
            <w:pPr>
              <w:spacing w:before="100" w:after="100"/>
              <w:rPr>
                <w:b/>
              </w:rPr>
            </w:pPr>
            <w:r w:rsidRPr="00754727">
              <w:rPr>
                <w:b/>
                <w:szCs w:val="24"/>
              </w:rPr>
              <w:t>Rapport examiné</w:t>
            </w:r>
            <w:r w:rsidRPr="00754727">
              <w:rPr>
                <w:b/>
              </w:rPr>
              <w:t xml:space="preserve">: </w:t>
            </w:r>
            <w:r w:rsidRPr="00BE073E">
              <w:rPr>
                <w:szCs w:val="24"/>
              </w:rPr>
              <w:t xml:space="preserve">Cinquième périodique </w:t>
            </w:r>
            <w:r w:rsidRPr="00754727">
              <w:rPr>
                <w:bCs/>
              </w:rPr>
              <w:t>(</w:t>
            </w:r>
            <w:r w:rsidRPr="00BE073E">
              <w:rPr>
                <w:szCs w:val="24"/>
              </w:rPr>
              <w:t>attendu le</w:t>
            </w:r>
            <w:r>
              <w:rPr>
                <w:szCs w:val="24"/>
              </w:rPr>
              <w:t xml:space="preserve"> </w:t>
            </w:r>
            <w:r w:rsidRPr="00754727">
              <w:rPr>
                <w:bCs/>
              </w:rPr>
              <w:t xml:space="preserve">4 </w:t>
            </w:r>
            <w:r>
              <w:rPr>
                <w:bCs/>
              </w:rPr>
              <w:t>février</w:t>
            </w:r>
            <w:r w:rsidRPr="00754727">
              <w:rPr>
                <w:bCs/>
              </w:rPr>
              <w:t xml:space="preserve"> 1998), </w:t>
            </w:r>
            <w:r w:rsidRPr="00BE073E">
              <w:rPr>
                <w:szCs w:val="24"/>
              </w:rPr>
              <w:t>soumis le</w:t>
            </w:r>
            <w:r w:rsidRPr="00754727">
              <w:rPr>
                <w:bCs/>
              </w:rPr>
              <w:t xml:space="preserve"> 14 d</w:t>
            </w:r>
            <w:r>
              <w:rPr>
                <w:bCs/>
              </w:rPr>
              <w:t>é</w:t>
            </w:r>
            <w:r w:rsidRPr="00754727">
              <w:rPr>
                <w:bCs/>
              </w:rPr>
              <w:t>cembre 2006.</w:t>
            </w:r>
          </w:p>
        </w:tc>
      </w:tr>
      <w:tr w:rsidR="00A07D7D" w:rsidRPr="000F3BC9"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Pr="00365A39" w:rsidRDefault="00A07D7D" w:rsidP="00F7798F">
            <w:pPr>
              <w:spacing w:before="100" w:after="100"/>
              <w:rPr>
                <w:b/>
              </w:rPr>
            </w:pPr>
            <w:r w:rsidRPr="00365A39">
              <w:rPr>
                <w:b/>
                <w:szCs w:val="24"/>
              </w:rPr>
              <w:t>Renseignements demandés</w:t>
            </w:r>
            <w:r w:rsidRPr="00365A39">
              <w:rPr>
                <w:b/>
              </w:rPr>
              <w:t>:</w:t>
            </w:r>
          </w:p>
          <w:p w:rsidR="00A07D7D" w:rsidRPr="009D4941" w:rsidRDefault="00A07D7D" w:rsidP="00F7798F">
            <w:pPr>
              <w:autoSpaceDE w:val="0"/>
              <w:autoSpaceDN w:val="0"/>
              <w:adjustRightInd w:val="0"/>
              <w:spacing w:before="100" w:after="100"/>
              <w:rPr>
                <w:bCs/>
              </w:rPr>
            </w:pPr>
            <w:r w:rsidRPr="009D4941">
              <w:rPr>
                <w:bCs/>
                <w:lang w:val="fr-FR"/>
              </w:rPr>
              <w:t xml:space="preserve">Paragraphe 11: </w:t>
            </w:r>
            <w:r w:rsidRPr="009D4941">
              <w:rPr>
                <w:bCs/>
              </w:rPr>
              <w:t>Faire m</w:t>
            </w:r>
            <w:proofErr w:type="spellStart"/>
            <w:r w:rsidRPr="009D4941">
              <w:rPr>
                <w:bCs/>
                <w:lang w:val="fr-FR"/>
              </w:rPr>
              <w:t>ener</w:t>
            </w:r>
            <w:proofErr w:type="spellEnd"/>
            <w:r w:rsidRPr="009D4941">
              <w:rPr>
                <w:bCs/>
                <w:lang w:val="fr-FR"/>
              </w:rPr>
              <w:t xml:space="preserve"> </w:t>
            </w:r>
            <w:r w:rsidRPr="009D4941">
              <w:rPr>
                <w:bCs/>
                <w:sz w:val="23"/>
                <w:szCs w:val="23"/>
              </w:rPr>
              <w:t xml:space="preserve">par une autorité indépendante </w:t>
            </w:r>
            <w:r w:rsidRPr="009D4941">
              <w:rPr>
                <w:bCs/>
                <w:lang w:val="fr-FR"/>
              </w:rPr>
              <w:t xml:space="preserve">des enquêtes sur </w:t>
            </w:r>
            <w:r w:rsidRPr="009D4941">
              <w:rPr>
                <w:bCs/>
                <w:sz w:val="23"/>
                <w:szCs w:val="23"/>
              </w:rPr>
              <w:t>toutes les allégations de torture et de traitements cruels, inhumains ou dégradants</w:t>
            </w:r>
            <w:r w:rsidRPr="009D4941">
              <w:rPr>
                <w:bCs/>
                <w:sz w:val="23"/>
                <w:szCs w:val="23"/>
                <w:lang w:val="fr-FR"/>
              </w:rPr>
              <w:t xml:space="preserve">; </w:t>
            </w:r>
            <w:proofErr w:type="spellStart"/>
            <w:r w:rsidRPr="009D4941">
              <w:rPr>
                <w:bCs/>
                <w:sz w:val="23"/>
                <w:szCs w:val="23"/>
              </w:rPr>
              <w:t>poursuiv</w:t>
            </w:r>
            <w:r w:rsidRPr="009D4941">
              <w:rPr>
                <w:bCs/>
                <w:sz w:val="23"/>
                <w:szCs w:val="23"/>
                <w:lang w:val="fr-FR"/>
              </w:rPr>
              <w:t>re</w:t>
            </w:r>
            <w:proofErr w:type="spellEnd"/>
            <w:r w:rsidRPr="009D4941">
              <w:rPr>
                <w:bCs/>
                <w:sz w:val="23"/>
                <w:szCs w:val="23"/>
              </w:rPr>
              <w:t xml:space="preserve"> et </w:t>
            </w:r>
            <w:proofErr w:type="spellStart"/>
            <w:r w:rsidRPr="009D4941">
              <w:rPr>
                <w:bCs/>
                <w:sz w:val="23"/>
                <w:szCs w:val="23"/>
              </w:rPr>
              <w:t>sanctionn</w:t>
            </w:r>
            <w:proofErr w:type="spellEnd"/>
            <w:r w:rsidRPr="009D4941">
              <w:rPr>
                <w:bCs/>
                <w:sz w:val="23"/>
                <w:szCs w:val="23"/>
                <w:lang w:val="fr-FR"/>
              </w:rPr>
              <w:t xml:space="preserve">er </w:t>
            </w:r>
            <w:r w:rsidRPr="009D4941">
              <w:rPr>
                <w:bCs/>
                <w:sz w:val="23"/>
                <w:szCs w:val="23"/>
              </w:rPr>
              <w:t>les responsables de tels actes, y compris leurs supérieurs hiérarchiques</w:t>
            </w:r>
            <w:r w:rsidRPr="009D4941">
              <w:rPr>
                <w:bCs/>
              </w:rPr>
              <w:t>; indemniser les victimes</w:t>
            </w:r>
            <w:r>
              <w:rPr>
                <w:bCs/>
              </w:rPr>
              <w:t>;</w:t>
            </w:r>
            <w:r w:rsidRPr="009D4941">
              <w:rPr>
                <w:bCs/>
              </w:rPr>
              <w:t xml:space="preserve"> </w:t>
            </w:r>
            <w:r w:rsidRPr="009D4941">
              <w:rPr>
                <w:bCs/>
                <w:sz w:val="23"/>
                <w:szCs w:val="23"/>
              </w:rPr>
              <w:t>améliorer la formation des agents de l</w:t>
            </w:r>
            <w:r>
              <w:rPr>
                <w:bCs/>
                <w:sz w:val="23"/>
                <w:szCs w:val="23"/>
              </w:rPr>
              <w:t>’</w:t>
            </w:r>
            <w:r w:rsidRPr="009D4941">
              <w:rPr>
                <w:bCs/>
                <w:sz w:val="23"/>
                <w:szCs w:val="23"/>
              </w:rPr>
              <w:t>État</w:t>
            </w:r>
            <w:r>
              <w:rPr>
                <w:bCs/>
                <w:sz w:val="23"/>
                <w:szCs w:val="23"/>
              </w:rPr>
              <w:t>;</w:t>
            </w:r>
            <w:r w:rsidRPr="009D4941">
              <w:rPr>
                <w:bCs/>
                <w:sz w:val="23"/>
                <w:szCs w:val="23"/>
              </w:rPr>
              <w:t xml:space="preserve"> présenter des statistiques sur les plaintes pour torture</w:t>
            </w:r>
            <w:r>
              <w:rPr>
                <w:b/>
                <w:bCs/>
                <w:sz w:val="23"/>
                <w:szCs w:val="23"/>
              </w:rPr>
              <w:t xml:space="preserve"> </w:t>
            </w:r>
            <w:r w:rsidRPr="009D4941">
              <w:rPr>
                <w:bCs/>
              </w:rPr>
              <w:t>(art. 2 et 7).</w:t>
            </w:r>
          </w:p>
          <w:p w:rsidR="00A07D7D" w:rsidRPr="009D4941" w:rsidRDefault="00A07D7D" w:rsidP="00F7798F">
            <w:pPr>
              <w:autoSpaceDE w:val="0"/>
              <w:autoSpaceDN w:val="0"/>
              <w:adjustRightInd w:val="0"/>
              <w:spacing w:before="100" w:after="100"/>
              <w:rPr>
                <w:bCs/>
                <w:lang w:val="fr-FR"/>
              </w:rPr>
            </w:pPr>
            <w:r w:rsidRPr="009D4941">
              <w:rPr>
                <w:bCs/>
                <w:lang w:val="fr-FR"/>
              </w:rPr>
              <w:t xml:space="preserve">Paragraphe 14: </w:t>
            </w:r>
            <w:r w:rsidRPr="009D4941">
              <w:rPr>
                <w:bCs/>
                <w:sz w:val="23"/>
                <w:szCs w:val="23"/>
                <w:lang w:val="fr-FR"/>
              </w:rPr>
              <w:t xml:space="preserve">Commuer </w:t>
            </w:r>
            <w:r w:rsidRPr="009D4941">
              <w:rPr>
                <w:bCs/>
                <w:sz w:val="23"/>
                <w:szCs w:val="23"/>
              </w:rPr>
              <w:t xml:space="preserve">toutes les peines </w:t>
            </w:r>
            <w:r w:rsidRPr="009D4941">
              <w:rPr>
                <w:bCs/>
                <w:sz w:val="23"/>
                <w:szCs w:val="23"/>
                <w:lang w:val="fr-FR"/>
              </w:rPr>
              <w:t>capital</w:t>
            </w:r>
            <w:r>
              <w:rPr>
                <w:bCs/>
                <w:sz w:val="23"/>
                <w:szCs w:val="23"/>
              </w:rPr>
              <w:t>es</w:t>
            </w:r>
            <w:r w:rsidRPr="009D4941">
              <w:rPr>
                <w:bCs/>
                <w:sz w:val="23"/>
                <w:szCs w:val="23"/>
                <w:lang w:val="fr-FR"/>
              </w:rPr>
              <w:t>; envisager d</w:t>
            </w:r>
            <w:r>
              <w:rPr>
                <w:bCs/>
                <w:sz w:val="23"/>
                <w:szCs w:val="23"/>
              </w:rPr>
              <w:t>’</w:t>
            </w:r>
            <w:r w:rsidRPr="009D4941">
              <w:rPr>
                <w:bCs/>
                <w:sz w:val="23"/>
                <w:szCs w:val="23"/>
                <w:lang w:val="fr-FR"/>
              </w:rPr>
              <w:t xml:space="preserve">abolir la peine de mort et de ratifier le </w:t>
            </w:r>
            <w:r w:rsidR="001A78F3">
              <w:rPr>
                <w:bCs/>
                <w:sz w:val="23"/>
                <w:szCs w:val="23"/>
                <w:lang w:val="fr-FR"/>
              </w:rPr>
              <w:t>d</w:t>
            </w:r>
            <w:proofErr w:type="spellStart"/>
            <w:r w:rsidRPr="009D4941">
              <w:rPr>
                <w:bCs/>
                <w:sz w:val="23"/>
                <w:szCs w:val="23"/>
              </w:rPr>
              <w:t>euxième</w:t>
            </w:r>
            <w:proofErr w:type="spellEnd"/>
            <w:r w:rsidRPr="009D4941">
              <w:rPr>
                <w:bCs/>
                <w:sz w:val="23"/>
                <w:szCs w:val="23"/>
              </w:rPr>
              <w:t xml:space="preserve"> Protocole facultatif se rapportant au Pacte</w:t>
            </w:r>
            <w:r>
              <w:rPr>
                <w:bCs/>
                <w:sz w:val="23"/>
                <w:szCs w:val="23"/>
              </w:rPr>
              <w:t xml:space="preserve"> </w:t>
            </w:r>
            <w:r w:rsidRPr="009D4941">
              <w:rPr>
                <w:bCs/>
                <w:lang w:val="fr-FR"/>
              </w:rPr>
              <w:t>(art. 2, 6 et 7).</w:t>
            </w:r>
          </w:p>
          <w:p w:rsidR="00A07D7D" w:rsidRPr="009D4941" w:rsidRDefault="00A07D7D" w:rsidP="00F7798F">
            <w:pPr>
              <w:autoSpaceDE w:val="0"/>
              <w:autoSpaceDN w:val="0"/>
              <w:adjustRightInd w:val="0"/>
              <w:spacing w:before="100" w:after="100"/>
              <w:rPr>
                <w:bCs/>
                <w:lang w:val="fr-FR"/>
              </w:rPr>
            </w:pPr>
            <w:r w:rsidRPr="009D4941">
              <w:rPr>
                <w:bCs/>
                <w:lang w:val="fr-FR"/>
              </w:rPr>
              <w:t xml:space="preserve">Paragraphe 20: </w:t>
            </w:r>
            <w:r w:rsidRPr="009D4941">
              <w:rPr>
                <w:bCs/>
                <w:sz w:val="23"/>
                <w:szCs w:val="23"/>
              </w:rPr>
              <w:t>Prendre des mesures pour mettre fin aux actes d</w:t>
            </w:r>
            <w:r>
              <w:rPr>
                <w:bCs/>
                <w:sz w:val="23"/>
                <w:szCs w:val="23"/>
              </w:rPr>
              <w:t>’</w:t>
            </w:r>
            <w:r w:rsidRPr="009D4941">
              <w:rPr>
                <w:bCs/>
                <w:sz w:val="23"/>
                <w:szCs w:val="23"/>
              </w:rPr>
              <w:t>intimidation et de harcèlement visant des organisations et défenseurs des droits de l</w:t>
            </w:r>
            <w:r>
              <w:rPr>
                <w:bCs/>
                <w:sz w:val="23"/>
                <w:szCs w:val="23"/>
              </w:rPr>
              <w:t>’</w:t>
            </w:r>
            <w:r w:rsidRPr="009D4941">
              <w:rPr>
                <w:bCs/>
                <w:sz w:val="23"/>
                <w:szCs w:val="23"/>
              </w:rPr>
              <w:t>homme</w:t>
            </w:r>
            <w:r w:rsidRPr="009D4941">
              <w:rPr>
                <w:bCs/>
                <w:sz w:val="23"/>
                <w:szCs w:val="23"/>
                <w:lang w:val="fr-FR"/>
              </w:rPr>
              <w:t xml:space="preserve">; mener des </w:t>
            </w:r>
            <w:r w:rsidRPr="009D4941">
              <w:rPr>
                <w:bCs/>
                <w:sz w:val="23"/>
                <w:szCs w:val="23"/>
              </w:rPr>
              <w:t>enquêtes</w:t>
            </w:r>
            <w:r w:rsidRPr="009D4941">
              <w:rPr>
                <w:bCs/>
                <w:sz w:val="23"/>
                <w:szCs w:val="23"/>
                <w:lang w:val="fr-FR"/>
              </w:rPr>
              <w:t xml:space="preserve"> sur les actes qui sont signal</w:t>
            </w:r>
            <w:r w:rsidRPr="009D4941">
              <w:rPr>
                <w:bCs/>
                <w:sz w:val="23"/>
                <w:szCs w:val="23"/>
              </w:rPr>
              <w:t>é</w:t>
            </w:r>
            <w:r w:rsidRPr="009D4941">
              <w:rPr>
                <w:bCs/>
                <w:sz w:val="23"/>
                <w:szCs w:val="23"/>
                <w:lang w:val="fr-FR"/>
              </w:rPr>
              <w:t xml:space="preserve">s; </w:t>
            </w:r>
            <w:r w:rsidRPr="009D4941">
              <w:rPr>
                <w:bCs/>
                <w:sz w:val="23"/>
                <w:szCs w:val="23"/>
              </w:rPr>
              <w:t>veiller à ce que toute restriction imposée au droit de réunion et manifestation pacifique soit compatible avec les dispositions des articles 19, 21 et 22 du Pacte</w:t>
            </w:r>
            <w:r>
              <w:rPr>
                <w:bCs/>
                <w:sz w:val="23"/>
                <w:szCs w:val="23"/>
              </w:rPr>
              <w:t xml:space="preserve"> </w:t>
            </w:r>
            <w:r w:rsidRPr="009D4941">
              <w:rPr>
                <w:bCs/>
              </w:rPr>
              <w:t>(art</w:t>
            </w:r>
            <w:r w:rsidRPr="009D4941">
              <w:rPr>
                <w:bCs/>
                <w:lang w:val="fr-FR"/>
              </w:rPr>
              <w:t>. 9, 19, 21 et</w:t>
            </w:r>
            <w:r w:rsidR="001A78F3">
              <w:rPr>
                <w:bCs/>
                <w:lang w:val="fr-FR"/>
              </w:rPr>
              <w:t> </w:t>
            </w:r>
            <w:r w:rsidRPr="009D4941">
              <w:rPr>
                <w:bCs/>
                <w:lang w:val="fr-FR"/>
              </w:rPr>
              <w:t>22).</w:t>
            </w:r>
          </w:p>
          <w:p w:rsidR="00A07D7D" w:rsidRPr="000F3BC9" w:rsidRDefault="00A07D7D" w:rsidP="00F7798F">
            <w:pPr>
              <w:spacing w:before="100" w:after="100"/>
              <w:rPr>
                <w:b/>
                <w:lang w:val="fr-FR"/>
              </w:rPr>
            </w:pPr>
            <w:r w:rsidRPr="000F3BC9">
              <w:rPr>
                <w:bCs/>
                <w:lang w:val="fr-FR"/>
              </w:rPr>
              <w:t xml:space="preserve">Paragraphe 21: </w:t>
            </w:r>
            <w:r w:rsidRPr="000F3BC9">
              <w:rPr>
                <w:bCs/>
                <w:sz w:val="23"/>
                <w:szCs w:val="23"/>
              </w:rPr>
              <w:t>Veiller à l</w:t>
            </w:r>
            <w:r>
              <w:rPr>
                <w:bCs/>
                <w:sz w:val="23"/>
                <w:szCs w:val="23"/>
              </w:rPr>
              <w:t>’</w:t>
            </w:r>
            <w:r w:rsidRPr="000F3BC9">
              <w:rPr>
                <w:bCs/>
                <w:sz w:val="23"/>
                <w:szCs w:val="23"/>
              </w:rPr>
              <w:t xml:space="preserve">enregistrement des associations </w:t>
            </w:r>
            <w:r w:rsidRPr="000F3BC9">
              <w:rPr>
                <w:sz w:val="23"/>
                <w:szCs w:val="23"/>
              </w:rPr>
              <w:t>de défense des droits de l</w:t>
            </w:r>
            <w:r>
              <w:rPr>
                <w:sz w:val="23"/>
                <w:szCs w:val="23"/>
              </w:rPr>
              <w:t>’</w:t>
            </w:r>
            <w:r w:rsidRPr="000F3BC9">
              <w:rPr>
                <w:sz w:val="23"/>
                <w:szCs w:val="23"/>
              </w:rPr>
              <w:t xml:space="preserve">homme </w:t>
            </w:r>
            <w:r w:rsidRPr="000F3BC9">
              <w:rPr>
                <w:bCs/>
                <w:sz w:val="23"/>
                <w:szCs w:val="23"/>
              </w:rPr>
              <w:t>et à ce qu</w:t>
            </w:r>
            <w:r>
              <w:rPr>
                <w:bCs/>
                <w:sz w:val="23"/>
                <w:szCs w:val="23"/>
              </w:rPr>
              <w:t>’</w:t>
            </w:r>
            <w:r w:rsidRPr="000F3BC9">
              <w:rPr>
                <w:bCs/>
                <w:sz w:val="23"/>
                <w:szCs w:val="23"/>
              </w:rPr>
              <w:t>un recours efficace et dans les plus brefs délais leur soit garanti</w:t>
            </w:r>
            <w:r w:rsidRPr="000F3BC9">
              <w:rPr>
                <w:b/>
                <w:bCs/>
                <w:sz w:val="23"/>
                <w:szCs w:val="23"/>
              </w:rPr>
              <w:t xml:space="preserve"> </w:t>
            </w:r>
            <w:r w:rsidRPr="000F3BC9">
              <w:rPr>
                <w:bCs/>
                <w:sz w:val="23"/>
                <w:szCs w:val="23"/>
              </w:rPr>
              <w:t>contre tout refus d</w:t>
            </w:r>
            <w:r>
              <w:rPr>
                <w:bCs/>
                <w:sz w:val="23"/>
                <w:szCs w:val="23"/>
              </w:rPr>
              <w:t>’</w:t>
            </w:r>
            <w:r w:rsidRPr="000F3BC9">
              <w:rPr>
                <w:bCs/>
                <w:sz w:val="23"/>
                <w:szCs w:val="23"/>
              </w:rPr>
              <w:t xml:space="preserve">enregistrement </w:t>
            </w:r>
            <w:r w:rsidRPr="000F3BC9">
              <w:rPr>
                <w:bCs/>
                <w:lang w:val="fr-FR"/>
              </w:rPr>
              <w:t>(art. 21 et 22).</w:t>
            </w:r>
          </w:p>
        </w:tc>
      </w:tr>
      <w:tr w:rsidR="00A07D7D"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Default="00A07D7D" w:rsidP="00F7798F">
            <w:pPr>
              <w:spacing w:before="100" w:after="100"/>
              <w:rPr>
                <w:b/>
              </w:rPr>
            </w:pPr>
            <w:r w:rsidRPr="00BE073E">
              <w:rPr>
                <w:b/>
                <w:szCs w:val="24"/>
              </w:rPr>
              <w:t>Renseignements attendus le</w:t>
            </w:r>
            <w:r w:rsidRPr="00BE073E">
              <w:rPr>
                <w:b/>
                <w:bCs/>
                <w:szCs w:val="24"/>
              </w:rPr>
              <w:t>:</w:t>
            </w:r>
            <w:r w:rsidRPr="00BE073E">
              <w:rPr>
                <w:szCs w:val="24"/>
              </w:rPr>
              <w:t xml:space="preserve"> </w:t>
            </w:r>
            <w:r>
              <w:rPr>
                <w:bCs/>
              </w:rPr>
              <w:t>1</w:t>
            </w:r>
            <w:r w:rsidRPr="00754727">
              <w:rPr>
                <w:bCs/>
                <w:vertAlign w:val="superscript"/>
              </w:rPr>
              <w:t>er</w:t>
            </w:r>
            <w:r>
              <w:rPr>
                <w:bCs/>
              </w:rPr>
              <w:t xml:space="preserve"> avril</w:t>
            </w:r>
            <w:r>
              <w:rPr>
                <w:b/>
              </w:rPr>
              <w:t xml:space="preserve"> </w:t>
            </w:r>
            <w:r>
              <w:rPr>
                <w:bCs/>
              </w:rPr>
              <w:t>2009</w:t>
            </w:r>
          </w:p>
        </w:tc>
      </w:tr>
      <w:tr w:rsidR="00A07D7D"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Default="00A07D7D" w:rsidP="00F7798F">
            <w:pPr>
              <w:spacing w:before="100" w:after="100"/>
              <w:rPr>
                <w:b/>
              </w:rPr>
            </w:pPr>
            <w:r>
              <w:rPr>
                <w:b/>
                <w:szCs w:val="24"/>
              </w:rPr>
              <w:t>P</w:t>
            </w:r>
            <w:r w:rsidRPr="00BE073E">
              <w:rPr>
                <w:b/>
                <w:szCs w:val="24"/>
              </w:rPr>
              <w:t>rochain rapport</w:t>
            </w:r>
            <w:r>
              <w:rPr>
                <w:b/>
                <w:szCs w:val="24"/>
              </w:rPr>
              <w:t xml:space="preserve"> attendu le</w:t>
            </w:r>
            <w:r w:rsidRPr="00BE073E">
              <w:rPr>
                <w:b/>
                <w:szCs w:val="24"/>
              </w:rPr>
              <w:t>:</w:t>
            </w:r>
            <w:r w:rsidRPr="00BE073E">
              <w:rPr>
                <w:szCs w:val="24"/>
              </w:rPr>
              <w:t xml:space="preserve"> </w:t>
            </w:r>
            <w:r>
              <w:rPr>
                <w:bCs/>
              </w:rPr>
              <w:t>31 mars 2012</w:t>
            </w:r>
          </w:p>
        </w:tc>
      </w:tr>
      <w:tr w:rsidR="00A07D7D"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Default="00A07D7D" w:rsidP="00FC6FAB">
            <w:pPr>
              <w:spacing w:before="120" w:after="120"/>
              <w:rPr>
                <w:b/>
              </w:rPr>
            </w:pPr>
            <w:r w:rsidRPr="00BE073E">
              <w:rPr>
                <w:b/>
                <w:iCs/>
                <w:szCs w:val="24"/>
              </w:rPr>
              <w:t>État partie</w:t>
            </w:r>
            <w:r>
              <w:rPr>
                <w:b/>
              </w:rPr>
              <w:t>: Botswana</w:t>
            </w:r>
          </w:p>
        </w:tc>
      </w:tr>
      <w:tr w:rsidR="00A07D7D" w:rsidRPr="000F3BC9"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Pr="000F3BC9" w:rsidRDefault="00A07D7D" w:rsidP="00FC6FAB">
            <w:pPr>
              <w:spacing w:before="120" w:after="120"/>
              <w:rPr>
                <w:b/>
              </w:rPr>
            </w:pPr>
            <w:r w:rsidRPr="000F3BC9">
              <w:rPr>
                <w:b/>
                <w:szCs w:val="24"/>
              </w:rPr>
              <w:t>Rapport examiné</w:t>
            </w:r>
            <w:r w:rsidRPr="000F3BC9">
              <w:rPr>
                <w:b/>
              </w:rPr>
              <w:t xml:space="preserve">: </w:t>
            </w:r>
            <w:r w:rsidRPr="000F3BC9">
              <w:t>Initial</w:t>
            </w:r>
            <w:r w:rsidRPr="000F3BC9">
              <w:rPr>
                <w:bCs/>
              </w:rPr>
              <w:t xml:space="preserve"> (attendu le 8 décemb</w:t>
            </w:r>
            <w:r>
              <w:rPr>
                <w:bCs/>
              </w:rPr>
              <w:t>re</w:t>
            </w:r>
            <w:r w:rsidRPr="000F3BC9">
              <w:rPr>
                <w:bCs/>
              </w:rPr>
              <w:t xml:space="preserve"> 2001), </w:t>
            </w:r>
            <w:r w:rsidRPr="00BE073E">
              <w:rPr>
                <w:szCs w:val="24"/>
              </w:rPr>
              <w:t>soumis le</w:t>
            </w:r>
            <w:r w:rsidRPr="00754727">
              <w:rPr>
                <w:bCs/>
              </w:rPr>
              <w:t xml:space="preserve"> </w:t>
            </w:r>
            <w:r w:rsidRPr="000F3BC9">
              <w:rPr>
                <w:bCs/>
              </w:rPr>
              <w:t xml:space="preserve">13 </w:t>
            </w:r>
            <w:r>
              <w:rPr>
                <w:bCs/>
              </w:rPr>
              <w:t>o</w:t>
            </w:r>
            <w:r w:rsidRPr="000F3BC9">
              <w:rPr>
                <w:bCs/>
              </w:rPr>
              <w:t>ctob</w:t>
            </w:r>
            <w:r>
              <w:rPr>
                <w:bCs/>
              </w:rPr>
              <w:t>re</w:t>
            </w:r>
            <w:r w:rsidRPr="000F3BC9">
              <w:rPr>
                <w:bCs/>
              </w:rPr>
              <w:t xml:space="preserve"> 2006.</w:t>
            </w:r>
          </w:p>
        </w:tc>
      </w:tr>
      <w:tr w:rsidR="00A07D7D" w:rsidRPr="00365A39"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Pr="00365A39" w:rsidRDefault="00A07D7D" w:rsidP="00FC6FAB">
            <w:pPr>
              <w:spacing w:before="120" w:after="120"/>
            </w:pPr>
            <w:r w:rsidRPr="00FE02E1">
              <w:rPr>
                <w:b/>
                <w:szCs w:val="24"/>
              </w:rPr>
              <w:t>Renseignements demandés</w:t>
            </w:r>
            <w:r w:rsidRPr="00365A39">
              <w:t>:</w:t>
            </w:r>
          </w:p>
          <w:p w:rsidR="00A07D7D" w:rsidRPr="00365A39" w:rsidRDefault="00A07D7D" w:rsidP="00FC6FAB">
            <w:pPr>
              <w:autoSpaceDE w:val="0"/>
              <w:autoSpaceDN w:val="0"/>
              <w:adjustRightInd w:val="0"/>
              <w:spacing w:before="120" w:after="120"/>
              <w:rPr>
                <w:bCs/>
                <w:lang w:val="fr-FR"/>
              </w:rPr>
            </w:pPr>
            <w:r w:rsidRPr="00365A39">
              <w:rPr>
                <w:bCs/>
                <w:lang w:val="fr-FR"/>
              </w:rPr>
              <w:t xml:space="preserve">Paragraphe 12: </w:t>
            </w:r>
            <w:r w:rsidRPr="00365A39">
              <w:rPr>
                <w:rFonts w:ascii="TimesNewRoman,Bold" w:hAnsi="TimesNewRoman,Bold" w:cs="TimesNewRoman,Bold"/>
                <w:bCs/>
                <w:szCs w:val="24"/>
              </w:rPr>
              <w:t>Faire savoir à la population que le droit constitutionnel prime le droit et les pratiques coutumiers et qu</w:t>
            </w:r>
            <w:r>
              <w:rPr>
                <w:rFonts w:ascii="TimesNewRoman,Bold" w:hAnsi="TimesNewRoman,Bold" w:cs="TimesNewRoman,Bold"/>
                <w:bCs/>
                <w:szCs w:val="24"/>
              </w:rPr>
              <w:t>’</w:t>
            </w:r>
            <w:r w:rsidRPr="00365A39">
              <w:rPr>
                <w:rFonts w:ascii="TimesNewRoman,Bold" w:hAnsi="TimesNewRoman,Bold" w:cs="TimesNewRoman,Bold"/>
                <w:bCs/>
                <w:szCs w:val="24"/>
              </w:rPr>
              <w:t>elle a le droit de demander qu</w:t>
            </w:r>
            <w:r>
              <w:rPr>
                <w:rFonts w:ascii="TimesNewRoman,Bold" w:hAnsi="TimesNewRoman,Bold" w:cs="TimesNewRoman,Bold"/>
                <w:bCs/>
                <w:szCs w:val="24"/>
              </w:rPr>
              <w:t>’</w:t>
            </w:r>
            <w:r w:rsidRPr="00365A39">
              <w:rPr>
                <w:rFonts w:ascii="TimesNewRoman,Bold" w:hAnsi="TimesNewRoman,Bold" w:cs="TimesNewRoman,Bold"/>
                <w:bCs/>
                <w:szCs w:val="24"/>
              </w:rPr>
              <w:t>une affaire soit transférée à un tribunal constitutionnel ainsi que de faire appel d</w:t>
            </w:r>
            <w:r>
              <w:rPr>
                <w:rFonts w:ascii="TimesNewRoman,Bold" w:hAnsi="TimesNewRoman,Bold" w:cs="TimesNewRoman,Bold"/>
                <w:bCs/>
                <w:szCs w:val="24"/>
              </w:rPr>
              <w:t>’</w:t>
            </w:r>
            <w:r w:rsidRPr="00365A39">
              <w:rPr>
                <w:rFonts w:ascii="TimesNewRoman,Bold" w:hAnsi="TimesNewRoman,Bold" w:cs="TimesNewRoman,Bold"/>
                <w:bCs/>
                <w:szCs w:val="24"/>
              </w:rPr>
              <w:t>une décision devant une telle juridiction</w:t>
            </w:r>
            <w:r w:rsidRPr="00365A39">
              <w:rPr>
                <w:bCs/>
              </w:rPr>
              <w:t xml:space="preserve"> </w:t>
            </w:r>
            <w:r w:rsidRPr="00365A39">
              <w:rPr>
                <w:bCs/>
                <w:lang w:val="fr-FR"/>
              </w:rPr>
              <w:t>(art.</w:t>
            </w:r>
            <w:r w:rsidR="001A78F3">
              <w:rPr>
                <w:bCs/>
                <w:lang w:val="fr-FR"/>
              </w:rPr>
              <w:t> </w:t>
            </w:r>
            <w:r w:rsidRPr="00365A39">
              <w:rPr>
                <w:bCs/>
                <w:lang w:val="fr-FR"/>
              </w:rPr>
              <w:t>2 et 3).</w:t>
            </w:r>
          </w:p>
          <w:p w:rsidR="00A07D7D" w:rsidRPr="00365A39" w:rsidRDefault="00A07D7D" w:rsidP="00FC6FAB">
            <w:pPr>
              <w:autoSpaceDE w:val="0"/>
              <w:autoSpaceDN w:val="0"/>
              <w:adjustRightInd w:val="0"/>
              <w:spacing w:before="120" w:after="120"/>
              <w:rPr>
                <w:bCs/>
              </w:rPr>
            </w:pPr>
            <w:r w:rsidRPr="00365A39">
              <w:rPr>
                <w:bCs/>
                <w:lang w:val="fr-FR"/>
              </w:rPr>
              <w:t xml:space="preserve">Paragraphe 13: </w:t>
            </w:r>
            <w:r w:rsidRPr="00365A39">
              <w:rPr>
                <w:rFonts w:ascii="TimesNewRoman,Bold" w:hAnsi="TimesNewRoman,Bold" w:cs="TimesNewRoman,Bold"/>
                <w:bCs/>
                <w:szCs w:val="24"/>
              </w:rPr>
              <w:t>Veiller à ce que la peine de mort ne soit prononcée que pour les crimes les plus graves</w:t>
            </w:r>
            <w:r w:rsidRPr="00365A39">
              <w:rPr>
                <w:rFonts w:ascii="TimesNewRoman,Bold" w:hAnsi="TimesNewRoman,Bold" w:cs="TimesNewRoman,Bold"/>
                <w:bCs/>
                <w:szCs w:val="24"/>
                <w:lang w:val="fr-FR"/>
              </w:rPr>
              <w:t xml:space="preserve">; </w:t>
            </w:r>
            <w:r w:rsidRPr="00365A39">
              <w:rPr>
                <w:rFonts w:ascii="TimesNewRoman,Bold" w:hAnsi="TimesNewRoman,Bold" w:cs="TimesNewRoman,Bold"/>
                <w:bCs/>
                <w:szCs w:val="24"/>
              </w:rPr>
              <w:t>s</w:t>
            </w:r>
            <w:r>
              <w:rPr>
                <w:rFonts w:ascii="TimesNewRoman,Bold" w:hAnsi="TimesNewRoman,Bold" w:cs="TimesNewRoman,Bold"/>
                <w:bCs/>
                <w:szCs w:val="24"/>
              </w:rPr>
              <w:t>’</w:t>
            </w:r>
            <w:r w:rsidRPr="00365A39">
              <w:rPr>
                <w:rFonts w:ascii="TimesNewRoman,Bold" w:hAnsi="TimesNewRoman,Bold" w:cs="TimesNewRoman,Bold"/>
                <w:bCs/>
                <w:szCs w:val="24"/>
              </w:rPr>
              <w:t>acheminer vers l</w:t>
            </w:r>
            <w:r>
              <w:rPr>
                <w:rFonts w:ascii="TimesNewRoman,Bold" w:hAnsi="TimesNewRoman,Bold" w:cs="TimesNewRoman,Bold"/>
                <w:bCs/>
                <w:szCs w:val="24"/>
              </w:rPr>
              <w:t>’</w:t>
            </w:r>
            <w:r w:rsidRPr="00365A39">
              <w:rPr>
                <w:rFonts w:ascii="TimesNewRoman,Bold" w:hAnsi="TimesNewRoman,Bold" w:cs="TimesNewRoman,Bold"/>
                <w:bCs/>
                <w:szCs w:val="24"/>
              </w:rPr>
              <w:t>abolition de cette peine</w:t>
            </w:r>
            <w:r w:rsidRPr="00365A39">
              <w:rPr>
                <w:rFonts w:ascii="TimesNewRoman,Bold" w:hAnsi="TimesNewRoman,Bold" w:cs="TimesNewRoman,Bold"/>
                <w:bCs/>
                <w:szCs w:val="24"/>
                <w:lang w:val="fr-FR"/>
              </w:rPr>
              <w:t>;</w:t>
            </w:r>
            <w:r w:rsidRPr="00365A39">
              <w:rPr>
                <w:bCs/>
                <w:lang w:val="fr-FR"/>
              </w:rPr>
              <w:t xml:space="preserve"> </w:t>
            </w:r>
            <w:r w:rsidRPr="00365A39">
              <w:rPr>
                <w:bCs/>
              </w:rPr>
              <w:t xml:space="preserve">fournir </w:t>
            </w:r>
            <w:r w:rsidRPr="00365A39">
              <w:rPr>
                <w:rFonts w:ascii="TimesNewRoman,Bold" w:hAnsi="TimesNewRoman,Bold" w:cs="TimesNewRoman,Bold"/>
                <w:bCs/>
                <w:szCs w:val="24"/>
              </w:rPr>
              <w:t>des renseignements détaillés sur le nombre de condamnations pour meurtre, sur le nombre de cas dans lesquels les tribunaux ont trouvé des circonstances atténuantes</w:t>
            </w:r>
            <w:r w:rsidRPr="00365A39">
              <w:rPr>
                <w:bCs/>
              </w:rPr>
              <w:t xml:space="preserve">, </w:t>
            </w:r>
            <w:r w:rsidRPr="00365A39">
              <w:rPr>
                <w:rFonts w:ascii="TimesNewRoman,Bold" w:hAnsi="TimesNewRoman,Bold" w:cs="TimesNewRoman,Bold"/>
                <w:bCs/>
                <w:szCs w:val="24"/>
              </w:rPr>
              <w:t>sur le nombre de peines de mort prononcées par les tribunaux et sur le nombre de personnes exécutées chaque année; veiller à ce que les familles soient prévenues à l</w:t>
            </w:r>
            <w:r>
              <w:rPr>
                <w:rFonts w:ascii="TimesNewRoman,Bold" w:hAnsi="TimesNewRoman,Bold" w:cs="TimesNewRoman,Bold"/>
                <w:bCs/>
                <w:szCs w:val="24"/>
              </w:rPr>
              <w:t>’</w:t>
            </w:r>
            <w:r w:rsidRPr="00365A39">
              <w:rPr>
                <w:rFonts w:ascii="TimesNewRoman,Bold" w:hAnsi="TimesNewRoman,Bold" w:cs="TimesNewRoman,Bold"/>
                <w:bCs/>
                <w:szCs w:val="24"/>
              </w:rPr>
              <w:t>avance de la date de l</w:t>
            </w:r>
            <w:r>
              <w:rPr>
                <w:rFonts w:ascii="TimesNewRoman,Bold" w:hAnsi="TimesNewRoman,Bold" w:cs="TimesNewRoman,Bold"/>
                <w:bCs/>
                <w:szCs w:val="24"/>
              </w:rPr>
              <w:t>’</w:t>
            </w:r>
            <w:r w:rsidRPr="00365A39">
              <w:rPr>
                <w:rFonts w:ascii="TimesNewRoman,Bold" w:hAnsi="TimesNewRoman,Bold" w:cs="TimesNewRoman,Bold"/>
                <w:bCs/>
                <w:szCs w:val="24"/>
              </w:rPr>
              <w:t>exécution de leur proche et à ce qu</w:t>
            </w:r>
            <w:r>
              <w:rPr>
                <w:rFonts w:ascii="TimesNewRoman,Bold" w:hAnsi="TimesNewRoman,Bold" w:cs="TimesNewRoman,Bold"/>
                <w:bCs/>
                <w:szCs w:val="24"/>
              </w:rPr>
              <w:t>’</w:t>
            </w:r>
            <w:r w:rsidRPr="00365A39">
              <w:rPr>
                <w:rFonts w:ascii="TimesNewRoman,Bold" w:hAnsi="TimesNewRoman,Bold" w:cs="TimesNewRoman,Bold"/>
                <w:bCs/>
                <w:szCs w:val="24"/>
              </w:rPr>
              <w:t>elles récupèrent la dépouille pour pouvoir l</w:t>
            </w:r>
            <w:r>
              <w:rPr>
                <w:rFonts w:ascii="TimesNewRoman,Bold" w:hAnsi="TimesNewRoman,Bold" w:cs="TimesNewRoman,Bold"/>
                <w:bCs/>
                <w:szCs w:val="24"/>
              </w:rPr>
              <w:t>’</w:t>
            </w:r>
            <w:r w:rsidRPr="00365A39">
              <w:rPr>
                <w:rFonts w:ascii="TimesNewRoman,Bold" w:hAnsi="TimesNewRoman,Bold" w:cs="TimesNewRoman,Bold"/>
                <w:bCs/>
                <w:szCs w:val="24"/>
              </w:rPr>
              <w:t xml:space="preserve">inhumer </w:t>
            </w:r>
            <w:r w:rsidRPr="00365A39">
              <w:rPr>
                <w:bCs/>
              </w:rPr>
              <w:t>(art. 6).</w:t>
            </w:r>
          </w:p>
          <w:p w:rsidR="00A07D7D" w:rsidRPr="00365A39" w:rsidRDefault="00A07D7D" w:rsidP="00FC6FAB">
            <w:pPr>
              <w:spacing w:before="120" w:after="120"/>
              <w:rPr>
                <w:bCs/>
                <w:lang w:val="fr-FR"/>
              </w:rPr>
            </w:pPr>
            <w:r w:rsidRPr="00365A39">
              <w:rPr>
                <w:bCs/>
                <w:lang w:val="fr-FR"/>
              </w:rPr>
              <w:t xml:space="preserve">Paragraphe 14: </w:t>
            </w:r>
            <w:r>
              <w:rPr>
                <w:rFonts w:ascii="TimesNewRoman,Bold" w:hAnsi="TimesNewRoman,Bold" w:cs="TimesNewRoman,Bold"/>
                <w:bCs/>
                <w:szCs w:val="24"/>
              </w:rPr>
              <w:t>Lev</w:t>
            </w:r>
            <w:r w:rsidRPr="00365A39">
              <w:rPr>
                <w:rFonts w:ascii="TimesNewRoman,Bold" w:hAnsi="TimesNewRoman,Bold" w:cs="TimesNewRoman,Bold"/>
                <w:bCs/>
                <w:szCs w:val="24"/>
              </w:rPr>
              <w:t>er ses réserves</w:t>
            </w:r>
            <w:r>
              <w:rPr>
                <w:rFonts w:ascii="TimesNewRoman,Bold" w:hAnsi="TimesNewRoman,Bold" w:cs="TimesNewRoman,Bold"/>
                <w:bCs/>
                <w:szCs w:val="24"/>
              </w:rPr>
              <w:t xml:space="preserve"> </w:t>
            </w:r>
            <w:r w:rsidRPr="00365A39">
              <w:rPr>
                <w:bCs/>
              </w:rPr>
              <w:t xml:space="preserve">aux articles 7 et 12 </w:t>
            </w:r>
            <w:r w:rsidRPr="00365A39">
              <w:rPr>
                <w:bCs/>
                <w:lang w:val="fr-FR"/>
              </w:rPr>
              <w:t>(art. 7 et 12).</w:t>
            </w:r>
          </w:p>
          <w:p w:rsidR="00A07D7D" w:rsidRPr="00365A39" w:rsidRDefault="00A07D7D" w:rsidP="00FC6FAB">
            <w:pPr>
              <w:spacing w:before="120" w:after="120"/>
              <w:rPr>
                <w:lang w:val="fr-FR"/>
              </w:rPr>
            </w:pPr>
            <w:r w:rsidRPr="00365A39">
              <w:rPr>
                <w:bCs/>
                <w:lang w:val="fr-FR"/>
              </w:rPr>
              <w:t xml:space="preserve">Paragraphe 17: </w:t>
            </w:r>
            <w:r w:rsidRPr="00365A39">
              <w:rPr>
                <w:bCs/>
              </w:rPr>
              <w:t>S</w:t>
            </w:r>
            <w:r>
              <w:rPr>
                <w:bCs/>
              </w:rPr>
              <w:t>’</w:t>
            </w:r>
            <w:r w:rsidRPr="00365A39">
              <w:rPr>
                <w:bCs/>
              </w:rPr>
              <w:t xml:space="preserve">assurer que </w:t>
            </w:r>
            <w:r w:rsidRPr="00365A39">
              <w:rPr>
                <w:rFonts w:ascii="TimesNewRoman,Bold" w:hAnsi="TimesNewRoman,Bold" w:cs="TimesNewRoman,Bold"/>
                <w:bCs/>
                <w:szCs w:val="24"/>
              </w:rPr>
              <w:t>la détention provisoire n</w:t>
            </w:r>
            <w:r>
              <w:rPr>
                <w:rFonts w:ascii="TimesNewRoman,Bold" w:hAnsi="TimesNewRoman,Bold" w:cs="TimesNewRoman,Bold"/>
                <w:bCs/>
                <w:szCs w:val="24"/>
              </w:rPr>
              <w:t>’</w:t>
            </w:r>
            <w:r w:rsidRPr="00365A39">
              <w:rPr>
                <w:rFonts w:ascii="TimesNewRoman,Bold" w:hAnsi="TimesNewRoman,Bold" w:cs="TimesNewRoman,Bold"/>
                <w:bCs/>
                <w:szCs w:val="24"/>
              </w:rPr>
              <w:t>est pas d</w:t>
            </w:r>
            <w:r>
              <w:rPr>
                <w:rFonts w:ascii="TimesNewRoman,Bold" w:hAnsi="TimesNewRoman,Bold" w:cs="TimesNewRoman,Bold"/>
                <w:bCs/>
                <w:szCs w:val="24"/>
              </w:rPr>
              <w:t>’</w:t>
            </w:r>
            <w:r w:rsidRPr="00365A39">
              <w:rPr>
                <w:rFonts w:ascii="TimesNewRoman,Bold" w:hAnsi="TimesNewRoman,Bold" w:cs="TimesNewRoman,Bold"/>
                <w:bCs/>
                <w:szCs w:val="24"/>
              </w:rPr>
              <w:t xml:space="preserve">une durée </w:t>
            </w:r>
            <w:r w:rsidRPr="00365A39">
              <w:rPr>
                <w:rFonts w:ascii="TimesNewRoman,Bold" w:hAnsi="TimesNewRoman,Bold" w:cs="TimesNewRoman,Bold"/>
                <w:bCs/>
                <w:szCs w:val="24"/>
                <w:lang w:val="fr-FR"/>
              </w:rPr>
              <w:t xml:space="preserve">déraisonnable; </w:t>
            </w:r>
            <w:r w:rsidRPr="00365A39">
              <w:rPr>
                <w:rFonts w:ascii="TimesNewRoman,Bold" w:hAnsi="TimesNewRoman,Bold" w:cs="TimesNewRoman,Bold"/>
                <w:bCs/>
                <w:szCs w:val="24"/>
              </w:rPr>
              <w:t>veiller à ce que les conditions de détention soient compatibles avec l</w:t>
            </w:r>
            <w:r>
              <w:rPr>
                <w:rFonts w:ascii="TimesNewRoman,Bold" w:hAnsi="TimesNewRoman,Bold" w:cs="TimesNewRoman,Bold"/>
                <w:bCs/>
                <w:szCs w:val="24"/>
              </w:rPr>
              <w:t>’</w:t>
            </w:r>
            <w:r w:rsidRPr="00365A39">
              <w:rPr>
                <w:rFonts w:ascii="TimesNewRoman,Bold" w:hAnsi="TimesNewRoman,Bold" w:cs="TimesNewRoman,Bold"/>
                <w:bCs/>
                <w:szCs w:val="24"/>
              </w:rPr>
              <w:t>Ensemble de règles minima pour le traitement des détenus adopté par les Nations Unies; prendre immédiatement des mesures pour réduire la population carcérale; avoir davantage recours aux peines de substitution à l</w:t>
            </w:r>
            <w:r>
              <w:rPr>
                <w:rFonts w:ascii="TimesNewRoman,Bold" w:hAnsi="TimesNewRoman,Bold" w:cs="TimesNewRoman,Bold"/>
                <w:bCs/>
                <w:szCs w:val="24"/>
              </w:rPr>
              <w:t>’</w:t>
            </w:r>
            <w:r w:rsidRPr="00365A39">
              <w:rPr>
                <w:rFonts w:ascii="TimesNewRoman,Bold" w:hAnsi="TimesNewRoman,Bold" w:cs="TimesNewRoman,Bold"/>
                <w:bCs/>
                <w:szCs w:val="24"/>
              </w:rPr>
              <w:t>emprisonnement</w:t>
            </w:r>
            <w:r>
              <w:rPr>
                <w:rFonts w:ascii="TimesNewRoman,Bold" w:hAnsi="TimesNewRoman,Bold" w:cs="TimesNewRoman,Bold"/>
                <w:bCs/>
                <w:szCs w:val="24"/>
              </w:rPr>
              <w:t>;</w:t>
            </w:r>
            <w:r w:rsidRPr="00365A39">
              <w:rPr>
                <w:rFonts w:ascii="TimesNewRoman,Bold" w:hAnsi="TimesNewRoman,Bold" w:cs="TimesNewRoman,Bold"/>
                <w:bCs/>
                <w:szCs w:val="24"/>
              </w:rPr>
              <w:t xml:space="preserve"> élargir le droit de visite des membres de la famille des détenus </w:t>
            </w:r>
            <w:r w:rsidRPr="00365A39">
              <w:rPr>
                <w:bCs/>
                <w:lang w:val="fr-FR"/>
              </w:rPr>
              <w:t>(art. 7, 9 et 10).</w:t>
            </w:r>
          </w:p>
        </w:tc>
      </w:tr>
      <w:tr w:rsidR="00A07D7D"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Default="00A07D7D" w:rsidP="00FC6FAB">
            <w:pPr>
              <w:spacing w:before="120" w:after="120"/>
              <w:rPr>
                <w:b/>
              </w:rPr>
            </w:pPr>
            <w:r w:rsidRPr="00BE073E">
              <w:rPr>
                <w:b/>
                <w:szCs w:val="24"/>
              </w:rPr>
              <w:t>Renseignements attendus le</w:t>
            </w:r>
            <w:r>
              <w:rPr>
                <w:b/>
              </w:rPr>
              <w:t xml:space="preserve">: </w:t>
            </w:r>
            <w:r>
              <w:rPr>
                <w:bCs/>
              </w:rPr>
              <w:t>1</w:t>
            </w:r>
            <w:r w:rsidRPr="000F3BC9">
              <w:rPr>
                <w:bCs/>
                <w:vertAlign w:val="superscript"/>
              </w:rPr>
              <w:t>er</w:t>
            </w:r>
            <w:r>
              <w:rPr>
                <w:bCs/>
              </w:rPr>
              <w:t xml:space="preserve"> avril 2009</w:t>
            </w:r>
          </w:p>
        </w:tc>
      </w:tr>
      <w:tr w:rsidR="00A07D7D"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Default="00A07D7D" w:rsidP="00FC6FAB">
            <w:pPr>
              <w:spacing w:before="120" w:after="120"/>
              <w:rPr>
                <w:b/>
              </w:rPr>
            </w:pPr>
            <w:r>
              <w:rPr>
                <w:b/>
                <w:szCs w:val="24"/>
              </w:rPr>
              <w:t>P</w:t>
            </w:r>
            <w:r w:rsidRPr="00BE073E">
              <w:rPr>
                <w:b/>
                <w:szCs w:val="24"/>
              </w:rPr>
              <w:t>rochain rapport</w:t>
            </w:r>
            <w:r>
              <w:rPr>
                <w:b/>
                <w:szCs w:val="24"/>
              </w:rPr>
              <w:t xml:space="preserve"> attendu le</w:t>
            </w:r>
            <w:r>
              <w:rPr>
                <w:b/>
              </w:rPr>
              <w:t xml:space="preserve">: </w:t>
            </w:r>
            <w:r>
              <w:rPr>
                <w:bCs/>
              </w:rPr>
              <w:t>31 mars 2012</w:t>
            </w:r>
          </w:p>
        </w:tc>
      </w:tr>
    </w:tbl>
    <w:p w:rsidR="00A07D7D" w:rsidRDefault="00A07D7D" w:rsidP="00FC6FAB">
      <w:pPr>
        <w:adjustRightInd w:val="0"/>
        <w:snapToGrid w:val="0"/>
        <w:spacing w:before="120" w:after="120"/>
        <w:jc w:val="center"/>
        <w:rPr>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A07D7D" w:rsidRPr="00EA10A2"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Pr="00EA10A2" w:rsidRDefault="00A07D7D" w:rsidP="00FC6FAB">
            <w:pPr>
              <w:spacing w:before="120" w:after="120"/>
              <w:rPr>
                <w:b/>
              </w:rPr>
            </w:pPr>
            <w:r w:rsidRPr="00EA10A2">
              <w:rPr>
                <w:b/>
              </w:rPr>
              <w:t>État partie: ex-République yougoslave de Macédoine</w:t>
            </w:r>
          </w:p>
        </w:tc>
      </w:tr>
      <w:tr w:rsidR="00A07D7D" w:rsidRPr="000F3BC9"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Pr="000F3BC9" w:rsidRDefault="00A07D7D" w:rsidP="00FC6FAB">
            <w:pPr>
              <w:spacing w:before="120" w:after="120"/>
              <w:rPr>
                <w:b/>
              </w:rPr>
            </w:pPr>
            <w:r w:rsidRPr="000F3BC9">
              <w:rPr>
                <w:b/>
                <w:szCs w:val="24"/>
              </w:rPr>
              <w:t>Rapport examiné</w:t>
            </w:r>
            <w:r w:rsidRPr="000F3BC9">
              <w:rPr>
                <w:b/>
              </w:rPr>
              <w:t xml:space="preserve">: </w:t>
            </w:r>
            <w:r w:rsidRPr="000F3BC9">
              <w:t>Deuxième périodique</w:t>
            </w:r>
            <w:r w:rsidRPr="000F3BC9">
              <w:rPr>
                <w:bCs/>
              </w:rPr>
              <w:t xml:space="preserve"> (</w:t>
            </w:r>
            <w:r>
              <w:rPr>
                <w:bCs/>
              </w:rPr>
              <w:t>attendu le</w:t>
            </w:r>
            <w:r w:rsidRPr="000F3BC9">
              <w:rPr>
                <w:bCs/>
              </w:rPr>
              <w:t xml:space="preserve"> 1</w:t>
            </w:r>
            <w:r w:rsidRPr="000F3BC9">
              <w:rPr>
                <w:bCs/>
                <w:vertAlign w:val="superscript"/>
              </w:rPr>
              <w:t>er</w:t>
            </w:r>
            <w:r>
              <w:rPr>
                <w:bCs/>
              </w:rPr>
              <w:t xml:space="preserve"> juin</w:t>
            </w:r>
            <w:r w:rsidRPr="000F3BC9">
              <w:rPr>
                <w:bCs/>
              </w:rPr>
              <w:t xml:space="preserve"> 2000), s</w:t>
            </w:r>
            <w:r>
              <w:rPr>
                <w:bCs/>
              </w:rPr>
              <w:t>oumis le</w:t>
            </w:r>
            <w:r w:rsidRPr="000F3BC9">
              <w:rPr>
                <w:bCs/>
              </w:rPr>
              <w:t xml:space="preserve"> 12 </w:t>
            </w:r>
            <w:r>
              <w:rPr>
                <w:bCs/>
              </w:rPr>
              <w:t>o</w:t>
            </w:r>
            <w:r w:rsidRPr="000F3BC9">
              <w:rPr>
                <w:bCs/>
              </w:rPr>
              <w:t>ctob</w:t>
            </w:r>
            <w:r>
              <w:rPr>
                <w:bCs/>
              </w:rPr>
              <w:t>re</w:t>
            </w:r>
            <w:r w:rsidRPr="000F3BC9">
              <w:rPr>
                <w:bCs/>
              </w:rPr>
              <w:t xml:space="preserve"> 2006.</w:t>
            </w:r>
          </w:p>
        </w:tc>
      </w:tr>
      <w:tr w:rsidR="00A07D7D" w:rsidRPr="001F2E98" w:rsidTr="00F7798F">
        <w:tblPrEx>
          <w:tblCellMar>
            <w:top w:w="0" w:type="dxa"/>
            <w:bottom w:w="0" w:type="dxa"/>
          </w:tblCellMar>
        </w:tblPrEx>
        <w:trPr>
          <w:trHeight w:val="1995"/>
        </w:trPr>
        <w:tc>
          <w:tcPr>
            <w:tcW w:w="9360" w:type="dxa"/>
            <w:tcBorders>
              <w:top w:val="single" w:sz="4" w:space="0" w:color="auto"/>
              <w:left w:val="single" w:sz="4" w:space="0" w:color="auto"/>
              <w:bottom w:val="single" w:sz="4" w:space="0" w:color="auto"/>
              <w:right w:val="single" w:sz="4" w:space="0" w:color="auto"/>
            </w:tcBorders>
          </w:tcPr>
          <w:p w:rsidR="00A07D7D" w:rsidRPr="001F2E98" w:rsidRDefault="00A07D7D" w:rsidP="00FC6FAB">
            <w:pPr>
              <w:spacing w:before="120" w:after="120"/>
              <w:rPr>
                <w:b/>
              </w:rPr>
            </w:pPr>
            <w:r w:rsidRPr="001F2E98">
              <w:rPr>
                <w:b/>
                <w:szCs w:val="24"/>
              </w:rPr>
              <w:t>Renseignements demandés</w:t>
            </w:r>
            <w:r w:rsidRPr="001F2E98">
              <w:rPr>
                <w:b/>
              </w:rPr>
              <w:t>:</w:t>
            </w:r>
          </w:p>
          <w:p w:rsidR="00A07D7D" w:rsidRPr="001F2E98" w:rsidRDefault="00A07D7D" w:rsidP="00FC6FAB">
            <w:pPr>
              <w:spacing w:before="120" w:after="120"/>
              <w:rPr>
                <w:b/>
                <w:lang w:val="fr-FR"/>
              </w:rPr>
            </w:pPr>
            <w:r w:rsidRPr="001F2E98">
              <w:rPr>
                <w:bCs/>
                <w:lang w:val="fr-FR"/>
              </w:rPr>
              <w:t xml:space="preserve">Paragraphe 12: </w:t>
            </w:r>
            <w:r w:rsidRPr="001F2E98">
              <w:rPr>
                <w:bCs/>
              </w:rPr>
              <w:t xml:space="preserve">Veiller </w:t>
            </w:r>
            <w:r w:rsidRPr="001F2E98">
              <w:rPr>
                <w:bCs/>
                <w:lang w:val="fr-FR"/>
              </w:rPr>
              <w:t>à ce que la loi d</w:t>
            </w:r>
            <w:r>
              <w:rPr>
                <w:bCs/>
              </w:rPr>
              <w:t>’</w:t>
            </w:r>
            <w:r w:rsidRPr="001F2E98">
              <w:rPr>
                <w:bCs/>
                <w:lang w:val="fr-FR"/>
              </w:rPr>
              <w:t>amnistie ne soit pas appliquée</w:t>
            </w:r>
            <w:r w:rsidRPr="001F2E98">
              <w:rPr>
                <w:bCs/>
              </w:rPr>
              <w:t xml:space="preserve"> </w:t>
            </w:r>
            <w:r w:rsidRPr="001F2E98">
              <w:rPr>
                <w:bCs/>
                <w:lang w:val="fr-FR"/>
              </w:rPr>
              <w:t>aux plus graves violations des droits de l</w:t>
            </w:r>
            <w:r>
              <w:rPr>
                <w:bCs/>
              </w:rPr>
              <w:t>’</w:t>
            </w:r>
            <w:r w:rsidRPr="001F2E98">
              <w:rPr>
                <w:bCs/>
                <w:lang w:val="fr-FR"/>
              </w:rPr>
              <w:t>homme, aux crimes contre l</w:t>
            </w:r>
            <w:r>
              <w:rPr>
                <w:bCs/>
              </w:rPr>
              <w:t>’</w:t>
            </w:r>
            <w:r w:rsidRPr="001F2E98">
              <w:rPr>
                <w:bCs/>
                <w:lang w:val="fr-FR"/>
              </w:rPr>
              <w:t>humanité et aux crimes de guerre; veiller à</w:t>
            </w:r>
            <w:r>
              <w:rPr>
                <w:bCs/>
              </w:rPr>
              <w:t xml:space="preserve"> </w:t>
            </w:r>
            <w:r w:rsidRPr="001F2E98">
              <w:rPr>
                <w:bCs/>
                <w:lang w:val="fr-FR"/>
              </w:rPr>
              <w:t xml:space="preserve">ce que </w:t>
            </w:r>
            <w:r>
              <w:rPr>
                <w:bCs/>
              </w:rPr>
              <w:t>ces crimes</w:t>
            </w:r>
            <w:r w:rsidRPr="001F2E98">
              <w:rPr>
                <w:bCs/>
                <w:lang w:val="fr-FR"/>
              </w:rPr>
              <w:t xml:space="preserve"> fassent l</w:t>
            </w:r>
            <w:r>
              <w:rPr>
                <w:bCs/>
              </w:rPr>
              <w:t>’</w:t>
            </w:r>
            <w:r w:rsidRPr="001F2E98">
              <w:rPr>
                <w:bCs/>
                <w:lang w:val="fr-FR"/>
              </w:rPr>
              <w:t>objet d</w:t>
            </w:r>
            <w:r>
              <w:rPr>
                <w:bCs/>
              </w:rPr>
              <w:t>’</w:t>
            </w:r>
            <w:r w:rsidRPr="001F2E98">
              <w:rPr>
                <w:bCs/>
                <w:lang w:val="fr-FR"/>
              </w:rPr>
              <w:t>enquêtes approfondies,</w:t>
            </w:r>
            <w:r>
              <w:rPr>
                <w:bCs/>
              </w:rPr>
              <w:t xml:space="preserve"> </w:t>
            </w:r>
            <w:r w:rsidRPr="001F2E98">
              <w:rPr>
                <w:bCs/>
                <w:lang w:val="fr-FR"/>
              </w:rPr>
              <w:t xml:space="preserve">que les responsables soient traduits en justice et </w:t>
            </w:r>
            <w:r>
              <w:rPr>
                <w:bCs/>
              </w:rPr>
              <w:t xml:space="preserve">punis et </w:t>
            </w:r>
            <w:r w:rsidRPr="001F2E98">
              <w:rPr>
                <w:bCs/>
                <w:lang w:val="fr-FR"/>
              </w:rPr>
              <w:t>que les victimes et leur famille</w:t>
            </w:r>
            <w:r>
              <w:rPr>
                <w:bCs/>
              </w:rPr>
              <w:t xml:space="preserve"> </w:t>
            </w:r>
            <w:r w:rsidRPr="001F2E98">
              <w:rPr>
                <w:bCs/>
                <w:lang w:val="fr-FR"/>
              </w:rPr>
              <w:t>reçoivent une réparation</w:t>
            </w:r>
            <w:r>
              <w:rPr>
                <w:bCs/>
              </w:rPr>
              <w:t xml:space="preserve"> </w:t>
            </w:r>
            <w:r w:rsidRPr="001F2E98">
              <w:rPr>
                <w:bCs/>
                <w:lang w:val="fr-FR"/>
              </w:rPr>
              <w:t>(art. 2, 6 et 7).</w:t>
            </w:r>
          </w:p>
        </w:tc>
      </w:tr>
      <w:tr w:rsidR="00F7798F" w:rsidRPr="001F2E98" w:rsidTr="00D81420">
        <w:tblPrEx>
          <w:tblCellMar>
            <w:top w:w="0" w:type="dxa"/>
            <w:bottom w:w="0" w:type="dxa"/>
          </w:tblCellMar>
        </w:tblPrEx>
        <w:trPr>
          <w:trHeight w:val="1125"/>
        </w:trPr>
        <w:tc>
          <w:tcPr>
            <w:tcW w:w="9360" w:type="dxa"/>
            <w:tcBorders>
              <w:top w:val="single" w:sz="4" w:space="0" w:color="auto"/>
              <w:left w:val="single" w:sz="4" w:space="0" w:color="auto"/>
              <w:bottom w:val="single" w:sz="4" w:space="0" w:color="auto"/>
              <w:right w:val="single" w:sz="4" w:space="0" w:color="auto"/>
            </w:tcBorders>
          </w:tcPr>
          <w:p w:rsidR="00F7798F" w:rsidRPr="001F2E98" w:rsidRDefault="00F7798F" w:rsidP="00F7798F">
            <w:pPr>
              <w:keepNext/>
              <w:spacing w:before="120" w:after="120"/>
              <w:rPr>
                <w:bCs/>
                <w:lang w:val="fr-FR"/>
              </w:rPr>
            </w:pPr>
            <w:r w:rsidRPr="001F2E98">
              <w:rPr>
                <w:bCs/>
                <w:lang w:val="fr-FR"/>
              </w:rPr>
              <w:t xml:space="preserve">Paragraphe 14: </w:t>
            </w:r>
            <w:r w:rsidRPr="001F2E98">
              <w:rPr>
                <w:bCs/>
              </w:rPr>
              <w:t xml:space="preserve">Envisager </w:t>
            </w:r>
            <w:r w:rsidRPr="001F2E98">
              <w:rPr>
                <w:bCs/>
                <w:lang w:val="fr-FR"/>
              </w:rPr>
              <w:t>d</w:t>
            </w:r>
            <w:r>
              <w:rPr>
                <w:bCs/>
              </w:rPr>
              <w:t>’</w:t>
            </w:r>
            <w:r w:rsidRPr="001F2E98">
              <w:rPr>
                <w:bCs/>
                <w:lang w:val="fr-FR"/>
              </w:rPr>
              <w:t>entreprendre une nouvelle enquête</w:t>
            </w:r>
            <w:r w:rsidRPr="001F2E98">
              <w:rPr>
                <w:bCs/>
              </w:rPr>
              <w:t xml:space="preserve"> </w:t>
            </w:r>
            <w:r w:rsidRPr="001F2E98">
              <w:rPr>
                <w:bCs/>
                <w:lang w:val="fr-FR"/>
              </w:rPr>
              <w:t>approfondie sur les allégations de M. Khaled al-</w:t>
            </w:r>
            <w:proofErr w:type="spellStart"/>
            <w:r w:rsidRPr="001F2E98">
              <w:rPr>
                <w:bCs/>
                <w:lang w:val="fr-FR"/>
              </w:rPr>
              <w:t>Masri</w:t>
            </w:r>
            <w:proofErr w:type="spellEnd"/>
            <w:r w:rsidRPr="001F2E98">
              <w:rPr>
                <w:bCs/>
                <w:lang w:val="fr-FR"/>
              </w:rPr>
              <w:t>, en coopération avec</w:t>
            </w:r>
            <w:r w:rsidRPr="001F2E98">
              <w:rPr>
                <w:bCs/>
              </w:rPr>
              <w:t xml:space="preserve"> </w:t>
            </w:r>
            <w:r w:rsidRPr="001F2E98">
              <w:rPr>
                <w:bCs/>
                <w:lang w:val="fr-FR"/>
              </w:rPr>
              <w:t>l</w:t>
            </w:r>
            <w:r>
              <w:rPr>
                <w:bCs/>
              </w:rPr>
              <w:t>’</w:t>
            </w:r>
            <w:r w:rsidRPr="001F2E98">
              <w:rPr>
                <w:bCs/>
                <w:lang w:val="fr-FR"/>
              </w:rPr>
              <w:t>intéressé et</w:t>
            </w:r>
            <w:r>
              <w:rPr>
                <w:bCs/>
              </w:rPr>
              <w:t xml:space="preserve"> en </w:t>
            </w:r>
            <w:proofErr w:type="spellStart"/>
            <w:r w:rsidRPr="001F2E98">
              <w:rPr>
                <w:bCs/>
                <w:lang w:val="fr-FR"/>
              </w:rPr>
              <w:t>ten</w:t>
            </w:r>
            <w:r>
              <w:rPr>
                <w:bCs/>
              </w:rPr>
              <w:t>ant</w:t>
            </w:r>
            <w:proofErr w:type="spellEnd"/>
            <w:r>
              <w:rPr>
                <w:bCs/>
              </w:rPr>
              <w:t xml:space="preserve"> </w:t>
            </w:r>
            <w:r w:rsidRPr="001F2E98">
              <w:rPr>
                <w:bCs/>
                <w:lang w:val="fr-FR"/>
              </w:rPr>
              <w:t>compte</w:t>
            </w:r>
            <w:r>
              <w:rPr>
                <w:bCs/>
              </w:rPr>
              <w:t xml:space="preserve"> </w:t>
            </w:r>
            <w:r w:rsidRPr="001F2E98">
              <w:rPr>
                <w:bCs/>
                <w:lang w:val="fr-FR"/>
              </w:rPr>
              <w:t>de tous les éléments de preuve disponibles</w:t>
            </w:r>
            <w:r>
              <w:rPr>
                <w:bCs/>
              </w:rPr>
              <w:t xml:space="preserve">; lui </w:t>
            </w:r>
            <w:r w:rsidRPr="001F2E98">
              <w:rPr>
                <w:bCs/>
              </w:rPr>
              <w:t>accorder une indemnisation</w:t>
            </w:r>
            <w:r>
              <w:rPr>
                <w:bCs/>
              </w:rPr>
              <w:t xml:space="preserve"> </w:t>
            </w:r>
            <w:r w:rsidRPr="001F2E98">
              <w:rPr>
                <w:bCs/>
              </w:rPr>
              <w:t>appropriée</w:t>
            </w:r>
            <w:r>
              <w:rPr>
                <w:bCs/>
              </w:rPr>
              <w:t xml:space="preserve"> si l’enquête fait apparaître une violation de ses droits; </w:t>
            </w:r>
            <w:r w:rsidRPr="001F2E98">
              <w:rPr>
                <w:bCs/>
              </w:rPr>
              <w:t xml:space="preserve">revoir </w:t>
            </w:r>
            <w:r>
              <w:rPr>
                <w:bCs/>
              </w:rPr>
              <w:t>l</w:t>
            </w:r>
            <w:r w:rsidRPr="001F2E98">
              <w:rPr>
                <w:bCs/>
              </w:rPr>
              <w:t>es pratiques et procédures</w:t>
            </w:r>
            <w:r>
              <w:rPr>
                <w:bCs/>
              </w:rPr>
              <w:t xml:space="preserve"> visant à empêcher les remises illégales </w:t>
            </w:r>
            <w:r w:rsidRPr="001F2E98">
              <w:rPr>
                <w:bCs/>
                <w:lang w:val="fr-FR"/>
              </w:rPr>
              <w:t>(art. 2, 7, 9 et 10).</w:t>
            </w:r>
          </w:p>
          <w:p w:rsidR="00F7798F" w:rsidRPr="001F2E98" w:rsidRDefault="00F7798F" w:rsidP="00F7798F">
            <w:pPr>
              <w:keepNext/>
              <w:spacing w:before="120" w:after="120"/>
              <w:rPr>
                <w:b/>
                <w:szCs w:val="24"/>
              </w:rPr>
            </w:pPr>
            <w:r w:rsidRPr="001F2E98">
              <w:rPr>
                <w:bCs/>
                <w:lang w:val="fr-FR"/>
              </w:rPr>
              <w:t xml:space="preserve">Paragraphe 15: </w:t>
            </w:r>
            <w:r w:rsidRPr="001F2E98">
              <w:rPr>
                <w:bCs/>
              </w:rPr>
              <w:t xml:space="preserve">Trouver </w:t>
            </w:r>
            <w:r>
              <w:rPr>
                <w:bCs/>
              </w:rPr>
              <w:t>sans tarder</w:t>
            </w:r>
            <w:r w:rsidRPr="001F2E98">
              <w:rPr>
                <w:bCs/>
                <w:lang w:val="fr-FR"/>
              </w:rPr>
              <w:t xml:space="preserve"> des solutions durables pour toutes</w:t>
            </w:r>
            <w:r>
              <w:rPr>
                <w:bCs/>
              </w:rPr>
              <w:t xml:space="preserve"> </w:t>
            </w:r>
            <w:r w:rsidRPr="001F2E98">
              <w:rPr>
                <w:bCs/>
                <w:lang w:val="fr-FR"/>
              </w:rPr>
              <w:t>les personnes déplacées en consultation avec elles et</w:t>
            </w:r>
            <w:r>
              <w:rPr>
                <w:bCs/>
              </w:rPr>
              <w:t xml:space="preserve"> </w:t>
            </w:r>
            <w:r w:rsidRPr="001F2E98">
              <w:rPr>
                <w:bCs/>
                <w:lang w:val="fr-FR"/>
              </w:rPr>
              <w:t>conformément aux Principes directeurs relatifs au déplacement de personnes à</w:t>
            </w:r>
            <w:r>
              <w:rPr>
                <w:bCs/>
              </w:rPr>
              <w:t xml:space="preserve"> </w:t>
            </w:r>
            <w:r w:rsidRPr="001F2E98">
              <w:rPr>
                <w:bCs/>
                <w:lang w:val="fr-FR"/>
              </w:rPr>
              <w:t>l</w:t>
            </w:r>
            <w:r>
              <w:rPr>
                <w:bCs/>
              </w:rPr>
              <w:t>’</w:t>
            </w:r>
            <w:r w:rsidRPr="001F2E98">
              <w:rPr>
                <w:bCs/>
                <w:lang w:val="fr-FR"/>
              </w:rPr>
              <w:t>intérieur de leur propre pays</w:t>
            </w:r>
            <w:r>
              <w:rPr>
                <w:bCs/>
              </w:rPr>
              <w:t xml:space="preserve"> </w:t>
            </w:r>
            <w:r w:rsidRPr="001F2E98">
              <w:rPr>
                <w:bCs/>
                <w:lang w:val="fr-FR"/>
              </w:rPr>
              <w:t>(art. 12).</w:t>
            </w:r>
          </w:p>
        </w:tc>
      </w:tr>
      <w:tr w:rsidR="00A07D7D"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Default="00A07D7D" w:rsidP="00FC6FAB">
            <w:pPr>
              <w:spacing w:before="120" w:after="120"/>
              <w:rPr>
                <w:b/>
              </w:rPr>
            </w:pPr>
            <w:r w:rsidRPr="00BE073E">
              <w:rPr>
                <w:b/>
                <w:szCs w:val="24"/>
              </w:rPr>
              <w:t>Renseignements attendus le</w:t>
            </w:r>
            <w:r>
              <w:rPr>
                <w:b/>
              </w:rPr>
              <w:t xml:space="preserve">: </w:t>
            </w:r>
            <w:r>
              <w:rPr>
                <w:bCs/>
              </w:rPr>
              <w:t>1</w:t>
            </w:r>
            <w:r w:rsidRPr="000F3BC9">
              <w:rPr>
                <w:bCs/>
                <w:vertAlign w:val="superscript"/>
              </w:rPr>
              <w:t>er</w:t>
            </w:r>
            <w:r>
              <w:rPr>
                <w:bCs/>
              </w:rPr>
              <w:t xml:space="preserve"> avril 2009</w:t>
            </w:r>
          </w:p>
        </w:tc>
      </w:tr>
      <w:tr w:rsidR="00A07D7D"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Default="00A07D7D" w:rsidP="00FC6FAB">
            <w:pPr>
              <w:spacing w:before="120" w:after="120"/>
              <w:rPr>
                <w:b/>
              </w:rPr>
            </w:pPr>
            <w:r>
              <w:rPr>
                <w:b/>
                <w:szCs w:val="24"/>
              </w:rPr>
              <w:t>P</w:t>
            </w:r>
            <w:r w:rsidRPr="00BE073E">
              <w:rPr>
                <w:b/>
                <w:szCs w:val="24"/>
              </w:rPr>
              <w:t>rochain rapport</w:t>
            </w:r>
            <w:r>
              <w:rPr>
                <w:b/>
                <w:szCs w:val="24"/>
              </w:rPr>
              <w:t xml:space="preserve"> attendu le</w:t>
            </w:r>
            <w:r>
              <w:rPr>
                <w:b/>
              </w:rPr>
              <w:t xml:space="preserve">: </w:t>
            </w:r>
            <w:r>
              <w:rPr>
                <w:bCs/>
              </w:rPr>
              <w:t>1</w:t>
            </w:r>
            <w:r w:rsidRPr="000F3BC9">
              <w:rPr>
                <w:bCs/>
                <w:vertAlign w:val="superscript"/>
              </w:rPr>
              <w:t>er</w:t>
            </w:r>
            <w:r>
              <w:rPr>
                <w:bCs/>
              </w:rPr>
              <w:t xml:space="preserve"> avril 2012</w:t>
            </w:r>
          </w:p>
        </w:tc>
      </w:tr>
    </w:tbl>
    <w:p w:rsidR="00A07D7D" w:rsidRDefault="00A07D7D" w:rsidP="00FC6FAB">
      <w:pPr>
        <w:adjustRightInd w:val="0"/>
        <w:snapToGrid w:val="0"/>
        <w:spacing w:before="120" w:after="120"/>
        <w:jc w:val="center"/>
        <w:rPr>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A07D7D"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Default="00A07D7D" w:rsidP="00FC6FAB">
            <w:pPr>
              <w:spacing w:before="120" w:after="120"/>
              <w:rPr>
                <w:b/>
              </w:rPr>
            </w:pPr>
            <w:r w:rsidRPr="00EA10A2">
              <w:rPr>
                <w:b/>
              </w:rPr>
              <w:t>État partie</w:t>
            </w:r>
            <w:r>
              <w:rPr>
                <w:b/>
              </w:rPr>
              <w:t>: Panama</w:t>
            </w:r>
          </w:p>
        </w:tc>
      </w:tr>
      <w:tr w:rsidR="00A07D7D" w:rsidRPr="000F3BC9"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Pr="000F3BC9" w:rsidRDefault="00A07D7D" w:rsidP="00FC6FAB">
            <w:pPr>
              <w:spacing w:before="120" w:after="120"/>
              <w:rPr>
                <w:b/>
              </w:rPr>
            </w:pPr>
            <w:r w:rsidRPr="000F3BC9">
              <w:rPr>
                <w:b/>
                <w:szCs w:val="24"/>
              </w:rPr>
              <w:t>Rapport examiné</w:t>
            </w:r>
            <w:r w:rsidRPr="000F3BC9">
              <w:rPr>
                <w:b/>
              </w:rPr>
              <w:t xml:space="preserve">: </w:t>
            </w:r>
            <w:r w:rsidRPr="000F3BC9">
              <w:t>Troisième périodique</w:t>
            </w:r>
            <w:r w:rsidRPr="000F3BC9">
              <w:rPr>
                <w:bCs/>
              </w:rPr>
              <w:t xml:space="preserve"> (</w:t>
            </w:r>
            <w:r>
              <w:rPr>
                <w:bCs/>
              </w:rPr>
              <w:t>attendu le</w:t>
            </w:r>
            <w:r w:rsidRPr="000F3BC9">
              <w:rPr>
                <w:bCs/>
              </w:rPr>
              <w:t xml:space="preserve"> 31 </w:t>
            </w:r>
            <w:r>
              <w:rPr>
                <w:bCs/>
              </w:rPr>
              <w:t>mars</w:t>
            </w:r>
            <w:r w:rsidRPr="000F3BC9">
              <w:rPr>
                <w:bCs/>
              </w:rPr>
              <w:t xml:space="preserve"> 1992), s</w:t>
            </w:r>
            <w:r>
              <w:rPr>
                <w:bCs/>
              </w:rPr>
              <w:t xml:space="preserve">oumis le </w:t>
            </w:r>
            <w:r w:rsidRPr="000F3BC9">
              <w:rPr>
                <w:bCs/>
              </w:rPr>
              <w:t xml:space="preserve">9 </w:t>
            </w:r>
            <w:r>
              <w:rPr>
                <w:bCs/>
              </w:rPr>
              <w:t>février</w:t>
            </w:r>
            <w:r w:rsidRPr="000F3BC9">
              <w:rPr>
                <w:bCs/>
              </w:rPr>
              <w:t xml:space="preserve"> 2007.</w:t>
            </w:r>
          </w:p>
        </w:tc>
      </w:tr>
      <w:tr w:rsidR="00A07D7D" w:rsidRPr="00C60B45"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Pr="004B0BB6" w:rsidRDefault="00A07D7D" w:rsidP="00FC6FAB">
            <w:pPr>
              <w:spacing w:before="120" w:after="120"/>
              <w:rPr>
                <w:b/>
                <w:lang w:val="en-GB"/>
              </w:rPr>
            </w:pPr>
            <w:proofErr w:type="spellStart"/>
            <w:r w:rsidRPr="00754727">
              <w:rPr>
                <w:b/>
                <w:szCs w:val="24"/>
                <w:lang w:val="en-GB"/>
              </w:rPr>
              <w:t>Renseignements</w:t>
            </w:r>
            <w:proofErr w:type="spellEnd"/>
            <w:r w:rsidRPr="00754727">
              <w:rPr>
                <w:b/>
                <w:szCs w:val="24"/>
                <w:lang w:val="en-GB"/>
              </w:rPr>
              <w:t xml:space="preserve"> </w:t>
            </w:r>
            <w:proofErr w:type="spellStart"/>
            <w:r w:rsidRPr="00754727">
              <w:rPr>
                <w:b/>
                <w:szCs w:val="24"/>
                <w:lang w:val="en-GB"/>
              </w:rPr>
              <w:t>demandés</w:t>
            </w:r>
            <w:proofErr w:type="spellEnd"/>
            <w:r w:rsidRPr="004B0BB6">
              <w:rPr>
                <w:b/>
                <w:lang w:val="en-GB"/>
              </w:rPr>
              <w:t>:</w:t>
            </w:r>
          </w:p>
          <w:p w:rsidR="00A07D7D" w:rsidRPr="001F2E98" w:rsidRDefault="00A07D7D" w:rsidP="00FC6FAB">
            <w:pPr>
              <w:spacing w:before="120" w:after="120"/>
              <w:rPr>
                <w:bCs/>
                <w:lang w:val="fr-FR"/>
              </w:rPr>
            </w:pPr>
            <w:r w:rsidRPr="001F2E98">
              <w:rPr>
                <w:bCs/>
                <w:lang w:val="fr-FR"/>
              </w:rPr>
              <w:t xml:space="preserve">Paragraphe 11: </w:t>
            </w:r>
            <w:r w:rsidRPr="001F2E98">
              <w:rPr>
                <w:bCs/>
              </w:rPr>
              <w:t xml:space="preserve">Adopter </w:t>
            </w:r>
            <w:r w:rsidRPr="001F2E98">
              <w:rPr>
                <w:bCs/>
                <w:lang w:val="fr-FR"/>
              </w:rPr>
              <w:t xml:space="preserve">des mesures pour remédier </w:t>
            </w:r>
            <w:r>
              <w:rPr>
                <w:bCs/>
              </w:rPr>
              <w:t>à la surpopulation dans les centres de détention</w:t>
            </w:r>
            <w:r w:rsidRPr="001F2E98">
              <w:rPr>
                <w:bCs/>
                <w:lang w:val="fr-FR"/>
              </w:rPr>
              <w:t xml:space="preserve"> et garantir </w:t>
            </w:r>
            <w:r>
              <w:rPr>
                <w:bCs/>
              </w:rPr>
              <w:t>que les conditions carcérales sont conformes aux dispositions de</w:t>
            </w:r>
            <w:r w:rsidRPr="001F2E98">
              <w:rPr>
                <w:bCs/>
                <w:lang w:val="fr-FR"/>
              </w:rPr>
              <w:t xml:space="preserve"> l</w:t>
            </w:r>
            <w:r>
              <w:rPr>
                <w:bCs/>
              </w:rPr>
              <w:t>’</w:t>
            </w:r>
            <w:r w:rsidRPr="001F2E98">
              <w:rPr>
                <w:bCs/>
                <w:lang w:val="fr-FR"/>
              </w:rPr>
              <w:t>article</w:t>
            </w:r>
            <w:r w:rsidR="001A78F3">
              <w:rPr>
                <w:bCs/>
                <w:lang w:val="fr-FR"/>
              </w:rPr>
              <w:t> </w:t>
            </w:r>
            <w:r w:rsidRPr="001F2E98">
              <w:rPr>
                <w:bCs/>
                <w:lang w:val="fr-FR"/>
              </w:rPr>
              <w:t>10</w:t>
            </w:r>
            <w:r>
              <w:rPr>
                <w:bCs/>
              </w:rPr>
              <w:t xml:space="preserve"> du Pacte et de </w:t>
            </w:r>
            <w:r w:rsidRPr="001F2E98">
              <w:rPr>
                <w:bCs/>
                <w:lang w:val="fr-FR"/>
              </w:rPr>
              <w:t>l</w:t>
            </w:r>
            <w:r>
              <w:rPr>
                <w:bCs/>
              </w:rPr>
              <w:t>’</w:t>
            </w:r>
            <w:r w:rsidRPr="001F2E98">
              <w:rPr>
                <w:bCs/>
                <w:lang w:val="fr-FR"/>
              </w:rPr>
              <w:t xml:space="preserve">Ensemble de règles minima pour </w:t>
            </w:r>
            <w:r w:rsidRPr="00365A39">
              <w:rPr>
                <w:rFonts w:ascii="TimesNewRoman,Bold" w:hAnsi="TimesNewRoman,Bold" w:cs="TimesNewRoman,Bold"/>
                <w:bCs/>
                <w:szCs w:val="24"/>
              </w:rPr>
              <w:t>le traitement des détenus adopté par les Nations Unies</w:t>
            </w:r>
            <w:r>
              <w:rPr>
                <w:rFonts w:ascii="TimesNewRoman,Bold" w:hAnsi="TimesNewRoman,Bold" w:cs="TimesNewRoman,Bold"/>
                <w:bCs/>
                <w:szCs w:val="24"/>
              </w:rPr>
              <w:t xml:space="preserve"> </w:t>
            </w:r>
            <w:r w:rsidRPr="001F2E98">
              <w:rPr>
                <w:bCs/>
                <w:lang w:val="fr-FR"/>
              </w:rPr>
              <w:t>(art. 10).</w:t>
            </w:r>
          </w:p>
          <w:p w:rsidR="00A07D7D" w:rsidRPr="001F2E98" w:rsidRDefault="00A07D7D" w:rsidP="00FC6FAB">
            <w:pPr>
              <w:spacing w:before="120" w:after="120"/>
              <w:rPr>
                <w:bCs/>
                <w:lang w:val="fr-FR"/>
              </w:rPr>
            </w:pPr>
            <w:r w:rsidRPr="001F2E98">
              <w:rPr>
                <w:bCs/>
                <w:lang w:val="fr-FR"/>
              </w:rPr>
              <w:t xml:space="preserve">Paragraphe 14: </w:t>
            </w:r>
            <w:r w:rsidRPr="001F2E98">
              <w:rPr>
                <w:bCs/>
              </w:rPr>
              <w:t xml:space="preserve">Adopter </w:t>
            </w:r>
            <w:r w:rsidRPr="001F2E98">
              <w:rPr>
                <w:bCs/>
                <w:lang w:val="fr-FR"/>
              </w:rPr>
              <w:t>une législation qui permette aux réfugiés de jouir</w:t>
            </w:r>
            <w:r>
              <w:rPr>
                <w:bCs/>
              </w:rPr>
              <w:t xml:space="preserve"> </w:t>
            </w:r>
            <w:r w:rsidRPr="001F2E98">
              <w:rPr>
                <w:bCs/>
                <w:lang w:val="fr-FR"/>
              </w:rPr>
              <w:t>des droits qui leur sont reconnus par le Pacte, et s</w:t>
            </w:r>
            <w:r>
              <w:rPr>
                <w:bCs/>
              </w:rPr>
              <w:t>’</w:t>
            </w:r>
            <w:r w:rsidRPr="001F2E98">
              <w:rPr>
                <w:bCs/>
                <w:lang w:val="fr-FR"/>
              </w:rPr>
              <w:t xml:space="preserve">acquitter de son obligation de </w:t>
            </w:r>
            <w:r>
              <w:rPr>
                <w:bCs/>
              </w:rPr>
              <w:t>ne pas refouler</w:t>
            </w:r>
            <w:r w:rsidRPr="001F2E98">
              <w:rPr>
                <w:bCs/>
                <w:lang w:val="fr-FR"/>
              </w:rPr>
              <w:t xml:space="preserve"> (art. 2, 6, 7 et 9).</w:t>
            </w:r>
          </w:p>
          <w:p w:rsidR="00A07D7D" w:rsidRPr="00C60B45" w:rsidRDefault="00A07D7D" w:rsidP="00FC6FAB">
            <w:pPr>
              <w:spacing w:before="120" w:after="120"/>
              <w:rPr>
                <w:b/>
                <w:lang w:val="fr-FR"/>
              </w:rPr>
            </w:pPr>
            <w:r w:rsidRPr="00C60B45">
              <w:rPr>
                <w:bCs/>
                <w:lang w:val="fr-FR"/>
              </w:rPr>
              <w:t>Paragraphe 18: Faire appliquer la loi contre la</w:t>
            </w:r>
            <w:r w:rsidRPr="00C60B45">
              <w:rPr>
                <w:bCs/>
              </w:rPr>
              <w:t xml:space="preserve"> </w:t>
            </w:r>
            <w:r w:rsidRPr="00C60B45">
              <w:rPr>
                <w:bCs/>
                <w:lang w:val="fr-FR"/>
              </w:rPr>
              <w:t>violence familiale; créer u</w:t>
            </w:r>
            <w:r w:rsidRPr="00C60B45">
              <w:rPr>
                <w:rFonts w:ascii="TimesNewRoman,Bold" w:hAnsi="TimesNewRoman,Bold" w:cs="TimesNewRoman,Bold"/>
                <w:bCs/>
                <w:szCs w:val="24"/>
              </w:rPr>
              <w:t xml:space="preserve">n nombre suffisant de refuges et assurer aux victimes une protection policière; poursuivre et punir les coupables; </w:t>
            </w:r>
            <w:r>
              <w:rPr>
                <w:rFonts w:ascii="TimesNewRoman,Bold" w:hAnsi="TimesNewRoman,Bold" w:cs="TimesNewRoman,Bold"/>
                <w:bCs/>
                <w:szCs w:val="24"/>
              </w:rPr>
              <w:t>fournir</w:t>
            </w:r>
            <w:r w:rsidRPr="00C60B45">
              <w:rPr>
                <w:rFonts w:ascii="TimesNewRoman,Bold" w:hAnsi="TimesNewRoman,Bold" w:cs="TimesNewRoman,Bold"/>
                <w:bCs/>
                <w:szCs w:val="24"/>
              </w:rPr>
              <w:t xml:space="preserve"> des statistiques sur les affaires de violence familiale et sur leur</w:t>
            </w:r>
            <w:r>
              <w:rPr>
                <w:rFonts w:ascii="TimesNewRoman,Bold" w:hAnsi="TimesNewRoman,Bold" w:cs="TimesNewRoman,Bold"/>
                <w:bCs/>
                <w:szCs w:val="24"/>
              </w:rPr>
              <w:t xml:space="preserve"> </w:t>
            </w:r>
            <w:r w:rsidRPr="00C60B45">
              <w:rPr>
                <w:rFonts w:ascii="TimesNewRoman,Bold" w:hAnsi="TimesNewRoman,Bold" w:cs="TimesNewRoman,Bold"/>
                <w:bCs/>
                <w:szCs w:val="24"/>
              </w:rPr>
              <w:t xml:space="preserve">aboutissement </w:t>
            </w:r>
            <w:r w:rsidRPr="00C60B45">
              <w:rPr>
                <w:bCs/>
              </w:rPr>
              <w:t>(art</w:t>
            </w:r>
            <w:r w:rsidRPr="00C60B45">
              <w:rPr>
                <w:bCs/>
                <w:lang w:val="fr-FR"/>
              </w:rPr>
              <w:t>.</w:t>
            </w:r>
            <w:r w:rsidR="001A78F3">
              <w:rPr>
                <w:bCs/>
                <w:lang w:val="fr-FR"/>
              </w:rPr>
              <w:t> </w:t>
            </w:r>
            <w:r w:rsidRPr="00C60B45">
              <w:rPr>
                <w:bCs/>
                <w:lang w:val="fr-FR"/>
              </w:rPr>
              <w:t>3</w:t>
            </w:r>
            <w:r w:rsidR="001A78F3">
              <w:rPr>
                <w:bCs/>
                <w:lang w:val="fr-FR"/>
              </w:rPr>
              <w:t> </w:t>
            </w:r>
            <w:r w:rsidRPr="00C60B45">
              <w:rPr>
                <w:bCs/>
                <w:lang w:val="fr-FR"/>
              </w:rPr>
              <w:t>et</w:t>
            </w:r>
            <w:r>
              <w:rPr>
                <w:bCs/>
                <w:lang w:val="fr-FR"/>
              </w:rPr>
              <w:t> </w:t>
            </w:r>
            <w:r w:rsidRPr="00C60B45">
              <w:rPr>
                <w:bCs/>
                <w:lang w:val="fr-FR"/>
              </w:rPr>
              <w:t>7).</w:t>
            </w:r>
          </w:p>
        </w:tc>
      </w:tr>
      <w:tr w:rsidR="00A07D7D"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Default="00A07D7D" w:rsidP="00FC6FAB">
            <w:pPr>
              <w:spacing w:before="120" w:after="120"/>
              <w:rPr>
                <w:b/>
              </w:rPr>
            </w:pPr>
            <w:r w:rsidRPr="00BE073E">
              <w:rPr>
                <w:b/>
                <w:szCs w:val="24"/>
              </w:rPr>
              <w:t>Renseignements attendus le</w:t>
            </w:r>
            <w:r>
              <w:rPr>
                <w:b/>
              </w:rPr>
              <w:t xml:space="preserve">: </w:t>
            </w:r>
            <w:r>
              <w:rPr>
                <w:bCs/>
              </w:rPr>
              <w:t>1</w:t>
            </w:r>
            <w:r w:rsidRPr="000F3BC9">
              <w:rPr>
                <w:bCs/>
                <w:vertAlign w:val="superscript"/>
              </w:rPr>
              <w:t>er</w:t>
            </w:r>
            <w:r>
              <w:rPr>
                <w:bCs/>
              </w:rPr>
              <w:t xml:space="preserve"> avril 2009</w:t>
            </w:r>
          </w:p>
        </w:tc>
      </w:tr>
      <w:tr w:rsidR="00A07D7D" w:rsidTr="00D8142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A07D7D" w:rsidRDefault="00A07D7D" w:rsidP="00FC6FAB">
            <w:pPr>
              <w:spacing w:before="120" w:after="120"/>
              <w:rPr>
                <w:b/>
              </w:rPr>
            </w:pPr>
            <w:r>
              <w:rPr>
                <w:b/>
                <w:szCs w:val="24"/>
              </w:rPr>
              <w:t>P</w:t>
            </w:r>
            <w:r w:rsidRPr="00BE073E">
              <w:rPr>
                <w:b/>
                <w:szCs w:val="24"/>
              </w:rPr>
              <w:t>rochain rapport</w:t>
            </w:r>
            <w:r>
              <w:rPr>
                <w:b/>
                <w:szCs w:val="24"/>
              </w:rPr>
              <w:t xml:space="preserve"> attendu le</w:t>
            </w:r>
            <w:r>
              <w:rPr>
                <w:b/>
              </w:rPr>
              <w:t xml:space="preserve">: </w:t>
            </w:r>
            <w:r>
              <w:rPr>
                <w:bCs/>
              </w:rPr>
              <w:t>31 mars 2012</w:t>
            </w:r>
          </w:p>
        </w:tc>
      </w:tr>
    </w:tbl>
    <w:p w:rsidR="00A07D7D" w:rsidRDefault="00A07D7D" w:rsidP="00FC6FAB">
      <w:pPr>
        <w:adjustRightInd w:val="0"/>
        <w:snapToGrid w:val="0"/>
        <w:spacing w:before="120" w:after="120"/>
        <w:jc w:val="center"/>
        <w:rPr>
          <w:snapToGrid w:val="0"/>
        </w:rPr>
      </w:pPr>
    </w:p>
    <w:p w:rsidR="00E61E9E" w:rsidRDefault="00A07D7D" w:rsidP="00FC6FAB">
      <w:pPr>
        <w:spacing w:before="120" w:after="120"/>
        <w:jc w:val="center"/>
      </w:pPr>
      <w:r>
        <w:rPr>
          <w:snapToGrid w:val="0"/>
        </w:rPr>
        <w:t>-----</w:t>
      </w:r>
    </w:p>
    <w:sectPr w:rsidR="00E61E9E" w:rsidSect="00A07D7D">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EFA" w:rsidRDefault="00922EFA">
      <w:r>
        <w:separator/>
      </w:r>
    </w:p>
  </w:endnote>
  <w:endnote w:type="continuationSeparator" w:id="0">
    <w:p w:rsidR="00922EFA" w:rsidRDefault="00922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EFA" w:rsidRDefault="00922EFA">
    <w:pPr>
      <w:pStyle w:val="Footer"/>
      <w:spacing w:before="240"/>
    </w:pPr>
    <w:r>
      <w:t>GE.09</w:t>
    </w:r>
    <w:r>
      <w:noBreakHyphen/>
    </w:r>
    <w:r w:rsidR="00A07D7D">
      <w:t>40745</w:t>
    </w:r>
    <w:r>
      <w:t xml:space="preserve"> (F)</w:t>
    </w:r>
    <w:r w:rsidR="00A07D7D">
      <w:t xml:space="preserve">    120309    120309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EFA" w:rsidRDefault="00922EFA">
      <w:r>
        <w:separator/>
      </w:r>
    </w:p>
  </w:footnote>
  <w:footnote w:type="continuationSeparator" w:id="0">
    <w:p w:rsidR="00922EFA" w:rsidRDefault="00922E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D7D" w:rsidRDefault="00A07D7D">
    <w:pPr>
      <w:pStyle w:val="Header"/>
    </w:pPr>
    <w:r>
      <w:t>CCPR/C/95/2</w:t>
    </w:r>
  </w:p>
  <w:p w:rsidR="00A07D7D" w:rsidRDefault="00A07D7D">
    <w:pPr>
      <w:pStyle w:val="Header"/>
    </w:pPr>
    <w:r>
      <w:t xml:space="preserve">page </w:t>
    </w:r>
    <w:r>
      <w:fldChar w:fldCharType="begin"/>
    </w:r>
    <w:r>
      <w:instrText xml:space="preserve"> PAGE  \* MERGEFORMAT </w:instrText>
    </w:r>
    <w:r>
      <w:fldChar w:fldCharType="separate"/>
    </w:r>
    <w:r w:rsidR="00D57384">
      <w:rPr>
        <w:noProof/>
      </w:rPr>
      <w:t>32</w:t>
    </w:r>
    <w:r>
      <w:fldChar w:fldCharType="end"/>
    </w:r>
  </w:p>
  <w:p w:rsidR="00922EFA" w:rsidRDefault="00922E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D7D" w:rsidRDefault="00A07D7D" w:rsidP="00A07D7D">
    <w:pPr>
      <w:pStyle w:val="Header"/>
      <w:tabs>
        <w:tab w:val="clear" w:pos="4320"/>
        <w:tab w:val="clear" w:pos="8640"/>
        <w:tab w:val="left" w:pos="6803"/>
      </w:tabs>
    </w:pPr>
    <w:r>
      <w:tab/>
      <w:t>CCPR/C/95/2</w:t>
    </w:r>
  </w:p>
  <w:p w:rsidR="00A07D7D" w:rsidRDefault="00A07D7D" w:rsidP="00A07D7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D57384">
      <w:rPr>
        <w:noProof/>
      </w:rPr>
      <w:t>33</w:t>
    </w:r>
    <w:r>
      <w:fldChar w:fldCharType="end"/>
    </w:r>
  </w:p>
  <w:p w:rsidR="00922EFA" w:rsidRDefault="00922EFA" w:rsidP="00A07D7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2EFA"/>
    <w:rsid w:val="00030AAA"/>
    <w:rsid w:val="001A78F3"/>
    <w:rsid w:val="003A13D5"/>
    <w:rsid w:val="004633C6"/>
    <w:rsid w:val="005034FB"/>
    <w:rsid w:val="00514492"/>
    <w:rsid w:val="0053036B"/>
    <w:rsid w:val="005A6DB2"/>
    <w:rsid w:val="005E1C57"/>
    <w:rsid w:val="00606278"/>
    <w:rsid w:val="00922EFA"/>
    <w:rsid w:val="00966F3D"/>
    <w:rsid w:val="00A07D7D"/>
    <w:rsid w:val="00A15274"/>
    <w:rsid w:val="00B567A7"/>
    <w:rsid w:val="00B73ACE"/>
    <w:rsid w:val="00D57384"/>
    <w:rsid w:val="00D81420"/>
    <w:rsid w:val="00E61E9E"/>
    <w:rsid w:val="00ED11FD"/>
    <w:rsid w:val="00F7798F"/>
    <w:rsid w:val="00FC6F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paragraph" w:styleId="Heading4">
    <w:name w:val="heading 4"/>
    <w:basedOn w:val="Normal"/>
    <w:next w:val="Normal"/>
    <w:qFormat/>
    <w:rsid w:val="00A07D7D"/>
    <w:pPr>
      <w:keepNext/>
      <w:spacing w:before="240" w:after="60"/>
      <w:outlineLvl w:val="3"/>
    </w:pPr>
    <w:rPr>
      <w:b/>
      <w:bCs/>
      <w:sz w:val="28"/>
      <w:szCs w:val="28"/>
      <w:lang w:eastAsia="en-US"/>
    </w:rPr>
  </w:style>
  <w:style w:type="paragraph" w:styleId="Heading5">
    <w:name w:val="heading 5"/>
    <w:basedOn w:val="Normal"/>
    <w:next w:val="Normal"/>
    <w:qFormat/>
    <w:rsid w:val="00A07D7D"/>
    <w:pPr>
      <w:spacing w:before="240" w:after="60"/>
      <w:outlineLvl w:val="4"/>
    </w:pPr>
    <w:rPr>
      <w:b/>
      <w:bCs/>
      <w:i/>
      <w:iCs/>
      <w:sz w:val="26"/>
      <w:szCs w:val="26"/>
      <w:lang w:eastAsia="en-US"/>
    </w:rPr>
  </w:style>
  <w:style w:type="paragraph" w:styleId="Heading6">
    <w:name w:val="heading 6"/>
    <w:basedOn w:val="Normal"/>
    <w:next w:val="Normal"/>
    <w:qFormat/>
    <w:rsid w:val="00A07D7D"/>
    <w:pPr>
      <w:spacing w:before="240" w:after="60"/>
      <w:outlineLvl w:val="5"/>
    </w:pPr>
    <w:rPr>
      <w:b/>
      <w:bCs/>
      <w:sz w:val="22"/>
      <w:szCs w:val="22"/>
      <w:lang w:eastAsia="en-US"/>
    </w:rPr>
  </w:style>
  <w:style w:type="paragraph" w:styleId="Heading7">
    <w:name w:val="heading 7"/>
    <w:basedOn w:val="Normal"/>
    <w:next w:val="Normal"/>
    <w:qFormat/>
    <w:rsid w:val="00A07D7D"/>
    <w:pPr>
      <w:spacing w:before="240" w:after="60"/>
      <w:outlineLvl w:val="6"/>
    </w:pPr>
    <w:rPr>
      <w:szCs w:val="24"/>
      <w:lang w:eastAsia="en-US"/>
    </w:rPr>
  </w:style>
  <w:style w:type="paragraph" w:styleId="Heading8">
    <w:name w:val="heading 8"/>
    <w:basedOn w:val="Normal"/>
    <w:next w:val="Normal"/>
    <w:qFormat/>
    <w:rsid w:val="00A07D7D"/>
    <w:pPr>
      <w:spacing w:before="240" w:after="60"/>
      <w:outlineLvl w:val="7"/>
    </w:pPr>
    <w:rPr>
      <w:i/>
      <w:iCs/>
      <w:szCs w:val="24"/>
      <w:lang w:eastAsia="en-US"/>
    </w:rPr>
  </w:style>
  <w:style w:type="paragraph" w:styleId="Heading9">
    <w:name w:val="heading 9"/>
    <w:basedOn w:val="Normal"/>
    <w:next w:val="Normal"/>
    <w:qFormat/>
    <w:rsid w:val="00A07D7D"/>
    <w:pPr>
      <w:spacing w:before="240" w:after="60"/>
      <w:outlineLvl w:val="8"/>
    </w:pPr>
    <w:rPr>
      <w:rFonts w:ascii="Arial" w:hAnsi="Arial" w:cs="Arial"/>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33</Pages>
  <Words>10418</Words>
  <Characters>57823</Characters>
  <Application>Microsoft Office Word</Application>
  <DocSecurity>4</DocSecurity>
  <Lines>1070</Lines>
  <Paragraphs>643</Paragraphs>
  <ScaleCrop>false</ScaleCrop>
  <HeadingPairs>
    <vt:vector size="2" baseType="variant">
      <vt:variant>
        <vt:lpstr>Titre</vt:lpstr>
      </vt:variant>
      <vt:variant>
        <vt:i4>1</vt:i4>
      </vt:variant>
    </vt:vector>
  </HeadingPairs>
  <TitlesOfParts>
    <vt:vector size="1" baseType="lpstr">
      <vt:lpstr>CCPR/C/95/2</vt:lpstr>
    </vt:vector>
  </TitlesOfParts>
  <Company>ONU</Company>
  <LinksUpToDate>false</LinksUpToDate>
  <CharactersWithSpaces>67598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CCPR/C/95/2</dc:title>
  <dc:subject>final</dc:subject>
  <dc:creator>Dunand</dc:creator>
  <cp:keywords/>
  <dc:description/>
  <cp:lastModifiedBy>Dunand</cp:lastModifiedBy>
  <cp:revision>2</cp:revision>
  <cp:lastPrinted>2009-03-12T10:55:00Z</cp:lastPrinted>
  <dcterms:created xsi:type="dcterms:W3CDTF">2009-03-12T10:55:00Z</dcterms:created>
  <dcterms:modified xsi:type="dcterms:W3CDTF">2009-03-12T10:55:00Z</dcterms:modified>
</cp:coreProperties>
</file>