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760E7" w:rsidRDefault="005B0438" w:rsidP="00B614C4">
            <w:pPr>
              <w:spacing w:line="240" w:lineRule="atLeast"/>
              <w:jc w:val="right"/>
              <w:rPr>
                <w:sz w:val="20"/>
                <w:szCs w:val="21"/>
              </w:rPr>
            </w:pPr>
            <w:proofErr w:type="spellStart"/>
            <w:r>
              <w:rPr>
                <w:sz w:val="40"/>
                <w:szCs w:val="21"/>
              </w:rPr>
              <w:t>CCPR</w:t>
            </w:r>
            <w:proofErr w:type="spellEnd"/>
            <w:r>
              <w:rPr>
                <w:sz w:val="20"/>
                <w:szCs w:val="21"/>
              </w:rPr>
              <w:t>/C/125/2/</w:t>
            </w:r>
            <w:proofErr w:type="spellStart"/>
            <w:r>
              <w:rPr>
                <w:sz w:val="20"/>
                <w:szCs w:val="21"/>
              </w:rPr>
              <w:t>Add</w:t>
            </w:r>
            <w:r w:rsidR="00C760E7">
              <w:rPr>
                <w:sz w:val="20"/>
                <w:szCs w:val="21"/>
              </w:rPr>
              <w:t>.</w:t>
            </w:r>
            <w:r>
              <w:rPr>
                <w:sz w:val="20"/>
                <w:szCs w:val="21"/>
              </w:rPr>
              <w:t>2</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5B0438" w:rsidP="00C760E7">
            <w:pPr>
              <w:spacing w:before="240" w:line="240" w:lineRule="atLeast"/>
              <w:rPr>
                <w:sz w:val="20"/>
              </w:rPr>
            </w:pPr>
            <w:r>
              <w:rPr>
                <w:sz w:val="20"/>
              </w:rPr>
              <w:t>Distr.: General</w:t>
            </w:r>
          </w:p>
          <w:p w:rsidR="00CE1D1C" w:rsidRPr="00F124C6" w:rsidRDefault="005B0438" w:rsidP="00B614C4">
            <w:pPr>
              <w:spacing w:line="240" w:lineRule="atLeast"/>
              <w:rPr>
                <w:sz w:val="20"/>
              </w:rPr>
            </w:pPr>
            <w:r>
              <w:rPr>
                <w:sz w:val="20"/>
              </w:rPr>
              <w:t>6</w:t>
            </w:r>
            <w:r w:rsidR="00891F99">
              <w:rPr>
                <w:sz w:val="20"/>
              </w:rPr>
              <w:t xml:space="preserve"> </w:t>
            </w:r>
            <w:r>
              <w:rPr>
                <w:sz w:val="20"/>
              </w:rPr>
              <w:t>May</w:t>
            </w:r>
            <w:r w:rsidR="00EA7E67">
              <w:rPr>
                <w:sz w:val="20"/>
              </w:rPr>
              <w:t xml:space="preserve"> </w:t>
            </w:r>
            <w:r>
              <w:rPr>
                <w:sz w:val="20"/>
              </w:rPr>
              <w:t>2</w:t>
            </w:r>
            <w:r w:rsidR="00EA7E67">
              <w:rPr>
                <w:sz w:val="20"/>
              </w:rPr>
              <w:t>0</w:t>
            </w:r>
            <w:r>
              <w:rPr>
                <w:sz w:val="20"/>
              </w:rPr>
              <w:t>19</w:t>
            </w:r>
          </w:p>
          <w:p w:rsidR="00CE1D1C" w:rsidRPr="00F124C6" w:rsidRDefault="005B0438" w:rsidP="00B614C4">
            <w:pPr>
              <w:spacing w:line="240" w:lineRule="atLeast"/>
              <w:rPr>
                <w:sz w:val="20"/>
              </w:rPr>
            </w:pPr>
            <w:r>
              <w:rPr>
                <w:sz w:val="20"/>
              </w:rPr>
              <w:t>Chinese</w:t>
            </w:r>
            <w:r w:rsidR="00CE1D1C" w:rsidRPr="00F124C6">
              <w:rPr>
                <w:sz w:val="20"/>
              </w:rPr>
              <w:t xml:space="preserve"> </w:t>
            </w:r>
          </w:p>
          <w:p w:rsidR="00CE1D1C" w:rsidRPr="00F124C6" w:rsidRDefault="005B0438" w:rsidP="00B614C4">
            <w:pPr>
              <w:spacing w:line="240" w:lineRule="atLeast"/>
            </w:pPr>
            <w:r>
              <w:rPr>
                <w:sz w:val="20"/>
              </w:rPr>
              <w:t>Original: English</w:t>
            </w:r>
          </w:p>
        </w:tc>
      </w:tr>
    </w:tbl>
    <w:p w:rsidR="00891F99" w:rsidRDefault="00891F99" w:rsidP="00891F99">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891F99" w:rsidRDefault="00891F99" w:rsidP="00891F99">
      <w:pPr>
        <w:spacing w:before="120"/>
        <w:rPr>
          <w:rFonts w:ascii="Time New Roman" w:eastAsia="黑体" w:hAnsi="Time New Roman" w:hint="eastAsia"/>
          <w:sz w:val="24"/>
          <w:szCs w:val="24"/>
        </w:rPr>
      </w:pPr>
    </w:p>
    <w:p w:rsidR="00891F99" w:rsidRPr="00ED67DE" w:rsidRDefault="00891F99" w:rsidP="00891F99">
      <w:pPr>
        <w:pStyle w:val="HChGC"/>
      </w:pPr>
      <w:r w:rsidRPr="00ED67DE">
        <w:tab/>
      </w:r>
      <w:r w:rsidRPr="00ED67DE">
        <w:tab/>
      </w:r>
      <w:r w:rsidRPr="00ED67DE">
        <w:rPr>
          <w:rFonts w:hint="eastAsia"/>
        </w:rPr>
        <w:t>关于委员会结论性意见后续行动的报告</w:t>
      </w:r>
      <w:r w:rsidRPr="00ED67DE">
        <w:footnoteReference w:customMarkFollows="1" w:id="2"/>
        <w:t>*</w:t>
      </w:r>
      <w:bookmarkStart w:id="0" w:name="_Toc506807534"/>
      <w:bookmarkEnd w:id="0"/>
    </w:p>
    <w:p w:rsidR="00891F99" w:rsidRPr="00ED67DE" w:rsidRDefault="00891F99" w:rsidP="00891F99">
      <w:pPr>
        <w:pStyle w:val="H23GC"/>
      </w:pPr>
      <w:r w:rsidRPr="00ED67DE">
        <w:tab/>
      </w:r>
      <w:r w:rsidRPr="00ED67DE">
        <w:tab/>
      </w:r>
      <w:r w:rsidRPr="00ED67DE">
        <w:rPr>
          <w:rFonts w:hint="eastAsia"/>
        </w:rPr>
        <w:t>增编</w:t>
      </w:r>
    </w:p>
    <w:p w:rsidR="00C760E7" w:rsidRDefault="00891F99" w:rsidP="00E95019">
      <w:pPr>
        <w:pStyle w:val="H1GC"/>
        <w:spacing w:after="360"/>
      </w:pPr>
      <w:r w:rsidRPr="00ED67DE">
        <w:tab/>
      </w:r>
      <w:r w:rsidRPr="00ED67DE">
        <w:tab/>
      </w:r>
      <w:r>
        <w:rPr>
          <w:rFonts w:hint="eastAsia"/>
          <w:bCs/>
          <w:lang w:val="zh-CN"/>
        </w:rPr>
        <w:t>评价</w:t>
      </w:r>
      <w:r>
        <w:rPr>
          <w:bCs/>
          <w:lang w:val="zh-CN"/>
        </w:rPr>
        <w:t>关于南非的结论性意见的后续行动资料</w:t>
      </w:r>
      <w:r w:rsidRPr="00ED67DE">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46"/>
        <w:gridCol w:w="4385"/>
      </w:tblGrid>
      <w:tr w:rsidR="00891F99" w:rsidRPr="00C74FB6" w:rsidTr="00641E71">
        <w:trPr>
          <w:cantSplit/>
        </w:trPr>
        <w:tc>
          <w:tcPr>
            <w:tcW w:w="2546" w:type="dxa"/>
          </w:tcPr>
          <w:p w:rsidR="00891F99" w:rsidRPr="00172E04" w:rsidRDefault="00891F99" w:rsidP="00641E71">
            <w:pPr>
              <w:pStyle w:val="SingleTxtGC"/>
              <w:ind w:left="0" w:right="0"/>
              <w:rPr>
                <w:rFonts w:eastAsia="楷体"/>
              </w:rPr>
            </w:pPr>
            <w:r w:rsidRPr="0011192B">
              <w:rPr>
                <w:rFonts w:ascii="Time New Roman" w:eastAsia="楷体" w:hAnsi="Time New Roman" w:hint="eastAsia"/>
              </w:rPr>
              <w:t>结论性意见</w:t>
            </w:r>
            <w:r>
              <w:rPr>
                <w:rFonts w:ascii="Time New Roman" w:eastAsia="楷体" w:hAnsi="Time New Roman"/>
              </w:rPr>
              <w:br/>
            </w:r>
            <w:r w:rsidR="005B0438">
              <w:rPr>
                <w:rFonts w:eastAsia="楷体" w:hint="eastAsia"/>
              </w:rPr>
              <w:t>(</w:t>
            </w:r>
            <w:r w:rsidRPr="0011192B">
              <w:rPr>
                <w:rFonts w:eastAsia="楷体" w:hint="eastAsia"/>
              </w:rPr>
              <w:t>第一一</w:t>
            </w:r>
            <w:r w:rsidR="0091415B" w:rsidRPr="0091415B">
              <w:rPr>
                <w:rFonts w:eastAsia="楷体" w:hint="eastAsia"/>
              </w:rPr>
              <w:t>六</w:t>
            </w:r>
            <w:r w:rsidRPr="0011192B">
              <w:rPr>
                <w:rFonts w:eastAsia="楷体" w:hint="eastAsia"/>
              </w:rPr>
              <w:t>届会议</w:t>
            </w:r>
            <w:r w:rsidR="005B0438">
              <w:rPr>
                <w:rFonts w:eastAsia="楷体" w:hint="eastAsia"/>
              </w:rPr>
              <w:t>)</w:t>
            </w:r>
            <w:r w:rsidR="005B0438">
              <w:rPr>
                <w:rFonts w:eastAsia="楷体" w:hint="eastAsia"/>
              </w:rPr>
              <w:t>：</w:t>
            </w:r>
          </w:p>
        </w:tc>
        <w:tc>
          <w:tcPr>
            <w:tcW w:w="4385" w:type="dxa"/>
          </w:tcPr>
          <w:p w:rsidR="00891F99" w:rsidRPr="00C74FB6" w:rsidRDefault="005B0438" w:rsidP="00641E71">
            <w:pPr>
              <w:pStyle w:val="SingleTxtGC"/>
              <w:ind w:left="0" w:right="0"/>
            </w:pPr>
            <w:proofErr w:type="spellStart"/>
            <w:r>
              <w:t>CCPR</w:t>
            </w:r>
            <w:proofErr w:type="spellEnd"/>
            <w:r>
              <w:t>/C/</w:t>
            </w:r>
            <w:proofErr w:type="spellStart"/>
            <w:r>
              <w:t>ZAF</w:t>
            </w:r>
            <w:proofErr w:type="spellEnd"/>
            <w:r>
              <w:t>/CO/1</w:t>
            </w:r>
            <w:r w:rsidRPr="00585B6F">
              <w:rPr>
                <w:spacing w:val="8"/>
              </w:rPr>
              <w:t>,</w:t>
            </w:r>
            <w:r w:rsidR="00C7429D" w:rsidRPr="00585B6F">
              <w:rPr>
                <w:spacing w:val="8"/>
              </w:rPr>
              <w:t xml:space="preserve"> </w:t>
            </w:r>
            <w:r>
              <w:t>2</w:t>
            </w:r>
            <w:r w:rsidR="009454FE" w:rsidRPr="009454FE">
              <w:t>0</w:t>
            </w:r>
            <w:r>
              <w:t>16</w:t>
            </w:r>
            <w:r w:rsidR="009454FE">
              <w:rPr>
                <w:lang w:val="zh-CN"/>
              </w:rPr>
              <w:t>年</w:t>
            </w:r>
            <w:r>
              <w:t>3</w:t>
            </w:r>
            <w:r w:rsidR="009454FE">
              <w:rPr>
                <w:lang w:val="zh-CN"/>
              </w:rPr>
              <w:t>月</w:t>
            </w:r>
            <w:r>
              <w:t>23</w:t>
            </w:r>
            <w:r w:rsidR="009454FE">
              <w:rPr>
                <w:lang w:val="zh-CN"/>
              </w:rPr>
              <w:t>日</w:t>
            </w:r>
          </w:p>
        </w:tc>
      </w:tr>
      <w:tr w:rsidR="00891F99" w:rsidRPr="00C74FB6" w:rsidTr="00641E71">
        <w:trPr>
          <w:cantSplit/>
        </w:trPr>
        <w:tc>
          <w:tcPr>
            <w:tcW w:w="2546" w:type="dxa"/>
          </w:tcPr>
          <w:p w:rsidR="00891F99" w:rsidRPr="00172E04" w:rsidRDefault="00891F99" w:rsidP="00641E71">
            <w:pPr>
              <w:pStyle w:val="SingleTxtGC"/>
              <w:ind w:left="0" w:right="0"/>
              <w:rPr>
                <w:rFonts w:eastAsia="楷体"/>
              </w:rPr>
            </w:pPr>
            <w:r w:rsidRPr="00823457">
              <w:rPr>
                <w:rFonts w:ascii="Time New Roman" w:eastAsia="楷体" w:hAnsi="Time New Roman" w:hint="eastAsia"/>
              </w:rPr>
              <w:t>关于后续行动的段落</w:t>
            </w:r>
            <w:r w:rsidR="005B0438">
              <w:rPr>
                <w:rFonts w:ascii="Time New Roman" w:eastAsia="楷体" w:hAnsi="Time New Roman" w:hint="eastAsia"/>
              </w:rPr>
              <w:t>：</w:t>
            </w:r>
          </w:p>
        </w:tc>
        <w:tc>
          <w:tcPr>
            <w:tcW w:w="4385" w:type="dxa"/>
          </w:tcPr>
          <w:p w:rsidR="00891F99" w:rsidRPr="00C74FB6" w:rsidRDefault="005B0438" w:rsidP="00641E71">
            <w:pPr>
              <w:pStyle w:val="SingleTxtGC"/>
              <w:ind w:left="0" w:right="0"/>
            </w:pPr>
            <w:r>
              <w:rPr>
                <w:lang w:val="zh-CN"/>
              </w:rPr>
              <w:t>13</w:t>
            </w:r>
            <w:r w:rsidR="005E64F2">
              <w:rPr>
                <w:lang w:val="zh-CN"/>
              </w:rPr>
              <w:t>、</w:t>
            </w:r>
            <w:r>
              <w:rPr>
                <w:lang w:val="zh-CN"/>
              </w:rPr>
              <w:t>15</w:t>
            </w:r>
            <w:r w:rsidR="005E64F2">
              <w:rPr>
                <w:lang w:val="zh-CN"/>
              </w:rPr>
              <w:t>和</w:t>
            </w:r>
            <w:r>
              <w:rPr>
                <w:lang w:val="zh-CN"/>
              </w:rPr>
              <w:t>31</w:t>
            </w:r>
          </w:p>
        </w:tc>
      </w:tr>
      <w:tr w:rsidR="00891F99" w:rsidRPr="00C74FB6" w:rsidTr="00641E71">
        <w:trPr>
          <w:cantSplit/>
        </w:trPr>
        <w:tc>
          <w:tcPr>
            <w:tcW w:w="2546" w:type="dxa"/>
          </w:tcPr>
          <w:p w:rsidR="00891F99" w:rsidRPr="00172E04" w:rsidRDefault="00891F99" w:rsidP="00641E71">
            <w:pPr>
              <w:pStyle w:val="SingleTxtGC"/>
              <w:ind w:left="0" w:right="0"/>
              <w:rPr>
                <w:rFonts w:eastAsia="楷体"/>
              </w:rPr>
            </w:pPr>
            <w:r w:rsidRPr="002801A4">
              <w:rPr>
                <w:rFonts w:ascii="Time New Roman" w:eastAsia="楷体" w:hAnsi="Time New Roman" w:hint="eastAsia"/>
              </w:rPr>
              <w:t>关于后续行动的答复</w:t>
            </w:r>
            <w:r w:rsidR="005B0438">
              <w:rPr>
                <w:rFonts w:ascii="Time New Roman" w:eastAsia="楷体" w:hAnsi="Time New Roman" w:hint="eastAsia"/>
              </w:rPr>
              <w:t>：</w:t>
            </w:r>
          </w:p>
        </w:tc>
        <w:tc>
          <w:tcPr>
            <w:tcW w:w="4385" w:type="dxa"/>
          </w:tcPr>
          <w:p w:rsidR="00891F99" w:rsidRPr="00C74FB6" w:rsidRDefault="005B0438" w:rsidP="00641E71">
            <w:pPr>
              <w:pStyle w:val="SingleTxtGC"/>
              <w:ind w:left="0" w:right="0"/>
            </w:pPr>
            <w:proofErr w:type="spellStart"/>
            <w:r>
              <w:t>CCPR</w:t>
            </w:r>
            <w:proofErr w:type="spellEnd"/>
            <w:r>
              <w:t>/C/</w:t>
            </w:r>
            <w:proofErr w:type="spellStart"/>
            <w:r>
              <w:t>ZAF</w:t>
            </w:r>
            <w:proofErr w:type="spellEnd"/>
            <w:r>
              <w:t>/CO/1/</w:t>
            </w:r>
            <w:proofErr w:type="spellStart"/>
            <w:r>
              <w:t>Add</w:t>
            </w:r>
            <w:r w:rsidR="005E64F2" w:rsidRPr="00E36870">
              <w:t>.</w:t>
            </w:r>
            <w:r w:rsidRPr="005B0438">
              <w:rPr>
                <w:spacing w:val="8"/>
              </w:rPr>
              <w:t>1</w:t>
            </w:r>
            <w:proofErr w:type="spellEnd"/>
            <w:r w:rsidRPr="005B0438">
              <w:rPr>
                <w:spacing w:val="8"/>
              </w:rPr>
              <w:t xml:space="preserve">, </w:t>
            </w:r>
            <w:r>
              <w:t>2</w:t>
            </w:r>
            <w:r w:rsidR="005E64F2" w:rsidRPr="00E36870">
              <w:t>0</w:t>
            </w:r>
            <w:r>
              <w:t>17</w:t>
            </w:r>
            <w:r w:rsidR="005E64F2">
              <w:rPr>
                <w:lang w:val="zh-CN"/>
              </w:rPr>
              <w:t>年</w:t>
            </w:r>
            <w:r>
              <w:t>5</w:t>
            </w:r>
            <w:r w:rsidR="005E64F2">
              <w:rPr>
                <w:lang w:val="zh-CN"/>
              </w:rPr>
              <w:t>月</w:t>
            </w:r>
            <w:r>
              <w:t>12</w:t>
            </w:r>
            <w:r w:rsidR="005E64F2">
              <w:rPr>
                <w:lang w:val="zh-CN"/>
              </w:rPr>
              <w:t>日</w:t>
            </w:r>
          </w:p>
        </w:tc>
      </w:tr>
      <w:tr w:rsidR="00891F99" w:rsidRPr="00C74FB6" w:rsidTr="00641E71">
        <w:trPr>
          <w:cantSplit/>
        </w:trPr>
        <w:tc>
          <w:tcPr>
            <w:tcW w:w="2546" w:type="dxa"/>
          </w:tcPr>
          <w:p w:rsidR="00891F99" w:rsidRPr="00172E04" w:rsidRDefault="00891F99" w:rsidP="00641E71">
            <w:pPr>
              <w:pStyle w:val="SingleTxtGC"/>
              <w:ind w:left="0" w:right="0"/>
              <w:rPr>
                <w:rFonts w:ascii="Time New Roman" w:eastAsia="楷体" w:hAnsi="Time New Roman" w:hint="eastAsia"/>
              </w:rPr>
            </w:pPr>
            <w:r w:rsidRPr="002801A4">
              <w:rPr>
                <w:rFonts w:ascii="Time New Roman" w:eastAsia="楷体" w:hAnsi="Time New Roman" w:hint="eastAsia"/>
              </w:rPr>
              <w:t>委员会的评价</w:t>
            </w:r>
            <w:r w:rsidR="005B0438">
              <w:rPr>
                <w:rFonts w:ascii="Time New Roman" w:eastAsia="楷体" w:hAnsi="Time New Roman" w:hint="eastAsia"/>
              </w:rPr>
              <w:t>：</w:t>
            </w:r>
          </w:p>
        </w:tc>
        <w:tc>
          <w:tcPr>
            <w:tcW w:w="4385" w:type="dxa"/>
          </w:tcPr>
          <w:p w:rsidR="00891F99" w:rsidRPr="00C74FB6" w:rsidRDefault="005E64F2" w:rsidP="00641E71">
            <w:pPr>
              <w:pStyle w:val="SingleTxtGC"/>
              <w:ind w:left="0" w:right="0"/>
            </w:pPr>
            <w:r>
              <w:rPr>
                <w:lang w:val="zh-CN"/>
              </w:rPr>
              <w:t>要求就以下段落提供补充资料</w:t>
            </w:r>
            <w:r w:rsidR="005B0438">
              <w:t>：</w:t>
            </w:r>
            <w:r w:rsidR="005B0438">
              <w:t>13[B]</w:t>
            </w:r>
            <w:r>
              <w:rPr>
                <w:lang w:val="zh-CN"/>
              </w:rPr>
              <w:t>、</w:t>
            </w:r>
            <w:r w:rsidR="005B0438">
              <w:t>15[B][C]</w:t>
            </w:r>
            <w:r>
              <w:rPr>
                <w:lang w:val="zh-CN"/>
              </w:rPr>
              <w:t>和</w:t>
            </w:r>
            <w:r w:rsidR="005B0438">
              <w:t>31[B]</w:t>
            </w:r>
          </w:p>
        </w:tc>
      </w:tr>
    </w:tbl>
    <w:p w:rsidR="00F91E6E" w:rsidRPr="00F91E6E" w:rsidRDefault="00F91E6E" w:rsidP="00490D60">
      <w:pPr>
        <w:pStyle w:val="H23GC"/>
      </w:pPr>
      <w:r w:rsidRPr="00F91E6E">
        <w:tab/>
      </w:r>
      <w:r w:rsidRPr="00F91E6E">
        <w:tab/>
      </w:r>
      <w:r w:rsidRPr="00F91E6E">
        <w:t>第</w:t>
      </w:r>
      <w:r w:rsidR="005B0438">
        <w:t>13</w:t>
      </w:r>
      <w:r w:rsidRPr="00F91E6E">
        <w:t>段</w:t>
      </w:r>
      <w:r w:rsidR="005B0438">
        <w:t>：</w:t>
      </w:r>
      <w:r w:rsidRPr="00F91E6E">
        <w:t>真相与和解委员会</w:t>
      </w:r>
    </w:p>
    <w:p w:rsidR="00F91E6E" w:rsidRPr="00F91E6E" w:rsidRDefault="00490D60" w:rsidP="00F91E6E">
      <w:pPr>
        <w:pStyle w:val="SingleTxtGC"/>
      </w:pPr>
      <w:r>
        <w:tab/>
      </w:r>
      <w:r w:rsidR="00F91E6E" w:rsidRPr="00F91E6E">
        <w:t>缔约国应加大努力</w:t>
      </w:r>
      <w:r w:rsidR="005B0438">
        <w:t>，</w:t>
      </w:r>
      <w:r w:rsidR="00F91E6E" w:rsidRPr="00F91E6E">
        <w:t>执行真相与和解委员会的建议</w:t>
      </w:r>
      <w:r w:rsidR="005B0438">
        <w:t>，</w:t>
      </w:r>
      <w:r w:rsidR="00F91E6E" w:rsidRPr="00F91E6E">
        <w:t>调查该委员会记录在案的严重侵犯人权案件</w:t>
      </w:r>
      <w:r w:rsidR="005B0438">
        <w:t>，</w:t>
      </w:r>
      <w:r w:rsidR="00F91E6E" w:rsidRPr="00F91E6E">
        <w:t>包括涉及强迫失踪的行为</w:t>
      </w:r>
      <w:r w:rsidR="005B0438">
        <w:t>，</w:t>
      </w:r>
      <w:r w:rsidR="00F91E6E" w:rsidRPr="00F91E6E">
        <w:t>起诉并惩治侵权犯罪人</w:t>
      </w:r>
      <w:r w:rsidR="005B0438">
        <w:t>，</w:t>
      </w:r>
      <w:r w:rsidR="00F91E6E" w:rsidRPr="00F91E6E">
        <w:t>并向侵权受害者提供适当的赔偿。</w:t>
      </w:r>
    </w:p>
    <w:p w:rsidR="00F91E6E" w:rsidRPr="00F91E6E" w:rsidRDefault="00F91E6E" w:rsidP="00490D60">
      <w:pPr>
        <w:pStyle w:val="H23GC"/>
      </w:pPr>
      <w:bookmarkStart w:id="1" w:name="_Toc506807566"/>
      <w:r w:rsidRPr="00F91E6E">
        <w:tab/>
      </w:r>
      <w:r w:rsidRPr="00F91E6E">
        <w:tab/>
      </w:r>
      <w:r w:rsidRPr="00F91E6E">
        <w:t>缔约国答复概要</w:t>
      </w:r>
      <w:bookmarkEnd w:id="1"/>
    </w:p>
    <w:p w:rsidR="00F91E6E" w:rsidRPr="00F91E6E" w:rsidRDefault="00490D60" w:rsidP="00F91E6E">
      <w:pPr>
        <w:pStyle w:val="SingleTxtGC"/>
      </w:pPr>
      <w:r>
        <w:tab/>
      </w:r>
      <w:r w:rsidR="00F91E6E" w:rsidRPr="00F91E6E">
        <w:rPr>
          <w:rFonts w:hint="eastAsia"/>
        </w:rPr>
        <w:t>缔约国提供资料</w:t>
      </w:r>
      <w:r w:rsidR="005B0438">
        <w:rPr>
          <w:rFonts w:hint="eastAsia"/>
        </w:rPr>
        <w:t>，</w:t>
      </w:r>
      <w:r w:rsidR="00F91E6E" w:rsidRPr="00F91E6E">
        <w:rPr>
          <w:rFonts w:hint="eastAsia"/>
        </w:rPr>
        <w:t>说明了真相与和解委员会的设立和任务</w:t>
      </w:r>
      <w:r w:rsidR="005B0438">
        <w:rPr>
          <w:rFonts w:hint="eastAsia"/>
        </w:rPr>
        <w:t>，</w:t>
      </w:r>
      <w:r w:rsidR="00F91E6E" w:rsidRPr="00F91E6E">
        <w:rPr>
          <w:rFonts w:hint="eastAsia"/>
        </w:rPr>
        <w:t>以及议会</w:t>
      </w:r>
      <w:r w:rsidR="005B0438">
        <w:rPr>
          <w:rFonts w:hint="eastAsia"/>
        </w:rPr>
        <w:t>2</w:t>
      </w:r>
      <w:r w:rsidR="00F91E6E" w:rsidRPr="00F91E6E">
        <w:rPr>
          <w:rFonts w:hint="eastAsia"/>
        </w:rPr>
        <w:t>00</w:t>
      </w:r>
      <w:r w:rsidR="005B0438">
        <w:rPr>
          <w:rFonts w:hint="eastAsia"/>
        </w:rPr>
        <w:t>3</w:t>
      </w:r>
      <w:r w:rsidR="00F91E6E" w:rsidRPr="00F91E6E">
        <w:rPr>
          <w:rFonts w:hint="eastAsia"/>
        </w:rPr>
        <w:t>年</w:t>
      </w:r>
      <w:r w:rsidR="005B0438">
        <w:rPr>
          <w:rFonts w:hint="eastAsia"/>
        </w:rPr>
        <w:t>6</w:t>
      </w:r>
      <w:r w:rsidR="00F91E6E" w:rsidRPr="00F91E6E">
        <w:rPr>
          <w:rFonts w:hint="eastAsia"/>
        </w:rPr>
        <w:t>月</w:t>
      </w:r>
      <w:r w:rsidR="005B0438">
        <w:rPr>
          <w:rFonts w:hint="eastAsia"/>
        </w:rPr>
        <w:t>26</w:t>
      </w:r>
      <w:r w:rsidR="00F91E6E" w:rsidRPr="00F91E6E">
        <w:rPr>
          <w:rFonts w:hint="eastAsia"/>
        </w:rPr>
        <w:t>日批准的四项重要建议</w:t>
      </w:r>
      <w:r w:rsidR="005B0438">
        <w:rPr>
          <w:rFonts w:hint="eastAsia"/>
        </w:rPr>
        <w:t>：</w:t>
      </w:r>
      <w:r w:rsidR="005B0438">
        <w:rPr>
          <w:rFonts w:hint="eastAsia"/>
        </w:rPr>
        <w:t>(a)</w:t>
      </w:r>
      <w:r w:rsidR="002434B4">
        <w:t xml:space="preserve"> </w:t>
      </w:r>
      <w:r w:rsidR="00F91E6E" w:rsidRPr="00F91E6E">
        <w:rPr>
          <w:rFonts w:hint="eastAsia"/>
        </w:rPr>
        <w:t>支付最终赔偿</w:t>
      </w:r>
      <w:r w:rsidR="005B0438">
        <w:rPr>
          <w:rFonts w:hint="eastAsia"/>
        </w:rPr>
        <w:t>，</w:t>
      </w:r>
      <w:r w:rsidR="00F91E6E" w:rsidRPr="00F91E6E">
        <w:rPr>
          <w:rFonts w:hint="eastAsia"/>
        </w:rPr>
        <w:t>向已确认的受害者每人</w:t>
      </w:r>
      <w:r w:rsidR="00F91E6E" w:rsidRPr="007E3408">
        <w:rPr>
          <w:rFonts w:hint="eastAsia"/>
          <w:spacing w:val="4"/>
        </w:rPr>
        <w:t>支付一次性赔偿金</w:t>
      </w:r>
      <w:r w:rsidR="005B0438">
        <w:rPr>
          <w:rFonts w:hint="eastAsia"/>
          <w:spacing w:val="4"/>
        </w:rPr>
        <w:t>30,</w:t>
      </w:r>
      <w:r w:rsidR="00F91E6E" w:rsidRPr="007E3408">
        <w:rPr>
          <w:rFonts w:hint="eastAsia"/>
          <w:spacing w:val="4"/>
        </w:rPr>
        <w:t>000</w:t>
      </w:r>
      <w:r w:rsidR="00F91E6E" w:rsidRPr="007E3408">
        <w:rPr>
          <w:rFonts w:hint="eastAsia"/>
          <w:spacing w:val="4"/>
        </w:rPr>
        <w:t>兰特</w:t>
      </w:r>
      <w:r w:rsidR="005B0438">
        <w:rPr>
          <w:rFonts w:hint="eastAsia"/>
          <w:spacing w:val="4"/>
        </w:rPr>
        <w:t>；</w:t>
      </w:r>
      <w:r w:rsidR="005B0438">
        <w:rPr>
          <w:rFonts w:hint="eastAsia"/>
          <w:spacing w:val="4"/>
        </w:rPr>
        <w:t>(b)</w:t>
      </w:r>
      <w:r w:rsidR="00F91E6E" w:rsidRPr="007E3408">
        <w:rPr>
          <w:rFonts w:hint="eastAsia"/>
          <w:spacing w:val="4"/>
        </w:rPr>
        <w:t xml:space="preserve"> </w:t>
      </w:r>
      <w:r w:rsidR="00F91E6E" w:rsidRPr="007E3408">
        <w:rPr>
          <w:rFonts w:hint="eastAsia"/>
          <w:spacing w:val="4"/>
        </w:rPr>
        <w:t>建造歌颂自由斗争的象征物和纪念碑</w:t>
      </w:r>
      <w:r w:rsidR="005B0438">
        <w:rPr>
          <w:rFonts w:hint="eastAsia"/>
          <w:spacing w:val="4"/>
        </w:rPr>
        <w:t>；</w:t>
      </w:r>
      <w:r w:rsidR="005B0438">
        <w:rPr>
          <w:rFonts w:hint="eastAsia"/>
          <w:spacing w:val="4"/>
        </w:rPr>
        <w:t>(</w:t>
      </w:r>
      <w:r w:rsidR="005B0438">
        <w:rPr>
          <w:spacing w:val="4"/>
        </w:rPr>
        <w:t>c</w:t>
      </w:r>
      <w:r w:rsidR="005B0438">
        <w:rPr>
          <w:rFonts w:hint="eastAsia"/>
          <w:spacing w:val="4"/>
        </w:rPr>
        <w:t>)</w:t>
      </w:r>
      <w:r w:rsidR="002434B4">
        <w:t xml:space="preserve"> </w:t>
      </w:r>
      <w:r w:rsidR="00F91E6E" w:rsidRPr="00F91E6E">
        <w:rPr>
          <w:rFonts w:hint="eastAsia"/>
        </w:rPr>
        <w:t>提供医疗福利和其他形式的社会援助</w:t>
      </w:r>
      <w:r w:rsidR="005B0438">
        <w:rPr>
          <w:rFonts w:hint="eastAsia"/>
        </w:rPr>
        <w:t>；</w:t>
      </w:r>
      <w:r w:rsidR="005B0438">
        <w:rPr>
          <w:rFonts w:hint="eastAsia"/>
        </w:rPr>
        <w:t>(d)</w:t>
      </w:r>
      <w:r w:rsidR="002434B4">
        <w:t xml:space="preserve"> </w:t>
      </w:r>
      <w:r w:rsidR="00F91E6E" w:rsidRPr="00F91E6E">
        <w:rPr>
          <w:rFonts w:hint="eastAsia"/>
        </w:rPr>
        <w:t>采取社区康复措施。</w:t>
      </w:r>
    </w:p>
    <w:p w:rsidR="00F91E6E" w:rsidRPr="00F91E6E" w:rsidRDefault="007E3408" w:rsidP="00F91E6E">
      <w:pPr>
        <w:pStyle w:val="SingleTxtGC"/>
      </w:pPr>
      <w:r>
        <w:lastRenderedPageBreak/>
        <w:tab/>
      </w:r>
      <w:r w:rsidR="00F91E6E" w:rsidRPr="00F91E6E">
        <w:rPr>
          <w:rFonts w:hint="eastAsia"/>
        </w:rPr>
        <w:t>在委员会报告确定的</w:t>
      </w:r>
      <w:r w:rsidR="005B0438">
        <w:rPr>
          <w:rFonts w:hint="eastAsia"/>
        </w:rPr>
        <w:t>21,676</w:t>
      </w:r>
      <w:r w:rsidR="00F91E6E" w:rsidRPr="00F91E6E">
        <w:rPr>
          <w:rFonts w:hint="eastAsia"/>
        </w:rPr>
        <w:t>名受害者中</w:t>
      </w:r>
      <w:r w:rsidR="005B0438">
        <w:rPr>
          <w:rFonts w:hint="eastAsia"/>
        </w:rPr>
        <w:t>，</w:t>
      </w:r>
      <w:r w:rsidR="005B0438">
        <w:rPr>
          <w:rFonts w:hint="eastAsia"/>
        </w:rPr>
        <w:t>17,398</w:t>
      </w:r>
      <w:r w:rsidR="00F91E6E" w:rsidRPr="00F91E6E">
        <w:rPr>
          <w:rFonts w:hint="eastAsia"/>
        </w:rPr>
        <w:t>名赔偿申请人获得了赔偿金</w:t>
      </w:r>
      <w:r w:rsidR="005B0438">
        <w:rPr>
          <w:rFonts w:hint="eastAsia"/>
        </w:rPr>
        <w:t>；</w:t>
      </w:r>
      <w:r w:rsidR="00F91E6E" w:rsidRPr="00F91E6E">
        <w:rPr>
          <w:rFonts w:hint="eastAsia"/>
        </w:rPr>
        <w:t>自</w:t>
      </w:r>
      <w:r w:rsidR="005B0438">
        <w:rPr>
          <w:rFonts w:hint="eastAsia"/>
        </w:rPr>
        <w:t>2</w:t>
      </w:r>
      <w:r w:rsidR="00F91E6E" w:rsidRPr="00F91E6E">
        <w:rPr>
          <w:rFonts w:hint="eastAsia"/>
        </w:rPr>
        <w:t>00</w:t>
      </w:r>
      <w:r w:rsidR="005B0438">
        <w:rPr>
          <w:rFonts w:hint="eastAsia"/>
        </w:rPr>
        <w:t>3</w:t>
      </w:r>
      <w:r w:rsidR="00F91E6E" w:rsidRPr="00F91E6E">
        <w:rPr>
          <w:rFonts w:hint="eastAsia"/>
        </w:rPr>
        <w:t>年</w:t>
      </w:r>
      <w:r w:rsidR="005B0438">
        <w:rPr>
          <w:rFonts w:hint="eastAsia"/>
        </w:rPr>
        <w:t>11</w:t>
      </w:r>
      <w:r w:rsidR="00F91E6E" w:rsidRPr="00F91E6E">
        <w:rPr>
          <w:rFonts w:hint="eastAsia"/>
        </w:rPr>
        <w:t>月</w:t>
      </w:r>
      <w:r w:rsidR="005B0438">
        <w:rPr>
          <w:rFonts w:hint="eastAsia"/>
        </w:rPr>
        <w:t>21</w:t>
      </w:r>
      <w:r w:rsidR="00F91E6E" w:rsidRPr="00F91E6E">
        <w:rPr>
          <w:rFonts w:hint="eastAsia"/>
        </w:rPr>
        <w:t>日开始支付。由于特殊原因</w:t>
      </w:r>
      <w:r w:rsidR="005B0438">
        <w:rPr>
          <w:rFonts w:hint="eastAsia"/>
        </w:rPr>
        <w:t>，</w:t>
      </w:r>
      <w:r w:rsidR="00F91E6E" w:rsidRPr="00F91E6E">
        <w:rPr>
          <w:rFonts w:hint="eastAsia"/>
        </w:rPr>
        <w:t>这些申请人中有</w:t>
      </w:r>
      <w:r w:rsidR="005B0438">
        <w:rPr>
          <w:rFonts w:hint="eastAsia"/>
        </w:rPr>
        <w:t>36</w:t>
      </w:r>
      <w:r w:rsidR="00F91E6E" w:rsidRPr="00F91E6E">
        <w:rPr>
          <w:rFonts w:hint="eastAsia"/>
        </w:rPr>
        <w:t>人尚未获得最终赔偿。除了一开始没有申请最终赔偿的受害者外</w:t>
      </w:r>
      <w:r w:rsidR="005B0438">
        <w:rPr>
          <w:rFonts w:hint="eastAsia"/>
        </w:rPr>
        <w:t>，</w:t>
      </w:r>
      <w:r w:rsidR="00F91E6E" w:rsidRPr="00F91E6E">
        <w:rPr>
          <w:rFonts w:hint="eastAsia"/>
        </w:rPr>
        <w:t>这一进程已经完成</w:t>
      </w:r>
      <w:r w:rsidR="005B0438">
        <w:rPr>
          <w:rFonts w:hint="eastAsia"/>
        </w:rPr>
        <w:t>；</w:t>
      </w:r>
      <w:r w:rsidR="00F91E6E" w:rsidRPr="00F91E6E">
        <w:rPr>
          <w:rFonts w:hint="eastAsia"/>
        </w:rPr>
        <w:t>他们如果提出申请</w:t>
      </w:r>
      <w:r w:rsidR="005B0438">
        <w:rPr>
          <w:rFonts w:hint="eastAsia"/>
        </w:rPr>
        <w:t>，</w:t>
      </w:r>
      <w:r w:rsidR="00F91E6E" w:rsidRPr="00F91E6E">
        <w:rPr>
          <w:rFonts w:hint="eastAsia"/>
        </w:rPr>
        <w:t>申请将得到处理。</w:t>
      </w:r>
    </w:p>
    <w:p w:rsidR="00F91E6E" w:rsidRPr="00F91E6E" w:rsidRDefault="007E3408" w:rsidP="00F91E6E">
      <w:pPr>
        <w:pStyle w:val="SingleTxtGC"/>
      </w:pPr>
      <w:r>
        <w:tab/>
      </w:r>
      <w:r w:rsidR="00F91E6E" w:rsidRPr="00F91E6E">
        <w:rPr>
          <w:rFonts w:hint="eastAsia"/>
        </w:rPr>
        <w:t>缔约国提供资料</w:t>
      </w:r>
      <w:r w:rsidR="005B0438">
        <w:rPr>
          <w:rFonts w:hint="eastAsia"/>
        </w:rPr>
        <w:t>，</w:t>
      </w:r>
      <w:r w:rsidR="00F91E6E" w:rsidRPr="00F91E6E">
        <w:rPr>
          <w:rFonts w:hint="eastAsia"/>
        </w:rPr>
        <w:t>说明了帮助符合某些条件的受害者、其家属和受抚养人获得基础教育和高等教育、住房和医疗的情况。</w:t>
      </w:r>
    </w:p>
    <w:p w:rsidR="00F91E6E" w:rsidRPr="00F91E6E" w:rsidRDefault="007E3408" w:rsidP="00F91E6E">
      <w:pPr>
        <w:pStyle w:val="SingleTxtGC"/>
      </w:pPr>
      <w:r>
        <w:tab/>
      </w:r>
      <w:r w:rsidR="00F91E6E" w:rsidRPr="00F91E6E">
        <w:rPr>
          <w:rFonts w:hint="eastAsia"/>
        </w:rPr>
        <w:t>据报告</w:t>
      </w:r>
      <w:r w:rsidR="005B0438">
        <w:rPr>
          <w:rFonts w:hint="eastAsia"/>
        </w:rPr>
        <w:t>，</w:t>
      </w:r>
      <w:r w:rsidR="00F91E6E" w:rsidRPr="00F91E6E">
        <w:rPr>
          <w:rFonts w:hint="eastAsia"/>
        </w:rPr>
        <w:t>大约有</w:t>
      </w:r>
      <w:r w:rsidR="005B0438">
        <w:rPr>
          <w:rFonts w:hint="eastAsia"/>
        </w:rPr>
        <w:t>5</w:t>
      </w:r>
      <w:r w:rsidR="00F91E6E" w:rsidRPr="00F91E6E">
        <w:rPr>
          <w:rFonts w:hint="eastAsia"/>
        </w:rPr>
        <w:t>00</w:t>
      </w:r>
      <w:r w:rsidR="00F91E6E" w:rsidRPr="00F91E6E">
        <w:rPr>
          <w:rFonts w:hint="eastAsia"/>
        </w:rPr>
        <w:t>人失踪或已经失踪。南非国家检察署</w:t>
      </w:r>
      <w:r w:rsidR="005B0438">
        <w:rPr>
          <w:rFonts w:hint="eastAsia"/>
        </w:rPr>
        <w:t>2</w:t>
      </w:r>
      <w:r w:rsidR="00F91E6E" w:rsidRPr="00F91E6E">
        <w:rPr>
          <w:rFonts w:hint="eastAsia"/>
        </w:rPr>
        <w:t>00</w:t>
      </w:r>
      <w:r w:rsidR="005B0438">
        <w:rPr>
          <w:rFonts w:hint="eastAsia"/>
        </w:rPr>
        <w:t>4</w:t>
      </w:r>
      <w:r w:rsidR="00F91E6E" w:rsidRPr="00F91E6E">
        <w:rPr>
          <w:rFonts w:hint="eastAsia"/>
        </w:rPr>
        <w:t>年设立的失踪人员工作组对</w:t>
      </w:r>
      <w:r w:rsidR="005B0438">
        <w:rPr>
          <w:rFonts w:hint="eastAsia"/>
        </w:rPr>
        <w:t>196</w:t>
      </w:r>
      <w:r w:rsidR="00F91E6E" w:rsidRPr="00F91E6E">
        <w:rPr>
          <w:rFonts w:hint="eastAsia"/>
        </w:rPr>
        <w:t>0</w:t>
      </w:r>
      <w:r w:rsidR="00F91E6E" w:rsidRPr="00F91E6E">
        <w:rPr>
          <w:rFonts w:hint="eastAsia"/>
        </w:rPr>
        <w:t>至</w:t>
      </w:r>
      <w:r w:rsidR="005B0438">
        <w:rPr>
          <w:rFonts w:hint="eastAsia"/>
        </w:rPr>
        <w:t>1994</w:t>
      </w:r>
      <w:r w:rsidR="00F91E6E" w:rsidRPr="00F91E6E">
        <w:rPr>
          <w:rFonts w:hint="eastAsia"/>
        </w:rPr>
        <w:t>年期间发生的失踪事件进行调查。工作队共挖掘出</w:t>
      </w:r>
      <w:r w:rsidR="005B0438">
        <w:rPr>
          <w:rFonts w:hint="eastAsia"/>
        </w:rPr>
        <w:t>1</w:t>
      </w:r>
      <w:r w:rsidR="00F91E6E" w:rsidRPr="00F91E6E">
        <w:rPr>
          <w:rFonts w:hint="eastAsia"/>
        </w:rPr>
        <w:t>0</w:t>
      </w:r>
      <w:r w:rsidR="005B0438">
        <w:rPr>
          <w:rFonts w:hint="eastAsia"/>
        </w:rPr>
        <w:t>2</w:t>
      </w:r>
      <w:r w:rsidR="00F91E6E" w:rsidRPr="00F91E6E">
        <w:rPr>
          <w:rFonts w:hint="eastAsia"/>
        </w:rPr>
        <w:t>具失踪人员遗骸。其中</w:t>
      </w:r>
      <w:r w:rsidR="005B0438">
        <w:rPr>
          <w:rFonts w:hint="eastAsia"/>
        </w:rPr>
        <w:t>，</w:t>
      </w:r>
      <w:r w:rsidR="005B0438">
        <w:rPr>
          <w:rFonts w:hint="eastAsia"/>
        </w:rPr>
        <w:t>9</w:t>
      </w:r>
      <w:r w:rsidR="00F91E6E" w:rsidRPr="00F91E6E">
        <w:rPr>
          <w:rFonts w:hint="eastAsia"/>
        </w:rPr>
        <w:t>0</w:t>
      </w:r>
      <w:r w:rsidR="00F91E6E" w:rsidRPr="00F91E6E">
        <w:rPr>
          <w:rFonts w:hint="eastAsia"/>
        </w:rPr>
        <w:t>具遗骸身份已确认</w:t>
      </w:r>
      <w:r w:rsidR="005B0438">
        <w:rPr>
          <w:rFonts w:hint="eastAsia"/>
        </w:rPr>
        <w:t>，</w:t>
      </w:r>
      <w:r w:rsidR="00F91E6E" w:rsidRPr="00F91E6E">
        <w:rPr>
          <w:rFonts w:hint="eastAsia"/>
        </w:rPr>
        <w:t>已移交家人重新埋葬。根据</w:t>
      </w:r>
      <w:r w:rsidR="005B0438">
        <w:rPr>
          <w:rFonts w:hint="eastAsia"/>
        </w:rPr>
        <w:t>2</w:t>
      </w:r>
      <w:r w:rsidR="00F91E6E" w:rsidRPr="00F91E6E">
        <w:rPr>
          <w:rFonts w:hint="eastAsia"/>
        </w:rPr>
        <w:t>0</w:t>
      </w:r>
      <w:r w:rsidR="005B0438">
        <w:rPr>
          <w:rFonts w:hint="eastAsia"/>
        </w:rPr>
        <w:t>1</w:t>
      </w:r>
      <w:r w:rsidR="00F91E6E" w:rsidRPr="00F91E6E">
        <w:rPr>
          <w:rFonts w:hint="eastAsia"/>
        </w:rPr>
        <w:t>0</w:t>
      </w:r>
      <w:r w:rsidR="00F91E6E" w:rsidRPr="00F91E6E">
        <w:rPr>
          <w:rFonts w:hint="eastAsia"/>
        </w:rPr>
        <w:t>年《已故受害者尸体挖掘、重新埋葬或象征性埋葬条例》</w:t>
      </w:r>
      <w:r w:rsidR="005B0438">
        <w:rPr>
          <w:rFonts w:hint="eastAsia"/>
        </w:rPr>
        <w:t>，</w:t>
      </w:r>
      <w:r w:rsidR="00F91E6E" w:rsidRPr="00F91E6E">
        <w:rPr>
          <w:rFonts w:hint="eastAsia"/>
        </w:rPr>
        <w:t>共有</w:t>
      </w:r>
      <w:r w:rsidR="005B0438">
        <w:rPr>
          <w:rFonts w:hint="eastAsia"/>
        </w:rPr>
        <w:t>76</w:t>
      </w:r>
      <w:r w:rsidR="00F91E6E" w:rsidRPr="00F91E6E">
        <w:rPr>
          <w:rFonts w:hint="eastAsia"/>
        </w:rPr>
        <w:t>个家庭获得了赔偿</w:t>
      </w:r>
      <w:r w:rsidR="005B0438">
        <w:rPr>
          <w:rFonts w:hint="eastAsia"/>
        </w:rPr>
        <w:t>(17,</w:t>
      </w:r>
      <w:r w:rsidR="00F91E6E" w:rsidRPr="00F91E6E">
        <w:rPr>
          <w:rFonts w:hint="eastAsia"/>
        </w:rPr>
        <w:t>000</w:t>
      </w:r>
      <w:r w:rsidR="00F91E6E" w:rsidRPr="00F91E6E">
        <w:rPr>
          <w:rFonts w:hint="eastAsia"/>
        </w:rPr>
        <w:t>兰特</w:t>
      </w:r>
      <w:r w:rsidR="005B0438">
        <w:rPr>
          <w:rFonts w:hint="eastAsia"/>
        </w:rPr>
        <w:t>)</w:t>
      </w:r>
      <w:r w:rsidR="00F91E6E" w:rsidRPr="00F91E6E">
        <w:rPr>
          <w:rFonts w:hint="eastAsia"/>
        </w:rPr>
        <w:t>。工作组还在继续进行调查。</w:t>
      </w:r>
    </w:p>
    <w:p w:rsidR="00F91E6E" w:rsidRPr="00F91E6E" w:rsidRDefault="007E3408" w:rsidP="00F91E6E">
      <w:pPr>
        <w:pStyle w:val="SingleTxtGC"/>
      </w:pPr>
      <w:r>
        <w:tab/>
      </w:r>
      <w:r w:rsidR="00F91E6E" w:rsidRPr="00F91E6E">
        <w:rPr>
          <w:rFonts w:hint="eastAsia"/>
        </w:rPr>
        <w:t>关于起诉</w:t>
      </w:r>
      <w:r w:rsidR="005B0438">
        <w:rPr>
          <w:rFonts w:hint="eastAsia"/>
        </w:rPr>
        <w:t>，</w:t>
      </w:r>
      <w:r w:rsidR="00F91E6E" w:rsidRPr="00F91E6E">
        <w:rPr>
          <w:rFonts w:hint="eastAsia"/>
        </w:rPr>
        <w:t>截至</w:t>
      </w:r>
      <w:r w:rsidR="005B0438">
        <w:rPr>
          <w:rFonts w:hint="eastAsia"/>
        </w:rPr>
        <w:t>2</w:t>
      </w:r>
      <w:r w:rsidR="00F91E6E" w:rsidRPr="00F91E6E">
        <w:rPr>
          <w:rFonts w:hint="eastAsia"/>
        </w:rPr>
        <w:t>0</w:t>
      </w:r>
      <w:r w:rsidR="005B0438">
        <w:rPr>
          <w:rFonts w:hint="eastAsia"/>
        </w:rPr>
        <w:t>16</w:t>
      </w:r>
      <w:r w:rsidR="00F91E6E" w:rsidRPr="00F91E6E">
        <w:rPr>
          <w:rFonts w:hint="eastAsia"/>
        </w:rPr>
        <w:t>年</w:t>
      </w:r>
      <w:r w:rsidR="005B0438">
        <w:rPr>
          <w:rFonts w:hint="eastAsia"/>
        </w:rPr>
        <w:t>3</w:t>
      </w:r>
      <w:r w:rsidR="00F91E6E" w:rsidRPr="00F91E6E">
        <w:rPr>
          <w:rFonts w:hint="eastAsia"/>
        </w:rPr>
        <w:t>月</w:t>
      </w:r>
      <w:r w:rsidR="005B0438">
        <w:rPr>
          <w:rFonts w:hint="eastAsia"/>
        </w:rPr>
        <w:t>31</w:t>
      </w:r>
      <w:r w:rsidR="00F91E6E" w:rsidRPr="00F91E6E">
        <w:rPr>
          <w:rFonts w:hint="eastAsia"/>
        </w:rPr>
        <w:t>日</w:t>
      </w:r>
      <w:r w:rsidR="005B0438">
        <w:rPr>
          <w:rFonts w:hint="eastAsia"/>
        </w:rPr>
        <w:t>，</w:t>
      </w:r>
      <w:r w:rsidR="00F91E6E" w:rsidRPr="00F91E6E">
        <w:rPr>
          <w:rFonts w:hint="eastAsia"/>
        </w:rPr>
        <w:t>一项审判仍在进行。国家检察署建议重新开始调查另外两个事项。优先罪行诉讼</w:t>
      </w:r>
      <w:proofErr w:type="gramStart"/>
      <w:r w:rsidR="00F91E6E" w:rsidRPr="00F91E6E">
        <w:rPr>
          <w:rFonts w:hint="eastAsia"/>
        </w:rPr>
        <w:t>股管理并指导</w:t>
      </w:r>
      <w:proofErr w:type="gramEnd"/>
      <w:r w:rsidR="00F91E6E" w:rsidRPr="00F91E6E">
        <w:rPr>
          <w:rFonts w:hint="eastAsia"/>
        </w:rPr>
        <w:t>了其他一些面临诸多挑战的案件的调查工作。由于难以获得证人证词和潜在被告死亡等原因</w:t>
      </w:r>
      <w:r w:rsidR="005B0438">
        <w:rPr>
          <w:rFonts w:hint="eastAsia"/>
        </w:rPr>
        <w:t>，</w:t>
      </w:r>
      <w:r w:rsidR="00F91E6E" w:rsidRPr="00F91E6E">
        <w:rPr>
          <w:rFonts w:hint="eastAsia"/>
        </w:rPr>
        <w:t>一些案件从起诉到结案间隔很长时间</w:t>
      </w:r>
      <w:r w:rsidR="005B0438">
        <w:rPr>
          <w:rFonts w:hint="eastAsia"/>
        </w:rPr>
        <w:t>；</w:t>
      </w:r>
      <w:r w:rsidR="00F91E6E" w:rsidRPr="00F91E6E">
        <w:rPr>
          <w:rFonts w:hint="eastAsia"/>
        </w:rPr>
        <w:t>还有一些被不当拖延的案件因难以重建法庭记录</w:t>
      </w:r>
      <w:r w:rsidR="005B0438">
        <w:rPr>
          <w:rFonts w:hint="eastAsia"/>
        </w:rPr>
        <w:t>，</w:t>
      </w:r>
      <w:r w:rsidR="00F91E6E" w:rsidRPr="00F91E6E">
        <w:rPr>
          <w:rFonts w:hint="eastAsia"/>
        </w:rPr>
        <w:t>最终撤回。</w:t>
      </w:r>
    </w:p>
    <w:p w:rsidR="00F91E6E" w:rsidRPr="00F91E6E" w:rsidRDefault="00F91E6E" w:rsidP="007E3408">
      <w:pPr>
        <w:pStyle w:val="H23GC"/>
      </w:pPr>
      <w:bookmarkStart w:id="2" w:name="_Toc506807568"/>
      <w:r w:rsidRPr="00F91E6E">
        <w:tab/>
      </w:r>
      <w:r w:rsidRPr="00F91E6E">
        <w:tab/>
      </w:r>
      <w:r w:rsidRPr="00F91E6E">
        <w:t>委员会的评价</w:t>
      </w:r>
      <w:bookmarkEnd w:id="2"/>
    </w:p>
    <w:p w:rsidR="00F91E6E" w:rsidRPr="00F91E6E" w:rsidRDefault="007E3408" w:rsidP="00641E71">
      <w:pPr>
        <w:pStyle w:val="SingleTxtGC"/>
        <w:tabs>
          <w:tab w:val="clear" w:pos="2427"/>
        </w:tabs>
      </w:pPr>
      <w:r>
        <w:tab/>
      </w:r>
      <w:r w:rsidR="005B0438">
        <w:t>[B]</w:t>
      </w:r>
      <w:r w:rsidR="005B0438">
        <w:t>：</w:t>
      </w:r>
      <w:r w:rsidR="00F91E6E" w:rsidRPr="00F91E6E">
        <w:tab/>
      </w:r>
      <w:bookmarkStart w:id="3" w:name="_Toc506807569"/>
      <w:r w:rsidR="00F91E6E" w:rsidRPr="00F91E6E">
        <w:rPr>
          <w:rFonts w:hint="eastAsia"/>
        </w:rPr>
        <w:t>委员会赞赏缔约国提供的资料</w:t>
      </w:r>
      <w:r w:rsidR="005B0438">
        <w:rPr>
          <w:rFonts w:hint="eastAsia"/>
        </w:rPr>
        <w:t>，</w:t>
      </w:r>
      <w:r w:rsidR="00F91E6E" w:rsidRPr="00F91E6E">
        <w:rPr>
          <w:rFonts w:hint="eastAsia"/>
        </w:rPr>
        <w:t>但要求提供补充资料</w:t>
      </w:r>
      <w:r w:rsidR="005B0438">
        <w:rPr>
          <w:rFonts w:hint="eastAsia"/>
        </w:rPr>
        <w:t>，</w:t>
      </w:r>
      <w:proofErr w:type="gramStart"/>
      <w:r w:rsidR="00F91E6E" w:rsidRPr="00F91E6E">
        <w:rPr>
          <w:rFonts w:hint="eastAsia"/>
        </w:rPr>
        <w:t>说明自</w:t>
      </w:r>
      <w:proofErr w:type="gramEnd"/>
      <w:r w:rsidR="00F91E6E" w:rsidRPr="00F91E6E">
        <w:rPr>
          <w:rFonts w:hint="eastAsia"/>
        </w:rPr>
        <w:t>结论性意见通过以来为充分落实真相与和解委员会的建议而采取的措施</w:t>
      </w:r>
      <w:r w:rsidR="005B0438">
        <w:rPr>
          <w:rFonts w:hint="eastAsia"/>
        </w:rPr>
        <w:t>，</w:t>
      </w:r>
      <w:r w:rsidR="00F91E6E" w:rsidRPr="00F91E6E">
        <w:rPr>
          <w:rFonts w:hint="eastAsia"/>
        </w:rPr>
        <w:t>包括</w:t>
      </w:r>
      <w:r w:rsidR="005B0438">
        <w:rPr>
          <w:rFonts w:hint="eastAsia"/>
        </w:rPr>
        <w:t>：</w:t>
      </w:r>
      <w:r w:rsidR="005B0438">
        <w:rPr>
          <w:rFonts w:hint="eastAsia"/>
        </w:rPr>
        <w:t>(a)</w:t>
      </w:r>
      <w:r>
        <w:t xml:space="preserve"> </w:t>
      </w:r>
      <w:r w:rsidR="00F91E6E" w:rsidRPr="00F91E6E">
        <w:rPr>
          <w:rFonts w:hint="eastAsia"/>
        </w:rPr>
        <w:t>已确认的受害者中获得赔偿的人数的最新信息</w:t>
      </w:r>
      <w:r w:rsidR="005B0438">
        <w:rPr>
          <w:rFonts w:hint="eastAsia"/>
        </w:rPr>
        <w:t>；</w:t>
      </w:r>
      <w:r w:rsidR="005B0438">
        <w:rPr>
          <w:rFonts w:hint="eastAsia"/>
        </w:rPr>
        <w:t>(</w:t>
      </w:r>
      <w:r w:rsidR="005B0438">
        <w:t>b</w:t>
      </w:r>
      <w:r w:rsidR="005B0438">
        <w:rPr>
          <w:rFonts w:hint="eastAsia"/>
        </w:rPr>
        <w:t>)</w:t>
      </w:r>
      <w:r w:rsidR="00F91E6E" w:rsidRPr="00F91E6E">
        <w:t xml:space="preserve"> </w:t>
      </w:r>
      <w:r w:rsidR="00F91E6E" w:rsidRPr="00F91E6E">
        <w:rPr>
          <w:rFonts w:hint="eastAsia"/>
        </w:rPr>
        <w:t>调查记录在案的严重侵犯人权行为以及起诉和惩处犯罪人方面取得的进展</w:t>
      </w:r>
      <w:r w:rsidR="005B0438">
        <w:rPr>
          <w:rFonts w:hint="eastAsia"/>
        </w:rPr>
        <w:t>，</w:t>
      </w:r>
      <w:r w:rsidR="00F91E6E" w:rsidRPr="00F91E6E">
        <w:rPr>
          <w:rFonts w:hint="eastAsia"/>
        </w:rPr>
        <w:t>包括以下信息</w:t>
      </w:r>
      <w:r w:rsidR="005B0438">
        <w:rPr>
          <w:rFonts w:hint="eastAsia"/>
        </w:rPr>
        <w:t>：</w:t>
      </w:r>
      <w:r w:rsidR="005B0438">
        <w:rPr>
          <w:rFonts w:hint="eastAsia"/>
        </w:rPr>
        <w:t>(</w:t>
      </w:r>
      <w:proofErr w:type="gramStart"/>
      <w:r w:rsidR="00396461">
        <w:rPr>
          <w:rFonts w:hint="eastAsia"/>
        </w:rPr>
        <w:t>一</w:t>
      </w:r>
      <w:proofErr w:type="gramEnd"/>
      <w:r w:rsidR="005B0438">
        <w:rPr>
          <w:rFonts w:hint="eastAsia"/>
        </w:rPr>
        <w:t>)</w:t>
      </w:r>
      <w:r w:rsidR="00396461">
        <w:rPr>
          <w:rFonts w:hint="eastAsia"/>
        </w:rPr>
        <w:t xml:space="preserve"> </w:t>
      </w:r>
      <w:r w:rsidR="00F91E6E" w:rsidRPr="00F91E6E">
        <w:rPr>
          <w:rFonts w:hint="eastAsia"/>
        </w:rPr>
        <w:t>失踪人员工作组和优先罪行</w:t>
      </w:r>
      <w:proofErr w:type="gramStart"/>
      <w:r w:rsidR="00F91E6E" w:rsidRPr="00F91E6E">
        <w:rPr>
          <w:rFonts w:hint="eastAsia"/>
        </w:rPr>
        <w:t>诉讼股开展</w:t>
      </w:r>
      <w:proofErr w:type="gramEnd"/>
      <w:r w:rsidR="00F91E6E" w:rsidRPr="00F91E6E">
        <w:rPr>
          <w:rFonts w:hint="eastAsia"/>
        </w:rPr>
        <w:t>的调查的数目和情况</w:t>
      </w:r>
      <w:r w:rsidR="005B0438">
        <w:rPr>
          <w:rFonts w:hint="eastAsia"/>
        </w:rPr>
        <w:t>；</w:t>
      </w:r>
      <w:r w:rsidR="005B0438">
        <w:rPr>
          <w:rFonts w:hint="eastAsia"/>
        </w:rPr>
        <w:t>(</w:t>
      </w:r>
      <w:r w:rsidR="00641E71">
        <w:rPr>
          <w:rFonts w:hint="eastAsia"/>
        </w:rPr>
        <w:t>二</w:t>
      </w:r>
      <w:r w:rsidR="005B0438">
        <w:rPr>
          <w:rFonts w:hint="eastAsia"/>
        </w:rPr>
        <w:t>)</w:t>
      </w:r>
      <w:r w:rsidR="00D853BB">
        <w:t xml:space="preserve"> </w:t>
      </w:r>
      <w:r w:rsidR="005B0438">
        <w:rPr>
          <w:rFonts w:hint="eastAsia"/>
        </w:rPr>
        <w:t>2</w:t>
      </w:r>
      <w:r w:rsidR="00F91E6E" w:rsidRPr="00F91E6E">
        <w:rPr>
          <w:rFonts w:hint="eastAsia"/>
        </w:rPr>
        <w:t>0</w:t>
      </w:r>
      <w:r w:rsidR="005B0438">
        <w:rPr>
          <w:rFonts w:hint="eastAsia"/>
        </w:rPr>
        <w:t>16</w:t>
      </w:r>
      <w:r w:rsidR="00F91E6E" w:rsidRPr="00F91E6E">
        <w:rPr>
          <w:rFonts w:hint="eastAsia"/>
        </w:rPr>
        <w:t>年</w:t>
      </w:r>
      <w:r w:rsidR="005B0438">
        <w:rPr>
          <w:rFonts w:hint="eastAsia"/>
        </w:rPr>
        <w:t>3</w:t>
      </w:r>
      <w:r w:rsidR="00F91E6E" w:rsidRPr="00F91E6E">
        <w:rPr>
          <w:rFonts w:hint="eastAsia"/>
        </w:rPr>
        <w:t>月进行的审判的结果</w:t>
      </w:r>
      <w:r w:rsidR="005B0438">
        <w:rPr>
          <w:rFonts w:hint="eastAsia"/>
        </w:rPr>
        <w:t>；</w:t>
      </w:r>
      <w:r w:rsidR="005B0438">
        <w:rPr>
          <w:rFonts w:hint="eastAsia"/>
        </w:rPr>
        <w:t>(</w:t>
      </w:r>
      <w:r w:rsidR="00F91E6E" w:rsidRPr="00F91E6E">
        <w:rPr>
          <w:rFonts w:hint="eastAsia"/>
        </w:rPr>
        <w:t>三</w:t>
      </w:r>
      <w:r w:rsidR="005B0438">
        <w:rPr>
          <w:rFonts w:hint="eastAsia"/>
        </w:rPr>
        <w:t>)</w:t>
      </w:r>
      <w:r w:rsidR="00396461">
        <w:t xml:space="preserve"> </w:t>
      </w:r>
      <w:r w:rsidR="00F91E6E" w:rsidRPr="00F91E6E">
        <w:rPr>
          <w:rFonts w:hint="eastAsia"/>
        </w:rPr>
        <w:t>对国家检察</w:t>
      </w:r>
      <w:proofErr w:type="gramStart"/>
      <w:r w:rsidR="00F91E6E" w:rsidRPr="00F91E6E">
        <w:rPr>
          <w:rFonts w:hint="eastAsia"/>
        </w:rPr>
        <w:t>署关于</w:t>
      </w:r>
      <w:proofErr w:type="gramEnd"/>
      <w:r w:rsidR="00F91E6E" w:rsidRPr="00F91E6E">
        <w:rPr>
          <w:rFonts w:hint="eastAsia"/>
        </w:rPr>
        <w:t>重新启动上述两项调查的建议的答复</w:t>
      </w:r>
      <w:r w:rsidR="005B0438">
        <w:rPr>
          <w:rFonts w:hint="eastAsia"/>
        </w:rPr>
        <w:t>；</w:t>
      </w:r>
      <w:r w:rsidR="005B0438">
        <w:rPr>
          <w:rFonts w:hint="eastAsia"/>
        </w:rPr>
        <w:t>(</w:t>
      </w:r>
      <w:r w:rsidR="00641E71">
        <w:rPr>
          <w:rFonts w:hint="eastAsia"/>
        </w:rPr>
        <w:t>四</w:t>
      </w:r>
      <w:r w:rsidR="005B0438">
        <w:rPr>
          <w:rFonts w:hint="eastAsia"/>
        </w:rPr>
        <w:t>)</w:t>
      </w:r>
      <w:r w:rsidR="00F91E6E" w:rsidRPr="00F91E6E">
        <w:rPr>
          <w:rFonts w:hint="eastAsia"/>
        </w:rPr>
        <w:t xml:space="preserve"> </w:t>
      </w:r>
      <w:r w:rsidR="00F91E6E" w:rsidRPr="00F91E6E">
        <w:rPr>
          <w:rFonts w:hint="eastAsia"/>
        </w:rPr>
        <w:t>开展了哪些工作</w:t>
      </w:r>
      <w:r w:rsidR="005B0438">
        <w:rPr>
          <w:rFonts w:hint="eastAsia"/>
        </w:rPr>
        <w:t>，</w:t>
      </w:r>
      <w:r w:rsidR="00F91E6E" w:rsidRPr="00F91E6E">
        <w:rPr>
          <w:rFonts w:hint="eastAsia"/>
        </w:rPr>
        <w:t>以应对优先罪行</w:t>
      </w:r>
      <w:proofErr w:type="gramStart"/>
      <w:r w:rsidR="00F91E6E" w:rsidRPr="00F91E6E">
        <w:rPr>
          <w:rFonts w:hint="eastAsia"/>
        </w:rPr>
        <w:t>诉讼股</w:t>
      </w:r>
      <w:proofErr w:type="gramEnd"/>
      <w:r w:rsidR="00F91E6E" w:rsidRPr="00F91E6E">
        <w:rPr>
          <w:rFonts w:hint="eastAsia"/>
        </w:rPr>
        <w:t>面临的调查挑战</w:t>
      </w:r>
      <w:r w:rsidR="005B0438">
        <w:rPr>
          <w:rFonts w:hint="eastAsia"/>
        </w:rPr>
        <w:t>，</w:t>
      </w:r>
      <w:r w:rsidR="00F91E6E" w:rsidRPr="00F91E6E">
        <w:rPr>
          <w:rFonts w:hint="eastAsia"/>
        </w:rPr>
        <w:t>并减轻这些挑战对为受害者伸张正义的不利影响。</w:t>
      </w:r>
    </w:p>
    <w:bookmarkEnd w:id="3"/>
    <w:p w:rsidR="00F91E6E" w:rsidRPr="00F91E6E" w:rsidRDefault="00F91E6E" w:rsidP="00077048">
      <w:pPr>
        <w:pStyle w:val="H23GC"/>
      </w:pPr>
      <w:r w:rsidRPr="00F91E6E">
        <w:tab/>
      </w:r>
      <w:r w:rsidRPr="00F91E6E">
        <w:tab/>
      </w:r>
      <w:r w:rsidRPr="00F91E6E">
        <w:t>第</w:t>
      </w:r>
      <w:r w:rsidR="005B0438">
        <w:t>15</w:t>
      </w:r>
      <w:r w:rsidRPr="00F91E6E">
        <w:t>段</w:t>
      </w:r>
      <w:r w:rsidR="005B0438">
        <w:t>：</w:t>
      </w:r>
      <w:r w:rsidRPr="00F91E6E">
        <w:t>种族主义和仇外心理</w:t>
      </w:r>
    </w:p>
    <w:p w:rsidR="00F91E6E" w:rsidRPr="00D853BB" w:rsidRDefault="00D853BB" w:rsidP="00F91E6E">
      <w:pPr>
        <w:pStyle w:val="SingleTxtGC"/>
        <w:rPr>
          <w:rFonts w:ascii="Time New Roman" w:eastAsia="黑体" w:hAnsi="Time New Roman"/>
        </w:rPr>
      </w:pPr>
      <w:r>
        <w:tab/>
      </w:r>
      <w:r w:rsidR="00F91E6E" w:rsidRPr="00D853BB">
        <w:rPr>
          <w:rFonts w:ascii="Time New Roman" w:eastAsia="黑体" w:hAnsi="Time New Roman"/>
        </w:rPr>
        <w:t>缔约国应加倍努力防范和消除种族主义与仇外心理的所有表现</w:t>
      </w:r>
      <w:r w:rsidR="005B0438">
        <w:rPr>
          <w:rFonts w:ascii="Time New Roman" w:eastAsia="黑体" w:hAnsi="Time New Roman"/>
        </w:rPr>
        <w:t>，</w:t>
      </w:r>
      <w:r w:rsidR="00F91E6E" w:rsidRPr="00D853BB">
        <w:rPr>
          <w:rFonts w:ascii="Time New Roman" w:eastAsia="黑体" w:hAnsi="Time New Roman"/>
        </w:rPr>
        <w:t>保护南非所有</w:t>
      </w:r>
      <w:r w:rsidR="00F91E6E" w:rsidRPr="00D853BB">
        <w:rPr>
          <w:rFonts w:ascii="Time New Roman" w:eastAsia="黑体" w:hAnsi="Time New Roman" w:hint="eastAsia"/>
        </w:rPr>
        <w:t>族群</w:t>
      </w:r>
      <w:r w:rsidR="00F91E6E" w:rsidRPr="00D853BB">
        <w:rPr>
          <w:rFonts w:ascii="Time New Roman" w:eastAsia="黑体" w:hAnsi="Time New Roman"/>
        </w:rPr>
        <w:t>免遭种族主义与仇外攻击</w:t>
      </w:r>
      <w:r w:rsidR="005B0438">
        <w:rPr>
          <w:rFonts w:ascii="Time New Roman" w:eastAsia="黑体" w:hAnsi="Time New Roman"/>
        </w:rPr>
        <w:t>，</w:t>
      </w:r>
      <w:r w:rsidR="00F91E6E" w:rsidRPr="00D853BB">
        <w:rPr>
          <w:rFonts w:ascii="Time New Roman" w:eastAsia="黑体" w:hAnsi="Time New Roman"/>
        </w:rPr>
        <w:t>并提升对非本国国民暴力的警务响应。应系统且有效地调查指称的种族主义和仇外攻击及其他仇恨犯罪</w:t>
      </w:r>
      <w:r w:rsidR="005B0438">
        <w:rPr>
          <w:rFonts w:ascii="Time New Roman" w:eastAsia="黑体" w:hAnsi="Time New Roman"/>
        </w:rPr>
        <w:t>，</w:t>
      </w:r>
      <w:r w:rsidR="00F91E6E" w:rsidRPr="00D853BB">
        <w:rPr>
          <w:rFonts w:ascii="Time New Roman" w:eastAsia="黑体" w:hAnsi="Time New Roman"/>
        </w:rPr>
        <w:t>应起诉犯罪人</w:t>
      </w:r>
      <w:r w:rsidR="005B0438">
        <w:rPr>
          <w:rFonts w:ascii="Time New Roman" w:eastAsia="黑体" w:hAnsi="Time New Roman"/>
        </w:rPr>
        <w:t>，</w:t>
      </w:r>
      <w:r w:rsidR="00F91E6E" w:rsidRPr="00D853BB">
        <w:rPr>
          <w:rFonts w:ascii="Time New Roman" w:eastAsia="黑体" w:hAnsi="Time New Roman"/>
        </w:rPr>
        <w:t>一旦定罪</w:t>
      </w:r>
      <w:r w:rsidR="005B0438">
        <w:rPr>
          <w:rFonts w:ascii="Time New Roman" w:eastAsia="黑体" w:hAnsi="Time New Roman"/>
        </w:rPr>
        <w:t>，</w:t>
      </w:r>
      <w:r w:rsidR="00F91E6E" w:rsidRPr="00D853BB">
        <w:rPr>
          <w:rFonts w:ascii="Time New Roman" w:eastAsia="黑体" w:hAnsi="Time New Roman"/>
        </w:rPr>
        <w:t>应予以适当的惩罚</w:t>
      </w:r>
      <w:r w:rsidR="005B0438">
        <w:rPr>
          <w:rFonts w:ascii="Time New Roman" w:eastAsia="黑体" w:hAnsi="Time New Roman"/>
        </w:rPr>
        <w:t>，</w:t>
      </w:r>
      <w:r w:rsidR="00F91E6E" w:rsidRPr="00D853BB">
        <w:rPr>
          <w:rFonts w:ascii="Time New Roman" w:eastAsia="黑体" w:hAnsi="Time New Roman"/>
        </w:rPr>
        <w:t>并应向受害者给予适当的补救。缔约国也应尽快通过适当的立法以明令禁止仇恨犯罪与仇恨言论。</w:t>
      </w:r>
    </w:p>
    <w:p w:rsidR="00F91E6E" w:rsidRPr="00F91E6E" w:rsidRDefault="00F91E6E" w:rsidP="00D853BB">
      <w:pPr>
        <w:pStyle w:val="H23GC"/>
      </w:pPr>
      <w:bookmarkStart w:id="4" w:name="_Toc506807570"/>
      <w:r w:rsidRPr="00F91E6E">
        <w:tab/>
      </w:r>
      <w:r w:rsidRPr="00F91E6E">
        <w:tab/>
      </w:r>
      <w:r w:rsidRPr="00F91E6E">
        <w:t>缔约国答复概要</w:t>
      </w:r>
      <w:bookmarkEnd w:id="4"/>
    </w:p>
    <w:p w:rsidR="00F91E6E" w:rsidRPr="00F91E6E" w:rsidRDefault="00D853BB" w:rsidP="00F91E6E">
      <w:pPr>
        <w:pStyle w:val="SingleTxtGC"/>
      </w:pPr>
      <w:r>
        <w:tab/>
      </w:r>
      <w:r w:rsidR="00F91E6E" w:rsidRPr="00F91E6E">
        <w:rPr>
          <w:rFonts w:hint="eastAsia"/>
        </w:rPr>
        <w:t>《宪法》保护所有人、包括非本国国民免遭种族主义或仇外攻击。所有犯罪行为均予以登记和调查。政府强烈谴责过去和</w:t>
      </w:r>
      <w:r w:rsidR="005B0438">
        <w:rPr>
          <w:rFonts w:hint="eastAsia"/>
        </w:rPr>
        <w:t>2</w:t>
      </w:r>
      <w:r w:rsidR="00F91E6E" w:rsidRPr="00F91E6E">
        <w:rPr>
          <w:rFonts w:hint="eastAsia"/>
        </w:rPr>
        <w:t>0</w:t>
      </w:r>
      <w:r w:rsidR="005B0438">
        <w:rPr>
          <w:rFonts w:hint="eastAsia"/>
        </w:rPr>
        <w:t>15</w:t>
      </w:r>
      <w:r w:rsidR="00F91E6E" w:rsidRPr="00F91E6E">
        <w:rPr>
          <w:rFonts w:hint="eastAsia"/>
        </w:rPr>
        <w:t>年对外国国民的袭击</w:t>
      </w:r>
      <w:r w:rsidR="005B0438">
        <w:rPr>
          <w:rFonts w:hint="eastAsia"/>
        </w:rPr>
        <w:t>，</w:t>
      </w:r>
      <w:r w:rsidR="00F91E6E" w:rsidRPr="00F91E6E">
        <w:rPr>
          <w:rFonts w:hint="eastAsia"/>
        </w:rPr>
        <w:t>并采取了措施遏制这类袭击。</w:t>
      </w:r>
    </w:p>
    <w:p w:rsidR="00F91E6E" w:rsidRPr="00F91E6E" w:rsidRDefault="00876FEB" w:rsidP="00F91E6E">
      <w:pPr>
        <w:pStyle w:val="SingleTxtGC"/>
      </w:pPr>
      <w:r>
        <w:tab/>
      </w:r>
      <w:r w:rsidR="00F91E6E" w:rsidRPr="00F91E6E">
        <w:rPr>
          <w:rFonts w:hint="eastAsia"/>
        </w:rPr>
        <w:t>为执法人员开展了人权培训</w:t>
      </w:r>
      <w:r w:rsidR="005B0438">
        <w:rPr>
          <w:rFonts w:hint="eastAsia"/>
        </w:rPr>
        <w:t>，</w:t>
      </w:r>
      <w:r w:rsidR="00F91E6E" w:rsidRPr="00F91E6E">
        <w:rPr>
          <w:rFonts w:hint="eastAsia"/>
        </w:rPr>
        <w:t>以确保移民法的执行符合该国的国际义务。</w:t>
      </w:r>
    </w:p>
    <w:p w:rsidR="00F91E6E" w:rsidRPr="00F91E6E" w:rsidRDefault="00876FEB" w:rsidP="00F91E6E">
      <w:pPr>
        <w:pStyle w:val="SingleTxtGC"/>
      </w:pPr>
      <w:r>
        <w:tab/>
      </w:r>
      <w:r w:rsidR="005B0438">
        <w:rPr>
          <w:rFonts w:hint="eastAsia"/>
        </w:rPr>
        <w:t>2</w:t>
      </w:r>
      <w:r w:rsidR="00F91E6E" w:rsidRPr="00F91E6E">
        <w:rPr>
          <w:rFonts w:hint="eastAsia"/>
        </w:rPr>
        <w:t>0</w:t>
      </w:r>
      <w:r w:rsidR="005B0438">
        <w:rPr>
          <w:rFonts w:hint="eastAsia"/>
        </w:rPr>
        <w:t>16</w:t>
      </w:r>
      <w:r w:rsidR="00F91E6E" w:rsidRPr="00F91E6E">
        <w:rPr>
          <w:rFonts w:hint="eastAsia"/>
        </w:rPr>
        <w:t>年</w:t>
      </w:r>
      <w:r w:rsidR="005B0438">
        <w:rPr>
          <w:rFonts w:hint="eastAsia"/>
        </w:rPr>
        <w:t>1</w:t>
      </w:r>
      <w:r w:rsidR="00F91E6E" w:rsidRPr="00F91E6E">
        <w:rPr>
          <w:rFonts w:hint="eastAsia"/>
        </w:rPr>
        <w:t>0</w:t>
      </w:r>
      <w:r w:rsidR="00F91E6E" w:rsidRPr="00F91E6E">
        <w:rPr>
          <w:rFonts w:hint="eastAsia"/>
        </w:rPr>
        <w:t>月发布供公众评论的《预防和打击仇恨犯罪和仇恨言论法案》确立了仇恨犯罪和仇恨言论罪</w:t>
      </w:r>
      <w:r w:rsidR="005B0438">
        <w:rPr>
          <w:rFonts w:hint="eastAsia"/>
        </w:rPr>
        <w:t>，</w:t>
      </w:r>
      <w:r w:rsidR="00F91E6E" w:rsidRPr="00F91E6E">
        <w:rPr>
          <w:rFonts w:hint="eastAsia"/>
        </w:rPr>
        <w:t>规定了预防和打击此类犯罪的措施</w:t>
      </w:r>
      <w:r w:rsidR="005B0438">
        <w:rPr>
          <w:rFonts w:hint="eastAsia"/>
        </w:rPr>
        <w:t>，</w:t>
      </w:r>
      <w:r w:rsidR="00F91E6E" w:rsidRPr="00F91E6E">
        <w:rPr>
          <w:rFonts w:hint="eastAsia"/>
        </w:rPr>
        <w:t>并提议处以更严厉的刑罚</w:t>
      </w:r>
      <w:r w:rsidR="005B0438">
        <w:rPr>
          <w:rFonts w:hint="eastAsia"/>
        </w:rPr>
        <w:t>，</w:t>
      </w:r>
      <w:r w:rsidR="00F91E6E" w:rsidRPr="00F91E6E">
        <w:rPr>
          <w:rFonts w:hint="eastAsia"/>
        </w:rPr>
        <w:t>例如监禁。定于</w:t>
      </w:r>
      <w:r w:rsidR="005B0438">
        <w:rPr>
          <w:rFonts w:hint="eastAsia"/>
        </w:rPr>
        <w:t>2</w:t>
      </w:r>
      <w:r w:rsidR="00F91E6E" w:rsidRPr="00F91E6E">
        <w:rPr>
          <w:rFonts w:hint="eastAsia"/>
        </w:rPr>
        <w:t>0</w:t>
      </w:r>
      <w:r w:rsidR="005B0438">
        <w:rPr>
          <w:rFonts w:hint="eastAsia"/>
        </w:rPr>
        <w:t>17</w:t>
      </w:r>
      <w:r w:rsidR="00F91E6E" w:rsidRPr="00F91E6E">
        <w:rPr>
          <w:rFonts w:hint="eastAsia"/>
        </w:rPr>
        <w:t>年上半年在议会审议该法案。</w:t>
      </w:r>
    </w:p>
    <w:p w:rsidR="00F91E6E" w:rsidRPr="00F91E6E" w:rsidRDefault="00491D6F" w:rsidP="00F91E6E">
      <w:pPr>
        <w:pStyle w:val="SingleTxtGC"/>
      </w:pPr>
      <w:r>
        <w:lastRenderedPageBreak/>
        <w:tab/>
      </w:r>
      <w:r w:rsidR="00F91E6E" w:rsidRPr="00F91E6E">
        <w:rPr>
          <w:rFonts w:hint="eastAsia"/>
        </w:rPr>
        <w:t>认为自己遭到歧视、骚扰或仇恨言论的人可以诉诸平等法院。缔约国提供了平等法院</w:t>
      </w:r>
      <w:r w:rsidR="005B0438">
        <w:rPr>
          <w:rFonts w:hint="eastAsia"/>
        </w:rPr>
        <w:t>2</w:t>
      </w:r>
      <w:r w:rsidR="00F91E6E" w:rsidRPr="00F91E6E">
        <w:rPr>
          <w:rFonts w:hint="eastAsia"/>
        </w:rPr>
        <w:t>0</w:t>
      </w:r>
      <w:r w:rsidR="005B0438">
        <w:rPr>
          <w:rFonts w:hint="eastAsia"/>
        </w:rPr>
        <w:t>14</w:t>
      </w:r>
      <w:r w:rsidR="00F91E6E" w:rsidRPr="00F91E6E">
        <w:rPr>
          <w:rFonts w:hint="eastAsia"/>
        </w:rPr>
        <w:t>年</w:t>
      </w:r>
      <w:r w:rsidR="005B0438">
        <w:rPr>
          <w:rFonts w:hint="eastAsia"/>
        </w:rPr>
        <w:t>4</w:t>
      </w:r>
      <w:r w:rsidR="00F91E6E" w:rsidRPr="00F91E6E">
        <w:rPr>
          <w:rFonts w:hint="eastAsia"/>
        </w:rPr>
        <w:t>月至</w:t>
      </w:r>
      <w:r w:rsidR="005B0438">
        <w:rPr>
          <w:rFonts w:hint="eastAsia"/>
        </w:rPr>
        <w:t>2</w:t>
      </w:r>
      <w:r w:rsidR="00F91E6E" w:rsidRPr="00F91E6E">
        <w:rPr>
          <w:rFonts w:hint="eastAsia"/>
        </w:rPr>
        <w:t>0</w:t>
      </w:r>
      <w:r w:rsidR="005B0438">
        <w:rPr>
          <w:rFonts w:hint="eastAsia"/>
        </w:rPr>
        <w:t>15</w:t>
      </w:r>
      <w:r w:rsidR="00F91E6E" w:rsidRPr="00F91E6E">
        <w:rPr>
          <w:rFonts w:hint="eastAsia"/>
        </w:rPr>
        <w:t>年</w:t>
      </w:r>
      <w:r w:rsidR="005B0438">
        <w:rPr>
          <w:rFonts w:hint="eastAsia"/>
        </w:rPr>
        <w:t>3</w:t>
      </w:r>
      <w:r w:rsidR="00F91E6E" w:rsidRPr="00F91E6E">
        <w:rPr>
          <w:rFonts w:hint="eastAsia"/>
        </w:rPr>
        <w:t>月</w:t>
      </w:r>
      <w:r w:rsidR="005B0438">
        <w:rPr>
          <w:rFonts w:hint="eastAsia"/>
        </w:rPr>
        <w:t>(844</w:t>
      </w:r>
      <w:r w:rsidR="00F91E6E" w:rsidRPr="00F91E6E">
        <w:rPr>
          <w:rFonts w:hint="eastAsia"/>
        </w:rPr>
        <w:t>起案件</w:t>
      </w:r>
      <w:r w:rsidR="005B0438">
        <w:rPr>
          <w:rFonts w:hint="eastAsia"/>
        </w:rPr>
        <w:t>)</w:t>
      </w:r>
      <w:r w:rsidR="00F91E6E" w:rsidRPr="00F91E6E">
        <w:rPr>
          <w:rFonts w:hint="eastAsia"/>
        </w:rPr>
        <w:t>和</w:t>
      </w:r>
      <w:r w:rsidR="005B0438">
        <w:rPr>
          <w:rFonts w:hint="eastAsia"/>
        </w:rPr>
        <w:t>2</w:t>
      </w:r>
      <w:r w:rsidR="00F91E6E" w:rsidRPr="00F91E6E">
        <w:rPr>
          <w:rFonts w:hint="eastAsia"/>
        </w:rPr>
        <w:t>0</w:t>
      </w:r>
      <w:r w:rsidR="005B0438">
        <w:rPr>
          <w:rFonts w:hint="eastAsia"/>
        </w:rPr>
        <w:t>15</w:t>
      </w:r>
      <w:r w:rsidR="00F91E6E" w:rsidRPr="00F91E6E">
        <w:rPr>
          <w:rFonts w:hint="eastAsia"/>
        </w:rPr>
        <w:t>年</w:t>
      </w:r>
      <w:r w:rsidR="005B0438">
        <w:rPr>
          <w:rFonts w:hint="eastAsia"/>
        </w:rPr>
        <w:t>4</w:t>
      </w:r>
      <w:r w:rsidR="00F91E6E" w:rsidRPr="00F91E6E">
        <w:rPr>
          <w:rFonts w:hint="eastAsia"/>
        </w:rPr>
        <w:t>月至</w:t>
      </w:r>
      <w:r w:rsidR="005B0438">
        <w:rPr>
          <w:rFonts w:hint="eastAsia"/>
        </w:rPr>
        <w:t>2</w:t>
      </w:r>
      <w:r w:rsidR="00F91E6E" w:rsidRPr="00F91E6E">
        <w:rPr>
          <w:rFonts w:hint="eastAsia"/>
        </w:rPr>
        <w:t>0</w:t>
      </w:r>
      <w:r w:rsidR="005B0438">
        <w:rPr>
          <w:rFonts w:hint="eastAsia"/>
        </w:rPr>
        <w:t>16</w:t>
      </w:r>
      <w:r w:rsidR="00F91E6E" w:rsidRPr="00F91E6E">
        <w:rPr>
          <w:rFonts w:hint="eastAsia"/>
        </w:rPr>
        <w:t>年</w:t>
      </w:r>
      <w:r w:rsidR="005B0438">
        <w:rPr>
          <w:rFonts w:hint="eastAsia"/>
        </w:rPr>
        <w:t>3</w:t>
      </w:r>
      <w:r w:rsidR="00F91E6E" w:rsidRPr="00F91E6E">
        <w:rPr>
          <w:rFonts w:hint="eastAsia"/>
        </w:rPr>
        <w:t>月</w:t>
      </w:r>
      <w:r w:rsidR="005B0438">
        <w:rPr>
          <w:rFonts w:hint="eastAsia"/>
        </w:rPr>
        <w:t>(558</w:t>
      </w:r>
      <w:r w:rsidR="00F91E6E" w:rsidRPr="00F91E6E">
        <w:rPr>
          <w:rFonts w:hint="eastAsia"/>
        </w:rPr>
        <w:t>起案件</w:t>
      </w:r>
      <w:r w:rsidR="005B0438">
        <w:rPr>
          <w:rFonts w:hint="eastAsia"/>
        </w:rPr>
        <w:t>)</w:t>
      </w:r>
      <w:r w:rsidR="00F91E6E" w:rsidRPr="00F91E6E">
        <w:rPr>
          <w:rFonts w:hint="eastAsia"/>
        </w:rPr>
        <w:t>登记的案件数目。</w:t>
      </w:r>
    </w:p>
    <w:p w:rsidR="00F91E6E" w:rsidRPr="00F91E6E" w:rsidRDefault="00BB4F18" w:rsidP="00F91E6E">
      <w:pPr>
        <w:pStyle w:val="SingleTxtGC"/>
      </w:pPr>
      <w:bookmarkStart w:id="5" w:name="_Toc506807571"/>
      <w:r>
        <w:tab/>
      </w:r>
      <w:r w:rsidR="00F91E6E" w:rsidRPr="00F91E6E">
        <w:rPr>
          <w:rFonts w:hint="eastAsia"/>
        </w:rPr>
        <w:t>平等法院收到的案件中有九起涉及种族主义言论和仇恨言论</w:t>
      </w:r>
      <w:r w:rsidR="005B0438">
        <w:rPr>
          <w:rFonts w:hint="eastAsia"/>
        </w:rPr>
        <w:t>；</w:t>
      </w:r>
      <w:r w:rsidR="00F91E6E" w:rsidRPr="00F91E6E">
        <w:rPr>
          <w:rFonts w:hint="eastAsia"/>
        </w:rPr>
        <w:t>其中四起案件</w:t>
      </w:r>
      <w:r w:rsidR="005B0438">
        <w:rPr>
          <w:rFonts w:hint="eastAsia"/>
        </w:rPr>
        <w:t>，</w:t>
      </w:r>
      <w:r w:rsidR="00F91E6E" w:rsidRPr="00F91E6E">
        <w:rPr>
          <w:rFonts w:hint="eastAsia"/>
        </w:rPr>
        <w:t>判被告有罪。处罚包括罚款</w:t>
      </w:r>
      <w:r w:rsidR="005B0438">
        <w:rPr>
          <w:rFonts w:hint="eastAsia"/>
        </w:rPr>
        <w:t>150,</w:t>
      </w:r>
      <w:r w:rsidR="00F91E6E" w:rsidRPr="00F91E6E">
        <w:rPr>
          <w:rFonts w:hint="eastAsia"/>
        </w:rPr>
        <w:t>000</w:t>
      </w:r>
      <w:r w:rsidR="00F91E6E" w:rsidRPr="00F91E6E">
        <w:rPr>
          <w:rFonts w:hint="eastAsia"/>
        </w:rPr>
        <w:t>兰特、缓期执行的罚款以及社区服务。五起案件仍在审理中。基于性别或种族的不公平歧视构成加重罪行的情节。</w:t>
      </w:r>
    </w:p>
    <w:p w:rsidR="00F91E6E" w:rsidRPr="00F91E6E" w:rsidRDefault="00F91E6E" w:rsidP="003C740A">
      <w:pPr>
        <w:pStyle w:val="H23GC"/>
      </w:pPr>
      <w:r w:rsidRPr="00F91E6E">
        <w:tab/>
      </w:r>
      <w:r w:rsidRPr="00F91E6E">
        <w:tab/>
      </w:r>
      <w:r w:rsidRPr="00F91E6E">
        <w:t>委员会的评价</w:t>
      </w:r>
      <w:bookmarkEnd w:id="5"/>
    </w:p>
    <w:p w:rsidR="00F91E6E" w:rsidRPr="00F91E6E" w:rsidRDefault="00B70FC5" w:rsidP="00B70FC5">
      <w:pPr>
        <w:pStyle w:val="SingleTxtGC"/>
        <w:tabs>
          <w:tab w:val="clear" w:pos="1996"/>
          <w:tab w:val="clear" w:pos="2427"/>
        </w:tabs>
      </w:pPr>
      <w:r>
        <w:tab/>
      </w:r>
      <w:r w:rsidR="005B0438">
        <w:t>[B]</w:t>
      </w:r>
      <w:r w:rsidR="005B0438">
        <w:t>：</w:t>
      </w:r>
      <w:r w:rsidR="00F91E6E" w:rsidRPr="00F91E6E">
        <w:tab/>
      </w:r>
      <w:r w:rsidR="00F91E6E" w:rsidRPr="00F91E6E">
        <w:rPr>
          <w:rFonts w:hint="eastAsia"/>
        </w:rPr>
        <w:t>委员会注意到关于预防和打击仇恨犯罪和仇恨言论的法案的工作</w:t>
      </w:r>
      <w:r w:rsidR="005B0438">
        <w:rPr>
          <w:rFonts w:hint="eastAsia"/>
        </w:rPr>
        <w:t>，</w:t>
      </w:r>
      <w:r w:rsidR="00F91E6E" w:rsidRPr="00F91E6E">
        <w:rPr>
          <w:rFonts w:hint="eastAsia"/>
        </w:rPr>
        <w:t>该法案将确立仇恨犯罪和仇恨言论罪</w:t>
      </w:r>
      <w:r w:rsidR="005B0438">
        <w:rPr>
          <w:rFonts w:hint="eastAsia"/>
        </w:rPr>
        <w:t>，</w:t>
      </w:r>
      <w:r w:rsidR="00F91E6E" w:rsidRPr="00F91E6E">
        <w:rPr>
          <w:rFonts w:hint="eastAsia"/>
        </w:rPr>
        <w:t>除其他外</w:t>
      </w:r>
      <w:r w:rsidR="005B0438">
        <w:rPr>
          <w:rFonts w:hint="eastAsia"/>
        </w:rPr>
        <w:t>，</w:t>
      </w:r>
      <w:r w:rsidR="00F91E6E" w:rsidRPr="00F91E6E">
        <w:rPr>
          <w:rFonts w:hint="eastAsia"/>
        </w:rPr>
        <w:t>还将规定更严厉的刑罚</w:t>
      </w:r>
      <w:r w:rsidR="005B0438">
        <w:rPr>
          <w:rFonts w:hint="eastAsia"/>
        </w:rPr>
        <w:t>，</w:t>
      </w:r>
      <w:r w:rsidR="00F91E6E" w:rsidRPr="00F91E6E">
        <w:rPr>
          <w:rFonts w:hint="eastAsia"/>
        </w:rPr>
        <w:t>委员会欢迎缔约国就该法律草案举行公众磋商。委员会要求提供资料</w:t>
      </w:r>
      <w:r w:rsidR="005B0438">
        <w:rPr>
          <w:rFonts w:hint="eastAsia"/>
        </w:rPr>
        <w:t>，</w:t>
      </w:r>
      <w:r w:rsidR="00F91E6E" w:rsidRPr="00F91E6E">
        <w:rPr>
          <w:rFonts w:hint="eastAsia"/>
        </w:rPr>
        <w:t>说明该法案最新</w:t>
      </w:r>
      <w:r w:rsidR="00F91E6E" w:rsidRPr="003350F7">
        <w:rPr>
          <w:rFonts w:hint="eastAsia"/>
          <w:spacing w:val="-4"/>
        </w:rPr>
        <w:t>版本的状况和内容、计划通过该法案的时间表以及该法案是否完全符合《公约》。</w:t>
      </w:r>
    </w:p>
    <w:p w:rsidR="00F91E6E" w:rsidRPr="00F91E6E" w:rsidRDefault="00CF7E10" w:rsidP="00F91E6E">
      <w:pPr>
        <w:pStyle w:val="SingleTxtGC"/>
      </w:pPr>
      <w:r>
        <w:tab/>
      </w:r>
      <w:r w:rsidR="005B0438">
        <w:t>[C]</w:t>
      </w:r>
      <w:r w:rsidR="005B0438">
        <w:t>：</w:t>
      </w:r>
      <w:r w:rsidR="00F91E6E" w:rsidRPr="00F91E6E">
        <w:rPr>
          <w:rFonts w:hint="eastAsia"/>
        </w:rPr>
        <w:t>委员会注意到关于平等法院登记的案件数目的资料以及关于该法院已裁决案件的有限资料</w:t>
      </w:r>
      <w:r w:rsidR="005B0438">
        <w:rPr>
          <w:rFonts w:hint="eastAsia"/>
        </w:rPr>
        <w:t>，</w:t>
      </w:r>
      <w:r w:rsidR="00F91E6E" w:rsidRPr="00F91E6E">
        <w:rPr>
          <w:rFonts w:hint="eastAsia"/>
        </w:rPr>
        <w:t>但感到遗憾的是</w:t>
      </w:r>
      <w:r w:rsidR="005B0438">
        <w:rPr>
          <w:rFonts w:hint="eastAsia"/>
        </w:rPr>
        <w:t>，</w:t>
      </w:r>
      <w:r w:rsidR="00F91E6E" w:rsidRPr="00F91E6E">
        <w:rPr>
          <w:rFonts w:hint="eastAsia"/>
        </w:rPr>
        <w:t>缺乏具体资料</w:t>
      </w:r>
      <w:r w:rsidR="005B0438">
        <w:rPr>
          <w:rFonts w:hint="eastAsia"/>
        </w:rPr>
        <w:t>，</w:t>
      </w:r>
      <w:r w:rsidR="00F91E6E" w:rsidRPr="00F91E6E">
        <w:rPr>
          <w:rFonts w:hint="eastAsia"/>
        </w:rPr>
        <w:t>说明在结论性意见通过后采取的旨在防范和消除种族主义与仇外心理的所有表现的措施、对指称的种族主义和仇外攻击及其他仇恨犯罪的调查情况、对犯罪人的起诉和定罪情况</w:t>
      </w:r>
      <w:r w:rsidR="005B0438">
        <w:rPr>
          <w:rFonts w:hint="eastAsia"/>
        </w:rPr>
        <w:t>，</w:t>
      </w:r>
      <w:r w:rsidR="00F91E6E" w:rsidRPr="00F91E6E">
        <w:rPr>
          <w:rFonts w:hint="eastAsia"/>
        </w:rPr>
        <w:t>以及对受害者的补救措施。</w:t>
      </w:r>
      <w:r w:rsidR="00F91E6E" w:rsidRPr="00F91E6E">
        <w:t>委员会重申其在这方面的建议。</w:t>
      </w:r>
      <w:bookmarkStart w:id="6" w:name="_Toc506807572"/>
    </w:p>
    <w:p w:rsidR="00F91E6E" w:rsidRPr="00F91E6E" w:rsidRDefault="00F91E6E" w:rsidP="008E46A8">
      <w:pPr>
        <w:pStyle w:val="H23GC"/>
      </w:pPr>
      <w:r w:rsidRPr="00F91E6E">
        <w:tab/>
      </w:r>
      <w:r w:rsidRPr="00F91E6E">
        <w:tab/>
      </w:r>
      <w:r w:rsidRPr="00F91E6E">
        <w:t>第</w:t>
      </w:r>
      <w:r w:rsidR="005B0438">
        <w:t>31</w:t>
      </w:r>
      <w:r w:rsidRPr="00F91E6E">
        <w:t>段</w:t>
      </w:r>
      <w:r w:rsidR="005B0438">
        <w:t>：</w:t>
      </w:r>
      <w:r w:rsidRPr="00F91E6E">
        <w:t>监狱条件</w:t>
      </w:r>
      <w:bookmarkEnd w:id="6"/>
    </w:p>
    <w:p w:rsidR="00F91E6E" w:rsidRPr="00B94546" w:rsidRDefault="008E46A8" w:rsidP="00F91E6E">
      <w:pPr>
        <w:pStyle w:val="SingleTxtGC"/>
        <w:rPr>
          <w:rFonts w:ascii="Time New Roman" w:eastAsia="黑体" w:hAnsi="Time New Roman"/>
          <w:spacing w:val="-4"/>
        </w:rPr>
      </w:pPr>
      <w:bookmarkStart w:id="7" w:name="_Toc506807573"/>
      <w:r w:rsidRPr="00E25B9E">
        <w:rPr>
          <w:rFonts w:ascii="Time New Roman" w:eastAsia="黑体" w:hAnsi="Time New Roman"/>
        </w:rPr>
        <w:tab/>
      </w:r>
      <w:r w:rsidR="00F91E6E" w:rsidRPr="00B94546">
        <w:rPr>
          <w:rFonts w:ascii="Time New Roman" w:eastAsia="黑体" w:hAnsi="Time New Roman"/>
          <w:spacing w:val="-4"/>
        </w:rPr>
        <w:t>缔约国应继续加强努力</w:t>
      </w:r>
      <w:r w:rsidR="005B0438">
        <w:rPr>
          <w:rFonts w:ascii="Time New Roman" w:eastAsia="黑体" w:hAnsi="Time New Roman"/>
          <w:spacing w:val="-4"/>
        </w:rPr>
        <w:t>，</w:t>
      </w:r>
      <w:r w:rsidR="00F91E6E" w:rsidRPr="00B94546">
        <w:rPr>
          <w:rFonts w:ascii="Time New Roman" w:eastAsia="黑体" w:hAnsi="Time New Roman"/>
          <w:spacing w:val="-4"/>
        </w:rPr>
        <w:t>采取切实措施改善拘留条件</w:t>
      </w:r>
      <w:r w:rsidR="005B0438">
        <w:rPr>
          <w:rFonts w:ascii="Time New Roman" w:eastAsia="黑体" w:hAnsi="Time New Roman"/>
          <w:spacing w:val="-4"/>
        </w:rPr>
        <w:t>，</w:t>
      </w:r>
      <w:r w:rsidR="00F91E6E" w:rsidRPr="00B94546">
        <w:rPr>
          <w:rFonts w:ascii="Time New Roman" w:eastAsia="黑体" w:hAnsi="Time New Roman"/>
          <w:spacing w:val="-4"/>
        </w:rPr>
        <w:t>从而</w:t>
      </w:r>
      <w:r w:rsidR="005B0438">
        <w:rPr>
          <w:rFonts w:ascii="Time New Roman" w:eastAsia="黑体" w:hAnsi="Time New Roman"/>
          <w:spacing w:val="-4"/>
        </w:rPr>
        <w:t>(</w:t>
      </w:r>
      <w:r w:rsidR="00F91E6E" w:rsidRPr="00B94546">
        <w:rPr>
          <w:rFonts w:ascii="Time New Roman" w:eastAsia="黑体" w:hAnsi="Time New Roman"/>
          <w:spacing w:val="-4"/>
        </w:rPr>
        <w:t>除其他事项外</w:t>
      </w:r>
      <w:r w:rsidR="005B0438">
        <w:rPr>
          <w:rFonts w:ascii="Time New Roman" w:eastAsia="黑体" w:hAnsi="Time New Roman"/>
          <w:spacing w:val="-4"/>
        </w:rPr>
        <w:t>)</w:t>
      </w:r>
      <w:r w:rsidR="005B0438">
        <w:rPr>
          <w:rFonts w:ascii="Time New Roman" w:eastAsia="黑体" w:hAnsi="Time New Roman"/>
          <w:spacing w:val="-4"/>
        </w:rPr>
        <w:t>：</w:t>
      </w:r>
    </w:p>
    <w:p w:rsidR="00F91E6E" w:rsidRPr="00E25B9E" w:rsidRDefault="00F91E6E" w:rsidP="008E46A8">
      <w:pPr>
        <w:pStyle w:val="SingleTxtGC"/>
        <w:numPr>
          <w:ilvl w:val="0"/>
          <w:numId w:val="8"/>
        </w:numPr>
        <w:rPr>
          <w:rFonts w:ascii="Time New Roman" w:eastAsia="黑体" w:hAnsi="Time New Roman"/>
        </w:rPr>
      </w:pPr>
      <w:r w:rsidRPr="00E25B9E">
        <w:rPr>
          <w:rFonts w:ascii="Time New Roman" w:eastAsia="黑体" w:hAnsi="Time New Roman"/>
        </w:rPr>
        <w:t>减少过度拥挤</w:t>
      </w:r>
      <w:r w:rsidR="005B0438">
        <w:rPr>
          <w:rFonts w:ascii="Time New Roman" w:eastAsia="黑体" w:hAnsi="Time New Roman"/>
        </w:rPr>
        <w:t>，</w:t>
      </w:r>
      <w:r w:rsidRPr="00E25B9E">
        <w:rPr>
          <w:rFonts w:ascii="Time New Roman" w:eastAsia="黑体" w:hAnsi="Time New Roman"/>
        </w:rPr>
        <w:t>特别是通过推广拘留的替代措施、放宽保释要求、修订衡量警察绩效的逮捕指标、并确保迅速</w:t>
      </w:r>
      <w:proofErr w:type="gramStart"/>
      <w:r w:rsidRPr="00E25B9E">
        <w:rPr>
          <w:rFonts w:ascii="Time New Roman" w:eastAsia="黑体" w:hAnsi="Time New Roman"/>
        </w:rPr>
        <w:t>作出</w:t>
      </w:r>
      <w:proofErr w:type="gramEnd"/>
      <w:r w:rsidRPr="00E25B9E">
        <w:rPr>
          <w:rFonts w:ascii="Time New Roman" w:eastAsia="黑体" w:hAnsi="Time New Roman"/>
        </w:rPr>
        <w:t>保释决定</w:t>
      </w:r>
      <w:r w:rsidR="005B0438">
        <w:rPr>
          <w:rFonts w:ascii="Time New Roman" w:eastAsia="黑体" w:hAnsi="Time New Roman"/>
        </w:rPr>
        <w:t>，</w:t>
      </w:r>
      <w:r w:rsidRPr="00E25B9E">
        <w:rPr>
          <w:rFonts w:ascii="Time New Roman" w:eastAsia="黑体" w:hAnsi="Time New Roman"/>
        </w:rPr>
        <w:t>从而处于还押期间的人员不会被关押过长时间</w:t>
      </w:r>
      <w:r w:rsidR="005B0438">
        <w:rPr>
          <w:rFonts w:ascii="Time New Roman" w:eastAsia="黑体" w:hAnsi="Time New Roman"/>
        </w:rPr>
        <w:t>；</w:t>
      </w:r>
    </w:p>
    <w:p w:rsidR="00F91E6E" w:rsidRPr="00E25B9E" w:rsidRDefault="00F91E6E" w:rsidP="008E46A8">
      <w:pPr>
        <w:pStyle w:val="SingleTxtGC"/>
        <w:numPr>
          <w:ilvl w:val="0"/>
          <w:numId w:val="8"/>
        </w:numPr>
        <w:rPr>
          <w:rFonts w:ascii="Time New Roman" w:eastAsia="黑体" w:hAnsi="Time New Roman"/>
        </w:rPr>
      </w:pPr>
      <w:r w:rsidRPr="00E25B9E">
        <w:rPr>
          <w:rFonts w:ascii="Time New Roman" w:eastAsia="黑体" w:hAnsi="Time New Roman"/>
        </w:rPr>
        <w:t>加强努力以保障被拘留者</w:t>
      </w:r>
      <w:r w:rsidRPr="00E25B9E">
        <w:rPr>
          <w:rFonts w:ascii="Time New Roman" w:eastAsia="黑体" w:hAnsi="Time New Roman" w:hint="eastAsia"/>
        </w:rPr>
        <w:t>有权享有</w:t>
      </w:r>
      <w:r w:rsidRPr="00E25B9E">
        <w:rPr>
          <w:rFonts w:ascii="Time New Roman" w:eastAsia="黑体" w:hAnsi="Time New Roman"/>
        </w:rPr>
        <w:t>人道和有尊严</w:t>
      </w:r>
      <w:r w:rsidRPr="00E25B9E">
        <w:rPr>
          <w:rFonts w:ascii="Time New Roman" w:eastAsia="黑体" w:hAnsi="Time New Roman" w:hint="eastAsia"/>
        </w:rPr>
        <w:t>的</w:t>
      </w:r>
      <w:r w:rsidRPr="00E25B9E">
        <w:rPr>
          <w:rFonts w:ascii="Time New Roman" w:eastAsia="黑体" w:hAnsi="Time New Roman"/>
        </w:rPr>
        <w:t>待遇</w:t>
      </w:r>
      <w:r w:rsidR="005B0438">
        <w:rPr>
          <w:rFonts w:ascii="Time New Roman" w:eastAsia="黑体" w:hAnsi="Time New Roman"/>
        </w:rPr>
        <w:t>，</w:t>
      </w:r>
      <w:r w:rsidRPr="00E25B9E">
        <w:rPr>
          <w:rFonts w:ascii="Time New Roman" w:eastAsia="黑体" w:hAnsi="Time New Roman"/>
        </w:rPr>
        <w:t>并确保国内所有监狱的拘留条件</w:t>
      </w:r>
      <w:r w:rsidR="005B0438">
        <w:rPr>
          <w:rFonts w:ascii="Time New Roman" w:eastAsia="黑体" w:hAnsi="Time New Roman"/>
        </w:rPr>
        <w:t>，</w:t>
      </w:r>
      <w:r w:rsidRPr="00E25B9E">
        <w:rPr>
          <w:rFonts w:ascii="Time New Roman" w:eastAsia="黑体" w:hAnsi="Time New Roman"/>
        </w:rPr>
        <w:t>包括私人承包商所运营监狱的拘留条件</w:t>
      </w:r>
      <w:r w:rsidR="005B0438">
        <w:rPr>
          <w:rFonts w:ascii="Time New Roman" w:eastAsia="黑体" w:hAnsi="Time New Roman"/>
        </w:rPr>
        <w:t>，</w:t>
      </w:r>
      <w:r w:rsidRPr="00E25B9E">
        <w:rPr>
          <w:rFonts w:ascii="Time New Roman" w:eastAsia="黑体" w:hAnsi="Time New Roman"/>
        </w:rPr>
        <w:t>符合《联合国囚犯待遇最低限度标准规则》</w:t>
      </w:r>
      <w:r w:rsidR="005B0438">
        <w:rPr>
          <w:rFonts w:ascii="Time New Roman" w:eastAsia="黑体" w:hAnsi="Time New Roman"/>
        </w:rPr>
        <w:t>(</w:t>
      </w:r>
      <w:r w:rsidRPr="00E25B9E">
        <w:rPr>
          <w:rFonts w:ascii="Time New Roman" w:eastAsia="黑体" w:hAnsi="Time New Roman"/>
        </w:rPr>
        <w:t>《</w:t>
      </w:r>
      <w:r w:rsidRPr="00E25B9E">
        <w:rPr>
          <w:rFonts w:ascii="Time New Roman" w:eastAsia="黑体" w:hAnsi="Time New Roman" w:hint="eastAsia"/>
        </w:rPr>
        <w:t>纳尔逊·</w:t>
      </w:r>
      <w:r w:rsidRPr="00E25B9E">
        <w:rPr>
          <w:rFonts w:ascii="Time New Roman" w:eastAsia="黑体" w:hAnsi="Time New Roman"/>
        </w:rPr>
        <w:t>曼德拉规则》</w:t>
      </w:r>
      <w:r w:rsidR="005B0438">
        <w:rPr>
          <w:rFonts w:ascii="Time New Roman" w:eastAsia="黑体" w:hAnsi="Time New Roman"/>
        </w:rPr>
        <w:t>)</w:t>
      </w:r>
      <w:r w:rsidR="005B0438">
        <w:rPr>
          <w:rFonts w:ascii="Time New Roman" w:eastAsia="黑体" w:hAnsi="Time New Roman"/>
        </w:rPr>
        <w:t>；</w:t>
      </w:r>
    </w:p>
    <w:p w:rsidR="00F91E6E" w:rsidRPr="00E25B9E" w:rsidRDefault="00F91E6E" w:rsidP="008E46A8">
      <w:pPr>
        <w:pStyle w:val="SingleTxtGC"/>
        <w:numPr>
          <w:ilvl w:val="0"/>
          <w:numId w:val="8"/>
        </w:numPr>
        <w:rPr>
          <w:rFonts w:ascii="Time New Roman" w:eastAsia="黑体" w:hAnsi="Time New Roman"/>
        </w:rPr>
      </w:pPr>
      <w:r w:rsidRPr="00E25B9E">
        <w:rPr>
          <w:rFonts w:ascii="Time New Roman" w:eastAsia="黑体" w:hAnsi="Time New Roman"/>
        </w:rPr>
        <w:t>确保仅在极其特殊的情况下才采取事实上的单独监禁措施</w:t>
      </w:r>
      <w:r w:rsidR="005B0438">
        <w:rPr>
          <w:rFonts w:ascii="Time New Roman" w:eastAsia="黑体" w:hAnsi="Time New Roman"/>
        </w:rPr>
        <w:t>，</w:t>
      </w:r>
      <w:r w:rsidRPr="00E25B9E">
        <w:rPr>
          <w:rFonts w:ascii="Time New Roman" w:eastAsia="黑体" w:hAnsi="Time New Roman"/>
        </w:rPr>
        <w:t>包括隔离</w:t>
      </w:r>
      <w:r w:rsidR="005B0438">
        <w:rPr>
          <w:rFonts w:ascii="Time New Roman" w:eastAsia="黑体" w:hAnsi="Time New Roman"/>
        </w:rPr>
        <w:t>，</w:t>
      </w:r>
      <w:r w:rsidRPr="00E25B9E">
        <w:rPr>
          <w:rFonts w:ascii="Time New Roman" w:eastAsia="黑体" w:hAnsi="Time New Roman"/>
        </w:rPr>
        <w:t>且限于严格限定的短时间内。</w:t>
      </w:r>
    </w:p>
    <w:p w:rsidR="00F91E6E" w:rsidRPr="00F91E6E" w:rsidRDefault="00F91E6E" w:rsidP="00E25B9E">
      <w:pPr>
        <w:pStyle w:val="H23GC"/>
      </w:pPr>
      <w:r w:rsidRPr="00F91E6E">
        <w:tab/>
      </w:r>
      <w:r w:rsidRPr="00F91E6E">
        <w:tab/>
      </w:r>
      <w:r w:rsidRPr="00F91E6E">
        <w:t>缔约国答复概要</w:t>
      </w:r>
      <w:bookmarkEnd w:id="7"/>
    </w:p>
    <w:p w:rsidR="00F91E6E" w:rsidRPr="00F91E6E" w:rsidRDefault="004309D5" w:rsidP="00F91E6E">
      <w:pPr>
        <w:pStyle w:val="SingleTxtGC"/>
      </w:pPr>
      <w:r>
        <w:tab/>
      </w:r>
      <w:r w:rsidR="005B0438">
        <w:rPr>
          <w:rFonts w:hint="eastAsia"/>
        </w:rPr>
        <w:t>2</w:t>
      </w:r>
      <w:r w:rsidR="00F91E6E" w:rsidRPr="00F91E6E">
        <w:rPr>
          <w:rFonts w:hint="eastAsia"/>
        </w:rPr>
        <w:t>0</w:t>
      </w:r>
      <w:r w:rsidR="005B0438">
        <w:rPr>
          <w:rFonts w:hint="eastAsia"/>
        </w:rPr>
        <w:t>16</w:t>
      </w:r>
      <w:r w:rsidR="00F91E6E" w:rsidRPr="00F91E6E">
        <w:rPr>
          <w:rFonts w:hint="eastAsia"/>
        </w:rPr>
        <w:t>年开始审查现有的相关立法和政策框架</w:t>
      </w:r>
      <w:r w:rsidR="005B0438">
        <w:rPr>
          <w:rFonts w:hint="eastAsia"/>
        </w:rPr>
        <w:t>，</w:t>
      </w:r>
      <w:r w:rsidR="00F91E6E" w:rsidRPr="00F91E6E">
        <w:rPr>
          <w:rFonts w:hint="eastAsia"/>
        </w:rPr>
        <w:t>以确定与《纳尔逊·曼德拉规则》可能存在的差距。审查侧重于几个专题领域</w:t>
      </w:r>
      <w:r w:rsidR="005B0438">
        <w:rPr>
          <w:rFonts w:hint="eastAsia"/>
        </w:rPr>
        <w:t>，</w:t>
      </w:r>
      <w:r w:rsidR="00F91E6E" w:rsidRPr="00F91E6E">
        <w:rPr>
          <w:rFonts w:hint="eastAsia"/>
        </w:rPr>
        <w:t>包括尊重囚犯的固有尊严</w:t>
      </w:r>
      <w:r w:rsidR="005B0438">
        <w:rPr>
          <w:rFonts w:hint="eastAsia"/>
        </w:rPr>
        <w:t>；</w:t>
      </w:r>
      <w:r w:rsidR="00F91E6E" w:rsidRPr="00F91E6E">
        <w:rPr>
          <w:rFonts w:hint="eastAsia"/>
        </w:rPr>
        <w:t>医疗卫生服务</w:t>
      </w:r>
      <w:r w:rsidR="005B0438">
        <w:rPr>
          <w:rFonts w:hint="eastAsia"/>
        </w:rPr>
        <w:t>；</w:t>
      </w:r>
      <w:r w:rsidR="00F91E6E" w:rsidRPr="00F91E6E">
        <w:rPr>
          <w:rFonts w:hint="eastAsia"/>
        </w:rPr>
        <w:t>纪律行动和惩处</w:t>
      </w:r>
      <w:r w:rsidR="005B0438">
        <w:rPr>
          <w:rFonts w:hint="eastAsia"/>
        </w:rPr>
        <w:t>，</w:t>
      </w:r>
      <w:r w:rsidR="00F91E6E" w:rsidRPr="00F91E6E">
        <w:rPr>
          <w:rFonts w:hint="eastAsia"/>
        </w:rPr>
        <w:t>包括单独监禁</w:t>
      </w:r>
      <w:r w:rsidR="005B0438">
        <w:rPr>
          <w:rFonts w:hint="eastAsia"/>
        </w:rPr>
        <w:t>；</w:t>
      </w:r>
      <w:r w:rsidR="00F91E6E" w:rsidRPr="00F91E6E">
        <w:rPr>
          <w:rFonts w:hint="eastAsia"/>
        </w:rPr>
        <w:t>调查所有拘禁中的死亡事件以及关于酷刑和不人道或有辱人格待遇的任何迹象或指控</w:t>
      </w:r>
      <w:r w:rsidR="005B0438">
        <w:rPr>
          <w:rFonts w:hint="eastAsia"/>
        </w:rPr>
        <w:t>；</w:t>
      </w:r>
      <w:r w:rsidR="00F91E6E" w:rsidRPr="00F91E6E">
        <w:rPr>
          <w:rFonts w:hint="eastAsia"/>
        </w:rPr>
        <w:t>弱势囚犯群体的保护和特殊需要</w:t>
      </w:r>
      <w:r w:rsidR="005B0438">
        <w:rPr>
          <w:rFonts w:hint="eastAsia"/>
        </w:rPr>
        <w:t>；</w:t>
      </w:r>
      <w:r w:rsidR="00F91E6E" w:rsidRPr="00F91E6E">
        <w:rPr>
          <w:rFonts w:hint="eastAsia"/>
        </w:rPr>
        <w:t>申诉和独立调查。</w:t>
      </w:r>
    </w:p>
    <w:p w:rsidR="00F91E6E" w:rsidRPr="00F91E6E" w:rsidRDefault="00F91E6E" w:rsidP="00F04DF3">
      <w:pPr>
        <w:pStyle w:val="H4GC"/>
      </w:pPr>
      <w:r w:rsidRPr="00F91E6E">
        <w:tab/>
      </w:r>
      <w:r w:rsidRPr="00F91E6E">
        <w:tab/>
      </w:r>
      <w:r w:rsidRPr="00F91E6E">
        <w:rPr>
          <w:rFonts w:hint="eastAsia"/>
        </w:rPr>
        <w:t>对第</w:t>
      </w:r>
      <w:r w:rsidR="005B0438">
        <w:rPr>
          <w:rFonts w:hint="eastAsia"/>
        </w:rPr>
        <w:t>3</w:t>
      </w:r>
      <w:r w:rsidR="005B0438">
        <w:t>1</w:t>
      </w:r>
      <w:r w:rsidRPr="00F91E6E">
        <w:rPr>
          <w:rFonts w:hint="eastAsia"/>
        </w:rPr>
        <w:t>段</w:t>
      </w:r>
      <w:r w:rsidR="005B0438">
        <w:t>(a)</w:t>
      </w:r>
      <w:r w:rsidRPr="00F91E6E">
        <w:rPr>
          <w:rFonts w:hint="eastAsia"/>
        </w:rPr>
        <w:t>项和</w:t>
      </w:r>
      <w:r w:rsidR="005B0438">
        <w:rPr>
          <w:rFonts w:hint="eastAsia"/>
        </w:rPr>
        <w:t>(</w:t>
      </w:r>
      <w:r w:rsidR="005B0438">
        <w:t>b</w:t>
      </w:r>
      <w:r w:rsidR="005B0438">
        <w:rPr>
          <w:rFonts w:hint="eastAsia"/>
        </w:rPr>
        <w:t>)</w:t>
      </w:r>
      <w:r w:rsidRPr="00F91E6E">
        <w:rPr>
          <w:rFonts w:hint="eastAsia"/>
        </w:rPr>
        <w:t>项的答复</w:t>
      </w:r>
    </w:p>
    <w:p w:rsidR="00F91E6E" w:rsidRPr="00F91E6E" w:rsidRDefault="00B96A4D" w:rsidP="00F91E6E">
      <w:pPr>
        <w:pStyle w:val="SingleTxtGC"/>
      </w:pPr>
      <w:r>
        <w:tab/>
      </w:r>
      <w:r w:rsidR="00F91E6E" w:rsidRPr="00F91E6E">
        <w:rPr>
          <w:rFonts w:hint="eastAsia"/>
        </w:rPr>
        <w:t>惩教署继续实施减少监狱人口的战略。确立了将</w:t>
      </w:r>
      <w:proofErr w:type="gramStart"/>
      <w:r w:rsidR="00F91E6E" w:rsidRPr="00F91E6E">
        <w:rPr>
          <w:rFonts w:hint="eastAsia"/>
        </w:rPr>
        <w:t>还押被拘留</w:t>
      </w:r>
      <w:proofErr w:type="gramEnd"/>
      <w:r w:rsidR="00F91E6E" w:rsidRPr="00F91E6E">
        <w:rPr>
          <w:rFonts w:hint="eastAsia"/>
        </w:rPr>
        <w:t>者移交法院进行保释审查的保释规程。</w:t>
      </w:r>
    </w:p>
    <w:p w:rsidR="00F91E6E" w:rsidRPr="00F91E6E" w:rsidRDefault="00A3325C" w:rsidP="00F91E6E">
      <w:pPr>
        <w:pStyle w:val="SingleTxtGC"/>
      </w:pPr>
      <w:r>
        <w:tab/>
      </w:r>
      <w:r w:rsidR="00F91E6E" w:rsidRPr="00F91E6E">
        <w:rPr>
          <w:rFonts w:hint="eastAsia"/>
        </w:rPr>
        <w:t>《最长监禁期规程》允许将被拘留者移交法院</w:t>
      </w:r>
      <w:r w:rsidR="005B0438">
        <w:rPr>
          <w:rFonts w:hint="eastAsia"/>
        </w:rPr>
        <w:t>，</w:t>
      </w:r>
      <w:r w:rsidR="00F91E6E" w:rsidRPr="00F91E6E">
        <w:rPr>
          <w:rFonts w:hint="eastAsia"/>
        </w:rPr>
        <w:t>以审议其拘留期限。</w:t>
      </w:r>
    </w:p>
    <w:p w:rsidR="00F91E6E" w:rsidRPr="00F91E6E" w:rsidRDefault="00A3325C" w:rsidP="00F91E6E">
      <w:pPr>
        <w:pStyle w:val="SingleTxtGC"/>
      </w:pPr>
      <w:r>
        <w:tab/>
      </w:r>
      <w:r w:rsidR="00F91E6E" w:rsidRPr="00F91E6E">
        <w:rPr>
          <w:rFonts w:hint="eastAsia"/>
        </w:rPr>
        <w:t>警方取消了作为绩效指标的逮捕配额。</w:t>
      </w:r>
    </w:p>
    <w:p w:rsidR="00F91E6E" w:rsidRPr="00F91E6E" w:rsidRDefault="00A3325C" w:rsidP="00F91E6E">
      <w:pPr>
        <w:pStyle w:val="SingleTxtGC"/>
      </w:pPr>
      <w:r>
        <w:lastRenderedPageBreak/>
        <w:tab/>
      </w:r>
      <w:r w:rsidR="00F91E6E" w:rsidRPr="00F91E6E">
        <w:rPr>
          <w:rFonts w:hint="eastAsia"/>
        </w:rPr>
        <w:t>解决过度拥挤问题的措施包括一项旨在修建新设施和改善现有设施的设施计划。</w:t>
      </w:r>
      <w:r w:rsidR="005B0438">
        <w:rPr>
          <w:rFonts w:hint="eastAsia"/>
        </w:rPr>
        <w:t>2</w:t>
      </w:r>
      <w:r w:rsidR="00F91E6E" w:rsidRPr="00F91E6E">
        <w:rPr>
          <w:rFonts w:hint="eastAsia"/>
        </w:rPr>
        <w:t>0</w:t>
      </w:r>
      <w:r w:rsidR="005B0438">
        <w:rPr>
          <w:rFonts w:hint="eastAsia"/>
        </w:rPr>
        <w:t>16</w:t>
      </w:r>
      <w:r w:rsidR="00F91E6E" w:rsidRPr="00F91E6E">
        <w:rPr>
          <w:rFonts w:hint="eastAsia"/>
        </w:rPr>
        <w:t>年</w:t>
      </w:r>
      <w:r w:rsidR="005B0438">
        <w:rPr>
          <w:rFonts w:hint="eastAsia"/>
        </w:rPr>
        <w:t>2</w:t>
      </w:r>
      <w:r w:rsidR="00F91E6E" w:rsidRPr="00F91E6E">
        <w:rPr>
          <w:rFonts w:hint="eastAsia"/>
        </w:rPr>
        <w:t>月至</w:t>
      </w:r>
      <w:r w:rsidR="005B0438">
        <w:rPr>
          <w:rFonts w:hint="eastAsia"/>
        </w:rPr>
        <w:t>2</w:t>
      </w:r>
      <w:r w:rsidR="00F91E6E" w:rsidRPr="00F91E6E">
        <w:rPr>
          <w:rFonts w:hint="eastAsia"/>
        </w:rPr>
        <w:t>0</w:t>
      </w:r>
      <w:r w:rsidR="005B0438">
        <w:rPr>
          <w:rFonts w:hint="eastAsia"/>
        </w:rPr>
        <w:t>17</w:t>
      </w:r>
      <w:r w:rsidR="00F91E6E" w:rsidRPr="00F91E6E">
        <w:rPr>
          <w:rFonts w:hint="eastAsia"/>
        </w:rPr>
        <w:t>年</w:t>
      </w:r>
      <w:r w:rsidR="005B0438">
        <w:rPr>
          <w:rFonts w:hint="eastAsia"/>
        </w:rPr>
        <w:t>2</w:t>
      </w:r>
      <w:r w:rsidR="00F91E6E" w:rsidRPr="00F91E6E">
        <w:rPr>
          <w:rFonts w:hint="eastAsia"/>
        </w:rPr>
        <w:t>月</w:t>
      </w:r>
      <w:r w:rsidR="005B0438">
        <w:rPr>
          <w:rFonts w:hint="eastAsia"/>
        </w:rPr>
        <w:t>，</w:t>
      </w:r>
      <w:r w:rsidR="00F91E6E" w:rsidRPr="00F91E6E">
        <w:rPr>
          <w:rFonts w:hint="eastAsia"/>
        </w:rPr>
        <w:t>惩教署</w:t>
      </w:r>
      <w:proofErr w:type="gramStart"/>
      <w:r w:rsidR="00F91E6E" w:rsidRPr="00F91E6E">
        <w:rPr>
          <w:rFonts w:hint="eastAsia"/>
        </w:rPr>
        <w:t>各设施</w:t>
      </w:r>
      <w:proofErr w:type="gramEnd"/>
      <w:r w:rsidR="00F91E6E" w:rsidRPr="00F91E6E">
        <w:rPr>
          <w:rFonts w:hint="eastAsia"/>
        </w:rPr>
        <w:t>的平均囚犯人数减少了</w:t>
      </w:r>
      <w:r w:rsidR="005B0438">
        <w:rPr>
          <w:rFonts w:hint="eastAsia"/>
        </w:rPr>
        <w:t>0.3%</w:t>
      </w:r>
      <w:r w:rsidR="00F91E6E" w:rsidRPr="00F91E6E">
        <w:rPr>
          <w:rFonts w:hint="eastAsia"/>
        </w:rPr>
        <w:t>。</w:t>
      </w:r>
    </w:p>
    <w:p w:rsidR="00F91E6E" w:rsidRPr="00F91E6E" w:rsidRDefault="00A3325C" w:rsidP="00F91E6E">
      <w:pPr>
        <w:pStyle w:val="SingleTxtGC"/>
      </w:pPr>
      <w:r>
        <w:tab/>
      </w:r>
      <w:r w:rsidR="00F91E6E" w:rsidRPr="00F91E6E">
        <w:rPr>
          <w:rFonts w:hint="eastAsia"/>
        </w:rPr>
        <w:t>缔约国提供了关于</w:t>
      </w:r>
      <w:r w:rsidR="005B0438">
        <w:rPr>
          <w:rFonts w:hint="eastAsia"/>
        </w:rPr>
        <w:t>2</w:t>
      </w:r>
      <w:r w:rsidR="00F91E6E" w:rsidRPr="00F91E6E">
        <w:rPr>
          <w:rFonts w:hint="eastAsia"/>
        </w:rPr>
        <w:t>0</w:t>
      </w:r>
      <w:r w:rsidR="005B0438">
        <w:rPr>
          <w:rFonts w:hint="eastAsia"/>
        </w:rPr>
        <w:t>14/15</w:t>
      </w:r>
      <w:r w:rsidR="00F91E6E" w:rsidRPr="00F91E6E">
        <w:rPr>
          <w:rFonts w:hint="eastAsia"/>
        </w:rPr>
        <w:t>年度和</w:t>
      </w:r>
      <w:r w:rsidR="005B0438">
        <w:rPr>
          <w:rFonts w:hint="eastAsia"/>
        </w:rPr>
        <w:t>2</w:t>
      </w:r>
      <w:r w:rsidR="00F91E6E" w:rsidRPr="00F91E6E">
        <w:rPr>
          <w:rFonts w:hint="eastAsia"/>
        </w:rPr>
        <w:t>0</w:t>
      </w:r>
      <w:r w:rsidR="005B0438">
        <w:rPr>
          <w:rFonts w:hint="eastAsia"/>
        </w:rPr>
        <w:t>16/17</w:t>
      </w:r>
      <w:r w:rsidR="00F91E6E" w:rsidRPr="00F91E6E">
        <w:rPr>
          <w:rFonts w:hint="eastAsia"/>
        </w:rPr>
        <w:t>年度某些月份</w:t>
      </w:r>
      <w:proofErr w:type="gramStart"/>
      <w:r w:rsidR="00F91E6E" w:rsidRPr="00F91E6E">
        <w:rPr>
          <w:rFonts w:hint="eastAsia"/>
        </w:rPr>
        <w:t>还押被拘留</w:t>
      </w:r>
      <w:proofErr w:type="gramEnd"/>
      <w:r w:rsidR="00F91E6E" w:rsidRPr="00F91E6E">
        <w:rPr>
          <w:rFonts w:hint="eastAsia"/>
        </w:rPr>
        <w:t>者平均人数的资料</w:t>
      </w:r>
      <w:r w:rsidR="005B0438">
        <w:rPr>
          <w:rFonts w:hint="eastAsia"/>
        </w:rPr>
        <w:t>(</w:t>
      </w:r>
      <w:r w:rsidR="00F91E6E" w:rsidRPr="00F91E6E">
        <w:rPr>
          <w:rFonts w:hint="eastAsia"/>
        </w:rPr>
        <w:t>显示</w:t>
      </w:r>
      <w:r w:rsidR="005B0438">
        <w:rPr>
          <w:rFonts w:hint="eastAsia"/>
        </w:rPr>
        <w:t>5</w:t>
      </w:r>
      <w:r w:rsidR="00F91E6E" w:rsidRPr="00F91E6E">
        <w:rPr>
          <w:rFonts w:hint="eastAsia"/>
        </w:rPr>
        <w:t>月至</w:t>
      </w:r>
      <w:r w:rsidR="005B0438">
        <w:rPr>
          <w:rFonts w:hint="eastAsia"/>
        </w:rPr>
        <w:t>7</w:t>
      </w:r>
      <w:r w:rsidR="00F91E6E" w:rsidRPr="00F91E6E">
        <w:rPr>
          <w:rFonts w:hint="eastAsia"/>
        </w:rPr>
        <w:t>月呈下降趋势</w:t>
      </w:r>
      <w:r w:rsidR="005B0438">
        <w:rPr>
          <w:rFonts w:hint="eastAsia"/>
        </w:rPr>
        <w:t>，</w:t>
      </w:r>
      <w:r w:rsidR="005B0438">
        <w:rPr>
          <w:rFonts w:hint="eastAsia"/>
        </w:rPr>
        <w:t>11</w:t>
      </w:r>
      <w:r w:rsidR="00F91E6E" w:rsidRPr="00F91E6E">
        <w:rPr>
          <w:rFonts w:hint="eastAsia"/>
        </w:rPr>
        <w:t>月至</w:t>
      </w:r>
      <w:r w:rsidR="005B0438">
        <w:rPr>
          <w:rFonts w:hint="eastAsia"/>
        </w:rPr>
        <w:t>1</w:t>
      </w:r>
      <w:r w:rsidR="00F91E6E" w:rsidRPr="00F91E6E">
        <w:rPr>
          <w:rFonts w:hint="eastAsia"/>
        </w:rPr>
        <w:t>月呈上升趋势</w:t>
      </w:r>
      <w:r w:rsidR="005B0438">
        <w:rPr>
          <w:rFonts w:hint="eastAsia"/>
        </w:rPr>
        <w:t>)</w:t>
      </w:r>
      <w:r w:rsidR="00F91E6E" w:rsidRPr="00F91E6E">
        <w:rPr>
          <w:rFonts w:hint="eastAsia"/>
        </w:rPr>
        <w:t>。</w:t>
      </w:r>
    </w:p>
    <w:p w:rsidR="00F91E6E" w:rsidRPr="00F91E6E" w:rsidRDefault="005409F4" w:rsidP="00F91E6E">
      <w:pPr>
        <w:pStyle w:val="SingleTxtGC"/>
      </w:pPr>
      <w:r>
        <w:tab/>
      </w:r>
      <w:r w:rsidR="00F91E6E" w:rsidRPr="00F91E6E">
        <w:rPr>
          <w:rFonts w:hint="eastAsia"/>
        </w:rPr>
        <w:t>审前羁押的替代办法包括根据</w:t>
      </w:r>
      <w:r w:rsidR="005B0438">
        <w:rPr>
          <w:rFonts w:hint="eastAsia"/>
        </w:rPr>
        <w:t>1977</w:t>
      </w:r>
      <w:r w:rsidR="00F91E6E" w:rsidRPr="00F91E6E">
        <w:rPr>
          <w:rFonts w:hint="eastAsia"/>
        </w:rPr>
        <w:t>年《刑事诉讼法》</w:t>
      </w:r>
      <w:r w:rsidR="005B0438">
        <w:rPr>
          <w:rFonts w:hint="eastAsia"/>
        </w:rPr>
        <w:t>(</w:t>
      </w:r>
      <w:r w:rsidR="00F91E6E" w:rsidRPr="00F91E6E">
        <w:rPr>
          <w:rFonts w:hint="eastAsia"/>
        </w:rPr>
        <w:t>第</w:t>
      </w:r>
      <w:r w:rsidR="005B0438">
        <w:rPr>
          <w:rFonts w:hint="eastAsia"/>
        </w:rPr>
        <w:t>51</w:t>
      </w:r>
      <w:r w:rsidR="00F91E6E" w:rsidRPr="00F91E6E">
        <w:rPr>
          <w:rFonts w:hint="eastAsia"/>
        </w:rPr>
        <w:t>号法</w:t>
      </w:r>
      <w:r w:rsidR="005B0438">
        <w:rPr>
          <w:rFonts w:hint="eastAsia"/>
        </w:rPr>
        <w:t>)</w:t>
      </w:r>
      <w:r w:rsidR="00F91E6E" w:rsidRPr="00F91E6E">
        <w:rPr>
          <w:rFonts w:hint="eastAsia"/>
        </w:rPr>
        <w:t>予以释放。定罪后的替代措施包括分流、恢复性司法、社区服务、缓刑、罚款以及完全或部分替代监禁的替代措施。</w:t>
      </w:r>
    </w:p>
    <w:p w:rsidR="00F91E6E" w:rsidRPr="00F91E6E" w:rsidRDefault="00E24C74" w:rsidP="00F91E6E">
      <w:pPr>
        <w:pStyle w:val="SingleTxtGC"/>
      </w:pPr>
      <w:r>
        <w:tab/>
      </w:r>
      <w:r w:rsidR="005B0438">
        <w:rPr>
          <w:rFonts w:hint="eastAsia"/>
        </w:rPr>
        <w:t>2</w:t>
      </w:r>
      <w:r w:rsidR="00F91E6E" w:rsidRPr="00F91E6E">
        <w:rPr>
          <w:rFonts w:hint="eastAsia"/>
        </w:rPr>
        <w:t>0</w:t>
      </w:r>
      <w:r w:rsidR="005B0438">
        <w:rPr>
          <w:rFonts w:hint="eastAsia"/>
        </w:rPr>
        <w:t>16</w:t>
      </w:r>
      <w:r w:rsidR="00F91E6E" w:rsidRPr="00F91E6E">
        <w:rPr>
          <w:rFonts w:hint="eastAsia"/>
        </w:rPr>
        <w:t>年</w:t>
      </w:r>
      <w:r w:rsidR="005B0438">
        <w:rPr>
          <w:rFonts w:hint="eastAsia"/>
        </w:rPr>
        <w:t>12</w:t>
      </w:r>
      <w:r w:rsidR="00F91E6E" w:rsidRPr="00F91E6E">
        <w:rPr>
          <w:rFonts w:hint="eastAsia"/>
        </w:rPr>
        <w:t>月</w:t>
      </w:r>
      <w:r w:rsidR="005B0438">
        <w:rPr>
          <w:rFonts w:hint="eastAsia"/>
        </w:rPr>
        <w:t>5</w:t>
      </w:r>
      <w:r w:rsidR="00F91E6E" w:rsidRPr="00F91E6E">
        <w:rPr>
          <w:rFonts w:hint="eastAsia"/>
        </w:rPr>
        <w:t>日的一项法院指令宣布</w:t>
      </w:r>
      <w:r w:rsidR="005B0438">
        <w:rPr>
          <w:rFonts w:hint="eastAsia"/>
        </w:rPr>
        <w:t>，</w:t>
      </w:r>
      <w:r w:rsidR="00F91E6E" w:rsidRPr="00F91E6E">
        <w:rPr>
          <w:rFonts w:hint="eastAsia"/>
        </w:rPr>
        <w:t>政府向</w:t>
      </w:r>
      <w:proofErr w:type="spellStart"/>
      <w:r w:rsidR="005B0438">
        <w:rPr>
          <w:rFonts w:hint="eastAsia"/>
        </w:rPr>
        <w:t>Pollsmoor</w:t>
      </w:r>
      <w:proofErr w:type="spellEnd"/>
      <w:r w:rsidR="00F91E6E" w:rsidRPr="00F91E6E">
        <w:rPr>
          <w:rFonts w:hint="eastAsia"/>
        </w:rPr>
        <w:t>还押拘留所的囚犯提供的锻炼条件、营养、住宿、沐浴设施和保健服务没有达到</w:t>
      </w:r>
      <w:r w:rsidR="005B0438">
        <w:rPr>
          <w:rFonts w:hint="eastAsia"/>
        </w:rPr>
        <w:t>1998</w:t>
      </w:r>
      <w:r w:rsidR="00F91E6E" w:rsidRPr="00F91E6E">
        <w:rPr>
          <w:rFonts w:hint="eastAsia"/>
        </w:rPr>
        <w:t>年《惩教机构法》</w:t>
      </w:r>
      <w:r w:rsidR="005B0438">
        <w:rPr>
          <w:rFonts w:hint="eastAsia"/>
        </w:rPr>
        <w:t>(</w:t>
      </w:r>
      <w:r w:rsidR="00F91E6E" w:rsidRPr="00F91E6E">
        <w:rPr>
          <w:rFonts w:hint="eastAsia"/>
        </w:rPr>
        <w:t>第</w:t>
      </w:r>
      <w:r w:rsidR="005B0438">
        <w:rPr>
          <w:rFonts w:hint="eastAsia"/>
        </w:rPr>
        <w:t>111</w:t>
      </w:r>
      <w:r w:rsidR="00F91E6E" w:rsidRPr="00F91E6E">
        <w:rPr>
          <w:rFonts w:hint="eastAsia"/>
        </w:rPr>
        <w:t>号法</w:t>
      </w:r>
      <w:r w:rsidR="005B0438">
        <w:rPr>
          <w:rFonts w:hint="eastAsia"/>
        </w:rPr>
        <w:t>)</w:t>
      </w:r>
      <w:r w:rsidR="00F91E6E" w:rsidRPr="00F91E6E">
        <w:rPr>
          <w:rFonts w:hint="eastAsia"/>
        </w:rPr>
        <w:t>规定的标准</w:t>
      </w:r>
      <w:r w:rsidR="005B0438">
        <w:rPr>
          <w:rFonts w:hint="eastAsia"/>
        </w:rPr>
        <w:t>，</w:t>
      </w:r>
      <w:r w:rsidR="00F91E6E" w:rsidRPr="00F91E6E">
        <w:rPr>
          <w:rFonts w:hint="eastAsia"/>
        </w:rPr>
        <w:t>被认为不符合《宪法》。政府承诺在六个月内将该拘留所的过度拥挤程度降低到</w:t>
      </w:r>
      <w:r w:rsidR="005B0438">
        <w:rPr>
          <w:rFonts w:hint="eastAsia"/>
        </w:rPr>
        <w:t>15</w:t>
      </w:r>
      <w:r w:rsidR="00F91E6E" w:rsidRPr="00F91E6E">
        <w:rPr>
          <w:rFonts w:hint="eastAsia"/>
        </w:rPr>
        <w:t>0</w:t>
      </w:r>
      <w:r w:rsidR="005B0438">
        <w:rPr>
          <w:rFonts w:hint="eastAsia"/>
        </w:rPr>
        <w:t>%</w:t>
      </w:r>
      <w:r w:rsidR="005B0438">
        <w:rPr>
          <w:rFonts w:hint="eastAsia"/>
        </w:rPr>
        <w:t>，</w:t>
      </w:r>
      <w:r w:rsidR="00F91E6E" w:rsidRPr="00F91E6E">
        <w:rPr>
          <w:rFonts w:hint="eastAsia"/>
        </w:rPr>
        <w:t>并为此实施了一项行动计划。</w:t>
      </w:r>
    </w:p>
    <w:p w:rsidR="00F91E6E" w:rsidRPr="00F91E6E" w:rsidRDefault="00F91E6E" w:rsidP="00F04DF3">
      <w:pPr>
        <w:pStyle w:val="H4GC"/>
      </w:pPr>
      <w:r w:rsidRPr="00F91E6E">
        <w:tab/>
      </w:r>
      <w:r w:rsidRPr="00F91E6E">
        <w:tab/>
      </w:r>
      <w:r w:rsidRPr="00F91E6E">
        <w:rPr>
          <w:rFonts w:hint="eastAsia"/>
        </w:rPr>
        <w:t>对第</w:t>
      </w:r>
      <w:r w:rsidR="005B0438">
        <w:rPr>
          <w:rFonts w:hint="eastAsia"/>
        </w:rPr>
        <w:t>31</w:t>
      </w:r>
      <w:r w:rsidRPr="00F91E6E">
        <w:rPr>
          <w:rFonts w:hint="eastAsia"/>
        </w:rPr>
        <w:t>段</w:t>
      </w:r>
      <w:r w:rsidR="005B0438">
        <w:rPr>
          <w:rFonts w:hint="eastAsia"/>
        </w:rPr>
        <w:t>(</w:t>
      </w:r>
      <w:r w:rsidR="005B0438">
        <w:t>c</w:t>
      </w:r>
      <w:r w:rsidR="005B0438">
        <w:rPr>
          <w:rFonts w:hint="eastAsia"/>
        </w:rPr>
        <w:t>)</w:t>
      </w:r>
      <w:r w:rsidRPr="00F91E6E">
        <w:rPr>
          <w:rFonts w:hint="eastAsia"/>
        </w:rPr>
        <w:t>项的答复</w:t>
      </w:r>
    </w:p>
    <w:p w:rsidR="00F91E6E" w:rsidRPr="00F91E6E" w:rsidRDefault="008B03DA" w:rsidP="00F91E6E">
      <w:pPr>
        <w:pStyle w:val="SingleTxtGC"/>
      </w:pPr>
      <w:r>
        <w:tab/>
      </w:r>
      <w:r w:rsidR="00F91E6E" w:rsidRPr="00F91E6E">
        <w:rPr>
          <w:rFonts w:hint="eastAsia"/>
        </w:rPr>
        <w:t>已决定审议单独监禁做法</w:t>
      </w:r>
      <w:r w:rsidR="005B0438">
        <w:rPr>
          <w:rFonts w:hint="eastAsia"/>
        </w:rPr>
        <w:t>，</w:t>
      </w:r>
      <w:r w:rsidR="00F91E6E" w:rsidRPr="00F91E6E">
        <w:rPr>
          <w:rFonts w:hint="eastAsia"/>
        </w:rPr>
        <w:t>并有可能进行审查。</w:t>
      </w:r>
    </w:p>
    <w:p w:rsidR="00F91E6E" w:rsidRPr="00F91E6E" w:rsidRDefault="00F91E6E" w:rsidP="008B03DA">
      <w:pPr>
        <w:pStyle w:val="H23GC"/>
      </w:pPr>
      <w:r w:rsidRPr="00F91E6E">
        <w:tab/>
      </w:r>
      <w:r w:rsidRPr="00F91E6E">
        <w:tab/>
      </w:r>
      <w:r w:rsidRPr="00F91E6E">
        <w:t>委员会的评价</w:t>
      </w:r>
    </w:p>
    <w:p w:rsidR="00F91E6E" w:rsidRPr="00F91E6E" w:rsidRDefault="008B03DA" w:rsidP="008B03DA">
      <w:pPr>
        <w:pStyle w:val="SingleTxtGC"/>
        <w:tabs>
          <w:tab w:val="clear" w:pos="1996"/>
          <w:tab w:val="clear" w:pos="2427"/>
        </w:tabs>
      </w:pPr>
      <w:r>
        <w:tab/>
      </w:r>
      <w:r w:rsidR="005B0438">
        <w:t>[B]</w:t>
      </w:r>
      <w:r w:rsidR="005B0438">
        <w:t>：</w:t>
      </w:r>
      <w:r w:rsidR="00F91E6E" w:rsidRPr="00F91E6E">
        <w:tab/>
      </w:r>
      <w:r w:rsidR="00F91E6E" w:rsidRPr="00F91E6E">
        <w:rPr>
          <w:rFonts w:hint="eastAsia"/>
        </w:rPr>
        <w:t>委员会欢迎</w:t>
      </w:r>
      <w:r w:rsidR="005B0438">
        <w:rPr>
          <w:rFonts w:hint="eastAsia"/>
        </w:rPr>
        <w:t>2</w:t>
      </w:r>
      <w:r w:rsidR="00F91E6E" w:rsidRPr="00F91E6E">
        <w:rPr>
          <w:rFonts w:hint="eastAsia"/>
        </w:rPr>
        <w:t>0</w:t>
      </w:r>
      <w:r w:rsidR="005B0438">
        <w:rPr>
          <w:rFonts w:hint="eastAsia"/>
        </w:rPr>
        <w:t>16</w:t>
      </w:r>
      <w:r w:rsidR="00F91E6E" w:rsidRPr="00F91E6E">
        <w:rPr>
          <w:rFonts w:hint="eastAsia"/>
        </w:rPr>
        <w:t>年启动的对现行立法和政策框架的审查</w:t>
      </w:r>
      <w:r w:rsidR="005B0438">
        <w:rPr>
          <w:rFonts w:hint="eastAsia"/>
        </w:rPr>
        <w:t>，</w:t>
      </w:r>
      <w:r w:rsidR="00F91E6E" w:rsidRPr="00F91E6E">
        <w:rPr>
          <w:rFonts w:hint="eastAsia"/>
        </w:rPr>
        <w:t>以查明与《纳尔逊·曼德拉规则》可能存在的差距</w:t>
      </w:r>
      <w:r w:rsidR="005B0438">
        <w:rPr>
          <w:rFonts w:hint="eastAsia"/>
        </w:rPr>
        <w:t>，</w:t>
      </w:r>
      <w:r w:rsidR="00F91E6E" w:rsidRPr="00F91E6E">
        <w:rPr>
          <w:rFonts w:hint="eastAsia"/>
        </w:rPr>
        <w:t>要求提供进一步资料</w:t>
      </w:r>
      <w:r w:rsidR="005B0438">
        <w:rPr>
          <w:rFonts w:hint="eastAsia"/>
        </w:rPr>
        <w:t>，</w:t>
      </w:r>
      <w:r w:rsidR="00F91E6E" w:rsidRPr="00F91E6E">
        <w:rPr>
          <w:rFonts w:hint="eastAsia"/>
        </w:rPr>
        <w:t>说明审查结果或初步结果以及随后采取的任何后续措施。委员会注意到关于减少过度拥挤和改善拘留条件的措施的信息</w:t>
      </w:r>
      <w:r w:rsidR="005B0438">
        <w:rPr>
          <w:rFonts w:hint="eastAsia"/>
        </w:rPr>
        <w:t>，</w:t>
      </w:r>
      <w:r w:rsidR="00F91E6E" w:rsidRPr="00F91E6E">
        <w:rPr>
          <w:rFonts w:hint="eastAsia"/>
        </w:rPr>
        <w:t>欢迎警方取消逮捕配额</w:t>
      </w:r>
      <w:r w:rsidR="005B0438">
        <w:rPr>
          <w:rFonts w:hint="eastAsia"/>
        </w:rPr>
        <w:t>，</w:t>
      </w:r>
      <w:r w:rsidR="00F91E6E" w:rsidRPr="00F91E6E">
        <w:rPr>
          <w:rFonts w:hint="eastAsia"/>
        </w:rPr>
        <w:t>但要求提供补充资料</w:t>
      </w:r>
      <w:r w:rsidR="005B0438">
        <w:rPr>
          <w:rFonts w:hint="eastAsia"/>
        </w:rPr>
        <w:t>，</w:t>
      </w:r>
      <w:r w:rsidR="00F91E6E" w:rsidRPr="00F91E6E">
        <w:rPr>
          <w:rFonts w:hint="eastAsia"/>
        </w:rPr>
        <w:t>说明</w:t>
      </w:r>
      <w:r w:rsidR="005B0438">
        <w:rPr>
          <w:rFonts w:hint="eastAsia"/>
        </w:rPr>
        <w:t>：</w:t>
      </w:r>
      <w:r w:rsidR="005B0438">
        <w:rPr>
          <w:rFonts w:hint="eastAsia"/>
        </w:rPr>
        <w:t>(a)</w:t>
      </w:r>
      <w:r>
        <w:t xml:space="preserve"> </w:t>
      </w:r>
      <w:r w:rsidR="00F91E6E" w:rsidRPr="00F91E6E">
        <w:rPr>
          <w:rFonts w:hint="eastAsia"/>
        </w:rPr>
        <w:t>保释规程的实际执行情况</w:t>
      </w:r>
      <w:r w:rsidR="005B0438">
        <w:rPr>
          <w:rFonts w:hint="eastAsia"/>
        </w:rPr>
        <w:t>，</w:t>
      </w:r>
      <w:r w:rsidR="00F91E6E" w:rsidRPr="00F91E6E">
        <w:rPr>
          <w:rFonts w:hint="eastAsia"/>
        </w:rPr>
        <w:t>保释要求是否放宽</w:t>
      </w:r>
      <w:r w:rsidR="005B0438">
        <w:rPr>
          <w:rFonts w:hint="eastAsia"/>
        </w:rPr>
        <w:t>，</w:t>
      </w:r>
      <w:r w:rsidR="00F91E6E" w:rsidRPr="00F91E6E">
        <w:rPr>
          <w:rFonts w:hint="eastAsia"/>
        </w:rPr>
        <w:t>保释决定是否及时</w:t>
      </w:r>
      <w:proofErr w:type="gramStart"/>
      <w:r w:rsidR="00F91E6E" w:rsidRPr="00F91E6E">
        <w:rPr>
          <w:rFonts w:hint="eastAsia"/>
        </w:rPr>
        <w:t>作出</w:t>
      </w:r>
      <w:proofErr w:type="gramEnd"/>
      <w:r w:rsidR="005B0438">
        <w:rPr>
          <w:rFonts w:hint="eastAsia"/>
        </w:rPr>
        <w:t>，</w:t>
      </w:r>
      <w:r w:rsidR="00F91E6E" w:rsidRPr="00F91E6E">
        <w:rPr>
          <w:rFonts w:hint="eastAsia"/>
        </w:rPr>
        <w:t>以及关于使用审前羁押替代办法和非监禁刑罚的相关数据</w:t>
      </w:r>
      <w:r w:rsidR="005B0438">
        <w:rPr>
          <w:rFonts w:hint="eastAsia"/>
        </w:rPr>
        <w:t>；</w:t>
      </w:r>
      <w:r w:rsidR="005B0438">
        <w:rPr>
          <w:rFonts w:hint="eastAsia"/>
        </w:rPr>
        <w:t>(</w:t>
      </w:r>
      <w:r w:rsidR="005B0438">
        <w:t>b</w:t>
      </w:r>
      <w:r w:rsidR="005B0438">
        <w:rPr>
          <w:rFonts w:hint="eastAsia"/>
        </w:rPr>
        <w:t>)</w:t>
      </w:r>
      <w:r>
        <w:t xml:space="preserve"> </w:t>
      </w:r>
      <w:r w:rsidR="00F91E6E" w:rsidRPr="00F91E6E">
        <w:rPr>
          <w:rFonts w:hint="eastAsia"/>
        </w:rPr>
        <w:t>是否实现了将</w:t>
      </w:r>
      <w:proofErr w:type="spellStart"/>
      <w:r w:rsidR="005B0438">
        <w:rPr>
          <w:rFonts w:hint="eastAsia"/>
        </w:rPr>
        <w:t>Pollsmoor</w:t>
      </w:r>
      <w:proofErr w:type="spellEnd"/>
      <w:r w:rsidR="00F91E6E" w:rsidRPr="00F91E6E">
        <w:rPr>
          <w:rFonts w:hint="eastAsia"/>
        </w:rPr>
        <w:t>还押拘留所的过度拥挤程度降低到</w:t>
      </w:r>
      <w:r w:rsidR="005B0438">
        <w:rPr>
          <w:rFonts w:hint="eastAsia"/>
        </w:rPr>
        <w:t>15</w:t>
      </w:r>
      <w:r w:rsidR="00F91E6E" w:rsidRPr="00F91E6E">
        <w:rPr>
          <w:rFonts w:hint="eastAsia"/>
        </w:rPr>
        <w:t>0</w:t>
      </w:r>
      <w:r w:rsidR="005B0438">
        <w:rPr>
          <w:rFonts w:hint="eastAsia"/>
        </w:rPr>
        <w:t>%</w:t>
      </w:r>
      <w:r w:rsidR="00F91E6E" w:rsidRPr="00F91E6E">
        <w:rPr>
          <w:rFonts w:hint="eastAsia"/>
        </w:rPr>
        <w:t>的目标</w:t>
      </w:r>
      <w:r w:rsidR="005B0438">
        <w:rPr>
          <w:rFonts w:hint="eastAsia"/>
        </w:rPr>
        <w:t>；</w:t>
      </w:r>
      <w:r w:rsidR="005B0438">
        <w:rPr>
          <w:rFonts w:hint="eastAsia"/>
        </w:rPr>
        <w:t>(c)</w:t>
      </w:r>
      <w:r>
        <w:t xml:space="preserve"> </w:t>
      </w:r>
      <w:r w:rsidR="00F91E6E" w:rsidRPr="00F91E6E">
        <w:rPr>
          <w:rFonts w:hint="eastAsia"/>
        </w:rPr>
        <w:t>自结论性意见通过以来</w:t>
      </w:r>
      <w:r w:rsidR="005B0438">
        <w:rPr>
          <w:rFonts w:hint="eastAsia"/>
        </w:rPr>
        <w:t>，</w:t>
      </w:r>
      <w:r w:rsidR="00F91E6E" w:rsidRPr="00F91E6E">
        <w:rPr>
          <w:rFonts w:hint="eastAsia"/>
        </w:rPr>
        <w:t>在执行设施计划方面取得的进展</w:t>
      </w:r>
      <w:r w:rsidR="005B0438">
        <w:rPr>
          <w:rFonts w:hint="eastAsia"/>
        </w:rPr>
        <w:t>，</w:t>
      </w:r>
      <w:r w:rsidR="00F91E6E" w:rsidRPr="00F91E6E">
        <w:rPr>
          <w:rFonts w:hint="eastAsia"/>
        </w:rPr>
        <w:t>以及为改善所有还</w:t>
      </w:r>
      <w:proofErr w:type="gramStart"/>
      <w:r w:rsidR="00F91E6E" w:rsidRPr="00F91E6E">
        <w:rPr>
          <w:rFonts w:hint="eastAsia"/>
        </w:rPr>
        <w:t>押设施</w:t>
      </w:r>
      <w:proofErr w:type="gramEnd"/>
      <w:r w:rsidR="00F91E6E" w:rsidRPr="00F91E6E">
        <w:rPr>
          <w:rFonts w:hint="eastAsia"/>
        </w:rPr>
        <w:t>和监狱的拘留条件所采取的进一步措施以及这些措施的影响。</w:t>
      </w:r>
    </w:p>
    <w:p w:rsidR="00F91E6E" w:rsidRPr="00F91E6E" w:rsidRDefault="00397B8C" w:rsidP="00F91E6E">
      <w:pPr>
        <w:pStyle w:val="SingleTxtGC"/>
      </w:pPr>
      <w:r>
        <w:tab/>
      </w:r>
      <w:r w:rsidR="00F91E6E" w:rsidRPr="00F91E6E">
        <w:rPr>
          <w:rFonts w:hint="eastAsia"/>
        </w:rPr>
        <w:t>委员会还要求缔约国说明是否对单独监禁的使用进行了审查</w:t>
      </w:r>
      <w:r w:rsidR="005B0438">
        <w:rPr>
          <w:rFonts w:hint="eastAsia"/>
        </w:rPr>
        <w:t>，</w:t>
      </w:r>
      <w:r w:rsidR="00F91E6E" w:rsidRPr="00F91E6E">
        <w:rPr>
          <w:rFonts w:hint="eastAsia"/>
        </w:rPr>
        <w:t>如果是</w:t>
      </w:r>
      <w:r w:rsidR="005B0438">
        <w:rPr>
          <w:rFonts w:hint="eastAsia"/>
        </w:rPr>
        <w:t>，</w:t>
      </w:r>
      <w:r w:rsidR="00F91E6E" w:rsidRPr="00F91E6E">
        <w:rPr>
          <w:rFonts w:hint="eastAsia"/>
        </w:rPr>
        <w:t>则要求提供资料</w:t>
      </w:r>
      <w:r w:rsidR="005B0438">
        <w:rPr>
          <w:rFonts w:hint="eastAsia"/>
        </w:rPr>
        <w:t>，</w:t>
      </w:r>
      <w:r w:rsidR="00F91E6E" w:rsidRPr="00F91E6E">
        <w:rPr>
          <w:rFonts w:hint="eastAsia"/>
        </w:rPr>
        <w:t>说明审查结果以及审查如何有助于确保仅在极其特殊的情况下</w:t>
      </w:r>
      <w:r w:rsidR="005B0438">
        <w:rPr>
          <w:rFonts w:hint="eastAsia"/>
        </w:rPr>
        <w:t>，</w:t>
      </w:r>
      <w:r w:rsidR="00F91E6E" w:rsidRPr="00F91E6E">
        <w:rPr>
          <w:rFonts w:hint="eastAsia"/>
        </w:rPr>
        <w:t>在严格限定的短时间内使用单独监禁</w:t>
      </w:r>
      <w:r w:rsidR="005B0438">
        <w:rPr>
          <w:rFonts w:hint="eastAsia"/>
        </w:rPr>
        <w:t>，</w:t>
      </w:r>
      <w:r w:rsidR="00F91E6E" w:rsidRPr="00F91E6E">
        <w:rPr>
          <w:rFonts w:hint="eastAsia"/>
        </w:rPr>
        <w:t>包括隔离等事实上的单独监禁措施。</w:t>
      </w:r>
    </w:p>
    <w:p w:rsidR="00F91E6E" w:rsidRPr="00F91E6E" w:rsidRDefault="00397B8C" w:rsidP="00F91E6E">
      <w:pPr>
        <w:pStyle w:val="SingleTxtGC"/>
      </w:pPr>
      <w:r>
        <w:tab/>
      </w:r>
      <w:r w:rsidR="00F91E6E" w:rsidRPr="00644308">
        <w:rPr>
          <w:rFonts w:ascii="Time New Roman" w:eastAsia="黑体" w:hAnsi="Time New Roman"/>
        </w:rPr>
        <w:t>建议采取的行动</w:t>
      </w:r>
      <w:r w:rsidR="005B0438">
        <w:t>：</w:t>
      </w:r>
      <w:r w:rsidR="00F91E6E" w:rsidRPr="00F91E6E">
        <w:rPr>
          <w:rFonts w:hint="eastAsia"/>
        </w:rPr>
        <w:t>发</w:t>
      </w:r>
      <w:r w:rsidR="00F91E6E" w:rsidRPr="00F91E6E">
        <w:t>函通知缔约国后续程序至此中止。将所要求的资料列入缔约国下次定期报告。</w:t>
      </w:r>
    </w:p>
    <w:p w:rsidR="00891F99" w:rsidRDefault="009236BC" w:rsidP="00F91E6E">
      <w:pPr>
        <w:pStyle w:val="SingleTxtGC"/>
      </w:pPr>
      <w:r>
        <w:tab/>
      </w:r>
      <w:r w:rsidR="00F91E6E" w:rsidRPr="009236BC">
        <w:rPr>
          <w:rFonts w:ascii="Time New Roman" w:eastAsia="黑体" w:hAnsi="Time New Roman"/>
        </w:rPr>
        <w:t>下次定期报告</w:t>
      </w:r>
      <w:r w:rsidR="005B0438">
        <w:rPr>
          <w:rFonts w:ascii="Time New Roman" w:eastAsia="黑体" w:hAnsi="Time New Roman"/>
        </w:rPr>
        <w:t>：</w:t>
      </w:r>
      <w:r w:rsidR="005B0438">
        <w:rPr>
          <w:rFonts w:ascii="Time New Roman" w:eastAsia="黑体" w:hAnsi="Time New Roman"/>
        </w:rPr>
        <w:t>2</w:t>
      </w:r>
      <w:r w:rsidR="00F91E6E" w:rsidRPr="009236BC">
        <w:rPr>
          <w:rFonts w:ascii="Time New Roman" w:eastAsia="黑体" w:hAnsi="Time New Roman"/>
        </w:rPr>
        <w:t>0</w:t>
      </w:r>
      <w:r w:rsidR="005B0438">
        <w:rPr>
          <w:rFonts w:ascii="Time New Roman" w:eastAsia="黑体" w:hAnsi="Time New Roman"/>
        </w:rPr>
        <w:t>2</w:t>
      </w:r>
      <w:r w:rsidR="00F91E6E" w:rsidRPr="009236BC">
        <w:rPr>
          <w:rFonts w:ascii="Time New Roman" w:eastAsia="黑体" w:hAnsi="Time New Roman"/>
        </w:rPr>
        <w:t>0</w:t>
      </w:r>
      <w:r w:rsidR="00F91E6E" w:rsidRPr="009236BC">
        <w:rPr>
          <w:rFonts w:ascii="Time New Roman" w:eastAsia="黑体" w:hAnsi="Time New Roman"/>
        </w:rPr>
        <w:t>年</w:t>
      </w:r>
      <w:r w:rsidR="005B0438">
        <w:rPr>
          <w:rFonts w:ascii="Time New Roman" w:eastAsia="黑体" w:hAnsi="Time New Roman"/>
        </w:rPr>
        <w:t>3</w:t>
      </w:r>
      <w:r w:rsidR="00F91E6E" w:rsidRPr="009236BC">
        <w:rPr>
          <w:rFonts w:ascii="Time New Roman" w:eastAsia="黑体" w:hAnsi="Time New Roman"/>
        </w:rPr>
        <w:t>月</w:t>
      </w:r>
      <w:r w:rsidR="005B0438">
        <w:rPr>
          <w:rFonts w:ascii="Time New Roman" w:eastAsia="黑体" w:hAnsi="Time New Roman"/>
        </w:rPr>
        <w:t>31</w:t>
      </w:r>
      <w:r w:rsidR="00F91E6E" w:rsidRPr="009236BC">
        <w:rPr>
          <w:rFonts w:ascii="Time New Roman" w:eastAsia="黑体" w:hAnsi="Time New Roman"/>
        </w:rPr>
        <w:t>日</w:t>
      </w:r>
      <w:r w:rsidR="00F91E6E" w:rsidRPr="00F91E6E">
        <w:t>。</w:t>
      </w:r>
    </w:p>
    <w:p w:rsidR="00FB14D2" w:rsidRPr="00FB14D2" w:rsidRDefault="00FB14D2" w:rsidP="00FB14D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8" w:name="_GoBack"/>
      <w:bookmarkEnd w:id="8"/>
    </w:p>
    <w:sectPr w:rsidR="00FB14D2" w:rsidRPr="00FB14D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E71" w:rsidRPr="000D319F" w:rsidRDefault="00641E71" w:rsidP="000D319F">
      <w:pPr>
        <w:pStyle w:val="af0"/>
        <w:spacing w:after="240"/>
        <w:ind w:left="907"/>
        <w:rPr>
          <w:rFonts w:asciiTheme="majorBidi" w:eastAsia="宋体" w:hAnsiTheme="majorBidi" w:cstheme="majorBidi"/>
          <w:sz w:val="21"/>
          <w:szCs w:val="21"/>
          <w:lang w:val="en-US"/>
        </w:rPr>
      </w:pPr>
    </w:p>
    <w:p w:rsidR="00641E71" w:rsidRPr="000D319F" w:rsidRDefault="00641E7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41E71" w:rsidRPr="000D319F" w:rsidRDefault="00641E71" w:rsidP="000D319F">
      <w:pPr>
        <w:pStyle w:val="af0"/>
      </w:pPr>
    </w:p>
  </w:endnote>
  <w:endnote w:type="continuationNotice" w:id="1">
    <w:p w:rsidR="00641E71" w:rsidRDefault="00641E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E71" w:rsidRPr="00C760E7" w:rsidRDefault="00641E71" w:rsidP="00C760E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E6A8E">
      <w:rPr>
        <w:rStyle w:val="af2"/>
        <w:noProof/>
      </w:rPr>
      <w:t>4</w:t>
    </w:r>
    <w:r>
      <w:rPr>
        <w:rStyle w:val="af2"/>
      </w:rPr>
      <w:fldChar w:fldCharType="end"/>
    </w:r>
    <w:r>
      <w:rPr>
        <w:rStyle w:val="af2"/>
      </w:rPr>
      <w:tab/>
    </w:r>
    <w:proofErr w:type="spellStart"/>
    <w:r w:rsidRPr="00C760E7">
      <w:rPr>
        <w:rStyle w:val="af2"/>
        <w:b w:val="0"/>
        <w:snapToGrid w:val="0"/>
        <w:sz w:val="16"/>
      </w:rPr>
      <w:t>GE.19</w:t>
    </w:r>
    <w:proofErr w:type="spellEnd"/>
    <w:r w:rsidRPr="00C760E7">
      <w:rPr>
        <w:rStyle w:val="af2"/>
        <w:b w:val="0"/>
        <w:snapToGrid w:val="0"/>
        <w:sz w:val="16"/>
      </w:rPr>
      <w:t>-07372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E71" w:rsidRPr="00C760E7" w:rsidRDefault="00641E71" w:rsidP="00C760E7">
    <w:pPr>
      <w:pStyle w:val="af0"/>
      <w:tabs>
        <w:tab w:val="clear" w:pos="431"/>
        <w:tab w:val="right" w:pos="9638"/>
      </w:tabs>
      <w:rPr>
        <w:rStyle w:val="af2"/>
      </w:rPr>
    </w:pPr>
    <w:proofErr w:type="spellStart"/>
    <w:r>
      <w:t>GE.19</w:t>
    </w:r>
    <w:proofErr w:type="spellEnd"/>
    <w:r>
      <w:t>-07372</w:t>
    </w:r>
    <w:r>
      <w:tab/>
    </w:r>
    <w:r>
      <w:rPr>
        <w:rStyle w:val="af2"/>
      </w:rPr>
      <w:fldChar w:fldCharType="begin"/>
    </w:r>
    <w:r>
      <w:rPr>
        <w:rStyle w:val="af2"/>
      </w:rPr>
      <w:instrText xml:space="preserve"> PAGE  \* MERGEFORMAT </w:instrText>
    </w:r>
    <w:r>
      <w:rPr>
        <w:rStyle w:val="af2"/>
      </w:rPr>
      <w:fldChar w:fldCharType="separate"/>
    </w:r>
    <w:r w:rsidR="004E6A8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E71" w:rsidRPr="00EA7E67" w:rsidRDefault="00641E71" w:rsidP="00C760E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-07372</w:t>
    </w:r>
    <w:r w:rsidRPr="00EE277A">
      <w:rPr>
        <w:sz w:val="20"/>
        <w:lang w:eastAsia="zh-CN"/>
      </w:rPr>
      <w:t xml:space="preserve"> (C)</w:t>
    </w:r>
    <w:r>
      <w:rPr>
        <w:sz w:val="20"/>
        <w:lang w:eastAsia="zh-CN"/>
      </w:rPr>
      <w:tab/>
      <w:t>20051</w:t>
    </w:r>
    <w:r>
      <w:rPr>
        <w:rFonts w:eastAsiaTheme="minorEastAsia"/>
        <w:sz w:val="20"/>
        <w:lang w:eastAsia="zh-CN"/>
      </w:rPr>
      <w:t>9</w:t>
    </w:r>
    <w:r>
      <w:rPr>
        <w:sz w:val="20"/>
        <w:lang w:eastAsia="zh-CN"/>
      </w:rPr>
      <w:tab/>
    </w:r>
    <w:r w:rsidRPr="00EE277A">
      <w:rPr>
        <w:sz w:val="20"/>
        <w:lang w:eastAsia="zh-CN"/>
      </w:rPr>
      <w:t>0</w:t>
    </w:r>
    <w:r>
      <w:rPr>
        <w:sz w:val="20"/>
        <w:lang w:eastAsia="zh-CN"/>
      </w:rPr>
      <w:t>4061</w:t>
    </w:r>
    <w:r>
      <w:rPr>
        <w:rFonts w:eastAsiaTheme="minorEastAsia"/>
        <w:sz w:val="20"/>
        <w:lang w:eastAsia="zh-CN"/>
      </w:rPr>
      <w:t>9</w:t>
    </w:r>
  </w:p>
  <w:p w:rsidR="00641E71" w:rsidRPr="00487939" w:rsidRDefault="00641E71" w:rsidP="00641E7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5/2/Add.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E71" w:rsidRPr="000157B1" w:rsidRDefault="00641E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41E71" w:rsidRPr="000157B1" w:rsidRDefault="00641E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41E71" w:rsidRDefault="00641E71"/>
  </w:footnote>
  <w:footnote w:id="2">
    <w:p w:rsidR="00641E71" w:rsidRDefault="00641E71" w:rsidP="00891F99">
      <w:pPr>
        <w:pStyle w:val="a6"/>
      </w:pPr>
      <w:r>
        <w:rPr>
          <w:lang w:val="zh-CN"/>
        </w:rPr>
        <w:tab/>
        <w:t>*</w:t>
      </w:r>
      <w:r>
        <w:rPr>
          <w:lang w:val="zh-CN"/>
        </w:rPr>
        <w:tab/>
      </w:r>
      <w:r>
        <w:rPr>
          <w:lang w:val="zh-CN"/>
        </w:rPr>
        <w:t>委员会第</w:t>
      </w:r>
      <w:r>
        <w:rPr>
          <w:rFonts w:hint="eastAsia"/>
          <w:lang w:val="zh-CN"/>
        </w:rPr>
        <w:t>一二五</w:t>
      </w:r>
      <w:r>
        <w:rPr>
          <w:lang w:val="zh-CN"/>
        </w:rPr>
        <w:t>届会议</w:t>
      </w:r>
      <w:r>
        <w:rPr>
          <w:lang w:val="zh-CN"/>
        </w:rPr>
        <w:t>(2019</w:t>
      </w:r>
      <w:r>
        <w:rPr>
          <w:lang w:val="zh-CN"/>
        </w:rPr>
        <w:t>年</w:t>
      </w:r>
      <w:r>
        <w:rPr>
          <w:lang w:val="zh-CN"/>
        </w:rPr>
        <w:t>3</w:t>
      </w:r>
      <w:r>
        <w:rPr>
          <w:lang w:val="zh-CN"/>
        </w:rPr>
        <w:t>月</w:t>
      </w:r>
      <w:r>
        <w:rPr>
          <w:lang w:val="zh-CN"/>
        </w:rPr>
        <w:t>4</w:t>
      </w:r>
      <w:r>
        <w:rPr>
          <w:lang w:val="zh-CN"/>
        </w:rPr>
        <w:t>日至</w:t>
      </w:r>
      <w:r>
        <w:rPr>
          <w:lang w:val="zh-CN"/>
        </w:rPr>
        <w:t>29</w:t>
      </w:r>
      <w:r>
        <w:rPr>
          <w:lang w:val="zh-CN"/>
        </w:rPr>
        <w:t>日</w:t>
      </w:r>
      <w:r>
        <w:rPr>
          <w:lang w:val="zh-CN"/>
        </w:rPr>
        <w:t>)</w:t>
      </w:r>
      <w:r>
        <w:rPr>
          <w:lang w:val="zh-CN"/>
        </w:rPr>
        <w:t>通过。</w:t>
      </w:r>
    </w:p>
  </w:footnote>
  <w:footnote w:id="3">
    <w:p w:rsidR="00641E71" w:rsidRDefault="00641E71" w:rsidP="00636C8E">
      <w:pPr>
        <w:pStyle w:val="a6"/>
        <w:jc w:val="left"/>
      </w:pPr>
      <w:r>
        <w:rPr>
          <w:lang w:val="zh-CN"/>
        </w:rPr>
        <w:tab/>
      </w:r>
      <w:r w:rsidRPr="00CC77A7">
        <w:t>**</w:t>
      </w:r>
      <w:r>
        <w:tab/>
      </w:r>
      <w:r w:rsidRPr="00636C8E">
        <w:rPr>
          <w:rFonts w:hint="eastAsia"/>
          <w:spacing w:val="6"/>
          <w:lang w:val="zh-CN"/>
        </w:rPr>
        <w:t>评价标准见</w:t>
      </w:r>
      <w:r w:rsidRPr="00636C8E">
        <w:rPr>
          <w:rFonts w:hint="eastAsia"/>
          <w:spacing w:val="6"/>
        </w:rPr>
        <w:t>http:</w:t>
      </w:r>
      <w:r w:rsidRPr="00636C8E">
        <w:rPr>
          <w:rFonts w:hint="eastAsia"/>
          <w:spacing w:val="6"/>
        </w:rPr>
        <w:t>//tbinternet.ohchr.org/Treaties/CCPR/ Shared%20Documents/1_Global/INT_CCPR_FGD_8108_E.pdf(</w:t>
      </w:r>
      <w:r w:rsidRPr="00636C8E">
        <w:rPr>
          <w:rFonts w:hint="eastAsia"/>
          <w:spacing w:val="6"/>
          <w:lang w:val="zh-CN"/>
        </w:rPr>
        <w:t>英文</w:t>
      </w:r>
      <w:r w:rsidRPr="00636C8E">
        <w:rPr>
          <w:rFonts w:hint="eastAsia"/>
          <w:spacing w:val="6"/>
        </w:rPr>
        <w:t>)</w:t>
      </w:r>
      <w:r w:rsidRPr="00636C8E">
        <w:rPr>
          <w:rFonts w:hint="eastAsia"/>
          <w:spacing w:val="6"/>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E71" w:rsidRDefault="00641E71" w:rsidP="00C760E7">
    <w:pPr>
      <w:pStyle w:val="af3"/>
    </w:pPr>
    <w:proofErr w:type="spellStart"/>
    <w:r>
      <w:t>CCPR</w:t>
    </w:r>
    <w:proofErr w:type="spellEnd"/>
    <w:r>
      <w:t>/C/125/2/</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E71" w:rsidRPr="00202A30" w:rsidRDefault="00641E71" w:rsidP="00C760E7">
    <w:pPr>
      <w:pStyle w:val="af3"/>
      <w:jc w:val="right"/>
    </w:pPr>
    <w:proofErr w:type="spellStart"/>
    <w:r>
      <w:t>CCPR</w:t>
    </w:r>
    <w:proofErr w:type="spellEnd"/>
    <w:r>
      <w:t>/C/125/2/</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FBF3514"/>
    <w:multiLevelType w:val="hybridMultilevel"/>
    <w:tmpl w:val="F8348F10"/>
    <w:lvl w:ilvl="0" w:tplc="780E10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6B0E3663"/>
    <w:multiLevelType w:val="hybridMultilevel"/>
    <w:tmpl w:val="35BA75E0"/>
    <w:lvl w:ilvl="0" w:tplc="E7C289A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53F"/>
    <w:rsid w:val="00011483"/>
    <w:rsid w:val="0004554F"/>
    <w:rsid w:val="00077048"/>
    <w:rsid w:val="000D319F"/>
    <w:rsid w:val="000E4D0E"/>
    <w:rsid w:val="000F1330"/>
    <w:rsid w:val="000F5EB8"/>
    <w:rsid w:val="00144B69"/>
    <w:rsid w:val="00153E86"/>
    <w:rsid w:val="00157437"/>
    <w:rsid w:val="00172E04"/>
    <w:rsid w:val="001B1BD1"/>
    <w:rsid w:val="001C3EF2"/>
    <w:rsid w:val="001D17F6"/>
    <w:rsid w:val="00204B42"/>
    <w:rsid w:val="002113FD"/>
    <w:rsid w:val="0021265F"/>
    <w:rsid w:val="002231C3"/>
    <w:rsid w:val="002434B4"/>
    <w:rsid w:val="0024417F"/>
    <w:rsid w:val="00250F8D"/>
    <w:rsid w:val="002E1C97"/>
    <w:rsid w:val="002F5834"/>
    <w:rsid w:val="003006AB"/>
    <w:rsid w:val="00326EBF"/>
    <w:rsid w:val="00327FE4"/>
    <w:rsid w:val="00330C64"/>
    <w:rsid w:val="003333CC"/>
    <w:rsid w:val="003350F7"/>
    <w:rsid w:val="003360AA"/>
    <w:rsid w:val="00396461"/>
    <w:rsid w:val="00397B8C"/>
    <w:rsid w:val="003C740A"/>
    <w:rsid w:val="003D46C0"/>
    <w:rsid w:val="00427F63"/>
    <w:rsid w:val="004309D5"/>
    <w:rsid w:val="00434D38"/>
    <w:rsid w:val="004820D3"/>
    <w:rsid w:val="00490D60"/>
    <w:rsid w:val="00491D6F"/>
    <w:rsid w:val="00494EB8"/>
    <w:rsid w:val="004B7197"/>
    <w:rsid w:val="004C2F69"/>
    <w:rsid w:val="004C4A0A"/>
    <w:rsid w:val="004D0A00"/>
    <w:rsid w:val="004E473D"/>
    <w:rsid w:val="004E6A8E"/>
    <w:rsid w:val="004F348E"/>
    <w:rsid w:val="00501220"/>
    <w:rsid w:val="005409F4"/>
    <w:rsid w:val="00585B6F"/>
    <w:rsid w:val="005B0438"/>
    <w:rsid w:val="005E403A"/>
    <w:rsid w:val="005E4086"/>
    <w:rsid w:val="005E64F2"/>
    <w:rsid w:val="005E6D94"/>
    <w:rsid w:val="00604D91"/>
    <w:rsid w:val="0061340B"/>
    <w:rsid w:val="006257FE"/>
    <w:rsid w:val="00636C8E"/>
    <w:rsid w:val="00641E71"/>
    <w:rsid w:val="00644308"/>
    <w:rsid w:val="006614E0"/>
    <w:rsid w:val="00670DEE"/>
    <w:rsid w:val="00680656"/>
    <w:rsid w:val="006B1119"/>
    <w:rsid w:val="006C60A5"/>
    <w:rsid w:val="006D3757"/>
    <w:rsid w:val="006D37EB"/>
    <w:rsid w:val="006D566F"/>
    <w:rsid w:val="006E3E46"/>
    <w:rsid w:val="006E71B1"/>
    <w:rsid w:val="006F1404"/>
    <w:rsid w:val="0070593B"/>
    <w:rsid w:val="00705D89"/>
    <w:rsid w:val="0072194B"/>
    <w:rsid w:val="007253A0"/>
    <w:rsid w:val="00731405"/>
    <w:rsid w:val="00731A42"/>
    <w:rsid w:val="00755487"/>
    <w:rsid w:val="00767E69"/>
    <w:rsid w:val="0077079A"/>
    <w:rsid w:val="00771504"/>
    <w:rsid w:val="007A5599"/>
    <w:rsid w:val="007E3408"/>
    <w:rsid w:val="00856233"/>
    <w:rsid w:val="00860F27"/>
    <w:rsid w:val="0086753F"/>
    <w:rsid w:val="00876FEB"/>
    <w:rsid w:val="00891F99"/>
    <w:rsid w:val="008B03DA"/>
    <w:rsid w:val="008B0560"/>
    <w:rsid w:val="008B2BFA"/>
    <w:rsid w:val="008B4B09"/>
    <w:rsid w:val="008D31F4"/>
    <w:rsid w:val="008E46A8"/>
    <w:rsid w:val="008E6A3F"/>
    <w:rsid w:val="0091415B"/>
    <w:rsid w:val="00923557"/>
    <w:rsid w:val="009236BC"/>
    <w:rsid w:val="00936F03"/>
    <w:rsid w:val="009426E2"/>
    <w:rsid w:val="00943B69"/>
    <w:rsid w:val="00944CB3"/>
    <w:rsid w:val="009454FE"/>
    <w:rsid w:val="0096722F"/>
    <w:rsid w:val="00986624"/>
    <w:rsid w:val="009B09D7"/>
    <w:rsid w:val="009B3155"/>
    <w:rsid w:val="009D35ED"/>
    <w:rsid w:val="00A03CB6"/>
    <w:rsid w:val="00A1364C"/>
    <w:rsid w:val="00A21076"/>
    <w:rsid w:val="00A21C2E"/>
    <w:rsid w:val="00A31BA8"/>
    <w:rsid w:val="00A3325C"/>
    <w:rsid w:val="00A3739A"/>
    <w:rsid w:val="00A52DAF"/>
    <w:rsid w:val="00A84072"/>
    <w:rsid w:val="00A92987"/>
    <w:rsid w:val="00B16570"/>
    <w:rsid w:val="00B23B03"/>
    <w:rsid w:val="00B43EB7"/>
    <w:rsid w:val="00B53320"/>
    <w:rsid w:val="00B614C4"/>
    <w:rsid w:val="00B70FC5"/>
    <w:rsid w:val="00B94546"/>
    <w:rsid w:val="00B96A4D"/>
    <w:rsid w:val="00BB4F18"/>
    <w:rsid w:val="00BC134D"/>
    <w:rsid w:val="00BC6522"/>
    <w:rsid w:val="00BF7547"/>
    <w:rsid w:val="00C121D5"/>
    <w:rsid w:val="00C17349"/>
    <w:rsid w:val="00C351AA"/>
    <w:rsid w:val="00C70852"/>
    <w:rsid w:val="00C7253F"/>
    <w:rsid w:val="00C7429D"/>
    <w:rsid w:val="00C760E7"/>
    <w:rsid w:val="00C90707"/>
    <w:rsid w:val="00CB4F8A"/>
    <w:rsid w:val="00CE1D1C"/>
    <w:rsid w:val="00CF7E10"/>
    <w:rsid w:val="00D26A05"/>
    <w:rsid w:val="00D52C0F"/>
    <w:rsid w:val="00D853BB"/>
    <w:rsid w:val="00D9309B"/>
    <w:rsid w:val="00D97B98"/>
    <w:rsid w:val="00DC671F"/>
    <w:rsid w:val="00DE4DA7"/>
    <w:rsid w:val="00E02C13"/>
    <w:rsid w:val="00E24C74"/>
    <w:rsid w:val="00E25B9E"/>
    <w:rsid w:val="00E33B38"/>
    <w:rsid w:val="00E442A1"/>
    <w:rsid w:val="00E47FE5"/>
    <w:rsid w:val="00E574AF"/>
    <w:rsid w:val="00E95019"/>
    <w:rsid w:val="00EA7E67"/>
    <w:rsid w:val="00F04DF3"/>
    <w:rsid w:val="00F24E6D"/>
    <w:rsid w:val="00F25ED2"/>
    <w:rsid w:val="00F337D4"/>
    <w:rsid w:val="00F714DA"/>
    <w:rsid w:val="00F91E6E"/>
    <w:rsid w:val="00FA28C8"/>
    <w:rsid w:val="00FB14D2"/>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1B75A3"/>
  <w15:docId w15:val="{403AE364-DAEA-4D98-87BE-3D391093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C8F8E-BA21-43DE-919A-FA0C17EAC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3266</Words>
  <Characters>3583</Characters>
  <Application>Microsoft Office Word</Application>
  <DocSecurity>0</DocSecurity>
  <Lines>141</Lines>
  <Paragraphs>62</Paragraphs>
  <ScaleCrop>false</ScaleCrop>
  <Company>DCM</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CCPR/C/125/2/Add.2</dc:title>
  <dc:subject>1907372</dc:subject>
  <dc:creator>tian</dc:creator>
  <cp:keywords/>
  <dc:description/>
  <cp:lastModifiedBy>Hui Tian</cp:lastModifiedBy>
  <cp:revision>2</cp:revision>
  <cp:lastPrinted>2014-05-09T11:28:00Z</cp:lastPrinted>
  <dcterms:created xsi:type="dcterms:W3CDTF">2019-06-04T15:46:00Z</dcterms:created>
  <dcterms:modified xsi:type="dcterms:W3CDTF">2019-06-04T15:46:00Z</dcterms:modified>
</cp:coreProperties>
</file>