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8A3DB7" w:rsidRDefault="00FA0DA8" w:rsidP="00AB3619">
            <w:pPr>
              <w:spacing w:line="240" w:lineRule="atLeast"/>
              <w:jc w:val="right"/>
              <w:rPr>
                <w:sz w:val="20"/>
                <w:szCs w:val="21"/>
              </w:rPr>
            </w:pPr>
            <w:r>
              <w:rPr>
                <w:sz w:val="40"/>
                <w:szCs w:val="21"/>
              </w:rPr>
              <w:t>E</w:t>
            </w:r>
            <w:r w:rsidR="008A3DB7">
              <w:rPr>
                <w:sz w:val="20"/>
                <w:szCs w:val="21"/>
              </w:rPr>
              <w:t>/</w:t>
            </w:r>
            <w:proofErr w:type="spellStart"/>
            <w:r>
              <w:rPr>
                <w:sz w:val="20"/>
                <w:szCs w:val="21"/>
              </w:rPr>
              <w:t>C</w:t>
            </w:r>
            <w:r w:rsidR="008A3DB7">
              <w:rPr>
                <w:sz w:val="20"/>
                <w:szCs w:val="21"/>
              </w:rPr>
              <w:t>.</w:t>
            </w:r>
            <w:r>
              <w:rPr>
                <w:sz w:val="20"/>
                <w:szCs w:val="21"/>
              </w:rPr>
              <w:t>12</w:t>
            </w:r>
            <w:proofErr w:type="spellEnd"/>
            <w:r w:rsidR="008A3DB7">
              <w:rPr>
                <w:sz w:val="20"/>
                <w:szCs w:val="21"/>
              </w:rPr>
              <w:t>/</w:t>
            </w:r>
            <w:r>
              <w:rPr>
                <w:sz w:val="20"/>
                <w:szCs w:val="21"/>
              </w:rPr>
              <w:t>EST</w:t>
            </w:r>
            <w:r w:rsidR="008A3DB7">
              <w:rPr>
                <w:sz w:val="20"/>
                <w:szCs w:val="21"/>
              </w:rPr>
              <w:t>/</w:t>
            </w:r>
            <w:r>
              <w:rPr>
                <w:sz w:val="20"/>
                <w:szCs w:val="21"/>
              </w:rPr>
              <w:t>CO</w:t>
            </w:r>
            <w:r w:rsidR="008A3DB7">
              <w:rPr>
                <w:sz w:val="20"/>
                <w:szCs w:val="21"/>
              </w:rPr>
              <w:t>/</w:t>
            </w:r>
            <w:r>
              <w:rPr>
                <w:sz w:val="20"/>
                <w:szCs w:val="21"/>
              </w:rPr>
              <w:t>3</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FA0DA8" w:rsidP="00AA30D2">
            <w:pPr>
              <w:spacing w:before="240" w:line="240" w:lineRule="atLeast"/>
              <w:rPr>
                <w:sz w:val="20"/>
              </w:rPr>
            </w:pPr>
            <w:r>
              <w:rPr>
                <w:sz w:val="20"/>
              </w:rPr>
              <w:t xml:space="preserve">Distr.: </w:t>
            </w:r>
            <w:r w:rsidR="00AA30D2" w:rsidRPr="00AA30D2">
              <w:rPr>
                <w:sz w:val="20"/>
              </w:rPr>
              <w:t>General</w:t>
            </w:r>
          </w:p>
          <w:p w:rsidR="000A2080" w:rsidRPr="002C14C6" w:rsidRDefault="004B26F2" w:rsidP="00AB3619">
            <w:pPr>
              <w:spacing w:line="240" w:lineRule="atLeast"/>
              <w:rPr>
                <w:sz w:val="20"/>
              </w:rPr>
            </w:pPr>
            <w:r>
              <w:rPr>
                <w:sz w:val="20"/>
              </w:rPr>
              <w:t xml:space="preserve">27 </w:t>
            </w:r>
            <w:r w:rsidRPr="004B26F2">
              <w:rPr>
                <w:sz w:val="20"/>
              </w:rPr>
              <w:t>March</w:t>
            </w:r>
            <w:r w:rsidR="00B45B2F">
              <w:rPr>
                <w:sz w:val="20"/>
              </w:rPr>
              <w:t xml:space="preserve"> </w:t>
            </w:r>
            <w:r w:rsidR="00FA0DA8">
              <w:rPr>
                <w:sz w:val="20"/>
              </w:rPr>
              <w:t>2</w:t>
            </w:r>
            <w:r w:rsidR="00B45B2F">
              <w:rPr>
                <w:sz w:val="20"/>
              </w:rPr>
              <w:t>0</w:t>
            </w:r>
            <w:r w:rsidR="00FA0DA8">
              <w:rPr>
                <w:sz w:val="20"/>
              </w:rPr>
              <w:t>19</w:t>
            </w:r>
          </w:p>
          <w:p w:rsidR="000A2080" w:rsidRPr="002C14C6" w:rsidRDefault="00FA0DA8" w:rsidP="00AB3619">
            <w:pPr>
              <w:spacing w:line="240" w:lineRule="atLeast"/>
              <w:rPr>
                <w:sz w:val="20"/>
              </w:rPr>
            </w:pPr>
            <w:r>
              <w:rPr>
                <w:sz w:val="20"/>
              </w:rPr>
              <w:t>Chinese</w:t>
            </w:r>
            <w:r w:rsidR="000A2080" w:rsidRPr="002C14C6">
              <w:rPr>
                <w:sz w:val="20"/>
              </w:rPr>
              <w:t xml:space="preserve"> </w:t>
            </w:r>
          </w:p>
          <w:p w:rsidR="000A2080" w:rsidRPr="002C14C6" w:rsidRDefault="00FA0DA8" w:rsidP="00AB3619">
            <w:pPr>
              <w:spacing w:line="240" w:lineRule="atLeast"/>
            </w:pPr>
            <w:r>
              <w:rPr>
                <w:sz w:val="20"/>
              </w:rPr>
              <w:t>Original: English</w:t>
            </w:r>
          </w:p>
        </w:tc>
      </w:tr>
    </w:tbl>
    <w:p w:rsidR="001202A1" w:rsidRPr="00FA0DA8" w:rsidRDefault="00FA0DA8" w:rsidP="009A4F2B">
      <w:pPr>
        <w:spacing w:before="120"/>
        <w:rPr>
          <w:rFonts w:ascii="Time New Roman" w:eastAsia="黑体" w:hAnsi="Time New Roman" w:hint="eastAsia"/>
          <w:sz w:val="24"/>
          <w:szCs w:val="24"/>
        </w:rPr>
      </w:pPr>
      <w:r w:rsidRPr="00FA0DA8">
        <w:rPr>
          <w:rFonts w:ascii="Time New Roman" w:eastAsia="黑体" w:hAnsi="Time New Roman" w:hint="eastAsia"/>
          <w:sz w:val="24"/>
          <w:szCs w:val="24"/>
        </w:rPr>
        <w:t>经济、社会及文化权利委员会</w:t>
      </w:r>
      <w:bookmarkStart w:id="0" w:name="_GoBack"/>
      <w:bookmarkEnd w:id="0"/>
    </w:p>
    <w:p w:rsidR="001202A1" w:rsidRPr="006730F2" w:rsidRDefault="001202A1" w:rsidP="009A4F2B">
      <w:pPr>
        <w:rPr>
          <w:rFonts w:ascii="Time New Roman" w:hAnsi="Time New Roman" w:hint="eastAsia"/>
          <w:szCs w:val="21"/>
        </w:rPr>
      </w:pPr>
    </w:p>
    <w:p w:rsidR="00B02490" w:rsidRDefault="00FA0DA8" w:rsidP="00B02490">
      <w:pPr>
        <w:pStyle w:val="HChGC"/>
      </w:pPr>
      <w:r w:rsidRPr="00F0142F">
        <w:tab/>
      </w:r>
      <w:r w:rsidRPr="00F0142F">
        <w:tab/>
      </w:r>
      <w:r w:rsidRPr="00F0142F">
        <w:rPr>
          <w:rFonts w:hint="eastAsia"/>
          <w:bCs/>
        </w:rPr>
        <w:t>关于</w:t>
      </w:r>
      <w:r w:rsidRPr="00F0142F">
        <w:rPr>
          <w:rFonts w:ascii="宋体" w:hAnsi="宋体" w:cs="宋体" w:hint="eastAsia"/>
        </w:rPr>
        <w:t>爱沙尼亚第三次定期</w:t>
      </w:r>
      <w:r w:rsidRPr="00F0142F">
        <w:rPr>
          <w:rFonts w:hint="eastAsia"/>
          <w:bCs/>
        </w:rPr>
        <w:t>报告的结论性意见</w:t>
      </w:r>
      <w:r w:rsidRPr="00B02490">
        <w:rPr>
          <w:position w:val="6"/>
          <w:sz w:val="21"/>
          <w:szCs w:val="21"/>
        </w:rPr>
        <w:footnoteReference w:customMarkFollows="1" w:id="2"/>
        <w:t>*</w:t>
      </w:r>
    </w:p>
    <w:p w:rsidR="00B02490" w:rsidRDefault="00FA0DA8" w:rsidP="00B02490">
      <w:pPr>
        <w:pStyle w:val="SingleTxtGC"/>
      </w:pPr>
      <w:r>
        <w:t>1</w:t>
      </w:r>
      <w:r w:rsidRPr="00F0142F">
        <w:t>.</w:t>
      </w:r>
      <w:r w:rsidRPr="00F0142F">
        <w:tab/>
      </w:r>
      <w:r w:rsidRPr="00F0142F">
        <w:rPr>
          <w:rFonts w:ascii="宋体" w:hAnsi="宋体" w:cs="宋体" w:hint="eastAsia"/>
        </w:rPr>
        <w:t>委员会在</w:t>
      </w:r>
      <w:r>
        <w:t>2</w:t>
      </w:r>
      <w:r w:rsidRPr="00F0142F">
        <w:t>0</w:t>
      </w:r>
      <w:r>
        <w:t>19</w:t>
      </w:r>
      <w:r w:rsidRPr="00F0142F">
        <w:rPr>
          <w:rFonts w:ascii="宋体" w:hAnsi="宋体" w:cs="宋体" w:hint="eastAsia"/>
        </w:rPr>
        <w:t>年</w:t>
      </w:r>
      <w:r>
        <w:rPr>
          <w:rFonts w:hint="eastAsia"/>
        </w:rPr>
        <w:t>2</w:t>
      </w:r>
      <w:r w:rsidRPr="00F0142F">
        <w:rPr>
          <w:rFonts w:hint="eastAsia"/>
        </w:rPr>
        <w:t>月</w:t>
      </w:r>
      <w:r>
        <w:rPr>
          <w:rFonts w:hint="eastAsia"/>
        </w:rPr>
        <w:t>19</w:t>
      </w:r>
      <w:r w:rsidRPr="00F0142F">
        <w:rPr>
          <w:rFonts w:hint="eastAsia"/>
        </w:rPr>
        <w:t>日和</w:t>
      </w:r>
      <w:r>
        <w:rPr>
          <w:rFonts w:hint="eastAsia"/>
        </w:rPr>
        <w:t>2</w:t>
      </w:r>
      <w:r w:rsidRPr="00F0142F">
        <w:rPr>
          <w:rFonts w:hint="eastAsia"/>
        </w:rPr>
        <w:t>0</w:t>
      </w:r>
      <w:r w:rsidRPr="00F0142F">
        <w:rPr>
          <w:rFonts w:hint="eastAsia"/>
        </w:rPr>
        <w:t>日举行的第</w:t>
      </w:r>
      <w:r>
        <w:rPr>
          <w:rFonts w:hint="eastAsia"/>
        </w:rPr>
        <w:t>4</w:t>
      </w:r>
      <w:r w:rsidRPr="00F0142F">
        <w:rPr>
          <w:rFonts w:hint="eastAsia"/>
        </w:rPr>
        <w:t>和第</w:t>
      </w:r>
      <w:r>
        <w:rPr>
          <w:rFonts w:hint="eastAsia"/>
        </w:rPr>
        <w:t>5</w:t>
      </w:r>
      <w:r w:rsidRPr="00F0142F">
        <w:rPr>
          <w:rFonts w:hint="eastAsia"/>
        </w:rPr>
        <w:t>次会议上</w:t>
      </w:r>
      <w:r w:rsidRPr="00F0142F">
        <w:t>(</w:t>
      </w:r>
      <w:r w:rsidRPr="00F0142F">
        <w:rPr>
          <w:rFonts w:hint="eastAsia"/>
        </w:rPr>
        <w:t>见</w:t>
      </w:r>
      <w:r>
        <w:t>E</w:t>
      </w:r>
      <w:r w:rsidRPr="00F0142F">
        <w:t>/</w:t>
      </w:r>
      <w:proofErr w:type="spellStart"/>
      <w:r>
        <w:t>C</w:t>
      </w:r>
      <w:r w:rsidRPr="00F0142F">
        <w:t>.</w:t>
      </w:r>
      <w:r>
        <w:t>12</w:t>
      </w:r>
      <w:proofErr w:type="spellEnd"/>
      <w:r w:rsidRPr="00F0142F">
        <w:t>/</w:t>
      </w:r>
      <w:r>
        <w:t>2</w:t>
      </w:r>
      <w:r w:rsidRPr="00F0142F">
        <w:t>0</w:t>
      </w:r>
      <w:r>
        <w:t>19</w:t>
      </w:r>
      <w:r w:rsidRPr="00F0142F">
        <w:t>/</w:t>
      </w:r>
      <w:proofErr w:type="spellStart"/>
      <w:r>
        <w:t>SR</w:t>
      </w:r>
      <w:r w:rsidRPr="00F0142F">
        <w:t>.</w:t>
      </w:r>
      <w:r>
        <w:t>4</w:t>
      </w:r>
      <w:proofErr w:type="spellEnd"/>
      <w:r w:rsidRPr="00F0142F">
        <w:rPr>
          <w:rFonts w:hint="eastAsia"/>
        </w:rPr>
        <w:t>和</w:t>
      </w:r>
      <w:r>
        <w:t>5</w:t>
      </w:r>
      <w:r w:rsidRPr="00F0142F">
        <w:t>)</w:t>
      </w:r>
      <w:r w:rsidRPr="00F0142F">
        <w:rPr>
          <w:rFonts w:hint="eastAsia"/>
        </w:rPr>
        <w:t>审议了爱沙尼亚的第三次定期报告</w:t>
      </w:r>
      <w:r w:rsidRPr="00F0142F">
        <w:t>(</w:t>
      </w:r>
      <w:r>
        <w:t>E</w:t>
      </w:r>
      <w:r w:rsidRPr="00F0142F">
        <w:t>/</w:t>
      </w:r>
      <w:proofErr w:type="spellStart"/>
      <w:r>
        <w:t>C</w:t>
      </w:r>
      <w:r w:rsidRPr="00F0142F">
        <w:t>.</w:t>
      </w:r>
      <w:r>
        <w:t>12</w:t>
      </w:r>
      <w:proofErr w:type="spellEnd"/>
      <w:r w:rsidRPr="00F0142F">
        <w:t>/</w:t>
      </w:r>
      <w:r>
        <w:t>EST</w:t>
      </w:r>
      <w:r w:rsidRPr="00F0142F">
        <w:t>/</w:t>
      </w:r>
      <w:r>
        <w:t>3</w:t>
      </w:r>
      <w:r w:rsidRPr="00F0142F">
        <w:t>)</w:t>
      </w:r>
      <w:r w:rsidRPr="00F0142F">
        <w:rPr>
          <w:rFonts w:hint="eastAsia"/>
        </w:rPr>
        <w:t>，</w:t>
      </w:r>
      <w:r w:rsidRPr="00F0142F">
        <w:rPr>
          <w:rFonts w:ascii="宋体" w:hAnsi="宋体" w:cs="宋体" w:hint="eastAsia"/>
        </w:rPr>
        <w:t>并在</w:t>
      </w:r>
      <w:r>
        <w:t>2</w:t>
      </w:r>
      <w:r w:rsidRPr="00F0142F">
        <w:t>0</w:t>
      </w:r>
      <w:r>
        <w:t>19</w:t>
      </w:r>
      <w:r w:rsidRPr="004F280E">
        <w:rPr>
          <w:rFonts w:hint="eastAsia"/>
        </w:rPr>
        <w:t>年</w:t>
      </w:r>
      <w:r w:rsidRPr="004F280E">
        <w:rPr>
          <w:rFonts w:hint="eastAsia"/>
        </w:rPr>
        <w:t>3</w:t>
      </w:r>
      <w:r w:rsidRPr="004F280E">
        <w:rPr>
          <w:rFonts w:hint="eastAsia"/>
        </w:rPr>
        <w:t>月</w:t>
      </w:r>
      <w:r w:rsidRPr="004F280E">
        <w:rPr>
          <w:rFonts w:hint="eastAsia"/>
        </w:rPr>
        <w:t>8</w:t>
      </w:r>
      <w:r w:rsidRPr="004F280E">
        <w:rPr>
          <w:rFonts w:hint="eastAsia"/>
        </w:rPr>
        <w:t>日举</w:t>
      </w:r>
      <w:r w:rsidRPr="00F0142F">
        <w:rPr>
          <w:rFonts w:ascii="宋体" w:hAnsi="宋体" w:cs="宋体" w:hint="eastAsia"/>
        </w:rPr>
        <w:t>行的第</w:t>
      </w:r>
      <w:r>
        <w:t>3</w:t>
      </w:r>
      <w:r w:rsidRPr="00F0142F">
        <w:t>0</w:t>
      </w:r>
      <w:r w:rsidRPr="00F0142F">
        <w:rPr>
          <w:rFonts w:ascii="宋体" w:hAnsi="宋体" w:cs="宋体" w:hint="eastAsia"/>
        </w:rPr>
        <w:t>次会议上通过了本结论性意见</w:t>
      </w:r>
      <w:r w:rsidRPr="00F0142F">
        <w:rPr>
          <w:rFonts w:asciiTheme="minorEastAsia" w:hAnsiTheme="minorEastAsia" w:hint="eastAsia"/>
        </w:rPr>
        <w:t>。</w:t>
      </w:r>
    </w:p>
    <w:p w:rsidR="00B02490" w:rsidRDefault="00FA0DA8" w:rsidP="009D5D4E">
      <w:pPr>
        <w:pStyle w:val="H1GC"/>
      </w:pPr>
      <w:r w:rsidRPr="00F0142F">
        <w:tab/>
      </w:r>
      <w:r>
        <w:t>A</w:t>
      </w:r>
      <w:r w:rsidRPr="00F0142F">
        <w:t>.</w:t>
      </w:r>
      <w:r w:rsidRPr="00F0142F">
        <w:tab/>
      </w:r>
      <w:r w:rsidRPr="00F0142F">
        <w:rPr>
          <w:rFonts w:hint="eastAsia"/>
          <w:bCs/>
        </w:rPr>
        <w:t>导言</w:t>
      </w:r>
    </w:p>
    <w:p w:rsidR="00B02490" w:rsidRDefault="00FA0DA8" w:rsidP="00FA0DA8">
      <w:pPr>
        <w:pStyle w:val="SingleTxtGC"/>
      </w:pPr>
      <w:r>
        <w:t>2</w:t>
      </w:r>
      <w:r w:rsidRPr="00F0142F">
        <w:t>.</w:t>
      </w:r>
      <w:r w:rsidRPr="00F0142F">
        <w:tab/>
      </w:r>
      <w:r w:rsidRPr="00041969">
        <w:rPr>
          <w:rFonts w:ascii="宋体" w:hAnsi="宋体" w:cs="宋体" w:hint="eastAsia"/>
          <w:spacing w:val="1"/>
        </w:rPr>
        <w:t>委员会欢迎缔约国提交第三次定期报告</w:t>
      </w:r>
      <w:r w:rsidRPr="00041969">
        <w:rPr>
          <w:rFonts w:asciiTheme="minorEastAsia" w:hAnsiTheme="minorEastAsia" w:hint="eastAsia"/>
          <w:spacing w:val="1"/>
        </w:rPr>
        <w:t>，并在对</w:t>
      </w:r>
      <w:r w:rsidRPr="00041969">
        <w:rPr>
          <w:rFonts w:ascii="宋体" w:hAnsi="宋体" w:cs="宋体" w:hint="eastAsia"/>
          <w:spacing w:val="1"/>
        </w:rPr>
        <w:t>问题清单</w:t>
      </w:r>
      <w:r w:rsidRPr="00041969">
        <w:rPr>
          <w:spacing w:val="1"/>
        </w:rPr>
        <w:t>(E/</w:t>
      </w:r>
      <w:proofErr w:type="spellStart"/>
      <w:r w:rsidRPr="00041969">
        <w:rPr>
          <w:spacing w:val="1"/>
        </w:rPr>
        <w:t>C.12</w:t>
      </w:r>
      <w:proofErr w:type="spellEnd"/>
      <w:r w:rsidRPr="00041969">
        <w:rPr>
          <w:spacing w:val="1"/>
        </w:rPr>
        <w:t>/EST/</w:t>
      </w:r>
      <w:r w:rsidR="00041969">
        <w:rPr>
          <w:spacing w:val="1"/>
        </w:rPr>
        <w:t xml:space="preserve"> </w:t>
      </w:r>
      <w:r w:rsidRPr="00041969">
        <w:rPr>
          <w:spacing w:val="1"/>
        </w:rPr>
        <w:t>Q/3/</w:t>
      </w:r>
      <w:proofErr w:type="spellStart"/>
      <w:r w:rsidRPr="00041969">
        <w:rPr>
          <w:spacing w:val="1"/>
        </w:rPr>
        <w:t>Add.1</w:t>
      </w:r>
      <w:proofErr w:type="spellEnd"/>
      <w:r w:rsidRPr="00041969">
        <w:rPr>
          <w:spacing w:val="1"/>
        </w:rPr>
        <w:t>)</w:t>
      </w:r>
      <w:r w:rsidRPr="00041969">
        <w:rPr>
          <w:rFonts w:asciiTheme="minorEastAsia" w:hAnsiTheme="minorEastAsia" w:hint="eastAsia"/>
          <w:spacing w:val="1"/>
        </w:rPr>
        <w:t>的答复中提供补充资料</w:t>
      </w:r>
      <w:r w:rsidRPr="00041969">
        <w:rPr>
          <w:rFonts w:ascii="宋体" w:hAnsi="宋体" w:cs="宋体" w:hint="eastAsia"/>
          <w:spacing w:val="1"/>
        </w:rPr>
        <w:t>。委员会赞赏</w:t>
      </w:r>
      <w:r w:rsidRPr="00041969">
        <w:rPr>
          <w:rFonts w:asciiTheme="minorEastAsia" w:hAnsiTheme="minorEastAsia" w:hint="eastAsia"/>
          <w:spacing w:val="1"/>
        </w:rPr>
        <w:t>与</w:t>
      </w:r>
      <w:r w:rsidRPr="00041969">
        <w:rPr>
          <w:rFonts w:ascii="宋体" w:hAnsi="宋体" w:cs="宋体" w:hint="eastAsia"/>
          <w:spacing w:val="1"/>
        </w:rPr>
        <w:t>缔约国部委间代表团的建设性对话</w:t>
      </w:r>
      <w:r w:rsidRPr="00F0142F">
        <w:rPr>
          <w:rFonts w:ascii="宋体" w:hAnsi="宋体" w:cs="宋体" w:hint="eastAsia"/>
        </w:rPr>
        <w:t>。</w:t>
      </w:r>
    </w:p>
    <w:p w:rsidR="00B02490" w:rsidRDefault="00FA0DA8" w:rsidP="009D5D4E">
      <w:pPr>
        <w:pStyle w:val="H1GC"/>
      </w:pPr>
      <w:r w:rsidRPr="00F0142F">
        <w:tab/>
      </w:r>
      <w:r>
        <w:t>B</w:t>
      </w:r>
      <w:r w:rsidRPr="00F0142F">
        <w:t>.</w:t>
      </w:r>
      <w:r w:rsidRPr="00F0142F">
        <w:tab/>
      </w:r>
      <w:r w:rsidRPr="00F0142F">
        <w:rPr>
          <w:rFonts w:hint="eastAsia"/>
          <w:bCs/>
        </w:rPr>
        <w:t>积极方面</w:t>
      </w:r>
    </w:p>
    <w:p w:rsidR="00B02490" w:rsidRDefault="00FA0DA8" w:rsidP="009D5D4E">
      <w:pPr>
        <w:pStyle w:val="SingleTxtGC"/>
      </w:pPr>
      <w:r>
        <w:t>3</w:t>
      </w:r>
      <w:r w:rsidRPr="00F0142F">
        <w:t>.</w:t>
      </w:r>
      <w:r w:rsidRPr="00F0142F">
        <w:tab/>
      </w:r>
      <w:r w:rsidRPr="00F0142F">
        <w:rPr>
          <w:rFonts w:hint="eastAsia"/>
        </w:rPr>
        <w:t>委员会欢迎本结论性意见提及的缔约国为提升本国保护经济、社会及文化权利的水平采取的立法、体制和政策措施。具体而言，委员会注意到</w:t>
      </w:r>
      <w:r w:rsidRPr="00F0142F">
        <w:rPr>
          <w:rFonts w:asciiTheme="minorEastAsia" w:hAnsiTheme="minorEastAsia" w:hint="eastAsia"/>
        </w:rPr>
        <w:t>，</w:t>
      </w:r>
      <w:r w:rsidRPr="00F0142F">
        <w:rPr>
          <w:rFonts w:hint="eastAsia"/>
        </w:rPr>
        <w:t>报告期内最低工资大幅上调</w:t>
      </w:r>
      <w:r w:rsidRPr="00F0142F">
        <w:rPr>
          <w:rFonts w:asciiTheme="minorEastAsia" w:hAnsiTheme="minorEastAsia" w:hint="eastAsia"/>
        </w:rPr>
        <w:t>，并出台了</w:t>
      </w:r>
      <w:r w:rsidRPr="00F0142F">
        <w:rPr>
          <w:rFonts w:hint="eastAsia"/>
        </w:rPr>
        <w:t>《</w:t>
      </w:r>
      <w:r>
        <w:t>2</w:t>
      </w:r>
      <w:r w:rsidRPr="00F0142F">
        <w:t>0</w:t>
      </w:r>
      <w:r>
        <w:t>16</w:t>
      </w:r>
      <w:r w:rsidR="009D5D4E">
        <w:t>-</w:t>
      </w:r>
      <w:r>
        <w:t>2</w:t>
      </w:r>
      <w:r w:rsidRPr="00F0142F">
        <w:t>0</w:t>
      </w:r>
      <w:r>
        <w:t>23</w:t>
      </w:r>
      <w:r w:rsidRPr="00F0142F">
        <w:rPr>
          <w:rFonts w:hint="eastAsia"/>
        </w:rPr>
        <w:t>年福利发展计划》。</w:t>
      </w:r>
    </w:p>
    <w:p w:rsidR="00B02490" w:rsidRDefault="00FA0DA8" w:rsidP="009D5D4E">
      <w:pPr>
        <w:pStyle w:val="H1GC"/>
      </w:pPr>
      <w:r w:rsidRPr="00F0142F">
        <w:tab/>
      </w:r>
      <w:r>
        <w:t>C</w:t>
      </w:r>
      <w:r w:rsidRPr="00F0142F">
        <w:t>.</w:t>
      </w:r>
      <w:r w:rsidRPr="00F0142F">
        <w:tab/>
      </w:r>
      <w:r w:rsidRPr="00F0142F">
        <w:rPr>
          <w:rFonts w:hint="eastAsia"/>
        </w:rPr>
        <w:t>关注的主要问题及建议</w:t>
      </w:r>
    </w:p>
    <w:p w:rsidR="00B02490" w:rsidRDefault="00FA0DA8" w:rsidP="009D5D4E">
      <w:pPr>
        <w:pStyle w:val="H23GC"/>
      </w:pPr>
      <w:r w:rsidRPr="00F0142F">
        <w:tab/>
      </w:r>
      <w:r w:rsidRPr="00F0142F">
        <w:tab/>
      </w:r>
      <w:r w:rsidRPr="00F0142F">
        <w:rPr>
          <w:rFonts w:hint="eastAsia"/>
        </w:rPr>
        <w:t>《公约》的适用</w:t>
      </w:r>
    </w:p>
    <w:p w:rsidR="00B02490" w:rsidRDefault="00FA0DA8" w:rsidP="00FA0DA8">
      <w:pPr>
        <w:pStyle w:val="SingleTxtGC"/>
      </w:pPr>
      <w:r>
        <w:t>4</w:t>
      </w:r>
      <w:r w:rsidRPr="00F0142F">
        <w:t>.</w:t>
      </w:r>
      <w:r w:rsidRPr="00F0142F">
        <w:tab/>
      </w:r>
      <w:r w:rsidRPr="00F0142F">
        <w:rPr>
          <w:rFonts w:ascii="宋体" w:hAnsi="宋体" w:cs="宋体" w:hint="eastAsia"/>
        </w:rPr>
        <w:t>委员会注意到，部分《公约》权利受到《宪法》保护，《宪法》第</w:t>
      </w:r>
      <w:r>
        <w:t>123</w:t>
      </w:r>
      <w:r w:rsidRPr="00F0142F">
        <w:rPr>
          <w:rFonts w:ascii="宋体" w:hAnsi="宋体" w:cs="宋体" w:hint="eastAsia"/>
        </w:rPr>
        <w:t>条规定，国际条约优先于国内法律。但委员会关切的是，缺少资料，说明司法补救</w:t>
      </w:r>
      <w:r w:rsidRPr="00F0142F">
        <w:rPr>
          <w:rFonts w:asciiTheme="minorEastAsia" w:hAnsiTheme="minorEastAsia" w:hint="eastAsia"/>
        </w:rPr>
        <w:t>和</w:t>
      </w:r>
      <w:r w:rsidRPr="00F0142F">
        <w:rPr>
          <w:rFonts w:ascii="宋体" w:hAnsi="宋体" w:cs="宋体" w:hint="eastAsia"/>
        </w:rPr>
        <w:t>国内法院</w:t>
      </w:r>
      <w:r w:rsidRPr="00F0142F">
        <w:rPr>
          <w:rFonts w:asciiTheme="minorEastAsia" w:hAnsiTheme="minorEastAsia" w:hint="eastAsia"/>
        </w:rPr>
        <w:t>保护</w:t>
      </w:r>
      <w:r w:rsidRPr="00F0142F">
        <w:rPr>
          <w:rFonts w:ascii="宋体" w:hAnsi="宋体" w:cs="宋体" w:hint="eastAsia"/>
        </w:rPr>
        <w:t>《公约》权利</w:t>
      </w:r>
      <w:r w:rsidRPr="00F0142F">
        <w:rPr>
          <w:rFonts w:asciiTheme="minorEastAsia" w:hAnsiTheme="minorEastAsia" w:hint="eastAsia"/>
        </w:rPr>
        <w:t>的实例。</w:t>
      </w:r>
    </w:p>
    <w:p w:rsidR="00FA0DA8" w:rsidRPr="00C422AA" w:rsidRDefault="00FA0DA8" w:rsidP="008A70A2">
      <w:pPr>
        <w:pStyle w:val="SingleTxtGC"/>
        <w:rPr>
          <w:rFonts w:ascii="Time New Roman" w:eastAsia="黑体" w:hAnsi="Time New Roman"/>
        </w:rPr>
      </w:pPr>
      <w:r w:rsidRPr="00C422AA">
        <w:rPr>
          <w:rFonts w:ascii="Time New Roman" w:eastAsia="黑体" w:hAnsi="Time New Roman"/>
        </w:rPr>
        <w:t>5.</w:t>
      </w:r>
      <w:r w:rsidRPr="00C422AA">
        <w:rPr>
          <w:rFonts w:ascii="Time New Roman" w:eastAsia="黑体" w:hAnsi="Time New Roman"/>
        </w:rPr>
        <w:tab/>
      </w:r>
      <w:r w:rsidRPr="00C422AA">
        <w:rPr>
          <w:rFonts w:ascii="Time New Roman" w:eastAsia="黑体" w:hAnsi="Time New Roman" w:hint="eastAsia"/>
        </w:rPr>
        <w:t>委员会建议缔约国：</w:t>
      </w:r>
    </w:p>
    <w:p w:rsidR="00FA0DA8" w:rsidRPr="00C422AA" w:rsidRDefault="00FA0DA8" w:rsidP="008A70A2">
      <w:pPr>
        <w:pStyle w:val="SingleTxtGC"/>
        <w:numPr>
          <w:ilvl w:val="0"/>
          <w:numId w:val="12"/>
        </w:numPr>
        <w:rPr>
          <w:rFonts w:ascii="Time New Roman" w:eastAsia="黑体" w:hAnsi="Time New Roman"/>
        </w:rPr>
      </w:pPr>
      <w:r w:rsidRPr="00C422AA">
        <w:rPr>
          <w:rFonts w:ascii="Time New Roman" w:eastAsia="黑体" w:hAnsi="Time New Roman" w:hint="eastAsia"/>
        </w:rPr>
        <w:t>将</w:t>
      </w:r>
      <w:r w:rsidRPr="00C422AA">
        <w:rPr>
          <w:rFonts w:ascii="Time New Roman" w:eastAsia="黑体" w:hAnsi="Time New Roman" w:cs="宋体" w:hint="eastAsia"/>
        </w:rPr>
        <w:t>《公约》所载权利</w:t>
      </w:r>
      <w:r w:rsidRPr="00C422AA">
        <w:rPr>
          <w:rFonts w:ascii="Time New Roman" w:eastAsia="黑体" w:hAnsi="Time New Roman" w:hint="eastAsia"/>
        </w:rPr>
        <w:t>全部纳入本国法令</w:t>
      </w:r>
      <w:r w:rsidRPr="00C422AA">
        <w:rPr>
          <w:rFonts w:ascii="Time New Roman" w:eastAsia="黑体" w:hAnsi="Time New Roman" w:cs="宋体" w:hint="eastAsia"/>
        </w:rPr>
        <w:t>；</w:t>
      </w:r>
    </w:p>
    <w:p w:rsidR="00FA0DA8" w:rsidRPr="00C422AA" w:rsidRDefault="00FA0DA8" w:rsidP="008A70A2">
      <w:pPr>
        <w:pStyle w:val="SingleTxtGC"/>
        <w:numPr>
          <w:ilvl w:val="0"/>
          <w:numId w:val="12"/>
        </w:numPr>
        <w:rPr>
          <w:rFonts w:ascii="Time New Roman" w:eastAsia="黑体" w:hAnsi="Time New Roman"/>
        </w:rPr>
      </w:pPr>
      <w:r w:rsidRPr="00C422AA">
        <w:rPr>
          <w:rFonts w:ascii="Time New Roman" w:eastAsia="黑体" w:hAnsi="Time New Roman" w:hint="eastAsia"/>
        </w:rPr>
        <w:t>强化本国法令中</w:t>
      </w:r>
      <w:r w:rsidRPr="00C422AA">
        <w:rPr>
          <w:rFonts w:ascii="Time New Roman" w:eastAsia="黑体" w:hAnsi="Time New Roman" w:cs="宋体" w:hint="eastAsia"/>
        </w:rPr>
        <w:t>保护《公约》权利的司法补救；</w:t>
      </w:r>
    </w:p>
    <w:p w:rsidR="00FA0DA8" w:rsidRPr="00C422AA" w:rsidRDefault="00FA0DA8" w:rsidP="008A70A2">
      <w:pPr>
        <w:pStyle w:val="SingleTxtGC"/>
        <w:numPr>
          <w:ilvl w:val="0"/>
          <w:numId w:val="12"/>
        </w:numPr>
        <w:rPr>
          <w:rFonts w:ascii="Time New Roman" w:eastAsia="黑体" w:hAnsi="Time New Roman"/>
        </w:rPr>
      </w:pPr>
      <w:r w:rsidRPr="00C422AA">
        <w:rPr>
          <w:rFonts w:ascii="Time New Roman" w:eastAsia="黑体" w:hAnsi="Time New Roman" w:hint="eastAsia"/>
        </w:rPr>
        <w:lastRenderedPageBreak/>
        <w:t>提升面向</w:t>
      </w:r>
      <w:r w:rsidRPr="00C422AA">
        <w:rPr>
          <w:rFonts w:ascii="Time New Roman" w:eastAsia="黑体" w:hAnsi="Time New Roman" w:cs="宋体" w:hint="eastAsia"/>
        </w:rPr>
        <w:t>法官和律师的《公约》培训；</w:t>
      </w:r>
    </w:p>
    <w:p w:rsidR="00B02490" w:rsidRPr="00C422AA" w:rsidRDefault="00FA0DA8" w:rsidP="008A70A2">
      <w:pPr>
        <w:pStyle w:val="SingleTxtGC"/>
        <w:numPr>
          <w:ilvl w:val="0"/>
          <w:numId w:val="12"/>
        </w:numPr>
        <w:rPr>
          <w:rFonts w:ascii="Time New Roman" w:eastAsia="黑体" w:hAnsi="Time New Roman"/>
        </w:rPr>
      </w:pPr>
      <w:r w:rsidRPr="00C422AA">
        <w:rPr>
          <w:rFonts w:ascii="Time New Roman" w:eastAsia="黑体" w:hAnsi="Time New Roman" w:cs="宋体" w:hint="eastAsia"/>
          <w:spacing w:val="-4"/>
        </w:rPr>
        <w:t>提高公众对《公约》的认识和对经济、社会及文化权利之可诉性的认识</w:t>
      </w:r>
      <w:r w:rsidRPr="00C422AA">
        <w:rPr>
          <w:rFonts w:ascii="Time New Roman" w:eastAsia="黑体" w:hAnsi="Time New Roman" w:cs="宋体" w:hint="eastAsia"/>
        </w:rPr>
        <w:t>。</w:t>
      </w:r>
    </w:p>
    <w:p w:rsidR="00B02490" w:rsidRPr="00C422AA" w:rsidRDefault="00FA0DA8" w:rsidP="008A70A2">
      <w:pPr>
        <w:pStyle w:val="SingleTxtGC"/>
        <w:rPr>
          <w:rFonts w:ascii="Time New Roman" w:eastAsia="黑体" w:hAnsi="Time New Roman"/>
        </w:rPr>
      </w:pPr>
      <w:r w:rsidRPr="00C422AA">
        <w:rPr>
          <w:rFonts w:ascii="Time New Roman" w:eastAsia="黑体" w:hAnsi="Time New Roman" w:hint="eastAsia"/>
        </w:rPr>
        <w:t>这方面，委员会请缔约国注意关于《公约》在国内的适用的第</w:t>
      </w:r>
      <w:r w:rsidRPr="00C422AA">
        <w:rPr>
          <w:rFonts w:ascii="Time New Roman" w:eastAsia="黑体" w:hAnsi="Time New Roman"/>
        </w:rPr>
        <w:t>9</w:t>
      </w:r>
      <w:r w:rsidRPr="00C422AA">
        <w:rPr>
          <w:rFonts w:ascii="Time New Roman" w:eastAsia="黑体" w:hAnsi="Time New Roman" w:hint="eastAsia"/>
        </w:rPr>
        <w:t>号一般性意见</w:t>
      </w:r>
      <w:r w:rsidRPr="00C422AA">
        <w:rPr>
          <w:rFonts w:ascii="Time New Roman" w:eastAsia="黑体" w:hAnsi="Time New Roman"/>
        </w:rPr>
        <w:t>(1998</w:t>
      </w:r>
      <w:r w:rsidRPr="00C422AA">
        <w:rPr>
          <w:rFonts w:ascii="Time New Roman" w:eastAsia="黑体" w:hAnsi="Time New Roman" w:hint="eastAsia"/>
        </w:rPr>
        <w:t>年</w:t>
      </w:r>
      <w:r w:rsidR="00811F14" w:rsidRPr="00C422AA">
        <w:rPr>
          <w:rFonts w:ascii="Time New Roman" w:eastAsia="黑体" w:hAnsi="Time New Roman"/>
        </w:rPr>
        <w:t>)</w:t>
      </w:r>
      <w:r w:rsidR="00811F14" w:rsidRPr="00C422AA">
        <w:rPr>
          <w:rFonts w:ascii="Time New Roman" w:eastAsia="黑体" w:hAnsi="Time New Roman" w:hint="eastAsia"/>
        </w:rPr>
        <w:t>。</w:t>
      </w:r>
    </w:p>
    <w:p w:rsidR="00B02490" w:rsidRDefault="00FA0DA8" w:rsidP="00811F14">
      <w:pPr>
        <w:pStyle w:val="H23GC"/>
      </w:pPr>
      <w:r w:rsidRPr="00F0142F">
        <w:tab/>
      </w:r>
      <w:r w:rsidRPr="00F0142F">
        <w:tab/>
      </w:r>
      <w:r w:rsidRPr="00F0142F">
        <w:rPr>
          <w:rFonts w:hint="eastAsia"/>
        </w:rPr>
        <w:t>司法</w:t>
      </w:r>
      <w:r>
        <w:rPr>
          <w:rFonts w:hint="eastAsia"/>
        </w:rPr>
        <w:t>大臣</w:t>
      </w:r>
    </w:p>
    <w:p w:rsidR="00B02490" w:rsidRDefault="00FA0DA8" w:rsidP="00811F14">
      <w:pPr>
        <w:pStyle w:val="SingleTxtGC"/>
      </w:pPr>
      <w:r>
        <w:t>6</w:t>
      </w:r>
      <w:r w:rsidRPr="00F0142F">
        <w:t>.</w:t>
      </w:r>
      <w:r w:rsidRPr="00F0142F">
        <w:tab/>
      </w:r>
      <w:r w:rsidRPr="00F0142F">
        <w:rPr>
          <w:rFonts w:hint="eastAsia"/>
        </w:rPr>
        <w:t>委员会注意到司法</w:t>
      </w:r>
      <w:r>
        <w:rPr>
          <w:rFonts w:hint="eastAsia"/>
        </w:rPr>
        <w:t>大臣</w:t>
      </w:r>
      <w:r w:rsidRPr="00F0142F">
        <w:rPr>
          <w:rFonts w:hint="eastAsia"/>
        </w:rPr>
        <w:t>的任务是监督国家法律是否符合包括《公约》在内的国际协定，但关切的是，《司法</w:t>
      </w:r>
      <w:r>
        <w:rPr>
          <w:rFonts w:hint="eastAsia"/>
        </w:rPr>
        <w:t>大臣</w:t>
      </w:r>
      <w:r w:rsidRPr="00F0142F">
        <w:rPr>
          <w:rFonts w:hint="eastAsia"/>
        </w:rPr>
        <w:t>法》并未明文责成</w:t>
      </w:r>
      <w:r>
        <w:rPr>
          <w:rFonts w:hint="eastAsia"/>
        </w:rPr>
        <w:t>大臣</w:t>
      </w:r>
      <w:r w:rsidRPr="00F0142F">
        <w:rPr>
          <w:rFonts w:hint="eastAsia"/>
        </w:rPr>
        <w:t>促进和保护经济、社会及文化权利。此外，委员会遗憾的是，</w:t>
      </w:r>
      <w:r w:rsidRPr="00F0142F">
        <w:rPr>
          <w:rFonts w:asciiTheme="minorEastAsia" w:hAnsiTheme="minorEastAsia" w:hint="eastAsia"/>
        </w:rPr>
        <w:t>缺少</w:t>
      </w:r>
      <w:r w:rsidRPr="00F0142F">
        <w:rPr>
          <w:rFonts w:hint="eastAsia"/>
        </w:rPr>
        <w:t>司法</w:t>
      </w:r>
      <w:r>
        <w:rPr>
          <w:rFonts w:hint="eastAsia"/>
        </w:rPr>
        <w:t>大臣</w:t>
      </w:r>
      <w:r w:rsidRPr="00F0142F">
        <w:rPr>
          <w:rFonts w:hint="eastAsia"/>
        </w:rPr>
        <w:t>在经济、社会及文化权利</w:t>
      </w:r>
      <w:r w:rsidRPr="00F0142F">
        <w:rPr>
          <w:rFonts w:asciiTheme="minorEastAsia" w:hAnsiTheme="minorEastAsia" w:hint="eastAsia"/>
        </w:rPr>
        <w:t>执行</w:t>
      </w:r>
      <w:r w:rsidRPr="00F0142F">
        <w:rPr>
          <w:rFonts w:hint="eastAsia"/>
        </w:rPr>
        <w:t>任务的实例。</w:t>
      </w:r>
    </w:p>
    <w:p w:rsidR="00B02490" w:rsidRPr="003D34BC" w:rsidRDefault="00FA0DA8" w:rsidP="00811F14">
      <w:pPr>
        <w:pStyle w:val="SingleTxtGC"/>
        <w:rPr>
          <w:rFonts w:ascii="Time New Roman" w:eastAsia="黑体" w:hAnsi="Time New Roman"/>
        </w:rPr>
      </w:pPr>
      <w:r w:rsidRPr="003D34BC">
        <w:rPr>
          <w:rFonts w:ascii="Time New Roman" w:eastAsia="黑体" w:hAnsi="Time New Roman"/>
        </w:rPr>
        <w:t>7.</w:t>
      </w:r>
      <w:r w:rsidRPr="003D34BC">
        <w:rPr>
          <w:rFonts w:ascii="Time New Roman" w:eastAsia="黑体" w:hAnsi="Time New Roman"/>
        </w:rPr>
        <w:tab/>
      </w:r>
      <w:r w:rsidRPr="003D34BC">
        <w:rPr>
          <w:rFonts w:ascii="Time New Roman" w:eastAsia="黑体" w:hAnsi="Time New Roman" w:cs="宋体" w:hint="eastAsia"/>
        </w:rPr>
        <w:t>委员会建议缔约国确保在促进和保护</w:t>
      </w:r>
      <w:r w:rsidRPr="003D34BC">
        <w:rPr>
          <w:rFonts w:ascii="Time New Roman" w:eastAsia="黑体" w:hAnsi="Time New Roman" w:hint="eastAsia"/>
        </w:rPr>
        <w:t>经济、社会及文化权利方面加强司法大臣的任务和职责，并提高公众对大臣任务和职责的认识，以便让司法大臣更加亲民</w:t>
      </w:r>
      <w:r w:rsidRPr="003D34BC">
        <w:rPr>
          <w:rFonts w:ascii="Time New Roman" w:eastAsia="黑体" w:hAnsi="Time New Roman" w:cs="宋体" w:hint="eastAsia"/>
        </w:rPr>
        <w:t>。</w:t>
      </w:r>
    </w:p>
    <w:p w:rsidR="00B02490" w:rsidRDefault="00FA0DA8" w:rsidP="00811F14">
      <w:pPr>
        <w:pStyle w:val="H23GC"/>
      </w:pPr>
      <w:r w:rsidRPr="00F0142F">
        <w:tab/>
      </w:r>
      <w:r w:rsidRPr="00F0142F">
        <w:tab/>
      </w:r>
      <w:r w:rsidRPr="00F0142F">
        <w:rPr>
          <w:rFonts w:hint="eastAsia"/>
        </w:rPr>
        <w:t>最大限度利用现有资源</w:t>
      </w:r>
    </w:p>
    <w:p w:rsidR="00B02490" w:rsidRDefault="00FA0DA8" w:rsidP="00FA0DA8">
      <w:pPr>
        <w:pStyle w:val="SingleTxtGC"/>
      </w:pPr>
      <w:r>
        <w:t>8</w:t>
      </w:r>
      <w:r w:rsidRPr="00F0142F">
        <w:t>.</w:t>
      </w:r>
      <w:r w:rsidRPr="00F0142F">
        <w:tab/>
      </w:r>
      <w:r w:rsidRPr="00F0142F">
        <w:rPr>
          <w:rFonts w:ascii="宋体" w:hAnsi="宋体" w:cs="宋体" w:hint="eastAsia"/>
        </w:rPr>
        <w:t>委员会关切的是，缔约国为社会服务划拨的公共预算</w:t>
      </w:r>
      <w:r w:rsidRPr="00F0142F">
        <w:rPr>
          <w:rFonts w:asciiTheme="minorEastAsia" w:hAnsiTheme="minorEastAsia" w:hint="eastAsia"/>
        </w:rPr>
        <w:t>占</w:t>
      </w:r>
      <w:r w:rsidRPr="00F0142F">
        <w:rPr>
          <w:rFonts w:ascii="宋体" w:hAnsi="宋体" w:cs="宋体" w:hint="eastAsia"/>
        </w:rPr>
        <w:t>国内生产总值比例小。同时遗憾的是，缺少详细资料，说明</w:t>
      </w:r>
      <w:r w:rsidRPr="00F0142F">
        <w:rPr>
          <w:rFonts w:asciiTheme="minorEastAsia" w:hAnsiTheme="minorEastAsia" w:hint="eastAsia"/>
        </w:rPr>
        <w:t>为</w:t>
      </w:r>
      <w:r w:rsidRPr="00F0142F">
        <w:rPr>
          <w:rFonts w:ascii="宋体" w:hAnsi="宋体" w:cs="宋体" w:hint="eastAsia"/>
        </w:rPr>
        <w:t>《公约》权利相关领域，例如社会保障、住房、食物、水和清洁、卫生和教育划拨的预算情况</w:t>
      </w:r>
      <w:r w:rsidRPr="00F0142F">
        <w:t>(</w:t>
      </w:r>
      <w:r w:rsidRPr="00F0142F">
        <w:rPr>
          <w:rFonts w:ascii="宋体" w:hAnsi="宋体" w:cs="宋体" w:hint="eastAsia"/>
        </w:rPr>
        <w:t>第二条第一款</w:t>
      </w:r>
      <w:r w:rsidRPr="00F0142F">
        <w:t>)</w:t>
      </w:r>
      <w:r w:rsidRPr="00F0142F">
        <w:rPr>
          <w:rFonts w:ascii="宋体" w:hAnsi="宋体" w:cs="宋体" w:hint="eastAsia"/>
        </w:rPr>
        <w:t>。</w:t>
      </w:r>
    </w:p>
    <w:p w:rsidR="00B02490" w:rsidRPr="003D34BC" w:rsidRDefault="00FA0DA8" w:rsidP="00811F14">
      <w:pPr>
        <w:pStyle w:val="SingleTxtGC"/>
        <w:rPr>
          <w:rFonts w:ascii="Time New Roman" w:eastAsia="黑体" w:hAnsi="Time New Roman"/>
        </w:rPr>
      </w:pPr>
      <w:r w:rsidRPr="003D34BC">
        <w:rPr>
          <w:rFonts w:ascii="Time New Roman" w:eastAsia="黑体" w:hAnsi="Time New Roman"/>
        </w:rPr>
        <w:t>9.</w:t>
      </w:r>
      <w:r w:rsidRPr="003D34BC">
        <w:rPr>
          <w:rFonts w:ascii="Time New Roman" w:eastAsia="黑体" w:hAnsi="Time New Roman"/>
        </w:rPr>
        <w:tab/>
      </w:r>
      <w:r w:rsidRPr="003D34BC">
        <w:rPr>
          <w:rFonts w:ascii="Time New Roman" w:eastAsia="黑体" w:hAnsi="Time New Roman" w:hint="eastAsia"/>
        </w:rPr>
        <w:t>委员会建议缔约国增加社会支出，尤其是在社会保障、住房、卫生和教育领域，同时特别关注弱势和边缘化人员以及失业率和贫困程度高的地区，尤其是</w:t>
      </w:r>
      <w:r w:rsidRPr="003D34BC">
        <w:rPr>
          <w:rFonts w:ascii="Time New Roman" w:eastAsia="黑体" w:hAnsi="Time New Roman"/>
        </w:rPr>
        <w:t>Ida-</w:t>
      </w:r>
      <w:proofErr w:type="spellStart"/>
      <w:r w:rsidRPr="003D34BC">
        <w:rPr>
          <w:rFonts w:ascii="Time New Roman" w:eastAsia="黑体" w:hAnsi="Time New Roman"/>
        </w:rPr>
        <w:t>Viru</w:t>
      </w:r>
      <w:proofErr w:type="spellEnd"/>
      <w:r w:rsidRPr="003D34BC">
        <w:rPr>
          <w:rFonts w:ascii="Time New Roman" w:eastAsia="黑体" w:hAnsi="Time New Roman" w:hint="eastAsia"/>
        </w:rPr>
        <w:t>县。还建议缔约国加大力度，调动更多资源，包括审查财税政策，以便逐步全面实现《公约》权利。</w:t>
      </w:r>
    </w:p>
    <w:p w:rsidR="00B02490" w:rsidRDefault="00FA0DA8" w:rsidP="00811F14">
      <w:pPr>
        <w:pStyle w:val="H23GC"/>
      </w:pPr>
      <w:r w:rsidRPr="00F0142F">
        <w:tab/>
      </w:r>
      <w:r w:rsidRPr="00F0142F">
        <w:tab/>
      </w:r>
      <w:r w:rsidRPr="00F0142F">
        <w:rPr>
          <w:rFonts w:ascii="宋体" w:hAnsi="宋体" w:cs="宋体" w:hint="eastAsia"/>
        </w:rPr>
        <w:t>不歧视</w:t>
      </w:r>
    </w:p>
    <w:p w:rsidR="00B02490" w:rsidRDefault="00FA0DA8" w:rsidP="00811F14">
      <w:pPr>
        <w:pStyle w:val="SingleTxtGC"/>
      </w:pPr>
      <w:r>
        <w:t>1</w:t>
      </w:r>
      <w:r w:rsidRPr="00F0142F">
        <w:t>0.</w:t>
      </w:r>
      <w:r w:rsidRPr="00F0142F">
        <w:tab/>
      </w:r>
      <w:r w:rsidRPr="00F0142F">
        <w:rPr>
          <w:rFonts w:hint="eastAsia"/>
        </w:rPr>
        <w:t>委员会关切的是，《同等待遇法》只是禁止</w:t>
      </w:r>
      <w:r w:rsidRPr="00F0142F">
        <w:rPr>
          <w:rFonts w:asciiTheme="minorEastAsia" w:hAnsiTheme="minorEastAsia" w:hint="eastAsia"/>
        </w:rPr>
        <w:t>工作和获取职业资格相关领域出于宗教或观点</w:t>
      </w:r>
      <w:r w:rsidRPr="00F0142F">
        <w:rPr>
          <w:rFonts w:hint="eastAsia"/>
        </w:rPr>
        <w:t>、年龄、残疾和性取向的歧视。委员会遗憾的是，</w:t>
      </w:r>
      <w:r w:rsidRPr="00F0142F">
        <w:rPr>
          <w:rFonts w:asciiTheme="minorEastAsia" w:hAnsiTheme="minorEastAsia" w:hint="eastAsia"/>
        </w:rPr>
        <w:t>修订该法以将其范围和使用扩大到其他社会部门的工作有所拖延</w:t>
      </w:r>
      <w:r w:rsidRPr="00F0142F">
        <w:rPr>
          <w:rFonts w:hint="eastAsia"/>
        </w:rPr>
        <w:t>。委员会还关切的是，</w:t>
      </w:r>
      <w:r w:rsidRPr="00F0142F">
        <w:rPr>
          <w:rFonts w:asciiTheme="minorEastAsia" w:hAnsiTheme="minorEastAsia" w:hint="eastAsia"/>
        </w:rPr>
        <w:t>为</w:t>
      </w:r>
      <w:r w:rsidRPr="00F0142F">
        <w:rPr>
          <w:rFonts w:hint="eastAsia"/>
        </w:rPr>
        <w:t>性别平等与同等待遇专员充分执行任务划拨的资金和人力资源不足</w:t>
      </w:r>
      <w:r w:rsidRPr="00F0142F">
        <w:t>(</w:t>
      </w:r>
      <w:r w:rsidRPr="00F0142F">
        <w:rPr>
          <w:rFonts w:hint="eastAsia"/>
        </w:rPr>
        <w:t>第二条第二款</w:t>
      </w:r>
      <w:r w:rsidRPr="00F0142F">
        <w:t>)</w:t>
      </w:r>
      <w:r w:rsidRPr="00F0142F">
        <w:rPr>
          <w:rFonts w:hint="eastAsia"/>
        </w:rPr>
        <w:t>。</w:t>
      </w:r>
    </w:p>
    <w:p w:rsidR="00B02490" w:rsidRPr="00B14EA2" w:rsidRDefault="00FA0DA8" w:rsidP="00811F14">
      <w:pPr>
        <w:pStyle w:val="SingleTxtGC"/>
        <w:rPr>
          <w:rFonts w:ascii="Time New Roman" w:eastAsia="黑体" w:hAnsi="Time New Roman"/>
        </w:rPr>
      </w:pPr>
      <w:r w:rsidRPr="00B14EA2">
        <w:rPr>
          <w:rFonts w:ascii="Time New Roman" w:eastAsia="黑体" w:hAnsi="Time New Roman"/>
        </w:rPr>
        <w:t>11.</w:t>
      </w:r>
      <w:r w:rsidRPr="00B14EA2">
        <w:rPr>
          <w:rFonts w:ascii="Time New Roman" w:eastAsia="黑体" w:hAnsi="Time New Roman"/>
        </w:rPr>
        <w:tab/>
      </w:r>
      <w:r w:rsidRPr="00B14EA2">
        <w:rPr>
          <w:rFonts w:ascii="Time New Roman" w:eastAsia="黑体" w:hAnsi="Time New Roman" w:hint="eastAsia"/>
        </w:rPr>
        <w:t>委员会建议缔约国不要拖延，修订《同等待遇法》，以便</w:t>
      </w:r>
      <w:r w:rsidR="00811F14" w:rsidRPr="00B14EA2">
        <w:rPr>
          <w:rFonts w:ascii="Time New Roman" w:eastAsia="黑体" w:hAnsi="Time New Roman"/>
        </w:rPr>
        <w:t xml:space="preserve"> </w:t>
      </w:r>
      <w:r w:rsidRPr="00B14EA2">
        <w:rPr>
          <w:rFonts w:ascii="Time New Roman" w:eastAsia="黑体" w:hAnsi="Time New Roman"/>
        </w:rPr>
        <w:t>(a)</w:t>
      </w:r>
      <w:r w:rsidR="00811F14" w:rsidRPr="00B14EA2">
        <w:rPr>
          <w:rFonts w:ascii="Time New Roman" w:eastAsia="黑体" w:hAnsi="Time New Roman"/>
        </w:rPr>
        <w:t xml:space="preserve"> </w:t>
      </w:r>
      <w:r w:rsidRPr="00B14EA2">
        <w:rPr>
          <w:rFonts w:ascii="Time New Roman" w:eastAsia="黑体" w:hAnsi="Time New Roman" w:hint="eastAsia"/>
        </w:rPr>
        <w:t>确保在与经济、社会及文化权利相关的一切领域禁止一切出于《公约》第二条第二款提出的直接、间接和交叉形式的歧视；</w:t>
      </w:r>
      <w:r w:rsidRPr="00B14EA2">
        <w:rPr>
          <w:rFonts w:ascii="Time New Roman" w:eastAsia="黑体" w:hAnsi="Time New Roman"/>
        </w:rPr>
        <w:t xml:space="preserve">(b) </w:t>
      </w:r>
      <w:r w:rsidRPr="00B14EA2">
        <w:rPr>
          <w:rFonts w:ascii="Time New Roman" w:eastAsia="黑体" w:hAnsi="Time New Roman" w:hint="eastAsia"/>
        </w:rPr>
        <w:t>为歧视的受害人提供有效补救，包括通过司法和行政程序。还建议缔约国为性别平等与同等待遇专员有效履职划拨充足的资金和人力资源。这方面，委员会请缔约国注意关于经济、社会和文化权利方面不歧视的第</w:t>
      </w:r>
      <w:r w:rsidRPr="00B14EA2">
        <w:rPr>
          <w:rFonts w:ascii="Time New Roman" w:eastAsia="黑体" w:hAnsi="Time New Roman"/>
        </w:rPr>
        <w:t>20</w:t>
      </w:r>
      <w:r w:rsidRPr="00B14EA2">
        <w:rPr>
          <w:rFonts w:ascii="Time New Roman" w:eastAsia="黑体" w:hAnsi="Time New Roman" w:hint="eastAsia"/>
        </w:rPr>
        <w:t>号一般性意见</w:t>
      </w:r>
      <w:r w:rsidRPr="00B14EA2">
        <w:rPr>
          <w:rFonts w:ascii="Time New Roman" w:eastAsia="黑体" w:hAnsi="Time New Roman"/>
        </w:rPr>
        <w:t>(2009</w:t>
      </w:r>
      <w:r w:rsidRPr="00B14EA2">
        <w:rPr>
          <w:rFonts w:ascii="Time New Roman" w:eastAsia="黑体" w:hAnsi="Time New Roman" w:hint="eastAsia"/>
        </w:rPr>
        <w:t>年</w:t>
      </w:r>
      <w:r w:rsidRPr="00B14EA2">
        <w:rPr>
          <w:rFonts w:ascii="Time New Roman" w:eastAsia="黑体" w:hAnsi="Time New Roman"/>
        </w:rPr>
        <w:t>)</w:t>
      </w:r>
      <w:r w:rsidRPr="00B14EA2">
        <w:rPr>
          <w:rFonts w:ascii="Time New Roman" w:eastAsia="黑体" w:hAnsi="Time New Roman" w:hint="eastAsia"/>
        </w:rPr>
        <w:t>。</w:t>
      </w:r>
    </w:p>
    <w:p w:rsidR="00B02490" w:rsidRDefault="00FA0DA8" w:rsidP="00811F14">
      <w:pPr>
        <w:pStyle w:val="H23GC"/>
      </w:pPr>
      <w:r w:rsidRPr="00F0142F">
        <w:tab/>
      </w:r>
      <w:r w:rsidRPr="00F0142F">
        <w:tab/>
      </w:r>
      <w:r w:rsidRPr="00F0142F">
        <w:rPr>
          <w:rFonts w:hint="eastAsia"/>
        </w:rPr>
        <w:t>基于语言的歧视</w:t>
      </w:r>
    </w:p>
    <w:p w:rsidR="00B02490" w:rsidRDefault="00FA0DA8" w:rsidP="00FA0DA8">
      <w:pPr>
        <w:pStyle w:val="SingleTxtGC"/>
      </w:pPr>
      <w:r>
        <w:t>12</w:t>
      </w:r>
      <w:r w:rsidRPr="00F0142F">
        <w:t>.</w:t>
      </w:r>
      <w:r w:rsidRPr="00F0142F">
        <w:tab/>
      </w:r>
      <w:r w:rsidRPr="00F0142F">
        <w:rPr>
          <w:rFonts w:ascii="宋体" w:hAnsi="宋体" w:cs="宋体" w:hint="eastAsia"/>
        </w:rPr>
        <w:t>委员会注意到缔约国努力</w:t>
      </w:r>
      <w:r w:rsidRPr="00F0142F">
        <w:rPr>
          <w:rFonts w:asciiTheme="minorEastAsia" w:hAnsiTheme="minorEastAsia" w:hint="eastAsia"/>
        </w:rPr>
        <w:t>为</w:t>
      </w:r>
      <w:r w:rsidRPr="00F0142F">
        <w:rPr>
          <w:rFonts w:ascii="宋体" w:hAnsi="宋体" w:cs="宋体" w:hint="eastAsia"/>
        </w:rPr>
        <w:t>母语非国语爱沙尼亚语的人群增加学习爱沙尼亚语的机会，但仍关切的是，这一人群因爱沙尼亚语水平而长期受到歧视</w:t>
      </w:r>
      <w:r w:rsidRPr="00F0142F">
        <w:rPr>
          <w:rFonts w:asciiTheme="minorEastAsia" w:hAnsiTheme="minorEastAsia" w:hint="eastAsia"/>
        </w:rPr>
        <w:t>，一贯影响他们</w:t>
      </w:r>
      <w:r w:rsidRPr="00F0142F">
        <w:rPr>
          <w:rFonts w:ascii="宋体" w:hAnsi="宋体" w:cs="宋体" w:hint="eastAsia"/>
        </w:rPr>
        <w:t>享有《公约》权利，母语非国语爱沙尼亚语的人群失业率和贫困率高</w:t>
      </w:r>
      <w:r w:rsidRPr="00F0142F">
        <w:rPr>
          <w:rFonts w:asciiTheme="minorEastAsia" w:hAnsiTheme="minorEastAsia" w:hint="eastAsia"/>
        </w:rPr>
        <w:t>就说明了这一点</w:t>
      </w:r>
      <w:r w:rsidRPr="00F0142F">
        <w:t>(</w:t>
      </w:r>
      <w:r w:rsidRPr="00F0142F">
        <w:rPr>
          <w:rFonts w:ascii="宋体" w:hAnsi="宋体" w:cs="宋体" w:hint="eastAsia"/>
        </w:rPr>
        <w:t>第二条第二款</w:t>
      </w:r>
      <w:r w:rsidRPr="00F0142F">
        <w:t>)</w:t>
      </w:r>
      <w:r w:rsidRPr="00F0142F">
        <w:rPr>
          <w:rFonts w:asciiTheme="minorEastAsia" w:hAnsiTheme="minorEastAsia" w:hint="eastAsia"/>
        </w:rPr>
        <w:t>。</w:t>
      </w:r>
    </w:p>
    <w:p w:rsidR="00B02490" w:rsidRPr="00B14EA2" w:rsidRDefault="00FA0DA8" w:rsidP="00FA0DA8">
      <w:pPr>
        <w:pStyle w:val="SingleTxtGC"/>
        <w:rPr>
          <w:rFonts w:ascii="Time New Roman" w:eastAsia="黑体" w:hAnsi="Time New Roman"/>
        </w:rPr>
      </w:pPr>
      <w:r w:rsidRPr="00B14EA2">
        <w:rPr>
          <w:rFonts w:ascii="Time New Roman" w:eastAsia="黑体" w:hAnsi="Time New Roman"/>
        </w:rPr>
        <w:lastRenderedPageBreak/>
        <w:t>13.</w:t>
      </w:r>
      <w:r w:rsidRPr="00B14EA2">
        <w:rPr>
          <w:rFonts w:ascii="Time New Roman" w:eastAsia="黑体" w:hAnsi="Time New Roman"/>
        </w:rPr>
        <w:tab/>
      </w:r>
      <w:r w:rsidRPr="00B14EA2">
        <w:rPr>
          <w:rFonts w:ascii="Time New Roman" w:eastAsia="黑体" w:hAnsi="Time New Roman" w:cs="宋体" w:hint="eastAsia"/>
        </w:rPr>
        <w:t>委员会建议缔约国消除母语非国语爱沙尼亚语的人群因语言障碍在享有《公约》权利方面面临的一贯歧视，主要领域是就业、住房、教育、保健</w:t>
      </w:r>
      <w:r w:rsidRPr="00B14EA2">
        <w:rPr>
          <w:rFonts w:ascii="Time New Roman" w:eastAsia="黑体" w:hAnsi="Time New Roman" w:hint="eastAsia"/>
        </w:rPr>
        <w:t>、获得确保</w:t>
      </w:r>
      <w:r w:rsidRPr="00B14EA2">
        <w:rPr>
          <w:rFonts w:ascii="Time New Roman" w:eastAsia="黑体" w:hAnsi="Time New Roman" w:cs="宋体" w:hint="eastAsia"/>
        </w:rPr>
        <w:t>适足生活水平和享有文化权利</w:t>
      </w:r>
      <w:r w:rsidRPr="00B14EA2">
        <w:rPr>
          <w:rFonts w:ascii="Time New Roman" w:eastAsia="黑体" w:hAnsi="Time New Roman" w:hint="eastAsia"/>
        </w:rPr>
        <w:t>必不可少的服务。</w:t>
      </w:r>
    </w:p>
    <w:p w:rsidR="00B02490" w:rsidRDefault="00FA0DA8" w:rsidP="00811F14">
      <w:pPr>
        <w:pStyle w:val="H23GC"/>
      </w:pPr>
      <w:r w:rsidRPr="00F0142F">
        <w:tab/>
      </w:r>
      <w:r w:rsidRPr="00F0142F">
        <w:tab/>
      </w:r>
      <w:r w:rsidRPr="00F0142F">
        <w:rPr>
          <w:rFonts w:hint="eastAsia"/>
        </w:rPr>
        <w:t>公民身份未确定者</w:t>
      </w:r>
    </w:p>
    <w:p w:rsidR="00B02490" w:rsidRDefault="00FA0DA8" w:rsidP="00FA0DA8">
      <w:pPr>
        <w:pStyle w:val="SingleTxtGC"/>
      </w:pPr>
      <w:r>
        <w:t>14</w:t>
      </w:r>
      <w:r w:rsidRPr="00F0142F">
        <w:t>.</w:t>
      </w:r>
      <w:r w:rsidRPr="00F0142F">
        <w:tab/>
      </w:r>
      <w:r w:rsidRPr="00F0142F">
        <w:rPr>
          <w:rFonts w:ascii="宋体" w:hAnsi="宋体" w:cs="宋体" w:hint="eastAsia"/>
        </w:rPr>
        <w:t>委员会欢迎缔约国</w:t>
      </w:r>
      <w:r w:rsidRPr="00F0142F">
        <w:rPr>
          <w:rFonts w:asciiTheme="minorEastAsia" w:hAnsiTheme="minorEastAsia" w:hint="eastAsia"/>
        </w:rPr>
        <w:t>减少</w:t>
      </w:r>
      <w:r w:rsidRPr="00F0142F">
        <w:rPr>
          <w:rFonts w:ascii="宋体" w:hAnsi="宋体" w:cs="宋体" w:hint="eastAsia"/>
        </w:rPr>
        <w:t>公民身份未确定者人数的总体成绩，委员会仍关切的是，</w:t>
      </w:r>
      <w:r w:rsidRPr="00F0142F">
        <w:rPr>
          <w:rFonts w:asciiTheme="minorEastAsia" w:hAnsiTheme="minorEastAsia" w:hint="eastAsia"/>
        </w:rPr>
        <w:t>这类人员人数众多，截至</w:t>
      </w:r>
      <w:r>
        <w:t>2</w:t>
      </w:r>
      <w:r w:rsidRPr="00F0142F">
        <w:t>0</w:t>
      </w:r>
      <w:r>
        <w:t>19</w:t>
      </w:r>
      <w:r w:rsidRPr="00F0142F">
        <w:rPr>
          <w:rFonts w:ascii="宋体" w:hAnsi="宋体" w:cs="宋体" w:hint="eastAsia"/>
        </w:rPr>
        <w:t>年</w:t>
      </w:r>
      <w:r>
        <w:t>1</w:t>
      </w:r>
      <w:r w:rsidRPr="00F0142F">
        <w:rPr>
          <w:rFonts w:ascii="宋体" w:hAnsi="宋体" w:cs="宋体" w:hint="eastAsia"/>
        </w:rPr>
        <w:t>月</w:t>
      </w:r>
      <w:r>
        <w:t>1</w:t>
      </w:r>
      <w:r w:rsidRPr="00F0142F">
        <w:rPr>
          <w:rFonts w:ascii="宋体" w:hAnsi="宋体" w:cs="宋体" w:hint="eastAsia"/>
        </w:rPr>
        <w:t>日</w:t>
      </w:r>
      <w:r w:rsidRPr="00F0142F">
        <w:rPr>
          <w:rFonts w:asciiTheme="minorEastAsia" w:hAnsiTheme="minorEastAsia" w:hint="eastAsia"/>
        </w:rPr>
        <w:t>占人口的</w:t>
      </w:r>
      <w:r>
        <w:t>5</w:t>
      </w:r>
      <w:r w:rsidRPr="00F0142F">
        <w:t>.</w:t>
      </w:r>
      <w:r>
        <w:t>5</w:t>
      </w:r>
      <w:r w:rsidRPr="00F0142F">
        <w:t>%</w:t>
      </w:r>
      <w:r w:rsidRPr="00F0142F">
        <w:rPr>
          <w:rFonts w:ascii="宋体" w:hAnsi="宋体" w:cs="宋体" w:hint="eastAsia"/>
        </w:rPr>
        <w:t>。这些人绝大多数是</w:t>
      </w:r>
      <w:r w:rsidRPr="00F0142F">
        <w:rPr>
          <w:rFonts w:asciiTheme="minorEastAsia" w:hAnsiTheme="minorEastAsia" w:hint="eastAsia"/>
        </w:rPr>
        <w:t>前</w:t>
      </w:r>
      <w:r w:rsidRPr="00F0142F">
        <w:rPr>
          <w:rFonts w:ascii="宋体" w:hAnsi="宋体" w:cs="宋体" w:hint="eastAsia"/>
        </w:rPr>
        <w:t>苏维埃社会主义共和国联盟公民，爱沙尼亚</w:t>
      </w:r>
      <w:r>
        <w:t>1991</w:t>
      </w:r>
      <w:r w:rsidRPr="00F0142F">
        <w:rPr>
          <w:rFonts w:asciiTheme="minorEastAsia" w:hAnsiTheme="minorEastAsia" w:hint="eastAsia"/>
        </w:rPr>
        <w:t>年恢复主权后</w:t>
      </w:r>
      <w:r w:rsidRPr="00F0142F">
        <w:rPr>
          <w:rFonts w:ascii="宋体" w:hAnsi="宋体" w:cs="宋体" w:hint="eastAsia"/>
        </w:rPr>
        <w:t>，他们因爱沙尼亚语水平不够而</w:t>
      </w:r>
      <w:r w:rsidRPr="00F0142F">
        <w:rPr>
          <w:rFonts w:asciiTheme="minorEastAsia" w:hAnsiTheme="minorEastAsia" w:hint="eastAsia"/>
        </w:rPr>
        <w:t>无法获得</w:t>
      </w:r>
      <w:r w:rsidRPr="00F0142F">
        <w:rPr>
          <w:rFonts w:ascii="宋体" w:hAnsi="宋体" w:cs="宋体" w:hint="eastAsia"/>
        </w:rPr>
        <w:t>爱沙尼亚公民身份。委员会欢迎</w:t>
      </w:r>
      <w:r>
        <w:t>2</w:t>
      </w:r>
      <w:r w:rsidRPr="00F0142F">
        <w:t>0</w:t>
      </w:r>
      <w:r>
        <w:t>15</w:t>
      </w:r>
      <w:r w:rsidRPr="00F0142F">
        <w:rPr>
          <w:rFonts w:asciiTheme="minorEastAsia" w:hAnsiTheme="minorEastAsia" w:hint="eastAsia"/>
        </w:rPr>
        <w:t>年</w:t>
      </w:r>
      <w:r w:rsidRPr="00F0142F">
        <w:rPr>
          <w:rFonts w:ascii="宋体" w:hAnsi="宋体" w:cs="宋体" w:hint="eastAsia"/>
        </w:rPr>
        <w:t>《公民身份法》修正案，根据修正案</w:t>
      </w:r>
      <w:r w:rsidRPr="00F0142F">
        <w:rPr>
          <w:rFonts w:asciiTheme="minorEastAsia" w:hAnsiTheme="minorEastAsia" w:hint="eastAsia"/>
        </w:rPr>
        <w:t>，在</w:t>
      </w:r>
      <w:r w:rsidRPr="00F0142F">
        <w:rPr>
          <w:rFonts w:ascii="宋体" w:hAnsi="宋体" w:cs="宋体" w:hint="eastAsia"/>
        </w:rPr>
        <w:t>缔约国出生的公民身份未确定的儿童可获得爱沙尼亚公民身份，委员会关切的是，修正案不适用于</w:t>
      </w:r>
      <w:r>
        <w:t>2</w:t>
      </w:r>
      <w:r w:rsidRPr="00F0142F">
        <w:t>0</w:t>
      </w:r>
      <w:r>
        <w:t>16</w:t>
      </w:r>
      <w:r w:rsidRPr="00F0142F">
        <w:rPr>
          <w:rFonts w:ascii="宋体" w:hAnsi="宋体" w:cs="宋体" w:hint="eastAsia"/>
        </w:rPr>
        <w:t>年</w:t>
      </w:r>
      <w:r>
        <w:t>1</w:t>
      </w:r>
      <w:r w:rsidRPr="00F0142F">
        <w:rPr>
          <w:rFonts w:ascii="宋体" w:hAnsi="宋体" w:cs="宋体" w:hint="eastAsia"/>
        </w:rPr>
        <w:t>月</w:t>
      </w:r>
      <w:r>
        <w:t>1</w:t>
      </w:r>
      <w:r w:rsidRPr="00F0142F">
        <w:rPr>
          <w:rFonts w:ascii="宋体" w:hAnsi="宋体" w:cs="宋体" w:hint="eastAsia"/>
        </w:rPr>
        <w:t>日时年龄在</w:t>
      </w:r>
      <w:r>
        <w:t>15</w:t>
      </w:r>
      <w:r w:rsidRPr="00F0142F">
        <w:rPr>
          <w:rFonts w:asciiTheme="minorEastAsia" w:hAnsiTheme="minorEastAsia" w:hint="eastAsia"/>
        </w:rPr>
        <w:t>至</w:t>
      </w:r>
      <w:r>
        <w:t>18</w:t>
      </w:r>
      <w:r w:rsidRPr="00F0142F">
        <w:rPr>
          <w:rFonts w:asciiTheme="minorEastAsia" w:hAnsiTheme="minorEastAsia" w:hint="eastAsia"/>
        </w:rPr>
        <w:t>岁之间的</w:t>
      </w:r>
      <w:r w:rsidRPr="00F0142F">
        <w:rPr>
          <w:rFonts w:ascii="宋体" w:hAnsi="宋体" w:cs="宋体" w:hint="eastAsia"/>
        </w:rPr>
        <w:t>无国籍儿童</w:t>
      </w:r>
      <w:r w:rsidRPr="00F0142F">
        <w:rPr>
          <w:rFonts w:asciiTheme="minorEastAsia" w:hAnsiTheme="minorEastAsia" w:hint="eastAsia"/>
        </w:rPr>
        <w:t>、</w:t>
      </w:r>
      <w:r w:rsidRPr="00F0142F">
        <w:rPr>
          <w:rFonts w:ascii="宋体" w:hAnsi="宋体" w:cs="宋体" w:hint="eastAsia"/>
        </w:rPr>
        <w:t>爱沙尼亚</w:t>
      </w:r>
      <w:r w:rsidRPr="00F0142F">
        <w:rPr>
          <w:rFonts w:asciiTheme="minorEastAsia" w:hAnsiTheme="minorEastAsia" w:hint="eastAsia"/>
        </w:rPr>
        <w:t>合法居留未满五年的</w:t>
      </w:r>
      <w:r w:rsidRPr="00F0142F">
        <w:rPr>
          <w:rFonts w:ascii="宋体" w:hAnsi="宋体" w:cs="宋体" w:hint="eastAsia"/>
        </w:rPr>
        <w:t>父母无国籍的儿童</w:t>
      </w:r>
      <w:r w:rsidRPr="00F0142F">
        <w:rPr>
          <w:rFonts w:asciiTheme="minorEastAsia" w:hAnsiTheme="minorEastAsia" w:hint="eastAsia"/>
        </w:rPr>
        <w:t>、以及父母有</w:t>
      </w:r>
      <w:r w:rsidRPr="00F0142F">
        <w:rPr>
          <w:rFonts w:ascii="宋体" w:hAnsi="宋体" w:cs="宋体" w:hint="eastAsia"/>
        </w:rPr>
        <w:t>爱沙尼亚国籍</w:t>
      </w:r>
      <w:r w:rsidRPr="00F0142F">
        <w:rPr>
          <w:rFonts w:asciiTheme="minorEastAsia" w:hAnsiTheme="minorEastAsia" w:hint="eastAsia"/>
        </w:rPr>
        <w:t>但无法将</w:t>
      </w:r>
      <w:r w:rsidRPr="00F0142F">
        <w:rPr>
          <w:rFonts w:ascii="宋体" w:hAnsi="宋体" w:cs="宋体" w:hint="eastAsia"/>
        </w:rPr>
        <w:t>公民身份传给子女的无国籍儿童。委员会还关切的是</w:t>
      </w:r>
      <w:r w:rsidRPr="00F0142F">
        <w:rPr>
          <w:rFonts w:asciiTheme="minorEastAsia" w:hAnsiTheme="minorEastAsia" w:hint="eastAsia"/>
        </w:rPr>
        <w:t>，缺少</w:t>
      </w:r>
      <w:r w:rsidRPr="00F0142F">
        <w:rPr>
          <w:rFonts w:ascii="宋体" w:hAnsi="宋体" w:cs="宋体" w:hint="eastAsia"/>
        </w:rPr>
        <w:t>分列数据</w:t>
      </w:r>
      <w:r w:rsidRPr="00F0142F">
        <w:rPr>
          <w:rFonts w:asciiTheme="minorEastAsia" w:hAnsiTheme="minorEastAsia" w:hint="eastAsia"/>
        </w:rPr>
        <w:t>，说明</w:t>
      </w:r>
      <w:r w:rsidRPr="00F0142F">
        <w:rPr>
          <w:rFonts w:ascii="宋体" w:hAnsi="宋体" w:cs="宋体" w:hint="eastAsia"/>
        </w:rPr>
        <w:t>公民身份未确定者</w:t>
      </w:r>
      <w:r w:rsidRPr="00F0142F">
        <w:rPr>
          <w:rFonts w:asciiTheme="minorEastAsia" w:hAnsiTheme="minorEastAsia" w:hint="eastAsia"/>
        </w:rPr>
        <w:t>享有</w:t>
      </w:r>
      <w:r w:rsidRPr="00F0142F">
        <w:rPr>
          <w:rFonts w:ascii="宋体" w:hAnsi="宋体" w:cs="宋体" w:hint="eastAsia"/>
        </w:rPr>
        <w:t>《公约》权利的情况</w:t>
      </w:r>
      <w:r w:rsidRPr="00F0142F">
        <w:t>(</w:t>
      </w:r>
      <w:r w:rsidRPr="00F0142F">
        <w:rPr>
          <w:rFonts w:ascii="宋体" w:hAnsi="宋体" w:cs="宋体" w:hint="eastAsia"/>
        </w:rPr>
        <w:t>第二条第二款</w:t>
      </w:r>
      <w:r w:rsidRPr="00F0142F">
        <w:t>)</w:t>
      </w:r>
      <w:r w:rsidRPr="00F0142F">
        <w:rPr>
          <w:rFonts w:asciiTheme="minorEastAsia" w:hAnsiTheme="minorEastAsia" w:hint="eastAsia"/>
        </w:rPr>
        <w:t>。</w:t>
      </w:r>
    </w:p>
    <w:p w:rsidR="00FA0DA8" w:rsidRPr="002E62BE" w:rsidRDefault="00FA0DA8" w:rsidP="00600F78">
      <w:pPr>
        <w:pStyle w:val="SingleTxtGC"/>
        <w:rPr>
          <w:rFonts w:ascii="Time New Roman" w:eastAsia="黑体" w:hAnsi="Time New Roman"/>
        </w:rPr>
      </w:pPr>
      <w:r w:rsidRPr="002E62BE">
        <w:rPr>
          <w:rFonts w:ascii="Time New Roman" w:eastAsia="黑体" w:hAnsi="Time New Roman"/>
        </w:rPr>
        <w:t>15.</w:t>
      </w:r>
      <w:r w:rsidRPr="002E62BE">
        <w:rPr>
          <w:rFonts w:ascii="Time New Roman" w:eastAsia="黑体" w:hAnsi="Time New Roman"/>
        </w:rPr>
        <w:tab/>
      </w:r>
      <w:r w:rsidRPr="002E62BE">
        <w:rPr>
          <w:rFonts w:ascii="Time New Roman" w:eastAsia="黑体" w:hAnsi="Time New Roman" w:hint="eastAsia"/>
        </w:rPr>
        <w:t>委员会建议缔约国：</w:t>
      </w:r>
    </w:p>
    <w:p w:rsidR="00FA0DA8" w:rsidRPr="002E62BE" w:rsidRDefault="00FA0DA8" w:rsidP="00600F78">
      <w:pPr>
        <w:pStyle w:val="SingleTxtGC"/>
        <w:numPr>
          <w:ilvl w:val="0"/>
          <w:numId w:val="14"/>
        </w:numPr>
        <w:rPr>
          <w:rFonts w:ascii="Time New Roman" w:eastAsia="黑体" w:hAnsi="Time New Roman"/>
        </w:rPr>
      </w:pPr>
      <w:proofErr w:type="gramStart"/>
      <w:r w:rsidRPr="002E62BE">
        <w:rPr>
          <w:rFonts w:ascii="Time New Roman" w:eastAsia="黑体" w:hAnsi="Time New Roman" w:hint="eastAsia"/>
          <w:spacing w:val="-1"/>
        </w:rPr>
        <w:t>消除仍</w:t>
      </w:r>
      <w:proofErr w:type="gramEnd"/>
      <w:r w:rsidRPr="002E62BE">
        <w:rPr>
          <w:rFonts w:ascii="Time New Roman" w:eastAsia="黑体" w:hAnsi="Time New Roman" w:hint="eastAsia"/>
          <w:spacing w:val="-1"/>
        </w:rPr>
        <w:t>存在的障碍</w:t>
      </w:r>
      <w:r w:rsidRPr="002E62BE">
        <w:rPr>
          <w:rFonts w:ascii="Time New Roman" w:eastAsia="黑体" w:hAnsi="Time New Roman" w:cs="宋体" w:hint="eastAsia"/>
          <w:spacing w:val="-1"/>
        </w:rPr>
        <w:t>，让公民身份未确定者更快获得爱沙尼亚公民身份</w:t>
      </w:r>
      <w:r w:rsidRPr="002E62BE">
        <w:rPr>
          <w:rFonts w:ascii="Time New Roman" w:eastAsia="黑体" w:hAnsi="Time New Roman" w:cs="宋体" w:hint="eastAsia"/>
        </w:rPr>
        <w:t>；</w:t>
      </w:r>
    </w:p>
    <w:p w:rsidR="00FA0DA8" w:rsidRPr="002E62BE" w:rsidRDefault="00FA0DA8" w:rsidP="00600F78">
      <w:pPr>
        <w:pStyle w:val="SingleTxtGC"/>
        <w:numPr>
          <w:ilvl w:val="0"/>
          <w:numId w:val="14"/>
        </w:numPr>
        <w:rPr>
          <w:rFonts w:ascii="Time New Roman" w:eastAsia="黑体" w:hAnsi="Time New Roman"/>
        </w:rPr>
      </w:pPr>
      <w:r w:rsidRPr="002E62BE">
        <w:rPr>
          <w:rFonts w:ascii="Time New Roman" w:eastAsia="黑体" w:hAnsi="Time New Roman" w:cs="宋体" w:hint="eastAsia"/>
        </w:rPr>
        <w:t>给予在缔约国出生的无国籍儿童爱沙尼亚公民身份</w:t>
      </w:r>
      <w:r w:rsidRPr="002E62BE">
        <w:rPr>
          <w:rFonts w:ascii="Time New Roman" w:eastAsia="黑体" w:hAnsi="Time New Roman" w:hint="eastAsia"/>
        </w:rPr>
        <w:t>，无论父母的法律身份</w:t>
      </w:r>
      <w:r w:rsidRPr="002E62BE">
        <w:rPr>
          <w:rFonts w:ascii="Time New Roman" w:eastAsia="黑体" w:hAnsi="Time New Roman" w:cs="宋体" w:hint="eastAsia"/>
        </w:rPr>
        <w:t>；</w:t>
      </w:r>
    </w:p>
    <w:p w:rsidR="00FA0DA8" w:rsidRPr="002E62BE" w:rsidRDefault="00FA0DA8" w:rsidP="00600F78">
      <w:pPr>
        <w:pStyle w:val="SingleTxtGC"/>
        <w:numPr>
          <w:ilvl w:val="0"/>
          <w:numId w:val="14"/>
        </w:numPr>
        <w:rPr>
          <w:rFonts w:ascii="Time New Roman" w:eastAsia="黑体" w:hAnsi="Time New Roman"/>
        </w:rPr>
      </w:pPr>
      <w:r w:rsidRPr="002E62BE">
        <w:rPr>
          <w:rFonts w:ascii="Time New Roman" w:eastAsia="黑体" w:hAnsi="Time New Roman" w:hint="eastAsia"/>
        </w:rPr>
        <w:t>考虑</w:t>
      </w:r>
      <w:r w:rsidRPr="002E62BE">
        <w:rPr>
          <w:rFonts w:ascii="Time New Roman" w:eastAsia="黑体" w:hAnsi="Time New Roman" w:cs="宋体" w:hint="eastAsia"/>
        </w:rPr>
        <w:t>加入《关于无国籍人地位的公约》和《减少无国籍状态公约》；</w:t>
      </w:r>
    </w:p>
    <w:p w:rsidR="00B02490" w:rsidRPr="002E62BE" w:rsidRDefault="00FA0DA8" w:rsidP="00600F78">
      <w:pPr>
        <w:pStyle w:val="SingleTxtGC"/>
        <w:numPr>
          <w:ilvl w:val="0"/>
          <w:numId w:val="14"/>
        </w:numPr>
        <w:rPr>
          <w:rFonts w:ascii="Time New Roman" w:eastAsia="黑体" w:hAnsi="Time New Roman"/>
        </w:rPr>
      </w:pPr>
      <w:r w:rsidRPr="002E62BE">
        <w:rPr>
          <w:rFonts w:ascii="Time New Roman" w:eastAsia="黑体" w:hAnsi="Time New Roman" w:cs="宋体" w:hint="eastAsia"/>
        </w:rPr>
        <w:t>收集关于公民身份未确定者享有《公约》权利</w:t>
      </w:r>
      <w:r w:rsidRPr="002E62BE">
        <w:rPr>
          <w:rFonts w:ascii="Time New Roman" w:eastAsia="黑体" w:hAnsi="Time New Roman" w:hint="eastAsia"/>
        </w:rPr>
        <w:t>的</w:t>
      </w:r>
      <w:r w:rsidRPr="002E62BE">
        <w:rPr>
          <w:rFonts w:ascii="Time New Roman" w:eastAsia="黑体" w:hAnsi="Time New Roman" w:cs="宋体" w:hint="eastAsia"/>
        </w:rPr>
        <w:t>数据</w:t>
      </w:r>
      <w:r w:rsidRPr="002E62BE">
        <w:rPr>
          <w:rFonts w:ascii="Time New Roman" w:eastAsia="黑体" w:hAnsi="Time New Roman" w:hint="eastAsia"/>
        </w:rPr>
        <w:t>，并</w:t>
      </w:r>
      <w:r w:rsidRPr="002E62BE">
        <w:rPr>
          <w:rFonts w:ascii="Time New Roman" w:eastAsia="黑体" w:hAnsi="Time New Roman" w:cs="宋体" w:hint="eastAsia"/>
        </w:rPr>
        <w:t>在下次定期报告中提供分列数据</w:t>
      </w:r>
      <w:r w:rsidRPr="002E62BE">
        <w:rPr>
          <w:rFonts w:ascii="Time New Roman" w:eastAsia="黑体" w:hAnsi="Time New Roman" w:hint="eastAsia"/>
        </w:rPr>
        <w:t>。</w:t>
      </w:r>
    </w:p>
    <w:p w:rsidR="00B02490" w:rsidRDefault="00FA0DA8" w:rsidP="00600F78">
      <w:pPr>
        <w:pStyle w:val="H23GC"/>
      </w:pPr>
      <w:r w:rsidRPr="00F0142F">
        <w:tab/>
      </w:r>
      <w:r w:rsidRPr="00F0142F">
        <w:tab/>
      </w:r>
      <w:r w:rsidRPr="00F0142F">
        <w:rPr>
          <w:rFonts w:hint="eastAsia"/>
        </w:rPr>
        <w:t>寻求庇护者和难民</w:t>
      </w:r>
    </w:p>
    <w:p w:rsidR="00FA0DA8" w:rsidRPr="00F0142F" w:rsidRDefault="00FA0DA8" w:rsidP="00FA0DA8">
      <w:pPr>
        <w:pStyle w:val="SingleTxtGC"/>
      </w:pPr>
      <w:r>
        <w:t>16</w:t>
      </w:r>
      <w:r w:rsidRPr="00F0142F">
        <w:t>.</w:t>
      </w:r>
      <w:r w:rsidRPr="00F0142F">
        <w:tab/>
      </w:r>
      <w:r w:rsidRPr="00F0142F">
        <w:rPr>
          <w:rFonts w:asciiTheme="minorEastAsia" w:hAnsiTheme="minorEastAsia" w:hint="eastAsia"/>
        </w:rPr>
        <w:t>委员会欣见</w:t>
      </w:r>
      <w:r w:rsidRPr="00F0142F">
        <w:rPr>
          <w:rFonts w:ascii="宋体" w:hAnsi="宋体" w:cs="宋体" w:hint="eastAsia"/>
        </w:rPr>
        <w:t>缔约国努力与国际和民间社会伙伴合作</w:t>
      </w:r>
      <w:r w:rsidRPr="00F0142F">
        <w:rPr>
          <w:rFonts w:asciiTheme="minorEastAsia" w:hAnsiTheme="minorEastAsia" w:hint="eastAsia"/>
        </w:rPr>
        <w:t>，</w:t>
      </w:r>
      <w:r>
        <w:rPr>
          <w:rFonts w:asciiTheme="minorEastAsia" w:hAnsiTheme="minorEastAsia" w:hint="eastAsia"/>
        </w:rPr>
        <w:t>为</w:t>
      </w:r>
      <w:r w:rsidRPr="00F0142F">
        <w:rPr>
          <w:rFonts w:ascii="宋体" w:hAnsi="宋体" w:cs="宋体" w:hint="eastAsia"/>
        </w:rPr>
        <w:t>难民</w:t>
      </w:r>
      <w:r>
        <w:rPr>
          <w:rFonts w:ascii="宋体" w:hAnsi="宋体" w:cs="宋体" w:hint="eastAsia"/>
        </w:rPr>
        <w:t>的</w:t>
      </w:r>
      <w:r w:rsidRPr="00F0142F">
        <w:rPr>
          <w:rFonts w:asciiTheme="minorEastAsia" w:hAnsiTheme="minorEastAsia" w:hint="eastAsia"/>
        </w:rPr>
        <w:t>接收和融入</w:t>
      </w:r>
      <w:r>
        <w:rPr>
          <w:rFonts w:asciiTheme="minorEastAsia" w:hAnsiTheme="minorEastAsia" w:hint="eastAsia"/>
        </w:rPr>
        <w:t>提供便利</w:t>
      </w:r>
      <w:r w:rsidRPr="00F0142F">
        <w:rPr>
          <w:rFonts w:ascii="宋体" w:hAnsi="宋体" w:cs="宋体" w:hint="eastAsia"/>
        </w:rPr>
        <w:t>，但仍关切的是：</w:t>
      </w:r>
    </w:p>
    <w:p w:rsidR="00FA0DA8" w:rsidRPr="00F0142F" w:rsidRDefault="00FA0DA8" w:rsidP="00600F78">
      <w:pPr>
        <w:pStyle w:val="SingleTxtGC"/>
        <w:numPr>
          <w:ilvl w:val="0"/>
          <w:numId w:val="16"/>
        </w:numPr>
      </w:pPr>
      <w:r w:rsidRPr="00F0142F">
        <w:rPr>
          <w:rFonts w:ascii="宋体" w:hAnsi="宋体" w:cs="宋体" w:hint="eastAsia"/>
        </w:rPr>
        <w:t>寻求庇护者收容中心生活条件差；</w:t>
      </w:r>
    </w:p>
    <w:p w:rsidR="00FA0DA8" w:rsidRPr="00F0142F" w:rsidRDefault="00FA0DA8" w:rsidP="00600F78">
      <w:pPr>
        <w:pStyle w:val="SingleTxtGC"/>
        <w:numPr>
          <w:ilvl w:val="0"/>
          <w:numId w:val="16"/>
        </w:numPr>
      </w:pPr>
      <w:r w:rsidRPr="00600F78">
        <w:rPr>
          <w:rFonts w:asciiTheme="minorEastAsia" w:hAnsiTheme="minorEastAsia" w:hint="eastAsia"/>
          <w:spacing w:val="-4"/>
        </w:rPr>
        <w:t>为</w:t>
      </w:r>
      <w:r w:rsidRPr="00600F78">
        <w:rPr>
          <w:rFonts w:ascii="宋体" w:hAnsi="宋体" w:cs="宋体" w:hint="eastAsia"/>
          <w:spacing w:val="-4"/>
        </w:rPr>
        <w:t>难民提供的住房紧缺，</w:t>
      </w:r>
      <w:r w:rsidRPr="00600F78">
        <w:rPr>
          <w:rFonts w:asciiTheme="minorEastAsia" w:hAnsiTheme="minorEastAsia" w:hint="eastAsia"/>
          <w:spacing w:val="-4"/>
        </w:rPr>
        <w:t>导致部分难民获得</w:t>
      </w:r>
      <w:r w:rsidRPr="00600F78">
        <w:rPr>
          <w:rFonts w:ascii="宋体" w:hAnsi="宋体" w:cs="宋体" w:hint="eastAsia"/>
          <w:spacing w:val="-4"/>
        </w:rPr>
        <w:t>难民身份后仍</w:t>
      </w:r>
      <w:r w:rsidRPr="00600F78">
        <w:rPr>
          <w:rFonts w:asciiTheme="minorEastAsia" w:hAnsiTheme="minorEastAsia" w:hint="eastAsia"/>
          <w:spacing w:val="-4"/>
        </w:rPr>
        <w:t>留在</w:t>
      </w:r>
      <w:r w:rsidRPr="00600F78">
        <w:rPr>
          <w:rFonts w:ascii="宋体" w:hAnsi="宋体" w:cs="宋体" w:hint="eastAsia"/>
          <w:spacing w:val="-4"/>
        </w:rPr>
        <w:t>收容中心</w:t>
      </w:r>
      <w:r w:rsidRPr="00F0142F">
        <w:rPr>
          <w:rFonts w:ascii="宋体" w:hAnsi="宋体" w:cs="宋体" w:hint="eastAsia"/>
        </w:rPr>
        <w:t>；</w:t>
      </w:r>
    </w:p>
    <w:p w:rsidR="00B02490" w:rsidRDefault="00FA0DA8" w:rsidP="00502068">
      <w:pPr>
        <w:pStyle w:val="SingleTxtGC"/>
        <w:numPr>
          <w:ilvl w:val="0"/>
          <w:numId w:val="16"/>
        </w:numPr>
      </w:pPr>
      <w:r w:rsidRPr="00F0142F">
        <w:rPr>
          <w:rFonts w:ascii="宋体" w:hAnsi="宋体" w:cs="宋体" w:hint="eastAsia"/>
        </w:rPr>
        <w:t>缺少难民融入国家综合战略和政策框架</w:t>
      </w:r>
      <w:r w:rsidRPr="00F0142F">
        <w:t>(</w:t>
      </w:r>
      <w:r w:rsidRPr="00F0142F">
        <w:rPr>
          <w:rFonts w:ascii="宋体" w:hAnsi="宋体" w:cs="宋体" w:hint="eastAsia"/>
        </w:rPr>
        <w:t>第二条第二款</w:t>
      </w:r>
      <w:r w:rsidR="00502068">
        <w:t>)</w:t>
      </w:r>
      <w:r w:rsidR="00502068">
        <w:rPr>
          <w:rFonts w:hint="eastAsia"/>
        </w:rPr>
        <w:t>。</w:t>
      </w:r>
    </w:p>
    <w:p w:rsidR="00FA0DA8" w:rsidRPr="0063397F" w:rsidRDefault="00FA0DA8" w:rsidP="00502068">
      <w:pPr>
        <w:pStyle w:val="SingleTxtGC"/>
        <w:rPr>
          <w:rFonts w:ascii="Time New Roman" w:eastAsia="黑体" w:hAnsi="Time New Roman"/>
        </w:rPr>
      </w:pPr>
      <w:r w:rsidRPr="0063397F">
        <w:rPr>
          <w:rFonts w:ascii="Time New Roman" w:eastAsia="黑体" w:hAnsi="Time New Roman"/>
        </w:rPr>
        <w:t>17.</w:t>
      </w:r>
      <w:r w:rsidRPr="0063397F">
        <w:rPr>
          <w:rFonts w:ascii="Time New Roman" w:eastAsia="黑体" w:hAnsi="Time New Roman"/>
        </w:rPr>
        <w:tab/>
      </w:r>
      <w:r w:rsidRPr="0063397F">
        <w:rPr>
          <w:rFonts w:ascii="Time New Roman" w:eastAsia="黑体" w:hAnsi="Time New Roman" w:hint="eastAsia"/>
        </w:rPr>
        <w:t>委员会建议缔约国：</w:t>
      </w:r>
    </w:p>
    <w:p w:rsidR="00FA0DA8" w:rsidRPr="0063397F" w:rsidRDefault="00FA0DA8" w:rsidP="00502068">
      <w:pPr>
        <w:pStyle w:val="SingleTxtGC"/>
        <w:numPr>
          <w:ilvl w:val="0"/>
          <w:numId w:val="19"/>
        </w:numPr>
        <w:rPr>
          <w:rFonts w:ascii="Time New Roman" w:eastAsia="黑体" w:hAnsi="Time New Roman"/>
        </w:rPr>
      </w:pPr>
      <w:r w:rsidRPr="0063397F">
        <w:rPr>
          <w:rFonts w:ascii="Time New Roman" w:eastAsia="黑体" w:hAnsi="Time New Roman" w:cs="宋体" w:hint="eastAsia"/>
        </w:rPr>
        <w:t>确保寻求庇护者的居住条件尊重人的尊严</w:t>
      </w:r>
      <w:r w:rsidRPr="0063397F">
        <w:rPr>
          <w:rFonts w:ascii="Time New Roman" w:eastAsia="黑体" w:hAnsi="Time New Roman" w:hint="eastAsia"/>
        </w:rPr>
        <w:t>，他们的基本经济、社会和文化需求得到满足</w:t>
      </w:r>
      <w:r w:rsidRPr="0063397F">
        <w:rPr>
          <w:rFonts w:ascii="Time New Roman" w:eastAsia="黑体" w:hAnsi="Time New Roman" w:cs="宋体" w:hint="eastAsia"/>
        </w:rPr>
        <w:t>；</w:t>
      </w:r>
    </w:p>
    <w:p w:rsidR="00FA0DA8" w:rsidRPr="0063397F" w:rsidRDefault="00FA0DA8" w:rsidP="00502068">
      <w:pPr>
        <w:pStyle w:val="SingleTxtGC"/>
        <w:numPr>
          <w:ilvl w:val="0"/>
          <w:numId w:val="19"/>
        </w:numPr>
        <w:rPr>
          <w:rFonts w:ascii="Time New Roman" w:eastAsia="黑体" w:hAnsi="Time New Roman"/>
        </w:rPr>
      </w:pPr>
      <w:r w:rsidRPr="0063397F">
        <w:rPr>
          <w:rFonts w:ascii="Time New Roman" w:eastAsia="黑体" w:hAnsi="Time New Roman" w:hint="eastAsia"/>
        </w:rPr>
        <w:t>加大力度</w:t>
      </w:r>
      <w:r w:rsidRPr="0063397F">
        <w:rPr>
          <w:rFonts w:ascii="Time New Roman" w:eastAsia="黑体" w:hAnsi="Time New Roman" w:cs="宋体" w:hint="eastAsia"/>
        </w:rPr>
        <w:t>，为难民提供适足住房；</w:t>
      </w:r>
    </w:p>
    <w:p w:rsidR="00B02490" w:rsidRPr="0063397F" w:rsidRDefault="00FA0DA8" w:rsidP="00502068">
      <w:pPr>
        <w:pStyle w:val="SingleTxtGC"/>
        <w:numPr>
          <w:ilvl w:val="0"/>
          <w:numId w:val="19"/>
        </w:numPr>
        <w:rPr>
          <w:rFonts w:ascii="Time New Roman" w:eastAsia="黑体" w:hAnsi="Time New Roman"/>
        </w:rPr>
      </w:pPr>
      <w:r w:rsidRPr="0063397F">
        <w:rPr>
          <w:rFonts w:ascii="Time New Roman" w:eastAsia="黑体" w:hAnsi="Time New Roman" w:hint="eastAsia"/>
        </w:rPr>
        <w:t>与难民代表组织、</w:t>
      </w:r>
      <w:r w:rsidRPr="0063397F">
        <w:rPr>
          <w:rFonts w:ascii="Time New Roman" w:eastAsia="黑体" w:hAnsi="Time New Roman" w:cs="宋体" w:hint="eastAsia"/>
        </w:rPr>
        <w:t>非政府组织</w:t>
      </w:r>
      <w:r w:rsidRPr="0063397F">
        <w:rPr>
          <w:rFonts w:ascii="Time New Roman" w:eastAsia="黑体" w:hAnsi="Time New Roman" w:hint="eastAsia"/>
        </w:rPr>
        <w:t>、相关国际机构和其他</w:t>
      </w:r>
      <w:r w:rsidRPr="0063397F">
        <w:rPr>
          <w:rFonts w:ascii="Time New Roman" w:eastAsia="黑体" w:hAnsi="Time New Roman" w:cs="宋体" w:hint="eastAsia"/>
        </w:rPr>
        <w:t>利益攸关方开展充分的协商</w:t>
      </w:r>
      <w:r w:rsidRPr="0063397F">
        <w:rPr>
          <w:rFonts w:ascii="Time New Roman" w:eastAsia="黑体" w:hAnsi="Time New Roman" w:hint="eastAsia"/>
        </w:rPr>
        <w:t>，出台</w:t>
      </w:r>
      <w:r w:rsidRPr="0063397F">
        <w:rPr>
          <w:rFonts w:ascii="Time New Roman" w:eastAsia="黑体" w:hAnsi="Time New Roman" w:cs="宋体" w:hint="eastAsia"/>
        </w:rPr>
        <w:t>难民融入国家综合战略和政策框架</w:t>
      </w:r>
      <w:r w:rsidRPr="0063397F">
        <w:rPr>
          <w:rFonts w:ascii="Time New Roman" w:eastAsia="黑体" w:hAnsi="Time New Roman" w:hint="eastAsia"/>
        </w:rPr>
        <w:t>。</w:t>
      </w:r>
    </w:p>
    <w:p w:rsidR="00B02490" w:rsidRDefault="00FA0DA8" w:rsidP="00632D74">
      <w:pPr>
        <w:pStyle w:val="H23GC"/>
      </w:pPr>
      <w:r w:rsidRPr="00F0142F">
        <w:lastRenderedPageBreak/>
        <w:tab/>
      </w:r>
      <w:r w:rsidRPr="00F0142F">
        <w:tab/>
      </w:r>
      <w:r w:rsidRPr="00F0142F">
        <w:rPr>
          <w:rFonts w:hint="eastAsia"/>
        </w:rPr>
        <w:t>男女平等</w:t>
      </w:r>
    </w:p>
    <w:p w:rsidR="00B02490" w:rsidRDefault="00FA0DA8" w:rsidP="00632D74">
      <w:pPr>
        <w:pStyle w:val="SingleTxtGC"/>
      </w:pPr>
      <w:r>
        <w:t>18</w:t>
      </w:r>
      <w:r w:rsidRPr="00F0142F">
        <w:t>.</w:t>
      </w:r>
      <w:r w:rsidRPr="00F0142F">
        <w:tab/>
      </w:r>
      <w:r w:rsidRPr="00F0142F">
        <w:rPr>
          <w:rFonts w:asciiTheme="minorEastAsia" w:hAnsiTheme="minorEastAsia" w:hint="eastAsia"/>
        </w:rPr>
        <w:t>尽管缔约国为消除</w:t>
      </w:r>
      <w:r w:rsidRPr="00F0142F">
        <w:rPr>
          <w:rFonts w:hint="eastAsia"/>
        </w:rPr>
        <w:t>男女不平等</w:t>
      </w:r>
      <w:r w:rsidRPr="00F0142F">
        <w:rPr>
          <w:rFonts w:asciiTheme="minorEastAsia" w:hAnsiTheme="minorEastAsia" w:hint="eastAsia"/>
        </w:rPr>
        <w:t>采取了</w:t>
      </w:r>
      <w:r w:rsidRPr="00F0142F">
        <w:rPr>
          <w:rFonts w:hint="eastAsia"/>
        </w:rPr>
        <w:t>措施，委员会关切的是，性别</w:t>
      </w:r>
      <w:r>
        <w:rPr>
          <w:rFonts w:hint="eastAsia"/>
        </w:rPr>
        <w:t>成见</w:t>
      </w:r>
      <w:r w:rsidRPr="00F0142F">
        <w:rPr>
          <w:rFonts w:asciiTheme="minorEastAsia" w:hAnsiTheme="minorEastAsia" w:hint="eastAsia"/>
        </w:rPr>
        <w:t>、</w:t>
      </w:r>
      <w:r w:rsidRPr="00F0142F">
        <w:rPr>
          <w:rFonts w:hint="eastAsia"/>
        </w:rPr>
        <w:t>劳动力市场和教育领域性别隔离长期存在</w:t>
      </w:r>
      <w:r w:rsidRPr="00F0142F">
        <w:rPr>
          <w:rFonts w:asciiTheme="minorEastAsia" w:hAnsiTheme="minorEastAsia" w:hint="eastAsia"/>
        </w:rPr>
        <w:t>，家务</w:t>
      </w:r>
      <w:r w:rsidRPr="00F0142F">
        <w:rPr>
          <w:rFonts w:hint="eastAsia"/>
        </w:rPr>
        <w:t>重担主要由妇女承担</w:t>
      </w:r>
      <w:r w:rsidRPr="00F0142F">
        <w:t>(</w:t>
      </w:r>
      <w:r w:rsidRPr="00F0142F">
        <w:rPr>
          <w:rFonts w:hint="eastAsia"/>
        </w:rPr>
        <w:t>第三、第六、第十和第十三条</w:t>
      </w:r>
      <w:r w:rsidRPr="00F0142F">
        <w:t>).</w:t>
      </w:r>
    </w:p>
    <w:p w:rsidR="00FA0DA8" w:rsidRPr="0063397F" w:rsidRDefault="00FA0DA8" w:rsidP="00FA0DA8">
      <w:pPr>
        <w:pStyle w:val="SingleTxtGC"/>
        <w:rPr>
          <w:rFonts w:ascii="Time New Roman" w:eastAsia="黑体" w:hAnsi="Time New Roman"/>
        </w:rPr>
      </w:pPr>
      <w:r w:rsidRPr="0063397F">
        <w:rPr>
          <w:rFonts w:ascii="Time New Roman" w:eastAsia="黑体" w:hAnsi="Time New Roman"/>
        </w:rPr>
        <w:t>19.</w:t>
      </w:r>
      <w:r w:rsidRPr="0063397F">
        <w:rPr>
          <w:rFonts w:ascii="Time New Roman" w:eastAsia="黑体" w:hAnsi="Time New Roman"/>
        </w:rPr>
        <w:tab/>
      </w:r>
      <w:r w:rsidRPr="0063397F">
        <w:rPr>
          <w:rFonts w:ascii="Time New Roman" w:eastAsia="黑体" w:hAnsi="Time New Roman" w:cs="宋体" w:hint="eastAsia"/>
        </w:rPr>
        <w:t>委员会建议缔约国：</w:t>
      </w:r>
    </w:p>
    <w:p w:rsidR="00FA0DA8" w:rsidRPr="0063397F" w:rsidRDefault="00FA0DA8" w:rsidP="00632D74">
      <w:pPr>
        <w:pStyle w:val="SingleTxtGC"/>
        <w:numPr>
          <w:ilvl w:val="0"/>
          <w:numId w:val="20"/>
        </w:numPr>
        <w:rPr>
          <w:rFonts w:ascii="Time New Roman" w:eastAsia="黑体" w:hAnsi="Time New Roman"/>
        </w:rPr>
      </w:pPr>
      <w:r w:rsidRPr="0063397F">
        <w:rPr>
          <w:rFonts w:ascii="Time New Roman" w:eastAsia="黑体" w:hAnsi="Time New Roman" w:cs="宋体" w:hint="eastAsia"/>
        </w:rPr>
        <w:t>消除性别成见，包括开展提高认识的宣传和学校教育；</w:t>
      </w:r>
    </w:p>
    <w:p w:rsidR="00FA0DA8" w:rsidRPr="0063397F" w:rsidRDefault="00FA0DA8" w:rsidP="00632D74">
      <w:pPr>
        <w:pStyle w:val="SingleTxtGC"/>
        <w:numPr>
          <w:ilvl w:val="0"/>
          <w:numId w:val="20"/>
        </w:numPr>
        <w:rPr>
          <w:rFonts w:ascii="Time New Roman" w:eastAsia="黑体" w:hAnsi="Time New Roman"/>
        </w:rPr>
      </w:pPr>
      <w:r w:rsidRPr="0063397F">
        <w:rPr>
          <w:rFonts w:ascii="Time New Roman" w:eastAsia="黑体" w:hAnsi="Time New Roman" w:hint="eastAsia"/>
        </w:rPr>
        <w:t>消除</w:t>
      </w:r>
      <w:r w:rsidRPr="0063397F">
        <w:rPr>
          <w:rFonts w:ascii="Time New Roman" w:eastAsia="黑体" w:hAnsi="Time New Roman" w:cs="宋体" w:hint="eastAsia"/>
        </w:rPr>
        <w:t>劳动力市场性别隔离，包括采取</w:t>
      </w:r>
      <w:r w:rsidRPr="0063397F">
        <w:rPr>
          <w:rFonts w:ascii="Time New Roman" w:eastAsia="黑体" w:hAnsi="Time New Roman" w:hint="eastAsia"/>
        </w:rPr>
        <w:t>临时特别</w:t>
      </w:r>
      <w:r w:rsidRPr="0063397F">
        <w:rPr>
          <w:rFonts w:ascii="Time New Roman" w:eastAsia="黑体" w:hAnsi="Time New Roman" w:cs="宋体" w:hint="eastAsia"/>
        </w:rPr>
        <w:t>措施；</w:t>
      </w:r>
    </w:p>
    <w:p w:rsidR="00FA0DA8" w:rsidRPr="0063397F" w:rsidRDefault="00FA0DA8" w:rsidP="00632D74">
      <w:pPr>
        <w:pStyle w:val="SingleTxtGC"/>
        <w:numPr>
          <w:ilvl w:val="0"/>
          <w:numId w:val="20"/>
        </w:numPr>
        <w:rPr>
          <w:rFonts w:ascii="Time New Roman" w:eastAsia="黑体" w:hAnsi="Time New Roman"/>
        </w:rPr>
      </w:pPr>
      <w:r w:rsidRPr="0063397F">
        <w:rPr>
          <w:rFonts w:ascii="Time New Roman" w:eastAsia="黑体" w:hAnsi="Time New Roman" w:hint="eastAsia"/>
        </w:rPr>
        <w:t>为</w:t>
      </w:r>
      <w:r w:rsidRPr="0063397F">
        <w:rPr>
          <w:rFonts w:ascii="Time New Roman" w:eastAsia="黑体" w:hAnsi="Time New Roman" w:cs="宋体" w:hint="eastAsia"/>
        </w:rPr>
        <w:t>女学生接受科学、技术、工程和数学教育</w:t>
      </w:r>
      <w:r w:rsidRPr="0063397F">
        <w:rPr>
          <w:rFonts w:ascii="Time New Roman" w:eastAsia="黑体" w:hAnsi="Time New Roman" w:hint="eastAsia"/>
        </w:rPr>
        <w:t>创造有利环境和机会</w:t>
      </w:r>
      <w:r w:rsidRPr="0063397F">
        <w:rPr>
          <w:rFonts w:ascii="Time New Roman" w:eastAsia="黑体" w:hAnsi="Time New Roman" w:cs="宋体" w:hint="eastAsia"/>
        </w:rPr>
        <w:t>；</w:t>
      </w:r>
    </w:p>
    <w:p w:rsidR="00B02490" w:rsidRPr="0063397F" w:rsidRDefault="00FA0DA8" w:rsidP="00632D74">
      <w:pPr>
        <w:pStyle w:val="SingleTxtGC"/>
        <w:numPr>
          <w:ilvl w:val="0"/>
          <w:numId w:val="20"/>
        </w:numPr>
        <w:rPr>
          <w:rFonts w:ascii="Time New Roman" w:eastAsia="黑体" w:hAnsi="Time New Roman"/>
        </w:rPr>
      </w:pPr>
      <w:r w:rsidRPr="0063397F">
        <w:rPr>
          <w:rFonts w:ascii="Time New Roman" w:eastAsia="黑体" w:hAnsi="Time New Roman" w:hint="eastAsia"/>
        </w:rPr>
        <w:t>促进</w:t>
      </w:r>
      <w:r w:rsidRPr="0063397F">
        <w:rPr>
          <w:rFonts w:ascii="Time New Roman" w:eastAsia="黑体" w:hAnsi="Time New Roman" w:cs="宋体" w:hint="eastAsia"/>
        </w:rPr>
        <w:t>男女</w:t>
      </w:r>
      <w:r w:rsidRPr="0063397F">
        <w:rPr>
          <w:rFonts w:ascii="Time New Roman" w:eastAsia="黑体" w:hAnsi="Time New Roman" w:hint="eastAsia"/>
        </w:rPr>
        <w:t>平等分担</w:t>
      </w:r>
      <w:r w:rsidRPr="0063397F">
        <w:rPr>
          <w:rFonts w:ascii="Time New Roman" w:eastAsia="黑体" w:hAnsi="Time New Roman" w:cs="宋体" w:hint="eastAsia"/>
        </w:rPr>
        <w:t>家庭责任，包括提高儿童保服务的可获得性和</w:t>
      </w:r>
      <w:proofErr w:type="gramStart"/>
      <w:r w:rsidRPr="0063397F">
        <w:rPr>
          <w:rFonts w:ascii="Time New Roman" w:eastAsia="黑体" w:hAnsi="Time New Roman" w:cs="宋体" w:hint="eastAsia"/>
        </w:rPr>
        <w:t>可</w:t>
      </w:r>
      <w:proofErr w:type="gramEnd"/>
      <w:r w:rsidRPr="0063397F">
        <w:rPr>
          <w:rFonts w:ascii="Time New Roman" w:eastAsia="黑体" w:hAnsi="Time New Roman" w:cs="宋体" w:hint="eastAsia"/>
        </w:rPr>
        <w:t>负担性</w:t>
      </w:r>
      <w:r w:rsidRPr="0063397F">
        <w:rPr>
          <w:rFonts w:ascii="Time New Roman" w:eastAsia="黑体" w:hAnsi="Time New Roman" w:hint="eastAsia"/>
        </w:rPr>
        <w:t>。</w:t>
      </w:r>
    </w:p>
    <w:p w:rsidR="00B02490" w:rsidRDefault="00FA0DA8" w:rsidP="00632D74">
      <w:pPr>
        <w:pStyle w:val="H23GC"/>
      </w:pPr>
      <w:r w:rsidRPr="00F0142F">
        <w:tab/>
      </w:r>
      <w:r w:rsidRPr="00F0142F">
        <w:tab/>
      </w:r>
      <w:r w:rsidRPr="00F0142F">
        <w:rPr>
          <w:rFonts w:hint="eastAsia"/>
        </w:rPr>
        <w:t>性别工资差距</w:t>
      </w:r>
    </w:p>
    <w:p w:rsidR="00B02490" w:rsidRDefault="00FA0DA8" w:rsidP="00632D74">
      <w:pPr>
        <w:pStyle w:val="SingleTxtGC"/>
        <w:rPr>
          <w:rFonts w:ascii="宋体" w:hAnsi="宋体" w:cs="宋体"/>
        </w:rPr>
      </w:pPr>
      <w:r>
        <w:t>2</w:t>
      </w:r>
      <w:r w:rsidRPr="00F0142F">
        <w:t>0.</w:t>
      </w:r>
      <w:r w:rsidRPr="00F0142F">
        <w:tab/>
      </w:r>
      <w:r w:rsidRPr="00F0142F">
        <w:rPr>
          <w:rFonts w:ascii="宋体" w:hAnsi="宋体" w:cs="宋体" w:hint="eastAsia"/>
        </w:rPr>
        <w:t>委员会注意到缔约国</w:t>
      </w:r>
      <w:r w:rsidRPr="00F0142F">
        <w:rPr>
          <w:rFonts w:asciiTheme="minorEastAsia" w:hAnsiTheme="minorEastAsia" w:hint="eastAsia"/>
        </w:rPr>
        <w:t>努力发现并</w:t>
      </w:r>
      <w:r w:rsidRPr="00F0142F">
        <w:rPr>
          <w:rFonts w:ascii="宋体" w:hAnsi="宋体" w:cs="宋体" w:hint="eastAsia"/>
        </w:rPr>
        <w:t>解决性别工资差距的根本原因，并且近年来工资差别略有减少，但关切的是，性别工资差距仍然较大，有损</w:t>
      </w:r>
      <w:r w:rsidRPr="00F0142F">
        <w:rPr>
          <w:rFonts w:asciiTheme="minorEastAsia" w:hAnsiTheme="minorEastAsia" w:hint="eastAsia"/>
        </w:rPr>
        <w:t>妇女一生中</w:t>
      </w:r>
      <w:r w:rsidRPr="00F0142F">
        <w:rPr>
          <w:rFonts w:ascii="宋体" w:hAnsi="宋体" w:cs="宋体" w:hint="eastAsia"/>
        </w:rPr>
        <w:t>享有《公约》权利，尤其是社会保障和适足生活水平的权利</w:t>
      </w:r>
      <w:r w:rsidRPr="00F0142F">
        <w:t>(</w:t>
      </w:r>
      <w:r w:rsidRPr="00F0142F">
        <w:rPr>
          <w:rFonts w:ascii="宋体" w:hAnsi="宋体" w:cs="宋体" w:hint="eastAsia"/>
        </w:rPr>
        <w:t>第三、第七、第九和第十一条</w:t>
      </w:r>
      <w:r w:rsidRPr="00F0142F">
        <w:t>)</w:t>
      </w:r>
      <w:r w:rsidRPr="00F0142F">
        <w:rPr>
          <w:rFonts w:ascii="宋体" w:hAnsi="宋体" w:cs="宋体" w:hint="eastAsia"/>
        </w:rPr>
        <w:t>。</w:t>
      </w:r>
    </w:p>
    <w:p w:rsidR="00B02490" w:rsidRPr="0063397F" w:rsidRDefault="00FA0DA8" w:rsidP="0063397F">
      <w:pPr>
        <w:pStyle w:val="SingleTxtGC"/>
        <w:rPr>
          <w:rFonts w:ascii="Time New Roman" w:eastAsia="黑体" w:hAnsi="Time New Roman"/>
        </w:rPr>
      </w:pPr>
      <w:r w:rsidRPr="0063397F">
        <w:rPr>
          <w:rFonts w:ascii="Time New Roman" w:eastAsia="黑体" w:hAnsi="Time New Roman"/>
        </w:rPr>
        <w:t>21.</w:t>
      </w:r>
      <w:r w:rsidRPr="0063397F">
        <w:rPr>
          <w:rFonts w:ascii="Time New Roman" w:eastAsia="黑体" w:hAnsi="Time New Roman"/>
        </w:rPr>
        <w:tab/>
      </w:r>
      <w:r w:rsidRPr="0063397F">
        <w:rPr>
          <w:rFonts w:ascii="Time New Roman" w:eastAsia="黑体" w:hAnsi="Time New Roman" w:hint="eastAsia"/>
        </w:rPr>
        <w:t>委员会建议缔约国加大力度，缩小性别工资差距并解决其根本原因，包括加快通过《性别平等法》修正案并充分落实《</w:t>
      </w:r>
      <w:r w:rsidRPr="0063397F">
        <w:rPr>
          <w:rFonts w:ascii="Time New Roman" w:eastAsia="黑体" w:hAnsi="Time New Roman"/>
        </w:rPr>
        <w:t>2016</w:t>
      </w:r>
      <w:r w:rsidR="00632D74" w:rsidRPr="0063397F">
        <w:rPr>
          <w:rFonts w:ascii="Time New Roman" w:eastAsia="黑体" w:hAnsi="Time New Roman"/>
        </w:rPr>
        <w:t>-</w:t>
      </w:r>
      <w:r w:rsidRPr="0063397F">
        <w:rPr>
          <w:rFonts w:ascii="Time New Roman" w:eastAsia="黑体" w:hAnsi="Time New Roman"/>
        </w:rPr>
        <w:t>2023</w:t>
      </w:r>
      <w:r w:rsidRPr="0063397F">
        <w:rPr>
          <w:rFonts w:ascii="Time New Roman" w:eastAsia="黑体" w:hAnsi="Time New Roman" w:hint="eastAsia"/>
        </w:rPr>
        <w:t>年福利发展计划》。还建议通过强制薪酬申报和劳动监察真正落实同值工作同等报酬原则。</w:t>
      </w:r>
    </w:p>
    <w:p w:rsidR="00B02490" w:rsidRDefault="00FA0DA8" w:rsidP="00632D74">
      <w:pPr>
        <w:pStyle w:val="H23GC"/>
      </w:pPr>
      <w:r w:rsidRPr="00F0142F">
        <w:tab/>
      </w:r>
      <w:r w:rsidRPr="00F0142F">
        <w:tab/>
      </w:r>
      <w:r w:rsidRPr="00F0142F">
        <w:rPr>
          <w:rFonts w:ascii="宋体" w:hAnsi="宋体" w:cs="宋体" w:hint="eastAsia"/>
        </w:rPr>
        <w:t>工作权</w:t>
      </w:r>
    </w:p>
    <w:p w:rsidR="00B02490" w:rsidRDefault="00FA0DA8" w:rsidP="00632D74">
      <w:pPr>
        <w:pStyle w:val="SingleTxtGC"/>
      </w:pPr>
      <w:r>
        <w:t>22</w:t>
      </w:r>
      <w:r w:rsidRPr="00F0142F">
        <w:t>.</w:t>
      </w:r>
      <w:r w:rsidRPr="00F0142F">
        <w:tab/>
      </w:r>
      <w:r w:rsidRPr="00F0142F">
        <w:rPr>
          <w:rFonts w:hint="eastAsia"/>
        </w:rPr>
        <w:t>委员会欢迎失业率降低，委员会关切的是，缔约国劳动力市场快速变化和产业重组造成失业的结构原因，尤其是纺织和油页岩行业，劳动力市场的需求不匹配</w:t>
      </w:r>
      <w:r w:rsidRPr="00F0142F">
        <w:t>(</w:t>
      </w:r>
      <w:r w:rsidRPr="00F0142F">
        <w:rPr>
          <w:rFonts w:hint="eastAsia"/>
        </w:rPr>
        <w:t>第六条</w:t>
      </w:r>
      <w:r w:rsidR="00632D74">
        <w:t>)</w:t>
      </w:r>
      <w:r w:rsidR="00632D74">
        <w:rPr>
          <w:rFonts w:hint="eastAsia"/>
        </w:rPr>
        <w:t>。</w:t>
      </w:r>
    </w:p>
    <w:p w:rsidR="00B02490" w:rsidRPr="00CE5F4E" w:rsidRDefault="00FA0DA8" w:rsidP="00FA0DA8">
      <w:pPr>
        <w:pStyle w:val="SingleTxtGC"/>
        <w:rPr>
          <w:rFonts w:ascii="Time New Roman" w:eastAsia="黑体" w:hAnsi="Time New Roman"/>
        </w:rPr>
      </w:pPr>
      <w:r w:rsidRPr="00CE5F4E">
        <w:rPr>
          <w:rFonts w:ascii="Time New Roman" w:eastAsia="黑体" w:hAnsi="Time New Roman"/>
        </w:rPr>
        <w:t>23.</w:t>
      </w:r>
      <w:r w:rsidRPr="00CE5F4E">
        <w:rPr>
          <w:rFonts w:ascii="Time New Roman" w:eastAsia="黑体" w:hAnsi="Time New Roman"/>
        </w:rPr>
        <w:tab/>
      </w:r>
      <w:r w:rsidRPr="00CE5F4E">
        <w:rPr>
          <w:rFonts w:ascii="Time New Roman" w:eastAsia="黑体" w:hAnsi="Time New Roman" w:cs="宋体" w:hint="eastAsia"/>
        </w:rPr>
        <w:t>委员会建议缔约国加大力度，改善职业教育和培训方案</w:t>
      </w:r>
      <w:r w:rsidRPr="00CE5F4E">
        <w:rPr>
          <w:rFonts w:ascii="Time New Roman" w:eastAsia="黑体" w:hAnsi="Time New Roman" w:hint="eastAsia"/>
        </w:rPr>
        <w:t>，以便为劳动者提供跟得上</w:t>
      </w:r>
      <w:r w:rsidRPr="00CE5F4E">
        <w:rPr>
          <w:rFonts w:ascii="Time New Roman" w:eastAsia="黑体" w:hAnsi="Time New Roman" w:cs="宋体" w:hint="eastAsia"/>
        </w:rPr>
        <w:t>劳动力市场</w:t>
      </w:r>
      <w:r w:rsidRPr="00CE5F4E">
        <w:rPr>
          <w:rFonts w:ascii="Time New Roman" w:eastAsia="黑体" w:hAnsi="Time New Roman" w:hint="eastAsia"/>
        </w:rPr>
        <w:t>不断变化之需求的技能和知识</w:t>
      </w:r>
      <w:r w:rsidRPr="00CE5F4E">
        <w:rPr>
          <w:rFonts w:ascii="Time New Roman" w:eastAsia="黑体" w:hAnsi="Time New Roman" w:cs="宋体" w:hint="eastAsia"/>
        </w:rPr>
        <w:t>。还建议缔约国确保受产业重组和</w:t>
      </w:r>
      <w:r w:rsidRPr="00CE5F4E">
        <w:rPr>
          <w:rFonts w:ascii="Time New Roman" w:eastAsia="黑体" w:hAnsi="Time New Roman" w:hint="eastAsia"/>
        </w:rPr>
        <w:t>向</w:t>
      </w:r>
      <w:r w:rsidRPr="00CE5F4E">
        <w:rPr>
          <w:rFonts w:ascii="Time New Roman" w:eastAsia="黑体" w:hAnsi="Time New Roman" w:cs="宋体" w:hint="eastAsia"/>
        </w:rPr>
        <w:t>可再生能源转型影响的工人，</w:t>
      </w:r>
      <w:r w:rsidRPr="00CE5F4E">
        <w:rPr>
          <w:rFonts w:ascii="Time New Roman" w:eastAsia="黑体" w:hAnsi="Time New Roman" w:hint="eastAsia"/>
        </w:rPr>
        <w:t>包括</w:t>
      </w:r>
      <w:r w:rsidRPr="00CE5F4E">
        <w:rPr>
          <w:rFonts w:ascii="Time New Roman" w:eastAsia="黑体" w:hAnsi="Time New Roman" w:cs="宋体" w:hint="eastAsia"/>
        </w:rPr>
        <w:t>纺织和油页岩行业的工人得以</w:t>
      </w:r>
      <w:r w:rsidRPr="00CE5F4E">
        <w:rPr>
          <w:rFonts w:ascii="Time New Roman" w:eastAsia="黑体" w:hAnsi="Time New Roman" w:hint="eastAsia"/>
        </w:rPr>
        <w:t>顺利转向新职业，从而获得</w:t>
      </w:r>
      <w:r w:rsidRPr="00CE5F4E">
        <w:rPr>
          <w:rFonts w:ascii="Time New Roman" w:eastAsia="黑体" w:hAnsi="Time New Roman" w:cs="宋体" w:hint="eastAsia"/>
        </w:rPr>
        <w:t>适足生活水平</w:t>
      </w:r>
      <w:r w:rsidRPr="00CE5F4E">
        <w:rPr>
          <w:rFonts w:ascii="Time New Roman" w:eastAsia="黑体" w:hAnsi="Time New Roman" w:hint="eastAsia"/>
        </w:rPr>
        <w:t>。</w:t>
      </w:r>
    </w:p>
    <w:p w:rsidR="00B02490" w:rsidRDefault="00FA0DA8" w:rsidP="00632D74">
      <w:pPr>
        <w:pStyle w:val="H23GC"/>
      </w:pPr>
      <w:r w:rsidRPr="00F0142F">
        <w:tab/>
      </w:r>
      <w:r w:rsidRPr="00F0142F">
        <w:tab/>
      </w:r>
      <w:r w:rsidRPr="00F0142F">
        <w:rPr>
          <w:rFonts w:hint="eastAsia"/>
        </w:rPr>
        <w:t>职业安全和健康</w:t>
      </w:r>
    </w:p>
    <w:p w:rsidR="00B02490" w:rsidRDefault="00FA0DA8" w:rsidP="00632D74">
      <w:pPr>
        <w:pStyle w:val="SingleTxtGC"/>
      </w:pPr>
      <w:r>
        <w:t>24</w:t>
      </w:r>
      <w:r w:rsidRPr="00F0142F">
        <w:t>.</w:t>
      </w:r>
      <w:r w:rsidRPr="00F0142F">
        <w:tab/>
      </w:r>
      <w:r w:rsidRPr="00F0142F">
        <w:rPr>
          <w:rFonts w:hint="eastAsia"/>
        </w:rPr>
        <w:t>委员会注意到代表团解释称</w:t>
      </w:r>
      <w:r w:rsidRPr="00F0142F">
        <w:rPr>
          <w:rFonts w:asciiTheme="minorEastAsia" w:hAnsiTheme="minorEastAsia" w:hint="eastAsia"/>
        </w:rPr>
        <w:t>，所用</w:t>
      </w:r>
      <w:r w:rsidRPr="00F0142F">
        <w:rPr>
          <w:rFonts w:hint="eastAsia"/>
        </w:rPr>
        <w:t>数据采集方法不同导致数据差异，但仍关切的是，缔约国收集的数据不能体现工伤和疾病的实际数量。委员会还关切的是，近年来工伤数量</w:t>
      </w:r>
      <w:r w:rsidRPr="00F0142F">
        <w:rPr>
          <w:rFonts w:asciiTheme="minorEastAsia" w:hAnsiTheme="minorEastAsia" w:hint="eastAsia"/>
        </w:rPr>
        <w:t>有所增加</w:t>
      </w:r>
      <w:r w:rsidRPr="00F0142F">
        <w:rPr>
          <w:rFonts w:hint="eastAsia"/>
        </w:rPr>
        <w:t>。委员会遗憾的是，缺少综合数据</w:t>
      </w:r>
      <w:r w:rsidRPr="00F0142F">
        <w:rPr>
          <w:rFonts w:asciiTheme="minorEastAsia" w:hAnsiTheme="minorEastAsia" w:hint="eastAsia"/>
        </w:rPr>
        <w:t>，说明</w:t>
      </w:r>
      <w:r w:rsidRPr="00F0142F">
        <w:rPr>
          <w:rFonts w:hint="eastAsia"/>
        </w:rPr>
        <w:t>报告期内职业安全与健康情况</w:t>
      </w:r>
      <w:r w:rsidRPr="00F0142F">
        <w:t>(</w:t>
      </w:r>
      <w:r w:rsidRPr="00F0142F">
        <w:rPr>
          <w:rFonts w:hint="eastAsia"/>
        </w:rPr>
        <w:t>第七和第十二条</w:t>
      </w:r>
      <w:r w:rsidR="00632D74">
        <w:t>)</w:t>
      </w:r>
      <w:r w:rsidR="00632D74">
        <w:rPr>
          <w:rFonts w:hint="eastAsia"/>
        </w:rPr>
        <w:t>。</w:t>
      </w:r>
    </w:p>
    <w:p w:rsidR="00FA0DA8" w:rsidRPr="00CE5F4E" w:rsidRDefault="00FA0DA8" w:rsidP="00632D74">
      <w:pPr>
        <w:pStyle w:val="SingleTxtGC"/>
        <w:rPr>
          <w:rFonts w:ascii="Time New Roman" w:eastAsia="黑体" w:hAnsi="Time New Roman"/>
        </w:rPr>
      </w:pPr>
      <w:r w:rsidRPr="00CE5F4E">
        <w:rPr>
          <w:rFonts w:ascii="Time New Roman" w:eastAsia="黑体" w:hAnsi="Time New Roman"/>
        </w:rPr>
        <w:t>25.</w:t>
      </w:r>
      <w:r w:rsidRPr="00CE5F4E">
        <w:rPr>
          <w:rFonts w:ascii="Time New Roman" w:eastAsia="黑体" w:hAnsi="Time New Roman"/>
        </w:rPr>
        <w:tab/>
      </w:r>
      <w:r w:rsidRPr="00CE5F4E">
        <w:rPr>
          <w:rFonts w:ascii="Time New Roman" w:eastAsia="黑体" w:hAnsi="Time New Roman" w:hint="eastAsia"/>
        </w:rPr>
        <w:t>委员会建议缔约国：</w:t>
      </w:r>
    </w:p>
    <w:p w:rsidR="00FA0DA8" w:rsidRPr="00CE5F4E" w:rsidRDefault="00FA0DA8" w:rsidP="00632D74">
      <w:pPr>
        <w:pStyle w:val="SingleTxtGC"/>
        <w:numPr>
          <w:ilvl w:val="0"/>
          <w:numId w:val="22"/>
        </w:numPr>
        <w:rPr>
          <w:rFonts w:ascii="Time New Roman" w:eastAsia="黑体" w:hAnsi="Time New Roman"/>
        </w:rPr>
      </w:pPr>
      <w:r w:rsidRPr="00CE5F4E">
        <w:rPr>
          <w:rFonts w:ascii="Time New Roman" w:eastAsia="黑体" w:hAnsi="Time New Roman" w:hint="eastAsia"/>
        </w:rPr>
        <w:t>改善与</w:t>
      </w:r>
      <w:r w:rsidRPr="00CE5F4E">
        <w:rPr>
          <w:rFonts w:ascii="Time New Roman" w:eastAsia="黑体" w:hAnsi="Time New Roman" w:cs="宋体" w:hint="eastAsia"/>
        </w:rPr>
        <w:t>职业安全与健康相关的数据收集；</w:t>
      </w:r>
    </w:p>
    <w:p w:rsidR="00FA0DA8" w:rsidRPr="00CE5F4E" w:rsidRDefault="00FA0DA8" w:rsidP="00632D74">
      <w:pPr>
        <w:pStyle w:val="SingleTxtGC"/>
        <w:numPr>
          <w:ilvl w:val="0"/>
          <w:numId w:val="22"/>
        </w:numPr>
        <w:rPr>
          <w:rFonts w:ascii="Time New Roman" w:eastAsia="黑体" w:hAnsi="Time New Roman"/>
        </w:rPr>
      </w:pPr>
      <w:r w:rsidRPr="00CE5F4E">
        <w:rPr>
          <w:rFonts w:ascii="Time New Roman" w:eastAsia="黑体" w:hAnsi="Time New Roman" w:hint="eastAsia"/>
        </w:rPr>
        <w:t>防止并缓解</w:t>
      </w:r>
      <w:r w:rsidRPr="00CE5F4E">
        <w:rPr>
          <w:rFonts w:ascii="Time New Roman" w:eastAsia="黑体" w:hAnsi="Time New Roman" w:cs="宋体" w:hint="eastAsia"/>
        </w:rPr>
        <w:t>工伤和疾病风险；</w:t>
      </w:r>
    </w:p>
    <w:p w:rsidR="00FA0DA8" w:rsidRPr="00CE5F4E" w:rsidRDefault="00FA0DA8" w:rsidP="00632D74">
      <w:pPr>
        <w:pStyle w:val="SingleTxtGC"/>
        <w:numPr>
          <w:ilvl w:val="0"/>
          <w:numId w:val="22"/>
        </w:numPr>
        <w:rPr>
          <w:rFonts w:ascii="Time New Roman" w:eastAsia="黑体" w:hAnsi="Time New Roman"/>
        </w:rPr>
      </w:pPr>
      <w:r w:rsidRPr="00CE5F4E">
        <w:rPr>
          <w:rFonts w:ascii="Time New Roman" w:eastAsia="黑体" w:hAnsi="Time New Roman" w:hint="eastAsia"/>
        </w:rPr>
        <w:t>提高</w:t>
      </w:r>
      <w:r w:rsidRPr="00CE5F4E">
        <w:rPr>
          <w:rFonts w:ascii="Time New Roman" w:eastAsia="黑体" w:hAnsi="Time New Roman" w:cs="宋体" w:hint="eastAsia"/>
        </w:rPr>
        <w:t>劳动监察员监督工作条件的能力，包括增加其资金和人力资源；</w:t>
      </w:r>
    </w:p>
    <w:p w:rsidR="00B02490" w:rsidRPr="00CE5F4E" w:rsidRDefault="00FA0DA8" w:rsidP="00632D74">
      <w:pPr>
        <w:pStyle w:val="SingleTxtGC"/>
        <w:numPr>
          <w:ilvl w:val="0"/>
          <w:numId w:val="22"/>
        </w:numPr>
        <w:rPr>
          <w:rFonts w:ascii="Time New Roman" w:eastAsia="黑体" w:hAnsi="Time New Roman"/>
        </w:rPr>
      </w:pPr>
      <w:r w:rsidRPr="00CE5F4E">
        <w:rPr>
          <w:rFonts w:ascii="Time New Roman" w:eastAsia="黑体" w:hAnsi="Time New Roman" w:hint="eastAsia"/>
        </w:rPr>
        <w:t>设置职业健康安全</w:t>
      </w:r>
      <w:r w:rsidRPr="00CE5F4E">
        <w:rPr>
          <w:rFonts w:ascii="Time New Roman" w:eastAsia="黑体" w:hAnsi="Time New Roman" w:cs="宋体" w:hint="eastAsia"/>
        </w:rPr>
        <w:t>保险方案</w:t>
      </w:r>
      <w:r w:rsidRPr="00CE5F4E">
        <w:rPr>
          <w:rFonts w:ascii="Time New Roman" w:eastAsia="黑体" w:hAnsi="Time New Roman" w:hint="eastAsia"/>
        </w:rPr>
        <w:t>。</w:t>
      </w:r>
    </w:p>
    <w:p w:rsidR="00B02490" w:rsidRDefault="00FA0DA8" w:rsidP="005B374E">
      <w:pPr>
        <w:pStyle w:val="H23GC"/>
      </w:pPr>
      <w:r w:rsidRPr="00F0142F">
        <w:lastRenderedPageBreak/>
        <w:tab/>
      </w:r>
      <w:r w:rsidRPr="00F0142F">
        <w:tab/>
      </w:r>
      <w:r w:rsidRPr="00F0142F">
        <w:rPr>
          <w:rFonts w:hint="eastAsia"/>
        </w:rPr>
        <w:t>工会权利</w:t>
      </w:r>
    </w:p>
    <w:p w:rsidR="00B02490" w:rsidRDefault="00FA0DA8" w:rsidP="00FA0DA8">
      <w:pPr>
        <w:pStyle w:val="SingleTxtGC"/>
        <w:rPr>
          <w:rFonts w:ascii="宋体" w:hAnsi="宋体" w:cs="宋体"/>
        </w:rPr>
      </w:pPr>
      <w:r>
        <w:t>26</w:t>
      </w:r>
      <w:r w:rsidRPr="00F0142F">
        <w:t>.</w:t>
      </w:r>
      <w:r w:rsidRPr="00F0142F">
        <w:tab/>
      </w:r>
      <w:r w:rsidRPr="00F0142F">
        <w:rPr>
          <w:rFonts w:asciiTheme="minorEastAsia" w:hAnsiTheme="minorEastAsia" w:hint="eastAsia"/>
        </w:rPr>
        <w:t>尽管</w:t>
      </w:r>
      <w:r w:rsidRPr="00F0142F">
        <w:rPr>
          <w:rFonts w:ascii="宋体" w:hAnsi="宋体" w:cs="宋体" w:hint="eastAsia"/>
        </w:rPr>
        <w:t>代表团做出了解释，委员会仍关切的是，《公务员法》</w:t>
      </w:r>
      <w:r w:rsidRPr="005B374E">
        <w:rPr>
          <w:rFonts w:hint="eastAsia"/>
        </w:rPr>
        <w:t>第</w:t>
      </w:r>
      <w:r w:rsidRPr="005B374E">
        <w:rPr>
          <w:rFonts w:hint="eastAsia"/>
        </w:rPr>
        <w:t>59</w:t>
      </w:r>
      <w:r w:rsidRPr="00F0142F">
        <w:rPr>
          <w:rFonts w:asciiTheme="minorEastAsia" w:hAnsiTheme="minorEastAsia" w:hint="eastAsia"/>
        </w:rPr>
        <w:t>条规定，不准许</w:t>
      </w:r>
      <w:r w:rsidRPr="00F0142F">
        <w:rPr>
          <w:rFonts w:ascii="宋体" w:hAnsi="宋体" w:cs="宋体" w:hint="eastAsia"/>
        </w:rPr>
        <w:t>公务员行使罢工权</w:t>
      </w:r>
      <w:r w:rsidRPr="00F0142F">
        <w:rPr>
          <w:rFonts w:asciiTheme="minorEastAsia" w:hAnsiTheme="minorEastAsia" w:hint="eastAsia"/>
        </w:rPr>
        <w:t>或参加其他影响招募机关或其他</w:t>
      </w:r>
      <w:r w:rsidRPr="00F0142F">
        <w:rPr>
          <w:rFonts w:ascii="宋体" w:hAnsi="宋体" w:cs="宋体" w:hint="eastAsia"/>
        </w:rPr>
        <w:t>机关履职的集体</w:t>
      </w:r>
      <w:r w:rsidRPr="00F0142F">
        <w:rPr>
          <w:rFonts w:asciiTheme="minorEastAsia" w:hAnsiTheme="minorEastAsia" w:hint="eastAsia"/>
        </w:rPr>
        <w:t>施压行动</w:t>
      </w:r>
      <w:r w:rsidRPr="00F0142F">
        <w:t>(</w:t>
      </w:r>
      <w:r w:rsidRPr="00F0142F">
        <w:rPr>
          <w:rFonts w:ascii="宋体" w:hAnsi="宋体" w:cs="宋体" w:hint="eastAsia"/>
        </w:rPr>
        <w:t>第八条</w:t>
      </w:r>
      <w:r w:rsidRPr="00F0142F">
        <w:t>)</w:t>
      </w:r>
      <w:r w:rsidRPr="00F0142F">
        <w:rPr>
          <w:rFonts w:ascii="宋体" w:hAnsi="宋体" w:cs="宋体" w:hint="eastAsia"/>
        </w:rPr>
        <w:t>。</w:t>
      </w:r>
    </w:p>
    <w:p w:rsidR="00B02490" w:rsidRPr="00CE5F4E" w:rsidRDefault="00FA0DA8" w:rsidP="00FA0DA8">
      <w:pPr>
        <w:pStyle w:val="SingleTxtGC"/>
        <w:rPr>
          <w:rFonts w:ascii="Time New Roman" w:eastAsia="黑体" w:hAnsi="Time New Roman"/>
        </w:rPr>
      </w:pPr>
      <w:r w:rsidRPr="00CE5F4E">
        <w:rPr>
          <w:rFonts w:ascii="Time New Roman" w:eastAsia="黑体" w:hAnsi="Time New Roman"/>
        </w:rPr>
        <w:t>27.</w:t>
      </w:r>
      <w:r w:rsidRPr="00CE5F4E">
        <w:rPr>
          <w:rFonts w:ascii="Time New Roman" w:eastAsia="黑体" w:hAnsi="Time New Roman"/>
        </w:rPr>
        <w:tab/>
      </w:r>
      <w:r w:rsidRPr="00CE5F4E">
        <w:rPr>
          <w:rFonts w:ascii="Time New Roman" w:eastAsia="黑体" w:hAnsi="Time New Roman" w:cs="宋体" w:hint="eastAsia"/>
        </w:rPr>
        <w:t>委员会建议缔约国审查《公务员法》，以便</w:t>
      </w:r>
      <w:r w:rsidRPr="00CE5F4E">
        <w:rPr>
          <w:rFonts w:ascii="Time New Roman" w:eastAsia="黑体" w:hAnsi="Time New Roman" w:hint="eastAsia"/>
        </w:rPr>
        <w:t>提供非关键服务的公务员能够根据《公约》</w:t>
      </w:r>
      <w:r w:rsidRPr="00CE5F4E">
        <w:rPr>
          <w:rFonts w:ascii="Time New Roman" w:eastAsia="黑体" w:hAnsi="Time New Roman" w:cs="宋体" w:hint="eastAsia"/>
        </w:rPr>
        <w:t>第八条</w:t>
      </w:r>
      <w:r w:rsidRPr="00CE5F4E">
        <w:rPr>
          <w:rFonts w:ascii="Time New Roman" w:eastAsia="黑体" w:hAnsi="Time New Roman" w:hint="eastAsia"/>
        </w:rPr>
        <w:t>和国际劳工组织</w:t>
      </w:r>
      <w:r w:rsidRPr="00CE5F4E">
        <w:rPr>
          <w:rFonts w:ascii="Time New Roman" w:eastAsia="黑体" w:hAnsi="Time New Roman"/>
        </w:rPr>
        <w:t>1948</w:t>
      </w:r>
      <w:r w:rsidRPr="00CE5F4E">
        <w:rPr>
          <w:rFonts w:ascii="Time New Roman" w:eastAsia="黑体" w:hAnsi="Time New Roman" w:hint="eastAsia"/>
        </w:rPr>
        <w:t>年《结社自由和保护组织权公约》</w:t>
      </w:r>
      <w:r w:rsidRPr="00CE5F4E">
        <w:rPr>
          <w:rFonts w:ascii="Time New Roman" w:eastAsia="黑体" w:hAnsi="Time New Roman"/>
        </w:rPr>
        <w:t>(</w:t>
      </w:r>
      <w:r w:rsidRPr="00CE5F4E">
        <w:rPr>
          <w:rFonts w:ascii="Time New Roman" w:eastAsia="黑体" w:hAnsi="Time New Roman" w:hint="eastAsia"/>
        </w:rPr>
        <w:t>第</w:t>
      </w:r>
      <w:r w:rsidRPr="00CE5F4E">
        <w:rPr>
          <w:rFonts w:ascii="Time New Roman" w:eastAsia="黑体" w:hAnsi="Time New Roman" w:hint="eastAsia"/>
        </w:rPr>
        <w:t>8</w:t>
      </w:r>
      <w:r w:rsidRPr="00CE5F4E">
        <w:rPr>
          <w:rFonts w:ascii="Time New Roman" w:eastAsia="黑体" w:hAnsi="Time New Roman"/>
        </w:rPr>
        <w:t>7</w:t>
      </w:r>
      <w:r w:rsidRPr="00CE5F4E">
        <w:rPr>
          <w:rFonts w:ascii="Time New Roman" w:eastAsia="黑体" w:hAnsi="Time New Roman" w:hint="eastAsia"/>
        </w:rPr>
        <w:t>号</w:t>
      </w:r>
      <w:r w:rsidRPr="00CE5F4E">
        <w:rPr>
          <w:rFonts w:ascii="Time New Roman" w:eastAsia="黑体" w:hAnsi="Time New Roman"/>
        </w:rPr>
        <w:t>)</w:t>
      </w:r>
      <w:r w:rsidRPr="00CE5F4E">
        <w:rPr>
          <w:rFonts w:ascii="Time New Roman" w:eastAsia="黑体" w:hAnsi="Time New Roman" w:hint="eastAsia"/>
        </w:rPr>
        <w:t>行使罢工权。</w:t>
      </w:r>
    </w:p>
    <w:p w:rsidR="00B02490" w:rsidRDefault="00FA0DA8" w:rsidP="005B374E">
      <w:pPr>
        <w:pStyle w:val="H23GC"/>
      </w:pPr>
      <w:r w:rsidRPr="00F0142F">
        <w:tab/>
      </w:r>
      <w:r w:rsidRPr="00F0142F">
        <w:tab/>
      </w:r>
      <w:r w:rsidRPr="00F0142F">
        <w:rPr>
          <w:rFonts w:ascii="宋体" w:hAnsi="宋体" w:cs="宋体" w:hint="eastAsia"/>
        </w:rPr>
        <w:t>养老金</w:t>
      </w:r>
    </w:p>
    <w:p w:rsidR="00B02490" w:rsidRDefault="00FA0DA8" w:rsidP="005B374E">
      <w:pPr>
        <w:pStyle w:val="SingleTxtGC"/>
        <w:rPr>
          <w:rFonts w:ascii="宋体" w:hAnsi="宋体" w:cs="宋体"/>
        </w:rPr>
      </w:pPr>
      <w:r>
        <w:t>28</w:t>
      </w:r>
      <w:r w:rsidRPr="00F0142F">
        <w:t>.</w:t>
      </w:r>
      <w:r w:rsidRPr="00F0142F">
        <w:tab/>
      </w:r>
      <w:r w:rsidRPr="00F0142F">
        <w:rPr>
          <w:rFonts w:ascii="宋体" w:hAnsi="宋体" w:cs="宋体" w:hint="eastAsia"/>
        </w:rPr>
        <w:t>委员会关切的是，</w:t>
      </w:r>
      <w:r w:rsidRPr="00F0142F">
        <w:rPr>
          <w:rFonts w:asciiTheme="minorEastAsia" w:hAnsiTheme="minorEastAsia" w:hint="eastAsia"/>
        </w:rPr>
        <w:t>贫困线以下人群的</w:t>
      </w:r>
      <w:r w:rsidRPr="00F0142F">
        <w:rPr>
          <w:rFonts w:ascii="宋体" w:hAnsi="宋体" w:cs="宋体" w:hint="eastAsia"/>
        </w:rPr>
        <w:t>国家养恤金保险</w:t>
      </w:r>
      <w:r w:rsidRPr="00F0142F">
        <w:t>(</w:t>
      </w:r>
      <w:r w:rsidRPr="00F0142F">
        <w:rPr>
          <w:rFonts w:asciiTheme="minorEastAsia" w:hAnsiTheme="minorEastAsia" w:hint="eastAsia"/>
        </w:rPr>
        <w:t>第一险</w:t>
      </w:r>
      <w:r w:rsidRPr="00F0142F">
        <w:rPr>
          <w:rFonts w:ascii="宋体" w:hAnsi="宋体" w:cs="宋体" w:hint="eastAsia"/>
        </w:rPr>
        <w:t>老金方案</w:t>
      </w:r>
      <w:r w:rsidRPr="00F0142F">
        <w:t>)</w:t>
      </w:r>
      <w:r w:rsidRPr="00F0142F">
        <w:rPr>
          <w:rFonts w:asciiTheme="minorEastAsia" w:hAnsiTheme="minorEastAsia" w:hint="eastAsia"/>
        </w:rPr>
        <w:t>水平</w:t>
      </w:r>
      <w:r w:rsidRPr="00F0142F">
        <w:rPr>
          <w:rFonts w:ascii="宋体" w:hAnsi="宋体" w:cs="宋体" w:hint="eastAsia"/>
        </w:rPr>
        <w:t>不足以确保受益人享有适足生活水平。还关切的是，这</w:t>
      </w:r>
      <w:r w:rsidRPr="005B374E">
        <w:rPr>
          <w:rFonts w:hint="eastAsia"/>
        </w:rPr>
        <w:t>导致</w:t>
      </w:r>
      <w:r w:rsidRPr="005B374E">
        <w:rPr>
          <w:rFonts w:hint="eastAsia"/>
        </w:rPr>
        <w:t>65</w:t>
      </w:r>
      <w:r w:rsidRPr="00F0142F">
        <w:rPr>
          <w:rFonts w:ascii="宋体" w:hAnsi="宋体" w:cs="宋体" w:hint="eastAsia"/>
        </w:rPr>
        <w:t>岁以上人口相对贫困率高</w:t>
      </w:r>
      <w:r w:rsidRPr="00F0142F">
        <w:t>(</w:t>
      </w:r>
      <w:r>
        <w:t>47</w:t>
      </w:r>
      <w:r w:rsidRPr="00F0142F">
        <w:t>.</w:t>
      </w:r>
      <w:r>
        <w:t>5</w:t>
      </w:r>
      <w:r w:rsidRPr="00F0142F">
        <w:t>%)</w:t>
      </w:r>
      <w:r w:rsidRPr="00F0142F">
        <w:rPr>
          <w:rFonts w:ascii="宋体" w:hAnsi="宋体" w:cs="宋体" w:hint="eastAsia"/>
        </w:rPr>
        <w:t>。委员会还关切的是，</w:t>
      </w:r>
      <w:r w:rsidRPr="00F0142F">
        <w:rPr>
          <w:rFonts w:asciiTheme="minorEastAsia" w:hAnsiTheme="minorEastAsia" w:hint="eastAsia"/>
        </w:rPr>
        <w:t>义务</w:t>
      </w:r>
      <w:r w:rsidRPr="00F0142F">
        <w:rPr>
          <w:rFonts w:ascii="宋体" w:hAnsi="宋体" w:cs="宋体" w:hint="eastAsia"/>
        </w:rPr>
        <w:t>养恤金基金方案</w:t>
      </w:r>
      <w:r w:rsidRPr="00F0142F">
        <w:t>(</w:t>
      </w:r>
      <w:r w:rsidRPr="00F0142F">
        <w:rPr>
          <w:rFonts w:asciiTheme="minorEastAsia" w:hAnsiTheme="minorEastAsia" w:hint="eastAsia"/>
        </w:rPr>
        <w:t>第二险</w:t>
      </w:r>
      <w:r w:rsidR="005B374E">
        <w:t>)</w:t>
      </w:r>
      <w:r w:rsidRPr="00F0142F">
        <w:rPr>
          <w:rFonts w:asciiTheme="minorEastAsia" w:hAnsiTheme="minorEastAsia" w:hint="eastAsia"/>
        </w:rPr>
        <w:t>不覆盖</w:t>
      </w:r>
      <w:r w:rsidRPr="00F0142F">
        <w:rPr>
          <w:rFonts w:ascii="宋体" w:hAnsi="宋体" w:cs="宋体" w:hint="eastAsia"/>
        </w:rPr>
        <w:t>自营者</w:t>
      </w:r>
      <w:r w:rsidRPr="00F0142F">
        <w:rPr>
          <w:rFonts w:asciiTheme="minorEastAsia" w:hAnsiTheme="minorEastAsia" w:hint="eastAsia"/>
        </w:rPr>
        <w:t>，并且仅覆盖</w:t>
      </w:r>
      <w:r>
        <w:t>1942</w:t>
      </w:r>
      <w:r w:rsidRPr="00F0142F">
        <w:rPr>
          <w:rFonts w:ascii="宋体" w:hAnsi="宋体" w:cs="宋体" w:hint="eastAsia"/>
        </w:rPr>
        <w:t>至</w:t>
      </w:r>
      <w:r>
        <w:t>1982</w:t>
      </w:r>
      <w:r w:rsidRPr="00F0142F">
        <w:rPr>
          <w:rFonts w:ascii="宋体" w:hAnsi="宋体" w:cs="宋体" w:hint="eastAsia"/>
        </w:rPr>
        <w:t>年出生人口的</w:t>
      </w:r>
      <w:r>
        <w:t>62</w:t>
      </w:r>
      <w:r w:rsidRPr="00F0142F">
        <w:t>%</w:t>
      </w:r>
      <w:r w:rsidR="00FE209A">
        <w:t xml:space="preserve"> </w:t>
      </w:r>
      <w:r w:rsidRPr="00F0142F">
        <w:t>(</w:t>
      </w:r>
      <w:r w:rsidRPr="00F0142F">
        <w:rPr>
          <w:rFonts w:ascii="宋体" w:hAnsi="宋体" w:cs="宋体" w:hint="eastAsia"/>
        </w:rPr>
        <w:t>第九条</w:t>
      </w:r>
      <w:r w:rsidRPr="00F0142F">
        <w:t>)</w:t>
      </w:r>
      <w:r w:rsidRPr="00F0142F">
        <w:rPr>
          <w:rFonts w:ascii="宋体" w:hAnsi="宋体" w:cs="宋体" w:hint="eastAsia"/>
        </w:rPr>
        <w:t>。</w:t>
      </w:r>
    </w:p>
    <w:p w:rsidR="00B02490" w:rsidRPr="00FE209A" w:rsidRDefault="00FA0DA8" w:rsidP="00FA0DA8">
      <w:pPr>
        <w:pStyle w:val="SingleTxtGC"/>
        <w:rPr>
          <w:rFonts w:ascii="Time New Roman" w:eastAsia="黑体" w:hAnsi="Time New Roman" w:cs="宋体"/>
        </w:rPr>
      </w:pPr>
      <w:r w:rsidRPr="00FE209A">
        <w:rPr>
          <w:rFonts w:ascii="Time New Roman" w:eastAsia="黑体" w:hAnsi="Time New Roman"/>
        </w:rPr>
        <w:t>29.</w:t>
      </w:r>
      <w:r w:rsidRPr="00FE209A">
        <w:rPr>
          <w:rFonts w:ascii="Time New Roman" w:eastAsia="黑体" w:hAnsi="Time New Roman"/>
        </w:rPr>
        <w:tab/>
      </w:r>
      <w:r w:rsidRPr="00FE209A">
        <w:rPr>
          <w:rFonts w:ascii="Time New Roman" w:eastAsia="黑体" w:hAnsi="Time New Roman" w:cs="宋体" w:hint="eastAsia"/>
        </w:rPr>
        <w:t>委员会建议缔约国确保国家养恤金保险福利水平足以为受益人，尤其是独居者提供适足生活水平</w:t>
      </w:r>
      <w:r w:rsidRPr="00FE209A">
        <w:rPr>
          <w:rFonts w:ascii="Time New Roman" w:eastAsia="黑体" w:hAnsi="Time New Roman" w:hint="eastAsia"/>
        </w:rPr>
        <w:t>，并减少可能陷入贫困的领取养老金者人数</w:t>
      </w:r>
      <w:r w:rsidRPr="00FE209A">
        <w:rPr>
          <w:rFonts w:ascii="Time New Roman" w:eastAsia="黑体" w:hAnsi="Time New Roman" w:cs="宋体" w:hint="eastAsia"/>
        </w:rPr>
        <w:t>。还建议缔约国</w:t>
      </w:r>
      <w:r w:rsidRPr="00FE209A">
        <w:rPr>
          <w:rFonts w:ascii="Time New Roman" w:eastAsia="黑体" w:hAnsi="Time New Roman" w:hint="eastAsia"/>
        </w:rPr>
        <w:t>义务</w:t>
      </w:r>
      <w:r w:rsidRPr="00FE209A">
        <w:rPr>
          <w:rFonts w:ascii="Time New Roman" w:eastAsia="黑体" w:hAnsi="Time New Roman" w:cs="宋体" w:hint="eastAsia"/>
        </w:rPr>
        <w:t>养恤金基金方案范围扩大至自营者</w:t>
      </w:r>
      <w:r w:rsidRPr="00FE209A">
        <w:rPr>
          <w:rFonts w:ascii="Time New Roman" w:eastAsia="黑体" w:hAnsi="Time New Roman" w:hint="eastAsia"/>
        </w:rPr>
        <w:t>，并为</w:t>
      </w:r>
      <w:r w:rsidRPr="00FE209A">
        <w:rPr>
          <w:rFonts w:ascii="Time New Roman" w:eastAsia="黑体" w:hAnsi="Time New Roman"/>
        </w:rPr>
        <w:t>1942</w:t>
      </w:r>
      <w:r w:rsidRPr="00FE209A">
        <w:rPr>
          <w:rFonts w:ascii="Time New Roman" w:eastAsia="黑体" w:hAnsi="Time New Roman" w:cs="宋体" w:hint="eastAsia"/>
        </w:rPr>
        <w:t>至</w:t>
      </w:r>
      <w:r w:rsidRPr="00FE209A">
        <w:rPr>
          <w:rFonts w:ascii="Time New Roman" w:eastAsia="黑体" w:hAnsi="Time New Roman"/>
        </w:rPr>
        <w:t>1982</w:t>
      </w:r>
      <w:r w:rsidRPr="00FE209A">
        <w:rPr>
          <w:rFonts w:ascii="Time New Roman" w:eastAsia="黑体" w:hAnsi="Time New Roman" w:cs="宋体" w:hint="eastAsia"/>
        </w:rPr>
        <w:t>年出生者重新提供参加养恤金方案的机会。这方面，委员会请缔约国注意关于社会保障权利的第</w:t>
      </w:r>
      <w:r w:rsidRPr="00FE209A">
        <w:rPr>
          <w:rFonts w:ascii="Time New Roman" w:eastAsia="黑体" w:hAnsi="Time New Roman"/>
        </w:rPr>
        <w:t>19</w:t>
      </w:r>
      <w:r w:rsidRPr="00FE209A">
        <w:rPr>
          <w:rFonts w:ascii="Time New Roman" w:eastAsia="黑体" w:hAnsi="Time New Roman" w:cs="宋体" w:hint="eastAsia"/>
        </w:rPr>
        <w:t>号一般性意见</w:t>
      </w:r>
      <w:r w:rsidRPr="00FE209A">
        <w:rPr>
          <w:rFonts w:ascii="Time New Roman" w:eastAsia="黑体" w:hAnsi="Time New Roman"/>
        </w:rPr>
        <w:t>(2008</w:t>
      </w:r>
      <w:r w:rsidRPr="00FE209A">
        <w:rPr>
          <w:rFonts w:ascii="Time New Roman" w:eastAsia="黑体" w:hAnsi="Time New Roman" w:cs="宋体" w:hint="eastAsia"/>
        </w:rPr>
        <w:t>年</w:t>
      </w:r>
      <w:r w:rsidRPr="00FE209A">
        <w:rPr>
          <w:rFonts w:ascii="Time New Roman" w:eastAsia="黑体" w:hAnsi="Time New Roman"/>
        </w:rPr>
        <w:t>)</w:t>
      </w:r>
      <w:r w:rsidRPr="00FE209A">
        <w:rPr>
          <w:rFonts w:ascii="Time New Roman" w:eastAsia="黑体" w:hAnsi="Time New Roman" w:cs="宋体" w:hint="eastAsia"/>
        </w:rPr>
        <w:t>。</w:t>
      </w:r>
    </w:p>
    <w:p w:rsidR="00B02490" w:rsidRDefault="00FA0DA8" w:rsidP="005B374E">
      <w:pPr>
        <w:pStyle w:val="H23GC"/>
      </w:pPr>
      <w:r w:rsidRPr="00F0142F">
        <w:tab/>
      </w:r>
      <w:r w:rsidRPr="00F0142F">
        <w:tab/>
      </w:r>
      <w:r w:rsidRPr="00F0142F">
        <w:rPr>
          <w:rFonts w:hint="eastAsia"/>
        </w:rPr>
        <w:t>失业</w:t>
      </w:r>
      <w:r>
        <w:rPr>
          <w:rFonts w:hint="eastAsia"/>
        </w:rPr>
        <w:t>福利</w:t>
      </w:r>
    </w:p>
    <w:p w:rsidR="00B02490" w:rsidRDefault="00FA0DA8" w:rsidP="00FA0DA8">
      <w:pPr>
        <w:pStyle w:val="SingleTxtGC"/>
        <w:rPr>
          <w:rFonts w:ascii="宋体" w:hAnsi="宋体" w:cs="宋体"/>
        </w:rPr>
      </w:pPr>
      <w:r>
        <w:t>3</w:t>
      </w:r>
      <w:r w:rsidRPr="00F0142F">
        <w:t>0.</w:t>
      </w:r>
      <w:r w:rsidRPr="00F0142F">
        <w:tab/>
      </w:r>
      <w:r w:rsidRPr="00F0142F">
        <w:rPr>
          <w:rFonts w:ascii="宋体" w:hAnsi="宋体" w:cs="宋体" w:hint="eastAsia"/>
        </w:rPr>
        <w:t>委员会重申其关切称，</w:t>
      </w:r>
      <w:r w:rsidRPr="00F0142F">
        <w:rPr>
          <w:rFonts w:asciiTheme="minorEastAsia" w:hAnsiTheme="minorEastAsia" w:hint="eastAsia"/>
        </w:rPr>
        <w:t>只有因职业失误而</w:t>
      </w:r>
      <w:r w:rsidRPr="00F0142F">
        <w:rPr>
          <w:rFonts w:ascii="宋体" w:hAnsi="宋体" w:cs="宋体" w:hint="eastAsia"/>
        </w:rPr>
        <w:t>终止就业合同的情况才支付失业保险。委员会还关切的是，失业保险</w:t>
      </w:r>
      <w:r>
        <w:rPr>
          <w:rFonts w:ascii="宋体" w:hAnsi="宋体" w:cs="宋体" w:hint="eastAsia"/>
        </w:rPr>
        <w:t>福利</w:t>
      </w:r>
      <w:r w:rsidRPr="00F0142F">
        <w:rPr>
          <w:rFonts w:ascii="宋体" w:hAnsi="宋体" w:cs="宋体" w:hint="eastAsia"/>
        </w:rPr>
        <w:t>和失业补助方案覆盖率低</w:t>
      </w:r>
      <w:r w:rsidRPr="00F0142F">
        <w:rPr>
          <w:rFonts w:asciiTheme="minorEastAsia" w:hAnsiTheme="minorEastAsia" w:hint="eastAsia"/>
        </w:rPr>
        <w:t>，并且</w:t>
      </w:r>
      <w:r>
        <w:rPr>
          <w:rFonts w:asciiTheme="minorEastAsia" w:hAnsiTheme="minorEastAsia" w:hint="eastAsia"/>
        </w:rPr>
        <w:t>福利</w:t>
      </w:r>
      <w:r w:rsidRPr="00F0142F">
        <w:rPr>
          <w:rFonts w:ascii="宋体" w:hAnsi="宋体" w:cs="宋体" w:hint="eastAsia"/>
        </w:rPr>
        <w:t>水平不足以确保受益人的适足生活水平</w:t>
      </w:r>
      <w:r w:rsidRPr="00F0142F">
        <w:t>(</w:t>
      </w:r>
      <w:r w:rsidRPr="00F0142F">
        <w:rPr>
          <w:rFonts w:ascii="宋体" w:hAnsi="宋体" w:cs="宋体" w:hint="eastAsia"/>
        </w:rPr>
        <w:t>第九条</w:t>
      </w:r>
      <w:r w:rsidRPr="00F0142F">
        <w:t>)</w:t>
      </w:r>
      <w:r w:rsidRPr="00F0142F">
        <w:rPr>
          <w:rFonts w:ascii="宋体" w:hAnsi="宋体" w:cs="宋体" w:hint="eastAsia"/>
        </w:rPr>
        <w:t>。</w:t>
      </w:r>
    </w:p>
    <w:p w:rsidR="00B02490" w:rsidRPr="00A208BA" w:rsidRDefault="00FA0DA8" w:rsidP="00FA0DA8">
      <w:pPr>
        <w:pStyle w:val="SingleTxtGC"/>
        <w:rPr>
          <w:rFonts w:ascii="Time New Roman" w:eastAsia="黑体" w:hAnsi="Time New Roman"/>
        </w:rPr>
      </w:pPr>
      <w:r w:rsidRPr="00A208BA">
        <w:rPr>
          <w:rFonts w:ascii="Time New Roman" w:eastAsia="黑体" w:hAnsi="Time New Roman"/>
        </w:rPr>
        <w:t>31.</w:t>
      </w:r>
      <w:r w:rsidRPr="00A208BA">
        <w:rPr>
          <w:rFonts w:ascii="Time New Roman" w:eastAsia="黑体" w:hAnsi="Time New Roman"/>
        </w:rPr>
        <w:tab/>
      </w:r>
      <w:r w:rsidRPr="00A208BA">
        <w:rPr>
          <w:rFonts w:ascii="Time New Roman" w:eastAsia="黑体" w:hAnsi="Time New Roman" w:cs="宋体" w:hint="eastAsia"/>
        </w:rPr>
        <w:t>委员会重申以往建议称，缔约国</w:t>
      </w:r>
      <w:r w:rsidRPr="00A208BA">
        <w:rPr>
          <w:rFonts w:ascii="Time New Roman" w:eastAsia="黑体" w:hAnsi="Time New Roman" w:hint="eastAsia"/>
        </w:rPr>
        <w:t>取消领取</w:t>
      </w:r>
      <w:r w:rsidRPr="00A208BA">
        <w:rPr>
          <w:rFonts w:ascii="Time New Roman" w:eastAsia="黑体" w:hAnsi="Time New Roman" w:cs="宋体" w:hint="eastAsia"/>
        </w:rPr>
        <w:t>失业福利方面关于就业合同终止原因的条件。还建议缔约国确保失业福利覆盖所有劳动者</w:t>
      </w:r>
      <w:r w:rsidRPr="00A208BA">
        <w:rPr>
          <w:rFonts w:ascii="Time New Roman" w:eastAsia="黑体" w:hAnsi="Time New Roman" w:hint="eastAsia"/>
        </w:rPr>
        <w:t>，包括</w:t>
      </w:r>
      <w:r w:rsidRPr="00A208BA">
        <w:rPr>
          <w:rFonts w:ascii="Time New Roman" w:eastAsia="黑体" w:hAnsi="Time New Roman" w:cs="宋体" w:hint="eastAsia"/>
        </w:rPr>
        <w:t>自营者和非正规经济的劳动者，并确保福利水平足以为受益人提供适足生活水平</w:t>
      </w:r>
      <w:r w:rsidRPr="00A208BA">
        <w:rPr>
          <w:rFonts w:ascii="Time New Roman" w:eastAsia="黑体" w:hAnsi="Time New Roman" w:hint="eastAsia"/>
        </w:rPr>
        <w:t>。</w:t>
      </w:r>
    </w:p>
    <w:p w:rsidR="00B02490" w:rsidRDefault="00FA0DA8" w:rsidP="005B374E">
      <w:pPr>
        <w:pStyle w:val="H23GC"/>
      </w:pPr>
      <w:r w:rsidRPr="00F0142F">
        <w:tab/>
      </w:r>
      <w:r w:rsidRPr="00F0142F">
        <w:tab/>
      </w:r>
      <w:r w:rsidRPr="00F0142F">
        <w:rPr>
          <w:rFonts w:hint="eastAsia"/>
        </w:rPr>
        <w:t>最低结婚年龄</w:t>
      </w:r>
    </w:p>
    <w:p w:rsidR="00B02490" w:rsidRDefault="00FA0DA8" w:rsidP="00FA0DA8">
      <w:pPr>
        <w:pStyle w:val="SingleTxtGC"/>
        <w:rPr>
          <w:rFonts w:ascii="宋体" w:hAnsi="宋体" w:cs="宋体"/>
        </w:rPr>
      </w:pPr>
      <w:r>
        <w:t>32</w:t>
      </w:r>
      <w:r w:rsidRPr="00F0142F">
        <w:t>.</w:t>
      </w:r>
      <w:r w:rsidRPr="00F0142F">
        <w:tab/>
      </w:r>
      <w:r w:rsidRPr="00F0142F">
        <w:rPr>
          <w:rFonts w:ascii="宋体" w:hAnsi="宋体" w:cs="宋体" w:hint="eastAsia"/>
        </w:rPr>
        <w:t>委员会注意到</w:t>
      </w:r>
      <w:r w:rsidRPr="00F0142F">
        <w:rPr>
          <w:rFonts w:asciiTheme="minorEastAsia" w:hAnsiTheme="minorEastAsia" w:hint="eastAsia"/>
        </w:rPr>
        <w:t>，</w:t>
      </w:r>
      <w:r w:rsidRPr="00F0142F">
        <w:rPr>
          <w:rFonts w:ascii="宋体" w:hAnsi="宋体" w:cs="宋体" w:hint="eastAsia"/>
        </w:rPr>
        <w:t>童婚数量极少，但仍关切的是，根据</w:t>
      </w:r>
      <w:r w:rsidRPr="00F0142F">
        <w:rPr>
          <w:rFonts w:asciiTheme="minorEastAsia" w:hAnsiTheme="minorEastAsia" w:hint="eastAsia"/>
        </w:rPr>
        <w:t>《家庭法》</w:t>
      </w:r>
      <w:r w:rsidRPr="00F0142F">
        <w:rPr>
          <w:rFonts w:ascii="宋体" w:hAnsi="宋体" w:cs="宋体" w:hint="eastAsia"/>
        </w:rPr>
        <w:t>，法院可例外准许</w:t>
      </w:r>
      <w:r w:rsidRPr="005B374E">
        <w:rPr>
          <w:rFonts w:hint="eastAsia"/>
        </w:rPr>
        <w:t>15</w:t>
      </w:r>
      <w:r w:rsidRPr="00F0142F">
        <w:rPr>
          <w:rFonts w:ascii="宋体" w:hAnsi="宋体" w:cs="宋体" w:hint="eastAsia"/>
        </w:rPr>
        <w:t>岁以上儿童结婚</w:t>
      </w:r>
      <w:r w:rsidRPr="00F0142F">
        <w:rPr>
          <w:rFonts w:asciiTheme="minorEastAsia" w:hAnsiTheme="minorEastAsia" w:hint="eastAsia"/>
        </w:rPr>
        <w:t>。</w:t>
      </w:r>
    </w:p>
    <w:p w:rsidR="00B02490" w:rsidRPr="00A208BA" w:rsidRDefault="00FA0DA8" w:rsidP="00FA0DA8">
      <w:pPr>
        <w:pStyle w:val="SingleTxtGC"/>
        <w:rPr>
          <w:rFonts w:ascii="Time New Roman" w:eastAsia="黑体" w:hAnsi="Time New Roman"/>
        </w:rPr>
      </w:pPr>
      <w:r w:rsidRPr="00A208BA">
        <w:rPr>
          <w:rFonts w:ascii="Time New Roman" w:eastAsia="黑体" w:hAnsi="Time New Roman"/>
        </w:rPr>
        <w:t>33.</w:t>
      </w:r>
      <w:r w:rsidRPr="00A208BA">
        <w:rPr>
          <w:rFonts w:ascii="Time New Roman" w:eastAsia="黑体" w:hAnsi="Time New Roman"/>
        </w:rPr>
        <w:tab/>
      </w:r>
      <w:r w:rsidRPr="00A208BA">
        <w:rPr>
          <w:rFonts w:ascii="Time New Roman" w:eastAsia="黑体" w:hAnsi="Time New Roman" w:cs="宋体" w:hint="eastAsia"/>
        </w:rPr>
        <w:t>委员会建议缔约国修订立法</w:t>
      </w:r>
      <w:r w:rsidRPr="00A208BA">
        <w:rPr>
          <w:rFonts w:ascii="Time New Roman" w:eastAsia="黑体" w:hAnsi="Time New Roman" w:hint="eastAsia"/>
        </w:rPr>
        <w:t>，以确保明文规定男女结婚年龄为</w:t>
      </w:r>
      <w:r w:rsidRPr="00A208BA">
        <w:rPr>
          <w:rFonts w:ascii="Time New Roman" w:eastAsia="黑体" w:hAnsi="Time New Roman" w:hint="eastAsia"/>
        </w:rPr>
        <w:t>18</w:t>
      </w:r>
      <w:r w:rsidRPr="00A208BA">
        <w:rPr>
          <w:rFonts w:ascii="Time New Roman" w:eastAsia="黑体" w:hAnsi="Time New Roman" w:hint="eastAsia"/>
        </w:rPr>
        <w:t>岁，并采取一切</w:t>
      </w:r>
      <w:r w:rsidRPr="00A208BA">
        <w:rPr>
          <w:rFonts w:ascii="Time New Roman" w:eastAsia="黑体" w:hAnsi="Time New Roman" w:cs="宋体" w:hint="eastAsia"/>
        </w:rPr>
        <w:t>措施</w:t>
      </w:r>
      <w:r w:rsidRPr="00A208BA">
        <w:rPr>
          <w:rFonts w:ascii="Time New Roman" w:eastAsia="黑体" w:hAnsi="Time New Roman" w:hint="eastAsia"/>
        </w:rPr>
        <w:t>，消除童婚。</w:t>
      </w:r>
    </w:p>
    <w:p w:rsidR="00B02490" w:rsidRDefault="00FA0DA8" w:rsidP="005B374E">
      <w:pPr>
        <w:pStyle w:val="H23GC"/>
      </w:pPr>
      <w:r w:rsidRPr="00F0142F">
        <w:tab/>
      </w:r>
      <w:r w:rsidRPr="00F0142F">
        <w:tab/>
      </w:r>
      <w:r w:rsidRPr="00F0142F">
        <w:rPr>
          <w:rFonts w:hint="eastAsia"/>
        </w:rPr>
        <w:t>家庭暴力</w:t>
      </w:r>
    </w:p>
    <w:p w:rsidR="00B02490" w:rsidRDefault="00FA0DA8" w:rsidP="00F22F6F">
      <w:pPr>
        <w:pStyle w:val="SingleTxtGC"/>
        <w:rPr>
          <w:rFonts w:ascii="宋体" w:hAnsi="宋体" w:cs="宋体"/>
        </w:rPr>
      </w:pPr>
      <w:r>
        <w:t>34</w:t>
      </w:r>
      <w:r w:rsidRPr="00F0142F">
        <w:t>.</w:t>
      </w:r>
      <w:r w:rsidRPr="00F0142F">
        <w:tab/>
      </w:r>
      <w:r w:rsidRPr="00F0142F">
        <w:rPr>
          <w:rFonts w:ascii="宋体" w:hAnsi="宋体" w:cs="宋体" w:hint="eastAsia"/>
        </w:rPr>
        <w:t>委员会关切的是，缔约国家庭暴力高发，尽管</w:t>
      </w:r>
      <w:r w:rsidRPr="00F0142F">
        <w:rPr>
          <w:rFonts w:asciiTheme="minorEastAsia" w:hAnsiTheme="minorEastAsia" w:hint="eastAsia"/>
        </w:rPr>
        <w:t>《刑法》将之定为犯罪</w:t>
      </w:r>
      <w:r w:rsidRPr="00F0142F">
        <w:rPr>
          <w:rFonts w:ascii="宋体" w:hAnsi="宋体" w:cs="宋体" w:hint="eastAsia"/>
        </w:rPr>
        <w:t>，</w:t>
      </w:r>
      <w:r w:rsidRPr="00F0142F">
        <w:rPr>
          <w:rFonts w:asciiTheme="minorEastAsia" w:hAnsiTheme="minorEastAsia" w:hint="eastAsia"/>
        </w:rPr>
        <w:t>缺少关于</w:t>
      </w:r>
      <w:r w:rsidRPr="00F0142F">
        <w:rPr>
          <w:rFonts w:ascii="宋体" w:hAnsi="宋体" w:cs="宋体" w:hint="eastAsia"/>
        </w:rPr>
        <w:t>家庭暴力的专门法律</w:t>
      </w:r>
      <w:r w:rsidRPr="00F0142F">
        <w:rPr>
          <w:rFonts w:asciiTheme="minorEastAsia" w:hAnsiTheme="minorEastAsia" w:hint="eastAsia"/>
        </w:rPr>
        <w:t>，公众将</w:t>
      </w:r>
      <w:r w:rsidRPr="00F0142F">
        <w:rPr>
          <w:rFonts w:ascii="宋体" w:hAnsi="宋体" w:cs="宋体" w:hint="eastAsia"/>
        </w:rPr>
        <w:t>家庭暴力视为</w:t>
      </w:r>
      <w:r w:rsidRPr="00F0142F">
        <w:rPr>
          <w:rFonts w:asciiTheme="minorEastAsia" w:hAnsiTheme="minorEastAsia" w:hint="eastAsia"/>
        </w:rPr>
        <w:t>家庭事务</w:t>
      </w:r>
      <w:r w:rsidRPr="00F0142F">
        <w:t>(</w:t>
      </w:r>
      <w:r w:rsidRPr="00F0142F">
        <w:rPr>
          <w:rFonts w:ascii="宋体" w:hAnsi="宋体" w:cs="宋体" w:hint="eastAsia"/>
        </w:rPr>
        <w:t>第十条</w:t>
      </w:r>
      <w:r w:rsidRPr="00F0142F">
        <w:t>)</w:t>
      </w:r>
      <w:r w:rsidRPr="00F0142F">
        <w:rPr>
          <w:rFonts w:ascii="宋体" w:hAnsi="宋体" w:cs="宋体" w:hint="eastAsia"/>
        </w:rPr>
        <w:t>。</w:t>
      </w:r>
    </w:p>
    <w:p w:rsidR="00FA0DA8" w:rsidRPr="000E3C7D" w:rsidRDefault="00FA0DA8" w:rsidP="00F22F6F">
      <w:pPr>
        <w:pStyle w:val="SingleTxtGC"/>
        <w:rPr>
          <w:rFonts w:ascii="Time New Roman" w:eastAsia="黑体" w:hAnsi="Time New Roman"/>
        </w:rPr>
      </w:pPr>
      <w:r w:rsidRPr="000E3C7D">
        <w:rPr>
          <w:rFonts w:ascii="Time New Roman" w:eastAsia="黑体" w:hAnsi="Time New Roman"/>
        </w:rPr>
        <w:t>35.</w:t>
      </w:r>
      <w:r w:rsidRPr="000E3C7D">
        <w:rPr>
          <w:rFonts w:ascii="Time New Roman" w:eastAsia="黑体" w:hAnsi="Time New Roman"/>
        </w:rPr>
        <w:tab/>
      </w:r>
      <w:r w:rsidRPr="000E3C7D">
        <w:rPr>
          <w:rFonts w:ascii="Time New Roman" w:eastAsia="黑体" w:hAnsi="Time New Roman" w:cs="宋体" w:hint="eastAsia"/>
        </w:rPr>
        <w:t>委员会建议缔约国</w:t>
      </w:r>
      <w:r w:rsidRPr="000E3C7D">
        <w:rPr>
          <w:rFonts w:ascii="Time New Roman" w:eastAsia="黑体" w:hAnsi="Time New Roman" w:hint="eastAsia"/>
        </w:rPr>
        <w:t>通过关于</w:t>
      </w:r>
      <w:r w:rsidRPr="000E3C7D">
        <w:rPr>
          <w:rFonts w:ascii="Time New Roman" w:eastAsia="黑体" w:hAnsi="Time New Roman" w:cs="宋体" w:hint="eastAsia"/>
        </w:rPr>
        <w:t>家庭暴力</w:t>
      </w:r>
      <w:r w:rsidRPr="000E3C7D">
        <w:rPr>
          <w:rFonts w:ascii="Time New Roman" w:eastAsia="黑体" w:hAnsi="Time New Roman" w:hint="eastAsia"/>
        </w:rPr>
        <w:t>的专门法律，并加大力度</w:t>
      </w:r>
      <w:r w:rsidRPr="000E3C7D">
        <w:rPr>
          <w:rFonts w:ascii="Time New Roman" w:eastAsia="黑体" w:hAnsi="Time New Roman" w:cs="宋体" w:hint="eastAsia"/>
        </w:rPr>
        <w:t>，落实</w:t>
      </w:r>
      <w:r w:rsidRPr="000E3C7D">
        <w:rPr>
          <w:rFonts w:ascii="Time New Roman" w:eastAsia="黑体" w:hAnsi="Time New Roman" w:hint="eastAsia"/>
        </w:rPr>
        <w:t>《</w:t>
      </w:r>
      <w:r w:rsidRPr="000E3C7D">
        <w:rPr>
          <w:rFonts w:ascii="Time New Roman" w:eastAsia="黑体" w:hAnsi="Time New Roman"/>
        </w:rPr>
        <w:t>2015</w:t>
      </w:r>
      <w:r w:rsidR="00F22F6F" w:rsidRPr="000E3C7D">
        <w:rPr>
          <w:rFonts w:ascii="Time New Roman" w:eastAsia="黑体" w:hAnsi="Time New Roman"/>
        </w:rPr>
        <w:t>-</w:t>
      </w:r>
      <w:r w:rsidRPr="000E3C7D">
        <w:rPr>
          <w:rFonts w:ascii="Time New Roman" w:eastAsia="黑体" w:hAnsi="Time New Roman"/>
        </w:rPr>
        <w:t>2020</w:t>
      </w:r>
      <w:r w:rsidRPr="000E3C7D">
        <w:rPr>
          <w:rFonts w:ascii="Time New Roman" w:eastAsia="黑体" w:hAnsi="Time New Roman" w:hint="eastAsia"/>
        </w:rPr>
        <w:t>年防止暴力</w:t>
      </w:r>
      <w:r w:rsidRPr="000E3C7D">
        <w:rPr>
          <w:rFonts w:ascii="Time New Roman" w:eastAsia="黑体" w:hAnsi="Time New Roman" w:cs="宋体" w:hint="eastAsia"/>
        </w:rPr>
        <w:t>国家战略</w:t>
      </w:r>
      <w:r w:rsidRPr="000E3C7D">
        <w:rPr>
          <w:rFonts w:ascii="Time New Roman" w:eastAsia="黑体" w:hAnsi="Time New Roman" w:hint="eastAsia"/>
        </w:rPr>
        <w:t>》和《受害人支助法》</w:t>
      </w:r>
      <w:r w:rsidRPr="000E3C7D">
        <w:rPr>
          <w:rFonts w:ascii="Time New Roman" w:eastAsia="黑体" w:hAnsi="Time New Roman" w:cs="宋体" w:hint="eastAsia"/>
        </w:rPr>
        <w:t>，以便：</w:t>
      </w:r>
    </w:p>
    <w:p w:rsidR="00FA0DA8" w:rsidRPr="000E3C7D" w:rsidRDefault="00FA0DA8" w:rsidP="00F22F6F">
      <w:pPr>
        <w:pStyle w:val="SingleTxtGC"/>
        <w:numPr>
          <w:ilvl w:val="0"/>
          <w:numId w:val="24"/>
        </w:numPr>
        <w:rPr>
          <w:rFonts w:ascii="Time New Roman" w:eastAsia="黑体" w:hAnsi="Time New Roman"/>
        </w:rPr>
      </w:pPr>
      <w:r w:rsidRPr="000E3C7D">
        <w:rPr>
          <w:rFonts w:ascii="Time New Roman" w:eastAsia="黑体" w:hAnsi="Time New Roman" w:cs="宋体" w:hint="eastAsia"/>
        </w:rPr>
        <w:t>鼓励举报家庭暴力；</w:t>
      </w:r>
    </w:p>
    <w:p w:rsidR="00FA0DA8" w:rsidRPr="000E3C7D" w:rsidRDefault="00FA0DA8" w:rsidP="00F22F6F">
      <w:pPr>
        <w:pStyle w:val="SingleTxtGC"/>
        <w:numPr>
          <w:ilvl w:val="0"/>
          <w:numId w:val="24"/>
        </w:numPr>
        <w:rPr>
          <w:rFonts w:ascii="Time New Roman" w:eastAsia="黑体" w:hAnsi="Time New Roman"/>
        </w:rPr>
      </w:pPr>
      <w:r w:rsidRPr="000E3C7D">
        <w:rPr>
          <w:rFonts w:ascii="Time New Roman" w:eastAsia="黑体" w:hAnsi="Time New Roman" w:cs="宋体" w:hint="eastAsia"/>
        </w:rPr>
        <w:t>确保</w:t>
      </w:r>
      <w:r w:rsidRPr="000E3C7D">
        <w:rPr>
          <w:rFonts w:ascii="Time New Roman" w:eastAsia="黑体" w:hAnsi="Time New Roman" w:hint="eastAsia"/>
        </w:rPr>
        <w:t>所有举报的</w:t>
      </w:r>
      <w:r w:rsidRPr="000E3C7D">
        <w:rPr>
          <w:rFonts w:ascii="Time New Roman" w:eastAsia="黑体" w:hAnsi="Time New Roman" w:cs="宋体" w:hint="eastAsia"/>
        </w:rPr>
        <w:t>家庭暴力案件得到及时彻底调查</w:t>
      </w:r>
      <w:r w:rsidRPr="000E3C7D">
        <w:rPr>
          <w:rFonts w:ascii="Time New Roman" w:eastAsia="黑体" w:hAnsi="Time New Roman" w:hint="eastAsia"/>
        </w:rPr>
        <w:t>并惩处犯罪者</w:t>
      </w:r>
      <w:r w:rsidRPr="000E3C7D">
        <w:rPr>
          <w:rFonts w:ascii="Time New Roman" w:eastAsia="黑体" w:hAnsi="Time New Roman" w:cs="宋体" w:hint="eastAsia"/>
        </w:rPr>
        <w:t>；</w:t>
      </w:r>
    </w:p>
    <w:p w:rsidR="00FA0DA8" w:rsidRPr="000E3C7D" w:rsidRDefault="00FA0DA8" w:rsidP="00F22F6F">
      <w:pPr>
        <w:pStyle w:val="SingleTxtGC"/>
        <w:numPr>
          <w:ilvl w:val="0"/>
          <w:numId w:val="24"/>
        </w:numPr>
        <w:rPr>
          <w:rFonts w:ascii="Time New Roman" w:eastAsia="黑体" w:hAnsi="Time New Roman"/>
        </w:rPr>
      </w:pPr>
      <w:r w:rsidRPr="000E3C7D">
        <w:rPr>
          <w:rFonts w:ascii="Time New Roman" w:eastAsia="黑体" w:hAnsi="Time New Roman" w:hint="eastAsia"/>
        </w:rPr>
        <w:lastRenderedPageBreak/>
        <w:t>为</w:t>
      </w:r>
      <w:r w:rsidRPr="000E3C7D">
        <w:rPr>
          <w:rFonts w:ascii="Time New Roman" w:eastAsia="黑体" w:hAnsi="Time New Roman" w:cs="宋体" w:hint="eastAsia"/>
        </w:rPr>
        <w:t>家庭暴力幸存者提供一切必要的法律</w:t>
      </w:r>
      <w:r w:rsidRPr="000E3C7D">
        <w:rPr>
          <w:rFonts w:ascii="Time New Roman" w:eastAsia="黑体" w:hAnsi="Time New Roman" w:hint="eastAsia"/>
        </w:rPr>
        <w:t>、医疗、资金和心理支助</w:t>
      </w:r>
      <w:r w:rsidRPr="000E3C7D">
        <w:rPr>
          <w:rFonts w:ascii="Time New Roman" w:eastAsia="黑体" w:hAnsi="Time New Roman" w:cs="宋体" w:hint="eastAsia"/>
        </w:rPr>
        <w:t>；</w:t>
      </w:r>
    </w:p>
    <w:p w:rsidR="00B02490" w:rsidRPr="000E3C7D" w:rsidRDefault="00FA0DA8" w:rsidP="00F22F6F">
      <w:pPr>
        <w:pStyle w:val="SingleTxtGC"/>
        <w:numPr>
          <w:ilvl w:val="0"/>
          <w:numId w:val="24"/>
        </w:numPr>
        <w:rPr>
          <w:rFonts w:ascii="Time New Roman" w:eastAsia="黑体" w:hAnsi="Time New Roman"/>
        </w:rPr>
      </w:pPr>
      <w:r w:rsidRPr="000E3C7D">
        <w:rPr>
          <w:rFonts w:ascii="Time New Roman" w:eastAsia="黑体" w:hAnsi="Time New Roman" w:cs="宋体" w:hint="eastAsia"/>
        </w:rPr>
        <w:t>提高公众对家庭暴力</w:t>
      </w:r>
      <w:proofErr w:type="gramStart"/>
      <w:r w:rsidRPr="000E3C7D">
        <w:rPr>
          <w:rFonts w:ascii="Time New Roman" w:eastAsia="黑体" w:hAnsi="Time New Roman" w:cs="宋体" w:hint="eastAsia"/>
        </w:rPr>
        <w:t>之犯罪</w:t>
      </w:r>
      <w:proofErr w:type="gramEnd"/>
      <w:r w:rsidRPr="000E3C7D">
        <w:rPr>
          <w:rFonts w:ascii="Time New Roman" w:eastAsia="黑体" w:hAnsi="Time New Roman" w:cs="宋体" w:hint="eastAsia"/>
        </w:rPr>
        <w:t>性质和严重性的认识</w:t>
      </w:r>
      <w:r w:rsidRPr="000E3C7D">
        <w:rPr>
          <w:rFonts w:ascii="Time New Roman" w:eastAsia="黑体" w:hAnsi="Time New Roman" w:hint="eastAsia"/>
        </w:rPr>
        <w:t>。</w:t>
      </w:r>
    </w:p>
    <w:p w:rsidR="00B02490" w:rsidRDefault="00FA0DA8" w:rsidP="00F22F6F">
      <w:pPr>
        <w:pStyle w:val="H23GC"/>
      </w:pPr>
      <w:r w:rsidRPr="00F0142F">
        <w:tab/>
      </w:r>
      <w:r w:rsidRPr="00F0142F">
        <w:tab/>
      </w:r>
      <w:r w:rsidRPr="00F0142F">
        <w:rPr>
          <w:rFonts w:hint="eastAsia"/>
        </w:rPr>
        <w:t>贫困与不平等</w:t>
      </w:r>
    </w:p>
    <w:p w:rsidR="00B02490" w:rsidRDefault="00FA0DA8" w:rsidP="00F22F6F">
      <w:pPr>
        <w:pStyle w:val="SingleTxtGC"/>
      </w:pPr>
      <w:r>
        <w:t>36</w:t>
      </w:r>
      <w:r w:rsidRPr="00F0142F">
        <w:t>.</w:t>
      </w:r>
      <w:r w:rsidRPr="00F0142F">
        <w:tab/>
      </w:r>
      <w:r w:rsidRPr="00F0142F">
        <w:rPr>
          <w:rFonts w:hint="eastAsia"/>
        </w:rPr>
        <w:t>委员会欢迎报告期内极度贫困率大幅下降，委员会关切的是，可能陷入贫困的比率增加</w:t>
      </w:r>
      <w:r w:rsidRPr="00F0142F">
        <w:rPr>
          <w:rFonts w:asciiTheme="minorEastAsia" w:hAnsiTheme="minorEastAsia" w:hint="eastAsia"/>
        </w:rPr>
        <w:t>，</w:t>
      </w:r>
      <w:r w:rsidRPr="00F0142F">
        <w:rPr>
          <w:rFonts w:hint="eastAsia"/>
        </w:rPr>
        <w:t>失业人员、单亲家庭和多子女家庭</w:t>
      </w:r>
      <w:r w:rsidRPr="00F0142F">
        <w:rPr>
          <w:rFonts w:asciiTheme="minorEastAsia" w:hAnsiTheme="minorEastAsia" w:hint="eastAsia"/>
        </w:rPr>
        <w:t>绝对</w:t>
      </w:r>
      <w:r w:rsidRPr="00F0142F">
        <w:rPr>
          <w:rFonts w:hint="eastAsia"/>
        </w:rPr>
        <w:t>贫困和相对贫困率居高不下。委员会还关切的是，</w:t>
      </w:r>
      <w:r w:rsidRPr="00F0142F">
        <w:rPr>
          <w:rFonts w:asciiTheme="minorEastAsia" w:hAnsiTheme="minorEastAsia" w:hint="eastAsia"/>
        </w:rPr>
        <w:t>当前</w:t>
      </w:r>
      <w:r w:rsidRPr="00F0142F">
        <w:rPr>
          <w:rFonts w:hint="eastAsia"/>
        </w:rPr>
        <w:t>负所得税门槛</w:t>
      </w:r>
      <w:r w:rsidRPr="00F0142F">
        <w:t>(</w:t>
      </w:r>
      <w:r>
        <w:t>5</w:t>
      </w:r>
      <w:r w:rsidRPr="00F0142F">
        <w:t>00</w:t>
      </w:r>
      <w:r w:rsidRPr="00F0142F">
        <w:rPr>
          <w:rFonts w:asciiTheme="minorEastAsia" w:hAnsiTheme="minorEastAsia" w:hint="eastAsia"/>
        </w:rPr>
        <w:t>欧元</w:t>
      </w:r>
      <w:r w:rsidRPr="00F0142F">
        <w:t>)</w:t>
      </w:r>
      <w:r w:rsidRPr="00F0142F">
        <w:rPr>
          <w:rFonts w:asciiTheme="minorEastAsia" w:hAnsiTheme="minorEastAsia" w:hint="eastAsia"/>
        </w:rPr>
        <w:t>低于</w:t>
      </w:r>
      <w:r w:rsidRPr="00F0142F">
        <w:rPr>
          <w:rFonts w:hint="eastAsia"/>
        </w:rPr>
        <w:t>最低工资</w:t>
      </w:r>
      <w:r w:rsidRPr="00F0142F">
        <w:t>(</w:t>
      </w:r>
      <w:r>
        <w:t>2</w:t>
      </w:r>
      <w:r w:rsidRPr="00F0142F">
        <w:t>0</w:t>
      </w:r>
      <w:r>
        <w:t>19</w:t>
      </w:r>
      <w:r w:rsidRPr="00F0142F">
        <w:rPr>
          <w:rFonts w:asciiTheme="minorEastAsia" w:hAnsiTheme="minorEastAsia" w:hint="eastAsia"/>
        </w:rPr>
        <w:t>年为</w:t>
      </w:r>
      <w:r>
        <w:t>54</w:t>
      </w:r>
      <w:r w:rsidRPr="00F0142F">
        <w:t>0</w:t>
      </w:r>
      <w:r w:rsidRPr="00F0142F">
        <w:rPr>
          <w:rFonts w:asciiTheme="minorEastAsia" w:hAnsiTheme="minorEastAsia" w:hint="eastAsia"/>
        </w:rPr>
        <w:t>欧元</w:t>
      </w:r>
      <w:r w:rsidRPr="00F0142F">
        <w:t>)</w:t>
      </w:r>
      <w:r w:rsidRPr="00F0142F">
        <w:rPr>
          <w:rFonts w:hint="eastAsia"/>
        </w:rPr>
        <w:t>，由于可能陷入贫困的比率有所增加，缔约国</w:t>
      </w:r>
      <w:r w:rsidRPr="00F0142F">
        <w:rPr>
          <w:rFonts w:asciiTheme="minorEastAsia" w:hAnsiTheme="minorEastAsia" w:hint="eastAsia"/>
        </w:rPr>
        <w:t>的单一</w:t>
      </w:r>
      <w:r w:rsidRPr="00F0142F">
        <w:rPr>
          <w:rFonts w:hint="eastAsia"/>
        </w:rPr>
        <w:t>个人所得税率</w:t>
      </w:r>
      <w:r w:rsidRPr="00F0142F">
        <w:t>(</w:t>
      </w:r>
      <w:r>
        <w:t>2</w:t>
      </w:r>
      <w:r w:rsidRPr="00F0142F">
        <w:t>0%)</w:t>
      </w:r>
      <w:r w:rsidRPr="00F0142F">
        <w:rPr>
          <w:rFonts w:asciiTheme="minorEastAsia" w:hAnsiTheme="minorEastAsia" w:hint="eastAsia"/>
        </w:rPr>
        <w:t>或许将消极影响</w:t>
      </w:r>
      <w:r w:rsidRPr="00F0142F">
        <w:rPr>
          <w:rFonts w:hint="eastAsia"/>
        </w:rPr>
        <w:t>可能陷入贫困</w:t>
      </w:r>
      <w:r w:rsidRPr="00F0142F">
        <w:rPr>
          <w:rFonts w:asciiTheme="minorEastAsia" w:hAnsiTheme="minorEastAsia" w:hint="eastAsia"/>
        </w:rPr>
        <w:t>的人群，并且力度不足以带来重新分配的效果</w:t>
      </w:r>
      <w:r w:rsidRPr="00F0142F">
        <w:t>(</w:t>
      </w:r>
      <w:r w:rsidRPr="00F0142F">
        <w:rPr>
          <w:rFonts w:hint="eastAsia"/>
        </w:rPr>
        <w:t>第十一条</w:t>
      </w:r>
      <w:r w:rsidRPr="00F0142F">
        <w:t>)</w:t>
      </w:r>
      <w:r w:rsidRPr="00F0142F">
        <w:rPr>
          <w:rFonts w:asciiTheme="minorEastAsia" w:hAnsiTheme="minorEastAsia" w:hint="eastAsia"/>
        </w:rPr>
        <w:t>。</w:t>
      </w:r>
    </w:p>
    <w:p w:rsidR="00B02490" w:rsidRPr="000E3C7D" w:rsidRDefault="00FA0DA8" w:rsidP="00FA0DA8">
      <w:pPr>
        <w:pStyle w:val="SingleTxtGC"/>
        <w:rPr>
          <w:rFonts w:ascii="Time New Roman" w:eastAsia="黑体" w:hAnsi="Time New Roman"/>
        </w:rPr>
      </w:pPr>
      <w:r w:rsidRPr="000E3C7D">
        <w:rPr>
          <w:rFonts w:ascii="Time New Roman" w:eastAsia="黑体" w:hAnsi="Time New Roman"/>
        </w:rPr>
        <w:t>37.</w:t>
      </w:r>
      <w:r w:rsidRPr="000E3C7D">
        <w:rPr>
          <w:rFonts w:ascii="Time New Roman" w:eastAsia="黑体" w:hAnsi="Time New Roman"/>
        </w:rPr>
        <w:tab/>
      </w:r>
      <w:r w:rsidRPr="000E3C7D">
        <w:rPr>
          <w:rFonts w:ascii="Time New Roman" w:eastAsia="黑体" w:hAnsi="Time New Roman" w:cs="宋体" w:hint="eastAsia"/>
        </w:rPr>
        <w:t>委员会促请缔约国采取有效措施，降低可能陷入贫困的比率，包括提供充足的社会援助和积极就业服务，并采取一切可能的措施</w:t>
      </w:r>
      <w:r w:rsidRPr="000E3C7D">
        <w:rPr>
          <w:rFonts w:ascii="Time New Roman" w:eastAsia="黑体" w:hAnsi="Time New Roman" w:hint="eastAsia"/>
        </w:rPr>
        <w:t>，针对生活在</w:t>
      </w:r>
      <w:r w:rsidRPr="000E3C7D">
        <w:rPr>
          <w:rFonts w:ascii="Time New Roman" w:eastAsia="黑体" w:hAnsi="Time New Roman" w:cs="宋体" w:hint="eastAsia"/>
        </w:rPr>
        <w:t>极度贫困线以下的弱势个体。委员会还建议缔约国审查财税政策，以便降低可能陷入贫困的比率</w:t>
      </w:r>
      <w:r w:rsidRPr="000E3C7D">
        <w:rPr>
          <w:rFonts w:ascii="Time New Roman" w:eastAsia="黑体" w:hAnsi="Time New Roman" w:hint="eastAsia"/>
        </w:rPr>
        <w:t>，并加大</w:t>
      </w:r>
      <w:r w:rsidRPr="000E3C7D">
        <w:rPr>
          <w:rFonts w:ascii="Time New Roman" w:eastAsia="黑体" w:hAnsi="Time New Roman" w:cs="宋体" w:hint="eastAsia"/>
        </w:rPr>
        <w:t>财税政策力度以减少不平等</w:t>
      </w:r>
      <w:r w:rsidRPr="000E3C7D">
        <w:rPr>
          <w:rFonts w:ascii="Time New Roman" w:eastAsia="黑体" w:hAnsi="Time New Roman" w:hint="eastAsia"/>
        </w:rPr>
        <w:t>。</w:t>
      </w:r>
    </w:p>
    <w:p w:rsidR="00B02490" w:rsidRDefault="00FA0DA8" w:rsidP="00F22F6F">
      <w:pPr>
        <w:pStyle w:val="H23GC"/>
      </w:pPr>
      <w:r w:rsidRPr="00F0142F">
        <w:tab/>
      </w:r>
      <w:r w:rsidRPr="00F0142F">
        <w:tab/>
      </w:r>
      <w:r w:rsidRPr="00F0142F">
        <w:rPr>
          <w:rFonts w:ascii="宋体" w:hAnsi="宋体" w:cs="宋体" w:hint="eastAsia"/>
        </w:rPr>
        <w:t>住房权</w:t>
      </w:r>
    </w:p>
    <w:p w:rsidR="00B02490" w:rsidRDefault="00FA0DA8" w:rsidP="00F22F6F">
      <w:pPr>
        <w:pStyle w:val="SingleTxtGC"/>
        <w:rPr>
          <w:rFonts w:ascii="宋体" w:hAnsi="宋体" w:cs="宋体"/>
        </w:rPr>
      </w:pPr>
      <w:r>
        <w:t>38</w:t>
      </w:r>
      <w:r w:rsidRPr="00F0142F">
        <w:t>.</w:t>
      </w:r>
      <w:r w:rsidRPr="00F0142F">
        <w:tab/>
      </w:r>
      <w:r w:rsidRPr="00F0142F">
        <w:rPr>
          <w:rFonts w:ascii="宋体" w:hAnsi="宋体" w:cs="宋体" w:hint="eastAsia"/>
        </w:rPr>
        <w:t>委员会关切的是，</w:t>
      </w:r>
      <w:r w:rsidRPr="00F0142F">
        <w:rPr>
          <w:rFonts w:asciiTheme="minorEastAsia" w:hAnsiTheme="minorEastAsia" w:hint="eastAsia"/>
        </w:rPr>
        <w:t>尽管</w:t>
      </w:r>
      <w:r w:rsidRPr="00F0142F">
        <w:rPr>
          <w:rFonts w:ascii="宋体" w:hAnsi="宋体" w:cs="宋体" w:hint="eastAsia"/>
        </w:rPr>
        <w:t>缔约国近年来的投资住房，尤其是社会住房仍然</w:t>
      </w:r>
      <w:r w:rsidRPr="00F0142F">
        <w:rPr>
          <w:rFonts w:hint="eastAsia"/>
        </w:rPr>
        <w:t>短缺。同时遗憾的是，缺少报告期内住房的统计数据，尤其是关于社会住房满足需求情况的数据</w:t>
      </w:r>
      <w:r w:rsidRPr="00F0142F">
        <w:t>(</w:t>
      </w:r>
      <w:r w:rsidRPr="00F0142F">
        <w:rPr>
          <w:rFonts w:hint="eastAsia"/>
        </w:rPr>
        <w:t>例如社会住房等待时间</w:t>
      </w:r>
      <w:r w:rsidRPr="00F0142F">
        <w:t>)</w:t>
      </w:r>
      <w:r w:rsidRPr="00F0142F">
        <w:rPr>
          <w:rFonts w:hint="eastAsia"/>
        </w:rPr>
        <w:t>，无家可归、住房不适足或不达标的普遍程度以及驱逐案件中国内法提供的实质和程序保障的数据</w:t>
      </w:r>
      <w:r w:rsidRPr="00F0142F">
        <w:t>(</w:t>
      </w:r>
      <w:r w:rsidRPr="00F0142F">
        <w:rPr>
          <w:rFonts w:ascii="宋体" w:hAnsi="宋体" w:cs="宋体" w:hint="eastAsia"/>
        </w:rPr>
        <w:t>第十一条</w:t>
      </w:r>
      <w:r w:rsidRPr="00F0142F">
        <w:t>)</w:t>
      </w:r>
      <w:r w:rsidRPr="00F0142F">
        <w:rPr>
          <w:rFonts w:ascii="宋体" w:hAnsi="宋体" w:cs="宋体" w:hint="eastAsia"/>
        </w:rPr>
        <w:t>。</w:t>
      </w:r>
    </w:p>
    <w:p w:rsidR="00B02490" w:rsidRPr="000E3C7D" w:rsidRDefault="00FA0DA8" w:rsidP="00FA0DA8">
      <w:pPr>
        <w:pStyle w:val="SingleTxtGC"/>
        <w:rPr>
          <w:rFonts w:ascii="Time New Roman" w:eastAsia="黑体" w:hAnsi="Time New Roman"/>
        </w:rPr>
      </w:pPr>
      <w:r w:rsidRPr="000E3C7D">
        <w:rPr>
          <w:rFonts w:ascii="Time New Roman" w:eastAsia="黑体" w:hAnsi="Time New Roman"/>
        </w:rPr>
        <w:t>39.</w:t>
      </w:r>
      <w:r w:rsidRPr="000E3C7D">
        <w:rPr>
          <w:rFonts w:ascii="Time New Roman" w:eastAsia="黑体" w:hAnsi="Time New Roman"/>
        </w:rPr>
        <w:tab/>
      </w:r>
      <w:r w:rsidRPr="000E3C7D">
        <w:rPr>
          <w:rFonts w:ascii="Time New Roman" w:eastAsia="黑体" w:hAnsi="Time New Roman" w:cs="宋体" w:hint="eastAsia"/>
        </w:rPr>
        <w:t>委员会重申以往建议</w:t>
      </w:r>
      <w:r w:rsidRPr="000E3C7D">
        <w:rPr>
          <w:rFonts w:ascii="Time New Roman" w:eastAsia="黑体" w:hAnsi="Time New Roman" w:hint="eastAsia"/>
        </w:rPr>
        <w:t>，建议</w:t>
      </w:r>
      <w:r w:rsidRPr="000E3C7D">
        <w:rPr>
          <w:rFonts w:ascii="Time New Roman" w:eastAsia="黑体" w:hAnsi="Time New Roman" w:cs="宋体" w:hint="eastAsia"/>
        </w:rPr>
        <w:t>缔约国解决住房，</w:t>
      </w:r>
      <w:r w:rsidRPr="000E3C7D">
        <w:rPr>
          <w:rFonts w:ascii="Time New Roman" w:eastAsia="黑体" w:hAnsi="Time New Roman" w:hint="eastAsia"/>
        </w:rPr>
        <w:t>尤其是</w:t>
      </w:r>
      <w:r w:rsidRPr="000E3C7D">
        <w:rPr>
          <w:rFonts w:ascii="Time New Roman" w:eastAsia="黑体" w:hAnsi="Time New Roman" w:cs="宋体" w:hint="eastAsia"/>
        </w:rPr>
        <w:t>弱势和边缘化个体和群体的社会住房短缺问题。还请缔约国在下次定期报告中提供住房问题的相关资料，具体而言</w:t>
      </w:r>
      <w:r w:rsidRPr="000E3C7D">
        <w:rPr>
          <w:rFonts w:ascii="Time New Roman" w:eastAsia="黑体" w:hAnsi="Time New Roman" w:hint="eastAsia"/>
        </w:rPr>
        <w:t>，无家可归和</w:t>
      </w:r>
      <w:r w:rsidRPr="000E3C7D">
        <w:rPr>
          <w:rFonts w:ascii="Time New Roman" w:eastAsia="黑体" w:hAnsi="Time New Roman" w:cs="宋体" w:hint="eastAsia"/>
        </w:rPr>
        <w:t>住房不适足或不达标的普遍程度，社会住房满足需求的情况，以及驱逐案件中国内法提供的实质和程序保障。委员会请缔约国注意关于适足住房权的第</w:t>
      </w:r>
      <w:r w:rsidRPr="000E3C7D">
        <w:rPr>
          <w:rFonts w:ascii="Time New Roman" w:eastAsia="黑体" w:hAnsi="Time New Roman" w:cs="Segoe UI" w:hint="eastAsia"/>
        </w:rPr>
        <w:t>4</w:t>
      </w:r>
      <w:r w:rsidRPr="000E3C7D">
        <w:rPr>
          <w:rFonts w:ascii="Time New Roman" w:eastAsia="黑体" w:hAnsi="Time New Roman" w:cs="宋体" w:hint="eastAsia"/>
        </w:rPr>
        <w:t>号一般性意见</w:t>
      </w:r>
      <w:r w:rsidRPr="000E3C7D">
        <w:rPr>
          <w:rFonts w:ascii="Time New Roman" w:eastAsia="黑体" w:hAnsi="Time New Roman" w:cs="Segoe UI" w:hint="eastAsia"/>
        </w:rPr>
        <w:t>(1991</w:t>
      </w:r>
      <w:r w:rsidRPr="000E3C7D">
        <w:rPr>
          <w:rFonts w:ascii="Time New Roman" w:eastAsia="黑体" w:hAnsi="Time New Roman" w:cs="宋体" w:hint="eastAsia"/>
        </w:rPr>
        <w:t>年</w:t>
      </w:r>
      <w:r w:rsidRPr="000E3C7D">
        <w:rPr>
          <w:rFonts w:ascii="Time New Roman" w:eastAsia="黑体" w:hAnsi="Time New Roman" w:cs="Segoe UI" w:hint="eastAsia"/>
        </w:rPr>
        <w:t>)</w:t>
      </w:r>
      <w:r w:rsidRPr="000E3C7D">
        <w:rPr>
          <w:rFonts w:ascii="Time New Roman" w:eastAsia="黑体" w:hAnsi="Time New Roman" w:cs="宋体" w:hint="eastAsia"/>
        </w:rPr>
        <w:t>和关于适足住房权：强迫驱逐的第</w:t>
      </w:r>
      <w:r w:rsidRPr="000E3C7D">
        <w:rPr>
          <w:rFonts w:ascii="Time New Roman" w:eastAsia="黑体" w:hAnsi="Time New Roman" w:cs="Segoe UI" w:hint="eastAsia"/>
        </w:rPr>
        <w:t>7</w:t>
      </w:r>
      <w:r w:rsidRPr="000E3C7D">
        <w:rPr>
          <w:rFonts w:ascii="Time New Roman" w:eastAsia="黑体" w:hAnsi="Time New Roman" w:cs="宋体" w:hint="eastAsia"/>
        </w:rPr>
        <w:t>号一般性意见</w:t>
      </w:r>
      <w:r w:rsidRPr="000E3C7D">
        <w:rPr>
          <w:rFonts w:ascii="Time New Roman" w:eastAsia="黑体" w:hAnsi="Time New Roman" w:cs="Segoe UI" w:hint="eastAsia"/>
        </w:rPr>
        <w:t>(1997</w:t>
      </w:r>
      <w:r w:rsidRPr="000E3C7D">
        <w:rPr>
          <w:rFonts w:ascii="Time New Roman" w:eastAsia="黑体" w:hAnsi="Time New Roman" w:cs="宋体" w:hint="eastAsia"/>
        </w:rPr>
        <w:t>年</w:t>
      </w:r>
      <w:r w:rsidRPr="000E3C7D">
        <w:rPr>
          <w:rFonts w:ascii="Time New Roman" w:eastAsia="黑体" w:hAnsi="Time New Roman" w:cs="Segoe UI" w:hint="eastAsia"/>
        </w:rPr>
        <w:t>)</w:t>
      </w:r>
      <w:r w:rsidRPr="000E3C7D">
        <w:rPr>
          <w:rFonts w:ascii="Time New Roman" w:eastAsia="黑体" w:hAnsi="Time New Roman" w:hint="eastAsia"/>
        </w:rPr>
        <w:t>。</w:t>
      </w:r>
    </w:p>
    <w:p w:rsidR="00B02490" w:rsidRDefault="00FA0DA8" w:rsidP="00556611">
      <w:pPr>
        <w:pStyle w:val="H23GC"/>
      </w:pPr>
      <w:r w:rsidRPr="00F0142F">
        <w:tab/>
      </w:r>
      <w:r w:rsidRPr="00F0142F">
        <w:tab/>
      </w:r>
      <w:r w:rsidRPr="00F0142F">
        <w:rPr>
          <w:rFonts w:ascii="宋体" w:hAnsi="宋体" w:cs="宋体" w:hint="eastAsia"/>
        </w:rPr>
        <w:t>水权</w:t>
      </w:r>
    </w:p>
    <w:p w:rsidR="00B02490" w:rsidRDefault="00FA0DA8" w:rsidP="00FA0DA8">
      <w:pPr>
        <w:pStyle w:val="SingleTxtGC"/>
        <w:rPr>
          <w:rFonts w:ascii="宋体" w:hAnsi="宋体" w:cs="宋体"/>
        </w:rPr>
      </w:pPr>
      <w:r>
        <w:t>4</w:t>
      </w:r>
      <w:r w:rsidRPr="00F0142F">
        <w:t>0.</w:t>
      </w:r>
      <w:r w:rsidRPr="00F0142F">
        <w:tab/>
      </w:r>
      <w:r w:rsidRPr="00F0142F">
        <w:rPr>
          <w:rFonts w:ascii="宋体" w:hAnsi="宋体" w:cs="宋体" w:hint="eastAsia"/>
        </w:rPr>
        <w:t>委员会关切的是，缔约国</w:t>
      </w:r>
      <w:r>
        <w:t>7</w:t>
      </w:r>
      <w:r w:rsidRPr="00F0142F">
        <w:t>.</w:t>
      </w:r>
      <w:r>
        <w:t>2</w:t>
      </w:r>
      <w:r w:rsidRPr="00F0142F">
        <w:t>%</w:t>
      </w:r>
      <w:r w:rsidRPr="00F0142F">
        <w:rPr>
          <w:rFonts w:asciiTheme="minorEastAsia" w:hAnsiTheme="minorEastAsia" w:hint="eastAsia"/>
        </w:rPr>
        <w:t>的</w:t>
      </w:r>
      <w:r w:rsidRPr="00F0142F">
        <w:rPr>
          <w:rFonts w:ascii="宋体" w:hAnsi="宋体" w:cs="宋体" w:hint="eastAsia"/>
        </w:rPr>
        <w:t>供水系统的</w:t>
      </w:r>
      <w:r w:rsidRPr="00F0142F">
        <w:rPr>
          <w:rFonts w:asciiTheme="minorEastAsia" w:hAnsiTheme="minorEastAsia" w:hint="eastAsia"/>
        </w:rPr>
        <w:t>水中</w:t>
      </w:r>
      <w:r w:rsidRPr="00F0142F">
        <w:rPr>
          <w:rFonts w:ascii="宋体" w:hAnsi="宋体" w:cs="宋体" w:hint="eastAsia"/>
        </w:rPr>
        <w:t>氯硼含量超标。委员会还关切的是，爱沙尼亚北部地下水氡含量高，据称与受影响人群中各种癌症发病率密切相关</w:t>
      </w:r>
      <w:r w:rsidRPr="00F0142F">
        <w:rPr>
          <w:rFonts w:asciiTheme="minorEastAsia" w:hAnsiTheme="minorEastAsia" w:hint="eastAsia"/>
        </w:rPr>
        <w:t>，并且非常可能严重影响清理过滤系统的工人的健康</w:t>
      </w:r>
      <w:r w:rsidRPr="00F0142F">
        <w:t>(</w:t>
      </w:r>
      <w:r w:rsidRPr="00F0142F">
        <w:rPr>
          <w:rFonts w:ascii="宋体" w:hAnsi="宋体" w:cs="宋体" w:hint="eastAsia"/>
        </w:rPr>
        <w:t>第十一和第十二条)。</w:t>
      </w:r>
    </w:p>
    <w:p w:rsidR="00FA0DA8" w:rsidRPr="00B94C27" w:rsidRDefault="00FA0DA8" w:rsidP="00FA0DA8">
      <w:pPr>
        <w:pStyle w:val="SingleTxtGC"/>
        <w:rPr>
          <w:rFonts w:ascii="Time New Roman" w:eastAsia="黑体" w:hAnsi="Time New Roman"/>
        </w:rPr>
      </w:pPr>
      <w:r w:rsidRPr="00B94C27">
        <w:rPr>
          <w:rFonts w:ascii="Time New Roman" w:eastAsia="黑体" w:hAnsi="Time New Roman"/>
        </w:rPr>
        <w:t>41.</w:t>
      </w:r>
      <w:r w:rsidRPr="00B94C27">
        <w:rPr>
          <w:rFonts w:ascii="Time New Roman" w:eastAsia="黑体" w:hAnsi="Time New Roman"/>
        </w:rPr>
        <w:tab/>
      </w:r>
      <w:r w:rsidRPr="00B94C27">
        <w:rPr>
          <w:rFonts w:ascii="Time New Roman" w:eastAsia="黑体" w:hAnsi="Time New Roman" w:cs="宋体" w:hint="eastAsia"/>
        </w:rPr>
        <w:t>委员会促请缔约国立刻采取行动：</w:t>
      </w:r>
    </w:p>
    <w:p w:rsidR="00FA0DA8" w:rsidRPr="00B94C27" w:rsidRDefault="00FA0DA8" w:rsidP="00556611">
      <w:pPr>
        <w:pStyle w:val="SingleTxtGC"/>
        <w:numPr>
          <w:ilvl w:val="0"/>
          <w:numId w:val="26"/>
        </w:numPr>
        <w:rPr>
          <w:rFonts w:ascii="Time New Roman" w:eastAsia="黑体" w:hAnsi="Time New Roman"/>
        </w:rPr>
      </w:pPr>
      <w:r w:rsidRPr="00B94C27">
        <w:rPr>
          <w:rFonts w:ascii="Time New Roman" w:eastAsia="黑体" w:hAnsi="Time New Roman" w:cs="宋体" w:hint="eastAsia"/>
        </w:rPr>
        <w:t>确保缔约国</w:t>
      </w:r>
      <w:r w:rsidRPr="00B94C27">
        <w:rPr>
          <w:rFonts w:ascii="Time New Roman" w:eastAsia="黑体" w:hAnsi="Time New Roman" w:hint="eastAsia"/>
        </w:rPr>
        <w:t>所有</w:t>
      </w:r>
      <w:r w:rsidRPr="00B94C27">
        <w:rPr>
          <w:rFonts w:ascii="Time New Roman" w:eastAsia="黑体" w:hAnsi="Time New Roman" w:cs="宋体" w:hint="eastAsia"/>
        </w:rPr>
        <w:t>供水系统中水的氯硼含量不超标；</w:t>
      </w:r>
    </w:p>
    <w:p w:rsidR="00FA0DA8" w:rsidRPr="00B94C27" w:rsidRDefault="00FA0DA8" w:rsidP="00556611">
      <w:pPr>
        <w:pStyle w:val="SingleTxtGC"/>
        <w:numPr>
          <w:ilvl w:val="0"/>
          <w:numId w:val="26"/>
        </w:numPr>
        <w:rPr>
          <w:rFonts w:ascii="Time New Roman" w:eastAsia="黑体" w:hAnsi="Time New Roman"/>
        </w:rPr>
      </w:pPr>
      <w:r w:rsidRPr="00B94C27">
        <w:rPr>
          <w:rFonts w:ascii="Time New Roman" w:eastAsia="黑体" w:hAnsi="Time New Roman" w:hint="eastAsia"/>
        </w:rPr>
        <w:t>为所有接触</w:t>
      </w:r>
      <w:r w:rsidRPr="00B94C27">
        <w:rPr>
          <w:rFonts w:ascii="Time New Roman" w:eastAsia="黑体" w:hAnsi="Time New Roman" w:cs="宋体" w:hint="eastAsia"/>
        </w:rPr>
        <w:t>氡污染水源的人提供替代饮用水源和适当的保健服务，并制定</w:t>
      </w:r>
      <w:r w:rsidRPr="00B94C27">
        <w:rPr>
          <w:rFonts w:ascii="Time New Roman" w:eastAsia="黑体" w:hAnsi="Time New Roman" w:hint="eastAsia"/>
        </w:rPr>
        <w:t>已知由</w:t>
      </w:r>
      <w:r w:rsidRPr="00B94C27">
        <w:rPr>
          <w:rFonts w:ascii="Time New Roman" w:eastAsia="黑体" w:hAnsi="Time New Roman" w:cs="宋体" w:hint="eastAsia"/>
        </w:rPr>
        <w:t>氡所致慢性疾病的监督和治疗方案；</w:t>
      </w:r>
    </w:p>
    <w:p w:rsidR="00FA0DA8" w:rsidRPr="00B94C27" w:rsidRDefault="00FA0DA8" w:rsidP="00556611">
      <w:pPr>
        <w:pStyle w:val="SingleTxtGC"/>
        <w:numPr>
          <w:ilvl w:val="0"/>
          <w:numId w:val="26"/>
        </w:numPr>
        <w:rPr>
          <w:rFonts w:ascii="Time New Roman" w:eastAsia="黑体" w:hAnsi="Time New Roman"/>
        </w:rPr>
      </w:pPr>
      <w:r w:rsidRPr="00B94C27">
        <w:rPr>
          <w:rFonts w:ascii="Time New Roman" w:eastAsia="黑体" w:hAnsi="Time New Roman" w:hint="eastAsia"/>
        </w:rPr>
        <w:t>审议关于</w:t>
      </w:r>
      <w:r w:rsidRPr="00B94C27">
        <w:rPr>
          <w:rFonts w:ascii="Time New Roman" w:eastAsia="黑体" w:hAnsi="Time New Roman" w:cs="宋体" w:hint="eastAsia"/>
        </w:rPr>
        <w:t>饮用水氡含量的法规，以确保遵守欧洲联盟和世界卫生组织标准；</w:t>
      </w:r>
    </w:p>
    <w:p w:rsidR="00B02490" w:rsidRPr="00B94C27" w:rsidRDefault="00FA0DA8" w:rsidP="00556611">
      <w:pPr>
        <w:pStyle w:val="SingleTxtGC"/>
        <w:numPr>
          <w:ilvl w:val="0"/>
          <w:numId w:val="26"/>
        </w:numPr>
        <w:rPr>
          <w:rFonts w:ascii="Time New Roman" w:eastAsia="黑体" w:hAnsi="Time New Roman"/>
        </w:rPr>
      </w:pPr>
      <w:r w:rsidRPr="00B94C27">
        <w:rPr>
          <w:rFonts w:ascii="Time New Roman" w:eastAsia="黑体" w:hAnsi="Time New Roman" w:hint="eastAsia"/>
        </w:rPr>
        <w:t>严格执行</w:t>
      </w:r>
      <w:r w:rsidRPr="00B94C27">
        <w:rPr>
          <w:rFonts w:ascii="Time New Roman" w:eastAsia="黑体" w:hAnsi="Time New Roman" w:cs="宋体" w:hint="eastAsia"/>
        </w:rPr>
        <w:t>关于水处理的现行法律并有效监督守法情况</w:t>
      </w:r>
      <w:r w:rsidRPr="00B94C27">
        <w:rPr>
          <w:rFonts w:ascii="Time New Roman" w:eastAsia="黑体" w:hAnsi="Time New Roman" w:hint="eastAsia"/>
        </w:rPr>
        <w:t>。</w:t>
      </w:r>
    </w:p>
    <w:p w:rsidR="00B02490" w:rsidRPr="00B94C27" w:rsidRDefault="00FA0DA8" w:rsidP="00556611">
      <w:pPr>
        <w:pStyle w:val="SingleTxtGC"/>
        <w:rPr>
          <w:rFonts w:ascii="Time New Roman" w:eastAsia="黑体" w:hAnsi="Time New Roman"/>
        </w:rPr>
      </w:pPr>
      <w:r w:rsidRPr="00B94C27">
        <w:rPr>
          <w:rFonts w:ascii="Time New Roman" w:eastAsia="黑体" w:hAnsi="Time New Roman" w:hint="eastAsia"/>
        </w:rPr>
        <w:lastRenderedPageBreak/>
        <w:t>这方面，委员会请缔约国注意关于水权的第</w:t>
      </w:r>
      <w:r w:rsidRPr="00B94C27">
        <w:rPr>
          <w:rFonts w:ascii="Time New Roman" w:eastAsia="黑体" w:hAnsi="Time New Roman" w:hint="eastAsia"/>
        </w:rPr>
        <w:t>15</w:t>
      </w:r>
      <w:r w:rsidRPr="00B94C27">
        <w:rPr>
          <w:rFonts w:ascii="Time New Roman" w:eastAsia="黑体" w:hAnsi="Time New Roman" w:hint="eastAsia"/>
        </w:rPr>
        <w:t>号一般性意见</w:t>
      </w:r>
      <w:r w:rsidRPr="00B94C27">
        <w:rPr>
          <w:rFonts w:ascii="Time New Roman" w:eastAsia="黑体" w:hAnsi="Time New Roman" w:hint="eastAsia"/>
        </w:rPr>
        <w:t>(2002</w:t>
      </w:r>
      <w:r w:rsidRPr="00B94C27">
        <w:rPr>
          <w:rFonts w:ascii="Time New Roman" w:eastAsia="黑体" w:hAnsi="Time New Roman" w:hint="eastAsia"/>
        </w:rPr>
        <w:t>年</w:t>
      </w:r>
      <w:r w:rsidRPr="00B94C27">
        <w:rPr>
          <w:rFonts w:ascii="Time New Roman" w:eastAsia="黑体" w:hAnsi="Time New Roman" w:hint="eastAsia"/>
        </w:rPr>
        <w:t>)</w:t>
      </w:r>
      <w:r w:rsidRPr="00B94C27">
        <w:rPr>
          <w:rFonts w:ascii="Time New Roman" w:eastAsia="黑体" w:hAnsi="Time New Roman" w:hint="eastAsia"/>
        </w:rPr>
        <w:t>和卫生</w:t>
      </w:r>
      <w:proofErr w:type="gramStart"/>
      <w:r w:rsidRPr="00B94C27">
        <w:rPr>
          <w:rFonts w:ascii="Time New Roman" w:eastAsia="黑体" w:hAnsi="Time New Roman" w:hint="eastAsia"/>
        </w:rPr>
        <w:t>设施权</w:t>
      </w:r>
      <w:proofErr w:type="gramEnd"/>
      <w:r w:rsidRPr="00B94C27">
        <w:rPr>
          <w:rFonts w:ascii="Time New Roman" w:eastAsia="黑体" w:hAnsi="Time New Roman" w:hint="eastAsia"/>
        </w:rPr>
        <w:t>的声明。</w:t>
      </w:r>
    </w:p>
    <w:p w:rsidR="00B02490" w:rsidRDefault="00FA0DA8" w:rsidP="00556611">
      <w:pPr>
        <w:pStyle w:val="H23GC"/>
      </w:pPr>
      <w:r w:rsidRPr="00F0142F">
        <w:tab/>
      </w:r>
      <w:r w:rsidRPr="00F0142F">
        <w:tab/>
      </w:r>
      <w:r w:rsidRPr="00F0142F">
        <w:rPr>
          <w:rFonts w:hint="eastAsia"/>
        </w:rPr>
        <w:t>精神卫生</w:t>
      </w:r>
    </w:p>
    <w:p w:rsidR="00B02490" w:rsidRDefault="00FA0DA8" w:rsidP="00556611">
      <w:pPr>
        <w:pStyle w:val="SingleTxtGC"/>
      </w:pPr>
      <w:r>
        <w:t>42</w:t>
      </w:r>
      <w:r w:rsidRPr="00F0142F">
        <w:t>.</w:t>
      </w:r>
      <w:r w:rsidRPr="00F0142F">
        <w:tab/>
      </w:r>
      <w:r w:rsidRPr="00F0142F">
        <w:rPr>
          <w:rFonts w:ascii="宋体" w:hAnsi="宋体" w:cs="宋体" w:hint="eastAsia"/>
        </w:rPr>
        <w:t>委员会关切的是，缔约国的自杀率居高不下，尤其是男性，</w:t>
      </w:r>
      <w:r w:rsidRPr="00F0142F">
        <w:rPr>
          <w:rFonts w:asciiTheme="minorEastAsia" w:hAnsiTheme="minorEastAsia" w:hint="eastAsia"/>
        </w:rPr>
        <w:t>有</w:t>
      </w:r>
      <w:r w:rsidRPr="00F0142F">
        <w:rPr>
          <w:rFonts w:ascii="宋体" w:hAnsi="宋体" w:cs="宋体" w:hint="eastAsia"/>
        </w:rPr>
        <w:t>精神卫生疾患的青少年人数日增</w:t>
      </w:r>
      <w:r w:rsidRPr="00F0142F">
        <w:t>(</w:t>
      </w:r>
      <w:r w:rsidRPr="00F0142F">
        <w:rPr>
          <w:rFonts w:ascii="宋体" w:hAnsi="宋体" w:cs="宋体" w:hint="eastAsia"/>
        </w:rPr>
        <w:t>第十二条</w:t>
      </w:r>
      <w:r w:rsidRPr="00F0142F">
        <w:t>)</w:t>
      </w:r>
      <w:r>
        <w:rPr>
          <w:rFonts w:hint="eastAsia"/>
        </w:rPr>
        <w:t>。</w:t>
      </w:r>
    </w:p>
    <w:p w:rsidR="00B02490" w:rsidRPr="00D001C4" w:rsidRDefault="00FA0DA8" w:rsidP="00FA0DA8">
      <w:pPr>
        <w:pStyle w:val="SingleTxtGC"/>
        <w:rPr>
          <w:rFonts w:ascii="Time New Roman" w:eastAsia="黑体" w:hAnsi="Time New Roman"/>
        </w:rPr>
      </w:pPr>
      <w:r w:rsidRPr="00D001C4">
        <w:rPr>
          <w:rFonts w:ascii="Time New Roman" w:eastAsia="黑体" w:hAnsi="Time New Roman"/>
        </w:rPr>
        <w:t>43.</w:t>
      </w:r>
      <w:r w:rsidRPr="00D001C4">
        <w:rPr>
          <w:rFonts w:ascii="Time New Roman" w:eastAsia="黑体" w:hAnsi="Time New Roman"/>
        </w:rPr>
        <w:tab/>
      </w:r>
      <w:r w:rsidRPr="00D001C4">
        <w:rPr>
          <w:rFonts w:ascii="Time New Roman" w:eastAsia="黑体" w:hAnsi="Time New Roman" w:cs="宋体" w:hint="eastAsia"/>
        </w:rPr>
        <w:t>委员会建议缔约国出台国家精神卫生政策，并加大力度解决精神卫生疾患高发和增加，尤其是自杀率高的根本原因，并为有自杀风险的个体和群体提供有效预防方案和支助服务</w:t>
      </w:r>
      <w:r w:rsidRPr="00D001C4">
        <w:rPr>
          <w:rFonts w:ascii="Time New Roman" w:eastAsia="黑体" w:hAnsi="Time New Roman" w:hint="eastAsia"/>
        </w:rPr>
        <w:t>。</w:t>
      </w:r>
    </w:p>
    <w:p w:rsidR="00B02490" w:rsidRDefault="00FA0DA8" w:rsidP="00556611">
      <w:pPr>
        <w:pStyle w:val="H23GC"/>
      </w:pPr>
      <w:r w:rsidRPr="00F0142F">
        <w:tab/>
      </w:r>
      <w:r w:rsidRPr="00F0142F">
        <w:tab/>
      </w:r>
      <w:r w:rsidRPr="00F0142F">
        <w:rPr>
          <w:rFonts w:ascii="宋体" w:hAnsi="宋体" w:cs="宋体" w:hint="eastAsia"/>
        </w:rPr>
        <w:t>药物</w:t>
      </w:r>
      <w:r w:rsidRPr="00F0142F">
        <w:rPr>
          <w:rFonts w:hint="eastAsia"/>
        </w:rPr>
        <w:t>政策</w:t>
      </w:r>
    </w:p>
    <w:p w:rsidR="00FA0DA8" w:rsidRPr="00F0142F" w:rsidRDefault="00FA0DA8" w:rsidP="00FA0DA8">
      <w:pPr>
        <w:pStyle w:val="SingleTxtGC"/>
      </w:pPr>
      <w:r>
        <w:t>44</w:t>
      </w:r>
      <w:r w:rsidRPr="00F0142F">
        <w:t>.</w:t>
      </w:r>
      <w:r w:rsidRPr="00F0142F">
        <w:tab/>
      </w:r>
      <w:r w:rsidRPr="00F0142F">
        <w:rPr>
          <w:rFonts w:ascii="宋体" w:hAnsi="宋体" w:cs="宋体" w:hint="eastAsia"/>
        </w:rPr>
        <w:t>委员会关切的是：</w:t>
      </w:r>
    </w:p>
    <w:p w:rsidR="00FA0DA8" w:rsidRPr="00F0142F" w:rsidRDefault="00FA0DA8" w:rsidP="00556611">
      <w:pPr>
        <w:pStyle w:val="SingleTxtGC"/>
        <w:numPr>
          <w:ilvl w:val="0"/>
          <w:numId w:val="28"/>
        </w:numPr>
      </w:pPr>
      <w:r w:rsidRPr="00F0142F">
        <w:rPr>
          <w:rFonts w:ascii="宋体" w:hAnsi="宋体" w:cs="宋体" w:hint="eastAsia"/>
        </w:rPr>
        <w:t>药物使用者长期受到社会污名，主要来自警察、社会工作者、儿童保护官员和医务人员；</w:t>
      </w:r>
    </w:p>
    <w:p w:rsidR="00FA0DA8" w:rsidRPr="00F0142F" w:rsidRDefault="00FA0DA8" w:rsidP="00556611">
      <w:pPr>
        <w:pStyle w:val="SingleTxtGC"/>
        <w:numPr>
          <w:ilvl w:val="0"/>
          <w:numId w:val="28"/>
        </w:numPr>
      </w:pPr>
      <w:r w:rsidRPr="00F0142F">
        <w:rPr>
          <w:rFonts w:ascii="宋体" w:hAnsi="宋体" w:cs="宋体" w:hint="eastAsia"/>
        </w:rPr>
        <w:t>近年来减少伤害服务</w:t>
      </w:r>
      <w:r w:rsidRPr="00F0142F">
        <w:rPr>
          <w:rFonts w:asciiTheme="minorEastAsia" w:hAnsiTheme="minorEastAsia" w:hint="eastAsia"/>
        </w:rPr>
        <w:t>提供有所减少，</w:t>
      </w:r>
      <w:r w:rsidRPr="00F0142F">
        <w:rPr>
          <w:rFonts w:ascii="宋体" w:hAnsi="宋体" w:cs="宋体" w:hint="eastAsia"/>
        </w:rPr>
        <w:t>阿片类药物替代疗法方案覆盖有限</w:t>
      </w:r>
      <w:r w:rsidRPr="00F0142F">
        <w:t>(</w:t>
      </w:r>
      <w:r w:rsidRPr="00F0142F">
        <w:rPr>
          <w:rFonts w:asciiTheme="minorEastAsia" w:hAnsiTheme="minorEastAsia" w:hint="eastAsia"/>
        </w:rPr>
        <w:t>仅覆盖有需要的人群的</w:t>
      </w:r>
      <w:r>
        <w:t>2</w:t>
      </w:r>
      <w:r w:rsidRPr="00F0142F">
        <w:t>0%)</w:t>
      </w:r>
      <w:r w:rsidRPr="00F0142F">
        <w:rPr>
          <w:rFonts w:ascii="宋体" w:hAnsi="宋体" w:cs="宋体" w:hint="eastAsia"/>
        </w:rPr>
        <w:t>；</w:t>
      </w:r>
    </w:p>
    <w:p w:rsidR="00FA0DA8" w:rsidRPr="00F0142F" w:rsidRDefault="00FA0DA8" w:rsidP="00556611">
      <w:pPr>
        <w:pStyle w:val="SingleTxtGC"/>
        <w:numPr>
          <w:ilvl w:val="0"/>
          <w:numId w:val="28"/>
        </w:numPr>
      </w:pPr>
      <w:r w:rsidRPr="00F0142F">
        <w:rPr>
          <w:rFonts w:asciiTheme="minorEastAsia" w:hAnsiTheme="minorEastAsia" w:hint="eastAsia"/>
        </w:rPr>
        <w:t>对</w:t>
      </w:r>
      <w:r w:rsidRPr="00F0142F">
        <w:rPr>
          <w:rFonts w:ascii="宋体" w:hAnsi="宋体" w:cs="宋体" w:hint="eastAsia"/>
        </w:rPr>
        <w:t>药物使用者处以高额罚款，导致实际上歧视药物使用，因为很多药物使用者因无力支付罚款</w:t>
      </w:r>
      <w:r w:rsidRPr="00F0142F">
        <w:rPr>
          <w:rFonts w:asciiTheme="minorEastAsia" w:hAnsiTheme="minorEastAsia" w:hint="eastAsia"/>
        </w:rPr>
        <w:t>而入狱</w:t>
      </w:r>
      <w:r w:rsidRPr="00F0142F">
        <w:rPr>
          <w:rFonts w:ascii="宋体" w:hAnsi="宋体" w:cs="宋体" w:hint="eastAsia"/>
        </w:rPr>
        <w:t>；</w:t>
      </w:r>
    </w:p>
    <w:p w:rsidR="00FA0DA8" w:rsidRPr="00F0142F" w:rsidRDefault="00FA0DA8" w:rsidP="00556611">
      <w:pPr>
        <w:pStyle w:val="SingleTxtGC"/>
        <w:numPr>
          <w:ilvl w:val="0"/>
          <w:numId w:val="28"/>
        </w:numPr>
      </w:pPr>
      <w:r w:rsidRPr="00F0142F">
        <w:rPr>
          <w:rFonts w:ascii="宋体" w:hAnsi="宋体" w:cs="宋体" w:hint="eastAsia"/>
        </w:rPr>
        <w:t>缺少</w:t>
      </w:r>
      <w:r w:rsidRPr="00F0142F">
        <w:rPr>
          <w:rFonts w:asciiTheme="minorEastAsia" w:hAnsiTheme="minorEastAsia" w:hint="eastAsia"/>
        </w:rPr>
        <w:t>针对</w:t>
      </w:r>
      <w:r w:rsidRPr="00F0142F">
        <w:rPr>
          <w:rFonts w:ascii="宋体" w:hAnsi="宋体" w:cs="宋体" w:hint="eastAsia"/>
        </w:rPr>
        <w:t>女性药物使用者，孕妇或母亲的区分性别的干预；</w:t>
      </w:r>
    </w:p>
    <w:p w:rsidR="00FA0DA8" w:rsidRPr="00F0142F" w:rsidRDefault="00FA0DA8" w:rsidP="00556611">
      <w:pPr>
        <w:pStyle w:val="SingleTxtGC"/>
        <w:numPr>
          <w:ilvl w:val="0"/>
          <w:numId w:val="28"/>
        </w:numPr>
      </w:pPr>
      <w:r w:rsidRPr="00F0142F">
        <w:rPr>
          <w:rFonts w:asciiTheme="minorEastAsia" w:hAnsiTheme="minorEastAsia" w:hint="eastAsia"/>
        </w:rPr>
        <w:t>据称存在以剥夺</w:t>
      </w:r>
      <w:r w:rsidRPr="00F0142F">
        <w:rPr>
          <w:rFonts w:ascii="宋体" w:hAnsi="宋体" w:cs="宋体" w:hint="eastAsia"/>
        </w:rPr>
        <w:t>养育权为威胁</w:t>
      </w:r>
      <w:r w:rsidRPr="00F0142F">
        <w:rPr>
          <w:rFonts w:asciiTheme="minorEastAsia" w:hAnsiTheme="minorEastAsia" w:hint="eastAsia"/>
        </w:rPr>
        <w:t>、非法强迫</w:t>
      </w:r>
      <w:r w:rsidRPr="00F0142F">
        <w:rPr>
          <w:rFonts w:ascii="宋体" w:hAnsi="宋体" w:cs="宋体" w:hint="eastAsia"/>
        </w:rPr>
        <w:t>有子女的妇女终止阿片类药物替代疗法的情况；</w:t>
      </w:r>
    </w:p>
    <w:p w:rsidR="00B02490" w:rsidRDefault="00FA0DA8" w:rsidP="00556611">
      <w:pPr>
        <w:pStyle w:val="SingleTxtGC"/>
        <w:numPr>
          <w:ilvl w:val="0"/>
          <w:numId w:val="28"/>
        </w:numPr>
      </w:pPr>
      <w:r w:rsidRPr="00F0142F">
        <w:rPr>
          <w:rFonts w:asciiTheme="minorEastAsia" w:hAnsiTheme="minorEastAsia" w:hint="eastAsia"/>
        </w:rPr>
        <w:t>据称警察</w:t>
      </w:r>
      <w:r w:rsidRPr="00F0142F">
        <w:rPr>
          <w:rFonts w:ascii="宋体" w:hAnsi="宋体" w:cs="宋体" w:hint="eastAsia"/>
        </w:rPr>
        <w:t>骚扰药物使用者，尤其是妇女</w:t>
      </w:r>
      <w:r w:rsidRPr="00F0142F">
        <w:rPr>
          <w:rFonts w:asciiTheme="minorEastAsia" w:hAnsiTheme="minorEastAsia" w:hint="eastAsia"/>
        </w:rPr>
        <w:t>，并在街头强迫她们接受</w:t>
      </w:r>
      <w:r w:rsidRPr="00F0142F">
        <w:rPr>
          <w:rFonts w:ascii="宋体" w:hAnsi="宋体" w:cs="宋体" w:hint="eastAsia"/>
        </w:rPr>
        <w:t>药物检测或使用输尿管进行非自愿检测</w:t>
      </w:r>
      <w:r w:rsidRPr="00F0142F">
        <w:rPr>
          <w:rFonts w:asciiTheme="minorEastAsia" w:hAnsiTheme="minorEastAsia" w:hint="eastAsia"/>
        </w:rPr>
        <w:t>，带来严重的健康风险</w:t>
      </w:r>
      <w:r w:rsidRPr="00F0142F">
        <w:t>(</w:t>
      </w:r>
      <w:r w:rsidRPr="00F0142F">
        <w:rPr>
          <w:rFonts w:asciiTheme="minorEastAsia" w:hAnsiTheme="minorEastAsia" w:hint="eastAsia"/>
        </w:rPr>
        <w:t>第二条第一款、第三、第十和第十二条</w:t>
      </w:r>
      <w:r w:rsidRPr="00F0142F">
        <w:t>)</w:t>
      </w:r>
      <w:r w:rsidRPr="00F0142F">
        <w:rPr>
          <w:rFonts w:asciiTheme="minorEastAsia" w:hAnsiTheme="minorEastAsia" w:hint="eastAsia"/>
        </w:rPr>
        <w:t>。</w:t>
      </w:r>
    </w:p>
    <w:p w:rsidR="00FA0DA8" w:rsidRPr="00D001C4" w:rsidRDefault="00FA0DA8" w:rsidP="00FA0DA8">
      <w:pPr>
        <w:pStyle w:val="SingleTxtGC"/>
        <w:rPr>
          <w:rFonts w:ascii="Time New Roman" w:eastAsia="黑体" w:hAnsi="Time New Roman"/>
        </w:rPr>
      </w:pPr>
      <w:r w:rsidRPr="00D001C4">
        <w:rPr>
          <w:rFonts w:ascii="Time New Roman" w:eastAsia="黑体" w:hAnsi="Time New Roman"/>
        </w:rPr>
        <w:t>45.</w:t>
      </w:r>
      <w:r w:rsidRPr="00D001C4">
        <w:rPr>
          <w:rFonts w:ascii="Time New Roman" w:eastAsia="黑体" w:hAnsi="Time New Roman"/>
        </w:rPr>
        <w:tab/>
      </w:r>
      <w:r w:rsidRPr="00D001C4">
        <w:rPr>
          <w:rFonts w:ascii="Time New Roman" w:eastAsia="黑体" w:hAnsi="Time New Roman" w:cs="宋体" w:hint="eastAsia"/>
        </w:rPr>
        <w:t>委员会建议缔约国：</w:t>
      </w:r>
    </w:p>
    <w:p w:rsidR="00FA0DA8" w:rsidRPr="00D001C4" w:rsidRDefault="00FA0DA8" w:rsidP="00556611">
      <w:pPr>
        <w:pStyle w:val="SingleTxtGC"/>
        <w:numPr>
          <w:ilvl w:val="0"/>
          <w:numId w:val="30"/>
        </w:numPr>
        <w:rPr>
          <w:rFonts w:ascii="Time New Roman" w:eastAsia="黑体" w:hAnsi="Time New Roman"/>
        </w:rPr>
      </w:pPr>
      <w:r w:rsidRPr="00D001C4">
        <w:rPr>
          <w:rFonts w:ascii="Time New Roman" w:eastAsia="黑体" w:hAnsi="Time New Roman" w:hint="eastAsia"/>
        </w:rPr>
        <w:t>消除</w:t>
      </w:r>
      <w:r w:rsidRPr="00D001C4">
        <w:rPr>
          <w:rFonts w:ascii="Time New Roman" w:eastAsia="黑体" w:hAnsi="Time New Roman" w:cs="宋体" w:hint="eastAsia"/>
        </w:rPr>
        <w:t>药物使用者受到的社会污名，并保证为</w:t>
      </w:r>
      <w:r w:rsidRPr="00D001C4">
        <w:rPr>
          <w:rFonts w:ascii="Time New Roman" w:eastAsia="黑体" w:hAnsi="Time New Roman" w:hint="eastAsia"/>
        </w:rPr>
        <w:t>服务</w:t>
      </w:r>
      <w:r w:rsidRPr="00D001C4">
        <w:rPr>
          <w:rFonts w:ascii="Time New Roman" w:eastAsia="黑体" w:hAnsi="Time New Roman" w:cs="宋体" w:hint="eastAsia"/>
        </w:rPr>
        <w:t>使用者保密，为此应培训警察、社会工作者、儿童保护官员和医务人员并教育公众，尤其是关于公众的健康权；</w:t>
      </w:r>
    </w:p>
    <w:p w:rsidR="00FA0DA8" w:rsidRPr="00D001C4" w:rsidRDefault="00FA0DA8" w:rsidP="00556611">
      <w:pPr>
        <w:pStyle w:val="SingleTxtGC"/>
        <w:numPr>
          <w:ilvl w:val="0"/>
          <w:numId w:val="30"/>
        </w:numPr>
        <w:rPr>
          <w:rFonts w:ascii="Time New Roman" w:eastAsia="黑体" w:hAnsi="Time New Roman"/>
        </w:rPr>
      </w:pPr>
      <w:r w:rsidRPr="00D001C4">
        <w:rPr>
          <w:rFonts w:ascii="Time New Roman" w:eastAsia="黑体" w:hAnsi="Time New Roman" w:hint="eastAsia"/>
        </w:rPr>
        <w:t>扩大提供</w:t>
      </w:r>
      <w:r w:rsidRPr="00D001C4">
        <w:rPr>
          <w:rFonts w:ascii="Time New Roman" w:eastAsia="黑体" w:hAnsi="Time New Roman" w:cs="宋体" w:hint="eastAsia"/>
        </w:rPr>
        <w:t>减少伤害服务和阿片类药物替代疗法</w:t>
      </w:r>
      <w:r w:rsidRPr="00D001C4">
        <w:rPr>
          <w:rFonts w:ascii="Time New Roman" w:eastAsia="黑体" w:hAnsi="Time New Roman" w:hint="eastAsia"/>
        </w:rPr>
        <w:t>，并为相关</w:t>
      </w:r>
      <w:r w:rsidRPr="00D001C4">
        <w:rPr>
          <w:rFonts w:ascii="Time New Roman" w:eastAsia="黑体" w:hAnsi="Time New Roman" w:cs="宋体" w:hint="eastAsia"/>
        </w:rPr>
        <w:t>方案</w:t>
      </w:r>
      <w:r w:rsidRPr="00D001C4">
        <w:rPr>
          <w:rFonts w:ascii="Time New Roman" w:eastAsia="黑体" w:hAnsi="Time New Roman" w:hint="eastAsia"/>
        </w:rPr>
        <w:t>划拨必要资源</w:t>
      </w:r>
      <w:r w:rsidRPr="00D001C4">
        <w:rPr>
          <w:rFonts w:ascii="Time New Roman" w:eastAsia="黑体" w:hAnsi="Time New Roman" w:cs="宋体" w:hint="eastAsia"/>
        </w:rPr>
        <w:t>；</w:t>
      </w:r>
    </w:p>
    <w:p w:rsidR="00FA0DA8" w:rsidRPr="00D001C4" w:rsidRDefault="00FA0DA8" w:rsidP="00556611">
      <w:pPr>
        <w:pStyle w:val="SingleTxtGC"/>
        <w:numPr>
          <w:ilvl w:val="0"/>
          <w:numId w:val="30"/>
        </w:numPr>
        <w:rPr>
          <w:rFonts w:ascii="Time New Roman" w:eastAsia="黑体" w:hAnsi="Time New Roman"/>
        </w:rPr>
      </w:pPr>
      <w:r w:rsidRPr="00D001C4">
        <w:rPr>
          <w:rFonts w:ascii="Time New Roman" w:eastAsia="黑体" w:hAnsi="Time New Roman" w:hint="eastAsia"/>
        </w:rPr>
        <w:t>降低</w:t>
      </w:r>
      <w:r w:rsidRPr="00D001C4">
        <w:rPr>
          <w:rFonts w:ascii="Time New Roman" w:eastAsia="黑体" w:hAnsi="Time New Roman" w:cs="宋体" w:hint="eastAsia"/>
        </w:rPr>
        <w:t>药物使用的罚款；</w:t>
      </w:r>
    </w:p>
    <w:p w:rsidR="00FA0DA8" w:rsidRPr="00D001C4" w:rsidRDefault="00FA0DA8" w:rsidP="00556611">
      <w:pPr>
        <w:pStyle w:val="SingleTxtGC"/>
        <w:numPr>
          <w:ilvl w:val="0"/>
          <w:numId w:val="30"/>
        </w:numPr>
        <w:rPr>
          <w:rFonts w:ascii="Time New Roman" w:eastAsia="黑体" w:hAnsi="Time New Roman"/>
        </w:rPr>
      </w:pPr>
      <w:r w:rsidRPr="00D001C4">
        <w:rPr>
          <w:rFonts w:ascii="Time New Roman" w:eastAsia="黑体" w:hAnsi="Time New Roman" w:cs="宋体" w:hint="eastAsia"/>
        </w:rPr>
        <w:t>减少女性药物使用者、孕妇或母亲获得治疗的障碍，并制定顾及性别的药物政策；</w:t>
      </w:r>
    </w:p>
    <w:p w:rsidR="00FA0DA8" w:rsidRPr="00D001C4" w:rsidRDefault="00FA0DA8" w:rsidP="00556611">
      <w:pPr>
        <w:pStyle w:val="SingleTxtGC"/>
        <w:numPr>
          <w:ilvl w:val="0"/>
          <w:numId w:val="30"/>
        </w:numPr>
        <w:rPr>
          <w:rFonts w:ascii="Time New Roman" w:eastAsia="黑体" w:hAnsi="Time New Roman"/>
        </w:rPr>
      </w:pPr>
      <w:r w:rsidRPr="00D001C4">
        <w:rPr>
          <w:rFonts w:ascii="Time New Roman" w:eastAsia="黑体" w:hAnsi="Time New Roman" w:hint="eastAsia"/>
        </w:rPr>
        <w:t>调查据称以剥夺</w:t>
      </w:r>
      <w:r w:rsidRPr="00D001C4">
        <w:rPr>
          <w:rFonts w:ascii="Time New Roman" w:eastAsia="黑体" w:hAnsi="Time New Roman" w:cs="宋体" w:hint="eastAsia"/>
        </w:rPr>
        <w:t>养育权为威胁</w:t>
      </w:r>
      <w:r w:rsidRPr="00D001C4">
        <w:rPr>
          <w:rFonts w:ascii="Time New Roman" w:eastAsia="黑体" w:hAnsi="Time New Roman" w:hint="eastAsia"/>
        </w:rPr>
        <w:t>、非法强迫</w:t>
      </w:r>
      <w:r w:rsidRPr="00D001C4">
        <w:rPr>
          <w:rFonts w:ascii="Time New Roman" w:eastAsia="黑体" w:hAnsi="Time New Roman" w:cs="宋体" w:hint="eastAsia"/>
        </w:rPr>
        <w:t>有子女的妇女终止阿片类药物替代疗法的情况，为受害人提供适当补救；</w:t>
      </w:r>
    </w:p>
    <w:p w:rsidR="00B02490" w:rsidRPr="00D001C4" w:rsidRDefault="00FA0DA8" w:rsidP="00556611">
      <w:pPr>
        <w:pStyle w:val="SingleTxtGC"/>
        <w:numPr>
          <w:ilvl w:val="0"/>
          <w:numId w:val="30"/>
        </w:numPr>
        <w:rPr>
          <w:rFonts w:ascii="Time New Roman" w:eastAsia="黑体" w:hAnsi="Time New Roman" w:cs="宋体"/>
        </w:rPr>
      </w:pPr>
      <w:r w:rsidRPr="00D001C4">
        <w:rPr>
          <w:rFonts w:ascii="Time New Roman" w:eastAsia="黑体" w:hAnsi="Time New Roman" w:hint="eastAsia"/>
        </w:rPr>
        <w:t>调查警察侵犯和</w:t>
      </w:r>
      <w:r w:rsidRPr="00D001C4">
        <w:rPr>
          <w:rFonts w:ascii="Time New Roman" w:eastAsia="黑体" w:hAnsi="Time New Roman" w:cs="宋体" w:hint="eastAsia"/>
        </w:rPr>
        <w:t>骚扰药物使用者，尤其是妇女的案件以及剥夺使用药物者的养育权的案件</w:t>
      </w:r>
      <w:r w:rsidRPr="00D001C4">
        <w:rPr>
          <w:rFonts w:ascii="Time New Roman" w:eastAsia="黑体" w:hAnsi="Time New Roman" w:hint="eastAsia"/>
        </w:rPr>
        <w:t>，惩处责任人</w:t>
      </w:r>
      <w:r w:rsidRPr="00D001C4">
        <w:rPr>
          <w:rFonts w:ascii="Time New Roman" w:eastAsia="黑体" w:hAnsi="Time New Roman" w:cs="宋体" w:hint="eastAsia"/>
        </w:rPr>
        <w:t>，</w:t>
      </w:r>
      <w:r w:rsidRPr="00D001C4">
        <w:rPr>
          <w:rFonts w:ascii="Time New Roman" w:eastAsia="黑体" w:hAnsi="Time New Roman" w:hint="eastAsia"/>
        </w:rPr>
        <w:t>停止街头强迫</w:t>
      </w:r>
      <w:r w:rsidRPr="00D001C4">
        <w:rPr>
          <w:rFonts w:ascii="Time New Roman" w:eastAsia="黑体" w:hAnsi="Time New Roman" w:cs="宋体" w:hint="eastAsia"/>
        </w:rPr>
        <w:t>药物检测和使用输尿管强迫药物检测的做法。</w:t>
      </w:r>
    </w:p>
    <w:p w:rsidR="00B02490" w:rsidRDefault="00FA0DA8" w:rsidP="00556611">
      <w:pPr>
        <w:pStyle w:val="H23GC"/>
      </w:pPr>
      <w:r w:rsidRPr="00F0142F">
        <w:lastRenderedPageBreak/>
        <w:tab/>
      </w:r>
      <w:r w:rsidRPr="00F0142F">
        <w:tab/>
      </w:r>
      <w:r w:rsidRPr="00F0142F">
        <w:rPr>
          <w:rFonts w:hint="eastAsia"/>
        </w:rPr>
        <w:t>艾滋病毒</w:t>
      </w:r>
      <w:r w:rsidRPr="00F0142F">
        <w:t>/</w:t>
      </w:r>
      <w:r w:rsidRPr="00F0142F">
        <w:rPr>
          <w:rFonts w:hint="eastAsia"/>
        </w:rPr>
        <w:t>艾滋病</w:t>
      </w:r>
    </w:p>
    <w:p w:rsidR="00B02490" w:rsidRDefault="00FA0DA8" w:rsidP="00FA0DA8">
      <w:pPr>
        <w:pStyle w:val="SingleTxtGC"/>
      </w:pPr>
      <w:r>
        <w:t>46</w:t>
      </w:r>
      <w:r w:rsidRPr="00F0142F">
        <w:t>.</w:t>
      </w:r>
      <w:r w:rsidRPr="00F0142F">
        <w:tab/>
      </w:r>
      <w:r w:rsidRPr="00F0142F">
        <w:rPr>
          <w:rFonts w:ascii="宋体" w:hAnsi="宋体" w:cs="宋体" w:hint="eastAsia"/>
        </w:rPr>
        <w:t>委员会关切的是，艾滋病毒感染率高，尤其是妇女和药物使用者。委员会还关切的是，很多艾滋病毒感染者</w:t>
      </w:r>
      <w:r w:rsidRPr="00F0142F">
        <w:rPr>
          <w:rFonts w:asciiTheme="minorEastAsia" w:hAnsiTheme="minorEastAsia" w:hint="eastAsia"/>
        </w:rPr>
        <w:t>因担心</w:t>
      </w:r>
      <w:r w:rsidRPr="00F0142F">
        <w:rPr>
          <w:rFonts w:ascii="宋体" w:hAnsi="宋体" w:cs="宋体" w:hint="eastAsia"/>
        </w:rPr>
        <w:t>污名和向家人与雇主透露保密信息而不使用抗逆转录病毒治疗</w:t>
      </w:r>
      <w:r w:rsidRPr="00F0142F">
        <w:rPr>
          <w:rFonts w:asciiTheme="minorEastAsia" w:hAnsiTheme="minorEastAsia" w:hint="eastAsia"/>
        </w:rPr>
        <w:t>，尽管该治疗免费提供</w:t>
      </w:r>
      <w:r w:rsidRPr="00F0142F">
        <w:t>(</w:t>
      </w:r>
      <w:r w:rsidRPr="00F0142F">
        <w:rPr>
          <w:rFonts w:asciiTheme="minorEastAsia" w:hAnsiTheme="minorEastAsia" w:hint="eastAsia"/>
        </w:rPr>
        <w:t>第二条第一款和第十二条</w:t>
      </w:r>
      <w:r w:rsidRPr="00F0142F">
        <w:t>)</w:t>
      </w:r>
      <w:r w:rsidRPr="00F0142F">
        <w:rPr>
          <w:rFonts w:asciiTheme="minorEastAsia" w:hAnsiTheme="minorEastAsia" w:hint="eastAsia"/>
        </w:rPr>
        <w:t>。</w:t>
      </w:r>
    </w:p>
    <w:p w:rsidR="00FA0DA8" w:rsidRPr="00A874E1" w:rsidRDefault="00FA0DA8" w:rsidP="00FA0DA8">
      <w:pPr>
        <w:pStyle w:val="SingleTxtGC"/>
        <w:rPr>
          <w:rFonts w:ascii="Time New Roman" w:eastAsia="黑体" w:hAnsi="Time New Roman"/>
        </w:rPr>
      </w:pPr>
      <w:r w:rsidRPr="00A874E1">
        <w:rPr>
          <w:rFonts w:ascii="Time New Roman" w:eastAsia="黑体" w:hAnsi="Time New Roman"/>
        </w:rPr>
        <w:t>47.</w:t>
      </w:r>
      <w:r w:rsidRPr="00A874E1">
        <w:rPr>
          <w:rFonts w:ascii="Time New Roman" w:eastAsia="黑体" w:hAnsi="Time New Roman"/>
        </w:rPr>
        <w:tab/>
      </w:r>
      <w:r w:rsidRPr="00A874E1">
        <w:rPr>
          <w:rFonts w:ascii="Time New Roman" w:eastAsia="黑体" w:hAnsi="Time New Roman" w:cs="宋体" w:hint="eastAsia"/>
        </w:rPr>
        <w:t>委员会建议缔约国加大力度，：</w:t>
      </w:r>
    </w:p>
    <w:p w:rsidR="00FA0DA8" w:rsidRPr="00A874E1" w:rsidRDefault="00FA0DA8" w:rsidP="00556611">
      <w:pPr>
        <w:pStyle w:val="SingleTxtGC"/>
        <w:numPr>
          <w:ilvl w:val="0"/>
          <w:numId w:val="32"/>
        </w:numPr>
        <w:rPr>
          <w:rFonts w:ascii="Time New Roman" w:eastAsia="黑体" w:hAnsi="Time New Roman"/>
        </w:rPr>
      </w:pPr>
      <w:r w:rsidRPr="00A874E1">
        <w:rPr>
          <w:rFonts w:ascii="Time New Roman" w:eastAsia="黑体" w:hAnsi="Time New Roman" w:hint="eastAsia"/>
        </w:rPr>
        <w:t>预防</w:t>
      </w:r>
      <w:r w:rsidRPr="00A874E1">
        <w:rPr>
          <w:rFonts w:ascii="Time New Roman" w:eastAsia="黑体" w:hAnsi="Time New Roman" w:cs="宋体" w:hint="eastAsia"/>
        </w:rPr>
        <w:t>艾滋病毒新增病例；</w:t>
      </w:r>
    </w:p>
    <w:p w:rsidR="00FA0DA8" w:rsidRPr="00A874E1" w:rsidRDefault="00FA0DA8" w:rsidP="00556611">
      <w:pPr>
        <w:pStyle w:val="SingleTxtGC"/>
        <w:numPr>
          <w:ilvl w:val="0"/>
          <w:numId w:val="32"/>
        </w:numPr>
        <w:rPr>
          <w:rFonts w:ascii="Time New Roman" w:eastAsia="黑体" w:hAnsi="Time New Roman"/>
        </w:rPr>
      </w:pPr>
      <w:r w:rsidRPr="00A874E1">
        <w:rPr>
          <w:rFonts w:ascii="Time New Roman" w:eastAsia="黑体" w:hAnsi="Time New Roman" w:hint="eastAsia"/>
        </w:rPr>
        <w:t>改善</w:t>
      </w:r>
      <w:r w:rsidRPr="00A874E1">
        <w:rPr>
          <w:rFonts w:ascii="Time New Roman" w:eastAsia="黑体" w:hAnsi="Time New Roman" w:cs="宋体" w:hint="eastAsia"/>
        </w:rPr>
        <w:t>艾滋病毒检测</w:t>
      </w:r>
      <w:r w:rsidRPr="00A874E1">
        <w:rPr>
          <w:rFonts w:ascii="Time New Roman" w:eastAsia="黑体" w:hAnsi="Time New Roman" w:hint="eastAsia"/>
        </w:rPr>
        <w:t>和开始早期</w:t>
      </w:r>
      <w:r w:rsidRPr="00A874E1">
        <w:rPr>
          <w:rFonts w:ascii="Time New Roman" w:eastAsia="黑体" w:hAnsi="Time New Roman" w:cs="宋体" w:hint="eastAsia"/>
        </w:rPr>
        <w:t>抗逆转录病毒治疗的情况；</w:t>
      </w:r>
    </w:p>
    <w:p w:rsidR="00FA0DA8" w:rsidRPr="00A874E1" w:rsidRDefault="00FA0DA8" w:rsidP="00556611">
      <w:pPr>
        <w:pStyle w:val="SingleTxtGC"/>
        <w:numPr>
          <w:ilvl w:val="0"/>
          <w:numId w:val="32"/>
        </w:numPr>
        <w:rPr>
          <w:rFonts w:ascii="Time New Roman" w:eastAsia="黑体" w:hAnsi="Time New Roman"/>
        </w:rPr>
      </w:pPr>
      <w:r w:rsidRPr="00A874E1">
        <w:rPr>
          <w:rFonts w:ascii="Time New Roman" w:eastAsia="黑体" w:hAnsi="Time New Roman" w:hint="eastAsia"/>
        </w:rPr>
        <w:t>消除</w:t>
      </w:r>
      <w:r w:rsidRPr="00A874E1">
        <w:rPr>
          <w:rFonts w:ascii="Time New Roman" w:eastAsia="黑体" w:hAnsi="Time New Roman" w:cs="宋体" w:hint="eastAsia"/>
        </w:rPr>
        <w:t>艾滋病毒</w:t>
      </w:r>
      <w:r w:rsidRPr="00A874E1">
        <w:rPr>
          <w:rFonts w:ascii="Time New Roman" w:eastAsia="黑体" w:hAnsi="Time New Roman"/>
        </w:rPr>
        <w:t>/</w:t>
      </w:r>
      <w:r w:rsidRPr="00A874E1">
        <w:rPr>
          <w:rFonts w:ascii="Time New Roman" w:eastAsia="黑体" w:hAnsi="Time New Roman" w:cs="宋体" w:hint="eastAsia"/>
        </w:rPr>
        <w:t>艾滋病感染者面临的社会污名；</w:t>
      </w:r>
    </w:p>
    <w:p w:rsidR="00B02490" w:rsidRPr="00A874E1" w:rsidRDefault="00FA0DA8" w:rsidP="00556611">
      <w:pPr>
        <w:pStyle w:val="SingleTxtGC"/>
        <w:numPr>
          <w:ilvl w:val="0"/>
          <w:numId w:val="32"/>
        </w:numPr>
        <w:rPr>
          <w:rFonts w:ascii="Time New Roman" w:eastAsia="黑体" w:hAnsi="Time New Roman" w:cs="宋体"/>
        </w:rPr>
      </w:pPr>
      <w:r w:rsidRPr="00A874E1">
        <w:rPr>
          <w:rFonts w:ascii="Time New Roman" w:eastAsia="黑体" w:hAnsi="Time New Roman" w:cs="宋体" w:hint="eastAsia"/>
        </w:rPr>
        <w:t>确保医务人员遵守艾滋病毒</w:t>
      </w:r>
      <w:r w:rsidRPr="00A874E1">
        <w:rPr>
          <w:rFonts w:ascii="Time New Roman" w:eastAsia="黑体" w:hAnsi="Time New Roman"/>
        </w:rPr>
        <w:t>/</w:t>
      </w:r>
      <w:r w:rsidRPr="00A874E1">
        <w:rPr>
          <w:rFonts w:ascii="Time New Roman" w:eastAsia="黑体" w:hAnsi="Time New Roman" w:cs="宋体" w:hint="eastAsia"/>
        </w:rPr>
        <w:t>艾滋病状态或治疗的相关</w:t>
      </w:r>
      <w:r w:rsidRPr="00A874E1">
        <w:rPr>
          <w:rFonts w:ascii="Time New Roman" w:eastAsia="黑体" w:hAnsi="Time New Roman" w:hint="eastAsia"/>
        </w:rPr>
        <w:t>医疗信息</w:t>
      </w:r>
      <w:r w:rsidRPr="00A874E1">
        <w:rPr>
          <w:rFonts w:ascii="Time New Roman" w:eastAsia="黑体" w:hAnsi="Time New Roman" w:cs="宋体" w:hint="eastAsia"/>
        </w:rPr>
        <w:t>保密的原则。</w:t>
      </w:r>
    </w:p>
    <w:p w:rsidR="00B02490" w:rsidRDefault="00FA0DA8" w:rsidP="008568CC">
      <w:pPr>
        <w:pStyle w:val="H23GC"/>
      </w:pPr>
      <w:r w:rsidRPr="00F0142F">
        <w:tab/>
      </w:r>
      <w:r w:rsidRPr="00F0142F">
        <w:tab/>
      </w:r>
      <w:r w:rsidRPr="00F0142F">
        <w:rPr>
          <w:rFonts w:hint="eastAsia"/>
        </w:rPr>
        <w:t>受教育权</w:t>
      </w:r>
    </w:p>
    <w:p w:rsidR="00FA0DA8" w:rsidRPr="00F0142F" w:rsidRDefault="00FA0DA8" w:rsidP="00FA0DA8">
      <w:pPr>
        <w:pStyle w:val="SingleTxtGC"/>
      </w:pPr>
      <w:r>
        <w:t>48</w:t>
      </w:r>
      <w:r w:rsidRPr="00F0142F">
        <w:t>.</w:t>
      </w:r>
      <w:r w:rsidRPr="00F0142F">
        <w:tab/>
      </w:r>
      <w:r w:rsidRPr="00F0142F">
        <w:rPr>
          <w:rFonts w:ascii="宋体" w:hAnsi="宋体" w:cs="宋体" w:hint="eastAsia"/>
        </w:rPr>
        <w:t>委员会欣见教育部门取得的成绩，包括中等教育毕业率高，拥有高等学历的成人比例高</w:t>
      </w:r>
      <w:r w:rsidRPr="00F0142F">
        <w:rPr>
          <w:rFonts w:asciiTheme="minorEastAsia" w:hAnsiTheme="minorEastAsia" w:hint="eastAsia"/>
        </w:rPr>
        <w:t>，以及基本普及</w:t>
      </w:r>
      <w:r w:rsidRPr="00F0142F">
        <w:rPr>
          <w:rFonts w:ascii="宋体" w:hAnsi="宋体" w:cs="宋体" w:hint="eastAsia"/>
        </w:rPr>
        <w:t>学前教育。但委员会仍关切的是：</w:t>
      </w:r>
    </w:p>
    <w:p w:rsidR="00FA0DA8" w:rsidRPr="00F0142F" w:rsidRDefault="00FA0DA8" w:rsidP="008568CC">
      <w:pPr>
        <w:pStyle w:val="SingleTxtGC"/>
        <w:numPr>
          <w:ilvl w:val="0"/>
          <w:numId w:val="34"/>
        </w:numPr>
      </w:pPr>
      <w:r w:rsidRPr="00F0142F">
        <w:rPr>
          <w:rFonts w:ascii="宋体" w:hAnsi="宋体" w:cs="宋体" w:hint="eastAsia"/>
        </w:rPr>
        <w:t>初等教育净入学率下降；</w:t>
      </w:r>
    </w:p>
    <w:p w:rsidR="00FA0DA8" w:rsidRPr="00F0142F" w:rsidRDefault="00FA0DA8" w:rsidP="008568CC">
      <w:pPr>
        <w:pStyle w:val="SingleTxtGC"/>
        <w:numPr>
          <w:ilvl w:val="0"/>
          <w:numId w:val="34"/>
        </w:numPr>
      </w:pPr>
      <w:r w:rsidRPr="00F0142F">
        <w:rPr>
          <w:rFonts w:ascii="宋体" w:hAnsi="宋体" w:cs="宋体" w:hint="eastAsia"/>
        </w:rPr>
        <w:t>辍学儿童人数大增，尤其是男生；</w:t>
      </w:r>
    </w:p>
    <w:p w:rsidR="00FA0DA8" w:rsidRPr="00F0142F" w:rsidRDefault="00FA0DA8" w:rsidP="008568CC">
      <w:pPr>
        <w:pStyle w:val="SingleTxtGC"/>
        <w:numPr>
          <w:ilvl w:val="0"/>
          <w:numId w:val="34"/>
        </w:numPr>
      </w:pPr>
      <w:r w:rsidRPr="00F0142F">
        <w:rPr>
          <w:rFonts w:ascii="宋体" w:hAnsi="宋体" w:cs="宋体" w:hint="eastAsia"/>
        </w:rPr>
        <w:t>缔约国难以吸引优秀教师，尤其是数学和科学教师；</w:t>
      </w:r>
    </w:p>
    <w:p w:rsidR="00FA0DA8" w:rsidRPr="00F0142F" w:rsidRDefault="00FA0DA8" w:rsidP="008568CC">
      <w:pPr>
        <w:pStyle w:val="SingleTxtGC"/>
        <w:numPr>
          <w:ilvl w:val="0"/>
          <w:numId w:val="34"/>
        </w:numPr>
      </w:pPr>
      <w:r w:rsidRPr="00F0142F">
        <w:rPr>
          <w:rFonts w:ascii="宋体" w:hAnsi="宋体" w:cs="宋体" w:hint="eastAsia"/>
        </w:rPr>
        <w:t>学前教育和义务学前教育缺少统一的法规；</w:t>
      </w:r>
    </w:p>
    <w:p w:rsidR="00FA0DA8" w:rsidRPr="00F0142F" w:rsidRDefault="00FA0DA8" w:rsidP="008568CC">
      <w:pPr>
        <w:pStyle w:val="SingleTxtGC"/>
        <w:numPr>
          <w:ilvl w:val="0"/>
          <w:numId w:val="34"/>
        </w:numPr>
      </w:pPr>
      <w:r w:rsidRPr="00F0142F">
        <w:rPr>
          <w:rFonts w:ascii="宋体" w:hAnsi="宋体" w:cs="宋体" w:hint="eastAsia"/>
        </w:rPr>
        <w:t>高等教育入学率性别差异大</w:t>
      </w:r>
      <w:r w:rsidRPr="00F0142F">
        <w:rPr>
          <w:rFonts w:asciiTheme="minorEastAsia" w:hAnsiTheme="minorEastAsia" w:hint="eastAsia"/>
        </w:rPr>
        <w:t>，女生入学率高于男生</w:t>
      </w:r>
      <w:r w:rsidRPr="00F0142F">
        <w:rPr>
          <w:rFonts w:ascii="宋体" w:hAnsi="宋体" w:cs="宋体" w:hint="eastAsia"/>
        </w:rPr>
        <w:t>；</w:t>
      </w:r>
    </w:p>
    <w:p w:rsidR="00FA0DA8" w:rsidRPr="00F0142F" w:rsidRDefault="00FA0DA8" w:rsidP="008568CC">
      <w:pPr>
        <w:pStyle w:val="SingleTxtGC"/>
        <w:numPr>
          <w:ilvl w:val="0"/>
          <w:numId w:val="34"/>
        </w:numPr>
      </w:pPr>
      <w:r w:rsidRPr="00F0142F">
        <w:rPr>
          <w:rFonts w:ascii="宋体" w:hAnsi="宋体" w:cs="宋体" w:hint="eastAsia"/>
        </w:rPr>
        <w:t>完成职业教育</w:t>
      </w:r>
      <w:r w:rsidRPr="00F0142F">
        <w:rPr>
          <w:rFonts w:asciiTheme="minorEastAsia" w:hAnsiTheme="minorEastAsia" w:hint="eastAsia"/>
        </w:rPr>
        <w:t>的</w:t>
      </w:r>
      <w:r w:rsidRPr="00F0142F">
        <w:rPr>
          <w:rFonts w:ascii="宋体" w:hAnsi="宋体" w:cs="宋体" w:hint="eastAsia"/>
        </w:rPr>
        <w:t>学生少</w:t>
      </w:r>
      <w:r w:rsidRPr="00F0142F">
        <w:rPr>
          <w:rFonts w:asciiTheme="minorEastAsia" w:hAnsiTheme="minorEastAsia" w:hint="eastAsia"/>
        </w:rPr>
        <w:t>，</w:t>
      </w:r>
      <w:r w:rsidRPr="00F0142F">
        <w:rPr>
          <w:rFonts w:ascii="宋体" w:hAnsi="宋体" w:cs="宋体" w:hint="eastAsia"/>
        </w:rPr>
        <w:t>不具备专业或职业资格青年成人比例高；</w:t>
      </w:r>
    </w:p>
    <w:p w:rsidR="00B02490" w:rsidRDefault="00FA0DA8" w:rsidP="008568CC">
      <w:pPr>
        <w:pStyle w:val="SingleTxtGC"/>
        <w:numPr>
          <w:ilvl w:val="0"/>
          <w:numId w:val="34"/>
        </w:numPr>
      </w:pPr>
      <w:r w:rsidRPr="00F0142F">
        <w:rPr>
          <w:rFonts w:ascii="宋体" w:hAnsi="宋体" w:cs="宋体" w:hint="eastAsia"/>
        </w:rPr>
        <w:t>俄语中等学校</w:t>
      </w:r>
      <w:r w:rsidRPr="00F0142F">
        <w:rPr>
          <w:rFonts w:asciiTheme="minorEastAsia" w:hAnsiTheme="minorEastAsia" w:hint="eastAsia"/>
        </w:rPr>
        <w:t>和</w:t>
      </w:r>
      <w:r w:rsidRPr="00F0142F">
        <w:rPr>
          <w:rFonts w:ascii="宋体" w:hAnsi="宋体" w:cs="宋体" w:hint="eastAsia"/>
        </w:rPr>
        <w:t>职业学校的教学</w:t>
      </w:r>
      <w:r>
        <w:t>6</w:t>
      </w:r>
      <w:r w:rsidRPr="00F0142F">
        <w:t>0%</w:t>
      </w:r>
      <w:r w:rsidRPr="00F0142F">
        <w:rPr>
          <w:rFonts w:asciiTheme="minorEastAsia" w:hAnsiTheme="minorEastAsia" w:hint="eastAsia"/>
        </w:rPr>
        <w:t>以</w:t>
      </w:r>
      <w:r w:rsidRPr="00F0142F">
        <w:rPr>
          <w:rFonts w:ascii="宋体" w:hAnsi="宋体" w:cs="宋体" w:hint="eastAsia"/>
        </w:rPr>
        <w:t>爱沙尼亚语进行这一指标的</w:t>
      </w:r>
      <w:r w:rsidRPr="00F0142F">
        <w:rPr>
          <w:rFonts w:asciiTheme="minorEastAsia" w:hAnsiTheme="minorEastAsia" w:hint="eastAsia"/>
        </w:rPr>
        <w:t>落实欠</w:t>
      </w:r>
      <w:r w:rsidRPr="00F0142F">
        <w:rPr>
          <w:rFonts w:ascii="宋体" w:hAnsi="宋体" w:cs="宋体" w:hint="eastAsia"/>
        </w:rPr>
        <w:t>灵活</w:t>
      </w:r>
      <w:r w:rsidRPr="00F0142F">
        <w:rPr>
          <w:rFonts w:asciiTheme="minorEastAsia" w:hAnsiTheme="minorEastAsia" w:hint="eastAsia"/>
        </w:rPr>
        <w:t>，往往导致</w:t>
      </w:r>
      <w:r w:rsidRPr="00F0142F">
        <w:rPr>
          <w:rFonts w:ascii="宋体" w:hAnsi="宋体" w:cs="宋体" w:hint="eastAsia"/>
        </w:rPr>
        <w:t>俄语学校的俄语学生难以掌握</w:t>
      </w:r>
      <w:r w:rsidRPr="00F0142F">
        <w:rPr>
          <w:rFonts w:asciiTheme="minorEastAsia" w:hAnsiTheme="minorEastAsia" w:hint="eastAsia"/>
        </w:rPr>
        <w:t>仅以</w:t>
      </w:r>
      <w:r w:rsidRPr="00F0142F">
        <w:rPr>
          <w:rFonts w:ascii="宋体" w:hAnsi="宋体" w:cs="宋体" w:hint="eastAsia"/>
        </w:rPr>
        <w:t>爱沙尼亚</w:t>
      </w:r>
      <w:proofErr w:type="gramStart"/>
      <w:r w:rsidRPr="00F0142F">
        <w:rPr>
          <w:rFonts w:ascii="宋体" w:hAnsi="宋体" w:cs="宋体" w:hint="eastAsia"/>
        </w:rPr>
        <w:t>语教授</w:t>
      </w:r>
      <w:proofErr w:type="gramEnd"/>
      <w:r w:rsidRPr="00F0142F">
        <w:rPr>
          <w:rFonts w:ascii="宋体" w:hAnsi="宋体" w:cs="宋体" w:hint="eastAsia"/>
        </w:rPr>
        <w:t>的核心科目。在职业学校，能达到</w:t>
      </w:r>
      <w:r w:rsidRPr="00F0142F">
        <w:rPr>
          <w:rFonts w:asciiTheme="minorEastAsia" w:hAnsiTheme="minorEastAsia" w:hint="eastAsia"/>
        </w:rPr>
        <w:t>这一指标并发挥学校特长</w:t>
      </w:r>
      <w:r w:rsidRPr="00F0142F">
        <w:rPr>
          <w:rFonts w:ascii="宋体" w:hAnsi="宋体" w:cs="宋体" w:hint="eastAsia"/>
        </w:rPr>
        <w:t>、有能力教授专门科目的合格教师人数不足</w:t>
      </w:r>
      <w:r w:rsidRPr="00F0142F">
        <w:t>(</w:t>
      </w:r>
      <w:r w:rsidRPr="00F0142F">
        <w:rPr>
          <w:rFonts w:asciiTheme="minorEastAsia" w:hAnsiTheme="minorEastAsia" w:hint="eastAsia"/>
        </w:rPr>
        <w:t>第十三、第十四和第十五条</w:t>
      </w:r>
      <w:r w:rsidRPr="00F0142F">
        <w:t>)</w:t>
      </w:r>
      <w:r w:rsidRPr="00F0142F">
        <w:rPr>
          <w:rFonts w:asciiTheme="minorEastAsia" w:hAnsiTheme="minorEastAsia" w:hint="eastAsia"/>
        </w:rPr>
        <w:t>。</w:t>
      </w:r>
    </w:p>
    <w:p w:rsidR="00FA0DA8" w:rsidRPr="00FA4BD0" w:rsidRDefault="00FA0DA8" w:rsidP="00FA0DA8">
      <w:pPr>
        <w:pStyle w:val="SingleTxtGC"/>
        <w:rPr>
          <w:rFonts w:ascii="Time New Roman" w:eastAsia="黑体" w:hAnsi="Time New Roman"/>
        </w:rPr>
      </w:pPr>
      <w:r w:rsidRPr="00FA4BD0">
        <w:rPr>
          <w:rFonts w:ascii="Time New Roman" w:eastAsia="黑体" w:hAnsi="Time New Roman"/>
        </w:rPr>
        <w:t>49.</w:t>
      </w:r>
      <w:r w:rsidRPr="00FA4BD0">
        <w:rPr>
          <w:rFonts w:ascii="Time New Roman" w:eastAsia="黑体" w:hAnsi="Time New Roman"/>
        </w:rPr>
        <w:tab/>
      </w:r>
      <w:r w:rsidRPr="00FA4BD0">
        <w:rPr>
          <w:rFonts w:ascii="Time New Roman" w:eastAsia="黑体" w:hAnsi="Time New Roman" w:cs="宋体" w:hint="eastAsia"/>
        </w:rPr>
        <w:t>委员会建议缔约国：</w:t>
      </w:r>
    </w:p>
    <w:p w:rsidR="00FA0DA8" w:rsidRPr="00FA4BD0" w:rsidRDefault="00FA0DA8" w:rsidP="008568CC">
      <w:pPr>
        <w:pStyle w:val="SingleTxtGC"/>
        <w:numPr>
          <w:ilvl w:val="0"/>
          <w:numId w:val="36"/>
        </w:numPr>
        <w:rPr>
          <w:rFonts w:ascii="Time New Roman" w:eastAsia="黑体" w:hAnsi="Time New Roman"/>
        </w:rPr>
      </w:pPr>
      <w:r w:rsidRPr="00FA4BD0">
        <w:rPr>
          <w:rFonts w:ascii="Time New Roman" w:eastAsia="黑体" w:hAnsi="Time New Roman" w:hint="eastAsia"/>
        </w:rPr>
        <w:t>解决</w:t>
      </w:r>
      <w:r w:rsidRPr="00FA4BD0">
        <w:rPr>
          <w:rFonts w:ascii="Time New Roman" w:eastAsia="黑体" w:hAnsi="Time New Roman" w:cs="宋体" w:hint="eastAsia"/>
        </w:rPr>
        <w:t>初等教育入学率下降的原因；</w:t>
      </w:r>
    </w:p>
    <w:p w:rsidR="00FA0DA8" w:rsidRPr="00FA4BD0" w:rsidRDefault="00FA0DA8" w:rsidP="008568CC">
      <w:pPr>
        <w:pStyle w:val="SingleTxtGC"/>
        <w:numPr>
          <w:ilvl w:val="0"/>
          <w:numId w:val="36"/>
        </w:numPr>
        <w:rPr>
          <w:rFonts w:ascii="Time New Roman" w:eastAsia="黑体" w:hAnsi="Time New Roman"/>
        </w:rPr>
      </w:pPr>
      <w:r w:rsidRPr="00FA4BD0">
        <w:rPr>
          <w:rFonts w:ascii="Time New Roman" w:eastAsia="黑体" w:hAnsi="Time New Roman" w:hint="eastAsia"/>
        </w:rPr>
        <w:t>减少</w:t>
      </w:r>
      <w:r w:rsidRPr="00FA4BD0">
        <w:rPr>
          <w:rFonts w:ascii="Time New Roman" w:eastAsia="黑体" w:hAnsi="Time New Roman" w:cs="宋体" w:hint="eastAsia"/>
        </w:rPr>
        <w:t>辍学儿童人数，尤其是男生，包括解决根本原因；</w:t>
      </w:r>
    </w:p>
    <w:p w:rsidR="00FA0DA8" w:rsidRPr="00FA4BD0" w:rsidRDefault="00FA0DA8" w:rsidP="008568CC">
      <w:pPr>
        <w:pStyle w:val="SingleTxtGC"/>
        <w:numPr>
          <w:ilvl w:val="0"/>
          <w:numId w:val="36"/>
        </w:numPr>
        <w:rPr>
          <w:rFonts w:ascii="Time New Roman" w:eastAsia="黑体" w:hAnsi="Time New Roman"/>
        </w:rPr>
      </w:pPr>
      <w:r w:rsidRPr="00FA4BD0">
        <w:rPr>
          <w:rFonts w:ascii="Time New Roman" w:eastAsia="黑体" w:hAnsi="Time New Roman" w:hint="eastAsia"/>
        </w:rPr>
        <w:t>提高</w:t>
      </w:r>
      <w:r w:rsidRPr="00FA4BD0">
        <w:rPr>
          <w:rFonts w:ascii="Time New Roman" w:eastAsia="黑体" w:hAnsi="Time New Roman" w:cs="宋体" w:hint="eastAsia"/>
        </w:rPr>
        <w:t>教师</w:t>
      </w:r>
      <w:r w:rsidRPr="00FA4BD0">
        <w:rPr>
          <w:rFonts w:ascii="Time New Roman" w:eastAsia="黑体" w:hAnsi="Time New Roman" w:hint="eastAsia"/>
        </w:rPr>
        <w:t>地位和福利，以保证</w:t>
      </w:r>
      <w:r w:rsidRPr="00FA4BD0">
        <w:rPr>
          <w:rFonts w:ascii="Time New Roman" w:eastAsia="黑体" w:hAnsi="Time New Roman" w:cs="宋体" w:hint="eastAsia"/>
        </w:rPr>
        <w:t>合格教师人数</w:t>
      </w:r>
      <w:r w:rsidRPr="00FA4BD0">
        <w:rPr>
          <w:rFonts w:ascii="Time New Roman" w:eastAsia="黑体" w:hAnsi="Time New Roman" w:hint="eastAsia"/>
        </w:rPr>
        <w:t>充足</w:t>
      </w:r>
      <w:r w:rsidRPr="00FA4BD0">
        <w:rPr>
          <w:rFonts w:ascii="Time New Roman" w:eastAsia="黑体" w:hAnsi="Time New Roman" w:cs="宋体" w:hint="eastAsia"/>
        </w:rPr>
        <w:t>，尤其是数学和科学教师；</w:t>
      </w:r>
    </w:p>
    <w:p w:rsidR="00FA0DA8" w:rsidRPr="00FA4BD0" w:rsidRDefault="00FA0DA8" w:rsidP="008568CC">
      <w:pPr>
        <w:pStyle w:val="SingleTxtGC"/>
        <w:numPr>
          <w:ilvl w:val="0"/>
          <w:numId w:val="36"/>
        </w:numPr>
        <w:rPr>
          <w:rFonts w:ascii="Time New Roman" w:eastAsia="黑体" w:hAnsi="Time New Roman"/>
        </w:rPr>
      </w:pPr>
      <w:r w:rsidRPr="00FA4BD0">
        <w:rPr>
          <w:rFonts w:ascii="Time New Roman" w:eastAsia="黑体" w:hAnsi="Time New Roman" w:hint="eastAsia"/>
        </w:rPr>
        <w:t>出台</w:t>
      </w:r>
      <w:r w:rsidRPr="00FA4BD0">
        <w:rPr>
          <w:rFonts w:ascii="Time New Roman" w:eastAsia="黑体" w:hAnsi="Time New Roman" w:cs="宋体" w:hint="eastAsia"/>
        </w:rPr>
        <w:t>学前教育机构规章</w:t>
      </w:r>
      <w:r w:rsidRPr="00FA4BD0">
        <w:rPr>
          <w:rFonts w:ascii="Time New Roman" w:eastAsia="黑体" w:hAnsi="Time New Roman" w:hint="eastAsia"/>
        </w:rPr>
        <w:t>，并规定</w:t>
      </w:r>
      <w:r w:rsidRPr="00FA4BD0">
        <w:rPr>
          <w:rFonts w:ascii="Time New Roman" w:eastAsia="黑体" w:hAnsi="Time New Roman" w:cs="宋体" w:hint="eastAsia"/>
        </w:rPr>
        <w:t>学前教育</w:t>
      </w:r>
      <w:r w:rsidRPr="00FA4BD0">
        <w:rPr>
          <w:rFonts w:ascii="Time New Roman" w:eastAsia="黑体" w:hAnsi="Time New Roman" w:hint="eastAsia"/>
        </w:rPr>
        <w:t>为</w:t>
      </w:r>
      <w:r w:rsidRPr="00FA4BD0">
        <w:rPr>
          <w:rFonts w:ascii="Time New Roman" w:eastAsia="黑体" w:hAnsi="Time New Roman" w:cs="宋体" w:hint="eastAsia"/>
        </w:rPr>
        <w:t>义务教育；</w:t>
      </w:r>
    </w:p>
    <w:p w:rsidR="00FA0DA8" w:rsidRPr="00FA4BD0" w:rsidRDefault="00FA0DA8" w:rsidP="008568CC">
      <w:pPr>
        <w:pStyle w:val="SingleTxtGC"/>
        <w:numPr>
          <w:ilvl w:val="0"/>
          <w:numId w:val="36"/>
        </w:numPr>
        <w:rPr>
          <w:rFonts w:ascii="Time New Roman" w:eastAsia="黑体" w:hAnsi="Time New Roman"/>
        </w:rPr>
      </w:pPr>
      <w:r w:rsidRPr="00FA4BD0">
        <w:rPr>
          <w:rFonts w:ascii="Time New Roman" w:eastAsia="黑体" w:hAnsi="Time New Roman" w:cs="宋体" w:hint="eastAsia"/>
        </w:rPr>
        <w:t>采取有效措施，鼓励男生接受高等教育；</w:t>
      </w:r>
    </w:p>
    <w:p w:rsidR="00FA0DA8" w:rsidRPr="00FA4BD0" w:rsidRDefault="00FA0DA8" w:rsidP="008568CC">
      <w:pPr>
        <w:pStyle w:val="SingleTxtGC"/>
        <w:numPr>
          <w:ilvl w:val="0"/>
          <w:numId w:val="36"/>
        </w:numPr>
        <w:rPr>
          <w:rFonts w:ascii="Time New Roman" w:eastAsia="黑体" w:hAnsi="Time New Roman"/>
        </w:rPr>
      </w:pPr>
      <w:r w:rsidRPr="00FA4BD0">
        <w:rPr>
          <w:rFonts w:ascii="Time New Roman" w:eastAsia="黑体" w:hAnsi="Time New Roman" w:hint="eastAsia"/>
          <w:spacing w:val="-1"/>
        </w:rPr>
        <w:t>改善</w:t>
      </w:r>
      <w:r w:rsidRPr="00FA4BD0">
        <w:rPr>
          <w:rFonts w:ascii="Time New Roman" w:eastAsia="黑体" w:hAnsi="Time New Roman" w:cs="宋体" w:hint="eastAsia"/>
          <w:spacing w:val="-1"/>
        </w:rPr>
        <w:t>职业教育的质量和成果</w:t>
      </w:r>
      <w:r w:rsidRPr="00FA4BD0">
        <w:rPr>
          <w:rFonts w:ascii="Time New Roman" w:eastAsia="黑体" w:hAnsi="Time New Roman" w:hint="eastAsia"/>
          <w:spacing w:val="-1"/>
        </w:rPr>
        <w:t>，以便毕业生具备充足的</w:t>
      </w:r>
      <w:r w:rsidRPr="00FA4BD0">
        <w:rPr>
          <w:rFonts w:ascii="Time New Roman" w:eastAsia="黑体" w:hAnsi="Time New Roman" w:cs="宋体" w:hint="eastAsia"/>
          <w:spacing w:val="-1"/>
        </w:rPr>
        <w:t>专业或职业资格</w:t>
      </w:r>
      <w:r w:rsidRPr="00FA4BD0">
        <w:rPr>
          <w:rFonts w:ascii="Time New Roman" w:eastAsia="黑体" w:hAnsi="Time New Roman" w:cs="宋体" w:hint="eastAsia"/>
        </w:rPr>
        <w:t>；</w:t>
      </w:r>
    </w:p>
    <w:p w:rsidR="00B02490" w:rsidRPr="00FA4BD0" w:rsidRDefault="00FA0DA8" w:rsidP="008568CC">
      <w:pPr>
        <w:pStyle w:val="SingleTxtGC"/>
        <w:numPr>
          <w:ilvl w:val="0"/>
          <w:numId w:val="36"/>
        </w:numPr>
        <w:rPr>
          <w:rFonts w:ascii="Time New Roman" w:eastAsia="黑体" w:hAnsi="Time New Roman"/>
        </w:rPr>
      </w:pPr>
      <w:r w:rsidRPr="00FA4BD0">
        <w:rPr>
          <w:rFonts w:ascii="Time New Roman" w:eastAsia="黑体" w:hAnsi="Time New Roman" w:hint="eastAsia"/>
        </w:rPr>
        <w:t>灵活地逐步落实</w:t>
      </w:r>
      <w:r w:rsidRPr="00FA4BD0">
        <w:rPr>
          <w:rFonts w:ascii="Time New Roman" w:eastAsia="黑体" w:hAnsi="Time New Roman" w:cs="宋体" w:hint="eastAsia"/>
        </w:rPr>
        <w:t>俄语中等学校</w:t>
      </w:r>
      <w:r w:rsidRPr="00FA4BD0">
        <w:rPr>
          <w:rFonts w:ascii="Time New Roman" w:eastAsia="黑体" w:hAnsi="Time New Roman" w:hint="eastAsia"/>
        </w:rPr>
        <w:t>和</w:t>
      </w:r>
      <w:r w:rsidRPr="00FA4BD0">
        <w:rPr>
          <w:rFonts w:ascii="Time New Roman" w:eastAsia="黑体" w:hAnsi="Time New Roman" w:cs="宋体" w:hint="eastAsia"/>
        </w:rPr>
        <w:t>职业学校的教学</w:t>
      </w:r>
      <w:r w:rsidRPr="00FA4BD0">
        <w:rPr>
          <w:rFonts w:ascii="Time New Roman" w:eastAsia="黑体" w:hAnsi="Time New Roman"/>
        </w:rPr>
        <w:t>60%</w:t>
      </w:r>
      <w:r w:rsidRPr="00FA4BD0">
        <w:rPr>
          <w:rFonts w:ascii="Time New Roman" w:eastAsia="黑体" w:hAnsi="Time New Roman" w:hint="eastAsia"/>
        </w:rPr>
        <w:t>以</w:t>
      </w:r>
      <w:r w:rsidRPr="00FA4BD0">
        <w:rPr>
          <w:rFonts w:ascii="Time New Roman" w:eastAsia="黑体" w:hAnsi="Time New Roman" w:cs="宋体" w:hint="eastAsia"/>
        </w:rPr>
        <w:t>爱沙尼亚语进行这一指标，采取措施，逐步增加职业学校合格教师人数</w:t>
      </w:r>
      <w:r w:rsidRPr="00FA4BD0">
        <w:rPr>
          <w:rFonts w:ascii="Time New Roman" w:eastAsia="黑体" w:hAnsi="Time New Roman" w:hint="eastAsia"/>
        </w:rPr>
        <w:t>以更好地发挥</w:t>
      </w:r>
      <w:r w:rsidRPr="00FA4BD0">
        <w:rPr>
          <w:rFonts w:ascii="Time New Roman" w:eastAsia="黑体" w:hAnsi="Time New Roman" w:cs="宋体" w:hint="eastAsia"/>
        </w:rPr>
        <w:t>学校特长</w:t>
      </w:r>
      <w:r w:rsidRPr="00FA4BD0">
        <w:rPr>
          <w:rFonts w:ascii="Time New Roman" w:eastAsia="黑体" w:hAnsi="Time New Roman" w:hint="eastAsia"/>
        </w:rPr>
        <w:t>，并</w:t>
      </w:r>
      <w:r w:rsidRPr="00FA4BD0">
        <w:rPr>
          <w:rFonts w:ascii="Time New Roman" w:eastAsia="黑体" w:hAnsi="Time New Roman" w:cs="宋体" w:hint="eastAsia"/>
        </w:rPr>
        <w:t>确保该指标不影响儿童的受教育权</w:t>
      </w:r>
      <w:r w:rsidRPr="00FA4BD0">
        <w:rPr>
          <w:rFonts w:ascii="Time New Roman" w:eastAsia="黑体" w:hAnsi="Time New Roman" w:hint="eastAsia"/>
        </w:rPr>
        <w:t>，指标的落实符合</w:t>
      </w:r>
      <w:r w:rsidRPr="00FA4BD0">
        <w:rPr>
          <w:rFonts w:ascii="Time New Roman" w:eastAsia="黑体" w:hAnsi="Time New Roman" w:cs="宋体" w:hint="eastAsia"/>
        </w:rPr>
        <w:t>《公约》第十三条规定的原则</w:t>
      </w:r>
      <w:r w:rsidRPr="00FA4BD0">
        <w:rPr>
          <w:rFonts w:ascii="Time New Roman" w:eastAsia="黑体" w:hAnsi="Time New Roman" w:hint="eastAsia"/>
        </w:rPr>
        <w:t>。</w:t>
      </w:r>
    </w:p>
    <w:p w:rsidR="00B02490" w:rsidRDefault="00FA0DA8" w:rsidP="008568CC">
      <w:pPr>
        <w:pStyle w:val="H23GC"/>
      </w:pPr>
      <w:r w:rsidRPr="00F0142F">
        <w:lastRenderedPageBreak/>
        <w:tab/>
      </w:r>
      <w:r w:rsidRPr="00F0142F">
        <w:tab/>
      </w:r>
      <w:r w:rsidRPr="00F0142F">
        <w:rPr>
          <w:rFonts w:hint="eastAsia"/>
        </w:rPr>
        <w:t>文化多样性</w:t>
      </w:r>
    </w:p>
    <w:p w:rsidR="00FA0DA8" w:rsidRPr="00F0142F" w:rsidRDefault="00FA0DA8" w:rsidP="00F5150D">
      <w:pPr>
        <w:pStyle w:val="SingleTxtGC"/>
      </w:pPr>
      <w:r>
        <w:t>5</w:t>
      </w:r>
      <w:r w:rsidRPr="00F0142F">
        <w:t>0.</w:t>
      </w:r>
      <w:r w:rsidRPr="00F0142F">
        <w:tab/>
      </w:r>
      <w:r w:rsidRPr="00F0142F">
        <w:rPr>
          <w:rFonts w:hint="eastAsia"/>
        </w:rPr>
        <w:t>委员会关切的是：</w:t>
      </w:r>
    </w:p>
    <w:p w:rsidR="00FA0DA8" w:rsidRPr="00F0142F" w:rsidRDefault="00FA0DA8" w:rsidP="00F5150D">
      <w:pPr>
        <w:pStyle w:val="SingleTxtGC"/>
        <w:numPr>
          <w:ilvl w:val="0"/>
          <w:numId w:val="38"/>
        </w:numPr>
      </w:pPr>
      <w:r w:rsidRPr="00F0142F">
        <w:rPr>
          <w:rFonts w:ascii="宋体" w:hAnsi="宋体" w:cs="宋体" w:hint="eastAsia"/>
        </w:rPr>
        <w:t>缔约国</w:t>
      </w:r>
      <w:r w:rsidRPr="00F0142F">
        <w:rPr>
          <w:rFonts w:asciiTheme="minorEastAsia" w:hAnsiTheme="minorEastAsia" w:hint="eastAsia"/>
        </w:rPr>
        <w:t>采用惩处的方针执行</w:t>
      </w:r>
      <w:r w:rsidRPr="00F0142F">
        <w:rPr>
          <w:rFonts w:ascii="宋体" w:hAnsi="宋体" w:cs="宋体" w:hint="eastAsia"/>
        </w:rPr>
        <w:t>《语言法》，</w:t>
      </w:r>
      <w:r w:rsidRPr="00F0142F">
        <w:rPr>
          <w:rFonts w:asciiTheme="minorEastAsia" w:hAnsiTheme="minorEastAsia" w:hint="eastAsia"/>
        </w:rPr>
        <w:t>包括通过</w:t>
      </w:r>
      <w:r w:rsidRPr="00F0142F">
        <w:rPr>
          <w:rFonts w:ascii="宋体" w:hAnsi="宋体" w:cs="宋体" w:hint="eastAsia"/>
        </w:rPr>
        <w:t>语言监察员的任务和职责</w:t>
      </w:r>
      <w:r w:rsidRPr="00F0142F">
        <w:rPr>
          <w:rFonts w:asciiTheme="minorEastAsia" w:hAnsiTheme="minorEastAsia" w:hint="eastAsia"/>
        </w:rPr>
        <w:t>，并且对监察员的活动</w:t>
      </w:r>
      <w:r w:rsidRPr="00F0142F">
        <w:rPr>
          <w:rFonts w:ascii="宋体" w:hAnsi="宋体" w:cs="宋体" w:hint="eastAsia"/>
        </w:rPr>
        <w:t>缺乏监督，这可能对</w:t>
      </w:r>
      <w:r>
        <w:rPr>
          <w:rFonts w:asciiTheme="minorEastAsia" w:hAnsiTheme="minorEastAsia" w:hint="eastAsia"/>
        </w:rPr>
        <w:t>“</w:t>
      </w:r>
      <w:r>
        <w:t>2</w:t>
      </w:r>
      <w:r w:rsidRPr="00F0142F">
        <w:t>0</w:t>
      </w:r>
      <w:r>
        <w:t>2</w:t>
      </w:r>
      <w:r w:rsidRPr="00F0142F">
        <w:t>0</w:t>
      </w:r>
      <w:r w:rsidRPr="00F0142F">
        <w:rPr>
          <w:rFonts w:ascii="宋体" w:hAnsi="宋体" w:cs="宋体" w:hint="eastAsia"/>
        </w:rPr>
        <w:t>年融入爱沙尼亚发展规划</w:t>
      </w:r>
      <w:r>
        <w:rPr>
          <w:rFonts w:ascii="宋体" w:hAnsi="宋体" w:cs="宋体" w:hint="eastAsia"/>
        </w:rPr>
        <w:t>”</w:t>
      </w:r>
      <w:r w:rsidRPr="00F0142F">
        <w:rPr>
          <w:rFonts w:ascii="宋体" w:hAnsi="宋体" w:cs="宋体" w:hint="eastAsia"/>
        </w:rPr>
        <w:t>的落实产生不利影响；</w:t>
      </w:r>
    </w:p>
    <w:p w:rsidR="00FA0DA8" w:rsidRPr="00F0142F" w:rsidRDefault="00FA0DA8" w:rsidP="00F5150D">
      <w:pPr>
        <w:pStyle w:val="SingleTxtGC"/>
        <w:numPr>
          <w:ilvl w:val="0"/>
          <w:numId w:val="38"/>
        </w:numPr>
      </w:pPr>
      <w:r w:rsidRPr="00F0142F">
        <w:rPr>
          <w:rFonts w:ascii="宋体" w:hAnsi="宋体" w:cs="宋体" w:hint="eastAsia"/>
        </w:rPr>
        <w:t>正式身份文件中使用父名的行政障碍，限制了某些少数民族</w:t>
      </w:r>
      <w:r w:rsidRPr="00F0142F">
        <w:rPr>
          <w:rFonts w:asciiTheme="minorEastAsia" w:hAnsiTheme="minorEastAsia" w:hint="eastAsia"/>
        </w:rPr>
        <w:t>享有保护自身</w:t>
      </w:r>
      <w:r w:rsidRPr="00F0142F">
        <w:rPr>
          <w:rFonts w:ascii="宋体" w:hAnsi="宋体" w:cs="宋体" w:hint="eastAsia"/>
        </w:rPr>
        <w:t>文化认同的权利；</w:t>
      </w:r>
    </w:p>
    <w:p w:rsidR="00FA0DA8" w:rsidRPr="00F0142F" w:rsidRDefault="00FA0DA8" w:rsidP="00F5150D">
      <w:pPr>
        <w:pStyle w:val="SingleTxtGC"/>
        <w:numPr>
          <w:ilvl w:val="0"/>
          <w:numId w:val="38"/>
        </w:numPr>
      </w:pPr>
      <w:r w:rsidRPr="00F0142F">
        <w:rPr>
          <w:rFonts w:ascii="宋体" w:hAnsi="宋体" w:cs="宋体" w:hint="eastAsia"/>
        </w:rPr>
        <w:t>传统上语言少数群体大量聚居的地区</w:t>
      </w:r>
      <w:r w:rsidRPr="00F0142F">
        <w:rPr>
          <w:rFonts w:asciiTheme="minorEastAsia" w:hAnsiTheme="minorEastAsia" w:hint="eastAsia"/>
        </w:rPr>
        <w:t>准许</w:t>
      </w:r>
      <w:r w:rsidRPr="00F0142F">
        <w:rPr>
          <w:rFonts w:ascii="宋体" w:hAnsi="宋体" w:cs="宋体" w:hint="eastAsia"/>
        </w:rPr>
        <w:t>使用小语种</w:t>
      </w:r>
      <w:r w:rsidRPr="00F0142F">
        <w:rPr>
          <w:rFonts w:asciiTheme="minorEastAsia" w:hAnsiTheme="minorEastAsia" w:hint="eastAsia"/>
        </w:rPr>
        <w:t>与</w:t>
      </w:r>
      <w:r w:rsidRPr="00F0142F">
        <w:rPr>
          <w:rFonts w:ascii="宋体" w:hAnsi="宋体" w:cs="宋体" w:hint="eastAsia"/>
        </w:rPr>
        <w:t>地方机关交流的门槛高</w:t>
      </w:r>
      <w:r w:rsidRPr="00F0142F">
        <w:t>(</w:t>
      </w:r>
      <w:r w:rsidRPr="00F0142F">
        <w:rPr>
          <w:rFonts w:asciiTheme="minorEastAsia" w:hAnsiTheme="minorEastAsia" w:hint="eastAsia"/>
        </w:rPr>
        <w:t>使用小语种的居民比例必须达到</w:t>
      </w:r>
      <w:r>
        <w:t>5</w:t>
      </w:r>
      <w:r w:rsidRPr="00F0142F">
        <w:t>0%)</w:t>
      </w:r>
      <w:r w:rsidRPr="00F0142F">
        <w:rPr>
          <w:rFonts w:ascii="宋体" w:hAnsi="宋体" w:cs="宋体" w:hint="eastAsia"/>
        </w:rPr>
        <w:t>；</w:t>
      </w:r>
    </w:p>
    <w:p w:rsidR="00FA0DA8" w:rsidRPr="00F0142F" w:rsidRDefault="00FA0DA8" w:rsidP="00F5150D">
      <w:pPr>
        <w:pStyle w:val="SingleTxtGC"/>
        <w:numPr>
          <w:ilvl w:val="0"/>
          <w:numId w:val="38"/>
        </w:numPr>
      </w:pPr>
      <w:r w:rsidRPr="00F0142F">
        <w:rPr>
          <w:rFonts w:ascii="宋体" w:hAnsi="宋体" w:cs="宋体" w:hint="eastAsia"/>
        </w:rPr>
        <w:t>语言少数群体传统上大量聚居的地区使用小语种传统地方姓名、街道名称和其他公共文字标识</w:t>
      </w:r>
      <w:r w:rsidRPr="00F0142F">
        <w:rPr>
          <w:rFonts w:asciiTheme="minorEastAsia" w:hAnsiTheme="minorEastAsia" w:hint="eastAsia"/>
        </w:rPr>
        <w:t>的条件过严</w:t>
      </w:r>
      <w:r w:rsidRPr="00F0142F">
        <w:rPr>
          <w:rFonts w:ascii="宋体" w:hAnsi="宋体" w:cs="宋体" w:hint="eastAsia"/>
        </w:rPr>
        <w:t>；</w:t>
      </w:r>
    </w:p>
    <w:p w:rsidR="00B02490" w:rsidRDefault="00FA0DA8" w:rsidP="00F5150D">
      <w:pPr>
        <w:pStyle w:val="SingleTxtGC"/>
        <w:numPr>
          <w:ilvl w:val="0"/>
          <w:numId w:val="38"/>
        </w:numPr>
      </w:pPr>
      <w:r w:rsidRPr="00F0142F">
        <w:rPr>
          <w:rFonts w:ascii="宋体" w:hAnsi="宋体" w:cs="宋体" w:hint="eastAsia"/>
        </w:rPr>
        <w:t>公民身份未确定者无法充分享有参与文化生活的权利，包括少数民族成员的文化权利</w:t>
      </w:r>
      <w:r w:rsidRPr="00F0142F">
        <w:t>(</w:t>
      </w:r>
      <w:r w:rsidRPr="00F0142F">
        <w:rPr>
          <w:rFonts w:asciiTheme="minorEastAsia" w:hAnsiTheme="minorEastAsia" w:hint="eastAsia"/>
        </w:rPr>
        <w:t>第十三和第十五条</w:t>
      </w:r>
      <w:r w:rsidRPr="00F0142F">
        <w:t>)</w:t>
      </w:r>
      <w:r w:rsidRPr="00F0142F">
        <w:rPr>
          <w:rFonts w:asciiTheme="minorEastAsia" w:hAnsiTheme="minorEastAsia" w:hint="eastAsia"/>
        </w:rPr>
        <w:t>。</w:t>
      </w:r>
    </w:p>
    <w:p w:rsidR="00FA0DA8" w:rsidRPr="009F0CA9" w:rsidRDefault="00FA0DA8" w:rsidP="00FA0DA8">
      <w:pPr>
        <w:pStyle w:val="SingleTxtGC"/>
        <w:rPr>
          <w:rFonts w:ascii="Time New Roman" w:eastAsia="黑体" w:hAnsi="Time New Roman"/>
        </w:rPr>
      </w:pPr>
      <w:r w:rsidRPr="009F0CA9">
        <w:rPr>
          <w:rFonts w:ascii="Time New Roman" w:eastAsia="黑体" w:hAnsi="Time New Roman"/>
        </w:rPr>
        <w:t>51.</w:t>
      </w:r>
      <w:r w:rsidRPr="009F0CA9">
        <w:rPr>
          <w:rFonts w:ascii="Time New Roman" w:eastAsia="黑体" w:hAnsi="Time New Roman"/>
        </w:rPr>
        <w:tab/>
      </w:r>
      <w:r w:rsidRPr="009F0CA9">
        <w:rPr>
          <w:rFonts w:ascii="Time New Roman" w:eastAsia="黑体" w:hAnsi="Time New Roman" w:cs="宋体" w:hint="eastAsia"/>
        </w:rPr>
        <w:t>委员会建议缔约国：</w:t>
      </w:r>
    </w:p>
    <w:p w:rsidR="00FA0DA8" w:rsidRPr="009F0CA9" w:rsidRDefault="00FA0DA8" w:rsidP="00F5150D">
      <w:pPr>
        <w:pStyle w:val="SingleTxtGC"/>
        <w:numPr>
          <w:ilvl w:val="0"/>
          <w:numId w:val="40"/>
        </w:numPr>
        <w:rPr>
          <w:rFonts w:ascii="Time New Roman" w:eastAsia="黑体" w:hAnsi="Time New Roman"/>
        </w:rPr>
      </w:pPr>
      <w:r w:rsidRPr="009F0CA9">
        <w:rPr>
          <w:rFonts w:ascii="Time New Roman" w:eastAsia="黑体" w:hAnsi="Time New Roman" w:cs="宋体" w:hint="eastAsia"/>
        </w:rPr>
        <w:t>取消《语言法》执法中的一切惩处因素，包括审查语言监察员的任务和职责，并请民间社会参与，设立监察员活动监督机制，</w:t>
      </w:r>
      <w:r w:rsidRPr="009F0CA9">
        <w:rPr>
          <w:rFonts w:ascii="Time New Roman" w:eastAsia="黑体" w:hAnsi="Time New Roman" w:hint="eastAsia"/>
        </w:rPr>
        <w:t>并确保充分落实“</w:t>
      </w:r>
      <w:r w:rsidRPr="009F0CA9">
        <w:rPr>
          <w:rFonts w:ascii="Time New Roman" w:eastAsia="黑体" w:hAnsi="Time New Roman"/>
        </w:rPr>
        <w:t>2020</w:t>
      </w:r>
      <w:r w:rsidRPr="009F0CA9">
        <w:rPr>
          <w:rFonts w:ascii="Time New Roman" w:eastAsia="黑体" w:hAnsi="Time New Roman" w:cs="宋体" w:hint="eastAsia"/>
        </w:rPr>
        <w:t>年融入爱沙尼亚发展规划”；</w:t>
      </w:r>
    </w:p>
    <w:p w:rsidR="00FA0DA8" w:rsidRPr="009F0CA9" w:rsidRDefault="00FA0DA8" w:rsidP="00F5150D">
      <w:pPr>
        <w:pStyle w:val="SingleTxtGC"/>
        <w:numPr>
          <w:ilvl w:val="0"/>
          <w:numId w:val="40"/>
        </w:numPr>
        <w:rPr>
          <w:rFonts w:ascii="Time New Roman" w:eastAsia="黑体" w:hAnsi="Time New Roman"/>
        </w:rPr>
      </w:pPr>
      <w:r w:rsidRPr="009F0CA9">
        <w:rPr>
          <w:rFonts w:ascii="Time New Roman" w:eastAsia="黑体" w:hAnsi="Time New Roman" w:cs="宋体" w:hint="eastAsia"/>
        </w:rPr>
        <w:t>取消正式身份文件中使用父名的一切行政障碍；</w:t>
      </w:r>
    </w:p>
    <w:p w:rsidR="00FA0DA8" w:rsidRPr="009F0CA9" w:rsidRDefault="00FA0DA8" w:rsidP="00F5150D">
      <w:pPr>
        <w:pStyle w:val="SingleTxtGC"/>
        <w:numPr>
          <w:ilvl w:val="0"/>
          <w:numId w:val="40"/>
        </w:numPr>
        <w:rPr>
          <w:rFonts w:ascii="Time New Roman" w:eastAsia="黑体" w:hAnsi="Time New Roman"/>
        </w:rPr>
      </w:pPr>
      <w:r w:rsidRPr="009F0CA9">
        <w:rPr>
          <w:rFonts w:ascii="Time New Roman" w:eastAsia="黑体" w:hAnsi="Time New Roman" w:hint="eastAsia"/>
        </w:rPr>
        <w:t>考虑合理降低</w:t>
      </w:r>
      <w:r w:rsidRPr="009F0CA9">
        <w:rPr>
          <w:rFonts w:ascii="Time New Roman" w:eastAsia="黑体" w:hAnsi="Time New Roman" w:cs="宋体" w:hint="eastAsia"/>
        </w:rPr>
        <w:t>使用小语种的门槛，以便利语言少数群体成员传统上大量聚居的地区</w:t>
      </w:r>
      <w:r w:rsidRPr="009F0CA9">
        <w:rPr>
          <w:rFonts w:ascii="Time New Roman" w:eastAsia="黑体" w:hAnsi="Time New Roman" w:hint="eastAsia"/>
        </w:rPr>
        <w:t>使用</w:t>
      </w:r>
      <w:r w:rsidRPr="009F0CA9">
        <w:rPr>
          <w:rFonts w:ascii="Time New Roman" w:eastAsia="黑体" w:hAnsi="Time New Roman" w:cs="宋体" w:hint="eastAsia"/>
        </w:rPr>
        <w:t>小语种</w:t>
      </w:r>
      <w:r w:rsidRPr="009F0CA9">
        <w:rPr>
          <w:rFonts w:ascii="Time New Roman" w:eastAsia="黑体" w:hAnsi="Time New Roman" w:hint="eastAsia"/>
        </w:rPr>
        <w:t>与</w:t>
      </w:r>
      <w:r w:rsidRPr="009F0CA9">
        <w:rPr>
          <w:rFonts w:ascii="Time New Roman" w:eastAsia="黑体" w:hAnsi="Time New Roman" w:cs="宋体" w:hint="eastAsia"/>
        </w:rPr>
        <w:t>地方机关交流；</w:t>
      </w:r>
    </w:p>
    <w:p w:rsidR="00FA0DA8" w:rsidRPr="009F0CA9" w:rsidRDefault="00FA0DA8" w:rsidP="00F5150D">
      <w:pPr>
        <w:pStyle w:val="SingleTxtGC"/>
        <w:numPr>
          <w:ilvl w:val="0"/>
          <w:numId w:val="40"/>
        </w:numPr>
        <w:rPr>
          <w:rFonts w:ascii="Time New Roman" w:eastAsia="黑体" w:hAnsi="Time New Roman"/>
        </w:rPr>
      </w:pPr>
      <w:r w:rsidRPr="009F0CA9">
        <w:rPr>
          <w:rFonts w:ascii="Time New Roman" w:eastAsia="黑体" w:hAnsi="Time New Roman" w:hint="eastAsia"/>
        </w:rPr>
        <w:t>审查</w:t>
      </w:r>
      <w:r w:rsidRPr="009F0CA9">
        <w:rPr>
          <w:rFonts w:ascii="Time New Roman" w:eastAsia="黑体" w:hAnsi="Time New Roman" w:cs="宋体" w:hint="eastAsia"/>
        </w:rPr>
        <w:t>传统上语言少数群体大量聚居的地区使用小语种传统地方姓名、街道名称和其他公共文字标识的条件；</w:t>
      </w:r>
    </w:p>
    <w:p w:rsidR="00B02490" w:rsidRPr="009F0CA9" w:rsidRDefault="00FA0DA8" w:rsidP="00F5150D">
      <w:pPr>
        <w:pStyle w:val="SingleTxtGC"/>
        <w:numPr>
          <w:ilvl w:val="0"/>
          <w:numId w:val="40"/>
        </w:numPr>
        <w:rPr>
          <w:rFonts w:ascii="Time New Roman" w:eastAsia="黑体" w:hAnsi="Time New Roman"/>
        </w:rPr>
      </w:pPr>
      <w:r w:rsidRPr="009F0CA9">
        <w:rPr>
          <w:rFonts w:ascii="Time New Roman" w:eastAsia="黑体" w:hAnsi="Time New Roman" w:cs="宋体" w:hint="eastAsia"/>
        </w:rPr>
        <w:t>取消公民身份未确定者获得爱沙尼亚公民身份的一切障碍</w:t>
      </w:r>
      <w:r w:rsidRPr="009F0CA9">
        <w:rPr>
          <w:rFonts w:ascii="Time New Roman" w:eastAsia="黑体" w:hAnsi="Time New Roman" w:hint="eastAsia"/>
        </w:rPr>
        <w:t>，以便他们与</w:t>
      </w:r>
      <w:r w:rsidRPr="009F0CA9">
        <w:rPr>
          <w:rFonts w:ascii="Time New Roman" w:eastAsia="黑体" w:hAnsi="Time New Roman" w:cs="宋体" w:hint="eastAsia"/>
        </w:rPr>
        <w:t>爱沙尼亚公民同等</w:t>
      </w:r>
      <w:r w:rsidRPr="009F0CA9">
        <w:rPr>
          <w:rFonts w:ascii="Time New Roman" w:eastAsia="黑体" w:hAnsi="Time New Roman" w:hint="eastAsia"/>
        </w:rPr>
        <w:t>享有</w:t>
      </w:r>
      <w:r w:rsidRPr="009F0CA9">
        <w:rPr>
          <w:rFonts w:ascii="Time New Roman" w:eastAsia="黑体" w:hAnsi="Time New Roman" w:cs="宋体" w:hint="eastAsia"/>
        </w:rPr>
        <w:t>参与文化生活的权利</w:t>
      </w:r>
      <w:r w:rsidRPr="009F0CA9">
        <w:rPr>
          <w:rFonts w:ascii="Time New Roman" w:eastAsia="黑体" w:hAnsi="Time New Roman" w:hint="eastAsia"/>
        </w:rPr>
        <w:t>。</w:t>
      </w:r>
    </w:p>
    <w:p w:rsidR="00B02490" w:rsidRDefault="00FA0DA8" w:rsidP="00F5150D">
      <w:pPr>
        <w:pStyle w:val="H23GC"/>
      </w:pPr>
      <w:r w:rsidRPr="00F0142F">
        <w:tab/>
      </w:r>
      <w:r w:rsidRPr="00F0142F">
        <w:tab/>
      </w:r>
      <w:r w:rsidRPr="00F0142F">
        <w:rPr>
          <w:rFonts w:hint="eastAsia"/>
        </w:rPr>
        <w:t>信息</w:t>
      </w:r>
      <w:r>
        <w:rPr>
          <w:rFonts w:hint="eastAsia"/>
        </w:rPr>
        <w:t>和</w:t>
      </w:r>
      <w:r w:rsidRPr="00F0142F">
        <w:rPr>
          <w:rFonts w:hint="eastAsia"/>
        </w:rPr>
        <w:t>通信技术</w:t>
      </w:r>
    </w:p>
    <w:p w:rsidR="00B02490" w:rsidRDefault="00FA0DA8" w:rsidP="00F5150D">
      <w:pPr>
        <w:pStyle w:val="SingleTxtGC"/>
      </w:pPr>
      <w:r>
        <w:t>52</w:t>
      </w:r>
      <w:r w:rsidRPr="00F0142F">
        <w:t>.</w:t>
      </w:r>
      <w:r w:rsidRPr="00F0142F">
        <w:tab/>
      </w:r>
      <w:r w:rsidRPr="00F0142F">
        <w:rPr>
          <w:rFonts w:hint="eastAsia"/>
        </w:rPr>
        <w:t>委员会注意到缔约国公共服务迅速数字化，包括社会保障和保健行业，委员会关切的是，</w:t>
      </w:r>
      <w:r w:rsidRPr="00F0142F">
        <w:rPr>
          <w:rFonts w:asciiTheme="minorEastAsia" w:hAnsiTheme="minorEastAsia" w:hint="eastAsia"/>
        </w:rPr>
        <w:t>数量可观的人口</w:t>
      </w:r>
      <w:r w:rsidRPr="00F0142F">
        <w:rPr>
          <w:rFonts w:hint="eastAsia"/>
        </w:rPr>
        <w:t>，主要是老年人和教育及收入水平低的人群，不适用互联网或数字技能有限，</w:t>
      </w:r>
      <w:r w:rsidRPr="00F0142F">
        <w:rPr>
          <w:rFonts w:asciiTheme="minorEastAsia" w:hAnsiTheme="minorEastAsia" w:hint="eastAsia"/>
        </w:rPr>
        <w:t>因此可能在</w:t>
      </w:r>
      <w:r w:rsidRPr="00F0142F">
        <w:rPr>
          <w:rFonts w:hint="eastAsia"/>
        </w:rPr>
        <w:t>享有《公约》保证的权利方面受到阻碍</w:t>
      </w:r>
      <w:r w:rsidRPr="00F0142F">
        <w:t xml:space="preserve"> (</w:t>
      </w:r>
      <w:r w:rsidRPr="00F0142F">
        <w:rPr>
          <w:rFonts w:asciiTheme="minorEastAsia" w:hAnsiTheme="minorEastAsia" w:hint="eastAsia"/>
        </w:rPr>
        <w:t>第九、第十二和第十五条</w:t>
      </w:r>
      <w:r w:rsidR="00F5150D">
        <w:t>)</w:t>
      </w:r>
      <w:r w:rsidR="00F5150D">
        <w:rPr>
          <w:rFonts w:hint="eastAsia"/>
        </w:rPr>
        <w:t>。</w:t>
      </w:r>
    </w:p>
    <w:p w:rsidR="00B02490" w:rsidRPr="009F0CA9" w:rsidRDefault="00FA0DA8" w:rsidP="00FA0DA8">
      <w:pPr>
        <w:pStyle w:val="SingleTxtGC"/>
        <w:rPr>
          <w:rFonts w:ascii="Time New Roman" w:eastAsia="黑体" w:hAnsi="Time New Roman"/>
        </w:rPr>
      </w:pPr>
      <w:r w:rsidRPr="009F0CA9">
        <w:rPr>
          <w:rFonts w:ascii="Time New Roman" w:eastAsia="黑体" w:hAnsi="Time New Roman"/>
        </w:rPr>
        <w:t>53.</w:t>
      </w:r>
      <w:r w:rsidRPr="009F0CA9">
        <w:rPr>
          <w:rFonts w:ascii="Time New Roman" w:eastAsia="黑体" w:hAnsi="Time New Roman"/>
        </w:rPr>
        <w:tab/>
      </w:r>
      <w:r w:rsidRPr="009F0CA9">
        <w:rPr>
          <w:rFonts w:ascii="Time New Roman" w:eastAsia="黑体" w:hAnsi="Time New Roman" w:cs="宋体" w:hint="eastAsia"/>
        </w:rPr>
        <w:t>委员会建议缔约国确保提供便利的数字援助</w:t>
      </w:r>
      <w:r w:rsidRPr="009F0CA9">
        <w:rPr>
          <w:rFonts w:ascii="Time New Roman" w:eastAsia="黑体" w:hAnsi="Time New Roman" w:hint="eastAsia"/>
        </w:rPr>
        <w:t>和面对面支助，以帮助因不使用</w:t>
      </w:r>
      <w:r w:rsidRPr="009F0CA9">
        <w:rPr>
          <w:rFonts w:ascii="Time New Roman" w:eastAsia="黑体" w:hAnsi="Time New Roman" w:cs="宋体" w:hint="eastAsia"/>
        </w:rPr>
        <w:t>互联网或不具备数字技能而难以使用基于信息和通信技术的公共服务的人群。还建议缔约国确保所有人民得益于</w:t>
      </w:r>
      <w:r w:rsidRPr="009F0CA9">
        <w:rPr>
          <w:rFonts w:ascii="Time New Roman" w:eastAsia="黑体" w:hAnsi="Time New Roman" w:hint="eastAsia"/>
        </w:rPr>
        <w:t>科学进步及其应用</w:t>
      </w:r>
      <w:r w:rsidRPr="009F0CA9">
        <w:rPr>
          <w:rFonts w:ascii="Time New Roman" w:eastAsia="黑体" w:hAnsi="Time New Roman" w:cs="宋体" w:hint="eastAsia"/>
        </w:rPr>
        <w:t>，包括信息和通信技术，而不受歧视</w:t>
      </w:r>
      <w:r w:rsidRPr="009F0CA9">
        <w:rPr>
          <w:rFonts w:ascii="Time New Roman" w:eastAsia="黑体" w:hAnsi="Time New Roman" w:hint="eastAsia"/>
        </w:rPr>
        <w:t>。</w:t>
      </w:r>
    </w:p>
    <w:p w:rsidR="00B02490" w:rsidRDefault="00FA0DA8" w:rsidP="00F5150D">
      <w:pPr>
        <w:pStyle w:val="H1GC"/>
      </w:pPr>
      <w:r w:rsidRPr="00F0142F">
        <w:tab/>
      </w:r>
      <w:r>
        <w:t>D</w:t>
      </w:r>
      <w:r w:rsidRPr="00F0142F">
        <w:t>.</w:t>
      </w:r>
      <w:r w:rsidRPr="00F0142F">
        <w:tab/>
      </w:r>
      <w:r w:rsidRPr="00F0142F">
        <w:rPr>
          <w:rFonts w:ascii="宋体" w:hAnsi="宋体" w:cs="宋体" w:hint="eastAsia"/>
        </w:rPr>
        <w:t>其他建议</w:t>
      </w:r>
    </w:p>
    <w:p w:rsidR="00B02490" w:rsidRPr="009F0CA9" w:rsidRDefault="00FA0DA8" w:rsidP="00F5150D">
      <w:pPr>
        <w:pStyle w:val="SingleTxtGC"/>
        <w:rPr>
          <w:rFonts w:ascii="Time New Roman" w:eastAsia="黑体" w:hAnsi="Time New Roman"/>
        </w:rPr>
      </w:pPr>
      <w:r w:rsidRPr="009F0CA9">
        <w:rPr>
          <w:rFonts w:ascii="Time New Roman" w:eastAsia="黑体" w:hAnsi="Time New Roman"/>
        </w:rPr>
        <w:t>54.</w:t>
      </w:r>
      <w:r w:rsidRPr="009F0CA9">
        <w:rPr>
          <w:rFonts w:ascii="Time New Roman" w:eastAsia="黑体" w:hAnsi="Time New Roman"/>
        </w:rPr>
        <w:tab/>
      </w:r>
      <w:r w:rsidRPr="009F0CA9">
        <w:rPr>
          <w:rFonts w:ascii="Time New Roman" w:eastAsia="黑体" w:hAnsi="Time New Roman" w:hint="eastAsia"/>
        </w:rPr>
        <w:t>委员会鼓励缔约国批准《经济、社会、文化权利国际公约任择议定书》。</w:t>
      </w:r>
    </w:p>
    <w:p w:rsidR="00B02490" w:rsidRPr="00AF277B" w:rsidRDefault="00FA0DA8" w:rsidP="00FA0DA8">
      <w:pPr>
        <w:pStyle w:val="SingleTxtGC"/>
        <w:rPr>
          <w:rFonts w:ascii="Time New Roman" w:eastAsia="黑体" w:hAnsi="Time New Roman"/>
        </w:rPr>
      </w:pPr>
      <w:r w:rsidRPr="00AF277B">
        <w:rPr>
          <w:rFonts w:ascii="Time New Roman" w:eastAsia="黑体" w:hAnsi="Time New Roman"/>
        </w:rPr>
        <w:lastRenderedPageBreak/>
        <w:t>55.</w:t>
      </w:r>
      <w:r w:rsidRPr="00AF277B">
        <w:rPr>
          <w:rFonts w:ascii="Time New Roman" w:eastAsia="黑体" w:hAnsi="Time New Roman"/>
        </w:rPr>
        <w:tab/>
      </w:r>
      <w:r w:rsidRPr="00AF277B">
        <w:rPr>
          <w:rFonts w:ascii="Time New Roman" w:eastAsia="黑体" w:hAnsi="Time New Roman" w:cs="宋体" w:hint="eastAsia"/>
        </w:rPr>
        <w:t>委员会</w:t>
      </w:r>
      <w:r w:rsidRPr="00AF277B">
        <w:rPr>
          <w:rFonts w:ascii="Time New Roman" w:eastAsia="黑体" w:hAnsi="Time New Roman" w:hint="eastAsia"/>
        </w:rPr>
        <w:t>建议缔约国</w:t>
      </w:r>
      <w:r w:rsidRPr="00AF277B">
        <w:rPr>
          <w:rFonts w:ascii="Time New Roman" w:eastAsia="黑体" w:hAnsi="Time New Roman" w:cs="宋体" w:hint="eastAsia"/>
        </w:rPr>
        <w:t>考虑批准《保护所有人免遭强迫失踪国际公约》</w:t>
      </w:r>
      <w:r w:rsidRPr="00AF277B">
        <w:rPr>
          <w:rFonts w:ascii="Time New Roman" w:eastAsia="黑体" w:hAnsi="Time New Roman" w:hint="eastAsia"/>
        </w:rPr>
        <w:t>和《</w:t>
      </w:r>
      <w:r w:rsidRPr="00AF277B">
        <w:rPr>
          <w:rFonts w:ascii="Time New Roman" w:eastAsia="黑体" w:hAnsi="Time New Roman" w:cs="宋体" w:hint="eastAsia"/>
        </w:rPr>
        <w:t>保护所有移</w:t>
      </w:r>
      <w:proofErr w:type="gramStart"/>
      <w:r w:rsidRPr="00AF277B">
        <w:rPr>
          <w:rFonts w:ascii="Time New Roman" w:eastAsia="黑体" w:hAnsi="Time New Roman" w:cs="宋体" w:hint="eastAsia"/>
        </w:rPr>
        <w:t>徙工</w:t>
      </w:r>
      <w:proofErr w:type="gramEnd"/>
      <w:r w:rsidRPr="00AF277B">
        <w:rPr>
          <w:rFonts w:ascii="Time New Roman" w:eastAsia="黑体" w:hAnsi="Time New Roman" w:cs="宋体" w:hint="eastAsia"/>
        </w:rPr>
        <w:t>人及其家庭成员权利国际公约》。</w:t>
      </w:r>
    </w:p>
    <w:p w:rsidR="00B02490" w:rsidRPr="00AF277B" w:rsidRDefault="00FA0DA8" w:rsidP="00FA0DA8">
      <w:pPr>
        <w:pStyle w:val="SingleTxtGC"/>
        <w:rPr>
          <w:rFonts w:ascii="Time New Roman" w:eastAsia="黑体" w:hAnsi="Time New Roman"/>
        </w:rPr>
      </w:pPr>
      <w:r w:rsidRPr="00AF277B">
        <w:rPr>
          <w:rFonts w:ascii="Time New Roman" w:eastAsia="黑体" w:hAnsi="Time New Roman"/>
        </w:rPr>
        <w:t>56.</w:t>
      </w:r>
      <w:r w:rsidRPr="00AF277B">
        <w:rPr>
          <w:rFonts w:ascii="Time New Roman" w:eastAsia="黑体" w:hAnsi="Time New Roman"/>
        </w:rPr>
        <w:tab/>
      </w:r>
      <w:r w:rsidRPr="00AF277B">
        <w:rPr>
          <w:rFonts w:ascii="Time New Roman" w:eastAsia="黑体" w:hAnsi="Time New Roman" w:cs="宋体" w:hint="eastAsia"/>
        </w:rPr>
        <w:t>委</w:t>
      </w:r>
      <w:r w:rsidRPr="00AF277B">
        <w:rPr>
          <w:rFonts w:ascii="Time New Roman" w:eastAsia="黑体" w:hAnsi="Time New Roman" w:hint="eastAsia"/>
        </w:rPr>
        <w:t>员会建议缔约国</w:t>
      </w:r>
      <w:r w:rsidRPr="00AF277B">
        <w:rPr>
          <w:rFonts w:ascii="Time New Roman" w:eastAsia="黑体" w:hAnsi="Time New Roman" w:cs="宋体" w:hint="eastAsia"/>
        </w:rPr>
        <w:t>在</w:t>
      </w:r>
      <w:r w:rsidRPr="00AF277B">
        <w:rPr>
          <w:rFonts w:ascii="Time New Roman" w:eastAsia="黑体" w:hAnsi="Time New Roman" w:hint="eastAsia"/>
        </w:rPr>
        <w:t>国家层面</w:t>
      </w:r>
      <w:r w:rsidRPr="00AF277B">
        <w:rPr>
          <w:rFonts w:ascii="Time New Roman" w:eastAsia="黑体" w:hAnsi="Time New Roman" w:cs="宋体" w:hint="eastAsia"/>
        </w:rPr>
        <w:t>执行《</w:t>
      </w:r>
      <w:r w:rsidRPr="00AF277B">
        <w:rPr>
          <w:rFonts w:ascii="Time New Roman" w:eastAsia="黑体" w:hAnsi="Time New Roman"/>
        </w:rPr>
        <w:t>2030</w:t>
      </w:r>
      <w:r w:rsidRPr="00AF277B">
        <w:rPr>
          <w:rFonts w:ascii="Time New Roman" w:eastAsia="黑体" w:hAnsi="Time New Roman" w:cs="宋体" w:hint="eastAsia"/>
        </w:rPr>
        <w:t>年可持续发展议程》</w:t>
      </w:r>
      <w:r w:rsidRPr="00AF277B">
        <w:rPr>
          <w:rFonts w:ascii="Time New Roman" w:eastAsia="黑体" w:hAnsi="Time New Roman" w:hint="eastAsia"/>
        </w:rPr>
        <w:t>的过程中</w:t>
      </w:r>
      <w:r w:rsidRPr="00AF277B">
        <w:rPr>
          <w:rFonts w:ascii="Time New Roman" w:eastAsia="黑体" w:hAnsi="Time New Roman" w:cs="宋体" w:hint="eastAsia"/>
        </w:rPr>
        <w:t>充分</w:t>
      </w:r>
      <w:r w:rsidRPr="00AF277B">
        <w:rPr>
          <w:rFonts w:ascii="Time New Roman" w:eastAsia="黑体" w:hAnsi="Time New Roman" w:hint="eastAsia"/>
        </w:rPr>
        <w:t>顾及</w:t>
      </w:r>
      <w:r w:rsidRPr="00AF277B">
        <w:rPr>
          <w:rFonts w:ascii="Time New Roman" w:eastAsia="黑体" w:hAnsi="Time New Roman" w:cs="宋体" w:hint="eastAsia"/>
        </w:rPr>
        <w:t>本国</w:t>
      </w:r>
      <w:r w:rsidRPr="00AF277B">
        <w:rPr>
          <w:rFonts w:ascii="Time New Roman" w:eastAsia="黑体" w:hAnsi="Time New Roman" w:hint="eastAsia"/>
        </w:rPr>
        <w:t>承担的《公约》义务并</w:t>
      </w:r>
      <w:r w:rsidRPr="00AF277B">
        <w:rPr>
          <w:rFonts w:ascii="Time New Roman" w:eastAsia="黑体" w:hAnsi="Time New Roman" w:cs="宋体" w:hint="eastAsia"/>
        </w:rPr>
        <w:t>确保充分</w:t>
      </w:r>
      <w:r w:rsidRPr="00AF277B">
        <w:rPr>
          <w:rFonts w:ascii="Time New Roman" w:eastAsia="黑体" w:hAnsi="Time New Roman" w:hint="eastAsia"/>
        </w:rPr>
        <w:t>享有</w:t>
      </w:r>
      <w:r w:rsidRPr="00AF277B">
        <w:rPr>
          <w:rFonts w:ascii="Time New Roman" w:eastAsia="黑体" w:hAnsi="Time New Roman" w:cs="宋体" w:hint="eastAsia"/>
        </w:rPr>
        <w:t>《</w:t>
      </w:r>
      <w:r w:rsidRPr="00AF277B">
        <w:rPr>
          <w:rFonts w:ascii="Time New Roman" w:eastAsia="黑体" w:hAnsi="Time New Roman" w:hint="eastAsia"/>
        </w:rPr>
        <w:t>公约</w:t>
      </w:r>
      <w:r w:rsidRPr="00AF277B">
        <w:rPr>
          <w:rFonts w:ascii="Time New Roman" w:eastAsia="黑体" w:hAnsi="Time New Roman" w:cs="宋体" w:hint="eastAsia"/>
        </w:rPr>
        <w:t>》</w:t>
      </w:r>
      <w:r w:rsidRPr="00AF277B">
        <w:rPr>
          <w:rFonts w:ascii="Time New Roman" w:eastAsia="黑体" w:hAnsi="Time New Roman" w:hint="eastAsia"/>
        </w:rPr>
        <w:t>所载权利。</w:t>
      </w:r>
      <w:r w:rsidRPr="00AF277B">
        <w:rPr>
          <w:rFonts w:ascii="Time New Roman" w:eastAsia="黑体" w:hAnsi="Time New Roman" w:cs="宋体" w:hint="eastAsia"/>
        </w:rPr>
        <w:t>缔约国如能设立监测进展情况的独立机制，将公共方案受益人当作能够主张权利的权利持有人对待，将极大地有助于实现可持续发展目标</w:t>
      </w:r>
      <w:r w:rsidRPr="00AF277B">
        <w:rPr>
          <w:rFonts w:ascii="Time New Roman" w:eastAsia="黑体" w:hAnsi="Time New Roman" w:hint="eastAsia"/>
        </w:rPr>
        <w:t>。</w:t>
      </w:r>
      <w:r w:rsidRPr="00AF277B">
        <w:rPr>
          <w:rFonts w:ascii="Time New Roman" w:eastAsia="黑体" w:hAnsi="Time New Roman" w:cs="宋体" w:hint="eastAsia"/>
        </w:rPr>
        <w:t>在参与、问责和不歧视原则基础上落实可持续发展目标，将确保不让任何一个人掉队。</w:t>
      </w:r>
    </w:p>
    <w:p w:rsidR="00B02490" w:rsidRPr="00AF277B" w:rsidRDefault="00FA0DA8" w:rsidP="00FA0DA8">
      <w:pPr>
        <w:pStyle w:val="SingleTxtGC"/>
        <w:rPr>
          <w:rFonts w:ascii="Time New Roman" w:eastAsia="黑体" w:hAnsi="Time New Roman" w:cs="宋体"/>
        </w:rPr>
      </w:pPr>
      <w:r w:rsidRPr="00AF277B">
        <w:rPr>
          <w:rFonts w:ascii="Time New Roman" w:eastAsia="黑体" w:hAnsi="Time New Roman"/>
        </w:rPr>
        <w:t>57.</w:t>
      </w:r>
      <w:r w:rsidRPr="00AF277B">
        <w:rPr>
          <w:rFonts w:ascii="Time New Roman" w:eastAsia="黑体" w:hAnsi="Time New Roman"/>
        </w:rPr>
        <w:tab/>
      </w:r>
      <w:r w:rsidRPr="00AF277B">
        <w:rPr>
          <w:rFonts w:ascii="Time New Roman" w:eastAsia="黑体" w:hAnsi="Time New Roman" w:hint="eastAsia"/>
        </w:rPr>
        <w:t>委员会建议缔约国</w:t>
      </w:r>
      <w:r w:rsidRPr="00AF277B">
        <w:rPr>
          <w:rFonts w:ascii="Time New Roman" w:eastAsia="黑体" w:hAnsi="Time New Roman" w:cs="宋体" w:hint="eastAsia"/>
        </w:rPr>
        <w:t>采取步骤，逐步制定和采用衡量经济、社会及文化权利落实情况的适当指标，以便评估缔约国履行对各阶层人口的《公约》义务方面所取得的进展</w:t>
      </w:r>
      <w:r w:rsidRPr="00AF277B">
        <w:rPr>
          <w:rFonts w:ascii="Time New Roman" w:eastAsia="黑体" w:hAnsi="Time New Roman" w:hint="eastAsia"/>
        </w:rPr>
        <w:t>。</w:t>
      </w:r>
      <w:r w:rsidRPr="00AF277B">
        <w:rPr>
          <w:rFonts w:ascii="Time New Roman" w:eastAsia="黑体" w:hAnsi="Time New Roman" w:cs="宋体" w:hint="eastAsia"/>
        </w:rPr>
        <w:t>为此，委员会请缔约国特别参考联合国人权事务高级专员办事处制订的关于人权指标的概念和方法框架</w:t>
      </w:r>
      <w:r w:rsidRPr="00AF277B">
        <w:rPr>
          <w:rFonts w:ascii="Time New Roman" w:eastAsia="黑体" w:hAnsi="Time New Roman"/>
        </w:rPr>
        <w:t>(</w:t>
      </w:r>
      <w:proofErr w:type="spellStart"/>
      <w:r w:rsidRPr="00AF277B">
        <w:rPr>
          <w:rFonts w:ascii="Time New Roman" w:eastAsia="黑体" w:hAnsi="Time New Roman"/>
        </w:rPr>
        <w:t>HRI</w:t>
      </w:r>
      <w:proofErr w:type="spellEnd"/>
      <w:r w:rsidRPr="00AF277B">
        <w:rPr>
          <w:rFonts w:ascii="Time New Roman" w:eastAsia="黑体" w:hAnsi="Time New Roman"/>
        </w:rPr>
        <w:t>/MC/2008/3)</w:t>
      </w:r>
      <w:r w:rsidRPr="00AF277B">
        <w:rPr>
          <w:rFonts w:ascii="Time New Roman" w:eastAsia="黑体" w:hAnsi="Time New Roman" w:hint="eastAsia"/>
        </w:rPr>
        <w:t>。</w:t>
      </w:r>
    </w:p>
    <w:p w:rsidR="00B02490" w:rsidRPr="00AF277B" w:rsidRDefault="00FA0DA8" w:rsidP="00FA0DA8">
      <w:pPr>
        <w:pStyle w:val="SingleTxtGC"/>
        <w:rPr>
          <w:rFonts w:ascii="Time New Roman" w:eastAsia="黑体" w:hAnsi="Time New Roman"/>
        </w:rPr>
      </w:pPr>
      <w:r w:rsidRPr="00AF277B">
        <w:rPr>
          <w:rFonts w:ascii="Time New Roman" w:eastAsia="黑体" w:hAnsi="Time New Roman"/>
        </w:rPr>
        <w:t>58.</w:t>
      </w:r>
      <w:r w:rsidRPr="00AF277B">
        <w:rPr>
          <w:rFonts w:ascii="Time New Roman" w:eastAsia="黑体" w:hAnsi="Time New Roman"/>
        </w:rPr>
        <w:tab/>
      </w:r>
      <w:r w:rsidRPr="00AF277B">
        <w:rPr>
          <w:rFonts w:ascii="Time New Roman" w:eastAsia="黑体" w:hAnsi="Time New Roman" w:hint="eastAsia"/>
        </w:rPr>
        <w:t>委员会请缔约国在社会各级，包括国家、省和地区各级，特别是向议员、公务人员和司法机构广泛传播本结论性意见，并在下次定期报告中向委员会通报为落实这些意见而采取的步骤。委员会鼓励缔约国邀请司法大臣，非政府组织和民间社会团体其他成员参与本结论性意见的后续落实工作和提交下次定期报告前的全国协商进程。</w:t>
      </w:r>
    </w:p>
    <w:p w:rsidR="00B02490" w:rsidRPr="00AF277B" w:rsidRDefault="00FA0DA8" w:rsidP="00FA0DA8">
      <w:pPr>
        <w:pStyle w:val="SingleTxtGC"/>
        <w:rPr>
          <w:rFonts w:ascii="Time New Roman" w:eastAsia="黑体" w:hAnsi="Time New Roman" w:cs="宋体"/>
        </w:rPr>
      </w:pPr>
      <w:r w:rsidRPr="00AF277B">
        <w:rPr>
          <w:rFonts w:ascii="Time New Roman" w:eastAsia="黑体" w:hAnsi="Time New Roman"/>
        </w:rPr>
        <w:t>59.</w:t>
      </w:r>
      <w:r w:rsidRPr="00AF277B">
        <w:rPr>
          <w:rFonts w:ascii="Time New Roman" w:eastAsia="黑体" w:hAnsi="Time New Roman"/>
        </w:rPr>
        <w:tab/>
      </w:r>
      <w:r w:rsidRPr="00AF277B">
        <w:rPr>
          <w:rFonts w:ascii="Time New Roman" w:eastAsia="黑体" w:hAnsi="Time New Roman" w:cs="宋体" w:hint="eastAsia"/>
        </w:rPr>
        <w:t>按照委员会通过的结论性意见的后续落实程序，请缔约国在本结论性意见通过后的</w:t>
      </w:r>
      <w:r w:rsidRPr="00AF277B">
        <w:rPr>
          <w:rFonts w:ascii="Time New Roman" w:eastAsia="黑体" w:hAnsi="Time New Roman"/>
        </w:rPr>
        <w:t>24</w:t>
      </w:r>
      <w:r w:rsidRPr="00AF277B">
        <w:rPr>
          <w:rFonts w:ascii="Time New Roman" w:eastAsia="黑体" w:hAnsi="Time New Roman" w:cs="宋体" w:hint="eastAsia"/>
        </w:rPr>
        <w:t>个月内提供资料，说明上文第</w:t>
      </w:r>
      <w:r w:rsidRPr="00AF277B">
        <w:rPr>
          <w:rFonts w:ascii="Time New Roman" w:eastAsia="黑体" w:hAnsi="Time New Roman" w:hint="eastAsia"/>
        </w:rPr>
        <w:t>11</w:t>
      </w:r>
      <w:r w:rsidRPr="00AF277B">
        <w:rPr>
          <w:rFonts w:ascii="Time New Roman" w:eastAsia="黑体" w:hAnsi="Time New Roman" w:cs="宋体" w:hint="eastAsia"/>
        </w:rPr>
        <w:t>段</w:t>
      </w:r>
      <w:r w:rsidRPr="00AF277B">
        <w:rPr>
          <w:rFonts w:ascii="Time New Roman" w:eastAsia="黑体" w:hAnsi="Time New Roman"/>
        </w:rPr>
        <w:t>(</w:t>
      </w:r>
      <w:r w:rsidRPr="00AF277B">
        <w:rPr>
          <w:rFonts w:ascii="Time New Roman" w:eastAsia="黑体" w:hAnsi="Time New Roman" w:hint="eastAsia"/>
        </w:rPr>
        <w:t>《同等待遇法》修正案</w:t>
      </w:r>
      <w:r w:rsidRPr="00AF277B">
        <w:rPr>
          <w:rFonts w:ascii="Time New Roman" w:eastAsia="黑体" w:hAnsi="Time New Roman"/>
        </w:rPr>
        <w:t>)</w:t>
      </w:r>
      <w:r w:rsidRPr="00AF277B">
        <w:rPr>
          <w:rFonts w:ascii="Time New Roman" w:eastAsia="黑体" w:hAnsi="Time New Roman" w:cs="宋体" w:hint="eastAsia"/>
        </w:rPr>
        <w:t>、第</w:t>
      </w:r>
      <w:r w:rsidRPr="00AF277B">
        <w:rPr>
          <w:rFonts w:ascii="Time New Roman" w:eastAsia="黑体" w:hAnsi="Time New Roman"/>
        </w:rPr>
        <w:t>15</w:t>
      </w:r>
      <w:r w:rsidRPr="00AF277B">
        <w:rPr>
          <w:rFonts w:ascii="Time New Roman" w:eastAsia="黑体" w:hAnsi="Time New Roman" w:cs="宋体" w:hint="eastAsia"/>
        </w:rPr>
        <w:t>段</w:t>
      </w:r>
      <w:r w:rsidRPr="00AF277B">
        <w:rPr>
          <w:rFonts w:ascii="Time New Roman" w:eastAsia="黑体" w:hAnsi="Time New Roman"/>
        </w:rPr>
        <w:t>(a)</w:t>
      </w:r>
      <w:r w:rsidRPr="00AF277B">
        <w:rPr>
          <w:rFonts w:ascii="Time New Roman" w:eastAsia="黑体" w:hAnsi="Time New Roman" w:cs="宋体" w:hint="eastAsia"/>
        </w:rPr>
        <w:t>和</w:t>
      </w:r>
      <w:r w:rsidRPr="00AF277B">
        <w:rPr>
          <w:rFonts w:ascii="Time New Roman" w:eastAsia="黑体" w:hAnsi="Time New Roman"/>
        </w:rPr>
        <w:t>(b</w:t>
      </w:r>
      <w:r w:rsidR="00AA30D2" w:rsidRPr="00AF277B">
        <w:rPr>
          <w:rFonts w:ascii="Time New Roman" w:eastAsia="黑体" w:hAnsi="Time New Roman"/>
        </w:rPr>
        <w:t>)</w:t>
      </w:r>
      <w:r w:rsidRPr="00AF277B">
        <w:rPr>
          <w:rFonts w:ascii="Time New Roman" w:eastAsia="黑体" w:hAnsi="Time New Roman"/>
        </w:rPr>
        <w:t>(</w:t>
      </w:r>
      <w:r w:rsidRPr="00AF277B">
        <w:rPr>
          <w:rFonts w:ascii="Time New Roman" w:eastAsia="黑体" w:hAnsi="Time New Roman" w:cs="宋体" w:hint="eastAsia"/>
        </w:rPr>
        <w:t>取消</w:t>
      </w:r>
      <w:r w:rsidRPr="00AF277B">
        <w:rPr>
          <w:rFonts w:ascii="Time New Roman" w:eastAsia="黑体" w:hAnsi="Time New Roman" w:hint="eastAsia"/>
        </w:rPr>
        <w:t>无国籍人员获得爱沙尼亚公民身份的障碍</w:t>
      </w:r>
      <w:r w:rsidRPr="00AF277B">
        <w:rPr>
          <w:rFonts w:ascii="Time New Roman" w:eastAsia="黑体" w:hAnsi="Time New Roman"/>
        </w:rPr>
        <w:t>)</w:t>
      </w:r>
      <w:r w:rsidRPr="00AF277B">
        <w:rPr>
          <w:rFonts w:ascii="Time New Roman" w:eastAsia="黑体" w:hAnsi="Time New Roman" w:cs="宋体" w:hint="eastAsia"/>
        </w:rPr>
        <w:t>和第</w:t>
      </w:r>
      <w:r w:rsidRPr="00AF277B">
        <w:rPr>
          <w:rFonts w:ascii="Time New Roman" w:eastAsia="黑体" w:hAnsi="Time New Roman"/>
        </w:rPr>
        <w:t>45(d)</w:t>
      </w:r>
      <w:r w:rsidRPr="00AF277B">
        <w:rPr>
          <w:rFonts w:ascii="Time New Roman" w:eastAsia="黑体" w:hAnsi="Time New Roman" w:cs="宋体" w:hint="eastAsia"/>
        </w:rPr>
        <w:t>段</w:t>
      </w:r>
      <w:r w:rsidRPr="00AF277B">
        <w:rPr>
          <w:rFonts w:ascii="Time New Roman" w:eastAsia="黑体" w:hAnsi="Time New Roman"/>
        </w:rPr>
        <w:t>(</w:t>
      </w:r>
      <w:r w:rsidRPr="00AF277B">
        <w:rPr>
          <w:rFonts w:ascii="Time New Roman" w:eastAsia="黑体" w:hAnsi="Time New Roman" w:cs="宋体" w:hint="eastAsia"/>
        </w:rPr>
        <w:t>制定</w:t>
      </w:r>
      <w:r w:rsidRPr="00AF277B">
        <w:rPr>
          <w:rFonts w:ascii="Time New Roman" w:eastAsia="黑体" w:hAnsi="Time New Roman" w:hint="eastAsia"/>
        </w:rPr>
        <w:t>顾及性别的药物政策</w:t>
      </w:r>
      <w:r w:rsidRPr="00AF277B">
        <w:rPr>
          <w:rFonts w:ascii="Time New Roman" w:eastAsia="黑体" w:hAnsi="Time New Roman"/>
        </w:rPr>
        <w:t>)</w:t>
      </w:r>
      <w:r w:rsidRPr="00AF277B">
        <w:rPr>
          <w:rFonts w:ascii="Time New Roman" w:eastAsia="黑体" w:hAnsi="Time New Roman" w:cs="宋体" w:hint="eastAsia"/>
        </w:rPr>
        <w:t>所载委员会建议的执行情况</w:t>
      </w:r>
      <w:r w:rsidRPr="00AF277B">
        <w:rPr>
          <w:rFonts w:ascii="Time New Roman" w:eastAsia="黑体" w:hAnsi="Time New Roman" w:hint="eastAsia"/>
        </w:rPr>
        <w:t>。</w:t>
      </w:r>
    </w:p>
    <w:p w:rsidR="00B02490" w:rsidRPr="00AF277B" w:rsidRDefault="00FA0DA8" w:rsidP="00AB6D4E">
      <w:pPr>
        <w:pStyle w:val="SingleTxtGC"/>
        <w:rPr>
          <w:rFonts w:ascii="Time New Roman" w:eastAsia="黑体" w:hAnsi="Time New Roman"/>
        </w:rPr>
      </w:pPr>
      <w:r w:rsidRPr="00AF277B">
        <w:rPr>
          <w:rFonts w:ascii="Time New Roman" w:eastAsia="黑体" w:hAnsi="Time New Roman"/>
        </w:rPr>
        <w:t>60.</w:t>
      </w:r>
      <w:r w:rsidRPr="00AF277B">
        <w:rPr>
          <w:rFonts w:ascii="Time New Roman" w:eastAsia="黑体" w:hAnsi="Time New Roman"/>
        </w:rPr>
        <w:tab/>
      </w:r>
      <w:r w:rsidRPr="00AF277B">
        <w:rPr>
          <w:rFonts w:ascii="Time New Roman" w:eastAsia="黑体" w:hAnsi="Time New Roman" w:hint="eastAsia"/>
        </w:rPr>
        <w:t>委员会请缔约国在</w:t>
      </w:r>
      <w:r w:rsidRPr="00AF277B">
        <w:rPr>
          <w:rFonts w:ascii="Time New Roman" w:eastAsia="黑体" w:hAnsi="Time New Roman"/>
        </w:rPr>
        <w:t>2024</w:t>
      </w:r>
      <w:r w:rsidRPr="00AF277B">
        <w:rPr>
          <w:rFonts w:ascii="Time New Roman" w:eastAsia="黑体" w:hAnsi="Time New Roman" w:hint="eastAsia"/>
        </w:rPr>
        <w:t>年</w:t>
      </w:r>
      <w:r w:rsidRPr="00AF277B">
        <w:rPr>
          <w:rFonts w:ascii="Time New Roman" w:eastAsia="黑体" w:hAnsi="Time New Roman" w:hint="eastAsia"/>
        </w:rPr>
        <w:t>3</w:t>
      </w:r>
      <w:r w:rsidRPr="00AF277B">
        <w:rPr>
          <w:rFonts w:ascii="Time New Roman" w:eastAsia="黑体" w:hAnsi="Time New Roman" w:hint="eastAsia"/>
        </w:rPr>
        <w:t>月</w:t>
      </w:r>
      <w:r w:rsidR="00AB6D4E">
        <w:rPr>
          <w:rFonts w:ascii="Time New Roman" w:eastAsia="黑体" w:hAnsi="Time New Roman"/>
        </w:rPr>
        <w:t>3</w:t>
      </w:r>
      <w:r w:rsidRPr="00AF277B">
        <w:rPr>
          <w:rFonts w:ascii="Time New Roman" w:eastAsia="黑体" w:hAnsi="Time New Roman" w:hint="eastAsia"/>
        </w:rPr>
        <w:t>1</w:t>
      </w:r>
      <w:r w:rsidRPr="00AF277B">
        <w:rPr>
          <w:rFonts w:ascii="Time New Roman" w:eastAsia="黑体" w:hAnsi="Time New Roman" w:hint="eastAsia"/>
        </w:rPr>
        <w:t>日前提交第四次定期报告，并按照委员会</w:t>
      </w:r>
      <w:r w:rsidRPr="00AF277B">
        <w:rPr>
          <w:rFonts w:ascii="Time New Roman" w:eastAsia="黑体" w:hAnsi="Time New Roman" w:hint="eastAsia"/>
        </w:rPr>
        <w:t>2008</w:t>
      </w:r>
      <w:r w:rsidRPr="00AF277B">
        <w:rPr>
          <w:rFonts w:ascii="Time New Roman" w:eastAsia="黑体" w:hAnsi="Time New Roman" w:hint="eastAsia"/>
        </w:rPr>
        <w:t>年通过的报告准则</w:t>
      </w:r>
      <w:r w:rsidRPr="00AF277B">
        <w:rPr>
          <w:rFonts w:ascii="Time New Roman" w:eastAsia="黑体" w:hAnsi="Time New Roman" w:hint="eastAsia"/>
        </w:rPr>
        <w:t>(E/</w:t>
      </w:r>
      <w:proofErr w:type="spellStart"/>
      <w:r w:rsidRPr="00AF277B">
        <w:rPr>
          <w:rFonts w:ascii="Time New Roman" w:eastAsia="黑体" w:hAnsi="Time New Roman" w:hint="eastAsia"/>
        </w:rPr>
        <w:t>C.12</w:t>
      </w:r>
      <w:proofErr w:type="spellEnd"/>
      <w:r w:rsidRPr="00AF277B">
        <w:rPr>
          <w:rFonts w:ascii="Time New Roman" w:eastAsia="黑体" w:hAnsi="Time New Roman" w:hint="eastAsia"/>
        </w:rPr>
        <w:t>/2008/2)</w:t>
      </w:r>
      <w:r w:rsidRPr="00AF277B">
        <w:rPr>
          <w:rFonts w:ascii="Time New Roman" w:eastAsia="黑体" w:hAnsi="Time New Roman" w:hint="eastAsia"/>
        </w:rPr>
        <w:t>编写报告。还请缔约国按照《根据国际人权条约提交报告的协调准则》</w:t>
      </w:r>
      <w:r w:rsidRPr="00AF277B">
        <w:rPr>
          <w:rFonts w:ascii="Time New Roman" w:eastAsia="黑体" w:hAnsi="Time New Roman" w:hint="eastAsia"/>
        </w:rPr>
        <w:t>(</w:t>
      </w:r>
      <w:proofErr w:type="spellStart"/>
      <w:r w:rsidRPr="00AF277B">
        <w:rPr>
          <w:rFonts w:ascii="Time New Roman" w:eastAsia="黑体" w:hAnsi="Time New Roman" w:hint="eastAsia"/>
        </w:rPr>
        <w:t>HRI</w:t>
      </w:r>
      <w:proofErr w:type="spellEnd"/>
      <w:r w:rsidRPr="00AF277B">
        <w:rPr>
          <w:rFonts w:ascii="Time New Roman" w:eastAsia="黑体" w:hAnsi="Time New Roman" w:hint="eastAsia"/>
        </w:rPr>
        <w:t>/GEN/2/</w:t>
      </w:r>
      <w:proofErr w:type="spellStart"/>
      <w:r w:rsidRPr="00AF277B">
        <w:rPr>
          <w:rFonts w:ascii="Time New Roman" w:eastAsia="黑体" w:hAnsi="Time New Roman" w:hint="eastAsia"/>
        </w:rPr>
        <w:t>Rev.6</w:t>
      </w:r>
      <w:proofErr w:type="spellEnd"/>
      <w:r w:rsidRPr="00AF277B">
        <w:rPr>
          <w:rFonts w:ascii="Time New Roman" w:eastAsia="黑体" w:hAnsi="Time New Roman" w:hint="eastAsia"/>
        </w:rPr>
        <w:t>,</w:t>
      </w:r>
      <w:r w:rsidR="00AA30D2" w:rsidRPr="00AF277B">
        <w:rPr>
          <w:rFonts w:ascii="Time New Roman" w:eastAsia="黑体" w:hAnsi="Time New Roman"/>
        </w:rPr>
        <w:t xml:space="preserve"> </w:t>
      </w:r>
      <w:r w:rsidRPr="00AF277B">
        <w:rPr>
          <w:rFonts w:ascii="Time New Roman" w:eastAsia="黑体" w:hAnsi="Time New Roman" w:hint="eastAsia"/>
        </w:rPr>
        <w:t>第一章</w:t>
      </w:r>
      <w:r w:rsidRPr="00AF277B">
        <w:rPr>
          <w:rFonts w:ascii="Time New Roman" w:eastAsia="黑体" w:hAnsi="Time New Roman" w:hint="eastAsia"/>
        </w:rPr>
        <w:t>)</w:t>
      </w:r>
      <w:r w:rsidRPr="00AF277B">
        <w:rPr>
          <w:rFonts w:ascii="Time New Roman" w:eastAsia="黑体" w:hAnsi="Time New Roman" w:hint="eastAsia"/>
        </w:rPr>
        <w:t>更新其共同核心文件。</w:t>
      </w:r>
    </w:p>
    <w:p w:rsidR="00AA30D2" w:rsidRPr="002D6A9C" w:rsidRDefault="00AA30D2" w:rsidP="00AA30D2">
      <w:pPr>
        <w:spacing w:before="360"/>
        <w:jc w:val="center"/>
        <w:rPr>
          <w:u w:val="single"/>
        </w:rPr>
      </w:pPr>
      <w:r>
        <w:rPr>
          <w:rFonts w:hint="eastAsia"/>
          <w:u w:val="single"/>
        </w:rPr>
        <w:tab/>
      </w:r>
      <w:r>
        <w:rPr>
          <w:rFonts w:hint="eastAsia"/>
          <w:u w:val="single"/>
        </w:rPr>
        <w:tab/>
      </w:r>
      <w:r>
        <w:rPr>
          <w:rFonts w:hint="eastAsia"/>
          <w:u w:val="single"/>
        </w:rPr>
        <w:tab/>
      </w:r>
      <w:r>
        <w:rPr>
          <w:u w:val="single"/>
        </w:rPr>
        <w:tab/>
      </w:r>
    </w:p>
    <w:sectPr w:rsidR="00AA30D2" w:rsidRPr="002D6A9C"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0DA8" w:rsidRPr="000D319F" w:rsidRDefault="00FA0DA8" w:rsidP="000D319F">
      <w:pPr>
        <w:pStyle w:val="af0"/>
        <w:spacing w:after="240"/>
        <w:ind w:left="907"/>
        <w:rPr>
          <w:rFonts w:asciiTheme="majorBidi" w:eastAsia="宋体" w:hAnsiTheme="majorBidi" w:cstheme="majorBidi"/>
          <w:sz w:val="21"/>
          <w:szCs w:val="21"/>
          <w:lang w:val="en-US"/>
        </w:rPr>
      </w:pPr>
    </w:p>
    <w:p w:rsidR="00FA0DA8" w:rsidRPr="000D319F" w:rsidRDefault="00FA0DA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A0DA8" w:rsidRPr="000D319F" w:rsidRDefault="00FA0DA8" w:rsidP="000D319F">
      <w:pPr>
        <w:pStyle w:val="af0"/>
      </w:pPr>
    </w:p>
  </w:endnote>
  <w:endnote w:type="continuationNotice" w:id="1">
    <w:p w:rsidR="00FA0DA8" w:rsidRDefault="00FA0DA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DA8" w:rsidRPr="008A3DB7" w:rsidRDefault="00FA0DA8" w:rsidP="008A3DB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4F6887">
      <w:rPr>
        <w:rStyle w:val="af2"/>
        <w:noProof/>
      </w:rPr>
      <w:t>10</w:t>
    </w:r>
    <w:r>
      <w:rPr>
        <w:rStyle w:val="af2"/>
      </w:rPr>
      <w:fldChar w:fldCharType="end"/>
    </w:r>
    <w:r>
      <w:rPr>
        <w:rStyle w:val="af2"/>
      </w:rPr>
      <w:tab/>
    </w:r>
    <w:proofErr w:type="spellStart"/>
    <w:r w:rsidRPr="008A3DB7">
      <w:rPr>
        <w:rStyle w:val="af2"/>
        <w:b w:val="0"/>
        <w:snapToGrid w:val="0"/>
        <w:sz w:val="16"/>
      </w:rPr>
      <w:t>GE.19</w:t>
    </w:r>
    <w:proofErr w:type="spellEnd"/>
    <w:r w:rsidRPr="008A3DB7">
      <w:rPr>
        <w:rStyle w:val="af2"/>
        <w:b w:val="0"/>
        <w:snapToGrid w:val="0"/>
        <w:sz w:val="16"/>
      </w:rPr>
      <w:t>-05020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DA8" w:rsidRPr="008A3DB7" w:rsidRDefault="00FA0DA8" w:rsidP="008A3DB7">
    <w:pPr>
      <w:pStyle w:val="af0"/>
      <w:tabs>
        <w:tab w:val="clear" w:pos="431"/>
        <w:tab w:val="right" w:pos="9638"/>
      </w:tabs>
      <w:rPr>
        <w:rStyle w:val="af2"/>
      </w:rPr>
    </w:pPr>
    <w:proofErr w:type="spellStart"/>
    <w:r>
      <w:t>GE.19</w:t>
    </w:r>
    <w:proofErr w:type="spellEnd"/>
    <w:r>
      <w:t>-05020</w:t>
    </w:r>
    <w:r>
      <w:tab/>
    </w:r>
    <w:r>
      <w:rPr>
        <w:rStyle w:val="af2"/>
      </w:rPr>
      <w:fldChar w:fldCharType="begin"/>
    </w:r>
    <w:r>
      <w:rPr>
        <w:rStyle w:val="af2"/>
      </w:rPr>
      <w:instrText xml:space="preserve"> PAGE  \* MERGEFORMAT </w:instrText>
    </w:r>
    <w:r>
      <w:rPr>
        <w:rStyle w:val="af2"/>
      </w:rPr>
      <w:fldChar w:fldCharType="separate"/>
    </w:r>
    <w:r w:rsidR="004F6887">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DA8" w:rsidRPr="00B45B2F" w:rsidRDefault="00FA0DA8" w:rsidP="004B26F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-05020</w:t>
    </w:r>
    <w:r w:rsidRPr="00EE277A">
      <w:rPr>
        <w:sz w:val="20"/>
        <w:lang w:eastAsia="zh-CN"/>
      </w:rPr>
      <w:t xml:space="preserve"> (C)</w:t>
    </w:r>
    <w:r>
      <w:rPr>
        <w:sz w:val="20"/>
        <w:lang w:eastAsia="zh-CN"/>
      </w:rPr>
      <w:tab/>
    </w:r>
    <w:r w:rsidR="004B26F2">
      <w:rPr>
        <w:sz w:val="20"/>
        <w:lang w:eastAsia="zh-CN"/>
      </w:rPr>
      <w:t>1104</w:t>
    </w:r>
    <w:r>
      <w:rPr>
        <w:sz w:val="20"/>
        <w:lang w:eastAsia="zh-CN"/>
      </w:rPr>
      <w:t>1</w:t>
    </w:r>
    <w:r>
      <w:rPr>
        <w:rFonts w:eastAsiaTheme="minorEastAsia"/>
        <w:sz w:val="20"/>
        <w:lang w:eastAsia="zh-CN"/>
      </w:rPr>
      <w:t>9</w:t>
    </w:r>
    <w:r>
      <w:rPr>
        <w:sz w:val="20"/>
        <w:lang w:eastAsia="zh-CN"/>
      </w:rPr>
      <w:tab/>
    </w:r>
    <w:r w:rsidR="004B26F2">
      <w:rPr>
        <w:sz w:val="20"/>
        <w:lang w:eastAsia="zh-CN"/>
      </w:rPr>
      <w:t>1104</w:t>
    </w:r>
    <w:r>
      <w:rPr>
        <w:sz w:val="20"/>
        <w:lang w:eastAsia="zh-CN"/>
      </w:rPr>
      <w:t>1</w:t>
    </w:r>
    <w:r>
      <w:rPr>
        <w:rFonts w:eastAsiaTheme="minorEastAsia"/>
        <w:sz w:val="20"/>
        <w:lang w:eastAsia="zh-CN"/>
      </w:rPr>
      <w:t>9</w:t>
    </w:r>
  </w:p>
  <w:p w:rsidR="00FA0DA8" w:rsidRPr="00487939" w:rsidRDefault="00FA0DA8" w:rsidP="00FA0DA8">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7216"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E/C.12/EST/CO/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EST/CO/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0DA8" w:rsidRPr="000157B1" w:rsidRDefault="00FA0DA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A0DA8" w:rsidRPr="000157B1" w:rsidRDefault="00FA0DA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A0DA8" w:rsidRDefault="00FA0DA8"/>
  </w:footnote>
  <w:footnote w:id="2">
    <w:p w:rsidR="00FA0DA8" w:rsidRPr="00907B70" w:rsidRDefault="00FA0DA8" w:rsidP="004B26F2">
      <w:pPr>
        <w:pStyle w:val="a6"/>
      </w:pPr>
      <w:r w:rsidRPr="004B26F2">
        <w:rPr>
          <w:rStyle w:val="a8"/>
          <w:rFonts w:eastAsia="宋体"/>
          <w:szCs w:val="21"/>
          <w:vertAlign w:val="baseline"/>
        </w:rPr>
        <w:tab/>
        <w:t>*</w:t>
      </w:r>
      <w:r w:rsidRPr="004B26F2">
        <w:rPr>
          <w:rStyle w:val="a8"/>
          <w:rFonts w:eastAsia="宋体"/>
          <w:szCs w:val="21"/>
          <w:vertAlign w:val="baseline"/>
        </w:rPr>
        <w:tab/>
      </w:r>
      <w:r w:rsidRPr="004B26F2">
        <w:rPr>
          <w:rFonts w:hint="eastAsia"/>
        </w:rPr>
        <w:t>委员会第六十五届会议</w:t>
      </w:r>
      <w:r w:rsidRPr="004B26F2">
        <w:rPr>
          <w:snapToGrid/>
        </w:rPr>
        <w:t>(2019</w:t>
      </w:r>
      <w:r w:rsidRPr="004B26F2">
        <w:rPr>
          <w:rFonts w:hint="eastAsia"/>
        </w:rPr>
        <w:t>年</w:t>
      </w:r>
      <w:r w:rsidRPr="004B26F2">
        <w:rPr>
          <w:rFonts w:hint="eastAsia"/>
        </w:rPr>
        <w:t>2</w:t>
      </w:r>
      <w:r w:rsidRPr="004B26F2">
        <w:rPr>
          <w:rFonts w:hint="eastAsia"/>
        </w:rPr>
        <w:t>月</w:t>
      </w:r>
      <w:r w:rsidRPr="004B26F2">
        <w:rPr>
          <w:rFonts w:hint="eastAsia"/>
        </w:rPr>
        <w:t>18</w:t>
      </w:r>
      <w:r w:rsidRPr="004B26F2">
        <w:rPr>
          <w:rFonts w:hint="eastAsia"/>
        </w:rPr>
        <w:t>日至</w:t>
      </w:r>
      <w:r w:rsidRPr="004B26F2">
        <w:rPr>
          <w:rFonts w:hint="eastAsia"/>
        </w:rPr>
        <w:t>3</w:t>
      </w:r>
      <w:r w:rsidRPr="004B26F2">
        <w:rPr>
          <w:rFonts w:hint="eastAsia"/>
        </w:rPr>
        <w:t>月</w:t>
      </w:r>
      <w:r w:rsidRPr="004B26F2">
        <w:rPr>
          <w:rFonts w:hint="eastAsia"/>
        </w:rPr>
        <w:t>8</w:t>
      </w:r>
      <w:r w:rsidRPr="004B26F2">
        <w:rPr>
          <w:rFonts w:hint="eastAsia"/>
        </w:rPr>
        <w:t>日</w:t>
      </w:r>
      <w:r w:rsidRPr="004B26F2">
        <w:rPr>
          <w:snapToGrid/>
        </w:rPr>
        <w:t>)</w:t>
      </w:r>
      <w:r w:rsidRPr="004B26F2">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DA8" w:rsidRDefault="00FA0DA8" w:rsidP="008A3DB7">
    <w:pPr>
      <w:pStyle w:val="af3"/>
    </w:pPr>
    <w:r>
      <w:t>E/</w:t>
    </w:r>
    <w:proofErr w:type="spellStart"/>
    <w:r>
      <w:t>C.12</w:t>
    </w:r>
    <w:proofErr w:type="spellEnd"/>
    <w:r>
      <w:t>/EST/CO/3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DA8" w:rsidRPr="00202A30" w:rsidRDefault="00FA0DA8" w:rsidP="008A3DB7">
    <w:pPr>
      <w:pStyle w:val="af3"/>
      <w:jc w:val="right"/>
    </w:pPr>
    <w:r>
      <w:t>E/</w:t>
    </w:r>
    <w:proofErr w:type="spellStart"/>
    <w:r>
      <w:t>C.12</w:t>
    </w:r>
    <w:proofErr w:type="spellEnd"/>
    <w:r>
      <w:t>/EST/CO/3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0B7233D"/>
    <w:multiLevelType w:val="hybridMultilevel"/>
    <w:tmpl w:val="93105CD0"/>
    <w:lvl w:ilvl="0" w:tplc="75F0013C">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661692B"/>
    <w:multiLevelType w:val="hybridMultilevel"/>
    <w:tmpl w:val="3BFEE8EE"/>
    <w:lvl w:ilvl="0" w:tplc="58C60982">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4" w15:restartNumberingAfterBreak="0">
    <w:nsid w:val="06DD02E7"/>
    <w:multiLevelType w:val="hybridMultilevel"/>
    <w:tmpl w:val="27FA1D38"/>
    <w:lvl w:ilvl="0" w:tplc="E8BE5D9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07601D33"/>
    <w:multiLevelType w:val="hybridMultilevel"/>
    <w:tmpl w:val="C5ACDB80"/>
    <w:lvl w:ilvl="0" w:tplc="440CE5E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0D0663C8"/>
    <w:multiLevelType w:val="hybridMultilevel"/>
    <w:tmpl w:val="5AA87668"/>
    <w:lvl w:ilvl="0" w:tplc="DC901EA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2EF7E65"/>
    <w:multiLevelType w:val="hybridMultilevel"/>
    <w:tmpl w:val="5C3241BE"/>
    <w:lvl w:ilvl="0" w:tplc="C486BD4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9" w15:restartNumberingAfterBreak="0">
    <w:nsid w:val="150D4E11"/>
    <w:multiLevelType w:val="hybridMultilevel"/>
    <w:tmpl w:val="4D0C5616"/>
    <w:lvl w:ilvl="0" w:tplc="BE040F1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154358C4"/>
    <w:multiLevelType w:val="hybridMultilevel"/>
    <w:tmpl w:val="50821F68"/>
    <w:lvl w:ilvl="0" w:tplc="B370432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A277C26"/>
    <w:multiLevelType w:val="hybridMultilevel"/>
    <w:tmpl w:val="2C9A9334"/>
    <w:lvl w:ilvl="0" w:tplc="5712AD0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1B1812E1"/>
    <w:multiLevelType w:val="hybridMultilevel"/>
    <w:tmpl w:val="79E4C190"/>
    <w:lvl w:ilvl="0" w:tplc="02E0C2E6">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5" w15:restartNumberingAfterBreak="0">
    <w:nsid w:val="1DF74FA1"/>
    <w:multiLevelType w:val="hybridMultilevel"/>
    <w:tmpl w:val="A39AF1B8"/>
    <w:lvl w:ilvl="0" w:tplc="C172BD8E">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3942DB0"/>
    <w:multiLevelType w:val="hybridMultilevel"/>
    <w:tmpl w:val="3DBCD4F0"/>
    <w:lvl w:ilvl="0" w:tplc="B3AC4BF4">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8" w15:restartNumberingAfterBreak="0">
    <w:nsid w:val="24D11935"/>
    <w:multiLevelType w:val="hybridMultilevel"/>
    <w:tmpl w:val="DE9CA71E"/>
    <w:lvl w:ilvl="0" w:tplc="10D8AF8A">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9" w15:restartNumberingAfterBreak="0">
    <w:nsid w:val="25707606"/>
    <w:multiLevelType w:val="hybridMultilevel"/>
    <w:tmpl w:val="FB5A7238"/>
    <w:lvl w:ilvl="0" w:tplc="C6EAB6BC">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0" w15:restartNumberingAfterBreak="0">
    <w:nsid w:val="25DC191C"/>
    <w:multiLevelType w:val="hybridMultilevel"/>
    <w:tmpl w:val="582885DE"/>
    <w:lvl w:ilvl="0" w:tplc="B71C5D44">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1" w15:restartNumberingAfterBreak="0">
    <w:nsid w:val="30A56F91"/>
    <w:multiLevelType w:val="hybridMultilevel"/>
    <w:tmpl w:val="C5260018"/>
    <w:lvl w:ilvl="0" w:tplc="74EE422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30BA1D77"/>
    <w:multiLevelType w:val="hybridMultilevel"/>
    <w:tmpl w:val="1A407BF4"/>
    <w:lvl w:ilvl="0" w:tplc="F9EC5AF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4403C91"/>
    <w:multiLevelType w:val="hybridMultilevel"/>
    <w:tmpl w:val="6D3612B4"/>
    <w:lvl w:ilvl="0" w:tplc="746CB43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408D2F3A"/>
    <w:multiLevelType w:val="hybridMultilevel"/>
    <w:tmpl w:val="3EB2A9D8"/>
    <w:lvl w:ilvl="0" w:tplc="FE047E8C">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6" w15:restartNumberingAfterBreak="0">
    <w:nsid w:val="40BE0035"/>
    <w:multiLevelType w:val="hybridMultilevel"/>
    <w:tmpl w:val="49A0F5AC"/>
    <w:lvl w:ilvl="0" w:tplc="FC54BBE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41B62A71"/>
    <w:multiLevelType w:val="hybridMultilevel"/>
    <w:tmpl w:val="F0FEF798"/>
    <w:lvl w:ilvl="0" w:tplc="666EFF0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4B0A0525"/>
    <w:multiLevelType w:val="hybridMultilevel"/>
    <w:tmpl w:val="059A28DE"/>
    <w:lvl w:ilvl="0" w:tplc="B89EF74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51E512CF"/>
    <w:multiLevelType w:val="hybridMultilevel"/>
    <w:tmpl w:val="3EB8A38E"/>
    <w:lvl w:ilvl="0" w:tplc="FDC2B4DE">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09F7833"/>
    <w:multiLevelType w:val="hybridMultilevel"/>
    <w:tmpl w:val="8AAED7EE"/>
    <w:lvl w:ilvl="0" w:tplc="0422C642">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679E5475"/>
    <w:multiLevelType w:val="hybridMultilevel"/>
    <w:tmpl w:val="73ACFA42"/>
    <w:lvl w:ilvl="0" w:tplc="38E2B398">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5" w15:restartNumberingAfterBreak="0">
    <w:nsid w:val="6AB85585"/>
    <w:multiLevelType w:val="hybridMultilevel"/>
    <w:tmpl w:val="436CF2E0"/>
    <w:lvl w:ilvl="0" w:tplc="43CA077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15:restartNumberingAfterBreak="0">
    <w:nsid w:val="6B6E2628"/>
    <w:multiLevelType w:val="hybridMultilevel"/>
    <w:tmpl w:val="00F40804"/>
    <w:lvl w:ilvl="0" w:tplc="C082AD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15:restartNumberingAfterBreak="0">
    <w:nsid w:val="6EF332F2"/>
    <w:multiLevelType w:val="hybridMultilevel"/>
    <w:tmpl w:val="A8ECD6A4"/>
    <w:lvl w:ilvl="0" w:tplc="7E4CCCBA">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8" w15:restartNumberingAfterBreak="0">
    <w:nsid w:val="71F8175B"/>
    <w:multiLevelType w:val="hybridMultilevel"/>
    <w:tmpl w:val="A24A5C0E"/>
    <w:lvl w:ilvl="0" w:tplc="8F88C9B4">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9"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E7D6409"/>
    <w:multiLevelType w:val="hybridMultilevel"/>
    <w:tmpl w:val="ED28A2C4"/>
    <w:lvl w:ilvl="0" w:tplc="973EC69C">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num w:numId="1">
    <w:abstractNumId w:val="8"/>
  </w:num>
  <w:num w:numId="2">
    <w:abstractNumId w:val="33"/>
  </w:num>
  <w:num w:numId="3">
    <w:abstractNumId w:val="11"/>
  </w:num>
  <w:num w:numId="4">
    <w:abstractNumId w:val="0"/>
  </w:num>
  <w:num w:numId="5">
    <w:abstractNumId w:val="23"/>
  </w:num>
  <w:num w:numId="6">
    <w:abstractNumId w:val="16"/>
  </w:num>
  <w:num w:numId="7">
    <w:abstractNumId w:val="2"/>
  </w:num>
  <w:num w:numId="8">
    <w:abstractNumId w:val="30"/>
  </w:num>
  <w:num w:numId="9">
    <w:abstractNumId w:val="31"/>
  </w:num>
  <w:num w:numId="10">
    <w:abstractNumId w:val="39"/>
  </w:num>
  <w:num w:numId="11">
    <w:abstractNumId w:val="12"/>
  </w:num>
  <w:num w:numId="12">
    <w:abstractNumId w:val="26"/>
  </w:num>
  <w:num w:numId="13">
    <w:abstractNumId w:val="20"/>
  </w:num>
  <w:num w:numId="14">
    <w:abstractNumId w:val="13"/>
  </w:num>
  <w:num w:numId="15">
    <w:abstractNumId w:val="34"/>
  </w:num>
  <w:num w:numId="16">
    <w:abstractNumId w:val="5"/>
  </w:num>
  <w:num w:numId="17">
    <w:abstractNumId w:val="25"/>
  </w:num>
  <w:num w:numId="18">
    <w:abstractNumId w:val="19"/>
  </w:num>
  <w:num w:numId="19">
    <w:abstractNumId w:val="22"/>
  </w:num>
  <w:num w:numId="20">
    <w:abstractNumId w:val="4"/>
  </w:num>
  <w:num w:numId="21">
    <w:abstractNumId w:val="17"/>
  </w:num>
  <w:num w:numId="22">
    <w:abstractNumId w:val="24"/>
  </w:num>
  <w:num w:numId="23">
    <w:abstractNumId w:val="38"/>
  </w:num>
  <w:num w:numId="24">
    <w:abstractNumId w:val="7"/>
  </w:num>
  <w:num w:numId="25">
    <w:abstractNumId w:val="29"/>
  </w:num>
  <w:num w:numId="26">
    <w:abstractNumId w:val="10"/>
  </w:num>
  <w:num w:numId="27">
    <w:abstractNumId w:val="15"/>
  </w:num>
  <w:num w:numId="28">
    <w:abstractNumId w:val="36"/>
  </w:num>
  <w:num w:numId="29">
    <w:abstractNumId w:val="32"/>
  </w:num>
  <w:num w:numId="30">
    <w:abstractNumId w:val="27"/>
  </w:num>
  <w:num w:numId="31">
    <w:abstractNumId w:val="18"/>
  </w:num>
  <w:num w:numId="32">
    <w:abstractNumId w:val="9"/>
  </w:num>
  <w:num w:numId="33">
    <w:abstractNumId w:val="1"/>
  </w:num>
  <w:num w:numId="34">
    <w:abstractNumId w:val="35"/>
  </w:num>
  <w:num w:numId="35">
    <w:abstractNumId w:val="40"/>
  </w:num>
  <w:num w:numId="36">
    <w:abstractNumId w:val="6"/>
  </w:num>
  <w:num w:numId="37">
    <w:abstractNumId w:val="37"/>
  </w:num>
  <w:num w:numId="38">
    <w:abstractNumId w:val="21"/>
  </w:num>
  <w:num w:numId="39">
    <w:abstractNumId w:val="3"/>
  </w:num>
  <w:num w:numId="40">
    <w:abstractNumId w:val="28"/>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F5A"/>
    <w:rsid w:val="00011483"/>
    <w:rsid w:val="00041969"/>
    <w:rsid w:val="00072E35"/>
    <w:rsid w:val="000844C0"/>
    <w:rsid w:val="000A2080"/>
    <w:rsid w:val="000D319F"/>
    <w:rsid w:val="000E3C7D"/>
    <w:rsid w:val="000E4D0E"/>
    <w:rsid w:val="00117EB8"/>
    <w:rsid w:val="001202A1"/>
    <w:rsid w:val="00125AC6"/>
    <w:rsid w:val="00144B69"/>
    <w:rsid w:val="00153E86"/>
    <w:rsid w:val="0016144A"/>
    <w:rsid w:val="0018144A"/>
    <w:rsid w:val="001B1BD1"/>
    <w:rsid w:val="001B5CE6"/>
    <w:rsid w:val="001C3EF2"/>
    <w:rsid w:val="001D17F6"/>
    <w:rsid w:val="001D2C3F"/>
    <w:rsid w:val="00204B42"/>
    <w:rsid w:val="002231C3"/>
    <w:rsid w:val="0024417F"/>
    <w:rsid w:val="00250F8D"/>
    <w:rsid w:val="002E1C97"/>
    <w:rsid w:val="002E62BE"/>
    <w:rsid w:val="002F5834"/>
    <w:rsid w:val="00326EBF"/>
    <w:rsid w:val="00327FE4"/>
    <w:rsid w:val="00392F6C"/>
    <w:rsid w:val="003B5136"/>
    <w:rsid w:val="003D34BC"/>
    <w:rsid w:val="003D7D4D"/>
    <w:rsid w:val="00413D23"/>
    <w:rsid w:val="00427F63"/>
    <w:rsid w:val="0043742D"/>
    <w:rsid w:val="004A17D1"/>
    <w:rsid w:val="004B26F2"/>
    <w:rsid w:val="004C0E41"/>
    <w:rsid w:val="004C4A0A"/>
    <w:rsid w:val="004E1AF6"/>
    <w:rsid w:val="004F280E"/>
    <w:rsid w:val="004F6887"/>
    <w:rsid w:val="00502068"/>
    <w:rsid w:val="00543EBA"/>
    <w:rsid w:val="00556611"/>
    <w:rsid w:val="005670B6"/>
    <w:rsid w:val="005B374E"/>
    <w:rsid w:val="005E403A"/>
    <w:rsid w:val="00600F78"/>
    <w:rsid w:val="00632D74"/>
    <w:rsid w:val="0063397F"/>
    <w:rsid w:val="00636F5A"/>
    <w:rsid w:val="00680656"/>
    <w:rsid w:val="00686126"/>
    <w:rsid w:val="006920A3"/>
    <w:rsid w:val="006A74C5"/>
    <w:rsid w:val="006B1119"/>
    <w:rsid w:val="006E3E46"/>
    <w:rsid w:val="006E71B1"/>
    <w:rsid w:val="00705D89"/>
    <w:rsid w:val="00731A42"/>
    <w:rsid w:val="00767E69"/>
    <w:rsid w:val="0077079A"/>
    <w:rsid w:val="007A5599"/>
    <w:rsid w:val="00811F14"/>
    <w:rsid w:val="00816936"/>
    <w:rsid w:val="00856233"/>
    <w:rsid w:val="008568CC"/>
    <w:rsid w:val="00860F27"/>
    <w:rsid w:val="00884263"/>
    <w:rsid w:val="008A3DB7"/>
    <w:rsid w:val="008A70A2"/>
    <w:rsid w:val="008B0560"/>
    <w:rsid w:val="008B2BFA"/>
    <w:rsid w:val="008D3D9C"/>
    <w:rsid w:val="008F4C07"/>
    <w:rsid w:val="00933E63"/>
    <w:rsid w:val="00936F03"/>
    <w:rsid w:val="00943B69"/>
    <w:rsid w:val="00944CB3"/>
    <w:rsid w:val="009A4F2B"/>
    <w:rsid w:val="009B09D7"/>
    <w:rsid w:val="009D35ED"/>
    <w:rsid w:val="009D5D4E"/>
    <w:rsid w:val="009F0CA9"/>
    <w:rsid w:val="00A03CB6"/>
    <w:rsid w:val="00A1364C"/>
    <w:rsid w:val="00A208BA"/>
    <w:rsid w:val="00A21076"/>
    <w:rsid w:val="00A3739A"/>
    <w:rsid w:val="00A52DAF"/>
    <w:rsid w:val="00A66540"/>
    <w:rsid w:val="00A75079"/>
    <w:rsid w:val="00A84072"/>
    <w:rsid w:val="00A874E1"/>
    <w:rsid w:val="00AA30D2"/>
    <w:rsid w:val="00AB3619"/>
    <w:rsid w:val="00AB6D4E"/>
    <w:rsid w:val="00AF277B"/>
    <w:rsid w:val="00B02490"/>
    <w:rsid w:val="00B14EA2"/>
    <w:rsid w:val="00B16570"/>
    <w:rsid w:val="00B2216B"/>
    <w:rsid w:val="00B423D7"/>
    <w:rsid w:val="00B45B2F"/>
    <w:rsid w:val="00B53320"/>
    <w:rsid w:val="00B94C27"/>
    <w:rsid w:val="00BB158D"/>
    <w:rsid w:val="00BC6522"/>
    <w:rsid w:val="00C121D5"/>
    <w:rsid w:val="00C17349"/>
    <w:rsid w:val="00C21165"/>
    <w:rsid w:val="00C351AA"/>
    <w:rsid w:val="00C422AA"/>
    <w:rsid w:val="00C7253F"/>
    <w:rsid w:val="00CE5F4E"/>
    <w:rsid w:val="00D001C4"/>
    <w:rsid w:val="00D26A05"/>
    <w:rsid w:val="00D44565"/>
    <w:rsid w:val="00D97B98"/>
    <w:rsid w:val="00DC671F"/>
    <w:rsid w:val="00DE4DA7"/>
    <w:rsid w:val="00E16D62"/>
    <w:rsid w:val="00E33B38"/>
    <w:rsid w:val="00E47FE5"/>
    <w:rsid w:val="00E574AF"/>
    <w:rsid w:val="00E65FDF"/>
    <w:rsid w:val="00EF6327"/>
    <w:rsid w:val="00F22F6F"/>
    <w:rsid w:val="00F46507"/>
    <w:rsid w:val="00F5150D"/>
    <w:rsid w:val="00F714DA"/>
    <w:rsid w:val="00F90004"/>
    <w:rsid w:val="00FA0DA8"/>
    <w:rsid w:val="00FA4BD0"/>
    <w:rsid w:val="00FB456B"/>
    <w:rsid w:val="00FE209A"/>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A821A41"/>
  <w15:docId w15:val="{411A519B-337F-47B3-97BE-DDCF1EED0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B423D7"/>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16D62"/>
    <w:pPr>
      <w:keepLines w:val="0"/>
      <w:spacing w:after="0"/>
    </w:pPr>
  </w:style>
  <w:style w:type="character" w:customStyle="1" w:styleId="ad">
    <w:name w:val="尾注文本 字符"/>
    <w:aliases w:val="2_G 字符"/>
    <w:basedOn w:val="a0"/>
    <w:link w:val="ac"/>
    <w:rsid w:val="00E16D62"/>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FF64CE"/>
    <w:rPr>
      <w:rFonts w:eastAsia="Times New Roman"/>
      <w:snapToGrid w:val="0"/>
      <w:sz w:val="16"/>
      <w:szCs w:val="16"/>
      <w:lang w:val="en-GB" w:eastAsia="en-US"/>
    </w:rPr>
  </w:style>
  <w:style w:type="character" w:styleId="af2">
    <w:name w:val="page number"/>
    <w:aliases w:val="7_G"/>
    <w:basedOn w:val="a0"/>
    <w:qFormat/>
    <w:rsid w:val="00FF64CE"/>
    <w:rPr>
      <w:rFonts w:ascii="Times New Roman" w:hAnsi="Times New Roman"/>
      <w:b/>
      <w:i w:val="0"/>
      <w:snapToGrid w:val="0"/>
      <w:spacing w:val="0"/>
      <w:kern w:val="0"/>
      <w:sz w:val="18"/>
      <w14:cntxtAlts w14:val="0"/>
    </w:rPr>
  </w:style>
  <w:style w:type="paragraph" w:styleId="af3">
    <w:name w:val="header"/>
    <w:aliases w:val="6_G"/>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FF64CE"/>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MG">
    <w:name w:val="_ H __M_G"/>
    <w:basedOn w:val="a"/>
    <w:next w:val="a"/>
    <w:rsid w:val="00FA0DA8"/>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a"/>
    <w:next w:val="a"/>
    <w:rsid w:val="00FA0DA8"/>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FA0DA8"/>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FA0DA8"/>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FA0DA8"/>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rsid w:val="00FA0DA8"/>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a"/>
    <w:link w:val="SingleTxtGChar"/>
    <w:rsid w:val="00FA0DA8"/>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FA0DA8"/>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FA0DA8"/>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FA0DA8"/>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FA0DA8"/>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FA0DA8"/>
    <w:pPr>
      <w:numPr>
        <w:numId w:val="5"/>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FA0DA8"/>
    <w:pPr>
      <w:numPr>
        <w:numId w:val="6"/>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FA0DA8"/>
    <w:pPr>
      <w:numPr>
        <w:numId w:val="7"/>
      </w:numPr>
      <w:tabs>
        <w:tab w:val="clear" w:pos="0"/>
        <w:tab w:val="num" w:pos="1996"/>
      </w:tabs>
      <w:ind w:left="1996" w:hanging="380"/>
    </w:pPr>
  </w:style>
  <w:style w:type="numbering" w:styleId="111111">
    <w:name w:val="Outline List 2"/>
    <w:basedOn w:val="a2"/>
    <w:semiHidden/>
    <w:rsid w:val="00FA0DA8"/>
    <w:pPr>
      <w:numPr>
        <w:numId w:val="9"/>
      </w:numPr>
    </w:pPr>
  </w:style>
  <w:style w:type="numbering" w:styleId="1111110">
    <w:name w:val="Outline List 1"/>
    <w:basedOn w:val="a2"/>
    <w:semiHidden/>
    <w:rsid w:val="00FA0DA8"/>
    <w:pPr>
      <w:numPr>
        <w:numId w:val="10"/>
      </w:numPr>
    </w:pPr>
  </w:style>
  <w:style w:type="character" w:styleId="af9">
    <w:name w:val="Book Title"/>
    <w:basedOn w:val="a0"/>
    <w:uiPriority w:val="33"/>
    <w:rsid w:val="00FA0DA8"/>
    <w:rPr>
      <w:b/>
      <w:bCs/>
      <w:smallCaps/>
      <w:spacing w:val="5"/>
    </w:rPr>
  </w:style>
  <w:style w:type="table" w:styleId="afa">
    <w:name w:val="Table Grid"/>
    <w:basedOn w:val="a1"/>
    <w:rsid w:val="00FA0DA8"/>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a0"/>
    <w:link w:val="SingleTxtG"/>
    <w:rsid w:val="00FA0DA8"/>
    <w:rPr>
      <w:lang w:val="en-GB"/>
    </w:rPr>
  </w:style>
  <w:style w:type="paragraph" w:styleId="afb">
    <w:name w:val="List Paragraph"/>
    <w:basedOn w:val="a"/>
    <w:uiPriority w:val="34"/>
    <w:rsid w:val="00FA0DA8"/>
    <w:pPr>
      <w:tabs>
        <w:tab w:val="clear" w:pos="431"/>
      </w:tabs>
      <w:suppressAutoHyphens/>
      <w:overflowPunct/>
      <w:adjustRightInd/>
      <w:snapToGrid/>
      <w:spacing w:line="240" w:lineRule="atLeast"/>
      <w:ind w:firstLineChars="200" w:firstLine="420"/>
      <w:jc w:val="left"/>
    </w:pPr>
    <w:rPr>
      <w:rFonts w:eastAsia="Times New Roman"/>
      <w:snapToGrid/>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26E41B-7F59-41DE-886A-BCD9B0116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10</Pages>
  <Words>7890</Words>
  <Characters>8465</Characters>
  <Application>Microsoft Office Word</Application>
  <DocSecurity>0</DocSecurity>
  <Lines>339</Lines>
  <Paragraphs>170</Paragraphs>
  <ScaleCrop>false</ScaleCrop>
  <Company>DCM</Company>
  <LinksUpToDate>false</LinksUpToDate>
  <CharactersWithSpaces>8673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E/C.12/EST/CO/3</dc:title>
  <dc:subject>1905020</dc:subject>
  <dc:creator>nie</dc:creator>
  <cp:keywords/>
  <dc:description/>
  <cp:lastModifiedBy>Renzhen Nie</cp:lastModifiedBy>
  <cp:revision>2</cp:revision>
  <cp:lastPrinted>2014-05-09T11:28:00Z</cp:lastPrinted>
  <dcterms:created xsi:type="dcterms:W3CDTF">2019-04-11T14:02:00Z</dcterms:created>
  <dcterms:modified xsi:type="dcterms:W3CDTF">2019-04-11T14:02:00Z</dcterms:modified>
</cp:coreProperties>
</file>