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E0F50" w:rsidRPr="002E0F50" w14:paraId="1F0B31F7" w14:textId="77777777" w:rsidTr="00DC18BF">
        <w:trPr>
          <w:trHeight w:hRule="exact" w:val="851"/>
        </w:trPr>
        <w:tc>
          <w:tcPr>
            <w:tcW w:w="1280" w:type="dxa"/>
            <w:tcBorders>
              <w:bottom w:val="single" w:sz="4" w:space="0" w:color="auto"/>
            </w:tcBorders>
          </w:tcPr>
          <w:p w14:paraId="76C8418A" w14:textId="77777777" w:rsidR="00494EB8" w:rsidRPr="002E0F50" w:rsidRDefault="00494EB8" w:rsidP="005B4286">
            <w:pPr>
              <w:pStyle w:val="H1GC"/>
            </w:pPr>
          </w:p>
        </w:tc>
        <w:tc>
          <w:tcPr>
            <w:tcW w:w="2273" w:type="dxa"/>
            <w:tcBorders>
              <w:bottom w:val="single" w:sz="4" w:space="0" w:color="auto"/>
            </w:tcBorders>
            <w:vAlign w:val="bottom"/>
          </w:tcPr>
          <w:p w14:paraId="7B873FF1" w14:textId="77777777" w:rsidR="00494EB8" w:rsidRPr="002E0F50" w:rsidRDefault="00494EB8" w:rsidP="00DC18BF">
            <w:pPr>
              <w:spacing w:after="80" w:line="300" w:lineRule="exact"/>
              <w:rPr>
                <w:rFonts w:ascii="Time New Roman" w:eastAsia="黑体" w:hAnsi="Time New Roman" w:hint="eastAsia"/>
                <w:sz w:val="28"/>
              </w:rPr>
            </w:pPr>
            <w:r w:rsidRPr="002E0F50">
              <w:rPr>
                <w:rFonts w:ascii="宋体" w:eastAsia="黑体" w:hAnsi="宋体" w:cs="宋体" w:hint="eastAsia"/>
                <w:sz w:val="28"/>
              </w:rPr>
              <w:t>联</w:t>
            </w:r>
            <w:r w:rsidRPr="002E0F50">
              <w:rPr>
                <w:rFonts w:ascii="Time New Roman" w:eastAsia="黑体" w:hAnsi="Time New Roman" w:hint="eastAsia"/>
                <w:sz w:val="28"/>
              </w:rPr>
              <w:t xml:space="preserve"> </w:t>
            </w:r>
            <w:r w:rsidRPr="002E0F50">
              <w:rPr>
                <w:rFonts w:ascii="宋体" w:eastAsia="黑体" w:hAnsi="宋体" w:cs="宋体" w:hint="eastAsia"/>
                <w:sz w:val="28"/>
              </w:rPr>
              <w:t>合</w:t>
            </w:r>
            <w:r w:rsidRPr="002E0F50">
              <w:rPr>
                <w:rFonts w:ascii="Time New Roman" w:eastAsia="黑体" w:hAnsi="Time New Roman" w:hint="eastAsia"/>
                <w:sz w:val="28"/>
              </w:rPr>
              <w:t xml:space="preserve"> </w:t>
            </w:r>
            <w:r w:rsidRPr="002E0F50">
              <w:rPr>
                <w:rFonts w:ascii="宋体" w:eastAsia="黑体" w:hAnsi="宋体" w:cs="宋体" w:hint="eastAsia"/>
                <w:sz w:val="28"/>
              </w:rPr>
              <w:t>国</w:t>
            </w:r>
          </w:p>
        </w:tc>
        <w:tc>
          <w:tcPr>
            <w:tcW w:w="6086" w:type="dxa"/>
            <w:gridSpan w:val="2"/>
            <w:tcBorders>
              <w:bottom w:val="single" w:sz="4" w:space="0" w:color="auto"/>
            </w:tcBorders>
            <w:vAlign w:val="bottom"/>
          </w:tcPr>
          <w:p w14:paraId="0EAD07A6" w14:textId="460898EE" w:rsidR="00494EB8" w:rsidRPr="002E0F50" w:rsidRDefault="00CB06DA" w:rsidP="00DC18BF">
            <w:pPr>
              <w:spacing w:line="240" w:lineRule="atLeast"/>
              <w:jc w:val="right"/>
              <w:rPr>
                <w:sz w:val="20"/>
                <w:szCs w:val="21"/>
              </w:rPr>
            </w:pPr>
            <w:r>
              <w:rPr>
                <w:sz w:val="40"/>
                <w:szCs w:val="21"/>
              </w:rPr>
              <w:t>CAT</w:t>
            </w:r>
            <w:r>
              <w:rPr>
                <w:sz w:val="20"/>
                <w:szCs w:val="21"/>
              </w:rPr>
              <w:t>/C/ISL/CO/4</w:t>
            </w:r>
          </w:p>
        </w:tc>
      </w:tr>
      <w:tr w:rsidR="002E0F50" w:rsidRPr="002E0F50" w14:paraId="3D37960A" w14:textId="77777777" w:rsidTr="00DC18BF">
        <w:trPr>
          <w:trHeight w:hRule="exact" w:val="2835"/>
        </w:trPr>
        <w:tc>
          <w:tcPr>
            <w:tcW w:w="1280" w:type="dxa"/>
            <w:tcBorders>
              <w:top w:val="single" w:sz="4" w:space="0" w:color="auto"/>
              <w:bottom w:val="single" w:sz="12" w:space="0" w:color="auto"/>
            </w:tcBorders>
          </w:tcPr>
          <w:p w14:paraId="0B888F39" w14:textId="77777777" w:rsidR="00494EB8" w:rsidRPr="002E0F50" w:rsidRDefault="00494EB8" w:rsidP="00DC18BF">
            <w:pPr>
              <w:spacing w:line="120" w:lineRule="atLeast"/>
              <w:rPr>
                <w:sz w:val="10"/>
                <w:szCs w:val="10"/>
              </w:rPr>
            </w:pPr>
          </w:p>
          <w:p w14:paraId="10EB43EB" w14:textId="77777777" w:rsidR="00494EB8" w:rsidRPr="002E0F50" w:rsidRDefault="00494EB8" w:rsidP="00DC18BF">
            <w:pPr>
              <w:spacing w:line="120" w:lineRule="atLeast"/>
              <w:rPr>
                <w:sz w:val="10"/>
                <w:szCs w:val="10"/>
              </w:rPr>
            </w:pPr>
            <w:r w:rsidRPr="002E0F50">
              <w:rPr>
                <w:rFonts w:hint="eastAsia"/>
                <w:noProof/>
                <w:snapToGrid/>
              </w:rPr>
              <w:drawing>
                <wp:inline distT="0" distB="0" distL="0" distR="0" wp14:anchorId="1213EF7B" wp14:editId="21D6FFA7">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C99496B" w14:textId="77777777" w:rsidR="00494EB8" w:rsidRPr="002E0F50" w:rsidRDefault="00494EB8" w:rsidP="00DC18BF">
            <w:pPr>
              <w:spacing w:before="320" w:line="240" w:lineRule="exact"/>
              <w:rPr>
                <w:rFonts w:ascii="Time New Roman" w:eastAsia="黑体" w:hAnsi="Time New Roman" w:hint="eastAsia"/>
                <w:sz w:val="32"/>
                <w:szCs w:val="32"/>
              </w:rPr>
            </w:pPr>
            <w:r w:rsidRPr="002E0F50">
              <w:rPr>
                <w:rFonts w:ascii="Time New Roman" w:eastAsia="黑体" w:hAnsi="Time New Roman" w:hint="eastAsia"/>
                <w:sz w:val="32"/>
                <w:szCs w:val="32"/>
              </w:rPr>
              <w:t>禁止酷刑和其他残忍、不人道</w:t>
            </w:r>
          </w:p>
          <w:p w14:paraId="0FA24672" w14:textId="77777777" w:rsidR="00494EB8" w:rsidRPr="002E0F50" w:rsidRDefault="00494EB8" w:rsidP="00DC18BF">
            <w:pPr>
              <w:spacing w:before="160" w:line="240" w:lineRule="exact"/>
              <w:rPr>
                <w:rFonts w:ascii="Time New Roman" w:eastAsia="黑体" w:hAnsi="Time New Roman" w:hint="eastAsia"/>
                <w:sz w:val="32"/>
                <w:szCs w:val="32"/>
              </w:rPr>
            </w:pPr>
            <w:r w:rsidRPr="002E0F50">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5F753C35" w14:textId="498DC23C" w:rsidR="00494EB8" w:rsidRPr="002E0F50" w:rsidRDefault="00CB06DA" w:rsidP="00DC18BF">
            <w:pPr>
              <w:spacing w:before="240" w:line="240" w:lineRule="atLeast"/>
              <w:rPr>
                <w:sz w:val="20"/>
              </w:rPr>
            </w:pPr>
            <w:r>
              <w:rPr>
                <w:sz w:val="20"/>
              </w:rPr>
              <w:t>Distr.: General</w:t>
            </w:r>
          </w:p>
          <w:p w14:paraId="2F93B152" w14:textId="0677BBBC" w:rsidR="00494EB8" w:rsidRPr="002E0F50" w:rsidRDefault="00CB06DA" w:rsidP="00DC18BF">
            <w:pPr>
              <w:spacing w:line="240" w:lineRule="atLeast"/>
              <w:rPr>
                <w:sz w:val="20"/>
              </w:rPr>
            </w:pPr>
            <w:r>
              <w:rPr>
                <w:sz w:val="20"/>
              </w:rPr>
              <w:t>9</w:t>
            </w:r>
            <w:r w:rsidR="0000700D" w:rsidRPr="002E0F50">
              <w:rPr>
                <w:sz w:val="20"/>
              </w:rPr>
              <w:t xml:space="preserve"> </w:t>
            </w:r>
            <w:r>
              <w:rPr>
                <w:sz w:val="20"/>
              </w:rPr>
              <w:t>June</w:t>
            </w:r>
            <w:r w:rsidR="005505A1" w:rsidRPr="002E0F50">
              <w:rPr>
                <w:sz w:val="20"/>
              </w:rPr>
              <w:t xml:space="preserve"> </w:t>
            </w:r>
            <w:r>
              <w:rPr>
                <w:sz w:val="20"/>
              </w:rPr>
              <w:t>2</w:t>
            </w:r>
            <w:r w:rsidR="005505A1" w:rsidRPr="002E0F50">
              <w:rPr>
                <w:sz w:val="20"/>
              </w:rPr>
              <w:t>0</w:t>
            </w:r>
            <w:r>
              <w:rPr>
                <w:sz w:val="20"/>
              </w:rPr>
              <w:t>22</w:t>
            </w:r>
          </w:p>
          <w:p w14:paraId="50065820" w14:textId="39874EDE" w:rsidR="00494EB8" w:rsidRPr="002E0F50" w:rsidRDefault="00CB06DA" w:rsidP="00DC18BF">
            <w:pPr>
              <w:spacing w:line="240" w:lineRule="atLeast"/>
              <w:rPr>
                <w:sz w:val="20"/>
              </w:rPr>
            </w:pPr>
            <w:r>
              <w:rPr>
                <w:sz w:val="20"/>
              </w:rPr>
              <w:t>Chinese</w:t>
            </w:r>
            <w:r w:rsidR="00494EB8" w:rsidRPr="002E0F50">
              <w:rPr>
                <w:sz w:val="20"/>
              </w:rPr>
              <w:t xml:space="preserve"> </w:t>
            </w:r>
          </w:p>
          <w:p w14:paraId="1E6FAC74" w14:textId="11D9971B" w:rsidR="00494EB8" w:rsidRPr="002E0F50" w:rsidRDefault="00CB06DA" w:rsidP="00DC18BF">
            <w:pPr>
              <w:spacing w:line="240" w:lineRule="atLeast"/>
            </w:pPr>
            <w:r>
              <w:rPr>
                <w:sz w:val="20"/>
              </w:rPr>
              <w:t>Original: English</w:t>
            </w:r>
          </w:p>
        </w:tc>
      </w:tr>
    </w:tbl>
    <w:p w14:paraId="42CF0E4B" w14:textId="77777777" w:rsidR="0000700D" w:rsidRPr="002E0F50" w:rsidRDefault="0000700D" w:rsidP="00B43EB7">
      <w:pPr>
        <w:spacing w:before="120"/>
        <w:rPr>
          <w:rFonts w:ascii="Time New Roman" w:eastAsia="黑体" w:hAnsi="Time New Roman" w:hint="eastAsia"/>
          <w:sz w:val="24"/>
          <w:szCs w:val="24"/>
        </w:rPr>
      </w:pPr>
      <w:r w:rsidRPr="002E0F50">
        <w:rPr>
          <w:rFonts w:ascii="Time New Roman" w:eastAsia="黑体" w:hAnsi="Time New Roman" w:hint="eastAsia"/>
          <w:sz w:val="24"/>
          <w:szCs w:val="24"/>
        </w:rPr>
        <w:t>禁止酷刑委员会</w:t>
      </w:r>
    </w:p>
    <w:p w14:paraId="5ED22215" w14:textId="50E71CAF" w:rsidR="002E0F50" w:rsidRPr="002E0F50" w:rsidRDefault="002E0F50" w:rsidP="002E0F50">
      <w:pPr>
        <w:pStyle w:val="HChGC"/>
        <w:rPr>
          <w:rFonts w:hint="eastAsia"/>
        </w:rPr>
      </w:pPr>
      <w:r w:rsidRPr="002E0F50">
        <w:rPr>
          <w:lang w:val="zh-CN"/>
        </w:rPr>
        <w:tab/>
      </w:r>
      <w:r w:rsidRPr="002E0F50">
        <w:rPr>
          <w:lang w:val="zh-CN"/>
        </w:rPr>
        <w:tab/>
      </w:r>
      <w:r w:rsidRPr="002E0F50">
        <w:rPr>
          <w:lang w:val="zh-CN"/>
        </w:rPr>
        <w:t>关于冰岛第四次定期报告的结论性意见</w:t>
      </w:r>
      <w:r w:rsidRPr="002E0F50">
        <w:rPr>
          <w:rStyle w:val="a8"/>
          <w:rFonts w:eastAsia="黑体"/>
          <w:sz w:val="28"/>
          <w:vertAlign w:val="baseline"/>
          <w:lang w:val="zh-CN"/>
        </w:rPr>
        <w:footnoteReference w:customMarkFollows="1" w:id="2"/>
        <w:t>*</w:t>
      </w:r>
    </w:p>
    <w:p w14:paraId="3E72678E" w14:textId="29AA55FA" w:rsidR="002E0F50" w:rsidRPr="002E0F50" w:rsidRDefault="00CB06DA" w:rsidP="002E0F50">
      <w:pPr>
        <w:pStyle w:val="SingleTxtGC"/>
        <w:rPr>
          <w:szCs w:val="21"/>
        </w:rPr>
      </w:pPr>
      <w:r>
        <w:rPr>
          <w:szCs w:val="21"/>
          <w:lang w:val="zh-CN"/>
        </w:rPr>
        <w:t>1.</w:t>
      </w:r>
      <w:r w:rsidR="002E0F50" w:rsidRPr="002E0F50">
        <w:rPr>
          <w:szCs w:val="21"/>
          <w:lang w:val="zh-CN"/>
        </w:rPr>
        <w:tab/>
      </w:r>
      <w:r w:rsidR="002E0F50" w:rsidRPr="002E0F50">
        <w:rPr>
          <w:szCs w:val="21"/>
          <w:lang w:val="zh-CN"/>
        </w:rPr>
        <w:t>禁止酷刑委员会在</w:t>
      </w:r>
      <w:r>
        <w:rPr>
          <w:szCs w:val="21"/>
          <w:lang w:val="zh-CN"/>
        </w:rPr>
        <w:t>2</w:t>
      </w:r>
      <w:r w:rsidR="002E0F50" w:rsidRPr="002E0F50">
        <w:rPr>
          <w:szCs w:val="21"/>
          <w:lang w:val="zh-CN"/>
        </w:rPr>
        <w:t>0</w:t>
      </w:r>
      <w:r>
        <w:rPr>
          <w:szCs w:val="21"/>
          <w:lang w:val="zh-CN"/>
        </w:rPr>
        <w:t>22</w:t>
      </w:r>
      <w:r w:rsidR="002E0F50" w:rsidRPr="002E0F50">
        <w:rPr>
          <w:szCs w:val="21"/>
          <w:lang w:val="zh-CN"/>
        </w:rPr>
        <w:t>年</w:t>
      </w:r>
      <w:r>
        <w:rPr>
          <w:szCs w:val="21"/>
          <w:lang w:val="zh-CN"/>
        </w:rPr>
        <w:t>4</w:t>
      </w:r>
      <w:r w:rsidR="002E0F50" w:rsidRPr="002E0F50">
        <w:rPr>
          <w:szCs w:val="21"/>
          <w:lang w:val="zh-CN"/>
        </w:rPr>
        <w:t>月</w:t>
      </w:r>
      <w:r>
        <w:rPr>
          <w:szCs w:val="21"/>
          <w:lang w:val="zh-CN"/>
        </w:rPr>
        <w:t>2</w:t>
      </w:r>
      <w:r w:rsidR="002E0F50" w:rsidRPr="002E0F50">
        <w:rPr>
          <w:szCs w:val="21"/>
          <w:lang w:val="zh-CN"/>
        </w:rPr>
        <w:t>0</w:t>
      </w:r>
      <w:r w:rsidR="002E0F50" w:rsidRPr="002E0F50">
        <w:rPr>
          <w:szCs w:val="21"/>
          <w:lang w:val="zh-CN"/>
        </w:rPr>
        <w:t>日和</w:t>
      </w:r>
      <w:r>
        <w:rPr>
          <w:szCs w:val="21"/>
          <w:lang w:val="zh-CN"/>
        </w:rPr>
        <w:t>21</w:t>
      </w:r>
      <w:r w:rsidR="002E0F50" w:rsidRPr="002E0F50">
        <w:rPr>
          <w:szCs w:val="21"/>
          <w:lang w:val="zh-CN"/>
        </w:rPr>
        <w:t>日举行的第</w:t>
      </w:r>
      <w:r>
        <w:rPr>
          <w:szCs w:val="21"/>
          <w:lang w:val="zh-CN"/>
        </w:rPr>
        <w:t>1879</w:t>
      </w:r>
      <w:r w:rsidR="002E0F50" w:rsidRPr="002E0F50">
        <w:rPr>
          <w:rFonts w:hint="eastAsia"/>
          <w:szCs w:val="21"/>
          <w:lang w:val="zh-CN"/>
        </w:rPr>
        <w:t>次</w:t>
      </w:r>
      <w:r w:rsidR="002E0F50" w:rsidRPr="002E0F50">
        <w:rPr>
          <w:szCs w:val="21"/>
          <w:lang w:val="zh-CN"/>
        </w:rPr>
        <w:t>和</w:t>
      </w:r>
      <w:r w:rsidR="002E0F50" w:rsidRPr="002E0F50">
        <w:rPr>
          <w:rFonts w:hint="eastAsia"/>
          <w:szCs w:val="21"/>
          <w:lang w:val="zh-CN"/>
        </w:rPr>
        <w:t>第</w:t>
      </w:r>
      <w:r>
        <w:rPr>
          <w:szCs w:val="21"/>
          <w:lang w:val="zh-CN"/>
        </w:rPr>
        <w:t>1882</w:t>
      </w:r>
      <w:r w:rsidR="002E0F50" w:rsidRPr="002E0F50">
        <w:rPr>
          <w:szCs w:val="21"/>
          <w:lang w:val="zh-CN"/>
        </w:rPr>
        <w:t>次会议</w:t>
      </w:r>
      <w:r w:rsidR="002E0F50" w:rsidRPr="002E0F50">
        <w:rPr>
          <w:rStyle w:val="a8"/>
          <w:rFonts w:eastAsia="宋体"/>
          <w:szCs w:val="21"/>
          <w:lang w:val="zh-CN"/>
        </w:rPr>
        <w:footnoteReference w:id="3"/>
      </w:r>
      <w:r w:rsidR="002E0F50" w:rsidRPr="002E0F50">
        <w:rPr>
          <w:szCs w:val="21"/>
          <w:lang w:val="zh-CN"/>
        </w:rPr>
        <w:t xml:space="preserve"> </w:t>
      </w:r>
      <w:r w:rsidR="002E0F50" w:rsidRPr="002E0F50">
        <w:rPr>
          <w:szCs w:val="21"/>
          <w:lang w:val="zh-CN"/>
        </w:rPr>
        <w:t>上审议了冰岛的第四次定期报告</w:t>
      </w:r>
      <w:r w:rsidR="002E0F50" w:rsidRPr="002E0F50">
        <w:rPr>
          <w:rStyle w:val="a8"/>
          <w:rFonts w:eastAsia="宋体"/>
          <w:szCs w:val="21"/>
          <w:lang w:val="zh-CN"/>
        </w:rPr>
        <w:footnoteReference w:id="4"/>
      </w:r>
      <w:r>
        <w:rPr>
          <w:szCs w:val="21"/>
          <w:lang w:val="zh-CN"/>
        </w:rPr>
        <w:t>，</w:t>
      </w:r>
      <w:r w:rsidR="002E0F50" w:rsidRPr="002E0F50">
        <w:rPr>
          <w:szCs w:val="21"/>
          <w:lang w:val="zh-CN"/>
        </w:rPr>
        <w:t>并在</w:t>
      </w:r>
      <w:r>
        <w:rPr>
          <w:szCs w:val="21"/>
          <w:lang w:val="zh-CN"/>
        </w:rPr>
        <w:t>2</w:t>
      </w:r>
      <w:r w:rsidR="002E0F50" w:rsidRPr="002E0F50">
        <w:rPr>
          <w:szCs w:val="21"/>
          <w:lang w:val="zh-CN"/>
        </w:rPr>
        <w:t>0</w:t>
      </w:r>
      <w:r>
        <w:rPr>
          <w:szCs w:val="21"/>
          <w:lang w:val="zh-CN"/>
        </w:rPr>
        <w:t>22</w:t>
      </w:r>
      <w:r w:rsidR="002E0F50" w:rsidRPr="002E0F50">
        <w:rPr>
          <w:szCs w:val="21"/>
          <w:lang w:val="zh-CN"/>
        </w:rPr>
        <w:t>年</w:t>
      </w:r>
      <w:r>
        <w:rPr>
          <w:szCs w:val="21"/>
          <w:lang w:val="zh-CN"/>
        </w:rPr>
        <w:t>5</w:t>
      </w:r>
      <w:r w:rsidR="002E0F50" w:rsidRPr="002E0F50">
        <w:rPr>
          <w:szCs w:val="21"/>
          <w:lang w:val="zh-CN"/>
        </w:rPr>
        <w:t>月</w:t>
      </w:r>
      <w:r>
        <w:rPr>
          <w:szCs w:val="21"/>
          <w:lang w:val="zh-CN"/>
        </w:rPr>
        <w:t>9</w:t>
      </w:r>
      <w:r w:rsidR="002E0F50" w:rsidRPr="002E0F50">
        <w:rPr>
          <w:szCs w:val="21"/>
          <w:lang w:val="zh-CN"/>
        </w:rPr>
        <w:t>日举行的第</w:t>
      </w:r>
      <w:r>
        <w:rPr>
          <w:szCs w:val="21"/>
          <w:lang w:val="zh-CN"/>
        </w:rPr>
        <w:t>19</w:t>
      </w:r>
      <w:r w:rsidR="002E0F50" w:rsidRPr="002E0F50">
        <w:rPr>
          <w:szCs w:val="21"/>
          <w:lang w:val="zh-CN"/>
        </w:rPr>
        <w:t>0</w:t>
      </w:r>
      <w:r>
        <w:rPr>
          <w:szCs w:val="21"/>
          <w:lang w:val="zh-CN"/>
        </w:rPr>
        <w:t>3</w:t>
      </w:r>
      <w:r w:rsidR="002E0F50" w:rsidRPr="002E0F50">
        <w:rPr>
          <w:szCs w:val="21"/>
          <w:lang w:val="zh-CN"/>
        </w:rPr>
        <w:t>次会议上通过了本结论性意见。</w:t>
      </w:r>
    </w:p>
    <w:p w14:paraId="45FB89F4" w14:textId="5E93A2C9" w:rsidR="002E0F50" w:rsidRPr="002E0F50" w:rsidRDefault="002E0F50" w:rsidP="002E0F50">
      <w:pPr>
        <w:pStyle w:val="H1GC"/>
        <w:rPr>
          <w:rFonts w:eastAsia="Yu Mincho"/>
        </w:rPr>
      </w:pPr>
      <w:r w:rsidRPr="002E0F50">
        <w:rPr>
          <w:rFonts w:eastAsiaTheme="minorEastAsia"/>
          <w:lang w:val="zh-CN"/>
        </w:rPr>
        <w:tab/>
      </w:r>
      <w:r w:rsidR="00CB06DA">
        <w:rPr>
          <w:lang w:val="zh-CN"/>
        </w:rPr>
        <w:t>A</w:t>
      </w:r>
      <w:r w:rsidRPr="002E0F50">
        <w:rPr>
          <w:lang w:val="zh-CN"/>
        </w:rPr>
        <w:t>.</w:t>
      </w:r>
      <w:r w:rsidRPr="002E0F50">
        <w:rPr>
          <w:lang w:val="zh-CN"/>
        </w:rPr>
        <w:tab/>
      </w:r>
      <w:r w:rsidRPr="002E0F50">
        <w:rPr>
          <w:lang w:val="zh-CN"/>
        </w:rPr>
        <w:t>导言</w:t>
      </w:r>
    </w:p>
    <w:p w14:paraId="5DE82789" w14:textId="254CEF6A" w:rsidR="002E0F50" w:rsidRPr="002E0F50" w:rsidRDefault="00CB06DA" w:rsidP="002E0F50">
      <w:pPr>
        <w:pStyle w:val="SingleTxtGC"/>
        <w:rPr>
          <w:szCs w:val="21"/>
        </w:rPr>
      </w:pPr>
      <w:r>
        <w:rPr>
          <w:szCs w:val="21"/>
          <w:lang w:val="zh-CN"/>
        </w:rPr>
        <w:t>2.</w:t>
      </w:r>
      <w:r w:rsidR="002E0F50" w:rsidRPr="002E0F50">
        <w:rPr>
          <w:szCs w:val="21"/>
          <w:lang w:val="zh-CN"/>
        </w:rPr>
        <w:tab/>
      </w:r>
      <w:r w:rsidR="002E0F50" w:rsidRPr="002E0F50">
        <w:rPr>
          <w:szCs w:val="21"/>
          <w:lang w:val="zh-CN"/>
        </w:rPr>
        <w:t>委员会对缔约国接受简化报告程序并根据该程序提交定期报告表示赞赏</w:t>
      </w:r>
      <w:r>
        <w:rPr>
          <w:szCs w:val="21"/>
          <w:lang w:val="zh-CN"/>
        </w:rPr>
        <w:t>，</w:t>
      </w:r>
      <w:r w:rsidR="002E0F50" w:rsidRPr="002E0F50">
        <w:rPr>
          <w:szCs w:val="21"/>
          <w:lang w:val="zh-CN"/>
        </w:rPr>
        <w:t>因为这将</w:t>
      </w:r>
      <w:r w:rsidR="002E0F50" w:rsidRPr="002E0F50">
        <w:rPr>
          <w:rFonts w:hint="eastAsia"/>
          <w:szCs w:val="21"/>
          <w:lang w:val="zh-CN"/>
        </w:rPr>
        <w:t>让</w:t>
      </w:r>
      <w:r w:rsidR="002E0F50" w:rsidRPr="002E0F50">
        <w:rPr>
          <w:szCs w:val="21"/>
          <w:lang w:val="zh-CN"/>
        </w:rPr>
        <w:t>缔约国与委员会之间可以进行更有重点的对话。然而</w:t>
      </w:r>
      <w:r>
        <w:rPr>
          <w:szCs w:val="21"/>
          <w:lang w:val="zh-CN"/>
        </w:rPr>
        <w:t>，</w:t>
      </w:r>
      <w:r w:rsidR="002E0F50" w:rsidRPr="002E0F50">
        <w:rPr>
          <w:szCs w:val="21"/>
          <w:lang w:val="zh-CN"/>
        </w:rPr>
        <w:t>委员会感到遗憾的是</w:t>
      </w:r>
      <w:r>
        <w:rPr>
          <w:szCs w:val="21"/>
          <w:lang w:val="zh-CN"/>
        </w:rPr>
        <w:t>，</w:t>
      </w:r>
      <w:r w:rsidR="002E0F50" w:rsidRPr="002E0F50">
        <w:rPr>
          <w:szCs w:val="21"/>
          <w:lang w:val="zh-CN"/>
        </w:rPr>
        <w:t>报告晚了</w:t>
      </w:r>
      <w:r>
        <w:rPr>
          <w:szCs w:val="21"/>
          <w:lang w:val="zh-CN"/>
        </w:rPr>
        <w:t>6</w:t>
      </w:r>
      <w:r w:rsidR="002E0F50" w:rsidRPr="002E0F50">
        <w:rPr>
          <w:szCs w:val="21"/>
          <w:lang w:val="zh-CN"/>
        </w:rPr>
        <w:t>年提交。</w:t>
      </w:r>
    </w:p>
    <w:p w14:paraId="2E41A111" w14:textId="2B37BE72" w:rsidR="002E0F50" w:rsidRPr="002E0F50" w:rsidRDefault="00CB06DA" w:rsidP="002E0F50">
      <w:pPr>
        <w:pStyle w:val="SingleTxtGC"/>
        <w:rPr>
          <w:szCs w:val="21"/>
        </w:rPr>
      </w:pPr>
      <w:r>
        <w:rPr>
          <w:szCs w:val="21"/>
          <w:lang w:val="zh-CN"/>
        </w:rPr>
        <w:t>3.</w:t>
      </w:r>
      <w:r w:rsidR="002E0F50" w:rsidRPr="002E0F50">
        <w:rPr>
          <w:szCs w:val="21"/>
          <w:lang w:val="zh-CN"/>
        </w:rPr>
        <w:tab/>
      </w:r>
      <w:r w:rsidR="002E0F50" w:rsidRPr="002E0F50">
        <w:rPr>
          <w:szCs w:val="21"/>
          <w:lang w:val="zh-CN"/>
        </w:rPr>
        <w:t>委员会很高兴有机会与缔约国代表团开展对话</w:t>
      </w:r>
      <w:r>
        <w:rPr>
          <w:szCs w:val="21"/>
          <w:lang w:val="zh-CN"/>
        </w:rPr>
        <w:t>，</w:t>
      </w:r>
      <w:r w:rsidR="002E0F50" w:rsidRPr="002E0F50">
        <w:rPr>
          <w:szCs w:val="21"/>
          <w:lang w:val="zh-CN"/>
        </w:rPr>
        <w:t>感谢缔约国提供的补充资料和说明。</w:t>
      </w:r>
    </w:p>
    <w:p w14:paraId="26CCCB0A" w14:textId="4112CE20" w:rsidR="002E0F50" w:rsidRPr="002E0F50" w:rsidRDefault="002E0F50" w:rsidP="002E0F50">
      <w:pPr>
        <w:pStyle w:val="H1GC"/>
        <w:rPr>
          <w:rFonts w:eastAsia="Yu Mincho"/>
        </w:rPr>
      </w:pPr>
      <w:r w:rsidRPr="002E0F50">
        <w:rPr>
          <w:rFonts w:eastAsiaTheme="minorEastAsia"/>
          <w:lang w:val="zh-CN"/>
        </w:rPr>
        <w:tab/>
      </w:r>
      <w:r w:rsidR="00CB06DA">
        <w:rPr>
          <w:lang w:val="zh-CN"/>
        </w:rPr>
        <w:t>B</w:t>
      </w:r>
      <w:r w:rsidRPr="002E0F50">
        <w:rPr>
          <w:lang w:val="zh-CN"/>
        </w:rPr>
        <w:t>.</w:t>
      </w:r>
      <w:r w:rsidRPr="002E0F50">
        <w:rPr>
          <w:lang w:val="zh-CN"/>
        </w:rPr>
        <w:tab/>
      </w:r>
      <w:r w:rsidRPr="002E0F50">
        <w:rPr>
          <w:lang w:val="zh-CN"/>
        </w:rPr>
        <w:t>积极方面</w:t>
      </w:r>
    </w:p>
    <w:p w14:paraId="19960B83" w14:textId="46BB654E" w:rsidR="002E0F50" w:rsidRPr="002E0F50" w:rsidRDefault="00CB06DA" w:rsidP="002E0F50">
      <w:pPr>
        <w:pStyle w:val="SingleTxtGC"/>
        <w:rPr>
          <w:szCs w:val="21"/>
        </w:rPr>
      </w:pPr>
      <w:r>
        <w:rPr>
          <w:szCs w:val="21"/>
          <w:lang w:val="zh-CN"/>
        </w:rPr>
        <w:t>4.</w:t>
      </w:r>
      <w:r w:rsidR="002E0F50" w:rsidRPr="002E0F50">
        <w:rPr>
          <w:szCs w:val="21"/>
          <w:lang w:val="zh-CN"/>
        </w:rPr>
        <w:tab/>
      </w:r>
      <w:r w:rsidR="002E0F50" w:rsidRPr="002E0F50">
        <w:rPr>
          <w:szCs w:val="21"/>
          <w:lang w:val="zh-CN"/>
        </w:rPr>
        <w:t>委员会欢迎缔约国批准或加入以下国际文书</w:t>
      </w:r>
      <w:r>
        <w:rPr>
          <w:szCs w:val="21"/>
          <w:lang w:val="zh-CN"/>
        </w:rPr>
        <w:t>：</w:t>
      </w:r>
    </w:p>
    <w:p w14:paraId="2C446201" w14:textId="79A9A5B3" w:rsidR="002E0F50" w:rsidRPr="002E0F50" w:rsidRDefault="002E0F50" w:rsidP="002E0F50">
      <w:pPr>
        <w:pStyle w:val="SingleTxtGC"/>
        <w:rPr>
          <w:szCs w:val="21"/>
        </w:rPr>
      </w:pPr>
      <w:r>
        <w:rPr>
          <w:szCs w:val="21"/>
          <w:lang w:val="zh-CN"/>
        </w:rPr>
        <w:tab/>
      </w:r>
      <w:r w:rsidR="00CB06DA">
        <w:rPr>
          <w:szCs w:val="21"/>
          <w:lang w:val="zh-CN"/>
        </w:rPr>
        <w:t>(a)</w:t>
      </w:r>
      <w:r w:rsidRPr="002E0F50">
        <w:rPr>
          <w:szCs w:val="21"/>
          <w:lang w:val="zh-CN"/>
        </w:rPr>
        <w:tab/>
      </w:r>
      <w:r w:rsidRPr="002E0F50">
        <w:rPr>
          <w:szCs w:val="21"/>
          <w:lang w:val="zh-CN"/>
        </w:rPr>
        <w:t>《关于无国籍人地位的公约》和《减少无国籍状态公约》</w:t>
      </w:r>
      <w:r w:rsidR="00CB06DA">
        <w:rPr>
          <w:szCs w:val="21"/>
          <w:lang w:val="zh-CN"/>
        </w:rPr>
        <w:t>，</w:t>
      </w:r>
      <w:r w:rsidR="00CB06DA">
        <w:rPr>
          <w:szCs w:val="21"/>
          <w:lang w:val="zh-CN"/>
        </w:rPr>
        <w:t>2</w:t>
      </w:r>
      <w:r w:rsidRPr="002E0F50">
        <w:rPr>
          <w:szCs w:val="21"/>
          <w:lang w:val="zh-CN"/>
        </w:rPr>
        <w:t>0</w:t>
      </w:r>
      <w:r w:rsidR="00CB06DA">
        <w:rPr>
          <w:szCs w:val="21"/>
          <w:lang w:val="zh-CN"/>
        </w:rPr>
        <w:t>21</w:t>
      </w:r>
      <w:r w:rsidRPr="002E0F50">
        <w:rPr>
          <w:szCs w:val="21"/>
          <w:lang w:val="zh-CN"/>
        </w:rPr>
        <w:t>年</w:t>
      </w:r>
      <w:r w:rsidR="00CB06DA">
        <w:rPr>
          <w:szCs w:val="21"/>
          <w:lang w:val="zh-CN"/>
        </w:rPr>
        <w:t>；</w:t>
      </w:r>
    </w:p>
    <w:p w14:paraId="567089CB" w14:textId="416742AB" w:rsidR="002E0F50" w:rsidRPr="002E0F50" w:rsidRDefault="002E0F50" w:rsidP="002E0F50">
      <w:pPr>
        <w:pStyle w:val="SingleTxtGC"/>
        <w:rPr>
          <w:szCs w:val="21"/>
        </w:rPr>
      </w:pPr>
      <w:r>
        <w:rPr>
          <w:szCs w:val="21"/>
          <w:lang w:val="zh-CN"/>
        </w:rPr>
        <w:tab/>
      </w:r>
      <w:r w:rsidR="00CB06DA">
        <w:rPr>
          <w:szCs w:val="21"/>
          <w:lang w:val="zh-CN"/>
        </w:rPr>
        <w:t>(b)</w:t>
      </w:r>
      <w:r w:rsidRPr="002E0F50">
        <w:rPr>
          <w:szCs w:val="21"/>
          <w:lang w:val="zh-CN"/>
        </w:rPr>
        <w:tab/>
      </w:r>
      <w:r w:rsidRPr="002E0F50">
        <w:rPr>
          <w:szCs w:val="21"/>
          <w:lang w:val="zh-CN"/>
        </w:rPr>
        <w:t>《禁止酷刑和其他残忍、不人道或有辱人格的待遇或处罚公约任择议定书》</w:t>
      </w:r>
      <w:r w:rsidR="00CB06DA">
        <w:rPr>
          <w:szCs w:val="21"/>
          <w:lang w:val="zh-CN"/>
        </w:rPr>
        <w:t>，</w:t>
      </w:r>
      <w:r w:rsidR="00CB06DA">
        <w:rPr>
          <w:szCs w:val="21"/>
          <w:lang w:val="zh-CN"/>
        </w:rPr>
        <w:t>2</w:t>
      </w:r>
      <w:r w:rsidRPr="002E0F50">
        <w:rPr>
          <w:szCs w:val="21"/>
          <w:lang w:val="zh-CN"/>
        </w:rPr>
        <w:t>0</w:t>
      </w:r>
      <w:r w:rsidR="00CB06DA">
        <w:rPr>
          <w:szCs w:val="21"/>
          <w:lang w:val="zh-CN"/>
        </w:rPr>
        <w:t>19</w:t>
      </w:r>
      <w:r w:rsidRPr="002E0F50">
        <w:rPr>
          <w:szCs w:val="21"/>
          <w:lang w:val="zh-CN"/>
        </w:rPr>
        <w:t>年</w:t>
      </w:r>
      <w:r w:rsidR="00CB06DA">
        <w:rPr>
          <w:szCs w:val="21"/>
          <w:lang w:val="zh-CN"/>
        </w:rPr>
        <w:t>；</w:t>
      </w:r>
    </w:p>
    <w:p w14:paraId="36630AE3" w14:textId="7FAF8FE7" w:rsidR="002E0F50" w:rsidRPr="002E0F50" w:rsidRDefault="002E0F50" w:rsidP="002E0F50">
      <w:pPr>
        <w:pStyle w:val="SingleTxtGC"/>
        <w:rPr>
          <w:szCs w:val="21"/>
        </w:rPr>
      </w:pPr>
      <w:r>
        <w:rPr>
          <w:szCs w:val="21"/>
          <w:lang w:val="zh-CN"/>
        </w:rPr>
        <w:tab/>
      </w:r>
      <w:r w:rsidR="00CB06DA">
        <w:rPr>
          <w:szCs w:val="21"/>
          <w:lang w:val="zh-CN"/>
        </w:rPr>
        <w:t>(c)</w:t>
      </w:r>
      <w:r w:rsidRPr="002E0F50">
        <w:rPr>
          <w:szCs w:val="21"/>
          <w:lang w:val="zh-CN"/>
        </w:rPr>
        <w:tab/>
      </w:r>
      <w:r w:rsidRPr="002E0F50">
        <w:rPr>
          <w:szCs w:val="21"/>
          <w:lang w:val="zh-CN"/>
        </w:rPr>
        <w:t>《欧洲委员会预防和打击暴力侵害妇女行为及家庭暴力公约》</w:t>
      </w:r>
      <w:r w:rsidR="00CB06DA">
        <w:rPr>
          <w:szCs w:val="21"/>
          <w:lang w:val="zh-CN"/>
        </w:rPr>
        <w:t>，</w:t>
      </w:r>
      <w:r w:rsidR="00CB06DA">
        <w:rPr>
          <w:szCs w:val="21"/>
          <w:lang w:val="zh-CN"/>
        </w:rPr>
        <w:t>2</w:t>
      </w:r>
      <w:r w:rsidRPr="002E0F50">
        <w:rPr>
          <w:szCs w:val="21"/>
          <w:lang w:val="zh-CN"/>
        </w:rPr>
        <w:t>0</w:t>
      </w:r>
      <w:r w:rsidR="00CB06DA">
        <w:rPr>
          <w:szCs w:val="21"/>
          <w:lang w:val="zh-CN"/>
        </w:rPr>
        <w:t>18</w:t>
      </w:r>
      <w:r w:rsidRPr="002E0F50">
        <w:rPr>
          <w:szCs w:val="21"/>
          <w:lang w:val="zh-CN"/>
        </w:rPr>
        <w:t>年。</w:t>
      </w:r>
    </w:p>
    <w:p w14:paraId="10A56DA6" w14:textId="1C61BCA2" w:rsidR="002E0F50" w:rsidRPr="002E0F50" w:rsidRDefault="002E0F50" w:rsidP="002E0F50">
      <w:pPr>
        <w:pStyle w:val="SingleTxtGC"/>
        <w:rPr>
          <w:szCs w:val="21"/>
        </w:rPr>
      </w:pPr>
      <w:r>
        <w:rPr>
          <w:szCs w:val="21"/>
          <w:lang w:val="zh-CN"/>
        </w:rPr>
        <w:tab/>
      </w:r>
      <w:r w:rsidR="00CB06DA">
        <w:rPr>
          <w:szCs w:val="21"/>
          <w:lang w:val="zh-CN"/>
        </w:rPr>
        <w:t>(d)</w:t>
      </w:r>
      <w:r w:rsidRPr="002E0F50">
        <w:rPr>
          <w:szCs w:val="21"/>
          <w:lang w:val="zh-CN"/>
        </w:rPr>
        <w:tab/>
      </w:r>
      <w:r w:rsidRPr="002E0F50">
        <w:rPr>
          <w:szCs w:val="21"/>
          <w:lang w:val="zh-CN"/>
        </w:rPr>
        <w:t>《残疾人权利公约》</w:t>
      </w:r>
      <w:r w:rsidR="00CB06DA">
        <w:rPr>
          <w:szCs w:val="21"/>
          <w:lang w:val="zh-CN"/>
        </w:rPr>
        <w:t>，</w:t>
      </w:r>
      <w:r w:rsidR="00CB06DA">
        <w:rPr>
          <w:szCs w:val="21"/>
          <w:lang w:val="zh-CN"/>
        </w:rPr>
        <w:t>2</w:t>
      </w:r>
      <w:r w:rsidRPr="002E0F50">
        <w:rPr>
          <w:szCs w:val="21"/>
          <w:lang w:val="zh-CN"/>
        </w:rPr>
        <w:t>0</w:t>
      </w:r>
      <w:r w:rsidR="00CB06DA">
        <w:rPr>
          <w:szCs w:val="21"/>
          <w:lang w:val="zh-CN"/>
        </w:rPr>
        <w:t>16</w:t>
      </w:r>
      <w:r w:rsidRPr="002E0F50">
        <w:rPr>
          <w:szCs w:val="21"/>
          <w:lang w:val="zh-CN"/>
        </w:rPr>
        <w:t>年</w:t>
      </w:r>
      <w:r w:rsidR="00CB06DA">
        <w:rPr>
          <w:szCs w:val="21"/>
          <w:lang w:val="zh-CN"/>
        </w:rPr>
        <w:t>；</w:t>
      </w:r>
    </w:p>
    <w:p w14:paraId="356C4236" w14:textId="6ABD5955" w:rsidR="002E0F50" w:rsidRPr="002E0F50" w:rsidRDefault="002E0F50" w:rsidP="002E0F50">
      <w:pPr>
        <w:pStyle w:val="SingleTxtGC"/>
        <w:rPr>
          <w:szCs w:val="21"/>
        </w:rPr>
      </w:pPr>
      <w:r>
        <w:rPr>
          <w:szCs w:val="21"/>
          <w:lang w:val="zh-CN"/>
        </w:rPr>
        <w:tab/>
      </w:r>
      <w:r w:rsidR="00CB06DA">
        <w:rPr>
          <w:szCs w:val="21"/>
          <w:lang w:val="zh-CN"/>
        </w:rPr>
        <w:t>(e)</w:t>
      </w:r>
      <w:r w:rsidRPr="002E0F50">
        <w:rPr>
          <w:szCs w:val="21"/>
          <w:lang w:val="zh-CN"/>
        </w:rPr>
        <w:tab/>
      </w:r>
      <w:r w:rsidRPr="002E0F50">
        <w:rPr>
          <w:szCs w:val="21"/>
          <w:lang w:val="zh-CN"/>
        </w:rPr>
        <w:t>《欧洲委员会保护儿童免遭性剥削和性虐待公约》</w:t>
      </w:r>
      <w:r w:rsidR="00CB06DA">
        <w:rPr>
          <w:szCs w:val="21"/>
          <w:lang w:val="zh-CN"/>
        </w:rPr>
        <w:t>，</w:t>
      </w:r>
      <w:r w:rsidR="00CB06DA">
        <w:rPr>
          <w:szCs w:val="21"/>
          <w:lang w:val="zh-CN"/>
        </w:rPr>
        <w:t>2</w:t>
      </w:r>
      <w:r w:rsidRPr="002E0F50">
        <w:rPr>
          <w:szCs w:val="21"/>
          <w:lang w:val="zh-CN"/>
        </w:rPr>
        <w:t>0</w:t>
      </w:r>
      <w:r w:rsidR="00CB06DA">
        <w:rPr>
          <w:szCs w:val="21"/>
          <w:lang w:val="zh-CN"/>
        </w:rPr>
        <w:t>12</w:t>
      </w:r>
      <w:r w:rsidRPr="002E0F50">
        <w:rPr>
          <w:szCs w:val="21"/>
          <w:lang w:val="zh-CN"/>
        </w:rPr>
        <w:t>年</w:t>
      </w:r>
      <w:r w:rsidR="00CB06DA">
        <w:rPr>
          <w:szCs w:val="21"/>
          <w:lang w:val="zh-CN"/>
        </w:rPr>
        <w:t>；</w:t>
      </w:r>
    </w:p>
    <w:p w14:paraId="1534E158" w14:textId="3622B61F" w:rsidR="002E0F50" w:rsidRPr="002E0F50" w:rsidRDefault="002E0F50" w:rsidP="002E0F50">
      <w:pPr>
        <w:pStyle w:val="SingleTxtGC"/>
        <w:rPr>
          <w:szCs w:val="21"/>
        </w:rPr>
      </w:pPr>
      <w:r>
        <w:rPr>
          <w:szCs w:val="21"/>
          <w:lang w:val="zh-CN"/>
        </w:rPr>
        <w:tab/>
      </w:r>
      <w:r w:rsidR="00CB06DA">
        <w:rPr>
          <w:szCs w:val="21"/>
          <w:lang w:val="zh-CN"/>
        </w:rPr>
        <w:t>(f)</w:t>
      </w:r>
      <w:r w:rsidRPr="002E0F50">
        <w:rPr>
          <w:szCs w:val="21"/>
          <w:lang w:val="zh-CN"/>
        </w:rPr>
        <w:tab/>
      </w:r>
      <w:r w:rsidRPr="002E0F50">
        <w:rPr>
          <w:szCs w:val="21"/>
          <w:lang w:val="zh-CN"/>
        </w:rPr>
        <w:t>《欧洲委员会打击人口贩运公约》</w:t>
      </w:r>
      <w:r w:rsidR="00CB06DA">
        <w:rPr>
          <w:szCs w:val="21"/>
          <w:lang w:val="zh-CN"/>
        </w:rPr>
        <w:t>，</w:t>
      </w:r>
      <w:r w:rsidR="00CB06DA">
        <w:rPr>
          <w:szCs w:val="21"/>
          <w:lang w:val="zh-CN"/>
        </w:rPr>
        <w:t>2</w:t>
      </w:r>
      <w:r w:rsidRPr="002E0F50">
        <w:rPr>
          <w:szCs w:val="21"/>
          <w:lang w:val="zh-CN"/>
        </w:rPr>
        <w:t>0</w:t>
      </w:r>
      <w:r w:rsidR="00CB06DA">
        <w:rPr>
          <w:szCs w:val="21"/>
          <w:lang w:val="zh-CN"/>
        </w:rPr>
        <w:t>12</w:t>
      </w:r>
      <w:r w:rsidRPr="002E0F50">
        <w:rPr>
          <w:szCs w:val="21"/>
          <w:lang w:val="zh-CN"/>
        </w:rPr>
        <w:t>年</w:t>
      </w:r>
      <w:r w:rsidR="00CB06DA">
        <w:rPr>
          <w:szCs w:val="21"/>
          <w:lang w:val="zh-CN"/>
        </w:rPr>
        <w:t>；</w:t>
      </w:r>
    </w:p>
    <w:p w14:paraId="28B5AAA3" w14:textId="7391A661" w:rsidR="002E0F50" w:rsidRPr="002E0F50" w:rsidRDefault="002E0F50" w:rsidP="002E0F50">
      <w:pPr>
        <w:pStyle w:val="SingleTxtGC"/>
        <w:rPr>
          <w:szCs w:val="21"/>
        </w:rPr>
      </w:pPr>
      <w:r>
        <w:rPr>
          <w:szCs w:val="21"/>
          <w:lang w:val="zh-CN"/>
        </w:rPr>
        <w:lastRenderedPageBreak/>
        <w:tab/>
      </w:r>
      <w:r w:rsidR="00CB06DA">
        <w:rPr>
          <w:szCs w:val="21"/>
          <w:lang w:val="zh-CN"/>
        </w:rPr>
        <w:t>(g)</w:t>
      </w:r>
      <w:r w:rsidRPr="002E0F50">
        <w:rPr>
          <w:szCs w:val="21"/>
          <w:lang w:val="zh-CN"/>
        </w:rPr>
        <w:tab/>
      </w:r>
      <w:r w:rsidRPr="002E0F50">
        <w:rPr>
          <w:szCs w:val="21"/>
          <w:lang w:val="zh-CN"/>
        </w:rPr>
        <w:t>《联合国打击跨国有组织犯罪公约》以及《联合国打击跨国有组织犯罪公约关于预防、禁止和惩治贩运人口特别是妇女和儿童行为的补充议定书》</w:t>
      </w:r>
      <w:r w:rsidR="00CB06DA">
        <w:rPr>
          <w:szCs w:val="21"/>
          <w:lang w:val="zh-CN"/>
        </w:rPr>
        <w:t>，</w:t>
      </w:r>
      <w:r w:rsidR="00CB06DA">
        <w:rPr>
          <w:szCs w:val="21"/>
          <w:lang w:val="zh-CN"/>
        </w:rPr>
        <w:t>2</w:t>
      </w:r>
      <w:r w:rsidRPr="002E0F50">
        <w:rPr>
          <w:szCs w:val="21"/>
          <w:lang w:val="zh-CN"/>
        </w:rPr>
        <w:t>0</w:t>
      </w:r>
      <w:r w:rsidR="00CB06DA">
        <w:rPr>
          <w:szCs w:val="21"/>
          <w:lang w:val="zh-CN"/>
        </w:rPr>
        <w:t>1</w:t>
      </w:r>
      <w:r w:rsidRPr="002E0F50">
        <w:rPr>
          <w:szCs w:val="21"/>
          <w:lang w:val="zh-CN"/>
        </w:rPr>
        <w:t>0</w:t>
      </w:r>
      <w:r w:rsidRPr="002E0F50">
        <w:rPr>
          <w:szCs w:val="21"/>
          <w:lang w:val="zh-CN"/>
        </w:rPr>
        <w:t>年。</w:t>
      </w:r>
    </w:p>
    <w:p w14:paraId="5C5FF57F" w14:textId="53BA355F" w:rsidR="002E0F50" w:rsidRPr="002E0F50" w:rsidRDefault="00CB06DA" w:rsidP="002E0F50">
      <w:pPr>
        <w:pStyle w:val="SingleTxtGC"/>
        <w:rPr>
          <w:szCs w:val="21"/>
        </w:rPr>
      </w:pPr>
      <w:r>
        <w:rPr>
          <w:szCs w:val="21"/>
          <w:lang w:val="zh-CN"/>
        </w:rPr>
        <w:t>5.</w:t>
      </w:r>
      <w:r w:rsidR="002E0F50" w:rsidRPr="002E0F50">
        <w:rPr>
          <w:szCs w:val="21"/>
          <w:lang w:val="zh-CN"/>
        </w:rPr>
        <w:tab/>
      </w:r>
      <w:r w:rsidR="002E0F50" w:rsidRPr="002E0F50">
        <w:rPr>
          <w:szCs w:val="21"/>
          <w:lang w:val="zh-CN"/>
        </w:rPr>
        <w:t>委员会欢迎缔约国</w:t>
      </w:r>
      <w:r w:rsidR="002E0F50" w:rsidRPr="002E0F50">
        <w:rPr>
          <w:rFonts w:hint="eastAsia"/>
          <w:szCs w:val="21"/>
          <w:lang w:val="zh-CN"/>
        </w:rPr>
        <w:t>在</w:t>
      </w:r>
      <w:r w:rsidR="002E0F50" w:rsidRPr="002E0F50">
        <w:rPr>
          <w:szCs w:val="21"/>
          <w:lang w:val="zh-CN"/>
        </w:rPr>
        <w:t>《公约》相关领域</w:t>
      </w:r>
      <w:r w:rsidR="002E0F50" w:rsidRPr="002E0F50">
        <w:rPr>
          <w:rFonts w:hint="eastAsia"/>
          <w:szCs w:val="21"/>
          <w:lang w:val="zh-CN"/>
        </w:rPr>
        <w:t>采取修订和制定法律的措施</w:t>
      </w:r>
      <w:r>
        <w:rPr>
          <w:szCs w:val="21"/>
          <w:lang w:val="zh-CN"/>
        </w:rPr>
        <w:t>，</w:t>
      </w:r>
      <w:r w:rsidR="002E0F50" w:rsidRPr="002E0F50">
        <w:rPr>
          <w:szCs w:val="21"/>
          <w:lang w:val="zh-CN"/>
        </w:rPr>
        <w:t>包括</w:t>
      </w:r>
      <w:r>
        <w:rPr>
          <w:szCs w:val="21"/>
          <w:lang w:val="zh-CN"/>
        </w:rPr>
        <w:t>：</w:t>
      </w:r>
    </w:p>
    <w:p w14:paraId="6859F182" w14:textId="3A1F4277" w:rsidR="002E0F50" w:rsidRPr="002E0F50" w:rsidRDefault="002E0F50" w:rsidP="002E0F50">
      <w:pPr>
        <w:pStyle w:val="SingleTxtGC"/>
        <w:rPr>
          <w:szCs w:val="21"/>
        </w:rPr>
      </w:pPr>
      <w:r>
        <w:rPr>
          <w:szCs w:val="21"/>
          <w:lang w:val="zh-CN"/>
        </w:rPr>
        <w:tab/>
      </w:r>
      <w:r w:rsidR="00CB06DA">
        <w:rPr>
          <w:szCs w:val="21"/>
          <w:lang w:val="zh-CN"/>
        </w:rPr>
        <w:t>(a)</w:t>
      </w:r>
      <w:r w:rsidRPr="002E0F50">
        <w:rPr>
          <w:szCs w:val="21"/>
          <w:lang w:val="zh-CN"/>
        </w:rPr>
        <w:tab/>
      </w:r>
      <w:r w:rsidR="00CB06DA">
        <w:rPr>
          <w:szCs w:val="21"/>
          <w:lang w:val="zh-CN"/>
        </w:rPr>
        <w:t>2</w:t>
      </w:r>
      <w:r w:rsidRPr="002E0F50">
        <w:rPr>
          <w:szCs w:val="21"/>
          <w:lang w:val="zh-CN"/>
        </w:rPr>
        <w:t>0</w:t>
      </w:r>
      <w:r w:rsidR="00CB06DA">
        <w:rPr>
          <w:szCs w:val="21"/>
          <w:lang w:val="zh-CN"/>
        </w:rPr>
        <w:t>13</w:t>
      </w:r>
      <w:r w:rsidRPr="002E0F50">
        <w:rPr>
          <w:szCs w:val="21"/>
          <w:lang w:val="zh-CN"/>
        </w:rPr>
        <w:t>年将《儿童权利公约》纳入了冰岛法律</w:t>
      </w:r>
      <w:r w:rsidR="00CB06DA">
        <w:rPr>
          <w:szCs w:val="21"/>
          <w:lang w:val="zh-CN"/>
        </w:rPr>
        <w:t>；</w:t>
      </w:r>
    </w:p>
    <w:p w14:paraId="5D930967" w14:textId="1AACEB4F" w:rsidR="002E0F50" w:rsidRPr="002E0F50" w:rsidRDefault="002E0F50" w:rsidP="002E0F50">
      <w:pPr>
        <w:pStyle w:val="SingleTxtGC"/>
        <w:rPr>
          <w:szCs w:val="21"/>
        </w:rPr>
      </w:pPr>
      <w:r>
        <w:rPr>
          <w:szCs w:val="21"/>
          <w:lang w:val="zh-CN"/>
        </w:rPr>
        <w:tab/>
      </w:r>
      <w:r w:rsidR="00CB06DA">
        <w:rPr>
          <w:szCs w:val="21"/>
          <w:lang w:val="zh-CN"/>
        </w:rPr>
        <w:t>(b)</w:t>
      </w:r>
      <w:r w:rsidRPr="002E0F50">
        <w:rPr>
          <w:szCs w:val="21"/>
          <w:lang w:val="zh-CN"/>
        </w:rPr>
        <w:tab/>
      </w:r>
      <w:r w:rsidR="00CB06DA">
        <w:rPr>
          <w:szCs w:val="21"/>
          <w:lang w:val="zh-CN"/>
        </w:rPr>
        <w:t>2</w:t>
      </w:r>
      <w:r w:rsidRPr="002E0F50">
        <w:rPr>
          <w:szCs w:val="21"/>
          <w:lang w:val="zh-CN"/>
        </w:rPr>
        <w:t>0</w:t>
      </w:r>
      <w:r w:rsidR="00CB06DA">
        <w:rPr>
          <w:szCs w:val="21"/>
          <w:lang w:val="zh-CN"/>
        </w:rPr>
        <w:t>21</w:t>
      </w:r>
      <w:r w:rsidRPr="002E0F50">
        <w:rPr>
          <w:szCs w:val="21"/>
          <w:lang w:val="zh-CN"/>
        </w:rPr>
        <w:t>年在《普通刑法》中纳入了关于跟踪、保护免遭数字化性暴力和加强人口贩运受害者司法保护的新条款</w:t>
      </w:r>
      <w:r w:rsidR="00CB06DA">
        <w:rPr>
          <w:szCs w:val="21"/>
          <w:lang w:val="zh-CN"/>
        </w:rPr>
        <w:t>；</w:t>
      </w:r>
    </w:p>
    <w:p w14:paraId="6CDC93F3" w14:textId="72B4DFB3" w:rsidR="002E0F50" w:rsidRPr="002E0F50" w:rsidRDefault="002E0F50" w:rsidP="002E0F50">
      <w:pPr>
        <w:pStyle w:val="SingleTxtGC"/>
        <w:rPr>
          <w:szCs w:val="21"/>
        </w:rPr>
      </w:pPr>
      <w:r>
        <w:rPr>
          <w:szCs w:val="21"/>
          <w:lang w:val="zh-CN"/>
        </w:rPr>
        <w:tab/>
      </w:r>
      <w:r w:rsidR="00CB06DA">
        <w:rPr>
          <w:szCs w:val="21"/>
          <w:lang w:val="zh-CN"/>
        </w:rPr>
        <w:t>(c)</w:t>
      </w:r>
      <w:r w:rsidRPr="002E0F50">
        <w:rPr>
          <w:szCs w:val="21"/>
          <w:lang w:val="zh-CN"/>
        </w:rPr>
        <w:tab/>
      </w:r>
      <w:r w:rsidRPr="002E0F50">
        <w:rPr>
          <w:szCs w:val="21"/>
          <w:lang w:val="zh-CN"/>
        </w:rPr>
        <w:t>通过了《关于</w:t>
      </w:r>
      <w:r w:rsidR="00CB06DA">
        <w:rPr>
          <w:szCs w:val="21"/>
          <w:lang w:val="zh-CN"/>
        </w:rPr>
        <w:t>2</w:t>
      </w:r>
      <w:r w:rsidRPr="002E0F50">
        <w:rPr>
          <w:szCs w:val="21"/>
          <w:lang w:val="zh-CN"/>
        </w:rPr>
        <w:t>0</w:t>
      </w:r>
      <w:r w:rsidR="00CB06DA">
        <w:rPr>
          <w:szCs w:val="21"/>
          <w:lang w:val="zh-CN"/>
        </w:rPr>
        <w:t>19</w:t>
      </w:r>
      <w:r w:rsidRPr="002E0F50">
        <w:rPr>
          <w:szCs w:val="21"/>
          <w:lang w:val="zh-CN"/>
        </w:rPr>
        <w:t>-</w:t>
      </w:r>
      <w:r w:rsidR="00CB06DA">
        <w:rPr>
          <w:szCs w:val="21"/>
          <w:lang w:val="zh-CN"/>
        </w:rPr>
        <w:t>2</w:t>
      </w:r>
      <w:r w:rsidRPr="002E0F50">
        <w:rPr>
          <w:szCs w:val="21"/>
          <w:lang w:val="zh-CN"/>
        </w:rPr>
        <w:t>0</w:t>
      </w:r>
      <w:r w:rsidR="00CB06DA">
        <w:rPr>
          <w:szCs w:val="21"/>
          <w:lang w:val="zh-CN"/>
        </w:rPr>
        <w:t>22</w:t>
      </w:r>
      <w:r w:rsidRPr="002E0F50">
        <w:rPr>
          <w:szCs w:val="21"/>
          <w:lang w:val="zh-CN"/>
        </w:rPr>
        <w:t>年采取措施打击暴力</w:t>
      </w:r>
      <w:r w:rsidRPr="002E0F50">
        <w:rPr>
          <w:rFonts w:hint="eastAsia"/>
          <w:szCs w:val="21"/>
          <w:lang w:val="zh-CN"/>
        </w:rPr>
        <w:t>及其后果</w:t>
      </w:r>
      <w:r w:rsidRPr="002E0F50">
        <w:rPr>
          <w:szCs w:val="21"/>
          <w:lang w:val="zh-CN"/>
        </w:rPr>
        <w:t>计划的议会决议》</w:t>
      </w:r>
      <w:r w:rsidR="00CB06DA">
        <w:rPr>
          <w:szCs w:val="21"/>
          <w:lang w:val="zh-CN"/>
        </w:rPr>
        <w:t>；</w:t>
      </w:r>
    </w:p>
    <w:p w14:paraId="6524C1D1" w14:textId="3C58B48C" w:rsidR="002E0F50" w:rsidRPr="002E0F50" w:rsidRDefault="002E0F50" w:rsidP="002E0F50">
      <w:pPr>
        <w:pStyle w:val="SingleTxtGC"/>
        <w:rPr>
          <w:szCs w:val="21"/>
        </w:rPr>
      </w:pPr>
      <w:r>
        <w:rPr>
          <w:szCs w:val="21"/>
          <w:lang w:val="zh-CN"/>
        </w:rPr>
        <w:tab/>
      </w:r>
      <w:r w:rsidR="00CB06DA">
        <w:rPr>
          <w:szCs w:val="21"/>
          <w:lang w:val="zh-CN"/>
        </w:rPr>
        <w:t>(d)</w:t>
      </w:r>
      <w:r w:rsidRPr="002E0F50">
        <w:rPr>
          <w:szCs w:val="21"/>
          <w:lang w:val="zh-CN"/>
        </w:rPr>
        <w:tab/>
      </w:r>
      <w:r w:rsidRPr="002E0F50">
        <w:rPr>
          <w:szCs w:val="21"/>
          <w:lang w:val="zh-CN"/>
        </w:rPr>
        <w:t>通过了《关于</w:t>
      </w:r>
      <w:r w:rsidR="00CB06DA">
        <w:rPr>
          <w:szCs w:val="21"/>
          <w:lang w:val="zh-CN"/>
        </w:rPr>
        <w:t>2</w:t>
      </w:r>
      <w:r w:rsidRPr="002E0F50">
        <w:rPr>
          <w:szCs w:val="21"/>
          <w:lang w:val="zh-CN"/>
        </w:rPr>
        <w:t>0</w:t>
      </w:r>
      <w:r w:rsidR="00CB06DA">
        <w:rPr>
          <w:szCs w:val="21"/>
          <w:lang w:val="zh-CN"/>
        </w:rPr>
        <w:t>21</w:t>
      </w:r>
      <w:r w:rsidRPr="002E0F50">
        <w:rPr>
          <w:szCs w:val="21"/>
          <w:lang w:val="zh-CN"/>
        </w:rPr>
        <w:t>-</w:t>
      </w:r>
      <w:r w:rsidR="00CB06DA">
        <w:rPr>
          <w:szCs w:val="21"/>
          <w:lang w:val="zh-CN"/>
        </w:rPr>
        <w:t>2</w:t>
      </w:r>
      <w:r w:rsidRPr="002E0F50">
        <w:rPr>
          <w:szCs w:val="21"/>
          <w:lang w:val="zh-CN"/>
        </w:rPr>
        <w:t>0</w:t>
      </w:r>
      <w:r w:rsidR="00CB06DA">
        <w:rPr>
          <w:szCs w:val="21"/>
          <w:lang w:val="zh-CN"/>
        </w:rPr>
        <w:t>25</w:t>
      </w:r>
      <w:r w:rsidRPr="002E0F50">
        <w:rPr>
          <w:szCs w:val="21"/>
          <w:lang w:val="zh-CN"/>
        </w:rPr>
        <w:t>年防止儿童和青年遭受性暴力、性别暴力和骚扰行动</w:t>
      </w:r>
      <w:r w:rsidRPr="002E0F50">
        <w:rPr>
          <w:rFonts w:hint="eastAsia"/>
          <w:szCs w:val="21"/>
          <w:lang w:val="zh-CN"/>
        </w:rPr>
        <w:t>计划</w:t>
      </w:r>
      <w:r w:rsidRPr="002E0F50">
        <w:rPr>
          <w:szCs w:val="21"/>
          <w:lang w:val="zh-CN"/>
        </w:rPr>
        <w:t>的议会决议》</w:t>
      </w:r>
      <w:r w:rsidR="00CB06DA">
        <w:rPr>
          <w:szCs w:val="21"/>
          <w:lang w:val="zh-CN"/>
        </w:rPr>
        <w:t>；</w:t>
      </w:r>
    </w:p>
    <w:p w14:paraId="4E2C6889" w14:textId="380FC762" w:rsidR="002E0F50" w:rsidRPr="002E0F50" w:rsidRDefault="002E0F50" w:rsidP="002E0F50">
      <w:pPr>
        <w:pStyle w:val="SingleTxtGC"/>
        <w:rPr>
          <w:szCs w:val="21"/>
        </w:rPr>
      </w:pPr>
      <w:r>
        <w:rPr>
          <w:szCs w:val="21"/>
          <w:lang w:val="zh-CN"/>
        </w:rPr>
        <w:tab/>
      </w:r>
      <w:r w:rsidR="00CB06DA">
        <w:rPr>
          <w:szCs w:val="21"/>
          <w:lang w:val="zh-CN"/>
        </w:rPr>
        <w:t>(e)</w:t>
      </w:r>
      <w:r w:rsidRPr="002E0F50">
        <w:rPr>
          <w:szCs w:val="21"/>
          <w:lang w:val="zh-CN"/>
        </w:rPr>
        <w:tab/>
      </w:r>
      <w:r w:rsidR="00CB06DA">
        <w:rPr>
          <w:szCs w:val="21"/>
          <w:lang w:val="zh-CN"/>
        </w:rPr>
        <w:t>2</w:t>
      </w:r>
      <w:r w:rsidRPr="002E0F50">
        <w:rPr>
          <w:szCs w:val="21"/>
          <w:lang w:val="zh-CN"/>
        </w:rPr>
        <w:t>0</w:t>
      </w:r>
      <w:r w:rsidR="00CB06DA">
        <w:rPr>
          <w:szCs w:val="21"/>
          <w:lang w:val="zh-CN"/>
        </w:rPr>
        <w:t>18</w:t>
      </w:r>
      <w:r w:rsidRPr="002E0F50">
        <w:rPr>
          <w:szCs w:val="21"/>
          <w:lang w:val="zh-CN"/>
        </w:rPr>
        <w:t>年修订了《议会监察员法》</w:t>
      </w:r>
      <w:r w:rsidR="00CB06DA">
        <w:rPr>
          <w:szCs w:val="21"/>
          <w:lang w:val="zh-CN"/>
        </w:rPr>
        <w:t>；</w:t>
      </w:r>
    </w:p>
    <w:p w14:paraId="18B3220B" w14:textId="2A3F0D34" w:rsidR="002E0F50" w:rsidRPr="002E0F50" w:rsidRDefault="002E0F50" w:rsidP="002E0F50">
      <w:pPr>
        <w:pStyle w:val="SingleTxtGC"/>
        <w:rPr>
          <w:szCs w:val="21"/>
        </w:rPr>
      </w:pPr>
      <w:r>
        <w:rPr>
          <w:szCs w:val="21"/>
          <w:lang w:val="zh-CN"/>
        </w:rPr>
        <w:tab/>
      </w:r>
      <w:r w:rsidR="00CB06DA">
        <w:rPr>
          <w:szCs w:val="21"/>
          <w:lang w:val="zh-CN"/>
        </w:rPr>
        <w:t>(f)</w:t>
      </w:r>
      <w:r w:rsidRPr="002E0F50">
        <w:rPr>
          <w:szCs w:val="21"/>
          <w:lang w:val="zh-CN"/>
        </w:rPr>
        <w:tab/>
      </w:r>
      <w:r w:rsidR="00CB06DA">
        <w:rPr>
          <w:szCs w:val="21"/>
          <w:lang w:val="zh-CN"/>
        </w:rPr>
        <w:t>2</w:t>
      </w:r>
      <w:r w:rsidRPr="002E0F50">
        <w:rPr>
          <w:szCs w:val="21"/>
          <w:lang w:val="zh-CN"/>
        </w:rPr>
        <w:t>0</w:t>
      </w:r>
      <w:r w:rsidR="00CB06DA">
        <w:rPr>
          <w:szCs w:val="21"/>
          <w:lang w:val="zh-CN"/>
        </w:rPr>
        <w:t>18</w:t>
      </w:r>
      <w:r w:rsidRPr="002E0F50">
        <w:rPr>
          <w:szCs w:val="21"/>
          <w:lang w:val="zh-CN"/>
        </w:rPr>
        <w:t>年通过了《有长期支助需要的残疾人服务法》</w:t>
      </w:r>
      <w:r w:rsidR="00CB06DA">
        <w:rPr>
          <w:szCs w:val="21"/>
          <w:lang w:val="zh-CN"/>
        </w:rPr>
        <w:t>；</w:t>
      </w:r>
    </w:p>
    <w:p w14:paraId="2B2DC468" w14:textId="6ADE9A57" w:rsidR="002E0F50" w:rsidRPr="002E0F50" w:rsidRDefault="002E0F50" w:rsidP="002E0F50">
      <w:pPr>
        <w:pStyle w:val="SingleTxtGC"/>
        <w:rPr>
          <w:szCs w:val="21"/>
        </w:rPr>
      </w:pPr>
      <w:r>
        <w:rPr>
          <w:szCs w:val="21"/>
          <w:lang w:val="zh-CN"/>
        </w:rPr>
        <w:tab/>
      </w:r>
      <w:r w:rsidR="00CB06DA">
        <w:rPr>
          <w:szCs w:val="21"/>
          <w:lang w:val="zh-CN"/>
        </w:rPr>
        <w:t>(g)</w:t>
      </w:r>
      <w:r w:rsidRPr="002E0F50">
        <w:rPr>
          <w:szCs w:val="21"/>
          <w:lang w:val="zh-CN"/>
        </w:rPr>
        <w:tab/>
      </w:r>
      <w:r w:rsidR="00CB06DA">
        <w:rPr>
          <w:szCs w:val="21"/>
          <w:lang w:val="zh-CN"/>
        </w:rPr>
        <w:t>2</w:t>
      </w:r>
      <w:r w:rsidRPr="002E0F50">
        <w:rPr>
          <w:szCs w:val="21"/>
          <w:lang w:val="zh-CN"/>
        </w:rPr>
        <w:t>0</w:t>
      </w:r>
      <w:r w:rsidR="00CB06DA">
        <w:rPr>
          <w:szCs w:val="21"/>
          <w:lang w:val="zh-CN"/>
        </w:rPr>
        <w:t>18</w:t>
      </w:r>
      <w:r w:rsidRPr="002E0F50">
        <w:rPr>
          <w:szCs w:val="21"/>
          <w:lang w:val="zh-CN"/>
        </w:rPr>
        <w:t>年修订了《普通刑法》中强奸罪的定义</w:t>
      </w:r>
      <w:r w:rsidR="00CB06DA">
        <w:rPr>
          <w:szCs w:val="21"/>
          <w:lang w:val="zh-CN"/>
        </w:rPr>
        <w:t>；</w:t>
      </w:r>
    </w:p>
    <w:p w14:paraId="15D49D67" w14:textId="28B41B9F" w:rsidR="002E0F50" w:rsidRPr="002E0F50" w:rsidRDefault="002E0F50" w:rsidP="002E0F50">
      <w:pPr>
        <w:pStyle w:val="SingleTxtGC"/>
        <w:rPr>
          <w:szCs w:val="21"/>
        </w:rPr>
      </w:pPr>
      <w:r>
        <w:rPr>
          <w:szCs w:val="21"/>
          <w:lang w:val="zh-CN"/>
        </w:rPr>
        <w:tab/>
      </w:r>
      <w:r w:rsidR="00CB06DA">
        <w:rPr>
          <w:szCs w:val="21"/>
          <w:lang w:val="zh-CN"/>
        </w:rPr>
        <w:t>(h)</w:t>
      </w:r>
      <w:r w:rsidRPr="002E0F50">
        <w:rPr>
          <w:szCs w:val="21"/>
          <w:lang w:val="zh-CN"/>
        </w:rPr>
        <w:tab/>
      </w:r>
      <w:r w:rsidR="00CB06DA">
        <w:rPr>
          <w:szCs w:val="21"/>
          <w:lang w:val="zh-CN"/>
        </w:rPr>
        <w:t>2</w:t>
      </w:r>
      <w:r w:rsidRPr="002E0F50">
        <w:rPr>
          <w:szCs w:val="21"/>
          <w:lang w:val="zh-CN"/>
        </w:rPr>
        <w:t>0</w:t>
      </w:r>
      <w:r w:rsidR="00CB06DA">
        <w:rPr>
          <w:szCs w:val="21"/>
          <w:lang w:val="zh-CN"/>
        </w:rPr>
        <w:t>16</w:t>
      </w:r>
      <w:r w:rsidRPr="002E0F50">
        <w:rPr>
          <w:szCs w:val="21"/>
          <w:lang w:val="zh-CN"/>
        </w:rPr>
        <w:t>年通过了《判决执行法》</w:t>
      </w:r>
      <w:r w:rsidR="00CB06DA">
        <w:rPr>
          <w:szCs w:val="21"/>
          <w:lang w:val="zh-CN"/>
        </w:rPr>
        <w:t>；</w:t>
      </w:r>
    </w:p>
    <w:p w14:paraId="18A7472C" w14:textId="789D12B9" w:rsidR="002E0F50" w:rsidRPr="002E0F50" w:rsidRDefault="002E0F50" w:rsidP="002E0F50">
      <w:pPr>
        <w:pStyle w:val="SingleTxtGC"/>
        <w:rPr>
          <w:szCs w:val="21"/>
        </w:rPr>
      </w:pPr>
      <w:r>
        <w:rPr>
          <w:szCs w:val="21"/>
          <w:lang w:val="zh-CN"/>
        </w:rPr>
        <w:tab/>
      </w:r>
      <w:r w:rsidR="00CB06DA">
        <w:rPr>
          <w:szCs w:val="21"/>
          <w:lang w:val="zh-CN"/>
        </w:rPr>
        <w:t>(i)</w:t>
      </w:r>
      <w:r w:rsidRPr="002E0F50">
        <w:rPr>
          <w:szCs w:val="21"/>
          <w:lang w:val="zh-CN"/>
        </w:rPr>
        <w:tab/>
      </w:r>
      <w:r w:rsidR="00CB06DA">
        <w:rPr>
          <w:szCs w:val="21"/>
          <w:lang w:val="zh-CN"/>
        </w:rPr>
        <w:t>2</w:t>
      </w:r>
      <w:r w:rsidRPr="002E0F50">
        <w:rPr>
          <w:szCs w:val="21"/>
          <w:lang w:val="zh-CN"/>
        </w:rPr>
        <w:t>0</w:t>
      </w:r>
      <w:r w:rsidR="00CB06DA">
        <w:rPr>
          <w:szCs w:val="21"/>
          <w:lang w:val="zh-CN"/>
        </w:rPr>
        <w:t>1</w:t>
      </w:r>
      <w:r w:rsidRPr="002E0F50">
        <w:rPr>
          <w:szCs w:val="21"/>
          <w:lang w:val="zh-CN"/>
        </w:rPr>
        <w:t>0</w:t>
      </w:r>
      <w:r w:rsidRPr="002E0F50">
        <w:rPr>
          <w:szCs w:val="21"/>
          <w:lang w:val="zh-CN"/>
        </w:rPr>
        <w:t>年和</w:t>
      </w:r>
      <w:r w:rsidR="00CB06DA">
        <w:rPr>
          <w:szCs w:val="21"/>
          <w:lang w:val="zh-CN"/>
        </w:rPr>
        <w:t>2</w:t>
      </w:r>
      <w:r w:rsidRPr="002E0F50">
        <w:rPr>
          <w:szCs w:val="21"/>
          <w:lang w:val="zh-CN"/>
        </w:rPr>
        <w:t>0</w:t>
      </w:r>
      <w:r w:rsidR="00CB06DA">
        <w:rPr>
          <w:szCs w:val="21"/>
          <w:lang w:val="zh-CN"/>
        </w:rPr>
        <w:t>16</w:t>
      </w:r>
      <w:r w:rsidRPr="002E0F50">
        <w:rPr>
          <w:szCs w:val="21"/>
          <w:lang w:val="zh-CN"/>
        </w:rPr>
        <w:t>年修订了《外国人法》</w:t>
      </w:r>
      <w:r w:rsidR="00CB06DA">
        <w:rPr>
          <w:szCs w:val="21"/>
          <w:lang w:val="zh-CN"/>
        </w:rPr>
        <w:t>；</w:t>
      </w:r>
    </w:p>
    <w:p w14:paraId="646212C9" w14:textId="1909C6C7" w:rsidR="002E0F50" w:rsidRPr="002E0F50" w:rsidRDefault="002E0F50" w:rsidP="002E0F50">
      <w:pPr>
        <w:pStyle w:val="SingleTxtGC"/>
        <w:rPr>
          <w:szCs w:val="21"/>
        </w:rPr>
      </w:pPr>
      <w:r>
        <w:rPr>
          <w:szCs w:val="21"/>
          <w:lang w:val="zh-CN"/>
        </w:rPr>
        <w:tab/>
      </w:r>
      <w:r w:rsidR="00CB06DA">
        <w:rPr>
          <w:szCs w:val="21"/>
          <w:lang w:val="zh-CN"/>
        </w:rPr>
        <w:t>(j)</w:t>
      </w:r>
      <w:r w:rsidRPr="002E0F50">
        <w:rPr>
          <w:szCs w:val="21"/>
          <w:lang w:val="zh-CN"/>
        </w:rPr>
        <w:tab/>
      </w:r>
      <w:r w:rsidR="00CB06DA">
        <w:rPr>
          <w:szCs w:val="21"/>
          <w:lang w:val="zh-CN"/>
        </w:rPr>
        <w:t>2</w:t>
      </w:r>
      <w:r w:rsidRPr="002E0F50">
        <w:rPr>
          <w:szCs w:val="21"/>
          <w:lang w:val="zh-CN"/>
        </w:rPr>
        <w:t>0</w:t>
      </w:r>
      <w:r w:rsidR="00CB06DA">
        <w:rPr>
          <w:szCs w:val="21"/>
          <w:lang w:val="zh-CN"/>
        </w:rPr>
        <w:t>16</w:t>
      </w:r>
      <w:r w:rsidRPr="002E0F50">
        <w:rPr>
          <w:szCs w:val="21"/>
          <w:lang w:val="zh-CN"/>
        </w:rPr>
        <w:t>年修订了《普通刑法》</w:t>
      </w:r>
      <w:r w:rsidR="00CB06DA">
        <w:rPr>
          <w:szCs w:val="21"/>
          <w:lang w:val="zh-CN"/>
        </w:rPr>
        <w:t>，</w:t>
      </w:r>
      <w:r w:rsidRPr="002E0F50">
        <w:rPr>
          <w:szCs w:val="21"/>
          <w:lang w:val="zh-CN"/>
        </w:rPr>
        <w:t>将家庭暴力列为一项具体罪行</w:t>
      </w:r>
      <w:r w:rsidR="00CB06DA">
        <w:rPr>
          <w:szCs w:val="21"/>
          <w:lang w:val="zh-CN"/>
        </w:rPr>
        <w:t>；</w:t>
      </w:r>
    </w:p>
    <w:p w14:paraId="2177A4E1" w14:textId="24AFB101" w:rsidR="002E0F50" w:rsidRPr="002E0F50" w:rsidRDefault="002E0F50" w:rsidP="002E0F50">
      <w:pPr>
        <w:pStyle w:val="SingleTxtGC"/>
        <w:rPr>
          <w:szCs w:val="21"/>
        </w:rPr>
      </w:pPr>
      <w:r>
        <w:rPr>
          <w:szCs w:val="21"/>
          <w:lang w:val="zh-CN"/>
        </w:rPr>
        <w:tab/>
      </w:r>
      <w:r w:rsidR="00CB06DA">
        <w:rPr>
          <w:szCs w:val="21"/>
          <w:lang w:val="zh-CN"/>
        </w:rPr>
        <w:t>(k)</w:t>
      </w:r>
      <w:r w:rsidRPr="002E0F50">
        <w:rPr>
          <w:szCs w:val="21"/>
          <w:lang w:val="zh-CN"/>
        </w:rPr>
        <w:tab/>
      </w:r>
      <w:r w:rsidR="00CB06DA">
        <w:rPr>
          <w:szCs w:val="21"/>
          <w:lang w:val="zh-CN"/>
        </w:rPr>
        <w:t>2</w:t>
      </w:r>
      <w:r w:rsidRPr="002E0F50">
        <w:rPr>
          <w:szCs w:val="21"/>
          <w:lang w:val="zh-CN"/>
        </w:rPr>
        <w:t>0</w:t>
      </w:r>
      <w:r w:rsidR="00CB06DA">
        <w:rPr>
          <w:szCs w:val="21"/>
          <w:lang w:val="zh-CN"/>
        </w:rPr>
        <w:t>15</w:t>
      </w:r>
      <w:r w:rsidRPr="002E0F50">
        <w:rPr>
          <w:szCs w:val="21"/>
          <w:lang w:val="zh-CN"/>
        </w:rPr>
        <w:t>年修订了《航空运输法》</w:t>
      </w:r>
      <w:r w:rsidR="00CB06DA">
        <w:rPr>
          <w:szCs w:val="21"/>
          <w:lang w:val="zh-CN"/>
        </w:rPr>
        <w:t>；</w:t>
      </w:r>
    </w:p>
    <w:p w14:paraId="05FD08E2" w14:textId="27558D72" w:rsidR="002E0F50" w:rsidRPr="002E0F50" w:rsidRDefault="002E0F50" w:rsidP="002E0F50">
      <w:pPr>
        <w:pStyle w:val="SingleTxtGC"/>
        <w:rPr>
          <w:szCs w:val="21"/>
        </w:rPr>
      </w:pPr>
      <w:r>
        <w:rPr>
          <w:szCs w:val="21"/>
          <w:lang w:val="zh-CN"/>
        </w:rPr>
        <w:tab/>
      </w:r>
      <w:r w:rsidR="00CB06DA">
        <w:rPr>
          <w:szCs w:val="21"/>
          <w:lang w:val="zh-CN"/>
        </w:rPr>
        <w:t>(l)</w:t>
      </w:r>
      <w:r w:rsidRPr="002E0F50">
        <w:rPr>
          <w:szCs w:val="21"/>
          <w:lang w:val="zh-CN"/>
        </w:rPr>
        <w:tab/>
      </w:r>
      <w:r w:rsidR="00CB06DA">
        <w:rPr>
          <w:szCs w:val="21"/>
          <w:lang w:val="zh-CN"/>
        </w:rPr>
        <w:t>2</w:t>
      </w:r>
      <w:r w:rsidRPr="002E0F50">
        <w:rPr>
          <w:szCs w:val="21"/>
          <w:lang w:val="zh-CN"/>
        </w:rPr>
        <w:t>0</w:t>
      </w:r>
      <w:r w:rsidR="00CB06DA">
        <w:rPr>
          <w:szCs w:val="21"/>
          <w:lang w:val="zh-CN"/>
        </w:rPr>
        <w:t>11</w:t>
      </w:r>
      <w:r w:rsidRPr="002E0F50">
        <w:rPr>
          <w:szCs w:val="21"/>
          <w:lang w:val="zh-CN"/>
        </w:rPr>
        <w:t>年修订了《普通刑法》</w:t>
      </w:r>
      <w:r w:rsidR="00CB06DA">
        <w:rPr>
          <w:szCs w:val="21"/>
          <w:lang w:val="zh-CN"/>
        </w:rPr>
        <w:t>，</w:t>
      </w:r>
      <w:r w:rsidRPr="002E0F50">
        <w:rPr>
          <w:szCs w:val="21"/>
          <w:lang w:val="zh-CN"/>
        </w:rPr>
        <w:t>加重了对贩运人口罪的最高刑罚</w:t>
      </w:r>
      <w:r w:rsidR="00CB06DA">
        <w:rPr>
          <w:szCs w:val="21"/>
          <w:lang w:val="zh-CN"/>
        </w:rPr>
        <w:t>；</w:t>
      </w:r>
    </w:p>
    <w:p w14:paraId="574A81F8" w14:textId="5FEC92D9" w:rsidR="002E0F50" w:rsidRPr="002E0F50" w:rsidRDefault="002E0F50" w:rsidP="002E0F50">
      <w:pPr>
        <w:pStyle w:val="SingleTxtGC"/>
        <w:rPr>
          <w:szCs w:val="21"/>
        </w:rPr>
      </w:pPr>
      <w:r>
        <w:rPr>
          <w:szCs w:val="21"/>
          <w:lang w:val="zh-CN"/>
        </w:rPr>
        <w:tab/>
      </w:r>
      <w:r w:rsidR="00CB06DA">
        <w:rPr>
          <w:szCs w:val="21"/>
          <w:lang w:val="zh-CN"/>
        </w:rPr>
        <w:t>(m)</w:t>
      </w:r>
      <w:r w:rsidRPr="002E0F50">
        <w:rPr>
          <w:szCs w:val="21"/>
          <w:lang w:val="zh-CN"/>
        </w:rPr>
        <w:tab/>
      </w:r>
      <w:r w:rsidR="00CB06DA">
        <w:rPr>
          <w:szCs w:val="21"/>
          <w:lang w:val="zh-CN"/>
        </w:rPr>
        <w:t>2</w:t>
      </w:r>
      <w:r w:rsidRPr="002E0F50">
        <w:rPr>
          <w:szCs w:val="21"/>
          <w:lang w:val="zh-CN"/>
        </w:rPr>
        <w:t>0</w:t>
      </w:r>
      <w:r w:rsidR="00CB06DA">
        <w:rPr>
          <w:szCs w:val="21"/>
          <w:lang w:val="zh-CN"/>
        </w:rPr>
        <w:t>11</w:t>
      </w:r>
      <w:r w:rsidRPr="002E0F50">
        <w:rPr>
          <w:szCs w:val="21"/>
          <w:lang w:val="zh-CN"/>
        </w:rPr>
        <w:t>年通过了关于禁止性禁令和驱逐出住所的第</w:t>
      </w:r>
      <w:r w:rsidR="00CB06DA" w:rsidRPr="0097533B">
        <w:rPr>
          <w:szCs w:val="21"/>
          <w:lang w:val="zh-CN"/>
        </w:rPr>
        <w:t>85/2</w:t>
      </w:r>
      <w:r w:rsidRPr="0097533B">
        <w:rPr>
          <w:szCs w:val="21"/>
          <w:lang w:val="zh-CN"/>
        </w:rPr>
        <w:t>0</w:t>
      </w:r>
      <w:r w:rsidR="00CB06DA" w:rsidRPr="0097533B">
        <w:rPr>
          <w:szCs w:val="21"/>
          <w:lang w:val="zh-CN"/>
        </w:rPr>
        <w:t>11</w:t>
      </w:r>
      <w:r w:rsidRPr="002E0F50">
        <w:rPr>
          <w:szCs w:val="21"/>
          <w:lang w:val="zh-CN"/>
        </w:rPr>
        <w:t>号法</w:t>
      </w:r>
      <w:r w:rsidR="00CB06DA">
        <w:rPr>
          <w:szCs w:val="21"/>
          <w:lang w:val="zh-CN"/>
        </w:rPr>
        <w:t>；</w:t>
      </w:r>
    </w:p>
    <w:p w14:paraId="6068E5F4" w14:textId="75B5B396" w:rsidR="002E0F50" w:rsidRPr="002E0F50" w:rsidRDefault="002E0F50" w:rsidP="002E0F50">
      <w:pPr>
        <w:pStyle w:val="SingleTxtGC"/>
        <w:rPr>
          <w:szCs w:val="21"/>
        </w:rPr>
      </w:pPr>
      <w:r>
        <w:rPr>
          <w:szCs w:val="21"/>
          <w:lang w:val="zh-CN"/>
        </w:rPr>
        <w:tab/>
      </w:r>
      <w:r w:rsidR="00CB06DA">
        <w:rPr>
          <w:szCs w:val="21"/>
          <w:lang w:val="zh-CN"/>
        </w:rPr>
        <w:t>(n)</w:t>
      </w:r>
      <w:r w:rsidRPr="002E0F50">
        <w:rPr>
          <w:szCs w:val="21"/>
          <w:lang w:val="zh-CN"/>
        </w:rPr>
        <w:tab/>
      </w:r>
      <w:r w:rsidR="00CB06DA">
        <w:rPr>
          <w:szCs w:val="21"/>
          <w:lang w:val="zh-CN"/>
        </w:rPr>
        <w:t>2</w:t>
      </w:r>
      <w:r w:rsidRPr="002E0F50">
        <w:rPr>
          <w:szCs w:val="21"/>
          <w:lang w:val="zh-CN"/>
        </w:rPr>
        <w:t>00</w:t>
      </w:r>
      <w:r w:rsidR="00CB06DA">
        <w:rPr>
          <w:szCs w:val="21"/>
          <w:lang w:val="zh-CN"/>
        </w:rPr>
        <w:t>9</w:t>
      </w:r>
      <w:r w:rsidRPr="002E0F50">
        <w:rPr>
          <w:szCs w:val="21"/>
          <w:lang w:val="zh-CN"/>
        </w:rPr>
        <w:t>年修订了《普通刑法》</w:t>
      </w:r>
      <w:r w:rsidR="00CB06DA">
        <w:rPr>
          <w:szCs w:val="21"/>
          <w:lang w:val="zh-CN"/>
        </w:rPr>
        <w:t>，</w:t>
      </w:r>
      <w:r w:rsidRPr="002E0F50">
        <w:rPr>
          <w:szCs w:val="21"/>
          <w:lang w:val="zh-CN"/>
        </w:rPr>
        <w:t>专门将贩运人口和卖淫的受益人及组织者列为罪犯。</w:t>
      </w:r>
    </w:p>
    <w:p w14:paraId="334A99D5" w14:textId="6503E96A" w:rsidR="002E0F50" w:rsidRPr="002E0F50" w:rsidRDefault="00CB06DA" w:rsidP="002E0F50">
      <w:pPr>
        <w:pStyle w:val="SingleTxtGC"/>
        <w:rPr>
          <w:szCs w:val="21"/>
        </w:rPr>
      </w:pPr>
      <w:r>
        <w:rPr>
          <w:szCs w:val="21"/>
          <w:lang w:val="zh-CN"/>
        </w:rPr>
        <w:t>6.</w:t>
      </w:r>
      <w:r w:rsidR="002E0F50" w:rsidRPr="002E0F50">
        <w:rPr>
          <w:szCs w:val="21"/>
          <w:lang w:val="zh-CN"/>
        </w:rPr>
        <w:tab/>
      </w:r>
      <w:r w:rsidR="002E0F50" w:rsidRPr="002E0F50">
        <w:rPr>
          <w:szCs w:val="21"/>
          <w:lang w:val="zh-CN"/>
        </w:rPr>
        <w:t>委员会赞扬缔约国主动修订其政策和程序</w:t>
      </w:r>
      <w:r>
        <w:rPr>
          <w:szCs w:val="21"/>
          <w:lang w:val="zh-CN"/>
        </w:rPr>
        <w:t>，</w:t>
      </w:r>
      <w:r w:rsidR="002E0F50" w:rsidRPr="002E0F50">
        <w:rPr>
          <w:szCs w:val="21"/>
          <w:lang w:val="zh-CN"/>
        </w:rPr>
        <w:t>以便更好地保护人权和实施《公约》</w:t>
      </w:r>
      <w:r>
        <w:rPr>
          <w:szCs w:val="21"/>
          <w:lang w:val="zh-CN"/>
        </w:rPr>
        <w:t>，</w:t>
      </w:r>
      <w:r w:rsidR="002E0F50" w:rsidRPr="002E0F50">
        <w:rPr>
          <w:szCs w:val="21"/>
          <w:lang w:val="zh-CN"/>
        </w:rPr>
        <w:t>特别是</w:t>
      </w:r>
      <w:r>
        <w:rPr>
          <w:szCs w:val="21"/>
          <w:lang w:val="zh-CN"/>
        </w:rPr>
        <w:t>：</w:t>
      </w:r>
    </w:p>
    <w:p w14:paraId="4FFC5233" w14:textId="590B7A94" w:rsidR="002E0F50" w:rsidRPr="002E0F50" w:rsidRDefault="00B361D7" w:rsidP="002E0F50">
      <w:pPr>
        <w:pStyle w:val="SingleTxtGC"/>
        <w:rPr>
          <w:szCs w:val="21"/>
        </w:rPr>
      </w:pPr>
      <w:r>
        <w:rPr>
          <w:szCs w:val="21"/>
          <w:lang w:val="zh-CN"/>
        </w:rPr>
        <w:tab/>
      </w:r>
      <w:r w:rsidR="00CB06DA">
        <w:rPr>
          <w:szCs w:val="21"/>
          <w:lang w:val="zh-CN"/>
        </w:rPr>
        <w:t>(a)</w:t>
      </w:r>
      <w:r w:rsidR="002E0F50" w:rsidRPr="002E0F50">
        <w:rPr>
          <w:szCs w:val="21"/>
          <w:lang w:val="zh-CN"/>
        </w:rPr>
        <w:tab/>
      </w:r>
      <w:r w:rsidR="00CB06DA">
        <w:rPr>
          <w:szCs w:val="21"/>
          <w:lang w:val="zh-CN"/>
        </w:rPr>
        <w:t>2</w:t>
      </w:r>
      <w:r w:rsidR="002E0F50" w:rsidRPr="002E0F50">
        <w:rPr>
          <w:szCs w:val="21"/>
          <w:lang w:val="zh-CN"/>
        </w:rPr>
        <w:t>0</w:t>
      </w:r>
      <w:r w:rsidR="00CB06DA">
        <w:rPr>
          <w:szCs w:val="21"/>
          <w:lang w:val="zh-CN"/>
        </w:rPr>
        <w:t>19</w:t>
      </w:r>
      <w:r w:rsidR="002E0F50" w:rsidRPr="002E0F50">
        <w:rPr>
          <w:szCs w:val="21"/>
          <w:lang w:val="zh-CN"/>
        </w:rPr>
        <w:t>年通过了《打击人口贩运和其他形式剥削行动重点》</w:t>
      </w:r>
      <w:r w:rsidR="00CB06DA">
        <w:rPr>
          <w:szCs w:val="21"/>
          <w:lang w:val="zh-CN"/>
        </w:rPr>
        <w:t>；</w:t>
      </w:r>
    </w:p>
    <w:p w14:paraId="1DEA55DB" w14:textId="209CBB84" w:rsidR="002E0F50" w:rsidRPr="002E0F50" w:rsidRDefault="00B361D7" w:rsidP="002E0F50">
      <w:pPr>
        <w:pStyle w:val="SingleTxtGC"/>
        <w:rPr>
          <w:szCs w:val="21"/>
        </w:rPr>
      </w:pPr>
      <w:bookmarkStart w:id="0" w:name="_Toc101354550"/>
      <w:r>
        <w:rPr>
          <w:szCs w:val="21"/>
          <w:lang w:val="zh-CN"/>
        </w:rPr>
        <w:tab/>
      </w:r>
      <w:r w:rsidR="00CB06DA">
        <w:rPr>
          <w:szCs w:val="21"/>
          <w:lang w:val="zh-CN"/>
        </w:rPr>
        <w:t>(b)</w:t>
      </w:r>
      <w:r w:rsidR="002E0F50" w:rsidRPr="002E0F50">
        <w:rPr>
          <w:szCs w:val="21"/>
          <w:lang w:val="zh-CN"/>
        </w:rPr>
        <w:tab/>
      </w:r>
      <w:r w:rsidR="002E0F50" w:rsidRPr="002E0F50">
        <w:rPr>
          <w:szCs w:val="21"/>
          <w:lang w:val="zh-CN"/>
        </w:rPr>
        <w:t>通过了《</w:t>
      </w:r>
      <w:r w:rsidR="00CB06DA">
        <w:rPr>
          <w:szCs w:val="21"/>
          <w:lang w:val="zh-CN"/>
        </w:rPr>
        <w:t>2</w:t>
      </w:r>
      <w:r w:rsidR="002E0F50" w:rsidRPr="002E0F50">
        <w:rPr>
          <w:szCs w:val="21"/>
          <w:lang w:val="zh-CN"/>
        </w:rPr>
        <w:t>0</w:t>
      </w:r>
      <w:r w:rsidR="00CB06DA">
        <w:rPr>
          <w:szCs w:val="21"/>
          <w:lang w:val="zh-CN"/>
        </w:rPr>
        <w:t>18</w:t>
      </w:r>
      <w:r w:rsidR="002E0F50" w:rsidRPr="002E0F50">
        <w:rPr>
          <w:szCs w:val="21"/>
          <w:lang w:val="zh-CN"/>
        </w:rPr>
        <w:t>-</w:t>
      </w:r>
      <w:r w:rsidR="00CB06DA">
        <w:rPr>
          <w:szCs w:val="21"/>
          <w:lang w:val="zh-CN"/>
        </w:rPr>
        <w:t>2</w:t>
      </w:r>
      <w:r w:rsidR="002E0F50" w:rsidRPr="002E0F50">
        <w:rPr>
          <w:szCs w:val="21"/>
          <w:lang w:val="zh-CN"/>
        </w:rPr>
        <w:t>0</w:t>
      </w:r>
      <w:r w:rsidR="00CB06DA">
        <w:rPr>
          <w:szCs w:val="21"/>
          <w:lang w:val="zh-CN"/>
        </w:rPr>
        <w:t>22</w:t>
      </w:r>
      <w:r w:rsidR="002E0F50" w:rsidRPr="002E0F50">
        <w:rPr>
          <w:szCs w:val="21"/>
          <w:lang w:val="zh-CN"/>
        </w:rPr>
        <w:t>年</w:t>
      </w:r>
      <w:r w:rsidR="002E0F50" w:rsidRPr="002E0F50">
        <w:rPr>
          <w:rFonts w:hint="eastAsia"/>
          <w:szCs w:val="21"/>
          <w:lang w:val="zh-CN"/>
        </w:rPr>
        <w:t>打击</w:t>
      </w:r>
      <w:r w:rsidR="002E0F50" w:rsidRPr="002E0F50">
        <w:rPr>
          <w:szCs w:val="21"/>
          <w:lang w:val="zh-CN"/>
        </w:rPr>
        <w:t>性犯罪行动计划》</w:t>
      </w:r>
      <w:r w:rsidR="00CB06DA">
        <w:rPr>
          <w:szCs w:val="21"/>
          <w:lang w:val="zh-CN"/>
        </w:rPr>
        <w:t>；</w:t>
      </w:r>
      <w:bookmarkEnd w:id="0"/>
    </w:p>
    <w:p w14:paraId="41EC788B" w14:textId="20BF5350" w:rsidR="002E0F50" w:rsidRPr="002E0F50" w:rsidRDefault="00B361D7" w:rsidP="002E0F50">
      <w:pPr>
        <w:pStyle w:val="SingleTxtGC"/>
        <w:rPr>
          <w:szCs w:val="21"/>
        </w:rPr>
      </w:pPr>
      <w:r>
        <w:rPr>
          <w:szCs w:val="21"/>
          <w:lang w:val="zh-CN"/>
        </w:rPr>
        <w:tab/>
      </w:r>
      <w:r w:rsidR="00CB06DA">
        <w:rPr>
          <w:szCs w:val="21"/>
          <w:lang w:val="zh-CN"/>
        </w:rPr>
        <w:t>(c)</w:t>
      </w:r>
      <w:r w:rsidR="002E0F50" w:rsidRPr="002E0F50">
        <w:rPr>
          <w:szCs w:val="21"/>
          <w:lang w:val="zh-CN"/>
        </w:rPr>
        <w:tab/>
      </w:r>
      <w:r w:rsidR="00CB06DA">
        <w:rPr>
          <w:szCs w:val="21"/>
          <w:lang w:val="zh-CN"/>
        </w:rPr>
        <w:t>2</w:t>
      </w:r>
      <w:r w:rsidR="002E0F50" w:rsidRPr="002E0F50">
        <w:rPr>
          <w:szCs w:val="21"/>
          <w:lang w:val="zh-CN"/>
        </w:rPr>
        <w:t>0</w:t>
      </w:r>
      <w:r w:rsidR="00CB06DA">
        <w:rPr>
          <w:szCs w:val="21"/>
          <w:lang w:val="zh-CN"/>
        </w:rPr>
        <w:t>18</w:t>
      </w:r>
      <w:r w:rsidR="002E0F50" w:rsidRPr="002E0F50">
        <w:rPr>
          <w:szCs w:val="21"/>
          <w:lang w:val="zh-CN"/>
        </w:rPr>
        <w:t>年设立了打击性暴力综合措施指导委员会</w:t>
      </w:r>
      <w:r w:rsidR="00CB06DA">
        <w:rPr>
          <w:szCs w:val="21"/>
          <w:lang w:val="zh-CN"/>
        </w:rPr>
        <w:t>；</w:t>
      </w:r>
    </w:p>
    <w:p w14:paraId="27D93900" w14:textId="0361DC29" w:rsidR="002E0F50" w:rsidRPr="002E0F50" w:rsidRDefault="00B361D7" w:rsidP="002E0F50">
      <w:pPr>
        <w:pStyle w:val="SingleTxtGC"/>
        <w:rPr>
          <w:szCs w:val="21"/>
        </w:rPr>
      </w:pPr>
      <w:r>
        <w:rPr>
          <w:szCs w:val="21"/>
          <w:lang w:val="zh-CN"/>
        </w:rPr>
        <w:tab/>
      </w:r>
      <w:r w:rsidR="00CB06DA">
        <w:rPr>
          <w:szCs w:val="21"/>
          <w:lang w:val="zh-CN"/>
        </w:rPr>
        <w:t>(d)</w:t>
      </w:r>
      <w:r w:rsidR="002E0F50" w:rsidRPr="002E0F50">
        <w:rPr>
          <w:szCs w:val="21"/>
          <w:lang w:val="zh-CN"/>
        </w:rPr>
        <w:tab/>
      </w:r>
      <w:r w:rsidR="00CB06DA">
        <w:rPr>
          <w:szCs w:val="21"/>
          <w:lang w:val="zh-CN"/>
        </w:rPr>
        <w:t>2</w:t>
      </w:r>
      <w:r w:rsidR="002E0F50" w:rsidRPr="002E0F50">
        <w:rPr>
          <w:szCs w:val="21"/>
          <w:lang w:val="zh-CN"/>
        </w:rPr>
        <w:t>0</w:t>
      </w:r>
      <w:r w:rsidR="00CB06DA">
        <w:rPr>
          <w:szCs w:val="21"/>
          <w:lang w:val="zh-CN"/>
        </w:rPr>
        <w:t>17</w:t>
      </w:r>
      <w:r w:rsidR="002E0F50" w:rsidRPr="002E0F50">
        <w:rPr>
          <w:szCs w:val="21"/>
          <w:lang w:val="zh-CN"/>
        </w:rPr>
        <w:t>年设立了政府人权指导委员会</w:t>
      </w:r>
      <w:r w:rsidR="00CB06DA">
        <w:rPr>
          <w:szCs w:val="21"/>
          <w:lang w:val="zh-CN"/>
        </w:rPr>
        <w:t>；</w:t>
      </w:r>
    </w:p>
    <w:p w14:paraId="536C79EF" w14:textId="4590815A" w:rsidR="002E0F50" w:rsidRPr="002E0F50" w:rsidRDefault="00B361D7" w:rsidP="002E0F50">
      <w:pPr>
        <w:pStyle w:val="SingleTxtGC"/>
        <w:rPr>
          <w:szCs w:val="21"/>
        </w:rPr>
      </w:pPr>
      <w:r>
        <w:rPr>
          <w:szCs w:val="21"/>
          <w:lang w:val="zh-CN"/>
        </w:rPr>
        <w:tab/>
      </w:r>
      <w:r w:rsidR="00CB06DA">
        <w:rPr>
          <w:szCs w:val="21"/>
          <w:lang w:val="zh-CN"/>
        </w:rPr>
        <w:t>(e)</w:t>
      </w:r>
      <w:r w:rsidR="002E0F50" w:rsidRPr="002E0F50">
        <w:rPr>
          <w:szCs w:val="21"/>
          <w:lang w:val="zh-CN"/>
        </w:rPr>
        <w:tab/>
      </w:r>
      <w:r w:rsidR="00CB06DA">
        <w:rPr>
          <w:szCs w:val="21"/>
          <w:lang w:val="zh-CN"/>
        </w:rPr>
        <w:t>2</w:t>
      </w:r>
      <w:r w:rsidR="002E0F50" w:rsidRPr="002E0F50">
        <w:rPr>
          <w:szCs w:val="21"/>
          <w:lang w:val="zh-CN"/>
        </w:rPr>
        <w:t>0</w:t>
      </w:r>
      <w:r w:rsidR="00CB06DA">
        <w:rPr>
          <w:szCs w:val="21"/>
          <w:lang w:val="zh-CN"/>
        </w:rPr>
        <w:t>17</w:t>
      </w:r>
      <w:r w:rsidR="002E0F50" w:rsidRPr="002E0F50">
        <w:rPr>
          <w:szCs w:val="21"/>
          <w:lang w:val="zh-CN"/>
        </w:rPr>
        <w:t>年设立了警察监督委员会</w:t>
      </w:r>
      <w:r w:rsidR="00CB06DA">
        <w:rPr>
          <w:szCs w:val="21"/>
          <w:lang w:val="zh-CN"/>
        </w:rPr>
        <w:t>；</w:t>
      </w:r>
    </w:p>
    <w:p w14:paraId="038EA3DD" w14:textId="4685D718" w:rsidR="002E0F50" w:rsidRPr="002E0F50" w:rsidRDefault="00B361D7" w:rsidP="002E0F50">
      <w:pPr>
        <w:pStyle w:val="SingleTxtGC"/>
        <w:rPr>
          <w:szCs w:val="21"/>
        </w:rPr>
      </w:pPr>
      <w:r>
        <w:rPr>
          <w:szCs w:val="21"/>
          <w:lang w:val="zh-CN"/>
        </w:rPr>
        <w:tab/>
      </w:r>
      <w:r w:rsidR="00CB06DA">
        <w:rPr>
          <w:szCs w:val="21"/>
          <w:lang w:val="zh-CN"/>
        </w:rPr>
        <w:t>(f)</w:t>
      </w:r>
      <w:r w:rsidR="002E0F50" w:rsidRPr="002E0F50">
        <w:rPr>
          <w:szCs w:val="21"/>
          <w:lang w:val="zh-CN"/>
        </w:rPr>
        <w:tab/>
      </w:r>
      <w:r w:rsidR="002E0F50" w:rsidRPr="002E0F50">
        <w:rPr>
          <w:szCs w:val="21"/>
          <w:lang w:val="zh-CN"/>
        </w:rPr>
        <w:t>通过了《</w:t>
      </w:r>
      <w:r w:rsidR="00CB06DA">
        <w:rPr>
          <w:szCs w:val="21"/>
          <w:lang w:val="zh-CN"/>
        </w:rPr>
        <w:t>2</w:t>
      </w:r>
      <w:r w:rsidR="002E0F50" w:rsidRPr="002E0F50">
        <w:rPr>
          <w:szCs w:val="21"/>
          <w:lang w:val="zh-CN"/>
        </w:rPr>
        <w:t>0</w:t>
      </w:r>
      <w:r w:rsidR="00CB06DA">
        <w:rPr>
          <w:szCs w:val="21"/>
          <w:lang w:val="zh-CN"/>
        </w:rPr>
        <w:t>16</w:t>
      </w:r>
      <w:r w:rsidR="002E0F50" w:rsidRPr="002E0F50">
        <w:rPr>
          <w:szCs w:val="21"/>
          <w:lang w:val="zh-CN"/>
        </w:rPr>
        <w:t>-</w:t>
      </w:r>
      <w:r w:rsidR="00CB06DA">
        <w:rPr>
          <w:szCs w:val="21"/>
          <w:lang w:val="zh-CN"/>
        </w:rPr>
        <w:t>2</w:t>
      </w:r>
      <w:r w:rsidR="002E0F50" w:rsidRPr="002E0F50">
        <w:rPr>
          <w:szCs w:val="21"/>
          <w:lang w:val="zh-CN"/>
        </w:rPr>
        <w:t>0</w:t>
      </w:r>
      <w:r w:rsidR="00CB06DA">
        <w:rPr>
          <w:szCs w:val="21"/>
          <w:lang w:val="zh-CN"/>
        </w:rPr>
        <w:t>19</w:t>
      </w:r>
      <w:r w:rsidR="002E0F50" w:rsidRPr="002E0F50">
        <w:rPr>
          <w:szCs w:val="21"/>
          <w:lang w:val="zh-CN"/>
        </w:rPr>
        <w:t>年移民行动计划》</w:t>
      </w:r>
      <w:r w:rsidR="00CB06DA">
        <w:rPr>
          <w:szCs w:val="21"/>
          <w:lang w:val="zh-CN"/>
        </w:rPr>
        <w:t>；</w:t>
      </w:r>
    </w:p>
    <w:p w14:paraId="12310731" w14:textId="7800E251" w:rsidR="002E0F50" w:rsidRPr="002E0F50" w:rsidRDefault="00B361D7" w:rsidP="002E0F50">
      <w:pPr>
        <w:pStyle w:val="SingleTxtGC"/>
        <w:rPr>
          <w:szCs w:val="21"/>
        </w:rPr>
      </w:pPr>
      <w:r>
        <w:rPr>
          <w:szCs w:val="21"/>
          <w:lang w:val="zh-CN"/>
        </w:rPr>
        <w:tab/>
      </w:r>
      <w:r w:rsidR="00CB06DA">
        <w:rPr>
          <w:szCs w:val="21"/>
          <w:lang w:val="zh-CN"/>
        </w:rPr>
        <w:t>(g)</w:t>
      </w:r>
      <w:r w:rsidR="002E0F50" w:rsidRPr="002E0F50">
        <w:rPr>
          <w:szCs w:val="21"/>
          <w:lang w:val="zh-CN"/>
        </w:rPr>
        <w:tab/>
      </w:r>
      <w:r w:rsidR="00CB06DA">
        <w:rPr>
          <w:szCs w:val="21"/>
          <w:lang w:val="zh-CN"/>
        </w:rPr>
        <w:t>2</w:t>
      </w:r>
      <w:r w:rsidR="002E0F50" w:rsidRPr="002E0F50">
        <w:rPr>
          <w:szCs w:val="21"/>
          <w:lang w:val="zh-CN"/>
        </w:rPr>
        <w:t>0</w:t>
      </w:r>
      <w:r w:rsidR="00CB06DA">
        <w:rPr>
          <w:szCs w:val="21"/>
          <w:lang w:val="zh-CN"/>
        </w:rPr>
        <w:t>16</w:t>
      </w:r>
      <w:r w:rsidR="002E0F50" w:rsidRPr="002E0F50">
        <w:rPr>
          <w:szCs w:val="21"/>
          <w:lang w:val="zh-CN"/>
        </w:rPr>
        <w:t>年在冰岛国家警察总监办公室设立了警察培训和职业发展中心</w:t>
      </w:r>
      <w:r w:rsidR="00CB06DA">
        <w:rPr>
          <w:szCs w:val="21"/>
          <w:lang w:val="zh-CN"/>
        </w:rPr>
        <w:t>；</w:t>
      </w:r>
    </w:p>
    <w:p w14:paraId="7DED9539" w14:textId="6CBDF57C" w:rsidR="002E0F50" w:rsidRPr="002E0F50" w:rsidRDefault="00B361D7" w:rsidP="002E0F50">
      <w:pPr>
        <w:pStyle w:val="SingleTxtGC"/>
        <w:rPr>
          <w:szCs w:val="21"/>
        </w:rPr>
      </w:pPr>
      <w:r>
        <w:rPr>
          <w:szCs w:val="21"/>
          <w:lang w:val="zh-CN"/>
        </w:rPr>
        <w:tab/>
      </w:r>
      <w:r w:rsidR="00CB06DA">
        <w:rPr>
          <w:szCs w:val="21"/>
          <w:lang w:val="zh-CN"/>
        </w:rPr>
        <w:t>(h)</w:t>
      </w:r>
      <w:r w:rsidR="002E0F50" w:rsidRPr="002E0F50">
        <w:rPr>
          <w:szCs w:val="21"/>
          <w:lang w:val="zh-CN"/>
        </w:rPr>
        <w:tab/>
      </w:r>
      <w:r w:rsidR="00CB06DA">
        <w:rPr>
          <w:szCs w:val="21"/>
          <w:lang w:val="zh-CN"/>
        </w:rPr>
        <w:t>2</w:t>
      </w:r>
      <w:r w:rsidR="002E0F50" w:rsidRPr="002E0F50">
        <w:rPr>
          <w:szCs w:val="21"/>
          <w:lang w:val="zh-CN"/>
        </w:rPr>
        <w:t>0</w:t>
      </w:r>
      <w:r w:rsidR="00CB06DA">
        <w:rPr>
          <w:szCs w:val="21"/>
          <w:lang w:val="zh-CN"/>
        </w:rPr>
        <w:t>15</w:t>
      </w:r>
      <w:r w:rsidR="002E0F50" w:rsidRPr="002E0F50">
        <w:rPr>
          <w:szCs w:val="21"/>
          <w:lang w:val="zh-CN"/>
        </w:rPr>
        <w:t>年设立了移民和庇护上诉委员会</w:t>
      </w:r>
      <w:r w:rsidR="00CB06DA">
        <w:rPr>
          <w:szCs w:val="21"/>
          <w:lang w:val="zh-CN"/>
        </w:rPr>
        <w:t>；</w:t>
      </w:r>
    </w:p>
    <w:p w14:paraId="1E82B547" w14:textId="57D3607F" w:rsidR="002E0F50" w:rsidRPr="002E0F50" w:rsidRDefault="00B361D7" w:rsidP="002E0F50">
      <w:pPr>
        <w:pStyle w:val="SingleTxtGC"/>
        <w:rPr>
          <w:szCs w:val="21"/>
        </w:rPr>
      </w:pPr>
      <w:r>
        <w:rPr>
          <w:szCs w:val="21"/>
          <w:lang w:val="zh-CN"/>
        </w:rPr>
        <w:tab/>
      </w:r>
      <w:r w:rsidR="00CB06DA">
        <w:rPr>
          <w:szCs w:val="21"/>
          <w:lang w:val="zh-CN"/>
        </w:rPr>
        <w:t>(i)</w:t>
      </w:r>
      <w:r w:rsidR="002E0F50" w:rsidRPr="002E0F50">
        <w:rPr>
          <w:szCs w:val="21"/>
          <w:lang w:val="zh-CN"/>
        </w:rPr>
        <w:tab/>
      </w:r>
      <w:r w:rsidR="00CB06DA">
        <w:rPr>
          <w:szCs w:val="21"/>
          <w:lang w:val="zh-CN"/>
        </w:rPr>
        <w:t>2</w:t>
      </w:r>
      <w:r w:rsidR="002E0F50" w:rsidRPr="002E0F50">
        <w:rPr>
          <w:szCs w:val="21"/>
          <w:lang w:val="zh-CN"/>
        </w:rPr>
        <w:t>0</w:t>
      </w:r>
      <w:r w:rsidR="00CB06DA">
        <w:rPr>
          <w:szCs w:val="21"/>
          <w:lang w:val="zh-CN"/>
        </w:rPr>
        <w:t>14</w:t>
      </w:r>
      <w:r w:rsidR="002E0F50" w:rsidRPr="002E0F50">
        <w:rPr>
          <w:szCs w:val="21"/>
          <w:lang w:val="zh-CN"/>
        </w:rPr>
        <w:t>年通过了关于警方处理家庭暴力报案和案件登记程序的新规定</w:t>
      </w:r>
      <w:r w:rsidR="00CB06DA">
        <w:rPr>
          <w:szCs w:val="21"/>
          <w:lang w:val="zh-CN"/>
        </w:rPr>
        <w:t>；</w:t>
      </w:r>
    </w:p>
    <w:p w14:paraId="17712B27" w14:textId="2C463856" w:rsidR="002E0F50" w:rsidRPr="002E0F50" w:rsidRDefault="00B361D7" w:rsidP="002E0F50">
      <w:pPr>
        <w:pStyle w:val="SingleTxtGC"/>
        <w:rPr>
          <w:szCs w:val="21"/>
        </w:rPr>
      </w:pPr>
      <w:r>
        <w:rPr>
          <w:szCs w:val="21"/>
          <w:lang w:val="zh-CN"/>
        </w:rPr>
        <w:tab/>
      </w:r>
      <w:r w:rsidR="00CB06DA">
        <w:rPr>
          <w:szCs w:val="21"/>
          <w:lang w:val="zh-CN"/>
        </w:rPr>
        <w:t>(j)</w:t>
      </w:r>
      <w:r w:rsidR="002E0F50" w:rsidRPr="002E0F50">
        <w:rPr>
          <w:szCs w:val="21"/>
          <w:lang w:val="zh-CN"/>
        </w:rPr>
        <w:tab/>
      </w:r>
      <w:r w:rsidR="002E0F50" w:rsidRPr="002E0F50">
        <w:rPr>
          <w:szCs w:val="21"/>
          <w:lang w:val="zh-CN"/>
        </w:rPr>
        <w:t>通过了《</w:t>
      </w:r>
      <w:r w:rsidR="00CB06DA">
        <w:rPr>
          <w:szCs w:val="21"/>
          <w:lang w:val="zh-CN"/>
        </w:rPr>
        <w:t>2</w:t>
      </w:r>
      <w:r w:rsidR="002E0F50" w:rsidRPr="002E0F50">
        <w:rPr>
          <w:szCs w:val="21"/>
          <w:lang w:val="zh-CN"/>
        </w:rPr>
        <w:t>0</w:t>
      </w:r>
      <w:r w:rsidR="00CB06DA">
        <w:rPr>
          <w:szCs w:val="21"/>
          <w:lang w:val="zh-CN"/>
        </w:rPr>
        <w:t>13</w:t>
      </w:r>
      <w:r w:rsidR="002E0F50" w:rsidRPr="002E0F50">
        <w:rPr>
          <w:szCs w:val="21"/>
          <w:lang w:val="zh-CN"/>
        </w:rPr>
        <w:t>-</w:t>
      </w:r>
      <w:r w:rsidR="00CB06DA">
        <w:rPr>
          <w:szCs w:val="21"/>
          <w:lang w:val="zh-CN"/>
        </w:rPr>
        <w:t>2</w:t>
      </w:r>
      <w:r w:rsidR="002E0F50" w:rsidRPr="002E0F50">
        <w:rPr>
          <w:szCs w:val="21"/>
          <w:lang w:val="zh-CN"/>
        </w:rPr>
        <w:t>0</w:t>
      </w:r>
      <w:r w:rsidR="00CB06DA">
        <w:rPr>
          <w:szCs w:val="21"/>
          <w:lang w:val="zh-CN"/>
        </w:rPr>
        <w:t>16</w:t>
      </w:r>
      <w:r w:rsidR="002E0F50" w:rsidRPr="002E0F50">
        <w:rPr>
          <w:szCs w:val="21"/>
          <w:lang w:val="zh-CN"/>
        </w:rPr>
        <w:t>年国家打击贩运人口计划》。</w:t>
      </w:r>
    </w:p>
    <w:p w14:paraId="6B914025" w14:textId="549E4069" w:rsidR="002E0F50" w:rsidRPr="002E0F50" w:rsidRDefault="00CB06DA" w:rsidP="002E0F50">
      <w:pPr>
        <w:pStyle w:val="SingleTxtGC"/>
        <w:rPr>
          <w:szCs w:val="21"/>
        </w:rPr>
      </w:pPr>
      <w:r>
        <w:rPr>
          <w:szCs w:val="21"/>
          <w:lang w:val="zh-CN"/>
        </w:rPr>
        <w:lastRenderedPageBreak/>
        <w:t>7.</w:t>
      </w:r>
      <w:r w:rsidR="002E0F50" w:rsidRPr="002E0F50">
        <w:rPr>
          <w:szCs w:val="21"/>
          <w:lang w:val="zh-CN"/>
        </w:rPr>
        <w:tab/>
      </w:r>
      <w:r w:rsidR="002E0F50" w:rsidRPr="002E0F50">
        <w:rPr>
          <w:szCs w:val="21"/>
          <w:lang w:val="zh-CN"/>
        </w:rPr>
        <w:t>委员会欢迎缔约国在</w:t>
      </w:r>
      <w:r>
        <w:rPr>
          <w:szCs w:val="21"/>
          <w:lang w:val="zh-CN"/>
        </w:rPr>
        <w:t>2</w:t>
      </w:r>
      <w:r w:rsidR="002E0F50" w:rsidRPr="002E0F50">
        <w:rPr>
          <w:szCs w:val="21"/>
          <w:lang w:val="zh-CN"/>
        </w:rPr>
        <w:t>0</w:t>
      </w:r>
      <w:r>
        <w:rPr>
          <w:szCs w:val="21"/>
          <w:lang w:val="zh-CN"/>
        </w:rPr>
        <w:t>18</w:t>
      </w:r>
      <w:r w:rsidR="002E0F50" w:rsidRPr="002E0F50">
        <w:rPr>
          <w:szCs w:val="21"/>
          <w:lang w:val="zh-CN"/>
        </w:rPr>
        <w:t>年修订法律后指定议会监察员为国家防范机制。委员会还注意到</w:t>
      </w:r>
      <w:r>
        <w:rPr>
          <w:szCs w:val="21"/>
          <w:lang w:val="zh-CN"/>
        </w:rPr>
        <w:t>，</w:t>
      </w:r>
      <w:r w:rsidR="002E0F50" w:rsidRPr="002E0F50">
        <w:rPr>
          <w:szCs w:val="21"/>
          <w:lang w:val="zh-CN"/>
        </w:rPr>
        <w:t>议会监察员可以对</w:t>
      </w:r>
      <w:r w:rsidR="002E0F50" w:rsidRPr="002E0F50">
        <w:rPr>
          <w:rFonts w:hint="eastAsia"/>
          <w:szCs w:val="21"/>
          <w:lang w:val="zh-CN"/>
        </w:rPr>
        <w:t>一切</w:t>
      </w:r>
      <w:r w:rsidR="002E0F50" w:rsidRPr="002E0F50">
        <w:rPr>
          <w:szCs w:val="21"/>
          <w:lang w:val="zh-CN"/>
        </w:rPr>
        <w:t>剥夺自由的场所进行监测考察</w:t>
      </w:r>
      <w:r>
        <w:rPr>
          <w:szCs w:val="21"/>
          <w:lang w:val="zh-CN"/>
        </w:rPr>
        <w:t>，</w:t>
      </w:r>
      <w:r w:rsidR="002E0F50" w:rsidRPr="002E0F50">
        <w:rPr>
          <w:szCs w:val="21"/>
          <w:lang w:val="zh-CN"/>
        </w:rPr>
        <w:t>已经进行了</w:t>
      </w:r>
      <w:r>
        <w:rPr>
          <w:szCs w:val="21"/>
          <w:lang w:val="zh-CN"/>
        </w:rPr>
        <w:t>9</w:t>
      </w:r>
      <w:r w:rsidR="002E0F50" w:rsidRPr="002E0F50">
        <w:rPr>
          <w:szCs w:val="21"/>
          <w:lang w:val="zh-CN"/>
        </w:rPr>
        <w:t>次考察</w:t>
      </w:r>
      <w:r>
        <w:rPr>
          <w:szCs w:val="21"/>
          <w:lang w:val="zh-CN"/>
        </w:rPr>
        <w:t>，</w:t>
      </w:r>
      <w:r w:rsidR="002E0F50" w:rsidRPr="002E0F50">
        <w:rPr>
          <w:szCs w:val="21"/>
          <w:lang w:val="zh-CN"/>
        </w:rPr>
        <w:t>还可以接受来自个人的暴力案件申诉</w:t>
      </w:r>
      <w:r>
        <w:rPr>
          <w:szCs w:val="21"/>
          <w:lang w:val="zh-CN"/>
        </w:rPr>
        <w:t>，</w:t>
      </w:r>
      <w:r w:rsidR="002E0F50" w:rsidRPr="002E0F50">
        <w:rPr>
          <w:szCs w:val="21"/>
          <w:lang w:val="zh-CN"/>
        </w:rPr>
        <w:t>并向国家主管机构提出不具约束力的建议。</w:t>
      </w:r>
    </w:p>
    <w:p w14:paraId="3E56C87F" w14:textId="76E2A2B1" w:rsidR="002E0F50" w:rsidRPr="002E0F50" w:rsidRDefault="002E0F50" w:rsidP="00B361D7">
      <w:pPr>
        <w:pStyle w:val="H1GC"/>
      </w:pPr>
      <w:r w:rsidRPr="002E0F50">
        <w:rPr>
          <w:rFonts w:eastAsiaTheme="minorEastAsia"/>
          <w:lang w:val="zh-CN"/>
        </w:rPr>
        <w:tab/>
      </w:r>
      <w:r w:rsidR="00CB06DA">
        <w:rPr>
          <w:lang w:val="zh-CN"/>
        </w:rPr>
        <w:t>C</w:t>
      </w:r>
      <w:r w:rsidRPr="002E0F50">
        <w:rPr>
          <w:lang w:val="zh-CN"/>
        </w:rPr>
        <w:t>.</w:t>
      </w:r>
      <w:r w:rsidRPr="002E0F50">
        <w:rPr>
          <w:lang w:val="zh-CN"/>
        </w:rPr>
        <w:tab/>
      </w:r>
      <w:r w:rsidRPr="002E0F50">
        <w:rPr>
          <w:lang w:val="zh-CN"/>
        </w:rPr>
        <w:t>关注的主要问题</w:t>
      </w:r>
      <w:r w:rsidRPr="002E0F50">
        <w:rPr>
          <w:rFonts w:ascii="宋体" w:hAnsi="宋体" w:cs="宋体" w:hint="eastAsia"/>
          <w:lang w:val="zh-CN"/>
        </w:rPr>
        <w:t>及</w:t>
      </w:r>
      <w:r w:rsidRPr="002E0F50">
        <w:rPr>
          <w:lang w:val="zh-CN"/>
        </w:rPr>
        <w:t>建议</w:t>
      </w:r>
    </w:p>
    <w:p w14:paraId="2256901F" w14:textId="77777777" w:rsidR="002E0F50" w:rsidRPr="002E0F50" w:rsidRDefault="002E0F50" w:rsidP="00B361D7">
      <w:pPr>
        <w:pStyle w:val="H23GC"/>
      </w:pPr>
      <w:r w:rsidRPr="002E0F50">
        <w:rPr>
          <w:lang w:val="zh-CN"/>
        </w:rPr>
        <w:tab/>
      </w:r>
      <w:r w:rsidRPr="002E0F50">
        <w:rPr>
          <w:lang w:val="zh-CN"/>
        </w:rPr>
        <w:tab/>
      </w:r>
      <w:r w:rsidRPr="002E0F50">
        <w:rPr>
          <w:lang w:val="zh-CN"/>
        </w:rPr>
        <w:t>上一报告周期遗留的后续行动问题</w:t>
      </w:r>
    </w:p>
    <w:p w14:paraId="6DE3C2E3" w14:textId="57AC7B55" w:rsidR="002E0F50" w:rsidRPr="002E0F50" w:rsidRDefault="00CB06DA" w:rsidP="002E0F50">
      <w:pPr>
        <w:pStyle w:val="SingleTxtGC"/>
        <w:rPr>
          <w:szCs w:val="21"/>
        </w:rPr>
      </w:pPr>
      <w:r>
        <w:rPr>
          <w:szCs w:val="21"/>
          <w:lang w:val="zh-CN"/>
        </w:rPr>
        <w:t>8.</w:t>
      </w:r>
      <w:r w:rsidR="002E0F50" w:rsidRPr="002E0F50">
        <w:rPr>
          <w:szCs w:val="21"/>
          <w:lang w:val="zh-CN"/>
        </w:rPr>
        <w:tab/>
      </w:r>
      <w:r w:rsidR="002E0F50" w:rsidRPr="002E0F50">
        <w:rPr>
          <w:szCs w:val="21"/>
          <w:lang w:val="zh-CN"/>
        </w:rPr>
        <w:t>委员会在先前的结论性意见</w:t>
      </w:r>
      <w:r w:rsidR="002E0F50" w:rsidRPr="002E0F50">
        <w:rPr>
          <w:rStyle w:val="a8"/>
          <w:rFonts w:eastAsia="宋体"/>
          <w:szCs w:val="21"/>
          <w:lang w:val="zh-CN"/>
        </w:rPr>
        <w:footnoteReference w:id="5"/>
      </w:r>
      <w:r w:rsidR="002E0F50" w:rsidRPr="002E0F50">
        <w:rPr>
          <w:szCs w:val="21"/>
          <w:lang w:val="zh-CN"/>
        </w:rPr>
        <w:t>中</w:t>
      </w:r>
      <w:r>
        <w:rPr>
          <w:szCs w:val="21"/>
          <w:lang w:val="zh-CN"/>
        </w:rPr>
        <w:t>，</w:t>
      </w:r>
      <w:r w:rsidR="002E0F50" w:rsidRPr="002E0F50">
        <w:rPr>
          <w:szCs w:val="21"/>
          <w:lang w:val="zh-CN"/>
        </w:rPr>
        <w:t>请缔约国提供资料</w:t>
      </w:r>
      <w:r>
        <w:rPr>
          <w:szCs w:val="21"/>
          <w:lang w:val="zh-CN"/>
        </w:rPr>
        <w:t>，</w:t>
      </w:r>
      <w:r w:rsidR="002E0F50" w:rsidRPr="002E0F50">
        <w:rPr>
          <w:szCs w:val="21"/>
          <w:lang w:val="zh-CN"/>
        </w:rPr>
        <w:t>说明</w:t>
      </w:r>
      <w:r w:rsidR="002E0F50" w:rsidRPr="002E0F50">
        <w:rPr>
          <w:rFonts w:hint="eastAsia"/>
          <w:szCs w:val="21"/>
          <w:lang w:val="zh-CN"/>
        </w:rPr>
        <w:t>其执行</w:t>
      </w:r>
      <w:r w:rsidR="002E0F50" w:rsidRPr="002E0F50">
        <w:rPr>
          <w:szCs w:val="21"/>
          <w:lang w:val="zh-CN"/>
        </w:rPr>
        <w:t>委员会关于单独监禁、贩运人口和暴力侵害妇女和儿童行为的建议的情况。</w:t>
      </w:r>
      <w:r w:rsidR="002E0F50" w:rsidRPr="002E0F50">
        <w:rPr>
          <w:rStyle w:val="a8"/>
          <w:rFonts w:eastAsia="宋体"/>
          <w:szCs w:val="21"/>
          <w:lang w:val="zh-CN"/>
        </w:rPr>
        <w:footnoteReference w:id="6"/>
      </w:r>
      <w:r w:rsidR="002E0F50" w:rsidRPr="002E0F50">
        <w:rPr>
          <w:szCs w:val="21"/>
          <w:lang w:val="zh-CN"/>
        </w:rPr>
        <w:t>虽然委员会赞赏地注意到缔约国</w:t>
      </w:r>
      <w:r>
        <w:rPr>
          <w:szCs w:val="21"/>
          <w:lang w:val="zh-CN"/>
        </w:rPr>
        <w:t>2</w:t>
      </w:r>
      <w:r w:rsidR="002E0F50" w:rsidRPr="002E0F50">
        <w:rPr>
          <w:szCs w:val="21"/>
          <w:lang w:val="zh-CN"/>
        </w:rPr>
        <w:t>00</w:t>
      </w:r>
      <w:r>
        <w:rPr>
          <w:szCs w:val="21"/>
          <w:lang w:val="zh-CN"/>
        </w:rPr>
        <w:t>9</w:t>
      </w:r>
      <w:r w:rsidR="002E0F50" w:rsidRPr="002E0F50">
        <w:rPr>
          <w:szCs w:val="21"/>
          <w:lang w:val="zh-CN"/>
        </w:rPr>
        <w:t>年</w:t>
      </w:r>
      <w:r>
        <w:rPr>
          <w:szCs w:val="21"/>
          <w:lang w:val="zh-CN"/>
        </w:rPr>
        <w:t>12</w:t>
      </w:r>
      <w:r w:rsidR="002E0F50" w:rsidRPr="002E0F50">
        <w:rPr>
          <w:szCs w:val="21"/>
          <w:lang w:val="zh-CN"/>
        </w:rPr>
        <w:t>月</w:t>
      </w:r>
      <w:r>
        <w:rPr>
          <w:szCs w:val="21"/>
          <w:lang w:val="zh-CN"/>
        </w:rPr>
        <w:t>22</w:t>
      </w:r>
      <w:r w:rsidR="002E0F50" w:rsidRPr="002E0F50">
        <w:rPr>
          <w:szCs w:val="21"/>
          <w:lang w:val="zh-CN"/>
        </w:rPr>
        <w:t>日根据后续程序提交的答复</w:t>
      </w:r>
      <w:r w:rsidR="002E0F50" w:rsidRPr="002E0F50">
        <w:rPr>
          <w:rStyle w:val="a8"/>
          <w:rFonts w:eastAsia="宋体"/>
          <w:szCs w:val="21"/>
          <w:lang w:val="zh-CN"/>
        </w:rPr>
        <w:footnoteReference w:id="7"/>
      </w:r>
      <w:r>
        <w:rPr>
          <w:szCs w:val="21"/>
          <w:lang w:val="zh-CN"/>
        </w:rPr>
        <w:t>，</w:t>
      </w:r>
      <w:r w:rsidR="002E0F50" w:rsidRPr="002E0F50">
        <w:rPr>
          <w:szCs w:val="21"/>
          <w:lang w:val="zh-CN"/>
        </w:rPr>
        <w:t>并提及委员会结论性意见后续行动报告员</w:t>
      </w:r>
      <w:r>
        <w:rPr>
          <w:szCs w:val="21"/>
          <w:lang w:val="zh-CN"/>
        </w:rPr>
        <w:t>2</w:t>
      </w:r>
      <w:r w:rsidR="002E0F50" w:rsidRPr="002E0F50">
        <w:rPr>
          <w:szCs w:val="21"/>
          <w:lang w:val="zh-CN"/>
        </w:rPr>
        <w:t>0</w:t>
      </w:r>
      <w:r>
        <w:rPr>
          <w:szCs w:val="21"/>
          <w:lang w:val="zh-CN"/>
        </w:rPr>
        <w:t>1</w:t>
      </w:r>
      <w:r w:rsidR="002E0F50" w:rsidRPr="002E0F50">
        <w:rPr>
          <w:szCs w:val="21"/>
          <w:lang w:val="zh-CN"/>
        </w:rPr>
        <w:t>0</w:t>
      </w:r>
      <w:r w:rsidR="002E0F50" w:rsidRPr="002E0F50">
        <w:rPr>
          <w:szCs w:val="21"/>
          <w:lang w:val="zh-CN"/>
        </w:rPr>
        <w:t>年</w:t>
      </w:r>
      <w:r>
        <w:rPr>
          <w:szCs w:val="21"/>
          <w:lang w:val="zh-CN"/>
        </w:rPr>
        <w:t>11</w:t>
      </w:r>
      <w:r w:rsidR="002E0F50" w:rsidRPr="002E0F50">
        <w:rPr>
          <w:szCs w:val="21"/>
          <w:lang w:val="zh-CN"/>
        </w:rPr>
        <w:t>月</w:t>
      </w:r>
      <w:r>
        <w:rPr>
          <w:szCs w:val="21"/>
          <w:lang w:val="zh-CN"/>
        </w:rPr>
        <w:t>19</w:t>
      </w:r>
      <w:r w:rsidR="002E0F50" w:rsidRPr="002E0F50">
        <w:rPr>
          <w:szCs w:val="21"/>
          <w:lang w:val="zh-CN"/>
        </w:rPr>
        <w:t>日致冰岛常驻联合国日内瓦办事处和日内瓦其他国际组织代表的信</w:t>
      </w:r>
      <w:r>
        <w:rPr>
          <w:szCs w:val="21"/>
          <w:lang w:val="zh-CN"/>
        </w:rPr>
        <w:t>，</w:t>
      </w:r>
      <w:r w:rsidR="002E0F50" w:rsidRPr="002E0F50">
        <w:rPr>
          <w:szCs w:val="21"/>
          <w:lang w:val="zh-CN"/>
        </w:rPr>
        <w:t>但委员会认为</w:t>
      </w:r>
      <w:r>
        <w:rPr>
          <w:szCs w:val="21"/>
          <w:lang w:val="zh-CN"/>
        </w:rPr>
        <w:t>，</w:t>
      </w:r>
      <w:r w:rsidR="002E0F50" w:rsidRPr="002E0F50">
        <w:rPr>
          <w:szCs w:val="21"/>
          <w:lang w:val="zh-CN"/>
        </w:rPr>
        <w:t>缔约国提供的资料不足</w:t>
      </w:r>
      <w:r w:rsidR="002E0F50" w:rsidRPr="002E0F50">
        <w:rPr>
          <w:rFonts w:hint="eastAsia"/>
          <w:szCs w:val="21"/>
          <w:lang w:val="zh-CN"/>
        </w:rPr>
        <w:t>以</w:t>
      </w:r>
      <w:r w:rsidR="002E0F50" w:rsidRPr="002E0F50">
        <w:rPr>
          <w:szCs w:val="21"/>
          <w:lang w:val="zh-CN"/>
        </w:rPr>
        <w:t>开展评估并认定上次结论性意见中的建议已经完全执行。本文件在第</w:t>
      </w:r>
      <w:r>
        <w:rPr>
          <w:szCs w:val="21"/>
          <w:lang w:val="zh-CN"/>
        </w:rPr>
        <w:t>13</w:t>
      </w:r>
      <w:r w:rsidR="002E0F50" w:rsidRPr="002E0F50">
        <w:rPr>
          <w:szCs w:val="21"/>
          <w:lang w:val="zh-CN"/>
        </w:rPr>
        <w:t>-</w:t>
      </w:r>
      <w:r>
        <w:rPr>
          <w:szCs w:val="21"/>
          <w:lang w:val="zh-CN"/>
        </w:rPr>
        <w:t>14</w:t>
      </w:r>
      <w:r w:rsidR="002E0F50" w:rsidRPr="002E0F50">
        <w:rPr>
          <w:szCs w:val="21"/>
          <w:lang w:val="zh-CN"/>
        </w:rPr>
        <w:t>、第</w:t>
      </w:r>
      <w:r>
        <w:rPr>
          <w:szCs w:val="21"/>
          <w:lang w:val="zh-CN"/>
        </w:rPr>
        <w:t>21</w:t>
      </w:r>
      <w:r w:rsidR="002E0F50" w:rsidRPr="002E0F50">
        <w:rPr>
          <w:szCs w:val="21"/>
          <w:lang w:val="zh-CN"/>
        </w:rPr>
        <w:t>-</w:t>
      </w:r>
      <w:r>
        <w:rPr>
          <w:szCs w:val="21"/>
          <w:lang w:val="zh-CN"/>
        </w:rPr>
        <w:t>22</w:t>
      </w:r>
      <w:r w:rsidR="002E0F50" w:rsidRPr="002E0F50">
        <w:rPr>
          <w:szCs w:val="21"/>
          <w:lang w:val="zh-CN"/>
        </w:rPr>
        <w:t>和第</w:t>
      </w:r>
      <w:r>
        <w:rPr>
          <w:szCs w:val="21"/>
          <w:lang w:val="zh-CN"/>
        </w:rPr>
        <w:t>19</w:t>
      </w:r>
      <w:r w:rsidR="002E0F50" w:rsidRPr="002E0F50">
        <w:rPr>
          <w:szCs w:val="21"/>
          <w:lang w:val="zh-CN"/>
        </w:rPr>
        <w:t>-</w:t>
      </w:r>
      <w:r>
        <w:rPr>
          <w:szCs w:val="21"/>
          <w:lang w:val="zh-CN"/>
        </w:rPr>
        <w:t>2</w:t>
      </w:r>
      <w:r w:rsidR="002E0F50" w:rsidRPr="002E0F50">
        <w:rPr>
          <w:szCs w:val="21"/>
          <w:lang w:val="zh-CN"/>
        </w:rPr>
        <w:t>0</w:t>
      </w:r>
      <w:r w:rsidR="002E0F50" w:rsidRPr="002E0F50">
        <w:rPr>
          <w:szCs w:val="21"/>
          <w:lang w:val="zh-CN"/>
        </w:rPr>
        <w:t>段中述及这些问题。</w:t>
      </w:r>
    </w:p>
    <w:p w14:paraId="55B85F32" w14:textId="77777777" w:rsidR="002E0F50" w:rsidRPr="002E0F50" w:rsidRDefault="002E0F50" w:rsidP="00B361D7">
      <w:pPr>
        <w:pStyle w:val="H23GC"/>
      </w:pPr>
      <w:r w:rsidRPr="002E0F50">
        <w:rPr>
          <w:lang w:val="zh-CN"/>
        </w:rPr>
        <w:tab/>
      </w:r>
      <w:r w:rsidRPr="002E0F50">
        <w:rPr>
          <w:lang w:val="zh-CN"/>
        </w:rPr>
        <w:tab/>
      </w:r>
      <w:r w:rsidRPr="002E0F50">
        <w:rPr>
          <w:lang w:val="zh-CN"/>
        </w:rPr>
        <w:t>酷刑定义和刑罪化</w:t>
      </w:r>
    </w:p>
    <w:p w14:paraId="1D28EE30" w14:textId="599D54F3" w:rsidR="002E0F50" w:rsidRPr="002E0F50" w:rsidRDefault="00CB06DA" w:rsidP="002E0F50">
      <w:pPr>
        <w:pStyle w:val="SingleTxtGC"/>
        <w:rPr>
          <w:szCs w:val="21"/>
        </w:rPr>
      </w:pPr>
      <w:r>
        <w:rPr>
          <w:szCs w:val="21"/>
          <w:lang w:val="zh-CN"/>
        </w:rPr>
        <w:t>9.</w:t>
      </w:r>
      <w:r w:rsidR="002E0F50" w:rsidRPr="002E0F50">
        <w:rPr>
          <w:szCs w:val="21"/>
          <w:lang w:val="zh-CN"/>
        </w:rPr>
        <w:tab/>
      </w:r>
      <w:r w:rsidR="002E0F50" w:rsidRPr="002E0F50">
        <w:rPr>
          <w:szCs w:val="21"/>
          <w:lang w:val="zh-CN"/>
        </w:rPr>
        <w:t>委员会注意到现行宪法中有禁止酷刑和虐待的规定</w:t>
      </w:r>
      <w:r>
        <w:rPr>
          <w:szCs w:val="21"/>
          <w:lang w:val="zh-CN"/>
        </w:rPr>
        <w:t>，</w:t>
      </w:r>
      <w:r w:rsidR="002E0F50" w:rsidRPr="002E0F50">
        <w:rPr>
          <w:szCs w:val="21"/>
          <w:lang w:val="zh-CN"/>
        </w:rPr>
        <w:t>法律规定一切形式的人身暴力行为都应根据《普通刑法》进行惩处</w:t>
      </w:r>
      <w:r>
        <w:rPr>
          <w:szCs w:val="21"/>
          <w:lang w:val="zh-CN"/>
        </w:rPr>
        <w:t>，</w:t>
      </w:r>
      <w:r w:rsidR="002E0F50" w:rsidRPr="002E0F50">
        <w:rPr>
          <w:szCs w:val="21"/>
          <w:lang w:val="zh-CN"/>
        </w:rPr>
        <w:t>同时国内法院</w:t>
      </w:r>
      <w:r w:rsidR="002E0F50" w:rsidRPr="002E0F50">
        <w:rPr>
          <w:rFonts w:hint="eastAsia"/>
          <w:szCs w:val="21"/>
          <w:lang w:val="zh-CN"/>
        </w:rPr>
        <w:t>需要遵守</w:t>
      </w:r>
      <w:r w:rsidR="002E0F50" w:rsidRPr="002E0F50">
        <w:rPr>
          <w:szCs w:val="21"/>
          <w:lang w:val="zh-CN"/>
        </w:rPr>
        <w:t>根据《公约》解释宪法禁令</w:t>
      </w:r>
      <w:r w:rsidR="002E0F50" w:rsidRPr="002E0F50">
        <w:rPr>
          <w:rFonts w:hint="eastAsia"/>
          <w:szCs w:val="21"/>
          <w:lang w:val="zh-CN"/>
        </w:rPr>
        <w:t>的原则</w:t>
      </w:r>
      <w:r>
        <w:rPr>
          <w:szCs w:val="21"/>
          <w:lang w:val="zh-CN"/>
        </w:rPr>
        <w:t>，</w:t>
      </w:r>
      <w:r w:rsidR="002E0F50" w:rsidRPr="002E0F50">
        <w:rPr>
          <w:szCs w:val="21"/>
          <w:lang w:val="zh-CN"/>
        </w:rPr>
        <w:t>但委员会感到遗憾的是</w:t>
      </w:r>
      <w:r>
        <w:rPr>
          <w:szCs w:val="21"/>
          <w:lang w:val="zh-CN"/>
        </w:rPr>
        <w:t>，</w:t>
      </w:r>
      <w:r w:rsidR="002E0F50" w:rsidRPr="002E0F50">
        <w:rPr>
          <w:szCs w:val="21"/>
          <w:lang w:val="zh-CN"/>
        </w:rPr>
        <w:t>缔约国尚未根据《公约》第</w:t>
      </w:r>
      <w:r>
        <w:rPr>
          <w:szCs w:val="21"/>
          <w:lang w:val="zh-CN"/>
        </w:rPr>
        <w:t>4</w:t>
      </w:r>
      <w:r w:rsidR="002E0F50" w:rsidRPr="002E0F50">
        <w:rPr>
          <w:szCs w:val="21"/>
          <w:lang w:val="zh-CN"/>
        </w:rPr>
        <w:t>条第</w:t>
      </w:r>
      <w:r>
        <w:rPr>
          <w:szCs w:val="21"/>
          <w:lang w:val="zh-CN"/>
        </w:rPr>
        <w:t>2</w:t>
      </w:r>
      <w:r w:rsidR="002E0F50" w:rsidRPr="002E0F50">
        <w:rPr>
          <w:szCs w:val="21"/>
          <w:lang w:val="zh-CN"/>
        </w:rPr>
        <w:t>款的要求</w:t>
      </w:r>
      <w:r>
        <w:rPr>
          <w:szCs w:val="21"/>
          <w:lang w:val="zh-CN"/>
        </w:rPr>
        <w:t>，</w:t>
      </w:r>
      <w:r w:rsidR="002E0F50" w:rsidRPr="002E0F50">
        <w:rPr>
          <w:szCs w:val="21"/>
          <w:lang w:val="zh-CN"/>
        </w:rPr>
        <w:t>在国内法律中将酷刑定为一项具体罪行。此外</w:t>
      </w:r>
      <w:r>
        <w:rPr>
          <w:szCs w:val="21"/>
          <w:lang w:val="zh-CN"/>
        </w:rPr>
        <w:t>，</w:t>
      </w:r>
      <w:r w:rsidR="002E0F50" w:rsidRPr="002E0F50">
        <w:rPr>
          <w:szCs w:val="21"/>
          <w:lang w:val="zh-CN"/>
        </w:rPr>
        <w:t>委员会仍感</w:t>
      </w:r>
      <w:r w:rsidR="002E0F50" w:rsidRPr="002E0F50">
        <w:rPr>
          <w:rFonts w:hint="eastAsia"/>
          <w:szCs w:val="21"/>
          <w:lang w:val="zh-CN"/>
        </w:rPr>
        <w:t>到</w:t>
      </w:r>
      <w:r w:rsidR="002E0F50" w:rsidRPr="002E0F50">
        <w:rPr>
          <w:szCs w:val="21"/>
          <w:lang w:val="zh-CN"/>
        </w:rPr>
        <w:t>关切的是</w:t>
      </w:r>
      <w:r>
        <w:rPr>
          <w:szCs w:val="21"/>
          <w:lang w:val="zh-CN"/>
        </w:rPr>
        <w:t>，</w:t>
      </w:r>
      <w:r w:rsidR="002E0F50" w:rsidRPr="002E0F50">
        <w:rPr>
          <w:szCs w:val="21"/>
          <w:lang w:val="zh-CN"/>
        </w:rPr>
        <w:t>缔约国的国内法律中仍然缺乏符合《公约》第</w:t>
      </w:r>
      <w:r>
        <w:rPr>
          <w:szCs w:val="21"/>
          <w:lang w:val="zh-CN"/>
        </w:rPr>
        <w:t>1</w:t>
      </w:r>
      <w:r w:rsidR="002E0F50" w:rsidRPr="002E0F50">
        <w:rPr>
          <w:szCs w:val="21"/>
          <w:lang w:val="zh-CN"/>
        </w:rPr>
        <w:t>条规定的酷刑定义。在这方面</w:t>
      </w:r>
      <w:r>
        <w:rPr>
          <w:szCs w:val="21"/>
          <w:lang w:val="zh-CN"/>
        </w:rPr>
        <w:t>，</w:t>
      </w:r>
      <w:r w:rsidR="002E0F50" w:rsidRPr="002E0F50">
        <w:rPr>
          <w:szCs w:val="21"/>
          <w:lang w:val="zh-CN"/>
        </w:rPr>
        <w:t>委员会注意到缔约国承诺重新审查现行法律</w:t>
      </w:r>
      <w:r>
        <w:rPr>
          <w:szCs w:val="21"/>
          <w:lang w:val="zh-CN"/>
        </w:rPr>
        <w:t>，</w:t>
      </w:r>
      <w:r w:rsidR="002E0F50" w:rsidRPr="002E0F50">
        <w:rPr>
          <w:szCs w:val="21"/>
          <w:lang w:val="zh-CN"/>
        </w:rPr>
        <w:t>确保其符合《公约》。最后</w:t>
      </w:r>
      <w:r>
        <w:rPr>
          <w:szCs w:val="21"/>
          <w:lang w:val="zh-CN"/>
        </w:rPr>
        <w:t>，</w:t>
      </w:r>
      <w:r w:rsidR="002E0F50" w:rsidRPr="002E0F50">
        <w:rPr>
          <w:szCs w:val="21"/>
          <w:lang w:val="zh-CN"/>
        </w:rPr>
        <w:t>委员会还感到遗憾的是</w:t>
      </w:r>
      <w:r>
        <w:rPr>
          <w:szCs w:val="21"/>
          <w:lang w:val="zh-CN"/>
        </w:rPr>
        <w:t>，</w:t>
      </w:r>
      <w:r w:rsidR="002E0F50" w:rsidRPr="002E0F50">
        <w:rPr>
          <w:szCs w:val="21"/>
          <w:lang w:val="zh-CN"/>
        </w:rPr>
        <w:t>缔约国没有提供资料</w:t>
      </w:r>
      <w:r>
        <w:rPr>
          <w:szCs w:val="21"/>
          <w:lang w:val="zh-CN"/>
        </w:rPr>
        <w:t>，</w:t>
      </w:r>
      <w:r w:rsidR="002E0F50" w:rsidRPr="002E0F50">
        <w:rPr>
          <w:szCs w:val="21"/>
          <w:lang w:val="zh-CN"/>
        </w:rPr>
        <w:t>说明国内法院在哪些实践案例中</w:t>
      </w:r>
      <w:r>
        <w:rPr>
          <w:szCs w:val="21"/>
          <w:lang w:val="zh-CN"/>
        </w:rPr>
        <w:t>，</w:t>
      </w:r>
      <w:r w:rsidR="002E0F50" w:rsidRPr="002E0F50">
        <w:rPr>
          <w:szCs w:val="21"/>
          <w:lang w:val="zh-CN"/>
        </w:rPr>
        <w:t>参照《公约》的禁令</w:t>
      </w:r>
      <w:r>
        <w:rPr>
          <w:szCs w:val="21"/>
          <w:lang w:val="zh-CN"/>
        </w:rPr>
        <w:t>(</w:t>
      </w:r>
      <w:r w:rsidR="002E0F50" w:rsidRPr="002E0F50">
        <w:rPr>
          <w:szCs w:val="21"/>
          <w:lang w:val="zh-CN"/>
        </w:rPr>
        <w:t>第</w:t>
      </w:r>
      <w:r>
        <w:rPr>
          <w:szCs w:val="21"/>
          <w:lang w:val="zh-CN"/>
        </w:rPr>
        <w:t>1</w:t>
      </w:r>
      <w:r w:rsidR="002E0F50" w:rsidRPr="002E0F50">
        <w:rPr>
          <w:szCs w:val="21"/>
          <w:lang w:val="zh-CN"/>
        </w:rPr>
        <w:t>-</w:t>
      </w:r>
      <w:r>
        <w:rPr>
          <w:szCs w:val="21"/>
          <w:lang w:val="zh-CN"/>
        </w:rPr>
        <w:t>2</w:t>
      </w:r>
      <w:r w:rsidR="002E0F50" w:rsidRPr="002E0F50">
        <w:rPr>
          <w:szCs w:val="21"/>
          <w:lang w:val="zh-CN"/>
        </w:rPr>
        <w:t>和第</w:t>
      </w:r>
      <w:r>
        <w:rPr>
          <w:szCs w:val="21"/>
          <w:lang w:val="zh-CN"/>
        </w:rPr>
        <w:t>4</w:t>
      </w:r>
      <w:r w:rsidR="002E0F50" w:rsidRPr="002E0F50">
        <w:rPr>
          <w:szCs w:val="21"/>
          <w:lang w:val="zh-CN"/>
        </w:rPr>
        <w:t>条</w:t>
      </w:r>
      <w:r>
        <w:rPr>
          <w:szCs w:val="21"/>
          <w:lang w:val="zh-CN"/>
        </w:rPr>
        <w:t>)</w:t>
      </w:r>
      <w:r w:rsidR="002E0F50" w:rsidRPr="002E0F50">
        <w:rPr>
          <w:szCs w:val="21"/>
          <w:lang w:val="zh-CN"/>
        </w:rPr>
        <w:t>解释了宪法中禁止酷刑的规定。</w:t>
      </w:r>
    </w:p>
    <w:p w14:paraId="464665ED" w14:textId="55EBBA9B" w:rsidR="002E0F50" w:rsidRPr="002E0F50" w:rsidRDefault="00CB06DA" w:rsidP="002E0F50">
      <w:pPr>
        <w:pStyle w:val="SingleTxtGC"/>
        <w:rPr>
          <w:szCs w:val="21"/>
        </w:rPr>
      </w:pPr>
      <w:r>
        <w:rPr>
          <w:szCs w:val="21"/>
          <w:lang w:val="zh-CN"/>
        </w:rPr>
        <w:t>10.</w:t>
      </w:r>
      <w:r w:rsidR="002E0F50" w:rsidRPr="002E0F50">
        <w:rPr>
          <w:szCs w:val="21"/>
          <w:lang w:val="zh-CN"/>
        </w:rPr>
        <w:tab/>
      </w:r>
      <w:r w:rsidR="002E0F50" w:rsidRPr="00E91A16">
        <w:rPr>
          <w:rFonts w:eastAsia="黑体"/>
          <w:szCs w:val="21"/>
          <w:lang w:val="zh-CN"/>
        </w:rPr>
        <w:t>委员会重申其先前对缔约国的建议</w:t>
      </w:r>
      <w:r w:rsidR="002E0F50" w:rsidRPr="002E0F50">
        <w:rPr>
          <w:rStyle w:val="a8"/>
          <w:rFonts w:eastAsia="宋体"/>
          <w:szCs w:val="21"/>
          <w:lang w:val="zh-CN"/>
        </w:rPr>
        <w:footnoteReference w:id="8"/>
      </w:r>
      <w:r>
        <w:rPr>
          <w:rFonts w:eastAsia="黑体"/>
          <w:szCs w:val="21"/>
          <w:lang w:val="zh-CN"/>
        </w:rPr>
        <w:t>，</w:t>
      </w:r>
      <w:r w:rsidR="002E0F50" w:rsidRPr="00E91A16">
        <w:rPr>
          <w:rFonts w:eastAsia="黑体"/>
          <w:szCs w:val="21"/>
          <w:lang w:val="zh-CN"/>
        </w:rPr>
        <w:t>敦促缔约国采取有效立法措施</w:t>
      </w:r>
      <w:r>
        <w:rPr>
          <w:rFonts w:eastAsia="黑体"/>
          <w:szCs w:val="21"/>
          <w:lang w:val="zh-CN"/>
        </w:rPr>
        <w:t>，</w:t>
      </w:r>
      <w:r w:rsidR="002E0F50" w:rsidRPr="00E91A16">
        <w:rPr>
          <w:rFonts w:eastAsia="黑体"/>
          <w:szCs w:val="21"/>
          <w:lang w:val="zh-CN"/>
        </w:rPr>
        <w:t>在国内法律中将酷刑定为一项具体罪行</w:t>
      </w:r>
      <w:r>
        <w:rPr>
          <w:rFonts w:eastAsia="黑体"/>
          <w:szCs w:val="21"/>
          <w:lang w:val="zh-CN"/>
        </w:rPr>
        <w:t>，</w:t>
      </w:r>
      <w:r w:rsidR="002E0F50" w:rsidRPr="00E91A16">
        <w:rPr>
          <w:rFonts w:eastAsia="黑体"/>
          <w:szCs w:val="21"/>
          <w:lang w:val="zh-CN"/>
        </w:rPr>
        <w:t>根据罪行的严重性予以适当惩罚</w:t>
      </w:r>
      <w:r>
        <w:rPr>
          <w:rFonts w:eastAsia="黑体"/>
          <w:szCs w:val="21"/>
          <w:lang w:val="zh-CN"/>
        </w:rPr>
        <w:t>，</w:t>
      </w:r>
      <w:r w:rsidR="002E0F50" w:rsidRPr="00E91A16">
        <w:rPr>
          <w:rFonts w:eastAsia="黑体"/>
          <w:szCs w:val="21"/>
          <w:lang w:val="zh-CN"/>
        </w:rPr>
        <w:t>并采用涵盖《公约》第</w:t>
      </w:r>
      <w:r>
        <w:rPr>
          <w:rFonts w:eastAsia="黑体"/>
          <w:szCs w:val="21"/>
          <w:lang w:val="zh-CN"/>
        </w:rPr>
        <w:t>1</w:t>
      </w:r>
      <w:r w:rsidR="002E0F50" w:rsidRPr="00E91A16">
        <w:rPr>
          <w:rFonts w:eastAsia="黑体"/>
          <w:szCs w:val="21"/>
          <w:lang w:val="zh-CN"/>
        </w:rPr>
        <w:t>条所载全部要素的酷刑定义。委员会再次请缔约国注意其关于执行第</w:t>
      </w:r>
      <w:r>
        <w:rPr>
          <w:rFonts w:eastAsia="黑体"/>
          <w:szCs w:val="21"/>
          <w:lang w:val="zh-CN"/>
        </w:rPr>
        <w:t>2</w:t>
      </w:r>
      <w:r w:rsidR="002E0F50" w:rsidRPr="00E91A16">
        <w:rPr>
          <w:rFonts w:eastAsia="黑体"/>
          <w:szCs w:val="21"/>
          <w:lang w:val="zh-CN"/>
        </w:rPr>
        <w:t>条规定的第</w:t>
      </w:r>
      <w:r>
        <w:rPr>
          <w:rFonts w:eastAsia="黑体"/>
          <w:szCs w:val="21"/>
          <w:lang w:val="zh-CN"/>
        </w:rPr>
        <w:t>2</w:t>
      </w:r>
      <w:r w:rsidR="002E0F50" w:rsidRPr="00E91A16">
        <w:rPr>
          <w:rFonts w:eastAsia="黑体"/>
          <w:szCs w:val="21"/>
          <w:lang w:val="zh-CN"/>
        </w:rPr>
        <w:t>号一般性意见</w:t>
      </w:r>
      <w:r>
        <w:rPr>
          <w:rFonts w:eastAsia="黑体"/>
          <w:szCs w:val="21"/>
          <w:lang w:val="zh-CN"/>
        </w:rPr>
        <w:t>(2</w:t>
      </w:r>
      <w:r w:rsidR="002E0F50" w:rsidRPr="00E91A16">
        <w:rPr>
          <w:rFonts w:eastAsia="黑体"/>
          <w:szCs w:val="21"/>
          <w:lang w:val="zh-CN"/>
        </w:rPr>
        <w:t>00</w:t>
      </w:r>
      <w:r>
        <w:rPr>
          <w:rFonts w:eastAsia="黑体"/>
          <w:szCs w:val="21"/>
          <w:lang w:val="zh-CN"/>
        </w:rPr>
        <w:t>7</w:t>
      </w:r>
      <w:r w:rsidR="002E0F50" w:rsidRPr="00E91A16">
        <w:rPr>
          <w:rFonts w:eastAsia="黑体"/>
          <w:szCs w:val="21"/>
          <w:lang w:val="zh-CN"/>
        </w:rPr>
        <w:t>年</w:t>
      </w:r>
      <w:r>
        <w:rPr>
          <w:rFonts w:eastAsia="黑体"/>
          <w:szCs w:val="21"/>
          <w:lang w:val="zh-CN"/>
        </w:rPr>
        <w:t>)</w:t>
      </w:r>
      <w:r>
        <w:rPr>
          <w:rFonts w:eastAsia="黑体"/>
          <w:szCs w:val="21"/>
          <w:lang w:val="zh-CN"/>
        </w:rPr>
        <w:t>，</w:t>
      </w:r>
      <w:r w:rsidR="002E0F50" w:rsidRPr="00E91A16">
        <w:rPr>
          <w:rFonts w:eastAsia="黑体"/>
          <w:szCs w:val="21"/>
          <w:lang w:val="zh-CN"/>
        </w:rPr>
        <w:t>其中指出</w:t>
      </w:r>
      <w:r>
        <w:rPr>
          <w:rFonts w:eastAsia="黑体"/>
          <w:szCs w:val="21"/>
          <w:lang w:val="zh-CN"/>
        </w:rPr>
        <w:t>，</w:t>
      </w:r>
      <w:r w:rsidR="002E0F50" w:rsidRPr="00E91A16">
        <w:rPr>
          <w:rFonts w:eastAsia="黑体"/>
          <w:szCs w:val="21"/>
          <w:lang w:val="zh-CN"/>
        </w:rPr>
        <w:t>《公约》中的酷刑定义若与国内法中的定义有重大差距</w:t>
      </w:r>
      <w:r>
        <w:rPr>
          <w:rFonts w:eastAsia="黑体"/>
          <w:szCs w:val="21"/>
          <w:lang w:val="zh-CN"/>
        </w:rPr>
        <w:t>，</w:t>
      </w:r>
      <w:r w:rsidR="002E0F50" w:rsidRPr="00E91A16">
        <w:rPr>
          <w:rFonts w:eastAsia="黑体"/>
          <w:szCs w:val="21"/>
          <w:lang w:val="zh-CN"/>
        </w:rPr>
        <w:t>就会出现实际或可能的漏洞</w:t>
      </w:r>
      <w:r>
        <w:rPr>
          <w:rFonts w:eastAsia="黑体"/>
          <w:szCs w:val="21"/>
          <w:lang w:val="zh-CN"/>
        </w:rPr>
        <w:t>，</w:t>
      </w:r>
      <w:r w:rsidR="002E0F50" w:rsidRPr="00E91A16">
        <w:rPr>
          <w:rFonts w:eastAsia="黑体"/>
          <w:szCs w:val="21"/>
          <w:lang w:val="zh-CN"/>
        </w:rPr>
        <w:t>从而导致有罪不罚。</w:t>
      </w:r>
      <w:r w:rsidR="002E0F50" w:rsidRPr="002E0F50">
        <w:rPr>
          <w:rStyle w:val="a8"/>
          <w:rFonts w:eastAsia="宋体"/>
          <w:szCs w:val="21"/>
          <w:lang w:val="zh-CN"/>
        </w:rPr>
        <w:footnoteReference w:id="9"/>
      </w:r>
    </w:p>
    <w:p w14:paraId="15C121AC" w14:textId="77777777" w:rsidR="002E0F50" w:rsidRPr="002E0F50" w:rsidRDefault="002E0F50" w:rsidP="00B361D7">
      <w:pPr>
        <w:pStyle w:val="H23GC"/>
      </w:pPr>
      <w:r w:rsidRPr="002E0F50">
        <w:rPr>
          <w:lang w:val="zh-CN"/>
        </w:rPr>
        <w:tab/>
      </w:r>
      <w:r w:rsidRPr="002E0F50">
        <w:rPr>
          <w:lang w:val="zh-CN"/>
        </w:rPr>
        <w:tab/>
      </w:r>
      <w:r w:rsidRPr="002E0F50">
        <w:rPr>
          <w:lang w:val="zh-CN"/>
        </w:rPr>
        <w:t>基本法律保障</w:t>
      </w:r>
    </w:p>
    <w:p w14:paraId="2D357E88" w14:textId="557841B5" w:rsidR="002E0F50" w:rsidRPr="002E0F50" w:rsidRDefault="00CB06DA" w:rsidP="002E0F50">
      <w:pPr>
        <w:pStyle w:val="SingleTxtGC"/>
        <w:rPr>
          <w:szCs w:val="21"/>
        </w:rPr>
      </w:pPr>
      <w:r>
        <w:rPr>
          <w:szCs w:val="21"/>
          <w:lang w:val="zh-CN"/>
        </w:rPr>
        <w:t>11.</w:t>
      </w:r>
      <w:r w:rsidR="002E0F50" w:rsidRPr="002E0F50">
        <w:rPr>
          <w:szCs w:val="21"/>
          <w:lang w:val="zh-CN"/>
        </w:rPr>
        <w:tab/>
      </w:r>
      <w:r w:rsidR="002E0F50" w:rsidRPr="002E0F50">
        <w:rPr>
          <w:szCs w:val="21"/>
          <w:lang w:val="zh-CN"/>
        </w:rPr>
        <w:t>委员会注意到《刑事诉讼法》和第</w:t>
      </w:r>
      <w:r w:rsidRPr="0097533B">
        <w:rPr>
          <w:szCs w:val="21"/>
          <w:lang w:val="zh-CN"/>
        </w:rPr>
        <w:t>651/2</w:t>
      </w:r>
      <w:r w:rsidR="002E0F50" w:rsidRPr="0097533B">
        <w:rPr>
          <w:szCs w:val="21"/>
          <w:lang w:val="zh-CN"/>
        </w:rPr>
        <w:t>00</w:t>
      </w:r>
      <w:r w:rsidRPr="0097533B">
        <w:rPr>
          <w:szCs w:val="21"/>
          <w:lang w:val="zh-CN"/>
        </w:rPr>
        <w:t>9</w:t>
      </w:r>
      <w:r w:rsidR="002E0F50" w:rsidRPr="002E0F50">
        <w:rPr>
          <w:szCs w:val="21"/>
          <w:lang w:val="zh-CN"/>
        </w:rPr>
        <w:t>号条例规定了防止酷刑和虐待的程序保障</w:t>
      </w:r>
      <w:r>
        <w:rPr>
          <w:szCs w:val="21"/>
          <w:lang w:val="zh-CN"/>
        </w:rPr>
        <w:t>，</w:t>
      </w:r>
      <w:r w:rsidR="002E0F50" w:rsidRPr="002E0F50">
        <w:rPr>
          <w:szCs w:val="21"/>
          <w:lang w:val="zh-CN"/>
        </w:rPr>
        <w:t>包括向被剥夺自由者提供资料单</w:t>
      </w:r>
      <w:r>
        <w:rPr>
          <w:szCs w:val="21"/>
          <w:lang w:val="zh-CN"/>
        </w:rPr>
        <w:t>，</w:t>
      </w:r>
      <w:r w:rsidR="002E0F50" w:rsidRPr="002E0F50">
        <w:rPr>
          <w:szCs w:val="21"/>
          <w:lang w:val="zh-CN"/>
        </w:rPr>
        <w:t>以多种语言详细说明其权利。然而</w:t>
      </w:r>
      <w:r>
        <w:rPr>
          <w:szCs w:val="21"/>
          <w:lang w:val="zh-CN"/>
        </w:rPr>
        <w:t>，</w:t>
      </w:r>
      <w:r w:rsidR="002E0F50" w:rsidRPr="002E0F50">
        <w:rPr>
          <w:szCs w:val="21"/>
          <w:lang w:val="zh-CN"/>
        </w:rPr>
        <w:t>委员会仍感关切的是</w:t>
      </w:r>
      <w:r>
        <w:rPr>
          <w:szCs w:val="21"/>
          <w:lang w:val="zh-CN"/>
        </w:rPr>
        <w:t>，</w:t>
      </w:r>
      <w:r w:rsidR="002E0F50" w:rsidRPr="002E0F50">
        <w:rPr>
          <w:szCs w:val="21"/>
          <w:lang w:val="zh-CN"/>
        </w:rPr>
        <w:t>第</w:t>
      </w:r>
      <w:r w:rsidRPr="0097533B">
        <w:rPr>
          <w:szCs w:val="21"/>
          <w:lang w:val="zh-CN"/>
        </w:rPr>
        <w:t>651/2</w:t>
      </w:r>
      <w:r w:rsidR="002E0F50" w:rsidRPr="0097533B">
        <w:rPr>
          <w:szCs w:val="21"/>
          <w:lang w:val="zh-CN"/>
        </w:rPr>
        <w:t>00</w:t>
      </w:r>
      <w:r w:rsidRPr="0097533B">
        <w:rPr>
          <w:szCs w:val="21"/>
          <w:lang w:val="zh-CN"/>
        </w:rPr>
        <w:t>9</w:t>
      </w:r>
      <w:r w:rsidR="002E0F50" w:rsidRPr="002E0F50">
        <w:rPr>
          <w:szCs w:val="21"/>
          <w:lang w:val="zh-CN"/>
        </w:rPr>
        <w:t>号条例第</w:t>
      </w:r>
      <w:r>
        <w:rPr>
          <w:szCs w:val="21"/>
          <w:lang w:val="zh-CN"/>
        </w:rPr>
        <w:t>1</w:t>
      </w:r>
      <w:r w:rsidR="002E0F50" w:rsidRPr="002E0F50">
        <w:rPr>
          <w:szCs w:val="21"/>
          <w:lang w:val="zh-CN"/>
        </w:rPr>
        <w:t>条允许值班警察或负责调查的</w:t>
      </w:r>
      <w:r w:rsidR="002E0F50" w:rsidRPr="002E0F50">
        <w:rPr>
          <w:szCs w:val="21"/>
          <w:lang w:val="zh-CN"/>
        </w:rPr>
        <w:lastRenderedPageBreak/>
        <w:t>警察在例外情况下推迟发出拘留通知</w:t>
      </w:r>
      <w:r>
        <w:rPr>
          <w:szCs w:val="21"/>
          <w:lang w:val="zh-CN"/>
        </w:rPr>
        <w:t>，</w:t>
      </w:r>
      <w:r w:rsidR="002E0F50" w:rsidRPr="002E0F50">
        <w:rPr>
          <w:szCs w:val="21"/>
          <w:lang w:val="zh-CN"/>
        </w:rPr>
        <w:t>尽管代表团保证</w:t>
      </w:r>
      <w:r>
        <w:rPr>
          <w:szCs w:val="21"/>
          <w:lang w:val="zh-CN"/>
        </w:rPr>
        <w:t>，</w:t>
      </w:r>
      <w:r w:rsidR="002E0F50" w:rsidRPr="002E0F50">
        <w:rPr>
          <w:szCs w:val="21"/>
          <w:lang w:val="zh-CN"/>
        </w:rPr>
        <w:t>只有不参与调查的人员才有权决定</w:t>
      </w:r>
      <w:r w:rsidR="002E0F50" w:rsidRPr="002E0F50">
        <w:rPr>
          <w:rFonts w:hint="eastAsia"/>
          <w:szCs w:val="21"/>
          <w:lang w:val="zh-CN"/>
        </w:rPr>
        <w:t>是否</w:t>
      </w:r>
      <w:r w:rsidR="002E0F50" w:rsidRPr="002E0F50">
        <w:rPr>
          <w:szCs w:val="21"/>
          <w:lang w:val="zh-CN"/>
        </w:rPr>
        <w:t>推迟被逮捕者依其权利联系亲属或其选择的其他人以告知拘留一事的时间</w:t>
      </w:r>
      <w:r>
        <w:rPr>
          <w:szCs w:val="21"/>
          <w:lang w:val="zh-CN"/>
        </w:rPr>
        <w:t>(</w:t>
      </w:r>
      <w:r w:rsidR="002E0F50" w:rsidRPr="002E0F50">
        <w:rPr>
          <w:szCs w:val="21"/>
          <w:lang w:val="zh-CN"/>
        </w:rPr>
        <w:t>第</w:t>
      </w:r>
      <w:r>
        <w:rPr>
          <w:szCs w:val="21"/>
          <w:lang w:val="zh-CN"/>
        </w:rPr>
        <w:t>2</w:t>
      </w:r>
      <w:r w:rsidR="002E0F50" w:rsidRPr="002E0F50">
        <w:rPr>
          <w:szCs w:val="21"/>
          <w:lang w:val="zh-CN"/>
        </w:rPr>
        <w:t>、第</w:t>
      </w:r>
      <w:r>
        <w:rPr>
          <w:szCs w:val="21"/>
          <w:lang w:val="zh-CN"/>
        </w:rPr>
        <w:t>11</w:t>
      </w:r>
      <w:r w:rsidR="002E0F50" w:rsidRPr="002E0F50">
        <w:rPr>
          <w:szCs w:val="21"/>
          <w:lang w:val="zh-CN"/>
        </w:rPr>
        <w:t>和第</w:t>
      </w:r>
      <w:r>
        <w:rPr>
          <w:szCs w:val="21"/>
          <w:lang w:val="zh-CN"/>
        </w:rPr>
        <w:t>16</w:t>
      </w:r>
      <w:r w:rsidR="002E0F50" w:rsidRPr="002E0F50">
        <w:rPr>
          <w:szCs w:val="21"/>
          <w:lang w:val="zh-CN"/>
        </w:rPr>
        <w:t>条</w:t>
      </w:r>
      <w:r>
        <w:rPr>
          <w:szCs w:val="21"/>
          <w:lang w:val="zh-CN"/>
        </w:rPr>
        <w:t>)</w:t>
      </w:r>
      <w:r w:rsidR="002E0F50" w:rsidRPr="002E0F50">
        <w:rPr>
          <w:szCs w:val="21"/>
          <w:lang w:val="zh-CN"/>
        </w:rPr>
        <w:t>。</w:t>
      </w:r>
    </w:p>
    <w:p w14:paraId="7843DFF9" w14:textId="48B10648" w:rsidR="002E0F50" w:rsidRPr="00E91A16" w:rsidRDefault="00CB06DA" w:rsidP="002E0F50">
      <w:pPr>
        <w:pStyle w:val="SingleTxtGC"/>
        <w:rPr>
          <w:rFonts w:eastAsia="黑体"/>
          <w:szCs w:val="21"/>
        </w:rPr>
      </w:pPr>
      <w:r>
        <w:rPr>
          <w:szCs w:val="21"/>
          <w:lang w:val="zh-CN"/>
        </w:rPr>
        <w:t>12.</w:t>
      </w:r>
      <w:r w:rsidR="002E0F50" w:rsidRPr="002E0F50">
        <w:rPr>
          <w:szCs w:val="21"/>
          <w:lang w:val="zh-CN"/>
        </w:rPr>
        <w:tab/>
      </w:r>
      <w:r w:rsidR="002E0F50" w:rsidRPr="00E91A16">
        <w:rPr>
          <w:rFonts w:eastAsia="黑体"/>
          <w:szCs w:val="21"/>
          <w:lang w:val="zh-CN"/>
        </w:rPr>
        <w:t>缔约国应确保所有被逮捕或拘留的人从被剥夺自由的一开始就在法律上和实践中获得一切防范酷刑的基本保障</w:t>
      </w:r>
      <w:r>
        <w:rPr>
          <w:rFonts w:eastAsia="黑体"/>
          <w:szCs w:val="21"/>
          <w:lang w:val="zh-CN"/>
        </w:rPr>
        <w:t>，</w:t>
      </w:r>
      <w:r w:rsidR="002E0F50" w:rsidRPr="00E91A16">
        <w:rPr>
          <w:rFonts w:eastAsia="黑体"/>
          <w:szCs w:val="21"/>
          <w:lang w:val="zh-CN"/>
        </w:rPr>
        <w:t>包括将他们已被拘留一事通知家人或其选择的其他人的权利。缔约国还应确保</w:t>
      </w:r>
      <w:r w:rsidR="002E0F50" w:rsidRPr="00E91A16">
        <w:rPr>
          <w:rFonts w:eastAsia="黑体" w:hint="eastAsia"/>
          <w:szCs w:val="21"/>
          <w:lang w:val="zh-CN"/>
        </w:rPr>
        <w:t>对</w:t>
      </w:r>
      <w:r w:rsidR="002E0F50" w:rsidRPr="00E91A16">
        <w:rPr>
          <w:rFonts w:eastAsia="黑体"/>
          <w:szCs w:val="21"/>
          <w:lang w:val="zh-CN"/>
        </w:rPr>
        <w:t>第</w:t>
      </w:r>
      <w:r w:rsidRPr="0097533B">
        <w:rPr>
          <w:rFonts w:eastAsia="黑体"/>
          <w:szCs w:val="21"/>
          <w:lang w:val="zh-CN"/>
        </w:rPr>
        <w:t>651/2</w:t>
      </w:r>
      <w:r w:rsidR="002E0F50" w:rsidRPr="0097533B">
        <w:rPr>
          <w:rFonts w:eastAsia="黑体"/>
          <w:szCs w:val="21"/>
          <w:lang w:val="zh-CN"/>
        </w:rPr>
        <w:t>00</w:t>
      </w:r>
      <w:r w:rsidRPr="0097533B">
        <w:rPr>
          <w:rFonts w:eastAsia="黑体"/>
          <w:szCs w:val="21"/>
          <w:lang w:val="zh-CN"/>
        </w:rPr>
        <w:t>9</w:t>
      </w:r>
      <w:r w:rsidR="002E0F50" w:rsidRPr="00E91A16">
        <w:rPr>
          <w:rFonts w:eastAsia="黑体"/>
          <w:szCs w:val="21"/>
          <w:lang w:val="zh-CN"/>
        </w:rPr>
        <w:t>号条例</w:t>
      </w:r>
      <w:r w:rsidR="002E0F50" w:rsidRPr="00E91A16">
        <w:rPr>
          <w:rFonts w:eastAsia="黑体" w:hint="eastAsia"/>
          <w:szCs w:val="21"/>
          <w:lang w:val="zh-CN"/>
        </w:rPr>
        <w:t>进行修订</w:t>
      </w:r>
      <w:r>
        <w:rPr>
          <w:rFonts w:eastAsia="黑体"/>
          <w:szCs w:val="21"/>
          <w:lang w:val="zh-CN"/>
        </w:rPr>
        <w:t>，</w:t>
      </w:r>
      <w:r w:rsidR="002E0F50" w:rsidRPr="00E91A16">
        <w:rPr>
          <w:rFonts w:eastAsia="黑体"/>
          <w:szCs w:val="21"/>
          <w:lang w:val="zh-CN"/>
        </w:rPr>
        <w:t>明确</w:t>
      </w:r>
      <w:r w:rsidR="002E0F50" w:rsidRPr="00E91A16">
        <w:rPr>
          <w:rFonts w:eastAsia="黑体" w:hint="eastAsia"/>
          <w:szCs w:val="21"/>
          <w:lang w:val="zh-CN"/>
        </w:rPr>
        <w:t>规定</w:t>
      </w:r>
      <w:r w:rsidR="002E0F50" w:rsidRPr="00E91A16">
        <w:rPr>
          <w:rFonts w:eastAsia="黑体"/>
          <w:szCs w:val="21"/>
          <w:lang w:val="zh-CN"/>
        </w:rPr>
        <w:t>推迟通知的决定须经与调查无关的高级警官或检察官批准</w:t>
      </w:r>
      <w:r>
        <w:rPr>
          <w:rFonts w:eastAsia="黑体"/>
          <w:szCs w:val="21"/>
          <w:lang w:val="zh-CN"/>
        </w:rPr>
        <w:t>，</w:t>
      </w:r>
      <w:r w:rsidR="002E0F50" w:rsidRPr="00E91A16">
        <w:rPr>
          <w:rFonts w:eastAsia="黑体"/>
          <w:szCs w:val="21"/>
          <w:lang w:val="zh-CN"/>
        </w:rPr>
        <w:t>并要求推迟通知拘留</w:t>
      </w:r>
      <w:r w:rsidR="002E0F50" w:rsidRPr="00E91A16">
        <w:rPr>
          <w:rFonts w:eastAsia="黑体" w:hint="eastAsia"/>
          <w:szCs w:val="21"/>
          <w:lang w:val="zh-CN"/>
        </w:rPr>
        <w:t>一事</w:t>
      </w:r>
      <w:r w:rsidR="002E0F50" w:rsidRPr="00E91A16">
        <w:rPr>
          <w:rFonts w:eastAsia="黑体"/>
          <w:szCs w:val="21"/>
          <w:lang w:val="zh-CN"/>
        </w:rPr>
        <w:t>的时间尽可能短。</w:t>
      </w:r>
      <w:r w:rsidR="002E0F50" w:rsidRPr="002E0F50">
        <w:rPr>
          <w:rStyle w:val="a8"/>
          <w:rFonts w:eastAsia="宋体"/>
          <w:szCs w:val="21"/>
          <w:lang w:val="zh-CN"/>
        </w:rPr>
        <w:footnoteReference w:id="10"/>
      </w:r>
    </w:p>
    <w:p w14:paraId="5EF458FA" w14:textId="77777777" w:rsidR="002E0F50" w:rsidRPr="002E0F50" w:rsidRDefault="002E0F50" w:rsidP="00B361D7">
      <w:pPr>
        <w:pStyle w:val="H23GC"/>
        <w:rPr>
          <w:rFonts w:eastAsia="Yu Mincho"/>
        </w:rPr>
      </w:pPr>
      <w:r w:rsidRPr="002E0F50">
        <w:rPr>
          <w:lang w:val="zh-CN"/>
        </w:rPr>
        <w:tab/>
      </w:r>
      <w:r w:rsidRPr="002E0F50">
        <w:rPr>
          <w:lang w:val="zh-CN"/>
        </w:rPr>
        <w:tab/>
      </w:r>
      <w:r w:rsidRPr="002E0F50">
        <w:rPr>
          <w:lang w:val="zh-CN"/>
        </w:rPr>
        <w:t>审前拘留中的单独监禁</w:t>
      </w:r>
    </w:p>
    <w:p w14:paraId="5F066308" w14:textId="57A77E08" w:rsidR="002E0F50" w:rsidRPr="002E0F50" w:rsidRDefault="00CB06DA" w:rsidP="002E0F50">
      <w:pPr>
        <w:pStyle w:val="SingleTxtGC"/>
        <w:rPr>
          <w:szCs w:val="21"/>
        </w:rPr>
      </w:pPr>
      <w:r>
        <w:rPr>
          <w:szCs w:val="21"/>
          <w:lang w:val="zh-CN"/>
        </w:rPr>
        <w:t>13.</w:t>
      </w:r>
      <w:r w:rsidR="002E0F50" w:rsidRPr="002E0F50">
        <w:rPr>
          <w:szCs w:val="21"/>
          <w:lang w:val="zh-CN"/>
        </w:rPr>
        <w:tab/>
      </w:r>
      <w:r w:rsidR="002E0F50" w:rsidRPr="002E0F50">
        <w:rPr>
          <w:szCs w:val="21"/>
          <w:lang w:val="zh-CN"/>
        </w:rPr>
        <w:t>委员会表示严重关切的是</w:t>
      </w:r>
      <w:r>
        <w:rPr>
          <w:szCs w:val="21"/>
          <w:lang w:val="zh-CN"/>
        </w:rPr>
        <w:t>，</w:t>
      </w:r>
      <w:r w:rsidR="002E0F50" w:rsidRPr="002E0F50">
        <w:rPr>
          <w:szCs w:val="21"/>
          <w:lang w:val="zh-CN"/>
        </w:rPr>
        <w:t>法律框架允许在审前拘留中实行最长</w:t>
      </w:r>
      <w:r>
        <w:rPr>
          <w:szCs w:val="21"/>
          <w:lang w:val="zh-CN"/>
        </w:rPr>
        <w:t>4</w:t>
      </w:r>
      <w:r w:rsidR="002E0F50" w:rsidRPr="002E0F50">
        <w:rPr>
          <w:szCs w:val="21"/>
          <w:lang w:val="zh-CN"/>
        </w:rPr>
        <w:t>周的单独监禁</w:t>
      </w:r>
      <w:r>
        <w:rPr>
          <w:szCs w:val="21"/>
          <w:lang w:val="zh-CN"/>
        </w:rPr>
        <w:t>，</w:t>
      </w:r>
      <w:r w:rsidR="002E0F50" w:rsidRPr="002E0F50">
        <w:rPr>
          <w:szCs w:val="21"/>
          <w:lang w:val="zh-CN"/>
        </w:rPr>
        <w:t>若嫌疑人被控犯有可判处</w:t>
      </w:r>
      <w:r>
        <w:rPr>
          <w:szCs w:val="21"/>
          <w:lang w:val="zh-CN"/>
        </w:rPr>
        <w:t>1</w:t>
      </w:r>
      <w:r w:rsidR="002E0F50" w:rsidRPr="002E0F50">
        <w:rPr>
          <w:szCs w:val="21"/>
          <w:lang w:val="zh-CN"/>
        </w:rPr>
        <w:t>0</w:t>
      </w:r>
      <w:r w:rsidR="002E0F50" w:rsidRPr="002E0F50">
        <w:rPr>
          <w:szCs w:val="21"/>
          <w:lang w:val="zh-CN"/>
        </w:rPr>
        <w:t>年或更长刑期的罪行</w:t>
      </w:r>
      <w:r>
        <w:rPr>
          <w:szCs w:val="21"/>
          <w:lang w:val="zh-CN"/>
        </w:rPr>
        <w:t>，</w:t>
      </w:r>
      <w:r w:rsidR="002E0F50" w:rsidRPr="002E0F50">
        <w:rPr>
          <w:szCs w:val="21"/>
          <w:lang w:val="zh-CN"/>
        </w:rPr>
        <w:t>单独监禁期甚至可以更长。委员会还感到关切的是</w:t>
      </w:r>
      <w:r>
        <w:rPr>
          <w:szCs w:val="21"/>
          <w:lang w:val="zh-CN"/>
        </w:rPr>
        <w:t>，</w:t>
      </w:r>
      <w:r w:rsidR="002E0F50" w:rsidRPr="002E0F50">
        <w:rPr>
          <w:szCs w:val="21"/>
          <w:lang w:val="zh-CN"/>
        </w:rPr>
        <w:t>据报</w:t>
      </w:r>
      <w:r>
        <w:rPr>
          <w:szCs w:val="21"/>
          <w:lang w:val="zh-CN"/>
        </w:rPr>
        <w:t>，</w:t>
      </w:r>
      <w:r>
        <w:rPr>
          <w:szCs w:val="21"/>
          <w:lang w:val="zh-CN"/>
        </w:rPr>
        <w:t>2</w:t>
      </w:r>
      <w:r w:rsidR="002E0F50" w:rsidRPr="002E0F50">
        <w:rPr>
          <w:szCs w:val="21"/>
          <w:lang w:val="zh-CN"/>
        </w:rPr>
        <w:t>0</w:t>
      </w:r>
      <w:r>
        <w:rPr>
          <w:szCs w:val="21"/>
          <w:lang w:val="zh-CN"/>
        </w:rPr>
        <w:t>2</w:t>
      </w:r>
      <w:r w:rsidR="002E0F50" w:rsidRPr="002E0F50">
        <w:rPr>
          <w:szCs w:val="21"/>
          <w:lang w:val="zh-CN"/>
        </w:rPr>
        <w:t>0</w:t>
      </w:r>
      <w:r w:rsidR="002E0F50" w:rsidRPr="002E0F50">
        <w:rPr>
          <w:szCs w:val="21"/>
          <w:lang w:val="zh-CN"/>
        </w:rPr>
        <w:t>年</w:t>
      </w:r>
      <w:r>
        <w:rPr>
          <w:szCs w:val="21"/>
          <w:lang w:val="zh-CN"/>
        </w:rPr>
        <w:t>，</w:t>
      </w:r>
      <w:r w:rsidR="002E0F50" w:rsidRPr="002E0F50">
        <w:rPr>
          <w:szCs w:val="21"/>
          <w:lang w:val="zh-CN"/>
        </w:rPr>
        <w:t>还押人员单独监禁的时间为</w:t>
      </w:r>
      <w:r>
        <w:rPr>
          <w:szCs w:val="21"/>
          <w:lang w:val="zh-CN"/>
        </w:rPr>
        <w:t>9</w:t>
      </w:r>
      <w:r w:rsidR="002E0F50" w:rsidRPr="002E0F50">
        <w:rPr>
          <w:szCs w:val="21"/>
          <w:lang w:val="zh-CN"/>
        </w:rPr>
        <w:t>至</w:t>
      </w:r>
      <w:r>
        <w:rPr>
          <w:szCs w:val="21"/>
          <w:lang w:val="zh-CN"/>
        </w:rPr>
        <w:t>33</w:t>
      </w:r>
      <w:r w:rsidR="002E0F50" w:rsidRPr="002E0F50">
        <w:rPr>
          <w:szCs w:val="21"/>
          <w:lang w:val="zh-CN"/>
        </w:rPr>
        <w:t>天</w:t>
      </w:r>
      <w:r>
        <w:rPr>
          <w:szCs w:val="21"/>
          <w:lang w:val="zh-CN"/>
        </w:rPr>
        <w:t>，</w:t>
      </w:r>
      <w:r>
        <w:rPr>
          <w:szCs w:val="21"/>
          <w:lang w:val="zh-CN"/>
        </w:rPr>
        <w:t>2</w:t>
      </w:r>
      <w:r w:rsidR="002E0F50" w:rsidRPr="002E0F50">
        <w:rPr>
          <w:szCs w:val="21"/>
          <w:lang w:val="zh-CN"/>
        </w:rPr>
        <w:t>0</w:t>
      </w:r>
      <w:r>
        <w:rPr>
          <w:szCs w:val="21"/>
          <w:lang w:val="zh-CN"/>
        </w:rPr>
        <w:t>21</w:t>
      </w:r>
      <w:r w:rsidR="002E0F50" w:rsidRPr="002E0F50">
        <w:rPr>
          <w:szCs w:val="21"/>
          <w:lang w:val="zh-CN"/>
        </w:rPr>
        <w:t>年最长达</w:t>
      </w:r>
      <w:r>
        <w:rPr>
          <w:szCs w:val="21"/>
          <w:lang w:val="zh-CN"/>
        </w:rPr>
        <w:t>37</w:t>
      </w:r>
      <w:r w:rsidR="002E0F50" w:rsidRPr="002E0F50">
        <w:rPr>
          <w:szCs w:val="21"/>
          <w:lang w:val="zh-CN"/>
        </w:rPr>
        <w:t>天。在这方面</w:t>
      </w:r>
      <w:r>
        <w:rPr>
          <w:szCs w:val="21"/>
          <w:lang w:val="zh-CN"/>
        </w:rPr>
        <w:t>，</w:t>
      </w:r>
      <w:r w:rsidR="002E0F50" w:rsidRPr="002E0F50">
        <w:rPr>
          <w:szCs w:val="21"/>
          <w:lang w:val="zh-CN"/>
        </w:rPr>
        <w:t>委员会欢迎缔约国</w:t>
      </w:r>
      <w:r w:rsidR="002E0F50" w:rsidRPr="002E0F50">
        <w:rPr>
          <w:rFonts w:hint="eastAsia"/>
          <w:szCs w:val="21"/>
          <w:lang w:val="zh-CN"/>
        </w:rPr>
        <w:t>愿意</w:t>
      </w:r>
      <w:r w:rsidR="002E0F50" w:rsidRPr="002E0F50">
        <w:rPr>
          <w:szCs w:val="21"/>
          <w:lang w:val="zh-CN"/>
        </w:rPr>
        <w:t>进一步审查立法和程序框架。委员会注意到缔约国代表团称</w:t>
      </w:r>
      <w:r>
        <w:rPr>
          <w:szCs w:val="21"/>
          <w:lang w:val="zh-CN"/>
        </w:rPr>
        <w:t>，</w:t>
      </w:r>
      <w:r w:rsidR="002E0F50" w:rsidRPr="002E0F50">
        <w:rPr>
          <w:szCs w:val="21"/>
          <w:lang w:val="zh-CN"/>
        </w:rPr>
        <w:t>只有</w:t>
      </w:r>
      <w:r>
        <w:rPr>
          <w:szCs w:val="21"/>
          <w:lang w:val="zh-CN"/>
        </w:rPr>
        <w:t>2%</w:t>
      </w:r>
      <w:r w:rsidR="002E0F50" w:rsidRPr="002E0F50">
        <w:rPr>
          <w:szCs w:val="21"/>
          <w:lang w:val="zh-CN"/>
        </w:rPr>
        <w:t>的被逮捕者处于还押拘留状态</w:t>
      </w:r>
      <w:r>
        <w:rPr>
          <w:szCs w:val="21"/>
          <w:lang w:val="zh-CN"/>
        </w:rPr>
        <w:t>，</w:t>
      </w:r>
      <w:r w:rsidR="002E0F50" w:rsidRPr="002E0F50">
        <w:rPr>
          <w:szCs w:val="21"/>
          <w:lang w:val="zh-CN"/>
        </w:rPr>
        <w:t>单独监禁受到检察官和法官的严格审查</w:t>
      </w:r>
      <w:r>
        <w:rPr>
          <w:szCs w:val="21"/>
          <w:lang w:val="zh-CN"/>
        </w:rPr>
        <w:t>，</w:t>
      </w:r>
      <w:r w:rsidR="002E0F50" w:rsidRPr="002E0F50">
        <w:rPr>
          <w:szCs w:val="21"/>
          <w:lang w:val="zh-CN"/>
        </w:rPr>
        <w:t>而且只有在绝对必要时才使用</w:t>
      </w:r>
      <w:r>
        <w:rPr>
          <w:szCs w:val="21"/>
          <w:lang w:val="zh-CN"/>
        </w:rPr>
        <w:t>，</w:t>
      </w:r>
      <w:r w:rsidR="002E0F50" w:rsidRPr="002E0F50">
        <w:rPr>
          <w:szCs w:val="21"/>
          <w:lang w:val="zh-CN"/>
        </w:rPr>
        <w:t>但委员会关切地注意到</w:t>
      </w:r>
      <w:r>
        <w:rPr>
          <w:szCs w:val="21"/>
          <w:lang w:val="zh-CN"/>
        </w:rPr>
        <w:t>，</w:t>
      </w:r>
      <w:r>
        <w:rPr>
          <w:szCs w:val="21"/>
          <w:lang w:val="zh-CN"/>
        </w:rPr>
        <w:t>2</w:t>
      </w:r>
      <w:r w:rsidR="002E0F50" w:rsidRPr="002E0F50">
        <w:rPr>
          <w:szCs w:val="21"/>
          <w:lang w:val="zh-CN"/>
        </w:rPr>
        <w:t>0</w:t>
      </w:r>
      <w:r>
        <w:rPr>
          <w:szCs w:val="21"/>
          <w:lang w:val="zh-CN"/>
        </w:rPr>
        <w:t>12</w:t>
      </w:r>
      <w:r w:rsidR="002E0F50" w:rsidRPr="002E0F50">
        <w:rPr>
          <w:szCs w:val="21"/>
          <w:lang w:val="zh-CN"/>
        </w:rPr>
        <w:t>-</w:t>
      </w:r>
      <w:r>
        <w:rPr>
          <w:szCs w:val="21"/>
          <w:lang w:val="zh-CN"/>
        </w:rPr>
        <w:t>2</w:t>
      </w:r>
      <w:r w:rsidR="002E0F50" w:rsidRPr="002E0F50">
        <w:rPr>
          <w:szCs w:val="21"/>
          <w:lang w:val="zh-CN"/>
        </w:rPr>
        <w:t>0</w:t>
      </w:r>
      <w:r>
        <w:rPr>
          <w:szCs w:val="21"/>
          <w:lang w:val="zh-CN"/>
        </w:rPr>
        <w:t>21</w:t>
      </w:r>
      <w:r w:rsidR="002E0F50" w:rsidRPr="002E0F50">
        <w:rPr>
          <w:szCs w:val="21"/>
          <w:lang w:val="zh-CN"/>
        </w:rPr>
        <w:t>年期间</w:t>
      </w:r>
      <w:r>
        <w:rPr>
          <w:szCs w:val="21"/>
          <w:lang w:val="zh-CN"/>
        </w:rPr>
        <w:t>，</w:t>
      </w:r>
      <w:r w:rsidR="002E0F50" w:rsidRPr="002E0F50">
        <w:rPr>
          <w:rFonts w:hint="eastAsia"/>
          <w:szCs w:val="21"/>
          <w:lang w:val="zh-CN"/>
        </w:rPr>
        <w:t>约</w:t>
      </w:r>
      <w:r>
        <w:rPr>
          <w:szCs w:val="21"/>
          <w:lang w:val="zh-CN"/>
        </w:rPr>
        <w:t>54%(</w:t>
      </w:r>
      <w:r w:rsidR="002E0F50" w:rsidRPr="002E0F50">
        <w:rPr>
          <w:szCs w:val="21"/>
          <w:lang w:val="zh-CN"/>
        </w:rPr>
        <w:t>甚至可能更多</w:t>
      </w:r>
      <w:r>
        <w:rPr>
          <w:szCs w:val="21"/>
          <w:lang w:val="zh-CN"/>
        </w:rPr>
        <w:t>)</w:t>
      </w:r>
      <w:r w:rsidR="002E0F50" w:rsidRPr="002E0F50">
        <w:rPr>
          <w:szCs w:val="21"/>
          <w:lang w:val="zh-CN"/>
        </w:rPr>
        <w:t>被审前拘留的人</w:t>
      </w:r>
      <w:r w:rsidR="002E0F50" w:rsidRPr="002E0F50">
        <w:rPr>
          <w:rFonts w:hint="eastAsia"/>
          <w:szCs w:val="21"/>
          <w:lang w:val="zh-CN"/>
        </w:rPr>
        <w:t>遭到</w:t>
      </w:r>
      <w:r w:rsidR="002E0F50" w:rsidRPr="002E0F50">
        <w:rPr>
          <w:szCs w:val="21"/>
          <w:lang w:val="zh-CN"/>
        </w:rPr>
        <w:t>单独监禁</w:t>
      </w:r>
      <w:r>
        <w:rPr>
          <w:szCs w:val="21"/>
          <w:lang w:val="zh-CN"/>
        </w:rPr>
        <w:t>，</w:t>
      </w:r>
      <w:r>
        <w:rPr>
          <w:szCs w:val="21"/>
          <w:lang w:val="zh-CN"/>
        </w:rPr>
        <w:t>2</w:t>
      </w:r>
      <w:r w:rsidR="002E0F50" w:rsidRPr="002E0F50">
        <w:rPr>
          <w:szCs w:val="21"/>
          <w:lang w:val="zh-CN"/>
        </w:rPr>
        <w:t>0</w:t>
      </w:r>
      <w:r>
        <w:rPr>
          <w:szCs w:val="21"/>
          <w:lang w:val="zh-CN"/>
        </w:rPr>
        <w:t>16</w:t>
      </w:r>
      <w:r w:rsidR="002E0F50" w:rsidRPr="002E0F50">
        <w:rPr>
          <w:szCs w:val="21"/>
          <w:lang w:val="zh-CN"/>
        </w:rPr>
        <w:t>-</w:t>
      </w:r>
      <w:r>
        <w:rPr>
          <w:szCs w:val="21"/>
          <w:lang w:val="zh-CN"/>
        </w:rPr>
        <w:t>2</w:t>
      </w:r>
      <w:r w:rsidR="002E0F50" w:rsidRPr="002E0F50">
        <w:rPr>
          <w:szCs w:val="21"/>
          <w:lang w:val="zh-CN"/>
        </w:rPr>
        <w:t>0</w:t>
      </w:r>
      <w:r>
        <w:rPr>
          <w:szCs w:val="21"/>
          <w:lang w:val="zh-CN"/>
        </w:rPr>
        <w:t>18</w:t>
      </w:r>
      <w:r w:rsidR="002E0F50" w:rsidRPr="002E0F50">
        <w:rPr>
          <w:szCs w:val="21"/>
          <w:lang w:val="zh-CN"/>
        </w:rPr>
        <w:t>年</w:t>
      </w:r>
      <w:r>
        <w:rPr>
          <w:szCs w:val="21"/>
          <w:lang w:val="zh-CN"/>
        </w:rPr>
        <w:t>，</w:t>
      </w:r>
      <w:r w:rsidR="002E0F50" w:rsidRPr="002E0F50">
        <w:rPr>
          <w:szCs w:val="21"/>
          <w:lang w:val="zh-CN"/>
        </w:rPr>
        <w:t>还押单独监禁申请获法官批准的比例高达</w:t>
      </w:r>
      <w:r>
        <w:rPr>
          <w:szCs w:val="21"/>
          <w:lang w:val="zh-CN"/>
        </w:rPr>
        <w:t>98.77%</w:t>
      </w:r>
      <w:r w:rsidR="002E0F50" w:rsidRPr="002E0F50">
        <w:rPr>
          <w:szCs w:val="21"/>
          <w:lang w:val="zh-CN"/>
        </w:rPr>
        <w:t>。委员会特别关切的是</w:t>
      </w:r>
      <w:r>
        <w:rPr>
          <w:szCs w:val="21"/>
          <w:lang w:val="zh-CN"/>
        </w:rPr>
        <w:t>，</w:t>
      </w:r>
      <w:r w:rsidR="002E0F50" w:rsidRPr="002E0F50">
        <w:rPr>
          <w:szCs w:val="21"/>
          <w:lang w:val="zh-CN"/>
        </w:rPr>
        <w:t>据报</w:t>
      </w:r>
      <w:r>
        <w:rPr>
          <w:szCs w:val="21"/>
          <w:lang w:val="zh-CN"/>
        </w:rPr>
        <w:t>，</w:t>
      </w:r>
      <w:r w:rsidR="002E0F50" w:rsidRPr="002E0F50">
        <w:rPr>
          <w:szCs w:val="21"/>
          <w:lang w:val="zh-CN"/>
        </w:rPr>
        <w:t>心理残疾者</w:t>
      </w:r>
      <w:r w:rsidR="002E0F50" w:rsidRPr="002E0F50">
        <w:rPr>
          <w:rFonts w:hint="eastAsia"/>
          <w:szCs w:val="21"/>
          <w:lang w:val="zh-CN"/>
        </w:rPr>
        <w:t>以及在</w:t>
      </w:r>
      <w:r w:rsidR="002E0F50" w:rsidRPr="002E0F50">
        <w:rPr>
          <w:szCs w:val="21"/>
          <w:lang w:val="zh-CN"/>
        </w:rPr>
        <w:t>特殊情况下的儿童都有可能</w:t>
      </w:r>
      <w:r w:rsidR="002E0F50" w:rsidRPr="002E0F50">
        <w:rPr>
          <w:rFonts w:hint="eastAsia"/>
          <w:szCs w:val="21"/>
          <w:lang w:val="zh-CN"/>
        </w:rPr>
        <w:t>遭到</w:t>
      </w:r>
      <w:r w:rsidR="002E0F50" w:rsidRPr="002E0F50">
        <w:rPr>
          <w:szCs w:val="21"/>
          <w:lang w:val="zh-CN"/>
        </w:rPr>
        <w:t>单独监禁</w:t>
      </w:r>
      <w:r>
        <w:rPr>
          <w:szCs w:val="21"/>
          <w:lang w:val="zh-CN"/>
        </w:rPr>
        <w:t>(</w:t>
      </w:r>
      <w:r w:rsidR="002E0F50" w:rsidRPr="002E0F50">
        <w:rPr>
          <w:szCs w:val="21"/>
          <w:lang w:val="zh-CN"/>
        </w:rPr>
        <w:t>第</w:t>
      </w:r>
      <w:r>
        <w:rPr>
          <w:szCs w:val="21"/>
          <w:lang w:val="zh-CN"/>
        </w:rPr>
        <w:t>2</w:t>
      </w:r>
      <w:r w:rsidR="002E0F50" w:rsidRPr="002E0F50">
        <w:rPr>
          <w:szCs w:val="21"/>
          <w:lang w:val="zh-CN"/>
        </w:rPr>
        <w:t>、第</w:t>
      </w:r>
      <w:r>
        <w:rPr>
          <w:szCs w:val="21"/>
          <w:lang w:val="zh-CN"/>
        </w:rPr>
        <w:t>11</w:t>
      </w:r>
      <w:r w:rsidR="002E0F50" w:rsidRPr="002E0F50">
        <w:rPr>
          <w:szCs w:val="21"/>
          <w:lang w:val="zh-CN"/>
        </w:rPr>
        <w:t>和第</w:t>
      </w:r>
      <w:r>
        <w:rPr>
          <w:szCs w:val="21"/>
          <w:lang w:val="zh-CN"/>
        </w:rPr>
        <w:t>16</w:t>
      </w:r>
      <w:r w:rsidR="002E0F50" w:rsidRPr="002E0F50">
        <w:rPr>
          <w:szCs w:val="21"/>
          <w:lang w:val="zh-CN"/>
        </w:rPr>
        <w:t>条</w:t>
      </w:r>
      <w:r>
        <w:rPr>
          <w:szCs w:val="21"/>
          <w:lang w:val="zh-CN"/>
        </w:rPr>
        <w:t>)</w:t>
      </w:r>
      <w:r w:rsidR="002E0F50" w:rsidRPr="002E0F50">
        <w:rPr>
          <w:szCs w:val="21"/>
          <w:lang w:val="zh-CN"/>
        </w:rPr>
        <w:t>。</w:t>
      </w:r>
    </w:p>
    <w:p w14:paraId="13121F8C" w14:textId="7E0B41CD" w:rsidR="002E0F50" w:rsidRPr="00E91A16" w:rsidRDefault="00CB06DA" w:rsidP="002E0F50">
      <w:pPr>
        <w:pStyle w:val="SingleTxtGC"/>
        <w:rPr>
          <w:rFonts w:eastAsia="黑体"/>
          <w:szCs w:val="21"/>
        </w:rPr>
      </w:pPr>
      <w:r>
        <w:rPr>
          <w:szCs w:val="21"/>
          <w:lang w:val="zh-CN"/>
        </w:rPr>
        <w:t>14.</w:t>
      </w:r>
      <w:r w:rsidR="002E0F50" w:rsidRPr="002E0F50">
        <w:rPr>
          <w:szCs w:val="21"/>
          <w:lang w:val="zh-CN"/>
        </w:rPr>
        <w:tab/>
      </w:r>
      <w:r w:rsidR="002E0F50" w:rsidRPr="00E91A16">
        <w:rPr>
          <w:rFonts w:eastAsia="黑体"/>
          <w:szCs w:val="21"/>
          <w:lang w:val="zh-CN"/>
        </w:rPr>
        <w:t>委员会敦促缔约国确保关于单独监禁的法律和实践符合国际标准。具体而言</w:t>
      </w:r>
      <w:r>
        <w:rPr>
          <w:rFonts w:eastAsia="黑体"/>
          <w:szCs w:val="21"/>
          <w:lang w:val="zh-CN"/>
        </w:rPr>
        <w:t>，</w:t>
      </w:r>
      <w:r w:rsidR="002E0F50" w:rsidRPr="00E91A16">
        <w:rPr>
          <w:rFonts w:eastAsia="黑体"/>
          <w:szCs w:val="21"/>
          <w:lang w:val="zh-CN"/>
        </w:rPr>
        <w:t>缔约国应</w:t>
      </w:r>
      <w:r>
        <w:rPr>
          <w:rFonts w:eastAsia="黑体"/>
          <w:szCs w:val="21"/>
          <w:lang w:val="zh-CN"/>
        </w:rPr>
        <w:t>：</w:t>
      </w:r>
    </w:p>
    <w:p w14:paraId="3950F814" w14:textId="41347E61" w:rsidR="002E0F50" w:rsidRPr="00E91A16" w:rsidRDefault="00B361D7" w:rsidP="002E0F50">
      <w:pPr>
        <w:pStyle w:val="SingleTxtGC"/>
        <w:rPr>
          <w:rFonts w:eastAsia="黑体"/>
          <w:szCs w:val="21"/>
        </w:rPr>
      </w:pPr>
      <w:r>
        <w:rPr>
          <w:szCs w:val="21"/>
          <w:lang w:val="zh-CN"/>
        </w:rPr>
        <w:tab/>
      </w:r>
      <w:r w:rsidR="00CB06DA">
        <w:rPr>
          <w:szCs w:val="21"/>
          <w:lang w:val="zh-CN"/>
        </w:rPr>
        <w:t>(a)</w:t>
      </w:r>
      <w:r w:rsidR="002E0F50" w:rsidRPr="002E0F50">
        <w:rPr>
          <w:szCs w:val="21"/>
          <w:lang w:val="zh-CN"/>
        </w:rPr>
        <w:tab/>
      </w:r>
      <w:r w:rsidR="002E0F50" w:rsidRPr="00E91A16">
        <w:rPr>
          <w:rFonts w:eastAsia="黑体"/>
          <w:szCs w:val="21"/>
          <w:lang w:val="zh-CN"/>
        </w:rPr>
        <w:t>确保单独监禁仅在特殊情况下</w:t>
      </w:r>
      <w:r w:rsidR="002E0F50" w:rsidRPr="00E91A16">
        <w:rPr>
          <w:rFonts w:eastAsia="黑体" w:hint="eastAsia"/>
          <w:szCs w:val="21"/>
          <w:lang w:val="zh-CN"/>
        </w:rPr>
        <w:t>、</w:t>
      </w:r>
      <w:r w:rsidR="002E0F50" w:rsidRPr="00E91A16">
        <w:rPr>
          <w:rFonts w:eastAsia="黑体"/>
          <w:szCs w:val="21"/>
          <w:lang w:val="zh-CN"/>
        </w:rPr>
        <w:t>作为最后手段</w:t>
      </w:r>
      <w:r w:rsidR="002E0F50" w:rsidRPr="00E91A16">
        <w:rPr>
          <w:rFonts w:eastAsia="黑体" w:hint="eastAsia"/>
          <w:szCs w:val="21"/>
          <w:lang w:val="zh-CN"/>
        </w:rPr>
        <w:t>、基于具体理由和</w:t>
      </w:r>
      <w:r w:rsidR="002E0F50" w:rsidRPr="00E91A16">
        <w:rPr>
          <w:rFonts w:eastAsia="黑体"/>
          <w:szCs w:val="21"/>
          <w:lang w:val="zh-CN"/>
        </w:rPr>
        <w:t>对个案的判断</w:t>
      </w:r>
      <w:r w:rsidR="002E0F50" w:rsidRPr="00E91A16">
        <w:rPr>
          <w:rFonts w:eastAsia="黑体" w:hint="eastAsia"/>
          <w:szCs w:val="21"/>
          <w:lang w:val="zh-CN"/>
        </w:rPr>
        <w:t>使用</w:t>
      </w:r>
      <w:r w:rsidR="00CB06DA">
        <w:rPr>
          <w:rFonts w:eastAsia="黑体"/>
          <w:szCs w:val="21"/>
          <w:lang w:val="zh-CN"/>
        </w:rPr>
        <w:t>，</w:t>
      </w:r>
      <w:r w:rsidR="002E0F50" w:rsidRPr="00E91A16">
        <w:rPr>
          <w:rFonts w:eastAsia="黑体"/>
          <w:szCs w:val="21"/>
          <w:lang w:val="zh-CN"/>
        </w:rPr>
        <w:t>是开展刑事调查和维护安全或秩序的严格必要之举</w:t>
      </w:r>
      <w:r w:rsidR="00CB06DA">
        <w:rPr>
          <w:rFonts w:eastAsia="黑体"/>
          <w:szCs w:val="21"/>
          <w:lang w:val="zh-CN"/>
        </w:rPr>
        <w:t>，</w:t>
      </w:r>
      <w:r w:rsidR="002E0F50" w:rsidRPr="00E91A16">
        <w:rPr>
          <w:rFonts w:eastAsia="黑体"/>
          <w:szCs w:val="21"/>
          <w:lang w:val="zh-CN"/>
        </w:rPr>
        <w:t>时间尽可能短</w:t>
      </w:r>
      <w:r w:rsidR="00CB06DA">
        <w:rPr>
          <w:rFonts w:eastAsia="黑体"/>
          <w:szCs w:val="21"/>
          <w:lang w:val="zh-CN"/>
        </w:rPr>
        <w:t>(</w:t>
      </w:r>
      <w:r w:rsidR="002E0F50" w:rsidRPr="00E91A16">
        <w:rPr>
          <w:rFonts w:eastAsia="黑体"/>
          <w:szCs w:val="21"/>
          <w:lang w:val="zh-CN"/>
        </w:rPr>
        <w:t>不超过连续</w:t>
      </w:r>
      <w:r w:rsidR="00CB06DA">
        <w:rPr>
          <w:rFonts w:eastAsia="黑体"/>
          <w:szCs w:val="21"/>
          <w:lang w:val="zh-CN"/>
        </w:rPr>
        <w:t>15</w:t>
      </w:r>
      <w:r w:rsidR="002E0F50" w:rsidRPr="00E91A16">
        <w:rPr>
          <w:rFonts w:eastAsia="黑体"/>
          <w:szCs w:val="21"/>
          <w:lang w:val="zh-CN"/>
        </w:rPr>
        <w:t>天</w:t>
      </w:r>
      <w:r w:rsidR="00CB06DA">
        <w:rPr>
          <w:rFonts w:eastAsia="黑体"/>
          <w:szCs w:val="21"/>
          <w:lang w:val="zh-CN"/>
        </w:rPr>
        <w:t>)</w:t>
      </w:r>
      <w:r w:rsidR="00CB06DA">
        <w:rPr>
          <w:rFonts w:eastAsia="黑体"/>
          <w:szCs w:val="21"/>
          <w:lang w:val="zh-CN"/>
        </w:rPr>
        <w:t>，</w:t>
      </w:r>
      <w:r w:rsidR="002E0F50" w:rsidRPr="00E91A16">
        <w:rPr>
          <w:rFonts w:eastAsia="黑体"/>
          <w:szCs w:val="21"/>
          <w:lang w:val="zh-CN"/>
        </w:rPr>
        <w:t>并根据《联合国囚犯待遇最低限度标准规则》</w:t>
      </w:r>
      <w:r w:rsidR="00CB06DA">
        <w:rPr>
          <w:rFonts w:eastAsia="黑体"/>
          <w:szCs w:val="21"/>
          <w:lang w:val="zh-CN"/>
        </w:rPr>
        <w:t>(</w:t>
      </w:r>
      <w:r w:rsidR="002E0F50" w:rsidRPr="00E91A16">
        <w:rPr>
          <w:rFonts w:eastAsia="黑体"/>
          <w:szCs w:val="21"/>
          <w:lang w:val="zh-CN"/>
        </w:rPr>
        <w:t>《纳尔逊</w:t>
      </w:r>
      <w:r w:rsidR="0097533B">
        <w:rPr>
          <w:rFonts w:ascii="Time New Roman" w:eastAsia="黑体" w:hAnsi="Time New Roman" w:hint="eastAsia"/>
          <w:szCs w:val="21"/>
          <w:lang w:val="zh-CN"/>
        </w:rPr>
        <w:t>·</w:t>
      </w:r>
      <w:r w:rsidR="002E0F50" w:rsidRPr="00E91A16">
        <w:rPr>
          <w:rFonts w:eastAsia="黑体"/>
          <w:szCs w:val="21"/>
          <w:lang w:val="zh-CN"/>
        </w:rPr>
        <w:t>曼德拉规则》</w:t>
      </w:r>
      <w:r w:rsidR="00CB06DA">
        <w:rPr>
          <w:rFonts w:eastAsia="黑体"/>
          <w:szCs w:val="21"/>
          <w:lang w:val="zh-CN"/>
        </w:rPr>
        <w:t>)</w:t>
      </w:r>
      <w:r w:rsidR="002E0F50" w:rsidRPr="00E91A16">
        <w:rPr>
          <w:rFonts w:eastAsia="黑体"/>
          <w:szCs w:val="21"/>
          <w:lang w:val="zh-CN"/>
        </w:rPr>
        <w:t>规则</w:t>
      </w:r>
      <w:r w:rsidR="00CB06DA">
        <w:rPr>
          <w:rFonts w:eastAsia="黑体"/>
          <w:szCs w:val="21"/>
          <w:lang w:val="zh-CN"/>
        </w:rPr>
        <w:t>43</w:t>
      </w:r>
      <w:r w:rsidR="002E0F50" w:rsidRPr="00E91A16">
        <w:rPr>
          <w:rFonts w:eastAsia="黑体"/>
          <w:szCs w:val="21"/>
          <w:lang w:val="zh-CN"/>
        </w:rPr>
        <w:t>-</w:t>
      </w:r>
      <w:r w:rsidR="00CB06DA">
        <w:rPr>
          <w:rFonts w:eastAsia="黑体"/>
          <w:szCs w:val="21"/>
          <w:lang w:val="zh-CN"/>
        </w:rPr>
        <w:t>46</w:t>
      </w:r>
      <w:r w:rsidR="002E0F50" w:rsidRPr="00E91A16">
        <w:rPr>
          <w:rFonts w:eastAsia="黑体"/>
          <w:szCs w:val="21"/>
          <w:lang w:val="zh-CN"/>
        </w:rPr>
        <w:t>的规定</w:t>
      </w:r>
      <w:r w:rsidR="00CB06DA">
        <w:rPr>
          <w:rFonts w:eastAsia="黑体"/>
          <w:szCs w:val="21"/>
          <w:lang w:val="zh-CN"/>
        </w:rPr>
        <w:t>，</w:t>
      </w:r>
      <w:r w:rsidR="002E0F50" w:rsidRPr="00E91A16">
        <w:rPr>
          <w:rFonts w:eastAsia="黑体"/>
          <w:szCs w:val="21"/>
          <w:lang w:val="zh-CN"/>
        </w:rPr>
        <w:t>提供严格的程序保障措施</w:t>
      </w:r>
      <w:r w:rsidR="00CB06DA">
        <w:rPr>
          <w:rFonts w:eastAsia="黑体"/>
          <w:szCs w:val="21"/>
          <w:lang w:val="zh-CN"/>
        </w:rPr>
        <w:t>，</w:t>
      </w:r>
      <w:r w:rsidR="002E0F50" w:rsidRPr="00E91A16">
        <w:rPr>
          <w:rFonts w:eastAsia="黑体"/>
          <w:szCs w:val="21"/>
          <w:lang w:val="zh-CN"/>
        </w:rPr>
        <w:t>包括有机会聘请一名完全有能力为客户辩护以对抗单独监禁申请的律师</w:t>
      </w:r>
      <w:r w:rsidR="00CB06DA">
        <w:rPr>
          <w:rFonts w:eastAsia="黑体"/>
          <w:szCs w:val="21"/>
          <w:lang w:val="zh-CN"/>
        </w:rPr>
        <w:t>；</w:t>
      </w:r>
    </w:p>
    <w:p w14:paraId="7249F646" w14:textId="2C2F4015" w:rsidR="002E0F50" w:rsidRPr="00E91A16" w:rsidRDefault="00B361D7" w:rsidP="002E0F50">
      <w:pPr>
        <w:pStyle w:val="SingleTxtGC"/>
        <w:rPr>
          <w:rFonts w:eastAsia="黑体"/>
          <w:szCs w:val="21"/>
        </w:rPr>
      </w:pPr>
      <w:r>
        <w:rPr>
          <w:szCs w:val="21"/>
          <w:lang w:val="zh-CN"/>
        </w:rPr>
        <w:tab/>
      </w:r>
      <w:r w:rsidR="00CB06DA">
        <w:rPr>
          <w:szCs w:val="21"/>
          <w:lang w:val="zh-CN"/>
        </w:rPr>
        <w:t>(b)</w:t>
      </w:r>
      <w:r w:rsidR="002E0F50" w:rsidRPr="002E0F50">
        <w:rPr>
          <w:szCs w:val="21"/>
          <w:lang w:val="zh-CN"/>
        </w:rPr>
        <w:tab/>
      </w:r>
      <w:r w:rsidR="002E0F50" w:rsidRPr="00E91A16">
        <w:rPr>
          <w:rFonts w:eastAsia="黑体"/>
          <w:szCs w:val="21"/>
          <w:lang w:val="zh-CN"/>
        </w:rPr>
        <w:t>遵守禁止对未成年人实行单独监禁和类似措施的规定</w:t>
      </w:r>
      <w:r w:rsidR="00CB06DA">
        <w:rPr>
          <w:rFonts w:eastAsia="黑体"/>
          <w:szCs w:val="21"/>
          <w:lang w:val="zh-CN"/>
        </w:rPr>
        <w:t>；</w:t>
      </w:r>
      <w:r w:rsidR="002E0F50" w:rsidRPr="00E91A16">
        <w:rPr>
          <w:rFonts w:eastAsia="黑体"/>
          <w:szCs w:val="21"/>
          <w:lang w:val="zh-CN"/>
        </w:rPr>
        <w:t>保证对有关人员进行健康检查并充分考虑其健康状况</w:t>
      </w:r>
      <w:r w:rsidR="00CB06DA">
        <w:rPr>
          <w:rFonts w:eastAsia="黑体"/>
          <w:szCs w:val="21"/>
          <w:lang w:val="zh-CN"/>
        </w:rPr>
        <w:t>，</w:t>
      </w:r>
      <w:r w:rsidR="002E0F50" w:rsidRPr="00E91A16">
        <w:rPr>
          <w:rFonts w:eastAsia="黑体"/>
          <w:szCs w:val="21"/>
          <w:lang w:val="zh-CN"/>
        </w:rPr>
        <w:t>以确保</w:t>
      </w:r>
      <w:r w:rsidR="002E0F50" w:rsidRPr="00E91A16">
        <w:rPr>
          <w:rFonts w:eastAsia="黑体" w:hint="eastAsia"/>
          <w:szCs w:val="21"/>
          <w:lang w:val="zh-CN"/>
        </w:rPr>
        <w:t>在</w:t>
      </w:r>
      <w:r w:rsidR="002E0F50" w:rsidRPr="00E91A16">
        <w:rPr>
          <w:rFonts w:eastAsia="黑体"/>
          <w:szCs w:val="21"/>
          <w:lang w:val="zh-CN"/>
        </w:rPr>
        <w:t>有智力、心理残疾或身体残疾的人</w:t>
      </w:r>
      <w:r w:rsidR="002E0F50" w:rsidRPr="00E91A16">
        <w:rPr>
          <w:rFonts w:eastAsia="黑体" w:hint="eastAsia"/>
          <w:szCs w:val="21"/>
          <w:lang w:val="zh-CN"/>
        </w:rPr>
        <w:t>的状况</w:t>
      </w:r>
      <w:r w:rsidR="002E0F50" w:rsidRPr="00E91A16">
        <w:rPr>
          <w:rFonts w:eastAsia="黑体"/>
          <w:szCs w:val="21"/>
          <w:lang w:val="zh-CN"/>
        </w:rPr>
        <w:t>会因单独监禁而恶化时</w:t>
      </w:r>
      <w:r w:rsidR="00CB06DA">
        <w:rPr>
          <w:rFonts w:eastAsia="黑体"/>
          <w:szCs w:val="21"/>
          <w:lang w:val="zh-CN"/>
        </w:rPr>
        <w:t>，</w:t>
      </w:r>
      <w:r w:rsidR="002E0F50" w:rsidRPr="00E91A16">
        <w:rPr>
          <w:rFonts w:eastAsia="黑体"/>
          <w:szCs w:val="21"/>
          <w:lang w:val="zh-CN"/>
        </w:rPr>
        <w:t>禁止对其实施此类措施</w:t>
      </w:r>
      <w:r w:rsidR="00CB06DA">
        <w:rPr>
          <w:rFonts w:eastAsia="黑体"/>
          <w:szCs w:val="21"/>
          <w:lang w:val="zh-CN"/>
        </w:rPr>
        <w:t>(</w:t>
      </w:r>
      <w:r w:rsidR="002E0F50" w:rsidRPr="00E91A16">
        <w:rPr>
          <w:rFonts w:eastAsia="黑体"/>
          <w:szCs w:val="21"/>
          <w:lang w:val="zh-CN"/>
        </w:rPr>
        <w:t>见《联合国保护被剥夺自由少年规则》规则</w:t>
      </w:r>
      <w:r w:rsidR="00CB06DA">
        <w:rPr>
          <w:rFonts w:eastAsia="黑体"/>
          <w:szCs w:val="21"/>
          <w:lang w:val="zh-CN"/>
        </w:rPr>
        <w:t>67</w:t>
      </w:r>
      <w:r w:rsidR="002E0F50" w:rsidRPr="00E91A16">
        <w:rPr>
          <w:rFonts w:eastAsia="黑体"/>
          <w:szCs w:val="21"/>
          <w:lang w:val="zh-CN"/>
        </w:rPr>
        <w:t>和《纳尔逊</w:t>
      </w:r>
      <w:r w:rsidR="0097533B">
        <w:rPr>
          <w:rFonts w:ascii="Time New Roman" w:eastAsia="黑体" w:hAnsi="Time New Roman" w:hint="eastAsia"/>
          <w:szCs w:val="21"/>
          <w:lang w:val="zh-CN"/>
        </w:rPr>
        <w:t>·</w:t>
      </w:r>
      <w:r w:rsidR="002E0F50" w:rsidRPr="00E91A16">
        <w:rPr>
          <w:rFonts w:eastAsia="黑体"/>
          <w:szCs w:val="21"/>
          <w:lang w:val="zh-CN"/>
        </w:rPr>
        <w:t>曼德拉规则》规则</w:t>
      </w:r>
      <w:r w:rsidR="00CB06DA">
        <w:rPr>
          <w:rFonts w:eastAsia="黑体"/>
          <w:szCs w:val="21"/>
          <w:lang w:val="zh-CN"/>
        </w:rPr>
        <w:t>45</w:t>
      </w:r>
      <w:r w:rsidR="002E0F50" w:rsidRPr="00E91A16">
        <w:rPr>
          <w:rFonts w:eastAsia="黑体"/>
          <w:szCs w:val="21"/>
          <w:lang w:val="zh-CN"/>
        </w:rPr>
        <w:t>第</w:t>
      </w:r>
      <w:r w:rsidR="00CB06DA">
        <w:rPr>
          <w:rFonts w:eastAsia="黑体"/>
          <w:szCs w:val="21"/>
          <w:lang w:val="zh-CN"/>
        </w:rPr>
        <w:t>2</w:t>
      </w:r>
      <w:r w:rsidR="002E0F50" w:rsidRPr="00E91A16">
        <w:rPr>
          <w:rFonts w:eastAsia="黑体"/>
          <w:szCs w:val="21"/>
          <w:lang w:val="zh-CN"/>
        </w:rPr>
        <w:t>款</w:t>
      </w:r>
      <w:r w:rsidR="00CB06DA">
        <w:rPr>
          <w:rFonts w:eastAsia="黑体"/>
          <w:szCs w:val="21"/>
          <w:lang w:val="zh-CN"/>
        </w:rPr>
        <w:t>)</w:t>
      </w:r>
      <w:r w:rsidR="00CB06DA">
        <w:rPr>
          <w:rFonts w:eastAsia="黑体"/>
          <w:szCs w:val="21"/>
          <w:lang w:val="zh-CN"/>
        </w:rPr>
        <w:t>；</w:t>
      </w:r>
    </w:p>
    <w:p w14:paraId="1A79C18F" w14:textId="52C4A043" w:rsidR="002E0F50" w:rsidRPr="00E91A16" w:rsidRDefault="00B361D7" w:rsidP="002E0F50">
      <w:pPr>
        <w:pStyle w:val="SingleTxtGC"/>
        <w:rPr>
          <w:rFonts w:eastAsia="黑体"/>
          <w:szCs w:val="21"/>
        </w:rPr>
      </w:pPr>
      <w:r>
        <w:rPr>
          <w:szCs w:val="21"/>
          <w:lang w:val="zh-CN"/>
        </w:rPr>
        <w:tab/>
      </w:r>
      <w:r w:rsidR="00CB06DA">
        <w:rPr>
          <w:szCs w:val="21"/>
          <w:lang w:val="zh-CN"/>
        </w:rPr>
        <w:t>(c)</w:t>
      </w:r>
      <w:r w:rsidR="002E0F50" w:rsidRPr="002E0F50">
        <w:rPr>
          <w:szCs w:val="21"/>
          <w:lang w:val="zh-CN"/>
        </w:rPr>
        <w:tab/>
      </w:r>
      <w:r w:rsidR="002E0F50" w:rsidRPr="00E91A16">
        <w:rPr>
          <w:rFonts w:eastAsia="黑体"/>
          <w:szCs w:val="21"/>
          <w:lang w:val="zh-CN"/>
        </w:rPr>
        <w:t>向委员会通报关于还押单独监禁的立法审查进展情况</w:t>
      </w:r>
      <w:r w:rsidR="00CB06DA">
        <w:rPr>
          <w:rFonts w:eastAsia="黑体"/>
          <w:szCs w:val="21"/>
          <w:lang w:val="zh-CN"/>
        </w:rPr>
        <w:t>，</w:t>
      </w:r>
      <w:r w:rsidR="002E0F50" w:rsidRPr="00E91A16">
        <w:rPr>
          <w:rFonts w:eastAsia="黑体"/>
          <w:szCs w:val="21"/>
          <w:lang w:val="zh-CN"/>
        </w:rPr>
        <w:t>以及多部门对该进程进行监测的情况</w:t>
      </w:r>
      <w:r w:rsidR="00CB06DA">
        <w:rPr>
          <w:rFonts w:eastAsia="黑体"/>
          <w:szCs w:val="21"/>
          <w:lang w:val="zh-CN"/>
        </w:rPr>
        <w:t>；</w:t>
      </w:r>
      <w:r w:rsidR="002E0F50" w:rsidRPr="00E91A16">
        <w:rPr>
          <w:rFonts w:eastAsia="黑体"/>
          <w:szCs w:val="21"/>
          <w:lang w:val="zh-CN"/>
        </w:rPr>
        <w:t>并汇编</w:t>
      </w:r>
      <w:r w:rsidR="002E0F50" w:rsidRPr="00E91A16">
        <w:rPr>
          <w:rFonts w:eastAsia="黑体" w:hint="eastAsia"/>
          <w:szCs w:val="21"/>
          <w:lang w:val="zh-CN"/>
        </w:rPr>
        <w:t>综合</w:t>
      </w:r>
      <w:r w:rsidR="002E0F50" w:rsidRPr="00E91A16">
        <w:rPr>
          <w:rFonts w:eastAsia="黑体"/>
          <w:szCs w:val="21"/>
          <w:lang w:val="zh-CN"/>
        </w:rPr>
        <w:t>分类数据</w:t>
      </w:r>
      <w:r w:rsidR="00CB06DA">
        <w:rPr>
          <w:rFonts w:eastAsia="黑体"/>
          <w:szCs w:val="21"/>
          <w:lang w:val="zh-CN"/>
        </w:rPr>
        <w:t>，</w:t>
      </w:r>
      <w:r w:rsidR="002E0F50" w:rsidRPr="00E91A16">
        <w:rPr>
          <w:rFonts w:eastAsia="黑体"/>
          <w:szCs w:val="21"/>
          <w:lang w:val="zh-CN"/>
        </w:rPr>
        <w:t>特别是提出的申请数量和实行的单独监禁数量</w:t>
      </w:r>
      <w:r w:rsidR="00CB06DA">
        <w:rPr>
          <w:rFonts w:eastAsia="黑体"/>
          <w:szCs w:val="21"/>
          <w:lang w:val="zh-CN"/>
        </w:rPr>
        <w:t>，</w:t>
      </w:r>
      <w:r w:rsidR="002E0F50" w:rsidRPr="00E91A16">
        <w:rPr>
          <w:rFonts w:eastAsia="黑体"/>
          <w:szCs w:val="21"/>
          <w:lang w:val="zh-CN"/>
        </w:rPr>
        <w:t>以及被单独监禁的审前拘留人员占全部审前拘留人员的比例。</w:t>
      </w:r>
    </w:p>
    <w:p w14:paraId="4C03549A" w14:textId="77777777" w:rsidR="002E0F50" w:rsidRPr="002E0F50" w:rsidRDefault="002E0F50" w:rsidP="00B361D7">
      <w:pPr>
        <w:pStyle w:val="H23GC"/>
      </w:pPr>
      <w:r w:rsidRPr="002E0F50">
        <w:rPr>
          <w:lang w:val="zh-CN"/>
        </w:rPr>
        <w:tab/>
      </w:r>
      <w:r w:rsidRPr="002E0F50">
        <w:rPr>
          <w:lang w:val="zh-CN"/>
        </w:rPr>
        <w:tab/>
      </w:r>
      <w:r w:rsidRPr="002E0F50">
        <w:rPr>
          <w:lang w:val="zh-CN"/>
        </w:rPr>
        <w:t>拘留条件</w:t>
      </w:r>
    </w:p>
    <w:p w14:paraId="36D186FD" w14:textId="66452223" w:rsidR="002E0F50" w:rsidRPr="002E0F50" w:rsidRDefault="00CB06DA" w:rsidP="002E0F50">
      <w:pPr>
        <w:pStyle w:val="SingleTxtGC"/>
        <w:rPr>
          <w:szCs w:val="21"/>
        </w:rPr>
      </w:pPr>
      <w:r>
        <w:rPr>
          <w:szCs w:val="21"/>
          <w:lang w:val="zh-CN"/>
        </w:rPr>
        <w:t>15.</w:t>
      </w:r>
      <w:r w:rsidR="002E0F50" w:rsidRPr="002E0F50">
        <w:rPr>
          <w:szCs w:val="21"/>
          <w:lang w:val="zh-CN"/>
        </w:rPr>
        <w:tab/>
      </w:r>
      <w:r w:rsidR="002E0F50" w:rsidRPr="002E0F50">
        <w:rPr>
          <w:szCs w:val="21"/>
          <w:lang w:val="zh-CN"/>
        </w:rPr>
        <w:t>委员会欢迎缔约国正在推进监狱改革</w:t>
      </w:r>
      <w:r>
        <w:rPr>
          <w:szCs w:val="21"/>
          <w:lang w:val="zh-CN"/>
        </w:rPr>
        <w:t>，</w:t>
      </w:r>
      <w:r w:rsidR="002E0F50" w:rsidRPr="002E0F50">
        <w:rPr>
          <w:szCs w:val="21"/>
          <w:lang w:val="zh-CN"/>
        </w:rPr>
        <w:t>努力加强监狱内医疗保健</w:t>
      </w:r>
      <w:r>
        <w:rPr>
          <w:szCs w:val="21"/>
          <w:lang w:val="zh-CN"/>
        </w:rPr>
        <w:t>，</w:t>
      </w:r>
      <w:r w:rsidR="002E0F50" w:rsidRPr="002E0F50">
        <w:rPr>
          <w:szCs w:val="21"/>
          <w:lang w:val="zh-CN"/>
        </w:rPr>
        <w:t>包括提供入狱体检</w:t>
      </w:r>
      <w:r>
        <w:rPr>
          <w:szCs w:val="21"/>
          <w:lang w:val="zh-CN"/>
        </w:rPr>
        <w:t>，</w:t>
      </w:r>
      <w:r w:rsidR="002E0F50" w:rsidRPr="002E0F50">
        <w:rPr>
          <w:szCs w:val="21"/>
          <w:lang w:val="zh-CN"/>
        </w:rPr>
        <w:t>同时正在执行改善监狱内精神健康护理的行动计划。然而</w:t>
      </w:r>
      <w:r>
        <w:rPr>
          <w:szCs w:val="21"/>
          <w:lang w:val="zh-CN"/>
        </w:rPr>
        <w:t>，</w:t>
      </w:r>
      <w:r w:rsidR="002E0F50" w:rsidRPr="002E0F50">
        <w:rPr>
          <w:szCs w:val="21"/>
          <w:lang w:val="zh-CN"/>
        </w:rPr>
        <w:t>委员会依然感到关切的是</w:t>
      </w:r>
      <w:r>
        <w:rPr>
          <w:szCs w:val="21"/>
          <w:lang w:val="zh-CN"/>
        </w:rPr>
        <w:t>，</w:t>
      </w:r>
      <w:r w:rsidR="002E0F50" w:rsidRPr="002E0F50">
        <w:rPr>
          <w:szCs w:val="21"/>
          <w:lang w:val="zh-CN"/>
        </w:rPr>
        <w:t>据报</w:t>
      </w:r>
      <w:r>
        <w:rPr>
          <w:szCs w:val="21"/>
          <w:lang w:val="zh-CN"/>
        </w:rPr>
        <w:t>，</w:t>
      </w:r>
      <w:r w:rsidR="002E0F50" w:rsidRPr="002E0F50">
        <w:rPr>
          <w:szCs w:val="21"/>
          <w:lang w:val="zh-CN"/>
        </w:rPr>
        <w:t>对吸毒者的治疗</w:t>
      </w:r>
      <w:r>
        <w:rPr>
          <w:szCs w:val="21"/>
          <w:lang w:val="zh-CN"/>
        </w:rPr>
        <w:t>，</w:t>
      </w:r>
      <w:r w:rsidR="002E0F50" w:rsidRPr="002E0F50">
        <w:rPr>
          <w:szCs w:val="21"/>
          <w:lang w:val="zh-CN"/>
        </w:rPr>
        <w:t>包括减轻危害的措施</w:t>
      </w:r>
      <w:r>
        <w:rPr>
          <w:szCs w:val="21"/>
          <w:lang w:val="zh-CN"/>
        </w:rPr>
        <w:t>，</w:t>
      </w:r>
      <w:r w:rsidR="002E0F50" w:rsidRPr="002E0F50">
        <w:rPr>
          <w:szCs w:val="21"/>
          <w:lang w:val="zh-CN"/>
        </w:rPr>
        <w:t>以及对智力或</w:t>
      </w:r>
      <w:r w:rsidR="002E0F50" w:rsidRPr="002E0F50">
        <w:rPr>
          <w:szCs w:val="21"/>
          <w:lang w:val="zh-CN"/>
        </w:rPr>
        <w:lastRenderedPageBreak/>
        <w:t>心理残疾者的治疗仍然不足。委员会欢迎缔约国于</w:t>
      </w:r>
      <w:r>
        <w:rPr>
          <w:szCs w:val="21"/>
          <w:lang w:val="zh-CN"/>
        </w:rPr>
        <w:t>2</w:t>
      </w:r>
      <w:r w:rsidR="002E0F50" w:rsidRPr="002E0F50">
        <w:rPr>
          <w:szCs w:val="21"/>
          <w:lang w:val="zh-CN"/>
        </w:rPr>
        <w:t>0</w:t>
      </w:r>
      <w:r>
        <w:rPr>
          <w:szCs w:val="21"/>
          <w:lang w:val="zh-CN"/>
        </w:rPr>
        <w:t>11</w:t>
      </w:r>
      <w:r w:rsidR="002E0F50" w:rsidRPr="002E0F50">
        <w:rPr>
          <w:szCs w:val="21"/>
          <w:lang w:val="zh-CN"/>
        </w:rPr>
        <w:t>年修订了《判决执行法》</w:t>
      </w:r>
      <w:r>
        <w:rPr>
          <w:szCs w:val="21"/>
          <w:lang w:val="zh-CN"/>
        </w:rPr>
        <w:t>，</w:t>
      </w:r>
      <w:r w:rsidR="002E0F50" w:rsidRPr="002E0F50">
        <w:rPr>
          <w:szCs w:val="21"/>
          <w:lang w:val="zh-CN"/>
        </w:rPr>
        <w:t>扩大了非拘禁措施的适用范围</w:t>
      </w:r>
      <w:r>
        <w:rPr>
          <w:szCs w:val="21"/>
          <w:lang w:val="zh-CN"/>
        </w:rPr>
        <w:t>，</w:t>
      </w:r>
      <w:r w:rsidR="002E0F50" w:rsidRPr="002E0F50">
        <w:rPr>
          <w:szCs w:val="21"/>
          <w:lang w:val="zh-CN"/>
        </w:rPr>
        <w:t>但委员会感到关切的是</w:t>
      </w:r>
      <w:r>
        <w:rPr>
          <w:szCs w:val="21"/>
          <w:lang w:val="zh-CN"/>
        </w:rPr>
        <w:t>，</w:t>
      </w:r>
      <w:r w:rsidR="002E0F50" w:rsidRPr="002E0F50">
        <w:rPr>
          <w:szCs w:val="21"/>
          <w:lang w:val="zh-CN"/>
        </w:rPr>
        <w:t>修订后的《判决执行法》没有要求为每</w:t>
      </w:r>
      <w:r w:rsidR="002E0F50" w:rsidRPr="002E0F50">
        <w:rPr>
          <w:rFonts w:hint="eastAsia"/>
          <w:szCs w:val="21"/>
          <w:lang w:val="zh-CN"/>
        </w:rPr>
        <w:t>一</w:t>
      </w:r>
      <w:r w:rsidR="002E0F50" w:rsidRPr="002E0F50">
        <w:rPr>
          <w:szCs w:val="21"/>
          <w:lang w:val="zh-CN"/>
        </w:rPr>
        <w:t>位被判刑的囚犯制定单独计划。</w:t>
      </w:r>
      <w:r w:rsidR="002E0F50" w:rsidRPr="002E0F50">
        <w:rPr>
          <w:rStyle w:val="a8"/>
          <w:rFonts w:eastAsia="宋体"/>
          <w:szCs w:val="21"/>
          <w:lang w:val="zh-CN"/>
        </w:rPr>
        <w:footnoteReference w:id="11"/>
      </w:r>
      <w:r w:rsidR="002E0F50" w:rsidRPr="002E0F50">
        <w:rPr>
          <w:szCs w:val="21"/>
          <w:lang w:val="zh-CN"/>
        </w:rPr>
        <w:t>委员会认为</w:t>
      </w:r>
      <w:r>
        <w:rPr>
          <w:szCs w:val="21"/>
          <w:lang w:val="zh-CN"/>
        </w:rPr>
        <w:t>，</w:t>
      </w:r>
      <w:r w:rsidR="002E0F50" w:rsidRPr="002E0F50">
        <w:rPr>
          <w:szCs w:val="21"/>
          <w:lang w:val="zh-CN"/>
        </w:rPr>
        <w:t>这对囚犯在狱中发展和从事工作及其他活动</w:t>
      </w:r>
      <w:r w:rsidR="002E0F50" w:rsidRPr="002E0F50">
        <w:rPr>
          <w:rFonts w:hint="eastAsia"/>
          <w:szCs w:val="21"/>
          <w:lang w:val="zh-CN"/>
        </w:rPr>
        <w:t>的</w:t>
      </w:r>
      <w:r w:rsidR="002E0F50" w:rsidRPr="002E0F50">
        <w:rPr>
          <w:szCs w:val="21"/>
          <w:lang w:val="zh-CN"/>
        </w:rPr>
        <w:t>机会产生了不利影响</w:t>
      </w:r>
      <w:r>
        <w:rPr>
          <w:szCs w:val="21"/>
          <w:lang w:val="zh-CN"/>
        </w:rPr>
        <w:t>，</w:t>
      </w:r>
      <w:r w:rsidR="002E0F50" w:rsidRPr="002E0F50">
        <w:rPr>
          <w:szCs w:val="21"/>
          <w:lang w:val="zh-CN"/>
        </w:rPr>
        <w:t>并</w:t>
      </w:r>
      <w:r w:rsidR="002E0F50" w:rsidRPr="002E0F50">
        <w:rPr>
          <w:rFonts w:hint="eastAsia"/>
          <w:szCs w:val="21"/>
          <w:lang w:val="zh-CN"/>
        </w:rPr>
        <w:t>有</w:t>
      </w:r>
      <w:r w:rsidR="002E0F50" w:rsidRPr="002E0F50">
        <w:rPr>
          <w:szCs w:val="21"/>
          <w:lang w:val="zh-CN"/>
        </w:rPr>
        <w:t>可能妨碍他们后续全面重返社会</w:t>
      </w:r>
      <w:r>
        <w:rPr>
          <w:szCs w:val="21"/>
          <w:lang w:val="zh-CN"/>
        </w:rPr>
        <w:t>(</w:t>
      </w:r>
      <w:r w:rsidR="002E0F50" w:rsidRPr="002E0F50">
        <w:rPr>
          <w:szCs w:val="21"/>
          <w:lang w:val="zh-CN"/>
        </w:rPr>
        <w:t>第</w:t>
      </w:r>
      <w:r>
        <w:rPr>
          <w:szCs w:val="21"/>
          <w:lang w:val="zh-CN"/>
        </w:rPr>
        <w:t>2</w:t>
      </w:r>
      <w:r w:rsidR="002E0F50" w:rsidRPr="002E0F50">
        <w:rPr>
          <w:szCs w:val="21"/>
          <w:lang w:val="zh-CN"/>
        </w:rPr>
        <w:t>、第</w:t>
      </w:r>
      <w:r>
        <w:rPr>
          <w:szCs w:val="21"/>
          <w:lang w:val="zh-CN"/>
        </w:rPr>
        <w:t>11</w:t>
      </w:r>
      <w:r w:rsidR="002E0F50" w:rsidRPr="002E0F50">
        <w:rPr>
          <w:szCs w:val="21"/>
          <w:lang w:val="zh-CN"/>
        </w:rPr>
        <w:t>和第</w:t>
      </w:r>
      <w:r>
        <w:rPr>
          <w:szCs w:val="21"/>
          <w:lang w:val="zh-CN"/>
        </w:rPr>
        <w:t>16</w:t>
      </w:r>
      <w:r w:rsidR="002E0F50" w:rsidRPr="002E0F50">
        <w:rPr>
          <w:szCs w:val="21"/>
          <w:lang w:val="zh-CN"/>
        </w:rPr>
        <w:t>条</w:t>
      </w:r>
      <w:r>
        <w:rPr>
          <w:szCs w:val="21"/>
          <w:lang w:val="zh-CN"/>
        </w:rPr>
        <w:t>)</w:t>
      </w:r>
      <w:r w:rsidR="002E0F50" w:rsidRPr="002E0F50">
        <w:rPr>
          <w:szCs w:val="21"/>
          <w:lang w:val="zh-CN"/>
        </w:rPr>
        <w:t>。</w:t>
      </w:r>
    </w:p>
    <w:p w14:paraId="1F347918" w14:textId="5801FC97" w:rsidR="002E0F50" w:rsidRPr="00E91A16" w:rsidRDefault="00CB06DA" w:rsidP="002E0F50">
      <w:pPr>
        <w:pStyle w:val="SingleTxtGC"/>
        <w:rPr>
          <w:rFonts w:eastAsia="黑体"/>
          <w:szCs w:val="21"/>
        </w:rPr>
      </w:pPr>
      <w:r>
        <w:rPr>
          <w:szCs w:val="21"/>
          <w:lang w:val="zh-CN"/>
        </w:rPr>
        <w:t>16.</w:t>
      </w:r>
      <w:r w:rsidR="002E0F50" w:rsidRPr="002E0F50">
        <w:rPr>
          <w:szCs w:val="21"/>
          <w:lang w:val="zh-CN"/>
        </w:rPr>
        <w:tab/>
      </w:r>
      <w:r w:rsidR="002E0F50" w:rsidRPr="00E91A16">
        <w:rPr>
          <w:rFonts w:eastAsia="黑体"/>
          <w:szCs w:val="21"/>
          <w:lang w:val="zh-CN"/>
        </w:rPr>
        <w:t>缔约国应</w:t>
      </w:r>
      <w:r>
        <w:rPr>
          <w:rFonts w:eastAsia="黑体"/>
          <w:szCs w:val="21"/>
          <w:lang w:val="zh-CN"/>
        </w:rPr>
        <w:t>：</w:t>
      </w:r>
    </w:p>
    <w:p w14:paraId="3B1657C0" w14:textId="3D0DCC60" w:rsidR="002E0F50" w:rsidRPr="0097533B" w:rsidRDefault="00B361D7" w:rsidP="002E0F50">
      <w:pPr>
        <w:pStyle w:val="SingleTxtGC"/>
        <w:rPr>
          <w:rFonts w:ascii="Time New Roman" w:eastAsia="黑体" w:hAnsi="Time New Roman"/>
          <w:szCs w:val="21"/>
        </w:rPr>
      </w:pPr>
      <w:r w:rsidRPr="0097533B">
        <w:rPr>
          <w:rFonts w:ascii="Time New Roman" w:eastAsia="黑体" w:hAnsi="Time New Roman"/>
          <w:szCs w:val="21"/>
          <w:lang w:val="zh-CN"/>
        </w:rPr>
        <w:tab/>
      </w:r>
      <w:r w:rsidR="00CB06DA" w:rsidRPr="0097533B">
        <w:rPr>
          <w:rFonts w:ascii="Time New Roman" w:eastAsia="黑体" w:hAnsi="Time New Roman"/>
          <w:szCs w:val="21"/>
          <w:lang w:val="zh-CN"/>
        </w:rPr>
        <w:t>(a)</w:t>
      </w:r>
      <w:r w:rsidR="002E0F50" w:rsidRPr="0097533B">
        <w:rPr>
          <w:rFonts w:ascii="Time New Roman" w:eastAsia="黑体" w:hAnsi="Time New Roman"/>
          <w:szCs w:val="21"/>
          <w:lang w:val="zh-CN"/>
        </w:rPr>
        <w:tab/>
      </w:r>
      <w:r w:rsidR="002E0F50" w:rsidRPr="0097533B">
        <w:rPr>
          <w:rFonts w:ascii="Time New Roman" w:eastAsia="黑体" w:hAnsi="Time New Roman"/>
          <w:szCs w:val="21"/>
          <w:lang w:val="zh-CN"/>
        </w:rPr>
        <w:t>继续提倡和有效运用现有拘留替代办法</w:t>
      </w:r>
      <w:r w:rsidR="00CB06DA" w:rsidRPr="0097533B">
        <w:rPr>
          <w:rFonts w:ascii="Time New Roman" w:eastAsia="黑体" w:hAnsi="Time New Roman"/>
          <w:szCs w:val="21"/>
          <w:lang w:val="zh-CN"/>
        </w:rPr>
        <w:t>；</w:t>
      </w:r>
    </w:p>
    <w:p w14:paraId="633125E8" w14:textId="2142210B" w:rsidR="002E0F50" w:rsidRPr="0097533B" w:rsidRDefault="00B361D7" w:rsidP="002E0F50">
      <w:pPr>
        <w:pStyle w:val="SingleTxtGC"/>
        <w:rPr>
          <w:rFonts w:ascii="Time New Roman" w:eastAsia="黑体" w:hAnsi="Time New Roman"/>
          <w:szCs w:val="21"/>
        </w:rPr>
      </w:pPr>
      <w:r w:rsidRPr="0097533B">
        <w:rPr>
          <w:rFonts w:ascii="Time New Roman" w:eastAsia="黑体" w:hAnsi="Time New Roman"/>
          <w:szCs w:val="21"/>
          <w:lang w:val="zh-CN"/>
        </w:rPr>
        <w:tab/>
      </w:r>
      <w:r w:rsidR="00CB06DA" w:rsidRPr="0097533B">
        <w:rPr>
          <w:rFonts w:ascii="Time New Roman" w:eastAsia="黑体" w:hAnsi="Time New Roman"/>
          <w:szCs w:val="21"/>
          <w:lang w:val="zh-CN"/>
        </w:rPr>
        <w:t>(b)</w:t>
      </w:r>
      <w:r w:rsidR="002E0F50" w:rsidRPr="0097533B">
        <w:rPr>
          <w:rFonts w:ascii="Time New Roman" w:eastAsia="黑体" w:hAnsi="Time New Roman"/>
          <w:szCs w:val="21"/>
          <w:lang w:val="zh-CN"/>
        </w:rPr>
        <w:tab/>
      </w:r>
      <w:r w:rsidR="002E0F50" w:rsidRPr="0097533B">
        <w:rPr>
          <w:rFonts w:ascii="Time New Roman" w:eastAsia="黑体" w:hAnsi="Time New Roman"/>
          <w:szCs w:val="21"/>
          <w:lang w:val="zh-CN"/>
        </w:rPr>
        <w:t>增加所有被剥夺自由者参加重返社会和重新融入社会生活方案的机会</w:t>
      </w:r>
      <w:r w:rsidR="00CB06DA" w:rsidRPr="0097533B">
        <w:rPr>
          <w:rFonts w:ascii="Time New Roman" w:eastAsia="黑体" w:hAnsi="Time New Roman"/>
          <w:szCs w:val="21"/>
          <w:lang w:val="zh-CN"/>
        </w:rPr>
        <w:t>，</w:t>
      </w:r>
      <w:r w:rsidR="002E0F50" w:rsidRPr="0097533B">
        <w:rPr>
          <w:rFonts w:ascii="Time New Roman" w:eastAsia="黑体" w:hAnsi="Time New Roman"/>
          <w:szCs w:val="21"/>
          <w:lang w:val="zh-CN"/>
        </w:rPr>
        <w:t>并在法律上和实践中确保他们可参与设计个人服刑计划</w:t>
      </w:r>
      <w:r w:rsidR="00CB06DA" w:rsidRPr="0097533B">
        <w:rPr>
          <w:rFonts w:ascii="Time New Roman" w:eastAsia="黑体" w:hAnsi="Time New Roman"/>
          <w:szCs w:val="21"/>
          <w:lang w:val="zh-CN"/>
        </w:rPr>
        <w:t>，</w:t>
      </w:r>
      <w:r w:rsidR="002E0F50" w:rsidRPr="0097533B">
        <w:rPr>
          <w:rFonts w:ascii="Time New Roman" w:eastAsia="黑体" w:hAnsi="Time New Roman"/>
          <w:szCs w:val="21"/>
          <w:lang w:val="zh-CN"/>
        </w:rPr>
        <w:t>以</w:t>
      </w:r>
      <w:r w:rsidR="002E0F50" w:rsidRPr="0097533B">
        <w:rPr>
          <w:rFonts w:ascii="Time New Roman" w:eastAsia="黑体" w:hAnsi="Time New Roman" w:hint="eastAsia"/>
          <w:szCs w:val="21"/>
          <w:lang w:val="zh-CN"/>
        </w:rPr>
        <w:t>便后续</w:t>
      </w:r>
      <w:r w:rsidR="002E0F50" w:rsidRPr="0097533B">
        <w:rPr>
          <w:rFonts w:ascii="Time New Roman" w:eastAsia="黑体" w:hAnsi="Time New Roman"/>
          <w:szCs w:val="21"/>
          <w:lang w:val="zh-CN"/>
        </w:rPr>
        <w:t>全面重返社会</w:t>
      </w:r>
      <w:r w:rsidR="00CB06DA" w:rsidRPr="0097533B">
        <w:rPr>
          <w:rFonts w:ascii="Time New Roman" w:eastAsia="黑体" w:hAnsi="Time New Roman"/>
          <w:szCs w:val="21"/>
          <w:lang w:val="zh-CN"/>
        </w:rPr>
        <w:t>；</w:t>
      </w:r>
    </w:p>
    <w:p w14:paraId="6F882838" w14:textId="5F0BC6E4" w:rsidR="002E0F50" w:rsidRPr="0097533B" w:rsidRDefault="00B361D7" w:rsidP="002E0F50">
      <w:pPr>
        <w:pStyle w:val="SingleTxtGC"/>
        <w:rPr>
          <w:rFonts w:ascii="Time New Roman" w:eastAsia="黑体" w:hAnsi="Time New Roman"/>
          <w:szCs w:val="21"/>
        </w:rPr>
      </w:pPr>
      <w:r w:rsidRPr="0097533B">
        <w:rPr>
          <w:rFonts w:ascii="Time New Roman" w:eastAsia="黑体" w:hAnsi="Time New Roman"/>
          <w:szCs w:val="21"/>
          <w:lang w:val="zh-CN"/>
        </w:rPr>
        <w:tab/>
      </w:r>
      <w:r w:rsidR="00CB06DA" w:rsidRPr="0097533B">
        <w:rPr>
          <w:rFonts w:ascii="Time New Roman" w:eastAsia="黑体" w:hAnsi="Time New Roman"/>
          <w:szCs w:val="21"/>
          <w:lang w:val="zh-CN"/>
        </w:rPr>
        <w:t>(c)</w:t>
      </w:r>
      <w:r w:rsidR="002E0F50" w:rsidRPr="0097533B">
        <w:rPr>
          <w:rFonts w:ascii="Time New Roman" w:eastAsia="黑体" w:hAnsi="Time New Roman"/>
          <w:szCs w:val="21"/>
          <w:lang w:val="zh-CN"/>
        </w:rPr>
        <w:tab/>
      </w:r>
      <w:r w:rsidR="002E0F50" w:rsidRPr="0097533B">
        <w:rPr>
          <w:rFonts w:ascii="Time New Roman" w:eastAsia="黑体" w:hAnsi="Time New Roman"/>
          <w:szCs w:val="21"/>
          <w:lang w:val="zh-CN"/>
        </w:rPr>
        <w:t>继续加</w:t>
      </w:r>
      <w:r w:rsidR="002E0F50" w:rsidRPr="0097533B">
        <w:rPr>
          <w:rFonts w:ascii="Time New Roman" w:eastAsia="黑体" w:hAnsi="Time New Roman" w:hint="eastAsia"/>
          <w:szCs w:val="21"/>
          <w:lang w:val="zh-CN"/>
        </w:rPr>
        <w:t>紧目前的各项努力</w:t>
      </w:r>
      <w:r w:rsidR="00CB06DA" w:rsidRPr="0097533B">
        <w:rPr>
          <w:rFonts w:ascii="Time New Roman" w:eastAsia="黑体" w:hAnsi="Time New Roman"/>
          <w:szCs w:val="21"/>
          <w:lang w:val="zh-CN"/>
        </w:rPr>
        <w:t>，</w:t>
      </w:r>
      <w:r w:rsidR="002E0F50" w:rsidRPr="0097533B">
        <w:rPr>
          <w:rFonts w:ascii="Time New Roman" w:eastAsia="黑体" w:hAnsi="Time New Roman"/>
          <w:szCs w:val="21"/>
          <w:lang w:val="zh-CN"/>
        </w:rPr>
        <w:t>以改善狱中的医疗保健</w:t>
      </w:r>
      <w:r w:rsidR="00CB06DA" w:rsidRPr="0097533B">
        <w:rPr>
          <w:rFonts w:ascii="Time New Roman" w:eastAsia="黑体" w:hAnsi="Time New Roman"/>
          <w:szCs w:val="21"/>
          <w:lang w:val="zh-CN"/>
        </w:rPr>
        <w:t>，</w:t>
      </w:r>
      <w:r w:rsidR="002E0F50" w:rsidRPr="0097533B">
        <w:rPr>
          <w:rFonts w:ascii="Time New Roman" w:eastAsia="黑体" w:hAnsi="Time New Roman"/>
          <w:szCs w:val="21"/>
          <w:lang w:val="zh-CN"/>
        </w:rPr>
        <w:t>包括入狱体检和精神心理疾病的护理</w:t>
      </w:r>
      <w:r w:rsidR="00CB06DA" w:rsidRPr="0097533B">
        <w:rPr>
          <w:rFonts w:ascii="Time New Roman" w:eastAsia="黑体" w:hAnsi="Time New Roman"/>
          <w:szCs w:val="21"/>
          <w:lang w:val="zh-CN"/>
        </w:rPr>
        <w:t>，</w:t>
      </w:r>
      <w:r w:rsidR="002E0F50" w:rsidRPr="0097533B">
        <w:rPr>
          <w:rFonts w:ascii="Time New Roman" w:eastAsia="黑体" w:hAnsi="Time New Roman"/>
          <w:szCs w:val="21"/>
          <w:lang w:val="zh-CN"/>
        </w:rPr>
        <w:t>并与公共卫生服务部门合作</w:t>
      </w:r>
      <w:r w:rsidR="00CB06DA" w:rsidRPr="0097533B">
        <w:rPr>
          <w:rFonts w:ascii="Time New Roman" w:eastAsia="黑体" w:hAnsi="Time New Roman"/>
          <w:szCs w:val="21"/>
          <w:lang w:val="zh-CN"/>
        </w:rPr>
        <w:t>，</w:t>
      </w:r>
      <w:r w:rsidR="002E0F50" w:rsidRPr="0097533B">
        <w:rPr>
          <w:rFonts w:ascii="Time New Roman" w:eastAsia="黑体" w:hAnsi="Time New Roman"/>
          <w:szCs w:val="21"/>
          <w:lang w:val="zh-CN"/>
        </w:rPr>
        <w:t>确保狱中治疗的连续性</w:t>
      </w:r>
      <w:r w:rsidR="00CB06DA" w:rsidRPr="0097533B">
        <w:rPr>
          <w:rFonts w:ascii="Time New Roman" w:eastAsia="黑体" w:hAnsi="Time New Roman"/>
          <w:szCs w:val="21"/>
          <w:lang w:val="zh-CN"/>
        </w:rPr>
        <w:t>，</w:t>
      </w:r>
      <w:r w:rsidR="002E0F50" w:rsidRPr="0097533B">
        <w:rPr>
          <w:rFonts w:ascii="Time New Roman" w:eastAsia="黑体" w:hAnsi="Time New Roman"/>
          <w:szCs w:val="21"/>
          <w:lang w:val="zh-CN"/>
        </w:rPr>
        <w:t>特别是对吸毒者、酗酒者和残疾人的治疗。</w:t>
      </w:r>
    </w:p>
    <w:p w14:paraId="557BDE9C" w14:textId="77777777" w:rsidR="002E0F50" w:rsidRPr="002E0F50" w:rsidRDefault="002E0F50" w:rsidP="00B361D7">
      <w:pPr>
        <w:pStyle w:val="H23GC"/>
      </w:pPr>
      <w:r w:rsidRPr="002E0F50">
        <w:rPr>
          <w:lang w:val="zh-CN"/>
        </w:rPr>
        <w:tab/>
      </w:r>
      <w:r w:rsidRPr="002E0F50">
        <w:rPr>
          <w:lang w:val="zh-CN"/>
        </w:rPr>
        <w:tab/>
      </w:r>
      <w:r w:rsidRPr="002E0F50">
        <w:rPr>
          <w:lang w:val="zh-CN"/>
        </w:rPr>
        <w:t>通过酷刑取得的证据</w:t>
      </w:r>
    </w:p>
    <w:p w14:paraId="0C17E0AA" w14:textId="6336274A" w:rsidR="002E0F50" w:rsidRPr="002E0F50" w:rsidRDefault="00CB06DA" w:rsidP="002E0F50">
      <w:pPr>
        <w:pStyle w:val="SingleTxtGC"/>
        <w:rPr>
          <w:szCs w:val="21"/>
        </w:rPr>
      </w:pPr>
      <w:r>
        <w:rPr>
          <w:szCs w:val="21"/>
          <w:lang w:val="zh-CN"/>
        </w:rPr>
        <w:t>17.</w:t>
      </w:r>
      <w:r w:rsidR="002E0F50" w:rsidRPr="002E0F50">
        <w:rPr>
          <w:szCs w:val="21"/>
          <w:lang w:val="zh-CN"/>
        </w:rPr>
        <w:tab/>
      </w:r>
      <w:r w:rsidR="002E0F50" w:rsidRPr="002E0F50">
        <w:rPr>
          <w:szCs w:val="21"/>
          <w:lang w:val="zh-CN"/>
        </w:rPr>
        <w:t>鉴于缔约国没有</w:t>
      </w:r>
      <w:r w:rsidR="002E0F50" w:rsidRPr="002E0F50">
        <w:rPr>
          <w:rFonts w:hint="eastAsia"/>
          <w:szCs w:val="21"/>
          <w:lang w:val="zh-CN"/>
        </w:rPr>
        <w:t>规定</w:t>
      </w:r>
      <w:r w:rsidR="002E0F50" w:rsidRPr="002E0F50">
        <w:rPr>
          <w:szCs w:val="21"/>
          <w:lang w:val="zh-CN"/>
        </w:rPr>
        <w:t>单独的酷刑罪名</w:t>
      </w:r>
      <w:r>
        <w:rPr>
          <w:szCs w:val="21"/>
          <w:lang w:val="zh-CN"/>
        </w:rPr>
        <w:t>，</w:t>
      </w:r>
      <w:r w:rsidR="002E0F50" w:rsidRPr="002E0F50">
        <w:rPr>
          <w:szCs w:val="21"/>
          <w:lang w:val="zh-CN"/>
        </w:rPr>
        <w:t>委员会感到遗憾的是</w:t>
      </w:r>
      <w:r>
        <w:rPr>
          <w:szCs w:val="21"/>
          <w:lang w:val="zh-CN"/>
        </w:rPr>
        <w:t>，</w:t>
      </w:r>
      <w:r w:rsidR="002E0F50" w:rsidRPr="002E0F50">
        <w:rPr>
          <w:szCs w:val="21"/>
          <w:lang w:val="zh-CN"/>
        </w:rPr>
        <w:t>缔约国并未采取国内立法步骤</w:t>
      </w:r>
      <w:r>
        <w:rPr>
          <w:szCs w:val="21"/>
          <w:lang w:val="zh-CN"/>
        </w:rPr>
        <w:t>，</w:t>
      </w:r>
      <w:r w:rsidR="002E0F50" w:rsidRPr="002E0F50">
        <w:rPr>
          <w:szCs w:val="21"/>
          <w:lang w:val="zh-CN"/>
        </w:rPr>
        <w:t>明确排除通过酷刑取得的证据</w:t>
      </w:r>
      <w:r>
        <w:rPr>
          <w:szCs w:val="21"/>
          <w:lang w:val="zh-CN"/>
        </w:rPr>
        <w:t>(</w:t>
      </w:r>
      <w:r w:rsidR="002E0F50" w:rsidRPr="002E0F50">
        <w:rPr>
          <w:szCs w:val="21"/>
          <w:lang w:val="zh-CN"/>
        </w:rPr>
        <w:t>第</w:t>
      </w:r>
      <w:r>
        <w:rPr>
          <w:szCs w:val="21"/>
          <w:lang w:val="zh-CN"/>
        </w:rPr>
        <w:t>15</w:t>
      </w:r>
      <w:r w:rsidR="002E0F50" w:rsidRPr="002E0F50">
        <w:rPr>
          <w:szCs w:val="21"/>
          <w:lang w:val="zh-CN"/>
        </w:rPr>
        <w:t>条</w:t>
      </w:r>
      <w:r>
        <w:rPr>
          <w:szCs w:val="21"/>
          <w:lang w:val="zh-CN"/>
        </w:rPr>
        <w:t>)</w:t>
      </w:r>
      <w:r w:rsidR="002E0F50" w:rsidRPr="002E0F50">
        <w:rPr>
          <w:szCs w:val="21"/>
          <w:lang w:val="zh-CN"/>
        </w:rPr>
        <w:t>。</w:t>
      </w:r>
    </w:p>
    <w:p w14:paraId="0B129302" w14:textId="003BF3BB" w:rsidR="002E0F50" w:rsidRPr="005F708C" w:rsidRDefault="00CB06DA" w:rsidP="002E0F50">
      <w:pPr>
        <w:pStyle w:val="SingleTxtGC"/>
        <w:rPr>
          <w:rFonts w:ascii="Time New Roman" w:eastAsia="黑体" w:hAnsi="Time New Roman"/>
          <w:szCs w:val="21"/>
        </w:rPr>
      </w:pPr>
      <w:r w:rsidRPr="005F708C">
        <w:rPr>
          <w:rFonts w:ascii="Time New Roman" w:eastAsia="黑体" w:hAnsi="Time New Roman"/>
          <w:szCs w:val="21"/>
          <w:lang w:val="zh-CN"/>
        </w:rPr>
        <w:t>18.</w:t>
      </w:r>
      <w:r w:rsidR="002E0F50" w:rsidRPr="005F708C">
        <w:rPr>
          <w:rFonts w:ascii="Time New Roman" w:eastAsia="黑体" w:hAnsi="Time New Roman"/>
          <w:szCs w:val="21"/>
          <w:lang w:val="zh-CN"/>
        </w:rPr>
        <w:tab/>
      </w:r>
      <w:r w:rsidR="002E0F50" w:rsidRPr="005F708C">
        <w:rPr>
          <w:rFonts w:ascii="Time New Roman" w:eastAsia="黑体" w:hAnsi="Time New Roman"/>
          <w:szCs w:val="21"/>
          <w:lang w:val="zh-CN"/>
        </w:rPr>
        <w:t>缔约国应修订法律</w:t>
      </w:r>
      <w:r w:rsidRPr="005F708C">
        <w:rPr>
          <w:rFonts w:ascii="Time New Roman" w:eastAsia="黑体" w:hAnsi="Time New Roman"/>
          <w:szCs w:val="21"/>
          <w:lang w:val="zh-CN"/>
        </w:rPr>
        <w:t>，</w:t>
      </w:r>
      <w:r w:rsidR="002E0F50" w:rsidRPr="005F708C">
        <w:rPr>
          <w:rFonts w:ascii="Time New Roman" w:eastAsia="黑体" w:hAnsi="Time New Roman"/>
          <w:szCs w:val="21"/>
          <w:lang w:val="zh-CN"/>
        </w:rPr>
        <w:t>明确禁止使用通过酷刑获得的证据</w:t>
      </w:r>
      <w:r w:rsidRPr="005F708C">
        <w:rPr>
          <w:rFonts w:ascii="Time New Roman" w:eastAsia="黑体" w:hAnsi="Time New Roman"/>
          <w:szCs w:val="21"/>
          <w:lang w:val="zh-CN"/>
        </w:rPr>
        <w:t>，</w:t>
      </w:r>
      <w:r w:rsidR="002E0F50" w:rsidRPr="005F708C">
        <w:rPr>
          <w:rFonts w:ascii="Time New Roman" w:eastAsia="黑体" w:hAnsi="Time New Roman"/>
          <w:szCs w:val="21"/>
          <w:lang w:val="zh-CN"/>
        </w:rPr>
        <w:t>但对被控实施酷刑者不利的证据除外。</w:t>
      </w:r>
    </w:p>
    <w:p w14:paraId="629E5E82" w14:textId="73F4A323" w:rsidR="002E0F50" w:rsidRPr="002E0F50" w:rsidRDefault="002E0F50" w:rsidP="00B361D7">
      <w:pPr>
        <w:pStyle w:val="H23GC"/>
      </w:pPr>
      <w:r w:rsidRPr="002E0F50">
        <w:rPr>
          <w:lang w:val="zh-CN"/>
        </w:rPr>
        <w:tab/>
      </w:r>
      <w:r w:rsidRPr="002E0F50">
        <w:rPr>
          <w:lang w:val="zh-CN"/>
        </w:rPr>
        <w:tab/>
      </w:r>
      <w:r w:rsidRPr="002E0F50">
        <w:rPr>
          <w:lang w:val="zh-CN"/>
        </w:rPr>
        <w:t>性暴力和性别暴力</w:t>
      </w:r>
      <w:r w:rsidR="00CB06DA">
        <w:rPr>
          <w:lang w:val="zh-CN"/>
        </w:rPr>
        <w:t>，</w:t>
      </w:r>
      <w:r w:rsidRPr="002E0F50">
        <w:rPr>
          <w:lang w:val="zh-CN"/>
        </w:rPr>
        <w:t>包括家庭暴力和其他形式的虐待</w:t>
      </w:r>
    </w:p>
    <w:p w14:paraId="709C9690" w14:textId="01F84B88" w:rsidR="002E0F50" w:rsidRPr="002E0F50" w:rsidRDefault="00CB06DA" w:rsidP="002E0F50">
      <w:pPr>
        <w:pStyle w:val="SingleTxtGC"/>
        <w:rPr>
          <w:szCs w:val="21"/>
        </w:rPr>
      </w:pPr>
      <w:r>
        <w:rPr>
          <w:szCs w:val="21"/>
          <w:lang w:val="zh-CN"/>
        </w:rPr>
        <w:t>19.</w:t>
      </w:r>
      <w:r w:rsidR="002E0F50" w:rsidRPr="002E0F50">
        <w:rPr>
          <w:szCs w:val="21"/>
          <w:lang w:val="zh-CN"/>
        </w:rPr>
        <w:tab/>
      </w:r>
      <w:r w:rsidR="002E0F50" w:rsidRPr="002E0F50">
        <w:rPr>
          <w:szCs w:val="21"/>
          <w:lang w:val="zh-CN"/>
        </w:rPr>
        <w:t>委员会欢迎缔约国采取了若干立法步骤</w:t>
      </w:r>
      <w:r>
        <w:rPr>
          <w:szCs w:val="21"/>
          <w:lang w:val="zh-CN"/>
        </w:rPr>
        <w:t>，</w:t>
      </w:r>
      <w:r w:rsidR="002E0F50" w:rsidRPr="002E0F50">
        <w:rPr>
          <w:szCs w:val="21"/>
          <w:lang w:val="zh-CN"/>
        </w:rPr>
        <w:t>包括修订《普通刑法》</w:t>
      </w:r>
      <w:r>
        <w:rPr>
          <w:szCs w:val="21"/>
          <w:lang w:val="zh-CN"/>
        </w:rPr>
        <w:t>，</w:t>
      </w:r>
      <w:r w:rsidR="002E0F50" w:rsidRPr="002E0F50">
        <w:rPr>
          <w:szCs w:val="21"/>
          <w:lang w:val="zh-CN"/>
        </w:rPr>
        <w:t>并在政策和体制层面取得</w:t>
      </w:r>
      <w:r w:rsidR="002E0F50" w:rsidRPr="002E0F50">
        <w:rPr>
          <w:rFonts w:hint="eastAsia"/>
          <w:szCs w:val="21"/>
          <w:lang w:val="zh-CN"/>
        </w:rPr>
        <w:t>了</w:t>
      </w:r>
      <w:r w:rsidR="002E0F50" w:rsidRPr="002E0F50">
        <w:rPr>
          <w:szCs w:val="21"/>
          <w:lang w:val="zh-CN"/>
        </w:rPr>
        <w:t>进展</w:t>
      </w:r>
      <w:r>
        <w:rPr>
          <w:szCs w:val="21"/>
          <w:lang w:val="zh-CN"/>
        </w:rPr>
        <w:t>，</w:t>
      </w:r>
      <w:r w:rsidR="002E0F50" w:rsidRPr="002E0F50">
        <w:rPr>
          <w:szCs w:val="21"/>
          <w:lang w:val="zh-CN"/>
        </w:rPr>
        <w:t>以防止和打击性暴力和性别暴力</w:t>
      </w:r>
      <w:r>
        <w:rPr>
          <w:szCs w:val="21"/>
          <w:lang w:val="zh-CN"/>
        </w:rPr>
        <w:t>，</w:t>
      </w:r>
      <w:r w:rsidR="002E0F50" w:rsidRPr="002E0F50">
        <w:rPr>
          <w:szCs w:val="21"/>
          <w:lang w:val="zh-CN"/>
        </w:rPr>
        <w:t>保护受害者</w:t>
      </w:r>
      <w:r>
        <w:rPr>
          <w:szCs w:val="21"/>
          <w:lang w:val="zh-CN"/>
        </w:rPr>
        <w:t>，</w:t>
      </w:r>
      <w:r w:rsidR="002E0F50" w:rsidRPr="002E0F50">
        <w:rPr>
          <w:szCs w:val="21"/>
          <w:lang w:val="zh-CN"/>
        </w:rPr>
        <w:t>并为他们提供医疗服务、庇护所、咨询和其他支助</w:t>
      </w:r>
      <w:r>
        <w:rPr>
          <w:szCs w:val="21"/>
          <w:lang w:val="zh-CN"/>
        </w:rPr>
        <w:t>，</w:t>
      </w:r>
      <w:r w:rsidR="002E0F50" w:rsidRPr="002E0F50">
        <w:rPr>
          <w:szCs w:val="21"/>
          <w:lang w:val="zh-CN"/>
        </w:rPr>
        <w:t>在冠状病毒病</w:t>
      </w:r>
      <w:r>
        <w:rPr>
          <w:szCs w:val="21"/>
          <w:lang w:val="zh-CN"/>
        </w:rPr>
        <w:t>(COVID</w:t>
      </w:r>
      <w:r w:rsidR="002E0F50" w:rsidRPr="002E0F50">
        <w:rPr>
          <w:szCs w:val="21"/>
          <w:lang w:val="zh-CN"/>
        </w:rPr>
        <w:t>-</w:t>
      </w:r>
      <w:r>
        <w:rPr>
          <w:szCs w:val="21"/>
          <w:lang w:val="zh-CN"/>
        </w:rPr>
        <w:t>19)</w:t>
      </w:r>
      <w:r w:rsidR="002E0F50" w:rsidRPr="002E0F50">
        <w:rPr>
          <w:szCs w:val="21"/>
          <w:lang w:val="zh-CN"/>
        </w:rPr>
        <w:t>大流行期间也是如此。委员会注意到</w:t>
      </w:r>
      <w:r>
        <w:rPr>
          <w:szCs w:val="21"/>
          <w:lang w:val="zh-CN"/>
        </w:rPr>
        <w:t>，</w:t>
      </w:r>
      <w:r w:rsidR="002E0F50" w:rsidRPr="002E0F50">
        <w:rPr>
          <w:szCs w:val="21"/>
          <w:lang w:val="zh-CN"/>
        </w:rPr>
        <w:t>缔约国提供的资料表明</w:t>
      </w:r>
      <w:r>
        <w:rPr>
          <w:szCs w:val="21"/>
          <w:lang w:val="zh-CN"/>
        </w:rPr>
        <w:t>，</w:t>
      </w:r>
      <w:r w:rsidR="002E0F50" w:rsidRPr="002E0F50">
        <w:rPr>
          <w:szCs w:val="21"/>
          <w:lang w:val="zh-CN"/>
        </w:rPr>
        <w:t>性暴力和性别暴力报案数量增加</w:t>
      </w:r>
      <w:r>
        <w:rPr>
          <w:szCs w:val="21"/>
          <w:lang w:val="zh-CN"/>
        </w:rPr>
        <w:t>，</w:t>
      </w:r>
      <w:r w:rsidR="002E0F50" w:rsidRPr="002E0F50">
        <w:rPr>
          <w:szCs w:val="21"/>
          <w:lang w:val="zh-CN"/>
        </w:rPr>
        <w:t>同时为警区提供了更多资金</w:t>
      </w:r>
      <w:r>
        <w:rPr>
          <w:szCs w:val="21"/>
          <w:lang w:val="zh-CN"/>
        </w:rPr>
        <w:t>，</w:t>
      </w:r>
      <w:r w:rsidR="002E0F50" w:rsidRPr="002E0F50">
        <w:rPr>
          <w:szCs w:val="21"/>
          <w:lang w:val="zh-CN"/>
        </w:rPr>
        <w:t>以加强对性犯罪的调查和起诉</w:t>
      </w:r>
      <w:r>
        <w:rPr>
          <w:szCs w:val="21"/>
          <w:lang w:val="zh-CN"/>
        </w:rPr>
        <w:t>，</w:t>
      </w:r>
      <w:r w:rsidR="002E0F50" w:rsidRPr="002E0F50">
        <w:rPr>
          <w:szCs w:val="21"/>
          <w:lang w:val="zh-CN"/>
        </w:rPr>
        <w:t>并制定</w:t>
      </w:r>
      <w:r w:rsidR="002E0F50" w:rsidRPr="002E0F50">
        <w:rPr>
          <w:rFonts w:hint="eastAsia"/>
          <w:szCs w:val="21"/>
          <w:lang w:val="zh-CN"/>
        </w:rPr>
        <w:t>了</w:t>
      </w:r>
      <w:r w:rsidR="002E0F50" w:rsidRPr="002E0F50">
        <w:rPr>
          <w:szCs w:val="21"/>
          <w:lang w:val="zh-CN"/>
        </w:rPr>
        <w:t>警方</w:t>
      </w:r>
      <w:r w:rsidR="002E0F50" w:rsidRPr="002E0F50">
        <w:rPr>
          <w:rFonts w:hint="eastAsia"/>
          <w:szCs w:val="21"/>
          <w:lang w:val="zh-CN"/>
        </w:rPr>
        <w:t>登记</w:t>
      </w:r>
      <w:r w:rsidR="002E0F50" w:rsidRPr="002E0F50">
        <w:rPr>
          <w:szCs w:val="21"/>
          <w:lang w:val="zh-CN"/>
        </w:rPr>
        <w:t>系统的数字化计划。然而</w:t>
      </w:r>
      <w:r>
        <w:rPr>
          <w:szCs w:val="21"/>
          <w:lang w:val="zh-CN"/>
        </w:rPr>
        <w:t>，</w:t>
      </w:r>
      <w:r w:rsidR="002E0F50" w:rsidRPr="002E0F50">
        <w:rPr>
          <w:szCs w:val="21"/>
          <w:lang w:val="zh-CN"/>
        </w:rPr>
        <w:t>委员会仍表示关切的是</w:t>
      </w:r>
      <w:r>
        <w:rPr>
          <w:szCs w:val="21"/>
          <w:lang w:val="zh-CN"/>
        </w:rPr>
        <w:t>，</w:t>
      </w:r>
      <w:r w:rsidR="002E0F50" w:rsidRPr="002E0F50">
        <w:rPr>
          <w:szCs w:val="21"/>
          <w:lang w:val="zh-CN"/>
        </w:rPr>
        <w:t>据报还存在下列问题</w:t>
      </w:r>
      <w:r>
        <w:rPr>
          <w:szCs w:val="21"/>
          <w:lang w:val="zh-CN"/>
        </w:rPr>
        <w:t>：</w:t>
      </w:r>
    </w:p>
    <w:p w14:paraId="4248FD63" w14:textId="5104A60F" w:rsidR="002E0F50" w:rsidRPr="002E0F50" w:rsidRDefault="00B361D7" w:rsidP="002E0F50">
      <w:pPr>
        <w:pStyle w:val="SingleTxtGC"/>
        <w:rPr>
          <w:szCs w:val="21"/>
        </w:rPr>
      </w:pPr>
      <w:r>
        <w:rPr>
          <w:szCs w:val="21"/>
          <w:lang w:val="zh-CN"/>
        </w:rPr>
        <w:tab/>
      </w:r>
      <w:r w:rsidR="00CB06DA">
        <w:rPr>
          <w:szCs w:val="21"/>
          <w:lang w:val="zh-CN"/>
        </w:rPr>
        <w:t>(a)</w:t>
      </w:r>
      <w:r w:rsidR="002E0F50" w:rsidRPr="002E0F50">
        <w:rPr>
          <w:szCs w:val="21"/>
          <w:lang w:val="zh-CN"/>
        </w:rPr>
        <w:tab/>
      </w:r>
      <w:r w:rsidR="002E0F50" w:rsidRPr="002E0F50">
        <w:rPr>
          <w:szCs w:val="21"/>
          <w:lang w:val="zh-CN"/>
        </w:rPr>
        <w:t>家庭暴力和性暴力</w:t>
      </w:r>
      <w:r w:rsidR="00CB06DA">
        <w:rPr>
          <w:szCs w:val="21"/>
          <w:lang w:val="zh-CN"/>
        </w:rPr>
        <w:t>(</w:t>
      </w:r>
      <w:r w:rsidR="002E0F50" w:rsidRPr="002E0F50">
        <w:rPr>
          <w:szCs w:val="21"/>
          <w:lang w:val="zh-CN"/>
        </w:rPr>
        <w:t>包括强奸</w:t>
      </w:r>
      <w:r w:rsidR="00CB06DA">
        <w:rPr>
          <w:szCs w:val="21"/>
          <w:lang w:val="zh-CN"/>
        </w:rPr>
        <w:t>)</w:t>
      </w:r>
      <w:r w:rsidR="002E0F50" w:rsidRPr="002E0F50">
        <w:rPr>
          <w:szCs w:val="21"/>
          <w:lang w:val="zh-CN"/>
        </w:rPr>
        <w:t>案件的数量依然较</w:t>
      </w:r>
      <w:r w:rsidR="002E0F50" w:rsidRPr="002E0F50">
        <w:rPr>
          <w:rFonts w:hint="eastAsia"/>
          <w:szCs w:val="21"/>
          <w:lang w:val="zh-CN"/>
        </w:rPr>
        <w:t>多</w:t>
      </w:r>
      <w:r w:rsidR="00CB06DA">
        <w:rPr>
          <w:szCs w:val="21"/>
          <w:lang w:val="zh-CN"/>
        </w:rPr>
        <w:t>，</w:t>
      </w:r>
      <w:r w:rsidR="002E0F50" w:rsidRPr="002E0F50">
        <w:rPr>
          <w:szCs w:val="21"/>
          <w:lang w:val="zh-CN"/>
        </w:rPr>
        <w:t>包括针对儿童、移民妇女、残疾妇女</w:t>
      </w:r>
      <w:r w:rsidR="002E0F50" w:rsidRPr="002E0F50">
        <w:rPr>
          <w:rFonts w:hint="eastAsia"/>
          <w:szCs w:val="21"/>
          <w:lang w:val="zh-CN"/>
        </w:rPr>
        <w:t>和</w:t>
      </w:r>
      <w:r w:rsidR="002E0F50" w:rsidRPr="002E0F50">
        <w:rPr>
          <w:szCs w:val="21"/>
          <w:lang w:val="zh-CN"/>
        </w:rPr>
        <w:t>女童</w:t>
      </w:r>
      <w:r w:rsidR="002E0F50" w:rsidRPr="002E0F50">
        <w:rPr>
          <w:rFonts w:hint="eastAsia"/>
          <w:szCs w:val="21"/>
          <w:lang w:val="zh-CN"/>
        </w:rPr>
        <w:t>以及</w:t>
      </w:r>
      <w:r w:rsidR="002E0F50" w:rsidRPr="002E0F50">
        <w:rPr>
          <w:szCs w:val="21"/>
          <w:lang w:val="zh-CN"/>
        </w:rPr>
        <w:t>少数群体妇女的案件</w:t>
      </w:r>
      <w:r w:rsidR="00CB06DA">
        <w:rPr>
          <w:szCs w:val="21"/>
          <w:lang w:val="zh-CN"/>
        </w:rPr>
        <w:t>，</w:t>
      </w:r>
      <w:r w:rsidR="002E0F50" w:rsidRPr="002E0F50">
        <w:rPr>
          <w:rStyle w:val="a8"/>
          <w:rFonts w:eastAsia="宋体"/>
          <w:szCs w:val="21"/>
          <w:lang w:val="zh-CN"/>
        </w:rPr>
        <w:footnoteReference w:id="12"/>
      </w:r>
      <w:r w:rsidR="002E0F50" w:rsidRPr="002E0F50">
        <w:rPr>
          <w:szCs w:val="21"/>
          <w:lang w:val="zh-CN"/>
        </w:rPr>
        <w:t>而相对于报案数量</w:t>
      </w:r>
      <w:r w:rsidR="00CB06DA">
        <w:rPr>
          <w:szCs w:val="21"/>
          <w:lang w:val="zh-CN"/>
        </w:rPr>
        <w:t>，</w:t>
      </w:r>
      <w:r w:rsidR="002E0F50" w:rsidRPr="002E0F50">
        <w:rPr>
          <w:szCs w:val="21"/>
          <w:lang w:val="zh-CN"/>
        </w:rPr>
        <w:t>起诉的案件数量依然有限。在强奸和其他性暴力案件中</w:t>
      </w:r>
      <w:r w:rsidR="00CB06DA">
        <w:rPr>
          <w:szCs w:val="21"/>
          <w:lang w:val="zh-CN"/>
        </w:rPr>
        <w:t>，</w:t>
      </w:r>
      <w:r w:rsidR="002E0F50" w:rsidRPr="002E0F50">
        <w:rPr>
          <w:szCs w:val="21"/>
          <w:lang w:val="zh-CN"/>
        </w:rPr>
        <w:t>驳回</w:t>
      </w:r>
      <w:r w:rsidR="002E0F50" w:rsidRPr="002E0F50">
        <w:rPr>
          <w:rFonts w:hint="eastAsia"/>
          <w:szCs w:val="21"/>
          <w:lang w:val="zh-CN"/>
        </w:rPr>
        <w:t>指控</w:t>
      </w:r>
      <w:r w:rsidR="002E0F50" w:rsidRPr="002E0F50">
        <w:rPr>
          <w:szCs w:val="21"/>
          <w:lang w:val="zh-CN"/>
        </w:rPr>
        <w:t>的</w:t>
      </w:r>
      <w:r w:rsidR="002E0F50" w:rsidRPr="002E0F50">
        <w:rPr>
          <w:rFonts w:hint="eastAsia"/>
          <w:szCs w:val="21"/>
          <w:lang w:val="zh-CN"/>
        </w:rPr>
        <w:t>案件</w:t>
      </w:r>
      <w:r w:rsidR="002E0F50" w:rsidRPr="002E0F50">
        <w:rPr>
          <w:szCs w:val="21"/>
          <w:lang w:val="zh-CN"/>
        </w:rPr>
        <w:t>数量依然较</w:t>
      </w:r>
      <w:r w:rsidR="002E0F50" w:rsidRPr="002E0F50">
        <w:rPr>
          <w:rFonts w:hint="eastAsia"/>
          <w:szCs w:val="21"/>
          <w:lang w:val="zh-CN"/>
        </w:rPr>
        <w:t>多</w:t>
      </w:r>
      <w:r w:rsidR="00CB06DA">
        <w:rPr>
          <w:szCs w:val="21"/>
          <w:lang w:val="zh-CN"/>
        </w:rPr>
        <w:t>，</w:t>
      </w:r>
      <w:r w:rsidR="002E0F50" w:rsidRPr="002E0F50">
        <w:rPr>
          <w:szCs w:val="21"/>
          <w:lang w:val="zh-CN"/>
        </w:rPr>
        <w:t>大量性暴力案件等案件以无罪开释结案</w:t>
      </w:r>
      <w:r w:rsidR="00CB06DA">
        <w:rPr>
          <w:rFonts w:hint="eastAsia"/>
          <w:szCs w:val="21"/>
          <w:lang w:val="zh-CN"/>
        </w:rPr>
        <w:t>，</w:t>
      </w:r>
      <w:r w:rsidR="002E0F50" w:rsidRPr="002E0F50">
        <w:rPr>
          <w:rFonts w:hint="eastAsia"/>
          <w:szCs w:val="21"/>
          <w:lang w:val="zh-CN"/>
        </w:rPr>
        <w:t>但缺乏对</w:t>
      </w:r>
      <w:r w:rsidR="002E0F50" w:rsidRPr="002E0F50">
        <w:rPr>
          <w:szCs w:val="21"/>
          <w:lang w:val="zh-CN"/>
        </w:rPr>
        <w:t>这一问题进行深入分析的资料。</w:t>
      </w:r>
      <w:r w:rsidR="002E0F50" w:rsidRPr="002E0F50">
        <w:rPr>
          <w:rStyle w:val="a8"/>
          <w:rFonts w:eastAsia="宋体"/>
          <w:szCs w:val="21"/>
          <w:lang w:val="zh-CN"/>
        </w:rPr>
        <w:footnoteReference w:id="13"/>
      </w:r>
      <w:r w:rsidR="002E0F50" w:rsidRPr="002E0F50">
        <w:rPr>
          <w:szCs w:val="21"/>
          <w:lang w:val="zh-CN"/>
        </w:rPr>
        <w:t>委员会还感到遗憾的是</w:t>
      </w:r>
      <w:r w:rsidR="00CB06DA">
        <w:rPr>
          <w:szCs w:val="21"/>
          <w:lang w:val="zh-CN"/>
        </w:rPr>
        <w:t>，</w:t>
      </w:r>
      <w:r w:rsidR="002E0F50" w:rsidRPr="002E0F50">
        <w:rPr>
          <w:szCs w:val="21"/>
          <w:lang w:val="zh-CN"/>
        </w:rPr>
        <w:t>没有提供最新数据说明已起诉的</w:t>
      </w:r>
      <w:r w:rsidR="002E0F50" w:rsidRPr="002E0F50">
        <w:rPr>
          <w:rFonts w:hint="eastAsia"/>
          <w:szCs w:val="21"/>
          <w:lang w:val="zh-CN"/>
        </w:rPr>
        <w:t>各种</w:t>
      </w:r>
      <w:r w:rsidR="002E0F50" w:rsidRPr="002E0F50">
        <w:rPr>
          <w:szCs w:val="21"/>
          <w:lang w:val="zh-CN"/>
        </w:rPr>
        <w:t>形式</w:t>
      </w:r>
      <w:r w:rsidR="002E0F50" w:rsidRPr="002E0F50">
        <w:rPr>
          <w:rFonts w:hint="eastAsia"/>
          <w:szCs w:val="21"/>
          <w:lang w:val="zh-CN"/>
        </w:rPr>
        <w:t>的</w:t>
      </w:r>
      <w:r w:rsidR="002E0F50" w:rsidRPr="002E0F50">
        <w:rPr>
          <w:szCs w:val="21"/>
          <w:lang w:val="zh-CN"/>
        </w:rPr>
        <w:t>性别暴力案件及其结果</w:t>
      </w:r>
      <w:r w:rsidR="00CB06DA">
        <w:rPr>
          <w:szCs w:val="21"/>
          <w:lang w:val="zh-CN"/>
        </w:rPr>
        <w:t>，</w:t>
      </w:r>
      <w:r w:rsidR="002E0F50" w:rsidRPr="002E0F50">
        <w:rPr>
          <w:szCs w:val="21"/>
          <w:lang w:val="zh-CN"/>
        </w:rPr>
        <w:t>以及对受害者的补救</w:t>
      </w:r>
      <w:r w:rsidR="00CB06DA">
        <w:rPr>
          <w:szCs w:val="21"/>
          <w:lang w:val="zh-CN"/>
        </w:rPr>
        <w:t>；</w:t>
      </w:r>
    </w:p>
    <w:p w14:paraId="052D882C" w14:textId="4F011500" w:rsidR="002E0F50" w:rsidRPr="002E0F50" w:rsidRDefault="00B361D7" w:rsidP="002E0F50">
      <w:pPr>
        <w:pStyle w:val="SingleTxtGC"/>
        <w:rPr>
          <w:szCs w:val="21"/>
        </w:rPr>
      </w:pPr>
      <w:r>
        <w:rPr>
          <w:szCs w:val="21"/>
          <w:lang w:val="zh-CN"/>
        </w:rPr>
        <w:tab/>
      </w:r>
      <w:r w:rsidR="00CB06DA">
        <w:rPr>
          <w:szCs w:val="21"/>
          <w:lang w:val="zh-CN"/>
        </w:rPr>
        <w:t>(b)</w:t>
      </w:r>
      <w:r w:rsidR="002E0F50" w:rsidRPr="002E0F50">
        <w:rPr>
          <w:szCs w:val="21"/>
          <w:lang w:val="zh-CN"/>
        </w:rPr>
        <w:tab/>
      </w:r>
      <w:r w:rsidR="002E0F50" w:rsidRPr="002E0F50">
        <w:rPr>
          <w:szCs w:val="21"/>
          <w:lang w:val="zh-CN"/>
        </w:rPr>
        <w:t>委员会注意到缔约国为处理女警官在执勤期间遭受性别暴力和性骚扰问题所作的努力</w:t>
      </w:r>
      <w:r w:rsidR="00CB06DA">
        <w:rPr>
          <w:szCs w:val="21"/>
          <w:lang w:val="zh-CN"/>
        </w:rPr>
        <w:t>，</w:t>
      </w:r>
      <w:r w:rsidR="002E0F50" w:rsidRPr="002E0F50">
        <w:rPr>
          <w:szCs w:val="21"/>
          <w:lang w:val="zh-CN"/>
        </w:rPr>
        <w:t>注意到</w:t>
      </w:r>
      <w:r w:rsidR="00CB06DA">
        <w:rPr>
          <w:szCs w:val="21"/>
          <w:lang w:val="zh-CN"/>
        </w:rPr>
        <w:t>2</w:t>
      </w:r>
      <w:r w:rsidR="002E0F50" w:rsidRPr="002E0F50">
        <w:rPr>
          <w:szCs w:val="21"/>
          <w:lang w:val="zh-CN"/>
        </w:rPr>
        <w:t>0</w:t>
      </w:r>
      <w:r w:rsidR="00CB06DA">
        <w:rPr>
          <w:szCs w:val="21"/>
          <w:lang w:val="zh-CN"/>
        </w:rPr>
        <w:t>14</w:t>
      </w:r>
      <w:r w:rsidR="002E0F50" w:rsidRPr="002E0F50">
        <w:rPr>
          <w:szCs w:val="21"/>
          <w:lang w:val="zh-CN"/>
        </w:rPr>
        <w:t>-</w:t>
      </w:r>
      <w:r w:rsidR="00CB06DA">
        <w:rPr>
          <w:szCs w:val="21"/>
          <w:lang w:val="zh-CN"/>
        </w:rPr>
        <w:t>2</w:t>
      </w:r>
      <w:r w:rsidR="002E0F50" w:rsidRPr="002E0F50">
        <w:rPr>
          <w:szCs w:val="21"/>
          <w:lang w:val="zh-CN"/>
        </w:rPr>
        <w:t>0</w:t>
      </w:r>
      <w:r w:rsidR="00CB06DA">
        <w:rPr>
          <w:szCs w:val="21"/>
          <w:lang w:val="zh-CN"/>
        </w:rPr>
        <w:t>2</w:t>
      </w:r>
      <w:r w:rsidR="002E0F50" w:rsidRPr="002E0F50">
        <w:rPr>
          <w:szCs w:val="21"/>
          <w:lang w:val="zh-CN"/>
        </w:rPr>
        <w:t>0</w:t>
      </w:r>
      <w:r w:rsidR="002E0F50" w:rsidRPr="002E0F50">
        <w:rPr>
          <w:szCs w:val="21"/>
          <w:lang w:val="zh-CN"/>
        </w:rPr>
        <w:t>年期间向国家警察总监的专业委员会报告了</w:t>
      </w:r>
      <w:r w:rsidR="00CB06DA">
        <w:rPr>
          <w:szCs w:val="21"/>
          <w:lang w:val="zh-CN"/>
        </w:rPr>
        <w:lastRenderedPageBreak/>
        <w:t>24</w:t>
      </w:r>
      <w:r w:rsidR="002E0F50" w:rsidRPr="002E0F50">
        <w:rPr>
          <w:szCs w:val="21"/>
          <w:lang w:val="zh-CN"/>
        </w:rPr>
        <w:t>起案件</w:t>
      </w:r>
      <w:r w:rsidR="00CB06DA">
        <w:rPr>
          <w:szCs w:val="21"/>
          <w:lang w:val="zh-CN"/>
        </w:rPr>
        <w:t>，</w:t>
      </w:r>
      <w:r w:rsidR="002E0F50" w:rsidRPr="002E0F50">
        <w:rPr>
          <w:szCs w:val="21"/>
          <w:lang w:val="zh-CN"/>
        </w:rPr>
        <w:t>但委员会感到遗憾的是</w:t>
      </w:r>
      <w:r w:rsidR="00CB06DA">
        <w:rPr>
          <w:szCs w:val="21"/>
          <w:lang w:val="zh-CN"/>
        </w:rPr>
        <w:t>，</w:t>
      </w:r>
      <w:r w:rsidR="002E0F50" w:rsidRPr="002E0F50">
        <w:rPr>
          <w:szCs w:val="21"/>
          <w:lang w:val="zh-CN"/>
        </w:rPr>
        <w:t>缔约国没有提供资料说明所采取的补救措施。然而</w:t>
      </w:r>
      <w:r w:rsidR="00CB06DA">
        <w:rPr>
          <w:szCs w:val="21"/>
          <w:lang w:val="zh-CN"/>
        </w:rPr>
        <w:t>，</w:t>
      </w:r>
      <w:r w:rsidR="002E0F50" w:rsidRPr="002E0F50">
        <w:rPr>
          <w:szCs w:val="21"/>
          <w:lang w:val="zh-CN"/>
        </w:rPr>
        <w:t>委员会欢迎委员会计划对警察内部的工作文化开展研究</w:t>
      </w:r>
      <w:r w:rsidR="00CB06DA">
        <w:rPr>
          <w:szCs w:val="21"/>
          <w:lang w:val="zh-CN"/>
        </w:rPr>
        <w:t>(</w:t>
      </w:r>
      <w:r w:rsidR="002E0F50" w:rsidRPr="002E0F50">
        <w:rPr>
          <w:szCs w:val="21"/>
          <w:lang w:val="zh-CN"/>
        </w:rPr>
        <w:t>第</w:t>
      </w:r>
      <w:r w:rsidR="00CB06DA">
        <w:rPr>
          <w:szCs w:val="21"/>
          <w:lang w:val="zh-CN"/>
        </w:rPr>
        <w:t>2</w:t>
      </w:r>
      <w:r w:rsidR="002E0F50" w:rsidRPr="002E0F50">
        <w:rPr>
          <w:szCs w:val="21"/>
          <w:lang w:val="zh-CN"/>
        </w:rPr>
        <w:t>和第</w:t>
      </w:r>
      <w:r w:rsidR="00CB06DA">
        <w:rPr>
          <w:szCs w:val="21"/>
          <w:lang w:val="zh-CN"/>
        </w:rPr>
        <w:t>16</w:t>
      </w:r>
      <w:r w:rsidR="002E0F50" w:rsidRPr="002E0F50">
        <w:rPr>
          <w:szCs w:val="21"/>
          <w:lang w:val="zh-CN"/>
        </w:rPr>
        <w:t>条</w:t>
      </w:r>
      <w:r w:rsidR="00CB06DA">
        <w:rPr>
          <w:szCs w:val="21"/>
          <w:lang w:val="zh-CN"/>
        </w:rPr>
        <w:t>)</w:t>
      </w:r>
      <w:r w:rsidR="002E0F50" w:rsidRPr="002E0F50">
        <w:rPr>
          <w:szCs w:val="21"/>
          <w:lang w:val="zh-CN"/>
        </w:rPr>
        <w:t>。</w:t>
      </w:r>
    </w:p>
    <w:p w14:paraId="3ECDC538" w14:textId="7AF0E1A0" w:rsidR="002E0F50" w:rsidRPr="00E91A16" w:rsidRDefault="00CB06DA" w:rsidP="002E0F50">
      <w:pPr>
        <w:pStyle w:val="SingleTxtGC"/>
        <w:rPr>
          <w:rFonts w:eastAsia="黑体"/>
          <w:szCs w:val="21"/>
        </w:rPr>
      </w:pPr>
      <w:r>
        <w:rPr>
          <w:szCs w:val="21"/>
          <w:lang w:val="zh-CN"/>
        </w:rPr>
        <w:t>20.</w:t>
      </w:r>
      <w:r w:rsidR="002E0F50" w:rsidRPr="002E0F50">
        <w:rPr>
          <w:szCs w:val="21"/>
          <w:lang w:val="zh-CN"/>
        </w:rPr>
        <w:tab/>
      </w:r>
      <w:r w:rsidR="002E0F50" w:rsidRPr="00E91A16">
        <w:rPr>
          <w:rFonts w:eastAsia="黑体"/>
          <w:szCs w:val="21"/>
          <w:lang w:val="zh-CN"/>
        </w:rPr>
        <w:t>缔约国应</w:t>
      </w:r>
      <w:r>
        <w:rPr>
          <w:rFonts w:eastAsia="黑体"/>
          <w:szCs w:val="21"/>
          <w:lang w:val="zh-CN"/>
        </w:rPr>
        <w:t>：</w:t>
      </w:r>
    </w:p>
    <w:p w14:paraId="7713C8E3" w14:textId="13A6663D" w:rsidR="002E0F50" w:rsidRPr="00E91A16" w:rsidRDefault="00B361D7" w:rsidP="002E0F50">
      <w:pPr>
        <w:pStyle w:val="SingleTxtGC"/>
        <w:rPr>
          <w:rFonts w:eastAsia="黑体"/>
          <w:szCs w:val="21"/>
        </w:rPr>
      </w:pPr>
      <w:r>
        <w:rPr>
          <w:szCs w:val="21"/>
          <w:lang w:val="zh-CN"/>
        </w:rPr>
        <w:tab/>
      </w:r>
      <w:r w:rsidR="00CB06DA">
        <w:rPr>
          <w:szCs w:val="21"/>
          <w:lang w:val="zh-CN"/>
        </w:rPr>
        <w:t>(a)</w:t>
      </w:r>
      <w:r w:rsidR="002E0F50" w:rsidRPr="002E0F50">
        <w:rPr>
          <w:szCs w:val="21"/>
          <w:lang w:val="zh-CN"/>
        </w:rPr>
        <w:tab/>
      </w:r>
      <w:r w:rsidR="002E0F50" w:rsidRPr="00E91A16">
        <w:rPr>
          <w:rFonts w:eastAsia="黑体"/>
          <w:szCs w:val="21"/>
          <w:lang w:val="zh-CN"/>
        </w:rPr>
        <w:t>加</w:t>
      </w:r>
      <w:r w:rsidR="002E0F50" w:rsidRPr="00E91A16">
        <w:rPr>
          <w:rFonts w:eastAsia="黑体" w:hint="eastAsia"/>
          <w:szCs w:val="21"/>
          <w:lang w:val="zh-CN"/>
        </w:rPr>
        <w:t>紧</w:t>
      </w:r>
      <w:r w:rsidR="002E0F50" w:rsidRPr="00E91A16">
        <w:rPr>
          <w:rFonts w:eastAsia="黑体"/>
          <w:szCs w:val="21"/>
          <w:lang w:val="zh-CN"/>
        </w:rPr>
        <w:t>目前的各项努力</w:t>
      </w:r>
      <w:r w:rsidR="00CB06DA">
        <w:rPr>
          <w:rFonts w:eastAsia="黑体"/>
          <w:szCs w:val="21"/>
          <w:lang w:val="zh-CN"/>
        </w:rPr>
        <w:t>，</w:t>
      </w:r>
      <w:r w:rsidR="002E0F50" w:rsidRPr="00E91A16">
        <w:rPr>
          <w:rFonts w:eastAsia="黑体"/>
          <w:szCs w:val="21"/>
          <w:lang w:val="zh-CN"/>
        </w:rPr>
        <w:t>确保彻底调查所有性暴力和性别暴力案件</w:t>
      </w:r>
      <w:r w:rsidR="00CB06DA">
        <w:rPr>
          <w:rFonts w:eastAsia="黑体"/>
          <w:szCs w:val="21"/>
          <w:lang w:val="zh-CN"/>
        </w:rPr>
        <w:t>，</w:t>
      </w:r>
      <w:r w:rsidR="002E0F50" w:rsidRPr="00E91A16">
        <w:rPr>
          <w:rFonts w:eastAsia="黑体"/>
          <w:szCs w:val="21"/>
          <w:lang w:val="zh-CN"/>
        </w:rPr>
        <w:t>特别是涉及根据《公约》</w:t>
      </w:r>
      <w:r w:rsidR="002E0F50" w:rsidRPr="00E91A16">
        <w:rPr>
          <w:rFonts w:eastAsia="黑体" w:hint="eastAsia"/>
          <w:szCs w:val="21"/>
          <w:lang w:val="zh-CN"/>
        </w:rPr>
        <w:t>规定应</w:t>
      </w:r>
      <w:r w:rsidR="002E0F50" w:rsidRPr="00E91A16">
        <w:rPr>
          <w:rFonts w:eastAsia="黑体"/>
          <w:szCs w:val="21"/>
          <w:lang w:val="zh-CN"/>
        </w:rPr>
        <w:t>承担国际责任的缔约国国家主管部门或其他实体的作为或不作为的案件</w:t>
      </w:r>
      <w:r w:rsidR="00CB06DA">
        <w:rPr>
          <w:rFonts w:eastAsia="黑体"/>
          <w:szCs w:val="21"/>
          <w:lang w:val="zh-CN"/>
        </w:rPr>
        <w:t>，</w:t>
      </w:r>
      <w:r w:rsidR="002E0F50" w:rsidRPr="00E91A16">
        <w:rPr>
          <w:rFonts w:eastAsia="黑体"/>
          <w:szCs w:val="21"/>
          <w:lang w:val="zh-CN"/>
        </w:rPr>
        <w:t>起诉被控施害者</w:t>
      </w:r>
      <w:r w:rsidR="00CB06DA">
        <w:rPr>
          <w:rFonts w:eastAsia="黑体"/>
          <w:szCs w:val="21"/>
          <w:lang w:val="zh-CN"/>
        </w:rPr>
        <w:t>，</w:t>
      </w:r>
      <w:r w:rsidR="002E0F50" w:rsidRPr="00E91A16">
        <w:rPr>
          <w:rFonts w:eastAsia="黑体"/>
          <w:szCs w:val="21"/>
          <w:lang w:val="zh-CN"/>
        </w:rPr>
        <w:t>如判定有罪</w:t>
      </w:r>
      <w:r w:rsidR="00CB06DA">
        <w:rPr>
          <w:rFonts w:eastAsia="黑体" w:hint="eastAsia"/>
          <w:szCs w:val="21"/>
          <w:lang w:val="zh-CN"/>
        </w:rPr>
        <w:t>，</w:t>
      </w:r>
      <w:r w:rsidR="002E0F50" w:rsidRPr="00E91A16">
        <w:rPr>
          <w:rFonts w:eastAsia="黑体"/>
          <w:szCs w:val="21"/>
          <w:lang w:val="zh-CN"/>
        </w:rPr>
        <w:t>予以适当惩罚</w:t>
      </w:r>
      <w:r w:rsidR="00CB06DA">
        <w:rPr>
          <w:rFonts w:eastAsia="黑体"/>
          <w:szCs w:val="21"/>
          <w:lang w:val="zh-CN"/>
        </w:rPr>
        <w:t>，</w:t>
      </w:r>
      <w:r w:rsidR="002E0F50" w:rsidRPr="00E91A16">
        <w:rPr>
          <w:rFonts w:eastAsia="黑体"/>
          <w:szCs w:val="21"/>
          <w:lang w:val="zh-CN"/>
        </w:rPr>
        <w:t>并确保受害者获得全面补救</w:t>
      </w:r>
      <w:r w:rsidR="00CB06DA">
        <w:rPr>
          <w:rFonts w:eastAsia="黑体"/>
          <w:szCs w:val="21"/>
          <w:lang w:val="zh-CN"/>
        </w:rPr>
        <w:t>，</w:t>
      </w:r>
      <w:r w:rsidR="002E0F50" w:rsidRPr="00E91A16">
        <w:rPr>
          <w:rFonts w:eastAsia="黑体"/>
          <w:szCs w:val="21"/>
          <w:lang w:val="zh-CN"/>
        </w:rPr>
        <w:t>包括适当赔偿和康复服务</w:t>
      </w:r>
      <w:r w:rsidR="00CB06DA">
        <w:rPr>
          <w:rFonts w:eastAsia="黑体"/>
          <w:szCs w:val="21"/>
          <w:lang w:val="zh-CN"/>
        </w:rPr>
        <w:t>；</w:t>
      </w:r>
    </w:p>
    <w:p w14:paraId="4D0E9A9C" w14:textId="0BAF9159" w:rsidR="002E0F50" w:rsidRPr="00E91A16" w:rsidRDefault="00B361D7" w:rsidP="002E0F50">
      <w:pPr>
        <w:pStyle w:val="SingleTxtGC"/>
        <w:rPr>
          <w:rFonts w:eastAsia="黑体"/>
          <w:szCs w:val="21"/>
        </w:rPr>
      </w:pPr>
      <w:r>
        <w:rPr>
          <w:szCs w:val="21"/>
          <w:lang w:val="zh-CN"/>
        </w:rPr>
        <w:tab/>
      </w:r>
      <w:r w:rsidR="00CB06DA">
        <w:rPr>
          <w:szCs w:val="21"/>
          <w:lang w:val="zh-CN"/>
        </w:rPr>
        <w:t>(b)</w:t>
      </w:r>
      <w:r w:rsidR="002E0F50" w:rsidRPr="002E0F50">
        <w:rPr>
          <w:szCs w:val="21"/>
          <w:lang w:val="zh-CN"/>
        </w:rPr>
        <w:tab/>
      </w:r>
      <w:r w:rsidR="002E0F50" w:rsidRPr="00E91A16">
        <w:rPr>
          <w:rFonts w:eastAsia="黑体"/>
          <w:szCs w:val="21"/>
          <w:lang w:val="zh-CN"/>
        </w:rPr>
        <w:t>汇编并向委员会提供按受害者年龄、族裔或国籍分列的统计数据</w:t>
      </w:r>
      <w:r w:rsidR="00CB06DA">
        <w:rPr>
          <w:rFonts w:eastAsia="黑体"/>
          <w:szCs w:val="21"/>
          <w:lang w:val="zh-CN"/>
        </w:rPr>
        <w:t>，</w:t>
      </w:r>
      <w:r w:rsidR="002E0F50" w:rsidRPr="00E91A16">
        <w:rPr>
          <w:rFonts w:eastAsia="黑体"/>
          <w:szCs w:val="21"/>
          <w:lang w:val="zh-CN"/>
        </w:rPr>
        <w:t>说明性暴力和性别暴力案件中申诉、调查、起诉、定罪和判刑的数量</w:t>
      </w:r>
      <w:r w:rsidR="00CB06DA">
        <w:rPr>
          <w:rFonts w:eastAsia="黑体"/>
          <w:szCs w:val="21"/>
          <w:lang w:val="zh-CN"/>
        </w:rPr>
        <w:t>，</w:t>
      </w:r>
      <w:r w:rsidR="002E0F50" w:rsidRPr="00E91A16">
        <w:rPr>
          <w:rFonts w:eastAsia="黑体"/>
          <w:szCs w:val="21"/>
          <w:lang w:val="zh-CN"/>
        </w:rPr>
        <w:t>以及为确保受害者获得有效补救和赔偿而采取的措施</w:t>
      </w:r>
      <w:r w:rsidR="00CB06DA">
        <w:rPr>
          <w:rFonts w:eastAsia="黑体"/>
          <w:szCs w:val="21"/>
          <w:lang w:val="zh-CN"/>
        </w:rPr>
        <w:t>，</w:t>
      </w:r>
      <w:r w:rsidR="002E0F50" w:rsidRPr="00E91A16">
        <w:rPr>
          <w:rFonts w:eastAsia="黑体"/>
          <w:szCs w:val="21"/>
          <w:lang w:val="zh-CN"/>
        </w:rPr>
        <w:t>并监测申诉机制的有效性</w:t>
      </w:r>
      <w:r w:rsidR="00CB06DA">
        <w:rPr>
          <w:rFonts w:eastAsia="黑体"/>
          <w:szCs w:val="21"/>
          <w:lang w:val="zh-CN"/>
        </w:rPr>
        <w:t>，</w:t>
      </w:r>
      <w:r w:rsidR="002E0F50" w:rsidRPr="00E91A16">
        <w:rPr>
          <w:rFonts w:eastAsia="黑体"/>
          <w:szCs w:val="21"/>
          <w:lang w:val="zh-CN"/>
        </w:rPr>
        <w:t>包括</w:t>
      </w:r>
      <w:r w:rsidR="002E0F50" w:rsidRPr="00E91A16">
        <w:rPr>
          <w:rFonts w:eastAsia="黑体" w:hint="eastAsia"/>
          <w:szCs w:val="21"/>
          <w:lang w:val="zh-CN"/>
        </w:rPr>
        <w:t>已报告案件</w:t>
      </w:r>
      <w:r w:rsidR="002E0F50" w:rsidRPr="00E91A16">
        <w:rPr>
          <w:rFonts w:eastAsia="黑体"/>
          <w:szCs w:val="21"/>
          <w:lang w:val="zh-CN"/>
        </w:rPr>
        <w:t>的后续行动</w:t>
      </w:r>
      <w:r w:rsidR="00CB06DA">
        <w:rPr>
          <w:rFonts w:eastAsia="黑体"/>
          <w:szCs w:val="21"/>
          <w:lang w:val="zh-CN"/>
        </w:rPr>
        <w:t>；</w:t>
      </w:r>
    </w:p>
    <w:p w14:paraId="444E2D1C" w14:textId="205FAA12" w:rsidR="002E0F50" w:rsidRPr="00E91A16" w:rsidRDefault="00B361D7" w:rsidP="002E0F50">
      <w:pPr>
        <w:pStyle w:val="SingleTxtGC"/>
        <w:rPr>
          <w:rFonts w:eastAsia="黑体"/>
          <w:szCs w:val="21"/>
        </w:rPr>
      </w:pPr>
      <w:r>
        <w:rPr>
          <w:szCs w:val="21"/>
          <w:lang w:val="zh-CN"/>
        </w:rPr>
        <w:tab/>
      </w:r>
      <w:r w:rsidR="00CB06DA">
        <w:rPr>
          <w:szCs w:val="21"/>
          <w:lang w:val="zh-CN"/>
        </w:rPr>
        <w:t>(c)</w:t>
      </w:r>
      <w:r w:rsidR="002E0F50" w:rsidRPr="002E0F50">
        <w:rPr>
          <w:szCs w:val="21"/>
          <w:lang w:val="zh-CN"/>
        </w:rPr>
        <w:tab/>
      </w:r>
      <w:r w:rsidR="002E0F50" w:rsidRPr="00E91A16">
        <w:rPr>
          <w:rFonts w:eastAsia="黑体"/>
          <w:szCs w:val="21"/>
          <w:lang w:val="zh-CN"/>
        </w:rPr>
        <w:t>向委员会通报为</w:t>
      </w:r>
      <w:r w:rsidR="002E0F50" w:rsidRPr="00E91A16">
        <w:rPr>
          <w:rFonts w:eastAsia="黑体" w:hint="eastAsia"/>
          <w:szCs w:val="21"/>
          <w:lang w:val="zh-CN"/>
        </w:rPr>
        <w:t>消除</w:t>
      </w:r>
      <w:r w:rsidR="002E0F50" w:rsidRPr="00E91A16">
        <w:rPr>
          <w:rFonts w:eastAsia="黑体"/>
          <w:szCs w:val="21"/>
          <w:lang w:val="zh-CN"/>
        </w:rPr>
        <w:t>警察部队内的性别暴力和性骚扰文化而采取的措施</w:t>
      </w:r>
      <w:r w:rsidR="00CB06DA">
        <w:rPr>
          <w:rFonts w:eastAsia="黑体"/>
          <w:szCs w:val="21"/>
          <w:lang w:val="zh-CN"/>
        </w:rPr>
        <w:t>，</w:t>
      </w:r>
      <w:r w:rsidR="002E0F50" w:rsidRPr="00E91A16">
        <w:rPr>
          <w:rFonts w:eastAsia="黑体"/>
          <w:szCs w:val="21"/>
          <w:lang w:val="zh-CN"/>
        </w:rPr>
        <w:t>以及</w:t>
      </w:r>
      <w:r w:rsidR="002E0F50" w:rsidRPr="00E91A16">
        <w:rPr>
          <w:rFonts w:eastAsia="黑体" w:hint="eastAsia"/>
          <w:szCs w:val="21"/>
          <w:lang w:val="zh-CN"/>
        </w:rPr>
        <w:t>在</w:t>
      </w:r>
      <w:r w:rsidR="002E0F50" w:rsidRPr="00E91A16">
        <w:rPr>
          <w:rFonts w:eastAsia="黑体"/>
          <w:szCs w:val="21"/>
          <w:lang w:val="zh-CN"/>
        </w:rPr>
        <w:t>警察部队工作文化方面取得的进展</w:t>
      </w:r>
      <w:r w:rsidR="00CB06DA">
        <w:rPr>
          <w:rFonts w:eastAsia="黑体"/>
          <w:szCs w:val="21"/>
          <w:lang w:val="zh-CN"/>
        </w:rPr>
        <w:t>；</w:t>
      </w:r>
    </w:p>
    <w:p w14:paraId="06256E3B" w14:textId="4DF0F8FF" w:rsidR="002E0F50" w:rsidRPr="00E91A16" w:rsidRDefault="00B361D7" w:rsidP="002E0F50">
      <w:pPr>
        <w:pStyle w:val="SingleTxtGC"/>
        <w:rPr>
          <w:rFonts w:eastAsia="黑体"/>
          <w:szCs w:val="21"/>
        </w:rPr>
      </w:pPr>
      <w:r>
        <w:rPr>
          <w:szCs w:val="21"/>
          <w:lang w:val="zh-CN"/>
        </w:rPr>
        <w:tab/>
      </w:r>
      <w:r w:rsidR="00CB06DA">
        <w:rPr>
          <w:szCs w:val="21"/>
          <w:lang w:val="zh-CN"/>
        </w:rPr>
        <w:t>(d)</w:t>
      </w:r>
      <w:r w:rsidR="002E0F50" w:rsidRPr="002E0F50">
        <w:rPr>
          <w:szCs w:val="21"/>
          <w:lang w:val="zh-CN"/>
        </w:rPr>
        <w:tab/>
      </w:r>
      <w:r w:rsidR="002E0F50" w:rsidRPr="00E91A16">
        <w:rPr>
          <w:rFonts w:eastAsia="黑体"/>
          <w:szCs w:val="21"/>
          <w:lang w:val="zh-CN"/>
        </w:rPr>
        <w:t>继续向所有司法人员和执</w:t>
      </w:r>
      <w:r w:rsidR="002E0F50" w:rsidRPr="00E91A16">
        <w:rPr>
          <w:rFonts w:eastAsia="黑体" w:hint="eastAsia"/>
          <w:szCs w:val="21"/>
          <w:lang w:val="zh-CN"/>
        </w:rPr>
        <w:t>法</w:t>
      </w:r>
      <w:r w:rsidR="002E0F50" w:rsidRPr="00E91A16">
        <w:rPr>
          <w:rFonts w:eastAsia="黑体"/>
          <w:szCs w:val="21"/>
          <w:lang w:val="zh-CN"/>
        </w:rPr>
        <w:t>人员提供关于如何起诉性暴力和性别暴力案件</w:t>
      </w:r>
      <w:r w:rsidR="002E0F50" w:rsidRPr="00E91A16">
        <w:rPr>
          <w:rFonts w:eastAsia="黑体" w:hint="eastAsia"/>
          <w:szCs w:val="21"/>
          <w:lang w:val="zh-CN"/>
        </w:rPr>
        <w:t>以</w:t>
      </w:r>
      <w:r w:rsidR="002E0F50" w:rsidRPr="00E91A16">
        <w:rPr>
          <w:rFonts w:eastAsia="黑体"/>
          <w:szCs w:val="21"/>
          <w:lang w:val="zh-CN"/>
        </w:rPr>
        <w:t>及如何与受害者面谈的强制性培训</w:t>
      </w:r>
      <w:r w:rsidR="00CB06DA">
        <w:rPr>
          <w:rFonts w:eastAsia="黑体"/>
          <w:szCs w:val="21"/>
          <w:lang w:val="zh-CN"/>
        </w:rPr>
        <w:t>，</w:t>
      </w:r>
      <w:r w:rsidR="002E0F50" w:rsidRPr="00E91A16">
        <w:rPr>
          <w:rFonts w:eastAsia="黑体"/>
          <w:szCs w:val="21"/>
          <w:lang w:val="zh-CN"/>
        </w:rPr>
        <w:t>并向社工和医</w:t>
      </w:r>
      <w:r w:rsidR="002E0F50" w:rsidRPr="00E91A16">
        <w:rPr>
          <w:rFonts w:eastAsia="黑体" w:hint="eastAsia"/>
          <w:szCs w:val="21"/>
          <w:lang w:val="zh-CN"/>
        </w:rPr>
        <w:t>护</w:t>
      </w:r>
      <w:r w:rsidR="002E0F50" w:rsidRPr="00E91A16">
        <w:rPr>
          <w:rFonts w:eastAsia="黑体"/>
          <w:szCs w:val="21"/>
          <w:lang w:val="zh-CN"/>
        </w:rPr>
        <w:t>人员提供关于如何识别贩运迹象</w:t>
      </w:r>
      <w:r w:rsidR="002E0F50" w:rsidRPr="00E91A16">
        <w:rPr>
          <w:rFonts w:eastAsia="黑体" w:hint="eastAsia"/>
          <w:szCs w:val="21"/>
          <w:lang w:val="zh-CN"/>
        </w:rPr>
        <w:t>以及如何</w:t>
      </w:r>
      <w:r w:rsidR="002E0F50" w:rsidRPr="00E91A16">
        <w:rPr>
          <w:rFonts w:eastAsia="黑体"/>
          <w:szCs w:val="21"/>
          <w:lang w:val="zh-CN"/>
        </w:rPr>
        <w:t>有效保护性暴力</w:t>
      </w:r>
      <w:r w:rsidR="002E0F50" w:rsidRPr="00E91A16">
        <w:rPr>
          <w:rFonts w:eastAsia="黑体" w:hint="eastAsia"/>
          <w:szCs w:val="21"/>
          <w:lang w:val="zh-CN"/>
        </w:rPr>
        <w:t>和</w:t>
      </w:r>
      <w:r w:rsidR="002E0F50" w:rsidRPr="00E91A16">
        <w:rPr>
          <w:rFonts w:eastAsia="黑体"/>
          <w:szCs w:val="21"/>
          <w:lang w:val="zh-CN"/>
        </w:rPr>
        <w:t>性别暴力受害者的培训</w:t>
      </w:r>
      <w:r w:rsidR="00CB06DA">
        <w:rPr>
          <w:rFonts w:eastAsia="黑体"/>
          <w:szCs w:val="21"/>
          <w:lang w:val="zh-CN"/>
        </w:rPr>
        <w:t>，</w:t>
      </w:r>
      <w:r w:rsidR="002E0F50" w:rsidRPr="00E91A16">
        <w:rPr>
          <w:rFonts w:eastAsia="黑体"/>
          <w:szCs w:val="21"/>
          <w:lang w:val="zh-CN"/>
        </w:rPr>
        <w:t>并继续开展关于一切形式暴力侵害妇女行为的宣传运动。</w:t>
      </w:r>
    </w:p>
    <w:p w14:paraId="650285DA" w14:textId="77777777" w:rsidR="002E0F50" w:rsidRPr="002E0F50" w:rsidRDefault="002E0F50" w:rsidP="00B361D7">
      <w:pPr>
        <w:pStyle w:val="H23GC"/>
      </w:pPr>
      <w:r w:rsidRPr="002E0F50">
        <w:rPr>
          <w:lang w:val="zh-CN"/>
        </w:rPr>
        <w:tab/>
      </w:r>
      <w:r w:rsidRPr="002E0F50">
        <w:rPr>
          <w:lang w:val="zh-CN"/>
        </w:rPr>
        <w:tab/>
      </w:r>
      <w:r w:rsidRPr="002E0F50">
        <w:rPr>
          <w:lang w:val="zh-CN"/>
        </w:rPr>
        <w:t>贩运人口</w:t>
      </w:r>
    </w:p>
    <w:p w14:paraId="2CD5F3C8" w14:textId="57796F7E" w:rsidR="002E0F50" w:rsidRPr="002E0F50" w:rsidRDefault="00CB06DA" w:rsidP="002E0F50">
      <w:pPr>
        <w:pStyle w:val="SingleTxtGC"/>
        <w:rPr>
          <w:szCs w:val="21"/>
        </w:rPr>
      </w:pPr>
      <w:r>
        <w:rPr>
          <w:szCs w:val="21"/>
          <w:lang w:val="zh-CN"/>
        </w:rPr>
        <w:t>21.</w:t>
      </w:r>
      <w:r w:rsidR="002E0F50" w:rsidRPr="002E0F50">
        <w:rPr>
          <w:szCs w:val="21"/>
          <w:lang w:val="zh-CN"/>
        </w:rPr>
        <w:tab/>
      </w:r>
      <w:r w:rsidR="002E0F50" w:rsidRPr="002E0F50">
        <w:rPr>
          <w:szCs w:val="21"/>
          <w:lang w:val="zh-CN"/>
        </w:rPr>
        <w:t>委员会欢迎缔约国不断努力通过多部门办法解决人口贩运问题</w:t>
      </w:r>
      <w:r>
        <w:rPr>
          <w:szCs w:val="21"/>
          <w:lang w:val="zh-CN"/>
        </w:rPr>
        <w:t>，</w:t>
      </w:r>
      <w:r w:rsidR="002E0F50" w:rsidRPr="002E0F50">
        <w:rPr>
          <w:szCs w:val="21"/>
          <w:lang w:val="zh-CN"/>
        </w:rPr>
        <w:t>并欢迎缔约国代表团关于</w:t>
      </w:r>
      <w:r>
        <w:rPr>
          <w:szCs w:val="21"/>
          <w:lang w:val="zh-CN"/>
        </w:rPr>
        <w:t>2</w:t>
      </w:r>
      <w:r w:rsidR="002E0F50" w:rsidRPr="002E0F50">
        <w:rPr>
          <w:szCs w:val="21"/>
          <w:lang w:val="zh-CN"/>
        </w:rPr>
        <w:t>0</w:t>
      </w:r>
      <w:r>
        <w:rPr>
          <w:szCs w:val="21"/>
          <w:lang w:val="zh-CN"/>
        </w:rPr>
        <w:t>21</w:t>
      </w:r>
      <w:r w:rsidR="002E0F50" w:rsidRPr="002E0F50">
        <w:rPr>
          <w:szCs w:val="21"/>
          <w:lang w:val="zh-CN"/>
        </w:rPr>
        <w:t>年修订《普通刑法》以加强对贩运受害者的司法保护</w:t>
      </w:r>
      <w:r w:rsidR="002E0F50" w:rsidRPr="002E0F50">
        <w:rPr>
          <w:rFonts w:hint="eastAsia"/>
          <w:szCs w:val="21"/>
          <w:lang w:val="zh-CN"/>
        </w:rPr>
        <w:t>的声明</w:t>
      </w:r>
      <w:r w:rsidR="002E0F50" w:rsidRPr="002E0F50">
        <w:rPr>
          <w:szCs w:val="21"/>
          <w:lang w:val="zh-CN"/>
        </w:rPr>
        <w:t>。委员会期待收到关于贩运人口法律定义的新条款完整版</w:t>
      </w:r>
      <w:r>
        <w:rPr>
          <w:szCs w:val="21"/>
          <w:lang w:val="zh-CN"/>
        </w:rPr>
        <w:t>，</w:t>
      </w:r>
      <w:r w:rsidR="002E0F50" w:rsidRPr="002E0F50">
        <w:rPr>
          <w:szCs w:val="21"/>
          <w:lang w:val="zh-CN"/>
        </w:rPr>
        <w:t>该定义应涵盖</w:t>
      </w:r>
      <w:r w:rsidR="002E0F50" w:rsidRPr="002E0F50">
        <w:rPr>
          <w:rFonts w:hint="eastAsia"/>
          <w:szCs w:val="21"/>
          <w:lang w:val="zh-CN"/>
        </w:rPr>
        <w:t>一切</w:t>
      </w:r>
      <w:r w:rsidR="002E0F50" w:rsidRPr="002E0F50">
        <w:rPr>
          <w:szCs w:val="21"/>
          <w:lang w:val="zh-CN"/>
        </w:rPr>
        <w:t>目的、</w:t>
      </w:r>
      <w:r w:rsidR="002E0F50" w:rsidRPr="002E0F50">
        <w:rPr>
          <w:rFonts w:hint="eastAsia"/>
          <w:szCs w:val="21"/>
          <w:lang w:val="zh-CN"/>
        </w:rPr>
        <w:t>一切</w:t>
      </w:r>
      <w:r w:rsidR="002E0F50" w:rsidRPr="002E0F50">
        <w:rPr>
          <w:szCs w:val="21"/>
          <w:lang w:val="zh-CN"/>
        </w:rPr>
        <w:t>类型的剥削</w:t>
      </w:r>
      <w:r>
        <w:rPr>
          <w:szCs w:val="21"/>
          <w:lang w:val="zh-CN"/>
        </w:rPr>
        <w:t>，</w:t>
      </w:r>
      <w:r w:rsidR="002E0F50" w:rsidRPr="002E0F50">
        <w:rPr>
          <w:szCs w:val="21"/>
          <w:lang w:val="zh-CN"/>
        </w:rPr>
        <w:t>并符合缔约国的其他国际义务。委员会注意到缔约国加强了劳工市场的保障</w:t>
      </w:r>
      <w:r>
        <w:rPr>
          <w:szCs w:val="21"/>
          <w:lang w:val="zh-CN"/>
        </w:rPr>
        <w:t>，</w:t>
      </w:r>
      <w:r w:rsidR="002E0F50" w:rsidRPr="002E0F50">
        <w:rPr>
          <w:szCs w:val="21"/>
          <w:lang w:val="zh-CN"/>
        </w:rPr>
        <w:t>但表示关切的是</w:t>
      </w:r>
      <w:r>
        <w:rPr>
          <w:szCs w:val="21"/>
          <w:lang w:val="zh-CN"/>
        </w:rPr>
        <w:t>，</w:t>
      </w:r>
      <w:r w:rsidR="002E0F50" w:rsidRPr="002E0F50">
        <w:rPr>
          <w:szCs w:val="21"/>
          <w:lang w:val="zh-CN"/>
        </w:rPr>
        <w:t>有报告称</w:t>
      </w:r>
      <w:r>
        <w:rPr>
          <w:szCs w:val="21"/>
          <w:lang w:val="zh-CN"/>
        </w:rPr>
        <w:t>，</w:t>
      </w:r>
      <w:r w:rsidR="002E0F50" w:rsidRPr="002E0F50">
        <w:rPr>
          <w:szCs w:val="21"/>
          <w:lang w:val="zh-CN"/>
        </w:rPr>
        <w:t>需要进一步保护移民工人免遭剥削。</w:t>
      </w:r>
      <w:r w:rsidR="002E0F50" w:rsidRPr="002E0F50">
        <w:rPr>
          <w:rStyle w:val="a8"/>
          <w:rFonts w:eastAsia="宋体"/>
          <w:szCs w:val="21"/>
          <w:lang w:val="zh-CN"/>
        </w:rPr>
        <w:footnoteReference w:id="14"/>
      </w:r>
      <w:r w:rsidR="002E0F50" w:rsidRPr="002E0F50">
        <w:rPr>
          <w:szCs w:val="21"/>
          <w:lang w:val="zh-CN"/>
        </w:rPr>
        <w:t>委员会还关切地注意到</w:t>
      </w:r>
      <w:r>
        <w:rPr>
          <w:szCs w:val="21"/>
          <w:lang w:val="zh-CN"/>
        </w:rPr>
        <w:t>，</w:t>
      </w:r>
      <w:r w:rsidR="002E0F50" w:rsidRPr="002E0F50">
        <w:rPr>
          <w:szCs w:val="21"/>
          <w:lang w:val="zh-CN"/>
        </w:rPr>
        <w:t>与本报告所述期间报案的潜在案件数量</w:t>
      </w:r>
      <w:r w:rsidR="002E0F50" w:rsidRPr="002E0F50">
        <w:rPr>
          <w:rStyle w:val="a8"/>
          <w:rFonts w:eastAsia="宋体"/>
          <w:szCs w:val="21"/>
          <w:lang w:val="zh-CN"/>
        </w:rPr>
        <w:footnoteReference w:id="15"/>
      </w:r>
      <w:r w:rsidR="002E0F50" w:rsidRPr="002E0F50">
        <w:rPr>
          <w:szCs w:val="21"/>
          <w:lang w:val="zh-CN"/>
        </w:rPr>
        <w:t>相比</w:t>
      </w:r>
      <w:r>
        <w:rPr>
          <w:szCs w:val="21"/>
          <w:lang w:val="zh-CN"/>
        </w:rPr>
        <w:t>，</w:t>
      </w:r>
      <w:r w:rsidR="002E0F50" w:rsidRPr="002E0F50">
        <w:rPr>
          <w:szCs w:val="21"/>
          <w:lang w:val="zh-CN"/>
        </w:rPr>
        <w:t>涉及贩运罪的起诉案件仅有少数几起</w:t>
      </w:r>
      <w:r>
        <w:rPr>
          <w:szCs w:val="21"/>
          <w:lang w:val="zh-CN"/>
        </w:rPr>
        <w:t>(</w:t>
      </w:r>
      <w:r w:rsidR="002E0F50" w:rsidRPr="002E0F50">
        <w:rPr>
          <w:szCs w:val="21"/>
          <w:lang w:val="zh-CN"/>
        </w:rPr>
        <w:t>第</w:t>
      </w:r>
      <w:r>
        <w:rPr>
          <w:szCs w:val="21"/>
          <w:lang w:val="zh-CN"/>
        </w:rPr>
        <w:t>2</w:t>
      </w:r>
      <w:r w:rsidR="002E0F50" w:rsidRPr="002E0F50">
        <w:rPr>
          <w:szCs w:val="21"/>
          <w:lang w:val="zh-CN"/>
        </w:rPr>
        <w:t>和第</w:t>
      </w:r>
      <w:r>
        <w:rPr>
          <w:szCs w:val="21"/>
          <w:lang w:val="zh-CN"/>
        </w:rPr>
        <w:t>16</w:t>
      </w:r>
      <w:r w:rsidR="002E0F50" w:rsidRPr="002E0F50">
        <w:rPr>
          <w:szCs w:val="21"/>
          <w:lang w:val="zh-CN"/>
        </w:rPr>
        <w:t>条</w:t>
      </w:r>
      <w:r>
        <w:rPr>
          <w:szCs w:val="21"/>
          <w:lang w:val="zh-CN"/>
        </w:rPr>
        <w:t>)</w:t>
      </w:r>
      <w:r w:rsidR="002E0F50" w:rsidRPr="002E0F50">
        <w:rPr>
          <w:szCs w:val="21"/>
          <w:lang w:val="zh-CN"/>
        </w:rPr>
        <w:t>。</w:t>
      </w:r>
    </w:p>
    <w:p w14:paraId="26F6159A" w14:textId="750455BB" w:rsidR="002E0F50" w:rsidRPr="00E91A16" w:rsidRDefault="00CB06DA" w:rsidP="002E0F50">
      <w:pPr>
        <w:pStyle w:val="SingleTxtGC"/>
        <w:rPr>
          <w:rFonts w:eastAsia="黑体"/>
          <w:szCs w:val="21"/>
        </w:rPr>
      </w:pPr>
      <w:r>
        <w:rPr>
          <w:szCs w:val="21"/>
          <w:lang w:val="zh-CN"/>
        </w:rPr>
        <w:t>22.</w:t>
      </w:r>
      <w:r w:rsidR="002E0F50" w:rsidRPr="002E0F50">
        <w:rPr>
          <w:szCs w:val="21"/>
          <w:lang w:val="zh-CN"/>
        </w:rPr>
        <w:tab/>
      </w:r>
      <w:r w:rsidR="002E0F50" w:rsidRPr="00E91A16">
        <w:rPr>
          <w:rFonts w:eastAsia="黑体"/>
          <w:szCs w:val="21"/>
          <w:lang w:val="zh-CN"/>
        </w:rPr>
        <w:t>缔约国应</w:t>
      </w:r>
      <w:r>
        <w:rPr>
          <w:rFonts w:eastAsia="黑体"/>
          <w:szCs w:val="21"/>
          <w:lang w:val="zh-CN"/>
        </w:rPr>
        <w:t>：</w:t>
      </w:r>
    </w:p>
    <w:p w14:paraId="49A77589" w14:textId="108254EF" w:rsidR="002E0F50" w:rsidRPr="00E91A16" w:rsidRDefault="00B361D7" w:rsidP="002E0F50">
      <w:pPr>
        <w:pStyle w:val="SingleTxtGC"/>
        <w:rPr>
          <w:rFonts w:eastAsia="黑体"/>
          <w:szCs w:val="21"/>
        </w:rPr>
      </w:pPr>
      <w:r>
        <w:rPr>
          <w:szCs w:val="21"/>
          <w:lang w:val="zh-CN"/>
        </w:rPr>
        <w:tab/>
      </w:r>
      <w:r w:rsidR="00CB06DA">
        <w:rPr>
          <w:szCs w:val="21"/>
          <w:lang w:val="zh-CN"/>
        </w:rPr>
        <w:t>(a)</w:t>
      </w:r>
      <w:r w:rsidR="002E0F50" w:rsidRPr="002E0F50">
        <w:rPr>
          <w:szCs w:val="21"/>
          <w:lang w:val="zh-CN"/>
        </w:rPr>
        <w:tab/>
      </w:r>
      <w:r w:rsidR="002E0F50" w:rsidRPr="00E91A16">
        <w:rPr>
          <w:rFonts w:eastAsia="黑体"/>
          <w:szCs w:val="21"/>
          <w:lang w:val="zh-CN"/>
        </w:rPr>
        <w:t>为预防和打击贩运人口的行动划拨足够</w:t>
      </w:r>
      <w:r w:rsidR="002E0F50" w:rsidRPr="00E91A16">
        <w:rPr>
          <w:rFonts w:eastAsia="黑体" w:hint="eastAsia"/>
          <w:szCs w:val="21"/>
          <w:lang w:val="zh-CN"/>
        </w:rPr>
        <w:t>的</w:t>
      </w:r>
      <w:r w:rsidR="002E0F50" w:rsidRPr="00E91A16">
        <w:rPr>
          <w:rFonts w:eastAsia="黑体"/>
          <w:szCs w:val="21"/>
          <w:lang w:val="zh-CN"/>
        </w:rPr>
        <w:t>资金</w:t>
      </w:r>
      <w:r w:rsidR="00CB06DA">
        <w:rPr>
          <w:rFonts w:eastAsia="黑体"/>
          <w:szCs w:val="21"/>
          <w:lang w:val="zh-CN"/>
        </w:rPr>
        <w:t>，</w:t>
      </w:r>
      <w:r w:rsidR="002E0F50" w:rsidRPr="00E91A16">
        <w:rPr>
          <w:rFonts w:eastAsia="黑体"/>
          <w:szCs w:val="21"/>
          <w:lang w:val="zh-CN"/>
        </w:rPr>
        <w:t>监测其执行情况</w:t>
      </w:r>
      <w:r w:rsidR="00CB06DA">
        <w:rPr>
          <w:rFonts w:eastAsia="黑体"/>
          <w:szCs w:val="21"/>
          <w:lang w:val="zh-CN"/>
        </w:rPr>
        <w:t>，</w:t>
      </w:r>
      <w:r w:rsidR="002E0F50" w:rsidRPr="00E91A16">
        <w:rPr>
          <w:rFonts w:eastAsia="黑体"/>
          <w:szCs w:val="21"/>
          <w:lang w:val="zh-CN"/>
        </w:rPr>
        <w:t>并评估结果</w:t>
      </w:r>
      <w:r w:rsidR="00CB06DA">
        <w:rPr>
          <w:rFonts w:eastAsia="黑体"/>
          <w:szCs w:val="21"/>
          <w:lang w:val="zh-CN"/>
        </w:rPr>
        <w:t>；</w:t>
      </w:r>
    </w:p>
    <w:p w14:paraId="3854D246" w14:textId="4D58384A" w:rsidR="002E0F50" w:rsidRPr="00E91A16" w:rsidRDefault="00B361D7" w:rsidP="002E0F50">
      <w:pPr>
        <w:pStyle w:val="SingleTxtGC"/>
        <w:rPr>
          <w:rFonts w:eastAsia="黑体"/>
          <w:szCs w:val="21"/>
        </w:rPr>
      </w:pPr>
      <w:r>
        <w:rPr>
          <w:szCs w:val="21"/>
          <w:lang w:val="zh-CN"/>
        </w:rPr>
        <w:tab/>
      </w:r>
      <w:r w:rsidR="00CB06DA">
        <w:rPr>
          <w:szCs w:val="21"/>
          <w:lang w:val="zh-CN"/>
        </w:rPr>
        <w:t>(b)</w:t>
      </w:r>
      <w:r w:rsidR="002E0F50" w:rsidRPr="00E91A16">
        <w:rPr>
          <w:rFonts w:eastAsia="黑体"/>
          <w:szCs w:val="21"/>
          <w:lang w:val="zh-CN"/>
        </w:rPr>
        <w:tab/>
      </w:r>
      <w:r w:rsidR="002E0F50" w:rsidRPr="00E91A16">
        <w:rPr>
          <w:rFonts w:eastAsia="黑体"/>
          <w:szCs w:val="21"/>
          <w:lang w:val="zh-CN"/>
        </w:rPr>
        <w:t>确认最近对《普通刑法》的修订包括贩运人口的法律定义</w:t>
      </w:r>
      <w:r w:rsidR="00CB06DA">
        <w:rPr>
          <w:rFonts w:eastAsia="黑体"/>
          <w:szCs w:val="21"/>
          <w:lang w:val="zh-CN"/>
        </w:rPr>
        <w:t>，</w:t>
      </w:r>
      <w:r w:rsidR="002E0F50" w:rsidRPr="00E91A16">
        <w:rPr>
          <w:rFonts w:eastAsia="黑体"/>
          <w:szCs w:val="21"/>
          <w:lang w:val="zh-CN"/>
        </w:rPr>
        <w:t>且该定义充分涵盖一切形式的剥削</w:t>
      </w:r>
      <w:r w:rsidR="00CB06DA">
        <w:rPr>
          <w:rFonts w:eastAsia="黑体"/>
          <w:szCs w:val="21"/>
          <w:lang w:val="zh-CN"/>
        </w:rPr>
        <w:t>，</w:t>
      </w:r>
      <w:r w:rsidR="002E0F50" w:rsidRPr="00E91A16">
        <w:rPr>
          <w:rFonts w:eastAsia="黑体"/>
          <w:szCs w:val="21"/>
          <w:lang w:val="zh-CN"/>
        </w:rPr>
        <w:t>包括奴役、类似奴役的做法和劳役</w:t>
      </w:r>
      <w:r w:rsidR="00CB06DA">
        <w:rPr>
          <w:rFonts w:eastAsia="黑体"/>
          <w:szCs w:val="21"/>
          <w:lang w:val="zh-CN"/>
        </w:rPr>
        <w:t>；</w:t>
      </w:r>
    </w:p>
    <w:p w14:paraId="2913A88A" w14:textId="1AFD6C67" w:rsidR="002E0F50" w:rsidRPr="00E91A16" w:rsidRDefault="00B361D7" w:rsidP="002E0F50">
      <w:pPr>
        <w:pStyle w:val="SingleTxtGC"/>
        <w:rPr>
          <w:rFonts w:eastAsia="黑体"/>
          <w:szCs w:val="21"/>
        </w:rPr>
      </w:pPr>
      <w:r>
        <w:rPr>
          <w:szCs w:val="21"/>
          <w:lang w:val="zh-CN"/>
        </w:rPr>
        <w:tab/>
      </w:r>
      <w:r w:rsidR="00CB06DA">
        <w:rPr>
          <w:szCs w:val="21"/>
          <w:lang w:val="zh-CN"/>
        </w:rPr>
        <w:t>(c)</w:t>
      </w:r>
      <w:r w:rsidR="002E0F50" w:rsidRPr="00E91A16">
        <w:rPr>
          <w:rFonts w:eastAsia="黑体"/>
          <w:szCs w:val="21"/>
          <w:lang w:val="zh-CN"/>
        </w:rPr>
        <w:tab/>
      </w:r>
      <w:r w:rsidR="002E0F50" w:rsidRPr="00E91A16">
        <w:rPr>
          <w:rFonts w:eastAsia="黑体"/>
          <w:szCs w:val="21"/>
          <w:lang w:val="zh-CN"/>
        </w:rPr>
        <w:t>继续</w:t>
      </w:r>
      <w:r w:rsidR="002E0F50" w:rsidRPr="00E91A16">
        <w:rPr>
          <w:rFonts w:eastAsia="黑体" w:hint="eastAsia"/>
          <w:szCs w:val="21"/>
          <w:lang w:val="zh-CN"/>
        </w:rPr>
        <w:t>改进</w:t>
      </w:r>
      <w:r w:rsidR="002E0F50" w:rsidRPr="00E91A16">
        <w:rPr>
          <w:rFonts w:eastAsia="黑体"/>
          <w:szCs w:val="21"/>
          <w:lang w:val="zh-CN"/>
        </w:rPr>
        <w:t>人口贩运受害者脆弱性的评估标准</w:t>
      </w:r>
      <w:r w:rsidR="00CB06DA">
        <w:rPr>
          <w:rFonts w:eastAsia="黑体"/>
          <w:szCs w:val="21"/>
          <w:lang w:val="zh-CN"/>
        </w:rPr>
        <w:t>，</w:t>
      </w:r>
      <w:r w:rsidR="002E0F50" w:rsidRPr="00E91A16">
        <w:rPr>
          <w:rFonts w:eastAsia="黑体"/>
          <w:szCs w:val="21"/>
          <w:lang w:val="zh-CN"/>
        </w:rPr>
        <w:t>并确保彻底调查各种形式的人口贩运案件</w:t>
      </w:r>
      <w:r w:rsidR="00CB06DA">
        <w:rPr>
          <w:rFonts w:eastAsia="黑体"/>
          <w:szCs w:val="21"/>
          <w:lang w:val="zh-CN"/>
        </w:rPr>
        <w:t>，</w:t>
      </w:r>
      <w:r w:rsidR="002E0F50" w:rsidRPr="00E91A16">
        <w:rPr>
          <w:rFonts w:eastAsia="黑体"/>
          <w:szCs w:val="21"/>
          <w:lang w:val="zh-CN"/>
        </w:rPr>
        <w:t>起诉被控施害者</w:t>
      </w:r>
      <w:r w:rsidR="00CB06DA">
        <w:rPr>
          <w:rFonts w:eastAsia="黑体"/>
          <w:szCs w:val="21"/>
          <w:lang w:val="zh-CN"/>
        </w:rPr>
        <w:t>，</w:t>
      </w:r>
      <w:r w:rsidR="002E0F50" w:rsidRPr="00E91A16">
        <w:rPr>
          <w:rFonts w:eastAsia="黑体"/>
          <w:szCs w:val="21"/>
          <w:lang w:val="zh-CN"/>
        </w:rPr>
        <w:t>如判定有罪</w:t>
      </w:r>
      <w:r w:rsidR="00CB06DA">
        <w:rPr>
          <w:rFonts w:eastAsia="黑体" w:hint="eastAsia"/>
          <w:szCs w:val="21"/>
          <w:lang w:val="zh-CN"/>
        </w:rPr>
        <w:t>，</w:t>
      </w:r>
      <w:r w:rsidR="002E0F50" w:rsidRPr="00E91A16">
        <w:rPr>
          <w:rFonts w:eastAsia="黑体"/>
          <w:szCs w:val="21"/>
          <w:lang w:val="zh-CN"/>
        </w:rPr>
        <w:t>予以应有</w:t>
      </w:r>
      <w:r w:rsidR="002E0F50" w:rsidRPr="00E91A16">
        <w:rPr>
          <w:rFonts w:eastAsia="黑体" w:hint="eastAsia"/>
          <w:szCs w:val="21"/>
          <w:lang w:val="zh-CN"/>
        </w:rPr>
        <w:t>惩罚</w:t>
      </w:r>
      <w:r w:rsidR="00CB06DA">
        <w:rPr>
          <w:rFonts w:eastAsia="黑体"/>
          <w:szCs w:val="21"/>
          <w:lang w:val="zh-CN"/>
        </w:rPr>
        <w:t>，</w:t>
      </w:r>
      <w:r w:rsidR="002E0F50" w:rsidRPr="00E91A16">
        <w:rPr>
          <w:rFonts w:eastAsia="黑体"/>
          <w:szCs w:val="21"/>
          <w:lang w:val="zh-CN"/>
        </w:rPr>
        <w:t>并确保向受害者提供有效的保护和补救</w:t>
      </w:r>
      <w:r w:rsidR="00CB06DA">
        <w:rPr>
          <w:rFonts w:eastAsia="黑体"/>
          <w:szCs w:val="21"/>
          <w:lang w:val="zh-CN"/>
        </w:rPr>
        <w:t>，</w:t>
      </w:r>
      <w:r w:rsidR="002E0F50" w:rsidRPr="00E91A16">
        <w:rPr>
          <w:rFonts w:eastAsia="黑体"/>
          <w:szCs w:val="21"/>
          <w:lang w:val="zh-CN"/>
        </w:rPr>
        <w:t>包括公平和充分的赔偿</w:t>
      </w:r>
      <w:r w:rsidR="00CB06DA">
        <w:rPr>
          <w:rFonts w:eastAsia="黑体"/>
          <w:szCs w:val="21"/>
          <w:lang w:val="zh-CN"/>
        </w:rPr>
        <w:t>，</w:t>
      </w:r>
      <w:r w:rsidR="002E0F50" w:rsidRPr="00E91A16">
        <w:rPr>
          <w:rFonts w:eastAsia="黑体"/>
          <w:szCs w:val="21"/>
          <w:lang w:val="zh-CN"/>
        </w:rPr>
        <w:t>使他们尽可能全面康复</w:t>
      </w:r>
      <w:r w:rsidR="00CB06DA">
        <w:rPr>
          <w:rFonts w:eastAsia="黑体"/>
          <w:szCs w:val="21"/>
          <w:lang w:val="zh-CN"/>
        </w:rPr>
        <w:t>；</w:t>
      </w:r>
    </w:p>
    <w:p w14:paraId="72357931" w14:textId="30571004" w:rsidR="002E0F50" w:rsidRPr="00E91A16" w:rsidRDefault="00B361D7" w:rsidP="002E0F50">
      <w:pPr>
        <w:pStyle w:val="SingleTxtGC"/>
        <w:rPr>
          <w:rFonts w:eastAsia="黑体"/>
          <w:szCs w:val="21"/>
        </w:rPr>
      </w:pPr>
      <w:r>
        <w:rPr>
          <w:szCs w:val="21"/>
          <w:lang w:val="zh-CN"/>
        </w:rPr>
        <w:lastRenderedPageBreak/>
        <w:tab/>
      </w:r>
      <w:r w:rsidR="00CB06DA">
        <w:rPr>
          <w:szCs w:val="21"/>
          <w:lang w:val="zh-CN"/>
        </w:rPr>
        <w:t>(d)</w:t>
      </w:r>
      <w:r w:rsidR="002E0F50" w:rsidRPr="00E91A16">
        <w:rPr>
          <w:rFonts w:eastAsia="黑体"/>
          <w:szCs w:val="21"/>
          <w:lang w:val="zh-CN"/>
        </w:rPr>
        <w:tab/>
      </w:r>
      <w:r w:rsidR="002E0F50" w:rsidRPr="00E91A16">
        <w:rPr>
          <w:rFonts w:eastAsia="黑体"/>
          <w:szCs w:val="21"/>
          <w:lang w:val="zh-CN"/>
        </w:rPr>
        <w:t>继续向执法人员、边防人员、移民官员、检察官、劳动监察员、医护人员和其他相关行为者提供关于如何侦查和识别人口贩运受害者的专门培训</w:t>
      </w:r>
      <w:r w:rsidR="00CB06DA">
        <w:rPr>
          <w:rFonts w:eastAsia="黑体"/>
          <w:szCs w:val="21"/>
          <w:lang w:val="zh-CN"/>
        </w:rPr>
        <w:t>，</w:t>
      </w:r>
      <w:r w:rsidR="002E0F50" w:rsidRPr="00E91A16">
        <w:rPr>
          <w:rFonts w:eastAsia="黑体"/>
          <w:szCs w:val="21"/>
          <w:lang w:val="zh-CN"/>
        </w:rPr>
        <w:t>在培训中</w:t>
      </w:r>
      <w:r w:rsidR="002E0F50" w:rsidRPr="00E91A16">
        <w:rPr>
          <w:rFonts w:eastAsia="黑体" w:hint="eastAsia"/>
          <w:szCs w:val="21"/>
          <w:lang w:val="zh-CN"/>
        </w:rPr>
        <w:t>应</w:t>
      </w:r>
      <w:r w:rsidR="002E0F50" w:rsidRPr="00E91A16">
        <w:rPr>
          <w:rFonts w:eastAsia="黑体"/>
          <w:szCs w:val="21"/>
          <w:lang w:val="zh-CN"/>
        </w:rPr>
        <w:t>特别注重处境脆弱的人</w:t>
      </w:r>
      <w:r w:rsidR="00CB06DA">
        <w:rPr>
          <w:rFonts w:eastAsia="黑体"/>
          <w:szCs w:val="21"/>
          <w:lang w:val="zh-CN"/>
        </w:rPr>
        <w:t>；</w:t>
      </w:r>
    </w:p>
    <w:p w14:paraId="08773C73" w14:textId="1A84D8C6" w:rsidR="002E0F50" w:rsidRPr="00E91A16" w:rsidRDefault="00B361D7" w:rsidP="002E0F50">
      <w:pPr>
        <w:pStyle w:val="SingleTxtGC"/>
        <w:rPr>
          <w:rFonts w:eastAsia="黑体"/>
          <w:szCs w:val="21"/>
        </w:rPr>
      </w:pPr>
      <w:r>
        <w:rPr>
          <w:szCs w:val="21"/>
          <w:lang w:val="zh-CN"/>
        </w:rPr>
        <w:tab/>
      </w:r>
      <w:r w:rsidR="00CB06DA">
        <w:rPr>
          <w:szCs w:val="21"/>
          <w:lang w:val="zh-CN"/>
        </w:rPr>
        <w:t>(e)</w:t>
      </w:r>
      <w:r w:rsidR="002E0F50" w:rsidRPr="00E91A16">
        <w:rPr>
          <w:rFonts w:eastAsia="黑体"/>
          <w:szCs w:val="21"/>
          <w:lang w:val="zh-CN"/>
        </w:rPr>
        <w:tab/>
      </w:r>
      <w:r w:rsidR="002E0F50" w:rsidRPr="00E91A16">
        <w:rPr>
          <w:rFonts w:eastAsia="黑体"/>
          <w:szCs w:val="21"/>
          <w:lang w:val="zh-CN"/>
        </w:rPr>
        <w:t>继续开展全国预防人口贩运运动</w:t>
      </w:r>
      <w:r w:rsidR="00CB06DA">
        <w:rPr>
          <w:rFonts w:eastAsia="黑体"/>
          <w:szCs w:val="21"/>
          <w:lang w:val="zh-CN"/>
        </w:rPr>
        <w:t>，</w:t>
      </w:r>
      <w:r w:rsidR="002E0F50" w:rsidRPr="00E91A16">
        <w:rPr>
          <w:rFonts w:eastAsia="黑体"/>
          <w:szCs w:val="21"/>
          <w:lang w:val="zh-CN"/>
        </w:rPr>
        <w:t>揭露人口贩运的犯罪性质。</w:t>
      </w:r>
    </w:p>
    <w:p w14:paraId="6156ADC4" w14:textId="77777777" w:rsidR="002E0F50" w:rsidRPr="002E0F50" w:rsidRDefault="002E0F50" w:rsidP="00B361D7">
      <w:pPr>
        <w:pStyle w:val="H23GC"/>
      </w:pPr>
      <w:r w:rsidRPr="002E0F50">
        <w:rPr>
          <w:lang w:val="zh-CN"/>
        </w:rPr>
        <w:tab/>
      </w:r>
      <w:r w:rsidRPr="002E0F50">
        <w:rPr>
          <w:lang w:val="zh-CN"/>
        </w:rPr>
        <w:tab/>
      </w:r>
      <w:r w:rsidRPr="002E0F50">
        <w:rPr>
          <w:lang w:val="zh-CN"/>
        </w:rPr>
        <w:t>国家人权机构</w:t>
      </w:r>
    </w:p>
    <w:p w14:paraId="55551590" w14:textId="507C3CEF" w:rsidR="002E0F50" w:rsidRPr="002E0F50" w:rsidRDefault="00CB06DA" w:rsidP="002E0F50">
      <w:pPr>
        <w:pStyle w:val="SingleTxtGC"/>
        <w:rPr>
          <w:szCs w:val="21"/>
        </w:rPr>
      </w:pPr>
      <w:r>
        <w:rPr>
          <w:szCs w:val="21"/>
          <w:lang w:val="zh-CN"/>
        </w:rPr>
        <w:t>23.</w:t>
      </w:r>
      <w:r w:rsidR="002E0F50" w:rsidRPr="002E0F50">
        <w:rPr>
          <w:szCs w:val="21"/>
          <w:lang w:val="zh-CN"/>
        </w:rPr>
        <w:tab/>
      </w:r>
      <w:r w:rsidR="002E0F50" w:rsidRPr="002E0F50">
        <w:rPr>
          <w:szCs w:val="21"/>
          <w:lang w:val="zh-CN"/>
        </w:rPr>
        <w:t>委员会感到遗憾的是</w:t>
      </w:r>
      <w:r>
        <w:rPr>
          <w:szCs w:val="21"/>
          <w:lang w:val="zh-CN"/>
        </w:rPr>
        <w:t>，</w:t>
      </w:r>
      <w:r w:rsidR="002E0F50" w:rsidRPr="002E0F50">
        <w:rPr>
          <w:szCs w:val="21"/>
          <w:lang w:val="zh-CN"/>
        </w:rPr>
        <w:t>缔约国迟迟不履行其在</w:t>
      </w:r>
      <w:r>
        <w:rPr>
          <w:szCs w:val="21"/>
          <w:lang w:val="zh-CN"/>
        </w:rPr>
        <w:t>2</w:t>
      </w:r>
      <w:r w:rsidR="002E0F50" w:rsidRPr="002E0F50">
        <w:rPr>
          <w:szCs w:val="21"/>
          <w:lang w:val="zh-CN"/>
        </w:rPr>
        <w:t>0</w:t>
      </w:r>
      <w:r>
        <w:rPr>
          <w:szCs w:val="21"/>
          <w:lang w:val="zh-CN"/>
        </w:rPr>
        <w:t>16</w:t>
      </w:r>
      <w:r w:rsidR="002E0F50" w:rsidRPr="002E0F50">
        <w:rPr>
          <w:szCs w:val="21"/>
          <w:lang w:val="zh-CN"/>
        </w:rPr>
        <w:t>年普遍定期审议期间所作的承诺</w:t>
      </w:r>
      <w:r w:rsidR="002E0F50" w:rsidRPr="002E0F50">
        <w:rPr>
          <w:rStyle w:val="a8"/>
          <w:rFonts w:eastAsia="宋体"/>
          <w:szCs w:val="21"/>
          <w:lang w:val="zh-CN"/>
        </w:rPr>
        <w:footnoteReference w:id="16"/>
      </w:r>
      <w:r>
        <w:rPr>
          <w:szCs w:val="21"/>
          <w:lang w:val="zh-CN"/>
        </w:rPr>
        <w:t>，</w:t>
      </w:r>
      <w:r w:rsidR="002E0F50" w:rsidRPr="002E0F50">
        <w:rPr>
          <w:szCs w:val="21"/>
          <w:lang w:val="zh-CN"/>
        </w:rPr>
        <w:t>但注意到缔约国提供资料</w:t>
      </w:r>
      <w:r>
        <w:rPr>
          <w:szCs w:val="21"/>
          <w:lang w:val="zh-CN"/>
        </w:rPr>
        <w:t>，</w:t>
      </w:r>
      <w:r w:rsidR="002E0F50" w:rsidRPr="002E0F50">
        <w:rPr>
          <w:szCs w:val="21"/>
          <w:lang w:val="zh-CN"/>
        </w:rPr>
        <w:t>说明缔约国于</w:t>
      </w:r>
      <w:r>
        <w:rPr>
          <w:szCs w:val="21"/>
          <w:lang w:val="zh-CN"/>
        </w:rPr>
        <w:t>2</w:t>
      </w:r>
      <w:r w:rsidR="002E0F50" w:rsidRPr="002E0F50">
        <w:rPr>
          <w:szCs w:val="21"/>
          <w:lang w:val="zh-CN"/>
        </w:rPr>
        <w:t>0</w:t>
      </w:r>
      <w:r>
        <w:rPr>
          <w:szCs w:val="21"/>
          <w:lang w:val="zh-CN"/>
        </w:rPr>
        <w:t>21</w:t>
      </w:r>
      <w:r w:rsidR="002E0F50" w:rsidRPr="002E0F50">
        <w:rPr>
          <w:szCs w:val="21"/>
          <w:lang w:val="zh-CN"/>
        </w:rPr>
        <w:t>年设立了一个工作组</w:t>
      </w:r>
      <w:r>
        <w:rPr>
          <w:szCs w:val="21"/>
          <w:lang w:val="zh-CN"/>
        </w:rPr>
        <w:t>，</w:t>
      </w:r>
      <w:r w:rsidR="002E0F50" w:rsidRPr="002E0F50">
        <w:rPr>
          <w:szCs w:val="21"/>
          <w:lang w:val="zh-CN"/>
        </w:rPr>
        <w:t>目的是建立一个独立的国家人权机构</w:t>
      </w:r>
      <w:r>
        <w:rPr>
          <w:szCs w:val="21"/>
          <w:lang w:val="zh-CN"/>
        </w:rPr>
        <w:t>，</w:t>
      </w:r>
      <w:r w:rsidR="002E0F50" w:rsidRPr="002E0F50">
        <w:rPr>
          <w:szCs w:val="21"/>
          <w:lang w:val="zh-CN"/>
        </w:rPr>
        <w:t>并计划于</w:t>
      </w:r>
      <w:r>
        <w:rPr>
          <w:szCs w:val="21"/>
          <w:lang w:val="zh-CN"/>
        </w:rPr>
        <w:t>2</w:t>
      </w:r>
      <w:r w:rsidR="002E0F50" w:rsidRPr="002E0F50">
        <w:rPr>
          <w:szCs w:val="21"/>
          <w:lang w:val="zh-CN"/>
        </w:rPr>
        <w:t>0</w:t>
      </w:r>
      <w:r>
        <w:rPr>
          <w:szCs w:val="21"/>
          <w:lang w:val="zh-CN"/>
        </w:rPr>
        <w:t>23</w:t>
      </w:r>
      <w:r w:rsidR="002E0F50" w:rsidRPr="002E0F50">
        <w:rPr>
          <w:szCs w:val="21"/>
          <w:lang w:val="zh-CN"/>
        </w:rPr>
        <w:t>年提出这方面的法案</w:t>
      </w:r>
      <w:r>
        <w:rPr>
          <w:szCs w:val="21"/>
          <w:lang w:val="zh-CN"/>
        </w:rPr>
        <w:t>(</w:t>
      </w:r>
      <w:r w:rsidR="002E0F50" w:rsidRPr="002E0F50">
        <w:rPr>
          <w:szCs w:val="21"/>
          <w:lang w:val="zh-CN"/>
        </w:rPr>
        <w:t>第</w:t>
      </w:r>
      <w:r>
        <w:rPr>
          <w:szCs w:val="21"/>
          <w:lang w:val="zh-CN"/>
        </w:rPr>
        <w:t>2</w:t>
      </w:r>
      <w:r w:rsidR="002E0F50" w:rsidRPr="002E0F50">
        <w:rPr>
          <w:szCs w:val="21"/>
          <w:lang w:val="zh-CN"/>
        </w:rPr>
        <w:t>条</w:t>
      </w:r>
      <w:r>
        <w:rPr>
          <w:szCs w:val="21"/>
          <w:lang w:val="zh-CN"/>
        </w:rPr>
        <w:t>)</w:t>
      </w:r>
      <w:r w:rsidR="002E0F50" w:rsidRPr="002E0F50">
        <w:rPr>
          <w:szCs w:val="21"/>
          <w:lang w:val="zh-CN"/>
        </w:rPr>
        <w:t>。</w:t>
      </w:r>
    </w:p>
    <w:p w14:paraId="3C291B97" w14:textId="5C147BD3" w:rsidR="002E0F50" w:rsidRPr="00E91A16" w:rsidRDefault="00CB06DA" w:rsidP="002E0F50">
      <w:pPr>
        <w:pStyle w:val="SingleTxtGC"/>
        <w:rPr>
          <w:rFonts w:eastAsia="黑体"/>
          <w:szCs w:val="21"/>
        </w:rPr>
      </w:pPr>
      <w:r>
        <w:rPr>
          <w:szCs w:val="21"/>
          <w:lang w:val="zh-CN"/>
        </w:rPr>
        <w:t>24.</w:t>
      </w:r>
      <w:r w:rsidR="002E0F50" w:rsidRPr="002E0F50">
        <w:rPr>
          <w:szCs w:val="21"/>
          <w:lang w:val="zh-CN"/>
        </w:rPr>
        <w:tab/>
      </w:r>
      <w:r w:rsidR="002E0F50" w:rsidRPr="00E91A16">
        <w:rPr>
          <w:rFonts w:eastAsia="黑体"/>
          <w:szCs w:val="21"/>
          <w:lang w:val="zh-CN"/>
        </w:rPr>
        <w:t>委员会重申其建议</w:t>
      </w:r>
      <w:r w:rsidR="002E0F50" w:rsidRPr="002E0F50">
        <w:rPr>
          <w:rStyle w:val="a8"/>
          <w:rFonts w:eastAsia="宋体"/>
          <w:szCs w:val="21"/>
          <w:lang w:val="zh-CN"/>
        </w:rPr>
        <w:footnoteReference w:id="17"/>
      </w:r>
      <w:r>
        <w:rPr>
          <w:rFonts w:eastAsia="黑体"/>
          <w:szCs w:val="21"/>
          <w:lang w:val="zh-CN"/>
        </w:rPr>
        <w:t>：</w:t>
      </w:r>
      <w:r w:rsidR="002E0F50" w:rsidRPr="00E91A16">
        <w:rPr>
          <w:rFonts w:eastAsia="黑体"/>
          <w:szCs w:val="21"/>
          <w:lang w:val="zh-CN"/>
        </w:rPr>
        <w:t>缔约国应尽快设立一个符合《关于促进和保护人权的国家机构的地位的原则》</w:t>
      </w:r>
      <w:r>
        <w:rPr>
          <w:rFonts w:eastAsia="黑体"/>
          <w:szCs w:val="21"/>
          <w:lang w:val="zh-CN"/>
        </w:rPr>
        <w:t>(</w:t>
      </w:r>
      <w:r w:rsidR="002E0F50" w:rsidRPr="00E91A16">
        <w:rPr>
          <w:rFonts w:eastAsia="黑体"/>
          <w:szCs w:val="21"/>
          <w:lang w:val="zh-CN"/>
        </w:rPr>
        <w:t>《巴黎原则》</w:t>
      </w:r>
      <w:r>
        <w:rPr>
          <w:rFonts w:eastAsia="黑体"/>
          <w:szCs w:val="21"/>
          <w:lang w:val="zh-CN"/>
        </w:rPr>
        <w:t>)</w:t>
      </w:r>
      <w:r w:rsidR="002E0F50" w:rsidRPr="00E91A16">
        <w:rPr>
          <w:rFonts w:eastAsia="黑体"/>
          <w:szCs w:val="21"/>
          <w:lang w:val="zh-CN"/>
        </w:rPr>
        <w:t>、具有广泛</w:t>
      </w:r>
      <w:r w:rsidR="002E0F50" w:rsidRPr="00E91A16">
        <w:rPr>
          <w:rFonts w:eastAsia="黑体" w:hint="eastAsia"/>
          <w:szCs w:val="21"/>
          <w:lang w:val="zh-CN"/>
        </w:rPr>
        <w:t>的</w:t>
      </w:r>
      <w:r w:rsidR="002E0F50" w:rsidRPr="00E91A16">
        <w:rPr>
          <w:rFonts w:eastAsia="黑体"/>
          <w:szCs w:val="21"/>
          <w:lang w:val="zh-CN"/>
        </w:rPr>
        <w:t>人权保护</w:t>
      </w:r>
      <w:r w:rsidR="002E0F50" w:rsidRPr="00E91A16">
        <w:rPr>
          <w:rFonts w:eastAsia="黑体" w:hint="eastAsia"/>
          <w:szCs w:val="21"/>
          <w:lang w:val="zh-CN"/>
        </w:rPr>
        <w:t>授权</w:t>
      </w:r>
      <w:r w:rsidR="002E0F50" w:rsidRPr="00E91A16">
        <w:rPr>
          <w:rFonts w:eastAsia="黑体"/>
          <w:szCs w:val="21"/>
          <w:lang w:val="zh-CN"/>
        </w:rPr>
        <w:t>和充足人力与财政资源的独立国家人权机构。</w:t>
      </w:r>
    </w:p>
    <w:p w14:paraId="10144760" w14:textId="77777777" w:rsidR="002E0F50" w:rsidRPr="002E0F50" w:rsidRDefault="002E0F50" w:rsidP="00B361D7">
      <w:pPr>
        <w:pStyle w:val="H23GC"/>
      </w:pPr>
      <w:r w:rsidRPr="002E0F50">
        <w:rPr>
          <w:lang w:val="zh-CN"/>
        </w:rPr>
        <w:tab/>
      </w:r>
      <w:r w:rsidRPr="002E0F50">
        <w:rPr>
          <w:lang w:val="zh-CN"/>
        </w:rPr>
        <w:tab/>
      </w:r>
      <w:r w:rsidRPr="002E0F50">
        <w:rPr>
          <w:lang w:val="zh-CN"/>
        </w:rPr>
        <w:t>作为国家防范机制的</w:t>
      </w:r>
      <w:r w:rsidRPr="002E0F50">
        <w:rPr>
          <w:rFonts w:ascii="宋体" w:hAnsi="宋体" w:cs="宋体" w:hint="eastAsia"/>
          <w:lang w:val="zh-CN"/>
        </w:rPr>
        <w:t>议会监察员</w:t>
      </w:r>
    </w:p>
    <w:p w14:paraId="7502E758" w14:textId="7BD86235" w:rsidR="002E0F50" w:rsidRPr="002E0F50" w:rsidRDefault="00CB06DA" w:rsidP="002E0F50">
      <w:pPr>
        <w:pStyle w:val="SingleTxtGC"/>
        <w:rPr>
          <w:szCs w:val="21"/>
        </w:rPr>
      </w:pPr>
      <w:r>
        <w:rPr>
          <w:szCs w:val="21"/>
          <w:lang w:val="zh-CN"/>
        </w:rPr>
        <w:t>25.</w:t>
      </w:r>
      <w:r w:rsidR="002E0F50" w:rsidRPr="002E0F50">
        <w:rPr>
          <w:szCs w:val="21"/>
          <w:lang w:val="zh-CN"/>
        </w:rPr>
        <w:tab/>
      </w:r>
      <w:r w:rsidR="002E0F50" w:rsidRPr="002E0F50">
        <w:rPr>
          <w:szCs w:val="21"/>
          <w:lang w:val="zh-CN"/>
        </w:rPr>
        <w:t>委员会感到关切的是</w:t>
      </w:r>
      <w:r>
        <w:rPr>
          <w:szCs w:val="21"/>
          <w:lang w:val="zh-CN"/>
        </w:rPr>
        <w:t>，</w:t>
      </w:r>
      <w:r w:rsidR="002E0F50" w:rsidRPr="002E0F50">
        <w:rPr>
          <w:szCs w:val="21"/>
          <w:lang w:val="zh-CN"/>
        </w:rPr>
        <w:t>据报</w:t>
      </w:r>
      <w:r>
        <w:rPr>
          <w:szCs w:val="21"/>
          <w:lang w:val="zh-CN"/>
        </w:rPr>
        <w:t>，</w:t>
      </w:r>
      <w:r w:rsidR="002E0F50" w:rsidRPr="002E0F50">
        <w:rPr>
          <w:szCs w:val="21"/>
          <w:lang w:val="zh-CN"/>
        </w:rPr>
        <w:t>议会监察员办公室的工作人员有限</w:t>
      </w:r>
      <w:r>
        <w:rPr>
          <w:szCs w:val="21"/>
          <w:lang w:val="zh-CN"/>
        </w:rPr>
        <w:t>，</w:t>
      </w:r>
      <w:r w:rsidR="002E0F50" w:rsidRPr="002E0F50">
        <w:rPr>
          <w:szCs w:val="21"/>
          <w:lang w:val="zh-CN"/>
        </w:rPr>
        <w:t>对议会监察员充分履行作为国家防范机制的任务</w:t>
      </w:r>
      <w:r>
        <w:rPr>
          <w:szCs w:val="21"/>
          <w:lang w:val="zh-CN"/>
        </w:rPr>
        <w:t>，</w:t>
      </w:r>
      <w:r w:rsidR="002E0F50" w:rsidRPr="002E0F50">
        <w:rPr>
          <w:szCs w:val="21"/>
          <w:lang w:val="zh-CN"/>
        </w:rPr>
        <w:t>包括经常进行考察和定期开展后续考察造成了限制。委员会赞赏缔约国提供资料</w:t>
      </w:r>
      <w:r>
        <w:rPr>
          <w:szCs w:val="21"/>
          <w:lang w:val="zh-CN"/>
        </w:rPr>
        <w:t>，</w:t>
      </w:r>
      <w:r w:rsidR="002E0F50" w:rsidRPr="002E0F50">
        <w:rPr>
          <w:szCs w:val="21"/>
          <w:lang w:val="zh-CN"/>
        </w:rPr>
        <w:t>说明缔约国采取了哪些步骤落实议会监察员作为国家防范机制在开展监测考察之后提出的若干建议</w:t>
      </w:r>
      <w:r>
        <w:rPr>
          <w:szCs w:val="21"/>
          <w:lang w:val="zh-CN"/>
        </w:rPr>
        <w:t>，</w:t>
      </w:r>
      <w:r w:rsidR="002E0F50" w:rsidRPr="002E0F50">
        <w:rPr>
          <w:szCs w:val="21"/>
          <w:lang w:val="zh-CN"/>
        </w:rPr>
        <w:t>并期待缔约国提供进一步资料</w:t>
      </w:r>
      <w:r>
        <w:rPr>
          <w:szCs w:val="21"/>
          <w:lang w:val="zh-CN"/>
        </w:rPr>
        <w:t>，</w:t>
      </w:r>
      <w:r w:rsidR="002E0F50" w:rsidRPr="002E0F50">
        <w:rPr>
          <w:szCs w:val="21"/>
          <w:lang w:val="zh-CN"/>
        </w:rPr>
        <w:t>说明所有建议的落实情况。委员会注意到</w:t>
      </w:r>
      <w:r>
        <w:rPr>
          <w:szCs w:val="21"/>
          <w:lang w:val="zh-CN"/>
        </w:rPr>
        <w:t>，</w:t>
      </w:r>
      <w:r w:rsidR="002E0F50" w:rsidRPr="002E0F50">
        <w:rPr>
          <w:szCs w:val="21"/>
          <w:lang w:val="zh-CN"/>
        </w:rPr>
        <w:t>除了防范任务</w:t>
      </w:r>
      <w:r>
        <w:rPr>
          <w:szCs w:val="21"/>
          <w:lang w:val="zh-CN"/>
        </w:rPr>
        <w:t>，</w:t>
      </w:r>
      <w:r w:rsidR="002E0F50" w:rsidRPr="002E0F50">
        <w:rPr>
          <w:szCs w:val="21"/>
          <w:lang w:val="zh-CN"/>
        </w:rPr>
        <w:t>议会监察员还可以接收个人申诉</w:t>
      </w:r>
      <w:r>
        <w:rPr>
          <w:szCs w:val="21"/>
          <w:lang w:val="zh-CN"/>
        </w:rPr>
        <w:t>，</w:t>
      </w:r>
      <w:r w:rsidR="002E0F50" w:rsidRPr="002E0F50">
        <w:rPr>
          <w:szCs w:val="21"/>
          <w:lang w:val="zh-CN"/>
        </w:rPr>
        <w:t>但感到遗憾的是</w:t>
      </w:r>
      <w:r>
        <w:rPr>
          <w:szCs w:val="21"/>
          <w:lang w:val="zh-CN"/>
        </w:rPr>
        <w:t>，</w:t>
      </w:r>
      <w:r w:rsidR="002E0F50" w:rsidRPr="002E0F50">
        <w:rPr>
          <w:szCs w:val="21"/>
          <w:lang w:val="zh-CN"/>
        </w:rPr>
        <w:t>缺乏更多关于这类申诉后续情况</w:t>
      </w:r>
      <w:r>
        <w:rPr>
          <w:szCs w:val="21"/>
          <w:lang w:val="zh-CN"/>
        </w:rPr>
        <w:t>，</w:t>
      </w:r>
      <w:r w:rsidR="002E0F50" w:rsidRPr="002E0F50">
        <w:rPr>
          <w:szCs w:val="21"/>
          <w:lang w:val="zh-CN"/>
        </w:rPr>
        <w:t>包括其结果的细节</w:t>
      </w:r>
      <w:r>
        <w:rPr>
          <w:szCs w:val="21"/>
          <w:lang w:val="zh-CN"/>
        </w:rPr>
        <w:t>(</w:t>
      </w:r>
      <w:r w:rsidR="002E0F50" w:rsidRPr="002E0F50">
        <w:rPr>
          <w:szCs w:val="21"/>
          <w:lang w:val="zh-CN"/>
        </w:rPr>
        <w:t>第</w:t>
      </w:r>
      <w:r>
        <w:rPr>
          <w:szCs w:val="21"/>
          <w:lang w:val="zh-CN"/>
        </w:rPr>
        <w:t>2</w:t>
      </w:r>
      <w:r w:rsidR="002E0F50" w:rsidRPr="002E0F50">
        <w:rPr>
          <w:szCs w:val="21"/>
          <w:lang w:val="zh-CN"/>
        </w:rPr>
        <w:t>和第</w:t>
      </w:r>
      <w:r>
        <w:rPr>
          <w:szCs w:val="21"/>
          <w:lang w:val="zh-CN"/>
        </w:rPr>
        <w:t>11</w:t>
      </w:r>
      <w:r w:rsidR="002E0F50" w:rsidRPr="002E0F50">
        <w:rPr>
          <w:szCs w:val="21"/>
          <w:lang w:val="zh-CN"/>
        </w:rPr>
        <w:t>条</w:t>
      </w:r>
      <w:r>
        <w:rPr>
          <w:szCs w:val="21"/>
          <w:lang w:val="zh-CN"/>
        </w:rPr>
        <w:t>)</w:t>
      </w:r>
      <w:r w:rsidR="002E0F50" w:rsidRPr="002E0F50">
        <w:rPr>
          <w:szCs w:val="21"/>
          <w:lang w:val="zh-CN"/>
        </w:rPr>
        <w:t>。</w:t>
      </w:r>
    </w:p>
    <w:p w14:paraId="0B720106" w14:textId="61C7B65C" w:rsidR="002E0F50" w:rsidRPr="005F708C" w:rsidRDefault="00CB06DA" w:rsidP="002E0F50">
      <w:pPr>
        <w:pStyle w:val="SingleTxtGC"/>
        <w:rPr>
          <w:rFonts w:ascii="Time New Roman" w:eastAsia="黑体" w:hAnsi="Time New Roman"/>
          <w:szCs w:val="21"/>
        </w:rPr>
      </w:pPr>
      <w:r w:rsidRPr="005F708C">
        <w:rPr>
          <w:rFonts w:ascii="Time New Roman" w:eastAsia="黑体" w:hAnsi="Time New Roman"/>
          <w:szCs w:val="21"/>
          <w:lang w:val="zh-CN"/>
        </w:rPr>
        <w:t>26.</w:t>
      </w:r>
      <w:r w:rsidR="002E0F50" w:rsidRPr="005F708C">
        <w:rPr>
          <w:rFonts w:ascii="Time New Roman" w:eastAsia="黑体" w:hAnsi="Time New Roman"/>
          <w:szCs w:val="21"/>
          <w:lang w:val="zh-CN"/>
        </w:rPr>
        <w:tab/>
      </w:r>
      <w:r w:rsidR="002E0F50" w:rsidRPr="005F708C">
        <w:rPr>
          <w:rFonts w:ascii="Time New Roman" w:eastAsia="黑体" w:hAnsi="Time New Roman"/>
          <w:szCs w:val="21"/>
          <w:lang w:val="zh-CN"/>
        </w:rPr>
        <w:t>委员会建议缔约国继续努力加强议会监察员办公室</w:t>
      </w:r>
      <w:r w:rsidRPr="005F708C">
        <w:rPr>
          <w:rFonts w:ascii="Time New Roman" w:eastAsia="黑体" w:hAnsi="Time New Roman"/>
          <w:szCs w:val="21"/>
          <w:lang w:val="zh-CN"/>
        </w:rPr>
        <w:t>，</w:t>
      </w:r>
      <w:r w:rsidR="002E0F50" w:rsidRPr="005F708C">
        <w:rPr>
          <w:rFonts w:ascii="Time New Roman" w:eastAsia="黑体" w:hAnsi="Time New Roman"/>
          <w:szCs w:val="21"/>
          <w:lang w:val="zh-CN"/>
        </w:rPr>
        <w:t>包括应其要求提供</w:t>
      </w:r>
      <w:r w:rsidR="002E0F50" w:rsidRPr="005F708C">
        <w:rPr>
          <w:rFonts w:ascii="Time New Roman" w:eastAsia="黑体" w:hAnsi="Time New Roman" w:hint="eastAsia"/>
          <w:szCs w:val="21"/>
          <w:lang w:val="zh-CN"/>
        </w:rPr>
        <w:t>充足</w:t>
      </w:r>
      <w:r w:rsidR="002E0F50" w:rsidRPr="005F708C">
        <w:rPr>
          <w:rFonts w:ascii="Time New Roman" w:eastAsia="黑体" w:hAnsi="Time New Roman"/>
          <w:szCs w:val="21"/>
          <w:lang w:val="zh-CN"/>
        </w:rPr>
        <w:t>的人力资源</w:t>
      </w:r>
      <w:r w:rsidRPr="005F708C">
        <w:rPr>
          <w:rFonts w:ascii="Time New Roman" w:eastAsia="黑体" w:hAnsi="Time New Roman"/>
          <w:szCs w:val="21"/>
          <w:lang w:val="zh-CN"/>
        </w:rPr>
        <w:t>，</w:t>
      </w:r>
      <w:r w:rsidR="002E0F50" w:rsidRPr="005F708C">
        <w:rPr>
          <w:rFonts w:ascii="Time New Roman" w:eastAsia="黑体" w:hAnsi="Time New Roman"/>
          <w:szCs w:val="21"/>
          <w:lang w:val="zh-CN"/>
        </w:rPr>
        <w:t>使其能够根据《公约任择议定书》充分履行任务</w:t>
      </w:r>
      <w:r w:rsidRPr="005F708C">
        <w:rPr>
          <w:rFonts w:ascii="Time New Roman" w:eastAsia="黑体" w:hAnsi="Time New Roman"/>
          <w:szCs w:val="21"/>
          <w:lang w:val="zh-CN"/>
        </w:rPr>
        <w:t>，</w:t>
      </w:r>
      <w:r w:rsidR="002E0F50" w:rsidRPr="005F708C">
        <w:rPr>
          <w:rFonts w:ascii="Time New Roman" w:eastAsia="黑体" w:hAnsi="Time New Roman"/>
          <w:szCs w:val="21"/>
          <w:lang w:val="zh-CN"/>
        </w:rPr>
        <w:t>特别是确保在考察剥夺自由场所后</w:t>
      </w:r>
      <w:r w:rsidR="002E0F50" w:rsidRPr="005F708C">
        <w:rPr>
          <w:rFonts w:ascii="Time New Roman" w:eastAsia="黑体" w:hAnsi="Time New Roman" w:hint="eastAsia"/>
          <w:szCs w:val="21"/>
          <w:lang w:val="zh-CN"/>
        </w:rPr>
        <w:t>能够</w:t>
      </w:r>
      <w:r w:rsidR="002E0F50" w:rsidRPr="005F708C">
        <w:rPr>
          <w:rFonts w:ascii="Time New Roman" w:eastAsia="黑体" w:hAnsi="Time New Roman"/>
          <w:szCs w:val="21"/>
          <w:lang w:val="zh-CN"/>
        </w:rPr>
        <w:t>采取适当的后续行动。缔约国还应继续确保议会监察员作为国家防范机制在考察后提出的建议得到落实。此外</w:t>
      </w:r>
      <w:r w:rsidRPr="005F708C">
        <w:rPr>
          <w:rFonts w:ascii="Time New Roman" w:eastAsia="黑体" w:hAnsi="Time New Roman"/>
          <w:szCs w:val="21"/>
          <w:lang w:val="zh-CN"/>
        </w:rPr>
        <w:t>，</w:t>
      </w:r>
      <w:r w:rsidR="002E0F50" w:rsidRPr="005F708C">
        <w:rPr>
          <w:rFonts w:ascii="Time New Roman" w:eastAsia="黑体" w:hAnsi="Time New Roman"/>
          <w:szCs w:val="21"/>
          <w:lang w:val="zh-CN"/>
        </w:rPr>
        <w:t>缔约国应确保议会监察员收到并转交国家主管部门的个人申诉得到妥善处理</w:t>
      </w:r>
      <w:r w:rsidRPr="005F708C">
        <w:rPr>
          <w:rFonts w:ascii="Time New Roman" w:eastAsia="黑体" w:hAnsi="Time New Roman"/>
          <w:szCs w:val="21"/>
          <w:lang w:val="zh-CN"/>
        </w:rPr>
        <w:t>，</w:t>
      </w:r>
      <w:r w:rsidR="002E0F50" w:rsidRPr="005F708C">
        <w:rPr>
          <w:rFonts w:ascii="Time New Roman" w:eastAsia="黑体" w:hAnsi="Time New Roman"/>
          <w:szCs w:val="21"/>
          <w:lang w:val="zh-CN"/>
        </w:rPr>
        <w:t>受害者获得补救和赔偿</w:t>
      </w:r>
      <w:r w:rsidRPr="005F708C">
        <w:rPr>
          <w:rFonts w:ascii="Time New Roman" w:eastAsia="黑体" w:hAnsi="Time New Roman"/>
          <w:szCs w:val="21"/>
          <w:lang w:val="zh-CN"/>
        </w:rPr>
        <w:t>，</w:t>
      </w:r>
      <w:r w:rsidR="002E0F50" w:rsidRPr="005F708C">
        <w:rPr>
          <w:rFonts w:ascii="Time New Roman" w:eastAsia="黑体" w:hAnsi="Time New Roman"/>
          <w:szCs w:val="21"/>
          <w:lang w:val="zh-CN"/>
        </w:rPr>
        <w:t>包括医疗和心理康复</w:t>
      </w:r>
      <w:r w:rsidRPr="005F708C">
        <w:rPr>
          <w:rFonts w:ascii="Time New Roman" w:eastAsia="黑体" w:hAnsi="Time New Roman"/>
          <w:szCs w:val="21"/>
          <w:lang w:val="zh-CN"/>
        </w:rPr>
        <w:t>，</w:t>
      </w:r>
      <w:r w:rsidR="002E0F50" w:rsidRPr="005F708C">
        <w:rPr>
          <w:rFonts w:ascii="Time New Roman" w:eastAsia="黑体" w:hAnsi="Time New Roman"/>
          <w:szCs w:val="21"/>
          <w:lang w:val="zh-CN"/>
        </w:rPr>
        <w:t>并保留一份登记册</w:t>
      </w:r>
      <w:r w:rsidRPr="005F708C">
        <w:rPr>
          <w:rFonts w:ascii="Time New Roman" w:eastAsia="黑体" w:hAnsi="Time New Roman"/>
          <w:szCs w:val="21"/>
          <w:lang w:val="zh-CN"/>
        </w:rPr>
        <w:t>，</w:t>
      </w:r>
      <w:r w:rsidR="002E0F50" w:rsidRPr="005F708C">
        <w:rPr>
          <w:rFonts w:ascii="Time New Roman" w:eastAsia="黑体" w:hAnsi="Time New Roman"/>
          <w:szCs w:val="21"/>
          <w:lang w:val="zh-CN"/>
        </w:rPr>
        <w:t>记录已经收到</w:t>
      </w:r>
      <w:r w:rsidR="002E0F50" w:rsidRPr="005F708C">
        <w:rPr>
          <w:rFonts w:ascii="Time New Roman" w:eastAsia="黑体" w:hAnsi="Time New Roman" w:hint="eastAsia"/>
          <w:szCs w:val="21"/>
          <w:lang w:val="zh-CN"/>
        </w:rPr>
        <w:t>和</w:t>
      </w:r>
      <w:r w:rsidR="002E0F50" w:rsidRPr="005F708C">
        <w:rPr>
          <w:rFonts w:ascii="Time New Roman" w:eastAsia="黑体" w:hAnsi="Time New Roman"/>
          <w:szCs w:val="21"/>
          <w:lang w:val="zh-CN"/>
        </w:rPr>
        <w:t>采取行动的所有申诉</w:t>
      </w:r>
      <w:r w:rsidRPr="005F708C">
        <w:rPr>
          <w:rFonts w:ascii="Time New Roman" w:eastAsia="黑体" w:hAnsi="Time New Roman"/>
          <w:szCs w:val="21"/>
          <w:lang w:val="zh-CN"/>
        </w:rPr>
        <w:t>，</w:t>
      </w:r>
      <w:r w:rsidR="002E0F50" w:rsidRPr="005F708C">
        <w:rPr>
          <w:rFonts w:ascii="Time New Roman" w:eastAsia="黑体" w:hAnsi="Time New Roman"/>
          <w:szCs w:val="21"/>
          <w:lang w:val="zh-CN"/>
        </w:rPr>
        <w:t>包括其结果。</w:t>
      </w:r>
    </w:p>
    <w:p w14:paraId="2F9E05F1" w14:textId="77777777" w:rsidR="002E0F50" w:rsidRPr="002E0F50" w:rsidRDefault="002E0F50" w:rsidP="00B361D7">
      <w:pPr>
        <w:pStyle w:val="H23GC"/>
      </w:pPr>
      <w:r w:rsidRPr="002E0F50">
        <w:rPr>
          <w:lang w:val="zh-CN"/>
        </w:rPr>
        <w:tab/>
      </w:r>
      <w:r w:rsidRPr="002E0F50">
        <w:rPr>
          <w:lang w:val="zh-CN"/>
        </w:rPr>
        <w:tab/>
      </w:r>
      <w:r w:rsidRPr="002E0F50">
        <w:rPr>
          <w:lang w:val="zh-CN"/>
        </w:rPr>
        <w:t>精神病院和非自愿住院</w:t>
      </w:r>
    </w:p>
    <w:p w14:paraId="5C56C252" w14:textId="09DDE4EA" w:rsidR="002E0F50" w:rsidRPr="002E0F50" w:rsidRDefault="00CB06DA" w:rsidP="002E0F50">
      <w:pPr>
        <w:pStyle w:val="SingleTxtGC"/>
        <w:rPr>
          <w:szCs w:val="21"/>
        </w:rPr>
      </w:pPr>
      <w:r>
        <w:rPr>
          <w:szCs w:val="21"/>
          <w:lang w:val="zh-CN"/>
        </w:rPr>
        <w:t>27.</w:t>
      </w:r>
      <w:r w:rsidR="002E0F50" w:rsidRPr="002E0F50">
        <w:rPr>
          <w:szCs w:val="21"/>
          <w:lang w:val="zh-CN"/>
        </w:rPr>
        <w:tab/>
      </w:r>
      <w:r w:rsidR="002E0F50" w:rsidRPr="002E0F50">
        <w:rPr>
          <w:szCs w:val="21"/>
          <w:lang w:val="zh-CN"/>
        </w:rPr>
        <w:t>委员会注意到缔约国正在修订《患者权利法》</w:t>
      </w:r>
      <w:r>
        <w:rPr>
          <w:szCs w:val="21"/>
          <w:lang w:val="zh-CN"/>
        </w:rPr>
        <w:t>，</w:t>
      </w:r>
      <w:r w:rsidR="002E0F50" w:rsidRPr="002E0F50">
        <w:rPr>
          <w:rFonts w:hint="eastAsia"/>
          <w:szCs w:val="21"/>
          <w:lang w:val="zh-CN"/>
        </w:rPr>
        <w:t>正在审议</w:t>
      </w:r>
      <w:r w:rsidR="002E0F50" w:rsidRPr="002E0F50">
        <w:rPr>
          <w:szCs w:val="21"/>
          <w:lang w:val="zh-CN"/>
        </w:rPr>
        <w:t>的</w:t>
      </w:r>
      <w:r w:rsidR="002E0F50" w:rsidRPr="002E0F50">
        <w:rPr>
          <w:rFonts w:hint="eastAsia"/>
          <w:szCs w:val="21"/>
          <w:lang w:val="zh-CN"/>
        </w:rPr>
        <w:t>法案</w:t>
      </w:r>
      <w:r w:rsidR="002E0F50" w:rsidRPr="002E0F50">
        <w:rPr>
          <w:szCs w:val="21"/>
          <w:lang w:val="zh-CN"/>
        </w:rPr>
        <w:t>为安全监护和护理提供了更明确的法律框架和法律保障</w:t>
      </w:r>
      <w:r>
        <w:rPr>
          <w:szCs w:val="21"/>
          <w:lang w:val="zh-CN"/>
        </w:rPr>
        <w:t>，</w:t>
      </w:r>
      <w:r w:rsidR="002E0F50" w:rsidRPr="002E0F50">
        <w:rPr>
          <w:szCs w:val="21"/>
          <w:lang w:val="zh-CN"/>
        </w:rPr>
        <w:t>缔约国还计划对《法律能力法》进行审查</w:t>
      </w:r>
      <w:r>
        <w:rPr>
          <w:szCs w:val="21"/>
          <w:lang w:val="zh-CN"/>
        </w:rPr>
        <w:t>，</w:t>
      </w:r>
      <w:r w:rsidR="002E0F50" w:rsidRPr="002E0F50">
        <w:rPr>
          <w:szCs w:val="21"/>
          <w:lang w:val="zh-CN"/>
        </w:rPr>
        <w:t>但委员会感到遗憾的是</w:t>
      </w:r>
      <w:r>
        <w:rPr>
          <w:szCs w:val="21"/>
          <w:lang w:val="zh-CN"/>
        </w:rPr>
        <w:t>，</w:t>
      </w:r>
      <w:r w:rsidR="002E0F50" w:rsidRPr="002E0F50">
        <w:rPr>
          <w:szCs w:val="21"/>
          <w:lang w:val="zh-CN"/>
        </w:rPr>
        <w:t>正如欧洲防止酷刑和不人道或有辱人格的待遇或处罚委员会指出</w:t>
      </w:r>
      <w:r>
        <w:rPr>
          <w:szCs w:val="21"/>
          <w:lang w:val="zh-CN"/>
        </w:rPr>
        <w:t>，</w:t>
      </w:r>
      <w:r w:rsidR="002E0F50" w:rsidRPr="002E0F50">
        <w:rPr>
          <w:szCs w:val="21"/>
          <w:lang w:val="zh-CN"/>
        </w:rPr>
        <w:t>非自愿住院方面的法律保障存在缺陷。</w:t>
      </w:r>
      <w:r w:rsidR="002E0F50" w:rsidRPr="002E0F50">
        <w:rPr>
          <w:rStyle w:val="a8"/>
          <w:rFonts w:eastAsia="宋体"/>
          <w:szCs w:val="21"/>
          <w:lang w:val="zh-CN"/>
        </w:rPr>
        <w:footnoteReference w:id="18"/>
      </w:r>
      <w:r w:rsidR="005F708C">
        <w:rPr>
          <w:rFonts w:hint="eastAsia"/>
          <w:szCs w:val="21"/>
          <w:lang w:val="zh-CN"/>
        </w:rPr>
        <w:t xml:space="preserve"> </w:t>
      </w:r>
      <w:r w:rsidR="002E0F50" w:rsidRPr="002E0F50">
        <w:rPr>
          <w:szCs w:val="21"/>
          <w:lang w:val="zh-CN"/>
        </w:rPr>
        <w:t>值得关切的问题包括</w:t>
      </w:r>
      <w:r>
        <w:rPr>
          <w:szCs w:val="21"/>
          <w:lang w:val="zh-CN"/>
        </w:rPr>
        <w:t>：</w:t>
      </w:r>
      <w:r w:rsidR="002E0F50" w:rsidRPr="002E0F50">
        <w:rPr>
          <w:szCs w:val="21"/>
          <w:lang w:val="zh-CN"/>
        </w:rPr>
        <w:t>该法依然规定</w:t>
      </w:r>
      <w:r>
        <w:rPr>
          <w:szCs w:val="21"/>
          <w:lang w:val="zh-CN"/>
        </w:rPr>
        <w:t>，</w:t>
      </w:r>
      <w:r w:rsidR="002E0F50" w:rsidRPr="002E0F50">
        <w:rPr>
          <w:szCs w:val="21"/>
          <w:lang w:val="zh-CN"/>
        </w:rPr>
        <w:t>若非自愿住院</w:t>
      </w:r>
      <w:r w:rsidR="002E0F50" w:rsidRPr="002E0F50">
        <w:rPr>
          <w:rFonts w:hint="eastAsia"/>
          <w:szCs w:val="21"/>
          <w:lang w:val="zh-CN"/>
        </w:rPr>
        <w:t>的期限</w:t>
      </w:r>
      <w:r w:rsidR="002E0F50" w:rsidRPr="002E0F50">
        <w:rPr>
          <w:szCs w:val="21"/>
          <w:lang w:val="zh-CN"/>
        </w:rPr>
        <w:t>延长</w:t>
      </w:r>
      <w:r>
        <w:rPr>
          <w:szCs w:val="21"/>
          <w:lang w:val="zh-CN"/>
        </w:rPr>
        <w:t>，</w:t>
      </w:r>
      <w:r w:rsidR="002E0F50" w:rsidRPr="002E0F50">
        <w:rPr>
          <w:szCs w:val="21"/>
          <w:lang w:val="zh-CN"/>
        </w:rPr>
        <w:t>超过法院最初命令的</w:t>
      </w:r>
      <w:r>
        <w:rPr>
          <w:szCs w:val="21"/>
          <w:lang w:val="zh-CN"/>
        </w:rPr>
        <w:t>12</w:t>
      </w:r>
      <w:r w:rsidR="002E0F50" w:rsidRPr="002E0F50">
        <w:rPr>
          <w:szCs w:val="21"/>
          <w:lang w:val="zh-CN"/>
        </w:rPr>
        <w:t>周</w:t>
      </w:r>
      <w:r>
        <w:rPr>
          <w:szCs w:val="21"/>
          <w:lang w:val="zh-CN"/>
        </w:rPr>
        <w:t>，</w:t>
      </w:r>
      <w:r w:rsidR="002E0F50" w:rsidRPr="002E0F50">
        <w:rPr>
          <w:szCs w:val="21"/>
          <w:lang w:val="zh-CN"/>
        </w:rPr>
        <w:t>则强制剥夺法律能力。没有适当的标准</w:t>
      </w:r>
      <w:r>
        <w:rPr>
          <w:rFonts w:hint="eastAsia"/>
          <w:szCs w:val="21"/>
          <w:lang w:val="zh-CN"/>
        </w:rPr>
        <w:t>，</w:t>
      </w:r>
      <w:r w:rsidR="002E0F50" w:rsidRPr="002E0F50">
        <w:rPr>
          <w:rFonts w:hint="eastAsia"/>
          <w:szCs w:val="21"/>
          <w:lang w:val="zh-CN"/>
        </w:rPr>
        <w:t>以</w:t>
      </w:r>
      <w:r w:rsidR="002E0F50" w:rsidRPr="002E0F50">
        <w:rPr>
          <w:szCs w:val="21"/>
          <w:lang w:val="zh-CN"/>
        </w:rPr>
        <w:t>评估</w:t>
      </w:r>
      <w:r w:rsidR="002E0F50" w:rsidRPr="002E0F50">
        <w:rPr>
          <w:rFonts w:hint="eastAsia"/>
          <w:szCs w:val="21"/>
          <w:lang w:val="zh-CN"/>
        </w:rPr>
        <w:t>普通</w:t>
      </w:r>
      <w:r w:rsidR="002E0F50" w:rsidRPr="002E0F50">
        <w:rPr>
          <w:szCs w:val="21"/>
          <w:lang w:val="zh-CN"/>
        </w:rPr>
        <w:t>患者和涉案患者非自愿入院及持续住院是否绝对有必要。对于非自愿入院、住院期限不明确</w:t>
      </w:r>
      <w:r>
        <w:rPr>
          <w:szCs w:val="21"/>
          <w:lang w:val="zh-CN"/>
        </w:rPr>
        <w:t>(</w:t>
      </w:r>
      <w:r w:rsidR="002E0F50" w:rsidRPr="002E0F50">
        <w:rPr>
          <w:szCs w:val="21"/>
          <w:lang w:val="zh-CN"/>
        </w:rPr>
        <w:t>或超过</w:t>
      </w:r>
      <w:r>
        <w:rPr>
          <w:szCs w:val="21"/>
          <w:lang w:val="zh-CN"/>
        </w:rPr>
        <w:t>6</w:t>
      </w:r>
      <w:r w:rsidR="002E0F50" w:rsidRPr="002E0F50">
        <w:rPr>
          <w:szCs w:val="21"/>
          <w:lang w:val="zh-CN"/>
        </w:rPr>
        <w:t>个月</w:t>
      </w:r>
      <w:r>
        <w:rPr>
          <w:szCs w:val="21"/>
          <w:lang w:val="zh-CN"/>
        </w:rPr>
        <w:t>)</w:t>
      </w:r>
      <w:r w:rsidR="002E0F50" w:rsidRPr="002E0F50">
        <w:rPr>
          <w:szCs w:val="21"/>
          <w:lang w:val="zh-CN"/>
        </w:rPr>
        <w:lastRenderedPageBreak/>
        <w:t>的</w:t>
      </w:r>
      <w:r>
        <w:rPr>
          <w:szCs w:val="21"/>
          <w:lang w:val="zh-CN"/>
        </w:rPr>
        <w:t>，</w:t>
      </w:r>
      <w:r w:rsidR="002E0F50" w:rsidRPr="002E0F50">
        <w:rPr>
          <w:szCs w:val="21"/>
          <w:lang w:val="zh-CN"/>
        </w:rPr>
        <w:t>不要求自动定期对是否需要继续住院进行司法审查。委员会还表示关切的是</w:t>
      </w:r>
      <w:r>
        <w:rPr>
          <w:szCs w:val="21"/>
          <w:lang w:val="zh-CN"/>
        </w:rPr>
        <w:t>，</w:t>
      </w:r>
      <w:r w:rsidR="002E0F50" w:rsidRPr="002E0F50">
        <w:rPr>
          <w:szCs w:val="21"/>
          <w:lang w:val="zh-CN"/>
        </w:rPr>
        <w:t>据报</w:t>
      </w:r>
      <w:r>
        <w:rPr>
          <w:szCs w:val="21"/>
          <w:lang w:val="zh-CN"/>
        </w:rPr>
        <w:t>，</w:t>
      </w:r>
      <w:r w:rsidR="002E0F50" w:rsidRPr="002E0F50">
        <w:rPr>
          <w:szCs w:val="21"/>
          <w:lang w:val="zh-CN"/>
        </w:rPr>
        <w:t>在一些精神病院</w:t>
      </w:r>
      <w:r>
        <w:rPr>
          <w:szCs w:val="21"/>
          <w:lang w:val="zh-CN"/>
        </w:rPr>
        <w:t>，</w:t>
      </w:r>
      <w:r w:rsidR="002E0F50" w:rsidRPr="002E0F50">
        <w:rPr>
          <w:szCs w:val="21"/>
          <w:lang w:val="zh-CN"/>
        </w:rPr>
        <w:t>患者不能每天进行户外运动</w:t>
      </w:r>
      <w:r>
        <w:rPr>
          <w:szCs w:val="21"/>
          <w:lang w:val="zh-CN"/>
        </w:rPr>
        <w:t>，</w:t>
      </w:r>
      <w:r w:rsidR="002E0F50" w:rsidRPr="002E0F50">
        <w:rPr>
          <w:szCs w:val="21"/>
          <w:lang w:val="zh-CN"/>
        </w:rPr>
        <w:t>动用警力管理</w:t>
      </w:r>
      <w:r w:rsidR="002E0F50" w:rsidRPr="002E0F50">
        <w:rPr>
          <w:rFonts w:hint="eastAsia"/>
          <w:szCs w:val="21"/>
          <w:lang w:val="zh-CN"/>
        </w:rPr>
        <w:t>困难</w:t>
      </w:r>
      <w:r w:rsidR="002E0F50" w:rsidRPr="002E0F50">
        <w:rPr>
          <w:szCs w:val="21"/>
          <w:lang w:val="zh-CN"/>
        </w:rPr>
        <w:t>患者的情况没有得到充分监管</w:t>
      </w:r>
      <w:r>
        <w:rPr>
          <w:szCs w:val="21"/>
          <w:lang w:val="zh-CN"/>
        </w:rPr>
        <w:t>(</w:t>
      </w:r>
      <w:r w:rsidR="002E0F50" w:rsidRPr="002E0F50">
        <w:rPr>
          <w:szCs w:val="21"/>
          <w:lang w:val="zh-CN"/>
        </w:rPr>
        <w:t>第</w:t>
      </w:r>
      <w:r>
        <w:rPr>
          <w:szCs w:val="21"/>
          <w:lang w:val="zh-CN"/>
        </w:rPr>
        <w:t>2</w:t>
      </w:r>
      <w:r w:rsidR="002E0F50" w:rsidRPr="002E0F50">
        <w:rPr>
          <w:szCs w:val="21"/>
          <w:lang w:val="zh-CN"/>
        </w:rPr>
        <w:t>、第</w:t>
      </w:r>
      <w:r>
        <w:rPr>
          <w:szCs w:val="21"/>
          <w:lang w:val="zh-CN"/>
        </w:rPr>
        <w:t>11</w:t>
      </w:r>
      <w:r w:rsidR="002E0F50" w:rsidRPr="002E0F50">
        <w:rPr>
          <w:szCs w:val="21"/>
          <w:lang w:val="zh-CN"/>
        </w:rPr>
        <w:t>和第</w:t>
      </w:r>
      <w:r>
        <w:rPr>
          <w:szCs w:val="21"/>
          <w:lang w:val="zh-CN"/>
        </w:rPr>
        <w:t>16</w:t>
      </w:r>
      <w:r w:rsidR="002E0F50" w:rsidRPr="002E0F50">
        <w:rPr>
          <w:szCs w:val="21"/>
          <w:lang w:val="zh-CN"/>
        </w:rPr>
        <w:t>条</w:t>
      </w:r>
      <w:r>
        <w:rPr>
          <w:szCs w:val="21"/>
          <w:lang w:val="zh-CN"/>
        </w:rPr>
        <w:t>)</w:t>
      </w:r>
      <w:r w:rsidR="002E0F50" w:rsidRPr="002E0F50">
        <w:rPr>
          <w:szCs w:val="21"/>
          <w:lang w:val="zh-CN"/>
        </w:rPr>
        <w:t>。</w:t>
      </w:r>
    </w:p>
    <w:p w14:paraId="0769A07B" w14:textId="3C94D1F5" w:rsidR="002E0F50" w:rsidRPr="00E91A16" w:rsidRDefault="00CB06DA" w:rsidP="002E0F50">
      <w:pPr>
        <w:pStyle w:val="SingleTxtGC"/>
        <w:rPr>
          <w:rFonts w:eastAsia="黑体"/>
          <w:szCs w:val="21"/>
        </w:rPr>
      </w:pPr>
      <w:r>
        <w:rPr>
          <w:szCs w:val="21"/>
          <w:lang w:val="zh-CN"/>
        </w:rPr>
        <w:t>28.</w:t>
      </w:r>
      <w:r w:rsidR="002E0F50" w:rsidRPr="002E0F50">
        <w:rPr>
          <w:szCs w:val="21"/>
          <w:lang w:val="zh-CN"/>
        </w:rPr>
        <w:tab/>
      </w:r>
      <w:r w:rsidR="002E0F50" w:rsidRPr="00E91A16">
        <w:rPr>
          <w:rFonts w:eastAsia="黑体"/>
          <w:szCs w:val="21"/>
          <w:lang w:val="zh-CN"/>
        </w:rPr>
        <w:t>促请缔约国</w:t>
      </w:r>
      <w:r>
        <w:rPr>
          <w:rFonts w:eastAsia="黑体"/>
          <w:szCs w:val="21"/>
          <w:lang w:val="zh-CN"/>
        </w:rPr>
        <w:t>：</w:t>
      </w:r>
    </w:p>
    <w:p w14:paraId="7A3E363E" w14:textId="0AB0B7C0" w:rsidR="002E0F50" w:rsidRPr="00E91A16" w:rsidRDefault="00B361D7" w:rsidP="002E0F50">
      <w:pPr>
        <w:pStyle w:val="SingleTxtGC"/>
        <w:rPr>
          <w:rFonts w:eastAsia="黑体"/>
          <w:szCs w:val="21"/>
        </w:rPr>
      </w:pPr>
      <w:r>
        <w:rPr>
          <w:szCs w:val="21"/>
          <w:lang w:val="zh-CN"/>
        </w:rPr>
        <w:tab/>
      </w:r>
      <w:r w:rsidR="00CB06DA">
        <w:rPr>
          <w:szCs w:val="21"/>
          <w:lang w:val="zh-CN"/>
        </w:rPr>
        <w:t>(a)</w:t>
      </w:r>
      <w:r w:rsidR="002E0F50" w:rsidRPr="002E0F50">
        <w:rPr>
          <w:szCs w:val="21"/>
          <w:lang w:val="zh-CN"/>
        </w:rPr>
        <w:tab/>
      </w:r>
      <w:r w:rsidR="002E0F50" w:rsidRPr="00E91A16">
        <w:rPr>
          <w:rFonts w:eastAsia="黑体"/>
          <w:szCs w:val="21"/>
          <w:lang w:val="zh-CN"/>
        </w:rPr>
        <w:t>继续进行立法改革</w:t>
      </w:r>
      <w:r w:rsidR="00CB06DA">
        <w:rPr>
          <w:rFonts w:eastAsia="黑体"/>
          <w:szCs w:val="21"/>
          <w:lang w:val="zh-CN"/>
        </w:rPr>
        <w:t>，</w:t>
      </w:r>
      <w:r w:rsidR="002E0F50" w:rsidRPr="00E91A16">
        <w:rPr>
          <w:rFonts w:eastAsia="黑体"/>
          <w:szCs w:val="21"/>
          <w:lang w:val="zh-CN"/>
        </w:rPr>
        <w:t>特别是加紧努力修订关于非自愿住院</w:t>
      </w:r>
      <w:r w:rsidR="00CB06DA">
        <w:rPr>
          <w:rFonts w:eastAsia="黑体"/>
          <w:szCs w:val="21"/>
          <w:lang w:val="zh-CN"/>
        </w:rPr>
        <w:t>(</w:t>
      </w:r>
      <w:r w:rsidR="002E0F50" w:rsidRPr="00E91A16">
        <w:rPr>
          <w:rFonts w:eastAsia="黑体"/>
          <w:szCs w:val="21"/>
          <w:lang w:val="zh-CN"/>
        </w:rPr>
        <w:t>从最初安置入院到持续住院</w:t>
      </w:r>
      <w:r w:rsidR="00CB06DA">
        <w:rPr>
          <w:rFonts w:eastAsia="黑体"/>
          <w:szCs w:val="21"/>
          <w:lang w:val="zh-CN"/>
        </w:rPr>
        <w:t>)</w:t>
      </w:r>
      <w:r w:rsidR="002E0F50" w:rsidRPr="00E91A16">
        <w:rPr>
          <w:rFonts w:eastAsia="黑体"/>
          <w:szCs w:val="21"/>
          <w:lang w:val="zh-CN"/>
        </w:rPr>
        <w:t>的法律</w:t>
      </w:r>
      <w:r w:rsidR="00CB06DA">
        <w:rPr>
          <w:rFonts w:eastAsia="黑体"/>
          <w:szCs w:val="21"/>
          <w:lang w:val="zh-CN"/>
        </w:rPr>
        <w:t>，</w:t>
      </w:r>
      <w:r w:rsidR="002E0F50" w:rsidRPr="00E91A16">
        <w:rPr>
          <w:rFonts w:eastAsia="黑体"/>
          <w:szCs w:val="21"/>
          <w:lang w:val="zh-CN"/>
        </w:rPr>
        <w:t>列入具体的标准、保障措施和</w:t>
      </w:r>
      <w:r w:rsidR="002E0F50" w:rsidRPr="00E91A16">
        <w:rPr>
          <w:rFonts w:eastAsia="黑体" w:hint="eastAsia"/>
          <w:szCs w:val="21"/>
          <w:lang w:val="zh-CN"/>
        </w:rPr>
        <w:t>寻求</w:t>
      </w:r>
      <w:r w:rsidR="002E0F50" w:rsidRPr="00E91A16">
        <w:rPr>
          <w:rFonts w:eastAsia="黑体"/>
          <w:szCs w:val="21"/>
          <w:lang w:val="zh-CN"/>
        </w:rPr>
        <w:t>额外医疗意见</w:t>
      </w:r>
      <w:r w:rsidR="002E0F50" w:rsidRPr="00E91A16">
        <w:rPr>
          <w:rFonts w:eastAsia="黑体" w:hint="eastAsia"/>
          <w:szCs w:val="21"/>
          <w:lang w:val="zh-CN"/>
        </w:rPr>
        <w:t>的</w:t>
      </w:r>
      <w:r w:rsidR="002E0F50" w:rsidRPr="00E91A16">
        <w:rPr>
          <w:rFonts w:eastAsia="黑体"/>
          <w:szCs w:val="21"/>
          <w:lang w:val="zh-CN"/>
        </w:rPr>
        <w:t>要求</w:t>
      </w:r>
      <w:r w:rsidR="00CB06DA">
        <w:rPr>
          <w:rFonts w:eastAsia="黑体"/>
          <w:szCs w:val="21"/>
          <w:lang w:val="zh-CN"/>
        </w:rPr>
        <w:t>，</w:t>
      </w:r>
      <w:r w:rsidR="002E0F50" w:rsidRPr="00E91A16">
        <w:rPr>
          <w:rFonts w:eastAsia="黑体"/>
          <w:szCs w:val="21"/>
          <w:lang w:val="zh-CN"/>
        </w:rPr>
        <w:t>以遵守在绝对必要时才剥夺个人自由的原则</w:t>
      </w:r>
      <w:r w:rsidR="00CB06DA">
        <w:rPr>
          <w:rFonts w:eastAsia="黑体"/>
          <w:szCs w:val="21"/>
          <w:lang w:val="zh-CN"/>
        </w:rPr>
        <w:t>，</w:t>
      </w:r>
      <w:r w:rsidR="002E0F50" w:rsidRPr="00E91A16">
        <w:rPr>
          <w:rFonts w:eastAsia="黑体" w:hint="eastAsia"/>
          <w:szCs w:val="21"/>
          <w:lang w:val="zh-CN"/>
        </w:rPr>
        <w:t>并确保</w:t>
      </w:r>
      <w:r w:rsidR="002E0F50" w:rsidRPr="00E91A16">
        <w:rPr>
          <w:rFonts w:eastAsia="黑体"/>
          <w:szCs w:val="21"/>
          <w:lang w:val="zh-CN"/>
        </w:rPr>
        <w:t>安置入院命令</w:t>
      </w:r>
      <w:r w:rsidR="002E0F50" w:rsidRPr="00E91A16">
        <w:rPr>
          <w:rFonts w:eastAsia="黑体" w:hint="eastAsia"/>
          <w:szCs w:val="21"/>
          <w:lang w:val="zh-CN"/>
        </w:rPr>
        <w:t>一律受到</w:t>
      </w:r>
      <w:r w:rsidR="002E0F50" w:rsidRPr="00E91A16">
        <w:rPr>
          <w:rFonts w:eastAsia="黑体"/>
          <w:szCs w:val="21"/>
          <w:lang w:val="zh-CN"/>
        </w:rPr>
        <w:t>司法审查</w:t>
      </w:r>
      <w:r w:rsidR="00CB06DA">
        <w:rPr>
          <w:rFonts w:eastAsia="黑体"/>
          <w:szCs w:val="21"/>
          <w:lang w:val="zh-CN"/>
        </w:rPr>
        <w:t>；</w:t>
      </w:r>
    </w:p>
    <w:p w14:paraId="3FB3E521" w14:textId="2583C275" w:rsidR="002E0F50" w:rsidRPr="00E91A16" w:rsidRDefault="00B361D7" w:rsidP="002E0F50">
      <w:pPr>
        <w:pStyle w:val="SingleTxtGC"/>
        <w:rPr>
          <w:rFonts w:eastAsia="黑体"/>
          <w:szCs w:val="21"/>
        </w:rPr>
      </w:pPr>
      <w:r>
        <w:rPr>
          <w:szCs w:val="21"/>
          <w:lang w:val="zh-CN"/>
        </w:rPr>
        <w:tab/>
      </w:r>
      <w:r w:rsidR="00CB06DA">
        <w:rPr>
          <w:szCs w:val="21"/>
          <w:lang w:val="zh-CN"/>
        </w:rPr>
        <w:t>(b)</w:t>
      </w:r>
      <w:r w:rsidR="002E0F50" w:rsidRPr="002E0F50">
        <w:rPr>
          <w:szCs w:val="21"/>
          <w:lang w:val="zh-CN"/>
        </w:rPr>
        <w:tab/>
      </w:r>
      <w:r w:rsidR="002E0F50" w:rsidRPr="00E91A16">
        <w:rPr>
          <w:rFonts w:eastAsia="黑体" w:hint="eastAsia"/>
          <w:szCs w:val="21"/>
          <w:lang w:val="zh-CN"/>
        </w:rPr>
        <w:t>执行</w:t>
      </w:r>
      <w:r w:rsidR="002E0F50" w:rsidRPr="00E91A16">
        <w:rPr>
          <w:rFonts w:eastAsia="黑体"/>
          <w:szCs w:val="21"/>
          <w:lang w:val="zh-CN"/>
        </w:rPr>
        <w:t>精神病院改革计划</w:t>
      </w:r>
      <w:r w:rsidR="00CB06DA">
        <w:rPr>
          <w:rFonts w:eastAsia="黑体"/>
          <w:szCs w:val="21"/>
          <w:lang w:val="zh-CN"/>
        </w:rPr>
        <w:t>，</w:t>
      </w:r>
      <w:r w:rsidR="002E0F50" w:rsidRPr="00E91A16">
        <w:rPr>
          <w:rFonts w:eastAsia="黑体"/>
          <w:szCs w:val="21"/>
          <w:lang w:val="zh-CN"/>
        </w:rPr>
        <w:t>加紧努力为病人提供治疗和康复服务</w:t>
      </w:r>
      <w:r w:rsidR="00CB06DA">
        <w:rPr>
          <w:rFonts w:eastAsia="黑体"/>
          <w:szCs w:val="21"/>
          <w:lang w:val="zh-CN"/>
        </w:rPr>
        <w:t>，</w:t>
      </w:r>
      <w:r w:rsidR="002E0F50" w:rsidRPr="00E91A16">
        <w:rPr>
          <w:rFonts w:eastAsia="黑体"/>
          <w:szCs w:val="21"/>
          <w:lang w:val="zh-CN"/>
        </w:rPr>
        <w:t>并发展精神病患者的社区护理</w:t>
      </w:r>
      <w:r w:rsidR="00CB06DA">
        <w:rPr>
          <w:rFonts w:eastAsia="黑体"/>
          <w:szCs w:val="21"/>
          <w:lang w:val="zh-CN"/>
        </w:rPr>
        <w:t>；</w:t>
      </w:r>
    </w:p>
    <w:p w14:paraId="7369FF86" w14:textId="01796E3A" w:rsidR="002E0F50" w:rsidRPr="00E91A16" w:rsidRDefault="00B361D7" w:rsidP="002E0F50">
      <w:pPr>
        <w:pStyle w:val="SingleTxtGC"/>
        <w:rPr>
          <w:rFonts w:eastAsia="黑体"/>
          <w:szCs w:val="21"/>
        </w:rPr>
      </w:pPr>
      <w:r>
        <w:rPr>
          <w:szCs w:val="21"/>
          <w:lang w:val="zh-CN"/>
        </w:rPr>
        <w:tab/>
      </w:r>
      <w:r w:rsidR="00CB06DA">
        <w:rPr>
          <w:szCs w:val="21"/>
          <w:lang w:val="zh-CN"/>
        </w:rPr>
        <w:t>(c)</w:t>
      </w:r>
      <w:r w:rsidR="002E0F50" w:rsidRPr="002E0F50">
        <w:rPr>
          <w:szCs w:val="21"/>
          <w:lang w:val="zh-CN"/>
        </w:rPr>
        <w:tab/>
      </w:r>
      <w:r w:rsidR="002E0F50" w:rsidRPr="00E91A16">
        <w:rPr>
          <w:rFonts w:eastAsia="黑体"/>
          <w:szCs w:val="21"/>
          <w:lang w:val="zh-CN"/>
        </w:rPr>
        <w:t>严格限制使用警力处理精神病院的患者</w:t>
      </w:r>
      <w:r w:rsidR="00CB06DA">
        <w:rPr>
          <w:rFonts w:eastAsia="黑体"/>
          <w:szCs w:val="21"/>
          <w:lang w:val="zh-CN"/>
        </w:rPr>
        <w:t>，</w:t>
      </w:r>
      <w:r w:rsidR="002E0F50" w:rsidRPr="00E91A16">
        <w:rPr>
          <w:rFonts w:eastAsia="黑体"/>
          <w:szCs w:val="21"/>
          <w:lang w:val="zh-CN"/>
        </w:rPr>
        <w:t>确保所有医护和非医护人员</w:t>
      </w:r>
      <w:r w:rsidR="002E0F50" w:rsidRPr="00E91A16">
        <w:rPr>
          <w:rFonts w:eastAsia="黑体" w:hint="eastAsia"/>
          <w:szCs w:val="21"/>
          <w:lang w:val="zh-CN"/>
        </w:rPr>
        <w:t>继续</w:t>
      </w:r>
      <w:r w:rsidR="002E0F50" w:rsidRPr="00E91A16">
        <w:rPr>
          <w:rFonts w:eastAsia="黑体"/>
          <w:szCs w:val="21"/>
          <w:lang w:val="zh-CN"/>
        </w:rPr>
        <w:t>定期接受关于降级措施和非暴力、非胁迫护理方法的培训。</w:t>
      </w:r>
    </w:p>
    <w:p w14:paraId="447C9E08" w14:textId="77777777" w:rsidR="002E0F50" w:rsidRPr="002E0F50" w:rsidRDefault="002E0F50" w:rsidP="00B361D7">
      <w:pPr>
        <w:pStyle w:val="H23GC"/>
      </w:pPr>
      <w:r w:rsidRPr="002E0F50">
        <w:rPr>
          <w:lang w:val="zh-CN"/>
        </w:rPr>
        <w:tab/>
      </w:r>
      <w:r w:rsidRPr="002E0F50">
        <w:rPr>
          <w:lang w:val="zh-CN"/>
        </w:rPr>
        <w:tab/>
      </w:r>
      <w:r w:rsidRPr="002E0F50">
        <w:rPr>
          <w:lang w:val="zh-CN"/>
        </w:rPr>
        <w:t>过度使用武力问题和警察监督委员会</w:t>
      </w:r>
    </w:p>
    <w:p w14:paraId="7BC7778A" w14:textId="11841CCE" w:rsidR="002E0F50" w:rsidRPr="002E0F50" w:rsidRDefault="00CB06DA" w:rsidP="002E0F50">
      <w:pPr>
        <w:pStyle w:val="SingleTxtGC"/>
        <w:rPr>
          <w:szCs w:val="21"/>
        </w:rPr>
      </w:pPr>
      <w:r>
        <w:rPr>
          <w:szCs w:val="21"/>
          <w:lang w:val="zh-CN"/>
        </w:rPr>
        <w:t>29.</w:t>
      </w:r>
      <w:r w:rsidR="002E0F50" w:rsidRPr="002E0F50">
        <w:rPr>
          <w:szCs w:val="21"/>
          <w:lang w:val="zh-CN"/>
        </w:rPr>
        <w:tab/>
      </w:r>
      <w:r w:rsidR="002E0F50" w:rsidRPr="002E0F50">
        <w:rPr>
          <w:szCs w:val="21"/>
          <w:lang w:val="zh-CN"/>
        </w:rPr>
        <w:t>委员会注意到</w:t>
      </w:r>
      <w:r>
        <w:rPr>
          <w:szCs w:val="21"/>
          <w:lang w:val="zh-CN"/>
        </w:rPr>
        <w:t>，</w:t>
      </w:r>
      <w:r w:rsidR="002E0F50" w:rsidRPr="002E0F50">
        <w:rPr>
          <w:szCs w:val="21"/>
          <w:lang w:val="zh-CN"/>
        </w:rPr>
        <w:t>缔约国提供的资料表明</w:t>
      </w:r>
      <w:r>
        <w:rPr>
          <w:szCs w:val="21"/>
          <w:lang w:val="zh-CN"/>
        </w:rPr>
        <w:t>，</w:t>
      </w:r>
      <w:r w:rsidR="002E0F50" w:rsidRPr="002E0F50">
        <w:rPr>
          <w:szCs w:val="21"/>
          <w:lang w:val="zh-CN"/>
        </w:rPr>
        <w:t>警察监督委员会在</w:t>
      </w:r>
      <w:r>
        <w:rPr>
          <w:szCs w:val="21"/>
          <w:lang w:val="zh-CN"/>
        </w:rPr>
        <w:t>2</w:t>
      </w:r>
      <w:r w:rsidR="002E0F50" w:rsidRPr="002E0F50">
        <w:rPr>
          <w:szCs w:val="21"/>
          <w:lang w:val="zh-CN"/>
        </w:rPr>
        <w:t>0</w:t>
      </w:r>
      <w:r>
        <w:rPr>
          <w:szCs w:val="21"/>
          <w:lang w:val="zh-CN"/>
        </w:rPr>
        <w:t>17</w:t>
      </w:r>
      <w:r w:rsidR="002E0F50" w:rsidRPr="002E0F50">
        <w:rPr>
          <w:rFonts w:hint="eastAsia"/>
          <w:szCs w:val="21"/>
          <w:lang w:val="zh-CN"/>
        </w:rPr>
        <w:t>-</w:t>
      </w:r>
      <w:r>
        <w:rPr>
          <w:szCs w:val="21"/>
          <w:lang w:val="zh-CN"/>
        </w:rPr>
        <w:t>2</w:t>
      </w:r>
      <w:r w:rsidR="002E0F50" w:rsidRPr="002E0F50">
        <w:rPr>
          <w:szCs w:val="21"/>
          <w:lang w:val="zh-CN"/>
        </w:rPr>
        <w:t>0</w:t>
      </w:r>
      <w:r>
        <w:rPr>
          <w:szCs w:val="21"/>
          <w:lang w:val="zh-CN"/>
        </w:rPr>
        <w:t>19</w:t>
      </w:r>
      <w:r w:rsidR="002E0F50" w:rsidRPr="002E0F50">
        <w:rPr>
          <w:szCs w:val="21"/>
          <w:lang w:val="zh-CN"/>
        </w:rPr>
        <w:t>年期间处理了</w:t>
      </w:r>
      <w:r>
        <w:rPr>
          <w:szCs w:val="21"/>
          <w:lang w:val="zh-CN"/>
        </w:rPr>
        <w:t>3</w:t>
      </w:r>
      <w:r w:rsidR="002E0F50" w:rsidRPr="002E0F50">
        <w:rPr>
          <w:szCs w:val="21"/>
          <w:lang w:val="zh-CN"/>
        </w:rPr>
        <w:t>0</w:t>
      </w:r>
      <w:r w:rsidR="002E0F50" w:rsidRPr="002E0F50">
        <w:rPr>
          <w:szCs w:val="21"/>
          <w:lang w:val="zh-CN"/>
        </w:rPr>
        <w:t>起虐待指控案件。委员会注意到</w:t>
      </w:r>
      <w:r>
        <w:rPr>
          <w:szCs w:val="21"/>
          <w:lang w:val="zh-CN"/>
        </w:rPr>
        <w:t>，</w:t>
      </w:r>
      <w:r w:rsidR="002E0F50" w:rsidRPr="002E0F50">
        <w:rPr>
          <w:szCs w:val="21"/>
          <w:lang w:val="zh-CN"/>
        </w:rPr>
        <w:t>大多数指控涉及警察在逮捕过程中过度使用武力。委员会表示关切的是</w:t>
      </w:r>
      <w:r>
        <w:rPr>
          <w:szCs w:val="21"/>
          <w:lang w:val="zh-CN"/>
        </w:rPr>
        <w:t>，</w:t>
      </w:r>
      <w:r w:rsidR="002E0F50" w:rsidRPr="002E0F50">
        <w:rPr>
          <w:szCs w:val="21"/>
          <w:lang w:val="zh-CN"/>
        </w:rPr>
        <w:t>起诉的案件数量很少</w:t>
      </w:r>
      <w:r>
        <w:rPr>
          <w:szCs w:val="21"/>
          <w:lang w:val="zh-CN"/>
        </w:rPr>
        <w:t>：</w:t>
      </w:r>
      <w:r w:rsidR="002E0F50" w:rsidRPr="002E0F50">
        <w:rPr>
          <w:szCs w:val="21"/>
          <w:lang w:val="zh-CN"/>
        </w:rPr>
        <w:t>在上述</w:t>
      </w:r>
      <w:r>
        <w:rPr>
          <w:szCs w:val="21"/>
          <w:lang w:val="zh-CN"/>
        </w:rPr>
        <w:t>3</w:t>
      </w:r>
      <w:r w:rsidR="002E0F50" w:rsidRPr="002E0F50">
        <w:rPr>
          <w:szCs w:val="21"/>
          <w:lang w:val="zh-CN"/>
        </w:rPr>
        <w:t>0</w:t>
      </w:r>
      <w:r w:rsidR="002E0F50" w:rsidRPr="002E0F50">
        <w:rPr>
          <w:szCs w:val="21"/>
          <w:lang w:val="zh-CN"/>
        </w:rPr>
        <w:t>起案件中</w:t>
      </w:r>
      <w:r>
        <w:rPr>
          <w:szCs w:val="21"/>
          <w:lang w:val="zh-CN"/>
        </w:rPr>
        <w:t>，</w:t>
      </w:r>
      <w:r w:rsidR="002E0F50" w:rsidRPr="002E0F50">
        <w:rPr>
          <w:szCs w:val="21"/>
          <w:lang w:val="zh-CN"/>
        </w:rPr>
        <w:t>只有</w:t>
      </w:r>
      <w:r>
        <w:rPr>
          <w:szCs w:val="21"/>
          <w:lang w:val="zh-CN"/>
        </w:rPr>
        <w:t>2</w:t>
      </w:r>
      <w:r w:rsidR="002E0F50" w:rsidRPr="002E0F50">
        <w:rPr>
          <w:szCs w:val="21"/>
          <w:lang w:val="zh-CN"/>
        </w:rPr>
        <w:t>起案件</w:t>
      </w:r>
      <w:r w:rsidR="002E0F50" w:rsidRPr="002E0F50">
        <w:rPr>
          <w:rFonts w:hint="eastAsia"/>
          <w:szCs w:val="21"/>
          <w:lang w:val="zh-CN"/>
        </w:rPr>
        <w:t>进入起诉阶段</w:t>
      </w:r>
      <w:r>
        <w:rPr>
          <w:szCs w:val="21"/>
          <w:lang w:val="zh-CN"/>
        </w:rPr>
        <w:t>，</w:t>
      </w:r>
      <w:r w:rsidR="002E0F50" w:rsidRPr="002E0F50">
        <w:rPr>
          <w:szCs w:val="21"/>
          <w:lang w:val="zh-CN"/>
        </w:rPr>
        <w:t>另有</w:t>
      </w:r>
      <w:r>
        <w:rPr>
          <w:szCs w:val="21"/>
          <w:lang w:val="zh-CN"/>
        </w:rPr>
        <w:t>5</w:t>
      </w:r>
      <w:r w:rsidR="002E0F50" w:rsidRPr="002E0F50">
        <w:rPr>
          <w:szCs w:val="21"/>
          <w:lang w:val="zh-CN"/>
        </w:rPr>
        <w:t>起案件送交有关警察局长进行内部跟进。此外</w:t>
      </w:r>
      <w:r>
        <w:rPr>
          <w:szCs w:val="21"/>
          <w:lang w:val="zh-CN"/>
        </w:rPr>
        <w:t>，</w:t>
      </w:r>
      <w:r w:rsidR="002E0F50" w:rsidRPr="002E0F50">
        <w:rPr>
          <w:szCs w:val="21"/>
          <w:lang w:val="zh-CN"/>
        </w:rPr>
        <w:t>委员会感到遗憾的是</w:t>
      </w:r>
      <w:r>
        <w:rPr>
          <w:szCs w:val="21"/>
          <w:lang w:val="zh-CN"/>
        </w:rPr>
        <w:t>，</w:t>
      </w:r>
      <w:r w:rsidR="002E0F50" w:rsidRPr="002E0F50">
        <w:rPr>
          <w:szCs w:val="21"/>
          <w:lang w:val="zh-CN"/>
        </w:rPr>
        <w:t>缔约国没有提供资料</w:t>
      </w:r>
      <w:r>
        <w:rPr>
          <w:szCs w:val="21"/>
          <w:lang w:val="zh-CN"/>
        </w:rPr>
        <w:t>，</w:t>
      </w:r>
      <w:r w:rsidR="002E0F50" w:rsidRPr="002E0F50">
        <w:rPr>
          <w:szCs w:val="21"/>
          <w:lang w:val="zh-CN"/>
        </w:rPr>
        <w:t>说明</w:t>
      </w:r>
      <w:r>
        <w:rPr>
          <w:szCs w:val="21"/>
          <w:lang w:val="zh-CN"/>
        </w:rPr>
        <w:t>2</w:t>
      </w:r>
      <w:r w:rsidR="002E0F50" w:rsidRPr="002E0F50">
        <w:rPr>
          <w:szCs w:val="21"/>
          <w:lang w:val="zh-CN"/>
        </w:rPr>
        <w:t>0</w:t>
      </w:r>
      <w:r>
        <w:rPr>
          <w:szCs w:val="21"/>
          <w:lang w:val="zh-CN"/>
        </w:rPr>
        <w:t>19</w:t>
      </w:r>
      <w:r w:rsidR="002E0F50" w:rsidRPr="002E0F50">
        <w:rPr>
          <w:szCs w:val="21"/>
          <w:lang w:val="zh-CN"/>
        </w:rPr>
        <w:t>年以来登记的申诉、移交的案件及其结果</w:t>
      </w:r>
      <w:r>
        <w:rPr>
          <w:szCs w:val="21"/>
          <w:lang w:val="zh-CN"/>
        </w:rPr>
        <w:t>，</w:t>
      </w:r>
      <w:r w:rsidR="002E0F50" w:rsidRPr="002E0F50">
        <w:rPr>
          <w:szCs w:val="21"/>
          <w:lang w:val="zh-CN"/>
        </w:rPr>
        <w:t>同时</w:t>
      </w:r>
      <w:r>
        <w:rPr>
          <w:szCs w:val="21"/>
          <w:lang w:val="zh-CN"/>
        </w:rPr>
        <w:t>，</w:t>
      </w:r>
      <w:r w:rsidR="002E0F50" w:rsidRPr="002E0F50">
        <w:rPr>
          <w:szCs w:val="21"/>
          <w:lang w:val="zh-CN"/>
        </w:rPr>
        <w:t>由于上文第</w:t>
      </w:r>
      <w:r>
        <w:rPr>
          <w:szCs w:val="21"/>
          <w:lang w:val="zh-CN"/>
        </w:rPr>
        <w:t>9</w:t>
      </w:r>
      <w:r w:rsidR="002E0F50" w:rsidRPr="002E0F50">
        <w:rPr>
          <w:szCs w:val="21"/>
          <w:lang w:val="zh-CN"/>
        </w:rPr>
        <w:t>-</w:t>
      </w:r>
      <w:r>
        <w:rPr>
          <w:szCs w:val="21"/>
          <w:lang w:val="zh-CN"/>
        </w:rPr>
        <w:t>1</w:t>
      </w:r>
      <w:r w:rsidR="002E0F50" w:rsidRPr="002E0F50">
        <w:rPr>
          <w:szCs w:val="21"/>
          <w:lang w:val="zh-CN"/>
        </w:rPr>
        <w:t>0</w:t>
      </w:r>
      <w:r w:rsidR="002E0F50" w:rsidRPr="002E0F50">
        <w:rPr>
          <w:szCs w:val="21"/>
          <w:lang w:val="zh-CN"/>
        </w:rPr>
        <w:t>段提到的法律漏洞</w:t>
      </w:r>
      <w:r>
        <w:rPr>
          <w:szCs w:val="21"/>
          <w:lang w:val="zh-CN"/>
        </w:rPr>
        <w:t>，</w:t>
      </w:r>
      <w:r w:rsidR="002E0F50" w:rsidRPr="002E0F50">
        <w:rPr>
          <w:szCs w:val="21"/>
          <w:lang w:val="zh-CN"/>
        </w:rPr>
        <w:t>无法根据罪行类别</w:t>
      </w:r>
      <w:r>
        <w:rPr>
          <w:szCs w:val="21"/>
          <w:lang w:val="zh-CN"/>
        </w:rPr>
        <w:t>，</w:t>
      </w:r>
      <w:r w:rsidR="002E0F50" w:rsidRPr="002E0F50">
        <w:rPr>
          <w:szCs w:val="21"/>
          <w:lang w:val="zh-CN"/>
        </w:rPr>
        <w:t>包括酷刑</w:t>
      </w:r>
      <w:r>
        <w:rPr>
          <w:szCs w:val="21"/>
          <w:lang w:val="zh-CN"/>
        </w:rPr>
        <w:t>，</w:t>
      </w:r>
      <w:r w:rsidR="002E0F50" w:rsidRPr="002E0F50">
        <w:rPr>
          <w:szCs w:val="21"/>
          <w:lang w:val="zh-CN"/>
        </w:rPr>
        <w:t>对现有数据进行分类</w:t>
      </w:r>
      <w:r>
        <w:rPr>
          <w:szCs w:val="21"/>
          <w:lang w:val="zh-CN"/>
        </w:rPr>
        <w:t>(</w:t>
      </w:r>
      <w:r w:rsidR="002E0F50" w:rsidRPr="002E0F50">
        <w:rPr>
          <w:szCs w:val="21"/>
          <w:lang w:val="zh-CN"/>
        </w:rPr>
        <w:t>第</w:t>
      </w:r>
      <w:r>
        <w:rPr>
          <w:szCs w:val="21"/>
          <w:lang w:val="zh-CN"/>
        </w:rPr>
        <w:t>2</w:t>
      </w:r>
      <w:r w:rsidR="002E0F50" w:rsidRPr="002E0F50">
        <w:rPr>
          <w:szCs w:val="21"/>
          <w:lang w:val="zh-CN"/>
        </w:rPr>
        <w:t>、第</w:t>
      </w:r>
      <w:r>
        <w:rPr>
          <w:szCs w:val="21"/>
          <w:lang w:val="zh-CN"/>
        </w:rPr>
        <w:t>12</w:t>
      </w:r>
      <w:r w:rsidR="002E0F50" w:rsidRPr="002E0F50">
        <w:rPr>
          <w:szCs w:val="21"/>
          <w:lang w:val="zh-CN"/>
        </w:rPr>
        <w:t>-</w:t>
      </w:r>
      <w:r>
        <w:rPr>
          <w:szCs w:val="21"/>
          <w:lang w:val="zh-CN"/>
        </w:rPr>
        <w:t>13</w:t>
      </w:r>
      <w:r w:rsidR="002E0F50" w:rsidRPr="002E0F50">
        <w:rPr>
          <w:szCs w:val="21"/>
          <w:lang w:val="zh-CN"/>
        </w:rPr>
        <w:t>和第</w:t>
      </w:r>
      <w:r>
        <w:rPr>
          <w:szCs w:val="21"/>
          <w:lang w:val="zh-CN"/>
        </w:rPr>
        <w:t>16</w:t>
      </w:r>
      <w:r w:rsidR="002E0F50" w:rsidRPr="002E0F50">
        <w:rPr>
          <w:szCs w:val="21"/>
          <w:lang w:val="zh-CN"/>
        </w:rPr>
        <w:t>条</w:t>
      </w:r>
      <w:r>
        <w:rPr>
          <w:szCs w:val="21"/>
          <w:lang w:val="zh-CN"/>
        </w:rPr>
        <w:t>)</w:t>
      </w:r>
      <w:r w:rsidR="002E0F50" w:rsidRPr="002E0F50">
        <w:rPr>
          <w:szCs w:val="21"/>
          <w:lang w:val="zh-CN"/>
        </w:rPr>
        <w:t>。</w:t>
      </w:r>
    </w:p>
    <w:p w14:paraId="2E41D2C8" w14:textId="2FC52987" w:rsidR="002E0F50" w:rsidRPr="00E91A16" w:rsidRDefault="00CB06DA" w:rsidP="002E0F50">
      <w:pPr>
        <w:pStyle w:val="SingleTxtGC"/>
        <w:rPr>
          <w:rFonts w:eastAsia="黑体"/>
          <w:szCs w:val="21"/>
        </w:rPr>
      </w:pPr>
      <w:r>
        <w:rPr>
          <w:szCs w:val="21"/>
          <w:lang w:val="zh-CN"/>
        </w:rPr>
        <w:t>30.</w:t>
      </w:r>
      <w:r w:rsidR="002E0F50" w:rsidRPr="002E0F50">
        <w:rPr>
          <w:szCs w:val="21"/>
          <w:lang w:val="zh-CN"/>
        </w:rPr>
        <w:tab/>
      </w:r>
      <w:r w:rsidR="002E0F50" w:rsidRPr="00E91A16">
        <w:rPr>
          <w:rFonts w:eastAsia="黑体"/>
          <w:szCs w:val="21"/>
          <w:lang w:val="zh-CN"/>
        </w:rPr>
        <w:t>缔约国应</w:t>
      </w:r>
      <w:r>
        <w:rPr>
          <w:rFonts w:eastAsia="黑体"/>
          <w:szCs w:val="21"/>
          <w:lang w:val="zh-CN"/>
        </w:rPr>
        <w:t>：</w:t>
      </w:r>
    </w:p>
    <w:p w14:paraId="2E4020FE" w14:textId="06981F81" w:rsidR="002E0F50" w:rsidRPr="00E91A16" w:rsidRDefault="00B361D7" w:rsidP="002E0F50">
      <w:pPr>
        <w:pStyle w:val="SingleTxtGC"/>
        <w:rPr>
          <w:rFonts w:eastAsia="黑体"/>
          <w:szCs w:val="21"/>
        </w:rPr>
      </w:pPr>
      <w:r>
        <w:rPr>
          <w:szCs w:val="21"/>
          <w:lang w:val="zh-CN"/>
        </w:rPr>
        <w:tab/>
      </w:r>
      <w:r w:rsidR="00CB06DA">
        <w:rPr>
          <w:szCs w:val="21"/>
          <w:lang w:val="zh-CN"/>
        </w:rPr>
        <w:t>(a)</w:t>
      </w:r>
      <w:r w:rsidR="002E0F50" w:rsidRPr="002E0F50">
        <w:rPr>
          <w:szCs w:val="21"/>
          <w:lang w:val="zh-CN"/>
        </w:rPr>
        <w:tab/>
      </w:r>
      <w:r w:rsidR="002E0F50" w:rsidRPr="00E91A16">
        <w:rPr>
          <w:rFonts w:eastAsia="黑体"/>
          <w:szCs w:val="21"/>
          <w:lang w:val="zh-CN"/>
        </w:rPr>
        <w:t>确保迅速、彻底和公正地调查关于警察过度使用武力的所有指控</w:t>
      </w:r>
      <w:r w:rsidR="00CB06DA">
        <w:rPr>
          <w:rFonts w:eastAsia="黑体"/>
          <w:szCs w:val="21"/>
          <w:lang w:val="zh-CN"/>
        </w:rPr>
        <w:t>，</w:t>
      </w:r>
      <w:r w:rsidR="002E0F50" w:rsidRPr="00E91A16">
        <w:rPr>
          <w:rFonts w:eastAsia="黑体"/>
          <w:szCs w:val="21"/>
          <w:lang w:val="zh-CN"/>
        </w:rPr>
        <w:t>确保施害者受到适当审判</w:t>
      </w:r>
      <w:r w:rsidR="00CB06DA">
        <w:rPr>
          <w:rFonts w:eastAsia="黑体"/>
          <w:szCs w:val="21"/>
          <w:lang w:val="zh-CN"/>
        </w:rPr>
        <w:t>，</w:t>
      </w:r>
      <w:r w:rsidR="002E0F50" w:rsidRPr="00E91A16">
        <w:rPr>
          <w:rFonts w:eastAsia="黑体"/>
          <w:szCs w:val="21"/>
          <w:lang w:val="zh-CN"/>
        </w:rPr>
        <w:t>如果被判有罪</w:t>
      </w:r>
      <w:r w:rsidR="00CB06DA">
        <w:rPr>
          <w:rFonts w:eastAsia="黑体"/>
          <w:szCs w:val="21"/>
          <w:lang w:val="zh-CN"/>
        </w:rPr>
        <w:t>，</w:t>
      </w:r>
      <w:r w:rsidR="002E0F50" w:rsidRPr="00E91A16">
        <w:rPr>
          <w:rFonts w:eastAsia="黑体"/>
          <w:szCs w:val="21"/>
          <w:lang w:val="zh-CN"/>
        </w:rPr>
        <w:t>则予以与其行为严重程度相称的惩罚</w:t>
      </w:r>
      <w:r w:rsidR="00CB06DA">
        <w:rPr>
          <w:rFonts w:eastAsia="黑体"/>
          <w:szCs w:val="21"/>
          <w:lang w:val="zh-CN"/>
        </w:rPr>
        <w:t>，</w:t>
      </w:r>
      <w:r w:rsidR="002E0F50" w:rsidRPr="00E91A16">
        <w:rPr>
          <w:rFonts w:eastAsia="黑体"/>
          <w:szCs w:val="21"/>
          <w:lang w:val="zh-CN"/>
        </w:rPr>
        <w:t>并确保受害者获得充分补救</w:t>
      </w:r>
      <w:r w:rsidR="00CB06DA">
        <w:rPr>
          <w:rFonts w:eastAsia="黑体"/>
          <w:szCs w:val="21"/>
          <w:lang w:val="zh-CN"/>
        </w:rPr>
        <w:t>；</w:t>
      </w:r>
    </w:p>
    <w:p w14:paraId="6D3E7E0C" w14:textId="6C99F8F6" w:rsidR="002E0F50" w:rsidRPr="00E91A16" w:rsidRDefault="00B361D7" w:rsidP="002E0F50">
      <w:pPr>
        <w:pStyle w:val="SingleTxtGC"/>
        <w:rPr>
          <w:rFonts w:eastAsia="黑体"/>
          <w:szCs w:val="21"/>
        </w:rPr>
      </w:pPr>
      <w:r>
        <w:rPr>
          <w:szCs w:val="21"/>
          <w:lang w:val="zh-CN"/>
        </w:rPr>
        <w:tab/>
      </w:r>
      <w:r w:rsidR="00CB06DA">
        <w:rPr>
          <w:szCs w:val="21"/>
          <w:lang w:val="zh-CN"/>
        </w:rPr>
        <w:t>(b)</w:t>
      </w:r>
      <w:r w:rsidR="002E0F50" w:rsidRPr="002E0F50">
        <w:rPr>
          <w:szCs w:val="21"/>
          <w:lang w:val="zh-CN"/>
        </w:rPr>
        <w:tab/>
      </w:r>
      <w:r w:rsidR="002E0F50" w:rsidRPr="00E91A16">
        <w:rPr>
          <w:rFonts w:eastAsia="黑体"/>
          <w:szCs w:val="21"/>
          <w:lang w:val="zh-CN"/>
        </w:rPr>
        <w:t>确保在过度使用武力案件中</w:t>
      </w:r>
      <w:r w:rsidR="00CB06DA">
        <w:rPr>
          <w:rFonts w:eastAsia="黑体"/>
          <w:szCs w:val="21"/>
          <w:lang w:val="zh-CN"/>
        </w:rPr>
        <w:t>，</w:t>
      </w:r>
      <w:r w:rsidR="002E0F50" w:rsidRPr="00E91A16">
        <w:rPr>
          <w:rFonts w:eastAsia="黑体"/>
          <w:szCs w:val="21"/>
          <w:lang w:val="zh-CN"/>
        </w:rPr>
        <w:t>立即暂停嫌疑人的职务</w:t>
      </w:r>
      <w:r w:rsidR="00CB06DA">
        <w:rPr>
          <w:rFonts w:eastAsia="黑体"/>
          <w:szCs w:val="21"/>
          <w:lang w:val="zh-CN"/>
        </w:rPr>
        <w:t>，</w:t>
      </w:r>
      <w:r w:rsidR="002E0F50" w:rsidRPr="00E91A16">
        <w:rPr>
          <w:rFonts w:eastAsia="黑体"/>
          <w:szCs w:val="21"/>
          <w:lang w:val="zh-CN"/>
        </w:rPr>
        <w:t>直到调查结束</w:t>
      </w:r>
      <w:r w:rsidR="00CB06DA">
        <w:rPr>
          <w:rFonts w:eastAsia="黑体"/>
          <w:szCs w:val="21"/>
          <w:lang w:val="zh-CN"/>
        </w:rPr>
        <w:t>，</w:t>
      </w:r>
      <w:r w:rsidR="002E0F50" w:rsidRPr="00E91A16">
        <w:rPr>
          <w:rFonts w:eastAsia="黑体"/>
          <w:szCs w:val="21"/>
          <w:lang w:val="zh-CN"/>
        </w:rPr>
        <w:t>特别是在嫌疑人不停职便有可能再犯所控行为、报复据称受害者或阻碍调查的情况下</w:t>
      </w:r>
      <w:r w:rsidR="00CB06DA">
        <w:rPr>
          <w:rFonts w:eastAsia="黑体"/>
          <w:szCs w:val="21"/>
          <w:lang w:val="zh-CN"/>
        </w:rPr>
        <w:t>；</w:t>
      </w:r>
    </w:p>
    <w:p w14:paraId="11768108" w14:textId="7E7D87D7" w:rsidR="002E0F50" w:rsidRPr="00E91A16" w:rsidRDefault="00B361D7" w:rsidP="002E0F50">
      <w:pPr>
        <w:pStyle w:val="SingleTxtGC"/>
        <w:rPr>
          <w:rFonts w:eastAsia="黑体"/>
          <w:szCs w:val="21"/>
        </w:rPr>
      </w:pPr>
      <w:r>
        <w:rPr>
          <w:szCs w:val="21"/>
          <w:lang w:val="zh-CN"/>
        </w:rPr>
        <w:tab/>
      </w:r>
      <w:r w:rsidR="00CB06DA">
        <w:rPr>
          <w:szCs w:val="21"/>
          <w:lang w:val="zh-CN"/>
        </w:rPr>
        <w:t>(c)</w:t>
      </w:r>
      <w:r w:rsidR="002E0F50" w:rsidRPr="002E0F50">
        <w:rPr>
          <w:szCs w:val="21"/>
          <w:lang w:val="zh-CN"/>
        </w:rPr>
        <w:tab/>
      </w:r>
      <w:r w:rsidR="002E0F50" w:rsidRPr="00E91A16">
        <w:rPr>
          <w:rFonts w:eastAsia="黑体"/>
          <w:szCs w:val="21"/>
          <w:lang w:val="zh-CN"/>
        </w:rPr>
        <w:t>继续向所有执法人员提供关于过度使用武力的系统性培训</w:t>
      </w:r>
      <w:r w:rsidR="00CB06DA">
        <w:rPr>
          <w:rFonts w:eastAsia="黑体"/>
          <w:szCs w:val="21"/>
          <w:lang w:val="zh-CN"/>
        </w:rPr>
        <w:t>，</w:t>
      </w:r>
      <w:r w:rsidR="002E0F50" w:rsidRPr="00E91A16">
        <w:rPr>
          <w:rFonts w:eastAsia="黑体"/>
          <w:szCs w:val="21"/>
          <w:lang w:val="zh-CN"/>
        </w:rPr>
        <w:t>特别是如何避免和尽量减少在逮捕</w:t>
      </w:r>
      <w:r w:rsidR="002E0F50" w:rsidRPr="00E91A16">
        <w:rPr>
          <w:rFonts w:eastAsia="黑体" w:hint="eastAsia"/>
          <w:szCs w:val="21"/>
          <w:lang w:val="zh-CN"/>
        </w:rPr>
        <w:t>过程中</w:t>
      </w:r>
      <w:r w:rsidR="002E0F50" w:rsidRPr="00E91A16">
        <w:rPr>
          <w:rFonts w:eastAsia="黑体"/>
          <w:szCs w:val="21"/>
          <w:lang w:val="zh-CN"/>
        </w:rPr>
        <w:t>使用武力</w:t>
      </w:r>
      <w:r w:rsidR="00CB06DA">
        <w:rPr>
          <w:rFonts w:eastAsia="黑体"/>
          <w:szCs w:val="21"/>
          <w:lang w:val="zh-CN"/>
        </w:rPr>
        <w:t>，</w:t>
      </w:r>
      <w:r w:rsidR="002E0F50" w:rsidRPr="00E91A16">
        <w:rPr>
          <w:rFonts w:eastAsia="黑体"/>
          <w:szCs w:val="21"/>
          <w:lang w:val="zh-CN"/>
        </w:rPr>
        <w:t>同时充分考虑到《执法人员使用武力和火器的基本原则》</w:t>
      </w:r>
      <w:r w:rsidR="00CB06DA">
        <w:rPr>
          <w:rFonts w:eastAsia="黑体"/>
          <w:szCs w:val="21"/>
          <w:lang w:val="zh-CN"/>
        </w:rPr>
        <w:t>；</w:t>
      </w:r>
    </w:p>
    <w:p w14:paraId="0A40CE53" w14:textId="70F3E429" w:rsidR="002E0F50" w:rsidRPr="00E91A16" w:rsidRDefault="00B361D7" w:rsidP="002E0F50">
      <w:pPr>
        <w:pStyle w:val="SingleTxtGC"/>
        <w:rPr>
          <w:rFonts w:eastAsia="黑体"/>
          <w:szCs w:val="21"/>
        </w:rPr>
      </w:pPr>
      <w:r>
        <w:rPr>
          <w:szCs w:val="21"/>
          <w:lang w:val="zh-CN"/>
        </w:rPr>
        <w:tab/>
      </w:r>
      <w:r w:rsidR="00CB06DA">
        <w:rPr>
          <w:szCs w:val="21"/>
          <w:lang w:val="zh-CN"/>
        </w:rPr>
        <w:t>(</w:t>
      </w:r>
      <w:r w:rsidR="00E80A90">
        <w:rPr>
          <w:rFonts w:hint="eastAsia"/>
          <w:szCs w:val="21"/>
          <w:lang w:val="zh-CN"/>
        </w:rPr>
        <w:t>d</w:t>
      </w:r>
      <w:r w:rsidR="00CB06DA">
        <w:rPr>
          <w:szCs w:val="21"/>
          <w:lang w:val="zh-CN"/>
        </w:rPr>
        <w:t>)</w:t>
      </w:r>
      <w:r w:rsidR="002E0F50" w:rsidRPr="002E0F50">
        <w:rPr>
          <w:szCs w:val="21"/>
          <w:lang w:val="zh-CN"/>
        </w:rPr>
        <w:tab/>
      </w:r>
      <w:r w:rsidR="002E0F50" w:rsidRPr="00E91A16">
        <w:rPr>
          <w:rFonts w:eastAsia="黑体"/>
          <w:szCs w:val="21"/>
          <w:lang w:val="zh-CN"/>
        </w:rPr>
        <w:t>汇编并公布综合分类统计资料</w:t>
      </w:r>
      <w:r w:rsidR="00CB06DA">
        <w:rPr>
          <w:rFonts w:eastAsia="黑体"/>
          <w:szCs w:val="21"/>
          <w:lang w:val="zh-CN"/>
        </w:rPr>
        <w:t>，</w:t>
      </w:r>
      <w:r w:rsidR="002E0F50" w:rsidRPr="00E91A16">
        <w:rPr>
          <w:rFonts w:eastAsia="黑体"/>
          <w:szCs w:val="21"/>
          <w:lang w:val="zh-CN"/>
        </w:rPr>
        <w:t>说明收到的所有关于过度使用武力的申诉和报告</w:t>
      </w:r>
      <w:r w:rsidR="00CB06DA">
        <w:rPr>
          <w:rFonts w:eastAsia="黑体"/>
          <w:szCs w:val="21"/>
          <w:lang w:val="zh-CN"/>
        </w:rPr>
        <w:t>，</w:t>
      </w:r>
      <w:r w:rsidR="002E0F50" w:rsidRPr="00E91A16">
        <w:rPr>
          <w:rFonts w:eastAsia="黑体"/>
          <w:szCs w:val="21"/>
          <w:lang w:val="zh-CN"/>
        </w:rPr>
        <w:t>包括申诉后是否开展调查</w:t>
      </w:r>
      <w:r w:rsidR="00CB06DA">
        <w:rPr>
          <w:rFonts w:eastAsia="黑体"/>
          <w:szCs w:val="21"/>
          <w:lang w:val="zh-CN"/>
        </w:rPr>
        <w:t>，</w:t>
      </w:r>
      <w:r w:rsidR="002E0F50" w:rsidRPr="00E91A16">
        <w:rPr>
          <w:rFonts w:eastAsia="黑体"/>
          <w:szCs w:val="21"/>
          <w:lang w:val="zh-CN"/>
        </w:rPr>
        <w:t>如果是</w:t>
      </w:r>
      <w:r w:rsidR="00CB06DA">
        <w:rPr>
          <w:rFonts w:eastAsia="黑体"/>
          <w:szCs w:val="21"/>
          <w:lang w:val="zh-CN"/>
        </w:rPr>
        <w:t>，</w:t>
      </w:r>
      <w:r w:rsidR="002E0F50" w:rsidRPr="00E91A16">
        <w:rPr>
          <w:rFonts w:eastAsia="黑体"/>
          <w:szCs w:val="21"/>
          <w:lang w:val="zh-CN"/>
        </w:rPr>
        <w:t>由哪个机构进行调查</w:t>
      </w:r>
      <w:r w:rsidR="00CB06DA">
        <w:rPr>
          <w:rFonts w:eastAsia="黑体"/>
          <w:szCs w:val="21"/>
          <w:lang w:val="zh-CN"/>
        </w:rPr>
        <w:t>，</w:t>
      </w:r>
      <w:r w:rsidR="002E0F50" w:rsidRPr="00E91A16">
        <w:rPr>
          <w:rFonts w:eastAsia="黑体"/>
          <w:szCs w:val="21"/>
          <w:lang w:val="zh-CN"/>
        </w:rPr>
        <w:t>调查后是否采取纪律措施或进行起诉</w:t>
      </w:r>
      <w:r w:rsidR="00CB06DA">
        <w:rPr>
          <w:rFonts w:eastAsia="黑体"/>
          <w:szCs w:val="21"/>
          <w:lang w:val="zh-CN"/>
        </w:rPr>
        <w:t>，</w:t>
      </w:r>
      <w:r w:rsidR="002E0F50" w:rsidRPr="00E91A16">
        <w:rPr>
          <w:rFonts w:eastAsia="黑体"/>
          <w:szCs w:val="21"/>
          <w:lang w:val="zh-CN"/>
        </w:rPr>
        <w:t>以及受害人是否获得补救。</w:t>
      </w:r>
    </w:p>
    <w:p w14:paraId="73380564" w14:textId="77777777" w:rsidR="002E0F50" w:rsidRPr="002E0F50" w:rsidRDefault="002E0F50" w:rsidP="00B361D7">
      <w:pPr>
        <w:pStyle w:val="H23GC"/>
      </w:pPr>
      <w:r w:rsidRPr="002E0F50">
        <w:rPr>
          <w:lang w:val="zh-CN"/>
        </w:rPr>
        <w:tab/>
      </w:r>
      <w:r w:rsidRPr="002E0F50">
        <w:rPr>
          <w:lang w:val="zh-CN"/>
        </w:rPr>
        <w:tab/>
      </w:r>
      <w:r w:rsidRPr="002E0F50">
        <w:rPr>
          <w:lang w:val="zh-CN"/>
        </w:rPr>
        <w:t>不推回</w:t>
      </w:r>
      <w:r w:rsidRPr="002E0F50">
        <w:rPr>
          <w:rFonts w:ascii="宋体" w:hAnsi="宋体" w:cs="宋体" w:hint="eastAsia"/>
          <w:lang w:val="zh-CN"/>
        </w:rPr>
        <w:t>的</w:t>
      </w:r>
      <w:r w:rsidRPr="002E0F50">
        <w:rPr>
          <w:lang w:val="zh-CN"/>
        </w:rPr>
        <w:t>保障措施</w:t>
      </w:r>
    </w:p>
    <w:p w14:paraId="4733B2DB" w14:textId="20FE7DB7" w:rsidR="002E0F50" w:rsidRPr="002E0F50" w:rsidRDefault="00CB06DA" w:rsidP="002E0F50">
      <w:pPr>
        <w:pStyle w:val="SingleTxtGC"/>
        <w:rPr>
          <w:szCs w:val="21"/>
        </w:rPr>
      </w:pPr>
      <w:r>
        <w:rPr>
          <w:szCs w:val="21"/>
          <w:lang w:val="zh-CN"/>
        </w:rPr>
        <w:t>31.</w:t>
      </w:r>
      <w:r w:rsidR="002E0F50" w:rsidRPr="002E0F50">
        <w:rPr>
          <w:szCs w:val="21"/>
          <w:lang w:val="zh-CN"/>
        </w:rPr>
        <w:tab/>
      </w:r>
      <w:r w:rsidR="002E0F50" w:rsidRPr="002E0F50">
        <w:rPr>
          <w:szCs w:val="21"/>
          <w:lang w:val="zh-CN"/>
        </w:rPr>
        <w:t>委员会注意到</w:t>
      </w:r>
      <w:r>
        <w:rPr>
          <w:szCs w:val="21"/>
          <w:lang w:val="zh-CN"/>
        </w:rPr>
        <w:t>，</w:t>
      </w:r>
      <w:r w:rsidR="002E0F50" w:rsidRPr="002E0F50">
        <w:rPr>
          <w:szCs w:val="21"/>
          <w:lang w:val="zh-CN"/>
        </w:rPr>
        <w:t>缔约国</w:t>
      </w:r>
      <w:r>
        <w:rPr>
          <w:szCs w:val="21"/>
          <w:lang w:val="zh-CN"/>
        </w:rPr>
        <w:t>2</w:t>
      </w:r>
      <w:r w:rsidR="002E0F50" w:rsidRPr="002E0F50">
        <w:rPr>
          <w:szCs w:val="21"/>
          <w:lang w:val="zh-CN"/>
        </w:rPr>
        <w:t>0</w:t>
      </w:r>
      <w:r>
        <w:rPr>
          <w:szCs w:val="21"/>
          <w:lang w:val="zh-CN"/>
        </w:rPr>
        <w:t>16</w:t>
      </w:r>
      <w:r w:rsidR="002E0F50" w:rsidRPr="002E0F50">
        <w:rPr>
          <w:szCs w:val="21"/>
          <w:lang w:val="zh-CN"/>
        </w:rPr>
        <w:t>年完成了对《外国人法》的全面修订</w:t>
      </w:r>
      <w:r>
        <w:rPr>
          <w:szCs w:val="21"/>
          <w:lang w:val="zh-CN"/>
        </w:rPr>
        <w:t>，</w:t>
      </w:r>
      <w:r w:rsidR="002E0F50" w:rsidRPr="002E0F50">
        <w:rPr>
          <w:szCs w:val="21"/>
          <w:lang w:val="zh-CN"/>
        </w:rPr>
        <w:t>并于</w:t>
      </w:r>
      <w:r>
        <w:rPr>
          <w:szCs w:val="21"/>
          <w:lang w:val="zh-CN"/>
        </w:rPr>
        <w:t>2</w:t>
      </w:r>
      <w:r w:rsidR="002E0F50" w:rsidRPr="002E0F50">
        <w:rPr>
          <w:szCs w:val="21"/>
          <w:lang w:val="zh-CN"/>
        </w:rPr>
        <w:t>0</w:t>
      </w:r>
      <w:r>
        <w:rPr>
          <w:szCs w:val="21"/>
          <w:lang w:val="zh-CN"/>
        </w:rPr>
        <w:t>15</w:t>
      </w:r>
      <w:r w:rsidR="002E0F50" w:rsidRPr="002E0F50">
        <w:rPr>
          <w:szCs w:val="21"/>
          <w:lang w:val="zh-CN"/>
        </w:rPr>
        <w:t>年设立了行政移民和庇护上诉委员会</w:t>
      </w:r>
      <w:r>
        <w:rPr>
          <w:szCs w:val="21"/>
          <w:lang w:val="zh-CN"/>
        </w:rPr>
        <w:t>，</w:t>
      </w:r>
      <w:r w:rsidR="002E0F50" w:rsidRPr="002E0F50">
        <w:rPr>
          <w:szCs w:val="21"/>
          <w:lang w:val="zh-CN"/>
        </w:rPr>
        <w:t>负责审查移民局的决定。委员会还注意到</w:t>
      </w:r>
      <w:r>
        <w:rPr>
          <w:szCs w:val="21"/>
          <w:lang w:val="zh-CN"/>
        </w:rPr>
        <w:t>，</w:t>
      </w:r>
      <w:r w:rsidR="002E0F50" w:rsidRPr="002E0F50">
        <w:rPr>
          <w:szCs w:val="21"/>
          <w:lang w:val="zh-CN"/>
        </w:rPr>
        <w:t>缔约国给予国际保护的案件比例有所上升</w:t>
      </w:r>
      <w:r>
        <w:rPr>
          <w:szCs w:val="21"/>
          <w:lang w:val="zh-CN"/>
        </w:rPr>
        <w:t>(2</w:t>
      </w:r>
      <w:r w:rsidR="002E0F50" w:rsidRPr="002E0F50">
        <w:rPr>
          <w:szCs w:val="21"/>
          <w:lang w:val="zh-CN"/>
        </w:rPr>
        <w:t>0</w:t>
      </w:r>
      <w:r>
        <w:rPr>
          <w:szCs w:val="21"/>
          <w:lang w:val="zh-CN"/>
        </w:rPr>
        <w:t>21</w:t>
      </w:r>
      <w:r w:rsidR="002E0F50" w:rsidRPr="002E0F50">
        <w:rPr>
          <w:szCs w:val="21"/>
          <w:lang w:val="zh-CN"/>
        </w:rPr>
        <w:t>年</w:t>
      </w:r>
      <w:r>
        <w:rPr>
          <w:szCs w:val="21"/>
          <w:lang w:val="zh-CN"/>
        </w:rPr>
        <w:t>，</w:t>
      </w:r>
      <w:r w:rsidR="002E0F50" w:rsidRPr="002E0F50">
        <w:rPr>
          <w:szCs w:val="21"/>
          <w:lang w:val="zh-CN"/>
        </w:rPr>
        <w:t>缔约国对</w:t>
      </w:r>
      <w:r>
        <w:rPr>
          <w:szCs w:val="21"/>
          <w:lang w:val="zh-CN"/>
        </w:rPr>
        <w:t>872</w:t>
      </w:r>
      <w:r w:rsidR="002E0F50" w:rsidRPr="002E0F50">
        <w:rPr>
          <w:szCs w:val="21"/>
          <w:lang w:val="zh-CN"/>
        </w:rPr>
        <w:t>份申请中的</w:t>
      </w:r>
      <w:r>
        <w:rPr>
          <w:szCs w:val="21"/>
          <w:lang w:val="zh-CN"/>
        </w:rPr>
        <w:t>354</w:t>
      </w:r>
      <w:r w:rsidR="002E0F50" w:rsidRPr="002E0F50">
        <w:rPr>
          <w:szCs w:val="21"/>
          <w:lang w:val="zh-CN"/>
        </w:rPr>
        <w:t>份给予了保护</w:t>
      </w:r>
      <w:r>
        <w:rPr>
          <w:szCs w:val="21"/>
          <w:lang w:val="zh-CN"/>
        </w:rPr>
        <w:t>)</w:t>
      </w:r>
      <w:r w:rsidR="002E0F50" w:rsidRPr="002E0F50">
        <w:rPr>
          <w:szCs w:val="21"/>
          <w:lang w:val="zh-CN"/>
        </w:rPr>
        <w:t>。然而</w:t>
      </w:r>
      <w:r>
        <w:rPr>
          <w:szCs w:val="21"/>
          <w:lang w:val="zh-CN"/>
        </w:rPr>
        <w:t>，</w:t>
      </w:r>
      <w:r w:rsidR="002E0F50" w:rsidRPr="002E0F50">
        <w:rPr>
          <w:szCs w:val="21"/>
          <w:lang w:val="zh-CN"/>
        </w:rPr>
        <w:t>委员会关切的是</w:t>
      </w:r>
      <w:r>
        <w:rPr>
          <w:szCs w:val="21"/>
          <w:lang w:val="zh-CN"/>
        </w:rPr>
        <w:t>，</w:t>
      </w:r>
      <w:r w:rsidR="002E0F50" w:rsidRPr="002E0F50">
        <w:rPr>
          <w:szCs w:val="21"/>
          <w:lang w:val="zh-CN"/>
        </w:rPr>
        <w:t>据报</w:t>
      </w:r>
      <w:r>
        <w:rPr>
          <w:szCs w:val="21"/>
          <w:lang w:val="zh-CN"/>
        </w:rPr>
        <w:t>，</w:t>
      </w:r>
      <w:r w:rsidR="002E0F50" w:rsidRPr="002E0F50">
        <w:rPr>
          <w:szCs w:val="21"/>
          <w:lang w:val="zh-CN"/>
        </w:rPr>
        <w:t>虽然上诉委员会的上诉程序一般具有中止效力</w:t>
      </w:r>
      <w:r>
        <w:rPr>
          <w:szCs w:val="21"/>
          <w:lang w:val="zh-CN"/>
        </w:rPr>
        <w:t>，</w:t>
      </w:r>
      <w:r w:rsidR="002E0F50" w:rsidRPr="002E0F50">
        <w:rPr>
          <w:szCs w:val="21"/>
          <w:lang w:val="zh-CN"/>
        </w:rPr>
        <w:t>但来自</w:t>
      </w:r>
      <w:r>
        <w:rPr>
          <w:rFonts w:hint="eastAsia"/>
          <w:szCs w:val="21"/>
          <w:lang w:val="zh-CN"/>
        </w:rPr>
        <w:t>“</w:t>
      </w:r>
      <w:r w:rsidR="002E0F50" w:rsidRPr="002E0F50">
        <w:rPr>
          <w:szCs w:val="21"/>
          <w:lang w:val="zh-CN"/>
        </w:rPr>
        <w:t>安全</w:t>
      </w:r>
      <w:r>
        <w:rPr>
          <w:rFonts w:hint="eastAsia"/>
          <w:szCs w:val="21"/>
          <w:lang w:val="zh-CN"/>
        </w:rPr>
        <w:t>”</w:t>
      </w:r>
      <w:r w:rsidR="002E0F50" w:rsidRPr="002E0F50">
        <w:rPr>
          <w:szCs w:val="21"/>
          <w:lang w:val="zh-CN"/>
        </w:rPr>
        <w:t>原籍国、被认为显然没有根据的申</w:t>
      </w:r>
      <w:r w:rsidR="002E0F50" w:rsidRPr="002E0F50">
        <w:rPr>
          <w:szCs w:val="21"/>
          <w:lang w:val="zh-CN"/>
        </w:rPr>
        <w:lastRenderedPageBreak/>
        <w:t>请除外。后续的法院程序没有自动中止效力。</w:t>
      </w:r>
      <w:r w:rsidR="002E0F50" w:rsidRPr="002E0F50">
        <w:rPr>
          <w:rFonts w:hint="eastAsia"/>
          <w:szCs w:val="21"/>
          <w:lang w:val="zh-CN"/>
        </w:rPr>
        <w:t>如果</w:t>
      </w:r>
      <w:r w:rsidR="002E0F50" w:rsidRPr="002E0F50">
        <w:rPr>
          <w:szCs w:val="21"/>
          <w:lang w:val="zh-CN"/>
        </w:rPr>
        <w:t>上诉委员会</w:t>
      </w:r>
      <w:r>
        <w:rPr>
          <w:rFonts w:hint="eastAsia"/>
          <w:szCs w:val="21"/>
          <w:lang w:val="zh-CN"/>
        </w:rPr>
        <w:t>“</w:t>
      </w:r>
      <w:r w:rsidR="002E0F50" w:rsidRPr="002E0F50">
        <w:rPr>
          <w:szCs w:val="21"/>
          <w:lang w:val="zh-CN"/>
        </w:rPr>
        <w:t>认为理由合理</w:t>
      </w:r>
      <w:r>
        <w:rPr>
          <w:rFonts w:hint="eastAsia"/>
          <w:szCs w:val="21"/>
          <w:lang w:val="zh-CN"/>
        </w:rPr>
        <w:t>”</w:t>
      </w:r>
      <w:r>
        <w:rPr>
          <w:szCs w:val="21"/>
          <w:lang w:val="zh-CN"/>
        </w:rPr>
        <w:t>，</w:t>
      </w:r>
      <w:r w:rsidR="002E0F50" w:rsidRPr="002E0F50">
        <w:rPr>
          <w:szCs w:val="21"/>
          <w:lang w:val="zh-CN"/>
        </w:rPr>
        <w:t>可以批准中止</w:t>
      </w:r>
      <w:r>
        <w:rPr>
          <w:szCs w:val="21"/>
          <w:lang w:val="zh-CN"/>
        </w:rPr>
        <w:t>，</w:t>
      </w:r>
      <w:r w:rsidR="002E0F50" w:rsidRPr="002E0F50">
        <w:rPr>
          <w:szCs w:val="21"/>
          <w:lang w:val="zh-CN"/>
        </w:rPr>
        <w:t>这似乎取决于上诉委员会的自由裁量</w:t>
      </w:r>
      <w:r>
        <w:rPr>
          <w:szCs w:val="21"/>
          <w:lang w:val="zh-CN"/>
        </w:rPr>
        <w:t>，</w:t>
      </w:r>
      <w:r w:rsidR="002E0F50" w:rsidRPr="002E0F50">
        <w:rPr>
          <w:szCs w:val="21"/>
          <w:lang w:val="zh-CN"/>
        </w:rPr>
        <w:t>而且申请人必须在很短的期限内按照某一具体程序提出请求</w:t>
      </w:r>
      <w:r>
        <w:rPr>
          <w:szCs w:val="21"/>
          <w:lang w:val="zh-CN"/>
        </w:rPr>
        <w:t>，</w:t>
      </w:r>
      <w:r w:rsidR="002E0F50" w:rsidRPr="002E0F50">
        <w:rPr>
          <w:szCs w:val="21"/>
          <w:lang w:val="zh-CN"/>
        </w:rPr>
        <w:t>才能获得考虑。此外</w:t>
      </w:r>
      <w:r>
        <w:rPr>
          <w:szCs w:val="21"/>
          <w:lang w:val="zh-CN"/>
        </w:rPr>
        <w:t>，</w:t>
      </w:r>
      <w:r w:rsidR="002E0F50" w:rsidRPr="002E0F50">
        <w:rPr>
          <w:szCs w:val="21"/>
          <w:lang w:val="zh-CN"/>
        </w:rPr>
        <w:t>据报</w:t>
      </w:r>
      <w:r>
        <w:rPr>
          <w:szCs w:val="21"/>
          <w:lang w:val="zh-CN"/>
        </w:rPr>
        <w:t>，</w:t>
      </w:r>
      <w:r w:rsidR="002E0F50" w:rsidRPr="002E0F50">
        <w:rPr>
          <w:szCs w:val="21"/>
          <w:lang w:val="zh-CN"/>
        </w:rPr>
        <w:t>正在审议的《外国人法》修订草案仍然规定</w:t>
      </w:r>
      <w:r>
        <w:rPr>
          <w:szCs w:val="21"/>
          <w:lang w:val="zh-CN"/>
        </w:rPr>
        <w:t>，</w:t>
      </w:r>
      <w:r w:rsidR="002E0F50" w:rsidRPr="002E0F50">
        <w:rPr>
          <w:szCs w:val="21"/>
          <w:lang w:val="zh-CN"/>
        </w:rPr>
        <w:t>对于来自</w:t>
      </w:r>
      <w:r>
        <w:rPr>
          <w:rFonts w:hint="eastAsia"/>
          <w:szCs w:val="21"/>
          <w:lang w:val="zh-CN"/>
        </w:rPr>
        <w:t>“</w:t>
      </w:r>
      <w:r w:rsidR="002E0F50" w:rsidRPr="002E0F50">
        <w:rPr>
          <w:szCs w:val="21"/>
          <w:lang w:val="zh-CN"/>
        </w:rPr>
        <w:t>安全</w:t>
      </w:r>
      <w:r>
        <w:rPr>
          <w:rFonts w:hint="eastAsia"/>
          <w:szCs w:val="21"/>
          <w:lang w:val="zh-CN"/>
        </w:rPr>
        <w:t>”</w:t>
      </w:r>
      <w:r w:rsidR="002E0F50" w:rsidRPr="002E0F50">
        <w:rPr>
          <w:szCs w:val="21"/>
          <w:lang w:val="zh-CN"/>
        </w:rPr>
        <w:t>原籍国、被认为显然没有根据的案件</w:t>
      </w:r>
      <w:r>
        <w:rPr>
          <w:szCs w:val="21"/>
          <w:lang w:val="zh-CN"/>
        </w:rPr>
        <w:t>，</w:t>
      </w:r>
      <w:r w:rsidR="002E0F50" w:rsidRPr="002E0F50">
        <w:rPr>
          <w:szCs w:val="21"/>
          <w:lang w:val="zh-CN"/>
        </w:rPr>
        <w:t>上诉期限只有短短</w:t>
      </w:r>
      <w:r>
        <w:rPr>
          <w:szCs w:val="21"/>
          <w:lang w:val="zh-CN"/>
        </w:rPr>
        <w:t>5</w:t>
      </w:r>
      <w:r w:rsidR="002E0F50" w:rsidRPr="002E0F50">
        <w:rPr>
          <w:szCs w:val="21"/>
          <w:lang w:val="zh-CN"/>
        </w:rPr>
        <w:t>天</w:t>
      </w:r>
      <w:r>
        <w:rPr>
          <w:szCs w:val="21"/>
          <w:lang w:val="zh-CN"/>
        </w:rPr>
        <w:t>(</w:t>
      </w:r>
      <w:r w:rsidR="002E0F50" w:rsidRPr="002E0F50">
        <w:rPr>
          <w:szCs w:val="21"/>
          <w:lang w:val="zh-CN"/>
        </w:rPr>
        <w:t>第</w:t>
      </w:r>
      <w:r>
        <w:rPr>
          <w:szCs w:val="21"/>
          <w:lang w:val="zh-CN"/>
        </w:rPr>
        <w:t>2</w:t>
      </w:r>
      <w:r w:rsidR="002E0F50" w:rsidRPr="002E0F50">
        <w:rPr>
          <w:szCs w:val="21"/>
          <w:lang w:val="zh-CN"/>
        </w:rPr>
        <w:t>-</w:t>
      </w:r>
      <w:r>
        <w:rPr>
          <w:szCs w:val="21"/>
          <w:lang w:val="zh-CN"/>
        </w:rPr>
        <w:t>3</w:t>
      </w:r>
      <w:r w:rsidR="002E0F50" w:rsidRPr="002E0F50">
        <w:rPr>
          <w:szCs w:val="21"/>
          <w:lang w:val="zh-CN"/>
        </w:rPr>
        <w:t>条和第</w:t>
      </w:r>
      <w:r>
        <w:rPr>
          <w:szCs w:val="21"/>
          <w:lang w:val="zh-CN"/>
        </w:rPr>
        <w:t>12</w:t>
      </w:r>
      <w:r w:rsidR="002E0F50" w:rsidRPr="002E0F50">
        <w:rPr>
          <w:szCs w:val="21"/>
          <w:lang w:val="zh-CN"/>
        </w:rPr>
        <w:t>-</w:t>
      </w:r>
      <w:r>
        <w:rPr>
          <w:szCs w:val="21"/>
          <w:lang w:val="zh-CN"/>
        </w:rPr>
        <w:t>13</w:t>
      </w:r>
      <w:r w:rsidR="002E0F50" w:rsidRPr="002E0F50">
        <w:rPr>
          <w:szCs w:val="21"/>
          <w:lang w:val="zh-CN"/>
        </w:rPr>
        <w:t>条</w:t>
      </w:r>
      <w:r>
        <w:rPr>
          <w:szCs w:val="21"/>
          <w:lang w:val="zh-CN"/>
        </w:rPr>
        <w:t>)</w:t>
      </w:r>
      <w:r w:rsidR="002E0F50" w:rsidRPr="002E0F50">
        <w:rPr>
          <w:szCs w:val="21"/>
          <w:lang w:val="zh-CN"/>
        </w:rPr>
        <w:t>。</w:t>
      </w:r>
    </w:p>
    <w:p w14:paraId="25615A32" w14:textId="4A578A78" w:rsidR="002E0F50" w:rsidRPr="00E91A16" w:rsidRDefault="00CB06DA" w:rsidP="002E0F50">
      <w:pPr>
        <w:pStyle w:val="SingleTxtGC"/>
        <w:rPr>
          <w:rFonts w:eastAsia="黑体"/>
          <w:szCs w:val="21"/>
        </w:rPr>
      </w:pPr>
      <w:r>
        <w:rPr>
          <w:szCs w:val="21"/>
          <w:lang w:val="zh-CN"/>
        </w:rPr>
        <w:t>32.</w:t>
      </w:r>
      <w:r w:rsidR="002E0F50" w:rsidRPr="002E0F50">
        <w:rPr>
          <w:szCs w:val="21"/>
          <w:lang w:val="zh-CN"/>
        </w:rPr>
        <w:tab/>
      </w:r>
      <w:r w:rsidR="002E0F50" w:rsidRPr="00E91A16">
        <w:rPr>
          <w:rFonts w:eastAsia="黑体"/>
          <w:szCs w:val="21"/>
          <w:lang w:val="zh-CN"/>
        </w:rPr>
        <w:t>缔约国应</w:t>
      </w:r>
      <w:r>
        <w:rPr>
          <w:rFonts w:eastAsia="黑体"/>
          <w:szCs w:val="21"/>
          <w:lang w:val="zh-CN"/>
        </w:rPr>
        <w:t>：</w:t>
      </w:r>
    </w:p>
    <w:p w14:paraId="22CDF374" w14:textId="5FDD43CA" w:rsidR="002E0F50" w:rsidRPr="00E91A16" w:rsidRDefault="00B361D7" w:rsidP="002E0F50">
      <w:pPr>
        <w:pStyle w:val="SingleTxtGC"/>
        <w:rPr>
          <w:rFonts w:eastAsia="黑体"/>
          <w:szCs w:val="21"/>
        </w:rPr>
      </w:pPr>
      <w:r>
        <w:rPr>
          <w:szCs w:val="21"/>
          <w:lang w:val="zh-CN"/>
        </w:rPr>
        <w:tab/>
      </w:r>
      <w:r w:rsidR="00CB06DA">
        <w:rPr>
          <w:szCs w:val="21"/>
          <w:lang w:val="zh-CN"/>
        </w:rPr>
        <w:t>(a)</w:t>
      </w:r>
      <w:r w:rsidR="002E0F50" w:rsidRPr="002E0F50">
        <w:rPr>
          <w:szCs w:val="21"/>
          <w:lang w:val="zh-CN"/>
        </w:rPr>
        <w:tab/>
      </w:r>
      <w:r w:rsidR="002E0F50" w:rsidRPr="00E91A16">
        <w:rPr>
          <w:rFonts w:eastAsia="黑体"/>
          <w:szCs w:val="21"/>
          <w:lang w:val="zh-CN"/>
        </w:rPr>
        <w:t>确保《外国人法》第</w:t>
      </w:r>
      <w:r w:rsidR="00CB06DA">
        <w:rPr>
          <w:rFonts w:eastAsia="黑体"/>
          <w:szCs w:val="21"/>
          <w:lang w:val="zh-CN"/>
        </w:rPr>
        <w:t>42</w:t>
      </w:r>
      <w:r w:rsidR="002E0F50" w:rsidRPr="00E91A16">
        <w:rPr>
          <w:rFonts w:eastAsia="黑体"/>
          <w:szCs w:val="21"/>
          <w:lang w:val="zh-CN"/>
        </w:rPr>
        <w:t>条所载的不推回原则在充分尊重《公约》第</w:t>
      </w:r>
      <w:r w:rsidR="00CB06DA">
        <w:rPr>
          <w:rFonts w:eastAsia="黑体"/>
          <w:szCs w:val="21"/>
          <w:lang w:val="zh-CN"/>
        </w:rPr>
        <w:t>3</w:t>
      </w:r>
      <w:r w:rsidR="002E0F50" w:rsidRPr="00E91A16">
        <w:rPr>
          <w:rFonts w:eastAsia="黑体"/>
          <w:szCs w:val="21"/>
          <w:lang w:val="zh-CN"/>
        </w:rPr>
        <w:t>条所载不推回原则的情况下适用</w:t>
      </w:r>
      <w:r w:rsidR="00CB06DA">
        <w:rPr>
          <w:rFonts w:eastAsia="黑体"/>
          <w:szCs w:val="21"/>
          <w:lang w:val="zh-CN"/>
        </w:rPr>
        <w:t>，</w:t>
      </w:r>
      <w:r w:rsidR="002E0F50" w:rsidRPr="00E91A16">
        <w:rPr>
          <w:rFonts w:eastAsia="黑体"/>
          <w:szCs w:val="21"/>
          <w:lang w:val="zh-CN"/>
        </w:rPr>
        <w:t>并确保今后的任何法律修订都充分尊重这一原则</w:t>
      </w:r>
      <w:r w:rsidR="00CB06DA">
        <w:rPr>
          <w:rFonts w:eastAsia="黑体"/>
          <w:szCs w:val="21"/>
          <w:lang w:val="zh-CN"/>
        </w:rPr>
        <w:t>；</w:t>
      </w:r>
    </w:p>
    <w:p w14:paraId="520160F6" w14:textId="5BE4558A" w:rsidR="002E0F50" w:rsidRPr="00E91A16" w:rsidRDefault="00B361D7" w:rsidP="002E0F50">
      <w:pPr>
        <w:pStyle w:val="SingleTxtGC"/>
        <w:rPr>
          <w:rFonts w:eastAsia="黑体"/>
          <w:szCs w:val="21"/>
        </w:rPr>
      </w:pPr>
      <w:r>
        <w:rPr>
          <w:szCs w:val="21"/>
          <w:lang w:val="zh-CN"/>
        </w:rPr>
        <w:tab/>
      </w:r>
      <w:r w:rsidR="00CB06DA">
        <w:rPr>
          <w:szCs w:val="21"/>
          <w:lang w:val="zh-CN"/>
        </w:rPr>
        <w:t>(b)</w:t>
      </w:r>
      <w:r w:rsidR="002E0F50" w:rsidRPr="002E0F50">
        <w:rPr>
          <w:szCs w:val="21"/>
          <w:lang w:val="zh-CN"/>
        </w:rPr>
        <w:tab/>
      </w:r>
      <w:r w:rsidR="002E0F50" w:rsidRPr="00E91A16">
        <w:rPr>
          <w:rFonts w:eastAsia="黑体"/>
          <w:szCs w:val="21"/>
          <w:lang w:val="zh-CN"/>
        </w:rPr>
        <w:t>保证所有面临驱逐风险的外国国民</w:t>
      </w:r>
      <w:r w:rsidR="00CB06DA">
        <w:rPr>
          <w:rFonts w:eastAsia="黑体"/>
          <w:szCs w:val="21"/>
          <w:lang w:val="zh-CN"/>
        </w:rPr>
        <w:t>，</w:t>
      </w:r>
      <w:r w:rsidR="002E0F50" w:rsidRPr="00E91A16">
        <w:rPr>
          <w:rFonts w:eastAsia="黑体"/>
          <w:szCs w:val="21"/>
          <w:lang w:val="zh-CN"/>
        </w:rPr>
        <w:t>包括来自</w:t>
      </w:r>
      <w:r w:rsidR="00CB06DA">
        <w:rPr>
          <w:rFonts w:eastAsia="黑体" w:hint="eastAsia"/>
          <w:szCs w:val="21"/>
          <w:lang w:val="zh-CN"/>
        </w:rPr>
        <w:t>“</w:t>
      </w:r>
      <w:r w:rsidR="002E0F50" w:rsidRPr="00E91A16">
        <w:rPr>
          <w:rFonts w:eastAsia="黑体"/>
          <w:szCs w:val="21"/>
          <w:lang w:val="zh-CN"/>
        </w:rPr>
        <w:t>安全</w:t>
      </w:r>
      <w:r w:rsidR="00CB06DA">
        <w:rPr>
          <w:rFonts w:eastAsia="黑体" w:hint="eastAsia"/>
          <w:szCs w:val="21"/>
          <w:lang w:val="zh-CN"/>
        </w:rPr>
        <w:t>”</w:t>
      </w:r>
      <w:r w:rsidR="002E0F50" w:rsidRPr="00E91A16">
        <w:rPr>
          <w:rFonts w:eastAsia="黑体"/>
          <w:szCs w:val="21"/>
          <w:lang w:val="zh-CN"/>
        </w:rPr>
        <w:t>原籍国的国民</w:t>
      </w:r>
      <w:r w:rsidR="00CB06DA">
        <w:rPr>
          <w:rFonts w:eastAsia="黑体"/>
          <w:szCs w:val="21"/>
          <w:lang w:val="zh-CN"/>
        </w:rPr>
        <w:t>，</w:t>
      </w:r>
      <w:r w:rsidR="002E0F50" w:rsidRPr="00E91A16">
        <w:rPr>
          <w:rFonts w:eastAsia="黑体"/>
          <w:szCs w:val="21"/>
          <w:lang w:val="zh-CN"/>
        </w:rPr>
        <w:t>都能利用公平程序</w:t>
      </w:r>
      <w:r w:rsidR="00CB06DA">
        <w:rPr>
          <w:rFonts w:eastAsia="黑体"/>
          <w:szCs w:val="21"/>
          <w:lang w:val="zh-CN"/>
        </w:rPr>
        <w:t>，</w:t>
      </w:r>
      <w:r w:rsidR="002E0F50" w:rsidRPr="00E91A16">
        <w:rPr>
          <w:rFonts w:eastAsia="黑体"/>
          <w:szCs w:val="21"/>
          <w:lang w:val="zh-CN"/>
        </w:rPr>
        <w:t>包括详细和彻底的面谈</w:t>
      </w:r>
      <w:r w:rsidR="00CB06DA">
        <w:rPr>
          <w:rFonts w:eastAsia="黑体"/>
          <w:szCs w:val="21"/>
          <w:lang w:val="zh-CN"/>
        </w:rPr>
        <w:t>，</w:t>
      </w:r>
      <w:r w:rsidR="002E0F50" w:rsidRPr="00E91A16">
        <w:rPr>
          <w:rFonts w:eastAsia="黑体"/>
          <w:szCs w:val="21"/>
          <w:lang w:val="zh-CN"/>
        </w:rPr>
        <w:t>以评估他们在原籍国因个人情况而遭受酷刑和虐待的风险</w:t>
      </w:r>
      <w:r w:rsidR="00CB06DA">
        <w:rPr>
          <w:rFonts w:eastAsia="黑体"/>
          <w:szCs w:val="21"/>
          <w:lang w:val="zh-CN"/>
        </w:rPr>
        <w:t>；</w:t>
      </w:r>
    </w:p>
    <w:p w14:paraId="19F1A392" w14:textId="004D7D51" w:rsidR="002E0F50" w:rsidRPr="00E91A16" w:rsidRDefault="00B361D7" w:rsidP="002E0F50">
      <w:pPr>
        <w:pStyle w:val="SingleTxtGC"/>
        <w:rPr>
          <w:rFonts w:eastAsia="黑体"/>
          <w:szCs w:val="21"/>
        </w:rPr>
      </w:pPr>
      <w:r>
        <w:rPr>
          <w:szCs w:val="21"/>
          <w:lang w:val="zh-CN"/>
        </w:rPr>
        <w:tab/>
      </w:r>
      <w:r w:rsidR="00CB06DA">
        <w:rPr>
          <w:szCs w:val="21"/>
          <w:lang w:val="zh-CN"/>
        </w:rPr>
        <w:t>(c)</w:t>
      </w:r>
      <w:r w:rsidR="002E0F50" w:rsidRPr="002E0F50">
        <w:rPr>
          <w:szCs w:val="21"/>
          <w:lang w:val="zh-CN"/>
        </w:rPr>
        <w:tab/>
      </w:r>
      <w:r w:rsidR="002E0F50" w:rsidRPr="00E91A16">
        <w:rPr>
          <w:rFonts w:eastAsia="黑体"/>
          <w:szCs w:val="21"/>
          <w:lang w:val="zh-CN"/>
        </w:rPr>
        <w:t>确保所有面临驱逐风险的外国</w:t>
      </w:r>
      <w:r w:rsidR="002E0F50" w:rsidRPr="00E91A16">
        <w:rPr>
          <w:rFonts w:eastAsia="黑体" w:hint="eastAsia"/>
          <w:szCs w:val="21"/>
          <w:lang w:val="zh-CN"/>
        </w:rPr>
        <w:t>国民</w:t>
      </w:r>
      <w:r w:rsidR="002E0F50" w:rsidRPr="00E91A16">
        <w:rPr>
          <w:rFonts w:eastAsia="黑体"/>
          <w:szCs w:val="21"/>
          <w:lang w:val="zh-CN"/>
        </w:rPr>
        <w:t>都能对驱逐令进行单独司法审查</w:t>
      </w:r>
      <w:r w:rsidR="00CB06DA">
        <w:rPr>
          <w:rFonts w:eastAsia="黑体"/>
          <w:szCs w:val="21"/>
          <w:lang w:val="zh-CN"/>
        </w:rPr>
        <w:t>，</w:t>
      </w:r>
      <w:r w:rsidR="002E0F50" w:rsidRPr="00E91A16">
        <w:rPr>
          <w:rFonts w:eastAsia="黑体"/>
          <w:szCs w:val="21"/>
          <w:lang w:val="zh-CN"/>
        </w:rPr>
        <w:t>并且司法审查具有中止效力</w:t>
      </w:r>
      <w:r w:rsidR="00CB06DA">
        <w:rPr>
          <w:rFonts w:eastAsia="黑体"/>
          <w:szCs w:val="21"/>
          <w:lang w:val="zh-CN"/>
        </w:rPr>
        <w:t>；</w:t>
      </w:r>
    </w:p>
    <w:p w14:paraId="661CE896" w14:textId="187D8E54" w:rsidR="002E0F50" w:rsidRPr="00E91A16" w:rsidRDefault="00B361D7" w:rsidP="002E0F50">
      <w:pPr>
        <w:pStyle w:val="SingleTxtGC"/>
        <w:rPr>
          <w:rFonts w:eastAsia="黑体"/>
          <w:szCs w:val="21"/>
        </w:rPr>
      </w:pPr>
      <w:r>
        <w:rPr>
          <w:szCs w:val="21"/>
          <w:lang w:val="zh-CN"/>
        </w:rPr>
        <w:tab/>
      </w:r>
      <w:r w:rsidR="00CB06DA">
        <w:rPr>
          <w:szCs w:val="21"/>
          <w:lang w:val="zh-CN"/>
        </w:rPr>
        <w:t>(d)</w:t>
      </w:r>
      <w:r w:rsidR="002E0F50" w:rsidRPr="002E0F50">
        <w:rPr>
          <w:szCs w:val="21"/>
          <w:lang w:val="zh-CN"/>
        </w:rPr>
        <w:tab/>
      </w:r>
      <w:r w:rsidR="002E0F50" w:rsidRPr="00E91A16">
        <w:rPr>
          <w:rFonts w:eastAsia="黑体"/>
          <w:szCs w:val="21"/>
          <w:lang w:val="zh-CN"/>
        </w:rPr>
        <w:t>确保快速、适当识别处境脆弱的人</w:t>
      </w:r>
      <w:r w:rsidR="00CB06DA">
        <w:rPr>
          <w:rFonts w:eastAsia="黑体"/>
          <w:szCs w:val="21"/>
          <w:lang w:val="zh-CN"/>
        </w:rPr>
        <w:t>，</w:t>
      </w:r>
      <w:r w:rsidR="002E0F50" w:rsidRPr="00E91A16">
        <w:rPr>
          <w:rFonts w:eastAsia="黑体"/>
          <w:szCs w:val="21"/>
          <w:lang w:val="zh-CN"/>
        </w:rPr>
        <w:t>包括酷刑、虐待、性暴力和性别暴力的幸存者</w:t>
      </w:r>
      <w:r w:rsidR="00CB06DA">
        <w:rPr>
          <w:rFonts w:eastAsia="黑体"/>
          <w:szCs w:val="21"/>
          <w:lang w:val="zh-CN"/>
        </w:rPr>
        <w:t>，</w:t>
      </w:r>
      <w:r w:rsidR="002E0F50" w:rsidRPr="00E91A16">
        <w:rPr>
          <w:rFonts w:eastAsia="黑体"/>
          <w:szCs w:val="21"/>
          <w:lang w:val="zh-CN"/>
        </w:rPr>
        <w:t>并向他们提供充分的医疗和心理服务</w:t>
      </w:r>
      <w:r w:rsidR="00CB06DA">
        <w:rPr>
          <w:rFonts w:eastAsia="黑体"/>
          <w:szCs w:val="21"/>
          <w:lang w:val="zh-CN"/>
        </w:rPr>
        <w:t>；</w:t>
      </w:r>
    </w:p>
    <w:p w14:paraId="7E13A671" w14:textId="534EEC35" w:rsidR="002E0F50" w:rsidRPr="00E91A16" w:rsidRDefault="00B361D7" w:rsidP="002E0F50">
      <w:pPr>
        <w:pStyle w:val="SingleTxtGC"/>
        <w:rPr>
          <w:rFonts w:eastAsia="黑体"/>
          <w:szCs w:val="21"/>
        </w:rPr>
      </w:pPr>
      <w:r>
        <w:rPr>
          <w:szCs w:val="21"/>
          <w:lang w:val="zh-CN"/>
        </w:rPr>
        <w:tab/>
      </w:r>
      <w:r w:rsidR="00CB06DA">
        <w:rPr>
          <w:szCs w:val="21"/>
          <w:lang w:val="zh-CN"/>
        </w:rPr>
        <w:t>(e)</w:t>
      </w:r>
      <w:r w:rsidR="002E0F50" w:rsidRPr="002E0F50">
        <w:rPr>
          <w:szCs w:val="21"/>
          <w:lang w:val="zh-CN"/>
        </w:rPr>
        <w:tab/>
      </w:r>
      <w:r w:rsidR="002E0F50" w:rsidRPr="00E91A16">
        <w:rPr>
          <w:rFonts w:eastAsia="黑体"/>
          <w:szCs w:val="21"/>
          <w:lang w:val="zh-CN"/>
        </w:rPr>
        <w:t>提供资料</w:t>
      </w:r>
      <w:r w:rsidR="00CB06DA">
        <w:rPr>
          <w:rFonts w:eastAsia="黑体"/>
          <w:szCs w:val="21"/>
          <w:lang w:val="zh-CN"/>
        </w:rPr>
        <w:t>，</w:t>
      </w:r>
      <w:r w:rsidR="002E0F50" w:rsidRPr="00E91A16">
        <w:rPr>
          <w:rFonts w:eastAsia="黑体"/>
          <w:szCs w:val="21"/>
          <w:lang w:val="zh-CN"/>
        </w:rPr>
        <w:t>说明移民和庇护上诉委员会自成立以来审议的涉及不推回潜在酷刑受害者的案件数量、已提交的案件数量、已作出决定的案件数量、案件结果</w:t>
      </w:r>
      <w:r w:rsidR="00CB06DA">
        <w:rPr>
          <w:rFonts w:eastAsia="黑体"/>
          <w:szCs w:val="21"/>
          <w:lang w:val="zh-CN"/>
        </w:rPr>
        <w:t>，</w:t>
      </w:r>
      <w:r w:rsidR="002E0F50" w:rsidRPr="00E91A16">
        <w:rPr>
          <w:rFonts w:eastAsia="黑体"/>
          <w:szCs w:val="21"/>
          <w:lang w:val="zh-CN"/>
        </w:rPr>
        <w:t>包括</w:t>
      </w:r>
      <w:r w:rsidR="002E0F50" w:rsidRPr="00E91A16">
        <w:rPr>
          <w:rFonts w:eastAsia="黑体" w:hint="eastAsia"/>
          <w:szCs w:val="21"/>
          <w:lang w:val="zh-CN"/>
        </w:rPr>
        <w:t>导致</w:t>
      </w:r>
      <w:r w:rsidR="002E0F50" w:rsidRPr="00E91A16">
        <w:rPr>
          <w:rFonts w:eastAsia="黑体"/>
          <w:szCs w:val="21"/>
          <w:lang w:val="zh-CN"/>
        </w:rPr>
        <w:t>驱逐的案件数量、导致驱逐令撤销的成功申诉数量、上诉数量和这些上诉的结果。</w:t>
      </w:r>
    </w:p>
    <w:p w14:paraId="52E54917" w14:textId="77777777" w:rsidR="002E0F50" w:rsidRPr="002E0F50" w:rsidRDefault="002E0F50" w:rsidP="00B361D7">
      <w:pPr>
        <w:pStyle w:val="H23GC"/>
      </w:pPr>
      <w:r w:rsidRPr="002E0F50">
        <w:rPr>
          <w:lang w:val="zh-CN"/>
        </w:rPr>
        <w:tab/>
      </w:r>
      <w:r w:rsidRPr="002E0F50">
        <w:rPr>
          <w:lang w:val="zh-CN"/>
        </w:rPr>
        <w:tab/>
      </w:r>
      <w:r w:rsidRPr="002E0F50">
        <w:rPr>
          <w:lang w:val="zh-CN"/>
        </w:rPr>
        <w:t>寻求庇护儿童</w:t>
      </w:r>
    </w:p>
    <w:p w14:paraId="4131E3ED" w14:textId="36466A7D" w:rsidR="002E0F50" w:rsidRPr="002E0F50" w:rsidRDefault="00CB06DA" w:rsidP="002E0F50">
      <w:pPr>
        <w:pStyle w:val="SingleTxtGC"/>
        <w:rPr>
          <w:szCs w:val="21"/>
        </w:rPr>
      </w:pPr>
      <w:r>
        <w:rPr>
          <w:szCs w:val="21"/>
          <w:lang w:val="zh-CN"/>
        </w:rPr>
        <w:t>33.</w:t>
      </w:r>
      <w:r w:rsidR="002E0F50" w:rsidRPr="002E0F50">
        <w:rPr>
          <w:szCs w:val="21"/>
          <w:lang w:val="zh-CN"/>
        </w:rPr>
        <w:tab/>
      </w:r>
      <w:r w:rsidR="002E0F50" w:rsidRPr="002E0F50">
        <w:rPr>
          <w:szCs w:val="21"/>
          <w:lang w:val="zh-CN"/>
        </w:rPr>
        <w:t>虽然委员会承认</w:t>
      </w:r>
      <w:r>
        <w:rPr>
          <w:szCs w:val="21"/>
          <w:lang w:val="zh-CN"/>
        </w:rPr>
        <w:t>，</w:t>
      </w:r>
      <w:r w:rsidR="002E0F50" w:rsidRPr="002E0F50">
        <w:rPr>
          <w:szCs w:val="21"/>
          <w:lang w:val="zh-CN"/>
        </w:rPr>
        <w:t>无人陪伴的寻求庇护儿童人数较少</w:t>
      </w:r>
      <w:r>
        <w:rPr>
          <w:szCs w:val="21"/>
          <w:lang w:val="zh-CN"/>
        </w:rPr>
        <w:t>(2</w:t>
      </w:r>
      <w:r w:rsidR="002E0F50" w:rsidRPr="002E0F50">
        <w:rPr>
          <w:szCs w:val="21"/>
          <w:lang w:val="zh-CN"/>
        </w:rPr>
        <w:t>0</w:t>
      </w:r>
      <w:r>
        <w:rPr>
          <w:szCs w:val="21"/>
          <w:lang w:val="zh-CN"/>
        </w:rPr>
        <w:t>22</w:t>
      </w:r>
      <w:r w:rsidR="002E0F50" w:rsidRPr="002E0F50">
        <w:rPr>
          <w:szCs w:val="21"/>
          <w:lang w:val="zh-CN"/>
        </w:rPr>
        <w:t>年为</w:t>
      </w:r>
      <w:r>
        <w:rPr>
          <w:szCs w:val="21"/>
          <w:lang w:val="zh-CN"/>
        </w:rPr>
        <w:t>1</w:t>
      </w:r>
      <w:r w:rsidR="002E0F50" w:rsidRPr="002E0F50">
        <w:rPr>
          <w:szCs w:val="21"/>
          <w:lang w:val="zh-CN"/>
        </w:rPr>
        <w:t>0</w:t>
      </w:r>
      <w:r w:rsidR="002E0F50" w:rsidRPr="002E0F50">
        <w:rPr>
          <w:szCs w:val="21"/>
          <w:lang w:val="zh-CN"/>
        </w:rPr>
        <w:t>人</w:t>
      </w:r>
      <w:r>
        <w:rPr>
          <w:szCs w:val="21"/>
          <w:lang w:val="zh-CN"/>
        </w:rPr>
        <w:t>，</w:t>
      </w:r>
      <w:r>
        <w:rPr>
          <w:szCs w:val="21"/>
          <w:lang w:val="zh-CN"/>
        </w:rPr>
        <w:t>2</w:t>
      </w:r>
      <w:r w:rsidR="002E0F50" w:rsidRPr="002E0F50">
        <w:rPr>
          <w:szCs w:val="21"/>
          <w:lang w:val="zh-CN"/>
        </w:rPr>
        <w:t>0</w:t>
      </w:r>
      <w:r>
        <w:rPr>
          <w:szCs w:val="21"/>
          <w:lang w:val="zh-CN"/>
        </w:rPr>
        <w:t>21</w:t>
      </w:r>
      <w:r w:rsidR="002E0F50" w:rsidRPr="002E0F50">
        <w:rPr>
          <w:szCs w:val="21"/>
          <w:lang w:val="zh-CN"/>
        </w:rPr>
        <w:t>年为</w:t>
      </w:r>
      <w:r>
        <w:rPr>
          <w:szCs w:val="21"/>
          <w:lang w:val="zh-CN"/>
        </w:rPr>
        <w:t>16</w:t>
      </w:r>
      <w:r w:rsidR="002E0F50" w:rsidRPr="002E0F50">
        <w:rPr>
          <w:szCs w:val="21"/>
          <w:lang w:val="zh-CN"/>
        </w:rPr>
        <w:t>人</w:t>
      </w:r>
      <w:r>
        <w:rPr>
          <w:szCs w:val="21"/>
          <w:lang w:val="zh-CN"/>
        </w:rPr>
        <w:t>)</w:t>
      </w:r>
      <w:r>
        <w:rPr>
          <w:szCs w:val="21"/>
          <w:lang w:val="zh-CN"/>
        </w:rPr>
        <w:t>，</w:t>
      </w:r>
      <w:r w:rsidR="002E0F50" w:rsidRPr="002E0F50">
        <w:rPr>
          <w:szCs w:val="21"/>
          <w:lang w:val="zh-CN"/>
        </w:rPr>
        <w:t>但委员会表示关切的是</w:t>
      </w:r>
      <w:r>
        <w:rPr>
          <w:szCs w:val="21"/>
          <w:lang w:val="zh-CN"/>
        </w:rPr>
        <w:t>，</w:t>
      </w:r>
      <w:r w:rsidR="002E0F50" w:rsidRPr="002E0F50">
        <w:rPr>
          <w:szCs w:val="21"/>
          <w:lang w:val="zh-CN"/>
        </w:rPr>
        <w:t>收到的资料表明</w:t>
      </w:r>
      <w:r>
        <w:rPr>
          <w:szCs w:val="21"/>
          <w:lang w:val="zh-CN"/>
        </w:rPr>
        <w:t>，</w:t>
      </w:r>
      <w:r w:rsidR="002E0F50" w:rsidRPr="002E0F50">
        <w:rPr>
          <w:szCs w:val="21"/>
          <w:lang w:val="zh-CN"/>
        </w:rPr>
        <w:t>在安置到收养家庭或成年人接待中心之前</w:t>
      </w:r>
      <w:r>
        <w:rPr>
          <w:szCs w:val="21"/>
          <w:lang w:val="zh-CN"/>
        </w:rPr>
        <w:t>，</w:t>
      </w:r>
      <w:r w:rsidR="002E0F50" w:rsidRPr="002E0F50">
        <w:rPr>
          <w:szCs w:val="21"/>
          <w:lang w:val="zh-CN"/>
        </w:rPr>
        <w:t>他们会待在移民局管理的一个指定接待设施</w:t>
      </w:r>
      <w:r>
        <w:rPr>
          <w:szCs w:val="21"/>
          <w:lang w:val="zh-CN"/>
        </w:rPr>
        <w:t>(Baejarhraun)</w:t>
      </w:r>
      <w:r w:rsidR="002E0F50" w:rsidRPr="002E0F50">
        <w:rPr>
          <w:szCs w:val="21"/>
          <w:lang w:val="zh-CN"/>
        </w:rPr>
        <w:t>中</w:t>
      </w:r>
      <w:r>
        <w:rPr>
          <w:szCs w:val="21"/>
          <w:lang w:val="zh-CN"/>
        </w:rPr>
        <w:t>，</w:t>
      </w:r>
      <w:r w:rsidR="002E0F50" w:rsidRPr="002E0F50">
        <w:rPr>
          <w:szCs w:val="21"/>
          <w:lang w:val="zh-CN"/>
        </w:rPr>
        <w:t>在那里他们处境不佳。委员会注意到</w:t>
      </w:r>
      <w:r>
        <w:rPr>
          <w:szCs w:val="21"/>
          <w:lang w:val="zh-CN"/>
        </w:rPr>
        <w:t>，</w:t>
      </w:r>
      <w:r w:rsidR="002E0F50" w:rsidRPr="002E0F50">
        <w:rPr>
          <w:szCs w:val="21"/>
          <w:lang w:val="zh-CN"/>
        </w:rPr>
        <w:t>儿童保护主管机构负责照料该设施中的儿童</w:t>
      </w:r>
      <w:r>
        <w:rPr>
          <w:szCs w:val="21"/>
          <w:lang w:val="zh-CN"/>
        </w:rPr>
        <w:t>，</w:t>
      </w:r>
      <w:r w:rsidR="002E0F50" w:rsidRPr="002E0F50">
        <w:rPr>
          <w:szCs w:val="21"/>
          <w:lang w:val="zh-CN"/>
        </w:rPr>
        <w:t>但据报</w:t>
      </w:r>
      <w:r>
        <w:rPr>
          <w:szCs w:val="21"/>
          <w:lang w:val="zh-CN"/>
        </w:rPr>
        <w:t>，</w:t>
      </w:r>
      <w:r w:rsidR="002E0F50" w:rsidRPr="002E0F50">
        <w:rPr>
          <w:szCs w:val="21"/>
          <w:lang w:val="zh-CN"/>
        </w:rPr>
        <w:t>该设施不适合儿童</w:t>
      </w:r>
      <w:r>
        <w:rPr>
          <w:szCs w:val="21"/>
          <w:lang w:val="zh-CN"/>
        </w:rPr>
        <w:t>，</w:t>
      </w:r>
      <w:r w:rsidR="002E0F50" w:rsidRPr="002E0F50">
        <w:rPr>
          <w:szCs w:val="21"/>
          <w:lang w:val="zh-CN"/>
        </w:rPr>
        <w:t>因为它缺乏对儿童友好的娱乐空间或区域</w:t>
      </w:r>
      <w:r>
        <w:rPr>
          <w:szCs w:val="21"/>
          <w:lang w:val="zh-CN"/>
        </w:rPr>
        <w:t>，</w:t>
      </w:r>
      <w:r w:rsidR="002E0F50" w:rsidRPr="002E0F50">
        <w:rPr>
          <w:szCs w:val="21"/>
          <w:lang w:val="zh-CN"/>
        </w:rPr>
        <w:t>不能完全满足儿童的需求</w:t>
      </w:r>
      <w:r>
        <w:rPr>
          <w:szCs w:val="21"/>
          <w:lang w:val="zh-CN"/>
        </w:rPr>
        <w:t>(</w:t>
      </w:r>
      <w:r w:rsidR="002E0F50" w:rsidRPr="002E0F50">
        <w:rPr>
          <w:szCs w:val="21"/>
          <w:lang w:val="zh-CN"/>
        </w:rPr>
        <w:t>第</w:t>
      </w:r>
      <w:r>
        <w:rPr>
          <w:szCs w:val="21"/>
          <w:lang w:val="zh-CN"/>
        </w:rPr>
        <w:t>11</w:t>
      </w:r>
      <w:r w:rsidR="002E0F50" w:rsidRPr="002E0F50">
        <w:rPr>
          <w:szCs w:val="21"/>
          <w:lang w:val="zh-CN"/>
        </w:rPr>
        <w:t>和第</w:t>
      </w:r>
      <w:r>
        <w:rPr>
          <w:szCs w:val="21"/>
          <w:lang w:val="zh-CN"/>
        </w:rPr>
        <w:t>16</w:t>
      </w:r>
      <w:r w:rsidR="002E0F50" w:rsidRPr="002E0F50">
        <w:rPr>
          <w:szCs w:val="21"/>
          <w:lang w:val="zh-CN"/>
        </w:rPr>
        <w:t>条</w:t>
      </w:r>
      <w:r>
        <w:rPr>
          <w:szCs w:val="21"/>
          <w:lang w:val="zh-CN"/>
        </w:rPr>
        <w:t>)</w:t>
      </w:r>
      <w:r w:rsidR="002E0F50" w:rsidRPr="002E0F50">
        <w:rPr>
          <w:szCs w:val="21"/>
          <w:lang w:val="zh-CN"/>
        </w:rPr>
        <w:t>。</w:t>
      </w:r>
    </w:p>
    <w:p w14:paraId="3201DC81" w14:textId="7D92AE7A" w:rsidR="002E0F50" w:rsidRPr="005856C4" w:rsidRDefault="00CB06DA" w:rsidP="002E0F50">
      <w:pPr>
        <w:pStyle w:val="SingleTxtGC"/>
        <w:rPr>
          <w:rFonts w:ascii="Time New Roman" w:eastAsia="黑体" w:hAnsi="Time New Roman"/>
          <w:szCs w:val="21"/>
        </w:rPr>
      </w:pPr>
      <w:r w:rsidRPr="005856C4">
        <w:rPr>
          <w:rFonts w:ascii="Time New Roman" w:eastAsia="黑体" w:hAnsi="Time New Roman"/>
          <w:szCs w:val="21"/>
          <w:lang w:val="zh-CN"/>
        </w:rPr>
        <w:t>34.</w:t>
      </w:r>
      <w:r w:rsidR="002E0F50" w:rsidRPr="005856C4">
        <w:rPr>
          <w:rFonts w:ascii="Time New Roman" w:eastAsia="黑体" w:hAnsi="Time New Roman"/>
          <w:szCs w:val="21"/>
          <w:lang w:val="zh-CN"/>
        </w:rPr>
        <w:tab/>
      </w:r>
      <w:r w:rsidR="002E0F50" w:rsidRPr="005856C4">
        <w:rPr>
          <w:rFonts w:ascii="Time New Roman" w:eastAsia="黑体" w:hAnsi="Time New Roman"/>
          <w:szCs w:val="21"/>
          <w:lang w:val="zh-CN"/>
        </w:rPr>
        <w:t>缔约国应采取综合办法接待无人陪伴的寻求庇护儿童</w:t>
      </w:r>
      <w:r w:rsidRPr="005856C4">
        <w:rPr>
          <w:rFonts w:ascii="Time New Roman" w:eastAsia="黑体" w:hAnsi="Time New Roman"/>
          <w:szCs w:val="21"/>
          <w:lang w:val="zh-CN"/>
        </w:rPr>
        <w:t>，</w:t>
      </w:r>
      <w:r w:rsidR="002E0F50" w:rsidRPr="005856C4">
        <w:rPr>
          <w:rFonts w:ascii="Time New Roman" w:eastAsia="黑体" w:hAnsi="Time New Roman"/>
          <w:szCs w:val="21"/>
          <w:lang w:val="zh-CN"/>
        </w:rPr>
        <w:t>确保有适当的接待和照料安排</w:t>
      </w:r>
      <w:r w:rsidRPr="005856C4">
        <w:rPr>
          <w:rFonts w:ascii="Time New Roman" w:eastAsia="黑体" w:hAnsi="Time New Roman"/>
          <w:szCs w:val="21"/>
          <w:lang w:val="zh-CN"/>
        </w:rPr>
        <w:t>，</w:t>
      </w:r>
      <w:r w:rsidR="002E0F50" w:rsidRPr="005856C4">
        <w:rPr>
          <w:rFonts w:ascii="Time New Roman" w:eastAsia="黑体" w:hAnsi="Time New Roman"/>
          <w:szCs w:val="21"/>
          <w:lang w:val="zh-CN"/>
        </w:rPr>
        <w:t>包括提供安全、适当、适应其需求的住宿</w:t>
      </w:r>
      <w:r w:rsidRPr="005856C4">
        <w:rPr>
          <w:rFonts w:ascii="Time New Roman" w:eastAsia="黑体" w:hAnsi="Time New Roman"/>
          <w:szCs w:val="21"/>
          <w:lang w:val="zh-CN"/>
        </w:rPr>
        <w:t>，</w:t>
      </w:r>
      <w:r w:rsidR="002E0F50" w:rsidRPr="005856C4">
        <w:rPr>
          <w:rFonts w:ascii="Time New Roman" w:eastAsia="黑体" w:hAnsi="Time New Roman"/>
          <w:szCs w:val="21"/>
          <w:lang w:val="zh-CN"/>
        </w:rPr>
        <w:t>并应保障适当的医疗、教育和心理支持。缔约国还应定期监测接待中心中儿童的情况和需求。</w:t>
      </w:r>
    </w:p>
    <w:p w14:paraId="0C751FCD" w14:textId="77777777" w:rsidR="002E0F50" w:rsidRPr="002E0F50" w:rsidRDefault="002E0F50" w:rsidP="00B361D7">
      <w:pPr>
        <w:pStyle w:val="H23GC"/>
        <w:rPr>
          <w:rFonts w:eastAsia="Yu Mincho"/>
        </w:rPr>
      </w:pPr>
      <w:r w:rsidRPr="002E0F50">
        <w:rPr>
          <w:lang w:val="zh-CN"/>
        </w:rPr>
        <w:tab/>
      </w:r>
      <w:r w:rsidRPr="002E0F50">
        <w:rPr>
          <w:lang w:val="zh-CN"/>
        </w:rPr>
        <w:tab/>
      </w:r>
      <w:r w:rsidRPr="002E0F50">
        <w:rPr>
          <w:lang w:val="zh-CN"/>
        </w:rPr>
        <w:t>后续程序</w:t>
      </w:r>
    </w:p>
    <w:p w14:paraId="0451B446" w14:textId="147F28C1" w:rsidR="002E0F50" w:rsidRPr="002E0F50" w:rsidRDefault="00CB06DA" w:rsidP="002E0F50">
      <w:pPr>
        <w:pStyle w:val="SingleTxtGC"/>
        <w:rPr>
          <w:szCs w:val="21"/>
        </w:rPr>
      </w:pPr>
      <w:r>
        <w:rPr>
          <w:szCs w:val="21"/>
          <w:lang w:val="zh-CN"/>
        </w:rPr>
        <w:t>35.</w:t>
      </w:r>
      <w:r w:rsidR="002E0F50" w:rsidRPr="002E0F50">
        <w:rPr>
          <w:szCs w:val="21"/>
          <w:lang w:val="zh-CN"/>
        </w:rPr>
        <w:tab/>
      </w:r>
      <w:r w:rsidR="002E0F50" w:rsidRPr="002E0F50">
        <w:rPr>
          <w:szCs w:val="21"/>
          <w:lang w:val="zh-CN"/>
        </w:rPr>
        <w:t>委员会请缔约国在</w:t>
      </w:r>
      <w:r>
        <w:rPr>
          <w:szCs w:val="21"/>
          <w:lang w:val="zh-CN"/>
        </w:rPr>
        <w:t>2</w:t>
      </w:r>
      <w:r w:rsidR="002E0F50" w:rsidRPr="002E0F50">
        <w:rPr>
          <w:szCs w:val="21"/>
          <w:lang w:val="zh-CN"/>
        </w:rPr>
        <w:t>0</w:t>
      </w:r>
      <w:r>
        <w:rPr>
          <w:szCs w:val="21"/>
          <w:lang w:val="zh-CN"/>
        </w:rPr>
        <w:t>23</w:t>
      </w:r>
      <w:r w:rsidR="002E0F50" w:rsidRPr="002E0F50">
        <w:rPr>
          <w:szCs w:val="21"/>
          <w:lang w:val="zh-CN"/>
        </w:rPr>
        <w:t>年</w:t>
      </w:r>
      <w:r>
        <w:rPr>
          <w:szCs w:val="21"/>
          <w:lang w:val="zh-CN"/>
        </w:rPr>
        <w:t>5</w:t>
      </w:r>
      <w:r w:rsidR="002E0F50" w:rsidRPr="002E0F50">
        <w:rPr>
          <w:szCs w:val="21"/>
          <w:lang w:val="zh-CN"/>
        </w:rPr>
        <w:t>月</w:t>
      </w:r>
      <w:r>
        <w:rPr>
          <w:szCs w:val="21"/>
          <w:lang w:val="zh-CN"/>
        </w:rPr>
        <w:t>13</w:t>
      </w:r>
      <w:r w:rsidR="002E0F50" w:rsidRPr="002E0F50">
        <w:rPr>
          <w:szCs w:val="21"/>
          <w:lang w:val="zh-CN"/>
        </w:rPr>
        <w:t>日之前提供资料</w:t>
      </w:r>
      <w:r>
        <w:rPr>
          <w:szCs w:val="21"/>
          <w:lang w:val="zh-CN"/>
        </w:rPr>
        <w:t>，</w:t>
      </w:r>
      <w:r w:rsidR="002E0F50" w:rsidRPr="002E0F50">
        <w:rPr>
          <w:szCs w:val="21"/>
          <w:lang w:val="zh-CN"/>
        </w:rPr>
        <w:t>说明缔约国</w:t>
      </w:r>
      <w:r w:rsidR="002E0F50" w:rsidRPr="002E0F50">
        <w:rPr>
          <w:rFonts w:hint="eastAsia"/>
          <w:szCs w:val="21"/>
          <w:lang w:val="zh-CN"/>
        </w:rPr>
        <w:t>执行</w:t>
      </w:r>
      <w:r w:rsidR="002E0F50" w:rsidRPr="002E0F50">
        <w:rPr>
          <w:szCs w:val="21"/>
          <w:lang w:val="zh-CN"/>
        </w:rPr>
        <w:t>本文件第</w:t>
      </w:r>
      <w:r>
        <w:rPr>
          <w:szCs w:val="21"/>
          <w:lang w:val="zh-CN"/>
        </w:rPr>
        <w:t>14(c)</w:t>
      </w:r>
      <w:r w:rsidR="002E0F50" w:rsidRPr="002E0F50">
        <w:rPr>
          <w:rFonts w:hint="eastAsia"/>
          <w:szCs w:val="21"/>
          <w:lang w:val="zh-CN"/>
        </w:rPr>
        <w:t>段</w:t>
      </w:r>
      <w:r w:rsidR="002E0F50" w:rsidRPr="002E0F50">
        <w:rPr>
          <w:szCs w:val="21"/>
          <w:lang w:val="zh-CN"/>
        </w:rPr>
        <w:t>、</w:t>
      </w:r>
      <w:r w:rsidR="002E0F50" w:rsidRPr="002E0F50">
        <w:rPr>
          <w:rFonts w:hint="eastAsia"/>
          <w:szCs w:val="21"/>
          <w:lang w:val="zh-CN"/>
        </w:rPr>
        <w:t>第</w:t>
      </w:r>
      <w:r>
        <w:rPr>
          <w:szCs w:val="21"/>
          <w:lang w:val="zh-CN"/>
        </w:rPr>
        <w:t>2</w:t>
      </w:r>
      <w:r w:rsidR="002E0F50" w:rsidRPr="002E0F50">
        <w:rPr>
          <w:szCs w:val="21"/>
          <w:lang w:val="zh-CN"/>
        </w:rPr>
        <w:t>0</w:t>
      </w:r>
      <w:r>
        <w:rPr>
          <w:szCs w:val="21"/>
          <w:lang w:val="zh-CN"/>
        </w:rPr>
        <w:t>(a)</w:t>
      </w:r>
      <w:r w:rsidR="002E0F50" w:rsidRPr="002E0F50">
        <w:rPr>
          <w:rFonts w:hint="eastAsia"/>
          <w:szCs w:val="21"/>
          <w:lang w:val="zh-CN"/>
        </w:rPr>
        <w:t>段</w:t>
      </w:r>
      <w:r w:rsidR="002E0F50" w:rsidRPr="002E0F50">
        <w:rPr>
          <w:szCs w:val="21"/>
          <w:lang w:val="zh-CN"/>
        </w:rPr>
        <w:t>和</w:t>
      </w:r>
      <w:r w:rsidR="002E0F50" w:rsidRPr="002E0F50">
        <w:rPr>
          <w:rFonts w:hint="eastAsia"/>
          <w:szCs w:val="21"/>
          <w:lang w:val="zh-CN"/>
        </w:rPr>
        <w:t>第</w:t>
      </w:r>
      <w:r>
        <w:rPr>
          <w:szCs w:val="21"/>
          <w:lang w:val="zh-CN"/>
        </w:rPr>
        <w:t>32(a)</w:t>
      </w:r>
      <w:r w:rsidR="002E0F50" w:rsidRPr="002E0F50">
        <w:rPr>
          <w:szCs w:val="21"/>
          <w:lang w:val="zh-CN"/>
        </w:rPr>
        <w:t>段所载委员会关于审前拘留单独监禁、性暴力和性别暴力以及不推回保障措施的建议的情况。</w:t>
      </w:r>
    </w:p>
    <w:p w14:paraId="4D7D88C4" w14:textId="77777777" w:rsidR="002E0F50" w:rsidRPr="002E0F50" w:rsidRDefault="002E0F50" w:rsidP="00B361D7">
      <w:pPr>
        <w:pStyle w:val="H23GC"/>
      </w:pPr>
      <w:r w:rsidRPr="002E0F50">
        <w:rPr>
          <w:lang w:val="zh-CN"/>
        </w:rPr>
        <w:tab/>
      </w:r>
      <w:r w:rsidRPr="002E0F50">
        <w:rPr>
          <w:lang w:val="zh-CN"/>
        </w:rPr>
        <w:tab/>
      </w:r>
      <w:r w:rsidRPr="002E0F50">
        <w:rPr>
          <w:lang w:val="zh-CN"/>
        </w:rPr>
        <w:t>其他问题</w:t>
      </w:r>
    </w:p>
    <w:p w14:paraId="63F4AEE7" w14:textId="558C202C" w:rsidR="002E0F50" w:rsidRPr="002E0F50" w:rsidRDefault="00CB06DA" w:rsidP="002E0F50">
      <w:pPr>
        <w:pStyle w:val="SingleTxtGC"/>
        <w:rPr>
          <w:szCs w:val="21"/>
        </w:rPr>
      </w:pPr>
      <w:r>
        <w:rPr>
          <w:szCs w:val="21"/>
          <w:lang w:val="zh-CN"/>
        </w:rPr>
        <w:t>36.</w:t>
      </w:r>
      <w:r w:rsidR="002E0F50" w:rsidRPr="002E0F50">
        <w:rPr>
          <w:szCs w:val="21"/>
          <w:lang w:val="zh-CN"/>
        </w:rPr>
        <w:tab/>
      </w:r>
      <w:r w:rsidR="002E0F50" w:rsidRPr="002E0F50">
        <w:rPr>
          <w:szCs w:val="21"/>
          <w:lang w:val="zh-CN"/>
        </w:rPr>
        <w:t>委员会请缔约国考虑批准其尚未加入的联合国人权条约</w:t>
      </w:r>
      <w:r>
        <w:rPr>
          <w:szCs w:val="21"/>
          <w:lang w:val="zh-CN"/>
        </w:rPr>
        <w:t>，</w:t>
      </w:r>
      <w:r w:rsidR="002E0F50" w:rsidRPr="002E0F50">
        <w:rPr>
          <w:szCs w:val="21"/>
          <w:lang w:val="zh-CN"/>
        </w:rPr>
        <w:t>即《保护所有人免遭强迫失踪国际公约》和《保护所有移徙工人及其家庭成员权利国际公约》。</w:t>
      </w:r>
    </w:p>
    <w:p w14:paraId="3CE6BCBE" w14:textId="41E221A6" w:rsidR="002E0F50" w:rsidRPr="002E0F50" w:rsidRDefault="00CB06DA" w:rsidP="002E0F50">
      <w:pPr>
        <w:pStyle w:val="SingleTxtGC"/>
        <w:rPr>
          <w:szCs w:val="21"/>
        </w:rPr>
      </w:pPr>
      <w:r>
        <w:rPr>
          <w:szCs w:val="21"/>
          <w:lang w:val="zh-CN"/>
        </w:rPr>
        <w:lastRenderedPageBreak/>
        <w:t>37.</w:t>
      </w:r>
      <w:r w:rsidR="002E0F50" w:rsidRPr="002E0F50">
        <w:rPr>
          <w:szCs w:val="21"/>
          <w:lang w:val="zh-CN"/>
        </w:rPr>
        <w:tab/>
      </w:r>
      <w:r w:rsidR="002E0F50" w:rsidRPr="002E0F50">
        <w:rPr>
          <w:szCs w:val="21"/>
          <w:lang w:val="zh-CN"/>
        </w:rPr>
        <w:t>委员会请缔约国通过官方网站、媒体和非政府组织</w:t>
      </w:r>
      <w:r>
        <w:rPr>
          <w:szCs w:val="21"/>
          <w:lang w:val="zh-CN"/>
        </w:rPr>
        <w:t>，</w:t>
      </w:r>
      <w:r w:rsidR="002E0F50" w:rsidRPr="002E0F50">
        <w:rPr>
          <w:szCs w:val="21"/>
          <w:lang w:val="zh-CN"/>
        </w:rPr>
        <w:t>以相关语言广泛传播提交委员会的报告和本结论性意见。</w:t>
      </w:r>
    </w:p>
    <w:p w14:paraId="7AE3A348" w14:textId="51ECC5BB" w:rsidR="002E0F50" w:rsidRPr="002E0F50" w:rsidRDefault="00CB06DA" w:rsidP="002E0F50">
      <w:pPr>
        <w:pStyle w:val="SingleTxtGC"/>
        <w:rPr>
          <w:szCs w:val="21"/>
        </w:rPr>
      </w:pPr>
      <w:r>
        <w:rPr>
          <w:szCs w:val="21"/>
          <w:lang w:val="zh-CN"/>
        </w:rPr>
        <w:t>38.</w:t>
      </w:r>
      <w:r w:rsidR="002E0F50" w:rsidRPr="002E0F50">
        <w:rPr>
          <w:szCs w:val="21"/>
          <w:lang w:val="zh-CN"/>
        </w:rPr>
        <w:tab/>
      </w:r>
      <w:r w:rsidR="002E0F50" w:rsidRPr="002E0F50">
        <w:rPr>
          <w:szCs w:val="21"/>
          <w:lang w:val="zh-CN"/>
        </w:rPr>
        <w:t>委员会请缔约国在</w:t>
      </w:r>
      <w:r>
        <w:rPr>
          <w:szCs w:val="21"/>
          <w:lang w:val="zh-CN"/>
        </w:rPr>
        <w:t>2</w:t>
      </w:r>
      <w:r w:rsidR="002E0F50" w:rsidRPr="002E0F50">
        <w:rPr>
          <w:szCs w:val="21"/>
          <w:lang w:val="zh-CN"/>
        </w:rPr>
        <w:t>0</w:t>
      </w:r>
      <w:r>
        <w:rPr>
          <w:szCs w:val="21"/>
          <w:lang w:val="zh-CN"/>
        </w:rPr>
        <w:t>26</w:t>
      </w:r>
      <w:r w:rsidR="002E0F50" w:rsidRPr="002E0F50">
        <w:rPr>
          <w:szCs w:val="21"/>
          <w:lang w:val="zh-CN"/>
        </w:rPr>
        <w:t>年</w:t>
      </w:r>
      <w:r>
        <w:rPr>
          <w:szCs w:val="21"/>
          <w:lang w:val="zh-CN"/>
        </w:rPr>
        <w:t>5</w:t>
      </w:r>
      <w:r w:rsidR="002E0F50" w:rsidRPr="002E0F50">
        <w:rPr>
          <w:szCs w:val="21"/>
          <w:lang w:val="zh-CN"/>
        </w:rPr>
        <w:t>月</w:t>
      </w:r>
      <w:r>
        <w:rPr>
          <w:szCs w:val="21"/>
          <w:lang w:val="zh-CN"/>
        </w:rPr>
        <w:t>13</w:t>
      </w:r>
      <w:r w:rsidR="002E0F50" w:rsidRPr="002E0F50">
        <w:rPr>
          <w:szCs w:val="21"/>
          <w:lang w:val="zh-CN"/>
        </w:rPr>
        <w:t>日前提交下一次定期报告。为此</w:t>
      </w:r>
      <w:r>
        <w:rPr>
          <w:szCs w:val="21"/>
          <w:lang w:val="zh-CN"/>
        </w:rPr>
        <w:t>，</w:t>
      </w:r>
      <w:r w:rsidR="002E0F50" w:rsidRPr="002E0F50">
        <w:rPr>
          <w:szCs w:val="21"/>
          <w:lang w:val="zh-CN"/>
        </w:rPr>
        <w:t>并考虑到缔约国已同意按照简化报告程序向委员会提交报告</w:t>
      </w:r>
      <w:r>
        <w:rPr>
          <w:szCs w:val="21"/>
          <w:lang w:val="zh-CN"/>
        </w:rPr>
        <w:t>，</w:t>
      </w:r>
      <w:r w:rsidR="002E0F50" w:rsidRPr="002E0F50">
        <w:rPr>
          <w:szCs w:val="21"/>
          <w:lang w:val="zh-CN"/>
        </w:rPr>
        <w:t>委员会将在适当时候向缔约国发送报告前问题清单。缔约国对问题清单的答复将构成其根据《公约》第</w:t>
      </w:r>
      <w:r>
        <w:rPr>
          <w:szCs w:val="21"/>
          <w:lang w:val="zh-CN"/>
        </w:rPr>
        <w:t>19</w:t>
      </w:r>
      <w:r w:rsidR="002E0F50" w:rsidRPr="002E0F50">
        <w:rPr>
          <w:szCs w:val="21"/>
          <w:lang w:val="zh-CN"/>
        </w:rPr>
        <w:t>条提交的第五次定期报告。</w:t>
      </w:r>
    </w:p>
    <w:p w14:paraId="1883C471" w14:textId="040538FE" w:rsidR="0000700D" w:rsidRDefault="0000700D" w:rsidP="002E0F50">
      <w:pPr>
        <w:pStyle w:val="SingleTxtGC"/>
        <w:rPr>
          <w:szCs w:val="21"/>
          <w:u w:val="single"/>
          <w:lang w:val="fr-CH"/>
        </w:rPr>
      </w:pPr>
    </w:p>
    <w:p w14:paraId="5A257575" w14:textId="77777777" w:rsidR="00B361D7" w:rsidRPr="002D6A9C" w:rsidRDefault="00B361D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57681D8C" w14:textId="6F7E44E2" w:rsidR="00B361D7" w:rsidRPr="002E0F50" w:rsidRDefault="00B361D7" w:rsidP="002E0F50">
      <w:pPr>
        <w:pStyle w:val="SingleTxtGC"/>
        <w:rPr>
          <w:rFonts w:hint="eastAsia"/>
          <w:szCs w:val="21"/>
        </w:rPr>
      </w:pPr>
    </w:p>
    <w:sectPr w:rsidR="00B361D7" w:rsidRPr="002E0F50"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5E5F9E" w14:textId="77777777" w:rsidR="00832D0D" w:rsidRPr="000D319F" w:rsidRDefault="00832D0D" w:rsidP="000D319F">
      <w:pPr>
        <w:pStyle w:val="af0"/>
        <w:spacing w:after="240"/>
        <w:ind w:left="907"/>
        <w:rPr>
          <w:rFonts w:asciiTheme="majorBidi" w:eastAsia="宋体" w:hAnsiTheme="majorBidi" w:cstheme="majorBidi"/>
          <w:sz w:val="21"/>
          <w:szCs w:val="21"/>
          <w:lang w:val="en-US"/>
        </w:rPr>
      </w:pPr>
    </w:p>
    <w:p w14:paraId="6086EFA3" w14:textId="77777777" w:rsidR="00832D0D" w:rsidRPr="000D319F" w:rsidRDefault="00832D0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B48C895" w14:textId="77777777" w:rsidR="00832D0D" w:rsidRPr="000D319F" w:rsidRDefault="00832D0D" w:rsidP="000D319F">
      <w:pPr>
        <w:pStyle w:val="af0"/>
      </w:pPr>
    </w:p>
  </w:endnote>
  <w:endnote w:type="continuationNotice" w:id="1">
    <w:p w14:paraId="30C78D82" w14:textId="77777777" w:rsidR="00832D0D" w:rsidRDefault="00832D0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A9814" w14:textId="77777777" w:rsidR="00056632" w:rsidRPr="0000700D" w:rsidRDefault="0000700D" w:rsidP="0000700D">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00700D">
      <w:rPr>
        <w:rStyle w:val="af2"/>
        <w:b w:val="0"/>
        <w:snapToGrid w:val="0"/>
        <w:sz w:val="16"/>
      </w:rPr>
      <w:t>GE.22-08855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DD4C2" w14:textId="77777777" w:rsidR="00056632" w:rsidRPr="0000700D" w:rsidRDefault="0000700D" w:rsidP="0000700D">
    <w:pPr>
      <w:pStyle w:val="af0"/>
      <w:tabs>
        <w:tab w:val="clear" w:pos="431"/>
        <w:tab w:val="right" w:pos="9638"/>
      </w:tabs>
      <w:rPr>
        <w:rStyle w:val="af2"/>
      </w:rPr>
    </w:pPr>
    <w:r>
      <w:t>GE.22-08855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1675F" w14:textId="1043CCB0" w:rsidR="00056632" w:rsidRPr="00487939" w:rsidRDefault="0000700D"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08790EF" wp14:editId="4BCFF9FD">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GE.22-08855</w:t>
    </w:r>
    <w:r w:rsidR="00731A42" w:rsidRPr="00EE277A">
      <w:rPr>
        <w:sz w:val="20"/>
        <w:lang w:eastAsia="zh-CN"/>
      </w:rPr>
      <w:t xml:space="preserve"> (C)</w:t>
    </w:r>
    <w:r w:rsidR="005505A1">
      <w:rPr>
        <w:sz w:val="20"/>
        <w:lang w:eastAsia="zh-CN"/>
      </w:rPr>
      <w:tab/>
    </w:r>
    <w:r>
      <w:rPr>
        <w:sz w:val="20"/>
        <w:lang w:eastAsia="zh-CN"/>
      </w:rPr>
      <w:t>120722</w:t>
    </w:r>
    <w:r w:rsidR="00731A42">
      <w:rPr>
        <w:sz w:val="20"/>
        <w:lang w:eastAsia="zh-CN"/>
      </w:rPr>
      <w:tab/>
    </w:r>
    <w:r>
      <w:rPr>
        <w:sz w:val="20"/>
        <w:lang w:eastAsia="zh-CN"/>
      </w:rPr>
      <w:t>141022</w:t>
    </w:r>
    <w:r w:rsidR="00731A42">
      <w:rPr>
        <w:b/>
        <w:sz w:val="21"/>
      </w:rPr>
      <w:tab/>
    </w:r>
    <w:r w:rsidR="00A1364C">
      <w:rPr>
        <w:rFonts w:hint="eastAsia"/>
        <w:b/>
        <w:noProof/>
        <w:snapToGrid/>
        <w:sz w:val="21"/>
        <w:lang w:val="en-US" w:eastAsia="zh-CN"/>
      </w:rPr>
      <w:drawing>
        <wp:inline distT="0" distB="0" distL="0" distR="0" wp14:anchorId="04B63E99" wp14:editId="5E8C2555">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4B2C79" w14:textId="77777777" w:rsidR="00832D0D" w:rsidRPr="000157B1" w:rsidRDefault="00832D0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6B27E06" w14:textId="77777777" w:rsidR="00832D0D" w:rsidRPr="000157B1" w:rsidRDefault="00832D0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1F13F6F" w14:textId="77777777" w:rsidR="00832D0D" w:rsidRDefault="00832D0D"/>
  </w:footnote>
  <w:footnote w:id="2">
    <w:p w14:paraId="07EA8D07" w14:textId="4B59D903" w:rsidR="002E0F50" w:rsidRPr="0097533B" w:rsidRDefault="002E0F50" w:rsidP="002E0F50">
      <w:pPr>
        <w:pStyle w:val="a6"/>
        <w:tabs>
          <w:tab w:val="clear" w:pos="1021"/>
          <w:tab w:val="right" w:pos="1020"/>
        </w:tabs>
      </w:pPr>
      <w:r w:rsidRPr="0097533B">
        <w:rPr>
          <w:rStyle w:val="a8"/>
          <w:rFonts w:eastAsia="宋体"/>
          <w:vertAlign w:val="baseline"/>
        </w:rPr>
        <w:tab/>
        <w:t>*</w:t>
      </w:r>
      <w:r w:rsidRPr="0097533B">
        <w:tab/>
      </w:r>
      <w:r w:rsidRPr="0097533B">
        <w:rPr>
          <w:rFonts w:hint="eastAsia"/>
        </w:rPr>
        <w:t>委员会第七十三届会议</w:t>
      </w:r>
      <w:r w:rsidRPr="0097533B">
        <w:rPr>
          <w:rFonts w:hint="eastAsia"/>
        </w:rPr>
        <w:t>(2022</w:t>
      </w:r>
      <w:r w:rsidRPr="0097533B">
        <w:rPr>
          <w:rFonts w:hint="eastAsia"/>
        </w:rPr>
        <w:t>年</w:t>
      </w:r>
      <w:r w:rsidRPr="0097533B">
        <w:rPr>
          <w:rFonts w:hint="eastAsia"/>
        </w:rPr>
        <w:t>4</w:t>
      </w:r>
      <w:r w:rsidRPr="0097533B">
        <w:rPr>
          <w:rFonts w:hint="eastAsia"/>
        </w:rPr>
        <w:t>月</w:t>
      </w:r>
      <w:r w:rsidRPr="0097533B">
        <w:rPr>
          <w:rFonts w:hint="eastAsia"/>
        </w:rPr>
        <w:t>19</w:t>
      </w:r>
      <w:r w:rsidRPr="0097533B">
        <w:rPr>
          <w:rFonts w:hint="eastAsia"/>
        </w:rPr>
        <w:t>日至</w:t>
      </w:r>
      <w:r w:rsidRPr="0097533B">
        <w:rPr>
          <w:rFonts w:hint="eastAsia"/>
        </w:rPr>
        <w:t>5</w:t>
      </w:r>
      <w:r w:rsidRPr="0097533B">
        <w:rPr>
          <w:rFonts w:hint="eastAsia"/>
        </w:rPr>
        <w:t>月</w:t>
      </w:r>
      <w:r w:rsidRPr="0097533B">
        <w:rPr>
          <w:rFonts w:hint="eastAsia"/>
        </w:rPr>
        <w:t>13</w:t>
      </w:r>
      <w:r w:rsidRPr="0097533B">
        <w:rPr>
          <w:rFonts w:hint="eastAsia"/>
        </w:rPr>
        <w:t>日</w:t>
      </w:r>
      <w:r w:rsidRPr="0097533B">
        <w:rPr>
          <w:rFonts w:hint="eastAsia"/>
        </w:rPr>
        <w:t>)</w:t>
      </w:r>
      <w:r w:rsidRPr="0097533B">
        <w:rPr>
          <w:rFonts w:hint="eastAsia"/>
        </w:rPr>
        <w:t>通过。</w:t>
      </w:r>
    </w:p>
  </w:footnote>
  <w:footnote w:id="3">
    <w:p w14:paraId="1F7C59C1" w14:textId="250C55DB" w:rsidR="002E0F50" w:rsidRPr="0097533B" w:rsidRDefault="002E0F50" w:rsidP="002E0F50">
      <w:pPr>
        <w:pStyle w:val="a6"/>
        <w:rPr>
          <w:rFonts w:hint="eastAsia"/>
          <w:lang w:val="fr-CH"/>
        </w:rPr>
      </w:pPr>
      <w:r w:rsidRPr="0097533B">
        <w:rPr>
          <w:lang w:val="zh-CN"/>
        </w:rPr>
        <w:tab/>
      </w:r>
      <w:r w:rsidRPr="0097533B">
        <w:rPr>
          <w:rStyle w:val="a8"/>
          <w:rFonts w:eastAsia="宋体"/>
          <w:lang w:val="zh-CN"/>
        </w:rPr>
        <w:footnoteRef/>
      </w:r>
      <w:r w:rsidRPr="0097533B">
        <w:rPr>
          <w:lang w:val="zh-CN"/>
        </w:rPr>
        <w:tab/>
      </w:r>
      <w:r w:rsidRPr="0097533B">
        <w:rPr>
          <w:lang w:val="zh-CN"/>
        </w:rPr>
        <w:t>见</w:t>
      </w:r>
      <w:hyperlink r:id="rId1" w:history="1">
        <w:r w:rsidRPr="0097533B">
          <w:rPr>
            <w:rStyle w:val="af5"/>
            <w:u w:val="none"/>
            <w:lang w:val="zh-CN"/>
          </w:rPr>
          <w:t>CAT/C/SR.1879</w:t>
        </w:r>
      </w:hyperlink>
      <w:r w:rsidRPr="0097533B">
        <w:rPr>
          <w:lang w:val="zh-CN"/>
        </w:rPr>
        <w:t>和</w:t>
      </w:r>
      <w:hyperlink r:id="rId2" w:history="1">
        <w:r w:rsidRPr="0097533B">
          <w:rPr>
            <w:rStyle w:val="af5"/>
            <w:u w:val="none"/>
            <w:lang w:val="zh-CN"/>
          </w:rPr>
          <w:t>CAT/C/SR.1882</w:t>
        </w:r>
      </w:hyperlink>
      <w:r w:rsidR="002C6EEA" w:rsidRPr="0097533B">
        <w:rPr>
          <w:lang w:val="fr-CH"/>
        </w:rPr>
        <w:t>.</w:t>
      </w:r>
    </w:p>
  </w:footnote>
  <w:footnote w:id="4">
    <w:p w14:paraId="008BF8CA" w14:textId="12D85C62" w:rsidR="002E0F50" w:rsidRPr="0097533B" w:rsidRDefault="002E0F50" w:rsidP="002E0F50">
      <w:pPr>
        <w:pStyle w:val="a6"/>
      </w:pPr>
      <w:r w:rsidRPr="0097533B">
        <w:rPr>
          <w:lang w:val="zh-CN"/>
        </w:rPr>
        <w:tab/>
      </w:r>
      <w:r w:rsidRPr="0097533B">
        <w:rPr>
          <w:rStyle w:val="a8"/>
          <w:rFonts w:eastAsia="宋体"/>
          <w:lang w:val="zh-CN"/>
        </w:rPr>
        <w:footnoteRef/>
      </w:r>
      <w:r w:rsidRPr="0097533B">
        <w:rPr>
          <w:lang w:val="zh-CN"/>
        </w:rPr>
        <w:tab/>
      </w:r>
      <w:hyperlink r:id="rId3" w:history="1">
        <w:r w:rsidRPr="0097533B">
          <w:rPr>
            <w:rStyle w:val="af5"/>
            <w:u w:val="none"/>
            <w:lang w:val="zh-CN"/>
          </w:rPr>
          <w:t>CAT/C/ISL/4</w:t>
        </w:r>
      </w:hyperlink>
      <w:r w:rsidRPr="0097533B">
        <w:rPr>
          <w:lang w:val="zh-CN"/>
        </w:rPr>
        <w:t>.</w:t>
      </w:r>
    </w:p>
  </w:footnote>
  <w:footnote w:id="5">
    <w:p w14:paraId="14D40F4A" w14:textId="33DA66F9" w:rsidR="002E0F50" w:rsidRPr="0097533B" w:rsidRDefault="002E0F50" w:rsidP="002E0F50">
      <w:pPr>
        <w:pStyle w:val="a6"/>
      </w:pPr>
      <w:r w:rsidRPr="0097533B">
        <w:rPr>
          <w:lang w:val="zh-CN"/>
        </w:rPr>
        <w:tab/>
      </w:r>
      <w:r w:rsidRPr="0097533B">
        <w:rPr>
          <w:rStyle w:val="a8"/>
          <w:rFonts w:eastAsia="宋体"/>
          <w:lang w:val="zh-CN"/>
        </w:rPr>
        <w:footnoteRef/>
      </w:r>
      <w:r w:rsidRPr="0097533B">
        <w:rPr>
          <w:lang w:val="zh-CN"/>
        </w:rPr>
        <w:tab/>
      </w:r>
      <w:hyperlink r:id="rId4" w:history="1">
        <w:r w:rsidRPr="0097533B">
          <w:rPr>
            <w:rStyle w:val="af5"/>
            <w:u w:val="none"/>
            <w:lang w:val="zh-CN"/>
          </w:rPr>
          <w:t>CAT/C/ISL/CO/3</w:t>
        </w:r>
      </w:hyperlink>
      <w:r w:rsidRPr="0097533B">
        <w:rPr>
          <w:lang w:val="zh-CN"/>
        </w:rPr>
        <w:t xml:space="preserve">, </w:t>
      </w:r>
      <w:r w:rsidRPr="0097533B">
        <w:rPr>
          <w:lang w:val="zh-CN"/>
        </w:rPr>
        <w:t>第</w:t>
      </w:r>
      <w:r w:rsidRPr="0097533B">
        <w:rPr>
          <w:lang w:val="zh-CN"/>
        </w:rPr>
        <w:t>20</w:t>
      </w:r>
      <w:r w:rsidRPr="0097533B">
        <w:rPr>
          <w:lang w:val="zh-CN"/>
        </w:rPr>
        <w:t>段。</w:t>
      </w:r>
    </w:p>
  </w:footnote>
  <w:footnote w:id="6">
    <w:p w14:paraId="265B3C50" w14:textId="73955D87" w:rsidR="002E0F50" w:rsidRPr="0097533B" w:rsidRDefault="002E0F50" w:rsidP="002E0F50">
      <w:pPr>
        <w:pStyle w:val="a6"/>
      </w:pPr>
      <w:r w:rsidRPr="0097533B">
        <w:rPr>
          <w:lang w:val="zh-CN"/>
        </w:rPr>
        <w:tab/>
      </w:r>
      <w:r w:rsidRPr="0097533B">
        <w:rPr>
          <w:rStyle w:val="a8"/>
          <w:rFonts w:eastAsia="宋体"/>
          <w:lang w:val="zh-CN"/>
        </w:rPr>
        <w:footnoteRef/>
      </w:r>
      <w:r w:rsidRPr="0097533B">
        <w:rPr>
          <w:lang w:val="zh-CN"/>
        </w:rPr>
        <w:tab/>
      </w:r>
      <w:r w:rsidRPr="0097533B">
        <w:rPr>
          <w:lang w:val="zh-CN"/>
        </w:rPr>
        <w:t>同上，第</w:t>
      </w:r>
      <w:r w:rsidRPr="0097533B">
        <w:rPr>
          <w:lang w:val="zh-CN"/>
        </w:rPr>
        <w:t>9</w:t>
      </w:r>
      <w:r w:rsidRPr="0097533B">
        <w:rPr>
          <w:lang w:val="zh-CN"/>
        </w:rPr>
        <w:t>和第</w:t>
      </w:r>
      <w:r w:rsidRPr="0097533B">
        <w:rPr>
          <w:lang w:val="zh-CN"/>
        </w:rPr>
        <w:t>14-15</w:t>
      </w:r>
      <w:r w:rsidRPr="0097533B">
        <w:rPr>
          <w:lang w:val="zh-CN"/>
        </w:rPr>
        <w:t>段。</w:t>
      </w:r>
    </w:p>
  </w:footnote>
  <w:footnote w:id="7">
    <w:p w14:paraId="15259169" w14:textId="7D6CD120" w:rsidR="002E0F50" w:rsidRPr="0097533B" w:rsidRDefault="002E0F50" w:rsidP="002E0F50">
      <w:pPr>
        <w:pStyle w:val="a6"/>
      </w:pPr>
      <w:r w:rsidRPr="0097533B">
        <w:rPr>
          <w:lang w:val="zh-CN"/>
        </w:rPr>
        <w:tab/>
      </w:r>
      <w:r w:rsidRPr="0097533B">
        <w:rPr>
          <w:rStyle w:val="a8"/>
          <w:rFonts w:eastAsia="宋体"/>
          <w:lang w:val="zh-CN"/>
        </w:rPr>
        <w:footnoteRef/>
      </w:r>
      <w:r w:rsidRPr="0097533B">
        <w:tab/>
      </w:r>
      <w:hyperlink r:id="rId5" w:history="1">
        <w:r w:rsidRPr="0097533B">
          <w:rPr>
            <w:rStyle w:val="af5"/>
            <w:u w:val="none"/>
          </w:rPr>
          <w:t>CAT/C/ISL/CO/3/Add.1</w:t>
        </w:r>
      </w:hyperlink>
      <w:r w:rsidRPr="0097533B">
        <w:t>.</w:t>
      </w:r>
    </w:p>
  </w:footnote>
  <w:footnote w:id="8">
    <w:p w14:paraId="5D4817C9" w14:textId="7F478C55" w:rsidR="002E0F50" w:rsidRPr="0097533B" w:rsidRDefault="002E0F50" w:rsidP="002E0F50">
      <w:pPr>
        <w:pStyle w:val="a6"/>
      </w:pPr>
      <w:r w:rsidRPr="0097533B">
        <w:tab/>
      </w:r>
      <w:r w:rsidRPr="0097533B">
        <w:rPr>
          <w:rStyle w:val="a8"/>
          <w:rFonts w:eastAsia="宋体"/>
          <w:lang w:val="zh-CN"/>
        </w:rPr>
        <w:footnoteRef/>
      </w:r>
      <w:r w:rsidRPr="0097533B">
        <w:tab/>
      </w:r>
      <w:hyperlink r:id="rId6" w:history="1">
        <w:r w:rsidRPr="0097533B">
          <w:rPr>
            <w:rStyle w:val="af5"/>
            <w:u w:val="none"/>
          </w:rPr>
          <w:t>CAT/C/ISL/CO/3</w:t>
        </w:r>
      </w:hyperlink>
      <w:r w:rsidRPr="0097533B">
        <w:t xml:space="preserve">, </w:t>
      </w:r>
      <w:r w:rsidRPr="0097533B">
        <w:rPr>
          <w:lang w:val="zh-CN"/>
        </w:rPr>
        <w:t>第</w:t>
      </w:r>
      <w:r w:rsidRPr="0097533B">
        <w:t>5</w:t>
      </w:r>
      <w:r w:rsidRPr="0097533B">
        <w:rPr>
          <w:lang w:val="zh-CN"/>
        </w:rPr>
        <w:t>段。</w:t>
      </w:r>
    </w:p>
  </w:footnote>
  <w:footnote w:id="9">
    <w:p w14:paraId="31C569C7" w14:textId="246AB34C" w:rsidR="002E0F50" w:rsidRPr="0097533B" w:rsidRDefault="002E0F50" w:rsidP="002E0F50">
      <w:pPr>
        <w:pStyle w:val="a6"/>
      </w:pPr>
      <w:r w:rsidRPr="0097533B">
        <w:tab/>
      </w:r>
      <w:r w:rsidRPr="0097533B">
        <w:rPr>
          <w:rStyle w:val="a8"/>
          <w:rFonts w:eastAsia="宋体"/>
          <w:lang w:val="zh-CN"/>
        </w:rPr>
        <w:footnoteRef/>
      </w:r>
      <w:r w:rsidRPr="0097533B">
        <w:rPr>
          <w:lang w:val="zh-CN"/>
        </w:rPr>
        <w:tab/>
      </w:r>
      <w:r w:rsidRPr="0097533B">
        <w:rPr>
          <w:lang w:val="zh-CN"/>
        </w:rPr>
        <w:t>见第</w:t>
      </w:r>
      <w:r w:rsidRPr="0097533B">
        <w:rPr>
          <w:lang w:val="zh-CN"/>
        </w:rPr>
        <w:t>9</w:t>
      </w:r>
      <w:r w:rsidRPr="0097533B">
        <w:rPr>
          <w:lang w:val="zh-CN"/>
        </w:rPr>
        <w:t>段。</w:t>
      </w:r>
    </w:p>
  </w:footnote>
  <w:footnote w:id="10">
    <w:p w14:paraId="7D77BABA" w14:textId="77777777" w:rsidR="002E0F50" w:rsidRPr="0097533B" w:rsidRDefault="002E0F50" w:rsidP="002E0F50">
      <w:pPr>
        <w:pStyle w:val="a6"/>
      </w:pPr>
      <w:r w:rsidRPr="0097533B">
        <w:rPr>
          <w:lang w:val="zh-CN"/>
        </w:rPr>
        <w:tab/>
      </w:r>
      <w:r w:rsidRPr="0097533B">
        <w:rPr>
          <w:rStyle w:val="a8"/>
          <w:rFonts w:eastAsia="宋体"/>
          <w:lang w:val="zh-CN"/>
        </w:rPr>
        <w:footnoteRef/>
      </w:r>
      <w:r w:rsidRPr="0097533B">
        <w:rPr>
          <w:lang w:val="zh-CN"/>
        </w:rPr>
        <w:tab/>
      </w:r>
      <w:r w:rsidRPr="0097533B">
        <w:rPr>
          <w:lang w:val="zh-CN"/>
        </w:rPr>
        <w:t>欧洲防止酷刑和不人道或有辱人格的待遇或处罚委员会在其</w:t>
      </w:r>
      <w:r w:rsidRPr="0097533B">
        <w:rPr>
          <w:lang w:val="zh-CN"/>
        </w:rPr>
        <w:t>2019</w:t>
      </w:r>
      <w:r w:rsidRPr="0097533B">
        <w:rPr>
          <w:lang w:val="zh-CN"/>
        </w:rPr>
        <w:t>年</w:t>
      </w:r>
      <w:r w:rsidRPr="0097533B">
        <w:rPr>
          <w:lang w:val="zh-CN"/>
        </w:rPr>
        <w:t>5</w:t>
      </w:r>
      <w:r w:rsidRPr="0097533B">
        <w:rPr>
          <w:lang w:val="zh-CN"/>
        </w:rPr>
        <w:t>月访问冰岛的报告第</w:t>
      </w:r>
      <w:r w:rsidRPr="0097533B">
        <w:rPr>
          <w:lang w:val="zh-CN"/>
        </w:rPr>
        <w:t>17</w:t>
      </w:r>
      <w:r w:rsidRPr="0097533B">
        <w:rPr>
          <w:lang w:val="zh-CN"/>
        </w:rPr>
        <w:t>段中指出。</w:t>
      </w:r>
    </w:p>
  </w:footnote>
  <w:footnote w:id="11">
    <w:p w14:paraId="75435DB0" w14:textId="2C6D2056" w:rsidR="002E0F50" w:rsidRPr="0097533B" w:rsidRDefault="002E0F50" w:rsidP="002E0F50">
      <w:pPr>
        <w:pStyle w:val="a6"/>
      </w:pPr>
      <w:r w:rsidRPr="0097533B">
        <w:rPr>
          <w:lang w:val="zh-CN"/>
        </w:rPr>
        <w:tab/>
      </w:r>
      <w:r w:rsidRPr="0097533B">
        <w:rPr>
          <w:rStyle w:val="a8"/>
          <w:rFonts w:eastAsia="宋体"/>
          <w:lang w:val="zh-CN"/>
        </w:rPr>
        <w:footnoteRef/>
      </w:r>
      <w:r w:rsidRPr="0097533B">
        <w:rPr>
          <w:lang w:val="zh-CN"/>
        </w:rPr>
        <w:tab/>
      </w:r>
      <w:r w:rsidRPr="0097533B">
        <w:rPr>
          <w:lang w:val="zh-CN"/>
        </w:rPr>
        <w:t>欧洲防止酷刑和不人道或有辱人格的待遇或处罚委员会在其</w:t>
      </w:r>
      <w:r w:rsidRPr="0097533B">
        <w:rPr>
          <w:lang w:val="zh-CN"/>
        </w:rPr>
        <w:t>2019</w:t>
      </w:r>
      <w:r w:rsidRPr="0097533B">
        <w:rPr>
          <w:lang w:val="zh-CN"/>
        </w:rPr>
        <w:t>年</w:t>
      </w:r>
      <w:r w:rsidRPr="0097533B">
        <w:rPr>
          <w:lang w:val="zh-CN"/>
        </w:rPr>
        <w:t>5</w:t>
      </w:r>
      <w:r w:rsidRPr="0097533B">
        <w:rPr>
          <w:lang w:val="zh-CN"/>
        </w:rPr>
        <w:t>月访问冰岛的报告第</w:t>
      </w:r>
      <w:r w:rsidRPr="0097533B">
        <w:rPr>
          <w:lang w:val="zh-CN"/>
        </w:rPr>
        <w:t>23</w:t>
      </w:r>
      <w:r w:rsidRPr="0097533B">
        <w:rPr>
          <w:lang w:val="zh-CN"/>
        </w:rPr>
        <w:t>段。</w:t>
      </w:r>
    </w:p>
  </w:footnote>
  <w:footnote w:id="12">
    <w:p w14:paraId="346E2D56" w14:textId="0C6F1204" w:rsidR="002E0F50" w:rsidRPr="0097533B" w:rsidRDefault="002E0F50" w:rsidP="002E0F50">
      <w:pPr>
        <w:pStyle w:val="a6"/>
      </w:pPr>
      <w:r w:rsidRPr="0097533B">
        <w:rPr>
          <w:lang w:val="zh-CN"/>
        </w:rPr>
        <w:tab/>
      </w:r>
      <w:r w:rsidRPr="0097533B">
        <w:rPr>
          <w:rStyle w:val="a8"/>
          <w:rFonts w:eastAsia="宋体"/>
          <w:lang w:val="zh-CN"/>
        </w:rPr>
        <w:footnoteRef/>
      </w:r>
      <w:r w:rsidRPr="0097533B">
        <w:tab/>
      </w:r>
      <w:hyperlink r:id="rId7" w:history="1">
        <w:r w:rsidRPr="0097533B">
          <w:rPr>
            <w:rStyle w:val="af5"/>
            <w:u w:val="none"/>
          </w:rPr>
          <w:t>CERD/C/ISL/CO/21-23</w:t>
        </w:r>
      </w:hyperlink>
      <w:r w:rsidR="00B361D7" w:rsidRPr="0097533B">
        <w:rPr>
          <w:rFonts w:hint="eastAsia"/>
        </w:rPr>
        <w:t>,</w:t>
      </w:r>
      <w:r w:rsidR="00B361D7" w:rsidRPr="0097533B">
        <w:t xml:space="preserve"> </w:t>
      </w:r>
      <w:r w:rsidRPr="0097533B">
        <w:rPr>
          <w:lang w:val="zh-CN"/>
        </w:rPr>
        <w:t>第</w:t>
      </w:r>
      <w:r w:rsidRPr="0097533B">
        <w:t>21-22</w:t>
      </w:r>
      <w:r w:rsidRPr="0097533B">
        <w:rPr>
          <w:lang w:val="zh-CN"/>
        </w:rPr>
        <w:t>段。</w:t>
      </w:r>
    </w:p>
  </w:footnote>
  <w:footnote w:id="13">
    <w:p w14:paraId="01CE1496" w14:textId="189B3B65" w:rsidR="002E0F50" w:rsidRPr="0097533B" w:rsidRDefault="002E0F50" w:rsidP="002E0F50">
      <w:pPr>
        <w:pStyle w:val="a6"/>
      </w:pPr>
      <w:r w:rsidRPr="0097533B">
        <w:tab/>
      </w:r>
      <w:r w:rsidRPr="0097533B">
        <w:rPr>
          <w:rStyle w:val="a8"/>
          <w:rFonts w:eastAsia="宋体"/>
          <w:lang w:val="zh-CN"/>
        </w:rPr>
        <w:footnoteRef/>
      </w:r>
      <w:r w:rsidRPr="0097533B">
        <w:tab/>
      </w:r>
      <w:hyperlink r:id="rId8" w:history="1">
        <w:r w:rsidRPr="0097533B">
          <w:rPr>
            <w:rStyle w:val="af5"/>
            <w:u w:val="none"/>
          </w:rPr>
          <w:t>CEDAW/C/ISL/CO/7-8</w:t>
        </w:r>
      </w:hyperlink>
      <w:r w:rsidR="00B361D7" w:rsidRPr="0097533B">
        <w:t xml:space="preserve">, </w:t>
      </w:r>
      <w:r w:rsidRPr="0097533B">
        <w:rPr>
          <w:lang w:val="zh-CN"/>
        </w:rPr>
        <w:t>第</w:t>
      </w:r>
      <w:r w:rsidRPr="0097533B">
        <w:t>19-20</w:t>
      </w:r>
      <w:r w:rsidRPr="0097533B">
        <w:rPr>
          <w:lang w:val="zh-CN"/>
        </w:rPr>
        <w:t>段。</w:t>
      </w:r>
    </w:p>
  </w:footnote>
  <w:footnote w:id="14">
    <w:p w14:paraId="59F877E3" w14:textId="573953E8" w:rsidR="002E0F50" w:rsidRPr="0097533B" w:rsidRDefault="002E0F50" w:rsidP="002E0F50">
      <w:pPr>
        <w:pStyle w:val="a6"/>
      </w:pPr>
      <w:r w:rsidRPr="0097533B">
        <w:tab/>
      </w:r>
      <w:r w:rsidRPr="0097533B">
        <w:rPr>
          <w:rStyle w:val="a8"/>
          <w:rFonts w:eastAsia="宋体"/>
          <w:lang w:val="zh-CN"/>
        </w:rPr>
        <w:footnoteRef/>
      </w:r>
      <w:r w:rsidRPr="0097533B">
        <w:tab/>
      </w:r>
      <w:hyperlink r:id="rId9" w:history="1">
        <w:r w:rsidRPr="0097533B">
          <w:rPr>
            <w:rStyle w:val="af5"/>
            <w:u w:val="none"/>
          </w:rPr>
          <w:t>CERD/C/ISL/CO/21-23</w:t>
        </w:r>
      </w:hyperlink>
      <w:r w:rsidR="00B361D7" w:rsidRPr="0097533B">
        <w:rPr>
          <w:rFonts w:hint="eastAsia"/>
        </w:rPr>
        <w:t>,</w:t>
      </w:r>
      <w:r w:rsidR="00B361D7" w:rsidRPr="0097533B">
        <w:t xml:space="preserve"> </w:t>
      </w:r>
      <w:r w:rsidRPr="0097533B">
        <w:rPr>
          <w:lang w:val="zh-CN"/>
        </w:rPr>
        <w:t>第</w:t>
      </w:r>
      <w:r w:rsidRPr="0097533B">
        <w:t>19-20</w:t>
      </w:r>
      <w:r w:rsidRPr="0097533B">
        <w:rPr>
          <w:lang w:val="zh-CN"/>
        </w:rPr>
        <w:t>段。</w:t>
      </w:r>
    </w:p>
  </w:footnote>
  <w:footnote w:id="15">
    <w:p w14:paraId="2C1C1E8D" w14:textId="6F025161" w:rsidR="002E0F50" w:rsidRPr="0097533B" w:rsidRDefault="002E0F50" w:rsidP="002E0F50">
      <w:pPr>
        <w:pStyle w:val="a6"/>
      </w:pPr>
      <w:r w:rsidRPr="0097533B">
        <w:tab/>
      </w:r>
      <w:r w:rsidRPr="0097533B">
        <w:rPr>
          <w:rStyle w:val="a8"/>
          <w:rFonts w:eastAsia="宋体"/>
          <w:lang w:val="zh-CN"/>
        </w:rPr>
        <w:footnoteRef/>
      </w:r>
      <w:r w:rsidRPr="0097533B">
        <w:tab/>
      </w:r>
      <w:hyperlink r:id="rId10" w:history="1">
        <w:r w:rsidRPr="0097533B">
          <w:rPr>
            <w:rStyle w:val="af5"/>
            <w:u w:val="none"/>
          </w:rPr>
          <w:t>CERD/C/ISL/CO/21-23</w:t>
        </w:r>
      </w:hyperlink>
      <w:r w:rsidR="00B361D7" w:rsidRPr="0097533B">
        <w:rPr>
          <w:rFonts w:hint="eastAsia"/>
        </w:rPr>
        <w:t>,</w:t>
      </w:r>
      <w:r w:rsidR="00B361D7" w:rsidRPr="0097533B">
        <w:t xml:space="preserve"> </w:t>
      </w:r>
      <w:r w:rsidRPr="0097533B">
        <w:rPr>
          <w:lang w:val="zh-CN"/>
        </w:rPr>
        <w:t>第</w:t>
      </w:r>
      <w:r w:rsidRPr="0097533B">
        <w:t>17-18</w:t>
      </w:r>
      <w:r w:rsidRPr="0097533B">
        <w:rPr>
          <w:lang w:val="zh-CN"/>
        </w:rPr>
        <w:t>段。</w:t>
      </w:r>
    </w:p>
  </w:footnote>
  <w:footnote w:id="16">
    <w:p w14:paraId="4DCCE4F5" w14:textId="57805121" w:rsidR="002E0F50" w:rsidRPr="0097533B" w:rsidRDefault="002E0F50" w:rsidP="002E0F50">
      <w:pPr>
        <w:pStyle w:val="a6"/>
      </w:pPr>
      <w:r w:rsidRPr="0097533B">
        <w:rPr>
          <w:bCs/>
        </w:rPr>
        <w:tab/>
      </w:r>
      <w:r w:rsidRPr="0097533B">
        <w:rPr>
          <w:rStyle w:val="a8"/>
          <w:rFonts w:eastAsia="宋体"/>
          <w:lang w:val="zh-CN"/>
        </w:rPr>
        <w:footnoteRef/>
      </w:r>
      <w:r w:rsidRPr="0097533B">
        <w:tab/>
      </w:r>
      <w:hyperlink r:id="rId11" w:history="1">
        <w:r w:rsidRPr="0097533B">
          <w:rPr>
            <w:rStyle w:val="af5"/>
            <w:u w:val="none"/>
          </w:rPr>
          <w:t>A/HRC/34/7</w:t>
        </w:r>
      </w:hyperlink>
      <w:r w:rsidR="00B361D7" w:rsidRPr="0097533B">
        <w:rPr>
          <w:rFonts w:hint="eastAsia"/>
        </w:rPr>
        <w:t>,</w:t>
      </w:r>
      <w:r w:rsidR="00B361D7" w:rsidRPr="0097533B">
        <w:t xml:space="preserve"> </w:t>
      </w:r>
      <w:r w:rsidRPr="0097533B">
        <w:rPr>
          <w:lang w:val="zh-CN"/>
        </w:rPr>
        <w:t>第</w:t>
      </w:r>
      <w:r w:rsidRPr="0097533B">
        <w:t>115.26-115.40</w:t>
      </w:r>
      <w:r w:rsidRPr="0097533B">
        <w:rPr>
          <w:lang w:val="zh-CN"/>
        </w:rPr>
        <w:t>段</w:t>
      </w:r>
      <w:r w:rsidRPr="0097533B">
        <w:t>；</w:t>
      </w:r>
      <w:r w:rsidRPr="0097533B">
        <w:rPr>
          <w:lang w:val="zh-CN"/>
        </w:rPr>
        <w:t>和</w:t>
      </w:r>
      <w:hyperlink r:id="rId12" w:history="1">
        <w:r w:rsidRPr="0097533B">
          <w:rPr>
            <w:rStyle w:val="af5"/>
            <w:u w:val="none"/>
          </w:rPr>
          <w:t>CERD/C/ISL/CO/21-23</w:t>
        </w:r>
      </w:hyperlink>
      <w:r w:rsidR="00B361D7" w:rsidRPr="0097533B">
        <w:rPr>
          <w:rFonts w:hint="eastAsia"/>
        </w:rPr>
        <w:t>,</w:t>
      </w:r>
      <w:r w:rsidR="00B361D7" w:rsidRPr="0097533B">
        <w:t xml:space="preserve"> </w:t>
      </w:r>
      <w:r w:rsidRPr="0097533B">
        <w:rPr>
          <w:lang w:val="zh-CN"/>
        </w:rPr>
        <w:t>第</w:t>
      </w:r>
      <w:r w:rsidRPr="0097533B">
        <w:t>11-12</w:t>
      </w:r>
      <w:r w:rsidRPr="0097533B">
        <w:rPr>
          <w:lang w:val="zh-CN"/>
        </w:rPr>
        <w:t>段。</w:t>
      </w:r>
    </w:p>
  </w:footnote>
  <w:footnote w:id="17">
    <w:p w14:paraId="48786DC2" w14:textId="66094EC1" w:rsidR="002E0F50" w:rsidRPr="0097533B" w:rsidRDefault="002E0F50" w:rsidP="002E0F50">
      <w:pPr>
        <w:pStyle w:val="a6"/>
      </w:pPr>
      <w:r w:rsidRPr="0097533B">
        <w:tab/>
      </w:r>
      <w:r w:rsidRPr="0097533B">
        <w:rPr>
          <w:rStyle w:val="a8"/>
          <w:rFonts w:eastAsia="宋体"/>
          <w:lang w:val="zh-CN"/>
        </w:rPr>
        <w:footnoteRef/>
      </w:r>
      <w:r w:rsidRPr="0097533B">
        <w:tab/>
      </w:r>
      <w:hyperlink r:id="rId13" w:history="1">
        <w:r w:rsidRPr="0097533B">
          <w:rPr>
            <w:rStyle w:val="af5"/>
            <w:u w:val="none"/>
          </w:rPr>
          <w:t>CAT/C/ISL/CO/3</w:t>
        </w:r>
      </w:hyperlink>
      <w:r w:rsidR="00B361D7" w:rsidRPr="0097533B">
        <w:rPr>
          <w:rFonts w:hint="eastAsia"/>
        </w:rPr>
        <w:t>,</w:t>
      </w:r>
      <w:r w:rsidR="00B361D7" w:rsidRPr="0097533B">
        <w:t xml:space="preserve"> </w:t>
      </w:r>
      <w:r w:rsidRPr="0097533B">
        <w:rPr>
          <w:lang w:val="zh-CN"/>
        </w:rPr>
        <w:t>第</w:t>
      </w:r>
      <w:r w:rsidRPr="0097533B">
        <w:t>6</w:t>
      </w:r>
      <w:r w:rsidRPr="0097533B">
        <w:rPr>
          <w:lang w:val="zh-CN"/>
        </w:rPr>
        <w:t>段。</w:t>
      </w:r>
    </w:p>
  </w:footnote>
  <w:footnote w:id="18">
    <w:p w14:paraId="4F1794C0" w14:textId="4415AD4E" w:rsidR="002E0F50" w:rsidRPr="0097533B" w:rsidRDefault="002E0F50" w:rsidP="002E0F50">
      <w:pPr>
        <w:pStyle w:val="a6"/>
      </w:pPr>
      <w:r w:rsidRPr="0097533B">
        <w:tab/>
      </w:r>
      <w:r w:rsidRPr="0097533B">
        <w:rPr>
          <w:rStyle w:val="a8"/>
          <w:rFonts w:eastAsia="宋体"/>
          <w:lang w:val="zh-CN"/>
        </w:rPr>
        <w:footnoteRef/>
      </w:r>
      <w:r w:rsidRPr="0097533B">
        <w:rPr>
          <w:lang w:val="zh-CN"/>
        </w:rPr>
        <w:tab/>
      </w:r>
      <w:r w:rsidRPr="0097533B">
        <w:rPr>
          <w:lang w:val="zh-CN"/>
        </w:rPr>
        <w:t>欧洲防止酷刑和不人道或有辱人格的待遇或处罚委员会关于其</w:t>
      </w:r>
      <w:r w:rsidRPr="0097533B">
        <w:rPr>
          <w:lang w:val="zh-CN"/>
        </w:rPr>
        <w:t>2019</w:t>
      </w:r>
      <w:r w:rsidRPr="0097533B">
        <w:rPr>
          <w:lang w:val="zh-CN"/>
        </w:rPr>
        <w:t>年</w:t>
      </w:r>
      <w:r w:rsidRPr="0097533B">
        <w:rPr>
          <w:lang w:val="zh-CN"/>
        </w:rPr>
        <w:t>5</w:t>
      </w:r>
      <w:r w:rsidRPr="0097533B">
        <w:rPr>
          <w:lang w:val="zh-CN"/>
        </w:rPr>
        <w:t>月访问冰岛的报告，第</w:t>
      </w:r>
      <w:r w:rsidRPr="0097533B">
        <w:rPr>
          <w:lang w:val="zh-CN"/>
        </w:rPr>
        <w:t>62-68</w:t>
      </w:r>
      <w:r w:rsidRPr="0097533B">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F2160" w14:textId="77777777" w:rsidR="00056632" w:rsidRDefault="0000700D" w:rsidP="0000700D">
    <w:pPr>
      <w:pStyle w:val="af3"/>
    </w:pPr>
    <w:r>
      <w:t>CAT/C/ISL/CO/4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3C24D" w14:textId="77777777" w:rsidR="00056632" w:rsidRPr="00202A30" w:rsidRDefault="0000700D" w:rsidP="0000700D">
    <w:pPr>
      <w:pStyle w:val="af3"/>
      <w:jc w:val="right"/>
    </w:pPr>
    <w:r>
      <w:t>CAT/C/ISL/CO/4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D0D"/>
    <w:rsid w:val="00005AA7"/>
    <w:rsid w:val="0000700D"/>
    <w:rsid w:val="00011483"/>
    <w:rsid w:val="0003324B"/>
    <w:rsid w:val="00080803"/>
    <w:rsid w:val="000A0B81"/>
    <w:rsid w:val="000B0E35"/>
    <w:rsid w:val="000D319F"/>
    <w:rsid w:val="000E4D0E"/>
    <w:rsid w:val="00121B4A"/>
    <w:rsid w:val="00144B69"/>
    <w:rsid w:val="00153E86"/>
    <w:rsid w:val="00192831"/>
    <w:rsid w:val="001B1BD1"/>
    <w:rsid w:val="001C3EF2"/>
    <w:rsid w:val="001D17F6"/>
    <w:rsid w:val="00204B42"/>
    <w:rsid w:val="002231C3"/>
    <w:rsid w:val="0024417F"/>
    <w:rsid w:val="00250F8D"/>
    <w:rsid w:val="00256EC7"/>
    <w:rsid w:val="00274A3F"/>
    <w:rsid w:val="002C6EEA"/>
    <w:rsid w:val="002D14FC"/>
    <w:rsid w:val="002E0F50"/>
    <w:rsid w:val="002E1C97"/>
    <w:rsid w:val="002F0F24"/>
    <w:rsid w:val="002F5834"/>
    <w:rsid w:val="003006AB"/>
    <w:rsid w:val="00326EBF"/>
    <w:rsid w:val="00327FE4"/>
    <w:rsid w:val="00335E8A"/>
    <w:rsid w:val="00352798"/>
    <w:rsid w:val="003E221D"/>
    <w:rsid w:val="00427F63"/>
    <w:rsid w:val="00434D38"/>
    <w:rsid w:val="00494EB8"/>
    <w:rsid w:val="004976D2"/>
    <w:rsid w:val="004A34AA"/>
    <w:rsid w:val="004C4A0A"/>
    <w:rsid w:val="004E5055"/>
    <w:rsid w:val="00501220"/>
    <w:rsid w:val="005505A1"/>
    <w:rsid w:val="005856C4"/>
    <w:rsid w:val="00597013"/>
    <w:rsid w:val="005A48BF"/>
    <w:rsid w:val="005B4286"/>
    <w:rsid w:val="005B5D35"/>
    <w:rsid w:val="005D337E"/>
    <w:rsid w:val="005E403A"/>
    <w:rsid w:val="005F708C"/>
    <w:rsid w:val="00631320"/>
    <w:rsid w:val="00680656"/>
    <w:rsid w:val="006B07B3"/>
    <w:rsid w:val="006B1119"/>
    <w:rsid w:val="006C70CF"/>
    <w:rsid w:val="006E3E46"/>
    <w:rsid w:val="006E71B1"/>
    <w:rsid w:val="0070593B"/>
    <w:rsid w:val="00705D89"/>
    <w:rsid w:val="00731A42"/>
    <w:rsid w:val="00767E69"/>
    <w:rsid w:val="0077079A"/>
    <w:rsid w:val="007A5599"/>
    <w:rsid w:val="00831F30"/>
    <w:rsid w:val="00832D0D"/>
    <w:rsid w:val="00856233"/>
    <w:rsid w:val="00860F27"/>
    <w:rsid w:val="00892E66"/>
    <w:rsid w:val="008B0560"/>
    <w:rsid w:val="008B2BFA"/>
    <w:rsid w:val="008D149F"/>
    <w:rsid w:val="008E6A3F"/>
    <w:rsid w:val="00931C3D"/>
    <w:rsid w:val="00936F03"/>
    <w:rsid w:val="00943B69"/>
    <w:rsid w:val="00944CB3"/>
    <w:rsid w:val="00945B28"/>
    <w:rsid w:val="00951B31"/>
    <w:rsid w:val="00964BB3"/>
    <w:rsid w:val="0097533B"/>
    <w:rsid w:val="009B09D7"/>
    <w:rsid w:val="009D35ED"/>
    <w:rsid w:val="009D4CBC"/>
    <w:rsid w:val="009E489E"/>
    <w:rsid w:val="00A03CB6"/>
    <w:rsid w:val="00A1364C"/>
    <w:rsid w:val="00A21076"/>
    <w:rsid w:val="00A3739A"/>
    <w:rsid w:val="00A52DAF"/>
    <w:rsid w:val="00A84072"/>
    <w:rsid w:val="00AB5964"/>
    <w:rsid w:val="00B16570"/>
    <w:rsid w:val="00B23B03"/>
    <w:rsid w:val="00B361D7"/>
    <w:rsid w:val="00B43EB7"/>
    <w:rsid w:val="00B445D1"/>
    <w:rsid w:val="00B53320"/>
    <w:rsid w:val="00B71DC1"/>
    <w:rsid w:val="00BC6522"/>
    <w:rsid w:val="00BE03FD"/>
    <w:rsid w:val="00C121D5"/>
    <w:rsid w:val="00C17349"/>
    <w:rsid w:val="00C351AA"/>
    <w:rsid w:val="00C7253F"/>
    <w:rsid w:val="00C859B3"/>
    <w:rsid w:val="00C95189"/>
    <w:rsid w:val="00CB06DA"/>
    <w:rsid w:val="00D26A05"/>
    <w:rsid w:val="00D97B98"/>
    <w:rsid w:val="00DC18BF"/>
    <w:rsid w:val="00DC671F"/>
    <w:rsid w:val="00DE4DA7"/>
    <w:rsid w:val="00E245ED"/>
    <w:rsid w:val="00E33B38"/>
    <w:rsid w:val="00E47FE5"/>
    <w:rsid w:val="00E572EF"/>
    <w:rsid w:val="00E574AF"/>
    <w:rsid w:val="00E80A90"/>
    <w:rsid w:val="00E91A16"/>
    <w:rsid w:val="00EF40DA"/>
    <w:rsid w:val="00F24E6D"/>
    <w:rsid w:val="00F57165"/>
    <w:rsid w:val="00F645AA"/>
    <w:rsid w:val="00F714DA"/>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92C72B"/>
  <w15:docId w15:val="{323EFE96-221B-47A6-9340-B8CC1BCD9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B4286"/>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5B4286"/>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B428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1,Footnote Text Char1 Char Char1,Footnote Text Char Char1 Char Char,Footnote Text Char1 Char Char1 Char Char,ft Char Char Char Char Char,Geneva 9 Char Char Char Char Char,Footnote Text Char Char,Char,Fußnote,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Footnote Text Char Char1 字符,Footnote Text Char1 Char Char1 字符,Footnote Text Char Char1 Char Char 字符,Footnote Text Char1 Char Char1 Char Char 字符,ft Char Char Char Char Char 字符,Geneva 9 Char Char Char Char Char 字符,Footnote Text Char Char 字符"/>
    <w:basedOn w:val="a0"/>
    <w:link w:val="a6"/>
    <w:rsid w:val="00E245ED"/>
    <w:rPr>
      <w:snapToGrid w:val="0"/>
      <w:sz w:val="18"/>
      <w:szCs w:val="18"/>
    </w:rPr>
  </w:style>
  <w:style w:type="character" w:styleId="a8">
    <w:name w:val="footnote reference"/>
    <w:aliases w:val="4_G"/>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paragraph" w:customStyle="1" w:styleId="HChG">
    <w:name w:val="_ H _Ch_G"/>
    <w:basedOn w:val="a"/>
    <w:next w:val="a"/>
    <w:rsid w:val="002E0F50"/>
    <w:pPr>
      <w:keepNext/>
      <w:keepLines/>
      <w:tabs>
        <w:tab w:val="clear" w:pos="431"/>
        <w:tab w:val="right" w:pos="851"/>
      </w:tabs>
      <w:suppressAutoHyphens/>
      <w:overflowPunct/>
      <w:adjustRightInd/>
      <w:snapToGrid/>
      <w:spacing w:before="360" w:after="240" w:line="300" w:lineRule="exact"/>
      <w:ind w:left="1134" w:right="1134" w:hanging="1134"/>
      <w:jc w:val="left"/>
      <w:outlineLvl w:val="1"/>
    </w:pPr>
    <w:rPr>
      <w:rFonts w:eastAsia="Times New Roman"/>
      <w:b/>
      <w:snapToGrid/>
      <w:sz w:val="28"/>
      <w:lang w:val="en-GB" w:eastAsia="en-US"/>
    </w:rPr>
  </w:style>
  <w:style w:type="paragraph" w:customStyle="1" w:styleId="H1G">
    <w:name w:val="_ H_1_G"/>
    <w:basedOn w:val="a"/>
    <w:next w:val="a"/>
    <w:rsid w:val="002E0F50"/>
    <w:pPr>
      <w:keepNext/>
      <w:keepLines/>
      <w:tabs>
        <w:tab w:val="clear" w:pos="431"/>
        <w:tab w:val="right" w:pos="851"/>
      </w:tabs>
      <w:suppressAutoHyphens/>
      <w:overflowPunct/>
      <w:adjustRightInd/>
      <w:snapToGrid/>
      <w:spacing w:before="360" w:after="240" w:line="270" w:lineRule="exact"/>
      <w:ind w:left="1134" w:right="1134" w:hanging="1134"/>
      <w:jc w:val="left"/>
      <w:outlineLvl w:val="2"/>
    </w:pPr>
    <w:rPr>
      <w:rFonts w:eastAsia="Times New Roman"/>
      <w:b/>
      <w:snapToGrid/>
      <w:sz w:val="24"/>
      <w:lang w:val="en-GB" w:eastAsia="en-US"/>
    </w:rPr>
  </w:style>
  <w:style w:type="paragraph" w:customStyle="1" w:styleId="H23G">
    <w:name w:val="_ H_2/3_G"/>
    <w:basedOn w:val="a"/>
    <w:next w:val="a"/>
    <w:rsid w:val="002E0F50"/>
    <w:pPr>
      <w:keepNext/>
      <w:keepLines/>
      <w:tabs>
        <w:tab w:val="clear" w:pos="431"/>
        <w:tab w:val="right" w:pos="851"/>
      </w:tabs>
      <w:suppressAutoHyphens/>
      <w:overflowPunct/>
      <w:adjustRightInd/>
      <w:snapToGrid/>
      <w:spacing w:before="240" w:after="120" w:line="240" w:lineRule="exact"/>
      <w:ind w:left="1134" w:right="1134" w:hanging="1134"/>
      <w:jc w:val="left"/>
      <w:outlineLvl w:val="3"/>
    </w:pPr>
    <w:rPr>
      <w:rFonts w:eastAsia="Times New Roman"/>
      <w:b/>
      <w:snapToGrid/>
      <w:sz w:val="20"/>
      <w:lang w:val="en-GB" w:eastAsia="en-US"/>
    </w:rPr>
  </w:style>
  <w:style w:type="paragraph" w:customStyle="1" w:styleId="SingleTxtG">
    <w:name w:val="_ Single Txt_G"/>
    <w:basedOn w:val="a"/>
    <w:link w:val="SingleTxtGChar"/>
    <w:rsid w:val="002E0F50"/>
    <w:pPr>
      <w:tabs>
        <w:tab w:val="clear" w:pos="431"/>
        <w:tab w:val="left" w:pos="1701"/>
        <w:tab w:val="left" w:pos="2268"/>
      </w:tabs>
      <w:suppressAutoHyphens/>
      <w:overflowPunct/>
      <w:adjustRightInd/>
      <w:snapToGrid/>
      <w:spacing w:after="120" w:line="240" w:lineRule="atLeast"/>
      <w:ind w:left="1134" w:right="1134"/>
    </w:pPr>
    <w:rPr>
      <w:snapToGrid/>
      <w:sz w:val="20"/>
      <w:lang w:val="en-GB"/>
    </w:rPr>
  </w:style>
  <w:style w:type="character" w:customStyle="1" w:styleId="SingleTxtGChar">
    <w:name w:val="_ Single Txt_G Char"/>
    <w:basedOn w:val="a0"/>
    <w:link w:val="SingleTxtG"/>
    <w:locked/>
    <w:rsid w:val="002E0F50"/>
    <w:rPr>
      <w:lang w:val="en-GB"/>
    </w:rPr>
  </w:style>
  <w:style w:type="character" w:styleId="af5">
    <w:name w:val="Hyperlink"/>
    <w:basedOn w:val="a0"/>
    <w:uiPriority w:val="99"/>
    <w:unhideWhenUsed/>
    <w:rsid w:val="0097533B"/>
    <w:rPr>
      <w:color w:val="0000FF" w:themeColor="hyperlink"/>
      <w:u w:val="single"/>
    </w:rPr>
  </w:style>
  <w:style w:type="character" w:styleId="af6">
    <w:name w:val="Unresolved Mention"/>
    <w:basedOn w:val="a0"/>
    <w:uiPriority w:val="99"/>
    <w:semiHidden/>
    <w:unhideWhenUsed/>
    <w:rsid w:val="009753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EDAW/C/ISL/CO/7-8" TargetMode="External"/><Relationship Id="rId13" Type="http://schemas.openxmlformats.org/officeDocument/2006/relationships/hyperlink" Target="http://undocs.org/ch/CAT/C/ISL/CO/3" TargetMode="External"/><Relationship Id="rId3" Type="http://schemas.openxmlformats.org/officeDocument/2006/relationships/hyperlink" Target="http://undocs.org/ch/CAT/C/ISL/4" TargetMode="External"/><Relationship Id="rId7" Type="http://schemas.openxmlformats.org/officeDocument/2006/relationships/hyperlink" Target="http://undocs.org/ch/CERD/C/ISL/CO/21-23" TargetMode="External"/><Relationship Id="rId12" Type="http://schemas.openxmlformats.org/officeDocument/2006/relationships/hyperlink" Target="http://undocs.org/ch/CERD/C/ISL/CO/21-23" TargetMode="External"/><Relationship Id="rId2" Type="http://schemas.openxmlformats.org/officeDocument/2006/relationships/hyperlink" Target="http://undocs.org/ch/CAT/C/SR.1882" TargetMode="External"/><Relationship Id="rId1" Type="http://schemas.openxmlformats.org/officeDocument/2006/relationships/hyperlink" Target="http://undocs.org/ch/CAT/C/SR.1879" TargetMode="External"/><Relationship Id="rId6" Type="http://schemas.openxmlformats.org/officeDocument/2006/relationships/hyperlink" Target="http://undocs.org/ch/CAT/C/ISL/CO/3" TargetMode="External"/><Relationship Id="rId11" Type="http://schemas.openxmlformats.org/officeDocument/2006/relationships/hyperlink" Target="http://undocs.org/ch/A/HRC/34/7" TargetMode="External"/><Relationship Id="rId5" Type="http://schemas.openxmlformats.org/officeDocument/2006/relationships/hyperlink" Target="http://undocs.org/ch/CAT/C/ISL/CO/3/Add.1" TargetMode="External"/><Relationship Id="rId10" Type="http://schemas.openxmlformats.org/officeDocument/2006/relationships/hyperlink" Target="http://undocs.org/ch/CERD/C/ISL/CO/21-23" TargetMode="External"/><Relationship Id="rId4" Type="http://schemas.openxmlformats.org/officeDocument/2006/relationships/hyperlink" Target="http://undocs.org/ch/CAT/C/ISL/CO/3" TargetMode="External"/><Relationship Id="rId9" Type="http://schemas.openxmlformats.org/officeDocument/2006/relationships/hyperlink" Target="http://undocs.org/ch/CERD/C/ISL/CO/21-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10</Pages>
  <Words>8209</Words>
  <Characters>8835</Characters>
  <Application>Microsoft Office Word</Application>
  <DocSecurity>0</DocSecurity>
  <Lines>323</Lines>
  <Paragraphs>127</Paragraphs>
  <ScaleCrop>false</ScaleCrop>
  <Company>DCM</Company>
  <LinksUpToDate>false</LinksUpToDate>
  <CharactersWithSpaces>9046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CAT/C/ISL/CO/4</dc:title>
  <dc:subject>2208855</dc:subject>
  <dc:creator>yang</dc:creator>
  <cp:keywords/>
  <dc:description/>
  <cp:lastModifiedBy>Xiaoqing Yang</cp:lastModifiedBy>
  <cp:revision>2</cp:revision>
  <cp:lastPrinted>2014-05-09T11:28:00Z</cp:lastPrinted>
  <dcterms:created xsi:type="dcterms:W3CDTF">2022-10-14T10:28:00Z</dcterms:created>
  <dcterms:modified xsi:type="dcterms:W3CDTF">2022-10-14T10:28:00Z</dcterms:modified>
</cp:coreProperties>
</file>