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103AC06E" w14:textId="77777777" w:rsidTr="008F3CA0">
        <w:trPr>
          <w:trHeight w:hRule="exact" w:val="851"/>
        </w:trPr>
        <w:tc>
          <w:tcPr>
            <w:tcW w:w="1276" w:type="dxa"/>
            <w:tcBorders>
              <w:bottom w:val="single" w:sz="4" w:space="0" w:color="auto"/>
            </w:tcBorders>
          </w:tcPr>
          <w:p w14:paraId="2D9F2D9F" w14:textId="77777777" w:rsidR="000354E9" w:rsidRPr="00DB58B5" w:rsidRDefault="000354E9" w:rsidP="00006730"/>
        </w:tc>
        <w:tc>
          <w:tcPr>
            <w:tcW w:w="2268" w:type="dxa"/>
            <w:tcBorders>
              <w:bottom w:val="single" w:sz="4" w:space="0" w:color="auto"/>
            </w:tcBorders>
            <w:vAlign w:val="bottom"/>
          </w:tcPr>
          <w:p w14:paraId="4EA600AE"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174FDD5" w14:textId="5360AF44" w:rsidR="000354E9" w:rsidRPr="00DB58B5" w:rsidRDefault="00006730" w:rsidP="00006730">
            <w:pPr>
              <w:jc w:val="right"/>
            </w:pPr>
            <w:r w:rsidRPr="00006730">
              <w:rPr>
                <w:sz w:val="40"/>
              </w:rPr>
              <w:t>CRC</w:t>
            </w:r>
            <w:r>
              <w:t>/C/ETH/CO/6-7</w:t>
            </w:r>
          </w:p>
        </w:tc>
      </w:tr>
      <w:tr w:rsidR="000354E9" w:rsidRPr="00DB58B5" w14:paraId="6A018115" w14:textId="77777777" w:rsidTr="008F3CA0">
        <w:trPr>
          <w:trHeight w:hRule="exact" w:val="2835"/>
        </w:trPr>
        <w:tc>
          <w:tcPr>
            <w:tcW w:w="1276" w:type="dxa"/>
            <w:tcBorders>
              <w:top w:val="single" w:sz="4" w:space="0" w:color="auto"/>
              <w:bottom w:val="single" w:sz="12" w:space="0" w:color="auto"/>
            </w:tcBorders>
          </w:tcPr>
          <w:p w14:paraId="38F4EC97" w14:textId="77777777" w:rsidR="000354E9" w:rsidRPr="00DB58B5" w:rsidRDefault="000354E9" w:rsidP="008F3CA0">
            <w:pPr>
              <w:spacing w:before="120"/>
              <w:jc w:val="center"/>
            </w:pPr>
            <w:r>
              <w:rPr>
                <w:noProof/>
                <w:lang w:eastAsia="fr-CH"/>
              </w:rPr>
              <w:drawing>
                <wp:inline distT="0" distB="0" distL="0" distR="0" wp14:anchorId="1E64E451" wp14:editId="1F97B68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7253247" w14:textId="67F797AB" w:rsidR="000354E9" w:rsidRPr="00740562" w:rsidRDefault="000354E9" w:rsidP="00570D88">
            <w:pPr>
              <w:spacing w:before="120" w:line="440" w:lineRule="exact"/>
              <w:rPr>
                <w:b/>
                <w:sz w:val="40"/>
                <w:szCs w:val="40"/>
              </w:rPr>
            </w:pPr>
            <w:r w:rsidRPr="00262665">
              <w:rPr>
                <w:b/>
                <w:sz w:val="40"/>
                <w:szCs w:val="40"/>
              </w:rPr>
              <w:t>Convention relative</w:t>
            </w:r>
            <w:r w:rsidRPr="00262665">
              <w:rPr>
                <w:b/>
                <w:sz w:val="40"/>
                <w:szCs w:val="40"/>
              </w:rPr>
              <w:br/>
              <w:t>aux droits de l</w:t>
            </w:r>
            <w:r w:rsidR="00294210">
              <w:rPr>
                <w:b/>
                <w:sz w:val="40"/>
                <w:szCs w:val="40"/>
              </w:rPr>
              <w:t>’</w:t>
            </w:r>
            <w:r w:rsidRPr="00262665">
              <w:rPr>
                <w:b/>
                <w:sz w:val="40"/>
                <w:szCs w:val="40"/>
              </w:rPr>
              <w:t>enfant</w:t>
            </w:r>
          </w:p>
        </w:tc>
        <w:tc>
          <w:tcPr>
            <w:tcW w:w="2835" w:type="dxa"/>
            <w:tcBorders>
              <w:top w:val="single" w:sz="4" w:space="0" w:color="auto"/>
              <w:bottom w:val="single" w:sz="12" w:space="0" w:color="auto"/>
            </w:tcBorders>
          </w:tcPr>
          <w:p w14:paraId="18521240" w14:textId="77777777" w:rsidR="000354E9" w:rsidRDefault="00006730" w:rsidP="008F3CA0">
            <w:pPr>
              <w:spacing w:before="240"/>
            </w:pPr>
            <w:proofErr w:type="spellStart"/>
            <w:r>
              <w:t>Distr</w:t>
            </w:r>
            <w:proofErr w:type="spellEnd"/>
            <w:r>
              <w:t>. générale</w:t>
            </w:r>
          </w:p>
          <w:p w14:paraId="6FC396F5" w14:textId="77777777" w:rsidR="00006730" w:rsidRDefault="00006730" w:rsidP="00006730">
            <w:pPr>
              <w:spacing w:line="240" w:lineRule="exact"/>
            </w:pPr>
            <w:r>
              <w:t>9 mars 2026</w:t>
            </w:r>
          </w:p>
          <w:p w14:paraId="462AB188" w14:textId="77777777" w:rsidR="00006730" w:rsidRDefault="00006730" w:rsidP="00006730">
            <w:pPr>
              <w:spacing w:line="240" w:lineRule="exact"/>
            </w:pPr>
            <w:r>
              <w:t>Français</w:t>
            </w:r>
          </w:p>
          <w:p w14:paraId="590683F7" w14:textId="11A958B7" w:rsidR="00006730" w:rsidRPr="00DB58B5" w:rsidRDefault="00006730" w:rsidP="00006730">
            <w:pPr>
              <w:spacing w:line="240" w:lineRule="exact"/>
            </w:pPr>
            <w:r>
              <w:t>Original : anglais</w:t>
            </w:r>
          </w:p>
        </w:tc>
      </w:tr>
    </w:tbl>
    <w:p w14:paraId="56C1E11D" w14:textId="4419067F" w:rsidR="002D14A3" w:rsidRDefault="002D14A3" w:rsidP="002D14A3">
      <w:pPr>
        <w:spacing w:before="120"/>
        <w:rPr>
          <w:b/>
          <w:sz w:val="24"/>
          <w:szCs w:val="24"/>
        </w:rPr>
      </w:pPr>
      <w:r w:rsidRPr="00DA3BE9">
        <w:rPr>
          <w:b/>
          <w:sz w:val="24"/>
          <w:szCs w:val="24"/>
        </w:rPr>
        <w:t>Comité des droits de l</w:t>
      </w:r>
      <w:r w:rsidR="00294210">
        <w:rPr>
          <w:b/>
          <w:sz w:val="24"/>
          <w:szCs w:val="24"/>
        </w:rPr>
        <w:t>’</w:t>
      </w:r>
      <w:r w:rsidRPr="00DA3BE9">
        <w:rPr>
          <w:b/>
          <w:sz w:val="24"/>
          <w:szCs w:val="24"/>
        </w:rPr>
        <w:t>enfant</w:t>
      </w:r>
    </w:p>
    <w:p w14:paraId="36A8E56D" w14:textId="19C57813" w:rsidR="00006730" w:rsidRPr="00E35D5D" w:rsidRDefault="00006730" w:rsidP="00006730">
      <w:pPr>
        <w:pStyle w:val="HChG"/>
      </w:pPr>
      <w:r>
        <w:rPr>
          <w:lang w:val="fr-FR"/>
        </w:rPr>
        <w:tab/>
      </w:r>
      <w:r>
        <w:rPr>
          <w:lang w:val="fr-FR"/>
        </w:rPr>
        <w:tab/>
        <w:t>Observations finales concernant le rapport de l</w:t>
      </w:r>
      <w:r w:rsidR="00294210">
        <w:rPr>
          <w:lang w:val="fr-FR"/>
        </w:rPr>
        <w:t>’</w:t>
      </w:r>
      <w:r>
        <w:rPr>
          <w:lang w:val="fr-FR"/>
        </w:rPr>
        <w:t xml:space="preserve">Éthiopie valant sixième et septième </w:t>
      </w:r>
      <w:r w:rsidRPr="00006730">
        <w:t>rapports</w:t>
      </w:r>
      <w:r>
        <w:rPr>
          <w:lang w:val="fr-FR"/>
        </w:rPr>
        <w:t xml:space="preserve"> périodiques</w:t>
      </w:r>
      <w:r w:rsidRPr="00613B5C">
        <w:rPr>
          <w:b w:val="0"/>
          <w:sz w:val="20"/>
          <w:szCs w:val="14"/>
          <w:lang w:val="fr-FR"/>
        </w:rPr>
        <w:footnoteReference w:customMarkFollows="1" w:id="2"/>
        <w:t>*</w:t>
      </w:r>
    </w:p>
    <w:p w14:paraId="0876593F" w14:textId="77777777" w:rsidR="00006730" w:rsidRPr="00E35D5D" w:rsidRDefault="00006730" w:rsidP="00006730">
      <w:pPr>
        <w:pStyle w:val="HChG"/>
      </w:pPr>
      <w:r>
        <w:rPr>
          <w:bCs/>
          <w:lang w:val="fr-FR"/>
        </w:rPr>
        <w:tab/>
        <w:t>I.</w:t>
      </w:r>
      <w:r>
        <w:rPr>
          <w:lang w:val="fr-FR"/>
        </w:rPr>
        <w:tab/>
      </w:r>
      <w:r>
        <w:rPr>
          <w:bCs/>
          <w:lang w:val="fr-FR"/>
        </w:rPr>
        <w:t>Introduction</w:t>
      </w:r>
    </w:p>
    <w:p w14:paraId="3F4A86C6" w14:textId="505C9EAC" w:rsidR="00006730" w:rsidRPr="00E35D5D" w:rsidRDefault="00006730" w:rsidP="00006730">
      <w:pPr>
        <w:pStyle w:val="SingleTxtG"/>
      </w:pPr>
      <w:r>
        <w:rPr>
          <w:lang w:val="fr-FR"/>
        </w:rPr>
        <w:t>1.</w:t>
      </w:r>
      <w:r>
        <w:rPr>
          <w:lang w:val="fr-FR"/>
        </w:rPr>
        <w:tab/>
        <w:t>Le Comité a examiné le rapport de l</w:t>
      </w:r>
      <w:r w:rsidR="00294210">
        <w:rPr>
          <w:lang w:val="fr-FR"/>
        </w:rPr>
        <w:t>’</w:t>
      </w:r>
      <w:r>
        <w:rPr>
          <w:lang w:val="fr-FR"/>
        </w:rPr>
        <w:t>Éthiopie valant sixième et septième rapports périodiques</w:t>
      </w:r>
      <w:r w:rsidRPr="00B015F3">
        <w:rPr>
          <w:rStyle w:val="Appelnotedebasdep"/>
        </w:rPr>
        <w:footnoteReference w:id="3"/>
      </w:r>
      <w:r>
        <w:rPr>
          <w:lang w:val="fr-FR"/>
        </w:rPr>
        <w:t xml:space="preserve"> à ses 2927</w:t>
      </w:r>
      <w:r w:rsidRPr="00862FB9">
        <w:rPr>
          <w:vertAlign w:val="superscript"/>
          <w:lang w:val="fr-FR"/>
        </w:rPr>
        <w:t>e</w:t>
      </w:r>
      <w:r>
        <w:rPr>
          <w:lang w:val="fr-FR"/>
        </w:rPr>
        <w:t xml:space="preserve"> et 2928</w:t>
      </w:r>
      <w:r w:rsidRPr="00313079">
        <w:rPr>
          <w:vertAlign w:val="superscript"/>
          <w:lang w:val="fr-FR"/>
        </w:rPr>
        <w:t>e</w:t>
      </w:r>
      <w:r>
        <w:rPr>
          <w:lang w:val="fr-FR"/>
        </w:rPr>
        <w:t> séances</w:t>
      </w:r>
      <w:r w:rsidRPr="00B015F3">
        <w:rPr>
          <w:rStyle w:val="Appelnotedebasdep"/>
        </w:rPr>
        <w:footnoteReference w:id="4"/>
      </w:r>
      <w:r>
        <w:rPr>
          <w:lang w:val="fr-FR"/>
        </w:rPr>
        <w:t>, le 26 janvier 2026, et a adopté les présentes observations finales à sa 2936</w:t>
      </w:r>
      <w:r w:rsidRPr="00313079">
        <w:rPr>
          <w:vertAlign w:val="superscript"/>
          <w:lang w:val="fr-FR"/>
        </w:rPr>
        <w:t>e</w:t>
      </w:r>
      <w:r>
        <w:rPr>
          <w:lang w:val="fr-FR"/>
        </w:rPr>
        <w:t xml:space="preserve"> séance, le 30 janvier 2026. </w:t>
      </w:r>
    </w:p>
    <w:p w14:paraId="29213F4F" w14:textId="6FE722E9" w:rsidR="00006730" w:rsidRPr="00E35D5D" w:rsidRDefault="00006730" w:rsidP="00006730">
      <w:pPr>
        <w:pStyle w:val="SingleTxtG"/>
      </w:pPr>
      <w:r>
        <w:rPr>
          <w:lang w:val="fr-FR"/>
        </w:rPr>
        <w:t>2.</w:t>
      </w:r>
      <w:r>
        <w:rPr>
          <w:lang w:val="fr-FR"/>
        </w:rPr>
        <w:tab/>
        <w:t>Le Comité accueille avec satisfaction le rapport de l</w:t>
      </w:r>
      <w:r w:rsidR="00294210">
        <w:rPr>
          <w:lang w:val="fr-FR"/>
        </w:rPr>
        <w:t>’</w:t>
      </w:r>
      <w:r>
        <w:rPr>
          <w:lang w:val="fr-FR"/>
        </w:rPr>
        <w:t>État Partie valant sixième et septième rapports périodiques et les réponses écrites à la liste de points</w:t>
      </w:r>
      <w:r w:rsidRPr="00B015F3">
        <w:rPr>
          <w:rStyle w:val="Appelnotedebasdep"/>
        </w:rPr>
        <w:footnoteReference w:id="5"/>
      </w:r>
      <w:r>
        <w:rPr>
          <w:lang w:val="fr-FR"/>
        </w:rPr>
        <w:t>, qui lui ont permis de mieux appréhender la situation des droits de l</w:t>
      </w:r>
      <w:r w:rsidR="00294210">
        <w:rPr>
          <w:lang w:val="fr-FR"/>
        </w:rPr>
        <w:t>’</w:t>
      </w:r>
      <w:r>
        <w:rPr>
          <w:lang w:val="fr-FR"/>
        </w:rPr>
        <w:t>enfant dans l</w:t>
      </w:r>
      <w:r w:rsidR="00294210">
        <w:rPr>
          <w:lang w:val="fr-FR"/>
        </w:rPr>
        <w:t>’</w:t>
      </w:r>
      <w:r>
        <w:rPr>
          <w:lang w:val="fr-FR"/>
        </w:rPr>
        <w:t>État Partie. Il se félicite du dialogue constructif qu</w:t>
      </w:r>
      <w:r w:rsidR="00294210">
        <w:rPr>
          <w:lang w:val="fr-FR"/>
        </w:rPr>
        <w:t>’</w:t>
      </w:r>
      <w:r>
        <w:rPr>
          <w:lang w:val="fr-FR"/>
        </w:rPr>
        <w:t>il a eu avec la délégation de l</w:t>
      </w:r>
      <w:r w:rsidR="00294210">
        <w:rPr>
          <w:lang w:val="fr-FR"/>
        </w:rPr>
        <w:t>’</w:t>
      </w:r>
      <w:r>
        <w:rPr>
          <w:lang w:val="fr-FR"/>
        </w:rPr>
        <w:t>État Partie.</w:t>
      </w:r>
    </w:p>
    <w:p w14:paraId="7B868A52" w14:textId="75718ED9" w:rsidR="00006730" w:rsidRPr="00E35D5D" w:rsidRDefault="00006730" w:rsidP="00006730">
      <w:pPr>
        <w:pStyle w:val="HChG"/>
      </w:pPr>
      <w:r>
        <w:rPr>
          <w:bCs/>
          <w:lang w:val="fr-FR"/>
        </w:rPr>
        <w:tab/>
        <w:t>II.</w:t>
      </w:r>
      <w:r>
        <w:rPr>
          <w:lang w:val="fr-FR"/>
        </w:rPr>
        <w:tab/>
      </w:r>
      <w:r>
        <w:rPr>
          <w:bCs/>
          <w:lang w:val="fr-FR"/>
        </w:rPr>
        <w:t xml:space="preserve">Mesures de suivi adoptées et progrès réalisés </w:t>
      </w:r>
      <w:r w:rsidR="00862FB9">
        <w:rPr>
          <w:bCs/>
          <w:lang w:val="fr-FR"/>
        </w:rPr>
        <w:br/>
      </w:r>
      <w:r>
        <w:rPr>
          <w:bCs/>
          <w:lang w:val="fr-FR"/>
        </w:rPr>
        <w:t>par l</w:t>
      </w:r>
      <w:r w:rsidR="00294210">
        <w:rPr>
          <w:bCs/>
          <w:lang w:val="fr-FR"/>
        </w:rPr>
        <w:t>’</w:t>
      </w:r>
      <w:r>
        <w:rPr>
          <w:bCs/>
          <w:lang w:val="fr-FR"/>
        </w:rPr>
        <w:t>État Partie</w:t>
      </w:r>
    </w:p>
    <w:p w14:paraId="737556B5" w14:textId="155BB088" w:rsidR="00006730" w:rsidRPr="00E35D5D" w:rsidRDefault="00006730" w:rsidP="00006730">
      <w:pPr>
        <w:pStyle w:val="SingleTxtG"/>
      </w:pPr>
      <w:r>
        <w:rPr>
          <w:lang w:val="fr-FR"/>
        </w:rPr>
        <w:t>3.</w:t>
      </w:r>
      <w:r>
        <w:rPr>
          <w:lang w:val="fr-FR"/>
        </w:rPr>
        <w:tab/>
        <w:t>Le Comité salue les progrès accomplis par l</w:t>
      </w:r>
      <w:r w:rsidR="00294210">
        <w:rPr>
          <w:lang w:val="fr-FR"/>
        </w:rPr>
        <w:t>’</w:t>
      </w:r>
      <w:r>
        <w:rPr>
          <w:lang w:val="fr-FR"/>
        </w:rPr>
        <w:t>État Partie dans divers domaines, notamment l</w:t>
      </w:r>
      <w:r w:rsidR="00294210">
        <w:rPr>
          <w:lang w:val="fr-FR"/>
        </w:rPr>
        <w:t>’</w:t>
      </w:r>
      <w:r>
        <w:rPr>
          <w:lang w:val="fr-FR"/>
        </w:rPr>
        <w:t>adoption de la Politique nationale de l</w:t>
      </w:r>
      <w:r w:rsidR="00294210">
        <w:rPr>
          <w:lang w:val="fr-FR"/>
        </w:rPr>
        <w:t>’</w:t>
      </w:r>
      <w:r>
        <w:rPr>
          <w:lang w:val="fr-FR"/>
        </w:rPr>
        <w:t>enfance (2017) et de la Stratégie d</w:t>
      </w:r>
      <w:r w:rsidR="00294210">
        <w:rPr>
          <w:lang w:val="fr-FR"/>
        </w:rPr>
        <w:t>’</w:t>
      </w:r>
      <w:r>
        <w:rPr>
          <w:lang w:val="fr-FR"/>
        </w:rPr>
        <w:t>application correspondante (2025), de la loi n</w:t>
      </w:r>
      <w:r w:rsidR="00313079" w:rsidRPr="00313079">
        <w:rPr>
          <w:vertAlign w:val="superscript"/>
          <w:lang w:val="fr-FR"/>
        </w:rPr>
        <w:t>o</w:t>
      </w:r>
      <w:r w:rsidR="00313079">
        <w:rPr>
          <w:lang w:val="fr-FR"/>
        </w:rPr>
        <w:t> </w:t>
      </w:r>
      <w:r>
        <w:rPr>
          <w:lang w:val="fr-FR"/>
        </w:rPr>
        <w:t>1307/2024 portant création, au sein de l</w:t>
      </w:r>
      <w:r w:rsidR="00294210">
        <w:rPr>
          <w:lang w:val="fr-FR"/>
        </w:rPr>
        <w:t>’</w:t>
      </w:r>
      <w:r>
        <w:rPr>
          <w:lang w:val="fr-FR"/>
        </w:rPr>
        <w:t>Institution éthiopienne du médiateur, d</w:t>
      </w:r>
      <w:r w:rsidR="00294210">
        <w:rPr>
          <w:lang w:val="fr-FR"/>
        </w:rPr>
        <w:t>’</w:t>
      </w:r>
      <w:r>
        <w:rPr>
          <w:lang w:val="fr-FR"/>
        </w:rPr>
        <w:t>une division spéciale des femmes, des enfants et des personnes handicapées, et de la loi sur l</w:t>
      </w:r>
      <w:r w:rsidR="00294210">
        <w:rPr>
          <w:lang w:val="fr-FR"/>
        </w:rPr>
        <w:t>’</w:t>
      </w:r>
      <w:r>
        <w:rPr>
          <w:lang w:val="fr-FR"/>
        </w:rPr>
        <w:t>enseignement général (loi n</w:t>
      </w:r>
      <w:r w:rsidR="00313079" w:rsidRPr="00313079">
        <w:rPr>
          <w:vertAlign w:val="superscript"/>
          <w:lang w:val="fr-FR"/>
        </w:rPr>
        <w:t>o</w:t>
      </w:r>
      <w:r w:rsidR="00313079">
        <w:rPr>
          <w:lang w:val="fr-FR"/>
        </w:rPr>
        <w:t> </w:t>
      </w:r>
      <w:r>
        <w:rPr>
          <w:lang w:val="fr-FR"/>
        </w:rPr>
        <w:t>1368/2025 qui garantit qu</w:t>
      </w:r>
      <w:r w:rsidR="00294210">
        <w:rPr>
          <w:lang w:val="fr-FR"/>
        </w:rPr>
        <w:t>’</w:t>
      </w:r>
      <w:r>
        <w:rPr>
          <w:lang w:val="fr-FR"/>
        </w:rPr>
        <w:t>aucun enfant ne peut se voir refuser l</w:t>
      </w:r>
      <w:r w:rsidR="00294210">
        <w:rPr>
          <w:lang w:val="fr-FR"/>
        </w:rPr>
        <w:t>’</w:t>
      </w:r>
      <w:r>
        <w:rPr>
          <w:lang w:val="fr-FR"/>
        </w:rPr>
        <w:t>accès à l</w:t>
      </w:r>
      <w:r w:rsidR="00294210">
        <w:rPr>
          <w:lang w:val="fr-FR"/>
        </w:rPr>
        <w:t>’</w:t>
      </w:r>
      <w:r>
        <w:rPr>
          <w:lang w:val="fr-FR"/>
        </w:rPr>
        <w:t>enseignement général parce qu</w:t>
      </w:r>
      <w:r w:rsidR="00294210">
        <w:rPr>
          <w:lang w:val="fr-FR"/>
        </w:rPr>
        <w:t>’</w:t>
      </w:r>
      <w:r>
        <w:rPr>
          <w:lang w:val="fr-FR"/>
        </w:rPr>
        <w:t>il n</w:t>
      </w:r>
      <w:r w:rsidR="00294210">
        <w:rPr>
          <w:lang w:val="fr-FR"/>
        </w:rPr>
        <w:t>’</w:t>
      </w:r>
      <w:r>
        <w:rPr>
          <w:lang w:val="fr-FR"/>
        </w:rPr>
        <w:t>a pas d</w:t>
      </w:r>
      <w:r w:rsidR="00294210">
        <w:rPr>
          <w:lang w:val="fr-FR"/>
        </w:rPr>
        <w:t>’</w:t>
      </w:r>
      <w:r>
        <w:rPr>
          <w:lang w:val="fr-FR"/>
        </w:rPr>
        <w:t xml:space="preserve">acte de naissance. </w:t>
      </w:r>
    </w:p>
    <w:p w14:paraId="778C65BF" w14:textId="2922F538" w:rsidR="00006730" w:rsidRPr="00E35D5D" w:rsidRDefault="00006730" w:rsidP="00006730">
      <w:pPr>
        <w:pStyle w:val="HChG"/>
      </w:pPr>
      <w:r>
        <w:rPr>
          <w:bCs/>
          <w:lang w:val="fr-FR"/>
        </w:rPr>
        <w:tab/>
        <w:t>III.</w:t>
      </w:r>
      <w:r>
        <w:rPr>
          <w:lang w:val="fr-FR"/>
        </w:rPr>
        <w:tab/>
      </w:r>
      <w:r>
        <w:rPr>
          <w:bCs/>
          <w:lang w:val="fr-FR"/>
        </w:rPr>
        <w:t>Facteurs et difficultés entravant l</w:t>
      </w:r>
      <w:r w:rsidR="00294210">
        <w:rPr>
          <w:bCs/>
          <w:lang w:val="fr-FR"/>
        </w:rPr>
        <w:t>’</w:t>
      </w:r>
      <w:r>
        <w:rPr>
          <w:bCs/>
          <w:lang w:val="fr-FR"/>
        </w:rPr>
        <w:t xml:space="preserve">application </w:t>
      </w:r>
      <w:r>
        <w:rPr>
          <w:bCs/>
          <w:lang w:val="fr-FR"/>
        </w:rPr>
        <w:br/>
        <w:t>de la Convention</w:t>
      </w:r>
    </w:p>
    <w:p w14:paraId="6028444D" w14:textId="12F28312" w:rsidR="00006730" w:rsidRPr="00E35D5D" w:rsidRDefault="00006730" w:rsidP="00006730">
      <w:pPr>
        <w:pStyle w:val="SingleTxtG"/>
      </w:pPr>
      <w:r>
        <w:rPr>
          <w:lang w:val="fr-FR"/>
        </w:rPr>
        <w:t>4.</w:t>
      </w:r>
      <w:r>
        <w:rPr>
          <w:lang w:val="fr-FR"/>
        </w:rPr>
        <w:tab/>
        <w:t>Le Comité note que l</w:t>
      </w:r>
      <w:r w:rsidR="00294210">
        <w:rPr>
          <w:lang w:val="fr-FR"/>
        </w:rPr>
        <w:t>’</w:t>
      </w:r>
      <w:r>
        <w:rPr>
          <w:lang w:val="fr-FR"/>
        </w:rPr>
        <w:t>État Partie a été gravement touché par des situations d</w:t>
      </w:r>
      <w:r w:rsidR="00294210">
        <w:rPr>
          <w:lang w:val="fr-FR"/>
        </w:rPr>
        <w:t>’</w:t>
      </w:r>
      <w:r>
        <w:rPr>
          <w:lang w:val="fr-FR"/>
        </w:rPr>
        <w:t xml:space="preserve">urgence complexes </w:t>
      </w:r>
      <w:r w:rsidR="00862FB9">
        <w:rPr>
          <w:lang w:val="fr-FR"/>
        </w:rPr>
        <w:t>− </w:t>
      </w:r>
      <w:r>
        <w:rPr>
          <w:lang w:val="fr-FR"/>
        </w:rPr>
        <w:t xml:space="preserve">notamment un conflit armé dans le nord du pays, des conflits </w:t>
      </w:r>
      <w:proofErr w:type="spellStart"/>
      <w:r>
        <w:rPr>
          <w:lang w:val="fr-FR"/>
        </w:rPr>
        <w:t>interethniques</w:t>
      </w:r>
      <w:proofErr w:type="spellEnd"/>
      <w:r>
        <w:rPr>
          <w:lang w:val="fr-FR"/>
        </w:rPr>
        <w:t>, des déplacements de population à grande échelle, des tremblements de terre dans le nord du pays et les graves conséquences du changement climatique, qui se traduisent par des sécheresses et des inondations récurrentes, auxquels s</w:t>
      </w:r>
      <w:r w:rsidR="00294210">
        <w:rPr>
          <w:lang w:val="fr-FR"/>
        </w:rPr>
        <w:t>’</w:t>
      </w:r>
      <w:r>
        <w:rPr>
          <w:lang w:val="fr-FR"/>
        </w:rPr>
        <w:t>ajoute une grave instabilité économique aggravée par l</w:t>
      </w:r>
      <w:r w:rsidR="00294210">
        <w:rPr>
          <w:lang w:val="fr-FR"/>
        </w:rPr>
        <w:t>’</w:t>
      </w:r>
      <w:r>
        <w:rPr>
          <w:lang w:val="fr-FR"/>
        </w:rPr>
        <w:t>inflation</w:t>
      </w:r>
      <w:r w:rsidR="00862FB9">
        <w:rPr>
          <w:lang w:val="fr-FR"/>
        </w:rPr>
        <w:t> </w:t>
      </w:r>
      <w:r w:rsidR="00313079">
        <w:rPr>
          <w:lang w:val="fr-FR"/>
        </w:rPr>
        <w:t>−</w:t>
      </w:r>
      <w:r>
        <w:rPr>
          <w:lang w:val="fr-FR"/>
        </w:rPr>
        <w:t xml:space="preserve"> autant de facteurs qui ont eu des effets négatifs sur la réalisation des droits des enfants du pays et sur leur bien-être. Il note avec un profond regret que l</w:t>
      </w:r>
      <w:r w:rsidR="00294210">
        <w:rPr>
          <w:lang w:val="fr-FR"/>
        </w:rPr>
        <w:t>’</w:t>
      </w:r>
      <w:r>
        <w:rPr>
          <w:lang w:val="fr-FR"/>
        </w:rPr>
        <w:t>État Partie a dû faire face à des réductions considérables de l</w:t>
      </w:r>
      <w:r w:rsidR="00294210">
        <w:rPr>
          <w:lang w:val="fr-FR"/>
        </w:rPr>
        <w:t>’</w:t>
      </w:r>
      <w:r>
        <w:rPr>
          <w:lang w:val="fr-FR"/>
        </w:rPr>
        <w:t>aide fournie dans le cadre de la coopération internationale, qui ont entraîné un besoin urgent d</w:t>
      </w:r>
      <w:r w:rsidR="00294210">
        <w:rPr>
          <w:lang w:val="fr-FR"/>
        </w:rPr>
        <w:t>’</w:t>
      </w:r>
      <w:r>
        <w:rPr>
          <w:lang w:val="fr-FR"/>
        </w:rPr>
        <w:t xml:space="preserve">aide alimentaire pour </w:t>
      </w:r>
      <w:r>
        <w:rPr>
          <w:lang w:val="fr-FR"/>
        </w:rPr>
        <w:lastRenderedPageBreak/>
        <w:t>des millions d</w:t>
      </w:r>
      <w:r w:rsidR="00294210">
        <w:rPr>
          <w:lang w:val="fr-FR"/>
        </w:rPr>
        <w:t>’</w:t>
      </w:r>
      <w:r>
        <w:rPr>
          <w:lang w:val="fr-FR"/>
        </w:rPr>
        <w:t>enfants et de familles, provoqué des centaines de décès liés à la faim, ralenti le développement économique et contraint l</w:t>
      </w:r>
      <w:r w:rsidR="00294210">
        <w:rPr>
          <w:lang w:val="fr-FR"/>
        </w:rPr>
        <w:t>’</w:t>
      </w:r>
      <w:r>
        <w:rPr>
          <w:lang w:val="fr-FR"/>
        </w:rPr>
        <w:t>État Partie à privilégier le remboursement de la dette au détriment des investissements dans les services sociaux de base.</w:t>
      </w:r>
    </w:p>
    <w:p w14:paraId="03D117D1" w14:textId="0255EFFF" w:rsidR="00006730" w:rsidRPr="00E35D5D" w:rsidRDefault="00006730" w:rsidP="00006730">
      <w:pPr>
        <w:pStyle w:val="HChG"/>
      </w:pPr>
      <w:r>
        <w:rPr>
          <w:bCs/>
          <w:lang w:val="fr-FR"/>
        </w:rPr>
        <w:tab/>
        <w:t>IV.</w:t>
      </w:r>
      <w:r>
        <w:rPr>
          <w:lang w:val="fr-FR"/>
        </w:rPr>
        <w:tab/>
      </w:r>
      <w:r>
        <w:rPr>
          <w:lang w:val="fr-FR"/>
        </w:rPr>
        <w:tab/>
      </w:r>
      <w:r>
        <w:rPr>
          <w:bCs/>
          <w:lang w:val="fr-FR"/>
        </w:rPr>
        <w:t>Principaux sujets de préoccupation et recommandations</w:t>
      </w:r>
    </w:p>
    <w:p w14:paraId="078B583D" w14:textId="1E48D8BC" w:rsidR="00006730" w:rsidRPr="00E35D5D" w:rsidRDefault="00006730" w:rsidP="00006730">
      <w:pPr>
        <w:pStyle w:val="SingleTxtG"/>
      </w:pPr>
      <w:r>
        <w:rPr>
          <w:lang w:val="fr-FR"/>
        </w:rPr>
        <w:t>5.</w:t>
      </w:r>
      <w:r>
        <w:rPr>
          <w:lang w:val="fr-FR"/>
        </w:rPr>
        <w:tab/>
        <w:t>Le Comité rappelle à l</w:t>
      </w:r>
      <w:r w:rsidR="00294210">
        <w:rPr>
          <w:lang w:val="fr-FR"/>
        </w:rPr>
        <w:t>’</w:t>
      </w:r>
      <w:r>
        <w:rPr>
          <w:lang w:val="fr-FR"/>
        </w:rPr>
        <w:t>État Partie que tous les droits consacrés par la Convention sont indissociables et interdépendants et souligne l</w:t>
      </w:r>
      <w:r w:rsidR="00294210">
        <w:rPr>
          <w:lang w:val="fr-FR"/>
        </w:rPr>
        <w:t>’</w:t>
      </w:r>
      <w:r>
        <w:rPr>
          <w:lang w:val="fr-FR"/>
        </w:rPr>
        <w:t>importance de toutes les recommandations figurant dans les présentes observations finales. Il appelle l</w:t>
      </w:r>
      <w:r w:rsidR="00294210">
        <w:rPr>
          <w:lang w:val="fr-FR"/>
        </w:rPr>
        <w:t>’</w:t>
      </w:r>
      <w:r>
        <w:rPr>
          <w:lang w:val="fr-FR"/>
        </w:rPr>
        <w:t>attention de l</w:t>
      </w:r>
      <w:r w:rsidR="00294210">
        <w:rPr>
          <w:lang w:val="fr-FR"/>
        </w:rPr>
        <w:t>’</w:t>
      </w:r>
      <w:r>
        <w:rPr>
          <w:lang w:val="fr-FR"/>
        </w:rPr>
        <w:t>État Partie sur les recommandations concernant les domaines ci-après, dans lesquels il est urgent de prendre des mesures : la législation (par. 8) ; l</w:t>
      </w:r>
      <w:r w:rsidR="00294210">
        <w:rPr>
          <w:lang w:val="fr-FR"/>
        </w:rPr>
        <w:t>’</w:t>
      </w:r>
      <w:r>
        <w:rPr>
          <w:lang w:val="fr-FR"/>
        </w:rPr>
        <w:t>enregistrement des naissances et la nationalité (par. 23) ; la maltraitance, la négligence, les abus sexuels et l</w:t>
      </w:r>
      <w:r w:rsidR="00294210">
        <w:rPr>
          <w:lang w:val="fr-FR"/>
        </w:rPr>
        <w:t>’</w:t>
      </w:r>
      <w:r>
        <w:rPr>
          <w:lang w:val="fr-FR"/>
        </w:rPr>
        <w:t>exploitation sexuelle (par. 27) ; les pratiques préjudiciables (par. 30) ; la santé et les services de santé (par. 38) ; les enfants dans les conflits armés, y compris l</w:t>
      </w:r>
      <w:r w:rsidR="00294210">
        <w:rPr>
          <w:lang w:val="fr-FR"/>
        </w:rPr>
        <w:t>’</w:t>
      </w:r>
      <w:r>
        <w:rPr>
          <w:lang w:val="fr-FR"/>
        </w:rPr>
        <w:t>application du Protocole facultatif concernant l</w:t>
      </w:r>
      <w:r w:rsidR="00294210">
        <w:rPr>
          <w:lang w:val="fr-FR"/>
        </w:rPr>
        <w:t>’</w:t>
      </w:r>
      <w:r>
        <w:rPr>
          <w:lang w:val="fr-FR"/>
        </w:rPr>
        <w:t>implication d</w:t>
      </w:r>
      <w:r w:rsidR="00294210">
        <w:rPr>
          <w:lang w:val="fr-FR"/>
        </w:rPr>
        <w:t>’</w:t>
      </w:r>
      <w:r>
        <w:rPr>
          <w:lang w:val="fr-FR"/>
        </w:rPr>
        <w:t xml:space="preserve">enfants dans les conflits armés (par. 52). </w:t>
      </w:r>
    </w:p>
    <w:p w14:paraId="07C4CF31" w14:textId="79047A74" w:rsidR="00006730" w:rsidRPr="00E35D5D" w:rsidRDefault="00006730" w:rsidP="00006730">
      <w:pPr>
        <w:pStyle w:val="SingleTxtG"/>
        <w:rPr>
          <w:b/>
          <w:bCs/>
        </w:rPr>
      </w:pPr>
      <w:r>
        <w:rPr>
          <w:lang w:val="fr-FR"/>
        </w:rPr>
        <w:t>6.</w:t>
      </w:r>
      <w:r>
        <w:rPr>
          <w:lang w:val="fr-FR"/>
        </w:rPr>
        <w:tab/>
      </w:r>
      <w:r>
        <w:rPr>
          <w:b/>
          <w:bCs/>
          <w:lang w:val="fr-FR"/>
        </w:rPr>
        <w:t>Le Comité recommande à l</w:t>
      </w:r>
      <w:r w:rsidR="00294210">
        <w:rPr>
          <w:b/>
          <w:bCs/>
          <w:lang w:val="fr-FR"/>
        </w:rPr>
        <w:t>’</w:t>
      </w:r>
      <w:r>
        <w:rPr>
          <w:b/>
          <w:bCs/>
          <w:lang w:val="fr-FR"/>
        </w:rPr>
        <w:t>État Partie de garantir la réalisation des droits de l</w:t>
      </w:r>
      <w:r w:rsidR="00294210">
        <w:rPr>
          <w:b/>
          <w:bCs/>
          <w:lang w:val="fr-FR"/>
        </w:rPr>
        <w:t>’</w:t>
      </w:r>
      <w:r>
        <w:rPr>
          <w:b/>
          <w:bCs/>
          <w:lang w:val="fr-FR"/>
        </w:rPr>
        <w:t>enfant conformément à la Convention, au Protocole facultatif concernant l</w:t>
      </w:r>
      <w:r w:rsidR="00294210">
        <w:rPr>
          <w:b/>
          <w:bCs/>
          <w:lang w:val="fr-FR"/>
        </w:rPr>
        <w:t>’</w:t>
      </w:r>
      <w:r>
        <w:rPr>
          <w:b/>
          <w:bCs/>
          <w:lang w:val="fr-FR"/>
        </w:rPr>
        <w:t>implication d</w:t>
      </w:r>
      <w:r w:rsidR="00294210">
        <w:rPr>
          <w:b/>
          <w:bCs/>
          <w:lang w:val="fr-FR"/>
        </w:rPr>
        <w:t>’</w:t>
      </w:r>
      <w:r>
        <w:rPr>
          <w:b/>
          <w:bCs/>
          <w:lang w:val="fr-FR"/>
        </w:rPr>
        <w:t>enfants dans les conflits armés et au Protocole facultatif concernant la vente d</w:t>
      </w:r>
      <w:r w:rsidR="00294210">
        <w:rPr>
          <w:b/>
          <w:bCs/>
          <w:lang w:val="fr-FR"/>
        </w:rPr>
        <w:t>’</w:t>
      </w:r>
      <w:r>
        <w:rPr>
          <w:b/>
          <w:bCs/>
          <w:lang w:val="fr-FR"/>
        </w:rPr>
        <w:t>enfants, la prostitution des enfants et la pornographie mettant en scène des enfants, tout au long du processus d</w:t>
      </w:r>
      <w:r w:rsidR="00294210">
        <w:rPr>
          <w:b/>
          <w:bCs/>
          <w:lang w:val="fr-FR"/>
        </w:rPr>
        <w:t>’</w:t>
      </w:r>
      <w:r>
        <w:rPr>
          <w:b/>
          <w:bCs/>
          <w:lang w:val="fr-FR"/>
        </w:rPr>
        <w:t>application du Programme de développement durable à l</w:t>
      </w:r>
      <w:r w:rsidR="00294210">
        <w:rPr>
          <w:b/>
          <w:bCs/>
          <w:lang w:val="fr-FR"/>
        </w:rPr>
        <w:t>’</w:t>
      </w:r>
      <w:r>
        <w:rPr>
          <w:b/>
          <w:bCs/>
          <w:lang w:val="fr-FR"/>
        </w:rPr>
        <w:t>horizon 2030.</w:t>
      </w:r>
      <w:r>
        <w:rPr>
          <w:lang w:val="fr-FR"/>
        </w:rPr>
        <w:t xml:space="preserve"> </w:t>
      </w:r>
      <w:r>
        <w:rPr>
          <w:b/>
          <w:bCs/>
          <w:lang w:val="fr-FR"/>
        </w:rPr>
        <w:t>Il le prie instamment de faire en sorte que les enfants participent activement à la conception et à l</w:t>
      </w:r>
      <w:r w:rsidR="00294210">
        <w:rPr>
          <w:b/>
          <w:bCs/>
          <w:lang w:val="fr-FR"/>
        </w:rPr>
        <w:t>’</w:t>
      </w:r>
      <w:r>
        <w:rPr>
          <w:b/>
          <w:bCs/>
          <w:lang w:val="fr-FR"/>
        </w:rPr>
        <w:t>application des politiques et des programmes les concernant qui visent à atteindre les 17 objectifs de développement durable.</w:t>
      </w:r>
    </w:p>
    <w:p w14:paraId="244D32AA" w14:textId="4D79A5FE" w:rsidR="00006730" w:rsidRPr="00E35D5D" w:rsidRDefault="00006730" w:rsidP="00006730">
      <w:pPr>
        <w:pStyle w:val="H1G"/>
      </w:pPr>
      <w:r>
        <w:rPr>
          <w:bCs/>
          <w:lang w:val="fr-FR"/>
        </w:rPr>
        <w:tab/>
        <w:t>A.</w:t>
      </w:r>
      <w:r>
        <w:rPr>
          <w:lang w:val="fr-FR"/>
        </w:rPr>
        <w:tab/>
      </w:r>
      <w:r>
        <w:rPr>
          <w:bCs/>
          <w:lang w:val="fr-FR"/>
        </w:rPr>
        <w:t>Mesures d</w:t>
      </w:r>
      <w:r w:rsidR="00294210">
        <w:rPr>
          <w:bCs/>
          <w:lang w:val="fr-FR"/>
        </w:rPr>
        <w:t>’</w:t>
      </w:r>
      <w:r>
        <w:rPr>
          <w:bCs/>
          <w:lang w:val="fr-FR"/>
        </w:rPr>
        <w:t>application générales (art.</w:t>
      </w:r>
      <w:r w:rsidR="00862FB9">
        <w:rPr>
          <w:bCs/>
          <w:lang w:val="fr-FR"/>
        </w:rPr>
        <w:t> </w:t>
      </w:r>
      <w:r>
        <w:rPr>
          <w:bCs/>
          <w:lang w:val="fr-FR"/>
        </w:rPr>
        <w:t>1</w:t>
      </w:r>
      <w:r w:rsidRPr="005363F8">
        <w:rPr>
          <w:bCs/>
          <w:vertAlign w:val="superscript"/>
          <w:lang w:val="fr-FR"/>
        </w:rPr>
        <w:t>er</w:t>
      </w:r>
      <w:r>
        <w:rPr>
          <w:bCs/>
          <w:lang w:val="fr-FR"/>
        </w:rPr>
        <w:t>, 4, 42 et 44 (par. 6))</w:t>
      </w:r>
    </w:p>
    <w:p w14:paraId="409D6F83" w14:textId="77777777" w:rsidR="00006730" w:rsidRPr="00E35D5D" w:rsidRDefault="00006730" w:rsidP="00006730">
      <w:pPr>
        <w:pStyle w:val="H23G"/>
      </w:pPr>
      <w:r>
        <w:rPr>
          <w:lang w:val="fr-FR"/>
        </w:rPr>
        <w:tab/>
      </w:r>
      <w:r>
        <w:rPr>
          <w:lang w:val="fr-FR"/>
        </w:rPr>
        <w:tab/>
      </w:r>
      <w:r>
        <w:rPr>
          <w:bCs/>
          <w:lang w:val="fr-FR"/>
        </w:rPr>
        <w:t>Législation</w:t>
      </w:r>
    </w:p>
    <w:p w14:paraId="72CBC090" w14:textId="165CC745" w:rsidR="00006730" w:rsidRPr="00E35D5D" w:rsidRDefault="00006730" w:rsidP="00006730">
      <w:pPr>
        <w:pStyle w:val="SingleTxtG"/>
      </w:pPr>
      <w:r>
        <w:rPr>
          <w:lang w:val="fr-FR"/>
        </w:rPr>
        <w:t>7.</w:t>
      </w:r>
      <w:r>
        <w:rPr>
          <w:lang w:val="fr-FR"/>
        </w:rPr>
        <w:tab/>
        <w:t>Le Comité note avec préoccupation que le texte intégral de la Convention n</w:t>
      </w:r>
      <w:r w:rsidR="00294210">
        <w:rPr>
          <w:lang w:val="fr-FR"/>
        </w:rPr>
        <w:t>’</w:t>
      </w:r>
      <w:r>
        <w:rPr>
          <w:lang w:val="fr-FR"/>
        </w:rPr>
        <w:t>a pas encore été publié au Journal officiel, ce qui signifie qu</w:t>
      </w:r>
      <w:r w:rsidR="00294210">
        <w:rPr>
          <w:lang w:val="fr-FR"/>
        </w:rPr>
        <w:t>’</w:t>
      </w:r>
      <w:r>
        <w:rPr>
          <w:lang w:val="fr-FR"/>
        </w:rPr>
        <w:t>il est difficile pour les membres des forces de l</w:t>
      </w:r>
      <w:r w:rsidR="00294210">
        <w:rPr>
          <w:lang w:val="fr-FR"/>
        </w:rPr>
        <w:t>’</w:t>
      </w:r>
      <w:r>
        <w:rPr>
          <w:lang w:val="fr-FR"/>
        </w:rPr>
        <w:t>ordre, le personnel judiciaire et les autres professionnels travaillant au contact ou au service d</w:t>
      </w:r>
      <w:r w:rsidR="00294210">
        <w:rPr>
          <w:lang w:val="fr-FR"/>
        </w:rPr>
        <w:t>’</w:t>
      </w:r>
      <w:r>
        <w:rPr>
          <w:lang w:val="fr-FR"/>
        </w:rPr>
        <w:t>enfants d</w:t>
      </w:r>
      <w:r w:rsidR="00294210">
        <w:rPr>
          <w:lang w:val="fr-FR"/>
        </w:rPr>
        <w:t>’</w:t>
      </w:r>
      <w:r>
        <w:rPr>
          <w:lang w:val="fr-FR"/>
        </w:rPr>
        <w:t>y avoir accès et d</w:t>
      </w:r>
      <w:r w:rsidR="00294210">
        <w:rPr>
          <w:lang w:val="fr-FR"/>
        </w:rPr>
        <w:t>’</w:t>
      </w:r>
      <w:r>
        <w:rPr>
          <w:lang w:val="fr-FR"/>
        </w:rPr>
        <w:t>en comprendre les dispositions, et que la législation n</w:t>
      </w:r>
      <w:r w:rsidR="00294210">
        <w:rPr>
          <w:lang w:val="fr-FR"/>
        </w:rPr>
        <w:t>’</w:t>
      </w:r>
      <w:r>
        <w:rPr>
          <w:lang w:val="fr-FR"/>
        </w:rPr>
        <w:t>est toujours pas entièrement harmonisée avec la Convention et les Protocoles facultatifs s</w:t>
      </w:r>
      <w:r w:rsidR="00294210">
        <w:rPr>
          <w:lang w:val="fr-FR"/>
        </w:rPr>
        <w:t>’</w:t>
      </w:r>
      <w:r>
        <w:rPr>
          <w:lang w:val="fr-FR"/>
        </w:rPr>
        <w:t>y rapportant.</w:t>
      </w:r>
    </w:p>
    <w:p w14:paraId="0DA75B90" w14:textId="64386D3F" w:rsidR="00006730" w:rsidRPr="00862FB9" w:rsidRDefault="00006730" w:rsidP="00006730">
      <w:pPr>
        <w:pStyle w:val="SingleTxtG"/>
        <w:rPr>
          <w:b/>
          <w:bCs/>
        </w:rPr>
      </w:pPr>
      <w:r>
        <w:rPr>
          <w:lang w:val="fr-FR"/>
        </w:rPr>
        <w:t>8.</w:t>
      </w:r>
      <w:r>
        <w:rPr>
          <w:lang w:val="fr-FR"/>
        </w:rPr>
        <w:tab/>
      </w:r>
      <w:r w:rsidRPr="00862FB9">
        <w:rPr>
          <w:b/>
          <w:bCs/>
          <w:lang w:val="fr-FR"/>
        </w:rPr>
        <w:t>Le Comité réitère ses observations finales précédentes</w:t>
      </w:r>
      <w:r w:rsidRPr="00B015F3">
        <w:rPr>
          <w:rStyle w:val="Appelnotedebasdep"/>
        </w:rPr>
        <w:footnoteReference w:id="6"/>
      </w:r>
      <w:r w:rsidRPr="00862FB9">
        <w:rPr>
          <w:b/>
          <w:bCs/>
          <w:lang w:val="fr-FR"/>
        </w:rPr>
        <w:t xml:space="preserve"> et recommande à l</w:t>
      </w:r>
      <w:r w:rsidR="00294210">
        <w:rPr>
          <w:b/>
          <w:bCs/>
          <w:lang w:val="fr-FR"/>
        </w:rPr>
        <w:t>’</w:t>
      </w:r>
      <w:r w:rsidRPr="00862FB9">
        <w:rPr>
          <w:b/>
          <w:bCs/>
          <w:lang w:val="fr-FR"/>
        </w:rPr>
        <w:t>État Partie :</w:t>
      </w:r>
    </w:p>
    <w:p w14:paraId="6870518B" w14:textId="7E885B92" w:rsidR="00006730" w:rsidRPr="007669E6" w:rsidRDefault="00006730" w:rsidP="00006730">
      <w:pPr>
        <w:pStyle w:val="SingleTxtG"/>
        <w:rPr>
          <w:b/>
          <w:bCs/>
          <w:lang w:val="fr-FR"/>
        </w:rPr>
      </w:pPr>
      <w:r>
        <w:rPr>
          <w:lang w:val="fr-FR"/>
        </w:rPr>
        <w:tab/>
      </w:r>
      <w:r w:rsidRPr="007669E6">
        <w:rPr>
          <w:b/>
          <w:bCs/>
          <w:lang w:val="fr-FR"/>
        </w:rPr>
        <w:t>a)</w:t>
      </w:r>
      <w:r w:rsidRPr="007669E6">
        <w:rPr>
          <w:b/>
          <w:bCs/>
          <w:lang w:val="fr-FR"/>
        </w:rPr>
        <w:tab/>
      </w:r>
      <w:r>
        <w:rPr>
          <w:b/>
          <w:bCs/>
          <w:lang w:val="fr-FR"/>
        </w:rPr>
        <w:t>De publier le texte intégral de la Convention au Journal officiel ;</w:t>
      </w:r>
    </w:p>
    <w:p w14:paraId="37F51E1C" w14:textId="21757CB7" w:rsidR="00006730" w:rsidRPr="007669E6" w:rsidRDefault="00006730" w:rsidP="00006730">
      <w:pPr>
        <w:pStyle w:val="SingleTxtG"/>
        <w:rPr>
          <w:b/>
          <w:bCs/>
          <w:lang w:val="fr-FR"/>
        </w:rPr>
      </w:pPr>
      <w:r w:rsidRPr="007669E6">
        <w:rPr>
          <w:b/>
          <w:bCs/>
          <w:lang w:val="fr-FR"/>
        </w:rPr>
        <w:tab/>
        <w:t>b)</w:t>
      </w:r>
      <w:r w:rsidRPr="007669E6">
        <w:rPr>
          <w:b/>
          <w:bCs/>
          <w:lang w:val="fr-FR"/>
        </w:rPr>
        <w:tab/>
      </w:r>
      <w:r>
        <w:rPr>
          <w:b/>
          <w:bCs/>
          <w:lang w:val="fr-FR"/>
        </w:rPr>
        <w:t>D</w:t>
      </w:r>
      <w:r w:rsidR="00294210">
        <w:rPr>
          <w:b/>
          <w:bCs/>
          <w:lang w:val="fr-FR"/>
        </w:rPr>
        <w:t>’</w:t>
      </w:r>
      <w:r>
        <w:rPr>
          <w:b/>
          <w:bCs/>
          <w:lang w:val="fr-FR"/>
        </w:rPr>
        <w:t>accélérer l</w:t>
      </w:r>
      <w:r w:rsidR="00294210">
        <w:rPr>
          <w:b/>
          <w:bCs/>
          <w:lang w:val="fr-FR"/>
        </w:rPr>
        <w:t>’</w:t>
      </w:r>
      <w:r>
        <w:rPr>
          <w:b/>
          <w:bCs/>
          <w:lang w:val="fr-FR"/>
        </w:rPr>
        <w:t>adoption d</w:t>
      </w:r>
      <w:r w:rsidR="00294210">
        <w:rPr>
          <w:b/>
          <w:bCs/>
          <w:lang w:val="fr-FR"/>
        </w:rPr>
        <w:t>’</w:t>
      </w:r>
      <w:r>
        <w:rPr>
          <w:b/>
          <w:bCs/>
          <w:lang w:val="fr-FR"/>
        </w:rPr>
        <w:t>une loi fédérale sur l</w:t>
      </w:r>
      <w:r w:rsidR="00294210">
        <w:rPr>
          <w:b/>
          <w:bCs/>
          <w:lang w:val="fr-FR"/>
        </w:rPr>
        <w:t>’</w:t>
      </w:r>
      <w:r>
        <w:rPr>
          <w:b/>
          <w:bCs/>
          <w:lang w:val="fr-FR"/>
        </w:rPr>
        <w:t>enfance conforme à la Convention et aux Protocoles facultatifs s</w:t>
      </w:r>
      <w:r w:rsidR="00294210">
        <w:rPr>
          <w:b/>
          <w:bCs/>
          <w:lang w:val="fr-FR"/>
        </w:rPr>
        <w:t>’</w:t>
      </w:r>
      <w:r>
        <w:rPr>
          <w:b/>
          <w:bCs/>
          <w:lang w:val="fr-FR"/>
        </w:rPr>
        <w:t>y rapportant, et de définir clairement le terme « enfant » comme désignant toute personne âgée de moins de 18 ans ;</w:t>
      </w:r>
    </w:p>
    <w:p w14:paraId="5190DF21" w14:textId="49551162" w:rsidR="00006730" w:rsidRPr="00E35D5D" w:rsidRDefault="00006730" w:rsidP="00006730">
      <w:pPr>
        <w:pStyle w:val="SingleTxtG"/>
        <w:rPr>
          <w:b/>
          <w:bCs/>
        </w:rPr>
      </w:pPr>
      <w:r w:rsidRPr="007669E6">
        <w:rPr>
          <w:b/>
          <w:bCs/>
          <w:lang w:val="fr-FR"/>
        </w:rPr>
        <w:tab/>
        <w:t>c)</w:t>
      </w:r>
      <w:r w:rsidRPr="007669E6">
        <w:rPr>
          <w:b/>
          <w:bCs/>
          <w:lang w:val="fr-FR"/>
        </w:rPr>
        <w:tab/>
      </w:r>
      <w:r>
        <w:rPr>
          <w:b/>
          <w:bCs/>
          <w:lang w:val="fr-FR"/>
        </w:rPr>
        <w:t>D</w:t>
      </w:r>
      <w:r w:rsidR="00294210">
        <w:rPr>
          <w:b/>
          <w:bCs/>
          <w:lang w:val="fr-FR"/>
        </w:rPr>
        <w:t>’</w:t>
      </w:r>
      <w:r>
        <w:rPr>
          <w:b/>
          <w:bCs/>
          <w:lang w:val="fr-FR"/>
        </w:rPr>
        <w:t>harmoniser et de continuer de réviser les lois existantes relatives aux droits de l</w:t>
      </w:r>
      <w:r w:rsidR="00294210">
        <w:rPr>
          <w:b/>
          <w:bCs/>
          <w:lang w:val="fr-FR"/>
        </w:rPr>
        <w:t>’</w:t>
      </w:r>
      <w:r>
        <w:rPr>
          <w:b/>
          <w:bCs/>
          <w:lang w:val="fr-FR"/>
        </w:rPr>
        <w:t>enfant afin de garantir leur pleine conformité avec les principes et les dispositions de la Convention, notamment en ce qui concerne les incohérences dans l</w:t>
      </w:r>
      <w:r w:rsidR="00294210">
        <w:rPr>
          <w:b/>
          <w:bCs/>
          <w:lang w:val="fr-FR"/>
        </w:rPr>
        <w:t>’</w:t>
      </w:r>
      <w:r>
        <w:rPr>
          <w:b/>
          <w:bCs/>
          <w:lang w:val="fr-FR"/>
        </w:rPr>
        <w:t>administration de la justice pour enfants, les châtiments corporels et l</w:t>
      </w:r>
      <w:r w:rsidR="00294210">
        <w:rPr>
          <w:b/>
          <w:bCs/>
          <w:lang w:val="fr-FR"/>
        </w:rPr>
        <w:t>’</w:t>
      </w:r>
      <w:r>
        <w:rPr>
          <w:b/>
          <w:bCs/>
          <w:lang w:val="fr-FR"/>
        </w:rPr>
        <w:t>âge minimum du mariage, notamment dans les lois sur la famille des États régionaux d</w:t>
      </w:r>
      <w:r w:rsidR="00294210">
        <w:rPr>
          <w:b/>
          <w:bCs/>
          <w:lang w:val="fr-FR"/>
        </w:rPr>
        <w:t>’</w:t>
      </w:r>
      <w:r>
        <w:rPr>
          <w:b/>
          <w:bCs/>
          <w:lang w:val="fr-FR"/>
        </w:rPr>
        <w:t>Afar et de Somali.</w:t>
      </w:r>
      <w:r>
        <w:rPr>
          <w:lang w:val="fr-FR"/>
        </w:rPr>
        <w:t xml:space="preserve"> </w:t>
      </w:r>
    </w:p>
    <w:p w14:paraId="3DCCCF5A" w14:textId="77777777" w:rsidR="00006730" w:rsidRPr="00E35D5D" w:rsidRDefault="00006730" w:rsidP="00006730">
      <w:pPr>
        <w:pStyle w:val="H23G"/>
      </w:pPr>
      <w:r>
        <w:rPr>
          <w:lang w:val="fr-FR"/>
        </w:rPr>
        <w:tab/>
      </w:r>
      <w:r>
        <w:rPr>
          <w:lang w:val="fr-FR"/>
        </w:rPr>
        <w:tab/>
      </w:r>
      <w:r>
        <w:rPr>
          <w:bCs/>
          <w:lang w:val="fr-FR"/>
        </w:rPr>
        <w:t>Politique et stratégie globales</w:t>
      </w:r>
    </w:p>
    <w:p w14:paraId="753B8BC7" w14:textId="59EFABED" w:rsidR="00006730" w:rsidRPr="00E35D5D" w:rsidRDefault="00006730" w:rsidP="00006730">
      <w:pPr>
        <w:pStyle w:val="SingleTxtG"/>
        <w:rPr>
          <w:b/>
          <w:bCs/>
        </w:rPr>
      </w:pPr>
      <w:r>
        <w:rPr>
          <w:lang w:val="fr-FR"/>
        </w:rPr>
        <w:t>9.</w:t>
      </w:r>
      <w:r>
        <w:rPr>
          <w:lang w:val="fr-FR"/>
        </w:rPr>
        <w:tab/>
      </w:r>
      <w:r>
        <w:rPr>
          <w:b/>
          <w:bCs/>
          <w:lang w:val="fr-FR"/>
        </w:rPr>
        <w:t>Le Comité prend note de l</w:t>
      </w:r>
      <w:r w:rsidR="00294210">
        <w:rPr>
          <w:b/>
          <w:bCs/>
          <w:lang w:val="fr-FR"/>
        </w:rPr>
        <w:t>’</w:t>
      </w:r>
      <w:r>
        <w:rPr>
          <w:b/>
          <w:bCs/>
          <w:lang w:val="fr-FR"/>
        </w:rPr>
        <w:t>adoption de la Stratégie d</w:t>
      </w:r>
      <w:r w:rsidR="00294210">
        <w:rPr>
          <w:b/>
          <w:bCs/>
          <w:lang w:val="fr-FR"/>
        </w:rPr>
        <w:t>’</w:t>
      </w:r>
      <w:r>
        <w:rPr>
          <w:b/>
          <w:bCs/>
          <w:lang w:val="fr-FR"/>
        </w:rPr>
        <w:t>application de la Politique nationale de l</w:t>
      </w:r>
      <w:r w:rsidR="00294210">
        <w:rPr>
          <w:b/>
          <w:bCs/>
          <w:lang w:val="fr-FR"/>
        </w:rPr>
        <w:t>’</w:t>
      </w:r>
      <w:r>
        <w:rPr>
          <w:b/>
          <w:bCs/>
          <w:lang w:val="fr-FR"/>
        </w:rPr>
        <w:t>enfance en 2025 ainsi que de plusieurs politiques clés concernant les enfants, et recommande à l</w:t>
      </w:r>
      <w:r w:rsidR="00294210">
        <w:rPr>
          <w:b/>
          <w:bCs/>
          <w:lang w:val="fr-FR"/>
        </w:rPr>
        <w:t>’</w:t>
      </w:r>
      <w:r>
        <w:rPr>
          <w:b/>
          <w:bCs/>
          <w:lang w:val="fr-FR"/>
        </w:rPr>
        <w:t>État Partie :</w:t>
      </w:r>
    </w:p>
    <w:p w14:paraId="086E5A91" w14:textId="56DBF54F" w:rsidR="00006730" w:rsidRPr="007669E6" w:rsidRDefault="00006730" w:rsidP="00006730">
      <w:pPr>
        <w:pStyle w:val="SingleTxtG"/>
        <w:rPr>
          <w:b/>
          <w:bCs/>
          <w:lang w:val="fr-FR"/>
        </w:rPr>
      </w:pPr>
      <w:r>
        <w:rPr>
          <w:lang w:val="fr-FR"/>
        </w:rPr>
        <w:lastRenderedPageBreak/>
        <w:tab/>
      </w:r>
      <w:r w:rsidRPr="007669E6">
        <w:rPr>
          <w:b/>
          <w:bCs/>
          <w:lang w:val="fr-FR"/>
        </w:rPr>
        <w:t>a)</w:t>
      </w:r>
      <w:r w:rsidRPr="007669E6">
        <w:rPr>
          <w:b/>
          <w:bCs/>
          <w:lang w:val="fr-FR"/>
        </w:rPr>
        <w:tab/>
      </w:r>
      <w:r>
        <w:rPr>
          <w:b/>
          <w:bCs/>
          <w:lang w:val="fr-FR"/>
        </w:rPr>
        <w:t>D</w:t>
      </w:r>
      <w:r w:rsidR="00294210">
        <w:rPr>
          <w:b/>
          <w:bCs/>
          <w:lang w:val="fr-FR"/>
        </w:rPr>
        <w:t>’</w:t>
      </w:r>
      <w:r>
        <w:rPr>
          <w:b/>
          <w:bCs/>
          <w:lang w:val="fr-FR"/>
        </w:rPr>
        <w:t>établir un cadre institutionnel et de suivi afin de favoriser l</w:t>
      </w:r>
      <w:r w:rsidR="00294210">
        <w:rPr>
          <w:b/>
          <w:bCs/>
          <w:lang w:val="fr-FR"/>
        </w:rPr>
        <w:t>’</w:t>
      </w:r>
      <w:r>
        <w:rPr>
          <w:b/>
          <w:bCs/>
          <w:lang w:val="fr-FR"/>
        </w:rPr>
        <w:t>application effective de la Politique nationale de l</w:t>
      </w:r>
      <w:r w:rsidR="00294210">
        <w:rPr>
          <w:b/>
          <w:bCs/>
          <w:lang w:val="fr-FR"/>
        </w:rPr>
        <w:t>’</w:t>
      </w:r>
      <w:r>
        <w:rPr>
          <w:b/>
          <w:bCs/>
          <w:lang w:val="fr-FR"/>
        </w:rPr>
        <w:t>enfance et des autres politiques relatives à</w:t>
      </w:r>
      <w:r w:rsidR="00AE73A7">
        <w:rPr>
          <w:b/>
          <w:bCs/>
          <w:lang w:val="fr-FR"/>
        </w:rPr>
        <w:t> </w:t>
      </w:r>
      <w:r>
        <w:rPr>
          <w:b/>
          <w:bCs/>
          <w:lang w:val="fr-FR"/>
        </w:rPr>
        <w:t>l</w:t>
      </w:r>
      <w:r w:rsidR="00294210">
        <w:rPr>
          <w:b/>
          <w:bCs/>
          <w:lang w:val="fr-FR"/>
        </w:rPr>
        <w:t>’</w:t>
      </w:r>
      <w:r>
        <w:rPr>
          <w:b/>
          <w:bCs/>
          <w:lang w:val="fr-FR"/>
        </w:rPr>
        <w:t>enfance et l</w:t>
      </w:r>
      <w:r w:rsidR="00294210">
        <w:rPr>
          <w:b/>
          <w:bCs/>
          <w:lang w:val="fr-FR"/>
        </w:rPr>
        <w:t>’</w:t>
      </w:r>
      <w:r>
        <w:rPr>
          <w:b/>
          <w:bCs/>
          <w:lang w:val="fr-FR"/>
        </w:rPr>
        <w:t>évaluation de leur impact ;</w:t>
      </w:r>
    </w:p>
    <w:p w14:paraId="0C95172A" w14:textId="7EFBCABB" w:rsidR="00006730" w:rsidRPr="00E35D5D" w:rsidRDefault="00006730" w:rsidP="00006730">
      <w:pPr>
        <w:pStyle w:val="SingleTxtG"/>
        <w:rPr>
          <w:b/>
          <w:bCs/>
        </w:rPr>
      </w:pPr>
      <w:r w:rsidRPr="007669E6">
        <w:rPr>
          <w:b/>
          <w:bCs/>
          <w:lang w:val="fr-FR"/>
        </w:rPr>
        <w:tab/>
        <w:t>b)</w:t>
      </w:r>
      <w:r w:rsidRPr="007669E6">
        <w:rPr>
          <w:b/>
          <w:bCs/>
          <w:lang w:val="fr-FR"/>
        </w:rPr>
        <w:tab/>
      </w:r>
      <w:r>
        <w:rPr>
          <w:b/>
          <w:bCs/>
          <w:lang w:val="fr-FR"/>
        </w:rPr>
        <w:t>De prendre des mesures effectives pour remédier aux défaillances de l</w:t>
      </w:r>
      <w:r w:rsidR="00294210">
        <w:rPr>
          <w:b/>
          <w:bCs/>
          <w:lang w:val="fr-FR"/>
        </w:rPr>
        <w:t>’</w:t>
      </w:r>
      <w:r>
        <w:rPr>
          <w:b/>
          <w:bCs/>
          <w:lang w:val="fr-FR"/>
        </w:rPr>
        <w:t>application de la Politique nationale de protection sociale.</w:t>
      </w:r>
    </w:p>
    <w:p w14:paraId="4EA6595C" w14:textId="77777777" w:rsidR="00006730" w:rsidRPr="00E35D5D" w:rsidRDefault="00006730" w:rsidP="00006730">
      <w:pPr>
        <w:pStyle w:val="H23G"/>
        <w:rPr>
          <w:bCs/>
        </w:rPr>
      </w:pPr>
      <w:r>
        <w:rPr>
          <w:lang w:val="fr-FR"/>
        </w:rPr>
        <w:tab/>
      </w:r>
      <w:r>
        <w:rPr>
          <w:lang w:val="fr-FR"/>
        </w:rPr>
        <w:tab/>
      </w:r>
      <w:r>
        <w:rPr>
          <w:bCs/>
          <w:lang w:val="fr-FR"/>
        </w:rPr>
        <w:t>Coordination</w:t>
      </w:r>
    </w:p>
    <w:p w14:paraId="5EBEF39D" w14:textId="5F3D869D" w:rsidR="00006730" w:rsidRPr="00E35D5D" w:rsidRDefault="00006730" w:rsidP="00006730">
      <w:pPr>
        <w:pStyle w:val="SingleTxtG"/>
        <w:rPr>
          <w:b/>
          <w:bCs/>
        </w:rPr>
      </w:pPr>
      <w:r>
        <w:rPr>
          <w:lang w:val="fr-FR"/>
        </w:rPr>
        <w:t>10.</w:t>
      </w:r>
      <w:r>
        <w:rPr>
          <w:lang w:val="fr-FR"/>
        </w:rPr>
        <w:tab/>
      </w:r>
      <w:r>
        <w:rPr>
          <w:b/>
          <w:bCs/>
          <w:lang w:val="fr-FR"/>
        </w:rPr>
        <w:t>Le Comité recommande à l</w:t>
      </w:r>
      <w:r w:rsidR="00294210">
        <w:rPr>
          <w:b/>
          <w:bCs/>
          <w:lang w:val="fr-FR"/>
        </w:rPr>
        <w:t>’</w:t>
      </w:r>
      <w:r>
        <w:rPr>
          <w:b/>
          <w:bCs/>
          <w:lang w:val="fr-FR"/>
        </w:rPr>
        <w:t>État Partie :</w:t>
      </w:r>
      <w:r>
        <w:rPr>
          <w:lang w:val="fr-FR"/>
        </w:rPr>
        <w:t xml:space="preserve"> </w:t>
      </w:r>
    </w:p>
    <w:p w14:paraId="5E94BC07" w14:textId="2A753F40" w:rsidR="00006730" w:rsidRPr="007669E6" w:rsidRDefault="00006730" w:rsidP="00006730">
      <w:pPr>
        <w:pStyle w:val="SingleTxtG"/>
        <w:rPr>
          <w:b/>
          <w:bCs/>
          <w:lang w:val="fr-FR"/>
        </w:rPr>
      </w:pPr>
      <w:r>
        <w:rPr>
          <w:lang w:val="fr-FR"/>
        </w:rPr>
        <w:tab/>
      </w:r>
      <w:r w:rsidRPr="007669E6">
        <w:rPr>
          <w:b/>
          <w:bCs/>
          <w:lang w:val="fr-FR"/>
        </w:rPr>
        <w:t>a)</w:t>
      </w:r>
      <w:r w:rsidRPr="007669E6">
        <w:rPr>
          <w:b/>
          <w:bCs/>
          <w:lang w:val="fr-FR"/>
        </w:rPr>
        <w:tab/>
      </w:r>
      <w:r>
        <w:rPr>
          <w:b/>
          <w:bCs/>
          <w:lang w:val="fr-FR"/>
        </w:rPr>
        <w:t>De renforcer la coordination intersectorielle entre le Ministère des femmes et des affaires sociales et les autres secteurs concernés afin que le Ministère dispose des ressources humaines, techniques et financières nécessaires à son bon fonctionnement ;</w:t>
      </w:r>
    </w:p>
    <w:p w14:paraId="0AFE4B43" w14:textId="3DC0AC36" w:rsidR="00006730" w:rsidRPr="00E35D5D" w:rsidRDefault="00006730" w:rsidP="00006730">
      <w:pPr>
        <w:pStyle w:val="SingleTxtG"/>
        <w:rPr>
          <w:b/>
          <w:bCs/>
        </w:rPr>
      </w:pPr>
      <w:r w:rsidRPr="007669E6">
        <w:rPr>
          <w:b/>
          <w:bCs/>
          <w:lang w:val="fr-FR"/>
        </w:rPr>
        <w:tab/>
        <w:t>b)</w:t>
      </w:r>
      <w:r w:rsidRPr="007669E6">
        <w:rPr>
          <w:b/>
          <w:bCs/>
          <w:lang w:val="fr-FR"/>
        </w:rPr>
        <w:tab/>
      </w:r>
      <w:r>
        <w:rPr>
          <w:b/>
          <w:bCs/>
          <w:lang w:val="fr-FR"/>
        </w:rPr>
        <w:t>De renforcer la coordination des politiques et des mesures relatives aux droits de l</w:t>
      </w:r>
      <w:r w:rsidR="00294210">
        <w:rPr>
          <w:b/>
          <w:bCs/>
          <w:lang w:val="fr-FR"/>
        </w:rPr>
        <w:t>’</w:t>
      </w:r>
      <w:r>
        <w:rPr>
          <w:b/>
          <w:bCs/>
          <w:lang w:val="fr-FR"/>
        </w:rPr>
        <w:t>enfant aux niveaux fédéral et régional, en veillant notamment à la mise en place de mécanismes efficaces en ce qui concerne les personnes déplacées à l</w:t>
      </w:r>
      <w:r w:rsidR="00294210">
        <w:rPr>
          <w:b/>
          <w:bCs/>
          <w:lang w:val="fr-FR"/>
        </w:rPr>
        <w:t>’</w:t>
      </w:r>
      <w:r>
        <w:rPr>
          <w:b/>
          <w:bCs/>
          <w:lang w:val="fr-FR"/>
        </w:rPr>
        <w:t>intérieur du pays et les réfugiés.</w:t>
      </w:r>
      <w:r>
        <w:rPr>
          <w:lang w:val="fr-FR"/>
        </w:rPr>
        <w:t xml:space="preserve"> </w:t>
      </w:r>
    </w:p>
    <w:p w14:paraId="589A0056" w14:textId="77777777" w:rsidR="00006730" w:rsidRPr="00E35D5D" w:rsidRDefault="00006730" w:rsidP="00006730">
      <w:pPr>
        <w:pStyle w:val="H23G"/>
        <w:rPr>
          <w:bCs/>
        </w:rPr>
      </w:pPr>
      <w:r>
        <w:rPr>
          <w:lang w:val="fr-FR"/>
        </w:rPr>
        <w:tab/>
      </w:r>
      <w:r>
        <w:rPr>
          <w:lang w:val="fr-FR"/>
        </w:rPr>
        <w:tab/>
      </w:r>
      <w:r>
        <w:rPr>
          <w:bCs/>
          <w:lang w:val="fr-FR"/>
        </w:rPr>
        <w:t>Allocation de ressources</w:t>
      </w:r>
    </w:p>
    <w:p w14:paraId="270BC985" w14:textId="56621C23" w:rsidR="00006730" w:rsidRPr="007521A5" w:rsidRDefault="00006730" w:rsidP="00006730">
      <w:pPr>
        <w:pStyle w:val="SingleTxtG"/>
        <w:rPr>
          <w:b/>
          <w:bCs/>
        </w:rPr>
      </w:pPr>
      <w:r>
        <w:rPr>
          <w:lang w:val="fr-FR"/>
        </w:rPr>
        <w:t>11.</w:t>
      </w:r>
      <w:r>
        <w:rPr>
          <w:lang w:val="fr-FR"/>
        </w:rPr>
        <w:tab/>
      </w:r>
      <w:r w:rsidRPr="007521A5">
        <w:rPr>
          <w:b/>
          <w:bCs/>
          <w:lang w:val="fr-FR"/>
        </w:rPr>
        <w:t>Le Comité rappelle son observation générale n</w:t>
      </w:r>
      <w:r w:rsidRPr="00294210">
        <w:rPr>
          <w:b/>
          <w:bCs/>
          <w:vertAlign w:val="superscript"/>
          <w:lang w:val="fr-FR"/>
        </w:rPr>
        <w:t>o</w:t>
      </w:r>
      <w:r>
        <w:rPr>
          <w:b/>
          <w:bCs/>
          <w:lang w:val="fr-FR"/>
        </w:rPr>
        <w:t> </w:t>
      </w:r>
      <w:r w:rsidRPr="007521A5">
        <w:rPr>
          <w:b/>
          <w:bCs/>
          <w:lang w:val="fr-FR"/>
        </w:rPr>
        <w:t>19 (2016) sur l</w:t>
      </w:r>
      <w:r w:rsidR="00294210">
        <w:rPr>
          <w:b/>
          <w:bCs/>
          <w:lang w:val="fr-FR"/>
        </w:rPr>
        <w:t>’</w:t>
      </w:r>
      <w:r w:rsidRPr="007521A5">
        <w:rPr>
          <w:b/>
          <w:bCs/>
          <w:lang w:val="fr-FR"/>
        </w:rPr>
        <w:t>élaboration des budgets publics aux fins de la réalisation des droits de l</w:t>
      </w:r>
      <w:r w:rsidR="00294210">
        <w:rPr>
          <w:b/>
          <w:bCs/>
          <w:lang w:val="fr-FR"/>
        </w:rPr>
        <w:t>’</w:t>
      </w:r>
      <w:r w:rsidRPr="007521A5">
        <w:rPr>
          <w:b/>
          <w:bCs/>
          <w:lang w:val="fr-FR"/>
        </w:rPr>
        <w:t>enfant et ses observations finales précédentes</w:t>
      </w:r>
      <w:r w:rsidRPr="00B015F3">
        <w:rPr>
          <w:rStyle w:val="Appelnotedebasdep"/>
        </w:rPr>
        <w:footnoteReference w:id="7"/>
      </w:r>
      <w:r w:rsidRPr="007521A5">
        <w:rPr>
          <w:b/>
          <w:bCs/>
          <w:lang w:val="fr-FR"/>
        </w:rPr>
        <w:t xml:space="preserve"> et recommande à l</w:t>
      </w:r>
      <w:r w:rsidR="00294210">
        <w:rPr>
          <w:b/>
          <w:bCs/>
          <w:lang w:val="fr-FR"/>
        </w:rPr>
        <w:t>’</w:t>
      </w:r>
      <w:r w:rsidRPr="007521A5">
        <w:rPr>
          <w:b/>
          <w:bCs/>
          <w:lang w:val="fr-FR"/>
        </w:rPr>
        <w:t>État Partie :</w:t>
      </w:r>
    </w:p>
    <w:p w14:paraId="0A3ECAD6" w14:textId="0CBA0C16" w:rsidR="00006730" w:rsidRPr="007669E6" w:rsidRDefault="00006730" w:rsidP="00006730">
      <w:pPr>
        <w:pStyle w:val="SingleTxtG"/>
        <w:rPr>
          <w:b/>
          <w:bCs/>
          <w:lang w:val="fr-FR"/>
        </w:rPr>
      </w:pPr>
      <w:r>
        <w:rPr>
          <w:lang w:val="fr-FR"/>
        </w:rPr>
        <w:tab/>
      </w:r>
      <w:r w:rsidRPr="007669E6">
        <w:rPr>
          <w:b/>
          <w:bCs/>
          <w:lang w:val="fr-FR"/>
        </w:rPr>
        <w:t>a)</w:t>
      </w:r>
      <w:r w:rsidRPr="007669E6">
        <w:rPr>
          <w:b/>
          <w:bCs/>
          <w:lang w:val="fr-FR"/>
        </w:rPr>
        <w:tab/>
      </w:r>
      <w:r>
        <w:rPr>
          <w:b/>
          <w:bCs/>
          <w:lang w:val="fr-FR"/>
        </w:rPr>
        <w:t>De procéder à une évaluation exhaustive des besoins budgétaires dans le domaine de l</w:t>
      </w:r>
      <w:r w:rsidR="00294210">
        <w:rPr>
          <w:b/>
          <w:bCs/>
          <w:lang w:val="fr-FR"/>
        </w:rPr>
        <w:t>’</w:t>
      </w:r>
      <w:r>
        <w:rPr>
          <w:b/>
          <w:bCs/>
          <w:lang w:val="fr-FR"/>
        </w:rPr>
        <w:t>enfance et d</w:t>
      </w:r>
      <w:r w:rsidR="00294210">
        <w:rPr>
          <w:b/>
          <w:bCs/>
          <w:lang w:val="fr-FR"/>
        </w:rPr>
        <w:t>’</w:t>
      </w:r>
      <w:r>
        <w:rPr>
          <w:b/>
          <w:bCs/>
          <w:lang w:val="fr-FR"/>
        </w:rPr>
        <w:t>allouer des ressources suffisantes à la réalisation des droits de l</w:t>
      </w:r>
      <w:r w:rsidR="00294210">
        <w:rPr>
          <w:b/>
          <w:bCs/>
          <w:lang w:val="fr-FR"/>
        </w:rPr>
        <w:t>’</w:t>
      </w:r>
      <w:r>
        <w:rPr>
          <w:b/>
          <w:bCs/>
          <w:lang w:val="fr-FR"/>
        </w:rPr>
        <w:t>enfant, conformément à l</w:t>
      </w:r>
      <w:r w:rsidR="00294210">
        <w:rPr>
          <w:b/>
          <w:bCs/>
          <w:lang w:val="fr-FR"/>
        </w:rPr>
        <w:t>’</w:t>
      </w:r>
      <w:r>
        <w:rPr>
          <w:b/>
          <w:bCs/>
          <w:lang w:val="fr-FR"/>
        </w:rPr>
        <w:t>article 4 de la Convention, et en particulier d</w:t>
      </w:r>
      <w:r w:rsidR="00294210">
        <w:rPr>
          <w:b/>
          <w:bCs/>
          <w:lang w:val="fr-FR"/>
        </w:rPr>
        <w:t>’</w:t>
      </w:r>
      <w:r>
        <w:rPr>
          <w:b/>
          <w:bCs/>
          <w:lang w:val="fr-FR"/>
        </w:rPr>
        <w:t>accroître les crédits budgétaires alloués à la protection sociale, à l</w:t>
      </w:r>
      <w:r w:rsidR="00294210">
        <w:rPr>
          <w:b/>
          <w:bCs/>
          <w:lang w:val="fr-FR"/>
        </w:rPr>
        <w:t>’</w:t>
      </w:r>
      <w:r>
        <w:rPr>
          <w:b/>
          <w:bCs/>
          <w:lang w:val="fr-FR"/>
        </w:rPr>
        <w:t>éducation, à la santé et à la protection contre la violence et de réduire les disparités en se fondant sur les indicateurs relatifs aux droits de l</w:t>
      </w:r>
      <w:r w:rsidR="00294210">
        <w:rPr>
          <w:b/>
          <w:bCs/>
          <w:lang w:val="fr-FR"/>
        </w:rPr>
        <w:t>’</w:t>
      </w:r>
      <w:r>
        <w:rPr>
          <w:b/>
          <w:bCs/>
          <w:lang w:val="fr-FR"/>
        </w:rPr>
        <w:t>enfant ;</w:t>
      </w:r>
    </w:p>
    <w:p w14:paraId="25F82D37" w14:textId="1BBDC785" w:rsidR="00006730" w:rsidRPr="007669E6" w:rsidRDefault="00006730" w:rsidP="00006730">
      <w:pPr>
        <w:pStyle w:val="SingleTxtG"/>
        <w:rPr>
          <w:b/>
          <w:bCs/>
          <w:lang w:val="fr-FR"/>
        </w:rPr>
      </w:pPr>
      <w:r w:rsidRPr="007669E6">
        <w:rPr>
          <w:b/>
          <w:bCs/>
          <w:lang w:val="fr-FR"/>
        </w:rPr>
        <w:tab/>
        <w:t>b)</w:t>
      </w:r>
      <w:r w:rsidRPr="007669E6">
        <w:rPr>
          <w:b/>
          <w:bCs/>
          <w:lang w:val="fr-FR"/>
        </w:rPr>
        <w:tab/>
      </w:r>
      <w:r>
        <w:rPr>
          <w:b/>
          <w:bCs/>
          <w:lang w:val="fr-FR"/>
        </w:rPr>
        <w:t>De veiller à ce que l</w:t>
      </w:r>
      <w:r w:rsidR="00294210">
        <w:rPr>
          <w:b/>
          <w:bCs/>
          <w:lang w:val="fr-FR"/>
        </w:rPr>
        <w:t>’</w:t>
      </w:r>
      <w:r>
        <w:rPr>
          <w:b/>
          <w:bCs/>
          <w:lang w:val="fr-FR"/>
        </w:rPr>
        <w:t>établissement du budget soit transparent et participatif en instaurant un dialogue avec la population, en particulier avec les enfants, et de veiller à ce que les autorités locales rendent dûment compte de leur action ;</w:t>
      </w:r>
    </w:p>
    <w:p w14:paraId="3CEB56AC" w14:textId="4F82063D" w:rsidR="00006730" w:rsidRPr="00E35D5D" w:rsidRDefault="00006730" w:rsidP="00006730">
      <w:pPr>
        <w:pStyle w:val="SingleTxtG"/>
        <w:rPr>
          <w:b/>
          <w:bCs/>
        </w:rPr>
      </w:pPr>
      <w:r w:rsidRPr="007669E6">
        <w:rPr>
          <w:b/>
          <w:bCs/>
          <w:lang w:val="fr-FR"/>
        </w:rPr>
        <w:tab/>
        <w:t>c)</w:t>
      </w:r>
      <w:r w:rsidRPr="007669E6">
        <w:rPr>
          <w:b/>
          <w:bCs/>
          <w:lang w:val="fr-FR"/>
        </w:rPr>
        <w:tab/>
      </w:r>
      <w:r>
        <w:rPr>
          <w:b/>
          <w:bCs/>
          <w:lang w:val="fr-FR"/>
        </w:rPr>
        <w:t>De définir des lignes budgétaires au profit de tous les enfants, en prêtant une attention particulière aux enfants défavorisés ou vulnérables, comme les enfants handicapés, les enfants déplacés et les enfants réfugiés, pour lesquels des mesures sociales spéciales peuvent être nécessaires, et de faire en sorte que ces lignes budgétaires soient protégées même en cas de crise économique, de catastrophe naturelle ou d</w:t>
      </w:r>
      <w:r w:rsidR="00294210">
        <w:rPr>
          <w:b/>
          <w:bCs/>
          <w:lang w:val="fr-FR"/>
        </w:rPr>
        <w:t>’</w:t>
      </w:r>
      <w:r>
        <w:rPr>
          <w:b/>
          <w:bCs/>
          <w:lang w:val="fr-FR"/>
        </w:rPr>
        <w:t>autres situations d</w:t>
      </w:r>
      <w:r w:rsidR="00294210">
        <w:rPr>
          <w:b/>
          <w:bCs/>
          <w:lang w:val="fr-FR"/>
        </w:rPr>
        <w:t>’</w:t>
      </w:r>
      <w:r>
        <w:rPr>
          <w:b/>
          <w:bCs/>
          <w:lang w:val="fr-FR"/>
        </w:rPr>
        <w:t>urgence.</w:t>
      </w:r>
    </w:p>
    <w:p w14:paraId="2B68C719" w14:textId="77777777" w:rsidR="00006730" w:rsidRPr="00E35D5D" w:rsidRDefault="00006730" w:rsidP="00006730">
      <w:pPr>
        <w:pStyle w:val="H23G"/>
        <w:rPr>
          <w:bCs/>
        </w:rPr>
      </w:pPr>
      <w:r>
        <w:rPr>
          <w:lang w:val="fr-FR"/>
        </w:rPr>
        <w:tab/>
      </w:r>
      <w:r>
        <w:rPr>
          <w:lang w:val="fr-FR"/>
        </w:rPr>
        <w:tab/>
      </w:r>
      <w:r>
        <w:rPr>
          <w:bCs/>
          <w:lang w:val="fr-FR"/>
        </w:rPr>
        <w:t>Collecte de données</w:t>
      </w:r>
    </w:p>
    <w:p w14:paraId="6DAACFEA" w14:textId="72C5C0E8" w:rsidR="00006730" w:rsidRPr="00E35D5D" w:rsidRDefault="00006730" w:rsidP="00006730">
      <w:pPr>
        <w:pStyle w:val="SingleTxtG"/>
        <w:rPr>
          <w:b/>
          <w:bCs/>
        </w:rPr>
      </w:pPr>
      <w:r>
        <w:rPr>
          <w:lang w:val="fr-FR"/>
        </w:rPr>
        <w:t>12.</w:t>
      </w:r>
      <w:r>
        <w:rPr>
          <w:lang w:val="fr-FR"/>
        </w:rPr>
        <w:tab/>
      </w:r>
      <w:r>
        <w:rPr>
          <w:b/>
          <w:bCs/>
          <w:lang w:val="fr-FR"/>
        </w:rPr>
        <w:t>Rappelant son observation générale n</w:t>
      </w:r>
      <w:r w:rsidRPr="00A40EB9">
        <w:rPr>
          <w:b/>
          <w:bCs/>
          <w:vertAlign w:val="superscript"/>
          <w:lang w:val="fr-FR"/>
        </w:rPr>
        <w:t>o</w:t>
      </w:r>
      <w:r>
        <w:rPr>
          <w:b/>
          <w:bCs/>
          <w:lang w:val="fr-FR"/>
        </w:rPr>
        <w:t> 5 (2003) sur les mesures d</w:t>
      </w:r>
      <w:r w:rsidR="00294210">
        <w:rPr>
          <w:b/>
          <w:bCs/>
          <w:lang w:val="fr-FR"/>
        </w:rPr>
        <w:t>’</w:t>
      </w:r>
      <w:r>
        <w:rPr>
          <w:b/>
          <w:bCs/>
          <w:lang w:val="fr-FR"/>
        </w:rPr>
        <w:t>application générales de la Convention, le Comité recommande à l</w:t>
      </w:r>
      <w:r w:rsidR="00294210">
        <w:rPr>
          <w:b/>
          <w:bCs/>
          <w:lang w:val="fr-FR"/>
        </w:rPr>
        <w:t>’</w:t>
      </w:r>
      <w:r>
        <w:rPr>
          <w:b/>
          <w:bCs/>
          <w:lang w:val="fr-FR"/>
        </w:rPr>
        <w:t>État Partie :</w:t>
      </w:r>
    </w:p>
    <w:p w14:paraId="4CF728F0" w14:textId="3E23A632" w:rsidR="00006730" w:rsidRPr="007669E6" w:rsidRDefault="00006730" w:rsidP="00006730">
      <w:pPr>
        <w:pStyle w:val="SingleTxtG"/>
        <w:rPr>
          <w:b/>
          <w:bCs/>
          <w:lang w:val="fr-FR"/>
        </w:rPr>
      </w:pPr>
      <w:r>
        <w:rPr>
          <w:lang w:val="fr-FR"/>
        </w:rPr>
        <w:tab/>
      </w:r>
      <w:r w:rsidRPr="007669E6">
        <w:rPr>
          <w:b/>
          <w:bCs/>
          <w:lang w:val="fr-FR"/>
        </w:rPr>
        <w:t>a)</w:t>
      </w:r>
      <w:r w:rsidRPr="007669E6">
        <w:rPr>
          <w:b/>
          <w:bCs/>
          <w:lang w:val="fr-FR"/>
        </w:rPr>
        <w:tab/>
      </w:r>
      <w:r w:rsidRPr="0057391E">
        <w:rPr>
          <w:b/>
          <w:bCs/>
          <w:lang w:val="fr-FR"/>
        </w:rPr>
        <w:t>En collaboration avec le Fonds des Nations Unies pour l</w:t>
      </w:r>
      <w:r w:rsidR="00294210">
        <w:rPr>
          <w:b/>
          <w:bCs/>
          <w:lang w:val="fr-FR"/>
        </w:rPr>
        <w:t>’</w:t>
      </w:r>
      <w:r w:rsidRPr="0057391E">
        <w:rPr>
          <w:b/>
          <w:bCs/>
          <w:lang w:val="fr-FR"/>
        </w:rPr>
        <w:t>enfance (UNICEF) et le Haut-Commissariat des Nations Unies pour les réfugiés (HCR), entre autres entités, de continuer à soutenir l</w:t>
      </w:r>
      <w:r w:rsidR="00294210">
        <w:rPr>
          <w:b/>
          <w:bCs/>
          <w:lang w:val="fr-FR"/>
        </w:rPr>
        <w:t>’</w:t>
      </w:r>
      <w:r w:rsidRPr="0057391E">
        <w:rPr>
          <w:b/>
          <w:bCs/>
          <w:lang w:val="fr-FR"/>
        </w:rPr>
        <w:t>application à l</w:t>
      </w:r>
      <w:r w:rsidR="00294210">
        <w:rPr>
          <w:b/>
          <w:bCs/>
          <w:lang w:val="fr-FR"/>
        </w:rPr>
        <w:t>’</w:t>
      </w:r>
      <w:r w:rsidRPr="0057391E">
        <w:rPr>
          <w:b/>
          <w:bCs/>
          <w:lang w:val="fr-FR"/>
        </w:rPr>
        <w:t>échelle nationale du système de gestion des informations sur la protection de l</w:t>
      </w:r>
      <w:r w:rsidR="00294210">
        <w:rPr>
          <w:b/>
          <w:bCs/>
          <w:lang w:val="fr-FR"/>
        </w:rPr>
        <w:t>’</w:t>
      </w:r>
      <w:r w:rsidRPr="0057391E">
        <w:rPr>
          <w:b/>
          <w:bCs/>
          <w:lang w:val="fr-FR"/>
        </w:rPr>
        <w:t>enfance afin de faciliter l</w:t>
      </w:r>
      <w:r w:rsidR="00294210">
        <w:rPr>
          <w:b/>
          <w:bCs/>
          <w:lang w:val="fr-FR"/>
        </w:rPr>
        <w:t>’</w:t>
      </w:r>
      <w:r w:rsidRPr="0057391E">
        <w:rPr>
          <w:b/>
          <w:bCs/>
          <w:lang w:val="fr-FR"/>
        </w:rPr>
        <w:t>orientation des enfants vulnérables vers les services sociaux dont ils ont besoin</w:t>
      </w:r>
      <w:r>
        <w:rPr>
          <w:b/>
          <w:bCs/>
          <w:lang w:val="fr-FR"/>
        </w:rPr>
        <w:t> </w:t>
      </w:r>
      <w:r w:rsidRPr="0057391E">
        <w:rPr>
          <w:b/>
          <w:bCs/>
          <w:lang w:val="fr-FR"/>
        </w:rPr>
        <w:t xml:space="preserve">; </w:t>
      </w:r>
    </w:p>
    <w:p w14:paraId="40EA4C70" w14:textId="372B55CA" w:rsidR="00006730" w:rsidRPr="00E35D5D" w:rsidRDefault="00006730" w:rsidP="00006730">
      <w:pPr>
        <w:pStyle w:val="SingleTxtG"/>
        <w:rPr>
          <w:b/>
          <w:bCs/>
        </w:rPr>
      </w:pPr>
      <w:r w:rsidRPr="007669E6">
        <w:rPr>
          <w:b/>
          <w:bCs/>
          <w:lang w:val="fr-FR"/>
        </w:rPr>
        <w:tab/>
        <w:t>b)</w:t>
      </w:r>
      <w:r w:rsidRPr="007669E6">
        <w:rPr>
          <w:b/>
          <w:bCs/>
          <w:lang w:val="fr-FR"/>
        </w:rPr>
        <w:tab/>
      </w:r>
      <w:r>
        <w:rPr>
          <w:b/>
          <w:bCs/>
          <w:lang w:val="fr-FR"/>
        </w:rPr>
        <w:t>D</w:t>
      </w:r>
      <w:r w:rsidR="00294210">
        <w:rPr>
          <w:b/>
          <w:bCs/>
          <w:lang w:val="fr-FR"/>
        </w:rPr>
        <w:t>’</w:t>
      </w:r>
      <w:r>
        <w:rPr>
          <w:b/>
          <w:bCs/>
          <w:lang w:val="fr-FR"/>
        </w:rPr>
        <w:t>améliorer rapidement son système de collecte de données, notamment aux niveaux fédéral et régional, et de veiller à ce que les données recueillies sur les droits de l</w:t>
      </w:r>
      <w:r w:rsidR="00294210">
        <w:rPr>
          <w:b/>
          <w:bCs/>
          <w:lang w:val="fr-FR"/>
        </w:rPr>
        <w:t>’</w:t>
      </w:r>
      <w:r>
        <w:rPr>
          <w:b/>
          <w:bCs/>
          <w:lang w:val="fr-FR"/>
        </w:rPr>
        <w:t>enfant couvrent tous les domaines visés par la Convention et les Protocoles facultatifs s</w:t>
      </w:r>
      <w:r w:rsidR="00294210">
        <w:rPr>
          <w:b/>
          <w:bCs/>
          <w:lang w:val="fr-FR"/>
        </w:rPr>
        <w:t>’</w:t>
      </w:r>
      <w:r>
        <w:rPr>
          <w:b/>
          <w:bCs/>
          <w:lang w:val="fr-FR"/>
        </w:rPr>
        <w:t>y rapportant, afin de faciliter l</w:t>
      </w:r>
      <w:r w:rsidR="00294210">
        <w:rPr>
          <w:b/>
          <w:bCs/>
          <w:lang w:val="fr-FR"/>
        </w:rPr>
        <w:t>’</w:t>
      </w:r>
      <w:r>
        <w:rPr>
          <w:b/>
          <w:bCs/>
          <w:lang w:val="fr-FR"/>
        </w:rPr>
        <w:t>analyse de la situation des enfants, en</w:t>
      </w:r>
      <w:r w:rsidR="00A40EB9">
        <w:rPr>
          <w:b/>
          <w:bCs/>
          <w:lang w:val="fr-FR"/>
        </w:rPr>
        <w:t> </w:t>
      </w:r>
      <w:r>
        <w:rPr>
          <w:b/>
          <w:bCs/>
          <w:lang w:val="fr-FR"/>
        </w:rPr>
        <w:t>particulier ceux qui se trouvent dans des situations de vulnérabilité particulière ;</w:t>
      </w:r>
    </w:p>
    <w:p w14:paraId="778348F0" w14:textId="3A70AB78" w:rsidR="00006730" w:rsidRPr="00E35D5D" w:rsidRDefault="00006730" w:rsidP="00E97281">
      <w:pPr>
        <w:pStyle w:val="SingleTxtG"/>
        <w:keepNext/>
        <w:keepLines/>
        <w:rPr>
          <w:b/>
          <w:bCs/>
        </w:rPr>
      </w:pPr>
      <w:r>
        <w:rPr>
          <w:lang w:val="fr-FR"/>
        </w:rPr>
        <w:lastRenderedPageBreak/>
        <w:tab/>
      </w:r>
      <w:r w:rsidRPr="007669E6">
        <w:rPr>
          <w:b/>
          <w:bCs/>
          <w:lang w:val="fr-FR"/>
        </w:rPr>
        <w:t>c)</w:t>
      </w:r>
      <w:r w:rsidRPr="007669E6">
        <w:rPr>
          <w:b/>
          <w:bCs/>
          <w:lang w:val="fr-FR"/>
        </w:rPr>
        <w:tab/>
      </w:r>
      <w:r>
        <w:rPr>
          <w:b/>
          <w:bCs/>
          <w:lang w:val="fr-FR"/>
        </w:rPr>
        <w:t>De veiller à ce que les données statistiques et les indicateurs relatifs aux droits de l</w:t>
      </w:r>
      <w:r w:rsidR="00294210">
        <w:rPr>
          <w:b/>
          <w:bCs/>
          <w:lang w:val="fr-FR"/>
        </w:rPr>
        <w:t>’</w:t>
      </w:r>
      <w:r>
        <w:rPr>
          <w:b/>
          <w:bCs/>
          <w:lang w:val="fr-FR"/>
        </w:rPr>
        <w:t>enfant soient communiqués aux ministères compétents et utilisés pour l</w:t>
      </w:r>
      <w:r w:rsidR="00294210">
        <w:rPr>
          <w:b/>
          <w:bCs/>
          <w:lang w:val="fr-FR"/>
        </w:rPr>
        <w:t>’</w:t>
      </w:r>
      <w:r>
        <w:rPr>
          <w:b/>
          <w:bCs/>
          <w:lang w:val="fr-FR"/>
        </w:rPr>
        <w:t>élaboration, le suivi et l</w:t>
      </w:r>
      <w:r w:rsidR="00294210">
        <w:rPr>
          <w:b/>
          <w:bCs/>
          <w:lang w:val="fr-FR"/>
        </w:rPr>
        <w:t>’</w:t>
      </w:r>
      <w:r>
        <w:rPr>
          <w:b/>
          <w:bCs/>
          <w:lang w:val="fr-FR"/>
        </w:rPr>
        <w:t>évaluation des politiques, programmes et projets visant à</w:t>
      </w:r>
      <w:r w:rsidR="00AE73A7">
        <w:rPr>
          <w:b/>
          <w:bCs/>
          <w:lang w:val="fr-FR"/>
        </w:rPr>
        <w:t> </w:t>
      </w:r>
      <w:r>
        <w:rPr>
          <w:b/>
          <w:bCs/>
          <w:lang w:val="fr-FR"/>
        </w:rPr>
        <w:t>assurer l</w:t>
      </w:r>
      <w:r w:rsidR="00294210">
        <w:rPr>
          <w:b/>
          <w:bCs/>
          <w:lang w:val="fr-FR"/>
        </w:rPr>
        <w:t>’</w:t>
      </w:r>
      <w:r>
        <w:rPr>
          <w:b/>
          <w:bCs/>
          <w:lang w:val="fr-FR"/>
        </w:rPr>
        <w:t>application effective de la Convention.</w:t>
      </w:r>
    </w:p>
    <w:p w14:paraId="029220BE" w14:textId="77777777" w:rsidR="00006730" w:rsidRPr="00E35D5D" w:rsidRDefault="00006730" w:rsidP="00006730">
      <w:pPr>
        <w:pStyle w:val="H23G"/>
      </w:pPr>
      <w:r>
        <w:rPr>
          <w:lang w:val="fr-FR"/>
        </w:rPr>
        <w:tab/>
      </w:r>
      <w:r>
        <w:rPr>
          <w:lang w:val="fr-FR"/>
        </w:rPr>
        <w:tab/>
      </w:r>
      <w:r>
        <w:rPr>
          <w:bCs/>
          <w:lang w:val="fr-FR"/>
        </w:rPr>
        <w:t>Accès à la justice et à des voies de recours</w:t>
      </w:r>
    </w:p>
    <w:p w14:paraId="3AFECEBF" w14:textId="4EAEACBF" w:rsidR="00006730" w:rsidRPr="00E35D5D" w:rsidRDefault="00006730" w:rsidP="00006730">
      <w:pPr>
        <w:pStyle w:val="SingleTxtG"/>
        <w:rPr>
          <w:b/>
          <w:bCs/>
        </w:rPr>
      </w:pPr>
      <w:r>
        <w:rPr>
          <w:lang w:val="fr-FR"/>
        </w:rPr>
        <w:t>13.</w:t>
      </w:r>
      <w:r>
        <w:rPr>
          <w:lang w:val="fr-FR"/>
        </w:rPr>
        <w:tab/>
      </w:r>
      <w:r>
        <w:rPr>
          <w:b/>
          <w:bCs/>
          <w:lang w:val="fr-FR"/>
        </w:rPr>
        <w:t>Prenant note avec satisfaction de l</w:t>
      </w:r>
      <w:r w:rsidR="00294210">
        <w:rPr>
          <w:b/>
          <w:bCs/>
          <w:lang w:val="fr-FR"/>
        </w:rPr>
        <w:t>’</w:t>
      </w:r>
      <w:r>
        <w:rPr>
          <w:b/>
          <w:bCs/>
          <w:lang w:val="fr-FR"/>
        </w:rPr>
        <w:t>initiative relative à l</w:t>
      </w:r>
      <w:r w:rsidR="00294210">
        <w:rPr>
          <w:b/>
          <w:bCs/>
          <w:lang w:val="fr-FR"/>
        </w:rPr>
        <w:t>’</w:t>
      </w:r>
      <w:r>
        <w:rPr>
          <w:b/>
          <w:bCs/>
          <w:lang w:val="fr-FR"/>
        </w:rPr>
        <w:t>aide juridique gratuite, le Comité recommande à l</w:t>
      </w:r>
      <w:r w:rsidR="00294210">
        <w:rPr>
          <w:b/>
          <w:bCs/>
          <w:lang w:val="fr-FR"/>
        </w:rPr>
        <w:t>’</w:t>
      </w:r>
      <w:r>
        <w:rPr>
          <w:b/>
          <w:bCs/>
          <w:lang w:val="fr-FR"/>
        </w:rPr>
        <w:t>État Partie :</w:t>
      </w:r>
    </w:p>
    <w:p w14:paraId="5C4E584B" w14:textId="5746395B" w:rsidR="00006730" w:rsidRPr="007669E6" w:rsidRDefault="00006730" w:rsidP="00006730">
      <w:pPr>
        <w:pStyle w:val="SingleTxtG"/>
        <w:rPr>
          <w:b/>
          <w:bCs/>
          <w:lang w:val="fr-FR"/>
        </w:rPr>
      </w:pPr>
      <w:r>
        <w:rPr>
          <w:lang w:val="fr-FR"/>
        </w:rPr>
        <w:tab/>
      </w:r>
      <w:r w:rsidRPr="007669E6">
        <w:rPr>
          <w:b/>
          <w:bCs/>
          <w:lang w:val="fr-FR"/>
        </w:rPr>
        <w:t>a)</w:t>
      </w:r>
      <w:r w:rsidRPr="007669E6">
        <w:rPr>
          <w:b/>
          <w:bCs/>
          <w:lang w:val="fr-FR"/>
        </w:rPr>
        <w:tab/>
      </w:r>
      <w:r>
        <w:rPr>
          <w:b/>
          <w:bCs/>
          <w:lang w:val="fr-FR"/>
        </w:rPr>
        <w:t>De veiller à ce que tous les enfants aient accès : i)</w:t>
      </w:r>
      <w:r w:rsidR="00A40EB9">
        <w:rPr>
          <w:b/>
          <w:bCs/>
          <w:lang w:val="fr-FR"/>
        </w:rPr>
        <w:t> </w:t>
      </w:r>
      <w:r>
        <w:rPr>
          <w:b/>
          <w:bCs/>
          <w:lang w:val="fr-FR"/>
        </w:rPr>
        <w:t>à des mécanismes de plainte indépendants et adaptés à leur âge leur permettant de signaler en toute confidentialité, dans les établissements scolaires, les systèmes de placement en famille d</w:t>
      </w:r>
      <w:r w:rsidR="00294210">
        <w:rPr>
          <w:b/>
          <w:bCs/>
          <w:lang w:val="fr-FR"/>
        </w:rPr>
        <w:t>’</w:t>
      </w:r>
      <w:r>
        <w:rPr>
          <w:b/>
          <w:bCs/>
          <w:lang w:val="fr-FR"/>
        </w:rPr>
        <w:t>accueil, les structures de protection de remplacement et les lieux de détention, toutes les formes de violence, de maltraitance et de discrimination et les autres violations de leurs droits ;</w:t>
      </w:r>
      <w:r w:rsidRPr="007669E6">
        <w:rPr>
          <w:b/>
          <w:bCs/>
          <w:lang w:val="fr-FR"/>
        </w:rPr>
        <w:t xml:space="preserve"> </w:t>
      </w:r>
      <w:r>
        <w:rPr>
          <w:b/>
          <w:bCs/>
          <w:lang w:val="fr-FR"/>
        </w:rPr>
        <w:t>ii)</w:t>
      </w:r>
      <w:r w:rsidR="00A40EB9">
        <w:rPr>
          <w:b/>
          <w:bCs/>
          <w:lang w:val="fr-FR"/>
        </w:rPr>
        <w:t> </w:t>
      </w:r>
      <w:r>
        <w:rPr>
          <w:b/>
          <w:bCs/>
          <w:lang w:val="fr-FR"/>
        </w:rPr>
        <w:t>à une aide juridique et à des informations adaptées à leur âge sur les moyens de bénéficier de services de conseil et d</w:t>
      </w:r>
      <w:r w:rsidR="00294210">
        <w:rPr>
          <w:b/>
          <w:bCs/>
          <w:lang w:val="fr-FR"/>
        </w:rPr>
        <w:t>’</w:t>
      </w:r>
      <w:r>
        <w:rPr>
          <w:b/>
          <w:bCs/>
          <w:lang w:val="fr-FR"/>
        </w:rPr>
        <w:t>obtenir réparation, y compris sous la forme de mesures d</w:t>
      </w:r>
      <w:r w:rsidR="00294210">
        <w:rPr>
          <w:b/>
          <w:bCs/>
          <w:lang w:val="fr-FR"/>
        </w:rPr>
        <w:t>’</w:t>
      </w:r>
      <w:r>
        <w:rPr>
          <w:b/>
          <w:bCs/>
          <w:lang w:val="fr-FR"/>
        </w:rPr>
        <w:t>indemnisation et de réadaptation ;</w:t>
      </w:r>
    </w:p>
    <w:p w14:paraId="449E1D19" w14:textId="6A47C3A1" w:rsidR="00006730" w:rsidRPr="007669E6" w:rsidRDefault="00006730" w:rsidP="00006730">
      <w:pPr>
        <w:pStyle w:val="SingleTxtG"/>
        <w:rPr>
          <w:b/>
          <w:bCs/>
          <w:lang w:val="fr-FR"/>
        </w:rPr>
      </w:pPr>
      <w:r w:rsidRPr="007669E6">
        <w:rPr>
          <w:b/>
          <w:bCs/>
          <w:lang w:val="fr-FR"/>
        </w:rPr>
        <w:tab/>
        <w:t>b)</w:t>
      </w:r>
      <w:r w:rsidRPr="007669E6">
        <w:rPr>
          <w:b/>
          <w:bCs/>
          <w:lang w:val="fr-FR"/>
        </w:rPr>
        <w:tab/>
      </w:r>
      <w:r>
        <w:rPr>
          <w:b/>
          <w:bCs/>
          <w:lang w:val="fr-FR"/>
        </w:rPr>
        <w:t>De faire savoir aux enfants qu</w:t>
      </w:r>
      <w:r w:rsidR="00294210">
        <w:rPr>
          <w:b/>
          <w:bCs/>
          <w:lang w:val="fr-FR"/>
        </w:rPr>
        <w:t>’</w:t>
      </w:r>
      <w:r>
        <w:rPr>
          <w:b/>
          <w:bCs/>
          <w:lang w:val="fr-FR"/>
        </w:rPr>
        <w:t>ils ont le droit de déposer une plainte au titre des mécanismes existants ;</w:t>
      </w:r>
      <w:r w:rsidRPr="007669E6">
        <w:rPr>
          <w:b/>
          <w:bCs/>
          <w:lang w:val="fr-FR"/>
        </w:rPr>
        <w:t xml:space="preserve"> </w:t>
      </w:r>
    </w:p>
    <w:p w14:paraId="00CF187C" w14:textId="0F012153" w:rsidR="00006730" w:rsidRPr="00E35D5D" w:rsidRDefault="00006730" w:rsidP="00006730">
      <w:pPr>
        <w:pStyle w:val="SingleTxtG"/>
        <w:rPr>
          <w:b/>
          <w:bCs/>
        </w:rPr>
      </w:pPr>
      <w:r w:rsidRPr="007669E6">
        <w:rPr>
          <w:b/>
          <w:bCs/>
          <w:lang w:val="fr-FR"/>
        </w:rPr>
        <w:tab/>
        <w:t>c)</w:t>
      </w:r>
      <w:r w:rsidRPr="007669E6">
        <w:rPr>
          <w:b/>
          <w:bCs/>
          <w:lang w:val="fr-FR"/>
        </w:rPr>
        <w:tab/>
      </w:r>
      <w:r>
        <w:rPr>
          <w:b/>
          <w:bCs/>
          <w:lang w:val="fr-FR"/>
        </w:rPr>
        <w:t>De dispenser à tous les professionnels travaillant au contact ou au service d</w:t>
      </w:r>
      <w:r w:rsidR="00294210">
        <w:rPr>
          <w:b/>
          <w:bCs/>
          <w:lang w:val="fr-FR"/>
        </w:rPr>
        <w:t>’</w:t>
      </w:r>
      <w:r>
        <w:rPr>
          <w:b/>
          <w:bCs/>
          <w:lang w:val="fr-FR"/>
        </w:rPr>
        <w:t>enfants une formation systématique et obligatoire sur les procédures et recours adaptés aux enfants et sur les droits de l</w:t>
      </w:r>
      <w:r w:rsidR="00294210">
        <w:rPr>
          <w:b/>
          <w:bCs/>
          <w:lang w:val="fr-FR"/>
        </w:rPr>
        <w:t>’</w:t>
      </w:r>
      <w:r>
        <w:rPr>
          <w:b/>
          <w:bCs/>
          <w:lang w:val="fr-FR"/>
        </w:rPr>
        <w:t>enfant.</w:t>
      </w:r>
      <w:r>
        <w:rPr>
          <w:lang w:val="fr-FR"/>
        </w:rPr>
        <w:t xml:space="preserve"> </w:t>
      </w:r>
    </w:p>
    <w:p w14:paraId="23EAFCB4" w14:textId="77777777" w:rsidR="00006730" w:rsidRPr="00E35D5D" w:rsidRDefault="00006730" w:rsidP="00006730">
      <w:pPr>
        <w:pStyle w:val="H23G"/>
        <w:rPr>
          <w:bCs/>
        </w:rPr>
      </w:pPr>
      <w:r>
        <w:rPr>
          <w:lang w:val="fr-FR"/>
        </w:rPr>
        <w:tab/>
      </w:r>
      <w:r>
        <w:rPr>
          <w:lang w:val="fr-FR"/>
        </w:rPr>
        <w:tab/>
      </w:r>
      <w:r>
        <w:rPr>
          <w:bCs/>
          <w:lang w:val="fr-FR"/>
        </w:rPr>
        <w:t>Mécanisme de suivi indépendant</w:t>
      </w:r>
    </w:p>
    <w:p w14:paraId="08ED4CF4" w14:textId="69C15D48" w:rsidR="00006730" w:rsidRPr="00E35D5D" w:rsidRDefault="00006730" w:rsidP="00006730">
      <w:pPr>
        <w:pStyle w:val="SingleTxtG"/>
        <w:rPr>
          <w:b/>
          <w:bCs/>
        </w:rPr>
      </w:pPr>
      <w:r>
        <w:rPr>
          <w:lang w:val="fr-FR"/>
        </w:rPr>
        <w:t>14.</w:t>
      </w:r>
      <w:r>
        <w:rPr>
          <w:lang w:val="fr-FR"/>
        </w:rPr>
        <w:tab/>
      </w:r>
      <w:r>
        <w:rPr>
          <w:b/>
          <w:bCs/>
          <w:lang w:val="fr-FR"/>
        </w:rPr>
        <w:t>Le Comité rappelle ses observations finales précédentes</w:t>
      </w:r>
      <w:r w:rsidRPr="00B015F3">
        <w:rPr>
          <w:rStyle w:val="Appelnotedebasdep"/>
        </w:rPr>
        <w:footnoteReference w:id="8"/>
      </w:r>
      <w:r>
        <w:rPr>
          <w:b/>
          <w:bCs/>
          <w:lang w:val="fr-FR"/>
        </w:rPr>
        <w:t xml:space="preserve"> et recommande à l</w:t>
      </w:r>
      <w:r w:rsidR="00294210">
        <w:rPr>
          <w:b/>
          <w:bCs/>
          <w:lang w:val="fr-FR"/>
        </w:rPr>
        <w:t>’</w:t>
      </w:r>
      <w:r>
        <w:rPr>
          <w:b/>
          <w:bCs/>
          <w:lang w:val="fr-FR"/>
        </w:rPr>
        <w:t>État Partie :</w:t>
      </w:r>
    </w:p>
    <w:p w14:paraId="12ADD72A" w14:textId="276C9C56" w:rsidR="00006730" w:rsidRPr="007669E6" w:rsidRDefault="00006730" w:rsidP="00006730">
      <w:pPr>
        <w:pStyle w:val="SingleTxtG"/>
        <w:rPr>
          <w:b/>
          <w:bCs/>
          <w:lang w:val="fr-FR"/>
        </w:rPr>
      </w:pPr>
      <w:r>
        <w:rPr>
          <w:lang w:val="fr-FR"/>
        </w:rPr>
        <w:tab/>
      </w:r>
      <w:r w:rsidRPr="007669E6">
        <w:rPr>
          <w:b/>
          <w:bCs/>
          <w:lang w:val="fr-FR"/>
        </w:rPr>
        <w:t>a)</w:t>
      </w:r>
      <w:r w:rsidRPr="007669E6">
        <w:rPr>
          <w:b/>
          <w:bCs/>
          <w:lang w:val="fr-FR"/>
        </w:rPr>
        <w:tab/>
      </w:r>
      <w:r>
        <w:rPr>
          <w:b/>
          <w:bCs/>
          <w:lang w:val="fr-FR"/>
        </w:rPr>
        <w:t>De veiller à l</w:t>
      </w:r>
      <w:r w:rsidR="00294210">
        <w:rPr>
          <w:b/>
          <w:bCs/>
          <w:lang w:val="fr-FR"/>
        </w:rPr>
        <w:t>’</w:t>
      </w:r>
      <w:r>
        <w:rPr>
          <w:b/>
          <w:bCs/>
          <w:lang w:val="fr-FR"/>
        </w:rPr>
        <w:t>indépendance et à l</w:t>
      </w:r>
      <w:r w:rsidR="00294210">
        <w:rPr>
          <w:b/>
          <w:bCs/>
          <w:lang w:val="fr-FR"/>
        </w:rPr>
        <w:t>’</w:t>
      </w:r>
      <w:r>
        <w:rPr>
          <w:b/>
          <w:bCs/>
          <w:lang w:val="fr-FR"/>
        </w:rPr>
        <w:t>efficacité de la Commission éthiopienne des droits de l</w:t>
      </w:r>
      <w:r w:rsidR="00294210">
        <w:rPr>
          <w:b/>
          <w:bCs/>
          <w:lang w:val="fr-FR"/>
        </w:rPr>
        <w:t>’</w:t>
      </w:r>
      <w:r>
        <w:rPr>
          <w:b/>
          <w:bCs/>
          <w:lang w:val="fr-FR"/>
        </w:rPr>
        <w:t xml:space="preserve">homme et de </w:t>
      </w:r>
      <w:r w:rsidRPr="00220F5D">
        <w:rPr>
          <w:b/>
          <w:bCs/>
          <w:lang w:val="fr-FR"/>
        </w:rPr>
        <w:t>l</w:t>
      </w:r>
      <w:r w:rsidR="00294210">
        <w:rPr>
          <w:b/>
          <w:bCs/>
          <w:lang w:val="fr-FR"/>
        </w:rPr>
        <w:t>’</w:t>
      </w:r>
      <w:r w:rsidRPr="00220F5D">
        <w:rPr>
          <w:b/>
          <w:bCs/>
          <w:lang w:val="fr-FR"/>
        </w:rPr>
        <w:t>Institution éthiopienne du médiateur</w:t>
      </w:r>
      <w:r>
        <w:rPr>
          <w:b/>
          <w:bCs/>
          <w:lang w:val="fr-FR"/>
        </w:rPr>
        <w:t>, notamment en ce qui concerne leur financement, leur mandat et leurs immunités, afin de leur permettre de consacrer des ressources financières et humaines suffisantes à la promotion et à la protection des droits de l</w:t>
      </w:r>
      <w:r w:rsidR="00294210">
        <w:rPr>
          <w:b/>
          <w:bCs/>
          <w:lang w:val="fr-FR"/>
        </w:rPr>
        <w:t>’</w:t>
      </w:r>
      <w:r>
        <w:rPr>
          <w:b/>
          <w:bCs/>
          <w:lang w:val="fr-FR"/>
        </w:rPr>
        <w:t>enfant ;</w:t>
      </w:r>
      <w:r w:rsidRPr="007669E6">
        <w:rPr>
          <w:b/>
          <w:bCs/>
          <w:lang w:val="fr-FR"/>
        </w:rPr>
        <w:t xml:space="preserve"> </w:t>
      </w:r>
    </w:p>
    <w:p w14:paraId="32243007" w14:textId="528B7B84" w:rsidR="00006730" w:rsidRPr="007669E6" w:rsidRDefault="00006730" w:rsidP="00006730">
      <w:pPr>
        <w:pStyle w:val="SingleTxtG"/>
        <w:rPr>
          <w:b/>
          <w:bCs/>
          <w:lang w:val="fr-FR"/>
        </w:rPr>
      </w:pPr>
      <w:r w:rsidRPr="007669E6">
        <w:rPr>
          <w:b/>
          <w:bCs/>
          <w:lang w:val="fr-FR"/>
        </w:rPr>
        <w:tab/>
        <w:t>b)</w:t>
      </w:r>
      <w:r w:rsidRPr="007669E6">
        <w:rPr>
          <w:b/>
          <w:bCs/>
          <w:lang w:val="fr-FR"/>
        </w:rPr>
        <w:tab/>
      </w:r>
      <w:r>
        <w:rPr>
          <w:b/>
          <w:bCs/>
          <w:lang w:val="fr-FR"/>
        </w:rPr>
        <w:t>De veiller à ce que les institutions chargées des droits de l</w:t>
      </w:r>
      <w:r w:rsidR="00294210">
        <w:rPr>
          <w:b/>
          <w:bCs/>
          <w:lang w:val="fr-FR"/>
        </w:rPr>
        <w:t>’</w:t>
      </w:r>
      <w:r>
        <w:rPr>
          <w:b/>
          <w:bCs/>
          <w:lang w:val="fr-FR"/>
        </w:rPr>
        <w:t>homme et leurs services dédiés aux enfants puissent fonctionner sans ingérence des pouvoirs publics afin de lutter efficacement contre les violations des droits de l</w:t>
      </w:r>
      <w:r w:rsidR="00294210">
        <w:rPr>
          <w:b/>
          <w:bCs/>
          <w:lang w:val="fr-FR"/>
        </w:rPr>
        <w:t>’</w:t>
      </w:r>
      <w:r>
        <w:rPr>
          <w:b/>
          <w:bCs/>
          <w:lang w:val="fr-FR"/>
        </w:rPr>
        <w:t>enfant et de demander des comptes aux responsables de toute mauvaise administration ;</w:t>
      </w:r>
    </w:p>
    <w:p w14:paraId="31533C7F" w14:textId="593E3147" w:rsidR="00006730" w:rsidRPr="00E35D5D" w:rsidRDefault="00006730" w:rsidP="00006730">
      <w:pPr>
        <w:pStyle w:val="SingleTxtG"/>
        <w:rPr>
          <w:b/>
          <w:bCs/>
        </w:rPr>
      </w:pPr>
      <w:r w:rsidRPr="007669E6">
        <w:rPr>
          <w:b/>
          <w:bCs/>
          <w:lang w:val="fr-FR"/>
        </w:rPr>
        <w:tab/>
        <w:t>c)</w:t>
      </w:r>
      <w:r w:rsidRPr="007669E6">
        <w:rPr>
          <w:b/>
          <w:bCs/>
          <w:lang w:val="fr-FR"/>
        </w:rPr>
        <w:tab/>
      </w:r>
      <w:r>
        <w:rPr>
          <w:b/>
          <w:bCs/>
          <w:lang w:val="fr-FR"/>
        </w:rPr>
        <w:t>De recueillir, d</w:t>
      </w:r>
      <w:r w:rsidR="00294210">
        <w:rPr>
          <w:b/>
          <w:bCs/>
          <w:lang w:val="fr-FR"/>
        </w:rPr>
        <w:t>’</w:t>
      </w:r>
      <w:r>
        <w:rPr>
          <w:b/>
          <w:bCs/>
          <w:lang w:val="fr-FR"/>
        </w:rPr>
        <w:t>analyser et d</w:t>
      </w:r>
      <w:r w:rsidR="00294210">
        <w:rPr>
          <w:b/>
          <w:bCs/>
          <w:lang w:val="fr-FR"/>
        </w:rPr>
        <w:t>’</w:t>
      </w:r>
      <w:r>
        <w:rPr>
          <w:b/>
          <w:bCs/>
          <w:lang w:val="fr-FR"/>
        </w:rPr>
        <w:t>appliquer, dans toute la mesure du possible, les recommandations formulées par les institutions chargées des droits de l</w:t>
      </w:r>
      <w:r w:rsidR="00294210">
        <w:rPr>
          <w:b/>
          <w:bCs/>
          <w:lang w:val="fr-FR"/>
        </w:rPr>
        <w:t>’</w:t>
      </w:r>
      <w:r>
        <w:rPr>
          <w:b/>
          <w:bCs/>
          <w:lang w:val="fr-FR"/>
        </w:rPr>
        <w:t>homme.</w:t>
      </w:r>
    </w:p>
    <w:p w14:paraId="61449BF4" w14:textId="77777777" w:rsidR="00006730" w:rsidRPr="00E35D5D" w:rsidRDefault="00006730" w:rsidP="00006730">
      <w:pPr>
        <w:pStyle w:val="H23G"/>
        <w:rPr>
          <w:bCs/>
        </w:rPr>
      </w:pPr>
      <w:r>
        <w:rPr>
          <w:lang w:val="fr-FR"/>
        </w:rPr>
        <w:tab/>
      </w:r>
      <w:r>
        <w:rPr>
          <w:lang w:val="fr-FR"/>
        </w:rPr>
        <w:tab/>
      </w:r>
      <w:r>
        <w:rPr>
          <w:bCs/>
          <w:lang w:val="fr-FR"/>
        </w:rPr>
        <w:t>Diffusion de la Convention et sensibilisation</w:t>
      </w:r>
      <w:r>
        <w:rPr>
          <w:lang w:val="fr-FR"/>
        </w:rPr>
        <w:t xml:space="preserve"> </w:t>
      </w:r>
    </w:p>
    <w:p w14:paraId="201FD099" w14:textId="75EEF79B" w:rsidR="00006730" w:rsidRPr="00E35D5D" w:rsidRDefault="00006730" w:rsidP="00006730">
      <w:pPr>
        <w:pStyle w:val="SingleTxtG"/>
        <w:rPr>
          <w:b/>
          <w:bCs/>
        </w:rPr>
      </w:pPr>
      <w:r>
        <w:rPr>
          <w:lang w:val="fr-FR"/>
        </w:rPr>
        <w:t>15.</w:t>
      </w:r>
      <w:r>
        <w:rPr>
          <w:lang w:val="fr-FR"/>
        </w:rPr>
        <w:tab/>
      </w:r>
      <w:r>
        <w:rPr>
          <w:b/>
          <w:bCs/>
          <w:lang w:val="fr-FR"/>
        </w:rPr>
        <w:t>Le Comité recommande à l</w:t>
      </w:r>
      <w:r w:rsidR="00294210">
        <w:rPr>
          <w:b/>
          <w:bCs/>
          <w:lang w:val="fr-FR"/>
        </w:rPr>
        <w:t>’</w:t>
      </w:r>
      <w:r>
        <w:rPr>
          <w:b/>
          <w:bCs/>
          <w:lang w:val="fr-FR"/>
        </w:rPr>
        <w:t>État Partie de renforcer ses programmes de sensibilisation, y compris ses campagnes, en coopération avec les organisations de la société civile, afin que la Convention et les Protocoles facultatifs s</w:t>
      </w:r>
      <w:r w:rsidR="00294210">
        <w:rPr>
          <w:b/>
          <w:bCs/>
          <w:lang w:val="fr-FR"/>
        </w:rPr>
        <w:t>’</w:t>
      </w:r>
      <w:r>
        <w:rPr>
          <w:b/>
          <w:bCs/>
          <w:lang w:val="fr-FR"/>
        </w:rPr>
        <w:t>y rapportant soient disponibles dans les langues locales et dans des versions adaptées aux enfants qui soient accessibles aux enfants handicapés et soient largement connus du grand public, y</w:t>
      </w:r>
      <w:r w:rsidR="00E97281">
        <w:rPr>
          <w:b/>
          <w:bCs/>
          <w:lang w:val="fr-FR"/>
        </w:rPr>
        <w:t> </w:t>
      </w:r>
      <w:r>
        <w:rPr>
          <w:b/>
          <w:bCs/>
          <w:lang w:val="fr-FR"/>
        </w:rPr>
        <w:t>compris des parents et des enfants eux-mêmes, et de promouvoir la participation active des enfants aux activités de sensibilisation du public, notamment aux actions ciblant les parents, les travailleurs sociaux, les enseignants et les membres des forces de l</w:t>
      </w:r>
      <w:r w:rsidR="00294210">
        <w:rPr>
          <w:b/>
          <w:bCs/>
          <w:lang w:val="fr-FR"/>
        </w:rPr>
        <w:t>’</w:t>
      </w:r>
      <w:r>
        <w:rPr>
          <w:b/>
          <w:bCs/>
          <w:lang w:val="fr-FR"/>
        </w:rPr>
        <w:t>ordre.</w:t>
      </w:r>
    </w:p>
    <w:p w14:paraId="7F923D6B" w14:textId="77777777" w:rsidR="00006730" w:rsidRPr="00E35D5D" w:rsidRDefault="00006730" w:rsidP="00FD5506">
      <w:pPr>
        <w:pStyle w:val="H23G"/>
        <w:rPr>
          <w:bCs/>
        </w:rPr>
      </w:pPr>
      <w:r>
        <w:rPr>
          <w:lang w:val="fr-FR"/>
        </w:rPr>
        <w:lastRenderedPageBreak/>
        <w:tab/>
      </w:r>
      <w:r>
        <w:rPr>
          <w:lang w:val="fr-FR"/>
        </w:rPr>
        <w:tab/>
      </w:r>
      <w:r>
        <w:rPr>
          <w:bCs/>
          <w:lang w:val="fr-FR"/>
        </w:rPr>
        <w:t>Coopération avec la société civile</w:t>
      </w:r>
    </w:p>
    <w:p w14:paraId="284B28C9" w14:textId="43E80071" w:rsidR="00006730" w:rsidRPr="00E35D5D" w:rsidRDefault="00006730" w:rsidP="00FD5506">
      <w:pPr>
        <w:pStyle w:val="SingleTxtG"/>
        <w:keepNext/>
        <w:keepLines/>
        <w:rPr>
          <w:b/>
          <w:bCs/>
        </w:rPr>
      </w:pPr>
      <w:r>
        <w:rPr>
          <w:lang w:val="fr-FR"/>
        </w:rPr>
        <w:t>16.</w:t>
      </w:r>
      <w:r>
        <w:rPr>
          <w:lang w:val="fr-FR"/>
        </w:rPr>
        <w:tab/>
      </w:r>
      <w:r>
        <w:rPr>
          <w:b/>
          <w:bCs/>
          <w:lang w:val="fr-FR"/>
        </w:rPr>
        <w:t>Le Comité note avec satisfaction que l</w:t>
      </w:r>
      <w:r w:rsidR="00294210">
        <w:rPr>
          <w:b/>
          <w:bCs/>
          <w:lang w:val="fr-FR"/>
        </w:rPr>
        <w:t>’</w:t>
      </w:r>
      <w:r>
        <w:rPr>
          <w:b/>
          <w:bCs/>
          <w:lang w:val="fr-FR"/>
        </w:rPr>
        <w:t>État Partie a modifié sa législation relative aux organisations de la société civile en 2022.</w:t>
      </w:r>
      <w:r>
        <w:rPr>
          <w:lang w:val="fr-FR"/>
        </w:rPr>
        <w:t xml:space="preserve"> </w:t>
      </w:r>
      <w:r>
        <w:rPr>
          <w:b/>
          <w:bCs/>
          <w:lang w:val="fr-FR"/>
        </w:rPr>
        <w:t>Il l</w:t>
      </w:r>
      <w:r w:rsidR="00294210">
        <w:rPr>
          <w:b/>
          <w:bCs/>
          <w:lang w:val="fr-FR"/>
        </w:rPr>
        <w:t>’</w:t>
      </w:r>
      <w:r>
        <w:rPr>
          <w:b/>
          <w:bCs/>
          <w:lang w:val="fr-FR"/>
        </w:rPr>
        <w:t>exhorte :</w:t>
      </w:r>
    </w:p>
    <w:p w14:paraId="666864AF" w14:textId="7931EBFF" w:rsidR="00006730" w:rsidRPr="007669E6" w:rsidRDefault="00006730" w:rsidP="00006730">
      <w:pPr>
        <w:pStyle w:val="SingleTxtG"/>
        <w:rPr>
          <w:b/>
          <w:bCs/>
          <w:lang w:val="fr-FR"/>
        </w:rPr>
      </w:pPr>
      <w:r>
        <w:rPr>
          <w:lang w:val="fr-FR"/>
        </w:rPr>
        <w:tab/>
      </w:r>
      <w:r w:rsidRPr="007669E6">
        <w:rPr>
          <w:b/>
          <w:bCs/>
          <w:lang w:val="fr-FR"/>
        </w:rPr>
        <w:t>a)</w:t>
      </w:r>
      <w:r w:rsidRPr="007669E6">
        <w:rPr>
          <w:b/>
          <w:bCs/>
          <w:lang w:val="fr-FR"/>
        </w:rPr>
        <w:tab/>
      </w:r>
      <w:r>
        <w:rPr>
          <w:b/>
          <w:bCs/>
          <w:lang w:val="fr-FR"/>
        </w:rPr>
        <w:t>À élaborer des lignes directrices claires pour l</w:t>
      </w:r>
      <w:r w:rsidR="00294210">
        <w:rPr>
          <w:b/>
          <w:bCs/>
          <w:lang w:val="fr-FR"/>
        </w:rPr>
        <w:t>’</w:t>
      </w:r>
      <w:r>
        <w:rPr>
          <w:b/>
          <w:bCs/>
          <w:lang w:val="fr-FR"/>
        </w:rPr>
        <w:t>enregistrement des organisations de la société civile ;</w:t>
      </w:r>
      <w:r w:rsidRPr="007669E6">
        <w:rPr>
          <w:b/>
          <w:bCs/>
          <w:lang w:val="fr-FR"/>
        </w:rPr>
        <w:t xml:space="preserve"> </w:t>
      </w:r>
    </w:p>
    <w:p w14:paraId="4DEB7A38" w14:textId="10EB61AB" w:rsidR="00006730" w:rsidRPr="007669E6" w:rsidRDefault="00006730" w:rsidP="00006730">
      <w:pPr>
        <w:pStyle w:val="SingleTxtG"/>
        <w:rPr>
          <w:b/>
          <w:bCs/>
          <w:lang w:val="fr-FR"/>
        </w:rPr>
      </w:pPr>
      <w:r w:rsidRPr="007669E6">
        <w:rPr>
          <w:b/>
          <w:bCs/>
          <w:lang w:val="fr-FR"/>
        </w:rPr>
        <w:tab/>
        <w:t>b)</w:t>
      </w:r>
      <w:r w:rsidRPr="007669E6">
        <w:rPr>
          <w:b/>
          <w:bCs/>
          <w:lang w:val="fr-FR"/>
        </w:rPr>
        <w:tab/>
      </w:r>
      <w:r>
        <w:rPr>
          <w:b/>
          <w:bCs/>
          <w:lang w:val="fr-FR"/>
        </w:rPr>
        <w:t>À lever les restrictions qui continuent de s</w:t>
      </w:r>
      <w:r w:rsidR="00294210">
        <w:rPr>
          <w:b/>
          <w:bCs/>
          <w:lang w:val="fr-FR"/>
        </w:rPr>
        <w:t>’</w:t>
      </w:r>
      <w:r>
        <w:rPr>
          <w:b/>
          <w:bCs/>
          <w:lang w:val="fr-FR"/>
        </w:rPr>
        <w:t>appliquer au travail des organisations de la société civile concernant des questions sensibles, comme les droits des enfants LGBTQ et des enfants dans les situations de conflit, à garantir la transparence et à préserver le rôle de ces organisations dans la défense des droits de l</w:t>
      </w:r>
      <w:r w:rsidR="00294210">
        <w:rPr>
          <w:b/>
          <w:bCs/>
          <w:lang w:val="fr-FR"/>
        </w:rPr>
        <w:t>’</w:t>
      </w:r>
      <w:r>
        <w:rPr>
          <w:b/>
          <w:bCs/>
          <w:lang w:val="fr-FR"/>
        </w:rPr>
        <w:t>enfant en garantissant leur liberté d</w:t>
      </w:r>
      <w:r w:rsidR="00294210">
        <w:rPr>
          <w:b/>
          <w:bCs/>
          <w:lang w:val="fr-FR"/>
        </w:rPr>
        <w:t>’</w:t>
      </w:r>
      <w:r>
        <w:rPr>
          <w:b/>
          <w:bCs/>
          <w:lang w:val="fr-FR"/>
        </w:rPr>
        <w:t>action et leur accès aux zones de conflit, aux prisons et aux centres de protection de remplacement ;</w:t>
      </w:r>
      <w:r w:rsidRPr="007669E6">
        <w:rPr>
          <w:b/>
          <w:bCs/>
          <w:lang w:val="fr-FR"/>
        </w:rPr>
        <w:t xml:space="preserve"> </w:t>
      </w:r>
    </w:p>
    <w:p w14:paraId="5DBC9EB8" w14:textId="6B983CAA" w:rsidR="00006730" w:rsidRPr="007669E6" w:rsidRDefault="00006730" w:rsidP="00006730">
      <w:pPr>
        <w:pStyle w:val="SingleTxtG"/>
        <w:rPr>
          <w:b/>
          <w:bCs/>
          <w:lang w:val="fr-FR"/>
        </w:rPr>
      </w:pPr>
      <w:r w:rsidRPr="007669E6">
        <w:rPr>
          <w:b/>
          <w:bCs/>
          <w:lang w:val="fr-FR"/>
        </w:rPr>
        <w:tab/>
        <w:t>c)</w:t>
      </w:r>
      <w:r w:rsidRPr="007669E6">
        <w:rPr>
          <w:b/>
          <w:bCs/>
          <w:lang w:val="fr-FR"/>
        </w:rPr>
        <w:tab/>
      </w:r>
      <w:r>
        <w:rPr>
          <w:b/>
          <w:bCs/>
          <w:lang w:val="fr-FR"/>
        </w:rPr>
        <w:t>À accroître les ressources allouées aux initiatives des organisations de la société civile</w:t>
      </w:r>
      <w:r w:rsidRPr="007669E6">
        <w:rPr>
          <w:b/>
          <w:bCs/>
          <w:lang w:val="fr-FR"/>
        </w:rPr>
        <w:t xml:space="preserve"> </w:t>
      </w:r>
      <w:r>
        <w:rPr>
          <w:b/>
          <w:bCs/>
          <w:lang w:val="fr-FR"/>
        </w:rPr>
        <w:t>en faveur des enfants en coopération avec les partenaires de développement ;</w:t>
      </w:r>
      <w:r w:rsidRPr="007669E6">
        <w:rPr>
          <w:b/>
          <w:bCs/>
          <w:lang w:val="fr-FR"/>
        </w:rPr>
        <w:t xml:space="preserve"> </w:t>
      </w:r>
    </w:p>
    <w:p w14:paraId="2821D3A9" w14:textId="676E1C48" w:rsidR="00006730" w:rsidRPr="00E35D5D" w:rsidRDefault="00006730" w:rsidP="00006730">
      <w:pPr>
        <w:pStyle w:val="SingleTxtG"/>
        <w:rPr>
          <w:b/>
          <w:bCs/>
        </w:rPr>
      </w:pPr>
      <w:r w:rsidRPr="007669E6">
        <w:rPr>
          <w:b/>
          <w:bCs/>
          <w:lang w:val="fr-FR"/>
        </w:rPr>
        <w:tab/>
        <w:t>d)</w:t>
      </w:r>
      <w:r w:rsidRPr="007669E6">
        <w:rPr>
          <w:b/>
          <w:bCs/>
          <w:lang w:val="fr-FR"/>
        </w:rPr>
        <w:tab/>
      </w:r>
      <w:r>
        <w:rPr>
          <w:b/>
          <w:bCs/>
          <w:lang w:val="fr-FR"/>
        </w:rPr>
        <w:t>À prendre toutes les mesures nécessaires pour garantir la liberté d</w:t>
      </w:r>
      <w:r w:rsidR="00294210">
        <w:rPr>
          <w:b/>
          <w:bCs/>
          <w:lang w:val="fr-FR"/>
        </w:rPr>
        <w:t>’</w:t>
      </w:r>
      <w:r>
        <w:rPr>
          <w:b/>
          <w:bCs/>
          <w:lang w:val="fr-FR"/>
        </w:rPr>
        <w:t>action des enfants en tant que défenseurs des droits de l</w:t>
      </w:r>
      <w:r w:rsidR="00294210">
        <w:rPr>
          <w:b/>
          <w:bCs/>
          <w:lang w:val="fr-FR"/>
        </w:rPr>
        <w:t>’</w:t>
      </w:r>
      <w:r>
        <w:rPr>
          <w:b/>
          <w:bCs/>
          <w:lang w:val="fr-FR"/>
        </w:rPr>
        <w:t>homme et instaurer un climat de confiance.</w:t>
      </w:r>
    </w:p>
    <w:p w14:paraId="34C1B391" w14:textId="5DC425A3" w:rsidR="00006730" w:rsidRPr="00E35D5D" w:rsidRDefault="00006730" w:rsidP="00006730">
      <w:pPr>
        <w:pStyle w:val="H23G"/>
      </w:pPr>
      <w:r>
        <w:rPr>
          <w:lang w:val="fr-FR"/>
        </w:rPr>
        <w:tab/>
      </w:r>
      <w:r>
        <w:rPr>
          <w:lang w:val="fr-FR"/>
        </w:rPr>
        <w:tab/>
      </w:r>
      <w:r>
        <w:rPr>
          <w:bCs/>
          <w:lang w:val="fr-FR"/>
        </w:rPr>
        <w:t>Droits de l</w:t>
      </w:r>
      <w:r w:rsidR="00294210">
        <w:rPr>
          <w:bCs/>
          <w:lang w:val="fr-FR"/>
        </w:rPr>
        <w:t>’</w:t>
      </w:r>
      <w:r>
        <w:rPr>
          <w:bCs/>
          <w:lang w:val="fr-FR"/>
        </w:rPr>
        <w:t>enfant et entreprises</w:t>
      </w:r>
    </w:p>
    <w:p w14:paraId="06128BDC" w14:textId="4BE06303" w:rsidR="00006730" w:rsidRPr="00174005" w:rsidRDefault="00006730" w:rsidP="00006730">
      <w:pPr>
        <w:pStyle w:val="SingleTxtG"/>
        <w:rPr>
          <w:b/>
          <w:bCs/>
        </w:rPr>
      </w:pPr>
      <w:r>
        <w:rPr>
          <w:lang w:val="fr-FR"/>
        </w:rPr>
        <w:t>17.</w:t>
      </w:r>
      <w:r>
        <w:rPr>
          <w:lang w:val="fr-FR"/>
        </w:rPr>
        <w:tab/>
      </w:r>
      <w:r w:rsidRPr="00174005">
        <w:rPr>
          <w:b/>
          <w:bCs/>
          <w:lang w:val="fr-FR"/>
        </w:rPr>
        <w:t>Le Comité rappelle son observation générale n</w:t>
      </w:r>
      <w:r w:rsidRPr="00A40EB9">
        <w:rPr>
          <w:b/>
          <w:bCs/>
          <w:vertAlign w:val="superscript"/>
          <w:lang w:val="fr-FR"/>
        </w:rPr>
        <w:t>o</w:t>
      </w:r>
      <w:r w:rsidR="00A40EB9">
        <w:rPr>
          <w:b/>
          <w:bCs/>
          <w:lang w:val="fr-FR"/>
        </w:rPr>
        <w:t> </w:t>
      </w:r>
      <w:r w:rsidRPr="00174005">
        <w:rPr>
          <w:b/>
          <w:bCs/>
          <w:lang w:val="fr-FR"/>
        </w:rPr>
        <w:t>16 (2013) sur les obligations des États concernant les incidences du secteur des entreprises sur les droits de l</w:t>
      </w:r>
      <w:r w:rsidR="00294210">
        <w:rPr>
          <w:b/>
          <w:bCs/>
          <w:lang w:val="fr-FR"/>
        </w:rPr>
        <w:t>’</w:t>
      </w:r>
      <w:r w:rsidRPr="00174005">
        <w:rPr>
          <w:b/>
          <w:bCs/>
          <w:lang w:val="fr-FR"/>
        </w:rPr>
        <w:t>enfant, les Principes directeurs relatifs aux entreprises et aux droits de l</w:t>
      </w:r>
      <w:r w:rsidR="00294210">
        <w:rPr>
          <w:b/>
          <w:bCs/>
          <w:lang w:val="fr-FR"/>
        </w:rPr>
        <w:t>’</w:t>
      </w:r>
      <w:r w:rsidRPr="00174005">
        <w:rPr>
          <w:b/>
          <w:bCs/>
          <w:lang w:val="fr-FR"/>
        </w:rPr>
        <w:t>homme, approuvés par le Conseil des droits de l</w:t>
      </w:r>
      <w:r w:rsidR="00294210">
        <w:rPr>
          <w:b/>
          <w:bCs/>
          <w:lang w:val="fr-FR"/>
        </w:rPr>
        <w:t>’</w:t>
      </w:r>
      <w:r w:rsidRPr="00174005">
        <w:rPr>
          <w:b/>
          <w:bCs/>
          <w:lang w:val="fr-FR"/>
        </w:rPr>
        <w:t>homme en 2011, ses recommandations précédentes</w:t>
      </w:r>
      <w:r w:rsidRPr="00B015F3">
        <w:rPr>
          <w:rStyle w:val="Appelnotedebasdep"/>
        </w:rPr>
        <w:footnoteReference w:id="9"/>
      </w:r>
      <w:r w:rsidRPr="00174005">
        <w:rPr>
          <w:b/>
          <w:bCs/>
          <w:lang w:val="fr-FR"/>
        </w:rPr>
        <w:t xml:space="preserve"> et les observations finales du Comité des droits de l</w:t>
      </w:r>
      <w:r w:rsidR="00294210">
        <w:rPr>
          <w:b/>
          <w:bCs/>
          <w:lang w:val="fr-FR"/>
        </w:rPr>
        <w:t>’</w:t>
      </w:r>
      <w:r w:rsidR="00E97281">
        <w:rPr>
          <w:b/>
          <w:bCs/>
          <w:lang w:val="fr-FR"/>
        </w:rPr>
        <w:t>h</w:t>
      </w:r>
      <w:r w:rsidRPr="00174005">
        <w:rPr>
          <w:b/>
          <w:bCs/>
          <w:lang w:val="fr-FR"/>
        </w:rPr>
        <w:t>omme concernant le deuxième rapport périodique de l</w:t>
      </w:r>
      <w:r w:rsidR="00294210">
        <w:rPr>
          <w:b/>
          <w:bCs/>
          <w:lang w:val="fr-FR"/>
        </w:rPr>
        <w:t>’</w:t>
      </w:r>
      <w:r w:rsidRPr="00174005">
        <w:rPr>
          <w:b/>
          <w:bCs/>
          <w:lang w:val="fr-FR"/>
        </w:rPr>
        <w:t>État Partie</w:t>
      </w:r>
      <w:r w:rsidRPr="00B015F3">
        <w:rPr>
          <w:rStyle w:val="Appelnotedebasdep"/>
        </w:rPr>
        <w:footnoteReference w:id="10"/>
      </w:r>
      <w:r w:rsidRPr="00174005">
        <w:rPr>
          <w:b/>
          <w:bCs/>
          <w:lang w:val="fr-FR"/>
        </w:rPr>
        <w:t>. Il recommande à l</w:t>
      </w:r>
      <w:r w:rsidR="00294210">
        <w:rPr>
          <w:b/>
          <w:bCs/>
          <w:lang w:val="fr-FR"/>
        </w:rPr>
        <w:t>’</w:t>
      </w:r>
      <w:r w:rsidRPr="00174005">
        <w:rPr>
          <w:b/>
          <w:bCs/>
          <w:lang w:val="fr-FR"/>
        </w:rPr>
        <w:t>État Partie</w:t>
      </w:r>
      <w:r>
        <w:rPr>
          <w:b/>
          <w:bCs/>
          <w:lang w:val="fr-FR"/>
        </w:rPr>
        <w:t> </w:t>
      </w:r>
      <w:r w:rsidRPr="00174005">
        <w:rPr>
          <w:b/>
          <w:bCs/>
          <w:lang w:val="fr-FR"/>
        </w:rPr>
        <w:t>:</w:t>
      </w:r>
    </w:p>
    <w:p w14:paraId="108C23A8" w14:textId="0EAC3553" w:rsidR="00006730" w:rsidRPr="007669E6" w:rsidRDefault="00006730" w:rsidP="00006730">
      <w:pPr>
        <w:pStyle w:val="SingleTxtG"/>
        <w:rPr>
          <w:b/>
          <w:bCs/>
          <w:lang w:val="fr-FR"/>
        </w:rPr>
      </w:pPr>
      <w:r>
        <w:rPr>
          <w:lang w:val="fr-FR"/>
        </w:rPr>
        <w:tab/>
      </w:r>
      <w:r w:rsidRPr="007669E6">
        <w:rPr>
          <w:b/>
          <w:bCs/>
          <w:lang w:val="fr-FR"/>
        </w:rPr>
        <w:t>a)</w:t>
      </w:r>
      <w:r w:rsidRPr="007669E6">
        <w:rPr>
          <w:b/>
          <w:bCs/>
          <w:lang w:val="fr-FR"/>
        </w:rPr>
        <w:tab/>
      </w:r>
      <w:r>
        <w:rPr>
          <w:b/>
          <w:bCs/>
          <w:lang w:val="fr-FR"/>
        </w:rPr>
        <w:t>D</w:t>
      </w:r>
      <w:r w:rsidR="00294210">
        <w:rPr>
          <w:b/>
          <w:bCs/>
          <w:lang w:val="fr-FR"/>
        </w:rPr>
        <w:t>’</w:t>
      </w:r>
      <w:r>
        <w:rPr>
          <w:b/>
          <w:bCs/>
          <w:lang w:val="fr-FR"/>
        </w:rPr>
        <w:t>adopter et d</w:t>
      </w:r>
      <w:r w:rsidR="00294210">
        <w:rPr>
          <w:b/>
          <w:bCs/>
          <w:lang w:val="fr-FR"/>
        </w:rPr>
        <w:t>’</w:t>
      </w:r>
      <w:r>
        <w:rPr>
          <w:b/>
          <w:bCs/>
          <w:lang w:val="fr-FR"/>
        </w:rPr>
        <w:t>appliquer le projet de plan d</w:t>
      </w:r>
      <w:r w:rsidR="00294210">
        <w:rPr>
          <w:b/>
          <w:bCs/>
          <w:lang w:val="fr-FR"/>
        </w:rPr>
        <w:t>’</w:t>
      </w:r>
      <w:r>
        <w:rPr>
          <w:b/>
          <w:bCs/>
          <w:lang w:val="fr-FR"/>
        </w:rPr>
        <w:t>action national relatif aux entreprises et aux droits de l</w:t>
      </w:r>
      <w:r w:rsidR="00294210">
        <w:rPr>
          <w:b/>
          <w:bCs/>
          <w:lang w:val="fr-FR"/>
        </w:rPr>
        <w:t>’</w:t>
      </w:r>
      <w:r>
        <w:rPr>
          <w:b/>
          <w:bCs/>
          <w:lang w:val="fr-FR"/>
        </w:rPr>
        <w:t>homme</w:t>
      </w:r>
      <w:r w:rsidR="00EE0568">
        <w:rPr>
          <w:b/>
          <w:bCs/>
          <w:lang w:val="fr-FR"/>
        </w:rPr>
        <w:t> ;</w:t>
      </w:r>
    </w:p>
    <w:p w14:paraId="6B40A85D" w14:textId="1CECA297" w:rsidR="00006730" w:rsidRPr="007669E6" w:rsidRDefault="00006730" w:rsidP="00006730">
      <w:pPr>
        <w:pStyle w:val="SingleTxtG"/>
        <w:rPr>
          <w:b/>
          <w:bCs/>
          <w:lang w:val="fr-FR"/>
        </w:rPr>
      </w:pPr>
      <w:r w:rsidRPr="007669E6">
        <w:rPr>
          <w:b/>
          <w:bCs/>
          <w:lang w:val="fr-FR"/>
        </w:rPr>
        <w:tab/>
        <w:t>b)</w:t>
      </w:r>
      <w:r w:rsidRPr="007669E6">
        <w:rPr>
          <w:b/>
          <w:bCs/>
          <w:lang w:val="fr-FR"/>
        </w:rPr>
        <w:tab/>
      </w:r>
      <w:r>
        <w:rPr>
          <w:b/>
          <w:bCs/>
          <w:lang w:val="fr-FR"/>
        </w:rPr>
        <w:t>De soumettre les entreprises à une obligation de diligence raisonnable en matière de droits de l</w:t>
      </w:r>
      <w:r w:rsidR="00294210">
        <w:rPr>
          <w:b/>
          <w:bCs/>
          <w:lang w:val="fr-FR"/>
        </w:rPr>
        <w:t>’</w:t>
      </w:r>
      <w:r>
        <w:rPr>
          <w:b/>
          <w:bCs/>
          <w:lang w:val="fr-FR"/>
        </w:rPr>
        <w:t>homme, en mettant particulièrement l</w:t>
      </w:r>
      <w:r w:rsidR="00294210">
        <w:rPr>
          <w:b/>
          <w:bCs/>
          <w:lang w:val="fr-FR"/>
        </w:rPr>
        <w:t>’</w:t>
      </w:r>
      <w:r>
        <w:rPr>
          <w:b/>
          <w:bCs/>
          <w:lang w:val="fr-FR"/>
        </w:rPr>
        <w:t>accent sur la prévention du travail des enfants tout au long des chaînes d</w:t>
      </w:r>
      <w:r w:rsidR="00294210">
        <w:rPr>
          <w:b/>
          <w:bCs/>
          <w:lang w:val="fr-FR"/>
        </w:rPr>
        <w:t>’</w:t>
      </w:r>
      <w:r>
        <w:rPr>
          <w:b/>
          <w:bCs/>
          <w:lang w:val="fr-FR"/>
        </w:rPr>
        <w:t>approvisionnement, notamment dans les secteurs à haut risque ;</w:t>
      </w:r>
    </w:p>
    <w:p w14:paraId="2A87EACD" w14:textId="0426F564" w:rsidR="00006730" w:rsidRPr="007669E6" w:rsidRDefault="00006730" w:rsidP="00006730">
      <w:pPr>
        <w:pStyle w:val="SingleTxtG"/>
        <w:rPr>
          <w:b/>
          <w:bCs/>
          <w:lang w:val="fr-FR"/>
        </w:rPr>
      </w:pPr>
      <w:r w:rsidRPr="007669E6">
        <w:rPr>
          <w:b/>
          <w:bCs/>
          <w:lang w:val="fr-FR"/>
        </w:rPr>
        <w:tab/>
        <w:t>c)</w:t>
      </w:r>
      <w:r w:rsidRPr="007669E6">
        <w:rPr>
          <w:b/>
          <w:bCs/>
          <w:lang w:val="fr-FR"/>
        </w:rPr>
        <w:tab/>
      </w:r>
      <w:r>
        <w:rPr>
          <w:b/>
          <w:bCs/>
          <w:lang w:val="fr-FR"/>
        </w:rPr>
        <w:t>D</w:t>
      </w:r>
      <w:r w:rsidR="00294210">
        <w:rPr>
          <w:b/>
          <w:bCs/>
          <w:lang w:val="fr-FR"/>
        </w:rPr>
        <w:t>’</w:t>
      </w:r>
      <w:r>
        <w:rPr>
          <w:b/>
          <w:bCs/>
          <w:lang w:val="fr-FR"/>
        </w:rPr>
        <w:t>établir un cadre réglementaire clair pour les entreprises, comme les sociétés minières, qui opèrent sur son territoire ou sont gérées à partir de celui-ci, de</w:t>
      </w:r>
      <w:r w:rsidR="00A40EB9">
        <w:rPr>
          <w:b/>
          <w:bCs/>
          <w:lang w:val="fr-FR"/>
        </w:rPr>
        <w:t> </w:t>
      </w:r>
      <w:r>
        <w:rPr>
          <w:b/>
          <w:bCs/>
          <w:lang w:val="fr-FR"/>
        </w:rPr>
        <w:t>manière à garantir que leurs activités ne portent pas atteinte aux droits de l</w:t>
      </w:r>
      <w:r w:rsidR="00294210">
        <w:rPr>
          <w:b/>
          <w:bCs/>
          <w:lang w:val="fr-FR"/>
        </w:rPr>
        <w:t>’</w:t>
      </w:r>
      <w:r>
        <w:rPr>
          <w:b/>
          <w:bCs/>
          <w:lang w:val="fr-FR"/>
        </w:rPr>
        <w:t>homme et ne sont pas contraires aux normes relatives, entre autres, à l</w:t>
      </w:r>
      <w:r w:rsidR="00294210">
        <w:rPr>
          <w:b/>
          <w:bCs/>
          <w:lang w:val="fr-FR"/>
        </w:rPr>
        <w:t>’</w:t>
      </w:r>
      <w:r>
        <w:rPr>
          <w:b/>
          <w:bCs/>
          <w:lang w:val="fr-FR"/>
        </w:rPr>
        <w:t>environnement, à la santé ou au travail, en particulier celles qui ont trait aux droits des enfants ;</w:t>
      </w:r>
    </w:p>
    <w:p w14:paraId="3B478D6B" w14:textId="7130FE04" w:rsidR="00006730" w:rsidRPr="007669E6" w:rsidRDefault="00006730" w:rsidP="00006730">
      <w:pPr>
        <w:pStyle w:val="SingleTxtG"/>
        <w:rPr>
          <w:b/>
          <w:bCs/>
          <w:lang w:val="fr-FR"/>
        </w:rPr>
      </w:pPr>
      <w:r w:rsidRPr="007669E6">
        <w:rPr>
          <w:b/>
          <w:bCs/>
          <w:lang w:val="fr-FR"/>
        </w:rPr>
        <w:tab/>
        <w:t>d)</w:t>
      </w:r>
      <w:r w:rsidRPr="007669E6">
        <w:rPr>
          <w:b/>
          <w:bCs/>
          <w:lang w:val="fr-FR"/>
        </w:rPr>
        <w:tab/>
      </w:r>
      <w:r>
        <w:rPr>
          <w:b/>
          <w:bCs/>
          <w:lang w:val="fr-FR"/>
        </w:rPr>
        <w:t>De veiller à l</w:t>
      </w:r>
      <w:r w:rsidR="00294210">
        <w:rPr>
          <w:b/>
          <w:bCs/>
          <w:lang w:val="fr-FR"/>
        </w:rPr>
        <w:t>’</w:t>
      </w:r>
      <w:r>
        <w:rPr>
          <w:b/>
          <w:bCs/>
          <w:lang w:val="fr-FR"/>
        </w:rPr>
        <w:t>application effective par les entreprises, en particulier les sociétés minières, des normes internationales et nationales relatives à l</w:t>
      </w:r>
      <w:r w:rsidR="00294210">
        <w:rPr>
          <w:b/>
          <w:bCs/>
          <w:lang w:val="fr-FR"/>
        </w:rPr>
        <w:t>’</w:t>
      </w:r>
      <w:r>
        <w:rPr>
          <w:b/>
          <w:bCs/>
          <w:lang w:val="fr-FR"/>
        </w:rPr>
        <w:t>environnement et à la santé, d</w:t>
      </w:r>
      <w:r w:rsidR="00294210">
        <w:rPr>
          <w:b/>
          <w:bCs/>
          <w:lang w:val="fr-FR"/>
        </w:rPr>
        <w:t>’</w:t>
      </w:r>
      <w:r>
        <w:rPr>
          <w:b/>
          <w:bCs/>
          <w:lang w:val="fr-FR"/>
        </w:rPr>
        <w:t>assurer une surveillance efficace de l</w:t>
      </w:r>
      <w:r w:rsidR="00294210">
        <w:rPr>
          <w:b/>
          <w:bCs/>
          <w:lang w:val="fr-FR"/>
        </w:rPr>
        <w:t>’</w:t>
      </w:r>
      <w:r>
        <w:rPr>
          <w:b/>
          <w:bCs/>
          <w:lang w:val="fr-FR"/>
        </w:rPr>
        <w:t>application de ces normes, de veiller à ce que des sanctions appropriées soient prises et à ce qu</w:t>
      </w:r>
      <w:r w:rsidR="00294210">
        <w:rPr>
          <w:b/>
          <w:bCs/>
          <w:lang w:val="fr-FR"/>
        </w:rPr>
        <w:t>’</w:t>
      </w:r>
      <w:r>
        <w:rPr>
          <w:b/>
          <w:bCs/>
          <w:lang w:val="fr-FR"/>
        </w:rPr>
        <w:t>une réparation soit accordée lorsque que des violations sont commises, et de faire en sorte que les entreprises s</w:t>
      </w:r>
      <w:r w:rsidR="00294210">
        <w:rPr>
          <w:b/>
          <w:bCs/>
          <w:lang w:val="fr-FR"/>
        </w:rPr>
        <w:t>’</w:t>
      </w:r>
      <w:r>
        <w:rPr>
          <w:b/>
          <w:bCs/>
          <w:lang w:val="fr-FR"/>
        </w:rPr>
        <w:t>emploient à obtenir les certifications internationales applicables ;</w:t>
      </w:r>
    </w:p>
    <w:p w14:paraId="43091EA2" w14:textId="12F456B7" w:rsidR="00006730" w:rsidRPr="00E35D5D" w:rsidRDefault="00006730" w:rsidP="00006730">
      <w:pPr>
        <w:pStyle w:val="SingleTxtG"/>
        <w:rPr>
          <w:b/>
          <w:bCs/>
        </w:rPr>
      </w:pPr>
      <w:r w:rsidRPr="007669E6">
        <w:rPr>
          <w:b/>
          <w:bCs/>
          <w:lang w:val="fr-FR"/>
        </w:rPr>
        <w:tab/>
        <w:t>e)</w:t>
      </w:r>
      <w:r w:rsidRPr="007669E6">
        <w:rPr>
          <w:b/>
          <w:bCs/>
          <w:lang w:val="fr-FR"/>
        </w:rPr>
        <w:tab/>
      </w:r>
      <w:r>
        <w:rPr>
          <w:b/>
          <w:bCs/>
          <w:lang w:val="fr-FR"/>
        </w:rPr>
        <w:t>D</w:t>
      </w:r>
      <w:r w:rsidR="00294210">
        <w:rPr>
          <w:b/>
          <w:bCs/>
          <w:lang w:val="fr-FR"/>
        </w:rPr>
        <w:t>’</w:t>
      </w:r>
      <w:r>
        <w:rPr>
          <w:b/>
          <w:bCs/>
          <w:lang w:val="fr-FR"/>
        </w:rPr>
        <w:t>exiger des entreprises qu</w:t>
      </w:r>
      <w:r w:rsidR="00294210">
        <w:rPr>
          <w:b/>
          <w:bCs/>
          <w:lang w:val="fr-FR"/>
        </w:rPr>
        <w:t>’</w:t>
      </w:r>
      <w:r>
        <w:rPr>
          <w:b/>
          <w:bCs/>
          <w:lang w:val="fr-FR"/>
        </w:rPr>
        <w:t>elles évaluent les effets de leurs activités sur l</w:t>
      </w:r>
      <w:r w:rsidR="00294210">
        <w:rPr>
          <w:b/>
          <w:bCs/>
          <w:lang w:val="fr-FR"/>
        </w:rPr>
        <w:t>’</w:t>
      </w:r>
      <w:r>
        <w:rPr>
          <w:b/>
          <w:bCs/>
          <w:lang w:val="fr-FR"/>
        </w:rPr>
        <w:t>environnement, la santé et les droits de l</w:t>
      </w:r>
      <w:r w:rsidR="00294210">
        <w:rPr>
          <w:b/>
          <w:bCs/>
          <w:lang w:val="fr-FR"/>
        </w:rPr>
        <w:t>’</w:t>
      </w:r>
      <w:r>
        <w:rPr>
          <w:b/>
          <w:bCs/>
          <w:lang w:val="fr-FR"/>
        </w:rPr>
        <w:t>enfant, qu</w:t>
      </w:r>
      <w:r w:rsidR="00294210">
        <w:rPr>
          <w:b/>
          <w:bCs/>
          <w:lang w:val="fr-FR"/>
        </w:rPr>
        <w:t>’</w:t>
      </w:r>
      <w:r>
        <w:rPr>
          <w:b/>
          <w:bCs/>
          <w:lang w:val="fr-FR"/>
        </w:rPr>
        <w:t>elles procèdent à des consultations sur ces questions et qu</w:t>
      </w:r>
      <w:r w:rsidR="00294210">
        <w:rPr>
          <w:b/>
          <w:bCs/>
          <w:lang w:val="fr-FR"/>
        </w:rPr>
        <w:t>’</w:t>
      </w:r>
      <w:r>
        <w:rPr>
          <w:b/>
          <w:bCs/>
          <w:lang w:val="fr-FR"/>
        </w:rPr>
        <w:t>elles rendent publiques toutes les informations y relatives ainsi que les mesures qu</w:t>
      </w:r>
      <w:r w:rsidR="00294210">
        <w:rPr>
          <w:b/>
          <w:bCs/>
          <w:lang w:val="fr-FR"/>
        </w:rPr>
        <w:t>’</w:t>
      </w:r>
      <w:r>
        <w:rPr>
          <w:b/>
          <w:bCs/>
          <w:lang w:val="fr-FR"/>
        </w:rPr>
        <w:t>elles prévoient de prendre pour réduire ces effets.</w:t>
      </w:r>
    </w:p>
    <w:p w14:paraId="4FE901BF" w14:textId="456FF6EC" w:rsidR="00006730" w:rsidRPr="00E35D5D" w:rsidRDefault="00006730" w:rsidP="00006730">
      <w:pPr>
        <w:pStyle w:val="H1G"/>
      </w:pPr>
      <w:r>
        <w:rPr>
          <w:bCs/>
          <w:lang w:val="fr-FR"/>
        </w:rPr>
        <w:lastRenderedPageBreak/>
        <w:tab/>
        <w:t>B.</w:t>
      </w:r>
      <w:r>
        <w:rPr>
          <w:lang w:val="fr-FR"/>
        </w:rPr>
        <w:tab/>
      </w:r>
      <w:r>
        <w:rPr>
          <w:bCs/>
          <w:lang w:val="fr-FR"/>
        </w:rPr>
        <w:t>Principes généraux (art. 2, 3, 6 et 12)</w:t>
      </w:r>
    </w:p>
    <w:p w14:paraId="38F4CE82" w14:textId="77777777" w:rsidR="00006730" w:rsidRPr="00E35D5D" w:rsidRDefault="00006730" w:rsidP="00006730">
      <w:pPr>
        <w:pStyle w:val="H23G"/>
      </w:pPr>
      <w:r>
        <w:rPr>
          <w:lang w:val="fr-FR"/>
        </w:rPr>
        <w:tab/>
      </w:r>
      <w:r>
        <w:rPr>
          <w:lang w:val="fr-FR"/>
        </w:rPr>
        <w:tab/>
      </w:r>
      <w:r>
        <w:rPr>
          <w:bCs/>
          <w:lang w:val="fr-FR"/>
        </w:rPr>
        <w:t>Non-discrimination</w:t>
      </w:r>
    </w:p>
    <w:p w14:paraId="22A32E11" w14:textId="435EF6E4" w:rsidR="00006730" w:rsidRPr="001C1CEE" w:rsidRDefault="00006730" w:rsidP="00006730">
      <w:pPr>
        <w:pStyle w:val="SingleTxtG"/>
        <w:rPr>
          <w:b/>
          <w:bCs/>
        </w:rPr>
      </w:pPr>
      <w:r>
        <w:rPr>
          <w:lang w:val="fr-FR"/>
        </w:rPr>
        <w:t>18.</w:t>
      </w:r>
      <w:r>
        <w:rPr>
          <w:lang w:val="fr-FR"/>
        </w:rPr>
        <w:tab/>
      </w:r>
      <w:r w:rsidRPr="001C1CEE">
        <w:rPr>
          <w:b/>
          <w:bCs/>
          <w:lang w:val="fr-FR"/>
        </w:rPr>
        <w:t xml:space="preserve">Notant que les enfants appartenant à des groupes défavorisés </w:t>
      </w:r>
      <w:r>
        <w:rPr>
          <w:b/>
          <w:bCs/>
          <w:lang w:val="fr-FR"/>
        </w:rPr>
        <w:t>ou</w:t>
      </w:r>
      <w:r w:rsidRPr="001C1CEE">
        <w:rPr>
          <w:b/>
          <w:bCs/>
          <w:lang w:val="fr-FR"/>
        </w:rPr>
        <w:t xml:space="preserve"> marginalisés sont l</w:t>
      </w:r>
      <w:r w:rsidR="00294210">
        <w:rPr>
          <w:b/>
          <w:bCs/>
          <w:lang w:val="fr-FR"/>
        </w:rPr>
        <w:t>’</w:t>
      </w:r>
      <w:r w:rsidRPr="001C1CEE">
        <w:rPr>
          <w:b/>
          <w:bCs/>
          <w:lang w:val="fr-FR"/>
        </w:rPr>
        <w:t>objet d</w:t>
      </w:r>
      <w:r w:rsidR="00294210">
        <w:rPr>
          <w:b/>
          <w:bCs/>
          <w:lang w:val="fr-FR"/>
        </w:rPr>
        <w:t>’</w:t>
      </w:r>
      <w:r w:rsidRPr="001C1CEE">
        <w:rPr>
          <w:b/>
          <w:bCs/>
          <w:lang w:val="fr-FR"/>
        </w:rPr>
        <w:t>une discrimination généralisée, notamment dans l</w:t>
      </w:r>
      <w:r w:rsidR="00294210">
        <w:rPr>
          <w:b/>
          <w:bCs/>
          <w:lang w:val="fr-FR"/>
        </w:rPr>
        <w:t>’</w:t>
      </w:r>
      <w:r w:rsidRPr="001C1CEE">
        <w:rPr>
          <w:b/>
          <w:bCs/>
          <w:lang w:val="fr-FR"/>
        </w:rPr>
        <w:t>accès aux services essentiels, ce qui aggrave encore leur vulnérabilité et leur exclusion, le Comité rappelle ses observations finales précédentes</w:t>
      </w:r>
      <w:r w:rsidRPr="00B015F3">
        <w:rPr>
          <w:rStyle w:val="Appelnotedebasdep"/>
        </w:rPr>
        <w:footnoteReference w:id="11"/>
      </w:r>
      <w:r w:rsidRPr="001C1CEE">
        <w:rPr>
          <w:b/>
          <w:bCs/>
          <w:lang w:val="fr-FR"/>
        </w:rPr>
        <w:t xml:space="preserve"> et recommande à l</w:t>
      </w:r>
      <w:r w:rsidR="00294210">
        <w:rPr>
          <w:b/>
          <w:bCs/>
          <w:lang w:val="fr-FR"/>
        </w:rPr>
        <w:t>’</w:t>
      </w:r>
      <w:r w:rsidRPr="001C1CEE">
        <w:rPr>
          <w:b/>
          <w:bCs/>
          <w:lang w:val="fr-FR"/>
        </w:rPr>
        <w:t>État Partie</w:t>
      </w:r>
      <w:r>
        <w:rPr>
          <w:b/>
          <w:bCs/>
          <w:lang w:val="fr-FR"/>
        </w:rPr>
        <w:t> </w:t>
      </w:r>
      <w:r w:rsidRPr="001C1CEE">
        <w:rPr>
          <w:b/>
          <w:bCs/>
          <w:lang w:val="fr-FR"/>
        </w:rPr>
        <w:t>:</w:t>
      </w:r>
    </w:p>
    <w:p w14:paraId="692AF7AC" w14:textId="62498DE2" w:rsidR="00006730" w:rsidRPr="007669E6" w:rsidRDefault="00006730" w:rsidP="00006730">
      <w:pPr>
        <w:pStyle w:val="SingleTxtG"/>
        <w:rPr>
          <w:b/>
          <w:bCs/>
          <w:lang w:val="fr-FR"/>
        </w:rPr>
      </w:pPr>
      <w:r>
        <w:rPr>
          <w:lang w:val="fr-FR"/>
        </w:rPr>
        <w:tab/>
      </w:r>
      <w:r w:rsidRPr="007669E6">
        <w:rPr>
          <w:b/>
          <w:bCs/>
          <w:lang w:val="fr-FR"/>
        </w:rPr>
        <w:t>a)</w:t>
      </w:r>
      <w:r w:rsidRPr="007669E6">
        <w:rPr>
          <w:b/>
          <w:bCs/>
          <w:lang w:val="fr-FR"/>
        </w:rPr>
        <w:tab/>
      </w:r>
      <w:r>
        <w:rPr>
          <w:b/>
          <w:bCs/>
          <w:lang w:val="fr-FR"/>
        </w:rPr>
        <w:t>De renforcer l</w:t>
      </w:r>
      <w:r w:rsidR="00294210">
        <w:rPr>
          <w:b/>
          <w:bCs/>
          <w:lang w:val="fr-FR"/>
        </w:rPr>
        <w:t>’</w:t>
      </w:r>
      <w:r>
        <w:rPr>
          <w:b/>
          <w:bCs/>
          <w:lang w:val="fr-FR"/>
        </w:rPr>
        <w:t>application de politiques et de programmes ciblés visant à</w:t>
      </w:r>
      <w:r w:rsidR="00AE73A7">
        <w:rPr>
          <w:b/>
          <w:bCs/>
          <w:lang w:val="fr-FR"/>
        </w:rPr>
        <w:t> </w:t>
      </w:r>
      <w:r>
        <w:rPr>
          <w:b/>
          <w:bCs/>
          <w:lang w:val="fr-FR"/>
        </w:rPr>
        <w:t>répondre aux besoins des enfants appartenant à des groupes défavorisés ou marginalisés, en particulier les enfants réfugiés, les enfants déplacés à l</w:t>
      </w:r>
      <w:r w:rsidR="00294210">
        <w:rPr>
          <w:b/>
          <w:bCs/>
          <w:lang w:val="fr-FR"/>
        </w:rPr>
        <w:t>’</w:t>
      </w:r>
      <w:r>
        <w:rPr>
          <w:b/>
          <w:bCs/>
          <w:lang w:val="fr-FR"/>
        </w:rPr>
        <w:t>intérieur du pays, les enfants appartenant à des minorités pastorales, ethniques ou autochtones, les</w:t>
      </w:r>
      <w:r w:rsidR="00A40EB9">
        <w:rPr>
          <w:b/>
          <w:bCs/>
          <w:lang w:val="fr-FR"/>
        </w:rPr>
        <w:t> </w:t>
      </w:r>
      <w:r>
        <w:rPr>
          <w:b/>
          <w:bCs/>
          <w:lang w:val="fr-FR"/>
        </w:rPr>
        <w:t>enfants handicapés, les filles, les enfants des zones rurales, les enfants vivant dans la pauvreté, les enfants en situation de rue et les enfants vivant avec le VIH/sida, et de veiller à ce que ces enfants aient un accès équitable à l</w:t>
      </w:r>
      <w:r w:rsidR="00294210">
        <w:rPr>
          <w:b/>
          <w:bCs/>
          <w:lang w:val="fr-FR"/>
        </w:rPr>
        <w:t>’</w:t>
      </w:r>
      <w:r>
        <w:rPr>
          <w:b/>
          <w:bCs/>
          <w:lang w:val="fr-FR"/>
        </w:rPr>
        <w:t>éducation, aux soins de santé, aux services sociaux et aux documents d</w:t>
      </w:r>
      <w:r w:rsidR="00294210">
        <w:rPr>
          <w:b/>
          <w:bCs/>
          <w:lang w:val="fr-FR"/>
        </w:rPr>
        <w:t>’</w:t>
      </w:r>
      <w:r>
        <w:rPr>
          <w:b/>
          <w:bCs/>
          <w:lang w:val="fr-FR"/>
        </w:rPr>
        <w:t>identité, sans discrimination ;</w:t>
      </w:r>
    </w:p>
    <w:p w14:paraId="306C75D9" w14:textId="5C977278" w:rsidR="00006730" w:rsidRPr="007669E6" w:rsidRDefault="00006730" w:rsidP="00006730">
      <w:pPr>
        <w:pStyle w:val="SingleTxtG"/>
        <w:rPr>
          <w:b/>
          <w:bCs/>
          <w:lang w:val="fr-FR"/>
        </w:rPr>
      </w:pPr>
      <w:r w:rsidRPr="007669E6">
        <w:rPr>
          <w:b/>
          <w:bCs/>
          <w:lang w:val="fr-FR"/>
        </w:rPr>
        <w:tab/>
        <w:t>b)</w:t>
      </w:r>
      <w:r w:rsidRPr="007669E6">
        <w:rPr>
          <w:b/>
          <w:bCs/>
          <w:lang w:val="fr-FR"/>
        </w:rPr>
        <w:tab/>
      </w:r>
      <w:r>
        <w:rPr>
          <w:b/>
          <w:bCs/>
          <w:lang w:val="fr-FR"/>
        </w:rPr>
        <w:t>D</w:t>
      </w:r>
      <w:r w:rsidR="00294210">
        <w:rPr>
          <w:b/>
          <w:bCs/>
          <w:lang w:val="fr-FR"/>
        </w:rPr>
        <w:t>’</w:t>
      </w:r>
      <w:r>
        <w:rPr>
          <w:b/>
          <w:bCs/>
          <w:lang w:val="fr-FR"/>
        </w:rPr>
        <w:t>abroger toutes les lois discriminatoires et de mettre fin aux pratiques et aux normes qui perpétuent les préjugés liés au genre et les pratiques préjudiciables à</w:t>
      </w:r>
      <w:r w:rsidR="00AE73A7">
        <w:rPr>
          <w:b/>
          <w:bCs/>
          <w:lang w:val="fr-FR"/>
        </w:rPr>
        <w:t> </w:t>
      </w:r>
      <w:r>
        <w:rPr>
          <w:b/>
          <w:bCs/>
          <w:lang w:val="fr-FR"/>
        </w:rPr>
        <w:t>l</w:t>
      </w:r>
      <w:r w:rsidR="00294210">
        <w:rPr>
          <w:b/>
          <w:bCs/>
          <w:lang w:val="fr-FR"/>
        </w:rPr>
        <w:t>’</w:t>
      </w:r>
      <w:r>
        <w:rPr>
          <w:b/>
          <w:bCs/>
          <w:lang w:val="fr-FR"/>
        </w:rPr>
        <w:t xml:space="preserve">égard des filles et des enfants lesbiennes, gays, bisexuels, transgenres et </w:t>
      </w:r>
      <w:proofErr w:type="spellStart"/>
      <w:r>
        <w:rPr>
          <w:b/>
          <w:bCs/>
          <w:lang w:val="fr-FR"/>
        </w:rPr>
        <w:t>intersexes</w:t>
      </w:r>
      <w:proofErr w:type="spellEnd"/>
      <w:r>
        <w:rPr>
          <w:b/>
          <w:bCs/>
          <w:lang w:val="fr-FR"/>
        </w:rPr>
        <w:t>, au moyen de réformes juridiques et d</w:t>
      </w:r>
      <w:r w:rsidR="00294210">
        <w:rPr>
          <w:b/>
          <w:bCs/>
          <w:lang w:val="fr-FR"/>
        </w:rPr>
        <w:t>’</w:t>
      </w:r>
      <w:r>
        <w:rPr>
          <w:b/>
          <w:bCs/>
          <w:lang w:val="fr-FR"/>
        </w:rPr>
        <w:t>actions de sensibilisation menées dans les familles, les communautés, les écoles et les structures de protection de remplacement ;</w:t>
      </w:r>
      <w:r w:rsidRPr="007669E6">
        <w:rPr>
          <w:b/>
          <w:bCs/>
          <w:lang w:val="fr-FR"/>
        </w:rPr>
        <w:t xml:space="preserve"> </w:t>
      </w:r>
    </w:p>
    <w:p w14:paraId="4BF1E30B" w14:textId="77777777" w:rsidR="00006730" w:rsidRPr="00E35D5D" w:rsidRDefault="00006730" w:rsidP="00006730">
      <w:pPr>
        <w:pStyle w:val="SingleTxtG"/>
        <w:rPr>
          <w:b/>
          <w:bCs/>
        </w:rPr>
      </w:pPr>
      <w:r w:rsidRPr="007669E6">
        <w:rPr>
          <w:b/>
          <w:bCs/>
          <w:lang w:val="fr-FR"/>
        </w:rPr>
        <w:tab/>
        <w:t>c)</w:t>
      </w:r>
      <w:r w:rsidRPr="007669E6">
        <w:rPr>
          <w:b/>
          <w:bCs/>
          <w:lang w:val="fr-FR"/>
        </w:rPr>
        <w:tab/>
      </w:r>
      <w:r>
        <w:rPr>
          <w:b/>
          <w:bCs/>
          <w:lang w:val="fr-FR"/>
        </w:rPr>
        <w:t>De mener des campagnes médiatiques pour faire évoluer les attitudes traditionnelles et les normes sociales et comportements néfastes qui contribuent à la discrimination et de promouvoir la tolérance et le respect de la diversité.</w:t>
      </w:r>
    </w:p>
    <w:p w14:paraId="199FF557" w14:textId="1C349224" w:rsidR="00006730" w:rsidRPr="00E35D5D" w:rsidRDefault="00006730" w:rsidP="00006730">
      <w:pPr>
        <w:pStyle w:val="H23G"/>
      </w:pPr>
      <w:r>
        <w:rPr>
          <w:lang w:val="fr-FR"/>
        </w:rPr>
        <w:tab/>
      </w:r>
      <w:r>
        <w:rPr>
          <w:lang w:val="fr-FR"/>
        </w:rPr>
        <w:tab/>
      </w:r>
      <w:r>
        <w:rPr>
          <w:bCs/>
          <w:lang w:val="fr-FR"/>
        </w:rPr>
        <w:t>Intérêt supérieur de l</w:t>
      </w:r>
      <w:r w:rsidR="00294210">
        <w:rPr>
          <w:bCs/>
          <w:lang w:val="fr-FR"/>
        </w:rPr>
        <w:t>’</w:t>
      </w:r>
      <w:r>
        <w:rPr>
          <w:bCs/>
          <w:lang w:val="fr-FR"/>
        </w:rPr>
        <w:t>enfant</w:t>
      </w:r>
    </w:p>
    <w:p w14:paraId="2893C401" w14:textId="4959AF1A" w:rsidR="00006730" w:rsidRPr="00E35D5D" w:rsidRDefault="00006730" w:rsidP="00006730">
      <w:pPr>
        <w:pStyle w:val="SingleTxtG"/>
        <w:rPr>
          <w:b/>
          <w:bCs/>
        </w:rPr>
      </w:pPr>
      <w:r>
        <w:rPr>
          <w:lang w:val="fr-FR"/>
        </w:rPr>
        <w:t>19.</w:t>
      </w:r>
      <w:r>
        <w:rPr>
          <w:lang w:val="fr-FR"/>
        </w:rPr>
        <w:tab/>
      </w:r>
      <w:r>
        <w:rPr>
          <w:b/>
          <w:bCs/>
          <w:lang w:val="fr-FR"/>
        </w:rPr>
        <w:t>Rappelant son observation générale n</w:t>
      </w:r>
      <w:r w:rsidRPr="00A40EB9">
        <w:rPr>
          <w:b/>
          <w:bCs/>
          <w:vertAlign w:val="superscript"/>
          <w:lang w:val="fr-FR"/>
        </w:rPr>
        <w:t>o</w:t>
      </w:r>
      <w:r>
        <w:rPr>
          <w:b/>
          <w:bCs/>
          <w:lang w:val="fr-FR"/>
        </w:rPr>
        <w:t> 14 (2013) sur le droit de l</w:t>
      </w:r>
      <w:r w:rsidR="00294210">
        <w:rPr>
          <w:b/>
          <w:bCs/>
          <w:lang w:val="fr-FR"/>
        </w:rPr>
        <w:t>’</w:t>
      </w:r>
      <w:r>
        <w:rPr>
          <w:b/>
          <w:bCs/>
          <w:lang w:val="fr-FR"/>
        </w:rPr>
        <w:t>enfant à ce que son intérêt supérieur soit une considération primordiale, le Comité recommande à</w:t>
      </w:r>
      <w:r w:rsidR="00AE73A7">
        <w:rPr>
          <w:b/>
          <w:bCs/>
          <w:lang w:val="fr-FR"/>
        </w:rPr>
        <w:t> </w:t>
      </w:r>
      <w:r>
        <w:rPr>
          <w:b/>
          <w:bCs/>
          <w:lang w:val="fr-FR"/>
        </w:rPr>
        <w:t>l</w:t>
      </w:r>
      <w:r w:rsidR="00294210">
        <w:rPr>
          <w:b/>
          <w:bCs/>
          <w:lang w:val="fr-FR"/>
        </w:rPr>
        <w:t>’</w:t>
      </w:r>
      <w:r>
        <w:rPr>
          <w:b/>
          <w:bCs/>
          <w:lang w:val="fr-FR"/>
        </w:rPr>
        <w:t>État Partie  </w:t>
      </w:r>
      <w:r>
        <w:rPr>
          <w:lang w:val="fr-FR"/>
        </w:rPr>
        <w:t>:</w:t>
      </w:r>
    </w:p>
    <w:p w14:paraId="47D31315" w14:textId="07F1D95F" w:rsidR="00006730" w:rsidRPr="007669E6" w:rsidRDefault="00006730" w:rsidP="00006730">
      <w:pPr>
        <w:pStyle w:val="SingleTxtG"/>
        <w:rPr>
          <w:b/>
          <w:bCs/>
          <w:lang w:val="fr-FR"/>
        </w:rPr>
      </w:pPr>
      <w:r>
        <w:rPr>
          <w:lang w:val="fr-FR"/>
        </w:rPr>
        <w:tab/>
      </w:r>
      <w:r w:rsidRPr="007669E6">
        <w:rPr>
          <w:b/>
          <w:bCs/>
          <w:lang w:val="fr-FR"/>
        </w:rPr>
        <w:t>a)</w:t>
      </w:r>
      <w:r w:rsidRPr="007669E6">
        <w:rPr>
          <w:b/>
          <w:bCs/>
          <w:lang w:val="fr-FR"/>
        </w:rPr>
        <w:tab/>
      </w:r>
      <w:r>
        <w:rPr>
          <w:b/>
          <w:bCs/>
          <w:lang w:val="fr-FR"/>
        </w:rPr>
        <w:t>De veiller à ce que le droit de l</w:t>
      </w:r>
      <w:r w:rsidR="00294210">
        <w:rPr>
          <w:b/>
          <w:bCs/>
          <w:lang w:val="fr-FR"/>
        </w:rPr>
        <w:t>’</w:t>
      </w:r>
      <w:r>
        <w:rPr>
          <w:b/>
          <w:bCs/>
          <w:lang w:val="fr-FR"/>
        </w:rPr>
        <w:t>enfant à ce que son intérêt supérieur soit une considération primordiale soit dûment pris en compte, interprété de façon cohérente et systématiquement appliqué dans toutes les procédures et décisions législatives, administratives et judiciaires et dans l</w:t>
      </w:r>
      <w:r w:rsidR="00294210">
        <w:rPr>
          <w:b/>
          <w:bCs/>
          <w:lang w:val="fr-FR"/>
        </w:rPr>
        <w:t>’</w:t>
      </w:r>
      <w:r>
        <w:rPr>
          <w:b/>
          <w:bCs/>
          <w:lang w:val="fr-FR"/>
        </w:rPr>
        <w:t>ensemble des politiques, programmes et projets intéressant les enfants et ayant une incidence sur eux ;</w:t>
      </w:r>
    </w:p>
    <w:p w14:paraId="078FF9BA" w14:textId="115E8616" w:rsidR="00006730" w:rsidRPr="00E35D5D" w:rsidRDefault="00006730" w:rsidP="00006730">
      <w:pPr>
        <w:pStyle w:val="SingleTxtG"/>
        <w:rPr>
          <w:b/>
          <w:bCs/>
        </w:rPr>
      </w:pPr>
      <w:r w:rsidRPr="007669E6">
        <w:rPr>
          <w:b/>
          <w:bCs/>
          <w:lang w:val="fr-FR"/>
        </w:rPr>
        <w:tab/>
        <w:t>b)</w:t>
      </w:r>
      <w:r w:rsidRPr="007669E6">
        <w:rPr>
          <w:b/>
          <w:bCs/>
          <w:lang w:val="fr-FR"/>
        </w:rPr>
        <w:tab/>
      </w:r>
      <w:r>
        <w:rPr>
          <w:b/>
          <w:bCs/>
          <w:lang w:val="fr-FR"/>
        </w:rPr>
        <w:t>De définir des procédures et des critères afin d</w:t>
      </w:r>
      <w:r w:rsidR="00294210">
        <w:rPr>
          <w:b/>
          <w:bCs/>
          <w:lang w:val="fr-FR"/>
        </w:rPr>
        <w:t>’</w:t>
      </w:r>
      <w:r>
        <w:rPr>
          <w:b/>
          <w:bCs/>
          <w:lang w:val="fr-FR"/>
        </w:rPr>
        <w:t>aider toutes les personnes en position d</w:t>
      </w:r>
      <w:r w:rsidR="00294210">
        <w:rPr>
          <w:b/>
          <w:bCs/>
          <w:lang w:val="fr-FR"/>
        </w:rPr>
        <w:t>’</w:t>
      </w:r>
      <w:r>
        <w:rPr>
          <w:b/>
          <w:bCs/>
          <w:lang w:val="fr-FR"/>
        </w:rPr>
        <w:t>autorité concernées à déterminer l</w:t>
      </w:r>
      <w:r w:rsidR="00294210">
        <w:rPr>
          <w:b/>
          <w:bCs/>
          <w:lang w:val="fr-FR"/>
        </w:rPr>
        <w:t>’</w:t>
      </w:r>
      <w:r>
        <w:rPr>
          <w:b/>
          <w:bCs/>
          <w:lang w:val="fr-FR"/>
        </w:rPr>
        <w:t>intérêt supérieur de l</w:t>
      </w:r>
      <w:r w:rsidR="00294210">
        <w:rPr>
          <w:b/>
          <w:bCs/>
          <w:lang w:val="fr-FR"/>
        </w:rPr>
        <w:t>’</w:t>
      </w:r>
      <w:r>
        <w:rPr>
          <w:b/>
          <w:bCs/>
          <w:lang w:val="fr-FR"/>
        </w:rPr>
        <w:t>enfant et à en faire une considération primordiale dans tous les domaines.</w:t>
      </w:r>
    </w:p>
    <w:p w14:paraId="396C1A08" w14:textId="77777777" w:rsidR="00006730" w:rsidRPr="00E35D5D" w:rsidRDefault="00006730" w:rsidP="00006730">
      <w:pPr>
        <w:pStyle w:val="H23G"/>
      </w:pPr>
      <w:r>
        <w:rPr>
          <w:lang w:val="fr-FR"/>
        </w:rPr>
        <w:tab/>
      </w:r>
      <w:r>
        <w:rPr>
          <w:lang w:val="fr-FR"/>
        </w:rPr>
        <w:tab/>
      </w:r>
      <w:r>
        <w:rPr>
          <w:bCs/>
          <w:lang w:val="fr-FR"/>
        </w:rPr>
        <w:t>Droit à la vie, à la survie et au développement</w:t>
      </w:r>
    </w:p>
    <w:p w14:paraId="032F66FF" w14:textId="24BCE8E6" w:rsidR="00006730" w:rsidRPr="00E35D5D" w:rsidRDefault="00006730" w:rsidP="00006730">
      <w:pPr>
        <w:pStyle w:val="SingleTxtG"/>
        <w:rPr>
          <w:b/>
          <w:bCs/>
        </w:rPr>
      </w:pPr>
      <w:r>
        <w:rPr>
          <w:lang w:val="fr-FR"/>
        </w:rPr>
        <w:t>20.</w:t>
      </w:r>
      <w:r>
        <w:rPr>
          <w:lang w:val="fr-FR"/>
        </w:rPr>
        <w:tab/>
      </w:r>
      <w:r>
        <w:rPr>
          <w:b/>
          <w:bCs/>
          <w:lang w:val="fr-FR"/>
        </w:rPr>
        <w:t>Sachant que des millions d</w:t>
      </w:r>
      <w:r w:rsidR="00294210">
        <w:rPr>
          <w:b/>
          <w:bCs/>
          <w:lang w:val="fr-FR"/>
        </w:rPr>
        <w:t>’</w:t>
      </w:r>
      <w:r>
        <w:rPr>
          <w:b/>
          <w:bCs/>
          <w:lang w:val="fr-FR"/>
        </w:rPr>
        <w:t>enfants sont touchés par des crises concomitantes, qui aggravent leur vulnérabilité et accentuent les inégalités de genre existantes et les risques auxquels sont exposées les filles, l</w:t>
      </w:r>
      <w:r w:rsidR="00294210">
        <w:rPr>
          <w:b/>
          <w:bCs/>
          <w:lang w:val="fr-FR"/>
        </w:rPr>
        <w:t>’</w:t>
      </w:r>
      <w:r>
        <w:rPr>
          <w:b/>
          <w:bCs/>
          <w:lang w:val="fr-FR"/>
        </w:rPr>
        <w:t>insécurité alimentaire et la malnutrition, le Comité exhorte l</w:t>
      </w:r>
      <w:r w:rsidR="00294210">
        <w:rPr>
          <w:b/>
          <w:bCs/>
          <w:lang w:val="fr-FR"/>
        </w:rPr>
        <w:t>’</w:t>
      </w:r>
      <w:r>
        <w:rPr>
          <w:b/>
          <w:bCs/>
          <w:lang w:val="fr-FR"/>
        </w:rPr>
        <w:t>État Partie :</w:t>
      </w:r>
      <w:bookmarkStart w:id="0" w:name="_Int_g7sydyAr"/>
      <w:bookmarkEnd w:id="0"/>
    </w:p>
    <w:p w14:paraId="4C8F000E" w14:textId="67EF94BE" w:rsidR="00006730" w:rsidRPr="007669E6" w:rsidRDefault="00006730" w:rsidP="00006730">
      <w:pPr>
        <w:pStyle w:val="SingleTxtG"/>
        <w:rPr>
          <w:b/>
          <w:bCs/>
          <w:lang w:val="fr-FR"/>
        </w:rPr>
      </w:pPr>
      <w:r>
        <w:rPr>
          <w:lang w:val="fr-FR"/>
        </w:rPr>
        <w:tab/>
      </w:r>
      <w:r w:rsidRPr="007669E6">
        <w:rPr>
          <w:b/>
          <w:bCs/>
          <w:lang w:val="fr-FR"/>
        </w:rPr>
        <w:t>a)</w:t>
      </w:r>
      <w:r w:rsidRPr="007669E6">
        <w:rPr>
          <w:b/>
          <w:bCs/>
          <w:lang w:val="fr-FR"/>
        </w:rPr>
        <w:tab/>
      </w:r>
      <w:r>
        <w:rPr>
          <w:b/>
          <w:bCs/>
          <w:lang w:val="fr-FR"/>
        </w:rPr>
        <w:t>À s</w:t>
      </w:r>
      <w:r w:rsidR="00294210">
        <w:rPr>
          <w:b/>
          <w:bCs/>
          <w:lang w:val="fr-FR"/>
        </w:rPr>
        <w:t>’</w:t>
      </w:r>
      <w:r>
        <w:rPr>
          <w:b/>
          <w:bCs/>
          <w:lang w:val="fr-FR"/>
        </w:rPr>
        <w:t>attaquer aux causes sous-jacentes de la mortalité infanto-juvénile, notamment les conflits, les épidémies, les catastrophes naturelles, la détresse sociale et économique et les inégalités ;</w:t>
      </w:r>
      <w:r w:rsidRPr="007669E6">
        <w:rPr>
          <w:b/>
          <w:bCs/>
          <w:lang w:val="fr-FR"/>
        </w:rPr>
        <w:t xml:space="preserve"> </w:t>
      </w:r>
    </w:p>
    <w:p w14:paraId="2501F481" w14:textId="7E0083E3" w:rsidR="00006730" w:rsidRPr="007669E6" w:rsidRDefault="00006730" w:rsidP="00006730">
      <w:pPr>
        <w:pStyle w:val="SingleTxtG"/>
        <w:rPr>
          <w:b/>
          <w:bCs/>
          <w:lang w:val="fr-FR"/>
        </w:rPr>
      </w:pPr>
      <w:r w:rsidRPr="007669E6">
        <w:rPr>
          <w:b/>
          <w:bCs/>
          <w:lang w:val="fr-FR"/>
        </w:rPr>
        <w:tab/>
        <w:t>b)</w:t>
      </w:r>
      <w:r w:rsidRPr="007669E6">
        <w:rPr>
          <w:b/>
          <w:bCs/>
          <w:lang w:val="fr-FR"/>
        </w:rPr>
        <w:tab/>
      </w:r>
      <w:r>
        <w:rPr>
          <w:b/>
          <w:bCs/>
          <w:lang w:val="fr-FR"/>
        </w:rPr>
        <w:t>À développer les services sociaux et les programmes de protection sociale et assurer l</w:t>
      </w:r>
      <w:r w:rsidR="00294210">
        <w:rPr>
          <w:b/>
          <w:bCs/>
          <w:lang w:val="fr-FR"/>
        </w:rPr>
        <w:t>’</w:t>
      </w:r>
      <w:r>
        <w:rPr>
          <w:b/>
          <w:bCs/>
          <w:lang w:val="fr-FR"/>
        </w:rPr>
        <w:t>accessibilité des produits alimentaires pour les enfants et les familles dans les situation d</w:t>
      </w:r>
      <w:r w:rsidR="00294210">
        <w:rPr>
          <w:b/>
          <w:bCs/>
          <w:lang w:val="fr-FR"/>
        </w:rPr>
        <w:t>’</w:t>
      </w:r>
      <w:r>
        <w:rPr>
          <w:b/>
          <w:bCs/>
          <w:lang w:val="fr-FR"/>
        </w:rPr>
        <w:t>urgence, en accordant une attention particulière aux vulnérabilités spécifiques des enfants ;</w:t>
      </w:r>
    </w:p>
    <w:p w14:paraId="570DB40E" w14:textId="7FA79802" w:rsidR="00006730" w:rsidRPr="00E35D5D" w:rsidRDefault="00006730" w:rsidP="00006730">
      <w:pPr>
        <w:pStyle w:val="SingleTxtG"/>
        <w:rPr>
          <w:rStyle w:val="Appelnotedebasdep"/>
        </w:rPr>
      </w:pPr>
      <w:r w:rsidRPr="007669E6">
        <w:rPr>
          <w:b/>
          <w:bCs/>
          <w:lang w:val="fr-FR"/>
        </w:rPr>
        <w:tab/>
        <w:t>c)</w:t>
      </w:r>
      <w:r w:rsidRPr="007669E6">
        <w:rPr>
          <w:b/>
          <w:bCs/>
          <w:lang w:val="fr-FR"/>
        </w:rPr>
        <w:tab/>
      </w:r>
      <w:r>
        <w:rPr>
          <w:b/>
          <w:bCs/>
          <w:lang w:val="fr-FR"/>
        </w:rPr>
        <w:t>À appliquer le guide technique du Haut-Commissariat des Nations Unies aux droits de l</w:t>
      </w:r>
      <w:r w:rsidR="00294210">
        <w:rPr>
          <w:b/>
          <w:bCs/>
          <w:lang w:val="fr-FR"/>
        </w:rPr>
        <w:t>’</w:t>
      </w:r>
      <w:r>
        <w:rPr>
          <w:b/>
          <w:bCs/>
          <w:lang w:val="fr-FR"/>
        </w:rPr>
        <w:t>homme concernant l</w:t>
      </w:r>
      <w:r w:rsidR="00294210">
        <w:rPr>
          <w:b/>
          <w:bCs/>
          <w:lang w:val="fr-FR"/>
        </w:rPr>
        <w:t>’</w:t>
      </w:r>
      <w:r>
        <w:rPr>
          <w:b/>
          <w:bCs/>
          <w:lang w:val="fr-FR"/>
        </w:rPr>
        <w:t>application d</w:t>
      </w:r>
      <w:r w:rsidR="00294210">
        <w:rPr>
          <w:b/>
          <w:bCs/>
          <w:lang w:val="fr-FR"/>
        </w:rPr>
        <w:t>’</w:t>
      </w:r>
      <w:r>
        <w:rPr>
          <w:b/>
          <w:bCs/>
          <w:lang w:val="fr-FR"/>
        </w:rPr>
        <w:t xml:space="preserve">une approche fondée sur les droits de </w:t>
      </w:r>
      <w:r>
        <w:rPr>
          <w:b/>
          <w:bCs/>
          <w:lang w:val="fr-FR"/>
        </w:rPr>
        <w:lastRenderedPageBreak/>
        <w:t>l</w:t>
      </w:r>
      <w:r w:rsidR="00294210">
        <w:rPr>
          <w:b/>
          <w:bCs/>
          <w:lang w:val="fr-FR"/>
        </w:rPr>
        <w:t>’</w:t>
      </w:r>
      <w:r>
        <w:rPr>
          <w:b/>
          <w:bCs/>
          <w:lang w:val="fr-FR"/>
        </w:rPr>
        <w:t>homme à la mise en œuvre des politiques et des programmes visant à réduire et à</w:t>
      </w:r>
      <w:r w:rsidR="00AE73A7">
        <w:rPr>
          <w:b/>
          <w:bCs/>
          <w:lang w:val="fr-FR"/>
        </w:rPr>
        <w:t> </w:t>
      </w:r>
      <w:r>
        <w:rPr>
          <w:b/>
          <w:bCs/>
          <w:lang w:val="fr-FR"/>
        </w:rPr>
        <w:t>éliminer la mortalité et la morbidité évitables des enfants de moins de 5 ans</w:t>
      </w:r>
      <w:r w:rsidRPr="00B015F3">
        <w:rPr>
          <w:rStyle w:val="Appelnotedebasdep"/>
        </w:rPr>
        <w:footnoteReference w:id="12"/>
      </w:r>
      <w:r>
        <w:rPr>
          <w:b/>
          <w:bCs/>
          <w:lang w:val="fr-FR"/>
        </w:rPr>
        <w:t>.</w:t>
      </w:r>
    </w:p>
    <w:p w14:paraId="43C169F5" w14:textId="0B03A639" w:rsidR="00006730" w:rsidRPr="00E35D5D" w:rsidRDefault="00006730" w:rsidP="00006730">
      <w:pPr>
        <w:pStyle w:val="H23G"/>
      </w:pPr>
      <w:r>
        <w:rPr>
          <w:lang w:val="fr-FR"/>
        </w:rPr>
        <w:tab/>
      </w:r>
      <w:r>
        <w:rPr>
          <w:lang w:val="fr-FR"/>
        </w:rPr>
        <w:tab/>
      </w:r>
      <w:r>
        <w:rPr>
          <w:bCs/>
          <w:lang w:val="fr-FR"/>
        </w:rPr>
        <w:t>Respect de l</w:t>
      </w:r>
      <w:r w:rsidR="00294210">
        <w:rPr>
          <w:bCs/>
          <w:lang w:val="fr-FR"/>
        </w:rPr>
        <w:t>’</w:t>
      </w:r>
      <w:r>
        <w:rPr>
          <w:bCs/>
          <w:lang w:val="fr-FR"/>
        </w:rPr>
        <w:t>opinion de l</w:t>
      </w:r>
      <w:r w:rsidR="00294210">
        <w:rPr>
          <w:bCs/>
          <w:lang w:val="fr-FR"/>
        </w:rPr>
        <w:t>’</w:t>
      </w:r>
      <w:r>
        <w:rPr>
          <w:bCs/>
          <w:lang w:val="fr-FR"/>
        </w:rPr>
        <w:t>enfant</w:t>
      </w:r>
    </w:p>
    <w:p w14:paraId="6E0AB2EB" w14:textId="2D233CF8" w:rsidR="00006730" w:rsidRPr="00E35D5D" w:rsidRDefault="00006730" w:rsidP="00006730">
      <w:pPr>
        <w:pStyle w:val="SingleTxtG"/>
        <w:rPr>
          <w:b/>
          <w:bCs/>
        </w:rPr>
      </w:pPr>
      <w:r>
        <w:rPr>
          <w:lang w:val="fr-FR"/>
        </w:rPr>
        <w:t>21.</w:t>
      </w:r>
      <w:r>
        <w:rPr>
          <w:lang w:val="fr-FR"/>
        </w:rPr>
        <w:tab/>
      </w:r>
      <w:r>
        <w:rPr>
          <w:b/>
          <w:bCs/>
          <w:lang w:val="fr-FR"/>
        </w:rPr>
        <w:t>Rappelant son observation générale n</w:t>
      </w:r>
      <w:r w:rsidRPr="008B5C90">
        <w:rPr>
          <w:b/>
          <w:bCs/>
          <w:vertAlign w:val="superscript"/>
          <w:lang w:val="fr-FR"/>
        </w:rPr>
        <w:t>o</w:t>
      </w:r>
      <w:r>
        <w:rPr>
          <w:b/>
          <w:bCs/>
          <w:lang w:val="fr-FR"/>
        </w:rPr>
        <w:t> 12 (2009) sur le droit de l</w:t>
      </w:r>
      <w:r w:rsidR="00294210">
        <w:rPr>
          <w:b/>
          <w:bCs/>
          <w:lang w:val="fr-FR"/>
        </w:rPr>
        <w:t>’</w:t>
      </w:r>
      <w:r>
        <w:rPr>
          <w:b/>
          <w:bCs/>
          <w:lang w:val="fr-FR"/>
        </w:rPr>
        <w:t>enfant d</w:t>
      </w:r>
      <w:r w:rsidR="00294210">
        <w:rPr>
          <w:b/>
          <w:bCs/>
          <w:lang w:val="fr-FR"/>
        </w:rPr>
        <w:t>’</w:t>
      </w:r>
      <w:r>
        <w:rPr>
          <w:b/>
          <w:bCs/>
          <w:lang w:val="fr-FR"/>
        </w:rPr>
        <w:t>être entendu, le Comité recommande à l</w:t>
      </w:r>
      <w:r w:rsidR="00294210">
        <w:rPr>
          <w:b/>
          <w:bCs/>
          <w:lang w:val="fr-FR"/>
        </w:rPr>
        <w:t>’</w:t>
      </w:r>
      <w:r>
        <w:rPr>
          <w:b/>
          <w:bCs/>
          <w:lang w:val="fr-FR"/>
        </w:rPr>
        <w:t>État Partie :</w:t>
      </w:r>
    </w:p>
    <w:p w14:paraId="2B7ED630" w14:textId="7ADB3FE6" w:rsidR="00006730" w:rsidRPr="007669E6" w:rsidRDefault="00006730" w:rsidP="00006730">
      <w:pPr>
        <w:pStyle w:val="SingleTxtG"/>
        <w:rPr>
          <w:b/>
          <w:bCs/>
          <w:lang w:val="fr-FR"/>
        </w:rPr>
      </w:pPr>
      <w:r>
        <w:tab/>
      </w:r>
      <w:r w:rsidRPr="007669E6">
        <w:rPr>
          <w:b/>
          <w:bCs/>
          <w:lang w:val="fr-FR"/>
        </w:rPr>
        <w:t>a)</w:t>
      </w:r>
      <w:r w:rsidRPr="007669E6">
        <w:rPr>
          <w:b/>
          <w:bCs/>
          <w:lang w:val="fr-FR"/>
        </w:rPr>
        <w:tab/>
      </w:r>
      <w:r>
        <w:rPr>
          <w:b/>
          <w:bCs/>
          <w:lang w:val="fr-FR"/>
        </w:rPr>
        <w:t>De continuer à veiller à ce que toutes les catégories d</w:t>
      </w:r>
      <w:r w:rsidR="00294210">
        <w:rPr>
          <w:b/>
          <w:bCs/>
          <w:lang w:val="fr-FR"/>
        </w:rPr>
        <w:t>’</w:t>
      </w:r>
      <w:r>
        <w:rPr>
          <w:b/>
          <w:bCs/>
          <w:lang w:val="fr-FR"/>
        </w:rPr>
        <w:t>enfants soient largement représentées au Parlement des enfants afin que la composition de celui-ci reflète la réalité de l</w:t>
      </w:r>
      <w:r w:rsidR="00294210">
        <w:rPr>
          <w:b/>
          <w:bCs/>
          <w:lang w:val="fr-FR"/>
        </w:rPr>
        <w:t>’</w:t>
      </w:r>
      <w:r>
        <w:rPr>
          <w:b/>
          <w:bCs/>
          <w:lang w:val="fr-FR"/>
        </w:rPr>
        <w:t>enfance et à ce que le Parlement des enfants soit doté d</w:t>
      </w:r>
      <w:r w:rsidR="00294210">
        <w:rPr>
          <w:b/>
          <w:bCs/>
          <w:lang w:val="fr-FR"/>
        </w:rPr>
        <w:t>’</w:t>
      </w:r>
      <w:r>
        <w:rPr>
          <w:b/>
          <w:bCs/>
          <w:lang w:val="fr-FR"/>
        </w:rPr>
        <w:t>un mandat concret et de ressources humaines, techniques et financières suffisantes, en vue de favoriser la participation effective des enfants aux processus législatifs nationaux portant sur des questions qui les concernent</w:t>
      </w:r>
      <w:r w:rsidR="008B5C90">
        <w:rPr>
          <w:b/>
          <w:bCs/>
          <w:lang w:val="fr-FR"/>
        </w:rPr>
        <w:t> ;</w:t>
      </w:r>
    </w:p>
    <w:p w14:paraId="3BEBA9CF" w14:textId="75AF0E47" w:rsidR="00006730" w:rsidRPr="007669E6" w:rsidRDefault="00006730" w:rsidP="00006730">
      <w:pPr>
        <w:pStyle w:val="SingleTxtG"/>
        <w:rPr>
          <w:b/>
          <w:bCs/>
          <w:lang w:val="fr-FR"/>
        </w:rPr>
      </w:pPr>
      <w:r w:rsidRPr="007669E6">
        <w:rPr>
          <w:b/>
          <w:bCs/>
          <w:lang w:val="fr-FR"/>
        </w:rPr>
        <w:tab/>
        <w:t>b)</w:t>
      </w:r>
      <w:r w:rsidRPr="007669E6">
        <w:rPr>
          <w:b/>
          <w:bCs/>
          <w:lang w:val="fr-FR"/>
        </w:rPr>
        <w:tab/>
      </w:r>
      <w:r>
        <w:rPr>
          <w:b/>
          <w:bCs/>
          <w:lang w:val="fr-FR"/>
        </w:rPr>
        <w:t>De prendre des mesures pour garantir l</w:t>
      </w:r>
      <w:r w:rsidR="00294210">
        <w:rPr>
          <w:b/>
          <w:bCs/>
          <w:lang w:val="fr-FR"/>
        </w:rPr>
        <w:t>’</w:t>
      </w:r>
      <w:r>
        <w:rPr>
          <w:b/>
          <w:bCs/>
          <w:lang w:val="fr-FR"/>
        </w:rPr>
        <w:t>application effective de la législation qui consacre le droit de l</w:t>
      </w:r>
      <w:r w:rsidR="00294210">
        <w:rPr>
          <w:b/>
          <w:bCs/>
          <w:lang w:val="fr-FR"/>
        </w:rPr>
        <w:t>’</w:t>
      </w:r>
      <w:r>
        <w:rPr>
          <w:b/>
          <w:bCs/>
          <w:lang w:val="fr-FR"/>
        </w:rPr>
        <w:t>enfant d</w:t>
      </w:r>
      <w:r w:rsidR="00294210">
        <w:rPr>
          <w:b/>
          <w:bCs/>
          <w:lang w:val="fr-FR"/>
        </w:rPr>
        <w:t>’</w:t>
      </w:r>
      <w:r>
        <w:rPr>
          <w:b/>
          <w:bCs/>
          <w:lang w:val="fr-FR"/>
        </w:rPr>
        <w:t>être entendu dans les procédures judiciaires le concernant, notamment de mettre en place des systèmes ou des procédures garantissant le respect de ce principe par les travailleurs sociaux et les tribunaux ;</w:t>
      </w:r>
    </w:p>
    <w:p w14:paraId="5ADE30C8" w14:textId="07C0E00C" w:rsidR="00006730" w:rsidRPr="00E35D5D" w:rsidRDefault="00006730" w:rsidP="00006730">
      <w:pPr>
        <w:pStyle w:val="SingleTxtG"/>
        <w:rPr>
          <w:b/>
          <w:bCs/>
        </w:rPr>
      </w:pPr>
      <w:r w:rsidRPr="007669E6">
        <w:rPr>
          <w:b/>
          <w:bCs/>
          <w:lang w:val="fr-FR"/>
        </w:rPr>
        <w:tab/>
        <w:t>c)</w:t>
      </w:r>
      <w:r w:rsidRPr="007669E6">
        <w:rPr>
          <w:b/>
          <w:bCs/>
          <w:lang w:val="fr-FR"/>
        </w:rPr>
        <w:tab/>
      </w:r>
      <w:r>
        <w:rPr>
          <w:b/>
          <w:bCs/>
          <w:lang w:val="fr-FR"/>
        </w:rPr>
        <w:t>De promouvoir la participation effective de tous les enfants dans la famille, dans la communauté et à l</w:t>
      </w:r>
      <w:r w:rsidR="00294210">
        <w:rPr>
          <w:b/>
          <w:bCs/>
          <w:lang w:val="fr-FR"/>
        </w:rPr>
        <w:t>’</w:t>
      </w:r>
      <w:r>
        <w:rPr>
          <w:b/>
          <w:bCs/>
          <w:lang w:val="fr-FR"/>
        </w:rPr>
        <w:t>école et de faire évoluer les normes sociales et les attitudes culturelles qui font obstacle à une participation efficace et autonome des enfants.</w:t>
      </w:r>
      <w:r>
        <w:rPr>
          <w:lang w:val="fr-FR"/>
        </w:rPr>
        <w:t xml:space="preserve"> </w:t>
      </w:r>
    </w:p>
    <w:p w14:paraId="1902468B" w14:textId="0C8C21E9" w:rsidR="00006730" w:rsidRPr="00E35D5D" w:rsidRDefault="00006730" w:rsidP="00006730">
      <w:pPr>
        <w:pStyle w:val="H1G"/>
      </w:pPr>
      <w:r>
        <w:rPr>
          <w:bCs/>
          <w:lang w:val="fr-FR"/>
        </w:rPr>
        <w:tab/>
        <w:t>C.</w:t>
      </w:r>
      <w:r>
        <w:rPr>
          <w:lang w:val="fr-FR"/>
        </w:rPr>
        <w:tab/>
      </w:r>
      <w:r>
        <w:rPr>
          <w:bCs/>
          <w:lang w:val="fr-FR"/>
        </w:rPr>
        <w:t>Droits civils et politiques (art. 7, 8 et 13 à 17)</w:t>
      </w:r>
    </w:p>
    <w:p w14:paraId="07590CD4" w14:textId="77777777" w:rsidR="00006730" w:rsidRPr="00E35D5D" w:rsidRDefault="00006730" w:rsidP="00006730">
      <w:pPr>
        <w:pStyle w:val="H23G"/>
      </w:pPr>
      <w:r>
        <w:rPr>
          <w:lang w:val="fr-FR"/>
        </w:rPr>
        <w:tab/>
      </w:r>
      <w:r>
        <w:rPr>
          <w:lang w:val="fr-FR"/>
        </w:rPr>
        <w:tab/>
      </w:r>
      <w:r>
        <w:rPr>
          <w:bCs/>
          <w:lang w:val="fr-FR"/>
        </w:rPr>
        <w:t>Enregistrement des naissances et nationalité</w:t>
      </w:r>
    </w:p>
    <w:p w14:paraId="7E4DDBAE" w14:textId="60429801" w:rsidR="00006730" w:rsidRPr="00E35D5D" w:rsidRDefault="00006730" w:rsidP="00006730">
      <w:pPr>
        <w:pStyle w:val="SingleTxtG"/>
      </w:pPr>
      <w:r>
        <w:rPr>
          <w:lang w:val="fr-FR"/>
        </w:rPr>
        <w:t>22.</w:t>
      </w:r>
      <w:r>
        <w:rPr>
          <w:lang w:val="fr-FR"/>
        </w:rPr>
        <w:tab/>
        <w:t>Le Comité prend note de l</w:t>
      </w:r>
      <w:r w:rsidR="00294210">
        <w:rPr>
          <w:lang w:val="fr-FR"/>
        </w:rPr>
        <w:t>’</w:t>
      </w:r>
      <w:r>
        <w:rPr>
          <w:lang w:val="fr-FR"/>
        </w:rPr>
        <w:t>adoption de la loi sur l</w:t>
      </w:r>
      <w:r w:rsidR="00294210">
        <w:rPr>
          <w:lang w:val="fr-FR"/>
        </w:rPr>
        <w:t>’</w:t>
      </w:r>
      <w:r>
        <w:rPr>
          <w:lang w:val="fr-FR"/>
        </w:rPr>
        <w:t>enregistrement des événements d</w:t>
      </w:r>
      <w:r w:rsidR="00294210">
        <w:rPr>
          <w:lang w:val="fr-FR"/>
        </w:rPr>
        <w:t>’</w:t>
      </w:r>
      <w:r>
        <w:rPr>
          <w:lang w:val="fr-FR"/>
        </w:rPr>
        <w:t>état civil et familiaux (loi n</w:t>
      </w:r>
      <w:r w:rsidRPr="00EE0568">
        <w:rPr>
          <w:vertAlign w:val="superscript"/>
          <w:lang w:val="fr-FR"/>
        </w:rPr>
        <w:t>o</w:t>
      </w:r>
      <w:r w:rsidR="00EE0568">
        <w:rPr>
          <w:lang w:val="fr-FR"/>
        </w:rPr>
        <w:t> </w:t>
      </w:r>
      <w:r>
        <w:rPr>
          <w:lang w:val="fr-FR"/>
        </w:rPr>
        <w:t>1370/2025). Il est toutefois gravement préoccupé par le fait qu</w:t>
      </w:r>
      <w:r w:rsidR="00294210">
        <w:rPr>
          <w:lang w:val="fr-FR"/>
        </w:rPr>
        <w:t>’</w:t>
      </w:r>
      <w:r>
        <w:rPr>
          <w:lang w:val="fr-FR"/>
        </w:rPr>
        <w:t>un grand nombre d</w:t>
      </w:r>
      <w:r w:rsidR="00294210">
        <w:rPr>
          <w:lang w:val="fr-FR"/>
        </w:rPr>
        <w:t>’</w:t>
      </w:r>
      <w:r>
        <w:rPr>
          <w:lang w:val="fr-FR"/>
        </w:rPr>
        <w:t>enfants de moins de 5 ans ne sont toujours pas enregistrés, avec des disparités marquées entre les zones urbaines et les zones rurales, en particulier dans l</w:t>
      </w:r>
      <w:r w:rsidR="00294210">
        <w:rPr>
          <w:lang w:val="fr-FR"/>
        </w:rPr>
        <w:t>’</w:t>
      </w:r>
      <w:r>
        <w:rPr>
          <w:lang w:val="fr-FR"/>
        </w:rPr>
        <w:t xml:space="preserve">État régional de Somali, où les taux sont particulièrement bas. </w:t>
      </w:r>
    </w:p>
    <w:p w14:paraId="0BF1AB09" w14:textId="334182DB" w:rsidR="00006730" w:rsidRPr="00366604" w:rsidRDefault="00006730" w:rsidP="00006730">
      <w:pPr>
        <w:pStyle w:val="SingleTxtG"/>
        <w:rPr>
          <w:b/>
          <w:bCs/>
        </w:rPr>
      </w:pPr>
      <w:r>
        <w:rPr>
          <w:lang w:val="fr-FR"/>
        </w:rPr>
        <w:t>23.</w:t>
      </w:r>
      <w:r>
        <w:rPr>
          <w:lang w:val="fr-FR"/>
        </w:rPr>
        <w:tab/>
      </w:r>
      <w:r w:rsidRPr="00366604">
        <w:rPr>
          <w:b/>
          <w:bCs/>
          <w:lang w:val="fr-FR"/>
        </w:rPr>
        <w:t>Rappelant la cible</w:t>
      </w:r>
      <w:r>
        <w:rPr>
          <w:b/>
          <w:bCs/>
          <w:lang w:val="fr-FR"/>
        </w:rPr>
        <w:t> </w:t>
      </w:r>
      <w:r w:rsidRPr="00366604">
        <w:rPr>
          <w:b/>
          <w:bCs/>
          <w:lang w:val="fr-FR"/>
        </w:rPr>
        <w:t>16.9 des objectifs de développement durable et ses observations finales précédentes</w:t>
      </w:r>
      <w:r w:rsidRPr="00B015F3">
        <w:rPr>
          <w:rStyle w:val="Appelnotedebasdep"/>
        </w:rPr>
        <w:footnoteReference w:id="13"/>
      </w:r>
      <w:r w:rsidRPr="00366604">
        <w:rPr>
          <w:b/>
          <w:bCs/>
          <w:lang w:val="fr-FR"/>
        </w:rPr>
        <w:t>, le Comité exhorte l</w:t>
      </w:r>
      <w:r w:rsidR="00294210">
        <w:rPr>
          <w:b/>
          <w:bCs/>
          <w:lang w:val="fr-FR"/>
        </w:rPr>
        <w:t>’</w:t>
      </w:r>
      <w:r w:rsidRPr="00366604">
        <w:rPr>
          <w:b/>
          <w:bCs/>
          <w:lang w:val="fr-FR"/>
        </w:rPr>
        <w:t xml:space="preserve">État Partie : </w:t>
      </w:r>
    </w:p>
    <w:p w14:paraId="513B1F75" w14:textId="314C1D62" w:rsidR="00006730" w:rsidRPr="007669E6" w:rsidRDefault="00006730" w:rsidP="00006730">
      <w:pPr>
        <w:pStyle w:val="SingleTxtG"/>
        <w:rPr>
          <w:b/>
          <w:bCs/>
          <w:lang w:val="fr-FR"/>
        </w:rPr>
      </w:pPr>
      <w:r>
        <w:rPr>
          <w:lang w:val="fr-FR"/>
        </w:rPr>
        <w:tab/>
      </w:r>
      <w:r w:rsidRPr="007669E6">
        <w:rPr>
          <w:b/>
          <w:bCs/>
          <w:lang w:val="fr-FR"/>
        </w:rPr>
        <w:t>a)</w:t>
      </w:r>
      <w:r w:rsidRPr="007669E6">
        <w:rPr>
          <w:b/>
          <w:bCs/>
          <w:lang w:val="fr-FR"/>
        </w:rPr>
        <w:tab/>
      </w:r>
      <w:r>
        <w:rPr>
          <w:b/>
          <w:bCs/>
          <w:lang w:val="fr-FR"/>
        </w:rPr>
        <w:t>À supprimer les obstacles juridiques à l</w:t>
      </w:r>
      <w:r w:rsidR="00294210">
        <w:rPr>
          <w:b/>
          <w:bCs/>
          <w:lang w:val="fr-FR"/>
        </w:rPr>
        <w:t>’</w:t>
      </w:r>
      <w:r>
        <w:rPr>
          <w:b/>
          <w:bCs/>
          <w:lang w:val="fr-FR"/>
        </w:rPr>
        <w:t>enregistrement des naissances, comme les frais d</w:t>
      </w:r>
      <w:r w:rsidR="00294210">
        <w:rPr>
          <w:b/>
          <w:bCs/>
          <w:lang w:val="fr-FR"/>
        </w:rPr>
        <w:t>’</w:t>
      </w:r>
      <w:r>
        <w:rPr>
          <w:b/>
          <w:bCs/>
          <w:lang w:val="fr-FR"/>
        </w:rPr>
        <w:t>enregistrement, le délai de 90 jours, la présence obligatoire des deux parents et l</w:t>
      </w:r>
      <w:r w:rsidR="00294210">
        <w:rPr>
          <w:b/>
          <w:bCs/>
          <w:lang w:val="fr-FR"/>
        </w:rPr>
        <w:t>’</w:t>
      </w:r>
      <w:r>
        <w:rPr>
          <w:b/>
          <w:bCs/>
          <w:lang w:val="fr-FR"/>
        </w:rPr>
        <w:t>obligation d</w:t>
      </w:r>
      <w:r w:rsidR="00294210">
        <w:rPr>
          <w:b/>
          <w:bCs/>
          <w:lang w:val="fr-FR"/>
        </w:rPr>
        <w:t>’</w:t>
      </w:r>
      <w:r>
        <w:rPr>
          <w:b/>
          <w:bCs/>
          <w:lang w:val="fr-FR"/>
        </w:rPr>
        <w:t>enregistrer l</w:t>
      </w:r>
      <w:r w:rsidR="00294210">
        <w:rPr>
          <w:b/>
          <w:bCs/>
          <w:lang w:val="fr-FR"/>
        </w:rPr>
        <w:t>’</w:t>
      </w:r>
      <w:r>
        <w:rPr>
          <w:b/>
          <w:bCs/>
          <w:lang w:val="fr-FR"/>
        </w:rPr>
        <w:t>enfant dans son lieu de résidence habituelle ;</w:t>
      </w:r>
    </w:p>
    <w:p w14:paraId="6432A544" w14:textId="169AE2FB" w:rsidR="00006730" w:rsidRPr="007669E6" w:rsidRDefault="00006730" w:rsidP="00006730">
      <w:pPr>
        <w:pStyle w:val="SingleTxtG"/>
        <w:rPr>
          <w:b/>
          <w:bCs/>
          <w:lang w:val="fr-FR"/>
        </w:rPr>
      </w:pPr>
      <w:r w:rsidRPr="007669E6">
        <w:rPr>
          <w:b/>
          <w:bCs/>
          <w:lang w:val="fr-FR"/>
        </w:rPr>
        <w:tab/>
        <w:t>b)</w:t>
      </w:r>
      <w:r w:rsidRPr="007669E6">
        <w:rPr>
          <w:b/>
          <w:bCs/>
          <w:lang w:val="fr-FR"/>
        </w:rPr>
        <w:tab/>
      </w:r>
      <w:r>
        <w:rPr>
          <w:b/>
          <w:bCs/>
          <w:lang w:val="fr-FR"/>
        </w:rPr>
        <w:t>À sensibiliser la population à l</w:t>
      </w:r>
      <w:r w:rsidR="00294210">
        <w:rPr>
          <w:b/>
          <w:bCs/>
          <w:lang w:val="fr-FR"/>
        </w:rPr>
        <w:t>’</w:t>
      </w:r>
      <w:r>
        <w:rPr>
          <w:b/>
          <w:bCs/>
          <w:lang w:val="fr-FR"/>
        </w:rPr>
        <w:t>importance de l</w:t>
      </w:r>
      <w:r w:rsidR="00294210">
        <w:rPr>
          <w:b/>
          <w:bCs/>
          <w:lang w:val="fr-FR"/>
        </w:rPr>
        <w:t>’</w:t>
      </w:r>
      <w:r>
        <w:rPr>
          <w:b/>
          <w:bCs/>
          <w:lang w:val="fr-FR"/>
        </w:rPr>
        <w:t>enregistrement des naissances ;</w:t>
      </w:r>
      <w:r w:rsidRPr="007669E6">
        <w:rPr>
          <w:b/>
          <w:bCs/>
          <w:lang w:val="fr-FR"/>
        </w:rPr>
        <w:t xml:space="preserve"> </w:t>
      </w:r>
    </w:p>
    <w:p w14:paraId="05FB12C6" w14:textId="5DC02CB2" w:rsidR="00006730" w:rsidRPr="007669E6" w:rsidRDefault="00006730" w:rsidP="00006730">
      <w:pPr>
        <w:pStyle w:val="SingleTxtG"/>
        <w:rPr>
          <w:b/>
          <w:bCs/>
          <w:lang w:val="fr-FR"/>
        </w:rPr>
      </w:pPr>
      <w:r w:rsidRPr="007669E6">
        <w:rPr>
          <w:b/>
          <w:bCs/>
          <w:lang w:val="fr-FR"/>
        </w:rPr>
        <w:tab/>
        <w:t>c)</w:t>
      </w:r>
      <w:r w:rsidRPr="007669E6">
        <w:rPr>
          <w:b/>
          <w:bCs/>
          <w:lang w:val="fr-FR"/>
        </w:rPr>
        <w:tab/>
      </w:r>
      <w:r>
        <w:rPr>
          <w:b/>
          <w:bCs/>
          <w:lang w:val="fr-FR"/>
        </w:rPr>
        <w:t>À renforcer les systèmes d</w:t>
      </w:r>
      <w:r w:rsidR="00294210">
        <w:rPr>
          <w:b/>
          <w:bCs/>
          <w:lang w:val="fr-FR"/>
        </w:rPr>
        <w:t>’</w:t>
      </w:r>
      <w:r>
        <w:rPr>
          <w:b/>
          <w:bCs/>
          <w:lang w:val="fr-FR"/>
        </w:rPr>
        <w:t>enregistrement mobiles afin d</w:t>
      </w:r>
      <w:r w:rsidR="00294210">
        <w:rPr>
          <w:b/>
          <w:bCs/>
          <w:lang w:val="fr-FR"/>
        </w:rPr>
        <w:t>’</w:t>
      </w:r>
      <w:r>
        <w:rPr>
          <w:b/>
          <w:bCs/>
          <w:lang w:val="fr-FR"/>
        </w:rPr>
        <w:t>atteindre les populations isolées ou marginalisées, comme les enfants en situation de rue, les enfants vivant dans des zones reculées, les enfants placés en orphelinat et les enfants vivant dans des camps de réfugiés ou des sites d</w:t>
      </w:r>
      <w:r w:rsidR="00294210">
        <w:rPr>
          <w:b/>
          <w:bCs/>
          <w:lang w:val="fr-FR"/>
        </w:rPr>
        <w:t>’</w:t>
      </w:r>
      <w:r>
        <w:rPr>
          <w:b/>
          <w:bCs/>
          <w:lang w:val="fr-FR"/>
        </w:rPr>
        <w:t>accueil pour personnes déplacées, pour lesquels il</w:t>
      </w:r>
      <w:r w:rsidR="00E97281">
        <w:rPr>
          <w:b/>
          <w:bCs/>
          <w:lang w:val="fr-FR"/>
        </w:rPr>
        <w:t> </w:t>
      </w:r>
      <w:r>
        <w:rPr>
          <w:b/>
          <w:bCs/>
          <w:lang w:val="fr-FR"/>
        </w:rPr>
        <w:t>n</w:t>
      </w:r>
      <w:r w:rsidR="00294210">
        <w:rPr>
          <w:b/>
          <w:bCs/>
          <w:lang w:val="fr-FR"/>
        </w:rPr>
        <w:t>’</w:t>
      </w:r>
      <w:r>
        <w:rPr>
          <w:b/>
          <w:bCs/>
          <w:lang w:val="fr-FR"/>
        </w:rPr>
        <w:t>y a pas d</w:t>
      </w:r>
      <w:r w:rsidR="00294210">
        <w:rPr>
          <w:b/>
          <w:bCs/>
          <w:lang w:val="fr-FR"/>
        </w:rPr>
        <w:t>’</w:t>
      </w:r>
      <w:r>
        <w:rPr>
          <w:b/>
          <w:bCs/>
          <w:lang w:val="fr-FR"/>
        </w:rPr>
        <w:t>établissement de santé ou de bureau d</w:t>
      </w:r>
      <w:r w:rsidR="00294210">
        <w:rPr>
          <w:b/>
          <w:bCs/>
          <w:lang w:val="fr-FR"/>
        </w:rPr>
        <w:t>’</w:t>
      </w:r>
      <w:r>
        <w:rPr>
          <w:b/>
          <w:bCs/>
          <w:lang w:val="fr-FR"/>
        </w:rPr>
        <w:t>état civil à proximité ;</w:t>
      </w:r>
    </w:p>
    <w:p w14:paraId="0C0BED15" w14:textId="694B3D4C" w:rsidR="00006730" w:rsidRPr="007669E6" w:rsidRDefault="00006730" w:rsidP="00006730">
      <w:pPr>
        <w:pStyle w:val="SingleTxtG"/>
        <w:rPr>
          <w:b/>
          <w:bCs/>
          <w:lang w:val="fr-FR"/>
        </w:rPr>
      </w:pPr>
      <w:r w:rsidRPr="007669E6">
        <w:rPr>
          <w:b/>
          <w:bCs/>
          <w:lang w:val="fr-FR"/>
        </w:rPr>
        <w:tab/>
        <w:t>d)</w:t>
      </w:r>
      <w:r w:rsidRPr="007669E6">
        <w:rPr>
          <w:b/>
          <w:bCs/>
          <w:lang w:val="fr-FR"/>
        </w:rPr>
        <w:tab/>
      </w:r>
      <w:r>
        <w:rPr>
          <w:b/>
          <w:bCs/>
          <w:lang w:val="fr-FR"/>
        </w:rPr>
        <w:t>À renforcer l</w:t>
      </w:r>
      <w:r w:rsidR="00294210">
        <w:rPr>
          <w:b/>
          <w:bCs/>
          <w:lang w:val="fr-FR"/>
        </w:rPr>
        <w:t>’</w:t>
      </w:r>
      <w:r>
        <w:rPr>
          <w:b/>
          <w:bCs/>
          <w:lang w:val="fr-FR"/>
        </w:rPr>
        <w:t>interopérabilité entre les systèmes d</w:t>
      </w:r>
      <w:r w:rsidR="00294210">
        <w:rPr>
          <w:b/>
          <w:bCs/>
          <w:lang w:val="fr-FR"/>
        </w:rPr>
        <w:t>’</w:t>
      </w:r>
      <w:r>
        <w:rPr>
          <w:b/>
          <w:bCs/>
          <w:lang w:val="fr-FR"/>
        </w:rPr>
        <w:t>enregistrement des faits d</w:t>
      </w:r>
      <w:r w:rsidR="00294210">
        <w:rPr>
          <w:b/>
          <w:bCs/>
          <w:lang w:val="fr-FR"/>
        </w:rPr>
        <w:t>’</w:t>
      </w:r>
      <w:r>
        <w:rPr>
          <w:b/>
          <w:bCs/>
          <w:lang w:val="fr-FR"/>
        </w:rPr>
        <w:t>état civil et les services de santé afin d</w:t>
      </w:r>
      <w:r w:rsidR="00294210">
        <w:rPr>
          <w:b/>
          <w:bCs/>
          <w:lang w:val="fr-FR"/>
        </w:rPr>
        <w:t>’</w:t>
      </w:r>
      <w:r>
        <w:rPr>
          <w:b/>
          <w:bCs/>
          <w:lang w:val="fr-FR"/>
        </w:rPr>
        <w:t>améliorer la gestion des données et la prestation de services, de manière à assurer un enregistrement rapide et exact des naissances ;</w:t>
      </w:r>
    </w:p>
    <w:p w14:paraId="4092E61E" w14:textId="5AF8750F" w:rsidR="00006730" w:rsidRPr="00E35D5D" w:rsidRDefault="00006730" w:rsidP="00006730">
      <w:pPr>
        <w:pStyle w:val="SingleTxtG"/>
        <w:rPr>
          <w:b/>
          <w:bCs/>
        </w:rPr>
      </w:pPr>
      <w:r w:rsidRPr="007669E6">
        <w:rPr>
          <w:b/>
          <w:bCs/>
          <w:lang w:val="fr-FR"/>
        </w:rPr>
        <w:tab/>
        <w:t>e)</w:t>
      </w:r>
      <w:r w:rsidRPr="007669E6">
        <w:rPr>
          <w:b/>
          <w:bCs/>
          <w:lang w:val="fr-FR"/>
        </w:rPr>
        <w:tab/>
      </w:r>
      <w:r>
        <w:rPr>
          <w:b/>
          <w:bCs/>
          <w:lang w:val="fr-FR"/>
        </w:rPr>
        <w:t>À renforcer l</w:t>
      </w:r>
      <w:r w:rsidR="00294210">
        <w:rPr>
          <w:b/>
          <w:bCs/>
          <w:lang w:val="fr-FR"/>
        </w:rPr>
        <w:t>’</w:t>
      </w:r>
      <w:r>
        <w:rPr>
          <w:b/>
          <w:bCs/>
          <w:lang w:val="fr-FR"/>
        </w:rPr>
        <w:t>agence chargée des registres et statistiques de l</w:t>
      </w:r>
      <w:r w:rsidR="00294210">
        <w:rPr>
          <w:b/>
          <w:bCs/>
          <w:lang w:val="fr-FR"/>
        </w:rPr>
        <w:t>’</w:t>
      </w:r>
      <w:r>
        <w:rPr>
          <w:b/>
          <w:bCs/>
          <w:lang w:val="fr-FR"/>
        </w:rPr>
        <w:t>état civil afin qu</w:t>
      </w:r>
      <w:r w:rsidR="00294210">
        <w:rPr>
          <w:b/>
          <w:bCs/>
          <w:lang w:val="fr-FR"/>
        </w:rPr>
        <w:t>’</w:t>
      </w:r>
      <w:r>
        <w:rPr>
          <w:b/>
          <w:bCs/>
          <w:lang w:val="fr-FR"/>
        </w:rPr>
        <w:t>elle puisse gérer le volume élevé d</w:t>
      </w:r>
      <w:r w:rsidR="00294210">
        <w:rPr>
          <w:b/>
          <w:bCs/>
          <w:lang w:val="fr-FR"/>
        </w:rPr>
        <w:t>’</w:t>
      </w:r>
      <w:r>
        <w:rPr>
          <w:b/>
          <w:bCs/>
          <w:lang w:val="fr-FR"/>
        </w:rPr>
        <w:t>enregistrements et se rapprocher des populations isolées, et à identifier</w:t>
      </w:r>
      <w:r>
        <w:rPr>
          <w:lang w:val="fr-FR"/>
        </w:rPr>
        <w:t xml:space="preserve"> </w:t>
      </w:r>
      <w:r w:rsidRPr="00BF433F">
        <w:rPr>
          <w:b/>
          <w:bCs/>
          <w:lang w:val="fr-FR"/>
        </w:rPr>
        <w:t>les</w:t>
      </w:r>
      <w:r>
        <w:rPr>
          <w:lang w:val="fr-FR"/>
        </w:rPr>
        <w:t xml:space="preserve"> </w:t>
      </w:r>
      <w:r>
        <w:rPr>
          <w:b/>
          <w:bCs/>
          <w:lang w:val="fr-FR"/>
        </w:rPr>
        <w:t>enfants qui n</w:t>
      </w:r>
      <w:r w:rsidR="00294210">
        <w:rPr>
          <w:b/>
          <w:bCs/>
          <w:lang w:val="fr-FR"/>
        </w:rPr>
        <w:t>’</w:t>
      </w:r>
      <w:r>
        <w:rPr>
          <w:b/>
          <w:bCs/>
          <w:lang w:val="fr-FR"/>
        </w:rPr>
        <w:t>ont pas été enregistrés à la naissance ou qui ne sont pas en possession de documents d</w:t>
      </w:r>
      <w:r w:rsidR="00294210">
        <w:rPr>
          <w:b/>
          <w:bCs/>
          <w:lang w:val="fr-FR"/>
        </w:rPr>
        <w:t>’</w:t>
      </w:r>
      <w:r>
        <w:rPr>
          <w:b/>
          <w:bCs/>
          <w:lang w:val="fr-FR"/>
        </w:rPr>
        <w:t>identité nationaux et à régulariser leur situation ;</w:t>
      </w:r>
    </w:p>
    <w:p w14:paraId="5E92DC2C" w14:textId="7DF71A28" w:rsidR="00006730" w:rsidRPr="00E35D5D" w:rsidRDefault="00006730" w:rsidP="00006730">
      <w:pPr>
        <w:pStyle w:val="SingleTxtG"/>
        <w:rPr>
          <w:b/>
          <w:bCs/>
        </w:rPr>
      </w:pPr>
      <w:r>
        <w:rPr>
          <w:lang w:val="fr-FR"/>
        </w:rPr>
        <w:lastRenderedPageBreak/>
        <w:tab/>
      </w:r>
      <w:r w:rsidRPr="007669E6">
        <w:rPr>
          <w:b/>
          <w:bCs/>
          <w:lang w:val="fr-FR"/>
        </w:rPr>
        <w:t>f)</w:t>
      </w:r>
      <w:r w:rsidRPr="007669E6">
        <w:rPr>
          <w:b/>
          <w:bCs/>
          <w:lang w:val="fr-FR"/>
        </w:rPr>
        <w:tab/>
      </w:r>
      <w:r>
        <w:rPr>
          <w:b/>
          <w:bCs/>
          <w:lang w:val="fr-FR"/>
        </w:rPr>
        <w:t>À poursuivre ses efforts pour réduire l</w:t>
      </w:r>
      <w:r w:rsidR="00294210">
        <w:rPr>
          <w:b/>
          <w:bCs/>
          <w:lang w:val="fr-FR"/>
        </w:rPr>
        <w:t>’</w:t>
      </w:r>
      <w:r>
        <w:rPr>
          <w:b/>
          <w:bCs/>
          <w:lang w:val="fr-FR"/>
        </w:rPr>
        <w:t>apatridie, à envisager de ratifier la Convention relative au statut des apatrides et la Convention sur la réduction des cas d</w:t>
      </w:r>
      <w:r w:rsidR="00294210">
        <w:rPr>
          <w:b/>
          <w:bCs/>
          <w:lang w:val="fr-FR"/>
        </w:rPr>
        <w:t>’</w:t>
      </w:r>
      <w:r>
        <w:rPr>
          <w:b/>
          <w:bCs/>
          <w:lang w:val="fr-FR"/>
        </w:rPr>
        <w:t>apatridie et à continuer de solliciter l</w:t>
      </w:r>
      <w:r w:rsidR="00294210">
        <w:rPr>
          <w:b/>
          <w:bCs/>
          <w:lang w:val="fr-FR"/>
        </w:rPr>
        <w:t>’</w:t>
      </w:r>
      <w:r>
        <w:rPr>
          <w:b/>
          <w:bCs/>
          <w:lang w:val="fr-FR"/>
        </w:rPr>
        <w:t>assistance technique du HCR et de l</w:t>
      </w:r>
      <w:r w:rsidR="00294210">
        <w:rPr>
          <w:b/>
          <w:bCs/>
          <w:lang w:val="fr-FR"/>
        </w:rPr>
        <w:t>’</w:t>
      </w:r>
      <w:r>
        <w:rPr>
          <w:b/>
          <w:bCs/>
          <w:lang w:val="fr-FR"/>
        </w:rPr>
        <w:t>UNICEF, entre autres, aux fins de l</w:t>
      </w:r>
      <w:r w:rsidR="00294210">
        <w:rPr>
          <w:b/>
          <w:bCs/>
          <w:lang w:val="fr-FR"/>
        </w:rPr>
        <w:t>’</w:t>
      </w:r>
      <w:r>
        <w:rPr>
          <w:b/>
          <w:bCs/>
          <w:lang w:val="fr-FR"/>
        </w:rPr>
        <w:t>application de ces recommandations.</w:t>
      </w:r>
    </w:p>
    <w:p w14:paraId="43156491" w14:textId="7A9A54D7" w:rsidR="00006730" w:rsidRPr="00E35D5D" w:rsidRDefault="00006730" w:rsidP="00006730">
      <w:pPr>
        <w:pStyle w:val="H23G"/>
      </w:pPr>
      <w:r>
        <w:rPr>
          <w:lang w:val="fr-FR"/>
        </w:rPr>
        <w:tab/>
      </w:r>
      <w:r>
        <w:rPr>
          <w:lang w:val="fr-FR"/>
        </w:rPr>
        <w:tab/>
      </w:r>
      <w:r>
        <w:rPr>
          <w:bCs/>
          <w:lang w:val="fr-FR"/>
        </w:rPr>
        <w:t>Liberté d</w:t>
      </w:r>
      <w:r w:rsidR="00294210">
        <w:rPr>
          <w:bCs/>
          <w:lang w:val="fr-FR"/>
        </w:rPr>
        <w:t>’</w:t>
      </w:r>
      <w:r>
        <w:rPr>
          <w:bCs/>
          <w:lang w:val="fr-FR"/>
        </w:rPr>
        <w:t>association et liberté de réunion pacifique</w:t>
      </w:r>
    </w:p>
    <w:p w14:paraId="26BFEDB0" w14:textId="4B6D7F24" w:rsidR="00006730" w:rsidRPr="00E35D5D" w:rsidRDefault="00006730" w:rsidP="00006730">
      <w:pPr>
        <w:pStyle w:val="SingleTxtG"/>
        <w:rPr>
          <w:b/>
          <w:bCs/>
        </w:rPr>
      </w:pPr>
      <w:r>
        <w:rPr>
          <w:lang w:val="fr-FR"/>
        </w:rPr>
        <w:t>24.</w:t>
      </w:r>
      <w:r>
        <w:rPr>
          <w:lang w:val="fr-FR"/>
        </w:rPr>
        <w:tab/>
      </w:r>
      <w:r>
        <w:rPr>
          <w:b/>
          <w:bCs/>
          <w:lang w:val="fr-FR"/>
        </w:rPr>
        <w:t>Le Comité prend note avec préoccupation des informations selon lesquelles des personnes ont fait l</w:t>
      </w:r>
      <w:r w:rsidR="00294210">
        <w:rPr>
          <w:b/>
          <w:bCs/>
          <w:lang w:val="fr-FR"/>
        </w:rPr>
        <w:t>’</w:t>
      </w:r>
      <w:r>
        <w:rPr>
          <w:b/>
          <w:bCs/>
          <w:lang w:val="fr-FR"/>
        </w:rPr>
        <w:t>objet de violences physiques, d</w:t>
      </w:r>
      <w:r w:rsidR="00294210">
        <w:rPr>
          <w:b/>
          <w:bCs/>
          <w:lang w:val="fr-FR"/>
        </w:rPr>
        <w:t>’</w:t>
      </w:r>
      <w:r>
        <w:rPr>
          <w:b/>
          <w:bCs/>
          <w:lang w:val="fr-FR"/>
        </w:rPr>
        <w:t>arrestations arbitraires et de détentions illégales lors de la manifestation étudiante qui s</w:t>
      </w:r>
      <w:r w:rsidR="00294210">
        <w:rPr>
          <w:b/>
          <w:bCs/>
          <w:lang w:val="fr-FR"/>
        </w:rPr>
        <w:t>’</w:t>
      </w:r>
      <w:r>
        <w:rPr>
          <w:b/>
          <w:bCs/>
          <w:lang w:val="fr-FR"/>
        </w:rPr>
        <w:t>est déroulée à Addis-Abeba en 2023, ainsi que des informations selon lesquelles plus de 67 filles âgées de 11 à 16 ans ont été placées en détention alors qu</w:t>
      </w:r>
      <w:r w:rsidR="00294210">
        <w:rPr>
          <w:b/>
          <w:bCs/>
          <w:lang w:val="fr-FR"/>
        </w:rPr>
        <w:t>’</w:t>
      </w:r>
      <w:r>
        <w:rPr>
          <w:b/>
          <w:bCs/>
          <w:lang w:val="fr-FR"/>
        </w:rPr>
        <w:t>elles manifestaient pour faire valoir leurs droits fondamentaux à l</w:t>
      </w:r>
      <w:r w:rsidR="00294210">
        <w:rPr>
          <w:b/>
          <w:bCs/>
          <w:lang w:val="fr-FR"/>
        </w:rPr>
        <w:t>’</w:t>
      </w:r>
      <w:r>
        <w:rPr>
          <w:b/>
          <w:bCs/>
          <w:lang w:val="fr-FR"/>
        </w:rPr>
        <w:t>éducation et aux soins de santé dans l</w:t>
      </w:r>
      <w:r w:rsidR="00294210">
        <w:rPr>
          <w:b/>
          <w:bCs/>
          <w:lang w:val="fr-FR"/>
        </w:rPr>
        <w:t>’</w:t>
      </w:r>
      <w:r w:rsidR="00E97281">
        <w:rPr>
          <w:b/>
          <w:bCs/>
          <w:lang w:val="fr-FR"/>
        </w:rPr>
        <w:t>État</w:t>
      </w:r>
      <w:r>
        <w:rPr>
          <w:b/>
          <w:bCs/>
          <w:lang w:val="fr-FR"/>
        </w:rPr>
        <w:t xml:space="preserve"> régional de Somali en décembre 2022.</w:t>
      </w:r>
      <w:r>
        <w:rPr>
          <w:lang w:val="fr-FR"/>
        </w:rPr>
        <w:t xml:space="preserve"> </w:t>
      </w:r>
      <w:r>
        <w:rPr>
          <w:b/>
          <w:bCs/>
          <w:lang w:val="fr-FR"/>
        </w:rPr>
        <w:t>Le Comité exhorte l</w:t>
      </w:r>
      <w:r w:rsidR="00294210">
        <w:rPr>
          <w:b/>
          <w:bCs/>
          <w:lang w:val="fr-FR"/>
        </w:rPr>
        <w:t>’</w:t>
      </w:r>
      <w:r>
        <w:rPr>
          <w:b/>
          <w:bCs/>
          <w:lang w:val="fr-FR"/>
        </w:rPr>
        <w:t>État Partie à empêcher toute restriction arbitraire de la liberté de réunion pacifique, à prévenir tout emploi disproportionné de la force, à</w:t>
      </w:r>
      <w:r w:rsidR="00E97281">
        <w:rPr>
          <w:b/>
          <w:bCs/>
          <w:lang w:val="fr-FR"/>
        </w:rPr>
        <w:t> </w:t>
      </w:r>
      <w:r>
        <w:rPr>
          <w:b/>
          <w:bCs/>
          <w:lang w:val="fr-FR"/>
        </w:rPr>
        <w:t>enquêter sur les allégations de violations du droit à la liberté de réunion pacifique, à</w:t>
      </w:r>
      <w:r w:rsidR="00E97281">
        <w:rPr>
          <w:b/>
          <w:bCs/>
          <w:lang w:val="fr-FR"/>
        </w:rPr>
        <w:t> </w:t>
      </w:r>
      <w:r>
        <w:rPr>
          <w:b/>
          <w:bCs/>
          <w:lang w:val="fr-FR"/>
        </w:rPr>
        <w:t>veiller à ce que les responsables de telles violations soient traduits en justice et à faire en sorte que les enfants ne soient pas menacés, arrêtés ou placés en détention pour avoir exprimé leurs opinions.</w:t>
      </w:r>
    </w:p>
    <w:p w14:paraId="2C0E38B4" w14:textId="77777777" w:rsidR="00006730" w:rsidRPr="00E35D5D" w:rsidRDefault="00006730" w:rsidP="00006730">
      <w:pPr>
        <w:pStyle w:val="H23G"/>
      </w:pPr>
      <w:r>
        <w:rPr>
          <w:lang w:val="fr-FR"/>
        </w:rPr>
        <w:tab/>
      </w:r>
      <w:r>
        <w:rPr>
          <w:lang w:val="fr-FR"/>
        </w:rPr>
        <w:tab/>
      </w:r>
      <w:r>
        <w:rPr>
          <w:bCs/>
          <w:lang w:val="fr-FR"/>
        </w:rPr>
        <w:t>Accès à une information appropriée</w:t>
      </w:r>
    </w:p>
    <w:p w14:paraId="38A21AF9" w14:textId="118DC74A" w:rsidR="00006730" w:rsidRPr="00E35D5D" w:rsidRDefault="00006730" w:rsidP="00006730">
      <w:pPr>
        <w:pStyle w:val="SingleTxtG"/>
        <w:rPr>
          <w:b/>
          <w:bCs/>
        </w:rPr>
      </w:pPr>
      <w:r>
        <w:rPr>
          <w:lang w:val="fr-FR"/>
        </w:rPr>
        <w:t>25.</w:t>
      </w:r>
      <w:r>
        <w:rPr>
          <w:lang w:val="fr-FR"/>
        </w:rPr>
        <w:tab/>
      </w:r>
      <w:r>
        <w:rPr>
          <w:b/>
          <w:bCs/>
          <w:lang w:val="fr-FR"/>
        </w:rPr>
        <w:t>Rappelant son observation générale n</w:t>
      </w:r>
      <w:r w:rsidRPr="00EE0568">
        <w:rPr>
          <w:b/>
          <w:bCs/>
          <w:vertAlign w:val="superscript"/>
          <w:lang w:val="fr-FR"/>
        </w:rPr>
        <w:t>o</w:t>
      </w:r>
      <w:r>
        <w:rPr>
          <w:b/>
          <w:bCs/>
          <w:lang w:val="fr-FR"/>
        </w:rPr>
        <w:t> 25 (2021) sur les droits de l</w:t>
      </w:r>
      <w:r w:rsidR="00294210">
        <w:rPr>
          <w:b/>
          <w:bCs/>
          <w:lang w:val="fr-FR"/>
        </w:rPr>
        <w:t>’</w:t>
      </w:r>
      <w:r>
        <w:rPr>
          <w:b/>
          <w:bCs/>
          <w:lang w:val="fr-FR"/>
        </w:rPr>
        <w:t>enfant en relation avec l</w:t>
      </w:r>
      <w:r w:rsidR="00294210">
        <w:rPr>
          <w:b/>
          <w:bCs/>
          <w:lang w:val="fr-FR"/>
        </w:rPr>
        <w:t>’</w:t>
      </w:r>
      <w:r>
        <w:rPr>
          <w:b/>
          <w:bCs/>
          <w:lang w:val="fr-FR"/>
        </w:rPr>
        <w:t>environnement numérique et la déclaration commune sur l</w:t>
      </w:r>
      <w:r w:rsidR="00294210">
        <w:rPr>
          <w:b/>
          <w:bCs/>
          <w:lang w:val="fr-FR"/>
        </w:rPr>
        <w:t>’</w:t>
      </w:r>
      <w:r>
        <w:rPr>
          <w:b/>
          <w:bCs/>
          <w:lang w:val="fr-FR"/>
        </w:rPr>
        <w:t>intelligence artificielle et les droits de l</w:t>
      </w:r>
      <w:r w:rsidR="00294210">
        <w:rPr>
          <w:b/>
          <w:bCs/>
          <w:lang w:val="fr-FR"/>
        </w:rPr>
        <w:t>’</w:t>
      </w:r>
      <w:r>
        <w:rPr>
          <w:b/>
          <w:bCs/>
          <w:lang w:val="fr-FR"/>
        </w:rPr>
        <w:t>enfant qu</w:t>
      </w:r>
      <w:r w:rsidR="00294210">
        <w:rPr>
          <w:b/>
          <w:bCs/>
          <w:lang w:val="fr-FR"/>
        </w:rPr>
        <w:t>’</w:t>
      </w:r>
      <w:r>
        <w:rPr>
          <w:b/>
          <w:bCs/>
          <w:lang w:val="fr-FR"/>
        </w:rPr>
        <w:t>il a adoptée en 2026 avec d</w:t>
      </w:r>
      <w:r w:rsidR="00294210">
        <w:rPr>
          <w:b/>
          <w:bCs/>
          <w:lang w:val="fr-FR"/>
        </w:rPr>
        <w:t>’</w:t>
      </w:r>
      <w:r>
        <w:rPr>
          <w:b/>
          <w:bCs/>
          <w:lang w:val="fr-FR"/>
        </w:rPr>
        <w:t>autres parties concernées, le Comité recommande à l</w:t>
      </w:r>
      <w:r w:rsidR="00294210">
        <w:rPr>
          <w:b/>
          <w:bCs/>
          <w:lang w:val="fr-FR"/>
        </w:rPr>
        <w:t>’</w:t>
      </w:r>
      <w:r>
        <w:rPr>
          <w:b/>
          <w:bCs/>
          <w:lang w:val="fr-FR"/>
        </w:rPr>
        <w:t>État Partie :</w:t>
      </w:r>
    </w:p>
    <w:p w14:paraId="3DF1842B" w14:textId="072748FC" w:rsidR="00006730" w:rsidRPr="007669E6" w:rsidRDefault="00006730" w:rsidP="00006730">
      <w:pPr>
        <w:pStyle w:val="SingleTxtG"/>
        <w:rPr>
          <w:b/>
          <w:bCs/>
          <w:lang w:val="fr-FR"/>
        </w:rPr>
      </w:pPr>
      <w:r>
        <w:rPr>
          <w:lang w:val="fr-FR"/>
        </w:rPr>
        <w:tab/>
      </w:r>
      <w:r w:rsidRPr="007669E6">
        <w:rPr>
          <w:b/>
          <w:bCs/>
          <w:lang w:val="fr-FR"/>
        </w:rPr>
        <w:t>a)</w:t>
      </w:r>
      <w:r w:rsidRPr="007669E6">
        <w:rPr>
          <w:b/>
          <w:bCs/>
          <w:lang w:val="fr-FR"/>
        </w:rPr>
        <w:tab/>
      </w:r>
      <w:r>
        <w:rPr>
          <w:b/>
          <w:bCs/>
          <w:lang w:val="fr-FR"/>
        </w:rPr>
        <w:t>De continuer à améliorer l</w:t>
      </w:r>
      <w:r w:rsidR="00294210">
        <w:rPr>
          <w:b/>
          <w:bCs/>
          <w:lang w:val="fr-FR"/>
        </w:rPr>
        <w:t>’</w:t>
      </w:r>
      <w:r>
        <w:rPr>
          <w:b/>
          <w:bCs/>
          <w:lang w:val="fr-FR"/>
        </w:rPr>
        <w:t>inclusion numérique des enfants défavorisés, comme les enfants vivant dans des zones reculées, les enfants réfugiés ou déplacés et les enfants handicapés, notamment en assurant l</w:t>
      </w:r>
      <w:r w:rsidR="00294210">
        <w:rPr>
          <w:b/>
          <w:bCs/>
          <w:lang w:val="fr-FR"/>
        </w:rPr>
        <w:t>’</w:t>
      </w:r>
      <w:r>
        <w:rPr>
          <w:b/>
          <w:bCs/>
          <w:lang w:val="fr-FR"/>
        </w:rPr>
        <w:t>accès, à un prix abordable, aux services en ligne et à Internet et en fournissant aux écoles des appareils à un prix abordable ;</w:t>
      </w:r>
      <w:r w:rsidRPr="007669E6">
        <w:rPr>
          <w:b/>
          <w:bCs/>
          <w:lang w:val="fr-FR"/>
        </w:rPr>
        <w:t xml:space="preserve"> </w:t>
      </w:r>
    </w:p>
    <w:p w14:paraId="75684AEC" w14:textId="4E5A6E61" w:rsidR="00006730" w:rsidRPr="00E35D5D" w:rsidRDefault="00006730" w:rsidP="00006730">
      <w:pPr>
        <w:pStyle w:val="SingleTxtG"/>
        <w:rPr>
          <w:b/>
          <w:bCs/>
        </w:rPr>
      </w:pPr>
      <w:r w:rsidRPr="007669E6">
        <w:rPr>
          <w:b/>
          <w:bCs/>
          <w:lang w:val="fr-FR"/>
        </w:rPr>
        <w:tab/>
        <w:t>b)</w:t>
      </w:r>
      <w:r w:rsidRPr="007669E6">
        <w:rPr>
          <w:b/>
          <w:bCs/>
          <w:lang w:val="fr-FR"/>
        </w:rPr>
        <w:tab/>
      </w:r>
      <w:r>
        <w:rPr>
          <w:b/>
          <w:bCs/>
          <w:lang w:val="fr-FR"/>
        </w:rPr>
        <w:t>De protéger les enfants contre les contenus et matériels préjudiciables et contre les risques en ligne, et de mettre en place des mécanismes permettant d</w:t>
      </w:r>
      <w:r w:rsidR="00294210">
        <w:rPr>
          <w:b/>
          <w:bCs/>
          <w:lang w:val="fr-FR"/>
        </w:rPr>
        <w:t>’</w:t>
      </w:r>
      <w:r>
        <w:rPr>
          <w:b/>
          <w:bCs/>
          <w:lang w:val="fr-FR"/>
        </w:rPr>
        <w:t>engager des poursuites en cas de violation.</w:t>
      </w:r>
    </w:p>
    <w:p w14:paraId="3D0F2FC1" w14:textId="3981BC94" w:rsidR="00006730" w:rsidRPr="00E35D5D" w:rsidRDefault="00006730" w:rsidP="00006730">
      <w:pPr>
        <w:pStyle w:val="H1G"/>
      </w:pPr>
      <w:r>
        <w:rPr>
          <w:bCs/>
          <w:lang w:val="fr-FR"/>
        </w:rPr>
        <w:tab/>
        <w:t>D.</w:t>
      </w:r>
      <w:r>
        <w:rPr>
          <w:lang w:val="fr-FR"/>
        </w:rPr>
        <w:tab/>
      </w:r>
      <w:r>
        <w:rPr>
          <w:bCs/>
          <w:lang w:val="fr-FR"/>
        </w:rPr>
        <w:t>Violence à l</w:t>
      </w:r>
      <w:r w:rsidR="00294210">
        <w:rPr>
          <w:bCs/>
          <w:lang w:val="fr-FR"/>
        </w:rPr>
        <w:t>’</w:t>
      </w:r>
      <w:r>
        <w:rPr>
          <w:bCs/>
          <w:lang w:val="fr-FR"/>
        </w:rPr>
        <w:t>égard des enfants (art.</w:t>
      </w:r>
      <w:r w:rsidR="00EE0568">
        <w:rPr>
          <w:bCs/>
          <w:lang w:val="fr-FR"/>
        </w:rPr>
        <w:t> </w:t>
      </w:r>
      <w:r>
        <w:rPr>
          <w:bCs/>
          <w:lang w:val="fr-FR"/>
        </w:rPr>
        <w:t>19, 24 (par. 3), 28 (par. 2), 34, 35, 37</w:t>
      </w:r>
      <w:r w:rsidR="00E97281">
        <w:rPr>
          <w:bCs/>
          <w:lang w:val="fr-FR"/>
        </w:rPr>
        <w:t> </w:t>
      </w:r>
      <w:r>
        <w:rPr>
          <w:bCs/>
          <w:lang w:val="fr-FR"/>
        </w:rPr>
        <w:t>(al.</w:t>
      </w:r>
      <w:r w:rsidR="00EE0568">
        <w:rPr>
          <w:bCs/>
          <w:lang w:val="fr-FR"/>
        </w:rPr>
        <w:t> </w:t>
      </w:r>
      <w:r>
        <w:rPr>
          <w:bCs/>
          <w:lang w:val="fr-FR"/>
        </w:rPr>
        <w:t xml:space="preserve">a)) et 39 de la Convention et Protocole facultatif concernant </w:t>
      </w:r>
      <w:r w:rsidR="00E97281">
        <w:rPr>
          <w:bCs/>
          <w:lang w:val="fr-FR"/>
        </w:rPr>
        <w:br/>
      </w:r>
      <w:r>
        <w:rPr>
          <w:bCs/>
          <w:lang w:val="fr-FR"/>
        </w:rPr>
        <w:t>la vente d</w:t>
      </w:r>
      <w:r w:rsidR="00294210">
        <w:rPr>
          <w:bCs/>
          <w:lang w:val="fr-FR"/>
        </w:rPr>
        <w:t>’</w:t>
      </w:r>
      <w:r>
        <w:rPr>
          <w:bCs/>
          <w:lang w:val="fr-FR"/>
        </w:rPr>
        <w:t>enfants, la prostitution des enfants et la pornographie mettant en scène des enfants)</w:t>
      </w:r>
    </w:p>
    <w:p w14:paraId="0AA7C7DF" w14:textId="77777777" w:rsidR="00006730" w:rsidRPr="00E35D5D" w:rsidRDefault="00006730" w:rsidP="00006730">
      <w:pPr>
        <w:pStyle w:val="H23G"/>
      </w:pPr>
      <w:r>
        <w:rPr>
          <w:lang w:val="fr-FR"/>
        </w:rPr>
        <w:tab/>
      </w:r>
      <w:r>
        <w:rPr>
          <w:lang w:val="fr-FR"/>
        </w:rPr>
        <w:tab/>
      </w:r>
      <w:r>
        <w:rPr>
          <w:bCs/>
          <w:lang w:val="fr-FR"/>
        </w:rPr>
        <w:t>Maltraitance, négligence, abus sexuels et exploitation sexuelle</w:t>
      </w:r>
      <w:r>
        <w:rPr>
          <w:lang w:val="fr-FR"/>
        </w:rPr>
        <w:t xml:space="preserve"> </w:t>
      </w:r>
    </w:p>
    <w:p w14:paraId="61AB77CC" w14:textId="706EBA71" w:rsidR="00006730" w:rsidRPr="00E35D5D" w:rsidRDefault="00006730" w:rsidP="00006730">
      <w:pPr>
        <w:pStyle w:val="SingleTxtG"/>
      </w:pPr>
      <w:r>
        <w:rPr>
          <w:lang w:val="fr-FR"/>
        </w:rPr>
        <w:t>26.</w:t>
      </w:r>
      <w:r>
        <w:rPr>
          <w:lang w:val="fr-FR"/>
        </w:rPr>
        <w:tab/>
        <w:t>Le Comité est gravement préoccupé par :</w:t>
      </w:r>
    </w:p>
    <w:p w14:paraId="0A1FB962" w14:textId="3E6AF177" w:rsidR="00006730" w:rsidRPr="00E35D5D" w:rsidRDefault="00006730" w:rsidP="00006730">
      <w:pPr>
        <w:pStyle w:val="SingleTxtG"/>
      </w:pPr>
      <w:r>
        <w:rPr>
          <w:lang w:val="fr-FR"/>
        </w:rPr>
        <w:tab/>
        <w:t>a)</w:t>
      </w:r>
      <w:r>
        <w:rPr>
          <w:lang w:val="fr-FR"/>
        </w:rPr>
        <w:tab/>
        <w:t>L</w:t>
      </w:r>
      <w:r w:rsidR="00294210">
        <w:rPr>
          <w:lang w:val="fr-FR"/>
        </w:rPr>
        <w:t>’</w:t>
      </w:r>
      <w:r>
        <w:rPr>
          <w:lang w:val="fr-FR"/>
        </w:rPr>
        <w:t>absence de législation unifiée et exhaustive portant sur la protection de l</w:t>
      </w:r>
      <w:r w:rsidR="00294210">
        <w:rPr>
          <w:lang w:val="fr-FR"/>
        </w:rPr>
        <w:t>’</w:t>
      </w:r>
      <w:r>
        <w:rPr>
          <w:lang w:val="fr-FR"/>
        </w:rPr>
        <w:t>enfance ;</w:t>
      </w:r>
    </w:p>
    <w:p w14:paraId="7E17AA22" w14:textId="5B8A9EBF" w:rsidR="00006730" w:rsidRPr="00E35D5D" w:rsidRDefault="00006730" w:rsidP="00006730">
      <w:pPr>
        <w:pStyle w:val="SingleTxtG"/>
      </w:pPr>
      <w:r>
        <w:rPr>
          <w:lang w:val="fr-FR"/>
        </w:rPr>
        <w:tab/>
        <w:t>b)</w:t>
      </w:r>
      <w:r>
        <w:rPr>
          <w:lang w:val="fr-FR"/>
        </w:rPr>
        <w:tab/>
        <w:t>L</w:t>
      </w:r>
      <w:r w:rsidR="00294210">
        <w:rPr>
          <w:lang w:val="fr-FR"/>
        </w:rPr>
        <w:t>’</w:t>
      </w:r>
      <w:r>
        <w:rPr>
          <w:lang w:val="fr-FR"/>
        </w:rPr>
        <w:t>ampleur de la violence à l</w:t>
      </w:r>
      <w:r w:rsidR="00294210">
        <w:rPr>
          <w:lang w:val="fr-FR"/>
        </w:rPr>
        <w:t>’</w:t>
      </w:r>
      <w:r>
        <w:rPr>
          <w:lang w:val="fr-FR"/>
        </w:rPr>
        <w:t>égard des enfants, notamment la violence domestique, la maltraitance, la négligence, la violence sexuelle et fondée sur le genre, le</w:t>
      </w:r>
      <w:r w:rsidR="00EE0568">
        <w:rPr>
          <w:lang w:val="fr-FR"/>
        </w:rPr>
        <w:t> </w:t>
      </w:r>
      <w:r>
        <w:rPr>
          <w:lang w:val="fr-FR"/>
        </w:rPr>
        <w:t>harcèlement et l</w:t>
      </w:r>
      <w:r w:rsidR="00294210">
        <w:rPr>
          <w:lang w:val="fr-FR"/>
        </w:rPr>
        <w:t>’</w:t>
      </w:r>
      <w:r>
        <w:rPr>
          <w:lang w:val="fr-FR"/>
        </w:rPr>
        <w:t>exploitation sexuelle et les abus sexuels en ligne ;</w:t>
      </w:r>
    </w:p>
    <w:p w14:paraId="6CE6C9C4" w14:textId="18BC8A2B" w:rsidR="00006730" w:rsidRPr="00E35D5D" w:rsidRDefault="00006730" w:rsidP="00006730">
      <w:pPr>
        <w:pStyle w:val="SingleTxtG"/>
      </w:pPr>
      <w:r>
        <w:rPr>
          <w:lang w:val="fr-FR"/>
        </w:rPr>
        <w:tab/>
        <w:t>c)</w:t>
      </w:r>
      <w:r>
        <w:rPr>
          <w:lang w:val="fr-FR"/>
        </w:rPr>
        <w:tab/>
        <w:t>Les informations selon lesquelles, dans les centres de détention, des enfants seraient placés à l</w:t>
      </w:r>
      <w:r w:rsidR="00294210">
        <w:rPr>
          <w:lang w:val="fr-FR"/>
        </w:rPr>
        <w:t>’</w:t>
      </w:r>
      <w:r>
        <w:rPr>
          <w:lang w:val="fr-FR"/>
        </w:rPr>
        <w:t>isolement, battus, menacés, privés de moustiquaire ou soumis au travail forcé ;</w:t>
      </w:r>
    </w:p>
    <w:p w14:paraId="6CD7684D" w14:textId="3DFC732D" w:rsidR="00006730" w:rsidRPr="00E35D5D" w:rsidRDefault="00006730" w:rsidP="00006730">
      <w:pPr>
        <w:pStyle w:val="SingleTxtG"/>
      </w:pPr>
      <w:r>
        <w:rPr>
          <w:lang w:val="fr-FR"/>
        </w:rPr>
        <w:tab/>
        <w:t>d)</w:t>
      </w:r>
      <w:r>
        <w:rPr>
          <w:lang w:val="fr-FR"/>
        </w:rPr>
        <w:tab/>
        <w:t>Le manque de données fiables sur la violence à l</w:t>
      </w:r>
      <w:r w:rsidR="00294210">
        <w:rPr>
          <w:lang w:val="fr-FR"/>
        </w:rPr>
        <w:t>’</w:t>
      </w:r>
      <w:r>
        <w:rPr>
          <w:lang w:val="fr-FR"/>
        </w:rPr>
        <w:t>égard des enfants, en</w:t>
      </w:r>
      <w:r w:rsidR="00EE0568">
        <w:rPr>
          <w:lang w:val="fr-FR"/>
        </w:rPr>
        <w:t> </w:t>
      </w:r>
      <w:r>
        <w:rPr>
          <w:lang w:val="fr-FR"/>
        </w:rPr>
        <w:t>particulier les filles ;</w:t>
      </w:r>
    </w:p>
    <w:p w14:paraId="1EC934CE" w14:textId="43C8EEA2" w:rsidR="00006730" w:rsidRPr="00E35D5D" w:rsidRDefault="00006730" w:rsidP="00006730">
      <w:pPr>
        <w:pStyle w:val="SingleTxtG"/>
      </w:pPr>
      <w:r>
        <w:rPr>
          <w:lang w:val="fr-FR"/>
        </w:rPr>
        <w:tab/>
        <w:t>e)</w:t>
      </w:r>
      <w:r>
        <w:rPr>
          <w:lang w:val="fr-FR"/>
        </w:rPr>
        <w:tab/>
        <w:t>La sous-déclaration des violences commises à l</w:t>
      </w:r>
      <w:r w:rsidR="00294210">
        <w:rPr>
          <w:lang w:val="fr-FR"/>
        </w:rPr>
        <w:t>’</w:t>
      </w:r>
      <w:r>
        <w:rPr>
          <w:lang w:val="fr-FR"/>
        </w:rPr>
        <w:t>égard d</w:t>
      </w:r>
      <w:r w:rsidR="00294210">
        <w:rPr>
          <w:lang w:val="fr-FR"/>
        </w:rPr>
        <w:t>’</w:t>
      </w:r>
      <w:r>
        <w:rPr>
          <w:lang w:val="fr-FR"/>
        </w:rPr>
        <w:t>enfants ainsi que l</w:t>
      </w:r>
      <w:r w:rsidR="00294210">
        <w:rPr>
          <w:lang w:val="fr-FR"/>
        </w:rPr>
        <w:t>’</w:t>
      </w:r>
      <w:r>
        <w:rPr>
          <w:lang w:val="fr-FR"/>
        </w:rPr>
        <w:t>absence d</w:t>
      </w:r>
      <w:r w:rsidR="00294210">
        <w:rPr>
          <w:lang w:val="fr-FR"/>
        </w:rPr>
        <w:t>’</w:t>
      </w:r>
      <w:r>
        <w:rPr>
          <w:lang w:val="fr-FR"/>
        </w:rPr>
        <w:t>enquêtes approfondies et l</w:t>
      </w:r>
      <w:r w:rsidR="00294210">
        <w:rPr>
          <w:lang w:val="fr-FR"/>
        </w:rPr>
        <w:t>’</w:t>
      </w:r>
      <w:r>
        <w:rPr>
          <w:lang w:val="fr-FR"/>
        </w:rPr>
        <w:t>inefficacité des procédures judiciaires dans ces affaires.</w:t>
      </w:r>
    </w:p>
    <w:p w14:paraId="27FB8CCB" w14:textId="1E539821" w:rsidR="00006730" w:rsidRPr="00E35D5D" w:rsidRDefault="00006730" w:rsidP="00006730">
      <w:pPr>
        <w:pStyle w:val="SingleTxtG"/>
        <w:rPr>
          <w:b/>
          <w:bCs/>
        </w:rPr>
      </w:pPr>
      <w:r>
        <w:rPr>
          <w:lang w:val="fr-FR"/>
        </w:rPr>
        <w:lastRenderedPageBreak/>
        <w:t>27.</w:t>
      </w:r>
      <w:r>
        <w:rPr>
          <w:lang w:val="fr-FR"/>
        </w:rPr>
        <w:tab/>
      </w:r>
      <w:r>
        <w:rPr>
          <w:b/>
          <w:bCs/>
          <w:lang w:val="fr-FR"/>
        </w:rPr>
        <w:t>À la lumière de son observation générale n</w:t>
      </w:r>
      <w:r w:rsidRPr="00EE0568">
        <w:rPr>
          <w:b/>
          <w:bCs/>
          <w:vertAlign w:val="superscript"/>
          <w:lang w:val="fr-FR"/>
        </w:rPr>
        <w:t>o</w:t>
      </w:r>
      <w:r>
        <w:rPr>
          <w:b/>
          <w:bCs/>
          <w:lang w:val="fr-FR"/>
        </w:rPr>
        <w:t> 13 (2001) sur le droit de l</w:t>
      </w:r>
      <w:r w:rsidR="00294210">
        <w:rPr>
          <w:b/>
          <w:bCs/>
          <w:lang w:val="fr-FR"/>
        </w:rPr>
        <w:t>’</w:t>
      </w:r>
      <w:r>
        <w:rPr>
          <w:b/>
          <w:bCs/>
          <w:lang w:val="fr-FR"/>
        </w:rPr>
        <w:t>enfant d</w:t>
      </w:r>
      <w:r w:rsidR="00294210">
        <w:rPr>
          <w:b/>
          <w:bCs/>
          <w:lang w:val="fr-FR"/>
        </w:rPr>
        <w:t>’</w:t>
      </w:r>
      <w:r>
        <w:rPr>
          <w:b/>
          <w:bCs/>
          <w:lang w:val="fr-FR"/>
        </w:rPr>
        <w:t>être protégé contre toutes les formes de violence, le Comité exhorte l</w:t>
      </w:r>
      <w:r w:rsidR="00294210">
        <w:rPr>
          <w:b/>
          <w:bCs/>
          <w:lang w:val="fr-FR"/>
        </w:rPr>
        <w:t>’</w:t>
      </w:r>
      <w:r>
        <w:rPr>
          <w:b/>
          <w:bCs/>
          <w:lang w:val="fr-FR"/>
        </w:rPr>
        <w:t>État Partie :</w:t>
      </w:r>
    </w:p>
    <w:p w14:paraId="785505EF" w14:textId="56F04017" w:rsidR="00006730" w:rsidRPr="007669E6" w:rsidRDefault="00006730" w:rsidP="00006730">
      <w:pPr>
        <w:pStyle w:val="SingleTxtG"/>
        <w:rPr>
          <w:b/>
          <w:bCs/>
          <w:lang w:val="fr-FR"/>
        </w:rPr>
      </w:pPr>
      <w:r>
        <w:rPr>
          <w:lang w:val="fr-FR"/>
        </w:rPr>
        <w:tab/>
      </w:r>
      <w:r w:rsidRPr="00AC44C5">
        <w:rPr>
          <w:b/>
          <w:bCs/>
          <w:lang w:val="fr-FR"/>
        </w:rPr>
        <w:t>a)</w:t>
      </w:r>
      <w:r>
        <w:rPr>
          <w:lang w:val="fr-FR"/>
        </w:rPr>
        <w:tab/>
      </w:r>
      <w:r w:rsidRPr="006E67FB">
        <w:rPr>
          <w:b/>
          <w:bCs/>
          <w:lang w:val="fr-FR"/>
        </w:rPr>
        <w:t>À adopter une législation nationale complète relative à la protection de l</w:t>
      </w:r>
      <w:r w:rsidR="00294210">
        <w:rPr>
          <w:b/>
          <w:bCs/>
          <w:lang w:val="fr-FR"/>
        </w:rPr>
        <w:t>’</w:t>
      </w:r>
      <w:r w:rsidRPr="006E67FB">
        <w:rPr>
          <w:b/>
          <w:bCs/>
          <w:lang w:val="fr-FR"/>
        </w:rPr>
        <w:t>enfance et à allouer des ressources suffisantes à l</w:t>
      </w:r>
      <w:r w:rsidR="00294210">
        <w:rPr>
          <w:b/>
          <w:bCs/>
          <w:lang w:val="fr-FR"/>
        </w:rPr>
        <w:t>’</w:t>
      </w:r>
      <w:r w:rsidRPr="006E67FB">
        <w:rPr>
          <w:b/>
          <w:bCs/>
          <w:lang w:val="fr-FR"/>
        </w:rPr>
        <w:t>application effective de la stratégie nationale visant à prévenir et combattre la violence à l</w:t>
      </w:r>
      <w:r w:rsidR="00294210">
        <w:rPr>
          <w:b/>
          <w:bCs/>
          <w:lang w:val="fr-FR"/>
        </w:rPr>
        <w:t>’</w:t>
      </w:r>
      <w:r w:rsidRPr="006E67FB">
        <w:rPr>
          <w:b/>
          <w:bCs/>
          <w:lang w:val="fr-FR"/>
        </w:rPr>
        <w:t>égard des femmes et des enfants (2021-2026)</w:t>
      </w:r>
      <w:r>
        <w:rPr>
          <w:b/>
          <w:bCs/>
          <w:lang w:val="fr-FR"/>
        </w:rPr>
        <w:t> </w:t>
      </w:r>
      <w:r w:rsidRPr="006E67FB">
        <w:rPr>
          <w:b/>
          <w:bCs/>
          <w:lang w:val="fr-FR"/>
        </w:rPr>
        <w:t>;</w:t>
      </w:r>
    </w:p>
    <w:p w14:paraId="70D198E2" w14:textId="3DACEBC9" w:rsidR="00006730" w:rsidRPr="007669E6" w:rsidRDefault="00006730" w:rsidP="00006730">
      <w:pPr>
        <w:pStyle w:val="SingleTxtG"/>
        <w:rPr>
          <w:b/>
          <w:bCs/>
          <w:lang w:val="fr-FR"/>
        </w:rPr>
      </w:pPr>
      <w:r w:rsidRPr="007669E6">
        <w:rPr>
          <w:b/>
          <w:bCs/>
          <w:lang w:val="fr-FR"/>
        </w:rPr>
        <w:tab/>
        <w:t>b)</w:t>
      </w:r>
      <w:r w:rsidRPr="007669E6">
        <w:rPr>
          <w:b/>
          <w:bCs/>
          <w:lang w:val="fr-FR"/>
        </w:rPr>
        <w:tab/>
      </w:r>
      <w:r w:rsidRPr="006E67FB">
        <w:rPr>
          <w:b/>
          <w:bCs/>
          <w:lang w:val="fr-FR"/>
        </w:rPr>
        <w:t>À créer une base de données nationale recensant tous les cas de violence domestique à l</w:t>
      </w:r>
      <w:r w:rsidR="00294210">
        <w:rPr>
          <w:b/>
          <w:bCs/>
          <w:lang w:val="fr-FR"/>
        </w:rPr>
        <w:t>’</w:t>
      </w:r>
      <w:r w:rsidRPr="006E67FB">
        <w:rPr>
          <w:b/>
          <w:bCs/>
          <w:lang w:val="fr-FR"/>
        </w:rPr>
        <w:t>égard d</w:t>
      </w:r>
      <w:r w:rsidR="00294210">
        <w:rPr>
          <w:b/>
          <w:bCs/>
          <w:lang w:val="fr-FR"/>
        </w:rPr>
        <w:t>’</w:t>
      </w:r>
      <w:r w:rsidRPr="006E67FB">
        <w:rPr>
          <w:b/>
          <w:bCs/>
          <w:lang w:val="fr-FR"/>
        </w:rPr>
        <w:t xml:space="preserve">enfants et </w:t>
      </w:r>
      <w:r>
        <w:rPr>
          <w:b/>
          <w:bCs/>
          <w:lang w:val="fr-FR"/>
        </w:rPr>
        <w:t>à</w:t>
      </w:r>
      <w:r w:rsidRPr="006E67FB">
        <w:rPr>
          <w:b/>
          <w:bCs/>
          <w:lang w:val="fr-FR"/>
        </w:rPr>
        <w:t xml:space="preserve"> procéder à une évaluation complète de l</w:t>
      </w:r>
      <w:r w:rsidR="00294210">
        <w:rPr>
          <w:b/>
          <w:bCs/>
          <w:lang w:val="fr-FR"/>
        </w:rPr>
        <w:t>’</w:t>
      </w:r>
      <w:r w:rsidRPr="006E67FB">
        <w:rPr>
          <w:b/>
          <w:bCs/>
          <w:lang w:val="fr-FR"/>
        </w:rPr>
        <w:t>ampleur, des causes et de la nature de cette violence</w:t>
      </w:r>
      <w:r>
        <w:rPr>
          <w:b/>
          <w:bCs/>
          <w:lang w:val="fr-FR"/>
        </w:rPr>
        <w:t> </w:t>
      </w:r>
      <w:r w:rsidRPr="006E67FB">
        <w:rPr>
          <w:b/>
          <w:bCs/>
          <w:lang w:val="fr-FR"/>
        </w:rPr>
        <w:t>;</w:t>
      </w:r>
    </w:p>
    <w:p w14:paraId="33E30812" w14:textId="44F1AF33" w:rsidR="00006730" w:rsidRPr="007669E6" w:rsidRDefault="00006730" w:rsidP="00006730">
      <w:pPr>
        <w:pStyle w:val="SingleTxtG"/>
        <w:rPr>
          <w:b/>
          <w:bCs/>
          <w:lang w:val="fr-FR"/>
        </w:rPr>
      </w:pPr>
      <w:r w:rsidRPr="007669E6">
        <w:rPr>
          <w:b/>
          <w:bCs/>
          <w:lang w:val="fr-FR"/>
        </w:rPr>
        <w:tab/>
        <w:t>c)</w:t>
      </w:r>
      <w:r w:rsidRPr="007669E6">
        <w:rPr>
          <w:b/>
          <w:bCs/>
          <w:lang w:val="fr-FR"/>
        </w:rPr>
        <w:tab/>
      </w:r>
      <w:r>
        <w:rPr>
          <w:b/>
          <w:bCs/>
          <w:lang w:val="fr-FR"/>
        </w:rPr>
        <w:t>À enquêter de manière indépendante et approfondie sur toutes les allégations de violences, y compris celles relatives à des crimes liés à la violence sexiste et aux mauvais traitements dans les centres de détention, à traduire les auteurs en justice et à veiller à ce qu</w:t>
      </w:r>
      <w:r w:rsidR="00294210">
        <w:rPr>
          <w:b/>
          <w:bCs/>
          <w:lang w:val="fr-FR"/>
        </w:rPr>
        <w:t>’</w:t>
      </w:r>
      <w:r>
        <w:rPr>
          <w:b/>
          <w:bCs/>
          <w:lang w:val="fr-FR"/>
        </w:rPr>
        <w:t>ils soient dûment sanctionnés ;</w:t>
      </w:r>
      <w:r w:rsidRPr="007669E6">
        <w:rPr>
          <w:b/>
          <w:bCs/>
          <w:lang w:val="fr-FR"/>
        </w:rPr>
        <w:t xml:space="preserve"> </w:t>
      </w:r>
    </w:p>
    <w:p w14:paraId="27B958A8" w14:textId="29FE583E" w:rsidR="00006730" w:rsidRPr="007669E6" w:rsidRDefault="00006730" w:rsidP="00006730">
      <w:pPr>
        <w:pStyle w:val="SingleTxtG"/>
        <w:rPr>
          <w:b/>
          <w:bCs/>
          <w:lang w:val="fr-FR"/>
        </w:rPr>
      </w:pPr>
      <w:r w:rsidRPr="007669E6">
        <w:rPr>
          <w:b/>
          <w:bCs/>
          <w:lang w:val="fr-FR"/>
        </w:rPr>
        <w:tab/>
        <w:t>d)</w:t>
      </w:r>
      <w:r w:rsidRPr="007669E6">
        <w:rPr>
          <w:b/>
          <w:bCs/>
          <w:lang w:val="fr-FR"/>
        </w:rPr>
        <w:tab/>
      </w:r>
      <w:r>
        <w:rPr>
          <w:b/>
          <w:bCs/>
          <w:lang w:val="fr-FR"/>
        </w:rPr>
        <w:t>À faire en sorte que les juges, les avocats, les procureurs, les policiers et les autres professionnels concernés suivent régulièrement des formations de fond portant sur des procédures normalisées de prise en charge des victimes qui soient adaptées aux enfants et tiennent compte des questions de genre ;</w:t>
      </w:r>
    </w:p>
    <w:p w14:paraId="0C8AEEC4" w14:textId="42456580" w:rsidR="00006730" w:rsidRDefault="00006730" w:rsidP="00006730">
      <w:pPr>
        <w:pStyle w:val="SingleTxtG"/>
        <w:rPr>
          <w:b/>
          <w:bCs/>
          <w:lang w:val="fr-FR"/>
        </w:rPr>
      </w:pPr>
      <w:r w:rsidRPr="007669E6">
        <w:rPr>
          <w:b/>
          <w:bCs/>
          <w:lang w:val="fr-FR"/>
        </w:rPr>
        <w:tab/>
        <w:t>e)</w:t>
      </w:r>
      <w:r w:rsidRPr="007669E6">
        <w:rPr>
          <w:b/>
          <w:bCs/>
          <w:lang w:val="fr-FR"/>
        </w:rPr>
        <w:tab/>
      </w:r>
      <w:r>
        <w:rPr>
          <w:b/>
          <w:bCs/>
          <w:lang w:val="fr-FR"/>
        </w:rPr>
        <w:t>À établir des mécanismes, des procédures et des lignes directrices pour que tous les cas d</w:t>
      </w:r>
      <w:r w:rsidR="00294210">
        <w:rPr>
          <w:b/>
          <w:bCs/>
          <w:lang w:val="fr-FR"/>
        </w:rPr>
        <w:t>’</w:t>
      </w:r>
      <w:r>
        <w:rPr>
          <w:b/>
          <w:bCs/>
          <w:lang w:val="fr-FR"/>
        </w:rPr>
        <w:t>exploitation sexuelle d</w:t>
      </w:r>
      <w:r w:rsidR="00294210">
        <w:rPr>
          <w:b/>
          <w:bCs/>
          <w:lang w:val="fr-FR"/>
        </w:rPr>
        <w:t>’</w:t>
      </w:r>
      <w:r>
        <w:rPr>
          <w:b/>
          <w:bCs/>
          <w:lang w:val="fr-FR"/>
        </w:rPr>
        <w:t>enfants et d</w:t>
      </w:r>
      <w:r w:rsidR="00294210">
        <w:rPr>
          <w:b/>
          <w:bCs/>
          <w:lang w:val="fr-FR"/>
        </w:rPr>
        <w:t>’</w:t>
      </w:r>
      <w:r>
        <w:rPr>
          <w:b/>
          <w:bCs/>
          <w:lang w:val="fr-FR"/>
        </w:rPr>
        <w:t>abus sexuels sur enfants fassent l</w:t>
      </w:r>
      <w:r w:rsidR="00294210">
        <w:rPr>
          <w:b/>
          <w:bCs/>
          <w:lang w:val="fr-FR"/>
        </w:rPr>
        <w:t>’</w:t>
      </w:r>
      <w:r>
        <w:rPr>
          <w:b/>
          <w:bCs/>
          <w:lang w:val="fr-FR"/>
        </w:rPr>
        <w:t>objet d</w:t>
      </w:r>
      <w:r w:rsidR="00294210">
        <w:rPr>
          <w:b/>
          <w:bCs/>
          <w:lang w:val="fr-FR"/>
        </w:rPr>
        <w:t>’</w:t>
      </w:r>
      <w:r>
        <w:rPr>
          <w:b/>
          <w:bCs/>
          <w:lang w:val="fr-FR"/>
        </w:rPr>
        <w:t>un signalement obligatoire et donnent lieu à une action pluridisciplinaire, à</w:t>
      </w:r>
      <w:r w:rsidR="00E97281">
        <w:rPr>
          <w:b/>
          <w:bCs/>
          <w:lang w:val="fr-FR"/>
        </w:rPr>
        <w:t> </w:t>
      </w:r>
      <w:r>
        <w:rPr>
          <w:b/>
          <w:bCs/>
          <w:lang w:val="fr-FR"/>
        </w:rPr>
        <w:t xml:space="preserve">des enquêtes et à des poursuites, en vue de prévenir la </w:t>
      </w:r>
      <w:proofErr w:type="spellStart"/>
      <w:r>
        <w:rPr>
          <w:b/>
          <w:bCs/>
          <w:lang w:val="fr-FR"/>
        </w:rPr>
        <w:t>revictimisation</w:t>
      </w:r>
      <w:proofErr w:type="spellEnd"/>
      <w:r>
        <w:rPr>
          <w:b/>
          <w:bCs/>
          <w:lang w:val="fr-FR"/>
        </w:rPr>
        <w:t xml:space="preserve"> des enfants concernés ;</w:t>
      </w:r>
    </w:p>
    <w:p w14:paraId="48F67E7D" w14:textId="56C62718" w:rsidR="00006730" w:rsidRPr="007669E6" w:rsidRDefault="00006730" w:rsidP="00006730">
      <w:pPr>
        <w:pStyle w:val="SingleTxtG"/>
        <w:rPr>
          <w:b/>
          <w:bCs/>
          <w:lang w:val="fr-FR"/>
        </w:rPr>
      </w:pPr>
      <w:r w:rsidRPr="007669E6">
        <w:rPr>
          <w:b/>
          <w:bCs/>
          <w:lang w:val="fr-FR"/>
        </w:rPr>
        <w:tab/>
        <w:t>f)</w:t>
      </w:r>
      <w:r w:rsidRPr="007669E6">
        <w:rPr>
          <w:b/>
          <w:bCs/>
          <w:lang w:val="fr-FR"/>
        </w:rPr>
        <w:tab/>
      </w:r>
      <w:r>
        <w:rPr>
          <w:b/>
          <w:bCs/>
          <w:lang w:val="fr-FR"/>
        </w:rPr>
        <w:t xml:space="preserve">À veiller à ce que les dépositions des enfants victimes ou témoins soient recueillies sans délai dans des lieux adaptés aux enfants, dans le plein respect des droits des intéressés, et à ce que ces procédures soient enregistrées sur support </w:t>
      </w:r>
      <w:proofErr w:type="spellStart"/>
      <w:r>
        <w:rPr>
          <w:b/>
          <w:bCs/>
          <w:lang w:val="fr-FR"/>
        </w:rPr>
        <w:t>audiovisuel</w:t>
      </w:r>
      <w:proofErr w:type="spellEnd"/>
      <w:r>
        <w:rPr>
          <w:b/>
          <w:bCs/>
          <w:lang w:val="fr-FR"/>
        </w:rPr>
        <w:t xml:space="preserve"> et admises comme éléments de preuve devant la justice, afin d</w:t>
      </w:r>
      <w:r w:rsidR="00294210">
        <w:rPr>
          <w:b/>
          <w:bCs/>
          <w:lang w:val="fr-FR"/>
        </w:rPr>
        <w:t>’</w:t>
      </w:r>
      <w:r>
        <w:rPr>
          <w:b/>
          <w:bCs/>
          <w:lang w:val="fr-FR"/>
        </w:rPr>
        <w:t xml:space="preserve">éviter toute </w:t>
      </w:r>
      <w:proofErr w:type="spellStart"/>
      <w:r>
        <w:rPr>
          <w:b/>
          <w:bCs/>
          <w:lang w:val="fr-FR"/>
        </w:rPr>
        <w:t>revictimisation</w:t>
      </w:r>
      <w:proofErr w:type="spellEnd"/>
      <w:r>
        <w:rPr>
          <w:b/>
          <w:bCs/>
          <w:lang w:val="fr-FR"/>
        </w:rPr>
        <w:t xml:space="preserve"> et de préserver les éléments de preuve ;</w:t>
      </w:r>
    </w:p>
    <w:p w14:paraId="335F5E79" w14:textId="69EBCEC9" w:rsidR="00006730" w:rsidRPr="007669E6" w:rsidRDefault="00006730" w:rsidP="00006730">
      <w:pPr>
        <w:pStyle w:val="SingleTxtG"/>
        <w:rPr>
          <w:b/>
          <w:bCs/>
          <w:lang w:val="fr-FR"/>
        </w:rPr>
      </w:pPr>
      <w:r w:rsidRPr="007669E6">
        <w:rPr>
          <w:b/>
          <w:bCs/>
          <w:lang w:val="fr-FR"/>
        </w:rPr>
        <w:tab/>
        <w:t>g)</w:t>
      </w:r>
      <w:r w:rsidRPr="007669E6">
        <w:rPr>
          <w:b/>
          <w:bCs/>
          <w:lang w:val="fr-FR"/>
        </w:rPr>
        <w:tab/>
      </w:r>
      <w:r w:rsidRPr="004E1D8D">
        <w:rPr>
          <w:b/>
          <w:bCs/>
          <w:lang w:val="fr-FR"/>
        </w:rPr>
        <w:t xml:space="preserve">À veiller à ce que les enfants aient accès à des mécanismes de plainte </w:t>
      </w:r>
      <w:r>
        <w:rPr>
          <w:b/>
          <w:bCs/>
          <w:lang w:val="fr-FR"/>
        </w:rPr>
        <w:t xml:space="preserve">qui soient </w:t>
      </w:r>
      <w:r w:rsidRPr="004E1D8D">
        <w:rPr>
          <w:b/>
          <w:bCs/>
          <w:lang w:val="fr-FR"/>
        </w:rPr>
        <w:t>adaptés à leurs besoins et respectueux de la confidentialité</w:t>
      </w:r>
      <w:r>
        <w:rPr>
          <w:b/>
          <w:bCs/>
          <w:lang w:val="fr-FR"/>
        </w:rPr>
        <w:t> </w:t>
      </w:r>
      <w:r w:rsidRPr="004E1D8D">
        <w:rPr>
          <w:b/>
          <w:bCs/>
          <w:lang w:val="fr-FR"/>
        </w:rPr>
        <w:t xml:space="preserve">; </w:t>
      </w:r>
    </w:p>
    <w:p w14:paraId="6CB8125C" w14:textId="023F72FE" w:rsidR="00006730" w:rsidRPr="007669E6" w:rsidRDefault="00006730" w:rsidP="00006730">
      <w:pPr>
        <w:pStyle w:val="SingleTxtG"/>
        <w:rPr>
          <w:b/>
          <w:bCs/>
          <w:lang w:val="fr-FR"/>
        </w:rPr>
      </w:pPr>
      <w:r w:rsidRPr="007669E6">
        <w:rPr>
          <w:b/>
          <w:bCs/>
          <w:lang w:val="fr-FR"/>
        </w:rPr>
        <w:tab/>
        <w:t>h)</w:t>
      </w:r>
      <w:r w:rsidRPr="007669E6">
        <w:rPr>
          <w:b/>
          <w:bCs/>
          <w:lang w:val="fr-FR"/>
        </w:rPr>
        <w:tab/>
      </w:r>
      <w:r>
        <w:rPr>
          <w:b/>
          <w:bCs/>
          <w:lang w:val="fr-FR"/>
        </w:rPr>
        <w:t>À continuer d</w:t>
      </w:r>
      <w:r w:rsidR="00294210">
        <w:rPr>
          <w:b/>
          <w:bCs/>
          <w:lang w:val="fr-FR"/>
        </w:rPr>
        <w:t>’</w:t>
      </w:r>
      <w:r>
        <w:rPr>
          <w:b/>
          <w:bCs/>
          <w:lang w:val="fr-FR"/>
        </w:rPr>
        <w:t>établir des foyers d</w:t>
      </w:r>
      <w:r w:rsidR="00294210">
        <w:rPr>
          <w:b/>
          <w:bCs/>
          <w:lang w:val="fr-FR"/>
        </w:rPr>
        <w:t>’</w:t>
      </w:r>
      <w:r>
        <w:rPr>
          <w:b/>
          <w:bCs/>
          <w:lang w:val="fr-FR"/>
        </w:rPr>
        <w:t>accueil et des centres de services intégrés au niveau régional et à veiller à ce qu</w:t>
      </w:r>
      <w:r w:rsidR="00294210">
        <w:rPr>
          <w:b/>
          <w:bCs/>
          <w:lang w:val="fr-FR"/>
        </w:rPr>
        <w:t>’</w:t>
      </w:r>
      <w:r>
        <w:rPr>
          <w:b/>
          <w:bCs/>
          <w:lang w:val="fr-FR"/>
        </w:rPr>
        <w:t>ils soient dotés des ressources humaines, techniques et financières nécessaires à leur bon fonctionnement ;</w:t>
      </w:r>
    </w:p>
    <w:p w14:paraId="6CA53B6C" w14:textId="09460949" w:rsidR="00006730" w:rsidRPr="007669E6" w:rsidRDefault="00006730" w:rsidP="00006730">
      <w:pPr>
        <w:pStyle w:val="SingleTxtG"/>
        <w:rPr>
          <w:b/>
          <w:bCs/>
          <w:lang w:val="fr-FR"/>
        </w:rPr>
      </w:pPr>
      <w:r w:rsidRPr="007669E6">
        <w:rPr>
          <w:b/>
          <w:bCs/>
          <w:lang w:val="fr-FR"/>
        </w:rPr>
        <w:tab/>
        <w:t>i)</w:t>
      </w:r>
      <w:r w:rsidRPr="007669E6">
        <w:rPr>
          <w:b/>
          <w:bCs/>
          <w:lang w:val="fr-FR"/>
        </w:rPr>
        <w:tab/>
      </w:r>
      <w:r>
        <w:rPr>
          <w:b/>
          <w:bCs/>
          <w:lang w:val="fr-FR"/>
        </w:rPr>
        <w:t>À renforcer et étendre les lignes d</w:t>
      </w:r>
      <w:r w:rsidR="00294210">
        <w:rPr>
          <w:b/>
          <w:bCs/>
          <w:lang w:val="fr-FR"/>
        </w:rPr>
        <w:t>’</w:t>
      </w:r>
      <w:r>
        <w:rPr>
          <w:b/>
          <w:bCs/>
          <w:lang w:val="fr-FR"/>
        </w:rPr>
        <w:t>assistance téléphonique à trois chiffres adaptées aux enfants et à les doter d</w:t>
      </w:r>
      <w:r w:rsidR="00294210">
        <w:rPr>
          <w:b/>
          <w:bCs/>
          <w:lang w:val="fr-FR"/>
        </w:rPr>
        <w:t>’</w:t>
      </w:r>
      <w:r>
        <w:rPr>
          <w:b/>
          <w:bCs/>
          <w:lang w:val="fr-FR"/>
        </w:rPr>
        <w:t>un mécanisme d</w:t>
      </w:r>
      <w:r w:rsidR="00294210">
        <w:rPr>
          <w:b/>
          <w:bCs/>
          <w:lang w:val="fr-FR"/>
        </w:rPr>
        <w:t>’</w:t>
      </w:r>
      <w:r>
        <w:rPr>
          <w:b/>
          <w:bCs/>
          <w:lang w:val="fr-FR"/>
        </w:rPr>
        <w:t>orientation efficace ;</w:t>
      </w:r>
    </w:p>
    <w:p w14:paraId="19E57C92" w14:textId="268F47FA" w:rsidR="00006730" w:rsidRPr="00E35D5D" w:rsidRDefault="00006730" w:rsidP="00006730">
      <w:pPr>
        <w:pStyle w:val="SingleTxtG"/>
        <w:rPr>
          <w:b/>
          <w:bCs/>
        </w:rPr>
      </w:pPr>
      <w:r w:rsidRPr="007669E6">
        <w:rPr>
          <w:b/>
          <w:bCs/>
          <w:lang w:val="fr-FR"/>
        </w:rPr>
        <w:tab/>
        <w:t>j)</w:t>
      </w:r>
      <w:r w:rsidRPr="007669E6">
        <w:rPr>
          <w:b/>
          <w:bCs/>
          <w:lang w:val="fr-FR"/>
        </w:rPr>
        <w:tab/>
      </w:r>
      <w:r>
        <w:rPr>
          <w:b/>
          <w:bCs/>
          <w:lang w:val="fr-FR"/>
        </w:rPr>
        <w:t>À mener des activités de sensibilisation visant à lutter contre les normes sociales et de genre et les croyances traditionnelles qui perpétuent la violence à l</w:t>
      </w:r>
      <w:r w:rsidR="00294210">
        <w:rPr>
          <w:b/>
          <w:bCs/>
          <w:lang w:val="fr-FR"/>
        </w:rPr>
        <w:t>’</w:t>
      </w:r>
      <w:r>
        <w:rPr>
          <w:b/>
          <w:bCs/>
          <w:lang w:val="fr-FR"/>
        </w:rPr>
        <w:t>égard des filles.</w:t>
      </w:r>
    </w:p>
    <w:p w14:paraId="13E8BAE4" w14:textId="77777777" w:rsidR="00006730" w:rsidRPr="00E35D5D" w:rsidRDefault="00006730" w:rsidP="00006730">
      <w:pPr>
        <w:pStyle w:val="H23G"/>
        <w:rPr>
          <w:bCs/>
        </w:rPr>
      </w:pPr>
      <w:r>
        <w:rPr>
          <w:lang w:val="fr-FR"/>
        </w:rPr>
        <w:tab/>
      </w:r>
      <w:r>
        <w:rPr>
          <w:lang w:val="fr-FR"/>
        </w:rPr>
        <w:tab/>
      </w:r>
      <w:r>
        <w:rPr>
          <w:bCs/>
          <w:lang w:val="fr-FR"/>
        </w:rPr>
        <w:t>Châtiments corporels</w:t>
      </w:r>
    </w:p>
    <w:p w14:paraId="62568C1A" w14:textId="400D1933" w:rsidR="00006730" w:rsidRPr="008E5592" w:rsidRDefault="00006730" w:rsidP="00006730">
      <w:pPr>
        <w:pStyle w:val="SingleTxtG"/>
        <w:rPr>
          <w:b/>
          <w:bCs/>
        </w:rPr>
      </w:pPr>
      <w:r>
        <w:rPr>
          <w:lang w:val="fr-FR"/>
        </w:rPr>
        <w:t>28.</w:t>
      </w:r>
      <w:r>
        <w:rPr>
          <w:lang w:val="fr-FR"/>
        </w:rPr>
        <w:tab/>
      </w:r>
      <w:r w:rsidRPr="008E5592">
        <w:rPr>
          <w:b/>
          <w:bCs/>
          <w:lang w:val="fr-FR"/>
        </w:rPr>
        <w:t>Rappelant son observation générale n</w:t>
      </w:r>
      <w:r w:rsidRPr="00EE0568">
        <w:rPr>
          <w:b/>
          <w:bCs/>
          <w:vertAlign w:val="superscript"/>
          <w:lang w:val="fr-FR"/>
        </w:rPr>
        <w:t>o</w:t>
      </w:r>
      <w:r>
        <w:rPr>
          <w:b/>
          <w:bCs/>
          <w:lang w:val="fr-FR"/>
        </w:rPr>
        <w:t> </w:t>
      </w:r>
      <w:r w:rsidRPr="008E5592">
        <w:rPr>
          <w:b/>
          <w:bCs/>
          <w:lang w:val="fr-FR"/>
        </w:rPr>
        <w:t>8 (2006) sur le droit de l</w:t>
      </w:r>
      <w:r w:rsidR="00294210">
        <w:rPr>
          <w:b/>
          <w:bCs/>
          <w:lang w:val="fr-FR"/>
        </w:rPr>
        <w:t>’</w:t>
      </w:r>
      <w:r w:rsidRPr="008E5592">
        <w:rPr>
          <w:b/>
          <w:bCs/>
          <w:lang w:val="fr-FR"/>
        </w:rPr>
        <w:t>enfant à une protection contre les châtiments corporels et les autres formes cruelles ou dégradantes de châtiments et ses observations finales précédentes</w:t>
      </w:r>
      <w:r w:rsidRPr="00B015F3">
        <w:rPr>
          <w:rStyle w:val="Appelnotedebasdep"/>
        </w:rPr>
        <w:footnoteReference w:id="14"/>
      </w:r>
      <w:r w:rsidRPr="008E5592">
        <w:rPr>
          <w:b/>
          <w:bCs/>
          <w:lang w:val="fr-FR"/>
        </w:rPr>
        <w:t>, le Comité exhorte l</w:t>
      </w:r>
      <w:r w:rsidR="00294210">
        <w:rPr>
          <w:b/>
          <w:bCs/>
          <w:lang w:val="fr-FR"/>
        </w:rPr>
        <w:t>’</w:t>
      </w:r>
      <w:r w:rsidRPr="008E5592">
        <w:rPr>
          <w:b/>
          <w:bCs/>
          <w:lang w:val="fr-FR"/>
        </w:rPr>
        <w:t>État Partie :</w:t>
      </w:r>
    </w:p>
    <w:p w14:paraId="2D49A208" w14:textId="1BF0BECF" w:rsidR="00006730" w:rsidRPr="007669E6" w:rsidRDefault="00006730" w:rsidP="00006730">
      <w:pPr>
        <w:pStyle w:val="SingleTxtG"/>
        <w:rPr>
          <w:b/>
          <w:bCs/>
          <w:lang w:val="fr-FR"/>
        </w:rPr>
      </w:pPr>
      <w:r>
        <w:rPr>
          <w:lang w:val="fr-FR"/>
        </w:rPr>
        <w:tab/>
      </w:r>
      <w:r w:rsidRPr="007669E6">
        <w:rPr>
          <w:b/>
          <w:bCs/>
          <w:lang w:val="fr-FR"/>
        </w:rPr>
        <w:t>a)</w:t>
      </w:r>
      <w:r w:rsidRPr="007669E6">
        <w:rPr>
          <w:b/>
          <w:bCs/>
          <w:lang w:val="fr-FR"/>
        </w:rPr>
        <w:tab/>
      </w:r>
      <w:r>
        <w:rPr>
          <w:b/>
          <w:bCs/>
          <w:lang w:val="fr-FR"/>
        </w:rPr>
        <w:t>À inscrire expressément dans la loi l</w:t>
      </w:r>
      <w:r w:rsidR="00294210">
        <w:rPr>
          <w:b/>
          <w:bCs/>
          <w:lang w:val="fr-FR"/>
        </w:rPr>
        <w:t>’</w:t>
      </w:r>
      <w:r>
        <w:rPr>
          <w:b/>
          <w:bCs/>
          <w:lang w:val="fr-FR"/>
        </w:rPr>
        <w:t>interdiction des châtiments corporels dans tous les contextes, y compris à la maison, dans les crèches, dans les structures de protection de remplacement et dans le cadre de l</w:t>
      </w:r>
      <w:r w:rsidR="00294210">
        <w:rPr>
          <w:b/>
          <w:bCs/>
          <w:lang w:val="fr-FR"/>
        </w:rPr>
        <w:t>’</w:t>
      </w:r>
      <w:r>
        <w:rPr>
          <w:b/>
          <w:bCs/>
          <w:lang w:val="fr-FR"/>
        </w:rPr>
        <w:t>administration de la justice, et abroger les dispositions pertinentes, telles que celles relatives au « droit d</w:t>
      </w:r>
      <w:r w:rsidR="00294210">
        <w:rPr>
          <w:b/>
          <w:bCs/>
          <w:lang w:val="fr-FR"/>
        </w:rPr>
        <w:t>’</w:t>
      </w:r>
      <w:r>
        <w:rPr>
          <w:b/>
          <w:bCs/>
          <w:lang w:val="fr-FR"/>
        </w:rPr>
        <w:t>infliger des châtiments » (art</w:t>
      </w:r>
      <w:r w:rsidR="00EE0568">
        <w:rPr>
          <w:b/>
          <w:bCs/>
          <w:lang w:val="fr-FR"/>
        </w:rPr>
        <w:t>.</w:t>
      </w:r>
      <w:r>
        <w:rPr>
          <w:b/>
          <w:bCs/>
          <w:lang w:val="fr-FR"/>
        </w:rPr>
        <w:t> 68 (al.</w:t>
      </w:r>
      <w:r w:rsidR="00EE0568">
        <w:rPr>
          <w:b/>
          <w:bCs/>
          <w:lang w:val="fr-FR"/>
        </w:rPr>
        <w:t> </w:t>
      </w:r>
      <w:r>
        <w:rPr>
          <w:b/>
          <w:bCs/>
          <w:lang w:val="fr-FR"/>
        </w:rPr>
        <w:t>b)) et 659 (par. 2) du Code pénal) ;</w:t>
      </w:r>
      <w:r w:rsidRPr="007669E6">
        <w:rPr>
          <w:b/>
          <w:bCs/>
          <w:lang w:val="fr-FR"/>
        </w:rPr>
        <w:t xml:space="preserve"> </w:t>
      </w:r>
    </w:p>
    <w:p w14:paraId="7CD9C58C" w14:textId="65BBEF38" w:rsidR="00006730" w:rsidRPr="00E35D5D" w:rsidRDefault="00006730" w:rsidP="00006730">
      <w:pPr>
        <w:pStyle w:val="SingleTxtG"/>
        <w:rPr>
          <w:b/>
          <w:bCs/>
        </w:rPr>
      </w:pPr>
      <w:r w:rsidRPr="007669E6">
        <w:rPr>
          <w:b/>
          <w:bCs/>
          <w:lang w:val="fr-FR"/>
        </w:rPr>
        <w:tab/>
        <w:t>b)</w:t>
      </w:r>
      <w:r w:rsidRPr="007669E6">
        <w:rPr>
          <w:b/>
          <w:bCs/>
          <w:lang w:val="fr-FR"/>
        </w:rPr>
        <w:tab/>
      </w:r>
      <w:r>
        <w:rPr>
          <w:b/>
          <w:bCs/>
          <w:lang w:val="fr-FR"/>
        </w:rPr>
        <w:t>À renforcer la promotion de méthodes d</w:t>
      </w:r>
      <w:r w:rsidR="00294210">
        <w:rPr>
          <w:b/>
          <w:bCs/>
          <w:lang w:val="fr-FR"/>
        </w:rPr>
        <w:t>’</w:t>
      </w:r>
      <w:r>
        <w:rPr>
          <w:b/>
          <w:bCs/>
          <w:lang w:val="fr-FR"/>
        </w:rPr>
        <w:t>éducation et de discipline positives, non violentes et participatives ;</w:t>
      </w:r>
    </w:p>
    <w:p w14:paraId="497C985A" w14:textId="22C62F7F" w:rsidR="00006730" w:rsidRPr="00E35D5D" w:rsidRDefault="00006730" w:rsidP="00006730">
      <w:pPr>
        <w:pStyle w:val="SingleTxtG"/>
        <w:rPr>
          <w:b/>
          <w:bCs/>
        </w:rPr>
      </w:pPr>
      <w:r>
        <w:rPr>
          <w:lang w:val="fr-FR"/>
        </w:rPr>
        <w:lastRenderedPageBreak/>
        <w:tab/>
      </w:r>
      <w:r w:rsidRPr="007669E6">
        <w:rPr>
          <w:b/>
          <w:bCs/>
          <w:lang w:val="fr-FR"/>
        </w:rPr>
        <w:t>c)</w:t>
      </w:r>
      <w:r>
        <w:rPr>
          <w:lang w:val="fr-FR"/>
        </w:rPr>
        <w:tab/>
      </w:r>
      <w:r>
        <w:rPr>
          <w:b/>
          <w:bCs/>
          <w:lang w:val="fr-FR"/>
        </w:rPr>
        <w:t>À mener des campagnes de sensibilisation à l</w:t>
      </w:r>
      <w:r w:rsidR="00294210">
        <w:rPr>
          <w:b/>
          <w:bCs/>
          <w:lang w:val="fr-FR"/>
        </w:rPr>
        <w:t>’</w:t>
      </w:r>
      <w:r>
        <w:rPr>
          <w:b/>
          <w:bCs/>
          <w:lang w:val="fr-FR"/>
        </w:rPr>
        <w:t>intention des parents et des professionnels travaillant au contact ou au service d</w:t>
      </w:r>
      <w:r w:rsidR="00294210">
        <w:rPr>
          <w:b/>
          <w:bCs/>
          <w:lang w:val="fr-FR"/>
        </w:rPr>
        <w:t>’</w:t>
      </w:r>
      <w:r>
        <w:rPr>
          <w:b/>
          <w:bCs/>
          <w:lang w:val="fr-FR"/>
        </w:rPr>
        <w:t>enfants afin de faire évoluer les mentalités, dans la famille et dans la société, à l</w:t>
      </w:r>
      <w:r w:rsidR="00294210">
        <w:rPr>
          <w:b/>
          <w:bCs/>
          <w:lang w:val="fr-FR"/>
        </w:rPr>
        <w:t>’</w:t>
      </w:r>
      <w:r>
        <w:rPr>
          <w:b/>
          <w:bCs/>
          <w:lang w:val="fr-FR"/>
        </w:rPr>
        <w:t>égard des châtiments corporels.</w:t>
      </w:r>
    </w:p>
    <w:p w14:paraId="4BED7E59" w14:textId="77777777" w:rsidR="00006730" w:rsidRPr="00E35D5D" w:rsidRDefault="00006730" w:rsidP="00006730">
      <w:pPr>
        <w:pStyle w:val="H23G"/>
      </w:pPr>
      <w:r>
        <w:rPr>
          <w:lang w:val="fr-FR"/>
        </w:rPr>
        <w:tab/>
      </w:r>
      <w:r>
        <w:rPr>
          <w:lang w:val="fr-FR"/>
        </w:rPr>
        <w:tab/>
      </w:r>
      <w:r>
        <w:rPr>
          <w:bCs/>
          <w:lang w:val="fr-FR"/>
        </w:rPr>
        <w:t>Pratiques préjudiciables</w:t>
      </w:r>
    </w:p>
    <w:p w14:paraId="71150B60" w14:textId="5A8D30C6" w:rsidR="00006730" w:rsidRPr="00E35D5D" w:rsidRDefault="00006730" w:rsidP="00006730">
      <w:pPr>
        <w:pStyle w:val="SingleTxtG"/>
      </w:pPr>
      <w:r>
        <w:rPr>
          <w:lang w:val="fr-FR"/>
        </w:rPr>
        <w:t>29.</w:t>
      </w:r>
      <w:r>
        <w:rPr>
          <w:lang w:val="fr-FR"/>
        </w:rPr>
        <w:tab/>
        <w:t>Le Comité note que l</w:t>
      </w:r>
      <w:r w:rsidR="00294210">
        <w:rPr>
          <w:lang w:val="fr-FR"/>
        </w:rPr>
        <w:t>’</w:t>
      </w:r>
      <w:r>
        <w:rPr>
          <w:lang w:val="fr-FR"/>
        </w:rPr>
        <w:t>État Partie a mis en application des programmes de sensibilisation communautaire et de changement des comportements visant à éliminer les pratiques culturelles préjudiciables qui touchent les enfants. Il reste toutefois profondément préoccupé par le fait que, malgré ses recommandations précédentes :</w:t>
      </w:r>
    </w:p>
    <w:p w14:paraId="4F62430E" w14:textId="72B5E96B" w:rsidR="00006730" w:rsidRPr="00E35D5D" w:rsidRDefault="00006730" w:rsidP="00006730">
      <w:pPr>
        <w:pStyle w:val="SingleTxtG"/>
      </w:pPr>
      <w:r>
        <w:rPr>
          <w:lang w:val="fr-FR"/>
        </w:rPr>
        <w:tab/>
        <w:t>a)</w:t>
      </w:r>
      <w:r>
        <w:rPr>
          <w:lang w:val="fr-FR"/>
        </w:rPr>
        <w:tab/>
        <w:t>Le mariage des enfants reste légal et courant dans la plupart des zones rurales, et particulièrement répandu dans les États régionaux d</w:t>
      </w:r>
      <w:r w:rsidR="00294210">
        <w:rPr>
          <w:lang w:val="fr-FR"/>
        </w:rPr>
        <w:t>’</w:t>
      </w:r>
      <w:r>
        <w:rPr>
          <w:lang w:val="fr-FR"/>
        </w:rPr>
        <w:t xml:space="preserve">Afar et de Somali ; </w:t>
      </w:r>
    </w:p>
    <w:p w14:paraId="07B3608F" w14:textId="17F626D2" w:rsidR="00006730" w:rsidRPr="00E35D5D" w:rsidRDefault="00006730" w:rsidP="00006730">
      <w:pPr>
        <w:pStyle w:val="SingleTxtG"/>
      </w:pPr>
      <w:r>
        <w:rPr>
          <w:lang w:val="fr-FR"/>
        </w:rPr>
        <w:tab/>
        <w:t>b)</w:t>
      </w:r>
      <w:r>
        <w:rPr>
          <w:lang w:val="fr-FR"/>
        </w:rPr>
        <w:tab/>
        <w:t>Les filles subissent encore très souvent des mutilations génitales féminines ;</w:t>
      </w:r>
    </w:p>
    <w:p w14:paraId="078BF3B8" w14:textId="0E975CC1" w:rsidR="00006730" w:rsidRPr="00E35D5D" w:rsidRDefault="00006730" w:rsidP="00006730">
      <w:pPr>
        <w:pStyle w:val="SingleTxtG"/>
      </w:pPr>
      <w:r>
        <w:rPr>
          <w:lang w:val="fr-FR"/>
        </w:rPr>
        <w:tab/>
        <w:t>c)</w:t>
      </w:r>
      <w:r>
        <w:rPr>
          <w:lang w:val="fr-FR"/>
        </w:rPr>
        <w:tab/>
        <w:t>Des enfants continuent d</w:t>
      </w:r>
      <w:r w:rsidR="00294210">
        <w:rPr>
          <w:lang w:val="fr-FR"/>
        </w:rPr>
        <w:t>’</w:t>
      </w:r>
      <w:r>
        <w:rPr>
          <w:lang w:val="fr-FR"/>
        </w:rPr>
        <w:t xml:space="preserve">être soumis à des pratiques préjudiciables </w:t>
      </w:r>
      <w:r w:rsidR="00E97281">
        <w:rPr>
          <w:lang w:val="fr-FR"/>
        </w:rPr>
        <w:t>− </w:t>
      </w:r>
      <w:r>
        <w:rPr>
          <w:lang w:val="fr-FR"/>
        </w:rPr>
        <w:t>telles que le fait de laisser les filles à l</w:t>
      </w:r>
      <w:r w:rsidR="00294210">
        <w:rPr>
          <w:lang w:val="fr-FR"/>
        </w:rPr>
        <w:t>’</w:t>
      </w:r>
      <w:r>
        <w:rPr>
          <w:lang w:val="fr-FR"/>
        </w:rPr>
        <w:t>extérieur de la maison pendant leurs règles, le travail et l</w:t>
      </w:r>
      <w:r w:rsidR="00294210">
        <w:rPr>
          <w:lang w:val="fr-FR"/>
        </w:rPr>
        <w:t>’</w:t>
      </w:r>
      <w:r>
        <w:rPr>
          <w:lang w:val="fr-FR"/>
        </w:rPr>
        <w:t>accouchement, l</w:t>
      </w:r>
      <w:r w:rsidR="00294210">
        <w:rPr>
          <w:lang w:val="fr-FR"/>
        </w:rPr>
        <w:t>’</w:t>
      </w:r>
      <w:r>
        <w:rPr>
          <w:lang w:val="fr-FR"/>
        </w:rPr>
        <w:t>abandon des enfants épileptiques, l</w:t>
      </w:r>
      <w:r w:rsidR="00294210">
        <w:rPr>
          <w:lang w:val="fr-FR"/>
        </w:rPr>
        <w:t>’</w:t>
      </w:r>
      <w:r>
        <w:rPr>
          <w:lang w:val="fr-FR"/>
        </w:rPr>
        <w:t>abandon ou le meurtre d</w:t>
      </w:r>
      <w:r w:rsidR="00294210">
        <w:rPr>
          <w:lang w:val="fr-FR"/>
        </w:rPr>
        <w:t>’</w:t>
      </w:r>
      <w:r>
        <w:rPr>
          <w:lang w:val="fr-FR"/>
        </w:rPr>
        <w:t xml:space="preserve">enfants dans le cadre de la pratique du </w:t>
      </w:r>
      <w:proofErr w:type="spellStart"/>
      <w:r w:rsidRPr="00FE2B1F">
        <w:rPr>
          <w:i/>
          <w:iCs/>
          <w:lang w:val="fr-FR"/>
        </w:rPr>
        <w:t>Mingi</w:t>
      </w:r>
      <w:proofErr w:type="spellEnd"/>
      <w:r>
        <w:rPr>
          <w:lang w:val="fr-FR"/>
        </w:rPr>
        <w:t xml:space="preserve"> et la remise de filles à titre d</w:t>
      </w:r>
      <w:r w:rsidR="00294210">
        <w:rPr>
          <w:lang w:val="fr-FR"/>
        </w:rPr>
        <w:t>’</w:t>
      </w:r>
      <w:r>
        <w:rPr>
          <w:lang w:val="fr-FR"/>
        </w:rPr>
        <w:t>indemnisation dans les affaires de meurtre (</w:t>
      </w:r>
      <w:r w:rsidRPr="00FE2B1F">
        <w:rPr>
          <w:i/>
          <w:iCs/>
          <w:lang w:val="fr-FR"/>
        </w:rPr>
        <w:t>Asha</w:t>
      </w:r>
      <w:r>
        <w:rPr>
          <w:lang w:val="fr-FR"/>
        </w:rPr>
        <w:t>)</w:t>
      </w:r>
      <w:r w:rsidR="00E97281">
        <w:rPr>
          <w:lang w:val="fr-FR"/>
        </w:rPr>
        <w:t> −</w:t>
      </w:r>
      <w:r>
        <w:rPr>
          <w:lang w:val="fr-FR"/>
        </w:rPr>
        <w:t xml:space="preserve"> qui ont de graves répercussions sur leur vie, leur développement et leur survie.</w:t>
      </w:r>
    </w:p>
    <w:p w14:paraId="1F117BF0" w14:textId="698C608E" w:rsidR="00006730" w:rsidRPr="00FE2B1F" w:rsidRDefault="00006730" w:rsidP="00006730">
      <w:pPr>
        <w:pStyle w:val="SingleTxtG"/>
        <w:rPr>
          <w:b/>
          <w:bCs/>
        </w:rPr>
      </w:pPr>
      <w:r>
        <w:rPr>
          <w:lang w:val="fr-FR"/>
        </w:rPr>
        <w:t>30.</w:t>
      </w:r>
      <w:r>
        <w:rPr>
          <w:lang w:val="fr-FR"/>
        </w:rPr>
        <w:tab/>
      </w:r>
      <w:r w:rsidRPr="00FE2B1F">
        <w:rPr>
          <w:b/>
          <w:bCs/>
          <w:lang w:val="fr-FR"/>
        </w:rPr>
        <w:t>Rappelant la recommandation générale n</w:t>
      </w:r>
      <w:r w:rsidRPr="00D97F96">
        <w:rPr>
          <w:b/>
          <w:bCs/>
          <w:vertAlign w:val="superscript"/>
          <w:lang w:val="fr-FR"/>
        </w:rPr>
        <w:t>o</w:t>
      </w:r>
      <w:r>
        <w:rPr>
          <w:b/>
          <w:bCs/>
          <w:lang w:val="fr-FR"/>
        </w:rPr>
        <w:t> </w:t>
      </w:r>
      <w:r w:rsidRPr="00FE2B1F">
        <w:rPr>
          <w:b/>
          <w:bCs/>
          <w:lang w:val="fr-FR"/>
        </w:rPr>
        <w:t>31 du Comité pour l</w:t>
      </w:r>
      <w:r w:rsidR="00294210">
        <w:rPr>
          <w:b/>
          <w:bCs/>
          <w:lang w:val="fr-FR"/>
        </w:rPr>
        <w:t>’</w:t>
      </w:r>
      <w:r w:rsidRPr="00FE2B1F">
        <w:rPr>
          <w:b/>
          <w:bCs/>
          <w:lang w:val="fr-FR"/>
        </w:rPr>
        <w:t>élimination de la discrimination à l</w:t>
      </w:r>
      <w:r w:rsidR="00294210">
        <w:rPr>
          <w:b/>
          <w:bCs/>
          <w:lang w:val="fr-FR"/>
        </w:rPr>
        <w:t>’</w:t>
      </w:r>
      <w:r w:rsidRPr="00FE2B1F">
        <w:rPr>
          <w:b/>
          <w:bCs/>
          <w:lang w:val="fr-FR"/>
        </w:rPr>
        <w:t>égard des femmes et sa propre observation générale n</w:t>
      </w:r>
      <w:r w:rsidRPr="00D97F96">
        <w:rPr>
          <w:b/>
          <w:bCs/>
          <w:vertAlign w:val="superscript"/>
          <w:lang w:val="fr-FR"/>
        </w:rPr>
        <w:t>o</w:t>
      </w:r>
      <w:r>
        <w:rPr>
          <w:b/>
          <w:bCs/>
          <w:lang w:val="fr-FR"/>
        </w:rPr>
        <w:t> </w:t>
      </w:r>
      <w:r w:rsidRPr="00FE2B1F">
        <w:rPr>
          <w:b/>
          <w:bCs/>
          <w:lang w:val="fr-FR"/>
        </w:rPr>
        <w:t>18 du Comité des droits de l</w:t>
      </w:r>
      <w:r w:rsidR="00294210">
        <w:rPr>
          <w:b/>
          <w:bCs/>
          <w:lang w:val="fr-FR"/>
        </w:rPr>
        <w:t>’</w:t>
      </w:r>
      <w:r w:rsidRPr="00FE2B1F">
        <w:rPr>
          <w:b/>
          <w:bCs/>
          <w:lang w:val="fr-FR"/>
        </w:rPr>
        <w:t>enfant sur les pratiques préjudiciables, adoptées conjointement (2019), le Comité rappelle ses observations précédentes</w:t>
      </w:r>
      <w:r w:rsidRPr="00B015F3">
        <w:rPr>
          <w:rStyle w:val="Appelnotedebasdep"/>
        </w:rPr>
        <w:footnoteReference w:id="15"/>
      </w:r>
      <w:r w:rsidRPr="00FE2B1F">
        <w:rPr>
          <w:b/>
          <w:bCs/>
          <w:lang w:val="fr-FR"/>
        </w:rPr>
        <w:t xml:space="preserve"> et exhorte l</w:t>
      </w:r>
      <w:r w:rsidR="00294210">
        <w:rPr>
          <w:b/>
          <w:bCs/>
          <w:lang w:val="fr-FR"/>
        </w:rPr>
        <w:t>’</w:t>
      </w:r>
      <w:r w:rsidRPr="00FE2B1F">
        <w:rPr>
          <w:b/>
          <w:bCs/>
          <w:lang w:val="fr-FR"/>
        </w:rPr>
        <w:t>État Partie :</w:t>
      </w:r>
    </w:p>
    <w:p w14:paraId="7CCC7276" w14:textId="7AF76BA1" w:rsidR="00006730" w:rsidRPr="007669E6" w:rsidRDefault="00006730" w:rsidP="00006730">
      <w:pPr>
        <w:pStyle w:val="SingleTxtG"/>
        <w:rPr>
          <w:b/>
          <w:bCs/>
          <w:lang w:val="fr-FR"/>
        </w:rPr>
      </w:pPr>
      <w:r>
        <w:rPr>
          <w:lang w:val="fr-FR"/>
        </w:rPr>
        <w:tab/>
      </w:r>
      <w:r w:rsidRPr="007669E6">
        <w:rPr>
          <w:b/>
          <w:bCs/>
          <w:lang w:val="fr-FR"/>
        </w:rPr>
        <w:t>a)</w:t>
      </w:r>
      <w:r w:rsidRPr="007669E6">
        <w:rPr>
          <w:b/>
          <w:bCs/>
          <w:lang w:val="fr-FR"/>
        </w:rPr>
        <w:tab/>
      </w:r>
      <w:r>
        <w:rPr>
          <w:b/>
          <w:bCs/>
          <w:lang w:val="fr-FR"/>
        </w:rPr>
        <w:t>À veiller à ce que l</w:t>
      </w:r>
      <w:r w:rsidR="00294210">
        <w:rPr>
          <w:b/>
          <w:bCs/>
          <w:lang w:val="fr-FR"/>
        </w:rPr>
        <w:t>’</w:t>
      </w:r>
      <w:r>
        <w:rPr>
          <w:b/>
          <w:bCs/>
          <w:lang w:val="fr-FR"/>
        </w:rPr>
        <w:t>âge minimum du mariage soit fixé à 18 ans sans exception et soit appliqué dans toutes les régions de l</w:t>
      </w:r>
      <w:r w:rsidR="00294210">
        <w:rPr>
          <w:b/>
          <w:bCs/>
          <w:lang w:val="fr-FR"/>
        </w:rPr>
        <w:t>’</w:t>
      </w:r>
      <w:r>
        <w:rPr>
          <w:b/>
          <w:bCs/>
          <w:lang w:val="fr-FR"/>
        </w:rPr>
        <w:t>État Partie ;</w:t>
      </w:r>
    </w:p>
    <w:p w14:paraId="4A50159F" w14:textId="0AED64F0" w:rsidR="00006730" w:rsidRPr="007669E6" w:rsidRDefault="00006730" w:rsidP="00006730">
      <w:pPr>
        <w:pStyle w:val="SingleTxtG"/>
        <w:rPr>
          <w:b/>
          <w:bCs/>
          <w:lang w:val="fr-FR"/>
        </w:rPr>
      </w:pPr>
      <w:r w:rsidRPr="007669E6">
        <w:rPr>
          <w:b/>
          <w:bCs/>
          <w:lang w:val="fr-FR"/>
        </w:rPr>
        <w:tab/>
        <w:t>b)</w:t>
      </w:r>
      <w:r w:rsidRPr="007669E6">
        <w:rPr>
          <w:b/>
          <w:bCs/>
          <w:lang w:val="fr-FR"/>
        </w:rPr>
        <w:tab/>
      </w:r>
      <w:r>
        <w:rPr>
          <w:b/>
          <w:bCs/>
          <w:lang w:val="fr-FR"/>
        </w:rPr>
        <w:t>À assurer l</w:t>
      </w:r>
      <w:r w:rsidR="00294210">
        <w:rPr>
          <w:b/>
          <w:bCs/>
          <w:lang w:val="fr-FR"/>
        </w:rPr>
        <w:t>’</w:t>
      </w:r>
      <w:r>
        <w:rPr>
          <w:b/>
          <w:bCs/>
          <w:lang w:val="fr-FR"/>
        </w:rPr>
        <w:t>application et le suivi du plan national de prévention et de lutte contre la violence à l</w:t>
      </w:r>
      <w:r w:rsidR="00294210">
        <w:rPr>
          <w:b/>
          <w:bCs/>
          <w:lang w:val="fr-FR"/>
        </w:rPr>
        <w:t>’</w:t>
      </w:r>
      <w:r>
        <w:rPr>
          <w:b/>
          <w:bCs/>
          <w:lang w:val="fr-FR"/>
        </w:rPr>
        <w:t>égard des enfants et des adolescents</w:t>
      </w:r>
      <w:r w:rsidRPr="007669E6">
        <w:rPr>
          <w:b/>
          <w:bCs/>
          <w:lang w:val="fr-FR"/>
        </w:rPr>
        <w:t xml:space="preserve"> </w:t>
      </w:r>
      <w:r>
        <w:rPr>
          <w:b/>
          <w:bCs/>
          <w:lang w:val="fr-FR"/>
        </w:rPr>
        <w:t>et son financement progressif par des ressources nationales, en mettant particulièrement l</w:t>
      </w:r>
      <w:r w:rsidR="00294210">
        <w:rPr>
          <w:b/>
          <w:bCs/>
          <w:lang w:val="fr-FR"/>
        </w:rPr>
        <w:t>’</w:t>
      </w:r>
      <w:r>
        <w:rPr>
          <w:b/>
          <w:bCs/>
          <w:lang w:val="fr-FR"/>
        </w:rPr>
        <w:t>accent sur le mariage des enfants et les mutilations génitales féminines ;</w:t>
      </w:r>
      <w:r w:rsidRPr="007669E6">
        <w:rPr>
          <w:b/>
          <w:bCs/>
          <w:lang w:val="fr-FR"/>
        </w:rPr>
        <w:t xml:space="preserve"> </w:t>
      </w:r>
    </w:p>
    <w:p w14:paraId="7D5A5F3B" w14:textId="35DC676C" w:rsidR="00006730" w:rsidRPr="007669E6" w:rsidRDefault="00006730" w:rsidP="00006730">
      <w:pPr>
        <w:pStyle w:val="SingleTxtG"/>
        <w:rPr>
          <w:b/>
          <w:bCs/>
          <w:lang w:val="fr-FR"/>
        </w:rPr>
      </w:pPr>
      <w:r w:rsidRPr="007669E6">
        <w:rPr>
          <w:b/>
          <w:bCs/>
          <w:lang w:val="fr-FR"/>
        </w:rPr>
        <w:tab/>
        <w:t>c)</w:t>
      </w:r>
      <w:r w:rsidRPr="007669E6">
        <w:rPr>
          <w:b/>
          <w:bCs/>
          <w:lang w:val="fr-FR"/>
        </w:rPr>
        <w:tab/>
      </w:r>
      <w:r>
        <w:rPr>
          <w:b/>
          <w:bCs/>
          <w:lang w:val="fr-FR"/>
        </w:rPr>
        <w:t>À envisager d</w:t>
      </w:r>
      <w:r w:rsidR="00294210">
        <w:rPr>
          <w:b/>
          <w:bCs/>
          <w:lang w:val="fr-FR"/>
        </w:rPr>
        <w:t>’</w:t>
      </w:r>
      <w:r>
        <w:rPr>
          <w:b/>
          <w:bCs/>
          <w:lang w:val="fr-FR"/>
        </w:rPr>
        <w:t>augmenter les amendes prévues par le Code pénal en cas de mutilations génitales féminines, à appliquer strictement la législation pénale à cet égard, en particulier dans les États régionaux d</w:t>
      </w:r>
      <w:r w:rsidR="00294210">
        <w:rPr>
          <w:b/>
          <w:bCs/>
          <w:lang w:val="fr-FR"/>
        </w:rPr>
        <w:t>’</w:t>
      </w:r>
      <w:r>
        <w:rPr>
          <w:b/>
          <w:bCs/>
          <w:lang w:val="fr-FR"/>
        </w:rPr>
        <w:t>Afar et de Somali, notamment en instaurant une obligation de signalement, à apporter un soutien aux victimes et à veiller à ce que les auteurs de tels actes soient poursuivis et sanctionnés à la hauteur de la gravité de l</w:t>
      </w:r>
      <w:r w:rsidR="00294210">
        <w:rPr>
          <w:b/>
          <w:bCs/>
          <w:lang w:val="fr-FR"/>
        </w:rPr>
        <w:t>’</w:t>
      </w:r>
      <w:r>
        <w:rPr>
          <w:b/>
          <w:bCs/>
          <w:lang w:val="fr-FR"/>
        </w:rPr>
        <w:t>infraction ;</w:t>
      </w:r>
    </w:p>
    <w:p w14:paraId="0F045EE9" w14:textId="1A0548C1" w:rsidR="00006730" w:rsidRPr="00E35D5D" w:rsidRDefault="00006730" w:rsidP="00006730">
      <w:pPr>
        <w:pStyle w:val="SingleTxtG"/>
        <w:rPr>
          <w:b/>
          <w:bCs/>
        </w:rPr>
      </w:pPr>
      <w:r w:rsidRPr="007669E6">
        <w:rPr>
          <w:b/>
          <w:bCs/>
          <w:lang w:val="fr-FR"/>
        </w:rPr>
        <w:tab/>
        <w:t>d)</w:t>
      </w:r>
      <w:r w:rsidRPr="007669E6">
        <w:rPr>
          <w:b/>
          <w:bCs/>
          <w:lang w:val="fr-FR"/>
        </w:rPr>
        <w:tab/>
      </w:r>
      <w:r>
        <w:rPr>
          <w:b/>
          <w:bCs/>
          <w:lang w:val="fr-FR"/>
        </w:rPr>
        <w:t xml:space="preserve">À mettre en place des campagnes et des programmes de sensibilisation visant à éliminer les normes sociales et les normes de genre sous-jacentes ainsi que les croyances traditionnelles et religieuses qui favorisent le mariage des enfants, la pratique des mutilations génitales féminines, le </w:t>
      </w:r>
      <w:proofErr w:type="spellStart"/>
      <w:r>
        <w:rPr>
          <w:b/>
          <w:bCs/>
          <w:i/>
          <w:iCs/>
          <w:lang w:val="fr-FR"/>
        </w:rPr>
        <w:t>Mingi</w:t>
      </w:r>
      <w:proofErr w:type="spellEnd"/>
      <w:r>
        <w:rPr>
          <w:b/>
          <w:bCs/>
          <w:lang w:val="fr-FR"/>
        </w:rPr>
        <w:t>, l</w:t>
      </w:r>
      <w:r w:rsidR="00294210">
        <w:rPr>
          <w:b/>
          <w:bCs/>
          <w:lang w:val="fr-FR"/>
        </w:rPr>
        <w:t>’</w:t>
      </w:r>
      <w:r>
        <w:rPr>
          <w:b/>
          <w:bCs/>
          <w:i/>
          <w:iCs/>
          <w:lang w:val="fr-FR"/>
        </w:rPr>
        <w:t xml:space="preserve">Asha </w:t>
      </w:r>
      <w:r>
        <w:rPr>
          <w:b/>
          <w:bCs/>
          <w:lang w:val="fr-FR"/>
        </w:rPr>
        <w:t>et toutes les autres pratiques préjudiciables ayant des effets néfastes sur la santé physique et mentale et le bien-être des enfants, en ciblant les parents, les ménages, les autorités locales, les chefs religieux, les professionnels de santé, les enseignants, les travailleurs sociaux, les juges, les</w:t>
      </w:r>
      <w:r w:rsidR="00D97F96">
        <w:rPr>
          <w:b/>
          <w:bCs/>
          <w:lang w:val="fr-FR"/>
        </w:rPr>
        <w:t> </w:t>
      </w:r>
      <w:r>
        <w:rPr>
          <w:b/>
          <w:bCs/>
          <w:lang w:val="fr-FR"/>
        </w:rPr>
        <w:t>procureurs et les autres professionnels en contact avec des enfants.</w:t>
      </w:r>
    </w:p>
    <w:p w14:paraId="35B9C984" w14:textId="77777777" w:rsidR="00006730" w:rsidRPr="00E35D5D" w:rsidRDefault="00006730" w:rsidP="00006730">
      <w:pPr>
        <w:pStyle w:val="H23G"/>
      </w:pPr>
      <w:r>
        <w:rPr>
          <w:lang w:val="fr-FR"/>
        </w:rPr>
        <w:tab/>
      </w:r>
      <w:r>
        <w:rPr>
          <w:lang w:val="fr-FR"/>
        </w:rPr>
        <w:tab/>
      </w:r>
      <w:r>
        <w:rPr>
          <w:bCs/>
          <w:lang w:val="fr-FR"/>
        </w:rPr>
        <w:t>Réadaptation et réintégration des enfants victimes</w:t>
      </w:r>
    </w:p>
    <w:p w14:paraId="3374A1A0" w14:textId="082DEA72" w:rsidR="00006730" w:rsidRPr="00E35D5D" w:rsidRDefault="00006730" w:rsidP="00006730">
      <w:pPr>
        <w:pStyle w:val="SingleTxtG"/>
        <w:rPr>
          <w:b/>
          <w:bCs/>
        </w:rPr>
      </w:pPr>
      <w:r>
        <w:rPr>
          <w:lang w:val="fr-FR"/>
        </w:rPr>
        <w:t>31.</w:t>
      </w:r>
      <w:r>
        <w:rPr>
          <w:lang w:val="fr-FR"/>
        </w:rPr>
        <w:tab/>
      </w:r>
      <w:r>
        <w:rPr>
          <w:b/>
          <w:bCs/>
          <w:lang w:val="fr-FR"/>
        </w:rPr>
        <w:t>Le Comité prend note des mesures prises pour garantir les droits de tous les enfants victimes ou témoins et recommande à l</w:t>
      </w:r>
      <w:r w:rsidR="00294210">
        <w:rPr>
          <w:b/>
          <w:bCs/>
          <w:lang w:val="fr-FR"/>
        </w:rPr>
        <w:t>’</w:t>
      </w:r>
      <w:r>
        <w:rPr>
          <w:b/>
          <w:bCs/>
          <w:lang w:val="fr-FR"/>
        </w:rPr>
        <w:t>État Partie de mettre en place des mécanismes adaptés aux enfants afin de faciliter et de promouvoir le signalement des cas, et de veiller à ce que les mécanismes de plainte soient adaptés aux enfants et accessibles tant en ligne que hors ligne, en accordant une attention particulière aux enfants handicapés, aux filles, aux enfants faisant l</w:t>
      </w:r>
      <w:r w:rsidR="00294210">
        <w:rPr>
          <w:b/>
          <w:bCs/>
          <w:lang w:val="fr-FR"/>
        </w:rPr>
        <w:t>’</w:t>
      </w:r>
      <w:r>
        <w:rPr>
          <w:b/>
          <w:bCs/>
          <w:lang w:val="fr-FR"/>
        </w:rPr>
        <w:t>objet d</w:t>
      </w:r>
      <w:r w:rsidR="00294210">
        <w:rPr>
          <w:b/>
          <w:bCs/>
          <w:lang w:val="fr-FR"/>
        </w:rPr>
        <w:t>’</w:t>
      </w:r>
      <w:r>
        <w:rPr>
          <w:b/>
          <w:bCs/>
          <w:lang w:val="fr-FR"/>
        </w:rPr>
        <w:t>une protection de remplacement, aux enfants placés dans des lieux de détention et aux enfants réfugiés ou déplacés, et de veiller à ce que les enfants victimes ou témoins d</w:t>
      </w:r>
      <w:r w:rsidR="00294210">
        <w:rPr>
          <w:b/>
          <w:bCs/>
          <w:lang w:val="fr-FR"/>
        </w:rPr>
        <w:t>’</w:t>
      </w:r>
      <w:r>
        <w:rPr>
          <w:b/>
          <w:bCs/>
          <w:lang w:val="fr-FR"/>
        </w:rPr>
        <w:t xml:space="preserve">infractions soient </w:t>
      </w:r>
      <w:r>
        <w:rPr>
          <w:b/>
          <w:bCs/>
          <w:lang w:val="fr-FR"/>
        </w:rPr>
        <w:lastRenderedPageBreak/>
        <w:t>interrogés sans délai par des enquêteurs spécialisés dûment formés dans des locaux adaptés aux enfants, afin d</w:t>
      </w:r>
      <w:r w:rsidR="00294210">
        <w:rPr>
          <w:b/>
          <w:bCs/>
          <w:lang w:val="fr-FR"/>
        </w:rPr>
        <w:t>’</w:t>
      </w:r>
      <w:r>
        <w:rPr>
          <w:b/>
          <w:bCs/>
          <w:lang w:val="fr-FR"/>
        </w:rPr>
        <w:t xml:space="preserve">éviter la </w:t>
      </w:r>
      <w:proofErr w:type="spellStart"/>
      <w:r>
        <w:rPr>
          <w:b/>
          <w:bCs/>
          <w:lang w:val="fr-FR"/>
        </w:rPr>
        <w:t>revictimisation</w:t>
      </w:r>
      <w:proofErr w:type="spellEnd"/>
      <w:r>
        <w:rPr>
          <w:b/>
          <w:bCs/>
          <w:lang w:val="fr-FR"/>
        </w:rPr>
        <w:t xml:space="preserve"> découlant de la multiplication des entretiens.</w:t>
      </w:r>
    </w:p>
    <w:p w14:paraId="1C693458" w14:textId="6B56AB7C" w:rsidR="00006730" w:rsidRPr="00E35D5D" w:rsidRDefault="00006730" w:rsidP="00006730">
      <w:pPr>
        <w:pStyle w:val="H1G"/>
        <w:rPr>
          <w:bCs/>
        </w:rPr>
      </w:pPr>
      <w:r>
        <w:rPr>
          <w:bCs/>
          <w:lang w:val="fr-FR"/>
        </w:rPr>
        <w:tab/>
        <w:t>E.</w:t>
      </w:r>
      <w:r>
        <w:rPr>
          <w:lang w:val="fr-FR"/>
        </w:rPr>
        <w:tab/>
      </w:r>
      <w:r>
        <w:rPr>
          <w:bCs/>
          <w:lang w:val="fr-FR"/>
        </w:rPr>
        <w:t xml:space="preserve">Milieu familial et protection de remplacement (art. 5, 9 à 11, </w:t>
      </w:r>
      <w:r w:rsidR="00E97281">
        <w:rPr>
          <w:bCs/>
          <w:lang w:val="fr-FR"/>
        </w:rPr>
        <w:br/>
      </w:r>
      <w:r>
        <w:rPr>
          <w:bCs/>
          <w:lang w:val="fr-FR"/>
        </w:rPr>
        <w:t>18 (par. 1 et 2), 20, 21, 25 et 27 (par. 4))</w:t>
      </w:r>
    </w:p>
    <w:p w14:paraId="0B09D6CF" w14:textId="77777777" w:rsidR="00006730" w:rsidRPr="00E35D5D" w:rsidRDefault="00006730" w:rsidP="00006730">
      <w:pPr>
        <w:pStyle w:val="H23G"/>
        <w:rPr>
          <w:bCs/>
        </w:rPr>
      </w:pPr>
      <w:r>
        <w:rPr>
          <w:lang w:val="fr-FR"/>
        </w:rPr>
        <w:tab/>
      </w:r>
      <w:r>
        <w:rPr>
          <w:lang w:val="fr-FR"/>
        </w:rPr>
        <w:tab/>
      </w:r>
      <w:r>
        <w:rPr>
          <w:bCs/>
          <w:lang w:val="fr-FR"/>
        </w:rPr>
        <w:t>Milieu familial</w:t>
      </w:r>
    </w:p>
    <w:p w14:paraId="13827794" w14:textId="0FCF4647" w:rsidR="00006730" w:rsidRPr="00173C86" w:rsidRDefault="00006730" w:rsidP="00006730">
      <w:pPr>
        <w:pStyle w:val="SingleTxtG"/>
        <w:rPr>
          <w:b/>
          <w:bCs/>
        </w:rPr>
      </w:pPr>
      <w:r>
        <w:rPr>
          <w:lang w:val="fr-FR"/>
        </w:rPr>
        <w:t>32.</w:t>
      </w:r>
      <w:r>
        <w:rPr>
          <w:lang w:val="fr-FR"/>
        </w:rPr>
        <w:tab/>
      </w:r>
      <w:r w:rsidRPr="00173C86">
        <w:rPr>
          <w:b/>
          <w:bCs/>
          <w:lang w:val="fr-FR"/>
        </w:rPr>
        <w:t>Appelant l</w:t>
      </w:r>
      <w:r w:rsidR="00294210">
        <w:rPr>
          <w:b/>
          <w:bCs/>
          <w:lang w:val="fr-FR"/>
        </w:rPr>
        <w:t>’</w:t>
      </w:r>
      <w:r w:rsidRPr="00173C86">
        <w:rPr>
          <w:b/>
          <w:bCs/>
          <w:lang w:val="fr-FR"/>
        </w:rPr>
        <w:t>attention de l</w:t>
      </w:r>
      <w:r w:rsidR="00294210">
        <w:rPr>
          <w:b/>
          <w:bCs/>
          <w:lang w:val="fr-FR"/>
        </w:rPr>
        <w:t>’</w:t>
      </w:r>
      <w:r w:rsidRPr="00173C86">
        <w:rPr>
          <w:b/>
          <w:bCs/>
          <w:lang w:val="fr-FR"/>
        </w:rPr>
        <w:t>État Partie sur sa déclaration concernant l</w:t>
      </w:r>
      <w:r w:rsidR="00294210">
        <w:rPr>
          <w:b/>
          <w:bCs/>
          <w:lang w:val="fr-FR"/>
        </w:rPr>
        <w:t>’</w:t>
      </w:r>
      <w:r w:rsidRPr="00173C86">
        <w:rPr>
          <w:b/>
          <w:bCs/>
          <w:lang w:val="fr-FR"/>
        </w:rPr>
        <w:t>article</w:t>
      </w:r>
      <w:r>
        <w:rPr>
          <w:b/>
          <w:bCs/>
          <w:lang w:val="fr-FR"/>
        </w:rPr>
        <w:t> </w:t>
      </w:r>
      <w:r w:rsidRPr="00173C86">
        <w:rPr>
          <w:b/>
          <w:bCs/>
          <w:lang w:val="fr-FR"/>
        </w:rPr>
        <w:t>5 de la Convention</w:t>
      </w:r>
      <w:r w:rsidRPr="00B015F3">
        <w:rPr>
          <w:rStyle w:val="Appelnotedebasdep"/>
        </w:rPr>
        <w:footnoteReference w:id="16"/>
      </w:r>
      <w:r w:rsidRPr="00173C86">
        <w:rPr>
          <w:b/>
          <w:bCs/>
          <w:lang w:val="fr-FR"/>
        </w:rPr>
        <w:t>, le Comité recommande à celui-ci d</w:t>
      </w:r>
      <w:r w:rsidR="00294210">
        <w:rPr>
          <w:b/>
          <w:bCs/>
          <w:lang w:val="fr-FR"/>
        </w:rPr>
        <w:t>’</w:t>
      </w:r>
      <w:r w:rsidRPr="00173C86">
        <w:rPr>
          <w:b/>
          <w:bCs/>
          <w:lang w:val="fr-FR"/>
        </w:rPr>
        <w:t>intensifier ses efforts pour analyser et prévenir les causes profondes de l</w:t>
      </w:r>
      <w:r w:rsidR="00294210">
        <w:rPr>
          <w:b/>
          <w:bCs/>
          <w:lang w:val="fr-FR"/>
        </w:rPr>
        <w:t>’</w:t>
      </w:r>
      <w:r w:rsidRPr="00173C86">
        <w:rPr>
          <w:b/>
          <w:bCs/>
          <w:lang w:val="fr-FR"/>
        </w:rPr>
        <w:t>abandon d</w:t>
      </w:r>
      <w:r w:rsidR="00294210">
        <w:rPr>
          <w:b/>
          <w:bCs/>
          <w:lang w:val="fr-FR"/>
        </w:rPr>
        <w:t>’</w:t>
      </w:r>
      <w:r w:rsidRPr="00173C86">
        <w:rPr>
          <w:b/>
          <w:bCs/>
          <w:lang w:val="fr-FR"/>
        </w:rPr>
        <w:t>enfants et de la séparation d</w:t>
      </w:r>
      <w:r w:rsidR="00294210">
        <w:rPr>
          <w:b/>
          <w:bCs/>
          <w:lang w:val="fr-FR"/>
        </w:rPr>
        <w:t>’</w:t>
      </w:r>
      <w:r w:rsidRPr="00173C86">
        <w:rPr>
          <w:b/>
          <w:bCs/>
          <w:lang w:val="fr-FR"/>
        </w:rPr>
        <w:t>enfants d</w:t>
      </w:r>
      <w:r w:rsidR="00294210">
        <w:rPr>
          <w:b/>
          <w:bCs/>
          <w:lang w:val="fr-FR"/>
        </w:rPr>
        <w:t>’</w:t>
      </w:r>
      <w:r w:rsidRPr="00173C86">
        <w:rPr>
          <w:b/>
          <w:bCs/>
          <w:lang w:val="fr-FR"/>
        </w:rPr>
        <w:t>avec leur famille</w:t>
      </w:r>
      <w:r>
        <w:rPr>
          <w:b/>
          <w:bCs/>
          <w:lang w:val="fr-FR"/>
        </w:rPr>
        <w:t>,</w:t>
      </w:r>
      <w:r w:rsidRPr="00173C86">
        <w:rPr>
          <w:b/>
          <w:bCs/>
          <w:lang w:val="fr-FR"/>
        </w:rPr>
        <w:t xml:space="preserve"> et d</w:t>
      </w:r>
      <w:r w:rsidR="00294210">
        <w:rPr>
          <w:b/>
          <w:bCs/>
          <w:lang w:val="fr-FR"/>
        </w:rPr>
        <w:t>’</w:t>
      </w:r>
      <w:r w:rsidRPr="00173C86">
        <w:rPr>
          <w:b/>
          <w:bCs/>
          <w:lang w:val="fr-FR"/>
        </w:rPr>
        <w:t>allouer des ressources suffisantes à l</w:t>
      </w:r>
      <w:r w:rsidR="00294210">
        <w:rPr>
          <w:b/>
          <w:bCs/>
          <w:lang w:val="fr-FR"/>
        </w:rPr>
        <w:t>’</w:t>
      </w:r>
      <w:r w:rsidRPr="00173C86">
        <w:rPr>
          <w:b/>
          <w:bCs/>
          <w:lang w:val="fr-FR"/>
        </w:rPr>
        <w:t>application effective de la directive relative à la pension alimentaire de l</w:t>
      </w:r>
      <w:r w:rsidR="00294210">
        <w:rPr>
          <w:b/>
          <w:bCs/>
          <w:lang w:val="fr-FR"/>
        </w:rPr>
        <w:t>’</w:t>
      </w:r>
      <w:r w:rsidRPr="00173C86">
        <w:rPr>
          <w:b/>
          <w:bCs/>
          <w:lang w:val="fr-FR"/>
        </w:rPr>
        <w:t>enfant.</w:t>
      </w:r>
    </w:p>
    <w:p w14:paraId="0F321AF9" w14:textId="77777777" w:rsidR="00006730" w:rsidRPr="00E35D5D" w:rsidRDefault="00006730" w:rsidP="00006730">
      <w:pPr>
        <w:pStyle w:val="H23G"/>
        <w:rPr>
          <w:bCs/>
        </w:rPr>
      </w:pPr>
      <w:r>
        <w:rPr>
          <w:lang w:val="fr-FR"/>
        </w:rPr>
        <w:tab/>
      </w:r>
      <w:r>
        <w:rPr>
          <w:lang w:val="fr-FR"/>
        </w:rPr>
        <w:tab/>
      </w:r>
      <w:r>
        <w:rPr>
          <w:bCs/>
          <w:lang w:val="fr-FR"/>
        </w:rPr>
        <w:t>Enfants privés de milieu familial</w:t>
      </w:r>
      <w:r>
        <w:rPr>
          <w:lang w:val="fr-FR"/>
        </w:rPr>
        <w:t xml:space="preserve"> </w:t>
      </w:r>
    </w:p>
    <w:p w14:paraId="10416A66" w14:textId="0DF30C78" w:rsidR="00006730" w:rsidRPr="00E35D5D" w:rsidRDefault="00006730" w:rsidP="00006730">
      <w:pPr>
        <w:pStyle w:val="SingleTxtG"/>
        <w:rPr>
          <w:b/>
          <w:bCs/>
        </w:rPr>
      </w:pPr>
      <w:r>
        <w:rPr>
          <w:lang w:val="fr-FR"/>
        </w:rPr>
        <w:t>33.</w:t>
      </w:r>
      <w:r>
        <w:rPr>
          <w:lang w:val="fr-FR"/>
        </w:rPr>
        <w:tab/>
      </w:r>
      <w:r>
        <w:rPr>
          <w:b/>
          <w:bCs/>
          <w:lang w:val="fr-FR"/>
        </w:rPr>
        <w:t>Le Comité prend note de l</w:t>
      </w:r>
      <w:r w:rsidR="00294210">
        <w:rPr>
          <w:b/>
          <w:bCs/>
          <w:lang w:val="fr-FR"/>
        </w:rPr>
        <w:t>’</w:t>
      </w:r>
      <w:r>
        <w:rPr>
          <w:b/>
          <w:bCs/>
          <w:lang w:val="fr-FR"/>
        </w:rPr>
        <w:t>adoption de directives relatives à la protection de remplacement, au placement en famille d</w:t>
      </w:r>
      <w:r w:rsidR="00294210">
        <w:rPr>
          <w:b/>
          <w:bCs/>
          <w:lang w:val="fr-FR"/>
        </w:rPr>
        <w:t>’</w:t>
      </w:r>
      <w:r>
        <w:rPr>
          <w:b/>
          <w:bCs/>
          <w:lang w:val="fr-FR"/>
        </w:rPr>
        <w:t>accueil et à l</w:t>
      </w:r>
      <w:r w:rsidR="00294210">
        <w:rPr>
          <w:b/>
          <w:bCs/>
          <w:lang w:val="fr-FR"/>
        </w:rPr>
        <w:t>’</w:t>
      </w:r>
      <w:r>
        <w:rPr>
          <w:b/>
          <w:bCs/>
          <w:lang w:val="fr-FR"/>
        </w:rPr>
        <w:t>adoption nationale.</w:t>
      </w:r>
      <w:r>
        <w:rPr>
          <w:lang w:val="fr-FR"/>
        </w:rPr>
        <w:t xml:space="preserve"> </w:t>
      </w:r>
      <w:r>
        <w:rPr>
          <w:b/>
          <w:bCs/>
          <w:lang w:val="fr-FR"/>
        </w:rPr>
        <w:t>Appelant l</w:t>
      </w:r>
      <w:r w:rsidR="00294210">
        <w:rPr>
          <w:b/>
          <w:bCs/>
          <w:lang w:val="fr-FR"/>
        </w:rPr>
        <w:t>’</w:t>
      </w:r>
      <w:r>
        <w:rPr>
          <w:b/>
          <w:bCs/>
          <w:lang w:val="fr-FR"/>
        </w:rPr>
        <w:t>attention de l</w:t>
      </w:r>
      <w:r w:rsidR="00294210">
        <w:rPr>
          <w:b/>
          <w:bCs/>
          <w:lang w:val="fr-FR"/>
        </w:rPr>
        <w:t>’</w:t>
      </w:r>
      <w:r>
        <w:rPr>
          <w:b/>
          <w:bCs/>
          <w:lang w:val="fr-FR"/>
        </w:rPr>
        <w:t>État Partie sur les Lignes directrices relatives à la protection de remplacement pour les enfants, il recommande à l</w:t>
      </w:r>
      <w:r w:rsidR="00294210">
        <w:rPr>
          <w:b/>
          <w:bCs/>
          <w:lang w:val="fr-FR"/>
        </w:rPr>
        <w:t>’</w:t>
      </w:r>
      <w:r>
        <w:rPr>
          <w:b/>
          <w:bCs/>
          <w:lang w:val="fr-FR"/>
        </w:rPr>
        <w:t>État Partie :</w:t>
      </w:r>
    </w:p>
    <w:p w14:paraId="389B776A" w14:textId="510BA013" w:rsidR="00006730" w:rsidRPr="007669E6" w:rsidRDefault="00006730" w:rsidP="00006730">
      <w:pPr>
        <w:pStyle w:val="SingleTxtG"/>
        <w:rPr>
          <w:b/>
          <w:bCs/>
          <w:lang w:val="fr-FR"/>
        </w:rPr>
      </w:pPr>
      <w:r>
        <w:rPr>
          <w:lang w:val="fr-FR"/>
        </w:rPr>
        <w:tab/>
      </w:r>
      <w:r w:rsidRPr="007669E6">
        <w:rPr>
          <w:b/>
          <w:bCs/>
          <w:lang w:val="fr-FR"/>
        </w:rPr>
        <w:t>a)</w:t>
      </w:r>
      <w:r w:rsidRPr="007669E6">
        <w:rPr>
          <w:b/>
          <w:bCs/>
          <w:lang w:val="fr-FR"/>
        </w:rPr>
        <w:tab/>
      </w:r>
      <w:r>
        <w:rPr>
          <w:b/>
          <w:bCs/>
          <w:lang w:val="fr-FR"/>
        </w:rPr>
        <w:t>De veiller à ce que les politiques et les pratiques soient guidées par le principe selon lequel la pauvreté monétaire et matérielle ou les situations directement et uniquement imputables à une telle pauvreté ne doivent jamais justifier à elles seules le retrait d</w:t>
      </w:r>
      <w:r w:rsidR="00294210">
        <w:rPr>
          <w:b/>
          <w:bCs/>
          <w:lang w:val="fr-FR"/>
        </w:rPr>
        <w:t>’</w:t>
      </w:r>
      <w:r>
        <w:rPr>
          <w:b/>
          <w:bCs/>
          <w:lang w:val="fr-FR"/>
        </w:rPr>
        <w:t>un enfant à ses parents, le placement d</w:t>
      </w:r>
      <w:r w:rsidR="00294210">
        <w:rPr>
          <w:b/>
          <w:bCs/>
          <w:lang w:val="fr-FR"/>
        </w:rPr>
        <w:t>’</w:t>
      </w:r>
      <w:r>
        <w:rPr>
          <w:b/>
          <w:bCs/>
          <w:lang w:val="fr-FR"/>
        </w:rPr>
        <w:t>un enfant dans une structure de protection de remplacement ou le non-retour d</w:t>
      </w:r>
      <w:r w:rsidR="00294210">
        <w:rPr>
          <w:b/>
          <w:bCs/>
          <w:lang w:val="fr-FR"/>
        </w:rPr>
        <w:t>’</w:t>
      </w:r>
      <w:r>
        <w:rPr>
          <w:b/>
          <w:bCs/>
          <w:lang w:val="fr-FR"/>
        </w:rPr>
        <w:t>un enfant dans sa famille</w:t>
      </w:r>
      <w:r w:rsidR="00D97F96">
        <w:rPr>
          <w:b/>
          <w:bCs/>
          <w:lang w:val="fr-FR"/>
        </w:rPr>
        <w:t> ;</w:t>
      </w:r>
    </w:p>
    <w:p w14:paraId="3F40E55D" w14:textId="5DF3317A" w:rsidR="00006730" w:rsidRPr="007669E6" w:rsidRDefault="00006730" w:rsidP="00006730">
      <w:pPr>
        <w:pStyle w:val="SingleTxtG"/>
        <w:rPr>
          <w:b/>
          <w:bCs/>
          <w:lang w:val="fr-FR"/>
        </w:rPr>
      </w:pPr>
      <w:r w:rsidRPr="007669E6">
        <w:rPr>
          <w:b/>
          <w:bCs/>
          <w:lang w:val="fr-FR"/>
        </w:rPr>
        <w:tab/>
        <w:t>b)</w:t>
      </w:r>
      <w:r w:rsidRPr="007669E6">
        <w:rPr>
          <w:b/>
          <w:bCs/>
          <w:lang w:val="fr-FR"/>
        </w:rPr>
        <w:tab/>
      </w:r>
      <w:r>
        <w:rPr>
          <w:b/>
          <w:bCs/>
          <w:lang w:val="fr-FR"/>
        </w:rPr>
        <w:t>De continuer de mettre fin progressivement au placement en institution et d</w:t>
      </w:r>
      <w:r w:rsidR="00294210">
        <w:rPr>
          <w:b/>
          <w:bCs/>
          <w:lang w:val="fr-FR"/>
        </w:rPr>
        <w:t>’</w:t>
      </w:r>
      <w:r>
        <w:rPr>
          <w:b/>
          <w:bCs/>
          <w:lang w:val="fr-FR"/>
        </w:rPr>
        <w:t xml:space="preserve">adopter sans tarder une stratégie de </w:t>
      </w:r>
      <w:proofErr w:type="spellStart"/>
      <w:r>
        <w:rPr>
          <w:b/>
          <w:bCs/>
          <w:lang w:val="fr-FR"/>
        </w:rPr>
        <w:t>désinstitutionnalisation</w:t>
      </w:r>
      <w:proofErr w:type="spellEnd"/>
      <w:r>
        <w:rPr>
          <w:b/>
          <w:bCs/>
          <w:lang w:val="fr-FR"/>
        </w:rPr>
        <w:t xml:space="preserve"> assortie d</w:t>
      </w:r>
      <w:r w:rsidR="00294210">
        <w:rPr>
          <w:b/>
          <w:bCs/>
          <w:lang w:val="fr-FR"/>
        </w:rPr>
        <w:t>’</w:t>
      </w:r>
      <w:r>
        <w:rPr>
          <w:b/>
          <w:bCs/>
          <w:lang w:val="fr-FR"/>
        </w:rPr>
        <w:t>un plan d</w:t>
      </w:r>
      <w:r w:rsidR="00294210">
        <w:rPr>
          <w:b/>
          <w:bCs/>
          <w:lang w:val="fr-FR"/>
        </w:rPr>
        <w:t>’</w:t>
      </w:r>
      <w:r>
        <w:rPr>
          <w:b/>
          <w:bCs/>
          <w:lang w:val="fr-FR"/>
        </w:rPr>
        <w:t>action, en consacrant suffisamment de ressources humaines, techniques et financières à son application et en veillant à ce qu</w:t>
      </w:r>
      <w:r w:rsidR="00294210">
        <w:rPr>
          <w:b/>
          <w:bCs/>
          <w:lang w:val="fr-FR"/>
        </w:rPr>
        <w:t>’</w:t>
      </w:r>
      <w:r>
        <w:rPr>
          <w:b/>
          <w:bCs/>
          <w:lang w:val="fr-FR"/>
        </w:rPr>
        <w:t>elle prévoie la réorganisation des systèmes de prise en charge des enfants, d</w:t>
      </w:r>
      <w:r w:rsidR="00294210">
        <w:rPr>
          <w:b/>
          <w:bCs/>
          <w:lang w:val="fr-FR"/>
        </w:rPr>
        <w:t>’</w:t>
      </w:r>
      <w:r>
        <w:rPr>
          <w:b/>
          <w:bCs/>
          <w:lang w:val="fr-FR"/>
        </w:rPr>
        <w:t>aide sociale et de protection ;</w:t>
      </w:r>
    </w:p>
    <w:p w14:paraId="37AC020B" w14:textId="2B7E4E4F" w:rsidR="00006730" w:rsidRPr="007669E6" w:rsidRDefault="00006730" w:rsidP="00006730">
      <w:pPr>
        <w:pStyle w:val="SingleTxtG"/>
        <w:rPr>
          <w:b/>
          <w:bCs/>
          <w:lang w:val="fr-FR"/>
        </w:rPr>
      </w:pPr>
      <w:r w:rsidRPr="007669E6">
        <w:rPr>
          <w:b/>
          <w:bCs/>
          <w:lang w:val="fr-FR"/>
        </w:rPr>
        <w:tab/>
        <w:t>c)</w:t>
      </w:r>
      <w:r w:rsidRPr="007669E6">
        <w:rPr>
          <w:b/>
          <w:bCs/>
          <w:lang w:val="fr-FR"/>
        </w:rPr>
        <w:tab/>
      </w:r>
      <w:r>
        <w:rPr>
          <w:b/>
          <w:bCs/>
          <w:lang w:val="fr-FR"/>
        </w:rPr>
        <w:t>D</w:t>
      </w:r>
      <w:r w:rsidR="00294210">
        <w:rPr>
          <w:b/>
          <w:bCs/>
          <w:lang w:val="fr-FR"/>
        </w:rPr>
        <w:t>’</w:t>
      </w:r>
      <w:r>
        <w:rPr>
          <w:b/>
          <w:bCs/>
          <w:lang w:val="fr-FR"/>
        </w:rPr>
        <w:t>offrir aux enfants qui ne peuvent pas vivre avec leur famille un nombre suffisant de solutions de protection de remplacement de type familial ou communautaire, notamment en allouant des ressources financières suffisantes au système de placement en famille d</w:t>
      </w:r>
      <w:r w:rsidR="00294210">
        <w:rPr>
          <w:b/>
          <w:bCs/>
          <w:lang w:val="fr-FR"/>
        </w:rPr>
        <w:t>’</w:t>
      </w:r>
      <w:r>
        <w:rPr>
          <w:b/>
          <w:bCs/>
          <w:lang w:val="fr-FR"/>
        </w:rPr>
        <w:t>accueil et à l</w:t>
      </w:r>
      <w:r w:rsidR="00294210">
        <w:rPr>
          <w:b/>
          <w:bCs/>
          <w:lang w:val="fr-FR"/>
        </w:rPr>
        <w:t>’</w:t>
      </w:r>
      <w:r>
        <w:rPr>
          <w:b/>
          <w:bCs/>
          <w:lang w:val="fr-FR"/>
        </w:rPr>
        <w:t>adoption nationale ;</w:t>
      </w:r>
      <w:r w:rsidRPr="007669E6">
        <w:rPr>
          <w:b/>
          <w:bCs/>
          <w:lang w:val="fr-FR"/>
        </w:rPr>
        <w:t xml:space="preserve"> </w:t>
      </w:r>
    </w:p>
    <w:p w14:paraId="5CD730FE" w14:textId="22D8CF62" w:rsidR="00006730" w:rsidRPr="007669E6" w:rsidRDefault="00006730" w:rsidP="00006730">
      <w:pPr>
        <w:pStyle w:val="SingleTxtG"/>
        <w:rPr>
          <w:b/>
          <w:bCs/>
          <w:lang w:val="fr-FR"/>
        </w:rPr>
      </w:pPr>
      <w:r w:rsidRPr="007669E6">
        <w:rPr>
          <w:b/>
          <w:bCs/>
          <w:lang w:val="fr-FR"/>
        </w:rPr>
        <w:tab/>
        <w:t>d)</w:t>
      </w:r>
      <w:r w:rsidRPr="007669E6">
        <w:rPr>
          <w:b/>
          <w:bCs/>
          <w:lang w:val="fr-FR"/>
        </w:rPr>
        <w:tab/>
      </w:r>
      <w:r>
        <w:rPr>
          <w:b/>
          <w:bCs/>
          <w:lang w:val="fr-FR"/>
        </w:rPr>
        <w:t>De définir des normes de qualité pour toutes les formes de protection de remplacement</w:t>
      </w:r>
      <w:r w:rsidRPr="007A4E16">
        <w:rPr>
          <w:b/>
          <w:bCs/>
          <w:lang w:val="fr-FR"/>
        </w:rPr>
        <w:t xml:space="preserve"> </w:t>
      </w:r>
      <w:r>
        <w:rPr>
          <w:b/>
          <w:bCs/>
          <w:lang w:val="fr-FR"/>
        </w:rPr>
        <w:t>et de contrôler régulièrement l</w:t>
      </w:r>
      <w:r w:rsidR="00294210">
        <w:rPr>
          <w:b/>
          <w:bCs/>
          <w:lang w:val="fr-FR"/>
        </w:rPr>
        <w:t>’</w:t>
      </w:r>
      <w:r>
        <w:rPr>
          <w:b/>
          <w:bCs/>
          <w:lang w:val="fr-FR"/>
        </w:rPr>
        <w:t>application de ces normes, de veiller à ce que les placements en famille d</w:t>
      </w:r>
      <w:r w:rsidR="00294210">
        <w:rPr>
          <w:b/>
          <w:bCs/>
          <w:lang w:val="fr-FR"/>
        </w:rPr>
        <w:t>’</w:t>
      </w:r>
      <w:r>
        <w:rPr>
          <w:b/>
          <w:bCs/>
          <w:lang w:val="fr-FR"/>
        </w:rPr>
        <w:t>accueil ou en institution fassent l</w:t>
      </w:r>
      <w:r w:rsidR="00294210">
        <w:rPr>
          <w:b/>
          <w:bCs/>
          <w:lang w:val="fr-FR"/>
        </w:rPr>
        <w:t>’</w:t>
      </w:r>
      <w:r>
        <w:rPr>
          <w:b/>
          <w:bCs/>
          <w:lang w:val="fr-FR"/>
        </w:rPr>
        <w:t>objet d</w:t>
      </w:r>
      <w:r w:rsidR="00294210">
        <w:rPr>
          <w:b/>
          <w:bCs/>
          <w:lang w:val="fr-FR"/>
        </w:rPr>
        <w:t>’</w:t>
      </w:r>
      <w:r>
        <w:rPr>
          <w:b/>
          <w:bCs/>
          <w:lang w:val="fr-FR"/>
        </w:rPr>
        <w:t>un réexamen</w:t>
      </w:r>
      <w:r w:rsidRPr="007A4E16">
        <w:rPr>
          <w:b/>
          <w:bCs/>
          <w:lang w:val="fr-FR"/>
        </w:rPr>
        <w:t xml:space="preserve"> </w:t>
      </w:r>
      <w:r>
        <w:rPr>
          <w:b/>
          <w:bCs/>
          <w:lang w:val="fr-FR"/>
        </w:rPr>
        <w:t>périodique et d</w:t>
      </w:r>
      <w:r w:rsidR="00294210">
        <w:rPr>
          <w:b/>
          <w:bCs/>
          <w:lang w:val="fr-FR"/>
        </w:rPr>
        <w:t>’</w:t>
      </w:r>
      <w:r>
        <w:rPr>
          <w:b/>
          <w:bCs/>
          <w:lang w:val="fr-FR"/>
        </w:rPr>
        <w:t>instaurer des mécanismes accessibles permettant le signalement et le suivi des cas de maltraitance d</w:t>
      </w:r>
      <w:r w:rsidR="00294210">
        <w:rPr>
          <w:b/>
          <w:bCs/>
          <w:lang w:val="fr-FR"/>
        </w:rPr>
        <w:t>’</w:t>
      </w:r>
      <w:r>
        <w:rPr>
          <w:b/>
          <w:bCs/>
          <w:lang w:val="fr-FR"/>
        </w:rPr>
        <w:t>enfants et l</w:t>
      </w:r>
      <w:r w:rsidR="00294210">
        <w:rPr>
          <w:b/>
          <w:bCs/>
          <w:lang w:val="fr-FR"/>
        </w:rPr>
        <w:t>’</w:t>
      </w:r>
      <w:r>
        <w:rPr>
          <w:b/>
          <w:bCs/>
          <w:lang w:val="fr-FR"/>
        </w:rPr>
        <w:t>adoption de mesures correctives ;</w:t>
      </w:r>
    </w:p>
    <w:p w14:paraId="467F67AD" w14:textId="03FDDF55" w:rsidR="00006730" w:rsidRPr="00E35D5D" w:rsidRDefault="00006730" w:rsidP="00006730">
      <w:pPr>
        <w:pStyle w:val="SingleTxtG"/>
        <w:rPr>
          <w:b/>
          <w:bCs/>
        </w:rPr>
      </w:pPr>
      <w:r w:rsidRPr="007669E6">
        <w:rPr>
          <w:b/>
          <w:bCs/>
          <w:lang w:val="fr-FR"/>
        </w:rPr>
        <w:tab/>
        <w:t>e)</w:t>
      </w:r>
      <w:r w:rsidRPr="007669E6">
        <w:rPr>
          <w:b/>
          <w:bCs/>
          <w:lang w:val="fr-FR"/>
        </w:rPr>
        <w:tab/>
      </w:r>
      <w:r>
        <w:rPr>
          <w:b/>
          <w:bCs/>
          <w:lang w:val="fr-FR"/>
        </w:rPr>
        <w:t>De prévoir des garanties suffisantes et de définir des critères précis, fondés sur les besoins et l</w:t>
      </w:r>
      <w:r w:rsidR="00294210">
        <w:rPr>
          <w:b/>
          <w:bCs/>
          <w:lang w:val="fr-FR"/>
        </w:rPr>
        <w:t>’</w:t>
      </w:r>
      <w:r>
        <w:rPr>
          <w:b/>
          <w:bCs/>
          <w:lang w:val="fr-FR"/>
        </w:rPr>
        <w:t>intérêt supérieur de l</w:t>
      </w:r>
      <w:r w:rsidR="00294210">
        <w:rPr>
          <w:b/>
          <w:bCs/>
          <w:lang w:val="fr-FR"/>
        </w:rPr>
        <w:t>’</w:t>
      </w:r>
      <w:r>
        <w:rPr>
          <w:b/>
          <w:bCs/>
          <w:lang w:val="fr-FR"/>
        </w:rPr>
        <w:t>enfant, permettant de déterminer si un enfant doit faire l</w:t>
      </w:r>
      <w:r w:rsidR="00294210">
        <w:rPr>
          <w:b/>
          <w:bCs/>
          <w:lang w:val="fr-FR"/>
        </w:rPr>
        <w:t>’</w:t>
      </w:r>
      <w:r>
        <w:rPr>
          <w:b/>
          <w:bCs/>
          <w:lang w:val="fr-FR"/>
        </w:rPr>
        <w:t>objet d</w:t>
      </w:r>
      <w:r w:rsidR="00294210">
        <w:rPr>
          <w:b/>
          <w:bCs/>
          <w:lang w:val="fr-FR"/>
        </w:rPr>
        <w:t>’</w:t>
      </w:r>
      <w:r>
        <w:rPr>
          <w:b/>
          <w:bCs/>
          <w:lang w:val="fr-FR"/>
        </w:rPr>
        <w:t>une protection de remplacement, et de veiller à ce que la décision de retirer un enfant à sa famille fasse l</w:t>
      </w:r>
      <w:r w:rsidR="00294210">
        <w:rPr>
          <w:b/>
          <w:bCs/>
          <w:lang w:val="fr-FR"/>
        </w:rPr>
        <w:t>’</w:t>
      </w:r>
      <w:r>
        <w:rPr>
          <w:b/>
          <w:bCs/>
          <w:lang w:val="fr-FR"/>
        </w:rPr>
        <w:t>objet d</w:t>
      </w:r>
      <w:r w:rsidR="00294210">
        <w:rPr>
          <w:b/>
          <w:bCs/>
          <w:lang w:val="fr-FR"/>
        </w:rPr>
        <w:t>’</w:t>
      </w:r>
      <w:r>
        <w:rPr>
          <w:b/>
          <w:bCs/>
          <w:lang w:val="fr-FR"/>
        </w:rPr>
        <w:t>un contrôle juridictionnel.</w:t>
      </w:r>
    </w:p>
    <w:p w14:paraId="20B924CD" w14:textId="77777777" w:rsidR="00006730" w:rsidRPr="00E35D5D" w:rsidRDefault="00006730" w:rsidP="00006730">
      <w:pPr>
        <w:pStyle w:val="H23G"/>
        <w:rPr>
          <w:bCs/>
        </w:rPr>
      </w:pPr>
      <w:r>
        <w:rPr>
          <w:lang w:val="fr-FR"/>
        </w:rPr>
        <w:tab/>
      </w:r>
      <w:r>
        <w:rPr>
          <w:lang w:val="fr-FR"/>
        </w:rPr>
        <w:tab/>
      </w:r>
      <w:r>
        <w:rPr>
          <w:bCs/>
          <w:lang w:val="fr-FR"/>
        </w:rPr>
        <w:t>Adoption</w:t>
      </w:r>
    </w:p>
    <w:p w14:paraId="79C594DA" w14:textId="76CE7D2E" w:rsidR="00006730" w:rsidRPr="00E35D5D" w:rsidRDefault="00006730" w:rsidP="00006730">
      <w:pPr>
        <w:pStyle w:val="SingleTxtG"/>
        <w:rPr>
          <w:b/>
          <w:bCs/>
        </w:rPr>
      </w:pPr>
      <w:r>
        <w:rPr>
          <w:lang w:val="fr-FR"/>
        </w:rPr>
        <w:t>34.</w:t>
      </w:r>
      <w:r>
        <w:rPr>
          <w:lang w:val="fr-FR"/>
        </w:rPr>
        <w:tab/>
      </w:r>
      <w:r>
        <w:rPr>
          <w:b/>
          <w:bCs/>
          <w:lang w:val="fr-FR"/>
        </w:rPr>
        <w:t xml:space="preserve">Prenant note de la </w:t>
      </w:r>
      <w:r w:rsidRPr="001E371B">
        <w:rPr>
          <w:b/>
          <w:bCs/>
          <w:lang w:val="fr-FR"/>
        </w:rPr>
        <w:t>loi portant modification du Code de la famille révisé</w:t>
      </w:r>
      <w:r>
        <w:rPr>
          <w:b/>
          <w:bCs/>
          <w:lang w:val="fr-FR"/>
        </w:rPr>
        <w:t xml:space="preserve"> (loi n</w:t>
      </w:r>
      <w:r w:rsidR="00D97F96" w:rsidRPr="00D97F96">
        <w:rPr>
          <w:b/>
          <w:bCs/>
          <w:vertAlign w:val="superscript"/>
          <w:lang w:val="fr-FR"/>
        </w:rPr>
        <w:t>o</w:t>
      </w:r>
      <w:r w:rsidR="00AE73A7">
        <w:rPr>
          <w:b/>
          <w:bCs/>
          <w:lang w:val="fr-FR"/>
        </w:rPr>
        <w:t> </w:t>
      </w:r>
      <w:r>
        <w:rPr>
          <w:b/>
          <w:bCs/>
          <w:lang w:val="fr-FR"/>
        </w:rPr>
        <w:t>1070/2018), par laquelle l</w:t>
      </w:r>
      <w:r w:rsidR="00294210">
        <w:rPr>
          <w:b/>
          <w:bCs/>
          <w:lang w:val="fr-FR"/>
        </w:rPr>
        <w:t>’</w:t>
      </w:r>
      <w:r>
        <w:rPr>
          <w:b/>
          <w:bCs/>
          <w:lang w:val="fr-FR"/>
        </w:rPr>
        <w:t>adoption internationale a été interdite, et de la décision rendue par la Chambre de cassation de la Cour suprême fédérale (dossier n</w:t>
      </w:r>
      <w:r w:rsidR="00AE73A7" w:rsidRPr="00AE73A7">
        <w:rPr>
          <w:b/>
          <w:bCs/>
          <w:vertAlign w:val="superscript"/>
          <w:lang w:val="fr-FR"/>
        </w:rPr>
        <w:t>o</w:t>
      </w:r>
      <w:r>
        <w:rPr>
          <w:b/>
          <w:bCs/>
          <w:lang w:val="fr-FR"/>
        </w:rPr>
        <w:t> 189201) en mars 2020, le Comité recommande à l</w:t>
      </w:r>
      <w:r w:rsidR="00294210">
        <w:rPr>
          <w:b/>
          <w:bCs/>
          <w:lang w:val="fr-FR"/>
        </w:rPr>
        <w:t>’</w:t>
      </w:r>
      <w:r>
        <w:rPr>
          <w:b/>
          <w:bCs/>
          <w:lang w:val="fr-FR"/>
        </w:rPr>
        <w:t>État Partie :</w:t>
      </w:r>
    </w:p>
    <w:p w14:paraId="2BEC5ADE" w14:textId="22DF9F76" w:rsidR="00006730" w:rsidRPr="00E35D5D" w:rsidRDefault="00006730" w:rsidP="00006730">
      <w:pPr>
        <w:pStyle w:val="SingleTxtG"/>
        <w:rPr>
          <w:b/>
          <w:bCs/>
        </w:rPr>
      </w:pPr>
      <w:r>
        <w:rPr>
          <w:lang w:val="fr-FR"/>
        </w:rPr>
        <w:tab/>
      </w:r>
      <w:r w:rsidRPr="007669E6">
        <w:rPr>
          <w:b/>
          <w:bCs/>
          <w:lang w:val="fr-FR"/>
        </w:rPr>
        <w:t>a)</w:t>
      </w:r>
      <w:r>
        <w:rPr>
          <w:lang w:val="fr-FR"/>
        </w:rPr>
        <w:tab/>
      </w:r>
      <w:r>
        <w:rPr>
          <w:b/>
          <w:bCs/>
          <w:lang w:val="fr-FR"/>
        </w:rPr>
        <w:t>De renforcer la formation des acteurs impliqués dans le processus d</w:t>
      </w:r>
      <w:r w:rsidR="00294210">
        <w:rPr>
          <w:b/>
          <w:bCs/>
          <w:lang w:val="fr-FR"/>
        </w:rPr>
        <w:t>’</w:t>
      </w:r>
      <w:r>
        <w:rPr>
          <w:b/>
          <w:bCs/>
          <w:lang w:val="fr-FR"/>
        </w:rPr>
        <w:t xml:space="preserve">adoption, notamment les travailleurs sociaux et les juges, concernant les droits de </w:t>
      </w:r>
      <w:r>
        <w:rPr>
          <w:b/>
          <w:bCs/>
          <w:lang w:val="fr-FR"/>
        </w:rPr>
        <w:lastRenderedPageBreak/>
        <w:t>l</w:t>
      </w:r>
      <w:r w:rsidR="00294210">
        <w:rPr>
          <w:b/>
          <w:bCs/>
          <w:lang w:val="fr-FR"/>
        </w:rPr>
        <w:t>’</w:t>
      </w:r>
      <w:r>
        <w:rPr>
          <w:b/>
          <w:bCs/>
          <w:lang w:val="fr-FR"/>
        </w:rPr>
        <w:t>enfant et l</w:t>
      </w:r>
      <w:r w:rsidR="00294210">
        <w:rPr>
          <w:b/>
          <w:bCs/>
          <w:lang w:val="fr-FR"/>
        </w:rPr>
        <w:t>’</w:t>
      </w:r>
      <w:r>
        <w:rPr>
          <w:b/>
          <w:bCs/>
          <w:lang w:val="fr-FR"/>
        </w:rPr>
        <w:t>intérêt supérieur de l</w:t>
      </w:r>
      <w:r w:rsidR="00294210">
        <w:rPr>
          <w:b/>
          <w:bCs/>
          <w:lang w:val="fr-FR"/>
        </w:rPr>
        <w:t>’</w:t>
      </w:r>
      <w:r>
        <w:rPr>
          <w:b/>
          <w:bCs/>
          <w:lang w:val="fr-FR"/>
        </w:rPr>
        <w:t>enfant, afin qu</w:t>
      </w:r>
      <w:r w:rsidR="00294210">
        <w:rPr>
          <w:b/>
          <w:bCs/>
          <w:lang w:val="fr-FR"/>
        </w:rPr>
        <w:t>’</w:t>
      </w:r>
      <w:r>
        <w:rPr>
          <w:b/>
          <w:bCs/>
          <w:lang w:val="fr-FR"/>
        </w:rPr>
        <w:t>ils puissent mieux évaluer les familles et accompagner les processus de réunification familiale ou d</w:t>
      </w:r>
      <w:r w:rsidR="00294210">
        <w:rPr>
          <w:b/>
          <w:bCs/>
          <w:lang w:val="fr-FR"/>
        </w:rPr>
        <w:t>’</w:t>
      </w:r>
      <w:r>
        <w:rPr>
          <w:b/>
          <w:bCs/>
          <w:lang w:val="fr-FR"/>
        </w:rPr>
        <w:t>adoption ;</w:t>
      </w:r>
    </w:p>
    <w:p w14:paraId="2566D13D" w14:textId="02F2DE34" w:rsidR="00006730" w:rsidRPr="00E35D5D" w:rsidRDefault="00006730" w:rsidP="00006730">
      <w:pPr>
        <w:pStyle w:val="SingleTxtG"/>
        <w:rPr>
          <w:b/>
          <w:bCs/>
        </w:rPr>
      </w:pPr>
      <w:r>
        <w:rPr>
          <w:lang w:val="fr-FR"/>
        </w:rPr>
        <w:tab/>
      </w:r>
      <w:r w:rsidRPr="007669E6">
        <w:rPr>
          <w:b/>
          <w:bCs/>
          <w:lang w:val="fr-FR"/>
        </w:rPr>
        <w:t>b)</w:t>
      </w:r>
      <w:r>
        <w:rPr>
          <w:lang w:val="fr-FR"/>
        </w:rPr>
        <w:tab/>
      </w:r>
      <w:r>
        <w:rPr>
          <w:b/>
          <w:bCs/>
          <w:lang w:val="fr-FR"/>
        </w:rPr>
        <w:t>D</w:t>
      </w:r>
      <w:r w:rsidR="00294210">
        <w:rPr>
          <w:b/>
          <w:bCs/>
          <w:lang w:val="fr-FR"/>
        </w:rPr>
        <w:t>’</w:t>
      </w:r>
      <w:r>
        <w:rPr>
          <w:b/>
          <w:bCs/>
          <w:lang w:val="fr-FR"/>
        </w:rPr>
        <w:t>adopter des mesures visant à soutenir les personnes adoptées, y compris celles qui ont fait l</w:t>
      </w:r>
      <w:r w:rsidR="00294210">
        <w:rPr>
          <w:b/>
          <w:bCs/>
          <w:lang w:val="fr-FR"/>
        </w:rPr>
        <w:t>’</w:t>
      </w:r>
      <w:r>
        <w:rPr>
          <w:b/>
          <w:bCs/>
          <w:lang w:val="fr-FR"/>
        </w:rPr>
        <w:t>objet d</w:t>
      </w:r>
      <w:r w:rsidR="00294210">
        <w:rPr>
          <w:b/>
          <w:bCs/>
          <w:lang w:val="fr-FR"/>
        </w:rPr>
        <w:t>’</w:t>
      </w:r>
      <w:r>
        <w:rPr>
          <w:b/>
          <w:bCs/>
          <w:lang w:val="fr-FR"/>
        </w:rPr>
        <w:t>une adoption internationale, à faciliter leur accès à leur acte de naissance et à des informations sur leurs parents biologiques.</w:t>
      </w:r>
      <w:r>
        <w:rPr>
          <w:lang w:val="fr-FR"/>
        </w:rPr>
        <w:t xml:space="preserve"> </w:t>
      </w:r>
    </w:p>
    <w:p w14:paraId="7475DBC9" w14:textId="77777777" w:rsidR="00006730" w:rsidRPr="00E35D5D" w:rsidRDefault="00006730" w:rsidP="00006730">
      <w:pPr>
        <w:pStyle w:val="H23G"/>
        <w:rPr>
          <w:bCs/>
        </w:rPr>
      </w:pPr>
      <w:r>
        <w:rPr>
          <w:lang w:val="fr-FR"/>
        </w:rPr>
        <w:tab/>
      </w:r>
      <w:r>
        <w:rPr>
          <w:lang w:val="fr-FR"/>
        </w:rPr>
        <w:tab/>
      </w:r>
      <w:r>
        <w:rPr>
          <w:bCs/>
          <w:lang w:val="fr-FR"/>
        </w:rPr>
        <w:t>Enfants dont les parents sont incarcérés</w:t>
      </w:r>
    </w:p>
    <w:p w14:paraId="687DAAEC" w14:textId="3A6A17C2" w:rsidR="00006730" w:rsidRPr="00E35D5D" w:rsidRDefault="00006730" w:rsidP="00006730">
      <w:pPr>
        <w:pStyle w:val="SingleTxtG"/>
        <w:rPr>
          <w:b/>
          <w:bCs/>
        </w:rPr>
      </w:pPr>
      <w:r>
        <w:rPr>
          <w:lang w:val="fr-FR"/>
        </w:rPr>
        <w:t>35.</w:t>
      </w:r>
      <w:r>
        <w:rPr>
          <w:lang w:val="fr-FR"/>
        </w:rPr>
        <w:tab/>
      </w:r>
      <w:r>
        <w:rPr>
          <w:b/>
          <w:bCs/>
          <w:lang w:val="fr-FR"/>
        </w:rPr>
        <w:t>Le Comité recommande à l</w:t>
      </w:r>
      <w:r w:rsidR="00294210">
        <w:rPr>
          <w:b/>
          <w:bCs/>
          <w:lang w:val="fr-FR"/>
        </w:rPr>
        <w:t>’</w:t>
      </w:r>
      <w:r>
        <w:rPr>
          <w:b/>
          <w:bCs/>
          <w:lang w:val="fr-FR"/>
        </w:rPr>
        <w:t>État Partie :</w:t>
      </w:r>
      <w:r>
        <w:rPr>
          <w:lang w:val="fr-FR"/>
        </w:rPr>
        <w:t xml:space="preserve"> </w:t>
      </w:r>
    </w:p>
    <w:p w14:paraId="38131825" w14:textId="14138002" w:rsidR="00006730" w:rsidRPr="007669E6" w:rsidRDefault="00006730" w:rsidP="00006730">
      <w:pPr>
        <w:pStyle w:val="SingleTxtG"/>
        <w:rPr>
          <w:b/>
          <w:bCs/>
          <w:lang w:val="fr-FR"/>
        </w:rPr>
      </w:pPr>
      <w:r>
        <w:rPr>
          <w:lang w:val="fr-FR"/>
        </w:rPr>
        <w:tab/>
      </w:r>
      <w:r w:rsidRPr="007669E6">
        <w:rPr>
          <w:b/>
          <w:bCs/>
          <w:lang w:val="fr-FR"/>
        </w:rPr>
        <w:t>a)</w:t>
      </w:r>
      <w:r w:rsidRPr="007669E6">
        <w:rPr>
          <w:b/>
          <w:bCs/>
          <w:lang w:val="fr-FR"/>
        </w:rPr>
        <w:tab/>
      </w:r>
      <w:r>
        <w:rPr>
          <w:b/>
          <w:bCs/>
          <w:lang w:val="fr-FR"/>
        </w:rPr>
        <w:t>De veiller à ce que les enfants dont les parents sont incarcérés bénéficient d</w:t>
      </w:r>
      <w:r w:rsidR="00294210">
        <w:rPr>
          <w:b/>
          <w:bCs/>
          <w:lang w:val="fr-FR"/>
        </w:rPr>
        <w:t>’</w:t>
      </w:r>
      <w:r>
        <w:rPr>
          <w:b/>
          <w:bCs/>
          <w:lang w:val="fr-FR"/>
        </w:rPr>
        <w:t>une alimentation adéquate, aient accès aux soins de santé et à d</w:t>
      </w:r>
      <w:r w:rsidR="00294210">
        <w:rPr>
          <w:b/>
          <w:bCs/>
          <w:lang w:val="fr-FR"/>
        </w:rPr>
        <w:t>’</w:t>
      </w:r>
      <w:r>
        <w:rPr>
          <w:b/>
          <w:bCs/>
          <w:lang w:val="fr-FR"/>
        </w:rPr>
        <w:t>autres services et,</w:t>
      </w:r>
      <w:r w:rsidRPr="007669E6">
        <w:rPr>
          <w:b/>
          <w:bCs/>
          <w:lang w:val="fr-FR"/>
        </w:rPr>
        <w:t xml:space="preserve"> </w:t>
      </w:r>
      <w:r>
        <w:rPr>
          <w:b/>
          <w:bCs/>
          <w:lang w:val="fr-FR"/>
        </w:rPr>
        <w:t>lorsqu</w:t>
      </w:r>
      <w:r w:rsidR="00294210">
        <w:rPr>
          <w:b/>
          <w:bCs/>
          <w:lang w:val="fr-FR"/>
        </w:rPr>
        <w:t>’</w:t>
      </w:r>
      <w:r>
        <w:rPr>
          <w:b/>
          <w:bCs/>
          <w:lang w:val="fr-FR"/>
        </w:rPr>
        <w:t>ils naissent dans des centres de détention, se voient délivrer un acte de naissance ;</w:t>
      </w:r>
    </w:p>
    <w:p w14:paraId="4F92194F" w14:textId="296A37FB" w:rsidR="00006730" w:rsidRPr="00E35D5D" w:rsidRDefault="00006730" w:rsidP="00006730">
      <w:pPr>
        <w:pStyle w:val="SingleTxtG"/>
        <w:rPr>
          <w:b/>
          <w:bCs/>
        </w:rPr>
      </w:pPr>
      <w:r w:rsidRPr="007669E6">
        <w:rPr>
          <w:b/>
          <w:bCs/>
          <w:lang w:val="fr-FR"/>
        </w:rPr>
        <w:tab/>
        <w:t>b)</w:t>
      </w:r>
      <w:r w:rsidRPr="007669E6">
        <w:rPr>
          <w:b/>
          <w:bCs/>
          <w:lang w:val="fr-FR"/>
        </w:rPr>
        <w:tab/>
      </w:r>
      <w:r>
        <w:rPr>
          <w:b/>
          <w:bCs/>
          <w:lang w:val="fr-FR"/>
        </w:rPr>
        <w:t>D</w:t>
      </w:r>
      <w:r w:rsidR="00294210">
        <w:rPr>
          <w:b/>
          <w:bCs/>
          <w:lang w:val="fr-FR"/>
        </w:rPr>
        <w:t>’</w:t>
      </w:r>
      <w:r>
        <w:rPr>
          <w:b/>
          <w:bCs/>
          <w:lang w:val="fr-FR"/>
        </w:rPr>
        <w:t>envisager de reproduire les bonnes pratiques appliquées dans les États régionaux d</w:t>
      </w:r>
      <w:r w:rsidR="00294210">
        <w:rPr>
          <w:b/>
          <w:bCs/>
          <w:lang w:val="fr-FR"/>
        </w:rPr>
        <w:t>’</w:t>
      </w:r>
      <w:r>
        <w:rPr>
          <w:b/>
          <w:bCs/>
          <w:lang w:val="fr-FR"/>
        </w:rPr>
        <w:t xml:space="preserve">Afar et de </w:t>
      </w:r>
      <w:proofErr w:type="spellStart"/>
      <w:r>
        <w:rPr>
          <w:b/>
          <w:bCs/>
          <w:lang w:val="fr-FR"/>
        </w:rPr>
        <w:t>Binshangul</w:t>
      </w:r>
      <w:proofErr w:type="spellEnd"/>
      <w:r>
        <w:rPr>
          <w:b/>
          <w:bCs/>
          <w:lang w:val="fr-FR"/>
        </w:rPr>
        <w:t>-Gumuz, où des procédures spéciales permettent aux mères détenues avec leurs enfants d</w:t>
      </w:r>
      <w:r w:rsidR="00294210">
        <w:rPr>
          <w:b/>
          <w:bCs/>
          <w:lang w:val="fr-FR"/>
        </w:rPr>
        <w:t>’</w:t>
      </w:r>
      <w:r>
        <w:rPr>
          <w:b/>
          <w:bCs/>
          <w:lang w:val="fr-FR"/>
        </w:rPr>
        <w:t xml:space="preserve">être libérées sous caution, ainsi que de celles de la prison de haute sécurité de </w:t>
      </w:r>
      <w:proofErr w:type="spellStart"/>
      <w:r>
        <w:rPr>
          <w:b/>
          <w:bCs/>
          <w:lang w:val="fr-FR"/>
        </w:rPr>
        <w:t>Kaliti</w:t>
      </w:r>
      <w:proofErr w:type="spellEnd"/>
      <w:r>
        <w:rPr>
          <w:b/>
          <w:bCs/>
          <w:lang w:val="fr-FR"/>
        </w:rPr>
        <w:t>, où des services de garderie sont proposés pour les enfants détenus avec leur mère.</w:t>
      </w:r>
    </w:p>
    <w:p w14:paraId="32E1CBAF" w14:textId="16DE688D" w:rsidR="00006730" w:rsidRPr="00E35D5D" w:rsidRDefault="00006730" w:rsidP="00006730">
      <w:pPr>
        <w:pStyle w:val="H1G"/>
        <w:rPr>
          <w:bCs/>
        </w:rPr>
      </w:pPr>
      <w:r>
        <w:rPr>
          <w:bCs/>
          <w:lang w:val="fr-FR"/>
        </w:rPr>
        <w:tab/>
        <w:t>F.</w:t>
      </w:r>
      <w:r>
        <w:rPr>
          <w:lang w:val="fr-FR"/>
        </w:rPr>
        <w:tab/>
      </w:r>
      <w:r>
        <w:rPr>
          <w:bCs/>
          <w:lang w:val="fr-FR"/>
        </w:rPr>
        <w:t>Enfants handicapés (art. 23)</w:t>
      </w:r>
    </w:p>
    <w:p w14:paraId="1B4FC634" w14:textId="3A49222B" w:rsidR="00006730" w:rsidRPr="00E35D5D" w:rsidRDefault="00006730" w:rsidP="00006730">
      <w:pPr>
        <w:pStyle w:val="SingleTxtG"/>
        <w:rPr>
          <w:b/>
          <w:bCs/>
        </w:rPr>
      </w:pPr>
      <w:r>
        <w:rPr>
          <w:lang w:val="fr-FR"/>
        </w:rPr>
        <w:t>36.</w:t>
      </w:r>
      <w:r>
        <w:rPr>
          <w:lang w:val="fr-FR"/>
        </w:rPr>
        <w:tab/>
      </w:r>
      <w:r>
        <w:rPr>
          <w:b/>
          <w:bCs/>
          <w:lang w:val="fr-FR"/>
        </w:rPr>
        <w:t>Rappelant son observation générale n</w:t>
      </w:r>
      <w:r w:rsidRPr="00D97F96">
        <w:rPr>
          <w:b/>
          <w:bCs/>
          <w:vertAlign w:val="superscript"/>
          <w:lang w:val="fr-FR"/>
        </w:rPr>
        <w:t>o</w:t>
      </w:r>
      <w:r>
        <w:rPr>
          <w:b/>
          <w:bCs/>
          <w:lang w:val="fr-FR"/>
        </w:rPr>
        <w:t> 9 (2006) sur les droits des enfants handicapés, le Comité exhorte l</w:t>
      </w:r>
      <w:r w:rsidR="00294210">
        <w:rPr>
          <w:b/>
          <w:bCs/>
          <w:lang w:val="fr-FR"/>
        </w:rPr>
        <w:t>’</w:t>
      </w:r>
      <w:r>
        <w:rPr>
          <w:b/>
          <w:bCs/>
          <w:lang w:val="fr-FR"/>
        </w:rPr>
        <w:t>État Partie à adopter une approche du handicap fondée sur les droits de l</w:t>
      </w:r>
      <w:r w:rsidR="00294210">
        <w:rPr>
          <w:b/>
          <w:bCs/>
          <w:lang w:val="fr-FR"/>
        </w:rPr>
        <w:t>’</w:t>
      </w:r>
      <w:r>
        <w:rPr>
          <w:b/>
          <w:bCs/>
          <w:lang w:val="fr-FR"/>
        </w:rPr>
        <w:t>homme, à établir une stratégie complète pour l</w:t>
      </w:r>
      <w:r w:rsidR="00294210">
        <w:rPr>
          <w:b/>
          <w:bCs/>
          <w:lang w:val="fr-FR"/>
        </w:rPr>
        <w:t>’</w:t>
      </w:r>
      <w:r>
        <w:rPr>
          <w:b/>
          <w:bCs/>
          <w:lang w:val="fr-FR"/>
        </w:rPr>
        <w:t>inclusion des enfants handicapés et :</w:t>
      </w:r>
    </w:p>
    <w:p w14:paraId="5E737342" w14:textId="4AEB1523" w:rsidR="00006730" w:rsidRPr="007669E6" w:rsidRDefault="00006730" w:rsidP="00006730">
      <w:pPr>
        <w:pStyle w:val="SingleTxtG"/>
        <w:rPr>
          <w:b/>
          <w:bCs/>
          <w:lang w:val="fr-FR"/>
        </w:rPr>
      </w:pPr>
      <w:r>
        <w:rPr>
          <w:lang w:val="fr-FR"/>
        </w:rPr>
        <w:tab/>
      </w:r>
      <w:r w:rsidRPr="007669E6">
        <w:rPr>
          <w:b/>
          <w:bCs/>
          <w:lang w:val="fr-FR"/>
        </w:rPr>
        <w:t>a)</w:t>
      </w:r>
      <w:r>
        <w:rPr>
          <w:lang w:val="fr-FR"/>
        </w:rPr>
        <w:tab/>
      </w:r>
      <w:r>
        <w:rPr>
          <w:b/>
          <w:bCs/>
          <w:lang w:val="fr-FR"/>
        </w:rPr>
        <w:t>À harmoniser la législation nationale avec le modèle fondé sur les droits de l</w:t>
      </w:r>
      <w:r w:rsidR="00294210">
        <w:rPr>
          <w:b/>
          <w:bCs/>
          <w:lang w:val="fr-FR"/>
        </w:rPr>
        <w:t>’</w:t>
      </w:r>
      <w:r>
        <w:rPr>
          <w:b/>
          <w:bCs/>
          <w:lang w:val="fr-FR"/>
        </w:rPr>
        <w:t>homme, à adopter un cadre juridique et institutionnel complet concernant le handicap et à allouer des ressources suffisantes pour assurer l</w:t>
      </w:r>
      <w:r w:rsidR="00294210">
        <w:rPr>
          <w:b/>
          <w:bCs/>
          <w:lang w:val="fr-FR"/>
        </w:rPr>
        <w:t>’</w:t>
      </w:r>
      <w:r>
        <w:rPr>
          <w:b/>
          <w:bCs/>
          <w:lang w:val="fr-FR"/>
        </w:rPr>
        <w:t>application effective du projet de politique sur le handicap ;</w:t>
      </w:r>
      <w:r w:rsidRPr="007669E6">
        <w:rPr>
          <w:b/>
          <w:bCs/>
          <w:lang w:val="fr-FR"/>
        </w:rPr>
        <w:t xml:space="preserve"> </w:t>
      </w:r>
    </w:p>
    <w:p w14:paraId="0E1997ED" w14:textId="0FBA903A" w:rsidR="00006730" w:rsidRPr="007669E6" w:rsidRDefault="00006730" w:rsidP="00006730">
      <w:pPr>
        <w:pStyle w:val="SingleTxtG"/>
        <w:rPr>
          <w:b/>
          <w:bCs/>
          <w:lang w:val="fr-FR"/>
        </w:rPr>
      </w:pPr>
      <w:r w:rsidRPr="007669E6">
        <w:rPr>
          <w:b/>
          <w:bCs/>
          <w:lang w:val="fr-FR"/>
        </w:rPr>
        <w:tab/>
        <w:t>b)</w:t>
      </w:r>
      <w:r w:rsidRPr="007669E6">
        <w:rPr>
          <w:b/>
          <w:bCs/>
          <w:lang w:val="fr-FR"/>
        </w:rPr>
        <w:tab/>
      </w:r>
      <w:r>
        <w:rPr>
          <w:b/>
          <w:bCs/>
          <w:lang w:val="fr-FR"/>
        </w:rPr>
        <w:t>À organiser la collecte de données sur les enfants handicapés et à mettre en place un système efficace et harmonisé d</w:t>
      </w:r>
      <w:r w:rsidR="00294210">
        <w:rPr>
          <w:b/>
          <w:bCs/>
          <w:lang w:val="fr-FR"/>
        </w:rPr>
        <w:t>’</w:t>
      </w:r>
      <w:r>
        <w:rPr>
          <w:b/>
          <w:bCs/>
          <w:lang w:val="fr-FR"/>
        </w:rPr>
        <w:t>évaluation des handicaps afin de faciliter l</w:t>
      </w:r>
      <w:r w:rsidR="00294210">
        <w:rPr>
          <w:b/>
          <w:bCs/>
          <w:lang w:val="fr-FR"/>
        </w:rPr>
        <w:t>’</w:t>
      </w:r>
      <w:r>
        <w:rPr>
          <w:b/>
          <w:bCs/>
          <w:lang w:val="fr-FR"/>
        </w:rPr>
        <w:t>accès des enfants présentant tous types de handicaps aux services ;</w:t>
      </w:r>
    </w:p>
    <w:p w14:paraId="06E616A0" w14:textId="22B5A59D" w:rsidR="00006730" w:rsidRPr="007669E6" w:rsidRDefault="00006730" w:rsidP="00006730">
      <w:pPr>
        <w:pStyle w:val="SingleTxtG"/>
        <w:rPr>
          <w:b/>
          <w:bCs/>
          <w:lang w:val="fr-FR"/>
        </w:rPr>
      </w:pPr>
      <w:r w:rsidRPr="007669E6">
        <w:rPr>
          <w:b/>
          <w:bCs/>
          <w:lang w:val="fr-FR"/>
        </w:rPr>
        <w:tab/>
        <w:t>c)</w:t>
      </w:r>
      <w:r w:rsidRPr="007669E6">
        <w:rPr>
          <w:b/>
          <w:bCs/>
          <w:lang w:val="fr-FR"/>
        </w:rPr>
        <w:tab/>
      </w:r>
      <w:r>
        <w:rPr>
          <w:b/>
          <w:bCs/>
          <w:lang w:val="fr-FR"/>
        </w:rPr>
        <w:t>À renforcer le repérage précoce, l</w:t>
      </w:r>
      <w:r w:rsidR="00294210">
        <w:rPr>
          <w:b/>
          <w:bCs/>
          <w:lang w:val="fr-FR"/>
        </w:rPr>
        <w:t>’</w:t>
      </w:r>
      <w:r>
        <w:rPr>
          <w:b/>
          <w:bCs/>
          <w:lang w:val="fr-FR"/>
        </w:rPr>
        <w:t>évaluation et la réadaptation des enfants en situation de handicap ;</w:t>
      </w:r>
    </w:p>
    <w:p w14:paraId="43FE9C17" w14:textId="1CB54D4D" w:rsidR="00006730" w:rsidRPr="007669E6" w:rsidRDefault="00006730" w:rsidP="00006730">
      <w:pPr>
        <w:pStyle w:val="SingleTxtG"/>
        <w:rPr>
          <w:b/>
          <w:bCs/>
          <w:lang w:val="fr-FR"/>
        </w:rPr>
      </w:pPr>
      <w:r w:rsidRPr="007669E6">
        <w:rPr>
          <w:b/>
          <w:bCs/>
          <w:lang w:val="fr-FR"/>
        </w:rPr>
        <w:tab/>
        <w:t>d)</w:t>
      </w:r>
      <w:r w:rsidRPr="007669E6">
        <w:rPr>
          <w:b/>
          <w:bCs/>
          <w:lang w:val="fr-FR"/>
        </w:rPr>
        <w:tab/>
      </w:r>
      <w:r>
        <w:rPr>
          <w:b/>
          <w:bCs/>
          <w:lang w:val="fr-FR"/>
        </w:rPr>
        <w:t>À améliorer l</w:t>
      </w:r>
      <w:r w:rsidR="00294210">
        <w:rPr>
          <w:b/>
          <w:bCs/>
          <w:lang w:val="fr-FR"/>
        </w:rPr>
        <w:t>’</w:t>
      </w:r>
      <w:r>
        <w:rPr>
          <w:b/>
          <w:bCs/>
          <w:lang w:val="fr-FR"/>
        </w:rPr>
        <w:t>accessibilité et la qualité des services de réadaptation physique et des équipements d</w:t>
      </w:r>
      <w:r w:rsidR="00294210">
        <w:rPr>
          <w:b/>
          <w:bCs/>
          <w:lang w:val="fr-FR"/>
        </w:rPr>
        <w:t>’</w:t>
      </w:r>
      <w:r>
        <w:rPr>
          <w:b/>
          <w:bCs/>
          <w:lang w:val="fr-FR"/>
        </w:rPr>
        <w:t>assistance, en particulier dans les zones touchées par des conflits ;</w:t>
      </w:r>
    </w:p>
    <w:p w14:paraId="19B6FF64" w14:textId="516BDAF6" w:rsidR="00006730" w:rsidRPr="007669E6" w:rsidRDefault="00006730" w:rsidP="00006730">
      <w:pPr>
        <w:pStyle w:val="SingleTxtG"/>
        <w:rPr>
          <w:b/>
          <w:bCs/>
          <w:lang w:val="fr-FR"/>
        </w:rPr>
      </w:pPr>
      <w:r w:rsidRPr="007669E6">
        <w:rPr>
          <w:b/>
          <w:bCs/>
          <w:lang w:val="fr-FR"/>
        </w:rPr>
        <w:tab/>
        <w:t>e)</w:t>
      </w:r>
      <w:r w:rsidRPr="007669E6">
        <w:rPr>
          <w:b/>
          <w:bCs/>
          <w:lang w:val="fr-FR"/>
        </w:rPr>
        <w:tab/>
      </w:r>
      <w:r>
        <w:rPr>
          <w:b/>
          <w:bCs/>
          <w:lang w:val="fr-FR"/>
        </w:rPr>
        <w:t>À établir un cadre juridique et réglementaire solide pour l</w:t>
      </w:r>
      <w:r w:rsidR="00294210">
        <w:rPr>
          <w:b/>
          <w:bCs/>
          <w:lang w:val="fr-FR"/>
        </w:rPr>
        <w:t>’</w:t>
      </w:r>
      <w:r>
        <w:rPr>
          <w:b/>
          <w:bCs/>
          <w:lang w:val="fr-FR"/>
        </w:rPr>
        <w:t>application des normes d</w:t>
      </w:r>
      <w:r w:rsidR="00294210">
        <w:rPr>
          <w:b/>
          <w:bCs/>
          <w:lang w:val="fr-FR"/>
        </w:rPr>
        <w:t>’</w:t>
      </w:r>
      <w:r>
        <w:rPr>
          <w:b/>
          <w:bCs/>
          <w:lang w:val="fr-FR"/>
        </w:rPr>
        <w:t>accessibilité par les institutions publiques comme privées ;</w:t>
      </w:r>
    </w:p>
    <w:p w14:paraId="1C705B6C" w14:textId="6B5C2312" w:rsidR="00006730" w:rsidRPr="00E35D5D" w:rsidRDefault="00006730" w:rsidP="00006730">
      <w:pPr>
        <w:pStyle w:val="SingleTxtG"/>
        <w:rPr>
          <w:b/>
          <w:bCs/>
        </w:rPr>
      </w:pPr>
      <w:r w:rsidRPr="007669E6">
        <w:rPr>
          <w:b/>
          <w:bCs/>
          <w:lang w:val="fr-FR"/>
        </w:rPr>
        <w:tab/>
        <w:t>f)</w:t>
      </w:r>
      <w:r w:rsidRPr="007669E6">
        <w:rPr>
          <w:b/>
          <w:bCs/>
          <w:lang w:val="fr-FR"/>
        </w:rPr>
        <w:tab/>
      </w:r>
      <w:r>
        <w:rPr>
          <w:b/>
          <w:bCs/>
          <w:lang w:val="fr-FR"/>
        </w:rPr>
        <w:t>À mener des campagnes de sensibilisation à l</w:t>
      </w:r>
      <w:r w:rsidR="00294210">
        <w:rPr>
          <w:b/>
          <w:bCs/>
          <w:lang w:val="fr-FR"/>
        </w:rPr>
        <w:t>’</w:t>
      </w:r>
      <w:r>
        <w:rPr>
          <w:b/>
          <w:bCs/>
          <w:lang w:val="fr-FR"/>
        </w:rPr>
        <w:t>intention des agents de l</w:t>
      </w:r>
      <w:r w:rsidR="00294210">
        <w:rPr>
          <w:b/>
          <w:bCs/>
          <w:lang w:val="fr-FR"/>
        </w:rPr>
        <w:t>’</w:t>
      </w:r>
      <w:r>
        <w:rPr>
          <w:b/>
          <w:bCs/>
          <w:lang w:val="fr-FR"/>
        </w:rPr>
        <w:t>État, du grand public et des familles pour combattre la stigmatisation et les préjugés dont sont victimes les enfants handicapés et promouvoir une image positive de ces enfants et leur statut en tant que titulaires de droits.</w:t>
      </w:r>
    </w:p>
    <w:p w14:paraId="1D700BA3" w14:textId="283ECD29" w:rsidR="00006730" w:rsidRPr="00E35D5D" w:rsidRDefault="00006730" w:rsidP="00006730">
      <w:pPr>
        <w:pStyle w:val="H1G"/>
      </w:pPr>
      <w:r>
        <w:rPr>
          <w:bCs/>
        </w:rPr>
        <w:tab/>
      </w:r>
      <w:r>
        <w:rPr>
          <w:bCs/>
          <w:lang w:val="fr-FR"/>
        </w:rPr>
        <w:t>G.</w:t>
      </w:r>
      <w:r>
        <w:rPr>
          <w:lang w:val="fr-FR"/>
        </w:rPr>
        <w:tab/>
      </w:r>
      <w:r>
        <w:rPr>
          <w:bCs/>
          <w:lang w:val="fr-FR"/>
        </w:rPr>
        <w:t>Santé (art. 6, 24 et 33)</w:t>
      </w:r>
      <w:r>
        <w:rPr>
          <w:lang w:val="fr-FR"/>
        </w:rPr>
        <w:t xml:space="preserve"> </w:t>
      </w:r>
    </w:p>
    <w:p w14:paraId="6E7B380A" w14:textId="77777777" w:rsidR="00006730" w:rsidRPr="00E35D5D" w:rsidRDefault="00006730" w:rsidP="00006730">
      <w:pPr>
        <w:pStyle w:val="H23G"/>
      </w:pPr>
      <w:r>
        <w:rPr>
          <w:lang w:val="fr-FR"/>
        </w:rPr>
        <w:tab/>
      </w:r>
      <w:r>
        <w:rPr>
          <w:lang w:val="fr-FR"/>
        </w:rPr>
        <w:tab/>
      </w:r>
      <w:r>
        <w:rPr>
          <w:bCs/>
          <w:lang w:val="fr-FR"/>
        </w:rPr>
        <w:t>Santé et services de santé</w:t>
      </w:r>
      <w:r>
        <w:rPr>
          <w:lang w:val="fr-FR"/>
        </w:rPr>
        <w:t xml:space="preserve"> </w:t>
      </w:r>
    </w:p>
    <w:p w14:paraId="0821D0F2" w14:textId="77777777" w:rsidR="00006730" w:rsidRPr="00E35D5D" w:rsidRDefault="00006730" w:rsidP="00006730">
      <w:pPr>
        <w:pStyle w:val="SingleTxtG"/>
      </w:pPr>
      <w:r>
        <w:rPr>
          <w:lang w:val="fr-FR"/>
        </w:rPr>
        <w:t>37.</w:t>
      </w:r>
      <w:r>
        <w:rPr>
          <w:lang w:val="fr-FR"/>
        </w:rPr>
        <w:tab/>
        <w:t xml:space="preserve">Le Comité est profondément préoccupé par : </w:t>
      </w:r>
    </w:p>
    <w:p w14:paraId="14598A64" w14:textId="55D813AE" w:rsidR="00006730" w:rsidRPr="00E35D5D" w:rsidRDefault="00006730" w:rsidP="00006730">
      <w:pPr>
        <w:pStyle w:val="SingleTxtG"/>
      </w:pPr>
      <w:r>
        <w:rPr>
          <w:lang w:val="fr-FR"/>
        </w:rPr>
        <w:tab/>
        <w:t>a)</w:t>
      </w:r>
      <w:r>
        <w:rPr>
          <w:lang w:val="fr-FR"/>
        </w:rPr>
        <w:tab/>
        <w:t>Les graves interruptions des activités de vaccination, en particulier dans les zones touchées par des conflits, et le fait que l</w:t>
      </w:r>
      <w:r w:rsidR="00294210">
        <w:rPr>
          <w:lang w:val="fr-FR"/>
        </w:rPr>
        <w:t>’</w:t>
      </w:r>
      <w:r>
        <w:rPr>
          <w:lang w:val="fr-FR"/>
        </w:rPr>
        <w:t>État Partie est le deuxième pays d</w:t>
      </w:r>
      <w:r w:rsidR="00294210">
        <w:rPr>
          <w:lang w:val="fr-FR"/>
        </w:rPr>
        <w:t>’</w:t>
      </w:r>
      <w:r>
        <w:rPr>
          <w:lang w:val="fr-FR"/>
        </w:rPr>
        <w:t>Afrique pour le nombre d</w:t>
      </w:r>
      <w:r w:rsidR="00294210">
        <w:rPr>
          <w:lang w:val="fr-FR"/>
        </w:rPr>
        <w:t>’</w:t>
      </w:r>
      <w:r>
        <w:rPr>
          <w:lang w:val="fr-FR"/>
        </w:rPr>
        <w:t>enfants « zéro dose » (1,13 million), ce qui a entraîné de multiples épidémies de maladies évitables comme la rougeole et la poliomyélite dans plusieurs régions ;</w:t>
      </w:r>
    </w:p>
    <w:p w14:paraId="4A1ED3D4" w14:textId="590EC865" w:rsidR="00006730" w:rsidRPr="00E35D5D" w:rsidRDefault="00006730" w:rsidP="00006730">
      <w:pPr>
        <w:pStyle w:val="SingleTxtG"/>
      </w:pPr>
      <w:r>
        <w:rPr>
          <w:lang w:val="fr-FR"/>
        </w:rPr>
        <w:lastRenderedPageBreak/>
        <w:tab/>
        <w:t>b)</w:t>
      </w:r>
      <w:r>
        <w:rPr>
          <w:lang w:val="fr-FR"/>
        </w:rPr>
        <w:tab/>
        <w:t>Le taux de mortalité infantile, qui s</w:t>
      </w:r>
      <w:r w:rsidR="00294210">
        <w:rPr>
          <w:lang w:val="fr-FR"/>
        </w:rPr>
        <w:t>’</w:t>
      </w:r>
      <w:r>
        <w:rPr>
          <w:lang w:val="fr-FR"/>
        </w:rPr>
        <w:t>élevait à 47 décès pour 1</w:t>
      </w:r>
      <w:r w:rsidR="00E97281">
        <w:rPr>
          <w:lang w:val="fr-FR"/>
        </w:rPr>
        <w:t> </w:t>
      </w:r>
      <w:r>
        <w:rPr>
          <w:lang w:val="fr-FR"/>
        </w:rPr>
        <w:t>000 naissances vivantes en 2019, aggravé par des épidémies de choléra, de dengue, de tuberculose et de paludisme ;</w:t>
      </w:r>
    </w:p>
    <w:p w14:paraId="1BB13A05" w14:textId="1AB4957A" w:rsidR="00006730" w:rsidRPr="00E35D5D" w:rsidRDefault="00006730" w:rsidP="00006730">
      <w:pPr>
        <w:pStyle w:val="SingleTxtG"/>
      </w:pPr>
      <w:r>
        <w:rPr>
          <w:lang w:val="fr-FR"/>
        </w:rPr>
        <w:tab/>
        <w:t>c)</w:t>
      </w:r>
      <w:r>
        <w:rPr>
          <w:lang w:val="fr-FR"/>
        </w:rPr>
        <w:tab/>
        <w:t>Les disparités dans l</w:t>
      </w:r>
      <w:r w:rsidR="00294210">
        <w:rPr>
          <w:lang w:val="fr-FR"/>
        </w:rPr>
        <w:t>’</w:t>
      </w:r>
      <w:r>
        <w:rPr>
          <w:lang w:val="fr-FR"/>
        </w:rPr>
        <w:t>accès aux services de santé essentiels, en particulier dans les zones rurales et les régions touchées par des conflits, ainsi que les problèmes d</w:t>
      </w:r>
      <w:r w:rsidR="00294210">
        <w:rPr>
          <w:lang w:val="fr-FR"/>
        </w:rPr>
        <w:t>’</w:t>
      </w:r>
      <w:r>
        <w:rPr>
          <w:lang w:val="fr-FR"/>
        </w:rPr>
        <w:t>affiliation à l</w:t>
      </w:r>
      <w:r w:rsidR="00294210">
        <w:rPr>
          <w:lang w:val="fr-FR"/>
        </w:rPr>
        <w:t>’</w:t>
      </w:r>
      <w:r>
        <w:rPr>
          <w:lang w:val="fr-FR"/>
        </w:rPr>
        <w:t xml:space="preserve">Assurance santé communautaire, notamment pour les enfants déplacés ; </w:t>
      </w:r>
    </w:p>
    <w:p w14:paraId="790B88A9" w14:textId="2C912C48" w:rsidR="00006730" w:rsidRPr="00E35D5D" w:rsidRDefault="00006730" w:rsidP="00006730">
      <w:pPr>
        <w:pStyle w:val="SingleTxtG"/>
      </w:pPr>
      <w:r>
        <w:rPr>
          <w:lang w:val="fr-FR"/>
        </w:rPr>
        <w:tab/>
        <w:t>d)</w:t>
      </w:r>
      <w:r>
        <w:rPr>
          <w:lang w:val="fr-FR"/>
        </w:rPr>
        <w:tab/>
        <w:t xml:space="preserve">Les effets de la réduction des fonds alloués aux programmes de lutte contre le VIH/sida sur les enfants vivant avec le VIH/sida ; </w:t>
      </w:r>
    </w:p>
    <w:p w14:paraId="4A86BA19" w14:textId="389205F1" w:rsidR="00006730" w:rsidRPr="00E35D5D" w:rsidRDefault="00006730" w:rsidP="00006730">
      <w:pPr>
        <w:pStyle w:val="SingleTxtG"/>
      </w:pPr>
      <w:r>
        <w:rPr>
          <w:lang w:val="fr-FR"/>
        </w:rPr>
        <w:tab/>
        <w:t>e)</w:t>
      </w:r>
      <w:r>
        <w:rPr>
          <w:lang w:val="fr-FR"/>
        </w:rPr>
        <w:tab/>
        <w:t>Les conclusions du rapport préliminaire de l</w:t>
      </w:r>
      <w:r w:rsidR="00294210">
        <w:rPr>
          <w:lang w:val="fr-FR"/>
        </w:rPr>
        <w:t>’</w:t>
      </w:r>
      <w:r>
        <w:rPr>
          <w:lang w:val="fr-FR"/>
        </w:rPr>
        <w:t>enquête initiale sur la Stratégie nationale pour l</w:t>
      </w:r>
      <w:r w:rsidR="00294210">
        <w:rPr>
          <w:lang w:val="fr-FR"/>
        </w:rPr>
        <w:t>’</w:t>
      </w:r>
      <w:r>
        <w:rPr>
          <w:lang w:val="fr-FR"/>
        </w:rPr>
        <w:t>alimentation et la nutrition, publié en mars 2023, selon lesquelles 39 % des enfants de moins de 5 ans souffraient d</w:t>
      </w:r>
      <w:r w:rsidR="00294210">
        <w:rPr>
          <w:lang w:val="fr-FR"/>
        </w:rPr>
        <w:t>’</w:t>
      </w:r>
      <w:r>
        <w:rPr>
          <w:lang w:val="fr-FR"/>
        </w:rPr>
        <w:t>un retard de croissance, 22 % d</w:t>
      </w:r>
      <w:r w:rsidR="00294210">
        <w:rPr>
          <w:lang w:val="fr-FR"/>
        </w:rPr>
        <w:t>’</w:t>
      </w:r>
      <w:r>
        <w:rPr>
          <w:lang w:val="fr-FR"/>
        </w:rPr>
        <w:t>insuffisance pondérale, 11 % d</w:t>
      </w:r>
      <w:r w:rsidR="00294210">
        <w:rPr>
          <w:lang w:val="fr-FR"/>
        </w:rPr>
        <w:t>’</w:t>
      </w:r>
      <w:r>
        <w:rPr>
          <w:lang w:val="fr-FR"/>
        </w:rPr>
        <w:t xml:space="preserve">émaciation et 6 % de surpoids ; </w:t>
      </w:r>
    </w:p>
    <w:p w14:paraId="2D9E30EB" w14:textId="29EFBACD" w:rsidR="00006730" w:rsidRPr="00E35D5D" w:rsidRDefault="00006730" w:rsidP="00006730">
      <w:pPr>
        <w:pStyle w:val="SingleTxtG"/>
      </w:pPr>
      <w:r>
        <w:rPr>
          <w:lang w:val="fr-FR"/>
        </w:rPr>
        <w:tab/>
        <w:t>f)</w:t>
      </w:r>
      <w:r>
        <w:rPr>
          <w:lang w:val="fr-FR"/>
        </w:rPr>
        <w:tab/>
        <w:t>Le caractère limité des investissements dans le renforcement à long terme de la résilience au niveau communautaire, la corruption, le manque d</w:t>
      </w:r>
      <w:r w:rsidR="00294210">
        <w:rPr>
          <w:lang w:val="fr-FR"/>
        </w:rPr>
        <w:t>’</w:t>
      </w:r>
      <w:r>
        <w:rPr>
          <w:lang w:val="fr-FR"/>
        </w:rPr>
        <w:t>expertise technique, le</w:t>
      </w:r>
      <w:r w:rsidR="005B2E62">
        <w:rPr>
          <w:lang w:val="fr-FR"/>
        </w:rPr>
        <w:t> </w:t>
      </w:r>
      <w:r>
        <w:rPr>
          <w:lang w:val="fr-FR"/>
        </w:rPr>
        <w:t>manque de ressources humaines et le manque de capacités institutionnelles, autant de facteurs qui nuisent à l</w:t>
      </w:r>
      <w:r w:rsidR="00294210">
        <w:rPr>
          <w:lang w:val="fr-FR"/>
        </w:rPr>
        <w:t>’</w:t>
      </w:r>
      <w:r>
        <w:rPr>
          <w:lang w:val="fr-FR"/>
        </w:rPr>
        <w:t xml:space="preserve">efficacité des interventions menées dans le cadre du programme de nutrition ; </w:t>
      </w:r>
    </w:p>
    <w:p w14:paraId="28C76710" w14:textId="2653381E" w:rsidR="00006730" w:rsidRPr="00E35D5D" w:rsidRDefault="00006730" w:rsidP="00006730">
      <w:pPr>
        <w:pStyle w:val="SingleTxtG"/>
      </w:pPr>
      <w:r>
        <w:rPr>
          <w:lang w:val="fr-FR"/>
        </w:rPr>
        <w:tab/>
        <w:t>g)</w:t>
      </w:r>
      <w:r>
        <w:rPr>
          <w:lang w:val="fr-FR"/>
        </w:rPr>
        <w:tab/>
        <w:t>Les informations relatives à des cas de négligence médicale, en particulier ceux concernant des enfants ;</w:t>
      </w:r>
    </w:p>
    <w:p w14:paraId="04C9936D" w14:textId="50655011" w:rsidR="00006730" w:rsidRPr="00E35D5D" w:rsidRDefault="00006730" w:rsidP="00006730">
      <w:pPr>
        <w:pStyle w:val="SingleTxtG"/>
      </w:pPr>
      <w:r>
        <w:rPr>
          <w:lang w:val="fr-FR"/>
        </w:rPr>
        <w:tab/>
        <w:t>h)</w:t>
      </w:r>
      <w:r>
        <w:rPr>
          <w:lang w:val="fr-FR"/>
        </w:rPr>
        <w:tab/>
        <w:t>La destruction et le pillage d</w:t>
      </w:r>
      <w:r w:rsidR="00294210">
        <w:rPr>
          <w:lang w:val="fr-FR"/>
        </w:rPr>
        <w:t>’</w:t>
      </w:r>
      <w:r>
        <w:rPr>
          <w:lang w:val="fr-FR"/>
        </w:rPr>
        <w:t>établissements de santé dans le contexte de conflits et le déplacement de professionnels de santé qualifiés.</w:t>
      </w:r>
    </w:p>
    <w:p w14:paraId="4429826E" w14:textId="585D7B2B" w:rsidR="00006730" w:rsidRPr="00E35D5D" w:rsidRDefault="00006730" w:rsidP="00006730">
      <w:pPr>
        <w:pStyle w:val="SingleTxtG"/>
        <w:rPr>
          <w:b/>
          <w:bCs/>
        </w:rPr>
      </w:pPr>
      <w:r>
        <w:rPr>
          <w:lang w:val="fr-FR"/>
        </w:rPr>
        <w:t>38.</w:t>
      </w:r>
      <w:r>
        <w:rPr>
          <w:lang w:val="fr-FR"/>
        </w:rPr>
        <w:tab/>
      </w:r>
      <w:r>
        <w:rPr>
          <w:b/>
          <w:bCs/>
          <w:lang w:val="fr-FR"/>
        </w:rPr>
        <w:t>Rappelant ses observations générales n</w:t>
      </w:r>
      <w:r w:rsidRPr="00E97281">
        <w:rPr>
          <w:b/>
          <w:bCs/>
          <w:vertAlign w:val="superscript"/>
          <w:lang w:val="fr-FR"/>
        </w:rPr>
        <w:t>o</w:t>
      </w:r>
      <w:r>
        <w:rPr>
          <w:b/>
          <w:bCs/>
          <w:lang w:val="fr-FR"/>
        </w:rPr>
        <w:t> 3 (2003) sur le VIH/sida et les droits de l</w:t>
      </w:r>
      <w:r w:rsidR="00294210">
        <w:rPr>
          <w:b/>
          <w:bCs/>
          <w:lang w:val="fr-FR"/>
        </w:rPr>
        <w:t>’</w:t>
      </w:r>
      <w:r>
        <w:rPr>
          <w:b/>
          <w:bCs/>
          <w:lang w:val="fr-FR"/>
        </w:rPr>
        <w:t>enfant et</w:t>
      </w:r>
      <w:r>
        <w:rPr>
          <w:lang w:val="fr-FR"/>
        </w:rPr>
        <w:t xml:space="preserve"> </w:t>
      </w:r>
      <w:r>
        <w:rPr>
          <w:b/>
          <w:bCs/>
          <w:lang w:val="fr-FR"/>
        </w:rPr>
        <w:t>n</w:t>
      </w:r>
      <w:r w:rsidRPr="00E97281">
        <w:rPr>
          <w:b/>
          <w:bCs/>
          <w:vertAlign w:val="superscript"/>
          <w:lang w:val="fr-FR"/>
        </w:rPr>
        <w:t>o</w:t>
      </w:r>
      <w:r>
        <w:rPr>
          <w:b/>
          <w:bCs/>
          <w:lang w:val="fr-FR"/>
        </w:rPr>
        <w:t> 15 (2013) sur le droit de l</w:t>
      </w:r>
      <w:r w:rsidR="00294210">
        <w:rPr>
          <w:b/>
          <w:bCs/>
          <w:lang w:val="fr-FR"/>
        </w:rPr>
        <w:t>’</w:t>
      </w:r>
      <w:r>
        <w:rPr>
          <w:b/>
          <w:bCs/>
          <w:lang w:val="fr-FR"/>
        </w:rPr>
        <w:t>enfant de jouir du meilleur état de santé possible, le Comité exhorte l</w:t>
      </w:r>
      <w:r w:rsidR="00294210">
        <w:rPr>
          <w:b/>
          <w:bCs/>
          <w:lang w:val="fr-FR"/>
        </w:rPr>
        <w:t>’</w:t>
      </w:r>
      <w:r>
        <w:rPr>
          <w:b/>
          <w:bCs/>
          <w:lang w:val="fr-FR"/>
        </w:rPr>
        <w:t>État Partie :</w:t>
      </w:r>
      <w:r>
        <w:rPr>
          <w:lang w:val="fr-FR"/>
        </w:rPr>
        <w:t xml:space="preserve"> </w:t>
      </w:r>
    </w:p>
    <w:p w14:paraId="077D9AE5" w14:textId="4ECDE5CE" w:rsidR="00006730" w:rsidRPr="007669E6" w:rsidRDefault="00006730" w:rsidP="00006730">
      <w:pPr>
        <w:pStyle w:val="SingleTxtG"/>
        <w:rPr>
          <w:b/>
          <w:bCs/>
          <w:lang w:val="fr-FR"/>
        </w:rPr>
      </w:pPr>
      <w:r>
        <w:rPr>
          <w:lang w:val="fr-FR"/>
        </w:rPr>
        <w:tab/>
      </w:r>
      <w:r w:rsidRPr="007669E6">
        <w:rPr>
          <w:b/>
          <w:bCs/>
          <w:lang w:val="fr-FR"/>
        </w:rPr>
        <w:t>a)</w:t>
      </w:r>
      <w:r w:rsidRPr="007669E6">
        <w:rPr>
          <w:b/>
          <w:bCs/>
          <w:lang w:val="fr-FR"/>
        </w:rPr>
        <w:tab/>
      </w:r>
      <w:r>
        <w:rPr>
          <w:b/>
          <w:bCs/>
          <w:lang w:val="fr-FR"/>
        </w:rPr>
        <w:t>À renforcer et élargir les services communautaires</w:t>
      </w:r>
      <w:r w:rsidRPr="007669E6">
        <w:rPr>
          <w:b/>
          <w:bCs/>
          <w:lang w:val="fr-FR"/>
        </w:rPr>
        <w:t xml:space="preserve"> </w:t>
      </w:r>
      <w:r>
        <w:rPr>
          <w:b/>
          <w:bCs/>
          <w:lang w:val="fr-FR"/>
        </w:rPr>
        <w:t>de vaccination, en</w:t>
      </w:r>
      <w:r w:rsidR="00E97281">
        <w:rPr>
          <w:b/>
          <w:bCs/>
          <w:lang w:val="fr-FR"/>
        </w:rPr>
        <w:t> </w:t>
      </w:r>
      <w:r>
        <w:rPr>
          <w:b/>
          <w:bCs/>
          <w:lang w:val="fr-FR"/>
        </w:rPr>
        <w:t>particulier pour les enfants zéro dose vivant dans des zones défavorisées ou touchées par des conflits, afin de prévenir les épidémies de maladies comme la rougeole et la poliomyélite, et à mener des campagnes intensives pour améliorer les taux de couverture ;</w:t>
      </w:r>
    </w:p>
    <w:p w14:paraId="78ABEA00" w14:textId="7AA21993" w:rsidR="00006730" w:rsidRPr="007669E6" w:rsidRDefault="00006730" w:rsidP="00006730">
      <w:pPr>
        <w:pStyle w:val="SingleTxtG"/>
        <w:rPr>
          <w:b/>
          <w:bCs/>
          <w:lang w:val="fr-FR"/>
        </w:rPr>
      </w:pPr>
      <w:r w:rsidRPr="007669E6">
        <w:rPr>
          <w:b/>
          <w:bCs/>
          <w:lang w:val="fr-FR"/>
        </w:rPr>
        <w:tab/>
        <w:t>b)</w:t>
      </w:r>
      <w:r w:rsidRPr="007669E6">
        <w:rPr>
          <w:b/>
          <w:bCs/>
          <w:lang w:val="fr-FR"/>
        </w:rPr>
        <w:tab/>
      </w:r>
      <w:r>
        <w:rPr>
          <w:b/>
          <w:bCs/>
          <w:lang w:val="fr-FR"/>
        </w:rPr>
        <w:t>À continuer de faire baisser les taux de mortalité infantile, de mortalité des enfants de moins de 5 ans et de mortalité maternelle, et à s</w:t>
      </w:r>
      <w:r w:rsidR="00294210">
        <w:rPr>
          <w:b/>
          <w:bCs/>
          <w:lang w:val="fr-FR"/>
        </w:rPr>
        <w:t>’</w:t>
      </w:r>
      <w:r>
        <w:rPr>
          <w:b/>
          <w:bCs/>
          <w:lang w:val="fr-FR"/>
        </w:rPr>
        <w:t>attaquer aux principales causes de mortalité juvénile, en particulier les épidémies de choléra, de dengue, de</w:t>
      </w:r>
      <w:r w:rsidR="00E97281">
        <w:rPr>
          <w:b/>
          <w:bCs/>
          <w:lang w:val="fr-FR"/>
        </w:rPr>
        <w:t> </w:t>
      </w:r>
      <w:r>
        <w:rPr>
          <w:b/>
          <w:bCs/>
          <w:lang w:val="fr-FR"/>
        </w:rPr>
        <w:t>tuberculose et de paludisme ;</w:t>
      </w:r>
    </w:p>
    <w:p w14:paraId="763D05A5" w14:textId="481AC730" w:rsidR="00006730" w:rsidRPr="007669E6" w:rsidRDefault="00006730" w:rsidP="00006730">
      <w:pPr>
        <w:pStyle w:val="SingleTxtG"/>
        <w:rPr>
          <w:b/>
          <w:bCs/>
          <w:lang w:val="fr-FR"/>
        </w:rPr>
      </w:pPr>
      <w:r w:rsidRPr="007669E6">
        <w:rPr>
          <w:b/>
          <w:bCs/>
          <w:lang w:val="fr-FR"/>
        </w:rPr>
        <w:tab/>
        <w:t>c)</w:t>
      </w:r>
      <w:r w:rsidRPr="007669E6">
        <w:rPr>
          <w:b/>
          <w:bCs/>
          <w:lang w:val="fr-FR"/>
        </w:rPr>
        <w:tab/>
      </w:r>
      <w:r>
        <w:rPr>
          <w:b/>
          <w:bCs/>
          <w:lang w:val="fr-FR"/>
        </w:rPr>
        <w:t>À remédier aux disparités dans l</w:t>
      </w:r>
      <w:r w:rsidR="00294210">
        <w:rPr>
          <w:b/>
          <w:bCs/>
          <w:lang w:val="fr-FR"/>
        </w:rPr>
        <w:t>’</w:t>
      </w:r>
      <w:r>
        <w:rPr>
          <w:b/>
          <w:bCs/>
          <w:lang w:val="fr-FR"/>
        </w:rPr>
        <w:t xml:space="preserve">accès aux soins de santé entre les régions, en particulier dans les zones reculées et touchées par des conflits comme les États régionaux de </w:t>
      </w:r>
      <w:proofErr w:type="spellStart"/>
      <w:r>
        <w:rPr>
          <w:b/>
          <w:bCs/>
          <w:lang w:val="fr-FR"/>
        </w:rPr>
        <w:t>Binshangul</w:t>
      </w:r>
      <w:proofErr w:type="spellEnd"/>
      <w:r>
        <w:rPr>
          <w:b/>
          <w:bCs/>
          <w:lang w:val="fr-FR"/>
        </w:rPr>
        <w:t xml:space="preserve">-Gumuz, </w:t>
      </w:r>
      <w:proofErr w:type="spellStart"/>
      <w:r>
        <w:rPr>
          <w:b/>
          <w:bCs/>
          <w:lang w:val="fr-FR"/>
        </w:rPr>
        <w:t>Gambela</w:t>
      </w:r>
      <w:proofErr w:type="spellEnd"/>
      <w:r>
        <w:rPr>
          <w:b/>
          <w:bCs/>
          <w:lang w:val="fr-FR"/>
        </w:rPr>
        <w:t xml:space="preserve"> et Somali ;</w:t>
      </w:r>
    </w:p>
    <w:p w14:paraId="1E0E90B1" w14:textId="478DC0F9" w:rsidR="00006730" w:rsidRPr="007669E6" w:rsidRDefault="00006730" w:rsidP="00006730">
      <w:pPr>
        <w:pStyle w:val="SingleTxtG"/>
        <w:rPr>
          <w:b/>
          <w:bCs/>
          <w:lang w:val="fr-FR"/>
        </w:rPr>
      </w:pPr>
      <w:r w:rsidRPr="007669E6">
        <w:rPr>
          <w:b/>
          <w:bCs/>
          <w:lang w:val="fr-FR"/>
        </w:rPr>
        <w:tab/>
        <w:t>d)</w:t>
      </w:r>
      <w:r w:rsidRPr="007669E6">
        <w:rPr>
          <w:b/>
          <w:bCs/>
          <w:lang w:val="fr-FR"/>
        </w:rPr>
        <w:tab/>
      </w:r>
      <w:r>
        <w:rPr>
          <w:b/>
          <w:bCs/>
          <w:lang w:val="fr-FR"/>
        </w:rPr>
        <w:t>À améliorer l</w:t>
      </w:r>
      <w:r w:rsidR="00294210">
        <w:rPr>
          <w:b/>
          <w:bCs/>
          <w:lang w:val="fr-FR"/>
        </w:rPr>
        <w:t>’</w:t>
      </w:r>
      <w:r>
        <w:rPr>
          <w:b/>
          <w:bCs/>
          <w:lang w:val="fr-FR"/>
        </w:rPr>
        <w:t>accès des femmes enceintes infectées par le VIH aux traitements antirétroviraux et à la prophylaxie et la couverture sanitaire dans ce domaine, à renforcer les mesures visant à prévenir la transmission mère-enfant du VIH/sida et à améliorer le suivi médical des mères vivant avec le VIH/sida et de leurs nourrissons ;</w:t>
      </w:r>
    </w:p>
    <w:p w14:paraId="2FD1929F" w14:textId="53C88E85" w:rsidR="00006730" w:rsidRPr="007669E6" w:rsidRDefault="00006730" w:rsidP="00006730">
      <w:pPr>
        <w:pStyle w:val="SingleTxtG"/>
        <w:rPr>
          <w:b/>
          <w:bCs/>
          <w:lang w:val="fr-FR"/>
        </w:rPr>
      </w:pPr>
      <w:r w:rsidRPr="007669E6">
        <w:rPr>
          <w:b/>
          <w:bCs/>
          <w:lang w:val="fr-FR"/>
        </w:rPr>
        <w:tab/>
        <w:t>e)</w:t>
      </w:r>
      <w:r w:rsidRPr="007669E6">
        <w:rPr>
          <w:b/>
          <w:bCs/>
          <w:lang w:val="fr-FR"/>
        </w:rPr>
        <w:tab/>
      </w:r>
      <w:r>
        <w:rPr>
          <w:b/>
          <w:bCs/>
          <w:lang w:val="fr-FR"/>
        </w:rPr>
        <w:t>À appliquer les politiques et les programmes relatifs à l</w:t>
      </w:r>
      <w:r w:rsidR="00294210">
        <w:rPr>
          <w:b/>
          <w:bCs/>
          <w:lang w:val="fr-FR"/>
        </w:rPr>
        <w:t>’</w:t>
      </w:r>
      <w:r>
        <w:rPr>
          <w:b/>
          <w:bCs/>
          <w:lang w:val="fr-FR"/>
        </w:rPr>
        <w:t>alimentation et à</w:t>
      </w:r>
      <w:r w:rsidR="00E97281">
        <w:rPr>
          <w:b/>
          <w:bCs/>
          <w:lang w:val="fr-FR"/>
        </w:rPr>
        <w:t> </w:t>
      </w:r>
      <w:r>
        <w:rPr>
          <w:b/>
          <w:bCs/>
          <w:lang w:val="fr-FR"/>
        </w:rPr>
        <w:t>la nutrition afin de renforcer la coordination interministérielle et l</w:t>
      </w:r>
      <w:r w:rsidR="00294210">
        <w:rPr>
          <w:b/>
          <w:bCs/>
          <w:lang w:val="fr-FR"/>
        </w:rPr>
        <w:t>’</w:t>
      </w:r>
      <w:r>
        <w:rPr>
          <w:b/>
          <w:bCs/>
          <w:lang w:val="fr-FR"/>
        </w:rPr>
        <w:t>appui aux initiatives nutritionnelles, à accroître les ressources et les effectifs du conseil national de la nutrition, à accroître la transparence et l</w:t>
      </w:r>
      <w:r w:rsidR="00294210">
        <w:rPr>
          <w:b/>
          <w:bCs/>
          <w:lang w:val="fr-FR"/>
        </w:rPr>
        <w:t>’</w:t>
      </w:r>
      <w:r>
        <w:rPr>
          <w:b/>
          <w:bCs/>
          <w:lang w:val="fr-FR"/>
        </w:rPr>
        <w:t>efficacité des partenariats établis dans le cadre des programmes nutritionnels et le suivi financier afin de prévenir la corruption, et à garantir une utilisation efficace des fonds ;</w:t>
      </w:r>
    </w:p>
    <w:p w14:paraId="15F299B5" w14:textId="54AD8508" w:rsidR="00006730" w:rsidRPr="007669E6" w:rsidRDefault="00006730" w:rsidP="00006730">
      <w:pPr>
        <w:pStyle w:val="SingleTxtG"/>
        <w:rPr>
          <w:b/>
          <w:bCs/>
          <w:lang w:val="fr-FR"/>
        </w:rPr>
      </w:pPr>
      <w:r w:rsidRPr="007669E6">
        <w:rPr>
          <w:b/>
          <w:bCs/>
          <w:lang w:val="fr-FR"/>
        </w:rPr>
        <w:tab/>
        <w:t>f)</w:t>
      </w:r>
      <w:r w:rsidRPr="007669E6">
        <w:rPr>
          <w:b/>
          <w:bCs/>
          <w:lang w:val="fr-FR"/>
        </w:rPr>
        <w:tab/>
      </w:r>
      <w:r>
        <w:rPr>
          <w:b/>
          <w:bCs/>
          <w:lang w:val="fr-FR"/>
        </w:rPr>
        <w:t>À promouvoir l</w:t>
      </w:r>
      <w:r w:rsidR="00294210">
        <w:rPr>
          <w:b/>
          <w:bCs/>
          <w:lang w:val="fr-FR"/>
        </w:rPr>
        <w:t>’</w:t>
      </w:r>
      <w:r>
        <w:rPr>
          <w:b/>
          <w:bCs/>
          <w:lang w:val="fr-FR"/>
        </w:rPr>
        <w:t>allaitement maternel exclusif pendant les six premiers mois de l</w:t>
      </w:r>
      <w:r w:rsidR="00294210">
        <w:rPr>
          <w:b/>
          <w:bCs/>
          <w:lang w:val="fr-FR"/>
        </w:rPr>
        <w:t>’</w:t>
      </w:r>
      <w:r>
        <w:rPr>
          <w:b/>
          <w:bCs/>
          <w:lang w:val="fr-FR"/>
        </w:rPr>
        <w:t>enfant</w:t>
      </w:r>
      <w:r w:rsidRPr="000E5F75">
        <w:rPr>
          <w:b/>
          <w:bCs/>
          <w:lang w:val="fr-FR"/>
        </w:rPr>
        <w:t xml:space="preserve"> </w:t>
      </w:r>
      <w:r>
        <w:rPr>
          <w:b/>
          <w:bCs/>
          <w:lang w:val="fr-FR"/>
        </w:rPr>
        <w:t>au moins, en fournissant aux mères infectées par le VIH des conseils et un soutien appropriés concernant l</w:t>
      </w:r>
      <w:r w:rsidR="00294210">
        <w:rPr>
          <w:b/>
          <w:bCs/>
          <w:lang w:val="fr-FR"/>
        </w:rPr>
        <w:t>’</w:t>
      </w:r>
      <w:r>
        <w:rPr>
          <w:b/>
          <w:bCs/>
          <w:lang w:val="fr-FR"/>
        </w:rPr>
        <w:t>allaitement ;</w:t>
      </w:r>
    </w:p>
    <w:p w14:paraId="16FF7439" w14:textId="1F10DF90" w:rsidR="00006730" w:rsidRPr="007669E6" w:rsidRDefault="00006730" w:rsidP="00006730">
      <w:pPr>
        <w:pStyle w:val="SingleTxtG"/>
        <w:rPr>
          <w:b/>
          <w:bCs/>
          <w:lang w:val="fr-FR"/>
        </w:rPr>
      </w:pPr>
      <w:r w:rsidRPr="007669E6">
        <w:rPr>
          <w:b/>
          <w:bCs/>
          <w:lang w:val="fr-FR"/>
        </w:rPr>
        <w:tab/>
        <w:t>g)</w:t>
      </w:r>
      <w:r w:rsidRPr="007669E6">
        <w:rPr>
          <w:b/>
          <w:bCs/>
          <w:lang w:val="fr-FR"/>
        </w:rPr>
        <w:tab/>
      </w:r>
      <w:r>
        <w:rPr>
          <w:b/>
          <w:bCs/>
          <w:lang w:val="fr-FR"/>
        </w:rPr>
        <w:t>À appliquer effectivement la loi sur l</w:t>
      </w:r>
      <w:r w:rsidR="00294210">
        <w:rPr>
          <w:b/>
          <w:bCs/>
          <w:lang w:val="fr-FR"/>
        </w:rPr>
        <w:t>’</w:t>
      </w:r>
      <w:r>
        <w:rPr>
          <w:b/>
          <w:bCs/>
          <w:lang w:val="fr-FR"/>
        </w:rPr>
        <w:t>administration et la réglementation des services de santé (loi n</w:t>
      </w:r>
      <w:r w:rsidR="00E97281" w:rsidRPr="00E97281">
        <w:rPr>
          <w:b/>
          <w:bCs/>
          <w:vertAlign w:val="superscript"/>
          <w:lang w:val="fr-FR"/>
        </w:rPr>
        <w:t>o</w:t>
      </w:r>
      <w:r w:rsidR="00E97281">
        <w:rPr>
          <w:b/>
          <w:bCs/>
          <w:lang w:val="fr-FR"/>
        </w:rPr>
        <w:t> </w:t>
      </w:r>
      <w:r>
        <w:rPr>
          <w:b/>
          <w:bCs/>
          <w:lang w:val="fr-FR"/>
        </w:rPr>
        <w:t xml:space="preserve">1362/2024), en application de laquelle chaque établissement </w:t>
      </w:r>
      <w:r>
        <w:rPr>
          <w:b/>
          <w:bCs/>
          <w:lang w:val="fr-FR"/>
        </w:rPr>
        <w:lastRenderedPageBreak/>
        <w:t>de santé est tenu d</w:t>
      </w:r>
      <w:r w:rsidR="00294210">
        <w:rPr>
          <w:b/>
          <w:bCs/>
          <w:lang w:val="fr-FR"/>
        </w:rPr>
        <w:t>’</w:t>
      </w:r>
      <w:r>
        <w:rPr>
          <w:b/>
          <w:bCs/>
          <w:lang w:val="fr-FR"/>
        </w:rPr>
        <w:t>établir un comité d</w:t>
      </w:r>
      <w:r w:rsidR="00294210">
        <w:rPr>
          <w:b/>
          <w:bCs/>
          <w:lang w:val="fr-FR"/>
        </w:rPr>
        <w:t>’</w:t>
      </w:r>
      <w:r>
        <w:rPr>
          <w:b/>
          <w:bCs/>
          <w:lang w:val="fr-FR"/>
        </w:rPr>
        <w:t>éthique des professionnels de santé chargé de la surveillance du comportement professionnel ;</w:t>
      </w:r>
    </w:p>
    <w:p w14:paraId="611A5C69" w14:textId="45DB5846" w:rsidR="00006730" w:rsidRPr="007669E6" w:rsidRDefault="00006730" w:rsidP="00006730">
      <w:pPr>
        <w:pStyle w:val="SingleTxtG"/>
        <w:rPr>
          <w:b/>
          <w:bCs/>
          <w:lang w:val="fr-FR"/>
        </w:rPr>
      </w:pPr>
      <w:r w:rsidRPr="007669E6">
        <w:rPr>
          <w:b/>
          <w:bCs/>
          <w:lang w:val="fr-FR"/>
        </w:rPr>
        <w:tab/>
        <w:t>h)</w:t>
      </w:r>
      <w:r w:rsidRPr="007669E6">
        <w:rPr>
          <w:b/>
          <w:bCs/>
          <w:lang w:val="fr-FR"/>
        </w:rPr>
        <w:tab/>
      </w:r>
      <w:r>
        <w:rPr>
          <w:b/>
          <w:bCs/>
          <w:lang w:val="fr-FR"/>
        </w:rPr>
        <w:t>À intensifier les efforts visant à reconstruire ou à créer des établissements de santé et à assurer l</w:t>
      </w:r>
      <w:r w:rsidR="00294210">
        <w:rPr>
          <w:b/>
          <w:bCs/>
          <w:lang w:val="fr-FR"/>
        </w:rPr>
        <w:t>’</w:t>
      </w:r>
      <w:r>
        <w:rPr>
          <w:b/>
          <w:bCs/>
          <w:lang w:val="fr-FR"/>
        </w:rPr>
        <w:t>établissement de prestataires de soins dans les zones touchées par les conflits et les sites d</w:t>
      </w:r>
      <w:r w:rsidR="00294210">
        <w:rPr>
          <w:b/>
          <w:bCs/>
          <w:lang w:val="fr-FR"/>
        </w:rPr>
        <w:t>’</w:t>
      </w:r>
      <w:r>
        <w:rPr>
          <w:b/>
          <w:bCs/>
          <w:lang w:val="fr-FR"/>
        </w:rPr>
        <w:t>accueil pour personnes déplacées, et garantir le bon fonctionnement des services et leur accessibilité ;</w:t>
      </w:r>
      <w:r w:rsidRPr="007669E6">
        <w:rPr>
          <w:b/>
          <w:bCs/>
          <w:lang w:val="fr-FR"/>
        </w:rPr>
        <w:t xml:space="preserve"> </w:t>
      </w:r>
    </w:p>
    <w:p w14:paraId="4B5820B4" w14:textId="2F800A81" w:rsidR="00006730" w:rsidRPr="00E35D5D" w:rsidRDefault="00006730" w:rsidP="00006730">
      <w:pPr>
        <w:pStyle w:val="SingleTxtG"/>
        <w:rPr>
          <w:b/>
          <w:bCs/>
        </w:rPr>
      </w:pPr>
      <w:r w:rsidRPr="007669E6">
        <w:rPr>
          <w:b/>
          <w:bCs/>
          <w:lang w:val="fr-FR"/>
        </w:rPr>
        <w:tab/>
        <w:t>i)</w:t>
      </w:r>
      <w:r w:rsidRPr="007669E6">
        <w:rPr>
          <w:b/>
          <w:bCs/>
          <w:lang w:val="fr-FR"/>
        </w:rPr>
        <w:tab/>
      </w:r>
      <w:r>
        <w:rPr>
          <w:b/>
          <w:bCs/>
          <w:lang w:val="fr-FR"/>
        </w:rPr>
        <w:t>À solliciter l</w:t>
      </w:r>
      <w:r w:rsidR="00294210">
        <w:rPr>
          <w:b/>
          <w:bCs/>
          <w:lang w:val="fr-FR"/>
        </w:rPr>
        <w:t>’</w:t>
      </w:r>
      <w:r>
        <w:rPr>
          <w:b/>
          <w:bCs/>
          <w:lang w:val="fr-FR"/>
        </w:rPr>
        <w:t>assistance technique de l</w:t>
      </w:r>
      <w:r w:rsidR="00294210">
        <w:rPr>
          <w:b/>
          <w:bCs/>
          <w:lang w:val="fr-FR"/>
        </w:rPr>
        <w:t>’</w:t>
      </w:r>
      <w:r>
        <w:rPr>
          <w:b/>
          <w:bCs/>
          <w:lang w:val="fr-FR"/>
        </w:rPr>
        <w:t>UNICEF, du Programme commun des Nations Unies sur le VIH/sida, de l</w:t>
      </w:r>
      <w:r w:rsidR="00294210">
        <w:rPr>
          <w:b/>
          <w:bCs/>
          <w:lang w:val="fr-FR"/>
        </w:rPr>
        <w:t>’</w:t>
      </w:r>
      <w:r>
        <w:rPr>
          <w:b/>
          <w:bCs/>
          <w:lang w:val="fr-FR"/>
        </w:rPr>
        <w:t>Organisation mondiale de la santé (OMS) et de l</w:t>
      </w:r>
      <w:r w:rsidR="00294210">
        <w:rPr>
          <w:b/>
          <w:bCs/>
          <w:lang w:val="fr-FR"/>
        </w:rPr>
        <w:t>’</w:t>
      </w:r>
      <w:r>
        <w:rPr>
          <w:b/>
          <w:bCs/>
          <w:lang w:val="fr-FR"/>
        </w:rPr>
        <w:t>Organisation des Nations Unies pour l</w:t>
      </w:r>
      <w:r w:rsidR="00294210">
        <w:rPr>
          <w:b/>
          <w:bCs/>
          <w:lang w:val="fr-FR"/>
        </w:rPr>
        <w:t>’</w:t>
      </w:r>
      <w:r>
        <w:rPr>
          <w:b/>
          <w:bCs/>
          <w:lang w:val="fr-FR"/>
        </w:rPr>
        <w:t>alimentation et l</w:t>
      </w:r>
      <w:r w:rsidR="00294210">
        <w:rPr>
          <w:b/>
          <w:bCs/>
          <w:lang w:val="fr-FR"/>
        </w:rPr>
        <w:t>’</w:t>
      </w:r>
      <w:r>
        <w:rPr>
          <w:b/>
          <w:bCs/>
          <w:lang w:val="fr-FR"/>
        </w:rPr>
        <w:t>agriculture à cet égard.</w:t>
      </w:r>
    </w:p>
    <w:p w14:paraId="0EEB7D33" w14:textId="77777777" w:rsidR="00006730" w:rsidRPr="00E35D5D" w:rsidRDefault="00006730" w:rsidP="00006730">
      <w:pPr>
        <w:pStyle w:val="H23G"/>
        <w:rPr>
          <w:bCs/>
        </w:rPr>
      </w:pPr>
      <w:r>
        <w:rPr>
          <w:lang w:val="fr-FR"/>
        </w:rPr>
        <w:tab/>
      </w:r>
      <w:r>
        <w:rPr>
          <w:lang w:val="fr-FR"/>
        </w:rPr>
        <w:tab/>
      </w:r>
      <w:r>
        <w:rPr>
          <w:bCs/>
          <w:lang w:val="fr-FR"/>
        </w:rPr>
        <w:t>Santé des adolescents</w:t>
      </w:r>
    </w:p>
    <w:p w14:paraId="7B2EBEE7" w14:textId="42F466C2" w:rsidR="00006730" w:rsidRPr="00E35D5D" w:rsidRDefault="00006730" w:rsidP="00006730">
      <w:pPr>
        <w:pStyle w:val="SingleTxtG"/>
        <w:rPr>
          <w:b/>
          <w:bCs/>
        </w:rPr>
      </w:pPr>
      <w:r>
        <w:rPr>
          <w:lang w:val="fr-FR"/>
        </w:rPr>
        <w:t>39.</w:t>
      </w:r>
      <w:r>
        <w:rPr>
          <w:lang w:val="fr-FR"/>
        </w:rPr>
        <w:tab/>
      </w:r>
      <w:r>
        <w:rPr>
          <w:b/>
          <w:bCs/>
          <w:lang w:val="fr-FR"/>
        </w:rPr>
        <w:t>Rappelant ses observations générales n</w:t>
      </w:r>
      <w:r w:rsidRPr="00E97281">
        <w:rPr>
          <w:b/>
          <w:bCs/>
          <w:vertAlign w:val="superscript"/>
          <w:lang w:val="fr-FR"/>
        </w:rPr>
        <w:t>o</w:t>
      </w:r>
      <w:r>
        <w:rPr>
          <w:b/>
          <w:bCs/>
          <w:lang w:val="fr-FR"/>
        </w:rPr>
        <w:t> 4 (2003) sur la santé et le développement de l</w:t>
      </w:r>
      <w:r w:rsidR="00294210">
        <w:rPr>
          <w:b/>
          <w:bCs/>
          <w:lang w:val="fr-FR"/>
        </w:rPr>
        <w:t>’</w:t>
      </w:r>
      <w:r>
        <w:rPr>
          <w:b/>
          <w:bCs/>
          <w:lang w:val="fr-FR"/>
        </w:rPr>
        <w:t>adolescent dans le contexte de la Convention et n</w:t>
      </w:r>
      <w:r w:rsidRPr="00E97281">
        <w:rPr>
          <w:b/>
          <w:bCs/>
          <w:vertAlign w:val="superscript"/>
          <w:lang w:val="fr-FR"/>
        </w:rPr>
        <w:t>o</w:t>
      </w:r>
      <w:r>
        <w:rPr>
          <w:b/>
          <w:bCs/>
          <w:lang w:val="fr-FR"/>
        </w:rPr>
        <w:t> 20 (2016) sur la mise en œuvre des droits de l</w:t>
      </w:r>
      <w:r w:rsidR="00294210">
        <w:rPr>
          <w:b/>
          <w:bCs/>
          <w:lang w:val="fr-FR"/>
        </w:rPr>
        <w:t>’</w:t>
      </w:r>
      <w:r>
        <w:rPr>
          <w:b/>
          <w:bCs/>
          <w:lang w:val="fr-FR"/>
        </w:rPr>
        <w:t>enfant pendant l</w:t>
      </w:r>
      <w:r w:rsidR="00294210">
        <w:rPr>
          <w:b/>
          <w:bCs/>
          <w:lang w:val="fr-FR"/>
        </w:rPr>
        <w:t>’</w:t>
      </w:r>
      <w:r>
        <w:rPr>
          <w:b/>
          <w:bCs/>
          <w:lang w:val="fr-FR"/>
        </w:rPr>
        <w:t>adolescence, le Comité recommande à l</w:t>
      </w:r>
      <w:r w:rsidR="00294210">
        <w:rPr>
          <w:b/>
          <w:bCs/>
          <w:lang w:val="fr-FR"/>
        </w:rPr>
        <w:t>’</w:t>
      </w:r>
      <w:r>
        <w:rPr>
          <w:b/>
          <w:bCs/>
          <w:lang w:val="fr-FR"/>
        </w:rPr>
        <w:t>État Partie :</w:t>
      </w:r>
    </w:p>
    <w:p w14:paraId="4B5E98A8" w14:textId="78BE4853" w:rsidR="00006730" w:rsidRPr="007669E6" w:rsidRDefault="00006730" w:rsidP="00006730">
      <w:pPr>
        <w:pStyle w:val="SingleTxtG"/>
        <w:rPr>
          <w:b/>
          <w:bCs/>
          <w:lang w:val="fr-FR"/>
        </w:rPr>
      </w:pPr>
      <w:r>
        <w:tab/>
      </w:r>
      <w:r w:rsidRPr="007669E6">
        <w:rPr>
          <w:b/>
          <w:bCs/>
          <w:lang w:val="fr-FR"/>
        </w:rPr>
        <w:t>a)</w:t>
      </w:r>
      <w:r w:rsidRPr="007669E6">
        <w:rPr>
          <w:b/>
          <w:bCs/>
          <w:lang w:val="fr-FR"/>
        </w:rPr>
        <w:tab/>
      </w:r>
      <w:r>
        <w:rPr>
          <w:b/>
          <w:bCs/>
          <w:lang w:val="fr-FR"/>
        </w:rPr>
        <w:t>D</w:t>
      </w:r>
      <w:r w:rsidR="00294210">
        <w:rPr>
          <w:b/>
          <w:bCs/>
          <w:lang w:val="fr-FR"/>
        </w:rPr>
        <w:t>’</w:t>
      </w:r>
      <w:r>
        <w:rPr>
          <w:b/>
          <w:bCs/>
          <w:lang w:val="fr-FR"/>
        </w:rPr>
        <w:t>adopter une politique globale de santé sexuelle et procréative destinée aux adolescents et de veiller à ce que l</w:t>
      </w:r>
      <w:r w:rsidR="00294210">
        <w:rPr>
          <w:b/>
          <w:bCs/>
          <w:lang w:val="fr-FR"/>
        </w:rPr>
        <w:t>’</w:t>
      </w:r>
      <w:r>
        <w:rPr>
          <w:b/>
          <w:bCs/>
          <w:lang w:val="fr-FR"/>
        </w:rPr>
        <w:t>éducation à la santé sexuelle et procréative fasse partie du programme scolaire obligatoire et cible les adolescents, y compris les filles handicapées, l</w:t>
      </w:r>
      <w:r w:rsidR="00294210">
        <w:rPr>
          <w:b/>
          <w:bCs/>
          <w:lang w:val="fr-FR"/>
        </w:rPr>
        <w:t>’</w:t>
      </w:r>
      <w:r>
        <w:rPr>
          <w:b/>
          <w:bCs/>
          <w:lang w:val="fr-FR"/>
        </w:rPr>
        <w:t>accent devant être mis tout particulièrement sur la prévention des grossesses précoces et des infections sexuellement transmissibles ;</w:t>
      </w:r>
    </w:p>
    <w:p w14:paraId="07133EE0" w14:textId="452BCBBB" w:rsidR="00006730" w:rsidRPr="007669E6" w:rsidRDefault="00006730" w:rsidP="00006730">
      <w:pPr>
        <w:pStyle w:val="SingleTxtG"/>
        <w:rPr>
          <w:b/>
          <w:bCs/>
          <w:lang w:val="fr-FR"/>
        </w:rPr>
      </w:pPr>
      <w:r w:rsidRPr="007669E6">
        <w:rPr>
          <w:b/>
          <w:bCs/>
          <w:lang w:val="fr-FR"/>
        </w:rPr>
        <w:tab/>
        <w:t>b)</w:t>
      </w:r>
      <w:r w:rsidRPr="007669E6">
        <w:rPr>
          <w:b/>
          <w:bCs/>
          <w:lang w:val="fr-FR"/>
        </w:rPr>
        <w:tab/>
      </w:r>
      <w:r>
        <w:rPr>
          <w:b/>
          <w:bCs/>
          <w:lang w:val="fr-FR"/>
        </w:rPr>
        <w:t>De veiller à ce que tous les adolescents, y compris ceux qui ne sont pas scolarisés, ceux qui vivent dans des zones rurales ou touchées par des conflits et ceux qui vivent dans des sites d</w:t>
      </w:r>
      <w:r w:rsidR="00294210">
        <w:rPr>
          <w:b/>
          <w:bCs/>
          <w:lang w:val="fr-FR"/>
        </w:rPr>
        <w:t>’</w:t>
      </w:r>
      <w:r>
        <w:rPr>
          <w:b/>
          <w:bCs/>
          <w:lang w:val="fr-FR"/>
        </w:rPr>
        <w:t>accueil pour réfugiés et personnes déplacées, aient accès à</w:t>
      </w:r>
      <w:r w:rsidR="009B6087">
        <w:rPr>
          <w:b/>
          <w:bCs/>
          <w:lang w:val="fr-FR"/>
        </w:rPr>
        <w:t> </w:t>
      </w:r>
      <w:r>
        <w:rPr>
          <w:b/>
          <w:bCs/>
          <w:lang w:val="fr-FR"/>
        </w:rPr>
        <w:t>des services de santé procréative adaptés aux jeunes et bénéficient en toute confidentialité d</w:t>
      </w:r>
      <w:r w:rsidR="00294210">
        <w:rPr>
          <w:b/>
          <w:bCs/>
          <w:lang w:val="fr-FR"/>
        </w:rPr>
        <w:t>’</w:t>
      </w:r>
      <w:r>
        <w:rPr>
          <w:b/>
          <w:bCs/>
          <w:lang w:val="fr-FR"/>
        </w:rPr>
        <w:t>informations et de services adaptés aux enfants concernant le VIH/sida et la santé sexuelle et procréative, y compris l</w:t>
      </w:r>
      <w:r w:rsidR="00294210">
        <w:rPr>
          <w:b/>
          <w:bCs/>
          <w:lang w:val="fr-FR"/>
        </w:rPr>
        <w:t>’</w:t>
      </w:r>
      <w:r>
        <w:rPr>
          <w:b/>
          <w:bCs/>
          <w:lang w:val="fr-FR"/>
        </w:rPr>
        <w:t>accès à des contraceptifs ;</w:t>
      </w:r>
      <w:r w:rsidRPr="007669E6">
        <w:rPr>
          <w:b/>
          <w:bCs/>
          <w:lang w:val="fr-FR"/>
        </w:rPr>
        <w:t xml:space="preserve"> </w:t>
      </w:r>
    </w:p>
    <w:p w14:paraId="085FC2B0" w14:textId="7F97A519" w:rsidR="00006730" w:rsidRPr="007669E6" w:rsidRDefault="00006730" w:rsidP="00006730">
      <w:pPr>
        <w:pStyle w:val="SingleTxtG"/>
        <w:rPr>
          <w:b/>
          <w:bCs/>
          <w:lang w:val="fr-FR"/>
        </w:rPr>
      </w:pPr>
      <w:r w:rsidRPr="007669E6">
        <w:rPr>
          <w:b/>
          <w:bCs/>
          <w:lang w:val="fr-FR"/>
        </w:rPr>
        <w:tab/>
        <w:t>c)</w:t>
      </w:r>
      <w:r w:rsidRPr="007669E6">
        <w:rPr>
          <w:b/>
          <w:bCs/>
          <w:lang w:val="fr-FR"/>
        </w:rPr>
        <w:tab/>
      </w:r>
      <w:r>
        <w:rPr>
          <w:b/>
          <w:bCs/>
          <w:lang w:val="fr-FR"/>
        </w:rPr>
        <w:t>De dépénaliser l</w:t>
      </w:r>
      <w:r w:rsidR="00294210">
        <w:rPr>
          <w:b/>
          <w:bCs/>
          <w:lang w:val="fr-FR"/>
        </w:rPr>
        <w:t>’</w:t>
      </w:r>
      <w:r>
        <w:rPr>
          <w:b/>
          <w:bCs/>
          <w:lang w:val="fr-FR"/>
        </w:rPr>
        <w:t>avortement en toutes circonstances et de garantir l</w:t>
      </w:r>
      <w:r w:rsidR="00294210">
        <w:rPr>
          <w:b/>
          <w:bCs/>
          <w:lang w:val="fr-FR"/>
        </w:rPr>
        <w:t>’</w:t>
      </w:r>
      <w:r>
        <w:rPr>
          <w:b/>
          <w:bCs/>
          <w:lang w:val="fr-FR"/>
        </w:rPr>
        <w:t>accès des adolescentes à un avortement sécurisé et à des soins post-avortement, en veillant à</w:t>
      </w:r>
      <w:r w:rsidR="00AE73A7">
        <w:rPr>
          <w:b/>
          <w:bCs/>
          <w:lang w:val="fr-FR"/>
        </w:rPr>
        <w:t> </w:t>
      </w:r>
      <w:r>
        <w:rPr>
          <w:b/>
          <w:bCs/>
          <w:lang w:val="fr-FR"/>
        </w:rPr>
        <w:t>ce que l</w:t>
      </w:r>
      <w:r w:rsidR="00294210">
        <w:rPr>
          <w:b/>
          <w:bCs/>
          <w:lang w:val="fr-FR"/>
        </w:rPr>
        <w:t>’</w:t>
      </w:r>
      <w:r>
        <w:rPr>
          <w:b/>
          <w:bCs/>
          <w:lang w:val="fr-FR"/>
        </w:rPr>
        <w:t>opinion des adolescentes soit toujours entendue et dûment prise en compte dans le cadre du processus décisionnel ;</w:t>
      </w:r>
      <w:r w:rsidRPr="007669E6">
        <w:rPr>
          <w:b/>
          <w:bCs/>
          <w:lang w:val="fr-FR"/>
        </w:rPr>
        <w:t xml:space="preserve"> </w:t>
      </w:r>
    </w:p>
    <w:p w14:paraId="5CBC8CF6" w14:textId="2A829107" w:rsidR="00006730" w:rsidRPr="007669E6" w:rsidRDefault="00006730" w:rsidP="00006730">
      <w:pPr>
        <w:pStyle w:val="SingleTxtG"/>
        <w:rPr>
          <w:b/>
          <w:bCs/>
          <w:lang w:val="fr-FR"/>
        </w:rPr>
      </w:pPr>
      <w:r w:rsidRPr="007669E6">
        <w:rPr>
          <w:b/>
          <w:bCs/>
          <w:lang w:val="fr-FR"/>
        </w:rPr>
        <w:tab/>
        <w:t>d)</w:t>
      </w:r>
      <w:r w:rsidRPr="007669E6">
        <w:rPr>
          <w:b/>
          <w:bCs/>
          <w:lang w:val="fr-FR"/>
        </w:rPr>
        <w:tab/>
      </w:r>
      <w:r>
        <w:rPr>
          <w:b/>
          <w:bCs/>
          <w:lang w:val="fr-FR"/>
        </w:rPr>
        <w:t>D</w:t>
      </w:r>
      <w:r w:rsidR="00294210">
        <w:rPr>
          <w:b/>
          <w:bCs/>
          <w:lang w:val="fr-FR"/>
        </w:rPr>
        <w:t>’</w:t>
      </w:r>
      <w:r>
        <w:rPr>
          <w:b/>
          <w:bCs/>
          <w:lang w:val="fr-FR"/>
        </w:rPr>
        <w:t>accroître le nombre de cliniques Michu ;</w:t>
      </w:r>
      <w:r w:rsidRPr="007669E6">
        <w:rPr>
          <w:b/>
          <w:bCs/>
          <w:lang w:val="fr-FR"/>
        </w:rPr>
        <w:t xml:space="preserve"> </w:t>
      </w:r>
    </w:p>
    <w:p w14:paraId="4878ADF5" w14:textId="73FF66B8" w:rsidR="00006730" w:rsidRPr="007669E6" w:rsidRDefault="00006730" w:rsidP="00006730">
      <w:pPr>
        <w:pStyle w:val="SingleTxtG"/>
        <w:rPr>
          <w:b/>
          <w:bCs/>
          <w:lang w:val="fr-FR"/>
        </w:rPr>
      </w:pPr>
      <w:bookmarkStart w:id="1" w:name="_Hlk157096939"/>
      <w:r w:rsidRPr="007669E6">
        <w:rPr>
          <w:b/>
          <w:bCs/>
          <w:lang w:val="fr-FR"/>
        </w:rPr>
        <w:tab/>
        <w:t>e)</w:t>
      </w:r>
      <w:r w:rsidRPr="007669E6">
        <w:rPr>
          <w:b/>
          <w:bCs/>
          <w:lang w:val="fr-FR"/>
        </w:rPr>
        <w:tab/>
      </w:r>
      <w:r>
        <w:rPr>
          <w:b/>
          <w:bCs/>
          <w:lang w:val="fr-FR"/>
        </w:rPr>
        <w:t>D</w:t>
      </w:r>
      <w:r w:rsidR="00294210">
        <w:rPr>
          <w:b/>
          <w:bCs/>
          <w:lang w:val="fr-FR"/>
        </w:rPr>
        <w:t>’</w:t>
      </w:r>
      <w:r>
        <w:rPr>
          <w:b/>
          <w:bCs/>
          <w:lang w:val="fr-FR"/>
        </w:rPr>
        <w:t>investir dans la formation de psychologues, de psychiatres et de travailleurs sociaux qualifiés pour pouvoir fournir des soins et un soutien au nombre croissant de personnes touchées par des problèmes de santé mentale, en particulier les enfants vivant dans des zones touchées par des catastrophes ou des conflits ;</w:t>
      </w:r>
    </w:p>
    <w:bookmarkEnd w:id="1"/>
    <w:p w14:paraId="58B65BC1" w14:textId="4D74320F" w:rsidR="00006730" w:rsidRPr="007669E6" w:rsidRDefault="00006730" w:rsidP="00006730">
      <w:pPr>
        <w:pStyle w:val="SingleTxtG"/>
        <w:rPr>
          <w:b/>
          <w:bCs/>
          <w:lang w:val="fr-FR"/>
        </w:rPr>
      </w:pPr>
      <w:r w:rsidRPr="007669E6">
        <w:rPr>
          <w:b/>
          <w:bCs/>
          <w:lang w:val="fr-FR"/>
        </w:rPr>
        <w:tab/>
        <w:t>f)</w:t>
      </w:r>
      <w:r w:rsidRPr="007669E6">
        <w:rPr>
          <w:b/>
          <w:bCs/>
          <w:lang w:val="fr-FR"/>
        </w:rPr>
        <w:tab/>
      </w:r>
      <w:r>
        <w:rPr>
          <w:b/>
          <w:bCs/>
          <w:lang w:val="fr-FR"/>
        </w:rPr>
        <w:t>De lutter contre l</w:t>
      </w:r>
      <w:r w:rsidR="00294210">
        <w:rPr>
          <w:b/>
          <w:bCs/>
          <w:lang w:val="fr-FR"/>
        </w:rPr>
        <w:t>’</w:t>
      </w:r>
      <w:r>
        <w:rPr>
          <w:b/>
          <w:bCs/>
          <w:lang w:val="fr-FR"/>
        </w:rPr>
        <w:t>usage de drogues et d</w:t>
      </w:r>
      <w:r w:rsidR="00294210">
        <w:rPr>
          <w:b/>
          <w:bCs/>
          <w:lang w:val="fr-FR"/>
        </w:rPr>
        <w:t>’</w:t>
      </w:r>
      <w:r>
        <w:rPr>
          <w:b/>
          <w:bCs/>
          <w:lang w:val="fr-FR"/>
        </w:rPr>
        <w:t>autres substances psychoactives chez les enfants, y compris la mastication du khat, et contre la consommation d</w:t>
      </w:r>
      <w:r w:rsidR="00294210">
        <w:rPr>
          <w:b/>
          <w:bCs/>
          <w:lang w:val="fr-FR"/>
        </w:rPr>
        <w:t>’</w:t>
      </w:r>
      <w:r>
        <w:rPr>
          <w:b/>
          <w:bCs/>
          <w:lang w:val="fr-FR"/>
        </w:rPr>
        <w:t>alcool et de tabac, en particulier aux abords des écoles et chez les enfants en situation de rue, notamment en appliquant effectivement la directive relative au contrôle des stupéfiants et des médicaments psychotropes (directive n</w:t>
      </w:r>
      <w:r w:rsidR="009B6087" w:rsidRPr="007669E6">
        <w:rPr>
          <w:b/>
          <w:bCs/>
          <w:lang w:val="fr-FR"/>
        </w:rPr>
        <w:t>o</w:t>
      </w:r>
      <w:r w:rsidR="009B6087">
        <w:rPr>
          <w:b/>
          <w:bCs/>
          <w:lang w:val="fr-FR"/>
        </w:rPr>
        <w:t> </w:t>
      </w:r>
      <w:r>
        <w:rPr>
          <w:b/>
          <w:bCs/>
          <w:lang w:val="fr-FR"/>
        </w:rPr>
        <w:t>1121/2025) et en fournissant aux enfants des informations exactes et objectives et en leur inculquant des compétences pratiques en ce qui concerne la prévention de l</w:t>
      </w:r>
      <w:r w:rsidR="00294210">
        <w:rPr>
          <w:b/>
          <w:bCs/>
          <w:lang w:val="fr-FR"/>
        </w:rPr>
        <w:t>’</w:t>
      </w:r>
      <w:r>
        <w:rPr>
          <w:b/>
          <w:bCs/>
          <w:lang w:val="fr-FR"/>
        </w:rPr>
        <w:t>usage de substances psychoactives ;</w:t>
      </w:r>
      <w:r w:rsidRPr="007669E6">
        <w:rPr>
          <w:b/>
          <w:bCs/>
          <w:lang w:val="fr-FR"/>
        </w:rPr>
        <w:t xml:space="preserve"> </w:t>
      </w:r>
    </w:p>
    <w:p w14:paraId="66EAED74" w14:textId="23394110" w:rsidR="00006730" w:rsidRPr="00E35D5D" w:rsidRDefault="00006730" w:rsidP="00006730">
      <w:pPr>
        <w:pStyle w:val="SingleTxtG"/>
        <w:rPr>
          <w:b/>
          <w:bCs/>
        </w:rPr>
      </w:pPr>
      <w:r w:rsidRPr="007669E6">
        <w:rPr>
          <w:b/>
          <w:bCs/>
          <w:lang w:val="fr-FR"/>
        </w:rPr>
        <w:tab/>
        <w:t>g)</w:t>
      </w:r>
      <w:r w:rsidRPr="007669E6">
        <w:rPr>
          <w:b/>
          <w:bCs/>
          <w:lang w:val="fr-FR"/>
        </w:rPr>
        <w:tab/>
      </w:r>
      <w:r>
        <w:rPr>
          <w:b/>
          <w:bCs/>
          <w:lang w:val="fr-FR"/>
        </w:rPr>
        <w:t>De développer les traitements spécialisés et adaptés aux enfants visant à</w:t>
      </w:r>
      <w:r w:rsidR="00E97281">
        <w:rPr>
          <w:b/>
          <w:bCs/>
          <w:lang w:val="fr-FR"/>
        </w:rPr>
        <w:t> </w:t>
      </w:r>
      <w:r>
        <w:rPr>
          <w:b/>
          <w:bCs/>
          <w:lang w:val="fr-FR"/>
        </w:rPr>
        <w:t>lutter contre la dépendance à la drogue chez les enfants</w:t>
      </w:r>
      <w:r>
        <w:rPr>
          <w:lang w:val="fr-FR"/>
        </w:rPr>
        <w:t xml:space="preserve">. </w:t>
      </w:r>
    </w:p>
    <w:p w14:paraId="5DA45C05" w14:textId="31EA512C" w:rsidR="00006730" w:rsidRPr="00E35D5D" w:rsidRDefault="00006730" w:rsidP="00006730">
      <w:pPr>
        <w:pStyle w:val="H1G"/>
      </w:pPr>
      <w:r>
        <w:rPr>
          <w:bCs/>
        </w:rPr>
        <w:tab/>
      </w:r>
      <w:r>
        <w:rPr>
          <w:bCs/>
          <w:lang w:val="fr-FR"/>
        </w:rPr>
        <w:t>H.</w:t>
      </w:r>
      <w:r>
        <w:rPr>
          <w:lang w:val="fr-FR"/>
        </w:rPr>
        <w:tab/>
      </w:r>
      <w:r>
        <w:rPr>
          <w:bCs/>
          <w:lang w:val="fr-FR"/>
        </w:rPr>
        <w:t>Niveau de vie (art. 18 (par. 3), 26 et 27 (par. 1 à 3))</w:t>
      </w:r>
    </w:p>
    <w:p w14:paraId="056B26B4" w14:textId="3AE6B275" w:rsidR="00006730" w:rsidRPr="00E35D5D" w:rsidRDefault="00006730" w:rsidP="00006730">
      <w:pPr>
        <w:pStyle w:val="SingleTxtG"/>
        <w:rPr>
          <w:b/>
          <w:bCs/>
        </w:rPr>
      </w:pPr>
      <w:r>
        <w:rPr>
          <w:lang w:val="fr-FR"/>
        </w:rPr>
        <w:t>40.</w:t>
      </w:r>
      <w:r>
        <w:rPr>
          <w:lang w:val="fr-FR"/>
        </w:rPr>
        <w:tab/>
      </w:r>
      <w:r>
        <w:rPr>
          <w:b/>
          <w:bCs/>
          <w:lang w:val="fr-FR"/>
        </w:rPr>
        <w:t>Le Comité recommande à l</w:t>
      </w:r>
      <w:r w:rsidR="00294210">
        <w:rPr>
          <w:b/>
          <w:bCs/>
          <w:lang w:val="fr-FR"/>
        </w:rPr>
        <w:t>’</w:t>
      </w:r>
      <w:r>
        <w:rPr>
          <w:b/>
          <w:bCs/>
          <w:lang w:val="fr-FR"/>
        </w:rPr>
        <w:t>État Partie :</w:t>
      </w:r>
      <w:r>
        <w:rPr>
          <w:lang w:val="fr-FR"/>
        </w:rPr>
        <w:t xml:space="preserve"> </w:t>
      </w:r>
    </w:p>
    <w:p w14:paraId="7AB876AB" w14:textId="14F0D4DC" w:rsidR="00006730" w:rsidRPr="00E35D5D" w:rsidRDefault="00006730" w:rsidP="00006730">
      <w:pPr>
        <w:pStyle w:val="SingleTxtG"/>
        <w:rPr>
          <w:b/>
          <w:bCs/>
        </w:rPr>
      </w:pPr>
      <w:r>
        <w:rPr>
          <w:lang w:val="fr-FR"/>
        </w:rPr>
        <w:tab/>
      </w:r>
      <w:r w:rsidRPr="007669E6">
        <w:rPr>
          <w:b/>
          <w:bCs/>
          <w:lang w:val="fr-FR"/>
        </w:rPr>
        <w:t>a)</w:t>
      </w:r>
      <w:r>
        <w:rPr>
          <w:lang w:val="fr-FR"/>
        </w:rPr>
        <w:tab/>
      </w:r>
      <w:r>
        <w:rPr>
          <w:b/>
          <w:bCs/>
          <w:lang w:val="fr-FR"/>
        </w:rPr>
        <w:t>De renforcer l</w:t>
      </w:r>
      <w:r w:rsidR="00294210">
        <w:rPr>
          <w:b/>
          <w:bCs/>
          <w:lang w:val="fr-FR"/>
        </w:rPr>
        <w:t>’</w:t>
      </w:r>
      <w:r>
        <w:rPr>
          <w:b/>
          <w:bCs/>
          <w:lang w:val="fr-FR"/>
        </w:rPr>
        <w:t>approvisionnement en eau potable et l</w:t>
      </w:r>
      <w:r w:rsidR="00294210">
        <w:rPr>
          <w:b/>
          <w:bCs/>
          <w:lang w:val="fr-FR"/>
        </w:rPr>
        <w:t>’</w:t>
      </w:r>
      <w:r>
        <w:rPr>
          <w:b/>
          <w:bCs/>
          <w:lang w:val="fr-FR"/>
        </w:rPr>
        <w:t>accès équitable à des mesures d</w:t>
      </w:r>
      <w:r w:rsidR="00294210">
        <w:rPr>
          <w:b/>
          <w:bCs/>
          <w:lang w:val="fr-FR"/>
        </w:rPr>
        <w:t>’</w:t>
      </w:r>
      <w:r>
        <w:rPr>
          <w:b/>
          <w:bCs/>
          <w:lang w:val="fr-FR"/>
        </w:rPr>
        <w:t>assainissement et d</w:t>
      </w:r>
      <w:r w:rsidR="00294210">
        <w:rPr>
          <w:b/>
          <w:bCs/>
          <w:lang w:val="fr-FR"/>
        </w:rPr>
        <w:t>’</w:t>
      </w:r>
      <w:r>
        <w:rPr>
          <w:b/>
          <w:bCs/>
          <w:lang w:val="fr-FR"/>
        </w:rPr>
        <w:t>hygiène adaptées à l</w:t>
      </w:r>
      <w:r w:rsidR="00294210">
        <w:rPr>
          <w:b/>
          <w:bCs/>
          <w:lang w:val="fr-FR"/>
        </w:rPr>
        <w:t>’</w:t>
      </w:r>
      <w:r>
        <w:rPr>
          <w:b/>
          <w:bCs/>
          <w:lang w:val="fr-FR"/>
        </w:rPr>
        <w:t>âge et tenant compte du genre dans toutes les régions, en particulier dans les communautés défavorisées ou touchées par des conflits ;</w:t>
      </w:r>
    </w:p>
    <w:p w14:paraId="11AD6F91" w14:textId="707B8D0D" w:rsidR="00006730" w:rsidRPr="007669E6" w:rsidRDefault="00006730" w:rsidP="00006730">
      <w:pPr>
        <w:pStyle w:val="SingleTxtG"/>
        <w:rPr>
          <w:b/>
          <w:bCs/>
          <w:lang w:val="fr-FR"/>
        </w:rPr>
      </w:pPr>
      <w:r>
        <w:rPr>
          <w:lang w:val="fr-FR"/>
        </w:rPr>
        <w:lastRenderedPageBreak/>
        <w:tab/>
      </w:r>
      <w:r w:rsidRPr="007669E6">
        <w:rPr>
          <w:b/>
          <w:bCs/>
          <w:lang w:val="fr-FR"/>
        </w:rPr>
        <w:t>b)</w:t>
      </w:r>
      <w:r w:rsidRPr="007669E6">
        <w:rPr>
          <w:b/>
          <w:bCs/>
          <w:lang w:val="fr-FR"/>
        </w:rPr>
        <w:tab/>
      </w:r>
      <w:r>
        <w:rPr>
          <w:b/>
          <w:bCs/>
          <w:lang w:val="fr-FR"/>
        </w:rPr>
        <w:t>De veiller à ce que les projets de développement, susceptibles d</w:t>
      </w:r>
      <w:r w:rsidR="00294210">
        <w:rPr>
          <w:b/>
          <w:bCs/>
          <w:lang w:val="fr-FR"/>
        </w:rPr>
        <w:t>’</w:t>
      </w:r>
      <w:r>
        <w:rPr>
          <w:b/>
          <w:bCs/>
          <w:lang w:val="fr-FR"/>
        </w:rPr>
        <w:t>entraîner des expulsions et la démolition de logements, tiennent compte du bien-être des enfants et à ce qu</w:t>
      </w:r>
      <w:r w:rsidR="00294210">
        <w:rPr>
          <w:b/>
          <w:bCs/>
          <w:lang w:val="fr-FR"/>
        </w:rPr>
        <w:t>’</w:t>
      </w:r>
      <w:r>
        <w:rPr>
          <w:b/>
          <w:bCs/>
          <w:lang w:val="fr-FR"/>
        </w:rPr>
        <w:t>une attention particulière soit prêtée aux enfants en situation de vulnérabilité ;</w:t>
      </w:r>
    </w:p>
    <w:p w14:paraId="459DC174" w14:textId="600FD296" w:rsidR="00006730" w:rsidRPr="00E35D5D" w:rsidRDefault="00006730" w:rsidP="00006730">
      <w:pPr>
        <w:pStyle w:val="SingleTxtG"/>
        <w:rPr>
          <w:b/>
          <w:bCs/>
        </w:rPr>
      </w:pPr>
      <w:r w:rsidRPr="007669E6">
        <w:rPr>
          <w:b/>
          <w:bCs/>
          <w:lang w:val="fr-FR"/>
        </w:rPr>
        <w:tab/>
        <w:t>c)</w:t>
      </w:r>
      <w:r w:rsidRPr="007669E6">
        <w:rPr>
          <w:b/>
          <w:bCs/>
          <w:lang w:val="fr-FR"/>
        </w:rPr>
        <w:tab/>
      </w:r>
      <w:r>
        <w:rPr>
          <w:b/>
          <w:bCs/>
          <w:lang w:val="fr-FR"/>
        </w:rPr>
        <w:t>De veiller à ce que les enfants et leur famille vivant dans la pauvreté reçoivent un soutien financier suffisant et aient un accès gratuit et non discriminatoire aux services essentiels, notamment aux soins de santé, à l</w:t>
      </w:r>
      <w:r w:rsidR="00294210">
        <w:rPr>
          <w:b/>
          <w:bCs/>
          <w:lang w:val="fr-FR"/>
        </w:rPr>
        <w:t>’</w:t>
      </w:r>
      <w:r>
        <w:rPr>
          <w:b/>
          <w:bCs/>
          <w:lang w:val="fr-FR"/>
        </w:rPr>
        <w:t>éducation, au logement et à la protection sociale.</w:t>
      </w:r>
    </w:p>
    <w:p w14:paraId="50134652" w14:textId="02E79A7D" w:rsidR="00006730" w:rsidRPr="00E35D5D" w:rsidRDefault="00006730" w:rsidP="00006730">
      <w:pPr>
        <w:pStyle w:val="H1G"/>
      </w:pPr>
      <w:r>
        <w:rPr>
          <w:bCs/>
          <w:lang w:val="fr-FR"/>
        </w:rPr>
        <w:tab/>
        <w:t>I.</w:t>
      </w:r>
      <w:r>
        <w:rPr>
          <w:lang w:val="fr-FR"/>
        </w:rPr>
        <w:tab/>
      </w:r>
      <w:r>
        <w:rPr>
          <w:bCs/>
          <w:lang w:val="fr-FR"/>
        </w:rPr>
        <w:t>Droits de l</w:t>
      </w:r>
      <w:r w:rsidR="00294210">
        <w:rPr>
          <w:bCs/>
          <w:lang w:val="fr-FR"/>
        </w:rPr>
        <w:t>’</w:t>
      </w:r>
      <w:r>
        <w:rPr>
          <w:bCs/>
          <w:lang w:val="fr-FR"/>
        </w:rPr>
        <w:t xml:space="preserve">enfant et environnement (art. 2, 3, 6, 12, 13, 15, 17, 19, 24 </w:t>
      </w:r>
      <w:r w:rsidR="00E97281">
        <w:rPr>
          <w:bCs/>
          <w:lang w:val="fr-FR"/>
        </w:rPr>
        <w:br/>
      </w:r>
      <w:r>
        <w:rPr>
          <w:bCs/>
          <w:lang w:val="fr-FR"/>
        </w:rPr>
        <w:t>et 26 à 31)</w:t>
      </w:r>
    </w:p>
    <w:p w14:paraId="0E7DA710" w14:textId="4910664E" w:rsidR="00006730" w:rsidRPr="00E35D5D" w:rsidRDefault="00006730" w:rsidP="00006730">
      <w:pPr>
        <w:pStyle w:val="H23G"/>
      </w:pPr>
      <w:r>
        <w:rPr>
          <w:lang w:val="fr-FR"/>
        </w:rPr>
        <w:tab/>
      </w:r>
      <w:r>
        <w:rPr>
          <w:lang w:val="fr-FR"/>
        </w:rPr>
        <w:tab/>
      </w:r>
      <w:r>
        <w:rPr>
          <w:bCs/>
          <w:lang w:val="fr-FR"/>
        </w:rPr>
        <w:t>Salubrité de l</w:t>
      </w:r>
      <w:r w:rsidR="00294210">
        <w:rPr>
          <w:bCs/>
          <w:lang w:val="fr-FR"/>
        </w:rPr>
        <w:t>’</w:t>
      </w:r>
      <w:r>
        <w:rPr>
          <w:bCs/>
          <w:lang w:val="fr-FR"/>
        </w:rPr>
        <w:t>environnement</w:t>
      </w:r>
    </w:p>
    <w:p w14:paraId="057EBA2D" w14:textId="2ABE6AF9" w:rsidR="00006730" w:rsidRPr="00E35D5D" w:rsidRDefault="00006730" w:rsidP="00006730">
      <w:pPr>
        <w:pStyle w:val="SingleTxtG"/>
        <w:rPr>
          <w:b/>
          <w:bCs/>
        </w:rPr>
      </w:pPr>
      <w:r>
        <w:rPr>
          <w:lang w:val="fr-FR"/>
        </w:rPr>
        <w:t>41.</w:t>
      </w:r>
      <w:r>
        <w:rPr>
          <w:lang w:val="fr-FR"/>
        </w:rPr>
        <w:tab/>
      </w:r>
      <w:r>
        <w:rPr>
          <w:b/>
          <w:bCs/>
          <w:lang w:val="fr-FR"/>
        </w:rPr>
        <w:t>Le Comité recommande à l</w:t>
      </w:r>
      <w:r w:rsidR="00294210">
        <w:rPr>
          <w:b/>
          <w:bCs/>
          <w:lang w:val="fr-FR"/>
        </w:rPr>
        <w:t>’</w:t>
      </w:r>
      <w:r>
        <w:rPr>
          <w:b/>
          <w:bCs/>
          <w:lang w:val="fr-FR"/>
        </w:rPr>
        <w:t>État Partie :</w:t>
      </w:r>
    </w:p>
    <w:p w14:paraId="69B90E03" w14:textId="7CC6EC48" w:rsidR="00006730" w:rsidRPr="007669E6" w:rsidRDefault="00006730" w:rsidP="00006730">
      <w:pPr>
        <w:pStyle w:val="SingleTxtG"/>
        <w:rPr>
          <w:b/>
          <w:bCs/>
          <w:lang w:val="fr-FR"/>
        </w:rPr>
      </w:pPr>
      <w:r>
        <w:rPr>
          <w:lang w:val="fr-FR"/>
        </w:rPr>
        <w:tab/>
      </w:r>
      <w:r w:rsidRPr="007669E6">
        <w:rPr>
          <w:b/>
          <w:bCs/>
          <w:lang w:val="fr-FR"/>
        </w:rPr>
        <w:t>a)</w:t>
      </w:r>
      <w:r>
        <w:rPr>
          <w:lang w:val="fr-FR"/>
        </w:rPr>
        <w:tab/>
      </w:r>
      <w:r>
        <w:rPr>
          <w:b/>
          <w:bCs/>
          <w:lang w:val="fr-FR"/>
        </w:rPr>
        <w:t>De procéder à une évaluation des effets de la pollution de l</w:t>
      </w:r>
      <w:r w:rsidR="00294210">
        <w:rPr>
          <w:b/>
          <w:bCs/>
          <w:lang w:val="fr-FR"/>
        </w:rPr>
        <w:t>’</w:t>
      </w:r>
      <w:r>
        <w:rPr>
          <w:b/>
          <w:bCs/>
          <w:lang w:val="fr-FR"/>
        </w:rPr>
        <w:t>air, de l</w:t>
      </w:r>
      <w:r w:rsidR="00294210">
        <w:rPr>
          <w:b/>
          <w:bCs/>
          <w:lang w:val="fr-FR"/>
        </w:rPr>
        <w:t>’</w:t>
      </w:r>
      <w:r>
        <w:rPr>
          <w:b/>
          <w:bCs/>
          <w:lang w:val="fr-FR"/>
        </w:rPr>
        <w:t>eau et des sols sur la santé des enfants en vue d</w:t>
      </w:r>
      <w:r w:rsidR="00294210">
        <w:rPr>
          <w:b/>
          <w:bCs/>
          <w:lang w:val="fr-FR"/>
        </w:rPr>
        <w:t>’</w:t>
      </w:r>
      <w:r>
        <w:rPr>
          <w:b/>
          <w:bCs/>
          <w:lang w:val="fr-FR"/>
        </w:rPr>
        <w:t>élaborer, sur cette base, une stratégie dotée de ressources suffisantes pour remédier à la situation, et de définir par voie réglementaire les niveaux de concentration maximale de polluants de l</w:t>
      </w:r>
      <w:r w:rsidR="00294210">
        <w:rPr>
          <w:b/>
          <w:bCs/>
          <w:lang w:val="fr-FR"/>
        </w:rPr>
        <w:t>’</w:t>
      </w:r>
      <w:r>
        <w:rPr>
          <w:b/>
          <w:bCs/>
          <w:lang w:val="fr-FR"/>
        </w:rPr>
        <w:t>air et de l</w:t>
      </w:r>
      <w:r w:rsidR="00294210">
        <w:rPr>
          <w:b/>
          <w:bCs/>
          <w:lang w:val="fr-FR"/>
        </w:rPr>
        <w:t>’</w:t>
      </w:r>
      <w:r>
        <w:rPr>
          <w:b/>
          <w:bCs/>
          <w:lang w:val="fr-FR"/>
        </w:rPr>
        <w:t>eau ;</w:t>
      </w:r>
      <w:r w:rsidRPr="007669E6">
        <w:rPr>
          <w:b/>
          <w:bCs/>
          <w:lang w:val="fr-FR"/>
        </w:rPr>
        <w:t xml:space="preserve"> </w:t>
      </w:r>
    </w:p>
    <w:p w14:paraId="7B5B75BC" w14:textId="38327A1B" w:rsidR="00006730" w:rsidRPr="007669E6" w:rsidRDefault="00006730" w:rsidP="00006730">
      <w:pPr>
        <w:pStyle w:val="SingleTxtG"/>
        <w:rPr>
          <w:b/>
          <w:bCs/>
          <w:lang w:val="fr-FR"/>
        </w:rPr>
      </w:pPr>
      <w:r w:rsidRPr="007669E6">
        <w:rPr>
          <w:b/>
          <w:bCs/>
          <w:lang w:val="fr-FR"/>
        </w:rPr>
        <w:tab/>
        <w:t>b)</w:t>
      </w:r>
      <w:r w:rsidRPr="007669E6">
        <w:rPr>
          <w:b/>
          <w:bCs/>
          <w:lang w:val="fr-FR"/>
        </w:rPr>
        <w:tab/>
      </w:r>
      <w:r>
        <w:rPr>
          <w:b/>
          <w:bCs/>
          <w:lang w:val="fr-FR"/>
        </w:rPr>
        <w:t>D</w:t>
      </w:r>
      <w:r w:rsidR="00294210">
        <w:rPr>
          <w:b/>
          <w:bCs/>
          <w:lang w:val="fr-FR"/>
        </w:rPr>
        <w:t>’</w:t>
      </w:r>
      <w:r>
        <w:rPr>
          <w:b/>
          <w:bCs/>
          <w:lang w:val="fr-FR"/>
        </w:rPr>
        <w:t>appliquer d</w:t>
      </w:r>
      <w:r w:rsidR="00294210">
        <w:rPr>
          <w:b/>
          <w:bCs/>
          <w:lang w:val="fr-FR"/>
        </w:rPr>
        <w:t>’</w:t>
      </w:r>
      <w:r>
        <w:rPr>
          <w:b/>
          <w:bCs/>
          <w:lang w:val="fr-FR"/>
        </w:rPr>
        <w:t>urgence et de manière efficace le plan d</w:t>
      </w:r>
      <w:r w:rsidR="00294210">
        <w:rPr>
          <w:b/>
          <w:bCs/>
          <w:lang w:val="fr-FR"/>
        </w:rPr>
        <w:t>’</w:t>
      </w:r>
      <w:r>
        <w:rPr>
          <w:b/>
          <w:bCs/>
          <w:lang w:val="fr-FR"/>
        </w:rPr>
        <w:t>action prévu dans le mémorandum d</w:t>
      </w:r>
      <w:r w:rsidR="00294210">
        <w:rPr>
          <w:b/>
          <w:bCs/>
          <w:lang w:val="fr-FR"/>
        </w:rPr>
        <w:t>’</w:t>
      </w:r>
      <w:r>
        <w:rPr>
          <w:b/>
          <w:bCs/>
          <w:lang w:val="fr-FR"/>
        </w:rPr>
        <w:t>accord conclu entre les autorités de l</w:t>
      </w:r>
      <w:r w:rsidR="00294210">
        <w:rPr>
          <w:b/>
          <w:bCs/>
          <w:lang w:val="fr-FR"/>
        </w:rPr>
        <w:t>’</w:t>
      </w:r>
      <w:r>
        <w:rPr>
          <w:b/>
          <w:bCs/>
          <w:lang w:val="fr-FR"/>
        </w:rPr>
        <w:t>État régional d</w:t>
      </w:r>
      <w:r w:rsidR="00294210">
        <w:rPr>
          <w:b/>
          <w:bCs/>
          <w:lang w:val="fr-FR"/>
        </w:rPr>
        <w:t>’</w:t>
      </w:r>
      <w:proofErr w:type="spellStart"/>
      <w:r>
        <w:rPr>
          <w:b/>
          <w:bCs/>
          <w:lang w:val="fr-FR"/>
        </w:rPr>
        <w:t>Oromi</w:t>
      </w:r>
      <w:r w:rsidR="00E83F6A">
        <w:rPr>
          <w:b/>
          <w:bCs/>
          <w:lang w:val="fr-FR"/>
        </w:rPr>
        <w:t>y</w:t>
      </w:r>
      <w:r>
        <w:rPr>
          <w:b/>
          <w:bCs/>
          <w:lang w:val="fr-FR"/>
        </w:rPr>
        <w:t>a</w:t>
      </w:r>
      <w:proofErr w:type="spellEnd"/>
      <w:r>
        <w:rPr>
          <w:b/>
          <w:bCs/>
          <w:lang w:val="fr-FR"/>
        </w:rPr>
        <w:t xml:space="preserve"> et la société minière MIDROC Gold Mine concernant la mine d</w:t>
      </w:r>
      <w:r w:rsidR="00294210">
        <w:rPr>
          <w:b/>
          <w:bCs/>
          <w:lang w:val="fr-FR"/>
        </w:rPr>
        <w:t>’</w:t>
      </w:r>
      <w:r>
        <w:rPr>
          <w:b/>
          <w:bCs/>
          <w:lang w:val="fr-FR"/>
        </w:rPr>
        <w:t xml:space="preserve">or de Lega </w:t>
      </w:r>
      <w:proofErr w:type="spellStart"/>
      <w:r>
        <w:rPr>
          <w:b/>
          <w:bCs/>
          <w:lang w:val="fr-FR"/>
        </w:rPr>
        <w:t>Dembi</w:t>
      </w:r>
      <w:proofErr w:type="spellEnd"/>
      <w:r>
        <w:rPr>
          <w:b/>
          <w:bCs/>
          <w:lang w:val="fr-FR"/>
        </w:rPr>
        <w:t>, notamment en ce qui concerne le traitement des conséquences sociales, sanitaires et environnementales pour les enfants, le versement d</w:t>
      </w:r>
      <w:r w:rsidR="00294210">
        <w:rPr>
          <w:b/>
          <w:bCs/>
          <w:lang w:val="fr-FR"/>
        </w:rPr>
        <w:t>’</w:t>
      </w:r>
      <w:r>
        <w:rPr>
          <w:b/>
          <w:bCs/>
          <w:lang w:val="fr-FR"/>
        </w:rPr>
        <w:t>indemnités aux enfants touchés et la réadaptation de ces enfants, et la création d</w:t>
      </w:r>
      <w:r w:rsidR="00294210">
        <w:rPr>
          <w:b/>
          <w:bCs/>
          <w:lang w:val="fr-FR"/>
        </w:rPr>
        <w:t>’</w:t>
      </w:r>
      <w:r>
        <w:rPr>
          <w:b/>
          <w:bCs/>
          <w:lang w:val="fr-FR"/>
        </w:rPr>
        <w:t>un mécanisme indépendant chargé de veiller à ce que</w:t>
      </w:r>
      <w:r w:rsidRPr="007669E6">
        <w:rPr>
          <w:b/>
          <w:bCs/>
          <w:lang w:val="fr-FR"/>
        </w:rPr>
        <w:t xml:space="preserve"> </w:t>
      </w:r>
      <w:r>
        <w:rPr>
          <w:b/>
          <w:bCs/>
          <w:lang w:val="fr-FR"/>
        </w:rPr>
        <w:t>la société minière fasse preuve de transparence et rende compte de ses actions ;</w:t>
      </w:r>
    </w:p>
    <w:p w14:paraId="7EC095AB" w14:textId="2ABD4AE8" w:rsidR="00006730" w:rsidRPr="007669E6" w:rsidRDefault="00006730" w:rsidP="00006730">
      <w:pPr>
        <w:pStyle w:val="SingleTxtG"/>
        <w:rPr>
          <w:b/>
          <w:bCs/>
          <w:lang w:val="fr-FR"/>
        </w:rPr>
      </w:pPr>
      <w:r w:rsidRPr="007669E6">
        <w:rPr>
          <w:b/>
          <w:bCs/>
          <w:lang w:val="fr-FR"/>
        </w:rPr>
        <w:tab/>
        <w:t>c)</w:t>
      </w:r>
      <w:r w:rsidRPr="007669E6">
        <w:rPr>
          <w:b/>
          <w:bCs/>
          <w:lang w:val="fr-FR"/>
        </w:rPr>
        <w:tab/>
      </w:r>
      <w:r>
        <w:rPr>
          <w:b/>
          <w:bCs/>
          <w:lang w:val="fr-FR"/>
        </w:rPr>
        <w:t>D</w:t>
      </w:r>
      <w:r w:rsidR="00294210">
        <w:rPr>
          <w:b/>
          <w:bCs/>
          <w:lang w:val="fr-FR"/>
        </w:rPr>
        <w:t>’</w:t>
      </w:r>
      <w:r>
        <w:rPr>
          <w:b/>
          <w:bCs/>
          <w:lang w:val="fr-FR"/>
        </w:rPr>
        <w:t>appliquer les normes, les indicateurs et les définitions relatifs à la santé environnementale établis par l</w:t>
      </w:r>
      <w:r w:rsidR="00294210">
        <w:rPr>
          <w:b/>
          <w:bCs/>
          <w:lang w:val="fr-FR"/>
        </w:rPr>
        <w:t>’</w:t>
      </w:r>
      <w:r>
        <w:rPr>
          <w:b/>
          <w:bCs/>
          <w:lang w:val="fr-FR"/>
        </w:rPr>
        <w:t>OMS ;</w:t>
      </w:r>
    </w:p>
    <w:p w14:paraId="3D3AC25F" w14:textId="0E68C61D" w:rsidR="00006730" w:rsidRPr="00E35D5D" w:rsidRDefault="00006730" w:rsidP="00006730">
      <w:pPr>
        <w:pStyle w:val="SingleTxtG"/>
        <w:rPr>
          <w:b/>
          <w:bCs/>
        </w:rPr>
      </w:pPr>
      <w:r w:rsidRPr="007669E6">
        <w:rPr>
          <w:b/>
          <w:bCs/>
          <w:lang w:val="fr-FR"/>
        </w:rPr>
        <w:tab/>
        <w:t>d)</w:t>
      </w:r>
      <w:r w:rsidRPr="007669E6">
        <w:rPr>
          <w:b/>
          <w:bCs/>
          <w:lang w:val="fr-FR"/>
        </w:rPr>
        <w:tab/>
      </w:r>
      <w:r>
        <w:rPr>
          <w:b/>
          <w:bCs/>
          <w:lang w:val="fr-FR"/>
        </w:rPr>
        <w:t>De veiller à ce que les professionnels de santé soient formés au diagnostic et au traitement des effets des dommages environnementaux sur la santé des enfants</w:t>
      </w:r>
      <w:r w:rsidR="00AE73A7">
        <w:rPr>
          <w:b/>
          <w:bCs/>
          <w:lang w:val="fr-FR"/>
        </w:rPr>
        <w:t>.</w:t>
      </w:r>
    </w:p>
    <w:p w14:paraId="123F9D17" w14:textId="10E7D8E0" w:rsidR="00006730" w:rsidRPr="00E35D5D" w:rsidRDefault="00006730" w:rsidP="00006730">
      <w:pPr>
        <w:pStyle w:val="H23G"/>
      </w:pPr>
      <w:r>
        <w:rPr>
          <w:lang w:val="fr-FR"/>
        </w:rPr>
        <w:tab/>
      </w:r>
      <w:r>
        <w:rPr>
          <w:lang w:val="fr-FR"/>
        </w:rPr>
        <w:tab/>
      </w:r>
      <w:r>
        <w:rPr>
          <w:bCs/>
          <w:lang w:val="fr-FR"/>
        </w:rPr>
        <w:t>Incidences des changements climatiques sur les droits de l</w:t>
      </w:r>
      <w:r w:rsidR="00294210">
        <w:rPr>
          <w:bCs/>
          <w:lang w:val="fr-FR"/>
        </w:rPr>
        <w:t>’</w:t>
      </w:r>
      <w:r>
        <w:rPr>
          <w:bCs/>
          <w:lang w:val="fr-FR"/>
        </w:rPr>
        <w:t>enfant</w:t>
      </w:r>
    </w:p>
    <w:p w14:paraId="2D7A4862" w14:textId="581539DA" w:rsidR="00006730" w:rsidRPr="00E35D5D" w:rsidRDefault="00006730" w:rsidP="00006730">
      <w:pPr>
        <w:pStyle w:val="SingleTxtG"/>
        <w:rPr>
          <w:b/>
          <w:bCs/>
        </w:rPr>
      </w:pPr>
      <w:r>
        <w:rPr>
          <w:lang w:val="fr-FR"/>
        </w:rPr>
        <w:t>42.</w:t>
      </w:r>
      <w:r>
        <w:rPr>
          <w:lang w:val="fr-FR"/>
        </w:rPr>
        <w:tab/>
      </w:r>
      <w:r>
        <w:rPr>
          <w:b/>
          <w:bCs/>
          <w:lang w:val="fr-FR"/>
        </w:rPr>
        <w:t>Rappelant son observation générale n</w:t>
      </w:r>
      <w:r w:rsidRPr="00E83F6A">
        <w:rPr>
          <w:b/>
          <w:bCs/>
          <w:vertAlign w:val="superscript"/>
          <w:lang w:val="fr-FR"/>
        </w:rPr>
        <w:t>o</w:t>
      </w:r>
      <w:r>
        <w:rPr>
          <w:b/>
          <w:bCs/>
          <w:lang w:val="fr-FR"/>
        </w:rPr>
        <w:t> 26 (2023) sur les droits de l</w:t>
      </w:r>
      <w:r w:rsidR="00294210">
        <w:rPr>
          <w:b/>
          <w:bCs/>
          <w:lang w:val="fr-FR"/>
        </w:rPr>
        <w:t>’</w:t>
      </w:r>
      <w:r>
        <w:rPr>
          <w:b/>
          <w:bCs/>
          <w:lang w:val="fr-FR"/>
        </w:rPr>
        <w:t>enfant et l</w:t>
      </w:r>
      <w:r w:rsidR="00294210">
        <w:rPr>
          <w:b/>
          <w:bCs/>
          <w:lang w:val="fr-FR"/>
        </w:rPr>
        <w:t>’</w:t>
      </w:r>
      <w:r>
        <w:rPr>
          <w:b/>
          <w:bCs/>
          <w:lang w:val="fr-FR"/>
        </w:rPr>
        <w:t>environnement, mettant l</w:t>
      </w:r>
      <w:r w:rsidR="00294210">
        <w:rPr>
          <w:b/>
          <w:bCs/>
          <w:lang w:val="fr-FR"/>
        </w:rPr>
        <w:t>’</w:t>
      </w:r>
      <w:r>
        <w:rPr>
          <w:b/>
          <w:bCs/>
          <w:lang w:val="fr-FR"/>
        </w:rPr>
        <w:t>accent en particulier sur les changements climatiques, le</w:t>
      </w:r>
      <w:r w:rsidR="00E83F6A">
        <w:rPr>
          <w:b/>
          <w:bCs/>
          <w:lang w:val="fr-FR"/>
        </w:rPr>
        <w:t> </w:t>
      </w:r>
      <w:r>
        <w:rPr>
          <w:b/>
          <w:bCs/>
          <w:lang w:val="fr-FR"/>
        </w:rPr>
        <w:t>Comité recommande à l</w:t>
      </w:r>
      <w:r w:rsidR="00294210">
        <w:rPr>
          <w:b/>
          <w:bCs/>
          <w:lang w:val="fr-FR"/>
        </w:rPr>
        <w:t>’</w:t>
      </w:r>
      <w:r>
        <w:rPr>
          <w:b/>
          <w:bCs/>
          <w:lang w:val="fr-FR"/>
        </w:rPr>
        <w:t>État Partie :</w:t>
      </w:r>
    </w:p>
    <w:p w14:paraId="4737A6F3" w14:textId="71954176" w:rsidR="00006730" w:rsidRPr="007669E6" w:rsidRDefault="00006730" w:rsidP="00006730">
      <w:pPr>
        <w:pStyle w:val="SingleTxtG"/>
        <w:rPr>
          <w:b/>
          <w:bCs/>
          <w:lang w:val="fr-FR"/>
        </w:rPr>
      </w:pPr>
      <w:r>
        <w:rPr>
          <w:lang w:val="fr-FR"/>
        </w:rPr>
        <w:tab/>
      </w:r>
      <w:r w:rsidRPr="007669E6">
        <w:rPr>
          <w:b/>
          <w:bCs/>
          <w:lang w:val="fr-FR"/>
        </w:rPr>
        <w:t>a)</w:t>
      </w:r>
      <w:r>
        <w:rPr>
          <w:lang w:val="fr-FR"/>
        </w:rPr>
        <w:tab/>
      </w:r>
      <w:r>
        <w:rPr>
          <w:b/>
          <w:bCs/>
          <w:lang w:val="fr-FR"/>
        </w:rPr>
        <w:t>De veiller à ce que les vulnérabilités particulières, les besoins et l</w:t>
      </w:r>
      <w:r w:rsidR="00294210">
        <w:rPr>
          <w:b/>
          <w:bCs/>
          <w:lang w:val="fr-FR"/>
        </w:rPr>
        <w:t>’</w:t>
      </w:r>
      <w:r>
        <w:rPr>
          <w:b/>
          <w:bCs/>
          <w:lang w:val="fr-FR"/>
        </w:rPr>
        <w:t>opinion des enfants soient pris en compte dans le Plan national d</w:t>
      </w:r>
      <w:r w:rsidR="00294210">
        <w:rPr>
          <w:b/>
          <w:bCs/>
          <w:lang w:val="fr-FR"/>
        </w:rPr>
        <w:t>’</w:t>
      </w:r>
      <w:r>
        <w:rPr>
          <w:b/>
          <w:bCs/>
          <w:lang w:val="fr-FR"/>
        </w:rPr>
        <w:t>adaptation, dans la soumission du prochain cycle de contributions déterminées au niveau national, dans la Stratégie pour une économie verte résiliente face aux changements climatiques et dans les stratégies sectorielles et celles relatives à la réduction des risques de catastrophe ;</w:t>
      </w:r>
    </w:p>
    <w:p w14:paraId="3D0C9FD4" w14:textId="15913508" w:rsidR="00006730" w:rsidRPr="007669E6" w:rsidRDefault="00006730" w:rsidP="00006730">
      <w:pPr>
        <w:pStyle w:val="SingleTxtG"/>
        <w:rPr>
          <w:b/>
          <w:bCs/>
          <w:lang w:val="fr-FR"/>
        </w:rPr>
      </w:pPr>
      <w:r w:rsidRPr="007669E6">
        <w:rPr>
          <w:b/>
          <w:bCs/>
          <w:lang w:val="fr-FR"/>
        </w:rPr>
        <w:tab/>
        <w:t>b)</w:t>
      </w:r>
      <w:r w:rsidRPr="007669E6">
        <w:rPr>
          <w:b/>
          <w:bCs/>
          <w:lang w:val="fr-FR"/>
        </w:rPr>
        <w:tab/>
      </w:r>
      <w:r>
        <w:rPr>
          <w:b/>
          <w:bCs/>
          <w:lang w:val="fr-FR"/>
        </w:rPr>
        <w:t>De sensibiliser les enfants aux changements climatiques et aux catastrophes naturelles et de mieux les y préparer, en intégrant ces questions dans les programmes scolaires et dans les programmes de formation des enseignants ;</w:t>
      </w:r>
    </w:p>
    <w:p w14:paraId="285C62E8" w14:textId="1371C575" w:rsidR="00006730" w:rsidRPr="00E35D5D" w:rsidRDefault="00006730" w:rsidP="00006730">
      <w:pPr>
        <w:pStyle w:val="SingleTxtG"/>
        <w:rPr>
          <w:b/>
          <w:bCs/>
        </w:rPr>
      </w:pPr>
      <w:r w:rsidRPr="007669E6">
        <w:rPr>
          <w:b/>
          <w:bCs/>
          <w:lang w:val="fr-FR"/>
        </w:rPr>
        <w:tab/>
        <w:t>c)</w:t>
      </w:r>
      <w:r w:rsidRPr="007669E6">
        <w:rPr>
          <w:b/>
          <w:bCs/>
          <w:lang w:val="fr-FR"/>
        </w:rPr>
        <w:tab/>
      </w:r>
      <w:r>
        <w:rPr>
          <w:b/>
          <w:bCs/>
          <w:lang w:val="fr-FR"/>
        </w:rPr>
        <w:t>De renforcer les mesures visant à inciter le secteur privé et l</w:t>
      </w:r>
      <w:r w:rsidR="00294210">
        <w:rPr>
          <w:b/>
          <w:bCs/>
          <w:lang w:val="fr-FR"/>
        </w:rPr>
        <w:t>’</w:t>
      </w:r>
      <w:r>
        <w:rPr>
          <w:b/>
          <w:bCs/>
          <w:lang w:val="fr-FR"/>
        </w:rPr>
        <w:t>autorité de régulation à adopter des mesures d</w:t>
      </w:r>
      <w:r w:rsidR="00294210">
        <w:rPr>
          <w:b/>
          <w:bCs/>
          <w:lang w:val="fr-FR"/>
        </w:rPr>
        <w:t>’</w:t>
      </w:r>
      <w:r>
        <w:rPr>
          <w:b/>
          <w:bCs/>
          <w:lang w:val="fr-FR"/>
        </w:rPr>
        <w:t>adaptation aux changements climatiques et de renforcement de la résilience qui soient axées sur les enfants, et d</w:t>
      </w:r>
      <w:r w:rsidR="00294210">
        <w:rPr>
          <w:b/>
          <w:bCs/>
          <w:lang w:val="fr-FR"/>
        </w:rPr>
        <w:t>’</w:t>
      </w:r>
      <w:r>
        <w:rPr>
          <w:b/>
          <w:bCs/>
          <w:lang w:val="fr-FR"/>
        </w:rPr>
        <w:t>élargir et de développer l</w:t>
      </w:r>
      <w:r w:rsidR="00294210">
        <w:rPr>
          <w:b/>
          <w:bCs/>
          <w:lang w:val="fr-FR"/>
        </w:rPr>
        <w:t>’</w:t>
      </w:r>
      <w:r>
        <w:rPr>
          <w:b/>
          <w:bCs/>
          <w:lang w:val="fr-FR"/>
        </w:rPr>
        <w:t>accès aux énergies renouvelables, notamment en convertissant les établissements de santé, les écoles et les points d</w:t>
      </w:r>
      <w:r w:rsidR="00294210">
        <w:rPr>
          <w:b/>
          <w:bCs/>
          <w:lang w:val="fr-FR"/>
        </w:rPr>
        <w:t>’</w:t>
      </w:r>
      <w:r>
        <w:rPr>
          <w:b/>
          <w:bCs/>
          <w:lang w:val="fr-FR"/>
        </w:rPr>
        <w:t>eau à l</w:t>
      </w:r>
      <w:r w:rsidR="00294210">
        <w:rPr>
          <w:b/>
          <w:bCs/>
          <w:lang w:val="fr-FR"/>
        </w:rPr>
        <w:t>’</w:t>
      </w:r>
      <w:r>
        <w:rPr>
          <w:b/>
          <w:bCs/>
          <w:lang w:val="fr-FR"/>
        </w:rPr>
        <w:t>énergie solaire.</w:t>
      </w:r>
    </w:p>
    <w:p w14:paraId="7B4B1E6B" w14:textId="2FC2B181" w:rsidR="00006730" w:rsidRPr="00E35D5D" w:rsidRDefault="00006730" w:rsidP="00006730">
      <w:pPr>
        <w:pStyle w:val="H1G"/>
      </w:pPr>
      <w:r>
        <w:rPr>
          <w:bCs/>
          <w:lang w:val="fr-FR"/>
        </w:rPr>
        <w:lastRenderedPageBreak/>
        <w:tab/>
        <w:t>J.</w:t>
      </w:r>
      <w:r>
        <w:rPr>
          <w:lang w:val="fr-FR"/>
        </w:rPr>
        <w:tab/>
      </w:r>
      <w:r>
        <w:rPr>
          <w:bCs/>
          <w:lang w:val="fr-FR"/>
        </w:rPr>
        <w:t>Éducation, loisirs et activités culturelles (art. 28 à 31)</w:t>
      </w:r>
    </w:p>
    <w:p w14:paraId="0BDADB4C" w14:textId="33971E1C" w:rsidR="00006730" w:rsidRPr="00E35D5D" w:rsidRDefault="00006730" w:rsidP="00006730">
      <w:pPr>
        <w:pStyle w:val="H23G"/>
      </w:pPr>
      <w:r>
        <w:rPr>
          <w:lang w:val="fr-FR"/>
        </w:rPr>
        <w:tab/>
      </w:r>
      <w:r>
        <w:rPr>
          <w:lang w:val="fr-FR"/>
        </w:rPr>
        <w:tab/>
      </w:r>
      <w:r>
        <w:rPr>
          <w:bCs/>
          <w:lang w:val="fr-FR"/>
        </w:rPr>
        <w:t>Buts et portée de l</w:t>
      </w:r>
      <w:r w:rsidR="00294210">
        <w:rPr>
          <w:bCs/>
          <w:lang w:val="fr-FR"/>
        </w:rPr>
        <w:t>’</w:t>
      </w:r>
      <w:r>
        <w:rPr>
          <w:bCs/>
          <w:lang w:val="fr-FR"/>
        </w:rPr>
        <w:t>éducation</w:t>
      </w:r>
    </w:p>
    <w:p w14:paraId="661B9FCA" w14:textId="2FA89448" w:rsidR="00006730" w:rsidRPr="00E35D5D" w:rsidRDefault="00006730" w:rsidP="00006730">
      <w:pPr>
        <w:pStyle w:val="SingleTxtG"/>
        <w:rPr>
          <w:b/>
          <w:bCs/>
        </w:rPr>
      </w:pPr>
      <w:r>
        <w:rPr>
          <w:lang w:val="fr-FR"/>
        </w:rPr>
        <w:t>43.</w:t>
      </w:r>
      <w:r>
        <w:rPr>
          <w:lang w:val="fr-FR"/>
        </w:rPr>
        <w:tab/>
      </w:r>
      <w:r>
        <w:rPr>
          <w:b/>
          <w:bCs/>
          <w:lang w:val="fr-FR"/>
        </w:rPr>
        <w:t>Tout en félicitant l</w:t>
      </w:r>
      <w:r w:rsidR="00294210">
        <w:rPr>
          <w:b/>
          <w:bCs/>
          <w:lang w:val="fr-FR"/>
        </w:rPr>
        <w:t>’</w:t>
      </w:r>
      <w:r>
        <w:rPr>
          <w:b/>
          <w:bCs/>
          <w:lang w:val="fr-FR"/>
        </w:rPr>
        <w:t>État Partie pour l</w:t>
      </w:r>
      <w:r w:rsidR="00294210">
        <w:rPr>
          <w:b/>
          <w:bCs/>
          <w:lang w:val="fr-FR"/>
        </w:rPr>
        <w:t>’</w:t>
      </w:r>
      <w:r>
        <w:rPr>
          <w:b/>
          <w:bCs/>
          <w:lang w:val="fr-FR"/>
        </w:rPr>
        <w:t>adoption de la loi sur l</w:t>
      </w:r>
      <w:r w:rsidR="00294210">
        <w:rPr>
          <w:b/>
          <w:bCs/>
          <w:lang w:val="fr-FR"/>
        </w:rPr>
        <w:t>’</w:t>
      </w:r>
      <w:r>
        <w:rPr>
          <w:b/>
          <w:bCs/>
          <w:lang w:val="fr-FR"/>
        </w:rPr>
        <w:t>enseignement général (loi n</w:t>
      </w:r>
      <w:r w:rsidR="00AE73A7" w:rsidRPr="00AE73A7">
        <w:rPr>
          <w:b/>
          <w:bCs/>
          <w:vertAlign w:val="superscript"/>
          <w:lang w:val="fr-FR"/>
        </w:rPr>
        <w:t>o</w:t>
      </w:r>
      <w:r w:rsidR="00AE73A7">
        <w:rPr>
          <w:b/>
          <w:bCs/>
          <w:lang w:val="fr-FR"/>
        </w:rPr>
        <w:t> </w:t>
      </w:r>
      <w:r>
        <w:rPr>
          <w:b/>
          <w:bCs/>
          <w:lang w:val="fr-FR"/>
        </w:rPr>
        <w:t>1368/2025), le Comité lui recommande :</w:t>
      </w:r>
    </w:p>
    <w:p w14:paraId="4CCDF687" w14:textId="46E4D399" w:rsidR="00006730" w:rsidRPr="007669E6" w:rsidRDefault="00006730" w:rsidP="00006730">
      <w:pPr>
        <w:pStyle w:val="SingleTxtG"/>
        <w:rPr>
          <w:b/>
          <w:bCs/>
          <w:lang w:val="fr-FR"/>
        </w:rPr>
      </w:pPr>
      <w:r>
        <w:rPr>
          <w:lang w:val="fr-FR"/>
        </w:rPr>
        <w:tab/>
      </w:r>
      <w:r w:rsidRPr="007669E6">
        <w:rPr>
          <w:b/>
          <w:bCs/>
          <w:lang w:val="fr-FR"/>
        </w:rPr>
        <w:t>a)</w:t>
      </w:r>
      <w:r w:rsidRPr="007669E6">
        <w:rPr>
          <w:b/>
          <w:bCs/>
          <w:lang w:val="fr-FR"/>
        </w:rPr>
        <w:tab/>
      </w:r>
      <w:r>
        <w:rPr>
          <w:b/>
          <w:bCs/>
          <w:lang w:val="fr-FR"/>
        </w:rPr>
        <w:t>D</w:t>
      </w:r>
      <w:r w:rsidR="00294210">
        <w:rPr>
          <w:b/>
          <w:bCs/>
          <w:lang w:val="fr-FR"/>
        </w:rPr>
        <w:t>’</w:t>
      </w:r>
      <w:r>
        <w:rPr>
          <w:b/>
          <w:bCs/>
          <w:lang w:val="fr-FR"/>
        </w:rPr>
        <w:t>appliquer rapidement toutes les dispositions de la loi sur l</w:t>
      </w:r>
      <w:r w:rsidR="00294210">
        <w:rPr>
          <w:b/>
          <w:bCs/>
          <w:lang w:val="fr-FR"/>
        </w:rPr>
        <w:t>’</w:t>
      </w:r>
      <w:r>
        <w:rPr>
          <w:b/>
          <w:bCs/>
          <w:lang w:val="fr-FR"/>
        </w:rPr>
        <w:t>enseignement général sur l</w:t>
      </w:r>
      <w:r w:rsidR="00294210">
        <w:rPr>
          <w:b/>
          <w:bCs/>
          <w:lang w:val="fr-FR"/>
        </w:rPr>
        <w:t>’</w:t>
      </w:r>
      <w:r>
        <w:rPr>
          <w:b/>
          <w:bCs/>
          <w:lang w:val="fr-FR"/>
        </w:rPr>
        <w:t>ensemble du territoire </w:t>
      </w:r>
      <w:r w:rsidRPr="007669E6">
        <w:rPr>
          <w:b/>
          <w:bCs/>
          <w:lang w:val="fr-FR"/>
        </w:rPr>
        <w:t>;</w:t>
      </w:r>
    </w:p>
    <w:p w14:paraId="14777356" w14:textId="4FB86D68" w:rsidR="00006730" w:rsidRPr="007669E6" w:rsidRDefault="00006730" w:rsidP="00006730">
      <w:pPr>
        <w:pStyle w:val="SingleTxtG"/>
        <w:rPr>
          <w:b/>
          <w:bCs/>
          <w:lang w:val="fr-FR"/>
        </w:rPr>
      </w:pPr>
      <w:r w:rsidRPr="007669E6">
        <w:rPr>
          <w:b/>
          <w:bCs/>
          <w:lang w:val="fr-FR"/>
        </w:rPr>
        <w:tab/>
        <w:t>b)</w:t>
      </w:r>
      <w:r w:rsidRPr="007669E6">
        <w:rPr>
          <w:b/>
          <w:bCs/>
          <w:lang w:val="fr-FR"/>
        </w:rPr>
        <w:tab/>
      </w:r>
      <w:r>
        <w:rPr>
          <w:b/>
          <w:bCs/>
          <w:lang w:val="fr-FR"/>
        </w:rPr>
        <w:t>D</w:t>
      </w:r>
      <w:r w:rsidR="00294210">
        <w:rPr>
          <w:b/>
          <w:bCs/>
          <w:lang w:val="fr-FR"/>
        </w:rPr>
        <w:t>’</w:t>
      </w:r>
      <w:r>
        <w:rPr>
          <w:b/>
          <w:bCs/>
          <w:lang w:val="fr-FR"/>
        </w:rPr>
        <w:t>augmenter les ressources budgétaires et les ressources humaines et techniques allouées à l</w:t>
      </w:r>
      <w:r w:rsidR="00294210">
        <w:rPr>
          <w:b/>
          <w:bCs/>
          <w:lang w:val="fr-FR"/>
        </w:rPr>
        <w:t>’</w:t>
      </w:r>
      <w:r>
        <w:rPr>
          <w:b/>
          <w:bCs/>
          <w:lang w:val="fr-FR"/>
        </w:rPr>
        <w:t>application de la loi sur l</w:t>
      </w:r>
      <w:r w:rsidR="00294210">
        <w:rPr>
          <w:b/>
          <w:bCs/>
          <w:lang w:val="fr-FR"/>
        </w:rPr>
        <w:t>’</w:t>
      </w:r>
      <w:r>
        <w:rPr>
          <w:b/>
          <w:bCs/>
          <w:lang w:val="fr-FR"/>
        </w:rPr>
        <w:t>enseignement général, de la Politique relative à l</w:t>
      </w:r>
      <w:r w:rsidR="00294210">
        <w:rPr>
          <w:b/>
          <w:bCs/>
          <w:lang w:val="fr-FR"/>
        </w:rPr>
        <w:t>’</w:t>
      </w:r>
      <w:r>
        <w:rPr>
          <w:b/>
          <w:bCs/>
          <w:lang w:val="fr-FR"/>
        </w:rPr>
        <w:t>éducation et à la formation, du sixième Programme de développement du secteur de l</w:t>
      </w:r>
      <w:r w:rsidR="00294210">
        <w:rPr>
          <w:b/>
          <w:bCs/>
          <w:lang w:val="fr-FR"/>
        </w:rPr>
        <w:t>’</w:t>
      </w:r>
      <w:r>
        <w:rPr>
          <w:b/>
          <w:bCs/>
          <w:lang w:val="fr-FR"/>
        </w:rPr>
        <w:t>éducation, du cadre politique multisectoriel sur le développement et l</w:t>
      </w:r>
      <w:r w:rsidR="00294210">
        <w:rPr>
          <w:b/>
          <w:bCs/>
          <w:lang w:val="fr-FR"/>
        </w:rPr>
        <w:t>’</w:t>
      </w:r>
      <w:r>
        <w:rPr>
          <w:b/>
          <w:bCs/>
          <w:lang w:val="fr-FR"/>
        </w:rPr>
        <w:t>éducation de la petite enfance et du Code de conduite sur la prévention de la violence de genre en milieu scolaire ;</w:t>
      </w:r>
    </w:p>
    <w:p w14:paraId="459058FF" w14:textId="36BBBC8B" w:rsidR="00006730" w:rsidRPr="007669E6" w:rsidRDefault="00006730" w:rsidP="00006730">
      <w:pPr>
        <w:pStyle w:val="SingleTxtG"/>
        <w:rPr>
          <w:b/>
          <w:bCs/>
          <w:lang w:val="fr-FR"/>
        </w:rPr>
      </w:pPr>
      <w:r w:rsidRPr="007669E6">
        <w:rPr>
          <w:b/>
          <w:bCs/>
          <w:lang w:val="fr-FR"/>
        </w:rPr>
        <w:tab/>
        <w:t>c)</w:t>
      </w:r>
      <w:r w:rsidRPr="007669E6">
        <w:rPr>
          <w:b/>
          <w:bCs/>
          <w:lang w:val="fr-FR"/>
        </w:rPr>
        <w:tab/>
      </w:r>
      <w:r>
        <w:rPr>
          <w:b/>
          <w:bCs/>
          <w:lang w:val="fr-FR"/>
        </w:rPr>
        <w:t>De faire en sorte que toutes les filles et tous les garçons suivent gratuitement et dans des conditions d</w:t>
      </w:r>
      <w:r w:rsidR="00294210">
        <w:rPr>
          <w:b/>
          <w:bCs/>
          <w:lang w:val="fr-FR"/>
        </w:rPr>
        <w:t>’</w:t>
      </w:r>
      <w:r>
        <w:rPr>
          <w:b/>
          <w:bCs/>
          <w:lang w:val="fr-FR"/>
        </w:rPr>
        <w:t>égalité un cycle complet d</w:t>
      </w:r>
      <w:r w:rsidR="00294210">
        <w:rPr>
          <w:b/>
          <w:bCs/>
          <w:lang w:val="fr-FR"/>
        </w:rPr>
        <w:t>’</w:t>
      </w:r>
      <w:r>
        <w:rPr>
          <w:b/>
          <w:bCs/>
          <w:lang w:val="fr-FR"/>
        </w:rPr>
        <w:t>enseignement primaire et secondaire de qualité les dotant d</w:t>
      </w:r>
      <w:r w:rsidR="00294210">
        <w:rPr>
          <w:b/>
          <w:bCs/>
          <w:lang w:val="fr-FR"/>
        </w:rPr>
        <w:t>’</w:t>
      </w:r>
      <w:r>
        <w:rPr>
          <w:b/>
          <w:bCs/>
          <w:lang w:val="fr-FR"/>
        </w:rPr>
        <w:t>acquis véritablement utiles ;</w:t>
      </w:r>
    </w:p>
    <w:p w14:paraId="4DB315AA" w14:textId="6C1B0405" w:rsidR="00006730" w:rsidRPr="007669E6" w:rsidRDefault="00006730" w:rsidP="00006730">
      <w:pPr>
        <w:pStyle w:val="SingleTxtG"/>
        <w:rPr>
          <w:b/>
          <w:bCs/>
          <w:lang w:val="fr-FR"/>
        </w:rPr>
      </w:pPr>
      <w:r w:rsidRPr="007669E6">
        <w:rPr>
          <w:b/>
          <w:bCs/>
          <w:lang w:val="fr-FR"/>
        </w:rPr>
        <w:tab/>
        <w:t>d)</w:t>
      </w:r>
      <w:r w:rsidRPr="007669E6">
        <w:rPr>
          <w:b/>
          <w:bCs/>
          <w:lang w:val="fr-FR"/>
        </w:rPr>
        <w:tab/>
      </w:r>
      <w:r>
        <w:rPr>
          <w:b/>
          <w:bCs/>
          <w:lang w:val="fr-FR"/>
        </w:rPr>
        <w:t>D</w:t>
      </w:r>
      <w:r w:rsidR="00294210">
        <w:rPr>
          <w:b/>
          <w:bCs/>
          <w:lang w:val="fr-FR"/>
        </w:rPr>
        <w:t>’</w:t>
      </w:r>
      <w:r>
        <w:rPr>
          <w:b/>
          <w:bCs/>
          <w:lang w:val="fr-FR"/>
        </w:rPr>
        <w:t>améliorer les taux de scolarisation et de rétention, en particulier pour les filles et les enfants handicapés dans le primaire, d</w:t>
      </w:r>
      <w:r w:rsidR="00294210">
        <w:rPr>
          <w:b/>
          <w:bCs/>
          <w:lang w:val="fr-FR"/>
        </w:rPr>
        <w:t>’</w:t>
      </w:r>
      <w:r>
        <w:rPr>
          <w:b/>
          <w:bCs/>
          <w:lang w:val="fr-FR"/>
        </w:rPr>
        <w:t>élargir le Programme national de repas scolaires afin d</w:t>
      </w:r>
      <w:r w:rsidR="00294210">
        <w:rPr>
          <w:b/>
          <w:bCs/>
          <w:lang w:val="fr-FR"/>
        </w:rPr>
        <w:t>’</w:t>
      </w:r>
      <w:r>
        <w:rPr>
          <w:b/>
          <w:bCs/>
          <w:lang w:val="fr-FR"/>
        </w:rPr>
        <w:t>améliorer la santé, l</w:t>
      </w:r>
      <w:r w:rsidR="00294210">
        <w:rPr>
          <w:b/>
          <w:bCs/>
          <w:lang w:val="fr-FR"/>
        </w:rPr>
        <w:t>’</w:t>
      </w:r>
      <w:r>
        <w:rPr>
          <w:b/>
          <w:bCs/>
          <w:lang w:val="fr-FR"/>
        </w:rPr>
        <w:t>éducation et le développement cognitif des enfants, et de s</w:t>
      </w:r>
      <w:r w:rsidR="00294210">
        <w:rPr>
          <w:b/>
          <w:bCs/>
          <w:lang w:val="fr-FR"/>
        </w:rPr>
        <w:t>’</w:t>
      </w:r>
      <w:r>
        <w:rPr>
          <w:b/>
          <w:bCs/>
          <w:lang w:val="fr-FR"/>
        </w:rPr>
        <w:t>attaquer, entre autres choses, à l</w:t>
      </w:r>
      <w:r w:rsidR="00294210">
        <w:rPr>
          <w:b/>
          <w:bCs/>
          <w:lang w:val="fr-FR"/>
        </w:rPr>
        <w:t>’</w:t>
      </w:r>
      <w:r>
        <w:rPr>
          <w:b/>
          <w:bCs/>
          <w:lang w:val="fr-FR"/>
        </w:rPr>
        <w:t>absentéisme des enseignants, à la corruption et au favoritisme, aux obstacles culturels et traditionnels et à l</w:t>
      </w:r>
      <w:r w:rsidR="00294210">
        <w:rPr>
          <w:b/>
          <w:bCs/>
          <w:lang w:val="fr-FR"/>
        </w:rPr>
        <w:t>’</w:t>
      </w:r>
      <w:r>
        <w:rPr>
          <w:b/>
          <w:bCs/>
          <w:lang w:val="fr-FR"/>
        </w:rPr>
        <w:t>insuffisance des infrastructures et des ressources, qui portent atteinte à la scolarisation et influent sur les taux d</w:t>
      </w:r>
      <w:r w:rsidR="00294210">
        <w:rPr>
          <w:b/>
          <w:bCs/>
          <w:lang w:val="fr-FR"/>
        </w:rPr>
        <w:t>’</w:t>
      </w:r>
      <w:r>
        <w:rPr>
          <w:b/>
          <w:bCs/>
          <w:lang w:val="fr-FR"/>
        </w:rPr>
        <w:t>abandon scolaire ;</w:t>
      </w:r>
    </w:p>
    <w:p w14:paraId="6A52EB3B" w14:textId="45273EA2" w:rsidR="00006730" w:rsidRPr="007669E6" w:rsidRDefault="00006730" w:rsidP="00006730">
      <w:pPr>
        <w:pStyle w:val="SingleTxtG"/>
        <w:rPr>
          <w:b/>
          <w:bCs/>
          <w:lang w:val="fr-FR"/>
        </w:rPr>
      </w:pPr>
      <w:r w:rsidRPr="007669E6">
        <w:rPr>
          <w:b/>
          <w:bCs/>
          <w:lang w:val="fr-FR"/>
        </w:rPr>
        <w:tab/>
        <w:t>e)</w:t>
      </w:r>
      <w:r w:rsidRPr="007669E6">
        <w:rPr>
          <w:b/>
          <w:bCs/>
          <w:lang w:val="fr-FR"/>
        </w:rPr>
        <w:tab/>
      </w:r>
      <w:r>
        <w:rPr>
          <w:b/>
          <w:bCs/>
          <w:lang w:val="fr-FR"/>
        </w:rPr>
        <w:t>D</w:t>
      </w:r>
      <w:r w:rsidR="00294210">
        <w:rPr>
          <w:b/>
          <w:bCs/>
          <w:lang w:val="fr-FR"/>
        </w:rPr>
        <w:t>’</w:t>
      </w:r>
      <w:r>
        <w:rPr>
          <w:b/>
          <w:bCs/>
          <w:lang w:val="fr-FR"/>
        </w:rPr>
        <w:t>améliorer les résultats en lecture et en calcul, en particulier chez les enfants des groupes marginalisés et chez les filles ;</w:t>
      </w:r>
    </w:p>
    <w:p w14:paraId="0A17136C" w14:textId="19C5BA86" w:rsidR="00006730" w:rsidRPr="007669E6" w:rsidRDefault="00006730" w:rsidP="00006730">
      <w:pPr>
        <w:pStyle w:val="SingleTxtG"/>
        <w:rPr>
          <w:b/>
          <w:bCs/>
          <w:lang w:val="fr-FR"/>
        </w:rPr>
      </w:pPr>
      <w:r w:rsidRPr="007669E6">
        <w:rPr>
          <w:b/>
          <w:bCs/>
          <w:lang w:val="fr-FR"/>
        </w:rPr>
        <w:tab/>
        <w:t>f)</w:t>
      </w:r>
      <w:r w:rsidRPr="007669E6">
        <w:rPr>
          <w:b/>
          <w:bCs/>
          <w:lang w:val="fr-FR"/>
        </w:rPr>
        <w:tab/>
      </w:r>
      <w:r>
        <w:rPr>
          <w:b/>
          <w:bCs/>
          <w:lang w:val="fr-FR"/>
        </w:rPr>
        <w:t>D</w:t>
      </w:r>
      <w:r w:rsidR="00294210">
        <w:rPr>
          <w:b/>
          <w:bCs/>
          <w:lang w:val="fr-FR"/>
        </w:rPr>
        <w:t>’</w:t>
      </w:r>
      <w:r>
        <w:rPr>
          <w:b/>
          <w:bCs/>
          <w:lang w:val="fr-FR"/>
        </w:rPr>
        <w:t>appliquer systématiquement le Manuel sur la discipline positive afin de prévenir l</w:t>
      </w:r>
      <w:r w:rsidR="00294210">
        <w:rPr>
          <w:b/>
          <w:bCs/>
          <w:lang w:val="fr-FR"/>
        </w:rPr>
        <w:t>’</w:t>
      </w:r>
      <w:r>
        <w:rPr>
          <w:b/>
          <w:bCs/>
          <w:lang w:val="fr-FR"/>
        </w:rPr>
        <w:t>utilisation des châtiments corporels à l</w:t>
      </w:r>
      <w:r w:rsidR="00294210">
        <w:rPr>
          <w:b/>
          <w:bCs/>
          <w:lang w:val="fr-FR"/>
        </w:rPr>
        <w:t>’</w:t>
      </w:r>
      <w:r>
        <w:rPr>
          <w:b/>
          <w:bCs/>
          <w:lang w:val="fr-FR"/>
        </w:rPr>
        <w:t>école et de protéger les enfants contre les autres formes de maltraitance, de continuer à veiller à ce que la discipline scolaire soit appliquée d</w:t>
      </w:r>
      <w:r w:rsidR="00294210">
        <w:rPr>
          <w:b/>
          <w:bCs/>
          <w:lang w:val="fr-FR"/>
        </w:rPr>
        <w:t>’</w:t>
      </w:r>
      <w:r>
        <w:rPr>
          <w:b/>
          <w:bCs/>
          <w:lang w:val="fr-FR"/>
        </w:rPr>
        <w:t>une manière compatible avec la dignité de l</w:t>
      </w:r>
      <w:r w:rsidR="00294210">
        <w:rPr>
          <w:b/>
          <w:bCs/>
          <w:lang w:val="fr-FR"/>
        </w:rPr>
        <w:t>’</w:t>
      </w:r>
      <w:r>
        <w:rPr>
          <w:b/>
          <w:bCs/>
          <w:lang w:val="fr-FR"/>
        </w:rPr>
        <w:t>enfant en tant qu</w:t>
      </w:r>
      <w:r w:rsidR="00294210">
        <w:rPr>
          <w:b/>
          <w:bCs/>
          <w:lang w:val="fr-FR"/>
        </w:rPr>
        <w:t>’</w:t>
      </w:r>
      <w:r>
        <w:rPr>
          <w:b/>
          <w:bCs/>
          <w:lang w:val="fr-FR"/>
        </w:rPr>
        <w:t>être humain, conformément à l</w:t>
      </w:r>
      <w:r w:rsidR="00294210">
        <w:rPr>
          <w:b/>
          <w:bCs/>
          <w:lang w:val="fr-FR"/>
        </w:rPr>
        <w:t>’</w:t>
      </w:r>
      <w:r>
        <w:rPr>
          <w:b/>
          <w:bCs/>
          <w:lang w:val="fr-FR"/>
        </w:rPr>
        <w:t>article 28 (par. 2) de la Convention, et d</w:t>
      </w:r>
      <w:r w:rsidR="00294210">
        <w:rPr>
          <w:b/>
          <w:bCs/>
          <w:lang w:val="fr-FR"/>
        </w:rPr>
        <w:t>’</w:t>
      </w:r>
      <w:r>
        <w:rPr>
          <w:b/>
          <w:bCs/>
          <w:lang w:val="fr-FR"/>
        </w:rPr>
        <w:t>élaborer, à</w:t>
      </w:r>
      <w:r w:rsidR="00AE73A7">
        <w:rPr>
          <w:b/>
          <w:bCs/>
          <w:lang w:val="fr-FR"/>
        </w:rPr>
        <w:t> </w:t>
      </w:r>
      <w:r>
        <w:rPr>
          <w:b/>
          <w:bCs/>
          <w:lang w:val="fr-FR"/>
        </w:rPr>
        <w:t>l</w:t>
      </w:r>
      <w:r w:rsidR="00294210">
        <w:rPr>
          <w:b/>
          <w:bCs/>
          <w:lang w:val="fr-FR"/>
        </w:rPr>
        <w:t>’</w:t>
      </w:r>
      <w:r>
        <w:rPr>
          <w:b/>
          <w:bCs/>
          <w:lang w:val="fr-FR"/>
        </w:rPr>
        <w:t>intention des enseignants</w:t>
      </w:r>
      <w:r w:rsidRPr="007669E6">
        <w:rPr>
          <w:b/>
          <w:bCs/>
          <w:lang w:val="fr-FR"/>
        </w:rPr>
        <w:t xml:space="preserve">, </w:t>
      </w:r>
      <w:r>
        <w:rPr>
          <w:b/>
          <w:bCs/>
          <w:lang w:val="fr-FR"/>
        </w:rPr>
        <w:t>des lignes directrices et des formations sur la discipline positive afin de lutter contre la violence et les autres troubles en milieu scolaire ;</w:t>
      </w:r>
    </w:p>
    <w:p w14:paraId="3250D9AC" w14:textId="4F81AA9C" w:rsidR="00006730" w:rsidRPr="007669E6" w:rsidRDefault="00006730" w:rsidP="00006730">
      <w:pPr>
        <w:pStyle w:val="SingleTxtG"/>
        <w:rPr>
          <w:b/>
          <w:bCs/>
          <w:lang w:val="fr-FR"/>
        </w:rPr>
      </w:pPr>
      <w:r w:rsidRPr="007669E6">
        <w:rPr>
          <w:b/>
          <w:bCs/>
          <w:lang w:val="fr-FR"/>
        </w:rPr>
        <w:tab/>
        <w:t>g)</w:t>
      </w:r>
      <w:r w:rsidRPr="007669E6">
        <w:rPr>
          <w:b/>
          <w:bCs/>
          <w:lang w:val="fr-FR"/>
        </w:rPr>
        <w:tab/>
      </w:r>
      <w:r>
        <w:rPr>
          <w:b/>
          <w:bCs/>
          <w:lang w:val="fr-FR"/>
        </w:rPr>
        <w:t>De faire en sorte que les adolescentes enceintes ou mères bénéficient du soutien et de l</w:t>
      </w:r>
      <w:r w:rsidR="00294210">
        <w:rPr>
          <w:b/>
          <w:bCs/>
          <w:lang w:val="fr-FR"/>
        </w:rPr>
        <w:t>’</w:t>
      </w:r>
      <w:r>
        <w:rPr>
          <w:b/>
          <w:bCs/>
          <w:lang w:val="fr-FR"/>
        </w:rPr>
        <w:t>aide nécessaires pour poursuivre leur scolarité dans les écoles ordinaires ;</w:t>
      </w:r>
    </w:p>
    <w:p w14:paraId="62BB613E" w14:textId="18984B7C" w:rsidR="00006730" w:rsidRPr="007669E6" w:rsidRDefault="00006730" w:rsidP="00006730">
      <w:pPr>
        <w:pStyle w:val="SingleTxtG"/>
        <w:rPr>
          <w:b/>
          <w:bCs/>
          <w:lang w:val="fr-FR"/>
        </w:rPr>
      </w:pPr>
      <w:r w:rsidRPr="007669E6">
        <w:rPr>
          <w:b/>
          <w:bCs/>
          <w:lang w:val="fr-FR"/>
        </w:rPr>
        <w:tab/>
        <w:t>h)</w:t>
      </w:r>
      <w:r w:rsidRPr="007669E6">
        <w:rPr>
          <w:b/>
          <w:bCs/>
          <w:lang w:val="fr-FR"/>
        </w:rPr>
        <w:tab/>
      </w:r>
      <w:r>
        <w:rPr>
          <w:b/>
          <w:bCs/>
          <w:lang w:val="fr-FR"/>
        </w:rPr>
        <w:t>De prendre les mesures nécessaires pour améliorer l</w:t>
      </w:r>
      <w:r w:rsidR="00294210">
        <w:rPr>
          <w:b/>
          <w:bCs/>
          <w:lang w:val="fr-FR"/>
        </w:rPr>
        <w:t>’</w:t>
      </w:r>
      <w:r>
        <w:rPr>
          <w:b/>
          <w:bCs/>
          <w:lang w:val="fr-FR"/>
        </w:rPr>
        <w:t>accessibilité et la qualité de l</w:t>
      </w:r>
      <w:r w:rsidR="00294210">
        <w:rPr>
          <w:b/>
          <w:bCs/>
          <w:lang w:val="fr-FR"/>
        </w:rPr>
        <w:t>’</w:t>
      </w:r>
      <w:r>
        <w:rPr>
          <w:b/>
          <w:bCs/>
          <w:lang w:val="fr-FR"/>
        </w:rPr>
        <w:t>éducation et de fournir une formation de qualité aux enseignants, en</w:t>
      </w:r>
      <w:r w:rsidR="00E83F6A">
        <w:rPr>
          <w:b/>
          <w:bCs/>
          <w:lang w:val="fr-FR"/>
        </w:rPr>
        <w:t> </w:t>
      </w:r>
      <w:r>
        <w:rPr>
          <w:b/>
          <w:bCs/>
          <w:lang w:val="fr-FR"/>
        </w:rPr>
        <w:t>mettant particulièrement l</w:t>
      </w:r>
      <w:r w:rsidR="00294210">
        <w:rPr>
          <w:b/>
          <w:bCs/>
          <w:lang w:val="fr-FR"/>
        </w:rPr>
        <w:t>’</w:t>
      </w:r>
      <w:r>
        <w:rPr>
          <w:b/>
          <w:bCs/>
          <w:lang w:val="fr-FR"/>
        </w:rPr>
        <w:t>accent sur les zones rurales ;</w:t>
      </w:r>
    </w:p>
    <w:p w14:paraId="498E657C" w14:textId="5A9BCD13" w:rsidR="00006730" w:rsidRPr="007669E6" w:rsidRDefault="00006730" w:rsidP="00006730">
      <w:pPr>
        <w:pStyle w:val="SingleTxtG"/>
        <w:rPr>
          <w:b/>
          <w:bCs/>
          <w:lang w:val="fr-FR"/>
        </w:rPr>
      </w:pPr>
      <w:r w:rsidRPr="007669E6">
        <w:rPr>
          <w:b/>
          <w:bCs/>
          <w:lang w:val="fr-FR"/>
        </w:rPr>
        <w:tab/>
        <w:t>i)</w:t>
      </w:r>
      <w:r w:rsidRPr="007669E6">
        <w:rPr>
          <w:b/>
          <w:bCs/>
          <w:lang w:val="fr-FR"/>
        </w:rPr>
        <w:tab/>
      </w:r>
      <w:r>
        <w:rPr>
          <w:b/>
          <w:bCs/>
          <w:lang w:val="fr-FR"/>
        </w:rPr>
        <w:t>De veiller à ce que l</w:t>
      </w:r>
      <w:r w:rsidR="00294210">
        <w:rPr>
          <w:b/>
          <w:bCs/>
          <w:lang w:val="fr-FR"/>
        </w:rPr>
        <w:t>’</w:t>
      </w:r>
      <w:r>
        <w:rPr>
          <w:b/>
          <w:bCs/>
          <w:lang w:val="fr-FR"/>
        </w:rPr>
        <w:t>éducation aux droits de l</w:t>
      </w:r>
      <w:r w:rsidR="00294210">
        <w:rPr>
          <w:b/>
          <w:bCs/>
          <w:lang w:val="fr-FR"/>
        </w:rPr>
        <w:t>’</w:t>
      </w:r>
      <w:r>
        <w:rPr>
          <w:b/>
          <w:bCs/>
          <w:lang w:val="fr-FR"/>
        </w:rPr>
        <w:t>homme, les principes de la Convention et l</w:t>
      </w:r>
      <w:r w:rsidR="00294210">
        <w:rPr>
          <w:b/>
          <w:bCs/>
          <w:lang w:val="fr-FR"/>
        </w:rPr>
        <w:t>’</w:t>
      </w:r>
      <w:r>
        <w:rPr>
          <w:b/>
          <w:bCs/>
          <w:lang w:val="fr-FR"/>
        </w:rPr>
        <w:t>éducation à la paix soient intégrés dans le nouveau programme scolaire obligatoire et dans la formation des enseignants et des professionnels de l</w:t>
      </w:r>
      <w:r w:rsidR="00294210">
        <w:rPr>
          <w:b/>
          <w:bCs/>
          <w:lang w:val="fr-FR"/>
        </w:rPr>
        <w:t>’</w:t>
      </w:r>
      <w:r>
        <w:rPr>
          <w:b/>
          <w:bCs/>
          <w:lang w:val="fr-FR"/>
        </w:rPr>
        <w:t>éducation, en</w:t>
      </w:r>
      <w:r w:rsidR="00AE73A7">
        <w:rPr>
          <w:b/>
          <w:bCs/>
          <w:lang w:val="fr-FR"/>
        </w:rPr>
        <w:t> </w:t>
      </w:r>
      <w:r>
        <w:rPr>
          <w:b/>
          <w:bCs/>
          <w:lang w:val="fr-FR"/>
        </w:rPr>
        <w:t>tenant compte du cadre institué par le Programme mondial d</w:t>
      </w:r>
      <w:r w:rsidR="00294210">
        <w:rPr>
          <w:b/>
          <w:bCs/>
          <w:lang w:val="fr-FR"/>
        </w:rPr>
        <w:t>’</w:t>
      </w:r>
      <w:r>
        <w:rPr>
          <w:b/>
          <w:bCs/>
          <w:lang w:val="fr-FR"/>
        </w:rPr>
        <w:t>éducation dans le domaine des droits de l</w:t>
      </w:r>
      <w:r w:rsidR="00294210">
        <w:rPr>
          <w:b/>
          <w:bCs/>
          <w:lang w:val="fr-FR"/>
        </w:rPr>
        <w:t>’</w:t>
      </w:r>
      <w:r>
        <w:rPr>
          <w:b/>
          <w:bCs/>
          <w:lang w:val="fr-FR"/>
        </w:rPr>
        <w:t>homme ;</w:t>
      </w:r>
    </w:p>
    <w:p w14:paraId="76D81757" w14:textId="4B8E5D7D" w:rsidR="00006730" w:rsidRPr="007669E6" w:rsidRDefault="00006730" w:rsidP="00006730">
      <w:pPr>
        <w:pStyle w:val="SingleTxtG"/>
        <w:rPr>
          <w:b/>
          <w:bCs/>
          <w:lang w:val="fr-FR"/>
        </w:rPr>
      </w:pPr>
      <w:r w:rsidRPr="007669E6">
        <w:rPr>
          <w:b/>
          <w:bCs/>
          <w:lang w:val="fr-FR"/>
        </w:rPr>
        <w:tab/>
        <w:t>j)</w:t>
      </w:r>
      <w:r w:rsidRPr="007669E6">
        <w:rPr>
          <w:b/>
          <w:bCs/>
          <w:lang w:val="fr-FR"/>
        </w:rPr>
        <w:tab/>
      </w:r>
      <w:r>
        <w:rPr>
          <w:b/>
          <w:bCs/>
          <w:lang w:val="fr-FR"/>
        </w:rPr>
        <w:t>D</w:t>
      </w:r>
      <w:r w:rsidR="00294210">
        <w:rPr>
          <w:b/>
          <w:bCs/>
          <w:lang w:val="fr-FR"/>
        </w:rPr>
        <w:t>’</w:t>
      </w:r>
      <w:r>
        <w:rPr>
          <w:b/>
          <w:bCs/>
          <w:lang w:val="fr-FR"/>
        </w:rPr>
        <w:t>assurer l</w:t>
      </w:r>
      <w:r w:rsidR="00294210">
        <w:rPr>
          <w:b/>
          <w:bCs/>
          <w:lang w:val="fr-FR"/>
        </w:rPr>
        <w:t>’</w:t>
      </w:r>
      <w:r>
        <w:rPr>
          <w:b/>
          <w:bCs/>
          <w:lang w:val="fr-FR"/>
        </w:rPr>
        <w:t>accès à l</w:t>
      </w:r>
      <w:r w:rsidR="00294210">
        <w:rPr>
          <w:b/>
          <w:bCs/>
          <w:lang w:val="fr-FR"/>
        </w:rPr>
        <w:t>’</w:t>
      </w:r>
      <w:r>
        <w:rPr>
          <w:b/>
          <w:bCs/>
          <w:lang w:val="fr-FR"/>
        </w:rPr>
        <w:t>eau, à l</w:t>
      </w:r>
      <w:r w:rsidR="00294210">
        <w:rPr>
          <w:b/>
          <w:bCs/>
          <w:lang w:val="fr-FR"/>
        </w:rPr>
        <w:t>’</w:t>
      </w:r>
      <w:r>
        <w:rPr>
          <w:b/>
          <w:bCs/>
          <w:lang w:val="fr-FR"/>
        </w:rPr>
        <w:t>assainissement et aux services d</w:t>
      </w:r>
      <w:r w:rsidR="00294210">
        <w:rPr>
          <w:b/>
          <w:bCs/>
          <w:lang w:val="fr-FR"/>
        </w:rPr>
        <w:t>’</w:t>
      </w:r>
      <w:r>
        <w:rPr>
          <w:b/>
          <w:bCs/>
          <w:lang w:val="fr-FR"/>
        </w:rPr>
        <w:t>hygiène dans tous les établissements scolaires ;</w:t>
      </w:r>
    </w:p>
    <w:p w14:paraId="5B0467E1" w14:textId="79734882" w:rsidR="00006730" w:rsidRPr="007669E6" w:rsidRDefault="00006730" w:rsidP="00006730">
      <w:pPr>
        <w:pStyle w:val="SingleTxtG"/>
        <w:rPr>
          <w:b/>
          <w:bCs/>
          <w:lang w:val="fr-FR"/>
        </w:rPr>
      </w:pPr>
      <w:r w:rsidRPr="007669E6">
        <w:rPr>
          <w:b/>
          <w:bCs/>
          <w:lang w:val="fr-FR"/>
        </w:rPr>
        <w:tab/>
        <w:t>k)</w:t>
      </w:r>
      <w:r w:rsidRPr="007669E6">
        <w:rPr>
          <w:b/>
          <w:bCs/>
          <w:lang w:val="fr-FR"/>
        </w:rPr>
        <w:tab/>
      </w:r>
      <w:r>
        <w:rPr>
          <w:b/>
          <w:bCs/>
          <w:lang w:val="fr-FR"/>
        </w:rPr>
        <w:t>De développer et promouvoir une formation professionnelle de qualité afin de renforcer les compétences des enfants, en particulier de ceux qui ont abandonné l</w:t>
      </w:r>
      <w:r w:rsidR="00294210">
        <w:rPr>
          <w:b/>
          <w:bCs/>
          <w:lang w:val="fr-FR"/>
        </w:rPr>
        <w:t>’</w:t>
      </w:r>
      <w:r>
        <w:rPr>
          <w:b/>
          <w:bCs/>
          <w:lang w:val="fr-FR"/>
        </w:rPr>
        <w:t>école ;</w:t>
      </w:r>
    </w:p>
    <w:p w14:paraId="53120591" w14:textId="3C01A20A" w:rsidR="00006730" w:rsidRPr="00E35D5D" w:rsidRDefault="00006730" w:rsidP="00006730">
      <w:pPr>
        <w:pStyle w:val="SingleTxtG"/>
        <w:rPr>
          <w:b/>
          <w:bCs/>
        </w:rPr>
      </w:pPr>
      <w:r w:rsidRPr="007669E6">
        <w:rPr>
          <w:b/>
          <w:bCs/>
          <w:lang w:val="fr-FR"/>
        </w:rPr>
        <w:tab/>
        <w:t>l)</w:t>
      </w:r>
      <w:r w:rsidRPr="007669E6">
        <w:rPr>
          <w:b/>
          <w:bCs/>
          <w:lang w:val="fr-FR"/>
        </w:rPr>
        <w:tab/>
      </w:r>
      <w:r>
        <w:rPr>
          <w:b/>
          <w:bCs/>
          <w:lang w:val="fr-FR"/>
        </w:rPr>
        <w:t>D</w:t>
      </w:r>
      <w:r w:rsidR="00294210">
        <w:rPr>
          <w:b/>
          <w:bCs/>
          <w:lang w:val="fr-FR"/>
        </w:rPr>
        <w:t>’</w:t>
      </w:r>
      <w:r>
        <w:rPr>
          <w:b/>
          <w:bCs/>
          <w:lang w:val="fr-FR"/>
        </w:rPr>
        <w:t>adopter rapidement des normes nationales relatives à l</w:t>
      </w:r>
      <w:r w:rsidR="00294210">
        <w:rPr>
          <w:b/>
          <w:bCs/>
          <w:lang w:val="fr-FR"/>
        </w:rPr>
        <w:t>’</w:t>
      </w:r>
      <w:r>
        <w:rPr>
          <w:b/>
          <w:bCs/>
          <w:lang w:val="fr-FR"/>
        </w:rPr>
        <w:t>accueil des jeunes enfants et aux qualifications des éducateurs, et d</w:t>
      </w:r>
      <w:r w:rsidR="00294210">
        <w:rPr>
          <w:b/>
          <w:bCs/>
          <w:lang w:val="fr-FR"/>
        </w:rPr>
        <w:t>’</w:t>
      </w:r>
      <w:r>
        <w:rPr>
          <w:b/>
          <w:bCs/>
          <w:lang w:val="fr-FR"/>
        </w:rPr>
        <w:t>assurer l</w:t>
      </w:r>
      <w:r w:rsidR="00294210">
        <w:rPr>
          <w:b/>
          <w:bCs/>
          <w:lang w:val="fr-FR"/>
        </w:rPr>
        <w:t>’</w:t>
      </w:r>
      <w:r>
        <w:rPr>
          <w:b/>
          <w:bCs/>
          <w:lang w:val="fr-FR"/>
        </w:rPr>
        <w:t>accès de tous les enfants à des services de développement du jeune enfant qui soient standardisés et de qualité.</w:t>
      </w:r>
      <w:r>
        <w:rPr>
          <w:lang w:val="fr-FR"/>
        </w:rPr>
        <w:t xml:space="preserve"> </w:t>
      </w:r>
    </w:p>
    <w:p w14:paraId="756C7BEA" w14:textId="77777777" w:rsidR="00006730" w:rsidRPr="00E35D5D" w:rsidRDefault="00006730" w:rsidP="00006730">
      <w:pPr>
        <w:pStyle w:val="H23G"/>
      </w:pPr>
      <w:r>
        <w:rPr>
          <w:lang w:val="fr-FR"/>
        </w:rPr>
        <w:lastRenderedPageBreak/>
        <w:tab/>
      </w:r>
      <w:r>
        <w:rPr>
          <w:lang w:val="fr-FR"/>
        </w:rPr>
        <w:tab/>
      </w:r>
      <w:r>
        <w:rPr>
          <w:bCs/>
          <w:lang w:val="fr-FR"/>
        </w:rPr>
        <w:t>Éducation inclusive</w:t>
      </w:r>
    </w:p>
    <w:p w14:paraId="5DDAC3F4" w14:textId="423965F0" w:rsidR="00006730" w:rsidRPr="00E35D5D" w:rsidRDefault="00006730" w:rsidP="00006730">
      <w:pPr>
        <w:pStyle w:val="SingleTxtG"/>
        <w:rPr>
          <w:b/>
          <w:bCs/>
        </w:rPr>
      </w:pPr>
      <w:r>
        <w:rPr>
          <w:lang w:val="fr-FR"/>
        </w:rPr>
        <w:t>44.</w:t>
      </w:r>
      <w:r>
        <w:rPr>
          <w:lang w:val="fr-FR"/>
        </w:rPr>
        <w:tab/>
      </w:r>
      <w:r>
        <w:rPr>
          <w:b/>
          <w:bCs/>
          <w:lang w:val="fr-FR"/>
        </w:rPr>
        <w:t>Le Comité recommande à l</w:t>
      </w:r>
      <w:r w:rsidR="00294210">
        <w:rPr>
          <w:b/>
          <w:bCs/>
          <w:lang w:val="fr-FR"/>
        </w:rPr>
        <w:t>’</w:t>
      </w:r>
      <w:r>
        <w:rPr>
          <w:b/>
          <w:bCs/>
          <w:lang w:val="fr-FR"/>
        </w:rPr>
        <w:t>État Partie :</w:t>
      </w:r>
      <w:r>
        <w:rPr>
          <w:lang w:val="fr-FR"/>
        </w:rPr>
        <w:t xml:space="preserve"> </w:t>
      </w:r>
    </w:p>
    <w:p w14:paraId="2C9C62E6" w14:textId="65033AEB" w:rsidR="00006730" w:rsidRPr="007669E6" w:rsidRDefault="00006730" w:rsidP="00006730">
      <w:pPr>
        <w:pStyle w:val="SingleTxtG"/>
        <w:rPr>
          <w:b/>
          <w:bCs/>
          <w:lang w:val="fr-FR"/>
        </w:rPr>
      </w:pPr>
      <w:r>
        <w:rPr>
          <w:lang w:val="fr-FR"/>
        </w:rPr>
        <w:tab/>
      </w:r>
      <w:r w:rsidRPr="007669E6">
        <w:rPr>
          <w:b/>
          <w:bCs/>
          <w:lang w:val="fr-FR"/>
        </w:rPr>
        <w:t>a)</w:t>
      </w:r>
      <w:r w:rsidRPr="007669E6">
        <w:rPr>
          <w:b/>
          <w:bCs/>
          <w:lang w:val="fr-FR"/>
        </w:rPr>
        <w:tab/>
      </w:r>
      <w:r>
        <w:rPr>
          <w:b/>
          <w:bCs/>
          <w:lang w:val="fr-FR"/>
        </w:rPr>
        <w:t>De faire en sorte que tous les enfants handicapés bénéficient d</w:t>
      </w:r>
      <w:r w:rsidR="00294210">
        <w:rPr>
          <w:b/>
          <w:bCs/>
          <w:lang w:val="fr-FR"/>
        </w:rPr>
        <w:t>’</w:t>
      </w:r>
      <w:r>
        <w:rPr>
          <w:b/>
          <w:bCs/>
          <w:lang w:val="fr-FR"/>
        </w:rPr>
        <w:t>une prise en charge dès la petite enfance et aient accès à une éducation inclusive dans les écoles ordinaires, et à ce que ces écoles soient dotées d</w:t>
      </w:r>
      <w:r w:rsidR="00294210">
        <w:rPr>
          <w:b/>
          <w:bCs/>
          <w:lang w:val="fr-FR"/>
        </w:rPr>
        <w:t>’</w:t>
      </w:r>
      <w:r>
        <w:rPr>
          <w:b/>
          <w:bCs/>
          <w:lang w:val="fr-FR"/>
        </w:rPr>
        <w:t>enseignants qualifiés ainsi que d</w:t>
      </w:r>
      <w:r w:rsidR="00294210">
        <w:rPr>
          <w:b/>
          <w:bCs/>
          <w:lang w:val="fr-FR"/>
        </w:rPr>
        <w:t>’</w:t>
      </w:r>
      <w:r>
        <w:rPr>
          <w:b/>
          <w:bCs/>
          <w:lang w:val="fr-FR"/>
        </w:rPr>
        <w:t>infrastructures et de matériel pédagogique accessibles ;</w:t>
      </w:r>
    </w:p>
    <w:p w14:paraId="068AE3AE" w14:textId="302EB2CD" w:rsidR="00006730" w:rsidRPr="007669E6" w:rsidRDefault="00006730" w:rsidP="00006730">
      <w:pPr>
        <w:pStyle w:val="SingleTxtG"/>
        <w:rPr>
          <w:b/>
          <w:bCs/>
          <w:lang w:val="fr-FR"/>
        </w:rPr>
      </w:pPr>
      <w:r w:rsidRPr="007669E6">
        <w:rPr>
          <w:b/>
          <w:bCs/>
          <w:lang w:val="fr-FR"/>
        </w:rPr>
        <w:tab/>
        <w:t>b)</w:t>
      </w:r>
      <w:r w:rsidRPr="007669E6">
        <w:rPr>
          <w:b/>
          <w:bCs/>
          <w:lang w:val="fr-FR"/>
        </w:rPr>
        <w:tab/>
      </w:r>
      <w:r>
        <w:rPr>
          <w:b/>
          <w:bCs/>
          <w:lang w:val="fr-FR"/>
        </w:rPr>
        <w:t>De mobiliser des ressources humaines, financières et techniques suffisantes pour soutenir les familles d</w:t>
      </w:r>
      <w:r w:rsidR="00294210">
        <w:rPr>
          <w:b/>
          <w:bCs/>
          <w:lang w:val="fr-FR"/>
        </w:rPr>
        <w:t>’</w:t>
      </w:r>
      <w:r>
        <w:rPr>
          <w:b/>
          <w:bCs/>
          <w:lang w:val="fr-FR"/>
        </w:rPr>
        <w:t>enfants handicapés afin que le coût ne soit pas un obstacle à l</w:t>
      </w:r>
      <w:r w:rsidR="00294210">
        <w:rPr>
          <w:b/>
          <w:bCs/>
          <w:lang w:val="fr-FR"/>
        </w:rPr>
        <w:t>’</w:t>
      </w:r>
      <w:r>
        <w:rPr>
          <w:b/>
          <w:bCs/>
          <w:lang w:val="fr-FR"/>
        </w:rPr>
        <w:t>accès de ces enfants à l</w:t>
      </w:r>
      <w:r w:rsidR="00294210">
        <w:rPr>
          <w:b/>
          <w:bCs/>
          <w:lang w:val="fr-FR"/>
        </w:rPr>
        <w:t>’</w:t>
      </w:r>
      <w:r>
        <w:rPr>
          <w:b/>
          <w:bCs/>
          <w:lang w:val="fr-FR"/>
        </w:rPr>
        <w:t>enseignement et à une prise en charge spécialisée ;</w:t>
      </w:r>
    </w:p>
    <w:p w14:paraId="194D40B0" w14:textId="7C983375" w:rsidR="00006730" w:rsidRPr="00E35D5D" w:rsidRDefault="00006730" w:rsidP="00006730">
      <w:pPr>
        <w:pStyle w:val="SingleTxtG"/>
        <w:rPr>
          <w:b/>
          <w:bCs/>
        </w:rPr>
      </w:pPr>
      <w:r w:rsidRPr="007669E6">
        <w:rPr>
          <w:b/>
          <w:bCs/>
          <w:lang w:val="fr-FR"/>
        </w:rPr>
        <w:tab/>
        <w:t>c)</w:t>
      </w:r>
      <w:r>
        <w:rPr>
          <w:lang w:val="fr-FR"/>
        </w:rPr>
        <w:tab/>
      </w:r>
      <w:r>
        <w:rPr>
          <w:b/>
          <w:bCs/>
          <w:lang w:val="fr-FR"/>
        </w:rPr>
        <w:t>De poursuivre les efforts de relèvement et d</w:t>
      </w:r>
      <w:r w:rsidR="00294210">
        <w:rPr>
          <w:b/>
          <w:bCs/>
          <w:lang w:val="fr-FR"/>
        </w:rPr>
        <w:t>’</w:t>
      </w:r>
      <w:r>
        <w:rPr>
          <w:b/>
          <w:bCs/>
          <w:lang w:val="fr-FR"/>
        </w:rPr>
        <w:t>accélérer la reconstruction des infrastructures éducatives dans les zones touchées par les conflits, d</w:t>
      </w:r>
      <w:r w:rsidR="00294210">
        <w:rPr>
          <w:b/>
          <w:bCs/>
          <w:lang w:val="fr-FR"/>
        </w:rPr>
        <w:t>’</w:t>
      </w:r>
      <w:r>
        <w:rPr>
          <w:b/>
          <w:bCs/>
          <w:lang w:val="fr-FR"/>
        </w:rPr>
        <w:t>assurer la sécurité des élèves et des éducateurs dans les établissements scolaires et d</w:t>
      </w:r>
      <w:r w:rsidR="00294210">
        <w:rPr>
          <w:b/>
          <w:bCs/>
          <w:lang w:val="fr-FR"/>
        </w:rPr>
        <w:t>’</w:t>
      </w:r>
      <w:r>
        <w:rPr>
          <w:b/>
          <w:bCs/>
          <w:lang w:val="fr-FR"/>
        </w:rPr>
        <w:t>assurer la réintégration complète dans le système éducatif des enfants vivant dans des zones touchées par des conflits ou des crises humanitaires, en particulier dans les États régionaux d</w:t>
      </w:r>
      <w:r w:rsidR="00294210">
        <w:rPr>
          <w:b/>
          <w:bCs/>
          <w:lang w:val="fr-FR"/>
        </w:rPr>
        <w:t>’</w:t>
      </w:r>
      <w:r>
        <w:rPr>
          <w:b/>
          <w:bCs/>
          <w:lang w:val="fr-FR"/>
        </w:rPr>
        <w:t>Amhara, d</w:t>
      </w:r>
      <w:r w:rsidR="00294210">
        <w:rPr>
          <w:b/>
          <w:bCs/>
          <w:lang w:val="fr-FR"/>
        </w:rPr>
        <w:t>’</w:t>
      </w:r>
      <w:proofErr w:type="spellStart"/>
      <w:r>
        <w:rPr>
          <w:b/>
          <w:bCs/>
          <w:lang w:val="fr-FR"/>
        </w:rPr>
        <w:t>Oromiya</w:t>
      </w:r>
      <w:proofErr w:type="spellEnd"/>
      <w:r>
        <w:rPr>
          <w:b/>
          <w:bCs/>
          <w:lang w:val="fr-FR"/>
        </w:rPr>
        <w:t xml:space="preserve"> et du Tigré.</w:t>
      </w:r>
      <w:r>
        <w:rPr>
          <w:lang w:val="fr-FR"/>
        </w:rPr>
        <w:t xml:space="preserve"> </w:t>
      </w:r>
    </w:p>
    <w:p w14:paraId="43B75570" w14:textId="77777777" w:rsidR="00006730" w:rsidRPr="00E35D5D" w:rsidRDefault="00006730" w:rsidP="00006730">
      <w:pPr>
        <w:pStyle w:val="H23G"/>
      </w:pPr>
      <w:r>
        <w:rPr>
          <w:lang w:val="fr-FR"/>
        </w:rPr>
        <w:tab/>
      </w:r>
      <w:r>
        <w:rPr>
          <w:lang w:val="fr-FR"/>
        </w:rPr>
        <w:tab/>
      </w:r>
      <w:r>
        <w:rPr>
          <w:bCs/>
          <w:lang w:val="fr-FR"/>
        </w:rPr>
        <w:t>Repos, loisirs, jeu, activités récréatives et vie culturelle et artistique</w:t>
      </w:r>
    </w:p>
    <w:p w14:paraId="6B5577AF" w14:textId="50EBB126" w:rsidR="00006730" w:rsidRPr="00E35D5D" w:rsidRDefault="00006730" w:rsidP="00006730">
      <w:pPr>
        <w:pStyle w:val="SingleTxtG"/>
        <w:rPr>
          <w:b/>
          <w:bCs/>
        </w:rPr>
      </w:pPr>
      <w:r>
        <w:rPr>
          <w:lang w:val="fr-FR"/>
        </w:rPr>
        <w:t>45.</w:t>
      </w:r>
      <w:r>
        <w:rPr>
          <w:lang w:val="fr-FR"/>
        </w:rPr>
        <w:tab/>
      </w:r>
      <w:r>
        <w:rPr>
          <w:b/>
          <w:bCs/>
          <w:lang w:val="fr-FR"/>
        </w:rPr>
        <w:t>Rappelant son observation générale n</w:t>
      </w:r>
      <w:r w:rsidRPr="00E83F6A">
        <w:rPr>
          <w:b/>
          <w:bCs/>
          <w:vertAlign w:val="superscript"/>
          <w:lang w:val="fr-FR"/>
        </w:rPr>
        <w:t>o</w:t>
      </w:r>
      <w:r w:rsidR="00E83F6A">
        <w:rPr>
          <w:b/>
          <w:bCs/>
          <w:lang w:val="fr-FR"/>
        </w:rPr>
        <w:t> </w:t>
      </w:r>
      <w:r>
        <w:rPr>
          <w:b/>
          <w:bCs/>
          <w:lang w:val="fr-FR"/>
        </w:rPr>
        <w:t>17 (2013) sur le droit de l</w:t>
      </w:r>
      <w:r w:rsidR="00294210">
        <w:rPr>
          <w:b/>
          <w:bCs/>
          <w:lang w:val="fr-FR"/>
        </w:rPr>
        <w:t>’</w:t>
      </w:r>
      <w:r>
        <w:rPr>
          <w:b/>
          <w:bCs/>
          <w:lang w:val="fr-FR"/>
        </w:rPr>
        <w:t>enfant au repos et aux loisirs, de se livrer au jeu et à des activités récréatives et de participer à la vie culturelle et artistique, le Comité recommande à l</w:t>
      </w:r>
      <w:r w:rsidR="00294210">
        <w:rPr>
          <w:b/>
          <w:bCs/>
          <w:lang w:val="fr-FR"/>
        </w:rPr>
        <w:t>’</w:t>
      </w:r>
      <w:r>
        <w:rPr>
          <w:b/>
          <w:bCs/>
          <w:lang w:val="fr-FR"/>
        </w:rPr>
        <w:t>État Partie de mettre à la disposition des enfants, y compris des enfants handicapés, des filles, des enfants vivant dans des zones reculées, des enfants vivant dans des sites d</w:t>
      </w:r>
      <w:r w:rsidR="00294210">
        <w:rPr>
          <w:b/>
          <w:bCs/>
          <w:lang w:val="fr-FR"/>
        </w:rPr>
        <w:t>’</w:t>
      </w:r>
      <w:r>
        <w:rPr>
          <w:b/>
          <w:bCs/>
          <w:lang w:val="fr-FR"/>
        </w:rPr>
        <w:t>accueil pour réfugiés et personnes déplacées et des enfants marginalisés ou défavorisés, des espaces sécurisés, accessibles et inclusifs où ils puissent jouer et rencontrer d</w:t>
      </w:r>
      <w:r w:rsidR="00294210">
        <w:rPr>
          <w:b/>
          <w:bCs/>
          <w:lang w:val="fr-FR"/>
        </w:rPr>
        <w:t>’</w:t>
      </w:r>
      <w:r>
        <w:rPr>
          <w:b/>
          <w:bCs/>
          <w:lang w:val="fr-FR"/>
        </w:rPr>
        <w:t>autres enfants.</w:t>
      </w:r>
    </w:p>
    <w:p w14:paraId="48DD7826" w14:textId="5210FE45" w:rsidR="00006730" w:rsidRPr="00E35D5D" w:rsidRDefault="00006730" w:rsidP="00006730">
      <w:pPr>
        <w:pStyle w:val="H1G"/>
      </w:pPr>
      <w:r>
        <w:rPr>
          <w:bCs/>
          <w:lang w:val="fr-FR"/>
        </w:rPr>
        <w:tab/>
        <w:t>K.</w:t>
      </w:r>
      <w:r>
        <w:rPr>
          <w:lang w:val="fr-FR"/>
        </w:rPr>
        <w:tab/>
      </w:r>
      <w:r>
        <w:rPr>
          <w:bCs/>
          <w:lang w:val="fr-FR"/>
        </w:rPr>
        <w:t>Mesures de protection spéciales (art.</w:t>
      </w:r>
      <w:r w:rsidR="00AE73A7">
        <w:rPr>
          <w:bCs/>
          <w:lang w:val="fr-FR"/>
        </w:rPr>
        <w:t> </w:t>
      </w:r>
      <w:r>
        <w:rPr>
          <w:bCs/>
          <w:lang w:val="fr-FR"/>
        </w:rPr>
        <w:t>22, 30, 32, 33, 35, 36, 37 (al.</w:t>
      </w:r>
      <w:r w:rsidR="00E97281">
        <w:rPr>
          <w:bCs/>
          <w:lang w:val="fr-FR"/>
        </w:rPr>
        <w:t> </w:t>
      </w:r>
      <w:r>
        <w:rPr>
          <w:bCs/>
          <w:lang w:val="fr-FR"/>
        </w:rPr>
        <w:t xml:space="preserve">b) </w:t>
      </w:r>
      <w:r w:rsidR="00E97281">
        <w:rPr>
          <w:bCs/>
          <w:lang w:val="fr-FR"/>
        </w:rPr>
        <w:br/>
      </w:r>
      <w:r>
        <w:rPr>
          <w:bCs/>
          <w:lang w:val="fr-FR"/>
        </w:rPr>
        <w:t>à d)) et 38 à 40 de la Convention et Protocole facultatif concernant l</w:t>
      </w:r>
      <w:r w:rsidR="00294210">
        <w:rPr>
          <w:bCs/>
          <w:lang w:val="fr-FR"/>
        </w:rPr>
        <w:t>’</w:t>
      </w:r>
      <w:r>
        <w:rPr>
          <w:bCs/>
          <w:lang w:val="fr-FR"/>
        </w:rPr>
        <w:t>implication d</w:t>
      </w:r>
      <w:r w:rsidR="00294210">
        <w:rPr>
          <w:bCs/>
          <w:lang w:val="fr-FR"/>
        </w:rPr>
        <w:t>’</w:t>
      </w:r>
      <w:r>
        <w:rPr>
          <w:bCs/>
          <w:lang w:val="fr-FR"/>
        </w:rPr>
        <w:t>enfants dans les conflits armés)</w:t>
      </w:r>
    </w:p>
    <w:p w14:paraId="73572224" w14:textId="602958FF" w:rsidR="00006730" w:rsidRPr="00E35D5D" w:rsidRDefault="00006730" w:rsidP="00006730">
      <w:pPr>
        <w:pStyle w:val="H23G"/>
      </w:pPr>
      <w:r>
        <w:rPr>
          <w:lang w:val="fr-FR"/>
        </w:rPr>
        <w:tab/>
      </w:r>
      <w:r>
        <w:rPr>
          <w:lang w:val="fr-FR"/>
        </w:rPr>
        <w:tab/>
      </w:r>
      <w:r>
        <w:rPr>
          <w:bCs/>
          <w:lang w:val="fr-FR"/>
        </w:rPr>
        <w:t>Enfants demandeurs d</w:t>
      </w:r>
      <w:r w:rsidR="00294210">
        <w:rPr>
          <w:bCs/>
          <w:lang w:val="fr-FR"/>
        </w:rPr>
        <w:t>’</w:t>
      </w:r>
      <w:r>
        <w:rPr>
          <w:bCs/>
          <w:lang w:val="fr-FR"/>
        </w:rPr>
        <w:t>asile, réfugiés, migrants ou déplacés</w:t>
      </w:r>
      <w:r>
        <w:rPr>
          <w:lang w:val="fr-FR"/>
        </w:rPr>
        <w:t xml:space="preserve"> </w:t>
      </w:r>
    </w:p>
    <w:p w14:paraId="70C5C532" w14:textId="48B9E4CC" w:rsidR="00006730" w:rsidRPr="00E35D5D" w:rsidRDefault="00006730" w:rsidP="00006730">
      <w:pPr>
        <w:pStyle w:val="SingleTxtG"/>
        <w:rPr>
          <w:b/>
          <w:bCs/>
        </w:rPr>
      </w:pPr>
      <w:r>
        <w:rPr>
          <w:lang w:val="fr-FR"/>
        </w:rPr>
        <w:t>46.</w:t>
      </w:r>
      <w:r>
        <w:rPr>
          <w:lang w:val="fr-FR"/>
        </w:rPr>
        <w:tab/>
      </w:r>
      <w:r>
        <w:rPr>
          <w:b/>
          <w:bCs/>
          <w:lang w:val="fr-FR"/>
        </w:rPr>
        <w:t>Le Comité prend note de l</w:t>
      </w:r>
      <w:r w:rsidR="00294210">
        <w:rPr>
          <w:b/>
          <w:bCs/>
          <w:lang w:val="fr-FR"/>
        </w:rPr>
        <w:t>’</w:t>
      </w:r>
      <w:r>
        <w:rPr>
          <w:b/>
          <w:bCs/>
          <w:lang w:val="fr-FR"/>
        </w:rPr>
        <w:t>adoption de la loi sur les réfugiés (loi n</w:t>
      </w:r>
      <w:r w:rsidR="00AE73A7" w:rsidRPr="00AE73A7">
        <w:rPr>
          <w:b/>
          <w:bCs/>
          <w:vertAlign w:val="superscript"/>
          <w:lang w:val="fr-FR"/>
        </w:rPr>
        <w:t>o</w:t>
      </w:r>
      <w:r w:rsidR="00AE73A7">
        <w:rPr>
          <w:b/>
          <w:bCs/>
          <w:lang w:val="fr-FR"/>
        </w:rPr>
        <w:t> </w:t>
      </w:r>
      <w:r>
        <w:rPr>
          <w:b/>
          <w:bCs/>
          <w:lang w:val="fr-FR"/>
        </w:rPr>
        <w:t>1110/2019) et de la Stratégie nationale globale pour les réfugiés, dans laquelle la protection de l</w:t>
      </w:r>
      <w:r w:rsidR="00294210">
        <w:rPr>
          <w:b/>
          <w:bCs/>
          <w:lang w:val="fr-FR"/>
        </w:rPr>
        <w:t>’</w:t>
      </w:r>
      <w:r>
        <w:rPr>
          <w:b/>
          <w:bCs/>
          <w:lang w:val="fr-FR"/>
        </w:rPr>
        <w:t>enfance est considérée comme un élément central de l</w:t>
      </w:r>
      <w:r w:rsidR="00294210">
        <w:rPr>
          <w:b/>
          <w:bCs/>
          <w:lang w:val="fr-FR"/>
        </w:rPr>
        <w:t>’</w:t>
      </w:r>
      <w:r>
        <w:rPr>
          <w:b/>
          <w:bCs/>
          <w:lang w:val="fr-FR"/>
        </w:rPr>
        <w:t>aide aux réfugiés et de la prestation de services.</w:t>
      </w:r>
      <w:r>
        <w:rPr>
          <w:lang w:val="fr-FR"/>
        </w:rPr>
        <w:t xml:space="preserve"> </w:t>
      </w:r>
      <w:r>
        <w:rPr>
          <w:b/>
          <w:bCs/>
          <w:lang w:val="fr-FR"/>
        </w:rPr>
        <w:t>Rappelant son observation générale n</w:t>
      </w:r>
      <w:r w:rsidR="00AE73A7" w:rsidRPr="00AE73A7">
        <w:rPr>
          <w:b/>
          <w:bCs/>
          <w:vertAlign w:val="superscript"/>
          <w:lang w:val="fr-FR"/>
        </w:rPr>
        <w:t>o</w:t>
      </w:r>
      <w:r>
        <w:rPr>
          <w:b/>
          <w:bCs/>
          <w:lang w:val="fr-FR"/>
        </w:rPr>
        <w:t> 6 (2005) sur</w:t>
      </w:r>
      <w:r>
        <w:rPr>
          <w:lang w:val="fr-FR"/>
        </w:rPr>
        <w:t xml:space="preserve"> </w:t>
      </w:r>
      <w:r>
        <w:rPr>
          <w:b/>
          <w:bCs/>
          <w:lang w:val="fr-FR"/>
        </w:rPr>
        <w:t>le traitement des enfants non accompagnés et des enfants séparés en dehors de leur pays d</w:t>
      </w:r>
      <w:r w:rsidR="00294210">
        <w:rPr>
          <w:b/>
          <w:bCs/>
          <w:lang w:val="fr-FR"/>
        </w:rPr>
        <w:t>’</w:t>
      </w:r>
      <w:r>
        <w:rPr>
          <w:b/>
          <w:bCs/>
          <w:lang w:val="fr-FR"/>
        </w:rPr>
        <w:t>origine, les observations générales conjointes n</w:t>
      </w:r>
      <w:r w:rsidRPr="00E83F6A">
        <w:rPr>
          <w:b/>
          <w:bCs/>
          <w:vertAlign w:val="superscript"/>
          <w:lang w:val="fr-FR"/>
        </w:rPr>
        <w:t>os</w:t>
      </w:r>
      <w:r w:rsidR="00E83F6A">
        <w:rPr>
          <w:b/>
          <w:bCs/>
          <w:lang w:val="fr-FR"/>
        </w:rPr>
        <w:t> </w:t>
      </w:r>
      <w:r>
        <w:rPr>
          <w:b/>
          <w:bCs/>
          <w:lang w:val="fr-FR"/>
        </w:rPr>
        <w:t>3 et 4 du Comité pour la protection des droits de tous les travailleurs migrants et des membres de leur famille et n</w:t>
      </w:r>
      <w:r w:rsidRPr="00E83F6A">
        <w:rPr>
          <w:b/>
          <w:bCs/>
          <w:vertAlign w:val="superscript"/>
          <w:lang w:val="fr-FR"/>
        </w:rPr>
        <w:t>os</w:t>
      </w:r>
      <w:r w:rsidR="00E83F6A">
        <w:rPr>
          <w:b/>
          <w:bCs/>
          <w:lang w:val="fr-FR"/>
        </w:rPr>
        <w:t> </w:t>
      </w:r>
      <w:r>
        <w:rPr>
          <w:b/>
          <w:bCs/>
          <w:lang w:val="fr-FR"/>
        </w:rPr>
        <w:t>22 et 23 du Comité des droits de l</w:t>
      </w:r>
      <w:r w:rsidR="00294210">
        <w:rPr>
          <w:b/>
          <w:bCs/>
          <w:lang w:val="fr-FR"/>
        </w:rPr>
        <w:t>’</w:t>
      </w:r>
      <w:r>
        <w:rPr>
          <w:b/>
          <w:bCs/>
          <w:lang w:val="fr-FR"/>
        </w:rPr>
        <w:t>enfant (2017) sur les droits de l</w:t>
      </w:r>
      <w:r w:rsidR="00294210">
        <w:rPr>
          <w:b/>
          <w:bCs/>
          <w:lang w:val="fr-FR"/>
        </w:rPr>
        <w:t>’</w:t>
      </w:r>
      <w:r>
        <w:rPr>
          <w:b/>
          <w:bCs/>
          <w:lang w:val="fr-FR"/>
        </w:rPr>
        <w:t>homme des enfants dans le contexte des migrations internationales, les observations finales du Comité contre la torture concernant le deuxième rapport périodique de l</w:t>
      </w:r>
      <w:r w:rsidR="00294210">
        <w:rPr>
          <w:b/>
          <w:bCs/>
          <w:lang w:val="fr-FR"/>
        </w:rPr>
        <w:t>’</w:t>
      </w:r>
      <w:r>
        <w:rPr>
          <w:b/>
          <w:bCs/>
          <w:lang w:val="fr-FR"/>
        </w:rPr>
        <w:t>État Partie</w:t>
      </w:r>
      <w:r w:rsidRPr="00B015F3">
        <w:rPr>
          <w:rStyle w:val="Appelnotedebasdep"/>
        </w:rPr>
        <w:footnoteReference w:id="17"/>
      </w:r>
      <w:r>
        <w:rPr>
          <w:b/>
          <w:bCs/>
          <w:lang w:val="fr-FR"/>
        </w:rPr>
        <w:t>, les observations finales du Comité pour l</w:t>
      </w:r>
      <w:r w:rsidR="00294210">
        <w:rPr>
          <w:b/>
          <w:bCs/>
          <w:lang w:val="fr-FR"/>
        </w:rPr>
        <w:t>’</w:t>
      </w:r>
      <w:r>
        <w:rPr>
          <w:b/>
          <w:bCs/>
          <w:lang w:val="fr-FR"/>
        </w:rPr>
        <w:t>élimination de la discrimination à l</w:t>
      </w:r>
      <w:r w:rsidR="00294210">
        <w:rPr>
          <w:b/>
          <w:bCs/>
          <w:lang w:val="fr-FR"/>
        </w:rPr>
        <w:t>’</w:t>
      </w:r>
      <w:r>
        <w:rPr>
          <w:b/>
          <w:bCs/>
          <w:lang w:val="fr-FR"/>
        </w:rPr>
        <w:t>égard des femmes sur le huitième rapport périodique de l</w:t>
      </w:r>
      <w:r w:rsidR="00294210">
        <w:rPr>
          <w:b/>
          <w:bCs/>
          <w:lang w:val="fr-FR"/>
        </w:rPr>
        <w:t>’</w:t>
      </w:r>
      <w:r>
        <w:rPr>
          <w:b/>
          <w:bCs/>
          <w:lang w:val="fr-FR"/>
        </w:rPr>
        <w:t>État Partie</w:t>
      </w:r>
      <w:r w:rsidRPr="00B015F3">
        <w:rPr>
          <w:rStyle w:val="Appelnotedebasdep"/>
        </w:rPr>
        <w:footnoteReference w:id="18"/>
      </w:r>
      <w:r>
        <w:rPr>
          <w:b/>
          <w:bCs/>
          <w:lang w:val="fr-FR"/>
        </w:rPr>
        <w:t xml:space="preserve"> et ses observations finales précédentes</w:t>
      </w:r>
      <w:r w:rsidRPr="00B015F3">
        <w:rPr>
          <w:rStyle w:val="Appelnotedebasdep"/>
        </w:rPr>
        <w:footnoteReference w:id="19"/>
      </w:r>
      <w:r>
        <w:rPr>
          <w:b/>
          <w:bCs/>
          <w:lang w:val="fr-FR"/>
        </w:rPr>
        <w:t>, il exhorte l</w:t>
      </w:r>
      <w:r w:rsidR="00294210">
        <w:rPr>
          <w:b/>
          <w:bCs/>
          <w:lang w:val="fr-FR"/>
        </w:rPr>
        <w:t>’</w:t>
      </w:r>
      <w:r>
        <w:rPr>
          <w:b/>
          <w:bCs/>
          <w:lang w:val="fr-FR"/>
        </w:rPr>
        <w:t>État Partie :</w:t>
      </w:r>
    </w:p>
    <w:p w14:paraId="6E2B14C2" w14:textId="4F2AD8A1" w:rsidR="00006730" w:rsidRPr="00E35D5D" w:rsidRDefault="00006730" w:rsidP="00006730">
      <w:pPr>
        <w:pStyle w:val="SingleTxtG"/>
        <w:rPr>
          <w:b/>
          <w:bCs/>
        </w:rPr>
      </w:pPr>
      <w:r>
        <w:rPr>
          <w:lang w:val="fr-FR"/>
        </w:rPr>
        <w:tab/>
      </w:r>
      <w:r w:rsidRPr="007669E6">
        <w:rPr>
          <w:b/>
          <w:bCs/>
          <w:lang w:val="fr-FR"/>
        </w:rPr>
        <w:t>a)</w:t>
      </w:r>
      <w:r w:rsidRPr="007669E6">
        <w:rPr>
          <w:b/>
          <w:bCs/>
          <w:lang w:val="fr-FR"/>
        </w:rPr>
        <w:tab/>
      </w:r>
      <w:r>
        <w:rPr>
          <w:b/>
          <w:bCs/>
          <w:lang w:val="fr-FR"/>
        </w:rPr>
        <w:t>À renforcer les cadres d</w:t>
      </w:r>
      <w:r w:rsidR="00294210">
        <w:rPr>
          <w:b/>
          <w:bCs/>
          <w:lang w:val="fr-FR"/>
        </w:rPr>
        <w:t>’</w:t>
      </w:r>
      <w:r>
        <w:rPr>
          <w:b/>
          <w:bCs/>
          <w:lang w:val="fr-FR"/>
        </w:rPr>
        <w:t>orientation et de gestion des dossiers pour les enfants demandeurs d</w:t>
      </w:r>
      <w:r w:rsidR="00294210">
        <w:rPr>
          <w:b/>
          <w:bCs/>
          <w:lang w:val="fr-FR"/>
        </w:rPr>
        <w:t>’</w:t>
      </w:r>
      <w:r>
        <w:rPr>
          <w:b/>
          <w:bCs/>
          <w:lang w:val="fr-FR"/>
        </w:rPr>
        <w:t>asile, réfugiés ou déplacés, en particulier les enfants non accompagnés ou séparés, notamment à faire en sorte que ces enfants bénéficient de services spécialisés de santé mentale et d</w:t>
      </w:r>
      <w:r w:rsidR="00294210">
        <w:rPr>
          <w:b/>
          <w:bCs/>
          <w:lang w:val="fr-FR"/>
        </w:rPr>
        <w:t>’</w:t>
      </w:r>
      <w:r>
        <w:rPr>
          <w:b/>
          <w:bCs/>
          <w:lang w:val="fr-FR"/>
        </w:rPr>
        <w:t xml:space="preserve">appui </w:t>
      </w:r>
      <w:proofErr w:type="spellStart"/>
      <w:r>
        <w:rPr>
          <w:b/>
          <w:bCs/>
          <w:lang w:val="fr-FR"/>
        </w:rPr>
        <w:t>psychosocial</w:t>
      </w:r>
      <w:proofErr w:type="spellEnd"/>
      <w:r>
        <w:rPr>
          <w:b/>
          <w:bCs/>
          <w:lang w:val="fr-FR"/>
        </w:rPr>
        <w:t>, reçoivent une éducation, des soins de santé et de la nourriture, bénéficient de services de protection et de dispositifs de protection sociale et aient un meilleur accès à des moyens de parvenir à</w:t>
      </w:r>
      <w:r w:rsidR="00AE73A7">
        <w:rPr>
          <w:b/>
          <w:bCs/>
          <w:lang w:val="fr-FR"/>
        </w:rPr>
        <w:t> </w:t>
      </w:r>
      <w:r>
        <w:rPr>
          <w:b/>
          <w:bCs/>
          <w:lang w:val="fr-FR"/>
        </w:rPr>
        <w:t>l</w:t>
      </w:r>
      <w:r w:rsidR="00294210">
        <w:rPr>
          <w:b/>
          <w:bCs/>
          <w:lang w:val="fr-FR"/>
        </w:rPr>
        <w:t>’</w:t>
      </w:r>
      <w:r>
        <w:rPr>
          <w:b/>
          <w:bCs/>
          <w:lang w:val="fr-FR"/>
        </w:rPr>
        <w:t>autonomie ;</w:t>
      </w:r>
      <w:r>
        <w:rPr>
          <w:lang w:val="fr-FR"/>
        </w:rPr>
        <w:t xml:space="preserve"> </w:t>
      </w:r>
    </w:p>
    <w:p w14:paraId="05C85196" w14:textId="6ACEEF8D" w:rsidR="00006730" w:rsidRPr="007669E6" w:rsidRDefault="00006730" w:rsidP="00006730">
      <w:pPr>
        <w:pStyle w:val="SingleTxtG"/>
        <w:rPr>
          <w:b/>
          <w:bCs/>
          <w:lang w:val="fr-FR"/>
        </w:rPr>
      </w:pPr>
      <w:r>
        <w:rPr>
          <w:lang w:val="fr-FR"/>
        </w:rPr>
        <w:lastRenderedPageBreak/>
        <w:tab/>
      </w:r>
      <w:r w:rsidRPr="007669E6">
        <w:rPr>
          <w:b/>
          <w:bCs/>
          <w:lang w:val="fr-FR"/>
        </w:rPr>
        <w:t>b)</w:t>
      </w:r>
      <w:r w:rsidRPr="007669E6">
        <w:rPr>
          <w:b/>
          <w:bCs/>
          <w:lang w:val="fr-FR"/>
        </w:rPr>
        <w:tab/>
      </w:r>
      <w:r>
        <w:rPr>
          <w:b/>
          <w:bCs/>
          <w:lang w:val="fr-FR"/>
        </w:rPr>
        <w:t>À traiter favorablement, rapidement et avec humanité les dossiers des enfants demandeurs d</w:t>
      </w:r>
      <w:r w:rsidR="00294210">
        <w:rPr>
          <w:b/>
          <w:bCs/>
          <w:lang w:val="fr-FR"/>
        </w:rPr>
        <w:t>’</w:t>
      </w:r>
      <w:r>
        <w:rPr>
          <w:b/>
          <w:bCs/>
          <w:lang w:val="fr-FR"/>
        </w:rPr>
        <w:t>asile ou réfugiés non accompagnés, conformément à l</w:t>
      </w:r>
      <w:r w:rsidR="00294210">
        <w:rPr>
          <w:b/>
          <w:bCs/>
          <w:lang w:val="fr-FR"/>
        </w:rPr>
        <w:t>’</w:t>
      </w:r>
      <w:r>
        <w:rPr>
          <w:b/>
          <w:bCs/>
          <w:lang w:val="fr-FR"/>
        </w:rPr>
        <w:t>article 10 (par. 1) de la Convention, afin de trouver des solutions durables ;</w:t>
      </w:r>
    </w:p>
    <w:p w14:paraId="70EEABC0" w14:textId="28ED2C4C" w:rsidR="00006730" w:rsidRPr="007669E6" w:rsidRDefault="00006730" w:rsidP="00006730">
      <w:pPr>
        <w:pStyle w:val="SingleTxtG"/>
        <w:rPr>
          <w:b/>
          <w:bCs/>
          <w:lang w:val="fr-FR"/>
        </w:rPr>
      </w:pPr>
      <w:r w:rsidRPr="007669E6">
        <w:rPr>
          <w:b/>
          <w:bCs/>
          <w:lang w:val="fr-FR"/>
        </w:rPr>
        <w:tab/>
        <w:t>c)</w:t>
      </w:r>
      <w:r w:rsidRPr="007669E6">
        <w:rPr>
          <w:b/>
          <w:bCs/>
          <w:lang w:val="fr-FR"/>
        </w:rPr>
        <w:tab/>
      </w:r>
      <w:r>
        <w:rPr>
          <w:b/>
          <w:bCs/>
          <w:lang w:val="fr-FR"/>
        </w:rPr>
        <w:t>À faire en sorte que des enfants migrants ne soient pas placés en détention en raison de leur statut migratoire ou de celui de leurs parents et que des mesures de substitution à la détention soient proposées, sous la forme de la fourniture rapide d</w:t>
      </w:r>
      <w:r w:rsidR="00294210">
        <w:rPr>
          <w:b/>
          <w:bCs/>
          <w:lang w:val="fr-FR"/>
        </w:rPr>
        <w:t>’</w:t>
      </w:r>
      <w:r>
        <w:rPr>
          <w:b/>
          <w:bCs/>
          <w:lang w:val="fr-FR"/>
        </w:rPr>
        <w:t>un hébergement sûr et digne, l</w:t>
      </w:r>
      <w:r w:rsidR="00294210">
        <w:rPr>
          <w:b/>
          <w:bCs/>
          <w:lang w:val="fr-FR"/>
        </w:rPr>
        <w:t>’</w:t>
      </w:r>
      <w:r>
        <w:rPr>
          <w:b/>
          <w:bCs/>
          <w:lang w:val="fr-FR"/>
        </w:rPr>
        <w:t>unité familiale étant préservée ;</w:t>
      </w:r>
    </w:p>
    <w:p w14:paraId="0F3FD0CD" w14:textId="7FDF1D27" w:rsidR="00006730" w:rsidRPr="00E35D5D" w:rsidRDefault="00006730" w:rsidP="00006730">
      <w:pPr>
        <w:pStyle w:val="SingleTxtG"/>
        <w:rPr>
          <w:b/>
          <w:bCs/>
        </w:rPr>
      </w:pPr>
      <w:r w:rsidRPr="007669E6">
        <w:rPr>
          <w:b/>
          <w:bCs/>
          <w:lang w:val="fr-FR"/>
        </w:rPr>
        <w:tab/>
        <w:t>d)</w:t>
      </w:r>
      <w:r>
        <w:rPr>
          <w:lang w:val="fr-FR"/>
        </w:rPr>
        <w:tab/>
      </w:r>
      <w:r>
        <w:rPr>
          <w:b/>
          <w:bCs/>
          <w:lang w:val="fr-FR"/>
        </w:rPr>
        <w:t>À remédier aux vulnérabilités des enfants réfugiés ou déplacés, en</w:t>
      </w:r>
      <w:r w:rsidR="00AE73A7">
        <w:rPr>
          <w:b/>
          <w:bCs/>
          <w:lang w:val="fr-FR"/>
        </w:rPr>
        <w:t> </w:t>
      </w:r>
      <w:r>
        <w:rPr>
          <w:b/>
          <w:bCs/>
          <w:lang w:val="fr-FR"/>
        </w:rPr>
        <w:t>particulier ceux qui sont victimes de violences sexuelles et fondées sur le genre.</w:t>
      </w:r>
      <w:r>
        <w:rPr>
          <w:lang w:val="fr-FR"/>
        </w:rPr>
        <w:t xml:space="preserve"> </w:t>
      </w:r>
    </w:p>
    <w:p w14:paraId="1E39F941" w14:textId="77777777" w:rsidR="00006730" w:rsidRPr="00E35D5D" w:rsidRDefault="00006730" w:rsidP="00006730">
      <w:pPr>
        <w:pStyle w:val="H23G"/>
      </w:pPr>
      <w:r>
        <w:rPr>
          <w:lang w:val="fr-FR"/>
        </w:rPr>
        <w:tab/>
      </w:r>
      <w:r>
        <w:rPr>
          <w:lang w:val="fr-FR"/>
        </w:rPr>
        <w:tab/>
      </w:r>
      <w:r>
        <w:rPr>
          <w:bCs/>
          <w:lang w:val="fr-FR"/>
        </w:rPr>
        <w:t>Enfants appartenant à des groupes minoritaires ou autochtones</w:t>
      </w:r>
    </w:p>
    <w:p w14:paraId="311BEF9B" w14:textId="783F5591" w:rsidR="00006730" w:rsidRPr="00E35D5D" w:rsidRDefault="00006730" w:rsidP="00006730">
      <w:pPr>
        <w:pStyle w:val="SingleTxtG"/>
        <w:rPr>
          <w:b/>
          <w:bCs/>
        </w:rPr>
      </w:pPr>
      <w:r>
        <w:rPr>
          <w:lang w:val="fr-FR"/>
        </w:rPr>
        <w:t>47.</w:t>
      </w:r>
      <w:r>
        <w:rPr>
          <w:lang w:val="fr-FR"/>
        </w:rPr>
        <w:tab/>
      </w:r>
      <w:r>
        <w:rPr>
          <w:b/>
          <w:bCs/>
          <w:lang w:val="fr-FR"/>
        </w:rPr>
        <w:t>Rappelant son observation générale n</w:t>
      </w:r>
      <w:r w:rsidR="00AE144E" w:rsidRPr="00AE144E">
        <w:rPr>
          <w:b/>
          <w:bCs/>
          <w:vertAlign w:val="superscript"/>
          <w:lang w:val="fr-FR"/>
        </w:rPr>
        <w:t>o</w:t>
      </w:r>
      <w:r w:rsidR="00AE144E">
        <w:rPr>
          <w:b/>
          <w:bCs/>
          <w:lang w:val="fr-FR"/>
        </w:rPr>
        <w:t> </w:t>
      </w:r>
      <w:r>
        <w:rPr>
          <w:b/>
          <w:bCs/>
          <w:lang w:val="fr-FR"/>
        </w:rPr>
        <w:t>11 (2009) sur les enfants autochtones et leurs droits en vertu de la Convention, le Comité exhorte l</w:t>
      </w:r>
      <w:r w:rsidR="00294210">
        <w:rPr>
          <w:b/>
          <w:bCs/>
          <w:lang w:val="fr-FR"/>
        </w:rPr>
        <w:t>’</w:t>
      </w:r>
      <w:r>
        <w:rPr>
          <w:b/>
          <w:bCs/>
          <w:lang w:val="fr-FR"/>
        </w:rPr>
        <w:t>État Partie à prévenir l</w:t>
      </w:r>
      <w:r w:rsidR="00294210">
        <w:rPr>
          <w:b/>
          <w:bCs/>
          <w:lang w:val="fr-FR"/>
        </w:rPr>
        <w:t>’</w:t>
      </w:r>
      <w:r>
        <w:rPr>
          <w:b/>
          <w:bCs/>
          <w:lang w:val="fr-FR"/>
        </w:rPr>
        <w:t>expulsion et le déplacement des peuples autochtones, notamment les pasteurs, à offrir réparation aux personnes expulsées de leurs terres</w:t>
      </w:r>
      <w:r>
        <w:rPr>
          <w:lang w:val="fr-FR"/>
        </w:rPr>
        <w:t xml:space="preserve"> </w:t>
      </w:r>
      <w:r>
        <w:rPr>
          <w:b/>
          <w:bCs/>
          <w:lang w:val="fr-FR"/>
        </w:rPr>
        <w:t>ou déplacées, à améliorer la protection de l</w:t>
      </w:r>
      <w:r w:rsidR="00294210">
        <w:rPr>
          <w:b/>
          <w:bCs/>
          <w:lang w:val="fr-FR"/>
        </w:rPr>
        <w:t>’</w:t>
      </w:r>
      <w:r>
        <w:rPr>
          <w:b/>
          <w:bCs/>
          <w:lang w:val="fr-FR"/>
        </w:rPr>
        <w:t>enfance, les infrastructures, les services sociaux et l</w:t>
      </w:r>
      <w:r w:rsidR="00294210">
        <w:rPr>
          <w:b/>
          <w:bCs/>
          <w:lang w:val="fr-FR"/>
        </w:rPr>
        <w:t>’</w:t>
      </w:r>
      <w:r>
        <w:rPr>
          <w:b/>
          <w:bCs/>
          <w:lang w:val="fr-FR"/>
        </w:rPr>
        <w:t>accès à l</w:t>
      </w:r>
      <w:r w:rsidR="00294210">
        <w:rPr>
          <w:b/>
          <w:bCs/>
          <w:lang w:val="fr-FR"/>
        </w:rPr>
        <w:t>’</w:t>
      </w:r>
      <w:r>
        <w:rPr>
          <w:b/>
          <w:bCs/>
          <w:lang w:val="fr-FR"/>
        </w:rPr>
        <w:t>éducation et aux soins de santé, à s</w:t>
      </w:r>
      <w:r w:rsidR="00294210">
        <w:rPr>
          <w:b/>
          <w:bCs/>
          <w:lang w:val="fr-FR"/>
        </w:rPr>
        <w:t>’</w:t>
      </w:r>
      <w:r>
        <w:rPr>
          <w:b/>
          <w:bCs/>
          <w:lang w:val="fr-FR"/>
        </w:rPr>
        <w:t>attaquer aux problèmes environnementaux, à lutter contre la malnutrition sévère et à prévenir la violence sexuelle et fondée sur le genre à l</w:t>
      </w:r>
      <w:r w:rsidR="00294210">
        <w:rPr>
          <w:b/>
          <w:bCs/>
          <w:lang w:val="fr-FR"/>
        </w:rPr>
        <w:t>’</w:t>
      </w:r>
      <w:r>
        <w:rPr>
          <w:b/>
          <w:bCs/>
          <w:lang w:val="fr-FR"/>
        </w:rPr>
        <w:t>égard des enfants de pasteurs.</w:t>
      </w:r>
      <w:r>
        <w:rPr>
          <w:lang w:val="fr-FR"/>
        </w:rPr>
        <w:t xml:space="preserve"> </w:t>
      </w:r>
    </w:p>
    <w:p w14:paraId="17C3E19B" w14:textId="77777777" w:rsidR="00006730" w:rsidRPr="00E35D5D" w:rsidRDefault="00006730" w:rsidP="00006730">
      <w:pPr>
        <w:pStyle w:val="H23G"/>
      </w:pPr>
      <w:r>
        <w:rPr>
          <w:lang w:val="fr-FR"/>
        </w:rPr>
        <w:tab/>
      </w:r>
      <w:r>
        <w:rPr>
          <w:lang w:val="fr-FR"/>
        </w:rPr>
        <w:tab/>
      </w:r>
      <w:r>
        <w:rPr>
          <w:bCs/>
          <w:lang w:val="fr-FR"/>
        </w:rPr>
        <w:t>Exploitation économique, notamment le travail des enfants</w:t>
      </w:r>
      <w:r>
        <w:rPr>
          <w:lang w:val="fr-FR"/>
        </w:rPr>
        <w:t xml:space="preserve"> </w:t>
      </w:r>
    </w:p>
    <w:p w14:paraId="50B2B80C" w14:textId="562CF9C7" w:rsidR="00006730" w:rsidRPr="00E35D5D" w:rsidRDefault="00006730" w:rsidP="00006730">
      <w:pPr>
        <w:pStyle w:val="SingleTxtG"/>
        <w:rPr>
          <w:b/>
          <w:bCs/>
        </w:rPr>
      </w:pPr>
      <w:r>
        <w:rPr>
          <w:lang w:val="fr-FR"/>
        </w:rPr>
        <w:t>48.</w:t>
      </w:r>
      <w:r>
        <w:rPr>
          <w:lang w:val="fr-FR"/>
        </w:rPr>
        <w:tab/>
      </w:r>
      <w:r>
        <w:rPr>
          <w:b/>
          <w:bCs/>
          <w:lang w:val="fr-FR"/>
        </w:rPr>
        <w:t>Le Comité recommande à l</w:t>
      </w:r>
      <w:r w:rsidR="00294210">
        <w:rPr>
          <w:b/>
          <w:bCs/>
          <w:lang w:val="fr-FR"/>
        </w:rPr>
        <w:t>’</w:t>
      </w:r>
      <w:r>
        <w:rPr>
          <w:b/>
          <w:bCs/>
          <w:lang w:val="fr-FR"/>
        </w:rPr>
        <w:t>État Partie d</w:t>
      </w:r>
      <w:r w:rsidR="00294210">
        <w:rPr>
          <w:b/>
          <w:bCs/>
          <w:lang w:val="fr-FR"/>
        </w:rPr>
        <w:t>’</w:t>
      </w:r>
      <w:r>
        <w:rPr>
          <w:b/>
          <w:bCs/>
          <w:lang w:val="fr-FR"/>
        </w:rPr>
        <w:t>empêcher que des enfants soient employés à des travaux dangereux, d</w:t>
      </w:r>
      <w:r w:rsidR="00294210">
        <w:rPr>
          <w:b/>
          <w:bCs/>
          <w:lang w:val="fr-FR"/>
        </w:rPr>
        <w:t>’</w:t>
      </w:r>
      <w:r>
        <w:rPr>
          <w:b/>
          <w:bCs/>
          <w:lang w:val="fr-FR"/>
        </w:rPr>
        <w:t>éliminer les pires formes de travail et l</w:t>
      </w:r>
      <w:r w:rsidR="00294210">
        <w:rPr>
          <w:b/>
          <w:bCs/>
          <w:lang w:val="fr-FR"/>
        </w:rPr>
        <w:t>’</w:t>
      </w:r>
      <w:r>
        <w:rPr>
          <w:b/>
          <w:bCs/>
          <w:lang w:val="fr-FR"/>
        </w:rPr>
        <w:t>exploitation économique des enfants, notamment dans l</w:t>
      </w:r>
      <w:r w:rsidR="00294210">
        <w:rPr>
          <w:b/>
          <w:bCs/>
          <w:lang w:val="fr-FR"/>
        </w:rPr>
        <w:t>’</w:t>
      </w:r>
      <w:r>
        <w:rPr>
          <w:b/>
          <w:bCs/>
          <w:lang w:val="fr-FR"/>
        </w:rPr>
        <w:t>agriculture, l</w:t>
      </w:r>
      <w:r w:rsidR="00294210">
        <w:rPr>
          <w:b/>
          <w:bCs/>
          <w:lang w:val="fr-FR"/>
        </w:rPr>
        <w:t>’</w:t>
      </w:r>
      <w:r>
        <w:rPr>
          <w:b/>
          <w:bCs/>
          <w:lang w:val="fr-FR"/>
        </w:rPr>
        <w:t>exploitation minière, le travail domestique, le secteur manufacturier et la mendicité, de renforcer les mécanismes d</w:t>
      </w:r>
      <w:r w:rsidR="00294210">
        <w:rPr>
          <w:b/>
          <w:bCs/>
          <w:lang w:val="fr-FR"/>
        </w:rPr>
        <w:t>’</w:t>
      </w:r>
      <w:r>
        <w:rPr>
          <w:b/>
          <w:bCs/>
          <w:lang w:val="fr-FR"/>
        </w:rPr>
        <w:t xml:space="preserve">inspection du travail </w:t>
      </w:r>
      <w:r w:rsidRPr="00AE144E">
        <w:rPr>
          <w:b/>
          <w:bCs/>
          <w:lang w:val="fr-FR"/>
        </w:rPr>
        <w:t xml:space="preserve">en mettant particulièrement </w:t>
      </w:r>
      <w:r w:rsidR="00AE144E" w:rsidRPr="00AE144E">
        <w:rPr>
          <w:b/>
          <w:bCs/>
          <w:lang w:val="fr-FR"/>
        </w:rPr>
        <w:t xml:space="preserve">l’accent </w:t>
      </w:r>
      <w:r w:rsidRPr="00AE144E">
        <w:rPr>
          <w:b/>
          <w:bCs/>
          <w:lang w:val="fr-FR"/>
        </w:rPr>
        <w:t>sur le travail des enfants et d</w:t>
      </w:r>
      <w:r w:rsidR="00294210" w:rsidRPr="00AE144E">
        <w:rPr>
          <w:b/>
          <w:bCs/>
          <w:lang w:val="fr-FR"/>
        </w:rPr>
        <w:t>’</w:t>
      </w:r>
      <w:r w:rsidRPr="00AE144E">
        <w:rPr>
          <w:b/>
          <w:bCs/>
          <w:lang w:val="fr-FR"/>
        </w:rPr>
        <w:t>appliquer rigoureusement</w:t>
      </w:r>
      <w:r>
        <w:rPr>
          <w:b/>
          <w:bCs/>
          <w:lang w:val="fr-FR"/>
        </w:rPr>
        <w:t xml:space="preserve"> les lois et règlements existants.</w:t>
      </w:r>
    </w:p>
    <w:p w14:paraId="734B7BCC" w14:textId="77777777" w:rsidR="00006730" w:rsidRPr="00E35D5D" w:rsidRDefault="00006730" w:rsidP="00006730">
      <w:pPr>
        <w:pStyle w:val="H23G"/>
      </w:pPr>
      <w:r>
        <w:rPr>
          <w:lang w:val="fr-FR"/>
        </w:rPr>
        <w:tab/>
      </w:r>
      <w:r>
        <w:rPr>
          <w:lang w:val="fr-FR"/>
        </w:rPr>
        <w:tab/>
      </w:r>
      <w:r>
        <w:rPr>
          <w:bCs/>
          <w:lang w:val="fr-FR"/>
        </w:rPr>
        <w:t>Enfants en situation de rue</w:t>
      </w:r>
    </w:p>
    <w:p w14:paraId="31D94057" w14:textId="14DEF6B5" w:rsidR="00006730" w:rsidRPr="00E35D5D" w:rsidRDefault="00006730" w:rsidP="00006730">
      <w:pPr>
        <w:pStyle w:val="SingleTxtG"/>
        <w:rPr>
          <w:b/>
          <w:bCs/>
        </w:rPr>
      </w:pPr>
      <w:r>
        <w:rPr>
          <w:lang w:val="fr-FR"/>
        </w:rPr>
        <w:t>49.</w:t>
      </w:r>
      <w:r>
        <w:rPr>
          <w:lang w:val="fr-FR"/>
        </w:rPr>
        <w:tab/>
      </w:r>
      <w:r>
        <w:rPr>
          <w:b/>
          <w:bCs/>
          <w:lang w:val="fr-FR"/>
        </w:rPr>
        <w:t>Rappelant son observation générale n</w:t>
      </w:r>
      <w:r w:rsidRPr="00AE144E">
        <w:rPr>
          <w:b/>
          <w:bCs/>
          <w:vertAlign w:val="superscript"/>
          <w:lang w:val="fr-FR"/>
        </w:rPr>
        <w:t>o</w:t>
      </w:r>
      <w:r>
        <w:rPr>
          <w:b/>
          <w:bCs/>
          <w:lang w:val="fr-FR"/>
        </w:rPr>
        <w:t> 21 (2017) sur les enfants en situation de rue et ses observations finales précédentes</w:t>
      </w:r>
      <w:r w:rsidRPr="00B015F3">
        <w:rPr>
          <w:rStyle w:val="Appelnotedebasdep"/>
        </w:rPr>
        <w:footnoteReference w:id="20"/>
      </w:r>
      <w:r>
        <w:rPr>
          <w:b/>
          <w:bCs/>
          <w:lang w:val="fr-FR"/>
        </w:rPr>
        <w:t>, le Comité exhorte l</w:t>
      </w:r>
      <w:r w:rsidR="00294210">
        <w:rPr>
          <w:b/>
          <w:bCs/>
          <w:lang w:val="fr-FR"/>
        </w:rPr>
        <w:t>’</w:t>
      </w:r>
      <w:r>
        <w:rPr>
          <w:b/>
          <w:bCs/>
          <w:lang w:val="fr-FR"/>
        </w:rPr>
        <w:t>État Partie à évaluer le nombre d</w:t>
      </w:r>
      <w:r w:rsidR="00294210">
        <w:rPr>
          <w:b/>
          <w:bCs/>
          <w:lang w:val="fr-FR"/>
        </w:rPr>
        <w:t>’</w:t>
      </w:r>
      <w:r>
        <w:rPr>
          <w:b/>
          <w:bCs/>
          <w:lang w:val="fr-FR"/>
        </w:rPr>
        <w:t>enfants en situation de rue, à garantir à ces enfants l</w:t>
      </w:r>
      <w:r w:rsidR="00294210">
        <w:rPr>
          <w:b/>
          <w:bCs/>
          <w:lang w:val="fr-FR"/>
        </w:rPr>
        <w:t>’</w:t>
      </w:r>
      <w:r>
        <w:rPr>
          <w:b/>
          <w:bCs/>
          <w:lang w:val="fr-FR"/>
        </w:rPr>
        <w:t>accès à une alimentation, à des soins de santé, à des vêtements, à un hébergement et à des possibilités d</w:t>
      </w:r>
      <w:r w:rsidR="00294210">
        <w:rPr>
          <w:b/>
          <w:bCs/>
          <w:lang w:val="fr-FR"/>
        </w:rPr>
        <w:t>’</w:t>
      </w:r>
      <w:r>
        <w:rPr>
          <w:b/>
          <w:bCs/>
          <w:lang w:val="fr-FR"/>
        </w:rPr>
        <w:t>éducation adéquats, à promouvoir et à appliquer des programmes visant à assurer leur réadaptation physique et psychologique et leur réintégration sociale, et à faciliter leur retour dans leur famille, compte tenu de leur intérêt supérieur.</w:t>
      </w:r>
    </w:p>
    <w:p w14:paraId="76860D90" w14:textId="77777777" w:rsidR="00006730" w:rsidRPr="00E35D5D" w:rsidRDefault="00006730" w:rsidP="00006730">
      <w:pPr>
        <w:pStyle w:val="H23G"/>
      </w:pPr>
      <w:r>
        <w:rPr>
          <w:lang w:val="fr-FR"/>
        </w:rPr>
        <w:tab/>
      </w:r>
      <w:r>
        <w:rPr>
          <w:lang w:val="fr-FR"/>
        </w:rPr>
        <w:tab/>
      </w:r>
      <w:r>
        <w:rPr>
          <w:bCs/>
          <w:lang w:val="fr-FR"/>
        </w:rPr>
        <w:t>Traite</w:t>
      </w:r>
    </w:p>
    <w:p w14:paraId="0FC343DA" w14:textId="6E8EB36F" w:rsidR="00006730" w:rsidRPr="00E35D5D" w:rsidRDefault="00006730" w:rsidP="00006730">
      <w:pPr>
        <w:pStyle w:val="SingleTxtG"/>
        <w:rPr>
          <w:b/>
          <w:bCs/>
        </w:rPr>
      </w:pPr>
      <w:r>
        <w:rPr>
          <w:lang w:val="fr-FR"/>
        </w:rPr>
        <w:t>50.</w:t>
      </w:r>
      <w:r>
        <w:rPr>
          <w:lang w:val="fr-FR"/>
        </w:rPr>
        <w:tab/>
      </w:r>
      <w:r>
        <w:rPr>
          <w:b/>
          <w:bCs/>
          <w:lang w:val="fr-FR"/>
        </w:rPr>
        <w:t>Le Comité recommande à l</w:t>
      </w:r>
      <w:r w:rsidR="00294210">
        <w:rPr>
          <w:b/>
          <w:bCs/>
          <w:lang w:val="fr-FR"/>
        </w:rPr>
        <w:t>’</w:t>
      </w:r>
      <w:r>
        <w:rPr>
          <w:b/>
          <w:bCs/>
          <w:lang w:val="fr-FR"/>
        </w:rPr>
        <w:t>État Partie :</w:t>
      </w:r>
    </w:p>
    <w:p w14:paraId="510EC375" w14:textId="05B13204" w:rsidR="00006730" w:rsidRPr="007669E6" w:rsidRDefault="00006730" w:rsidP="00006730">
      <w:pPr>
        <w:pStyle w:val="SingleTxtG"/>
        <w:rPr>
          <w:b/>
          <w:bCs/>
          <w:lang w:val="fr-FR"/>
        </w:rPr>
      </w:pPr>
      <w:r>
        <w:rPr>
          <w:lang w:val="fr-FR"/>
        </w:rPr>
        <w:tab/>
      </w:r>
      <w:r w:rsidRPr="007669E6">
        <w:rPr>
          <w:b/>
          <w:bCs/>
          <w:lang w:val="fr-FR"/>
        </w:rPr>
        <w:t>a)</w:t>
      </w:r>
      <w:r>
        <w:rPr>
          <w:lang w:val="fr-FR"/>
        </w:rPr>
        <w:tab/>
      </w:r>
      <w:r>
        <w:rPr>
          <w:b/>
          <w:bCs/>
          <w:lang w:val="fr-FR"/>
        </w:rPr>
        <w:t>D</w:t>
      </w:r>
      <w:r w:rsidR="00294210">
        <w:rPr>
          <w:b/>
          <w:bCs/>
          <w:lang w:val="fr-FR"/>
        </w:rPr>
        <w:t>’</w:t>
      </w:r>
      <w:r>
        <w:rPr>
          <w:b/>
          <w:bCs/>
          <w:lang w:val="fr-FR"/>
        </w:rPr>
        <w:t>adopter des lois incriminant toutes les formes de traite des enfants, de</w:t>
      </w:r>
      <w:r w:rsidR="00AE144E">
        <w:rPr>
          <w:b/>
          <w:bCs/>
          <w:lang w:val="fr-FR"/>
        </w:rPr>
        <w:t> </w:t>
      </w:r>
      <w:r>
        <w:rPr>
          <w:b/>
          <w:bCs/>
          <w:lang w:val="fr-FR"/>
        </w:rPr>
        <w:t>renforcer la protection des enfants exposés au risque de traite et de traduire les auteurs de traite en justice, en particulier dans les zones touchées par des conflits ;</w:t>
      </w:r>
    </w:p>
    <w:p w14:paraId="3E6D415C" w14:textId="5B5C291E" w:rsidR="00006730" w:rsidRPr="007669E6" w:rsidRDefault="00006730" w:rsidP="00006730">
      <w:pPr>
        <w:pStyle w:val="SingleTxtG"/>
        <w:rPr>
          <w:b/>
          <w:bCs/>
          <w:lang w:val="fr-FR"/>
        </w:rPr>
      </w:pPr>
      <w:r w:rsidRPr="007669E6">
        <w:rPr>
          <w:b/>
          <w:bCs/>
          <w:lang w:val="fr-FR"/>
        </w:rPr>
        <w:tab/>
        <w:t>b)</w:t>
      </w:r>
      <w:r w:rsidRPr="007669E6">
        <w:rPr>
          <w:b/>
          <w:bCs/>
          <w:lang w:val="fr-FR"/>
        </w:rPr>
        <w:tab/>
      </w:r>
      <w:r>
        <w:rPr>
          <w:b/>
          <w:bCs/>
          <w:lang w:val="fr-FR"/>
        </w:rPr>
        <w:t>D</w:t>
      </w:r>
      <w:r w:rsidR="00294210">
        <w:rPr>
          <w:b/>
          <w:bCs/>
          <w:lang w:val="fr-FR"/>
        </w:rPr>
        <w:t>’</w:t>
      </w:r>
      <w:r>
        <w:rPr>
          <w:b/>
          <w:bCs/>
          <w:lang w:val="fr-FR"/>
        </w:rPr>
        <w:t>appliquer des programmes de prévention ciblés pour combattre les causes profondes de la traite des enfants et sensibiliser les groupes vulnérables ;</w:t>
      </w:r>
    </w:p>
    <w:p w14:paraId="007148CF" w14:textId="3D08EFDA" w:rsidR="00006730" w:rsidRPr="00E35D5D" w:rsidRDefault="00006730" w:rsidP="00006730">
      <w:pPr>
        <w:pStyle w:val="SingleTxtG"/>
        <w:rPr>
          <w:b/>
          <w:bCs/>
        </w:rPr>
      </w:pPr>
      <w:r w:rsidRPr="007669E6">
        <w:rPr>
          <w:b/>
          <w:bCs/>
          <w:lang w:val="fr-FR"/>
        </w:rPr>
        <w:tab/>
        <w:t>c)</w:t>
      </w:r>
      <w:r w:rsidRPr="007669E6">
        <w:rPr>
          <w:b/>
          <w:bCs/>
          <w:lang w:val="fr-FR"/>
        </w:rPr>
        <w:tab/>
      </w:r>
      <w:r>
        <w:rPr>
          <w:b/>
          <w:bCs/>
          <w:lang w:val="fr-FR"/>
        </w:rPr>
        <w:t>De garantir la fourniture effective de services d</w:t>
      </w:r>
      <w:r w:rsidR="00294210">
        <w:rPr>
          <w:b/>
          <w:bCs/>
          <w:lang w:val="fr-FR"/>
        </w:rPr>
        <w:t>’</w:t>
      </w:r>
      <w:r>
        <w:rPr>
          <w:b/>
          <w:bCs/>
          <w:lang w:val="fr-FR"/>
        </w:rPr>
        <w:t>orientation et d</w:t>
      </w:r>
      <w:r w:rsidR="00294210">
        <w:rPr>
          <w:b/>
          <w:bCs/>
          <w:lang w:val="fr-FR"/>
        </w:rPr>
        <w:t>’</w:t>
      </w:r>
      <w:r>
        <w:rPr>
          <w:b/>
          <w:bCs/>
          <w:lang w:val="fr-FR"/>
        </w:rPr>
        <w:t>appui aux enfants victimes de la traite.</w:t>
      </w:r>
    </w:p>
    <w:p w14:paraId="1502CD45" w14:textId="77777777" w:rsidR="00006730" w:rsidRPr="00E35D5D" w:rsidRDefault="00006730" w:rsidP="00006730">
      <w:pPr>
        <w:pStyle w:val="H23G"/>
      </w:pPr>
      <w:r>
        <w:rPr>
          <w:lang w:val="fr-FR"/>
        </w:rPr>
        <w:tab/>
      </w:r>
      <w:r>
        <w:rPr>
          <w:lang w:val="fr-FR"/>
        </w:rPr>
        <w:tab/>
      </w:r>
      <w:r>
        <w:rPr>
          <w:bCs/>
          <w:lang w:val="fr-FR"/>
        </w:rPr>
        <w:t>Administration de la justice pour enfants</w:t>
      </w:r>
    </w:p>
    <w:p w14:paraId="2789A005" w14:textId="521E8C39" w:rsidR="00006730" w:rsidRPr="00E35D5D" w:rsidRDefault="00006730" w:rsidP="00006730">
      <w:pPr>
        <w:pStyle w:val="SingleTxtG"/>
        <w:rPr>
          <w:b/>
          <w:bCs/>
        </w:rPr>
      </w:pPr>
      <w:r>
        <w:rPr>
          <w:lang w:val="fr-FR"/>
        </w:rPr>
        <w:t>51.</w:t>
      </w:r>
      <w:r>
        <w:rPr>
          <w:lang w:val="fr-FR"/>
        </w:rPr>
        <w:tab/>
      </w:r>
      <w:r>
        <w:rPr>
          <w:b/>
          <w:bCs/>
          <w:lang w:val="fr-FR"/>
        </w:rPr>
        <w:t>Rappelant son observation générale n</w:t>
      </w:r>
      <w:r w:rsidRPr="00AE73A7">
        <w:rPr>
          <w:b/>
          <w:bCs/>
          <w:vertAlign w:val="superscript"/>
          <w:lang w:val="fr-FR"/>
        </w:rPr>
        <w:t>o</w:t>
      </w:r>
      <w:r>
        <w:rPr>
          <w:b/>
          <w:bCs/>
          <w:lang w:val="fr-FR"/>
        </w:rPr>
        <w:t> 24 (2019) sur les droits de l</w:t>
      </w:r>
      <w:r w:rsidR="00294210">
        <w:rPr>
          <w:b/>
          <w:bCs/>
          <w:lang w:val="fr-FR"/>
        </w:rPr>
        <w:t>’</w:t>
      </w:r>
      <w:r>
        <w:rPr>
          <w:b/>
          <w:bCs/>
          <w:lang w:val="fr-FR"/>
        </w:rPr>
        <w:t>enfant dans le système de justice pour enfants, le Comité exhorte l</w:t>
      </w:r>
      <w:r w:rsidR="00294210">
        <w:rPr>
          <w:b/>
          <w:bCs/>
          <w:lang w:val="fr-FR"/>
        </w:rPr>
        <w:t>’</w:t>
      </w:r>
      <w:r>
        <w:rPr>
          <w:b/>
          <w:bCs/>
          <w:lang w:val="fr-FR"/>
        </w:rPr>
        <w:t xml:space="preserve">État Partie à évaluer son système de justice pour enfants et à le mettre pleinement en conformité avec les dispositions de </w:t>
      </w:r>
      <w:r>
        <w:rPr>
          <w:b/>
          <w:bCs/>
          <w:lang w:val="fr-FR"/>
        </w:rPr>
        <w:lastRenderedPageBreak/>
        <w:t>la Convention et les autres normes internationales pertinentes</w:t>
      </w:r>
      <w:r>
        <w:rPr>
          <w:lang w:val="fr-FR"/>
        </w:rPr>
        <w:t xml:space="preserve">. </w:t>
      </w:r>
      <w:r>
        <w:rPr>
          <w:b/>
          <w:bCs/>
          <w:lang w:val="fr-FR"/>
        </w:rPr>
        <w:t>Il l</w:t>
      </w:r>
      <w:r w:rsidR="00294210">
        <w:rPr>
          <w:b/>
          <w:bCs/>
          <w:lang w:val="fr-FR"/>
        </w:rPr>
        <w:t>’</w:t>
      </w:r>
      <w:r>
        <w:rPr>
          <w:b/>
          <w:bCs/>
          <w:lang w:val="fr-FR"/>
        </w:rPr>
        <w:t>exhorte en particulier :</w:t>
      </w:r>
    </w:p>
    <w:p w14:paraId="65CC9786" w14:textId="1B367F9A" w:rsidR="00006730" w:rsidRPr="007669E6" w:rsidRDefault="00006730" w:rsidP="00006730">
      <w:pPr>
        <w:pStyle w:val="SingleTxtG"/>
        <w:rPr>
          <w:b/>
          <w:bCs/>
          <w:lang w:val="fr-FR"/>
        </w:rPr>
      </w:pPr>
      <w:r>
        <w:rPr>
          <w:lang w:val="fr-FR"/>
        </w:rPr>
        <w:tab/>
      </w:r>
      <w:r w:rsidRPr="007669E6">
        <w:rPr>
          <w:b/>
          <w:bCs/>
          <w:lang w:val="fr-FR"/>
        </w:rPr>
        <w:t>a)</w:t>
      </w:r>
      <w:r w:rsidRPr="007669E6">
        <w:rPr>
          <w:b/>
          <w:bCs/>
          <w:lang w:val="fr-FR"/>
        </w:rPr>
        <w:tab/>
      </w:r>
      <w:r>
        <w:rPr>
          <w:b/>
          <w:bCs/>
          <w:lang w:val="fr-FR"/>
        </w:rPr>
        <w:t>À élaborer une loi globale sur la justice pour mineurs et à développer la justice spécialisée pour enfants, notamment en veillant à ce qu</w:t>
      </w:r>
      <w:r w:rsidR="00294210">
        <w:rPr>
          <w:b/>
          <w:bCs/>
          <w:lang w:val="fr-FR"/>
        </w:rPr>
        <w:t>’</w:t>
      </w:r>
      <w:r>
        <w:rPr>
          <w:b/>
          <w:bCs/>
          <w:lang w:val="fr-FR"/>
        </w:rPr>
        <w:t>il y ait des sections adaptées aux enfants dans les tribunaux ;</w:t>
      </w:r>
      <w:r w:rsidRPr="007669E6">
        <w:rPr>
          <w:b/>
          <w:bCs/>
          <w:lang w:val="fr-FR"/>
        </w:rPr>
        <w:t xml:space="preserve"> </w:t>
      </w:r>
    </w:p>
    <w:p w14:paraId="74DDDE9C" w14:textId="01CFE932" w:rsidR="00006730" w:rsidRPr="007669E6" w:rsidRDefault="00006730" w:rsidP="00006730">
      <w:pPr>
        <w:pStyle w:val="SingleTxtG"/>
        <w:rPr>
          <w:b/>
          <w:bCs/>
          <w:lang w:val="fr-FR"/>
        </w:rPr>
      </w:pPr>
      <w:r w:rsidRPr="007669E6">
        <w:rPr>
          <w:b/>
          <w:bCs/>
          <w:lang w:val="fr-FR"/>
        </w:rPr>
        <w:tab/>
        <w:t>b)</w:t>
      </w:r>
      <w:r w:rsidRPr="007669E6">
        <w:rPr>
          <w:b/>
          <w:bCs/>
          <w:lang w:val="fr-FR"/>
        </w:rPr>
        <w:tab/>
      </w:r>
      <w:r>
        <w:rPr>
          <w:b/>
          <w:bCs/>
          <w:lang w:val="fr-FR"/>
        </w:rPr>
        <w:t>À relever l</w:t>
      </w:r>
      <w:r w:rsidR="00294210">
        <w:rPr>
          <w:b/>
          <w:bCs/>
          <w:lang w:val="fr-FR"/>
        </w:rPr>
        <w:t>’</w:t>
      </w:r>
      <w:r>
        <w:rPr>
          <w:b/>
          <w:bCs/>
          <w:lang w:val="fr-FR"/>
        </w:rPr>
        <w:t>âge légal de la responsabilité pénale à 14 ans et, pour les enfants qui ont moins de 14 ans, prendre des mesures multidisciplinaires et adaptées dès les premiers signes d</w:t>
      </w:r>
      <w:r w:rsidR="00294210">
        <w:rPr>
          <w:b/>
          <w:bCs/>
          <w:lang w:val="fr-FR"/>
        </w:rPr>
        <w:t>’</w:t>
      </w:r>
      <w:r>
        <w:rPr>
          <w:b/>
          <w:bCs/>
          <w:lang w:val="fr-FR"/>
        </w:rPr>
        <w:t>un comportement qui serait constitutif d</w:t>
      </w:r>
      <w:r w:rsidR="00294210">
        <w:rPr>
          <w:b/>
          <w:bCs/>
          <w:lang w:val="fr-FR"/>
        </w:rPr>
        <w:t>’</w:t>
      </w:r>
      <w:r>
        <w:rPr>
          <w:b/>
          <w:bCs/>
          <w:lang w:val="fr-FR"/>
        </w:rPr>
        <w:t>une infraction si</w:t>
      </w:r>
      <w:r w:rsidR="00AE144E">
        <w:rPr>
          <w:b/>
          <w:bCs/>
          <w:lang w:val="fr-FR"/>
        </w:rPr>
        <w:t> </w:t>
      </w:r>
      <w:r>
        <w:rPr>
          <w:b/>
          <w:bCs/>
          <w:lang w:val="fr-FR"/>
        </w:rPr>
        <w:t>l</w:t>
      </w:r>
      <w:r w:rsidR="00294210">
        <w:rPr>
          <w:b/>
          <w:bCs/>
          <w:lang w:val="fr-FR"/>
        </w:rPr>
        <w:t>’</w:t>
      </w:r>
      <w:r>
        <w:rPr>
          <w:b/>
          <w:bCs/>
          <w:lang w:val="fr-FR"/>
        </w:rPr>
        <w:t>enfant était plus âgé ;</w:t>
      </w:r>
    </w:p>
    <w:p w14:paraId="7EB1F09E" w14:textId="4AC4DD6D" w:rsidR="00006730" w:rsidRPr="007669E6" w:rsidRDefault="00006730" w:rsidP="00006730">
      <w:pPr>
        <w:pStyle w:val="SingleTxtG"/>
        <w:rPr>
          <w:b/>
          <w:bCs/>
          <w:lang w:val="fr-FR"/>
        </w:rPr>
      </w:pPr>
      <w:r w:rsidRPr="007669E6">
        <w:rPr>
          <w:b/>
          <w:bCs/>
          <w:lang w:val="fr-FR"/>
        </w:rPr>
        <w:tab/>
        <w:t>c)</w:t>
      </w:r>
      <w:r w:rsidRPr="007669E6">
        <w:rPr>
          <w:b/>
          <w:bCs/>
          <w:lang w:val="fr-FR"/>
        </w:rPr>
        <w:tab/>
      </w:r>
      <w:r>
        <w:rPr>
          <w:b/>
          <w:bCs/>
          <w:lang w:val="fr-FR"/>
        </w:rPr>
        <w:t>À promouvoir activement le recours à des mesures non judiciaires, telles que la déjudiciarisation et la médiation, pour tous les enfants de moins de 18 ans soupçonnés, accusés ou reconnus coupables d</w:t>
      </w:r>
      <w:r w:rsidR="00294210">
        <w:rPr>
          <w:b/>
          <w:bCs/>
          <w:lang w:val="fr-FR"/>
        </w:rPr>
        <w:t>’</w:t>
      </w:r>
      <w:r>
        <w:rPr>
          <w:b/>
          <w:bCs/>
          <w:lang w:val="fr-FR"/>
        </w:rPr>
        <w:t>infractions pénales et, dans la mesure du possible, l</w:t>
      </w:r>
      <w:r w:rsidR="00294210">
        <w:rPr>
          <w:b/>
          <w:bCs/>
          <w:lang w:val="fr-FR"/>
        </w:rPr>
        <w:t>’</w:t>
      </w:r>
      <w:r>
        <w:rPr>
          <w:b/>
          <w:bCs/>
          <w:lang w:val="fr-FR"/>
        </w:rPr>
        <w:t>application de peines non privatives de liberté, telles que la mise à l</w:t>
      </w:r>
      <w:r w:rsidR="00294210">
        <w:rPr>
          <w:b/>
          <w:bCs/>
          <w:lang w:val="fr-FR"/>
        </w:rPr>
        <w:t>’</w:t>
      </w:r>
      <w:r>
        <w:rPr>
          <w:b/>
          <w:bCs/>
          <w:lang w:val="fr-FR"/>
        </w:rPr>
        <w:t>épreuve ou les travaux d</w:t>
      </w:r>
      <w:r w:rsidR="00294210">
        <w:rPr>
          <w:b/>
          <w:bCs/>
          <w:lang w:val="fr-FR"/>
        </w:rPr>
        <w:t>’</w:t>
      </w:r>
      <w:r>
        <w:rPr>
          <w:b/>
          <w:bCs/>
          <w:lang w:val="fr-FR"/>
        </w:rPr>
        <w:t xml:space="preserve">intérêt général, et à faire en sorte que les enfants en cause bénéficient de soins de santé et de services </w:t>
      </w:r>
      <w:proofErr w:type="spellStart"/>
      <w:r>
        <w:rPr>
          <w:b/>
          <w:bCs/>
          <w:lang w:val="fr-FR"/>
        </w:rPr>
        <w:t>psychosociaux</w:t>
      </w:r>
      <w:proofErr w:type="spellEnd"/>
      <w:r>
        <w:rPr>
          <w:b/>
          <w:bCs/>
          <w:lang w:val="fr-FR"/>
        </w:rPr>
        <w:t> ;</w:t>
      </w:r>
      <w:r w:rsidRPr="007669E6">
        <w:rPr>
          <w:b/>
          <w:bCs/>
          <w:lang w:val="fr-FR"/>
        </w:rPr>
        <w:t xml:space="preserve"> </w:t>
      </w:r>
    </w:p>
    <w:p w14:paraId="0B68D79C" w14:textId="3D873E86" w:rsidR="00006730" w:rsidRPr="007669E6" w:rsidRDefault="00006730" w:rsidP="00006730">
      <w:pPr>
        <w:pStyle w:val="SingleTxtG"/>
        <w:rPr>
          <w:b/>
          <w:bCs/>
          <w:lang w:val="fr-FR"/>
        </w:rPr>
      </w:pPr>
      <w:r w:rsidRPr="007669E6">
        <w:rPr>
          <w:b/>
          <w:bCs/>
          <w:lang w:val="fr-FR"/>
        </w:rPr>
        <w:tab/>
        <w:t>d)</w:t>
      </w:r>
      <w:r w:rsidRPr="007669E6">
        <w:rPr>
          <w:b/>
          <w:bCs/>
          <w:lang w:val="fr-FR"/>
        </w:rPr>
        <w:tab/>
      </w:r>
      <w:r>
        <w:rPr>
          <w:b/>
          <w:bCs/>
          <w:lang w:val="fr-FR"/>
        </w:rPr>
        <w:t>À veiller à ce que la détention ne soit qu</w:t>
      </w:r>
      <w:r w:rsidR="00294210">
        <w:rPr>
          <w:b/>
          <w:bCs/>
          <w:lang w:val="fr-FR"/>
        </w:rPr>
        <w:t>’</w:t>
      </w:r>
      <w:r>
        <w:rPr>
          <w:b/>
          <w:bCs/>
          <w:lang w:val="fr-FR"/>
        </w:rPr>
        <w:t>une mesure de dernier recours imposée pour une durée aussi courte que possible, et à ce qu</w:t>
      </w:r>
      <w:r w:rsidR="00294210">
        <w:rPr>
          <w:b/>
          <w:bCs/>
          <w:lang w:val="fr-FR"/>
        </w:rPr>
        <w:t>’</w:t>
      </w:r>
      <w:r>
        <w:rPr>
          <w:b/>
          <w:bCs/>
          <w:lang w:val="fr-FR"/>
        </w:rPr>
        <w:t>elle fasse régulièrement l</w:t>
      </w:r>
      <w:r w:rsidR="00294210">
        <w:rPr>
          <w:b/>
          <w:bCs/>
          <w:lang w:val="fr-FR"/>
        </w:rPr>
        <w:t>’</w:t>
      </w:r>
      <w:r>
        <w:rPr>
          <w:b/>
          <w:bCs/>
          <w:lang w:val="fr-FR"/>
        </w:rPr>
        <w:t>objet d</w:t>
      </w:r>
      <w:r w:rsidR="00294210">
        <w:rPr>
          <w:b/>
          <w:bCs/>
          <w:lang w:val="fr-FR"/>
        </w:rPr>
        <w:t>’</w:t>
      </w:r>
      <w:r>
        <w:rPr>
          <w:b/>
          <w:bCs/>
          <w:lang w:val="fr-FR"/>
        </w:rPr>
        <w:t>un contrôle juridictionnel en vue d</w:t>
      </w:r>
      <w:r w:rsidR="00294210">
        <w:rPr>
          <w:b/>
          <w:bCs/>
          <w:lang w:val="fr-FR"/>
        </w:rPr>
        <w:t>’</w:t>
      </w:r>
      <w:r>
        <w:rPr>
          <w:b/>
          <w:bCs/>
          <w:lang w:val="fr-FR"/>
        </w:rPr>
        <w:t>y mettre fin ;</w:t>
      </w:r>
    </w:p>
    <w:p w14:paraId="5024390A" w14:textId="73A0A2A0" w:rsidR="00006730" w:rsidRPr="007669E6" w:rsidRDefault="00006730" w:rsidP="00006730">
      <w:pPr>
        <w:pStyle w:val="SingleTxtG"/>
        <w:rPr>
          <w:b/>
          <w:bCs/>
          <w:lang w:val="fr-FR"/>
        </w:rPr>
      </w:pPr>
      <w:r w:rsidRPr="007669E6">
        <w:rPr>
          <w:b/>
          <w:bCs/>
          <w:lang w:val="fr-FR"/>
        </w:rPr>
        <w:tab/>
        <w:t>e)</w:t>
      </w:r>
      <w:r w:rsidRPr="007669E6">
        <w:rPr>
          <w:b/>
          <w:bCs/>
          <w:lang w:val="fr-FR"/>
        </w:rPr>
        <w:tab/>
      </w:r>
      <w:r>
        <w:rPr>
          <w:b/>
          <w:bCs/>
          <w:lang w:val="fr-FR"/>
        </w:rPr>
        <w:t>À veiller, dans les rares cas où la privation de liberté se justifie comme mesure de dernier ressort, à ce que les enfants ne soient pas détenus avec des adultes et à ce que les conditions de détention soient conformes aux normes internationales, y</w:t>
      </w:r>
      <w:r w:rsidR="00AE73A7">
        <w:rPr>
          <w:b/>
          <w:bCs/>
          <w:lang w:val="fr-FR"/>
        </w:rPr>
        <w:t> </w:t>
      </w:r>
      <w:r>
        <w:rPr>
          <w:b/>
          <w:bCs/>
          <w:lang w:val="fr-FR"/>
        </w:rPr>
        <w:t>compris en ce qui concerne l</w:t>
      </w:r>
      <w:r w:rsidR="00294210">
        <w:rPr>
          <w:b/>
          <w:bCs/>
          <w:lang w:val="fr-FR"/>
        </w:rPr>
        <w:t>’</w:t>
      </w:r>
      <w:r>
        <w:rPr>
          <w:b/>
          <w:bCs/>
          <w:lang w:val="fr-FR"/>
        </w:rPr>
        <w:t>accès à l</w:t>
      </w:r>
      <w:r w:rsidR="00294210">
        <w:rPr>
          <w:b/>
          <w:bCs/>
          <w:lang w:val="fr-FR"/>
        </w:rPr>
        <w:t>’</w:t>
      </w:r>
      <w:r>
        <w:rPr>
          <w:b/>
          <w:bCs/>
          <w:lang w:val="fr-FR"/>
        </w:rPr>
        <w:t>éducation et à la formation professionnelle, aux</w:t>
      </w:r>
      <w:r w:rsidR="00AE144E">
        <w:rPr>
          <w:b/>
          <w:bCs/>
          <w:lang w:val="fr-FR"/>
        </w:rPr>
        <w:t> </w:t>
      </w:r>
      <w:r>
        <w:rPr>
          <w:b/>
          <w:bCs/>
          <w:lang w:val="fr-FR"/>
        </w:rPr>
        <w:t>services de santé, à la nourriture, à l</w:t>
      </w:r>
      <w:r w:rsidR="00294210">
        <w:rPr>
          <w:b/>
          <w:bCs/>
          <w:lang w:val="fr-FR"/>
        </w:rPr>
        <w:t>’</w:t>
      </w:r>
      <w:r>
        <w:rPr>
          <w:b/>
          <w:bCs/>
          <w:lang w:val="fr-FR"/>
        </w:rPr>
        <w:t>eau et à des activités récréatives ;</w:t>
      </w:r>
    </w:p>
    <w:p w14:paraId="18AD0569" w14:textId="2F8C183C" w:rsidR="00006730" w:rsidRPr="00E35D5D" w:rsidRDefault="00006730" w:rsidP="00006730">
      <w:pPr>
        <w:pStyle w:val="SingleTxtG"/>
        <w:rPr>
          <w:b/>
          <w:bCs/>
        </w:rPr>
      </w:pPr>
      <w:r w:rsidRPr="007669E6">
        <w:rPr>
          <w:b/>
          <w:bCs/>
          <w:lang w:val="fr-FR"/>
        </w:rPr>
        <w:tab/>
        <w:t>f)</w:t>
      </w:r>
      <w:r w:rsidRPr="007669E6">
        <w:rPr>
          <w:b/>
          <w:bCs/>
          <w:lang w:val="fr-FR"/>
        </w:rPr>
        <w:tab/>
      </w:r>
      <w:r>
        <w:rPr>
          <w:b/>
          <w:bCs/>
          <w:lang w:val="fr-FR"/>
        </w:rPr>
        <w:t>À renforcer la formation des juges, des procureurs, des avocats, des</w:t>
      </w:r>
      <w:r w:rsidR="00AE144E">
        <w:rPr>
          <w:b/>
          <w:bCs/>
          <w:lang w:val="fr-FR"/>
        </w:rPr>
        <w:t> </w:t>
      </w:r>
      <w:r>
        <w:rPr>
          <w:b/>
          <w:bCs/>
          <w:lang w:val="fr-FR"/>
        </w:rPr>
        <w:t>policiers, des agents de probation pour enfants et de tous les autres professionnels du système de justice pour enfants, et de veiller à ce que cette formation soit continue et couvre tous les domaines visés par la Convention.</w:t>
      </w:r>
    </w:p>
    <w:p w14:paraId="40B53947" w14:textId="45DFAE8C" w:rsidR="00006730" w:rsidRPr="00E35D5D" w:rsidRDefault="00006730" w:rsidP="00006730">
      <w:pPr>
        <w:pStyle w:val="H23G"/>
      </w:pPr>
      <w:r>
        <w:rPr>
          <w:lang w:val="fr-FR"/>
        </w:rPr>
        <w:tab/>
      </w:r>
      <w:r>
        <w:rPr>
          <w:lang w:val="fr-FR"/>
        </w:rPr>
        <w:tab/>
      </w:r>
      <w:r>
        <w:rPr>
          <w:bCs/>
          <w:lang w:val="fr-FR"/>
        </w:rPr>
        <w:t>Enfants dans les conflits armés, y compris l</w:t>
      </w:r>
      <w:r w:rsidR="00294210">
        <w:rPr>
          <w:bCs/>
          <w:lang w:val="fr-FR"/>
        </w:rPr>
        <w:t>’</w:t>
      </w:r>
      <w:r>
        <w:rPr>
          <w:bCs/>
          <w:lang w:val="fr-FR"/>
        </w:rPr>
        <w:t>application du Protocole facultatif concernant l</w:t>
      </w:r>
      <w:r w:rsidR="00294210">
        <w:rPr>
          <w:bCs/>
          <w:lang w:val="fr-FR"/>
        </w:rPr>
        <w:t>’</w:t>
      </w:r>
      <w:r>
        <w:rPr>
          <w:bCs/>
          <w:lang w:val="fr-FR"/>
        </w:rPr>
        <w:t>implication d</w:t>
      </w:r>
      <w:r w:rsidR="00294210">
        <w:rPr>
          <w:bCs/>
          <w:lang w:val="fr-FR"/>
        </w:rPr>
        <w:t>’</w:t>
      </w:r>
      <w:r>
        <w:rPr>
          <w:bCs/>
          <w:lang w:val="fr-FR"/>
        </w:rPr>
        <w:t>enfants dans les conflits armés</w:t>
      </w:r>
      <w:r>
        <w:rPr>
          <w:lang w:val="fr-FR"/>
        </w:rPr>
        <w:t xml:space="preserve"> </w:t>
      </w:r>
    </w:p>
    <w:p w14:paraId="0363321D" w14:textId="58F4C60F" w:rsidR="00006730" w:rsidRPr="00E35D5D" w:rsidRDefault="00006730" w:rsidP="00006730">
      <w:pPr>
        <w:pStyle w:val="SingleTxtG"/>
      </w:pPr>
      <w:r>
        <w:rPr>
          <w:lang w:val="fr-FR"/>
        </w:rPr>
        <w:t>52.</w:t>
      </w:r>
      <w:r>
        <w:rPr>
          <w:lang w:val="fr-FR"/>
        </w:rPr>
        <w:tab/>
        <w:t>Le Comité salue les progrès accomplis dans les processus de dialogue national, de</w:t>
      </w:r>
      <w:r w:rsidR="00AE144E">
        <w:rPr>
          <w:lang w:val="fr-FR"/>
        </w:rPr>
        <w:t> </w:t>
      </w:r>
      <w:r>
        <w:rPr>
          <w:lang w:val="fr-FR"/>
        </w:rPr>
        <w:t>justice transitionnelle et de désarmement, démobilisation et réintégration, mais reste profondément préoccupé par l</w:t>
      </w:r>
      <w:r w:rsidR="00294210">
        <w:rPr>
          <w:lang w:val="fr-FR"/>
        </w:rPr>
        <w:t>’</w:t>
      </w:r>
      <w:r>
        <w:rPr>
          <w:lang w:val="fr-FR"/>
        </w:rPr>
        <w:t>augmentation sensible du nombre de violations graves des droits des enfants, notamment les meurtres et mutilations d</w:t>
      </w:r>
      <w:r w:rsidR="00294210">
        <w:rPr>
          <w:lang w:val="fr-FR"/>
        </w:rPr>
        <w:t>’</w:t>
      </w:r>
      <w:r>
        <w:rPr>
          <w:lang w:val="fr-FR"/>
        </w:rPr>
        <w:t>enfants, les violences sexuelles visant des enfants et les enlèvements d</w:t>
      </w:r>
      <w:r w:rsidR="00294210">
        <w:rPr>
          <w:lang w:val="fr-FR"/>
        </w:rPr>
        <w:t>’</w:t>
      </w:r>
      <w:r>
        <w:rPr>
          <w:lang w:val="fr-FR"/>
        </w:rPr>
        <w:t>enfants, ainsi que par les cas de refus d</w:t>
      </w:r>
      <w:r w:rsidR="00294210">
        <w:rPr>
          <w:lang w:val="fr-FR"/>
        </w:rPr>
        <w:t>’</w:t>
      </w:r>
      <w:r>
        <w:rPr>
          <w:lang w:val="fr-FR"/>
        </w:rPr>
        <w:t xml:space="preserve">accès humanitaire. </w:t>
      </w:r>
    </w:p>
    <w:p w14:paraId="0F86236F" w14:textId="40482B46" w:rsidR="00006730" w:rsidRPr="00E35D5D" w:rsidRDefault="00006730" w:rsidP="00006730">
      <w:pPr>
        <w:pStyle w:val="SingleTxtG"/>
        <w:rPr>
          <w:b/>
          <w:bCs/>
        </w:rPr>
      </w:pPr>
      <w:r>
        <w:rPr>
          <w:lang w:val="fr-FR"/>
        </w:rPr>
        <w:t>53.</w:t>
      </w:r>
      <w:r>
        <w:rPr>
          <w:lang w:val="fr-FR"/>
        </w:rPr>
        <w:tab/>
      </w:r>
      <w:r>
        <w:rPr>
          <w:b/>
          <w:bCs/>
          <w:lang w:val="fr-FR"/>
        </w:rPr>
        <w:t>Le Comité exhorte l</w:t>
      </w:r>
      <w:r w:rsidR="00294210">
        <w:rPr>
          <w:b/>
          <w:bCs/>
          <w:lang w:val="fr-FR"/>
        </w:rPr>
        <w:t>’</w:t>
      </w:r>
      <w:r>
        <w:rPr>
          <w:b/>
          <w:bCs/>
          <w:lang w:val="fr-FR"/>
        </w:rPr>
        <w:t>État Partie à se conformer au droit international applicable et :</w:t>
      </w:r>
    </w:p>
    <w:p w14:paraId="280A02D6" w14:textId="1DD6C9AE" w:rsidR="00006730" w:rsidRPr="00E35D5D" w:rsidRDefault="00006730" w:rsidP="00006730">
      <w:pPr>
        <w:pStyle w:val="SingleTxtG"/>
        <w:rPr>
          <w:b/>
          <w:bCs/>
        </w:rPr>
      </w:pPr>
      <w:r>
        <w:rPr>
          <w:lang w:val="fr-FR"/>
        </w:rPr>
        <w:tab/>
      </w:r>
      <w:r w:rsidRPr="007669E6">
        <w:rPr>
          <w:b/>
          <w:bCs/>
          <w:lang w:val="fr-FR"/>
        </w:rPr>
        <w:t>a)</w:t>
      </w:r>
      <w:r>
        <w:rPr>
          <w:lang w:val="fr-FR"/>
        </w:rPr>
        <w:tab/>
      </w:r>
      <w:r>
        <w:rPr>
          <w:b/>
          <w:bCs/>
          <w:lang w:val="fr-FR"/>
        </w:rPr>
        <w:t>À adopter une stratégie nationale pour la prévention de l</w:t>
      </w:r>
      <w:r w:rsidR="00294210">
        <w:rPr>
          <w:b/>
          <w:bCs/>
          <w:lang w:val="fr-FR"/>
        </w:rPr>
        <w:t>’</w:t>
      </w:r>
      <w:r>
        <w:rPr>
          <w:b/>
          <w:bCs/>
          <w:lang w:val="fr-FR"/>
        </w:rPr>
        <w:t>implication d</w:t>
      </w:r>
      <w:r w:rsidR="00294210">
        <w:rPr>
          <w:b/>
          <w:bCs/>
          <w:lang w:val="fr-FR"/>
        </w:rPr>
        <w:t>’</w:t>
      </w:r>
      <w:r>
        <w:rPr>
          <w:b/>
          <w:bCs/>
          <w:lang w:val="fr-FR"/>
        </w:rPr>
        <w:t>enfants dans les conflits armés ;</w:t>
      </w:r>
    </w:p>
    <w:p w14:paraId="231B9759" w14:textId="6986F632" w:rsidR="00006730" w:rsidRPr="00E35D5D" w:rsidRDefault="00006730" w:rsidP="00006730">
      <w:pPr>
        <w:pStyle w:val="SingleTxtG"/>
        <w:rPr>
          <w:b/>
          <w:bCs/>
        </w:rPr>
      </w:pPr>
      <w:r>
        <w:rPr>
          <w:lang w:val="fr-FR"/>
        </w:rPr>
        <w:tab/>
      </w:r>
      <w:r w:rsidRPr="007669E6">
        <w:rPr>
          <w:b/>
          <w:bCs/>
          <w:lang w:val="fr-FR"/>
        </w:rPr>
        <w:t>b)</w:t>
      </w:r>
      <w:r>
        <w:rPr>
          <w:lang w:val="fr-FR"/>
        </w:rPr>
        <w:tab/>
      </w:r>
      <w:r>
        <w:rPr>
          <w:b/>
          <w:bCs/>
          <w:lang w:val="fr-FR"/>
        </w:rPr>
        <w:t>À mettre fin aux violations graves des droits des enfants, notamment la violence sexuelle et fondée sur le genre, les enlèvements et les détentions arbitraires,</w:t>
      </w:r>
      <w:r>
        <w:rPr>
          <w:lang w:val="fr-FR"/>
        </w:rPr>
        <w:t xml:space="preserve"> </w:t>
      </w:r>
      <w:r>
        <w:rPr>
          <w:b/>
          <w:bCs/>
          <w:lang w:val="fr-FR"/>
        </w:rPr>
        <w:t>et à les prévenir, à autoriser et à faciliter un accès humanitaire sûr, rapide et sans entrave, et à faciliter d</w:t>
      </w:r>
      <w:r w:rsidR="00294210">
        <w:rPr>
          <w:b/>
          <w:bCs/>
          <w:lang w:val="fr-FR"/>
        </w:rPr>
        <w:t>’</w:t>
      </w:r>
      <w:r>
        <w:rPr>
          <w:b/>
          <w:bCs/>
          <w:lang w:val="fr-FR"/>
        </w:rPr>
        <w:t>urgence l</w:t>
      </w:r>
      <w:r w:rsidR="00294210">
        <w:rPr>
          <w:b/>
          <w:bCs/>
          <w:lang w:val="fr-FR"/>
        </w:rPr>
        <w:t>’</w:t>
      </w:r>
      <w:r>
        <w:rPr>
          <w:b/>
          <w:bCs/>
          <w:lang w:val="fr-FR"/>
        </w:rPr>
        <w:t>accès aux camps afin de permettre l</w:t>
      </w:r>
      <w:r w:rsidR="00294210">
        <w:rPr>
          <w:b/>
          <w:bCs/>
          <w:lang w:val="fr-FR"/>
        </w:rPr>
        <w:t>’</w:t>
      </w:r>
      <w:r>
        <w:rPr>
          <w:b/>
          <w:bCs/>
          <w:lang w:val="fr-FR"/>
        </w:rPr>
        <w:t>identification des enfants et leur transfert vers des acteurs civils de la protection de l</w:t>
      </w:r>
      <w:r w:rsidR="00294210">
        <w:rPr>
          <w:b/>
          <w:bCs/>
          <w:lang w:val="fr-FR"/>
        </w:rPr>
        <w:t>’</w:t>
      </w:r>
      <w:r>
        <w:rPr>
          <w:b/>
          <w:bCs/>
          <w:lang w:val="fr-FR"/>
        </w:rPr>
        <w:t>enfance ;</w:t>
      </w:r>
    </w:p>
    <w:p w14:paraId="7489EF5F" w14:textId="5C24B6D3" w:rsidR="00006730" w:rsidRPr="007669E6" w:rsidRDefault="00006730" w:rsidP="00006730">
      <w:pPr>
        <w:pStyle w:val="SingleTxtG"/>
        <w:rPr>
          <w:b/>
          <w:bCs/>
          <w:lang w:val="fr-FR"/>
        </w:rPr>
      </w:pPr>
      <w:r>
        <w:rPr>
          <w:lang w:val="fr-FR"/>
        </w:rPr>
        <w:tab/>
      </w:r>
      <w:r w:rsidRPr="007669E6">
        <w:rPr>
          <w:b/>
          <w:bCs/>
          <w:lang w:val="fr-FR"/>
        </w:rPr>
        <w:t>c)</w:t>
      </w:r>
      <w:r>
        <w:rPr>
          <w:lang w:val="fr-FR"/>
        </w:rPr>
        <w:tab/>
      </w:r>
      <w:r>
        <w:rPr>
          <w:b/>
          <w:bCs/>
          <w:lang w:val="fr-FR"/>
        </w:rPr>
        <w:t xml:space="preserve">À faire en sorte que les auteurs des faits aient à répondre de leurs actes et à fournir une assistance, des soins médicaux, y compris des soins de santé procréative, un soutien </w:t>
      </w:r>
      <w:proofErr w:type="spellStart"/>
      <w:r>
        <w:rPr>
          <w:b/>
          <w:bCs/>
          <w:lang w:val="fr-FR"/>
        </w:rPr>
        <w:t>psychosocial</w:t>
      </w:r>
      <w:proofErr w:type="spellEnd"/>
      <w:r>
        <w:rPr>
          <w:b/>
          <w:bCs/>
          <w:lang w:val="fr-FR"/>
        </w:rPr>
        <w:t xml:space="preserve"> et une aide juridique aux enfants touchés par des conflits ;</w:t>
      </w:r>
    </w:p>
    <w:p w14:paraId="6AB0F8A2" w14:textId="15EBA19F" w:rsidR="00006730" w:rsidRPr="00E35D5D" w:rsidRDefault="00006730" w:rsidP="00006730">
      <w:pPr>
        <w:pStyle w:val="SingleTxtG"/>
        <w:rPr>
          <w:b/>
          <w:bCs/>
        </w:rPr>
      </w:pPr>
      <w:r w:rsidRPr="007669E6">
        <w:rPr>
          <w:b/>
          <w:bCs/>
          <w:lang w:val="fr-FR"/>
        </w:rPr>
        <w:tab/>
        <w:t>d)</w:t>
      </w:r>
      <w:r>
        <w:rPr>
          <w:lang w:val="fr-FR"/>
        </w:rPr>
        <w:tab/>
      </w:r>
      <w:r>
        <w:rPr>
          <w:b/>
          <w:bCs/>
          <w:lang w:val="fr-FR"/>
        </w:rPr>
        <w:t>À faciliter le déminage, en particulier dans les écoles et aux alentours, et</w:t>
      </w:r>
      <w:r w:rsidR="00AE144E">
        <w:rPr>
          <w:b/>
          <w:bCs/>
          <w:lang w:val="fr-FR"/>
        </w:rPr>
        <w:t> </w:t>
      </w:r>
      <w:r>
        <w:rPr>
          <w:b/>
          <w:bCs/>
          <w:lang w:val="fr-FR"/>
        </w:rPr>
        <w:t>à</w:t>
      </w:r>
      <w:r w:rsidR="00AE73A7">
        <w:rPr>
          <w:b/>
          <w:bCs/>
          <w:lang w:val="fr-FR"/>
        </w:rPr>
        <w:t> </w:t>
      </w:r>
      <w:r>
        <w:rPr>
          <w:b/>
          <w:bCs/>
          <w:lang w:val="fr-FR"/>
        </w:rPr>
        <w:t>sensibiliser les enfants aux risques liés aux mines ;</w:t>
      </w:r>
    </w:p>
    <w:p w14:paraId="223F5910" w14:textId="04F29288" w:rsidR="00006730" w:rsidRPr="00E35D5D" w:rsidRDefault="00006730" w:rsidP="00006730">
      <w:pPr>
        <w:pStyle w:val="SingleTxtG"/>
        <w:rPr>
          <w:b/>
          <w:bCs/>
        </w:rPr>
      </w:pPr>
      <w:r>
        <w:rPr>
          <w:lang w:val="fr-FR"/>
        </w:rPr>
        <w:tab/>
      </w:r>
      <w:r w:rsidRPr="007669E6">
        <w:rPr>
          <w:b/>
          <w:bCs/>
          <w:lang w:val="fr-FR"/>
        </w:rPr>
        <w:t>e)</w:t>
      </w:r>
      <w:r>
        <w:rPr>
          <w:lang w:val="fr-FR"/>
        </w:rPr>
        <w:tab/>
      </w:r>
      <w:r>
        <w:rPr>
          <w:b/>
          <w:bCs/>
          <w:lang w:val="fr-FR"/>
        </w:rPr>
        <w:t>À donner la priorité à la libération rapide, au désarmement, à la réadaptation et à la réintégration des enfants victimes d</w:t>
      </w:r>
      <w:r w:rsidR="00294210">
        <w:rPr>
          <w:b/>
          <w:bCs/>
          <w:lang w:val="fr-FR"/>
        </w:rPr>
        <w:t>’</w:t>
      </w:r>
      <w:r>
        <w:rPr>
          <w:b/>
          <w:bCs/>
          <w:lang w:val="fr-FR"/>
        </w:rPr>
        <w:t>enrôlement et à leur retour dans leur famille ;</w:t>
      </w:r>
    </w:p>
    <w:p w14:paraId="7348781A" w14:textId="471C6CB8" w:rsidR="00006730" w:rsidRPr="00E35D5D" w:rsidRDefault="00006730" w:rsidP="00006730">
      <w:pPr>
        <w:pStyle w:val="SingleTxtG"/>
        <w:rPr>
          <w:b/>
          <w:bCs/>
        </w:rPr>
      </w:pPr>
      <w:r>
        <w:rPr>
          <w:lang w:val="fr-FR"/>
        </w:rPr>
        <w:lastRenderedPageBreak/>
        <w:tab/>
      </w:r>
      <w:r w:rsidRPr="007669E6">
        <w:rPr>
          <w:b/>
          <w:bCs/>
          <w:lang w:val="fr-FR"/>
        </w:rPr>
        <w:t>f)</w:t>
      </w:r>
      <w:r>
        <w:rPr>
          <w:lang w:val="fr-FR"/>
        </w:rPr>
        <w:tab/>
      </w:r>
      <w:r>
        <w:rPr>
          <w:b/>
          <w:bCs/>
          <w:lang w:val="fr-FR"/>
        </w:rPr>
        <w:t xml:space="preserve">À fournir un soutien </w:t>
      </w:r>
      <w:proofErr w:type="spellStart"/>
      <w:r>
        <w:rPr>
          <w:b/>
          <w:bCs/>
          <w:lang w:val="fr-FR"/>
        </w:rPr>
        <w:t>psychosocial</w:t>
      </w:r>
      <w:proofErr w:type="spellEnd"/>
      <w:r>
        <w:rPr>
          <w:b/>
          <w:bCs/>
          <w:lang w:val="fr-FR"/>
        </w:rPr>
        <w:t xml:space="preserve"> et des services de réadaptation à tous les enfants ayant subi un traumatisme lié au conflit, y compris un soutien spécialisé aux enfants victimes de violences sexuelles et fondées sur le genre ;</w:t>
      </w:r>
    </w:p>
    <w:p w14:paraId="3E346D9D" w14:textId="54AB0459" w:rsidR="00006730" w:rsidRPr="00E35D5D" w:rsidRDefault="00006730" w:rsidP="00006730">
      <w:pPr>
        <w:pStyle w:val="SingleTxtG"/>
        <w:rPr>
          <w:b/>
          <w:bCs/>
        </w:rPr>
      </w:pPr>
      <w:r>
        <w:rPr>
          <w:lang w:val="fr-FR"/>
        </w:rPr>
        <w:tab/>
      </w:r>
      <w:r w:rsidRPr="007669E6">
        <w:rPr>
          <w:b/>
          <w:bCs/>
          <w:lang w:val="fr-FR"/>
        </w:rPr>
        <w:t>g)</w:t>
      </w:r>
      <w:r>
        <w:rPr>
          <w:lang w:val="fr-FR"/>
        </w:rPr>
        <w:tab/>
      </w:r>
      <w:r>
        <w:rPr>
          <w:b/>
          <w:bCs/>
          <w:lang w:val="fr-FR"/>
        </w:rPr>
        <w:t>À protéger les enfants contre l</w:t>
      </w:r>
      <w:r w:rsidR="00294210">
        <w:rPr>
          <w:b/>
          <w:bCs/>
          <w:lang w:val="fr-FR"/>
        </w:rPr>
        <w:t>’</w:t>
      </w:r>
      <w:r>
        <w:rPr>
          <w:b/>
          <w:bCs/>
          <w:lang w:val="fr-FR"/>
        </w:rPr>
        <w:t>enrôlement par des forces</w:t>
      </w:r>
      <w:r>
        <w:rPr>
          <w:lang w:val="fr-FR"/>
        </w:rPr>
        <w:t xml:space="preserve"> </w:t>
      </w:r>
      <w:r>
        <w:rPr>
          <w:b/>
          <w:bCs/>
          <w:lang w:val="fr-FR"/>
        </w:rPr>
        <w:t>et</w:t>
      </w:r>
      <w:r>
        <w:rPr>
          <w:lang w:val="fr-FR"/>
        </w:rPr>
        <w:t xml:space="preserve"> </w:t>
      </w:r>
      <w:r>
        <w:rPr>
          <w:b/>
          <w:bCs/>
          <w:lang w:val="fr-FR"/>
        </w:rPr>
        <w:t>groupes armés et contre toute association avec ceux-ci en renforçant les systèmes d</w:t>
      </w:r>
      <w:r w:rsidR="00294210">
        <w:rPr>
          <w:b/>
          <w:bCs/>
          <w:lang w:val="fr-FR"/>
        </w:rPr>
        <w:t>’</w:t>
      </w:r>
      <w:r>
        <w:rPr>
          <w:b/>
          <w:bCs/>
          <w:lang w:val="fr-FR"/>
        </w:rPr>
        <w:t>enregistrement des naissances afin que l</w:t>
      </w:r>
      <w:r w:rsidR="00294210">
        <w:rPr>
          <w:b/>
          <w:bCs/>
          <w:lang w:val="fr-FR"/>
        </w:rPr>
        <w:t>’</w:t>
      </w:r>
      <w:r>
        <w:rPr>
          <w:b/>
          <w:bCs/>
          <w:lang w:val="fr-FR"/>
        </w:rPr>
        <w:t>âge des enfants puisse être établi avec exactitude ;</w:t>
      </w:r>
    </w:p>
    <w:p w14:paraId="7C5DF6B9" w14:textId="77777777" w:rsidR="00006730" w:rsidRPr="00E35D5D" w:rsidRDefault="00006730" w:rsidP="00006730">
      <w:pPr>
        <w:pStyle w:val="SingleTxtG"/>
        <w:rPr>
          <w:b/>
          <w:bCs/>
        </w:rPr>
      </w:pPr>
      <w:r>
        <w:rPr>
          <w:lang w:val="fr-FR"/>
        </w:rPr>
        <w:tab/>
      </w:r>
      <w:r w:rsidRPr="007669E6">
        <w:rPr>
          <w:b/>
          <w:bCs/>
          <w:lang w:val="fr-FR"/>
        </w:rPr>
        <w:t>h)</w:t>
      </w:r>
      <w:r>
        <w:rPr>
          <w:lang w:val="fr-FR"/>
        </w:rPr>
        <w:tab/>
      </w:r>
      <w:r>
        <w:rPr>
          <w:b/>
          <w:bCs/>
          <w:lang w:val="fr-FR"/>
        </w:rPr>
        <w:t>À protéger les écoles et les hôpitaux contre les attaques et à empêcher leur utilisation comme bases militaires, et à approuver la Déclaration sur la sécurité dans les écoles.</w:t>
      </w:r>
    </w:p>
    <w:p w14:paraId="3BCF1D7B" w14:textId="01E28C0A" w:rsidR="00006730" w:rsidRPr="00E35D5D" w:rsidRDefault="00006730" w:rsidP="00006730">
      <w:pPr>
        <w:pStyle w:val="H1G"/>
        <w:rPr>
          <w:bCs/>
        </w:rPr>
      </w:pPr>
      <w:r>
        <w:rPr>
          <w:bCs/>
          <w:lang w:val="fr-FR"/>
        </w:rPr>
        <w:tab/>
        <w:t>L.</w:t>
      </w:r>
      <w:r>
        <w:rPr>
          <w:lang w:val="fr-FR"/>
        </w:rPr>
        <w:tab/>
      </w:r>
      <w:r>
        <w:rPr>
          <w:bCs/>
          <w:lang w:val="fr-FR"/>
        </w:rPr>
        <w:t xml:space="preserve">Ratification du Protocole facultatif établissant une procédure </w:t>
      </w:r>
      <w:r w:rsidR="00E97281">
        <w:rPr>
          <w:bCs/>
          <w:lang w:val="fr-FR"/>
        </w:rPr>
        <w:br/>
      </w:r>
      <w:r>
        <w:rPr>
          <w:bCs/>
          <w:lang w:val="fr-FR"/>
        </w:rPr>
        <w:t>de présentation de communications</w:t>
      </w:r>
      <w:r>
        <w:rPr>
          <w:lang w:val="fr-FR"/>
        </w:rPr>
        <w:t xml:space="preserve"> </w:t>
      </w:r>
    </w:p>
    <w:p w14:paraId="13AABE58" w14:textId="412E741C" w:rsidR="00006730" w:rsidRPr="00E35D5D" w:rsidRDefault="00006730" w:rsidP="00006730">
      <w:pPr>
        <w:pStyle w:val="SingleTxtG"/>
        <w:rPr>
          <w:b/>
          <w:bCs/>
        </w:rPr>
      </w:pPr>
      <w:r>
        <w:rPr>
          <w:lang w:val="fr-FR"/>
        </w:rPr>
        <w:t>54.</w:t>
      </w:r>
      <w:r>
        <w:rPr>
          <w:lang w:val="fr-FR"/>
        </w:rPr>
        <w:tab/>
      </w:r>
      <w:r>
        <w:rPr>
          <w:b/>
          <w:bCs/>
          <w:lang w:val="fr-FR"/>
        </w:rPr>
        <w:t>Le Comité recommande à l</w:t>
      </w:r>
      <w:r w:rsidR="00294210">
        <w:rPr>
          <w:b/>
          <w:bCs/>
          <w:lang w:val="fr-FR"/>
        </w:rPr>
        <w:t>’</w:t>
      </w:r>
      <w:r>
        <w:rPr>
          <w:b/>
          <w:bCs/>
          <w:lang w:val="fr-FR"/>
        </w:rPr>
        <w:t>État Partie de ratifier le Protocole facultatif à la Convention relative aux droits de l</w:t>
      </w:r>
      <w:r w:rsidR="00294210">
        <w:rPr>
          <w:b/>
          <w:bCs/>
          <w:lang w:val="fr-FR"/>
        </w:rPr>
        <w:t>’</w:t>
      </w:r>
      <w:r>
        <w:rPr>
          <w:b/>
          <w:bCs/>
          <w:lang w:val="fr-FR"/>
        </w:rPr>
        <w:t>enfant établissant une procédure de présentation de communications.</w:t>
      </w:r>
    </w:p>
    <w:p w14:paraId="1854F476" w14:textId="0BDE0048" w:rsidR="00006730" w:rsidRPr="00E35D5D" w:rsidRDefault="00006730" w:rsidP="00006730">
      <w:pPr>
        <w:pStyle w:val="SingleTxtG"/>
        <w:rPr>
          <w:b/>
          <w:bCs/>
        </w:rPr>
      </w:pPr>
      <w:r>
        <w:rPr>
          <w:lang w:val="fr-FR"/>
        </w:rPr>
        <w:t>55.</w:t>
      </w:r>
      <w:r>
        <w:rPr>
          <w:lang w:val="fr-FR"/>
        </w:rPr>
        <w:tab/>
      </w:r>
      <w:r>
        <w:rPr>
          <w:b/>
          <w:bCs/>
          <w:lang w:val="fr-FR"/>
        </w:rPr>
        <w:t>Le Comité exhorte l</w:t>
      </w:r>
      <w:r w:rsidR="00294210">
        <w:rPr>
          <w:b/>
          <w:bCs/>
          <w:lang w:val="fr-FR"/>
        </w:rPr>
        <w:t>’</w:t>
      </w:r>
      <w:r>
        <w:rPr>
          <w:b/>
          <w:bCs/>
          <w:lang w:val="fr-FR"/>
        </w:rPr>
        <w:t>État Partie à s</w:t>
      </w:r>
      <w:r w:rsidR="00294210">
        <w:rPr>
          <w:b/>
          <w:bCs/>
          <w:lang w:val="fr-FR"/>
        </w:rPr>
        <w:t>’</w:t>
      </w:r>
      <w:r>
        <w:rPr>
          <w:b/>
          <w:bCs/>
          <w:lang w:val="fr-FR"/>
        </w:rPr>
        <w:t>acquitter de ses obligations de soumission de rapports au titre du Protocole facultatif concernant l</w:t>
      </w:r>
      <w:r w:rsidR="00294210">
        <w:rPr>
          <w:b/>
          <w:bCs/>
          <w:lang w:val="fr-FR"/>
        </w:rPr>
        <w:t>’</w:t>
      </w:r>
      <w:r>
        <w:rPr>
          <w:b/>
          <w:bCs/>
          <w:lang w:val="fr-FR"/>
        </w:rPr>
        <w:t>implication d</w:t>
      </w:r>
      <w:r w:rsidR="00294210">
        <w:rPr>
          <w:b/>
          <w:bCs/>
          <w:lang w:val="fr-FR"/>
        </w:rPr>
        <w:t>’</w:t>
      </w:r>
      <w:r>
        <w:rPr>
          <w:b/>
          <w:bCs/>
          <w:lang w:val="fr-FR"/>
        </w:rPr>
        <w:t>enfants dans les conflits armés et du Protocole facultatif concernant la vente d</w:t>
      </w:r>
      <w:r w:rsidR="00294210">
        <w:rPr>
          <w:b/>
          <w:bCs/>
          <w:lang w:val="fr-FR"/>
        </w:rPr>
        <w:t>’</w:t>
      </w:r>
      <w:r>
        <w:rPr>
          <w:b/>
          <w:bCs/>
          <w:lang w:val="fr-FR"/>
        </w:rPr>
        <w:t>enfants, la prostitution des enfants et la pornographie mettant en scène des enfants, sachant que les rapports pertinents sont attendus depuis le 14 mai 2014.</w:t>
      </w:r>
    </w:p>
    <w:p w14:paraId="0E331914" w14:textId="23A49B5C" w:rsidR="00006730" w:rsidRPr="00E35D5D" w:rsidRDefault="00006730" w:rsidP="00006730">
      <w:pPr>
        <w:pStyle w:val="H1G"/>
        <w:rPr>
          <w:bCs/>
        </w:rPr>
      </w:pPr>
      <w:r>
        <w:rPr>
          <w:bCs/>
          <w:lang w:val="fr-FR"/>
        </w:rPr>
        <w:tab/>
        <w:t>M.</w:t>
      </w:r>
      <w:r>
        <w:rPr>
          <w:lang w:val="fr-FR"/>
        </w:rPr>
        <w:tab/>
      </w:r>
      <w:r>
        <w:rPr>
          <w:bCs/>
          <w:lang w:val="fr-FR"/>
        </w:rPr>
        <w:t>Ratification d</w:t>
      </w:r>
      <w:r w:rsidR="00294210">
        <w:rPr>
          <w:bCs/>
          <w:lang w:val="fr-FR"/>
        </w:rPr>
        <w:t>’</w:t>
      </w:r>
      <w:r>
        <w:rPr>
          <w:bCs/>
          <w:lang w:val="fr-FR"/>
        </w:rPr>
        <w:t xml:space="preserve">instruments internationaux relatifs </w:t>
      </w:r>
      <w:r w:rsidR="00E97281">
        <w:rPr>
          <w:bCs/>
          <w:lang w:val="fr-FR"/>
        </w:rPr>
        <w:br/>
      </w:r>
      <w:r>
        <w:rPr>
          <w:bCs/>
          <w:lang w:val="fr-FR"/>
        </w:rPr>
        <w:t>aux droits de l</w:t>
      </w:r>
      <w:r w:rsidR="00294210">
        <w:rPr>
          <w:bCs/>
          <w:lang w:val="fr-FR"/>
        </w:rPr>
        <w:t>’</w:t>
      </w:r>
      <w:r>
        <w:rPr>
          <w:bCs/>
          <w:lang w:val="fr-FR"/>
        </w:rPr>
        <w:t>homme</w:t>
      </w:r>
    </w:p>
    <w:p w14:paraId="5955CF4F" w14:textId="16762FE3" w:rsidR="00006730" w:rsidRPr="00E35D5D" w:rsidRDefault="00006730" w:rsidP="00006730">
      <w:pPr>
        <w:pStyle w:val="SingleTxtG"/>
        <w:rPr>
          <w:b/>
          <w:bCs/>
        </w:rPr>
      </w:pPr>
      <w:r>
        <w:rPr>
          <w:lang w:val="fr-FR"/>
        </w:rPr>
        <w:t>56.</w:t>
      </w:r>
      <w:r>
        <w:rPr>
          <w:lang w:val="fr-FR"/>
        </w:rPr>
        <w:tab/>
      </w:r>
      <w:r>
        <w:rPr>
          <w:b/>
          <w:bCs/>
          <w:lang w:val="fr-FR"/>
        </w:rPr>
        <w:t>Le Comité recommande à l</w:t>
      </w:r>
      <w:r w:rsidR="00294210">
        <w:rPr>
          <w:b/>
          <w:bCs/>
          <w:lang w:val="fr-FR"/>
        </w:rPr>
        <w:t>’</w:t>
      </w:r>
      <w:r>
        <w:rPr>
          <w:b/>
          <w:bCs/>
          <w:lang w:val="fr-FR"/>
        </w:rPr>
        <w:t>État Partie d</w:t>
      </w:r>
      <w:r w:rsidR="00294210">
        <w:rPr>
          <w:b/>
          <w:bCs/>
          <w:lang w:val="fr-FR"/>
        </w:rPr>
        <w:t>’</w:t>
      </w:r>
      <w:r>
        <w:rPr>
          <w:b/>
          <w:bCs/>
          <w:lang w:val="fr-FR"/>
        </w:rPr>
        <w:t>envisager de ratifier les instruments relatifs aux droits de l</w:t>
      </w:r>
      <w:r w:rsidR="00294210">
        <w:rPr>
          <w:b/>
          <w:bCs/>
          <w:lang w:val="fr-FR"/>
        </w:rPr>
        <w:t>’</w:t>
      </w:r>
      <w:r>
        <w:rPr>
          <w:b/>
          <w:bCs/>
          <w:lang w:val="fr-FR"/>
        </w:rPr>
        <w:t>homme fondamentaux ci-après, afin de renforcer encore le respect des droits de l</w:t>
      </w:r>
      <w:r w:rsidR="00294210">
        <w:rPr>
          <w:b/>
          <w:bCs/>
          <w:lang w:val="fr-FR"/>
        </w:rPr>
        <w:t>’</w:t>
      </w:r>
      <w:r>
        <w:rPr>
          <w:b/>
          <w:bCs/>
          <w:lang w:val="fr-FR"/>
        </w:rPr>
        <w:t>enfant :</w:t>
      </w:r>
      <w:r>
        <w:rPr>
          <w:lang w:val="fr-FR"/>
        </w:rPr>
        <w:t xml:space="preserve"> </w:t>
      </w:r>
    </w:p>
    <w:p w14:paraId="4BFEE8A2" w14:textId="6B099762" w:rsidR="00006730" w:rsidRPr="00E35D5D" w:rsidRDefault="00006730" w:rsidP="00006730">
      <w:pPr>
        <w:pStyle w:val="SingleTxtG"/>
        <w:rPr>
          <w:b/>
          <w:bCs/>
        </w:rPr>
      </w:pPr>
      <w:r>
        <w:rPr>
          <w:lang w:val="fr-FR"/>
        </w:rPr>
        <w:tab/>
      </w:r>
      <w:r w:rsidRPr="007669E6">
        <w:rPr>
          <w:b/>
          <w:bCs/>
          <w:lang w:val="fr-FR"/>
        </w:rPr>
        <w:t>a)</w:t>
      </w:r>
      <w:r>
        <w:rPr>
          <w:lang w:val="fr-FR"/>
        </w:rPr>
        <w:tab/>
      </w:r>
      <w:r>
        <w:rPr>
          <w:b/>
          <w:bCs/>
          <w:lang w:val="fr-FR"/>
        </w:rPr>
        <w:t>Le Protocole facultatif se rapportant au Pacte international relatif aux droits civils et politiques ;</w:t>
      </w:r>
    </w:p>
    <w:p w14:paraId="0D2F6E04" w14:textId="6A0189AD" w:rsidR="00006730" w:rsidRPr="00E35D5D" w:rsidRDefault="00006730" w:rsidP="00006730">
      <w:pPr>
        <w:pStyle w:val="SingleTxtG"/>
        <w:rPr>
          <w:b/>
          <w:bCs/>
        </w:rPr>
      </w:pPr>
      <w:r>
        <w:rPr>
          <w:lang w:val="fr-FR"/>
        </w:rPr>
        <w:tab/>
      </w:r>
      <w:r w:rsidRPr="007669E6">
        <w:rPr>
          <w:b/>
          <w:bCs/>
          <w:lang w:val="fr-FR"/>
        </w:rPr>
        <w:t>b)</w:t>
      </w:r>
      <w:r>
        <w:rPr>
          <w:lang w:val="fr-FR"/>
        </w:rPr>
        <w:tab/>
      </w:r>
      <w:r>
        <w:rPr>
          <w:b/>
          <w:bCs/>
          <w:lang w:val="fr-FR"/>
        </w:rPr>
        <w:t>Le deuxième Protocole facultatif se rapportant au Pacte international relatif aux droits civils et politiques, visant à abolir la peine de mort ;</w:t>
      </w:r>
    </w:p>
    <w:p w14:paraId="6F9C36CA" w14:textId="580BB472" w:rsidR="00006730" w:rsidRPr="00E35D5D" w:rsidRDefault="00006730" w:rsidP="00006730">
      <w:pPr>
        <w:pStyle w:val="SingleTxtG"/>
        <w:rPr>
          <w:b/>
          <w:bCs/>
        </w:rPr>
      </w:pPr>
      <w:r>
        <w:rPr>
          <w:lang w:val="fr-FR"/>
        </w:rPr>
        <w:tab/>
      </w:r>
      <w:r w:rsidRPr="007669E6">
        <w:rPr>
          <w:b/>
          <w:bCs/>
          <w:lang w:val="fr-FR"/>
        </w:rPr>
        <w:t>c)</w:t>
      </w:r>
      <w:r>
        <w:rPr>
          <w:lang w:val="fr-FR"/>
        </w:rPr>
        <w:tab/>
      </w:r>
      <w:r>
        <w:rPr>
          <w:b/>
          <w:bCs/>
          <w:lang w:val="fr-FR"/>
        </w:rPr>
        <w:t>Le Protocole facultatif se rapportant au Pacte international relatif aux droits économiques, sociaux et culturels ;</w:t>
      </w:r>
    </w:p>
    <w:p w14:paraId="56EECB15" w14:textId="568F56B2" w:rsidR="00006730" w:rsidRPr="00E35D5D" w:rsidRDefault="00006730" w:rsidP="00006730">
      <w:pPr>
        <w:pStyle w:val="SingleTxtG"/>
        <w:rPr>
          <w:b/>
          <w:bCs/>
        </w:rPr>
      </w:pPr>
      <w:r>
        <w:rPr>
          <w:lang w:val="fr-FR"/>
        </w:rPr>
        <w:tab/>
      </w:r>
      <w:r w:rsidRPr="007669E6">
        <w:rPr>
          <w:b/>
          <w:bCs/>
          <w:lang w:val="fr-FR"/>
        </w:rPr>
        <w:t>d)</w:t>
      </w:r>
      <w:r>
        <w:rPr>
          <w:lang w:val="fr-FR"/>
        </w:rPr>
        <w:tab/>
      </w:r>
      <w:r>
        <w:rPr>
          <w:b/>
          <w:bCs/>
          <w:lang w:val="fr-FR"/>
        </w:rPr>
        <w:t>Le Protocole facultatif à la Convention sur l</w:t>
      </w:r>
      <w:r w:rsidR="00294210">
        <w:rPr>
          <w:b/>
          <w:bCs/>
          <w:lang w:val="fr-FR"/>
        </w:rPr>
        <w:t>’</w:t>
      </w:r>
      <w:r>
        <w:rPr>
          <w:b/>
          <w:bCs/>
          <w:lang w:val="fr-FR"/>
        </w:rPr>
        <w:t>élimination de toutes les formes de discrimination à l</w:t>
      </w:r>
      <w:r w:rsidR="00294210">
        <w:rPr>
          <w:b/>
          <w:bCs/>
          <w:lang w:val="fr-FR"/>
        </w:rPr>
        <w:t>’</w:t>
      </w:r>
      <w:r>
        <w:rPr>
          <w:b/>
          <w:bCs/>
          <w:lang w:val="fr-FR"/>
        </w:rPr>
        <w:t>égard des femmes ;</w:t>
      </w:r>
    </w:p>
    <w:p w14:paraId="21F1CD75" w14:textId="7AF72E94" w:rsidR="00006730" w:rsidRPr="00E35D5D" w:rsidRDefault="00006730" w:rsidP="00006730">
      <w:pPr>
        <w:pStyle w:val="SingleTxtG"/>
        <w:rPr>
          <w:b/>
          <w:bCs/>
        </w:rPr>
      </w:pPr>
      <w:r>
        <w:rPr>
          <w:lang w:val="fr-FR"/>
        </w:rPr>
        <w:tab/>
      </w:r>
      <w:r w:rsidRPr="007669E6">
        <w:rPr>
          <w:b/>
          <w:bCs/>
          <w:lang w:val="fr-FR"/>
        </w:rPr>
        <w:t>e)</w:t>
      </w:r>
      <w:r>
        <w:rPr>
          <w:lang w:val="fr-FR"/>
        </w:rPr>
        <w:tab/>
      </w:r>
      <w:r>
        <w:rPr>
          <w:b/>
          <w:bCs/>
          <w:lang w:val="fr-FR"/>
        </w:rPr>
        <w:t>Le Protocole facultatif se rapportant à la Convention contre la torture et autres peines ou traitements cruels, inhumains ou dégradants ;</w:t>
      </w:r>
    </w:p>
    <w:p w14:paraId="5463B966" w14:textId="77C2E457" w:rsidR="00006730" w:rsidRPr="00E35D5D" w:rsidRDefault="00006730" w:rsidP="00006730">
      <w:pPr>
        <w:pStyle w:val="SingleTxtG"/>
        <w:rPr>
          <w:b/>
          <w:bCs/>
        </w:rPr>
      </w:pPr>
      <w:r>
        <w:rPr>
          <w:lang w:val="fr-FR"/>
        </w:rPr>
        <w:tab/>
      </w:r>
      <w:r w:rsidRPr="007669E6">
        <w:rPr>
          <w:b/>
          <w:bCs/>
          <w:lang w:val="fr-FR"/>
        </w:rPr>
        <w:t>f)</w:t>
      </w:r>
      <w:r>
        <w:rPr>
          <w:lang w:val="fr-FR"/>
        </w:rPr>
        <w:tab/>
      </w:r>
      <w:r>
        <w:rPr>
          <w:b/>
          <w:bCs/>
          <w:lang w:val="fr-FR"/>
        </w:rPr>
        <w:t>La Convention internationale sur la protection des droits de tous les travailleurs migrants et des membres de leur famille ;</w:t>
      </w:r>
    </w:p>
    <w:p w14:paraId="10CC6B3A" w14:textId="0ABED21F" w:rsidR="00006730" w:rsidRPr="00E35D5D" w:rsidRDefault="00006730" w:rsidP="00006730">
      <w:pPr>
        <w:pStyle w:val="SingleTxtG"/>
        <w:rPr>
          <w:b/>
          <w:bCs/>
        </w:rPr>
      </w:pPr>
      <w:r>
        <w:rPr>
          <w:lang w:val="fr-FR"/>
        </w:rPr>
        <w:tab/>
      </w:r>
      <w:r w:rsidRPr="007669E6">
        <w:rPr>
          <w:b/>
          <w:bCs/>
          <w:lang w:val="fr-FR"/>
        </w:rPr>
        <w:t>g)</w:t>
      </w:r>
      <w:r>
        <w:rPr>
          <w:lang w:val="fr-FR"/>
        </w:rPr>
        <w:tab/>
      </w:r>
      <w:r>
        <w:rPr>
          <w:b/>
          <w:bCs/>
          <w:lang w:val="fr-FR"/>
        </w:rPr>
        <w:t>La Convention internationale pour la protection de toutes les personnes contre les disparitions forcées ;</w:t>
      </w:r>
    </w:p>
    <w:p w14:paraId="0D3A5C80" w14:textId="77777777" w:rsidR="00006730" w:rsidRPr="00E35D5D" w:rsidRDefault="00006730" w:rsidP="00006730">
      <w:pPr>
        <w:pStyle w:val="SingleTxtG"/>
        <w:rPr>
          <w:b/>
          <w:bCs/>
        </w:rPr>
      </w:pPr>
      <w:r>
        <w:rPr>
          <w:lang w:val="fr-FR"/>
        </w:rPr>
        <w:tab/>
      </w:r>
      <w:r w:rsidRPr="007669E6">
        <w:rPr>
          <w:b/>
          <w:bCs/>
          <w:lang w:val="fr-FR"/>
        </w:rPr>
        <w:t>h)</w:t>
      </w:r>
      <w:r>
        <w:rPr>
          <w:lang w:val="fr-FR"/>
        </w:rPr>
        <w:tab/>
      </w:r>
      <w:r>
        <w:rPr>
          <w:b/>
          <w:bCs/>
          <w:lang w:val="fr-FR"/>
        </w:rPr>
        <w:t>Le Protocole facultatif se rapportant à la Convention relative aux droits des personnes handicapées.</w:t>
      </w:r>
    </w:p>
    <w:p w14:paraId="12FB5878" w14:textId="77777777" w:rsidR="00006730" w:rsidRPr="00E35D5D" w:rsidRDefault="00006730" w:rsidP="00006730">
      <w:pPr>
        <w:pStyle w:val="H1G"/>
      </w:pPr>
      <w:r>
        <w:rPr>
          <w:bCs/>
          <w:lang w:val="fr-FR"/>
        </w:rPr>
        <w:tab/>
        <w:t>N.</w:t>
      </w:r>
      <w:r>
        <w:rPr>
          <w:lang w:val="fr-FR"/>
        </w:rPr>
        <w:tab/>
      </w:r>
      <w:r>
        <w:rPr>
          <w:bCs/>
          <w:lang w:val="fr-FR"/>
        </w:rPr>
        <w:t>Coopération avec les organismes régionaux</w:t>
      </w:r>
    </w:p>
    <w:p w14:paraId="4F7DAF63" w14:textId="1AE6061D" w:rsidR="00006730" w:rsidRPr="00E35D5D" w:rsidRDefault="00006730" w:rsidP="00006730">
      <w:pPr>
        <w:pStyle w:val="SingleTxtG"/>
        <w:rPr>
          <w:b/>
          <w:bCs/>
        </w:rPr>
      </w:pPr>
      <w:r>
        <w:rPr>
          <w:lang w:val="fr-FR"/>
        </w:rPr>
        <w:t>57.</w:t>
      </w:r>
      <w:r>
        <w:rPr>
          <w:lang w:val="fr-FR"/>
        </w:rPr>
        <w:tab/>
      </w:r>
      <w:r>
        <w:rPr>
          <w:b/>
          <w:bCs/>
          <w:lang w:val="fr-FR"/>
        </w:rPr>
        <w:t>Le Comité recommande à l</w:t>
      </w:r>
      <w:r w:rsidR="00294210">
        <w:rPr>
          <w:b/>
          <w:bCs/>
          <w:lang w:val="fr-FR"/>
        </w:rPr>
        <w:t>’</w:t>
      </w:r>
      <w:r>
        <w:rPr>
          <w:b/>
          <w:bCs/>
          <w:lang w:val="fr-FR"/>
        </w:rPr>
        <w:t>État Partie de coopérer avec le Comité africain d</w:t>
      </w:r>
      <w:r w:rsidR="00294210">
        <w:rPr>
          <w:b/>
          <w:bCs/>
          <w:lang w:val="fr-FR"/>
        </w:rPr>
        <w:t>’</w:t>
      </w:r>
      <w:r>
        <w:rPr>
          <w:b/>
          <w:bCs/>
          <w:lang w:val="fr-FR"/>
        </w:rPr>
        <w:t>experts sur les droits et le bien-être de l</w:t>
      </w:r>
      <w:r w:rsidR="00294210">
        <w:rPr>
          <w:b/>
          <w:bCs/>
          <w:lang w:val="fr-FR"/>
        </w:rPr>
        <w:t>’</w:t>
      </w:r>
      <w:r>
        <w:rPr>
          <w:b/>
          <w:bCs/>
          <w:lang w:val="fr-FR"/>
        </w:rPr>
        <w:t>enfant de l</w:t>
      </w:r>
      <w:r w:rsidR="00294210">
        <w:rPr>
          <w:b/>
          <w:bCs/>
          <w:lang w:val="fr-FR"/>
        </w:rPr>
        <w:t>’</w:t>
      </w:r>
      <w:r>
        <w:rPr>
          <w:b/>
          <w:bCs/>
          <w:lang w:val="fr-FR"/>
        </w:rPr>
        <w:t>Union africaine concernant l</w:t>
      </w:r>
      <w:r w:rsidR="00294210">
        <w:rPr>
          <w:b/>
          <w:bCs/>
          <w:lang w:val="fr-FR"/>
        </w:rPr>
        <w:t>’</w:t>
      </w:r>
      <w:r>
        <w:rPr>
          <w:b/>
          <w:bCs/>
          <w:lang w:val="fr-FR"/>
        </w:rPr>
        <w:t>application de la Convention dans l</w:t>
      </w:r>
      <w:r w:rsidR="00294210">
        <w:rPr>
          <w:b/>
          <w:bCs/>
          <w:lang w:val="fr-FR"/>
        </w:rPr>
        <w:t>’</w:t>
      </w:r>
      <w:r>
        <w:rPr>
          <w:b/>
          <w:bCs/>
          <w:lang w:val="fr-FR"/>
        </w:rPr>
        <w:t>État Partie et dans d</w:t>
      </w:r>
      <w:r w:rsidR="00294210">
        <w:rPr>
          <w:b/>
          <w:bCs/>
          <w:lang w:val="fr-FR"/>
        </w:rPr>
        <w:t>’</w:t>
      </w:r>
      <w:r>
        <w:rPr>
          <w:b/>
          <w:bCs/>
          <w:lang w:val="fr-FR"/>
        </w:rPr>
        <w:t>autres États membres de l</w:t>
      </w:r>
      <w:r w:rsidR="00294210">
        <w:rPr>
          <w:b/>
          <w:bCs/>
          <w:lang w:val="fr-FR"/>
        </w:rPr>
        <w:t>’</w:t>
      </w:r>
      <w:r>
        <w:rPr>
          <w:b/>
          <w:bCs/>
          <w:lang w:val="fr-FR"/>
        </w:rPr>
        <w:t>Union africaine.</w:t>
      </w:r>
    </w:p>
    <w:p w14:paraId="23BE40DC" w14:textId="77777777" w:rsidR="00006730" w:rsidRPr="00E35D5D" w:rsidRDefault="00006730" w:rsidP="00006730">
      <w:pPr>
        <w:pStyle w:val="HChG"/>
      </w:pPr>
      <w:r>
        <w:rPr>
          <w:bCs/>
          <w:lang w:val="fr-FR"/>
        </w:rPr>
        <w:lastRenderedPageBreak/>
        <w:tab/>
        <w:t>V.</w:t>
      </w:r>
      <w:r>
        <w:rPr>
          <w:lang w:val="fr-FR"/>
        </w:rPr>
        <w:tab/>
      </w:r>
      <w:r>
        <w:rPr>
          <w:bCs/>
          <w:lang w:val="fr-FR"/>
        </w:rPr>
        <w:t>Application des recommandations et soumission de rapports</w:t>
      </w:r>
    </w:p>
    <w:p w14:paraId="54CAEDDF" w14:textId="77777777" w:rsidR="00006730" w:rsidRPr="00E35D5D" w:rsidRDefault="00006730" w:rsidP="00006730">
      <w:pPr>
        <w:pStyle w:val="H1G"/>
      </w:pPr>
      <w:r>
        <w:rPr>
          <w:bCs/>
          <w:lang w:val="fr-FR"/>
        </w:rPr>
        <w:tab/>
        <w:t>A.</w:t>
      </w:r>
      <w:r>
        <w:rPr>
          <w:lang w:val="fr-FR"/>
        </w:rPr>
        <w:tab/>
      </w:r>
      <w:r>
        <w:rPr>
          <w:bCs/>
          <w:lang w:val="fr-FR"/>
        </w:rPr>
        <w:t>Suivi et diffusion</w:t>
      </w:r>
    </w:p>
    <w:p w14:paraId="08145576" w14:textId="72EA5DAA" w:rsidR="00006730" w:rsidRPr="00E35D5D" w:rsidRDefault="00006730" w:rsidP="00006730">
      <w:pPr>
        <w:pStyle w:val="SingleTxtG"/>
        <w:rPr>
          <w:b/>
          <w:bCs/>
        </w:rPr>
      </w:pPr>
      <w:r>
        <w:rPr>
          <w:lang w:val="fr-FR"/>
        </w:rPr>
        <w:t>58.</w:t>
      </w:r>
      <w:r>
        <w:rPr>
          <w:lang w:val="fr-FR"/>
        </w:rPr>
        <w:tab/>
      </w:r>
      <w:r>
        <w:rPr>
          <w:b/>
          <w:bCs/>
          <w:lang w:val="fr-FR"/>
        </w:rPr>
        <w:t>Le Comité recommande à l</w:t>
      </w:r>
      <w:r w:rsidR="00294210">
        <w:rPr>
          <w:b/>
          <w:bCs/>
          <w:lang w:val="fr-FR"/>
        </w:rPr>
        <w:t>’</w:t>
      </w:r>
      <w:r>
        <w:rPr>
          <w:b/>
          <w:bCs/>
          <w:lang w:val="fr-FR"/>
        </w:rPr>
        <w:t>État Partie de prendre toutes les mesures voulues pour que les recommandations figurant dans les présentes observations finales soient pleinement appliquées et pour qu</w:t>
      </w:r>
      <w:r w:rsidR="00294210">
        <w:rPr>
          <w:b/>
          <w:bCs/>
          <w:lang w:val="fr-FR"/>
        </w:rPr>
        <w:t>’</w:t>
      </w:r>
      <w:r>
        <w:rPr>
          <w:b/>
          <w:bCs/>
          <w:lang w:val="fr-FR"/>
        </w:rPr>
        <w:t>une version adaptée soit diffusée auprès des enfants, y compris les plus défavorisés d</w:t>
      </w:r>
      <w:r w:rsidR="00294210">
        <w:rPr>
          <w:b/>
          <w:bCs/>
          <w:lang w:val="fr-FR"/>
        </w:rPr>
        <w:t>’</w:t>
      </w:r>
      <w:r>
        <w:rPr>
          <w:b/>
          <w:bCs/>
          <w:lang w:val="fr-FR"/>
        </w:rPr>
        <w:t>entre eux, et leur soit largement accessible.</w:t>
      </w:r>
      <w:r>
        <w:rPr>
          <w:lang w:val="fr-FR"/>
        </w:rPr>
        <w:t xml:space="preserve"> </w:t>
      </w:r>
      <w:r>
        <w:rPr>
          <w:b/>
          <w:bCs/>
          <w:lang w:val="fr-FR"/>
        </w:rPr>
        <w:t>Il</w:t>
      </w:r>
      <w:r w:rsidR="00AE73A7">
        <w:rPr>
          <w:b/>
          <w:bCs/>
          <w:lang w:val="fr-FR"/>
        </w:rPr>
        <w:t> </w:t>
      </w:r>
      <w:r>
        <w:rPr>
          <w:b/>
          <w:bCs/>
          <w:lang w:val="fr-FR"/>
        </w:rPr>
        <w:t>recommande également que le rapport valant sixième et septième rapports périodiques, les réponses écrites à la liste de points et les présentes observations finales soient largement diffusés dans les langues du pays.</w:t>
      </w:r>
    </w:p>
    <w:p w14:paraId="0F1F545B" w14:textId="4DF69558" w:rsidR="00006730" w:rsidRPr="00E35D5D" w:rsidRDefault="00006730" w:rsidP="00006730">
      <w:pPr>
        <w:pStyle w:val="H1G"/>
      </w:pPr>
      <w:r>
        <w:rPr>
          <w:bCs/>
          <w:lang w:val="fr-FR"/>
        </w:rPr>
        <w:tab/>
        <w:t>B.</w:t>
      </w:r>
      <w:r>
        <w:rPr>
          <w:lang w:val="fr-FR"/>
        </w:rPr>
        <w:tab/>
      </w:r>
      <w:r>
        <w:rPr>
          <w:lang w:val="fr-FR"/>
        </w:rPr>
        <w:tab/>
      </w:r>
      <w:r>
        <w:rPr>
          <w:bCs/>
          <w:lang w:val="fr-FR"/>
        </w:rPr>
        <w:t>Mécanisme national d</w:t>
      </w:r>
      <w:r w:rsidR="00294210">
        <w:rPr>
          <w:bCs/>
          <w:lang w:val="fr-FR"/>
        </w:rPr>
        <w:t>’</w:t>
      </w:r>
      <w:r>
        <w:rPr>
          <w:bCs/>
          <w:lang w:val="fr-FR"/>
        </w:rPr>
        <w:t>établissement des rapports et de suivi</w:t>
      </w:r>
    </w:p>
    <w:p w14:paraId="3FF3DB49" w14:textId="00CD6F5C" w:rsidR="00006730" w:rsidRPr="00E35D5D" w:rsidRDefault="00006730" w:rsidP="00006730">
      <w:pPr>
        <w:pStyle w:val="SingleTxtG"/>
        <w:rPr>
          <w:b/>
          <w:bCs/>
        </w:rPr>
      </w:pPr>
      <w:r>
        <w:rPr>
          <w:lang w:val="fr-FR"/>
        </w:rPr>
        <w:t>59.</w:t>
      </w:r>
      <w:r>
        <w:rPr>
          <w:lang w:val="fr-FR"/>
        </w:rPr>
        <w:tab/>
      </w:r>
      <w:r>
        <w:rPr>
          <w:b/>
          <w:bCs/>
          <w:lang w:val="fr-FR"/>
        </w:rPr>
        <w:t>Le Comité recommande à l</w:t>
      </w:r>
      <w:r w:rsidR="00294210">
        <w:rPr>
          <w:b/>
          <w:bCs/>
          <w:lang w:val="fr-FR"/>
        </w:rPr>
        <w:t>’</w:t>
      </w:r>
      <w:r>
        <w:rPr>
          <w:b/>
          <w:bCs/>
          <w:lang w:val="fr-FR"/>
        </w:rPr>
        <w:t>État Partie de mettre en place une structure permanente qui soit chargée de coordonner et d</w:t>
      </w:r>
      <w:r w:rsidR="00294210">
        <w:rPr>
          <w:b/>
          <w:bCs/>
          <w:lang w:val="fr-FR"/>
        </w:rPr>
        <w:t>’</w:t>
      </w:r>
      <w:r>
        <w:rPr>
          <w:b/>
          <w:bCs/>
          <w:lang w:val="fr-FR"/>
        </w:rPr>
        <w:t>élaborer les rapports devant être soumis aux mécanismes internationaux et régionaux des droits de l</w:t>
      </w:r>
      <w:r w:rsidR="00294210">
        <w:rPr>
          <w:b/>
          <w:bCs/>
          <w:lang w:val="fr-FR"/>
        </w:rPr>
        <w:t>’</w:t>
      </w:r>
      <w:r>
        <w:rPr>
          <w:b/>
          <w:bCs/>
          <w:lang w:val="fr-FR"/>
        </w:rPr>
        <w:t>homme et de nouer un dialogue avec ces mécanismes, et de coordonner et suivre efficacement l</w:t>
      </w:r>
      <w:r w:rsidR="00294210">
        <w:rPr>
          <w:b/>
          <w:bCs/>
          <w:lang w:val="fr-FR"/>
        </w:rPr>
        <w:t>’</w:t>
      </w:r>
      <w:r>
        <w:rPr>
          <w:b/>
          <w:bCs/>
          <w:lang w:val="fr-FR"/>
        </w:rPr>
        <w:t>exécution des obligations conventionnelles et l</w:t>
      </w:r>
      <w:r w:rsidR="00294210">
        <w:rPr>
          <w:b/>
          <w:bCs/>
          <w:lang w:val="fr-FR"/>
        </w:rPr>
        <w:t>’</w:t>
      </w:r>
      <w:r>
        <w:rPr>
          <w:b/>
          <w:bCs/>
          <w:lang w:val="fr-FR"/>
        </w:rPr>
        <w:t>application des recommandations et des décisions émanant desdits mécanismes, et de veiller à ce que cette structure dispose du mandat et des ressources humaines, techniques et financières nécessaires.</w:t>
      </w:r>
      <w:r>
        <w:rPr>
          <w:lang w:val="fr-FR"/>
        </w:rPr>
        <w:t xml:space="preserve"> </w:t>
      </w:r>
      <w:r>
        <w:rPr>
          <w:b/>
          <w:bCs/>
          <w:lang w:val="fr-FR"/>
        </w:rPr>
        <w:t>Il souligne que cette structure devrait être appuyée de manière appropriée et en permanence par un personnel qui lui soit spécialement affecté et devrait être à même de consulter systématiquement la Commission éthiopienne des droits de l</w:t>
      </w:r>
      <w:r w:rsidR="00294210">
        <w:rPr>
          <w:b/>
          <w:bCs/>
          <w:lang w:val="fr-FR"/>
        </w:rPr>
        <w:t>’</w:t>
      </w:r>
      <w:r>
        <w:rPr>
          <w:b/>
          <w:bCs/>
          <w:lang w:val="fr-FR"/>
        </w:rPr>
        <w:t>homme et la société civile.</w:t>
      </w:r>
      <w:r>
        <w:rPr>
          <w:lang w:val="fr-FR"/>
        </w:rPr>
        <w:t xml:space="preserve"> </w:t>
      </w:r>
    </w:p>
    <w:p w14:paraId="09304A27" w14:textId="77777777" w:rsidR="00006730" w:rsidRPr="00E35D5D" w:rsidRDefault="00006730" w:rsidP="00006730">
      <w:pPr>
        <w:pStyle w:val="H1G"/>
      </w:pPr>
      <w:r>
        <w:rPr>
          <w:bCs/>
          <w:lang w:val="fr-FR"/>
        </w:rPr>
        <w:tab/>
        <w:t>C.</w:t>
      </w:r>
      <w:r>
        <w:rPr>
          <w:lang w:val="fr-FR"/>
        </w:rPr>
        <w:tab/>
      </w:r>
      <w:r>
        <w:rPr>
          <w:bCs/>
          <w:lang w:val="fr-FR"/>
        </w:rPr>
        <w:t>Prochain rapport</w:t>
      </w:r>
    </w:p>
    <w:p w14:paraId="37E4DDE5" w14:textId="48207E56" w:rsidR="007341B7" w:rsidRDefault="00006730" w:rsidP="00006730">
      <w:pPr>
        <w:pStyle w:val="SingleTxtG"/>
        <w:rPr>
          <w:b/>
          <w:bCs/>
          <w:lang w:val="fr-FR"/>
        </w:rPr>
      </w:pPr>
      <w:r>
        <w:rPr>
          <w:lang w:val="fr-FR"/>
        </w:rPr>
        <w:t>60.</w:t>
      </w:r>
      <w:r>
        <w:rPr>
          <w:lang w:val="fr-FR"/>
        </w:rPr>
        <w:tab/>
      </w:r>
      <w:r>
        <w:rPr>
          <w:b/>
          <w:bCs/>
          <w:lang w:val="fr-FR"/>
        </w:rPr>
        <w:t>Le Comité communiquera en temps utile à l</w:t>
      </w:r>
      <w:r w:rsidR="00294210">
        <w:rPr>
          <w:b/>
          <w:bCs/>
          <w:lang w:val="fr-FR"/>
        </w:rPr>
        <w:t>’</w:t>
      </w:r>
      <w:r>
        <w:rPr>
          <w:b/>
          <w:bCs/>
          <w:lang w:val="fr-FR"/>
        </w:rPr>
        <w:t>État Partie la date qu</w:t>
      </w:r>
      <w:r w:rsidR="00294210">
        <w:rPr>
          <w:b/>
          <w:bCs/>
          <w:lang w:val="fr-FR"/>
        </w:rPr>
        <w:t>’</w:t>
      </w:r>
      <w:r>
        <w:rPr>
          <w:b/>
          <w:bCs/>
          <w:lang w:val="fr-FR"/>
        </w:rPr>
        <w:t xml:space="preserve">il aura fixée pour la soumission de son rapport valant huitième et </w:t>
      </w:r>
      <w:proofErr w:type="spellStart"/>
      <w:r>
        <w:rPr>
          <w:b/>
          <w:bCs/>
          <w:lang w:val="fr-FR"/>
        </w:rPr>
        <w:t>neuxième</w:t>
      </w:r>
      <w:proofErr w:type="spellEnd"/>
      <w:r>
        <w:rPr>
          <w:b/>
          <w:bCs/>
          <w:lang w:val="fr-FR"/>
        </w:rPr>
        <w:t xml:space="preserve"> rapports périodiques selon un calendrier prévisible de soumission de rapports, et il adoptera, s</w:t>
      </w:r>
      <w:r w:rsidR="00294210">
        <w:rPr>
          <w:b/>
          <w:bCs/>
          <w:lang w:val="fr-FR"/>
        </w:rPr>
        <w:t>’</w:t>
      </w:r>
      <w:r>
        <w:rPr>
          <w:b/>
          <w:bCs/>
          <w:lang w:val="fr-FR"/>
        </w:rPr>
        <w:t>il y a lieu, une liste de points et de questions qui sera transmise à l</w:t>
      </w:r>
      <w:r w:rsidR="00294210">
        <w:rPr>
          <w:b/>
          <w:bCs/>
          <w:lang w:val="fr-FR"/>
        </w:rPr>
        <w:t>’</w:t>
      </w:r>
      <w:r>
        <w:rPr>
          <w:b/>
          <w:bCs/>
          <w:lang w:val="fr-FR"/>
        </w:rPr>
        <w:t>État Partie avant la soumission du rapport.</w:t>
      </w:r>
      <w:r>
        <w:rPr>
          <w:lang w:val="fr-FR"/>
        </w:rPr>
        <w:t xml:space="preserve"> </w:t>
      </w:r>
      <w:r w:rsidRPr="00961843">
        <w:rPr>
          <w:b/>
          <w:bCs/>
          <w:lang w:val="fr-FR"/>
        </w:rPr>
        <w:t>Ce rapport devra être conforme aux directives spécifiques à l</w:t>
      </w:r>
      <w:r w:rsidR="00294210">
        <w:rPr>
          <w:b/>
          <w:bCs/>
          <w:lang w:val="fr-FR"/>
        </w:rPr>
        <w:t>’</w:t>
      </w:r>
      <w:r w:rsidRPr="00961843">
        <w:rPr>
          <w:b/>
          <w:bCs/>
          <w:lang w:val="fr-FR"/>
        </w:rPr>
        <w:t>instrument concernant l</w:t>
      </w:r>
      <w:r w:rsidR="00294210">
        <w:rPr>
          <w:b/>
          <w:bCs/>
          <w:lang w:val="fr-FR"/>
        </w:rPr>
        <w:t>’</w:t>
      </w:r>
      <w:r w:rsidRPr="00961843">
        <w:rPr>
          <w:b/>
          <w:bCs/>
          <w:lang w:val="fr-FR"/>
        </w:rPr>
        <w:t>établissement de rapports</w:t>
      </w:r>
      <w:r w:rsidRPr="00B015F3">
        <w:rPr>
          <w:rStyle w:val="Appelnotedebasdep"/>
        </w:rPr>
        <w:footnoteReference w:id="21"/>
      </w:r>
      <w:r>
        <w:rPr>
          <w:b/>
          <w:bCs/>
          <w:lang w:val="fr-FR"/>
        </w:rPr>
        <w:t xml:space="preserve"> </w:t>
      </w:r>
      <w:r w:rsidRPr="00961843">
        <w:rPr>
          <w:b/>
          <w:bCs/>
          <w:lang w:val="fr-FR"/>
        </w:rPr>
        <w:t>et ne pas dépasser 21</w:t>
      </w:r>
      <w:r w:rsidR="00AE73A7">
        <w:rPr>
          <w:b/>
          <w:bCs/>
          <w:lang w:val="fr-FR"/>
        </w:rPr>
        <w:t> </w:t>
      </w:r>
      <w:r w:rsidRPr="00961843">
        <w:rPr>
          <w:b/>
          <w:bCs/>
          <w:lang w:val="fr-FR"/>
        </w:rPr>
        <w:t>200</w:t>
      </w:r>
      <w:r>
        <w:rPr>
          <w:b/>
          <w:bCs/>
          <w:lang w:val="fr-FR"/>
        </w:rPr>
        <w:t> </w:t>
      </w:r>
      <w:r w:rsidRPr="00961843">
        <w:rPr>
          <w:b/>
          <w:bCs/>
          <w:lang w:val="fr-FR"/>
        </w:rPr>
        <w:t>mots</w:t>
      </w:r>
      <w:r w:rsidRPr="00B015F3">
        <w:rPr>
          <w:rStyle w:val="Appelnotedebasdep"/>
        </w:rPr>
        <w:footnoteReference w:id="22"/>
      </w:r>
      <w:r>
        <w:rPr>
          <w:b/>
          <w:bCs/>
          <w:lang w:val="fr-FR"/>
        </w:rPr>
        <w:t xml:space="preserve">. </w:t>
      </w:r>
      <w:r w:rsidRPr="00961843">
        <w:rPr>
          <w:b/>
          <w:bCs/>
          <w:lang w:val="fr-FR"/>
        </w:rPr>
        <w:t>Si l</w:t>
      </w:r>
      <w:r w:rsidR="00294210">
        <w:rPr>
          <w:b/>
          <w:bCs/>
          <w:lang w:val="fr-FR"/>
        </w:rPr>
        <w:t>’</w:t>
      </w:r>
      <w:r w:rsidRPr="00961843">
        <w:rPr>
          <w:b/>
          <w:bCs/>
          <w:lang w:val="fr-FR"/>
        </w:rPr>
        <w:t>État Partie</w:t>
      </w:r>
      <w:r>
        <w:rPr>
          <w:b/>
          <w:bCs/>
          <w:lang w:val="fr-FR"/>
        </w:rPr>
        <w:t xml:space="preserve"> soumet un rapport dont le nombre de mots excède la limite fixée, il sera invité à</w:t>
      </w:r>
      <w:r w:rsidR="00FD5506">
        <w:rPr>
          <w:b/>
          <w:bCs/>
          <w:lang w:val="fr-FR"/>
        </w:rPr>
        <w:t> </w:t>
      </w:r>
      <w:r>
        <w:rPr>
          <w:b/>
          <w:bCs/>
          <w:lang w:val="fr-FR"/>
        </w:rPr>
        <w:t>en réduire la longueur.</w:t>
      </w:r>
      <w:r>
        <w:rPr>
          <w:lang w:val="fr-FR"/>
        </w:rPr>
        <w:t xml:space="preserve"> </w:t>
      </w:r>
      <w:r>
        <w:rPr>
          <w:b/>
          <w:bCs/>
          <w:lang w:val="fr-FR"/>
        </w:rPr>
        <w:t>S</w:t>
      </w:r>
      <w:r w:rsidR="00294210">
        <w:rPr>
          <w:b/>
          <w:bCs/>
          <w:lang w:val="fr-FR"/>
        </w:rPr>
        <w:t>’</w:t>
      </w:r>
      <w:r>
        <w:rPr>
          <w:b/>
          <w:bCs/>
          <w:lang w:val="fr-FR"/>
        </w:rPr>
        <w:t>il n</w:t>
      </w:r>
      <w:r w:rsidR="00294210">
        <w:rPr>
          <w:b/>
          <w:bCs/>
          <w:lang w:val="fr-FR"/>
        </w:rPr>
        <w:t>’</w:t>
      </w:r>
      <w:r>
        <w:rPr>
          <w:b/>
          <w:bCs/>
          <w:lang w:val="fr-FR"/>
        </w:rPr>
        <w:t>est pas en mesure de remanier son rapport et de le soumettre à nouveau, la traduction de ce rapport aux fins d</w:t>
      </w:r>
      <w:r w:rsidR="00294210">
        <w:rPr>
          <w:b/>
          <w:bCs/>
          <w:lang w:val="fr-FR"/>
        </w:rPr>
        <w:t>’</w:t>
      </w:r>
      <w:r>
        <w:rPr>
          <w:b/>
          <w:bCs/>
          <w:lang w:val="fr-FR"/>
        </w:rPr>
        <w:t>examen par le Comité ne pourra pas être garantie.</w:t>
      </w:r>
    </w:p>
    <w:p w14:paraId="6E3CCC16" w14:textId="2D6E5B9C" w:rsidR="00006730" w:rsidRPr="00006730" w:rsidRDefault="00006730" w:rsidP="00006730">
      <w:pPr>
        <w:pStyle w:val="SingleTxtG"/>
        <w:spacing w:before="240" w:after="0"/>
        <w:jc w:val="center"/>
        <w:rPr>
          <w:u w:val="single"/>
        </w:rPr>
      </w:pPr>
      <w:r>
        <w:rPr>
          <w:u w:val="single"/>
        </w:rPr>
        <w:tab/>
      </w:r>
      <w:r>
        <w:rPr>
          <w:u w:val="single"/>
        </w:rPr>
        <w:tab/>
      </w:r>
      <w:r>
        <w:rPr>
          <w:u w:val="single"/>
        </w:rPr>
        <w:tab/>
      </w:r>
    </w:p>
    <w:sectPr w:rsidR="00006730" w:rsidRPr="00006730" w:rsidSect="0000673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949A93" w14:textId="77777777" w:rsidR="002C20BD" w:rsidRDefault="002C20BD" w:rsidP="00F95C08">
      <w:pPr>
        <w:spacing w:line="240" w:lineRule="auto"/>
      </w:pPr>
    </w:p>
  </w:endnote>
  <w:endnote w:type="continuationSeparator" w:id="0">
    <w:p w14:paraId="1B8697B0" w14:textId="77777777" w:rsidR="002C20BD" w:rsidRPr="00AC3823" w:rsidRDefault="002C20BD" w:rsidP="00AC3823">
      <w:pPr>
        <w:pStyle w:val="Pieddepage"/>
      </w:pPr>
    </w:p>
  </w:endnote>
  <w:endnote w:type="continuationNotice" w:id="1">
    <w:p w14:paraId="6AC08DBA" w14:textId="77777777" w:rsidR="002C20BD" w:rsidRDefault="002C20B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5BE0B" w14:textId="46D9F8BF" w:rsidR="00006730" w:rsidRPr="00006730" w:rsidRDefault="00006730" w:rsidP="00006730">
    <w:pPr>
      <w:pStyle w:val="Pieddepage"/>
      <w:tabs>
        <w:tab w:val="right" w:pos="9638"/>
      </w:tabs>
    </w:pPr>
    <w:r w:rsidRPr="00006730">
      <w:rPr>
        <w:b/>
        <w:sz w:val="18"/>
      </w:rPr>
      <w:fldChar w:fldCharType="begin"/>
    </w:r>
    <w:r w:rsidRPr="00006730">
      <w:rPr>
        <w:b/>
        <w:sz w:val="18"/>
      </w:rPr>
      <w:instrText xml:space="preserve"> PAGE  \* MERGEFORMAT </w:instrText>
    </w:r>
    <w:r w:rsidRPr="00006730">
      <w:rPr>
        <w:b/>
        <w:sz w:val="18"/>
      </w:rPr>
      <w:fldChar w:fldCharType="separate"/>
    </w:r>
    <w:r w:rsidRPr="00006730">
      <w:rPr>
        <w:b/>
        <w:noProof/>
        <w:sz w:val="18"/>
      </w:rPr>
      <w:t>2</w:t>
    </w:r>
    <w:r w:rsidRPr="00006730">
      <w:rPr>
        <w:b/>
        <w:sz w:val="18"/>
      </w:rPr>
      <w:fldChar w:fldCharType="end"/>
    </w:r>
    <w:r>
      <w:rPr>
        <w:b/>
        <w:sz w:val="18"/>
      </w:rPr>
      <w:tab/>
    </w:r>
    <w:r>
      <w:t>GE.26-01769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3E6252" w14:textId="0C5A9E5C" w:rsidR="00006730" w:rsidRPr="00006730" w:rsidRDefault="00006730" w:rsidP="00006730">
    <w:pPr>
      <w:pStyle w:val="Pieddepage"/>
      <w:tabs>
        <w:tab w:val="right" w:pos="9638"/>
      </w:tabs>
      <w:rPr>
        <w:b/>
        <w:sz w:val="18"/>
      </w:rPr>
    </w:pPr>
    <w:r>
      <w:t>GE.26-01769</w:t>
    </w:r>
    <w:r>
      <w:tab/>
    </w:r>
    <w:r w:rsidRPr="00006730">
      <w:rPr>
        <w:b/>
        <w:sz w:val="18"/>
      </w:rPr>
      <w:fldChar w:fldCharType="begin"/>
    </w:r>
    <w:r w:rsidRPr="00006730">
      <w:rPr>
        <w:b/>
        <w:sz w:val="18"/>
      </w:rPr>
      <w:instrText xml:space="preserve"> PAGE  \* MERGEFORMAT </w:instrText>
    </w:r>
    <w:r w:rsidRPr="00006730">
      <w:rPr>
        <w:b/>
        <w:sz w:val="18"/>
      </w:rPr>
      <w:fldChar w:fldCharType="separate"/>
    </w:r>
    <w:r w:rsidRPr="00006730">
      <w:rPr>
        <w:b/>
        <w:noProof/>
        <w:sz w:val="18"/>
      </w:rPr>
      <w:t>3</w:t>
    </w:r>
    <w:r w:rsidRPr="0000673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756609" w14:textId="6F95B2F6" w:rsidR="002D14A3" w:rsidRPr="00006730" w:rsidRDefault="00006730" w:rsidP="00006730">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36F4520F" wp14:editId="2A222B8D">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26-01769  (F)</w:t>
    </w:r>
    <w:r>
      <w:rPr>
        <w:noProof/>
        <w:sz w:val="20"/>
      </w:rPr>
      <w:drawing>
        <wp:anchor distT="0" distB="0" distL="114300" distR="114300" simplePos="0" relativeHeight="251660288" behindDoc="0" locked="0" layoutInCell="1" allowOverlap="1" wp14:anchorId="4BC2B459" wp14:editId="169EB63B">
          <wp:simplePos x="0" y="0"/>
          <wp:positionH relativeFrom="margin">
            <wp:posOffset>5489575</wp:posOffset>
          </wp:positionH>
          <wp:positionV relativeFrom="margin">
            <wp:posOffset>8891905</wp:posOffset>
          </wp:positionV>
          <wp:extent cx="628650" cy="628650"/>
          <wp:effectExtent l="0" t="0" r="0" b="0"/>
          <wp:wrapNone/>
          <wp:docPr id="65679929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240426    2</w:t>
    </w:r>
    <w:r w:rsidR="004922D6">
      <w:rPr>
        <w:sz w:val="20"/>
      </w:rPr>
      <w:t>7</w:t>
    </w:r>
    <w:r>
      <w:rPr>
        <w:sz w:val="20"/>
      </w:rPr>
      <w:t>0426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9B1F18" w14:textId="77777777" w:rsidR="002C20BD" w:rsidRPr="00AC3823" w:rsidRDefault="002C20BD" w:rsidP="00AC3823">
      <w:pPr>
        <w:pStyle w:val="Pieddepage"/>
        <w:tabs>
          <w:tab w:val="right" w:pos="2155"/>
        </w:tabs>
        <w:spacing w:after="80" w:line="240" w:lineRule="atLeast"/>
        <w:ind w:left="680"/>
        <w:rPr>
          <w:u w:val="single"/>
        </w:rPr>
      </w:pPr>
      <w:r>
        <w:rPr>
          <w:u w:val="single"/>
        </w:rPr>
        <w:tab/>
      </w:r>
    </w:p>
  </w:footnote>
  <w:footnote w:type="continuationSeparator" w:id="0">
    <w:p w14:paraId="69297DFA" w14:textId="77777777" w:rsidR="002C20BD" w:rsidRPr="00AC3823" w:rsidRDefault="002C20BD" w:rsidP="00AC3823">
      <w:pPr>
        <w:pStyle w:val="Pieddepage"/>
        <w:tabs>
          <w:tab w:val="right" w:pos="2155"/>
        </w:tabs>
        <w:spacing w:after="80" w:line="240" w:lineRule="atLeast"/>
        <w:ind w:left="680"/>
        <w:rPr>
          <w:u w:val="single"/>
        </w:rPr>
      </w:pPr>
      <w:r>
        <w:rPr>
          <w:u w:val="single"/>
        </w:rPr>
        <w:tab/>
      </w:r>
    </w:p>
  </w:footnote>
  <w:footnote w:type="continuationNotice" w:id="1">
    <w:p w14:paraId="6C4E615D" w14:textId="77777777" w:rsidR="002C20BD" w:rsidRPr="00AC3823" w:rsidRDefault="002C20BD">
      <w:pPr>
        <w:spacing w:line="240" w:lineRule="auto"/>
        <w:rPr>
          <w:sz w:val="2"/>
          <w:szCs w:val="2"/>
        </w:rPr>
      </w:pPr>
    </w:p>
  </w:footnote>
  <w:footnote w:id="2">
    <w:p w14:paraId="4491AA4E" w14:textId="7B9E352E" w:rsidR="00006730" w:rsidRPr="00E35D5D" w:rsidRDefault="00006730" w:rsidP="00006730">
      <w:pPr>
        <w:pStyle w:val="Notedebasdepage"/>
      </w:pPr>
      <w:r>
        <w:rPr>
          <w:lang w:val="fr-FR"/>
        </w:rPr>
        <w:tab/>
      </w:r>
      <w:r w:rsidRPr="00006730">
        <w:rPr>
          <w:sz w:val="20"/>
          <w:lang w:val="fr-FR"/>
        </w:rPr>
        <w:t>*</w:t>
      </w:r>
      <w:r>
        <w:rPr>
          <w:lang w:val="fr-FR"/>
        </w:rPr>
        <w:tab/>
        <w:t>Adoptées par le Comité à sa 100</w:t>
      </w:r>
      <w:r w:rsidRPr="00862FB9">
        <w:rPr>
          <w:vertAlign w:val="superscript"/>
          <w:lang w:val="fr-FR"/>
        </w:rPr>
        <w:t>e</w:t>
      </w:r>
      <w:r w:rsidR="00862FB9">
        <w:rPr>
          <w:lang w:val="fr-FR"/>
        </w:rPr>
        <w:t> </w:t>
      </w:r>
      <w:r>
        <w:rPr>
          <w:lang w:val="fr-FR"/>
        </w:rPr>
        <w:t>session (12-30 janvier 2026).</w:t>
      </w:r>
    </w:p>
  </w:footnote>
  <w:footnote w:id="3">
    <w:p w14:paraId="233F413D" w14:textId="4324B387" w:rsidR="00006730" w:rsidRPr="00E35D5D" w:rsidRDefault="00006730" w:rsidP="00006730">
      <w:pPr>
        <w:pStyle w:val="Notedebasdepage"/>
      </w:pPr>
      <w:r w:rsidRPr="0060119D">
        <w:rPr>
          <w:lang w:val="fr-FR"/>
        </w:rPr>
        <w:tab/>
      </w:r>
      <w:r w:rsidRPr="00006730">
        <w:rPr>
          <w:rStyle w:val="Appelnotedebasdep"/>
        </w:rPr>
        <w:footnoteRef/>
      </w:r>
      <w:r>
        <w:rPr>
          <w:lang w:val="fr-FR"/>
        </w:rPr>
        <w:tab/>
      </w:r>
      <w:hyperlink r:id="rId1" w:history="1">
        <w:r w:rsidRPr="00FD5506">
          <w:rPr>
            <w:rStyle w:val="Lienhypertexte"/>
            <w:lang w:val="fr-FR"/>
          </w:rPr>
          <w:t>CRC/C/ETH/6-7</w:t>
        </w:r>
      </w:hyperlink>
      <w:r>
        <w:rPr>
          <w:lang w:val="fr-FR"/>
        </w:rPr>
        <w:t>.</w:t>
      </w:r>
      <w:hyperlink r:id="rId2" w:history="1"/>
    </w:p>
  </w:footnote>
  <w:footnote w:id="4">
    <w:p w14:paraId="4CB67EE7" w14:textId="32EFE1C4" w:rsidR="00006730" w:rsidRPr="00E35D5D" w:rsidRDefault="00006730" w:rsidP="00006730">
      <w:pPr>
        <w:pStyle w:val="Notedebasdepage"/>
      </w:pPr>
      <w:r w:rsidRPr="0060119D">
        <w:rPr>
          <w:lang w:val="fr-FR"/>
        </w:rPr>
        <w:tab/>
      </w:r>
      <w:r w:rsidRPr="00006730">
        <w:rPr>
          <w:rStyle w:val="Appelnotedebasdep"/>
        </w:rPr>
        <w:footnoteRef/>
      </w:r>
      <w:r>
        <w:rPr>
          <w:lang w:val="fr-FR"/>
        </w:rPr>
        <w:tab/>
        <w:t xml:space="preserve">Voir </w:t>
      </w:r>
      <w:hyperlink r:id="rId3" w:history="1">
        <w:r w:rsidRPr="00FD5506">
          <w:rPr>
            <w:rStyle w:val="Lienhypertexte"/>
            <w:lang w:val="fr-FR"/>
          </w:rPr>
          <w:t>CRC/C/SR.2927</w:t>
        </w:r>
      </w:hyperlink>
      <w:r>
        <w:rPr>
          <w:lang w:val="fr-FR"/>
        </w:rPr>
        <w:t xml:space="preserve"> et </w:t>
      </w:r>
      <w:hyperlink r:id="rId4" w:history="1">
        <w:r w:rsidRPr="00FD5506">
          <w:rPr>
            <w:rStyle w:val="Lienhypertexte"/>
            <w:lang w:val="fr-FR"/>
          </w:rPr>
          <w:t>CRC/C/SR.2928</w:t>
        </w:r>
      </w:hyperlink>
      <w:r>
        <w:rPr>
          <w:lang w:val="fr-FR"/>
        </w:rPr>
        <w:t>.</w:t>
      </w:r>
      <w:hyperlink r:id="rId5" w:history="1"/>
      <w:hyperlink r:id="rId6" w:history="1"/>
    </w:p>
  </w:footnote>
  <w:footnote w:id="5">
    <w:p w14:paraId="102F312C" w14:textId="28D49DB1" w:rsidR="00006730" w:rsidRPr="00E35D5D" w:rsidRDefault="00006730" w:rsidP="00006730">
      <w:pPr>
        <w:pStyle w:val="Notedebasdepage"/>
        <w:rPr>
          <w:lang w:val="fr-FR"/>
        </w:rPr>
      </w:pPr>
      <w:r w:rsidRPr="0060119D">
        <w:rPr>
          <w:lang w:val="fr-FR"/>
        </w:rPr>
        <w:tab/>
      </w:r>
      <w:r w:rsidRPr="00006730">
        <w:rPr>
          <w:rStyle w:val="Appelnotedebasdep"/>
        </w:rPr>
        <w:footnoteRef/>
      </w:r>
      <w:r>
        <w:rPr>
          <w:lang w:val="fr-FR"/>
        </w:rPr>
        <w:tab/>
      </w:r>
      <w:hyperlink r:id="rId7" w:history="1">
        <w:r w:rsidRPr="00FD5506">
          <w:rPr>
            <w:rStyle w:val="Lienhypertexte"/>
            <w:lang w:val="fr-FR"/>
          </w:rPr>
          <w:t>CRC/C/ETH/RQ/6-7</w:t>
        </w:r>
      </w:hyperlink>
      <w:r>
        <w:rPr>
          <w:lang w:val="fr-FR"/>
        </w:rPr>
        <w:t>.</w:t>
      </w:r>
      <w:hyperlink r:id="rId8" w:history="1"/>
    </w:p>
  </w:footnote>
  <w:footnote w:id="6">
    <w:p w14:paraId="7D7E22DF" w14:textId="53E560AD" w:rsidR="00006730" w:rsidRPr="007D2B9F" w:rsidRDefault="00006730" w:rsidP="00006730">
      <w:pPr>
        <w:pStyle w:val="Notedebasdepage"/>
        <w:rPr>
          <w:lang w:val="fr-FR"/>
        </w:rPr>
      </w:pPr>
      <w:r w:rsidRPr="0060119D">
        <w:rPr>
          <w:lang w:val="fr-FR"/>
        </w:rPr>
        <w:tab/>
      </w:r>
      <w:r w:rsidRPr="00006730">
        <w:rPr>
          <w:rStyle w:val="Appelnotedebasdep"/>
        </w:rPr>
        <w:footnoteRef/>
      </w:r>
      <w:r w:rsidRPr="007D2B9F">
        <w:rPr>
          <w:lang w:val="fr-FR"/>
        </w:rPr>
        <w:tab/>
      </w:r>
      <w:hyperlink r:id="rId9" w:history="1">
        <w:r w:rsidRPr="007D2B9F">
          <w:rPr>
            <w:rStyle w:val="Lienhypertexte"/>
            <w:lang w:val="fr-FR"/>
          </w:rPr>
          <w:t>CRC/C/ETH/CO/4-5</w:t>
        </w:r>
      </w:hyperlink>
      <w:r w:rsidRPr="007D2B9F">
        <w:rPr>
          <w:lang w:val="fr-FR"/>
        </w:rPr>
        <w:t>, par. 9.</w:t>
      </w:r>
      <w:hyperlink r:id="rId10" w:history="1"/>
    </w:p>
  </w:footnote>
  <w:footnote w:id="7">
    <w:p w14:paraId="6B0CC68F" w14:textId="75766383" w:rsidR="00006730" w:rsidRPr="00E35D5D" w:rsidRDefault="00006730" w:rsidP="00006730">
      <w:pPr>
        <w:pStyle w:val="Notedebasdepage"/>
        <w:rPr>
          <w:lang w:val="fr-FR"/>
        </w:rPr>
      </w:pPr>
      <w:r w:rsidRPr="007D2B9F">
        <w:rPr>
          <w:lang w:val="fr-FR"/>
        </w:rPr>
        <w:tab/>
      </w:r>
      <w:r w:rsidRPr="00006730">
        <w:rPr>
          <w:rStyle w:val="Appelnotedebasdep"/>
        </w:rPr>
        <w:footnoteRef/>
      </w:r>
      <w:r>
        <w:rPr>
          <w:lang w:val="fr-FR"/>
        </w:rPr>
        <w:tab/>
        <w:t>Ibid., par. 13.</w:t>
      </w:r>
    </w:p>
  </w:footnote>
  <w:footnote w:id="8">
    <w:p w14:paraId="642A5E66" w14:textId="335FEE65" w:rsidR="00006730" w:rsidRPr="00E35D5D" w:rsidRDefault="00006730" w:rsidP="00006730">
      <w:pPr>
        <w:pStyle w:val="Notedebasdepage"/>
        <w:rPr>
          <w:lang w:val="fr-FR"/>
        </w:rPr>
      </w:pPr>
      <w:r w:rsidRPr="0060119D">
        <w:rPr>
          <w:lang w:val="fr-FR"/>
        </w:rPr>
        <w:tab/>
      </w:r>
      <w:r w:rsidRPr="00006730">
        <w:rPr>
          <w:rStyle w:val="Appelnotedebasdep"/>
        </w:rPr>
        <w:footnoteRef/>
      </w:r>
      <w:r>
        <w:rPr>
          <w:lang w:val="fr-FR"/>
        </w:rPr>
        <w:tab/>
        <w:t>Ibid., par. 16.</w:t>
      </w:r>
    </w:p>
  </w:footnote>
  <w:footnote w:id="9">
    <w:p w14:paraId="48745209" w14:textId="67AE0A49" w:rsidR="00006730" w:rsidRPr="00E35D5D" w:rsidRDefault="00006730" w:rsidP="00006730">
      <w:pPr>
        <w:pStyle w:val="Notedebasdepage"/>
        <w:rPr>
          <w:lang w:val="fr-FR"/>
        </w:rPr>
      </w:pPr>
      <w:r w:rsidRPr="0060119D">
        <w:rPr>
          <w:lang w:val="fr-FR"/>
        </w:rPr>
        <w:tab/>
      </w:r>
      <w:r w:rsidRPr="00006730">
        <w:rPr>
          <w:rStyle w:val="Appelnotedebasdep"/>
        </w:rPr>
        <w:footnoteRef/>
      </w:r>
      <w:r>
        <w:rPr>
          <w:lang w:val="fr-FR"/>
        </w:rPr>
        <w:tab/>
        <w:t>Ibid., par. 22.</w:t>
      </w:r>
    </w:p>
  </w:footnote>
  <w:footnote w:id="10">
    <w:p w14:paraId="317BFB16" w14:textId="443E2DEF" w:rsidR="00006730" w:rsidRPr="007D2B9F" w:rsidRDefault="00006730" w:rsidP="00006730">
      <w:pPr>
        <w:pStyle w:val="Notedebasdepage"/>
        <w:rPr>
          <w:lang w:val="fr-FR"/>
        </w:rPr>
      </w:pPr>
      <w:r w:rsidRPr="007D7474">
        <w:rPr>
          <w:lang w:val="fr-FR"/>
        </w:rPr>
        <w:tab/>
      </w:r>
      <w:r w:rsidRPr="00006730">
        <w:rPr>
          <w:rStyle w:val="Appelnotedebasdep"/>
        </w:rPr>
        <w:footnoteRef/>
      </w:r>
      <w:r w:rsidRPr="007D2B9F">
        <w:rPr>
          <w:lang w:val="fr-FR"/>
        </w:rPr>
        <w:tab/>
      </w:r>
      <w:hyperlink r:id="rId11" w:history="1">
        <w:r w:rsidRPr="007D2B9F">
          <w:rPr>
            <w:rStyle w:val="Lienhypertexte"/>
            <w:lang w:val="fr-FR"/>
          </w:rPr>
          <w:t>CCPR/C/ETH/CO/2</w:t>
        </w:r>
      </w:hyperlink>
      <w:r w:rsidRPr="007D2B9F">
        <w:rPr>
          <w:lang w:val="fr-FR"/>
        </w:rPr>
        <w:t>, par. 48.</w:t>
      </w:r>
      <w:hyperlink r:id="rId12" w:history="1"/>
    </w:p>
  </w:footnote>
  <w:footnote w:id="11">
    <w:p w14:paraId="7C5C5055" w14:textId="6E64C8FC" w:rsidR="00006730" w:rsidRPr="00006730" w:rsidRDefault="00006730" w:rsidP="00006730">
      <w:pPr>
        <w:pStyle w:val="Notedebasdepage"/>
        <w:rPr>
          <w:lang w:val="en-US"/>
        </w:rPr>
      </w:pPr>
      <w:r w:rsidRPr="007D2B9F">
        <w:rPr>
          <w:lang w:val="fr-FR"/>
        </w:rPr>
        <w:tab/>
      </w:r>
      <w:r w:rsidRPr="00006730">
        <w:rPr>
          <w:rStyle w:val="Appelnotedebasdep"/>
        </w:rPr>
        <w:footnoteRef/>
      </w:r>
      <w:r w:rsidRPr="00E35D5D">
        <w:rPr>
          <w:lang w:val="en-US"/>
        </w:rPr>
        <w:tab/>
      </w:r>
      <w:hyperlink r:id="rId13" w:history="1">
        <w:r w:rsidRPr="00FD5506">
          <w:rPr>
            <w:rStyle w:val="Lienhypertexte"/>
            <w:lang w:val="en-US"/>
          </w:rPr>
          <w:t>CRC/C/ETH/CO/4-5</w:t>
        </w:r>
      </w:hyperlink>
      <w:r w:rsidRPr="00E35D5D">
        <w:rPr>
          <w:lang w:val="en-US"/>
        </w:rPr>
        <w:t>, par.</w:t>
      </w:r>
      <w:r>
        <w:rPr>
          <w:lang w:val="en-US"/>
        </w:rPr>
        <w:t> </w:t>
      </w:r>
      <w:r w:rsidRPr="00E35D5D">
        <w:rPr>
          <w:lang w:val="en-US"/>
        </w:rPr>
        <w:t>24.</w:t>
      </w:r>
      <w:hyperlink r:id="rId14" w:history="1"/>
    </w:p>
  </w:footnote>
  <w:footnote w:id="12">
    <w:p w14:paraId="7C82C8CF" w14:textId="62F1CCF2" w:rsidR="00006730" w:rsidRPr="00006730" w:rsidRDefault="00006730" w:rsidP="00006730">
      <w:pPr>
        <w:pStyle w:val="Notedebasdepage"/>
        <w:rPr>
          <w:lang w:val="en-US"/>
        </w:rPr>
      </w:pPr>
      <w:r w:rsidRPr="00E35D5D">
        <w:rPr>
          <w:lang w:val="en-US"/>
        </w:rPr>
        <w:tab/>
      </w:r>
      <w:r w:rsidRPr="00006730">
        <w:rPr>
          <w:rStyle w:val="Appelnotedebasdep"/>
        </w:rPr>
        <w:footnoteRef/>
      </w:r>
      <w:r w:rsidRPr="00E35D5D">
        <w:rPr>
          <w:lang w:val="en-US"/>
        </w:rPr>
        <w:tab/>
      </w:r>
      <w:hyperlink r:id="rId15" w:history="1">
        <w:r w:rsidRPr="00FD5506">
          <w:rPr>
            <w:rStyle w:val="Lienhypertexte"/>
            <w:lang w:val="en-US"/>
          </w:rPr>
          <w:t>A/HRC/27/31</w:t>
        </w:r>
      </w:hyperlink>
      <w:r w:rsidRPr="00E35D5D">
        <w:rPr>
          <w:lang w:val="en-US"/>
        </w:rPr>
        <w:t>.</w:t>
      </w:r>
      <w:hyperlink r:id="rId16" w:history="1"/>
    </w:p>
  </w:footnote>
  <w:footnote w:id="13">
    <w:p w14:paraId="405E97D3" w14:textId="1361CFF6" w:rsidR="00006730" w:rsidRPr="00006730" w:rsidRDefault="00006730" w:rsidP="00006730">
      <w:pPr>
        <w:pStyle w:val="Notedebasdepage"/>
        <w:rPr>
          <w:lang w:val="en-US"/>
        </w:rPr>
      </w:pPr>
      <w:r w:rsidRPr="00E35D5D">
        <w:rPr>
          <w:lang w:val="en-US"/>
        </w:rPr>
        <w:tab/>
      </w:r>
      <w:r w:rsidRPr="00006730">
        <w:rPr>
          <w:rStyle w:val="Appelnotedebasdep"/>
        </w:rPr>
        <w:footnoteRef/>
      </w:r>
      <w:r w:rsidRPr="00E35D5D">
        <w:rPr>
          <w:lang w:val="en-US"/>
        </w:rPr>
        <w:tab/>
      </w:r>
      <w:hyperlink r:id="rId17" w:history="1">
        <w:r w:rsidRPr="00FD5506">
          <w:rPr>
            <w:rStyle w:val="Lienhypertexte"/>
            <w:lang w:val="en-US"/>
          </w:rPr>
          <w:t>CRC/C/ETH/CO/4-5</w:t>
        </w:r>
      </w:hyperlink>
      <w:r w:rsidRPr="00E35D5D">
        <w:rPr>
          <w:lang w:val="en-US"/>
        </w:rPr>
        <w:t>, par.</w:t>
      </w:r>
      <w:r>
        <w:rPr>
          <w:lang w:val="en-US"/>
        </w:rPr>
        <w:t> </w:t>
      </w:r>
      <w:r w:rsidRPr="00E35D5D">
        <w:rPr>
          <w:lang w:val="en-US"/>
        </w:rPr>
        <w:t>34.</w:t>
      </w:r>
      <w:hyperlink r:id="rId18" w:history="1"/>
    </w:p>
  </w:footnote>
  <w:footnote w:id="14">
    <w:p w14:paraId="07F33F6A" w14:textId="0959EFC2" w:rsidR="00006730" w:rsidRPr="00E35D5D" w:rsidRDefault="00006730" w:rsidP="00006730">
      <w:pPr>
        <w:pStyle w:val="Notedebasdepage"/>
      </w:pPr>
      <w:r w:rsidRPr="00E35D5D">
        <w:rPr>
          <w:lang w:val="en-US"/>
        </w:rPr>
        <w:tab/>
      </w:r>
      <w:r w:rsidRPr="00006730">
        <w:rPr>
          <w:rStyle w:val="Appelnotedebasdep"/>
        </w:rPr>
        <w:footnoteRef/>
      </w:r>
      <w:r>
        <w:rPr>
          <w:lang w:val="fr-FR"/>
        </w:rPr>
        <w:tab/>
        <w:t>Ibid., par. 42.</w:t>
      </w:r>
    </w:p>
  </w:footnote>
  <w:footnote w:id="15">
    <w:p w14:paraId="19D47D1B" w14:textId="34B2FC04" w:rsidR="00006730" w:rsidRPr="00E35D5D" w:rsidRDefault="00006730" w:rsidP="00006730">
      <w:pPr>
        <w:pStyle w:val="Notedebasdepage"/>
      </w:pPr>
      <w:r w:rsidRPr="0060119D">
        <w:rPr>
          <w:lang w:val="fr-FR"/>
        </w:rPr>
        <w:tab/>
      </w:r>
      <w:r w:rsidRPr="00006730">
        <w:rPr>
          <w:rStyle w:val="Appelnotedebasdep"/>
        </w:rPr>
        <w:footnoteRef/>
      </w:r>
      <w:r>
        <w:rPr>
          <w:lang w:val="fr-FR"/>
        </w:rPr>
        <w:tab/>
        <w:t>Ibid., par. 48.</w:t>
      </w:r>
    </w:p>
  </w:footnote>
  <w:footnote w:id="16">
    <w:p w14:paraId="07D0461C" w14:textId="4773489C" w:rsidR="00006730" w:rsidRPr="00E35D5D" w:rsidRDefault="00006730" w:rsidP="00006730">
      <w:pPr>
        <w:pStyle w:val="Notedebasdepage"/>
      </w:pPr>
      <w:r w:rsidRPr="0060119D">
        <w:rPr>
          <w:lang w:val="fr-FR"/>
        </w:rPr>
        <w:tab/>
      </w:r>
      <w:r w:rsidRPr="00006730">
        <w:rPr>
          <w:rStyle w:val="Appelnotedebasdep"/>
        </w:rPr>
        <w:footnoteRef/>
      </w:r>
      <w:r>
        <w:rPr>
          <w:lang w:val="fr-FR"/>
        </w:rPr>
        <w:tab/>
        <w:t xml:space="preserve">Disponible à l’adresse suivante : </w:t>
      </w:r>
      <w:hyperlink r:id="rId19" w:history="1">
        <w:r w:rsidR="00E97281" w:rsidRPr="00255ACB">
          <w:rPr>
            <w:rStyle w:val="Lienhypertexte"/>
            <w:lang w:val="fr-FR"/>
          </w:rPr>
          <w:t>https://www.ohchr.org/sites/default/files/documents/hrbodies/crc/statements/CRC-Article-5-statement.pdf</w:t>
        </w:r>
      </w:hyperlink>
      <w:r>
        <w:rPr>
          <w:lang w:val="fr-FR"/>
        </w:rPr>
        <w:t xml:space="preserve">. </w:t>
      </w:r>
      <w:hyperlink r:id="rId20" w:history="1"/>
    </w:p>
  </w:footnote>
  <w:footnote w:id="17">
    <w:p w14:paraId="5C1E56B8" w14:textId="42D80A2A" w:rsidR="00006730" w:rsidRPr="00006730" w:rsidRDefault="00006730" w:rsidP="00006730">
      <w:pPr>
        <w:pStyle w:val="Notedebasdepage"/>
        <w:rPr>
          <w:lang w:val="en-US"/>
        </w:rPr>
      </w:pPr>
      <w:r w:rsidRPr="0060119D">
        <w:rPr>
          <w:lang w:val="fr-FR"/>
        </w:rPr>
        <w:tab/>
      </w:r>
      <w:r w:rsidRPr="00006730">
        <w:rPr>
          <w:rStyle w:val="Appelnotedebasdep"/>
        </w:rPr>
        <w:footnoteRef/>
      </w:r>
      <w:r w:rsidRPr="00E35D5D">
        <w:rPr>
          <w:lang w:val="en-US"/>
        </w:rPr>
        <w:tab/>
      </w:r>
      <w:hyperlink r:id="rId21" w:history="1">
        <w:r w:rsidRPr="00FD5506">
          <w:rPr>
            <w:rStyle w:val="Lienhypertexte"/>
            <w:lang w:val="en-US"/>
          </w:rPr>
          <w:t>CAT/C/ETH/CO/2</w:t>
        </w:r>
      </w:hyperlink>
      <w:r w:rsidRPr="00E35D5D">
        <w:rPr>
          <w:lang w:val="en-US"/>
        </w:rPr>
        <w:t>, par.</w:t>
      </w:r>
      <w:r>
        <w:rPr>
          <w:lang w:val="en-US"/>
        </w:rPr>
        <w:t> </w:t>
      </w:r>
      <w:r w:rsidRPr="00E35D5D">
        <w:rPr>
          <w:lang w:val="en-US"/>
        </w:rPr>
        <w:t xml:space="preserve">29. </w:t>
      </w:r>
      <w:hyperlink r:id="rId22" w:history="1"/>
    </w:p>
  </w:footnote>
  <w:footnote w:id="18">
    <w:p w14:paraId="12F1B3AD" w14:textId="16F4F00A" w:rsidR="00006730" w:rsidRPr="00006730" w:rsidRDefault="00006730" w:rsidP="00006730">
      <w:pPr>
        <w:pStyle w:val="Notedebasdepage"/>
        <w:rPr>
          <w:szCs w:val="18"/>
          <w:lang w:val="en-US"/>
        </w:rPr>
      </w:pPr>
      <w:r w:rsidRPr="00E35D5D">
        <w:rPr>
          <w:lang w:val="en-US"/>
        </w:rPr>
        <w:tab/>
      </w:r>
      <w:r w:rsidRPr="00006730">
        <w:rPr>
          <w:rStyle w:val="Appelnotedebasdep"/>
        </w:rPr>
        <w:footnoteRef/>
      </w:r>
      <w:r w:rsidRPr="00E35D5D">
        <w:rPr>
          <w:lang w:val="en-US"/>
        </w:rPr>
        <w:tab/>
      </w:r>
      <w:hyperlink r:id="rId23" w:history="1">
        <w:r w:rsidRPr="00FD5506">
          <w:rPr>
            <w:rStyle w:val="Lienhypertexte"/>
            <w:lang w:val="en-US"/>
          </w:rPr>
          <w:t>CEDAW/C/ETH/CO/8</w:t>
        </w:r>
      </w:hyperlink>
      <w:r w:rsidRPr="00E35D5D">
        <w:rPr>
          <w:lang w:val="en-US"/>
        </w:rPr>
        <w:t>, par.</w:t>
      </w:r>
      <w:r>
        <w:rPr>
          <w:lang w:val="en-US"/>
        </w:rPr>
        <w:t> </w:t>
      </w:r>
      <w:r w:rsidRPr="00E35D5D">
        <w:rPr>
          <w:lang w:val="en-US"/>
        </w:rPr>
        <w:t>52.</w:t>
      </w:r>
      <w:hyperlink r:id="rId24" w:history="1"/>
    </w:p>
  </w:footnote>
  <w:footnote w:id="19">
    <w:p w14:paraId="5D86BDBA" w14:textId="0251D4BF" w:rsidR="00006730" w:rsidRPr="00006730" w:rsidRDefault="00006730" w:rsidP="00006730">
      <w:pPr>
        <w:pStyle w:val="Notedebasdepage"/>
        <w:rPr>
          <w:lang w:val="en-US"/>
        </w:rPr>
      </w:pPr>
      <w:r w:rsidRPr="00E35D5D">
        <w:rPr>
          <w:lang w:val="en-US"/>
        </w:rPr>
        <w:tab/>
      </w:r>
      <w:r w:rsidRPr="00006730">
        <w:rPr>
          <w:rStyle w:val="Appelnotedebasdep"/>
        </w:rPr>
        <w:footnoteRef/>
      </w:r>
      <w:r w:rsidRPr="00E35D5D">
        <w:rPr>
          <w:lang w:val="en-US"/>
        </w:rPr>
        <w:tab/>
      </w:r>
      <w:hyperlink r:id="rId25" w:history="1">
        <w:r w:rsidRPr="00FD5506">
          <w:rPr>
            <w:rStyle w:val="Lienhypertexte"/>
            <w:lang w:val="en-US"/>
          </w:rPr>
          <w:t>CRC/C/ETH/CO/4-5</w:t>
        </w:r>
      </w:hyperlink>
      <w:r w:rsidRPr="00E35D5D">
        <w:rPr>
          <w:lang w:val="en-US"/>
        </w:rPr>
        <w:t>, par.</w:t>
      </w:r>
      <w:r>
        <w:rPr>
          <w:lang w:val="en-US"/>
        </w:rPr>
        <w:t> </w:t>
      </w:r>
      <w:r w:rsidRPr="00E35D5D">
        <w:rPr>
          <w:lang w:val="en-US"/>
        </w:rPr>
        <w:t>68.</w:t>
      </w:r>
      <w:hyperlink r:id="rId26" w:history="1"/>
    </w:p>
  </w:footnote>
  <w:footnote w:id="20">
    <w:p w14:paraId="15296629" w14:textId="5F500C68" w:rsidR="00006730" w:rsidRPr="00E35D5D" w:rsidRDefault="00006730" w:rsidP="00006730">
      <w:pPr>
        <w:pStyle w:val="Notedebasdepage"/>
      </w:pPr>
      <w:r w:rsidRPr="00E35D5D">
        <w:rPr>
          <w:lang w:val="en-US"/>
        </w:rPr>
        <w:tab/>
      </w:r>
      <w:r w:rsidRPr="00006730">
        <w:rPr>
          <w:rStyle w:val="Appelnotedebasdep"/>
        </w:rPr>
        <w:footnoteRef/>
      </w:r>
      <w:r>
        <w:rPr>
          <w:lang w:val="fr-FR"/>
        </w:rPr>
        <w:tab/>
        <w:t>Ibid., par. 66.</w:t>
      </w:r>
    </w:p>
  </w:footnote>
  <w:footnote w:id="21">
    <w:p w14:paraId="7040E159" w14:textId="17CBB6BE" w:rsidR="00006730" w:rsidRPr="00E35D5D" w:rsidRDefault="00006730" w:rsidP="00006730">
      <w:pPr>
        <w:pStyle w:val="Notedebasdepage"/>
      </w:pPr>
      <w:r w:rsidRPr="0060119D">
        <w:rPr>
          <w:lang w:val="fr-FR"/>
        </w:rPr>
        <w:tab/>
      </w:r>
      <w:r w:rsidRPr="00006730">
        <w:rPr>
          <w:rStyle w:val="Appelnotedebasdep"/>
        </w:rPr>
        <w:footnoteRef/>
      </w:r>
      <w:r>
        <w:rPr>
          <w:lang w:val="fr-FR"/>
        </w:rPr>
        <w:tab/>
      </w:r>
      <w:hyperlink r:id="rId27" w:history="1">
        <w:r w:rsidRPr="00FD5506">
          <w:rPr>
            <w:rStyle w:val="Lienhypertexte"/>
            <w:lang w:val="fr-FR"/>
          </w:rPr>
          <w:t>CRC/C/58/Rev.3</w:t>
        </w:r>
      </w:hyperlink>
      <w:r>
        <w:rPr>
          <w:lang w:val="fr-FR"/>
        </w:rPr>
        <w:t>.</w:t>
      </w:r>
      <w:hyperlink r:id="rId28" w:history="1"/>
    </w:p>
  </w:footnote>
  <w:footnote w:id="22">
    <w:p w14:paraId="041204DA" w14:textId="3BA86AAF" w:rsidR="00006730" w:rsidRPr="00E35D5D" w:rsidRDefault="00006730" w:rsidP="00006730">
      <w:pPr>
        <w:pStyle w:val="Notedebasdepage"/>
      </w:pPr>
      <w:r w:rsidRPr="0060119D">
        <w:rPr>
          <w:lang w:val="fr-FR"/>
        </w:rPr>
        <w:tab/>
      </w:r>
      <w:r w:rsidRPr="00006730">
        <w:rPr>
          <w:rStyle w:val="Appelnotedebasdep"/>
        </w:rPr>
        <w:footnoteRef/>
      </w:r>
      <w:r>
        <w:rPr>
          <w:lang w:val="fr-FR"/>
        </w:rPr>
        <w:tab/>
        <w:t xml:space="preserve">Résolution </w:t>
      </w:r>
      <w:hyperlink r:id="rId29" w:history="1">
        <w:r w:rsidRPr="007D2B9F">
          <w:rPr>
            <w:rStyle w:val="Lienhypertexte"/>
            <w:lang w:val="fr-FR"/>
          </w:rPr>
          <w:t>68/268</w:t>
        </w:r>
      </w:hyperlink>
      <w:r>
        <w:rPr>
          <w:lang w:val="fr-FR"/>
        </w:rPr>
        <w:t xml:space="preserve"> de l’Assemblée générale, par. 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B80C3" w14:textId="764CE4C0" w:rsidR="00006730" w:rsidRPr="00006730" w:rsidRDefault="00C12A5A">
    <w:pPr>
      <w:pStyle w:val="En-tte"/>
    </w:pPr>
    <w:fldSimple w:instr=" TITLE  \* MERGEFORMAT ">
      <w:r>
        <w:t>CRC/C/ETH/CO/6-7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5E9DB7" w14:textId="6E29C493" w:rsidR="00006730" w:rsidRPr="00006730" w:rsidRDefault="00C12A5A" w:rsidP="00006730">
    <w:pPr>
      <w:pStyle w:val="En-tte"/>
      <w:jc w:val="right"/>
    </w:pPr>
    <w:fldSimple w:instr=" TITLE  \* MERGEFORMAT ">
      <w:r>
        <w:t>CRC/C/ETH/CO/6-7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E9ECBD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740A20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15:restartNumberingAfterBreak="0">
    <w:nsid w:val="68AD07B2"/>
    <w:multiLevelType w:val="hybridMultilevel"/>
    <w:tmpl w:val="F5B4BD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622616154">
    <w:abstractNumId w:val="14"/>
  </w:num>
  <w:num w:numId="2" w16cid:durableId="1921333580">
    <w:abstractNumId w:val="12"/>
  </w:num>
  <w:num w:numId="3" w16cid:durableId="880898490">
    <w:abstractNumId w:val="11"/>
  </w:num>
  <w:num w:numId="4" w16cid:durableId="600072419">
    <w:abstractNumId w:val="8"/>
  </w:num>
  <w:num w:numId="5" w16cid:durableId="827936462">
    <w:abstractNumId w:val="3"/>
  </w:num>
  <w:num w:numId="6" w16cid:durableId="639385261">
    <w:abstractNumId w:val="2"/>
  </w:num>
  <w:num w:numId="7" w16cid:durableId="503400764">
    <w:abstractNumId w:val="1"/>
  </w:num>
  <w:num w:numId="8" w16cid:durableId="993265910">
    <w:abstractNumId w:val="0"/>
  </w:num>
  <w:num w:numId="9" w16cid:durableId="785739676">
    <w:abstractNumId w:val="9"/>
  </w:num>
  <w:num w:numId="10" w16cid:durableId="1414089783">
    <w:abstractNumId w:val="7"/>
  </w:num>
  <w:num w:numId="11" w16cid:durableId="70737992">
    <w:abstractNumId w:val="6"/>
  </w:num>
  <w:num w:numId="12" w16cid:durableId="2062287066">
    <w:abstractNumId w:val="5"/>
  </w:num>
  <w:num w:numId="13" w16cid:durableId="68970102">
    <w:abstractNumId w:val="4"/>
  </w:num>
  <w:num w:numId="14" w16cid:durableId="1621838549">
    <w:abstractNumId w:val="14"/>
  </w:num>
  <w:num w:numId="15" w16cid:durableId="1862237535">
    <w:abstractNumId w:val="12"/>
  </w:num>
  <w:num w:numId="16" w16cid:durableId="75135487">
    <w:abstractNumId w:val="11"/>
  </w:num>
  <w:num w:numId="17" w16cid:durableId="1253078998">
    <w:abstractNumId w:val="14"/>
  </w:num>
  <w:num w:numId="18" w16cid:durableId="1188063002">
    <w:abstractNumId w:val="12"/>
  </w:num>
  <w:num w:numId="19" w16cid:durableId="1144927262">
    <w:abstractNumId w:val="11"/>
  </w:num>
  <w:num w:numId="20" w16cid:durableId="58014740">
    <w:abstractNumId w:val="10"/>
  </w:num>
  <w:num w:numId="21" w16cid:durableId="2092848169">
    <w:abstractNumId w:val="13"/>
  </w:num>
  <w:num w:numId="22" w16cid:durableId="183383149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2245"/>
    <w:rsid w:val="00006730"/>
    <w:rsid w:val="00017F94"/>
    <w:rsid w:val="00023842"/>
    <w:rsid w:val="000334F9"/>
    <w:rsid w:val="000354E9"/>
    <w:rsid w:val="0007796D"/>
    <w:rsid w:val="000B7790"/>
    <w:rsid w:val="00111F2F"/>
    <w:rsid w:val="0014365E"/>
    <w:rsid w:val="00176178"/>
    <w:rsid w:val="001F525A"/>
    <w:rsid w:val="00223272"/>
    <w:rsid w:val="0024779E"/>
    <w:rsid w:val="00260A30"/>
    <w:rsid w:val="00294210"/>
    <w:rsid w:val="002C20BD"/>
    <w:rsid w:val="002D14A3"/>
    <w:rsid w:val="002E3FBC"/>
    <w:rsid w:val="00311E81"/>
    <w:rsid w:val="00313079"/>
    <w:rsid w:val="00340ED0"/>
    <w:rsid w:val="00404CFF"/>
    <w:rsid w:val="00411C8E"/>
    <w:rsid w:val="00446FE5"/>
    <w:rsid w:val="00452396"/>
    <w:rsid w:val="004663EF"/>
    <w:rsid w:val="00485B35"/>
    <w:rsid w:val="004922D6"/>
    <w:rsid w:val="004D7A2C"/>
    <w:rsid w:val="005505B7"/>
    <w:rsid w:val="00570D88"/>
    <w:rsid w:val="00573BE5"/>
    <w:rsid w:val="00586ED3"/>
    <w:rsid w:val="00596AA9"/>
    <w:rsid w:val="005B2E62"/>
    <w:rsid w:val="005C295A"/>
    <w:rsid w:val="006351FC"/>
    <w:rsid w:val="0071601D"/>
    <w:rsid w:val="007341B7"/>
    <w:rsid w:val="00760CBC"/>
    <w:rsid w:val="007669E6"/>
    <w:rsid w:val="007A62E6"/>
    <w:rsid w:val="007C7CF2"/>
    <w:rsid w:val="007D19E2"/>
    <w:rsid w:val="007D2B9F"/>
    <w:rsid w:val="007F61AD"/>
    <w:rsid w:val="0080684C"/>
    <w:rsid w:val="00840413"/>
    <w:rsid w:val="00862FB9"/>
    <w:rsid w:val="00871C75"/>
    <w:rsid w:val="008776DC"/>
    <w:rsid w:val="008B5C90"/>
    <w:rsid w:val="008C54BD"/>
    <w:rsid w:val="008F3CA0"/>
    <w:rsid w:val="009705C8"/>
    <w:rsid w:val="00995CAD"/>
    <w:rsid w:val="009B6087"/>
    <w:rsid w:val="00A24A1C"/>
    <w:rsid w:val="00A30353"/>
    <w:rsid w:val="00A40EB9"/>
    <w:rsid w:val="00AC3823"/>
    <w:rsid w:val="00AC44C5"/>
    <w:rsid w:val="00AD3C4C"/>
    <w:rsid w:val="00AE144E"/>
    <w:rsid w:val="00AE323C"/>
    <w:rsid w:val="00AE73A7"/>
    <w:rsid w:val="00B00181"/>
    <w:rsid w:val="00B015F3"/>
    <w:rsid w:val="00B24A9B"/>
    <w:rsid w:val="00B765F7"/>
    <w:rsid w:val="00B95E0D"/>
    <w:rsid w:val="00BA0CA9"/>
    <w:rsid w:val="00C02897"/>
    <w:rsid w:val="00C12A5A"/>
    <w:rsid w:val="00C3092B"/>
    <w:rsid w:val="00D3439C"/>
    <w:rsid w:val="00D97F96"/>
    <w:rsid w:val="00DB1831"/>
    <w:rsid w:val="00DD3BFD"/>
    <w:rsid w:val="00DF6678"/>
    <w:rsid w:val="00E83F6A"/>
    <w:rsid w:val="00E97281"/>
    <w:rsid w:val="00EE0568"/>
    <w:rsid w:val="00F32245"/>
    <w:rsid w:val="00F660DF"/>
    <w:rsid w:val="00F95C08"/>
    <w:rsid w:val="00FD550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7331F1"/>
  <w15:docId w15:val="{5CA5485D-131D-44EC-815F-AC01B58F8B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qFormat/>
    <w:rsid w:val="008C54BD"/>
    <w:pPr>
      <w:outlineLvl w:val="1"/>
    </w:pPr>
  </w:style>
  <w:style w:type="paragraph" w:styleId="Titre3">
    <w:name w:val="heading 3"/>
    <w:basedOn w:val="Normal"/>
    <w:next w:val="Normal"/>
    <w:link w:val="Titre3Car"/>
    <w:qFormat/>
    <w:rsid w:val="008C54BD"/>
    <w:pPr>
      <w:outlineLvl w:val="2"/>
    </w:pPr>
  </w:style>
  <w:style w:type="paragraph" w:styleId="Titre4">
    <w:name w:val="heading 4"/>
    <w:basedOn w:val="Normal"/>
    <w:next w:val="Normal"/>
    <w:link w:val="Titre4Car"/>
    <w:qFormat/>
    <w:rsid w:val="008C54BD"/>
    <w:pPr>
      <w:outlineLvl w:val="3"/>
    </w:pPr>
  </w:style>
  <w:style w:type="paragraph" w:styleId="Titre5">
    <w:name w:val="heading 5"/>
    <w:basedOn w:val="Normal"/>
    <w:next w:val="Normal"/>
    <w:link w:val="Titre5Car"/>
    <w:qFormat/>
    <w:rsid w:val="008C54BD"/>
    <w:pPr>
      <w:outlineLvl w:val="4"/>
    </w:pPr>
  </w:style>
  <w:style w:type="paragraph" w:styleId="Titre6">
    <w:name w:val="heading 6"/>
    <w:basedOn w:val="Normal"/>
    <w:next w:val="Normal"/>
    <w:link w:val="Titre6Car"/>
    <w:qFormat/>
    <w:rsid w:val="008C54BD"/>
    <w:pPr>
      <w:outlineLvl w:val="5"/>
    </w:pPr>
  </w:style>
  <w:style w:type="paragraph" w:styleId="Titre7">
    <w:name w:val="heading 7"/>
    <w:basedOn w:val="Normal"/>
    <w:next w:val="Normal"/>
    <w:link w:val="Titre7Car"/>
    <w:qFormat/>
    <w:rsid w:val="008C54BD"/>
    <w:pPr>
      <w:outlineLvl w:val="6"/>
    </w:pPr>
  </w:style>
  <w:style w:type="paragraph" w:styleId="Titre8">
    <w:name w:val="heading 8"/>
    <w:basedOn w:val="Normal"/>
    <w:next w:val="Normal"/>
    <w:link w:val="Titre8Car"/>
    <w:qFormat/>
    <w:rsid w:val="008C54BD"/>
    <w:pPr>
      <w:outlineLvl w:val="7"/>
    </w:pPr>
  </w:style>
  <w:style w:type="paragraph" w:styleId="Titre9">
    <w:name w:val="heading 9"/>
    <w:basedOn w:val="Normal"/>
    <w:next w:val="Normal"/>
    <w:link w:val="Titre9Car"/>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311E81"/>
    <w:rPr>
      <w:color w:val="0000FF"/>
      <w:u w:val="none"/>
    </w:rPr>
  </w:style>
  <w:style w:type="character" w:styleId="Lienhypertextesuivivisit">
    <w:name w:val="FollowedHyperlink"/>
    <w:basedOn w:val="Policepardfaut"/>
    <w:uiPriority w:val="99"/>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customStyle="1" w:styleId="ParaNoG">
    <w:name w:val="_ParaNo._G"/>
    <w:basedOn w:val="SingleTxtG"/>
    <w:rsid w:val="00006730"/>
    <w:pPr>
      <w:numPr>
        <w:numId w:val="20"/>
      </w:numPr>
      <w:tabs>
        <w:tab w:val="clear" w:pos="0"/>
        <w:tab w:val="clear" w:pos="2835"/>
      </w:tabs>
      <w:kinsoku/>
      <w:overflowPunct/>
      <w:autoSpaceDE/>
      <w:autoSpaceDN/>
      <w:adjustRightInd/>
      <w:snapToGrid/>
      <w:ind w:left="0"/>
    </w:pPr>
    <w:rPr>
      <w:rFonts w:eastAsia="SimSun"/>
      <w:lang w:val="en-GB" w:eastAsia="zh-CN"/>
    </w:rPr>
  </w:style>
  <w:style w:type="numbering" w:styleId="111111">
    <w:name w:val="Outline List 2"/>
    <w:basedOn w:val="Aucuneliste"/>
    <w:semiHidden/>
    <w:rsid w:val="00006730"/>
    <w:pPr>
      <w:numPr>
        <w:numId w:val="21"/>
      </w:numPr>
    </w:pPr>
  </w:style>
  <w:style w:type="numbering" w:styleId="1ai">
    <w:name w:val="Outline List 1"/>
    <w:basedOn w:val="Aucuneliste"/>
    <w:semiHidden/>
    <w:rsid w:val="00006730"/>
    <w:pPr>
      <w:numPr>
        <w:numId w:val="22"/>
      </w:numPr>
    </w:pPr>
  </w:style>
  <w:style w:type="character" w:styleId="Titredulivre">
    <w:name w:val="Book Title"/>
    <w:basedOn w:val="Policepardfaut"/>
    <w:uiPriority w:val="33"/>
    <w:semiHidden/>
    <w:rsid w:val="00006730"/>
    <w:rPr>
      <w:b/>
      <w:bCs/>
      <w:smallCaps/>
      <w:spacing w:val="5"/>
    </w:rPr>
  </w:style>
  <w:style w:type="paragraph" w:styleId="Rvision">
    <w:name w:val="Revision"/>
    <w:hidden/>
    <w:uiPriority w:val="99"/>
    <w:semiHidden/>
    <w:rsid w:val="00006730"/>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006730"/>
    <w:rPr>
      <w:color w:val="605E5C"/>
      <w:shd w:val="clear" w:color="auto" w:fill="E1DFDD"/>
    </w:rPr>
  </w:style>
  <w:style w:type="character" w:styleId="Marquedecommentaire">
    <w:name w:val="annotation reference"/>
    <w:basedOn w:val="Policepardfaut"/>
    <w:uiPriority w:val="99"/>
    <w:semiHidden/>
    <w:unhideWhenUsed/>
    <w:rsid w:val="00006730"/>
    <w:rPr>
      <w:sz w:val="16"/>
      <w:szCs w:val="16"/>
    </w:rPr>
  </w:style>
  <w:style w:type="paragraph" w:styleId="Commentaire">
    <w:name w:val="annotation text"/>
    <w:basedOn w:val="Normal"/>
    <w:link w:val="CommentaireCar"/>
    <w:uiPriority w:val="99"/>
    <w:unhideWhenUsed/>
    <w:rsid w:val="00006730"/>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rsid w:val="00006730"/>
    <w:rPr>
      <w:rFonts w:ascii="Times New Roman" w:hAnsi="Times New Roman" w:cs="Times New Roman"/>
      <w:sz w:val="20"/>
      <w:szCs w:val="20"/>
      <w:lang w:val="en-GB" w:eastAsia="en-US"/>
    </w:rPr>
  </w:style>
  <w:style w:type="paragraph" w:styleId="Objetducommentaire">
    <w:name w:val="annotation subject"/>
    <w:basedOn w:val="Commentaire"/>
    <w:next w:val="Commentaire"/>
    <w:link w:val="ObjetducommentaireCar"/>
    <w:uiPriority w:val="99"/>
    <w:semiHidden/>
    <w:unhideWhenUsed/>
    <w:rsid w:val="00006730"/>
    <w:rPr>
      <w:b/>
      <w:bCs/>
    </w:rPr>
  </w:style>
  <w:style w:type="character" w:customStyle="1" w:styleId="ObjetducommentaireCar">
    <w:name w:val="Objet du commentaire Car"/>
    <w:basedOn w:val="CommentaireCar"/>
    <w:link w:val="Objetducommentaire"/>
    <w:uiPriority w:val="99"/>
    <w:semiHidden/>
    <w:rsid w:val="00006730"/>
    <w:rPr>
      <w:rFonts w:ascii="Times New Roman" w:hAnsi="Times New Roman" w:cs="Times New Roman"/>
      <w:b/>
      <w:bCs/>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CRC/C/ETH/RQ/6-7" TargetMode="External"/><Relationship Id="rId13" Type="http://schemas.openxmlformats.org/officeDocument/2006/relationships/hyperlink" Target="https://docs.un.org/fr/CRC/C/ETH/CO/4-5" TargetMode="External"/><Relationship Id="rId18" Type="http://schemas.openxmlformats.org/officeDocument/2006/relationships/hyperlink" Target="https://docs.un.org/en/CRC/C/ETH/CO/4-5" TargetMode="External"/><Relationship Id="rId26" Type="http://schemas.openxmlformats.org/officeDocument/2006/relationships/hyperlink" Target="https://docs.un.org/en/CRC/C/ETH/CO/4-5" TargetMode="External"/><Relationship Id="rId3" Type="http://schemas.openxmlformats.org/officeDocument/2006/relationships/hyperlink" Target="https://docs.un.org/fr/CRC/C/SR.2927" TargetMode="External"/><Relationship Id="rId21" Type="http://schemas.openxmlformats.org/officeDocument/2006/relationships/hyperlink" Target="https://docs.un.org/fr/CAT/C/ETH/CO/2" TargetMode="External"/><Relationship Id="rId7" Type="http://schemas.openxmlformats.org/officeDocument/2006/relationships/hyperlink" Target="https://docs.un.org/fr/CRC/C/ETH/RQ/6-7" TargetMode="External"/><Relationship Id="rId12" Type="http://schemas.openxmlformats.org/officeDocument/2006/relationships/hyperlink" Target="https://docs.un.org/en/CCPR/C/ETH/CO/2" TargetMode="External"/><Relationship Id="rId17" Type="http://schemas.openxmlformats.org/officeDocument/2006/relationships/hyperlink" Target="https://docs.un.org/fr/CRC/C/ETH/CO/4-5" TargetMode="External"/><Relationship Id="rId25" Type="http://schemas.openxmlformats.org/officeDocument/2006/relationships/hyperlink" Target="https://docs.un.org/fr/CRC/C/ETH/CO/4-5" TargetMode="External"/><Relationship Id="rId2" Type="http://schemas.openxmlformats.org/officeDocument/2006/relationships/hyperlink" Target="https://docs.un.org/en/CRC/C/ETH/6-7" TargetMode="External"/><Relationship Id="rId16" Type="http://schemas.openxmlformats.org/officeDocument/2006/relationships/hyperlink" Target="https://docs.un.org/en/A/HRC/27/31" TargetMode="External"/><Relationship Id="rId20" Type="http://schemas.openxmlformats.org/officeDocument/2006/relationships/hyperlink" Target="https://www.ohchr.org/sites/default/files/documents/hrbodies/crc/statements/CRC-Article-5-statement.pdf" TargetMode="External"/><Relationship Id="rId29" Type="http://schemas.openxmlformats.org/officeDocument/2006/relationships/hyperlink" Target="https://docs.un.org/fr/A/RES/68/268" TargetMode="External"/><Relationship Id="rId1" Type="http://schemas.openxmlformats.org/officeDocument/2006/relationships/hyperlink" Target="https://docs.un.org/fr/CRC/C/ETH/6-7" TargetMode="External"/><Relationship Id="rId6" Type="http://schemas.openxmlformats.org/officeDocument/2006/relationships/hyperlink" Target="https://docs.un.org/en/CRC/C/SR.2928" TargetMode="External"/><Relationship Id="rId11" Type="http://schemas.openxmlformats.org/officeDocument/2006/relationships/hyperlink" Target="https://docs.un.org/fr/CCPR/C/ETH/CO/2" TargetMode="External"/><Relationship Id="rId24" Type="http://schemas.openxmlformats.org/officeDocument/2006/relationships/hyperlink" Target="https://docs.un.org/en/CEDAW/C/ETH/CO/8" TargetMode="External"/><Relationship Id="rId5" Type="http://schemas.openxmlformats.org/officeDocument/2006/relationships/hyperlink" Target="https://docs.un.org/en/CRC/C/SR.2927" TargetMode="External"/><Relationship Id="rId15" Type="http://schemas.openxmlformats.org/officeDocument/2006/relationships/hyperlink" Target="https://docs.un.org/fr/A/HRC/27/31" TargetMode="External"/><Relationship Id="rId23" Type="http://schemas.openxmlformats.org/officeDocument/2006/relationships/hyperlink" Target="https://docs.un.org/fr/CEDAW/C/ETH/CO/8" TargetMode="External"/><Relationship Id="rId28" Type="http://schemas.openxmlformats.org/officeDocument/2006/relationships/hyperlink" Target="https://docs.un.org/en/CRC/C/58/Rev.3" TargetMode="External"/><Relationship Id="rId10" Type="http://schemas.openxmlformats.org/officeDocument/2006/relationships/hyperlink" Target="https://docs.un.org/en/CRC/C/ETH/CO/4-5" TargetMode="External"/><Relationship Id="rId19" Type="http://schemas.openxmlformats.org/officeDocument/2006/relationships/hyperlink" Target="https://www.ohchr.org/sites/default/files/documents/hrbodies/crc/statements/CRC-Article-5-statement.pdf" TargetMode="External"/><Relationship Id="rId4" Type="http://schemas.openxmlformats.org/officeDocument/2006/relationships/hyperlink" Target="https://docs.un.org/fr/CRC/C/SR.2928" TargetMode="External"/><Relationship Id="rId9" Type="http://schemas.openxmlformats.org/officeDocument/2006/relationships/hyperlink" Target="https://docs.un.org/fr/CRC/C/ETH/CO/4-5" TargetMode="External"/><Relationship Id="rId14" Type="http://schemas.openxmlformats.org/officeDocument/2006/relationships/hyperlink" Target="https://docs.un.org/en/CRC/C/ETH/CO/4-5" TargetMode="External"/><Relationship Id="rId22" Type="http://schemas.openxmlformats.org/officeDocument/2006/relationships/hyperlink" Target="https://docs.un.org/en/CAT/C/ETH/CO/2" TargetMode="External"/><Relationship Id="rId27" Type="http://schemas.openxmlformats.org/officeDocument/2006/relationships/hyperlink" Target="https://docs.un.org/fr/CRC/C/58/Rev.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CRC.dotm</Template>
  <TotalTime>1</TotalTime>
  <Pages>21</Pages>
  <Words>11004</Words>
  <Characters>59314</Characters>
  <Application>Microsoft Office Word</Application>
  <DocSecurity>0</DocSecurity>
  <Lines>988</Lines>
  <Paragraphs>349</Paragraphs>
  <ScaleCrop>false</ScaleCrop>
  <HeadingPairs>
    <vt:vector size="2" baseType="variant">
      <vt:variant>
        <vt:lpstr>Titre</vt:lpstr>
      </vt:variant>
      <vt:variant>
        <vt:i4>1</vt:i4>
      </vt:variant>
    </vt:vector>
  </HeadingPairs>
  <TitlesOfParts>
    <vt:vector size="1" baseType="lpstr">
      <vt:lpstr>CRC/C/ETH/CO/6-7</vt:lpstr>
    </vt:vector>
  </TitlesOfParts>
  <Company>DCM</Company>
  <LinksUpToDate>false</LinksUpToDate>
  <CharactersWithSpaces>69969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CRC/C/ETH/CO/6-7</dc:title>
  <dc:subject/>
  <dc:creator>Corinne-Ange DIANE</dc:creator>
  <cp:keywords/>
  <cp:lastModifiedBy>Maud DARICHE</cp:lastModifiedBy>
  <cp:revision>2</cp:revision>
  <cp:lastPrinted>2026-04-24T11:44:00Z</cp:lastPrinted>
  <dcterms:created xsi:type="dcterms:W3CDTF">2026-04-27T15:06:00Z</dcterms:created>
  <dcterms:modified xsi:type="dcterms:W3CDTF">2026-04-27T15:06:00Z</dcterms:modified>
</cp:coreProperties>
</file>