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F45292">
                <w:t>C/SR.1977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F45292">
              <w:rPr>
                <w:sz w:val="20"/>
                <w:lang w:val="en-US"/>
              </w:rPr>
              <w:fldChar w:fldCharType="separate"/>
            </w:r>
            <w:r w:rsidR="00F75F68">
              <w:rPr>
                <w:sz w:val="20"/>
                <w:lang w:val="en-US"/>
              </w:rPr>
              <w:t>31 May</w:t>
            </w:r>
            <w:r w:rsidR="00F45292">
              <w:rPr>
                <w:sz w:val="20"/>
                <w:lang w:val="en-US"/>
              </w:rPr>
              <w:t xml:space="preserve"> 2010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F45292" w:rsidRDefault="00F45292" w:rsidP="00F45292">
      <w:pPr>
        <w:spacing w:before="120"/>
        <w:rPr>
          <w:b/>
          <w:sz w:val="24"/>
        </w:rPr>
      </w:pPr>
      <w:r>
        <w:rPr>
          <w:b/>
          <w:sz w:val="24"/>
        </w:rPr>
        <w:t>Комитет по ликвидации расовой дискриминации</w:t>
      </w:r>
    </w:p>
    <w:p w:rsidR="00F45292" w:rsidRPr="009C6558" w:rsidRDefault="00F45292" w:rsidP="00F45292">
      <w:pPr>
        <w:spacing w:after="120"/>
        <w:rPr>
          <w:b/>
        </w:rPr>
      </w:pPr>
      <w:r>
        <w:rPr>
          <w:b/>
        </w:rPr>
        <w:t>Семьдесят шестая сессия</w:t>
      </w:r>
    </w:p>
    <w:p w:rsidR="00F45292" w:rsidRPr="00ED2FA5" w:rsidRDefault="00F45292" w:rsidP="00F45292">
      <w:pPr>
        <w:rPr>
          <w:b/>
        </w:rPr>
      </w:pPr>
      <w:r>
        <w:rPr>
          <w:b/>
        </w:rPr>
        <w:t>Краткий отчет о 1991-м заседании,</w:t>
      </w:r>
    </w:p>
    <w:p w:rsidR="00F45292" w:rsidRPr="009C6558" w:rsidRDefault="00F45292" w:rsidP="00E3487C">
      <w:pPr>
        <w:spacing w:after="120"/>
      </w:pPr>
      <w:r>
        <w:t xml:space="preserve">состоявшемся во </w:t>
      </w:r>
      <w:r w:rsidRPr="00101178">
        <w:t>Дворце Вильсона</w:t>
      </w:r>
      <w:r>
        <w:t xml:space="preserve">, Женева, </w:t>
      </w:r>
      <w:r w:rsidR="00E3487C">
        <w:br/>
      </w:r>
      <w:r>
        <w:t>в среду</w:t>
      </w:r>
      <w:r w:rsidRPr="009C6558">
        <w:t xml:space="preserve">, </w:t>
      </w:r>
      <w:r>
        <w:t>17 февраля 2010 года</w:t>
      </w:r>
      <w:r w:rsidRPr="009C6558">
        <w:t xml:space="preserve">, </w:t>
      </w:r>
      <w:r>
        <w:t xml:space="preserve">в 15 час. 00 мин. </w:t>
      </w:r>
    </w:p>
    <w:p w:rsidR="00F45292" w:rsidRPr="009C6558" w:rsidRDefault="00F45292" w:rsidP="00E3487C">
      <w:r>
        <w:rPr>
          <w:i/>
        </w:rPr>
        <w:t>Председатель:</w:t>
      </w:r>
      <w:r w:rsidR="00407E08">
        <w:rPr>
          <w:i/>
          <w:lang w:val="en-US"/>
        </w:rPr>
        <w:t xml:space="preserve"> </w:t>
      </w:r>
      <w:r>
        <w:t>Г-н Кемаль</w:t>
      </w:r>
    </w:p>
    <w:p w:rsidR="00F45292" w:rsidRPr="009C6558" w:rsidRDefault="00F45292" w:rsidP="00F45292">
      <w:pPr>
        <w:tabs>
          <w:tab w:val="right" w:pos="992"/>
          <w:tab w:val="left" w:pos="1276"/>
          <w:tab w:val="right" w:leader="dot" w:pos="8504"/>
        </w:tabs>
        <w:spacing w:before="360" w:after="240"/>
        <w:rPr>
          <w:sz w:val="28"/>
        </w:rPr>
      </w:pPr>
      <w:r>
        <w:rPr>
          <w:sz w:val="28"/>
        </w:rPr>
        <w:t>Содержание</w:t>
      </w:r>
    </w:p>
    <w:p w:rsidR="00F45292" w:rsidRPr="00F45292" w:rsidRDefault="00F45292" w:rsidP="00F45292">
      <w:pPr>
        <w:pStyle w:val="SingleTxtGR"/>
      </w:pPr>
      <w:r w:rsidRPr="00F45292">
        <w:t>Рассмотрение докладов, замечаний и информации, представляемых государс</w:t>
      </w:r>
      <w:r w:rsidRPr="00F45292">
        <w:t>т</w:t>
      </w:r>
      <w:r w:rsidRPr="00F45292">
        <w:t>вами-участниками в соответствии со статьей 9 Конвенции (</w:t>
      </w:r>
      <w:r w:rsidRPr="00F45292">
        <w:rPr>
          <w:i/>
        </w:rPr>
        <w:t>продолжение</w:t>
      </w:r>
      <w:r w:rsidRPr="00F45292">
        <w:t>)</w:t>
      </w:r>
    </w:p>
    <w:p w:rsidR="00F45292" w:rsidRPr="00F45292" w:rsidRDefault="00F45292" w:rsidP="00F45292">
      <w:pPr>
        <w:pStyle w:val="SingleTxtGR"/>
        <w:rPr>
          <w:i/>
        </w:rPr>
      </w:pPr>
      <w:r w:rsidRPr="00F45292">
        <w:tab/>
      </w:r>
      <w:r w:rsidRPr="00F45292">
        <w:rPr>
          <w:i/>
        </w:rPr>
        <w:t>Девятнадцатый- двадцатый периодические доклады Аргентины</w:t>
      </w:r>
    </w:p>
    <w:p w:rsidR="00F45292" w:rsidRPr="00F45292" w:rsidRDefault="00F45292" w:rsidP="00F45292">
      <w:pPr>
        <w:pStyle w:val="SingleTxtGR"/>
      </w:pPr>
      <w:r w:rsidRPr="00F45292">
        <w:rPr>
          <w:i/>
        </w:rPr>
        <w:br w:type="page"/>
        <w:t>Заседание открывается в 15 час. 05 мин.</w:t>
      </w:r>
    </w:p>
    <w:p w:rsidR="00F45292" w:rsidRPr="003C5757" w:rsidRDefault="003C5757" w:rsidP="003C5757">
      <w:pPr>
        <w:pStyle w:val="H23GR"/>
        <w:rPr>
          <w:b w:val="0"/>
          <w:lang w:val="ru-RU"/>
        </w:rPr>
      </w:pPr>
      <w:r>
        <w:tab/>
      </w:r>
      <w:r>
        <w:tab/>
      </w:r>
      <w:r w:rsidR="00F45292" w:rsidRPr="003C5757">
        <w:rPr>
          <w:lang w:val="ru-RU"/>
        </w:rPr>
        <w:t xml:space="preserve">Рассмотрение докладов, замечаний и информации, представляемых государствами-участниками в соответствии со статьей 9 Конвенции </w:t>
      </w:r>
      <w:r w:rsidR="00F45292" w:rsidRPr="003C5757">
        <w:rPr>
          <w:b w:val="0"/>
          <w:i/>
          <w:lang w:val="ru-RU"/>
        </w:rPr>
        <w:t>(продолжение)</w:t>
      </w:r>
    </w:p>
    <w:p w:rsidR="00F45292" w:rsidRPr="00F45292" w:rsidRDefault="00F45292" w:rsidP="00F45292">
      <w:pPr>
        <w:pStyle w:val="SingleTxtGR"/>
      </w:pPr>
      <w:r w:rsidRPr="00F45292">
        <w:rPr>
          <w:i/>
        </w:rPr>
        <w:t>Девятнадцатый-двадцатый периодические доклады Аргентины</w:t>
      </w:r>
      <w:r w:rsidRPr="00F45292">
        <w:t xml:space="preserve"> (</w:t>
      </w:r>
      <w:r w:rsidRPr="00F45292">
        <w:rPr>
          <w:lang w:val="en-GB"/>
        </w:rPr>
        <w:t>CERD</w:t>
      </w:r>
      <w:r w:rsidRPr="00F45292">
        <w:t>/</w:t>
      </w:r>
      <w:r w:rsidRPr="00F45292">
        <w:rPr>
          <w:lang w:val="en-GB"/>
        </w:rPr>
        <w:t>C</w:t>
      </w:r>
      <w:r w:rsidRPr="00F45292">
        <w:t>/</w:t>
      </w:r>
      <w:r w:rsidRPr="00F45292">
        <w:rPr>
          <w:lang w:val="en-GB"/>
        </w:rPr>
        <w:t>ARG</w:t>
      </w:r>
      <w:r w:rsidRPr="00F45292">
        <w:t xml:space="preserve">/19-20; </w:t>
      </w:r>
      <w:r w:rsidRPr="00F45292">
        <w:rPr>
          <w:lang w:val="en-GB"/>
        </w:rPr>
        <w:t>CERD</w:t>
      </w:r>
      <w:r w:rsidRPr="00F45292">
        <w:t>/</w:t>
      </w:r>
      <w:r w:rsidRPr="00F45292">
        <w:rPr>
          <w:lang w:val="en-GB"/>
        </w:rPr>
        <w:t>C</w:t>
      </w:r>
      <w:r w:rsidRPr="00F45292">
        <w:t>/</w:t>
      </w:r>
      <w:r w:rsidRPr="00F45292">
        <w:rPr>
          <w:lang w:val="en-GB"/>
        </w:rPr>
        <w:t>ARG</w:t>
      </w:r>
      <w:r w:rsidRPr="00F45292">
        <w:t>/</w:t>
      </w:r>
      <w:r w:rsidRPr="00F45292">
        <w:rPr>
          <w:lang w:val="en-GB"/>
        </w:rPr>
        <w:t>Q</w:t>
      </w:r>
      <w:r w:rsidRPr="00F45292">
        <w:t xml:space="preserve">/19-20 и </w:t>
      </w:r>
      <w:r w:rsidRPr="00F45292">
        <w:rPr>
          <w:lang w:val="en-GB"/>
        </w:rPr>
        <w:t>Add</w:t>
      </w:r>
      <w:r w:rsidRPr="00F45292">
        <w:t xml:space="preserve">.1; </w:t>
      </w:r>
      <w:r w:rsidRPr="00F45292">
        <w:rPr>
          <w:lang w:val="en-GB"/>
        </w:rPr>
        <w:t>HRI</w:t>
      </w:r>
      <w:r w:rsidRPr="00F45292">
        <w:t>/</w:t>
      </w:r>
      <w:r w:rsidRPr="00F45292">
        <w:rPr>
          <w:lang w:val="en-GB"/>
        </w:rPr>
        <w:t>CORE</w:t>
      </w:r>
      <w:r w:rsidRPr="00F45292">
        <w:t>/1/</w:t>
      </w:r>
      <w:r w:rsidRPr="00F45292">
        <w:rPr>
          <w:lang w:val="en-GB"/>
        </w:rPr>
        <w:t>Add</w:t>
      </w:r>
      <w:r w:rsidRPr="00F45292">
        <w:t>.74)</w:t>
      </w:r>
    </w:p>
    <w:p w:rsidR="00F45292" w:rsidRPr="00F45292" w:rsidRDefault="00F45292" w:rsidP="00F45292">
      <w:pPr>
        <w:pStyle w:val="SingleTxtGR"/>
      </w:pPr>
      <w:r w:rsidRPr="00F45292">
        <w:t>1.</w:t>
      </w:r>
      <w:r w:rsidRPr="00F45292">
        <w:tab/>
      </w:r>
      <w:r w:rsidRPr="00F45292">
        <w:rPr>
          <w:i/>
        </w:rPr>
        <w:t>По приглашению Председателя члены делегации Аргентины занимают места за столом Комитета</w:t>
      </w:r>
      <w:r w:rsidRPr="00F45292">
        <w:t>.</w:t>
      </w:r>
    </w:p>
    <w:p w:rsidR="00F45292" w:rsidRPr="00F45292" w:rsidRDefault="00F45292" w:rsidP="00F45292">
      <w:pPr>
        <w:pStyle w:val="SingleTxtGR"/>
      </w:pPr>
      <w:r w:rsidRPr="00F45292">
        <w:t>2.</w:t>
      </w:r>
      <w:r w:rsidRPr="00F45292">
        <w:tab/>
      </w:r>
      <w:r w:rsidRPr="00F45292">
        <w:rPr>
          <w:b/>
        </w:rPr>
        <w:t xml:space="preserve">Г-н Асеведо Диас </w:t>
      </w:r>
      <w:r w:rsidRPr="00F45292">
        <w:t>(Аргентина), представляя девятнадцатый и двадцатый периодические доклады, сведенные в один документ (</w:t>
      </w:r>
      <w:r w:rsidRPr="00F45292">
        <w:rPr>
          <w:lang w:val="en-GB"/>
        </w:rPr>
        <w:t>CERD</w:t>
      </w:r>
      <w:r w:rsidRPr="00F45292">
        <w:t>/</w:t>
      </w:r>
      <w:r w:rsidRPr="00F45292">
        <w:rPr>
          <w:lang w:val="en-GB"/>
        </w:rPr>
        <w:t>C</w:t>
      </w:r>
      <w:r w:rsidRPr="00F45292">
        <w:t>/</w:t>
      </w:r>
      <w:r w:rsidRPr="00F45292">
        <w:rPr>
          <w:lang w:val="en-GB"/>
        </w:rPr>
        <w:t>ARG</w:t>
      </w:r>
      <w:r w:rsidRPr="00F45292">
        <w:t>/19-20), д</w:t>
      </w:r>
      <w:r w:rsidRPr="00F45292">
        <w:t>а</w:t>
      </w:r>
      <w:r w:rsidRPr="00F45292">
        <w:t>ет краткую информацию об изменениях, произошедших в законодательной и институциональной сферах за отчетный период и изложенных в пунктах с 5 по 13 и 108 указанного обобщенного доклада. Эти изменения включают ратифик</w:t>
      </w:r>
      <w:r w:rsidRPr="00F45292">
        <w:t>а</w:t>
      </w:r>
      <w:r w:rsidRPr="00F45292">
        <w:t>цию ряда международных договоров Организации Объединенных Наций о пр</w:t>
      </w:r>
      <w:r w:rsidRPr="00F45292">
        <w:t>а</w:t>
      </w:r>
      <w:r w:rsidRPr="00F45292">
        <w:t>вах человека, принятие национального законодательства, позволяющего о</w:t>
      </w:r>
      <w:r w:rsidRPr="00F45292">
        <w:t>т</w:t>
      </w:r>
      <w:r w:rsidRPr="00F45292">
        <w:t>дельным лицам и группам лиц передавать сообщения Комитету в соответствии со статьей 14 Конвенции, а также включение в Конституцию положения о пр</w:t>
      </w:r>
      <w:r w:rsidRPr="00F45292">
        <w:t>и</w:t>
      </w:r>
      <w:r w:rsidRPr="00F45292">
        <w:t>менении конституционной нормы правовой защиты по процедуре ампаро (</w:t>
      </w:r>
      <w:r w:rsidRPr="00F45292">
        <w:rPr>
          <w:i/>
          <w:lang w:val="en-GB"/>
        </w:rPr>
        <w:t>a</w:t>
      </w:r>
      <w:r w:rsidRPr="00F45292">
        <w:rPr>
          <w:i/>
          <w:lang w:val="en-GB"/>
        </w:rPr>
        <w:t>m</w:t>
      </w:r>
      <w:r w:rsidRPr="00F45292">
        <w:rPr>
          <w:i/>
          <w:lang w:val="en-GB"/>
        </w:rPr>
        <w:t>paro</w:t>
      </w:r>
      <w:r w:rsidRPr="00F45292">
        <w:t xml:space="preserve">). </w:t>
      </w:r>
    </w:p>
    <w:p w:rsidR="00F45292" w:rsidRPr="00F45292" w:rsidRDefault="00F45292" w:rsidP="00F45292">
      <w:pPr>
        <w:pStyle w:val="SingleTxtGR"/>
      </w:pPr>
      <w:r w:rsidRPr="00F45292">
        <w:t>3.</w:t>
      </w:r>
      <w:r w:rsidRPr="00F45292">
        <w:tab/>
      </w:r>
      <w:r w:rsidRPr="00F45292">
        <w:rPr>
          <w:b/>
        </w:rPr>
        <w:t>Г-н Моргадо</w:t>
      </w:r>
      <w:r w:rsidRPr="00F45292">
        <w:t xml:space="preserve"> (Аргентина) говорит, что мандат, выданный Национальному институту по борьбе с дискриминацией, ксенофобией и расизмом (ИНАДИ), предусматривает разработку политики и комплекса мер по борьбе с дискрим</w:t>
      </w:r>
      <w:r w:rsidRPr="00F45292">
        <w:t>и</w:t>
      </w:r>
      <w:r w:rsidRPr="00F45292">
        <w:t>нацией, ксенофобией и расизмом, а также содействие и участие в реализации инициатив по достижению поставленных целей. Согласно информации, прив</w:t>
      </w:r>
      <w:r w:rsidRPr="00F45292">
        <w:t>е</w:t>
      </w:r>
      <w:r w:rsidRPr="00F45292">
        <w:t>денной в пунктах с 15 по 20 периодического доклада, этот орган является еди</w:t>
      </w:r>
      <w:r w:rsidRPr="00F45292">
        <w:t>н</w:t>
      </w:r>
      <w:r w:rsidRPr="00F45292">
        <w:t>ственным, обладающим компетенцией принимать и рассматривать жалобы от лиц, которые утверждают, что являются жертвами нарушений прав, изложенных в Конвенции, и которые исчерпали другие доступные внутренние средства пр</w:t>
      </w:r>
      <w:r w:rsidRPr="00F45292">
        <w:t>а</w:t>
      </w:r>
      <w:r w:rsidRPr="00F45292">
        <w:t>вовой защиты. В 2006 году его организационная структура была обновлена в целях усовершенствования механизмов</w:t>
      </w:r>
      <w:r w:rsidR="00E3487C">
        <w:t xml:space="preserve"> </w:t>
      </w:r>
      <w:r w:rsidRPr="00F45292">
        <w:t>оказания помощи пострадавшим от дискриминации, поощрения участия гражданского общества и повышения уровня информированности общественности о проблемах, вызываемых проя</w:t>
      </w:r>
      <w:r w:rsidRPr="00F45292">
        <w:t>в</w:t>
      </w:r>
      <w:r w:rsidRPr="00F45292">
        <w:t xml:space="preserve">лениями расовой дискриминации. </w:t>
      </w:r>
    </w:p>
    <w:p w:rsidR="00F45292" w:rsidRPr="00F45292" w:rsidRDefault="00F45292" w:rsidP="00F45292">
      <w:pPr>
        <w:pStyle w:val="SingleTxtGR"/>
      </w:pPr>
      <w:r w:rsidRPr="00F45292">
        <w:t>4.</w:t>
      </w:r>
      <w:r w:rsidRPr="00F45292">
        <w:tab/>
        <w:t>Национальный план против дискриминации, ксенофобии и расизма ра</w:t>
      </w:r>
      <w:r w:rsidRPr="00F45292">
        <w:t>з</w:t>
      </w:r>
      <w:r w:rsidRPr="00F45292">
        <w:t>рабатывался в период между 2002 – 2004 годами при поддержке Управления Верховного комиссара ООН по правам человека. Работа над ним велась на о</w:t>
      </w:r>
      <w:r w:rsidRPr="00F45292">
        <w:t>с</w:t>
      </w:r>
      <w:r w:rsidRPr="00F45292">
        <w:t>нове общенациональных консультаций с представителями секторов, в которых наблюдаются проявления дискриминации, и в сотрудничестве с правительс</w:t>
      </w:r>
      <w:r w:rsidRPr="00F45292">
        <w:t>т</w:t>
      </w:r>
      <w:r w:rsidRPr="00F45292">
        <w:t>венными ведомствами, НПО и университетами. Он был утвержден в сентябре 2005, и многие из содержащихся в нем законодательных и организационных предложений были реализованы. Дополнительная информация о Плане имеется в пунктах 79 – 90 периодического доклада.</w:t>
      </w:r>
    </w:p>
    <w:p w:rsidR="00F45292" w:rsidRPr="00F45292" w:rsidRDefault="00F45292" w:rsidP="00F45292">
      <w:pPr>
        <w:pStyle w:val="SingleTxtGR"/>
      </w:pPr>
      <w:r w:rsidRPr="00F45292">
        <w:t>5.</w:t>
      </w:r>
      <w:r w:rsidRPr="00F45292">
        <w:tab/>
      </w:r>
      <w:r w:rsidRPr="00F45292">
        <w:rPr>
          <w:b/>
        </w:rPr>
        <w:t>Г-н Фернандес</w:t>
      </w:r>
      <w:r w:rsidRPr="00F45292">
        <w:t xml:space="preserve"> (Аргентина) поясняет, что Национальный институт по делам коренных народов (ИНАИ) является децентрализованным учреждением, в работе которого принимают участие представители коренных народов. Он создает каналы межкультурного общения в целях оказания помощи коренному населению в осуществлении своих прав.</w:t>
      </w:r>
      <w:r w:rsidR="00E3487C">
        <w:t xml:space="preserve"> </w:t>
      </w:r>
      <w:r w:rsidRPr="00F45292">
        <w:t>Как отмечено в пунктах 21 и 22 пери</w:t>
      </w:r>
      <w:r w:rsidRPr="00F45292">
        <w:t>о</w:t>
      </w:r>
      <w:r w:rsidRPr="00F45292">
        <w:t>дического доклада, этот институт оказывает помощь коренному населению в вопросах регистрации в Национальном реестре коренных общин, в осущест</w:t>
      </w:r>
      <w:r w:rsidRPr="00F45292">
        <w:t>в</w:t>
      </w:r>
      <w:r w:rsidRPr="00F45292">
        <w:t>лении их прав собственности на земли, которые они занимают, в реализации программ развития национальной идентичности, в организации межкультурн</w:t>
      </w:r>
      <w:r w:rsidRPr="00F45292">
        <w:t>о</w:t>
      </w:r>
      <w:r w:rsidRPr="00F45292">
        <w:t>го образования, в популяризации методик обучения, практикуемых среди к</w:t>
      </w:r>
      <w:r w:rsidRPr="00F45292">
        <w:t>о</w:t>
      </w:r>
      <w:r w:rsidRPr="00F45292">
        <w:t>ренного населения, в культурном возрождении и исторических исследованиях силами самих жителей общин коренных народов, а также в посредничестве и обеспечении участия коренного населения в сферах деятельности, затрагива</w:t>
      </w:r>
      <w:r w:rsidRPr="00F45292">
        <w:t>ю</w:t>
      </w:r>
      <w:r w:rsidRPr="00F45292">
        <w:t xml:space="preserve">щих их интересы. </w:t>
      </w:r>
    </w:p>
    <w:p w:rsidR="00F45292" w:rsidRPr="00F45292" w:rsidRDefault="00F45292" w:rsidP="00F45292">
      <w:pPr>
        <w:pStyle w:val="SingleTxtGR"/>
      </w:pPr>
      <w:r w:rsidRPr="00F45292">
        <w:t>6.</w:t>
      </w:r>
      <w:r w:rsidRPr="00F45292">
        <w:tab/>
      </w:r>
      <w:r w:rsidRPr="00F45292">
        <w:rPr>
          <w:b/>
        </w:rPr>
        <w:t xml:space="preserve">Г-н Муратян </w:t>
      </w:r>
      <w:r w:rsidRPr="00F45292">
        <w:t>(Аргентина), отвечая на вопрос 1 перечня вопросов (</w:t>
      </w:r>
      <w:r w:rsidRPr="00F45292">
        <w:rPr>
          <w:lang w:val="en-GB"/>
        </w:rPr>
        <w:t>CERD</w:t>
      </w:r>
      <w:r w:rsidRPr="00F45292">
        <w:t>/</w:t>
      </w:r>
      <w:r w:rsidRPr="00F45292">
        <w:rPr>
          <w:lang w:val="en-GB"/>
        </w:rPr>
        <w:t>C</w:t>
      </w:r>
      <w:r w:rsidRPr="00F45292">
        <w:t>/</w:t>
      </w:r>
      <w:r w:rsidRPr="00F45292">
        <w:rPr>
          <w:lang w:val="en-GB"/>
        </w:rPr>
        <w:t>ARG</w:t>
      </w:r>
      <w:r w:rsidRPr="00F45292">
        <w:t>/</w:t>
      </w:r>
      <w:r w:rsidRPr="00F45292">
        <w:rPr>
          <w:lang w:val="en-GB"/>
        </w:rPr>
        <w:t>Q</w:t>
      </w:r>
      <w:r w:rsidRPr="00F45292">
        <w:t>/19-20), говорит, что в настоящее время не имеется никаких статистических данных об афроаргентинской диаспоре, но в опросные листы переписи 2010 года будет включен вопрос об этой группе населения. В ходе п</w:t>
      </w:r>
      <w:r w:rsidRPr="00F45292">
        <w:t>е</w:t>
      </w:r>
      <w:r w:rsidRPr="00F45292">
        <w:t>реписи будут получены статистические данные о коренном населении по мет</w:t>
      </w:r>
      <w:r w:rsidRPr="00F45292">
        <w:t>о</w:t>
      </w:r>
      <w:r w:rsidRPr="00F45292">
        <w:t>дике самоидентификации. Дополнительные подробности имеются в пунктах с 1 по 5 письменных ответов на перечень вопросов. (</w:t>
      </w:r>
      <w:r w:rsidRPr="00F45292">
        <w:rPr>
          <w:lang w:val="en-GB"/>
        </w:rPr>
        <w:t>CERD</w:t>
      </w:r>
      <w:r w:rsidRPr="00F45292">
        <w:t>/</w:t>
      </w:r>
      <w:r w:rsidRPr="00F45292">
        <w:rPr>
          <w:lang w:val="en-GB"/>
        </w:rPr>
        <w:t>C</w:t>
      </w:r>
      <w:r w:rsidRPr="00F45292">
        <w:t>/</w:t>
      </w:r>
      <w:r w:rsidRPr="00F45292">
        <w:rPr>
          <w:lang w:val="en-GB"/>
        </w:rPr>
        <w:t>ARG</w:t>
      </w:r>
      <w:r w:rsidRPr="00F45292">
        <w:t>/</w:t>
      </w:r>
      <w:r w:rsidRPr="00F45292">
        <w:rPr>
          <w:lang w:val="en-GB"/>
        </w:rPr>
        <w:t>Q</w:t>
      </w:r>
      <w:r w:rsidRPr="00F45292">
        <w:t>/19-20/</w:t>
      </w:r>
      <w:r w:rsidRPr="00F45292">
        <w:rPr>
          <w:lang w:val="en-GB"/>
        </w:rPr>
        <w:t>Add</w:t>
      </w:r>
      <w:r w:rsidRPr="00F45292">
        <w:t>.1).</w:t>
      </w:r>
    </w:p>
    <w:p w:rsidR="00F45292" w:rsidRPr="00F45292" w:rsidRDefault="00F45292" w:rsidP="00F45292">
      <w:pPr>
        <w:pStyle w:val="SingleTxtGR"/>
      </w:pPr>
      <w:r w:rsidRPr="00F45292">
        <w:t>7.</w:t>
      </w:r>
      <w:r w:rsidRPr="00F45292">
        <w:tab/>
      </w:r>
      <w:r w:rsidRPr="00F45292">
        <w:rPr>
          <w:b/>
        </w:rPr>
        <w:t>Г-н Фернандес</w:t>
      </w:r>
      <w:r w:rsidRPr="00F45292">
        <w:t xml:space="preserve"> (Аргентина) добавляет, что при проведении переписи 2010 года Совет участия коренных народов будет оказывать помощь в сборе данных, чтобы обеспечить достоверность информации. Национальный реестр коренных общин также является полезным в этом плане, так как содержит да</w:t>
      </w:r>
      <w:r w:rsidRPr="00F45292">
        <w:t>н</w:t>
      </w:r>
      <w:r w:rsidRPr="00F45292">
        <w:t>ные о социально-экономическом положении коренных народов.</w:t>
      </w:r>
    </w:p>
    <w:p w:rsidR="00F45292" w:rsidRPr="00F45292" w:rsidRDefault="00F45292" w:rsidP="00F45292">
      <w:pPr>
        <w:pStyle w:val="SingleTxtGR"/>
      </w:pPr>
      <w:r w:rsidRPr="00F45292">
        <w:t>8.</w:t>
      </w:r>
      <w:r w:rsidRPr="00F45292">
        <w:tab/>
        <w:t>Отвечая на вопрос 2, он говорит, что чаще используется термин "тузе</w:t>
      </w:r>
      <w:r w:rsidRPr="00F45292">
        <w:t>м</w:t>
      </w:r>
      <w:r w:rsidRPr="00F45292">
        <w:t>ный", особенно с момента вступления в силу в 2005 году Закона о национал</w:t>
      </w:r>
      <w:r w:rsidRPr="00F45292">
        <w:t>ь</w:t>
      </w:r>
      <w:r w:rsidRPr="00F45292">
        <w:t>ном образовании, в соответствии с которым была введена система межкульту</w:t>
      </w:r>
      <w:r w:rsidRPr="00F45292">
        <w:t>р</w:t>
      </w:r>
      <w:r w:rsidRPr="00F45292">
        <w:t>ного двуязычного образования. При этом широко признается тот факт, что те</w:t>
      </w:r>
      <w:r w:rsidRPr="00F45292">
        <w:t>р</w:t>
      </w:r>
      <w:r w:rsidRPr="00F45292">
        <w:t>мин "коренной" лучше отражает реалии данных общин, так как все они жили здесь еще до основания республики.</w:t>
      </w:r>
    </w:p>
    <w:p w:rsidR="00F45292" w:rsidRPr="00F45292" w:rsidRDefault="00F45292" w:rsidP="00F45292">
      <w:pPr>
        <w:pStyle w:val="SingleTxtGR"/>
      </w:pPr>
      <w:r w:rsidRPr="00F45292">
        <w:t>9.</w:t>
      </w:r>
      <w:r w:rsidRPr="00F45292">
        <w:tab/>
      </w:r>
      <w:r w:rsidRPr="00F45292">
        <w:rPr>
          <w:b/>
        </w:rPr>
        <w:t>Г-н</w:t>
      </w:r>
      <w:r w:rsidR="00E3487C">
        <w:rPr>
          <w:b/>
        </w:rPr>
        <w:t xml:space="preserve"> </w:t>
      </w:r>
      <w:r w:rsidRPr="00F45292">
        <w:rPr>
          <w:b/>
        </w:rPr>
        <w:t>Моргадо</w:t>
      </w:r>
      <w:r w:rsidRPr="00F45292">
        <w:t xml:space="preserve"> (Аргентина), отвечая на вопрос 3, отмечает, что Закон 26162, принятый в 2006 году, признает компетенцию Комитета принимать и рассматривать сообщения от отдельных лиц или групп лиц, находящихся под юрисдикцией государства, если они утверждают, что государство нарушило их права, изложенные в Конвенции. ИНАДИ определен в качестве органа, комп</w:t>
      </w:r>
      <w:r w:rsidRPr="00F45292">
        <w:t>е</w:t>
      </w:r>
      <w:r w:rsidRPr="00F45292">
        <w:t>тентного принимать и рассматривать такие петиции в соответствии со стат</w:t>
      </w:r>
      <w:r w:rsidRPr="00F45292">
        <w:t>ь</w:t>
      </w:r>
      <w:r w:rsidRPr="00F45292">
        <w:t>ей</w:t>
      </w:r>
      <w:r w:rsidR="00E3487C">
        <w:rPr>
          <w:lang w:val="en-US"/>
        </w:rPr>
        <w:t> </w:t>
      </w:r>
      <w:r w:rsidRPr="00F45292">
        <w:t>14(2) Конвенции. Дополнительные подробности представлены в пун</w:t>
      </w:r>
      <w:r w:rsidRPr="00F45292">
        <w:t>к</w:t>
      </w:r>
      <w:r w:rsidRPr="00F45292">
        <w:t>тах</w:t>
      </w:r>
      <w:r w:rsidR="00E3487C">
        <w:rPr>
          <w:lang w:val="en-US"/>
        </w:rPr>
        <w:t> </w:t>
      </w:r>
      <w:r w:rsidRPr="00F45292">
        <w:t>18</w:t>
      </w:r>
      <w:r w:rsidR="00E3487C">
        <w:t>−</w:t>
      </w:r>
      <w:r w:rsidRPr="00F45292">
        <w:t>24 письменных ответов.</w:t>
      </w:r>
    </w:p>
    <w:p w:rsidR="00F45292" w:rsidRPr="00F45292" w:rsidRDefault="00F45292" w:rsidP="00F45292">
      <w:pPr>
        <w:pStyle w:val="SingleTxtGR"/>
      </w:pPr>
      <w:r w:rsidRPr="00F45292">
        <w:t>10.</w:t>
      </w:r>
      <w:r w:rsidRPr="00F45292">
        <w:tab/>
      </w:r>
      <w:r w:rsidRPr="00F45292">
        <w:rPr>
          <w:b/>
        </w:rPr>
        <w:t>Г-н Асеведо Диас</w:t>
      </w:r>
      <w:r w:rsidRPr="00F45292">
        <w:t xml:space="preserve"> (Аргентина), отвечая на вопрос 4, уточняет, что с 1994</w:t>
      </w:r>
      <w:r w:rsidR="00E3487C">
        <w:rPr>
          <w:lang w:val="en-US"/>
        </w:rPr>
        <w:t> </w:t>
      </w:r>
      <w:r w:rsidRPr="00F45292">
        <w:t>года признается правомочность прямых ссылок на международные дог</w:t>
      </w:r>
      <w:r w:rsidRPr="00F45292">
        <w:t>о</w:t>
      </w:r>
      <w:r w:rsidRPr="00F45292">
        <w:t>воры в процессе судебных разбирательств. Конвенция является одним из ме</w:t>
      </w:r>
      <w:r w:rsidRPr="00F45292">
        <w:t>ж</w:t>
      </w:r>
      <w:r w:rsidRPr="00F45292">
        <w:t>дународных документов, которые имеют преимущественную силу перед наци</w:t>
      </w:r>
      <w:r w:rsidRPr="00F45292">
        <w:t>о</w:t>
      </w:r>
      <w:r w:rsidRPr="00F45292">
        <w:t>нальным законодательством. Дополнительные подробности приведены в пун</w:t>
      </w:r>
      <w:r w:rsidRPr="00F45292">
        <w:t>к</w:t>
      </w:r>
      <w:r w:rsidRPr="00F45292">
        <w:t>тах 26</w:t>
      </w:r>
      <w:r w:rsidR="00E3487C">
        <w:rPr>
          <w:lang w:val="en-US"/>
        </w:rPr>
        <w:noBreakHyphen/>
      </w:r>
      <w:r w:rsidRPr="00F45292">
        <w:t>29 письменных ответов.</w:t>
      </w:r>
    </w:p>
    <w:p w:rsidR="00F45292" w:rsidRPr="00F45292" w:rsidRDefault="00F45292" w:rsidP="00F45292">
      <w:pPr>
        <w:pStyle w:val="SingleTxtGR"/>
      </w:pPr>
      <w:r w:rsidRPr="00F45292">
        <w:t>11.</w:t>
      </w:r>
      <w:r w:rsidRPr="00F45292">
        <w:tab/>
      </w:r>
      <w:r w:rsidRPr="00F45292">
        <w:rPr>
          <w:b/>
        </w:rPr>
        <w:t>Г-н Раписарди</w:t>
      </w:r>
      <w:r w:rsidRPr="00F45292">
        <w:t xml:space="preserve"> (Аргентина) рассказывает о том, что при рассмотрении трех дел в национальных судах делались прямые ссылки на Конвенцию. В ч</w:t>
      </w:r>
      <w:r w:rsidRPr="00F45292">
        <w:t>а</w:t>
      </w:r>
      <w:r w:rsidRPr="00F45292">
        <w:t>стности по одному делу Верховный суд наложил запрет на деятельность пол</w:t>
      </w:r>
      <w:r w:rsidRPr="00F45292">
        <w:t>и</w:t>
      </w:r>
      <w:r w:rsidRPr="00F45292">
        <w:t>тической партии на том основании, что она отказывала в членстве некоторым лицам по признакам расового происхождения. В другом случае суд признал м</w:t>
      </w:r>
      <w:r w:rsidRPr="00F45292">
        <w:t>о</w:t>
      </w:r>
      <w:r w:rsidRPr="00F45292">
        <w:t xml:space="preserve">лодого человека виновным в оскорблении женщины и ее семьи в связи с его высказываниями по поводу цвета их кожи. Апелляционная инстанция также поддержала решение суда в отношении членов группы, которые обвинялись в разжигании ненависти и преследовании других людей по расовым мотивам. </w:t>
      </w:r>
    </w:p>
    <w:p w:rsidR="00F45292" w:rsidRPr="00F45292" w:rsidRDefault="00F45292" w:rsidP="00F45292">
      <w:pPr>
        <w:pStyle w:val="SingleTxtGR"/>
      </w:pPr>
      <w:r w:rsidRPr="00F45292">
        <w:t>12.</w:t>
      </w:r>
      <w:r w:rsidRPr="00F45292">
        <w:tab/>
      </w:r>
      <w:r w:rsidRPr="00F45292">
        <w:rPr>
          <w:b/>
        </w:rPr>
        <w:t>Г-н Муратян</w:t>
      </w:r>
      <w:r w:rsidRPr="00F45292">
        <w:t xml:space="preserve"> (Аргентина) в своем ответе на вопрос 5 отмечает, что 14</w:t>
      </w:r>
      <w:r w:rsidR="00E3487C">
        <w:rPr>
          <w:lang w:val="en-US"/>
        </w:rPr>
        <w:t> </w:t>
      </w:r>
      <w:r w:rsidRPr="00F45292">
        <w:t>провинций и автономный город Буэнос-Айрес поддержали идею Национал</w:t>
      </w:r>
      <w:r w:rsidRPr="00F45292">
        <w:t>ь</w:t>
      </w:r>
      <w:r w:rsidRPr="00F45292">
        <w:t>ного плана по борьбе с дискриминацией. Более 200 провинциальных муниц</w:t>
      </w:r>
      <w:r w:rsidRPr="00F45292">
        <w:t>и</w:t>
      </w:r>
      <w:r w:rsidRPr="00F45292">
        <w:t>палитетов высказались в поддержку указанного плана. Институт ИНАДИ имеет представительства во всех 23 провинциях, которые располагают достаточными ресурсами для осуществления своей политики в полном объеме. Как указывае</w:t>
      </w:r>
      <w:r w:rsidRPr="00F45292">
        <w:t>т</w:t>
      </w:r>
      <w:r w:rsidRPr="00F45292">
        <w:t>ся в пунктах 32 и 33 письменных ответов на вопросы, политика в области бор</w:t>
      </w:r>
      <w:r w:rsidRPr="00F45292">
        <w:t>ь</w:t>
      </w:r>
      <w:r w:rsidRPr="00F45292">
        <w:t>бы с дискриминацией, ксенофобией и расизмом разрабатывается специальным федеральным советом по антидискриминационной политике, который состоит из представителей всех 23 провинций и города Буэнос-Айреса. Мандатом этого совета предусмотрена разработка и осуществление политики и мер по борьбе с дискриминацией и развитию социальной</w:t>
      </w:r>
      <w:r w:rsidR="00E3487C">
        <w:t xml:space="preserve"> </w:t>
      </w:r>
      <w:r w:rsidRPr="00F45292">
        <w:t>интеграции и равноправия, обеспеч</w:t>
      </w:r>
      <w:r w:rsidRPr="00F45292">
        <w:t>е</w:t>
      </w:r>
      <w:r w:rsidRPr="00F45292">
        <w:t>нию реализации Национального плана по всей стране и координации усилий</w:t>
      </w:r>
      <w:r w:rsidR="00E3487C">
        <w:t xml:space="preserve"> </w:t>
      </w:r>
      <w:r w:rsidRPr="00F45292">
        <w:t>всех муниципальных, провинциальных и национальных органов, действующих в этом направлении.</w:t>
      </w:r>
    </w:p>
    <w:p w:rsidR="00F45292" w:rsidRPr="00F45292" w:rsidRDefault="00F45292" w:rsidP="00F45292">
      <w:pPr>
        <w:pStyle w:val="SingleTxtGR"/>
      </w:pPr>
      <w:r w:rsidRPr="00F45292">
        <w:t>13.</w:t>
      </w:r>
      <w:r w:rsidRPr="00F45292">
        <w:tab/>
      </w:r>
      <w:r w:rsidRPr="00F45292">
        <w:rPr>
          <w:b/>
          <w:bCs/>
        </w:rPr>
        <w:t xml:space="preserve">Г-н Раписарди </w:t>
      </w:r>
      <w:r w:rsidRPr="00F45292">
        <w:t>(Аргентина) уточняет, что положения Национального плана, которые были приняты, включены в Закон № 26162, признающий комп</w:t>
      </w:r>
      <w:r w:rsidRPr="00F45292">
        <w:t>е</w:t>
      </w:r>
      <w:r w:rsidRPr="00F45292">
        <w:t>тенцию Комитета принимать и рассматривать жалобы; в Закон № 26171 о рат</w:t>
      </w:r>
      <w:r w:rsidRPr="00F45292">
        <w:t>и</w:t>
      </w:r>
      <w:r w:rsidRPr="00F45292">
        <w:t>фикации Факультативного протокола к Конвенции о ликвидации всех форм р</w:t>
      </w:r>
      <w:r w:rsidRPr="00F45292">
        <w:t>а</w:t>
      </w:r>
      <w:r w:rsidRPr="00F45292">
        <w:t xml:space="preserve">совой дискриминации в отношении женщин; в Закон № 26202 о ратификации Международной конвенции </w:t>
      </w:r>
      <w:r w:rsidRPr="00F45292">
        <w:rPr>
          <w:bCs/>
        </w:rPr>
        <w:t xml:space="preserve">о защите прав всех трудящихся-мигрантов и членов их семей; </w:t>
      </w:r>
      <w:r w:rsidRPr="00F45292">
        <w:t>в Закон № 26331, устанавливающий минимальные требования по эк</w:t>
      </w:r>
      <w:r w:rsidRPr="00F45292">
        <w:t>о</w:t>
      </w:r>
      <w:r w:rsidRPr="00F45292">
        <w:t>логической защите естественных лесов; в Закон № 26160 о владении и праве собственности на земли коренных народов; в Закон № 26061 о комплексной з</w:t>
      </w:r>
      <w:r w:rsidRPr="00F45292">
        <w:t>а</w:t>
      </w:r>
      <w:r w:rsidRPr="00F45292">
        <w:t xml:space="preserve">щите прав детей и подростков; в Закон 26165 о признании и защите беженцев и в Закон № 26554 о кадастровом регулировании владения землей. </w:t>
      </w:r>
    </w:p>
    <w:p w:rsidR="00F45292" w:rsidRPr="00F45292" w:rsidRDefault="00F45292" w:rsidP="00F45292">
      <w:pPr>
        <w:pStyle w:val="SingleTxtGR"/>
      </w:pPr>
      <w:r w:rsidRPr="00F45292">
        <w:t>14.</w:t>
      </w:r>
      <w:r w:rsidRPr="00F45292">
        <w:tab/>
      </w:r>
      <w:r w:rsidRPr="00F45292">
        <w:rPr>
          <w:b/>
          <w:bCs/>
        </w:rPr>
        <w:t>Г-н Моргадо</w:t>
      </w:r>
      <w:r w:rsidRPr="00F45292">
        <w:t xml:space="preserve"> (Аргентина) отмечает, что в 2008 году в институт ИНАДИ поступило 47 жалоб на дискриминацию по признакам этнического происхо</w:t>
      </w:r>
      <w:r w:rsidRPr="00F45292">
        <w:t>ж</w:t>
      </w:r>
      <w:r w:rsidRPr="00F45292">
        <w:t>дения и еще 54 таких же – в 2009 году. В большинстве жалоб содержались о</w:t>
      </w:r>
      <w:r w:rsidRPr="00F45292">
        <w:t>б</w:t>
      </w:r>
      <w:r w:rsidRPr="00F45292">
        <w:t>винения в проявлениях антисемитизма и дискриминации в отношении коре</w:t>
      </w:r>
      <w:r w:rsidRPr="00F45292">
        <w:t>н</w:t>
      </w:r>
      <w:r w:rsidRPr="00F45292">
        <w:t>ных народов. Институт предлагает юридические консультации и правовую п</w:t>
      </w:r>
      <w:r w:rsidRPr="00F45292">
        <w:t>о</w:t>
      </w:r>
      <w:r w:rsidRPr="00F45292">
        <w:t>мощь в любом из его многочисленных представительств или по телефону. Если того потребуют обстоятельства дела, то можно напрямую и оперативно ин</w:t>
      </w:r>
      <w:r w:rsidRPr="00F45292">
        <w:t>и</w:t>
      </w:r>
      <w:r w:rsidRPr="00F45292">
        <w:t>циировать процедуру разрешения споров с помощью посреднических услуг квалифицированных профессионалов, которые либо положат конец проявлен</w:t>
      </w:r>
      <w:r w:rsidRPr="00F45292">
        <w:t>и</w:t>
      </w:r>
      <w:r w:rsidRPr="00F45292">
        <w:t>ям дискриминации, либо найдут положительное решение иными способами. Кроме того Институт обладает необходимым правовым статусом для подгото</w:t>
      </w:r>
      <w:r w:rsidRPr="00F45292">
        <w:t>в</w:t>
      </w:r>
      <w:r w:rsidRPr="00F45292">
        <w:t>ки заключений по фактам дискриминации. В процессе расследований он рег</w:t>
      </w:r>
      <w:r w:rsidRPr="00F45292">
        <w:t>и</w:t>
      </w:r>
      <w:r w:rsidRPr="00F45292">
        <w:t>стрирует и обобщает жалобы, а также применяет закон в рамках администр</w:t>
      </w:r>
      <w:r w:rsidRPr="00F45292">
        <w:t>а</w:t>
      </w:r>
      <w:r w:rsidRPr="00F45292">
        <w:t>тивного законодательства. Хотя его заключения не носят обязательного хара</w:t>
      </w:r>
      <w:r w:rsidRPr="00F45292">
        <w:t>к</w:t>
      </w:r>
      <w:r w:rsidRPr="00F45292">
        <w:t>тера, судебные органы, рассматривающие конкретные дела, на основании их предъявляют обвинения и выносят решения. За год с сентября 2008 года по се</w:t>
      </w:r>
      <w:r w:rsidRPr="00F45292">
        <w:t>н</w:t>
      </w:r>
      <w:r w:rsidRPr="00F45292">
        <w:t>тябрь 2009 года Институтом было выдано 286 таких заключений. С 2006 года он весьма интенсивно расширялся, и сегодня его бюджет превышает 6 милли</w:t>
      </w:r>
      <w:r w:rsidRPr="00F45292">
        <w:t>о</w:t>
      </w:r>
      <w:r w:rsidRPr="00F45292">
        <w:t>нов долларов США, численность персонала выросла в десять раз, т.е. до 330</w:t>
      </w:r>
      <w:r w:rsidR="00E3487C">
        <w:rPr>
          <w:lang w:val="en-US"/>
        </w:rPr>
        <w:t> </w:t>
      </w:r>
      <w:r w:rsidRPr="00F45292">
        <w:t>человек, его представительства имеются во всех провинциях, а централ</w:t>
      </w:r>
      <w:r w:rsidRPr="00F45292">
        <w:t>ь</w:t>
      </w:r>
      <w:r w:rsidRPr="00F45292">
        <w:t>ный аппарат расположен в Буэнос-Айресе.</w:t>
      </w:r>
    </w:p>
    <w:p w:rsidR="00F45292" w:rsidRPr="00F45292" w:rsidRDefault="00F45292" w:rsidP="00F45292">
      <w:pPr>
        <w:pStyle w:val="SingleTxtGR"/>
      </w:pPr>
      <w:r w:rsidRPr="00F45292">
        <w:t>15.</w:t>
      </w:r>
      <w:r w:rsidRPr="00F45292">
        <w:tab/>
      </w:r>
      <w:r w:rsidRPr="00F45292">
        <w:rPr>
          <w:b/>
          <w:bCs/>
        </w:rPr>
        <w:t>Г-н Муратян</w:t>
      </w:r>
      <w:r w:rsidRPr="00F45292">
        <w:t xml:space="preserve"> (Аргентина) говорит, что главным направлением государс</w:t>
      </w:r>
      <w:r w:rsidRPr="00F45292">
        <w:t>т</w:t>
      </w:r>
      <w:r w:rsidRPr="00F45292">
        <w:t>венной политики является признание общинного владения и права собственн</w:t>
      </w:r>
      <w:r w:rsidRPr="00F45292">
        <w:t>о</w:t>
      </w:r>
      <w:r w:rsidRPr="00F45292">
        <w:t>сти на земли коренных народов, которые они традиционно занимают.</w:t>
      </w:r>
      <w:r w:rsidR="00E3487C">
        <w:t xml:space="preserve"> </w:t>
      </w:r>
      <w:r w:rsidRPr="00F45292">
        <w:t>Закон №</w:t>
      </w:r>
      <w:r w:rsidR="00E3487C">
        <w:rPr>
          <w:lang w:val="en-US"/>
        </w:rPr>
        <w:t> </w:t>
      </w:r>
      <w:r w:rsidRPr="00F45292">
        <w:t>26160 частично защищает права коренных народов, поскольку он в знач</w:t>
      </w:r>
      <w:r w:rsidRPr="00F45292">
        <w:t>и</w:t>
      </w:r>
      <w:r w:rsidRPr="00F45292">
        <w:t>тельной степени препятствует экспроприации земель, права на которые являю</w:t>
      </w:r>
      <w:r w:rsidRPr="00F45292">
        <w:t>т</w:t>
      </w:r>
      <w:r w:rsidRPr="00F45292">
        <w:t>ся предметом споров. Имущественные права в Аргентине регулируются Гра</w:t>
      </w:r>
      <w:r w:rsidRPr="00F45292">
        <w:t>ж</w:t>
      </w:r>
      <w:r w:rsidRPr="00F45292">
        <w:t>данским кодексом, который признает как общественную, так и частную собс</w:t>
      </w:r>
      <w:r w:rsidRPr="00F45292">
        <w:t>т</w:t>
      </w:r>
      <w:r w:rsidRPr="00F45292">
        <w:t>венность. Понятие общинной собственности впервые появилось в Конституции 1994 года. После принятия Закона № 26160 государство принимало меры по реализации указанного конституционного положения, но это вызвало некоторые возражения.</w:t>
      </w:r>
    </w:p>
    <w:p w:rsidR="00F45292" w:rsidRPr="00F45292" w:rsidRDefault="00F45292" w:rsidP="00F45292">
      <w:pPr>
        <w:pStyle w:val="SingleTxtGR"/>
      </w:pPr>
      <w:r w:rsidRPr="00F45292">
        <w:t>16.</w:t>
      </w:r>
      <w:r w:rsidRPr="00F45292">
        <w:tab/>
        <w:t>В условиях федерального режима управления в Аргентине природные р</w:t>
      </w:r>
      <w:r w:rsidRPr="00F45292">
        <w:t>е</w:t>
      </w:r>
      <w:r w:rsidRPr="00F45292">
        <w:t>сурсы на территориях провинций в основном находятся в собственности пр</w:t>
      </w:r>
      <w:r w:rsidRPr="00F45292">
        <w:t>о</w:t>
      </w:r>
      <w:r w:rsidRPr="00F45292">
        <w:t>винциальных властей. Поэтому так важен процесс децентрализации системы землепользования. Некоторые территории, которые в прошлом имели несущ</w:t>
      </w:r>
      <w:r w:rsidRPr="00F45292">
        <w:t>е</w:t>
      </w:r>
      <w:r w:rsidRPr="00F45292">
        <w:t>ственное значение для экономики, в настоящее время приобрели дополнител</w:t>
      </w:r>
      <w:r w:rsidRPr="00F45292">
        <w:t>ь</w:t>
      </w:r>
      <w:r w:rsidRPr="00F45292">
        <w:t>ную ценность, что порождает конфликты интересов и напряженность. При этом структура, отвечающая за вопросы землепользования и землеустройства, созд</w:t>
      </w:r>
      <w:r w:rsidRPr="00F45292">
        <w:t>а</w:t>
      </w:r>
      <w:r w:rsidRPr="00F45292">
        <w:t>ет Национальный реестр коренных общин, а государство признало концепцию права общинной собственности, благодаря чему нашли признание и такие п</w:t>
      </w:r>
      <w:r w:rsidRPr="00F45292">
        <w:t>о</w:t>
      </w:r>
      <w:r w:rsidRPr="00F45292">
        <w:t>нятия, как вотчина и традиции предков, а также достигнуто понимание кул</w:t>
      </w:r>
      <w:r w:rsidRPr="00F45292">
        <w:t>ь</w:t>
      </w:r>
      <w:r w:rsidRPr="00F45292">
        <w:t>турных обычаев.</w:t>
      </w:r>
    </w:p>
    <w:p w:rsidR="00F45292" w:rsidRPr="00F45292" w:rsidRDefault="00F45292" w:rsidP="00F45292">
      <w:pPr>
        <w:pStyle w:val="SingleTxtGR"/>
      </w:pPr>
      <w:r w:rsidRPr="00F45292">
        <w:t>17.</w:t>
      </w:r>
      <w:r w:rsidRPr="00F45292">
        <w:tab/>
        <w:t>В 2006 году в законодательном порядке был утвержден бюджет ИНАДИ, который был профинансирован дополнительно еще на четыре года за счет а</w:t>
      </w:r>
      <w:r w:rsidRPr="00F45292">
        <w:t>с</w:t>
      </w:r>
      <w:r w:rsidRPr="00F45292">
        <w:t>сигнований на программу землеустройства. Проектом землеустройства охвач</w:t>
      </w:r>
      <w:r w:rsidRPr="00F45292">
        <w:t>е</w:t>
      </w:r>
      <w:r w:rsidRPr="00F45292">
        <w:t>на вся страна, причем все общины обязаны пройти регистрацию. Первый этап программы землеустройства, проведенный совместно с Военным географич</w:t>
      </w:r>
      <w:r w:rsidRPr="00F45292">
        <w:t>е</w:t>
      </w:r>
      <w:r w:rsidRPr="00F45292">
        <w:t>ским институтом Аргентины, предусматривал анализ варианта общественной собственности на земли коренных народов и осуществление размежевания з</w:t>
      </w:r>
      <w:r w:rsidRPr="00F45292">
        <w:t>е</w:t>
      </w:r>
      <w:r w:rsidRPr="00F45292">
        <w:t>мель. В настоящее время Институт совместно с Министерством юстиции, без</w:t>
      </w:r>
      <w:r w:rsidRPr="00F45292">
        <w:t>о</w:t>
      </w:r>
      <w:r w:rsidRPr="00F45292">
        <w:t>пасности и по правам человека и Национальным реестром работает по второму этапу, предусматривающему разработку пакетов юридического оформления права общинной собственности.</w:t>
      </w:r>
    </w:p>
    <w:p w:rsidR="00F45292" w:rsidRPr="00F45292" w:rsidRDefault="00F45292" w:rsidP="00F45292">
      <w:pPr>
        <w:pStyle w:val="SingleTxtGR"/>
      </w:pPr>
      <w:r w:rsidRPr="00F45292">
        <w:t>18.</w:t>
      </w:r>
      <w:r w:rsidRPr="00F45292">
        <w:tab/>
        <w:t>Работы по землеустройству в провинциях находятся на разных этапах выполнения, но в отдельных местах наблюдается нежелание исполнять новый закон. Однако есть надежда, что работа будет продвигаться вперед, и что в к</w:t>
      </w:r>
      <w:r w:rsidRPr="00F45292">
        <w:t>о</w:t>
      </w:r>
      <w:r w:rsidRPr="00F45292">
        <w:t>нечном итоге земля будет передана в собственность коренным народам либо в результате переговоров и достижения консенсуса, либо с помощью механизмов принудительного действия.</w:t>
      </w:r>
    </w:p>
    <w:p w:rsidR="00F45292" w:rsidRPr="00F45292" w:rsidRDefault="00F45292" w:rsidP="00F45292">
      <w:pPr>
        <w:pStyle w:val="SingleTxtGR"/>
      </w:pPr>
      <w:r w:rsidRPr="00F45292">
        <w:t>19.</w:t>
      </w:r>
      <w:r w:rsidRPr="00F45292">
        <w:tab/>
      </w:r>
      <w:r w:rsidRPr="00F45292">
        <w:rPr>
          <w:b/>
          <w:bCs/>
        </w:rPr>
        <w:t>Г-н Моргадо</w:t>
      </w:r>
      <w:r w:rsidRPr="00F45292">
        <w:rPr>
          <w:bCs/>
        </w:rPr>
        <w:t xml:space="preserve"> (Аргентина) отмечает, что в 2006 году ИНАДИ разработал свою</w:t>
      </w:r>
      <w:r w:rsidR="00E3487C">
        <w:rPr>
          <w:bCs/>
        </w:rPr>
        <w:t xml:space="preserve"> </w:t>
      </w:r>
      <w:r w:rsidRPr="00F45292">
        <w:rPr>
          <w:bCs/>
        </w:rPr>
        <w:t>первую "карту дискриминации". Она является инструментом количес</w:t>
      </w:r>
      <w:r w:rsidRPr="00F45292">
        <w:rPr>
          <w:bCs/>
        </w:rPr>
        <w:t>т</w:t>
      </w:r>
      <w:r w:rsidRPr="00F45292">
        <w:rPr>
          <w:bCs/>
        </w:rPr>
        <w:t>венной оценки восприятия проявлений дискриминации в каждой провинции. На вебсайте ИНАДИ собраны в единую сеть исследователи и учителя, раб</w:t>
      </w:r>
      <w:r w:rsidRPr="00F45292">
        <w:rPr>
          <w:bCs/>
        </w:rPr>
        <w:t>о</w:t>
      </w:r>
      <w:r w:rsidRPr="00F45292">
        <w:rPr>
          <w:bCs/>
        </w:rPr>
        <w:t>тающие над различными проблемами дискриминации в Аргентине. На этом вебсайте размещены данные об исследовательских группах, публикациях и о</w:t>
      </w:r>
      <w:r w:rsidRPr="00F45292">
        <w:rPr>
          <w:bCs/>
        </w:rPr>
        <w:t>т</w:t>
      </w:r>
      <w:r w:rsidRPr="00F45292">
        <w:rPr>
          <w:bCs/>
        </w:rPr>
        <w:t>дельных ученых, а также информационные материалы, касающиеся национал</w:t>
      </w:r>
      <w:r w:rsidRPr="00F45292">
        <w:rPr>
          <w:bCs/>
        </w:rPr>
        <w:t>ь</w:t>
      </w:r>
      <w:r w:rsidRPr="00F45292">
        <w:rPr>
          <w:bCs/>
        </w:rPr>
        <w:t>ных и региональных мероприятий, в которых участвуют члены сети и соотве</w:t>
      </w:r>
      <w:r w:rsidRPr="00F45292">
        <w:rPr>
          <w:bCs/>
        </w:rPr>
        <w:t>т</w:t>
      </w:r>
      <w:r w:rsidRPr="00F45292">
        <w:rPr>
          <w:bCs/>
        </w:rPr>
        <w:t>ствующие учреждения.</w:t>
      </w:r>
    </w:p>
    <w:p w:rsidR="00F45292" w:rsidRPr="00F45292" w:rsidRDefault="00F45292" w:rsidP="00F45292">
      <w:pPr>
        <w:pStyle w:val="SingleTxtGR"/>
      </w:pPr>
      <w:r w:rsidRPr="00F45292">
        <w:t>20.</w:t>
      </w:r>
      <w:r w:rsidRPr="00F45292">
        <w:tab/>
      </w:r>
      <w:r w:rsidRPr="00F45292">
        <w:rPr>
          <w:b/>
          <w:bCs/>
        </w:rPr>
        <w:t>Г-н Фернандес</w:t>
      </w:r>
      <w:r w:rsidRPr="00F45292">
        <w:t xml:space="preserve"> (Аргентина) сообщает о том, что осуществляемая силами Института национальная программа землеустройства способствовала созданию общинных советов коренных народов и поощряет более широкое участие к</w:t>
      </w:r>
      <w:r w:rsidRPr="00F45292">
        <w:t>о</w:t>
      </w:r>
      <w:r w:rsidRPr="00F45292">
        <w:t>ренных жителей в решении вопросов, затрагивающих их интересы. В насто</w:t>
      </w:r>
      <w:r w:rsidRPr="00F45292">
        <w:t>я</w:t>
      </w:r>
      <w:r w:rsidRPr="00F45292">
        <w:t>щее время по всей стране насчитывается более 300 членов Совета участия к</w:t>
      </w:r>
      <w:r w:rsidRPr="00F45292">
        <w:t>о</w:t>
      </w:r>
      <w:r w:rsidRPr="00F45292">
        <w:t xml:space="preserve">ренных народов (СУКН). </w:t>
      </w:r>
    </w:p>
    <w:p w:rsidR="00F45292" w:rsidRPr="00F45292" w:rsidRDefault="00F45292" w:rsidP="00F45292">
      <w:pPr>
        <w:pStyle w:val="SingleTxtGR"/>
      </w:pPr>
      <w:r w:rsidRPr="00F45292">
        <w:t>21.</w:t>
      </w:r>
      <w:r w:rsidRPr="00F45292">
        <w:tab/>
        <w:t>Институт взаимодействует с Министерством образования в осуществл</w:t>
      </w:r>
      <w:r w:rsidRPr="00F45292">
        <w:t>е</w:t>
      </w:r>
      <w:r w:rsidRPr="00F45292">
        <w:t>нии конкретных программ по закреплению значительного прогресса, достигн</w:t>
      </w:r>
      <w:r w:rsidRPr="00F45292">
        <w:t>у</w:t>
      </w:r>
      <w:r w:rsidRPr="00F45292">
        <w:t>того в сфере организации межкультурного двуязычного образования. Для уч</w:t>
      </w:r>
      <w:r w:rsidRPr="00F45292">
        <w:t>и</w:t>
      </w:r>
      <w:r w:rsidRPr="00F45292">
        <w:t>телей, ведущих межкультурное обучение, в количестве около 400 человек, от</w:t>
      </w:r>
      <w:r w:rsidRPr="00F45292">
        <w:t>о</w:t>
      </w:r>
      <w:r w:rsidRPr="00F45292">
        <w:t>бранных общинами через СУКН, предусматривается финансирование и стаж</w:t>
      </w:r>
      <w:r w:rsidRPr="00F45292">
        <w:t>и</w:t>
      </w:r>
      <w:r w:rsidRPr="00F45292">
        <w:t>ровка. При этом, следует отметить, что требуются дополнительные усилия по интеграции учителей из числа коренных народов на равноправной основе в с</w:t>
      </w:r>
      <w:r w:rsidRPr="00F45292">
        <w:t>о</w:t>
      </w:r>
      <w:r w:rsidRPr="00F45292">
        <w:t>общество учителей национальной системы образования. Институт изыскивает возможности для расширения финансовых стимулов, предлагаемых учителям, ведущим межкультурное обучение, а также для усиления и активизации их р</w:t>
      </w:r>
      <w:r w:rsidRPr="00F45292">
        <w:t>о</w:t>
      </w:r>
      <w:r w:rsidRPr="00F45292">
        <w:t>ли, в том числе на основе обеспечения социальной защиты. Определенный пр</w:t>
      </w:r>
      <w:r w:rsidRPr="00F45292">
        <w:t>о</w:t>
      </w:r>
      <w:r w:rsidRPr="00F45292">
        <w:t xml:space="preserve">гресс в этом аспекте уже наметился, но многое предстоит еще сделать. </w:t>
      </w:r>
    </w:p>
    <w:p w:rsidR="00F45292" w:rsidRPr="00F45292" w:rsidRDefault="00F45292" w:rsidP="00F45292">
      <w:pPr>
        <w:pStyle w:val="SingleTxtGR"/>
      </w:pPr>
      <w:r w:rsidRPr="00F45292">
        <w:t>22.</w:t>
      </w:r>
      <w:r w:rsidRPr="00F45292">
        <w:tab/>
      </w:r>
      <w:r w:rsidRPr="00F45292">
        <w:rPr>
          <w:b/>
          <w:bCs/>
        </w:rPr>
        <w:t>Г-н Асеведо Диас</w:t>
      </w:r>
      <w:r w:rsidRPr="00F45292">
        <w:t xml:space="preserve"> (Аргентина) говорит, что расовая дискриминация по</w:t>
      </w:r>
      <w:r w:rsidRPr="00F45292">
        <w:t>д</w:t>
      </w:r>
      <w:r w:rsidRPr="00F45292">
        <w:t>падает под действие Национального закона о миграции, который признает пр</w:t>
      </w:r>
      <w:r w:rsidRPr="00F45292">
        <w:t>а</w:t>
      </w:r>
      <w:r w:rsidRPr="00F45292">
        <w:t>ва человека всех людей как личностей вне зависимости от их национального или расового происхождения и определяет права мигрантов, недискриминац</w:t>
      </w:r>
      <w:r w:rsidRPr="00F45292">
        <w:t>и</w:t>
      </w:r>
      <w:r w:rsidRPr="00F45292">
        <w:t>онные критерии допуска и равного отношения к мигрантам и гражданам стр</w:t>
      </w:r>
      <w:r w:rsidRPr="00F45292">
        <w:t>а</w:t>
      </w:r>
      <w:r w:rsidRPr="00F45292">
        <w:t>ны. Кроме того в этом законе определены действия, которые квалифицируются как дискриминационные, и поощряется интеграция иностранцев в общество постоянных жителей страны. Предусмотрен регламент осуществления закона, а не просто процедура контроля. В большинстве случаев этот законодательный акт может применяться как закон прямого действия, и Национальное управл</w:t>
      </w:r>
      <w:r w:rsidRPr="00F45292">
        <w:t>е</w:t>
      </w:r>
      <w:r w:rsidRPr="00F45292">
        <w:t>ние по миграции выпустило соответствующие руководящие указания на этот счет. Меры, принятые по дальнейшему развитию миграционной политики, включают разработку упрощенной процедуры оформления вида на жительство для граждан стран МЕРКОСУР и утверждение организационной структуры Управления. В 2008 году были определены критерии допуска иностранцев, ж</w:t>
      </w:r>
      <w:r w:rsidRPr="00F45292">
        <w:t>е</w:t>
      </w:r>
      <w:r w:rsidRPr="00F45292">
        <w:t>лающих получать образование как в формальных, так и в неформальных уче</w:t>
      </w:r>
      <w:r w:rsidRPr="00F45292">
        <w:t>б</w:t>
      </w:r>
      <w:r w:rsidRPr="00F45292">
        <w:t xml:space="preserve">ных заведениях. </w:t>
      </w:r>
    </w:p>
    <w:p w:rsidR="00F45292" w:rsidRPr="00F45292" w:rsidRDefault="00F45292" w:rsidP="00F45292">
      <w:pPr>
        <w:pStyle w:val="SingleTxtGR"/>
      </w:pPr>
      <w:r w:rsidRPr="00F45292">
        <w:t>23.</w:t>
      </w:r>
      <w:r w:rsidRPr="00F45292">
        <w:tab/>
      </w:r>
      <w:r w:rsidRPr="00F45292">
        <w:rPr>
          <w:b/>
          <w:bCs/>
        </w:rPr>
        <w:t>Г-н Моргадо</w:t>
      </w:r>
      <w:r w:rsidRPr="00F45292">
        <w:t xml:space="preserve"> (Аргентина) подчеркивает, что в результате регистрации в Национальном реестре коренные общины получат несомненные преимущества. Регистрация означает признание общин и возможность непосредственно учас</w:t>
      </w:r>
      <w:r w:rsidRPr="00F45292">
        <w:t>т</w:t>
      </w:r>
      <w:r w:rsidRPr="00F45292">
        <w:t>вовать в программе землеустройства. Она также позволяет им участвовать во всех программах Национального института по вопросам коренного населения (ИНАИ) и Министерства социального развития. Кроме того Реестр облегчает координацию работы на уровне провинций, которые в прошлом регистрировали коренные общины согласно критериям, определенным в Гражданском кодексе, в то время как Реестр признает общинную культуру и традиции предков. На н</w:t>
      </w:r>
      <w:r w:rsidRPr="00F45292">
        <w:t>а</w:t>
      </w:r>
      <w:r w:rsidRPr="00F45292">
        <w:t>стоящий момент по стране около 1 000 общин зарегистрировались и направили своих представителей в Совет участия коренных народов. Восемнадцать из 24</w:t>
      </w:r>
      <w:r w:rsidR="00E3487C">
        <w:rPr>
          <w:lang w:val="en-US"/>
        </w:rPr>
        <w:t> </w:t>
      </w:r>
      <w:r w:rsidRPr="00F45292">
        <w:t>провинций в настоящее время участвуют в программе землеустройства, а о</w:t>
      </w:r>
      <w:r w:rsidRPr="00F45292">
        <w:t>с</w:t>
      </w:r>
      <w:r w:rsidRPr="00F45292">
        <w:t>тальные 6 ведут переговоры по подписанию рамочного соглашения.</w:t>
      </w:r>
    </w:p>
    <w:p w:rsidR="00F45292" w:rsidRPr="00F45292" w:rsidRDefault="00F45292" w:rsidP="00F45292">
      <w:pPr>
        <w:pStyle w:val="SingleTxtGR"/>
      </w:pPr>
      <w:r w:rsidRPr="00F45292">
        <w:t>24.</w:t>
      </w:r>
      <w:r w:rsidRPr="00F45292">
        <w:tab/>
        <w:t>Помимо оформления титулов на землю Институт также изучает другие объекты недвижимости, такие как национальные заповедники. В контексте двухсотлетия прорабатываются вопросы передачи правового титула на землю, находящуюся в собственности государства в целях ускорения процесса возвр</w:t>
      </w:r>
      <w:r w:rsidRPr="00F45292">
        <w:t>а</w:t>
      </w:r>
      <w:r w:rsidRPr="00F45292">
        <w:t xml:space="preserve">щения земель коренным общинам. </w:t>
      </w:r>
    </w:p>
    <w:p w:rsidR="00F45292" w:rsidRPr="00F45292" w:rsidRDefault="00F45292" w:rsidP="00F45292">
      <w:pPr>
        <w:pStyle w:val="SingleTxtGR"/>
      </w:pPr>
      <w:r w:rsidRPr="00F45292">
        <w:t>25.</w:t>
      </w:r>
      <w:r w:rsidRPr="00F45292">
        <w:tab/>
      </w:r>
      <w:r w:rsidRPr="00F45292">
        <w:rPr>
          <w:b/>
          <w:bCs/>
        </w:rPr>
        <w:t>Г-н де Гутт,</w:t>
      </w:r>
      <w:r w:rsidRPr="00F45292">
        <w:t xml:space="preserve"> докладчик по стране, отмечает, что Правительство Аргент</w:t>
      </w:r>
      <w:r w:rsidRPr="00F45292">
        <w:t>и</w:t>
      </w:r>
      <w:r w:rsidRPr="00F45292">
        <w:t>ны проявило добрую волю в отношении своих международных договорных обязательств и представило в соответствии с запросом всеобъемлющий доклад с изложением мер, принятых с 2004 года. Желательно узнать с какими НПО проводились консультации при подготовке доклада, особенно в связи некот</w:t>
      </w:r>
      <w:r w:rsidRPr="00F45292">
        <w:t>о</w:t>
      </w:r>
      <w:r w:rsidRPr="00F45292">
        <w:t>рыми несоответствиями между информацией, содержащейся в докладе и да</w:t>
      </w:r>
      <w:r w:rsidRPr="00F45292">
        <w:t>н</w:t>
      </w:r>
      <w:r w:rsidRPr="00F45292">
        <w:t xml:space="preserve">ными, которые предоставила одна НПО. Из доклада следует, что ситуация с дискриминацией в общем характеризовалась возникновением многочисленных новых обстоятельств. При этом, однако, хотелось бы сосредоточить внимание на тех из них, которые имеют непосредственное отношение к дискриминации по признакам расового и этнического происхождения. </w:t>
      </w:r>
    </w:p>
    <w:p w:rsidR="00F45292" w:rsidRPr="00F45292" w:rsidRDefault="00F45292" w:rsidP="00F45292">
      <w:pPr>
        <w:pStyle w:val="SingleTxtGR"/>
      </w:pPr>
      <w:r w:rsidRPr="00F45292">
        <w:t>26.</w:t>
      </w:r>
      <w:r w:rsidRPr="00F45292">
        <w:tab/>
        <w:t>В докладе приводятся обновленные статистические данные об общем д</w:t>
      </w:r>
      <w:r w:rsidRPr="00F45292">
        <w:t>е</w:t>
      </w:r>
      <w:r w:rsidRPr="00F45292">
        <w:t>мографическом положении, но без разбивки населения на категории по расов</w:t>
      </w:r>
      <w:r w:rsidRPr="00F45292">
        <w:t>о</w:t>
      </w:r>
      <w:r w:rsidRPr="00F45292">
        <w:t>му и этническому признакам, даже несмотря на то, что около 2 процентов, т.е. примерно 2 миллиона людей, являются лицами африканского происхождения. В</w:t>
      </w:r>
      <w:r w:rsidR="00E3487C">
        <w:rPr>
          <w:lang w:val="en-US"/>
        </w:rPr>
        <w:t> </w:t>
      </w:r>
      <w:r w:rsidRPr="00F45292">
        <w:t>докладе также имеется подробная информация о коренном населении, но д</w:t>
      </w:r>
      <w:r w:rsidRPr="00F45292">
        <w:t>е</w:t>
      </w:r>
      <w:r w:rsidRPr="00F45292">
        <w:t>легация, хотела бы подчеркнуть, что ощущалась нехватка согласованных мех</w:t>
      </w:r>
      <w:r w:rsidRPr="00F45292">
        <w:t>а</w:t>
      </w:r>
      <w:r w:rsidRPr="00F45292">
        <w:t>низмов измерения демографических показателей.</w:t>
      </w:r>
    </w:p>
    <w:p w:rsidR="00F45292" w:rsidRPr="00F45292" w:rsidRDefault="00F45292" w:rsidP="00F45292">
      <w:pPr>
        <w:pStyle w:val="SingleTxtGR"/>
      </w:pPr>
      <w:r w:rsidRPr="00F45292">
        <w:t>27.</w:t>
      </w:r>
      <w:r w:rsidRPr="00F45292">
        <w:tab/>
        <w:t>Принимая во внимание политические, экономические и социальные п</w:t>
      </w:r>
      <w:r w:rsidRPr="00F45292">
        <w:t>е</w:t>
      </w:r>
      <w:r w:rsidRPr="00F45292">
        <w:t>ремены, произошедшие в Аргентине с момента разработки в 1996 году основ</w:t>
      </w:r>
      <w:r w:rsidRPr="00F45292">
        <w:t>о</w:t>
      </w:r>
      <w:r w:rsidRPr="00F45292">
        <w:t>полагающего документа, он просит представить более свежую информацию об общей обстановке в стране. Особенно полезно было бы узнать, как отразились на Аргентине экономические кризисы в 2001-2002 и в 2008 годах. Кроме того Комитет ожидает дополнительную информацию о предстоящих судебных пр</w:t>
      </w:r>
      <w:r w:rsidRPr="00F45292">
        <w:t>о</w:t>
      </w:r>
      <w:r w:rsidRPr="00F45292">
        <w:t>цессах над многими военнослужащими вооруженных сил и сотрудниками п</w:t>
      </w:r>
      <w:r w:rsidRPr="00F45292">
        <w:t>о</w:t>
      </w:r>
      <w:r w:rsidRPr="00F45292">
        <w:t>лиции, которые должны состояться в связи с решением об отмене законодател</w:t>
      </w:r>
      <w:r w:rsidRPr="00F45292">
        <w:t>ь</w:t>
      </w:r>
      <w:r w:rsidRPr="00F45292">
        <w:t>ства об освобождении от наказания, принятым в 2003 году, чтобы обеспечить правовую возможность привлекать к судебной ответственности подозреваемых в совершении преступлений при военной диктатуре. Комитет также хотел бы получить разъяснения по поводу процессуальных норм, которыми руководств</w:t>
      </w:r>
      <w:r w:rsidRPr="00F45292">
        <w:t>о</w:t>
      </w:r>
      <w:r w:rsidRPr="00F45292">
        <w:t>вались судебные органы при рассмотрении дел об инцидентах, связанных с проявлениями антисемитизма, и о роли Комиссии по расследованию действий нацистов в Аргентине.</w:t>
      </w:r>
    </w:p>
    <w:p w:rsidR="00F45292" w:rsidRPr="00F45292" w:rsidRDefault="00F45292" w:rsidP="00F45292">
      <w:pPr>
        <w:pStyle w:val="SingleTxtGR"/>
      </w:pPr>
      <w:r w:rsidRPr="00F45292">
        <w:t>28.</w:t>
      </w:r>
      <w:r w:rsidRPr="00F45292">
        <w:tab/>
        <w:t>Принятие Закона № 26162, в котором признается компетенция Комитета принимать и рассматривать жалобы в соответствии со статьей 14 Конвенции, является позитивным фактом, равно как и ратификация Аргентиной ряда ме</w:t>
      </w:r>
      <w:r w:rsidRPr="00F45292">
        <w:t>ж</w:t>
      </w:r>
      <w:r w:rsidRPr="00F45292">
        <w:t>дународных документов по правам человека, начиная с 2006 года. Особого уп</w:t>
      </w:r>
      <w:r w:rsidRPr="00F45292">
        <w:t>о</w:t>
      </w:r>
      <w:r w:rsidRPr="00F45292">
        <w:t>минания заслуживает роль различных структур, таких как ИНАДИ, ИНАИ, Секретариат прав человека при Министерстве юстиции, безопасности и по пр</w:t>
      </w:r>
      <w:r w:rsidRPr="00F45292">
        <w:t>а</w:t>
      </w:r>
      <w:r w:rsidRPr="00F45292">
        <w:t xml:space="preserve">вам человека, </w:t>
      </w:r>
      <w:r w:rsidRPr="00F45292">
        <w:rPr>
          <w:bCs/>
        </w:rPr>
        <w:t>Органа по наблюдению за дискриминацией на радио и телевид</w:t>
      </w:r>
      <w:r w:rsidRPr="00F45292">
        <w:rPr>
          <w:bCs/>
        </w:rPr>
        <w:t>е</w:t>
      </w:r>
      <w:r w:rsidRPr="00F45292">
        <w:rPr>
          <w:bCs/>
        </w:rPr>
        <w:t>нии, а также Национального плана</w:t>
      </w:r>
      <w:r w:rsidR="00E3487C">
        <w:rPr>
          <w:bCs/>
        </w:rPr>
        <w:t xml:space="preserve"> </w:t>
      </w:r>
      <w:r w:rsidRPr="00F45292">
        <w:t>против дискриминации, ксенофобии и р</w:t>
      </w:r>
      <w:r w:rsidRPr="00F45292">
        <w:t>а</w:t>
      </w:r>
      <w:r w:rsidRPr="00F45292">
        <w:t>сизма.</w:t>
      </w:r>
    </w:p>
    <w:p w:rsidR="00F45292" w:rsidRPr="00F45292" w:rsidRDefault="00F45292" w:rsidP="00F45292">
      <w:pPr>
        <w:pStyle w:val="SingleTxtGR"/>
      </w:pPr>
      <w:r w:rsidRPr="00F45292">
        <w:t>29.</w:t>
      </w:r>
      <w:r w:rsidRPr="00F45292">
        <w:tab/>
        <w:t>Он просит представить дополнительную информацию о роли Уполном</w:t>
      </w:r>
      <w:r w:rsidRPr="00F45292">
        <w:t>о</w:t>
      </w:r>
      <w:r w:rsidRPr="00F45292">
        <w:t xml:space="preserve">ченного по правам человека в борьбе против расовой дискриминации. </w:t>
      </w:r>
    </w:p>
    <w:p w:rsidR="00F45292" w:rsidRPr="00F45292" w:rsidRDefault="00F45292" w:rsidP="00F45292">
      <w:pPr>
        <w:pStyle w:val="SingleTxtGR"/>
      </w:pPr>
      <w:r w:rsidRPr="00F45292">
        <w:t>30.</w:t>
      </w:r>
      <w:r w:rsidRPr="00F45292">
        <w:tab/>
        <w:t>Ему также хотелось бы получить информацию о последних результатах работы по Национальному плану против дискриминации и об участии в этой работе провинциальных властей, администрации города Буэнос-Айреса и пр</w:t>
      </w:r>
      <w:r w:rsidRPr="00F45292">
        <w:t>о</w:t>
      </w:r>
      <w:r w:rsidRPr="00F45292">
        <w:t>винциальных муниципалитетов. Его интересует, в частности, какие меры пр</w:t>
      </w:r>
      <w:r w:rsidRPr="00F45292">
        <w:t>и</w:t>
      </w:r>
      <w:r w:rsidRPr="00F45292">
        <w:t>нимались в целях обеспечения гарантий доступа к правосудию коренным нар</w:t>
      </w:r>
      <w:r w:rsidRPr="00F45292">
        <w:t>о</w:t>
      </w:r>
      <w:r w:rsidRPr="00F45292">
        <w:t>дам.</w:t>
      </w:r>
    </w:p>
    <w:p w:rsidR="00F45292" w:rsidRPr="00F45292" w:rsidRDefault="00F45292" w:rsidP="00F45292">
      <w:pPr>
        <w:pStyle w:val="SingleTxtGR"/>
      </w:pPr>
      <w:r w:rsidRPr="00F45292">
        <w:t>31.</w:t>
      </w:r>
      <w:r w:rsidRPr="00F45292">
        <w:tab/>
        <w:t>Он хочет знать дополнительные подробности о мерах, принимаемых в целях усиления роли ИНАДИ. Он просит предоставить ему детальную инфо</w:t>
      </w:r>
      <w:r w:rsidRPr="00F45292">
        <w:t>р</w:t>
      </w:r>
      <w:r w:rsidRPr="00F45292">
        <w:t>мацию о деятельности этого института, например, о рассмотрении поступа</w:t>
      </w:r>
      <w:r w:rsidRPr="00F45292">
        <w:t>ю</w:t>
      </w:r>
      <w:r w:rsidRPr="00F45292">
        <w:t>щих жалоб, о его сотрудничестве с гражданским обществом, о его планах со</w:t>
      </w:r>
      <w:r w:rsidRPr="00F45292">
        <w:t>з</w:t>
      </w:r>
      <w:r w:rsidRPr="00F45292">
        <w:t>дания "карт дискриминации" по каждой провинции и о бесплатных юридич</w:t>
      </w:r>
      <w:r w:rsidRPr="00F45292">
        <w:t>е</w:t>
      </w:r>
      <w:r w:rsidRPr="00F45292">
        <w:t>ских консультациях, посреднических услугах и о схемах оперативного урегул</w:t>
      </w:r>
      <w:r w:rsidRPr="00F45292">
        <w:t>и</w:t>
      </w:r>
      <w:r w:rsidRPr="00F45292">
        <w:t>рования споров. Он также хочет получить информацию о результатах функци</w:t>
      </w:r>
      <w:r w:rsidRPr="00F45292">
        <w:t>о</w:t>
      </w:r>
      <w:r w:rsidRPr="00F45292">
        <w:t>нирования телефона доверия ИНАДИ, в том числе данные о количестве пол</w:t>
      </w:r>
      <w:r w:rsidRPr="00F45292">
        <w:t>у</w:t>
      </w:r>
      <w:r w:rsidRPr="00F45292">
        <w:t>ченных и рассмотренных телефонных обращений по поводу проявлений ди</w:t>
      </w:r>
      <w:r w:rsidRPr="00F45292">
        <w:t>с</w:t>
      </w:r>
      <w:r w:rsidRPr="00F45292">
        <w:t>криминации по признакам расового и этнического происхождения.</w:t>
      </w:r>
    </w:p>
    <w:p w:rsidR="00F45292" w:rsidRPr="00F45292" w:rsidRDefault="00F45292" w:rsidP="00F45292">
      <w:pPr>
        <w:pStyle w:val="SingleTxtGR"/>
      </w:pPr>
      <w:r w:rsidRPr="00F45292">
        <w:t>32.</w:t>
      </w:r>
      <w:r w:rsidRPr="00F45292">
        <w:tab/>
        <w:t>Он просит представить дополнительную информацию об основных м</w:t>
      </w:r>
      <w:r w:rsidRPr="00F45292">
        <w:t>е</w:t>
      </w:r>
      <w:r w:rsidRPr="00F45292">
        <w:t>роприятиях, проводимых ИНАИ, таких как, организация регистрации коренных общин в Национальном реестре коренных общин, о его функциях третейского судьи при решении вопросов о признании традиционных прав собственности на землю и об усилиях, направленных на обеспечение участия коренных народов в программах межкультурного образования, обучения правовой грамотности и сохранения культурного наследия коренных народов.</w:t>
      </w:r>
    </w:p>
    <w:p w:rsidR="00F45292" w:rsidRPr="00F45292" w:rsidRDefault="00F45292" w:rsidP="00F45292">
      <w:pPr>
        <w:pStyle w:val="SingleTxtGR"/>
      </w:pPr>
      <w:r w:rsidRPr="00F45292">
        <w:t>33.</w:t>
      </w:r>
      <w:r w:rsidRPr="00F45292">
        <w:tab/>
        <w:t>Ряд НПО поставили под сомнение критерии отбора представителей к</w:t>
      </w:r>
      <w:r w:rsidRPr="00F45292">
        <w:t>о</w:t>
      </w:r>
      <w:r w:rsidRPr="00F45292">
        <w:t>ренных народов в Совет участия коренных народов и Координационный совет. Они же выражали сомнение в отношении эффективности механизмов консул</w:t>
      </w:r>
      <w:r w:rsidRPr="00F45292">
        <w:t>ь</w:t>
      </w:r>
      <w:r w:rsidRPr="00F45292">
        <w:t xml:space="preserve">таций и обеспечения участия, используемых указанными советами. Он просит предоставить ему дополнительную информацию по этим вопросам. </w:t>
      </w:r>
    </w:p>
    <w:p w:rsidR="00F45292" w:rsidRPr="00F45292" w:rsidRDefault="00F45292" w:rsidP="00F45292">
      <w:pPr>
        <w:pStyle w:val="SingleTxtGR"/>
      </w:pPr>
      <w:r w:rsidRPr="00F45292">
        <w:t>34.</w:t>
      </w:r>
      <w:r w:rsidRPr="00F45292">
        <w:tab/>
        <w:t>Ему хотелось бы узнать больше о текущем проекте проведения "наци</w:t>
      </w:r>
      <w:r w:rsidRPr="00F45292">
        <w:t>о</w:t>
      </w:r>
      <w:r w:rsidRPr="00F45292">
        <w:t>нального афроконгресса". В докладе недостаточно информации о текстовой части закона, относящего к разряду преступных действий дискриминацию по признакам расового или этнического происхождения. Он хочет знать точные формулировки положений принятого в 1988 году Закона № 23592, которые пр</w:t>
      </w:r>
      <w:r w:rsidRPr="00F45292">
        <w:t>е</w:t>
      </w:r>
      <w:r w:rsidRPr="00F45292">
        <w:t>дусматривают наказание за указанные деяния, и тех, в которых факт соверш</w:t>
      </w:r>
      <w:r w:rsidRPr="00F45292">
        <w:t>е</w:t>
      </w:r>
      <w:r w:rsidRPr="00F45292">
        <w:t>ния преступлений на расовой почве определяются как отягчающее вину обсто</w:t>
      </w:r>
      <w:r w:rsidRPr="00F45292">
        <w:t>я</w:t>
      </w:r>
      <w:r w:rsidRPr="00F45292">
        <w:t xml:space="preserve">тельство по фактам. </w:t>
      </w:r>
    </w:p>
    <w:p w:rsidR="00F45292" w:rsidRPr="00F45292" w:rsidRDefault="00F45292" w:rsidP="00F45292">
      <w:pPr>
        <w:pStyle w:val="SingleTxtGR"/>
      </w:pPr>
      <w:r w:rsidRPr="00F45292">
        <w:t>35.</w:t>
      </w:r>
      <w:r w:rsidRPr="00F45292">
        <w:tab/>
        <w:t>Он повторяет просьбу представить статистику судебных процессов и приговоров по таким преступлениям. Такое пожелание было высказано Комит</w:t>
      </w:r>
      <w:r w:rsidRPr="00F45292">
        <w:t>е</w:t>
      </w:r>
      <w:r w:rsidRPr="00F45292">
        <w:t>том в заключительных замечаниях по предыдущему докладу Аргентины, пре</w:t>
      </w:r>
      <w:r w:rsidRPr="00F45292">
        <w:t>д</w:t>
      </w:r>
      <w:r w:rsidRPr="00F45292">
        <w:t xml:space="preserve">ставленному в 2004 году. </w:t>
      </w:r>
    </w:p>
    <w:p w:rsidR="00F45292" w:rsidRPr="00F45292" w:rsidRDefault="00F45292" w:rsidP="00F45292">
      <w:pPr>
        <w:pStyle w:val="SingleTxtGR"/>
      </w:pPr>
      <w:r w:rsidRPr="00F45292">
        <w:t>36.</w:t>
      </w:r>
      <w:r w:rsidRPr="00F45292">
        <w:tab/>
        <w:t>Он просит представить дополнительную информацию об исполнении З</w:t>
      </w:r>
      <w:r w:rsidRPr="00F45292">
        <w:t>а</w:t>
      </w:r>
      <w:r w:rsidRPr="00F45292">
        <w:t xml:space="preserve">кона № 26160, принятого в 2006 году, который предусматривает обеспечение защиты земель коренных общин на четыре года и приостанавливает решения о выселении и эвакуации с указанных земель. По информации НПО имеют место случаи незаконного и насильственного выселения жителей коренных общин в нарушение этого закона. </w:t>
      </w:r>
    </w:p>
    <w:p w:rsidR="00F45292" w:rsidRPr="00F45292" w:rsidRDefault="00F45292" w:rsidP="00F45292">
      <w:pPr>
        <w:pStyle w:val="SingleTxtGR"/>
      </w:pPr>
      <w:r w:rsidRPr="00F45292">
        <w:t>37.</w:t>
      </w:r>
      <w:r w:rsidRPr="00F45292">
        <w:tab/>
        <w:t>Он хотел бы знать, какой прогресс достигнут в деле предоставления к</w:t>
      </w:r>
      <w:r w:rsidRPr="00F45292">
        <w:t>о</w:t>
      </w:r>
      <w:r w:rsidRPr="00F45292">
        <w:t>ренным народам гарантий доступа к правосудию и в вопросах их представ</w:t>
      </w:r>
      <w:r w:rsidRPr="00F45292">
        <w:t>и</w:t>
      </w:r>
      <w:r w:rsidRPr="00F45292">
        <w:t>тельства в органах правительства и судебной системе. Он также был бы рад п</w:t>
      </w:r>
      <w:r w:rsidRPr="00F45292">
        <w:t>о</w:t>
      </w:r>
      <w:r w:rsidRPr="00F45292">
        <w:t>лучить дополнительные данные о деятельности Управления развития коренных общин.</w:t>
      </w:r>
      <w:r w:rsidR="00E3487C">
        <w:t xml:space="preserve"> </w:t>
      </w:r>
    </w:p>
    <w:p w:rsidR="00F45292" w:rsidRPr="00F45292" w:rsidRDefault="00F45292" w:rsidP="00F45292">
      <w:pPr>
        <w:pStyle w:val="SingleTxtGR"/>
      </w:pPr>
      <w:r w:rsidRPr="00F45292">
        <w:t>38.</w:t>
      </w:r>
      <w:r w:rsidRPr="00F45292">
        <w:tab/>
        <w:t>Он просит пояснить, как будут сохранять дух Закона № 25871 от 2004 г</w:t>
      </w:r>
      <w:r w:rsidRPr="00F45292">
        <w:t>о</w:t>
      </w:r>
      <w:r w:rsidRPr="00F45292">
        <w:t>да последние подзаконные акты в том, что касается детей и подростков из с</w:t>
      </w:r>
      <w:r w:rsidRPr="00F45292">
        <w:t>е</w:t>
      </w:r>
      <w:r w:rsidRPr="00F45292">
        <w:t>мей мигрантов, уважения права на воссоединение семей и людей, прожива</w:t>
      </w:r>
      <w:r w:rsidRPr="00F45292">
        <w:t>ю</w:t>
      </w:r>
      <w:r w:rsidRPr="00F45292">
        <w:t xml:space="preserve">щих длительное время на территории страны без должного урегулирования их статуса. </w:t>
      </w:r>
    </w:p>
    <w:p w:rsidR="00F45292" w:rsidRPr="00F45292" w:rsidRDefault="00F45292" w:rsidP="00F45292">
      <w:pPr>
        <w:pStyle w:val="SingleTxtGR"/>
      </w:pPr>
      <w:r w:rsidRPr="00F45292">
        <w:t>39.</w:t>
      </w:r>
      <w:r w:rsidRPr="00F45292">
        <w:tab/>
        <w:t>Он просит представить дополнительные подробности об исполнении З</w:t>
      </w:r>
      <w:r w:rsidRPr="00F45292">
        <w:t>а</w:t>
      </w:r>
      <w:r w:rsidRPr="00F45292">
        <w:t>кона № 26165 от 2006</w:t>
      </w:r>
      <w:r w:rsidR="00E3487C" w:rsidRPr="00E3487C">
        <w:t xml:space="preserve"> </w:t>
      </w:r>
      <w:r w:rsidRPr="00F45292">
        <w:t>года и о роли вновь созданной Национальной комиссии по делам беженцев, и, в частности, о решениях, допускающих возможность о</w:t>
      </w:r>
      <w:r w:rsidRPr="00F45292">
        <w:t>б</w:t>
      </w:r>
      <w:r w:rsidRPr="00F45292">
        <w:t>жаловать решения Комиссии в вышестоящей инстанции.</w:t>
      </w:r>
    </w:p>
    <w:p w:rsidR="00F45292" w:rsidRPr="00F45292" w:rsidRDefault="00F45292" w:rsidP="00F45292">
      <w:pPr>
        <w:pStyle w:val="SingleTxtGR"/>
      </w:pPr>
      <w:r w:rsidRPr="00F45292">
        <w:t>40.</w:t>
      </w:r>
      <w:r w:rsidRPr="00F45292">
        <w:tab/>
        <w:t>Он просит дать ответ на критику со стороны НПО по поводу чрезмерно быстрых отклонений запросов о предоставлении убежища и решений о прин</w:t>
      </w:r>
      <w:r w:rsidRPr="00F45292">
        <w:t>у</w:t>
      </w:r>
      <w:r w:rsidRPr="00F45292">
        <w:t xml:space="preserve">дительном возвращении беженцев, в частности мигрантов из Сенегала, а также недостаточной защищенности прав лиц, ищущих убежища, в аэропортах и на погранпереходах и неправомерным применением положения о "безопасной третьей стране" в качестве обоснования для отказа в предоставлении статуса беженца лицам, пересекшим территорию другой страны по пути в Аргентину. </w:t>
      </w:r>
    </w:p>
    <w:p w:rsidR="00F45292" w:rsidRPr="00F45292" w:rsidRDefault="00F45292" w:rsidP="00F45292">
      <w:pPr>
        <w:pStyle w:val="SingleTxtGR"/>
      </w:pPr>
      <w:r w:rsidRPr="00F45292">
        <w:t>41.</w:t>
      </w:r>
      <w:r w:rsidRPr="00F45292">
        <w:tab/>
        <w:t>Он с сожалением отмечает, что статье 6 Конвенции посвящено всего три параграфа, и просит делегацию привести примеры прямого применения норм прецедентного права в отношении фактов проявления расовой дискриминации. Он интересуется, найдено ли решение проблеме, возникшей в связи с судебн</w:t>
      </w:r>
      <w:r w:rsidRPr="00F45292">
        <w:t>ы</w:t>
      </w:r>
      <w:r w:rsidRPr="00F45292">
        <w:t xml:space="preserve">ми постановлениями, приведенными в приложении </w:t>
      </w:r>
      <w:r w:rsidRPr="00F45292">
        <w:rPr>
          <w:lang w:val="en-US"/>
        </w:rPr>
        <w:t>II</w:t>
      </w:r>
      <w:r w:rsidRPr="00F45292">
        <w:t xml:space="preserve"> к докладу, по вопросу об общинном владении землями предков. </w:t>
      </w:r>
    </w:p>
    <w:p w:rsidR="00F45292" w:rsidRPr="00F45292" w:rsidRDefault="00F45292" w:rsidP="00F45292">
      <w:pPr>
        <w:pStyle w:val="SingleTxtGR"/>
      </w:pPr>
      <w:r w:rsidRPr="00F45292">
        <w:t>42.</w:t>
      </w:r>
      <w:r w:rsidRPr="00F45292">
        <w:tab/>
        <w:t>Он просит привести примеры проверок радио и телевизионных пр</w:t>
      </w:r>
      <w:r w:rsidRPr="00F45292">
        <w:t>о</w:t>
      </w:r>
      <w:r w:rsidRPr="00F45292">
        <w:t xml:space="preserve">грамм, проведенных Органом </w:t>
      </w:r>
      <w:r w:rsidRPr="00F45292">
        <w:rPr>
          <w:bCs/>
        </w:rPr>
        <w:t>по наблюдению за дискриминацией на радио и телевидении,</w:t>
      </w:r>
      <w:r w:rsidRPr="00F45292">
        <w:t xml:space="preserve"> и информацию о мерах, принятых в отношении вещательных компаний, допустивших распространение идей расизма и дискриминации. Он хотел бы знать, какие радио или телевизионные акции были организованы ИНАДИ в целях популяризации идей этнокультурного многообразия, в частн</w:t>
      </w:r>
      <w:r w:rsidRPr="00F45292">
        <w:t>о</w:t>
      </w:r>
      <w:r w:rsidRPr="00F45292">
        <w:t>сти при трансляции репортажей футбольных матчей и других спортивных с</w:t>
      </w:r>
      <w:r w:rsidRPr="00F45292">
        <w:t>о</w:t>
      </w:r>
      <w:r w:rsidRPr="00F45292">
        <w:t xml:space="preserve">ревнований. </w:t>
      </w:r>
    </w:p>
    <w:p w:rsidR="00F45292" w:rsidRPr="00F45292" w:rsidRDefault="00F45292" w:rsidP="00F45292">
      <w:pPr>
        <w:pStyle w:val="SingleTxtGR"/>
      </w:pPr>
      <w:r w:rsidRPr="00F45292">
        <w:t>43.</w:t>
      </w:r>
      <w:r w:rsidRPr="00F45292">
        <w:tab/>
        <w:t>Он просит представить дополнительную информацию о выполнении З</w:t>
      </w:r>
      <w:r w:rsidRPr="00F45292">
        <w:t>а</w:t>
      </w:r>
      <w:r w:rsidRPr="00F45292">
        <w:t>кона о национальном образовании (№ 26206), который должен гарантировать создание системы межкультурного двуязычного образования. По информации, поступившей от НПО, исполнение этого закона зачастую сдерживается нехва</w:t>
      </w:r>
      <w:r w:rsidRPr="00F45292">
        <w:t>т</w:t>
      </w:r>
      <w:r w:rsidRPr="00F45292">
        <w:t>кой ресурсов, недостаточным финансированием выплаты стипендий, неаде</w:t>
      </w:r>
      <w:r w:rsidRPr="00F45292">
        <w:t>к</w:t>
      </w:r>
      <w:r w:rsidRPr="00F45292">
        <w:t>ватными учебными пособиями и отсутствием квалифицированных учительских кадров. Ему хотелось бы получить информацию о примерах работы, осущест</w:t>
      </w:r>
      <w:r w:rsidRPr="00F45292">
        <w:t>в</w:t>
      </w:r>
      <w:r w:rsidRPr="00F45292">
        <w:t xml:space="preserve">ленной "межкультурными попечителями" по оказанию помощи учащимся из числа коренных народов в их обучении. Он также просит дать информацию о проекте освоения грамотности и сохранения знаний предков коренных народов. </w:t>
      </w:r>
    </w:p>
    <w:p w:rsidR="00F45292" w:rsidRPr="00F45292" w:rsidRDefault="00F45292" w:rsidP="00F45292">
      <w:pPr>
        <w:pStyle w:val="SingleTxtGR"/>
      </w:pPr>
      <w:r w:rsidRPr="00F45292">
        <w:t>44.</w:t>
      </w:r>
      <w:r w:rsidRPr="00F45292">
        <w:tab/>
        <w:t>Он хотел бы получить пояснения в отношении процесса проработки пр</w:t>
      </w:r>
      <w:r w:rsidRPr="00F45292">
        <w:t>о</w:t>
      </w:r>
      <w:r w:rsidRPr="00F45292">
        <w:t>екта указа, который должен провозгласить дату 12 октября, в настоящее время отмечаемую как "День расы" (</w:t>
      </w:r>
      <w:r w:rsidR="00E3487C">
        <w:t>"</w:t>
      </w:r>
      <w:r w:rsidRPr="00F45292">
        <w:rPr>
          <w:lang w:val="en-GB"/>
        </w:rPr>
        <w:t>Di</w:t>
      </w:r>
      <w:r w:rsidRPr="00F45292">
        <w:t xml:space="preserve">á </w:t>
      </w:r>
      <w:r w:rsidRPr="00F45292">
        <w:rPr>
          <w:lang w:val="en-GB"/>
        </w:rPr>
        <w:t>de</w:t>
      </w:r>
      <w:r w:rsidRPr="00F45292">
        <w:t xml:space="preserve"> </w:t>
      </w:r>
      <w:r w:rsidRPr="00F45292">
        <w:rPr>
          <w:lang w:val="en-GB"/>
        </w:rPr>
        <w:t>la</w:t>
      </w:r>
      <w:r w:rsidRPr="00F45292">
        <w:t xml:space="preserve"> </w:t>
      </w:r>
      <w:r w:rsidRPr="00F45292">
        <w:rPr>
          <w:lang w:val="en-GB"/>
        </w:rPr>
        <w:t>raza</w:t>
      </w:r>
      <w:r w:rsidR="00E3487C">
        <w:t>"</w:t>
      </w:r>
      <w:r w:rsidRPr="00F45292">
        <w:t>), новым праздником – "Днем кул</w:t>
      </w:r>
      <w:r w:rsidRPr="00F45292">
        <w:t>ь</w:t>
      </w:r>
      <w:r w:rsidRPr="00F45292">
        <w:t xml:space="preserve">турного многообразия". </w:t>
      </w:r>
    </w:p>
    <w:p w:rsidR="00F45292" w:rsidRPr="00F45292" w:rsidRDefault="00F45292" w:rsidP="00F45292">
      <w:pPr>
        <w:pStyle w:val="SingleTxtGR"/>
      </w:pPr>
      <w:r w:rsidRPr="00F45292">
        <w:t>45.</w:t>
      </w:r>
      <w:r w:rsidRPr="00F45292">
        <w:tab/>
        <w:t>И, наконец, он интересуется, какие меры были приняты Правительством для опубликования своих периодических докладов и обеспечения широкого распространения заключительных замечаний Комитета.</w:t>
      </w:r>
    </w:p>
    <w:p w:rsidR="00F45292" w:rsidRPr="00F45292" w:rsidRDefault="00F45292" w:rsidP="00F45292">
      <w:pPr>
        <w:pStyle w:val="SingleTxtGR"/>
      </w:pPr>
      <w:r w:rsidRPr="00F45292">
        <w:t>46.</w:t>
      </w:r>
      <w:r w:rsidRPr="00F45292">
        <w:tab/>
      </w:r>
      <w:r w:rsidRPr="00F45292">
        <w:rPr>
          <w:b/>
        </w:rPr>
        <w:t>Г-н Диакону</w:t>
      </w:r>
      <w:r w:rsidRPr="00F45292">
        <w:t xml:space="preserve"> выражает удовлетворение в связи с заявлением Аргентины о принятии статьи 14 Конвенции. Он отмечает, что Конвенция допускает учр</w:t>
      </w:r>
      <w:r w:rsidRPr="00F45292">
        <w:t>е</w:t>
      </w:r>
      <w:r w:rsidRPr="00F45292">
        <w:t>ждение или указание национального органа в качестве компетентного за пер</w:t>
      </w:r>
      <w:r w:rsidRPr="00F45292">
        <w:t>е</w:t>
      </w:r>
      <w:r w:rsidRPr="00F45292">
        <w:t>дачу сообщений отдельных лиц Комитету. При этом, однако, потребуется оц</w:t>
      </w:r>
      <w:r w:rsidRPr="00F45292">
        <w:t>е</w:t>
      </w:r>
      <w:r w:rsidRPr="00F45292">
        <w:t xml:space="preserve">нить виды деятельности этого органа. </w:t>
      </w:r>
    </w:p>
    <w:p w:rsidR="00F45292" w:rsidRPr="00F45292" w:rsidRDefault="00F45292" w:rsidP="00F45292">
      <w:pPr>
        <w:pStyle w:val="SingleTxtGR"/>
      </w:pPr>
      <w:r w:rsidRPr="00F45292">
        <w:t>47.</w:t>
      </w:r>
      <w:r w:rsidRPr="00F45292">
        <w:tab/>
        <w:t>Центральное правительство Аргентины должно найти способ преодол</w:t>
      </w:r>
      <w:r w:rsidRPr="00F45292">
        <w:t>е</w:t>
      </w:r>
      <w:r w:rsidRPr="00F45292">
        <w:t>ния напряженности в отношениях с администрациями провинций и обеспечить исполнение Закона №</w:t>
      </w:r>
      <w:r w:rsidR="00E3487C">
        <w:t xml:space="preserve"> </w:t>
      </w:r>
      <w:r w:rsidRPr="00F45292">
        <w:t>26160 от 2002 года. Указанный закон принимался, чтобы наложить мораторий на решения о выселении коренных народов с их земель и найти возможность урегулировать их права общинной собственности или пр</w:t>
      </w:r>
      <w:r w:rsidRPr="00F45292">
        <w:t>е</w:t>
      </w:r>
      <w:r w:rsidRPr="00F45292">
        <w:t xml:space="preserve">доставить альтернативное жилье. </w:t>
      </w:r>
    </w:p>
    <w:p w:rsidR="00F45292" w:rsidRPr="00F45292" w:rsidRDefault="00F45292" w:rsidP="00F45292">
      <w:pPr>
        <w:pStyle w:val="SingleTxtGR"/>
      </w:pPr>
      <w:r w:rsidRPr="00F45292">
        <w:t>48.</w:t>
      </w:r>
      <w:r w:rsidRPr="00F45292">
        <w:tab/>
        <w:t xml:space="preserve">Хотя в приложении </w:t>
      </w:r>
      <w:r w:rsidRPr="00F45292">
        <w:rPr>
          <w:lang w:val="en-US"/>
        </w:rPr>
        <w:t>II</w:t>
      </w:r>
      <w:r w:rsidRPr="00F45292">
        <w:t xml:space="preserve"> и содержится информация о нескольких конкре</w:t>
      </w:r>
      <w:r w:rsidRPr="00F45292">
        <w:t>т</w:t>
      </w:r>
      <w:r w:rsidRPr="00F45292">
        <w:t>ных делах, по которым Верховный суд вынес постановления в пользу коренных народов, в самом докладе приводится очень мало таких примеров, имеющих непосредственное отношение к проявлениям расовой дискриминации. Он инт</w:t>
      </w:r>
      <w:r w:rsidRPr="00F45292">
        <w:t>е</w:t>
      </w:r>
      <w:r w:rsidRPr="00F45292">
        <w:t>ресуется, имеется ли в Конституции и иных законодательных актах, кроме сс</w:t>
      </w:r>
      <w:r w:rsidRPr="00F45292">
        <w:t>ы</w:t>
      </w:r>
      <w:r w:rsidRPr="00F45292">
        <w:t>лок на расу, вероисповедание и национальность, упоминание об этническом происхождении, как это требуется в соответствии с определением расовой ди</w:t>
      </w:r>
      <w:r w:rsidRPr="00F45292">
        <w:t>с</w:t>
      </w:r>
      <w:r w:rsidRPr="00F45292">
        <w:t xml:space="preserve">криминации, содержащимся в Конвенции. </w:t>
      </w:r>
    </w:p>
    <w:p w:rsidR="00F45292" w:rsidRPr="00F45292" w:rsidRDefault="00F45292" w:rsidP="00F45292">
      <w:pPr>
        <w:pStyle w:val="SingleTxtGR"/>
      </w:pPr>
      <w:r w:rsidRPr="00F45292">
        <w:t>49.</w:t>
      </w:r>
      <w:r w:rsidRPr="00F45292">
        <w:tab/>
        <w:t>Он считает, что "карта дискриминации" будет очень полезным механи</w:t>
      </w:r>
      <w:r w:rsidRPr="00F45292">
        <w:t>з</w:t>
      </w:r>
      <w:r w:rsidRPr="00F45292">
        <w:t>мом контроля, но призывает пользоваться ей, только опираясь на достоверную информацию как ИНАДИ, так и ИНАИ. Кроме того она должна фиксировать все формы расовой дискриминации. Он хотел бы ознакомиться с результатами</w:t>
      </w:r>
      <w:r w:rsidR="00E3487C">
        <w:t xml:space="preserve"> </w:t>
      </w:r>
      <w:r w:rsidRPr="00F45292">
        <w:t>работы по Национальному плану действий по борьбе с дискриминацией 2005</w:t>
      </w:r>
      <w:r w:rsidR="00E3487C">
        <w:t> </w:t>
      </w:r>
      <w:r w:rsidRPr="00F45292">
        <w:t>года достигнутыми по настоящее время. Он одобрительно отзывается о совместной инициативе Министерства образования, ЮНЕСКО и ИНАДИ по внесению изменений в этноцентрическое и сексистское содержание "справо</w:t>
      </w:r>
      <w:r w:rsidRPr="00F45292">
        <w:t>ч</w:t>
      </w:r>
      <w:r w:rsidRPr="00F45292">
        <w:t>ного руководства для школ второй ступени обучения". Ему хотелось бы знать, как они будут действовать.</w:t>
      </w:r>
    </w:p>
    <w:p w:rsidR="00F45292" w:rsidRPr="00F45292" w:rsidRDefault="00F45292" w:rsidP="00F45292">
      <w:pPr>
        <w:pStyle w:val="SingleTxtGR"/>
      </w:pPr>
      <w:r w:rsidRPr="00F45292">
        <w:t>50.</w:t>
      </w:r>
      <w:r w:rsidRPr="00F45292">
        <w:tab/>
        <w:t>Он просит представить информацию об экономическом и социальном п</w:t>
      </w:r>
      <w:r w:rsidRPr="00F45292">
        <w:t>о</w:t>
      </w:r>
      <w:r w:rsidRPr="00F45292">
        <w:t>ложении народов африканского происхождения. Он интересуется, не остались ли какие-то группы коренных народов невнесенными в Национальный реестр коренных общин, и если да, то каковы будут последствия. Он согласен с утве</w:t>
      </w:r>
      <w:r w:rsidRPr="00F45292">
        <w:t>р</w:t>
      </w:r>
      <w:r w:rsidRPr="00F45292">
        <w:t>ждением, что введение ограничений в процессы миграции было бы контрпр</w:t>
      </w:r>
      <w:r w:rsidRPr="00F45292">
        <w:t>о</w:t>
      </w:r>
      <w:r w:rsidRPr="00F45292">
        <w:t>дуктивным решением, и дает высокую оценку вниманию, уделяемому в Арге</w:t>
      </w:r>
      <w:r w:rsidRPr="00F45292">
        <w:t>н</w:t>
      </w:r>
      <w:r w:rsidRPr="00F45292">
        <w:t>тине преимущественно вопросам защиты прав мигрантов, а не ограничител</w:t>
      </w:r>
      <w:r w:rsidRPr="00F45292">
        <w:t>ь</w:t>
      </w:r>
      <w:r w:rsidRPr="00F45292">
        <w:t>ным мерам.</w:t>
      </w:r>
    </w:p>
    <w:p w:rsidR="00F45292" w:rsidRPr="00F45292" w:rsidRDefault="00F45292" w:rsidP="00F45292">
      <w:pPr>
        <w:pStyle w:val="SingleTxtGR"/>
      </w:pPr>
      <w:r w:rsidRPr="00F45292">
        <w:t>51.</w:t>
      </w:r>
      <w:r w:rsidRPr="00F45292">
        <w:tab/>
        <w:t>Он просит ознакомить его со статистическими данными о количестве учащихся и межкультурных попечителей, участвующих в специальных пр</w:t>
      </w:r>
      <w:r w:rsidRPr="00F45292">
        <w:t>о</w:t>
      </w:r>
      <w:r w:rsidRPr="00F45292">
        <w:t>граммах для коренных народов, а также о наличии стипендий. Он интересуется, имеют ли место случаи отказа людям в доступе к общественным местам на о</w:t>
      </w:r>
      <w:r w:rsidRPr="00F45292">
        <w:t>с</w:t>
      </w:r>
      <w:r w:rsidRPr="00F45292">
        <w:t>новании расового или этнического происхождения. Самой серьезной задачей для Аргентины является исполнение действующего законодательства, в том числе в провинциях.</w:t>
      </w:r>
    </w:p>
    <w:p w:rsidR="00F45292" w:rsidRPr="00F45292" w:rsidRDefault="00F45292" w:rsidP="00F45292">
      <w:pPr>
        <w:pStyle w:val="SingleTxtGR"/>
      </w:pPr>
      <w:r w:rsidRPr="00F45292">
        <w:t>52.</w:t>
      </w:r>
      <w:r w:rsidRPr="00F45292">
        <w:tab/>
      </w:r>
      <w:r w:rsidRPr="00F45292">
        <w:rPr>
          <w:b/>
        </w:rPr>
        <w:t>Г-н Автономов</w:t>
      </w:r>
      <w:r w:rsidRPr="00F45292">
        <w:t xml:space="preserve"> высказывает удовлетворение тем, что Аргентина приняла меры во исполнение ряда предшествующих рекомендаций Комитета, но отм</w:t>
      </w:r>
      <w:r w:rsidRPr="00F45292">
        <w:t>е</w:t>
      </w:r>
      <w:r w:rsidRPr="00F45292">
        <w:t>чает, что в настоящем докладе выделено несколько проблем, фактически не имеющих отношения к расовой дискриминации. Он повторно подчеркивает, что нужна дополнительная информация о социально-экономических показателях для выявления случаев расовой дискриминации.</w:t>
      </w:r>
    </w:p>
    <w:p w:rsidR="00F45292" w:rsidRPr="00F45292" w:rsidRDefault="00F45292" w:rsidP="00F45292">
      <w:pPr>
        <w:pStyle w:val="SingleTxtGR"/>
      </w:pPr>
      <w:r w:rsidRPr="00F45292">
        <w:t>53.</w:t>
      </w:r>
      <w:r w:rsidRPr="00F45292">
        <w:tab/>
        <w:t>Он интересуется дальнейшей судьбой коренных народов, которые не з</w:t>
      </w:r>
      <w:r w:rsidRPr="00F45292">
        <w:t>а</w:t>
      </w:r>
      <w:r w:rsidRPr="00F45292">
        <w:t>регистрировались в Национальном реестре коренных общин. Расовая дискр</w:t>
      </w:r>
      <w:r w:rsidRPr="00F45292">
        <w:t>и</w:t>
      </w:r>
      <w:r w:rsidRPr="00F45292">
        <w:t>минация не всегда обусловлена осознанной политикой. Она может проявляться в результате отсутствия надлежащих условий для развития. Он просит предст</w:t>
      </w:r>
      <w:r w:rsidRPr="00F45292">
        <w:t>а</w:t>
      </w:r>
      <w:r w:rsidRPr="00F45292">
        <w:t>вить дополнительную информацию о доступе коренных народов к системе о</w:t>
      </w:r>
      <w:r w:rsidRPr="00F45292">
        <w:t>б</w:t>
      </w:r>
      <w:r w:rsidRPr="00F45292">
        <w:t xml:space="preserve">разования. Поскольку цыгане (рома) находятся и в других странах Латинской Америки, он хочет получить информацию о тех цыганах (рома), которые могли поселиться в Аргентине. </w:t>
      </w:r>
    </w:p>
    <w:p w:rsidR="00F45292" w:rsidRPr="00F45292" w:rsidRDefault="00F45292" w:rsidP="00F45292">
      <w:pPr>
        <w:pStyle w:val="SingleTxtGR"/>
      </w:pPr>
      <w:r w:rsidRPr="00F45292">
        <w:t>54.</w:t>
      </w:r>
      <w:r w:rsidRPr="00F45292">
        <w:tab/>
      </w:r>
      <w:r w:rsidRPr="00F45292">
        <w:rPr>
          <w:b/>
        </w:rPr>
        <w:t>Г-жа Дах</w:t>
      </w:r>
      <w:r w:rsidRPr="00F45292">
        <w:t xml:space="preserve"> говорит, что государства-участники не всегда так добросовес</w:t>
      </w:r>
      <w:r w:rsidRPr="00F45292">
        <w:t>т</w:t>
      </w:r>
      <w:r w:rsidRPr="00F45292">
        <w:t>но выполняют требования Конвенции, предъявляемые к периодическим докл</w:t>
      </w:r>
      <w:r w:rsidRPr="00F45292">
        <w:t>а</w:t>
      </w:r>
      <w:r w:rsidRPr="00F45292">
        <w:t>дам. А в данном случае задача Комитета по оценке достигнутого прогресса с</w:t>
      </w:r>
      <w:r w:rsidRPr="00F45292">
        <w:t>у</w:t>
      </w:r>
      <w:r w:rsidRPr="00F45292">
        <w:t>щественно облегчается. Однако, отмечает она, следует с сожалением констат</w:t>
      </w:r>
      <w:r w:rsidRPr="00F45292">
        <w:t>и</w:t>
      </w:r>
      <w:r w:rsidRPr="00F45292">
        <w:t>ровать, что делегация состоит исключительно из мужчин, притом что Аргент</w:t>
      </w:r>
      <w:r w:rsidRPr="00F45292">
        <w:t>и</w:t>
      </w:r>
      <w:r w:rsidRPr="00F45292">
        <w:t>на характеризуется наличием многих феминистских организаций и высокой д</w:t>
      </w:r>
      <w:r w:rsidRPr="00F45292">
        <w:t>о</w:t>
      </w:r>
      <w:r w:rsidRPr="00F45292">
        <w:t>лей женщин-политиков, причем даже главой государства является женщина.</w:t>
      </w:r>
    </w:p>
    <w:p w:rsidR="00F45292" w:rsidRPr="00F45292" w:rsidRDefault="00F45292" w:rsidP="00F45292">
      <w:pPr>
        <w:pStyle w:val="SingleTxtGR"/>
      </w:pPr>
      <w:r w:rsidRPr="00F45292">
        <w:t>55.</w:t>
      </w:r>
      <w:r w:rsidRPr="00F45292">
        <w:tab/>
        <w:t>Комитет придает большое значение признанию государством-участником компетенции Комитета в соответствии со статьей 14 Конвенции принимать и рассматривать сообщения отдельных лиц и групп лиц. Принимая к сведению тот факт, что институт ИНАДИ, являющийся организацией, ответственной за прием сообщений, уже получил значительное количество жалоб, она интерес</w:t>
      </w:r>
      <w:r w:rsidRPr="00F45292">
        <w:t>у</w:t>
      </w:r>
      <w:r w:rsidRPr="00F45292">
        <w:t>ется, насколько вероятна передача первой жалобы в Комитет в ближайшем б</w:t>
      </w:r>
      <w:r w:rsidRPr="00F45292">
        <w:t>у</w:t>
      </w:r>
      <w:r w:rsidRPr="00F45292">
        <w:t>дущем.</w:t>
      </w:r>
    </w:p>
    <w:p w:rsidR="00F45292" w:rsidRPr="00F45292" w:rsidRDefault="00F45292" w:rsidP="00F45292">
      <w:pPr>
        <w:pStyle w:val="SingleTxtGR"/>
      </w:pPr>
      <w:r w:rsidRPr="00F45292">
        <w:t>56.</w:t>
      </w:r>
      <w:r w:rsidRPr="00F45292">
        <w:tab/>
        <w:t>Она с сожалением отмечает, что Управление уполномоченного по правам человека, которое по статусу является национальным правозащитным учрежд</w:t>
      </w:r>
      <w:r w:rsidRPr="00F45292">
        <w:t>е</w:t>
      </w:r>
      <w:r w:rsidRPr="00F45292">
        <w:t>нием, не направило на данную сессию своего представителя. И хотя такой представитель не являлся бы членом делегации государства-участника, Комитет предоставил бы ему или ей возможность выступить с комментариями по пол</w:t>
      </w:r>
      <w:r w:rsidRPr="00F45292">
        <w:t>о</w:t>
      </w:r>
      <w:r w:rsidRPr="00F45292">
        <w:t>жению дел с правами человека.</w:t>
      </w:r>
      <w:r w:rsidR="00E3487C">
        <w:t xml:space="preserve"> </w:t>
      </w:r>
    </w:p>
    <w:p w:rsidR="00F45292" w:rsidRPr="00F45292" w:rsidRDefault="00F45292" w:rsidP="00F45292">
      <w:pPr>
        <w:pStyle w:val="SingleTxtGR"/>
      </w:pPr>
      <w:r w:rsidRPr="00F45292">
        <w:t>57.</w:t>
      </w:r>
      <w:r w:rsidRPr="00F45292">
        <w:tab/>
        <w:t>Она интересуется, не следует ли трактовать решения, принимаемые в о</w:t>
      </w:r>
      <w:r w:rsidRPr="00F45292">
        <w:t>т</w:t>
      </w:r>
      <w:r w:rsidRPr="00F45292">
        <w:t>ношении беженцев и мигрантов из стран МЕРКОСУР, как форму преференц</w:t>
      </w:r>
      <w:r w:rsidRPr="00F45292">
        <w:t>и</w:t>
      </w:r>
      <w:r w:rsidRPr="00F45292">
        <w:t xml:space="preserve">ального режима для граждан стран МЕРКОСУР. </w:t>
      </w:r>
    </w:p>
    <w:p w:rsidR="00F45292" w:rsidRPr="00F45292" w:rsidRDefault="00F45292" w:rsidP="00F45292">
      <w:pPr>
        <w:pStyle w:val="SingleTxtGR"/>
      </w:pPr>
      <w:r w:rsidRPr="00F45292">
        <w:t>58.</w:t>
      </w:r>
      <w:r w:rsidRPr="00F45292">
        <w:tab/>
        <w:t>В своих заключительных замечаниях по шестнадцатому-восемнадцатому докладам Аргентины (</w:t>
      </w:r>
      <w:r w:rsidRPr="00F45292">
        <w:rPr>
          <w:lang w:val="en-GB"/>
        </w:rPr>
        <w:t>CERD</w:t>
      </w:r>
      <w:r w:rsidRPr="00F45292">
        <w:t>/</w:t>
      </w:r>
      <w:r w:rsidRPr="00F45292">
        <w:rPr>
          <w:lang w:val="en-GB"/>
        </w:rPr>
        <w:t>C</w:t>
      </w:r>
      <w:r w:rsidRPr="00F45292">
        <w:t>/65/</w:t>
      </w:r>
      <w:r w:rsidRPr="00F45292">
        <w:rPr>
          <w:lang w:val="en-GB"/>
        </w:rPr>
        <w:t>CO</w:t>
      </w:r>
      <w:r w:rsidRPr="00F45292">
        <w:t>/1) Комитет настоятельно рекомендовал государству-участнику ратифицировать поправку к статье 8 (6) Конвенции, принятую государствами-участниками в январе 1992 года, и одобренную Ген</w:t>
      </w:r>
      <w:r w:rsidRPr="00F45292">
        <w:t>е</w:t>
      </w:r>
      <w:r w:rsidRPr="00F45292">
        <w:t>ральной Ассамблеей в резолюции 47/111. Указанная поправка содержит обр</w:t>
      </w:r>
      <w:r w:rsidRPr="00F45292">
        <w:t>а</w:t>
      </w:r>
      <w:r w:rsidRPr="00F45292">
        <w:t>щение к Генеральному секретарю с просьбой принять соответствующие меры по выделению финансирования деятельности Комитета. Она интересуется, имеются ли какие-то конкретные препятствия, не позволяющие Аргентине р</w:t>
      </w:r>
      <w:r w:rsidRPr="00F45292">
        <w:t>а</w:t>
      </w:r>
      <w:r w:rsidRPr="00F45292">
        <w:t>тифицировать данную поправку.</w:t>
      </w:r>
    </w:p>
    <w:p w:rsidR="00F45292" w:rsidRPr="00F45292" w:rsidRDefault="00F45292" w:rsidP="00F45292">
      <w:pPr>
        <w:pStyle w:val="SingleTxtGR"/>
      </w:pPr>
      <w:r w:rsidRPr="00F45292">
        <w:t>59.</w:t>
      </w:r>
      <w:r w:rsidRPr="00F45292">
        <w:tab/>
        <w:t>Что касается отсутствия статистических данных о народонаселении, ос</w:t>
      </w:r>
      <w:r w:rsidRPr="00F45292">
        <w:t>о</w:t>
      </w:r>
      <w:r w:rsidRPr="00F45292">
        <w:t>бенно по коренным народам и лицам африканского происхождения, то Арге</w:t>
      </w:r>
      <w:r w:rsidRPr="00F45292">
        <w:t>н</w:t>
      </w:r>
      <w:r w:rsidRPr="00F45292">
        <w:t>тина в 2004 году информировала Комитет о том, что проводит анализ результ</w:t>
      </w:r>
      <w:r w:rsidRPr="00F45292">
        <w:t>а</w:t>
      </w:r>
      <w:r w:rsidRPr="00F45292">
        <w:t>тов переписи 2001 года и включит все необходимые данные в следующий до</w:t>
      </w:r>
      <w:r w:rsidRPr="00F45292">
        <w:t>к</w:t>
      </w:r>
      <w:r w:rsidRPr="00F45292">
        <w:t>лад. По всей видимости и сейчас государство-участник просит Комитет подо</w:t>
      </w:r>
      <w:r w:rsidRPr="00F45292">
        <w:t>ж</w:t>
      </w:r>
      <w:r w:rsidRPr="00F45292">
        <w:t>дать результатов предстоящей переписи. Подробные статистические данные важны не только для этих уязвимых групп населения, но и для структур, реал</w:t>
      </w:r>
      <w:r w:rsidRPr="00F45292">
        <w:t>и</w:t>
      </w:r>
      <w:r w:rsidRPr="00F45292">
        <w:t>зующих проекты в их интересах.</w:t>
      </w:r>
      <w:r w:rsidR="00E3487C">
        <w:t xml:space="preserve"> </w:t>
      </w:r>
      <w:r w:rsidRPr="00F45292">
        <w:t>Имеющиеся статистические данные получ</w:t>
      </w:r>
      <w:r w:rsidRPr="00F45292">
        <w:t>е</w:t>
      </w:r>
      <w:r w:rsidRPr="00F45292">
        <w:t>ны по методике самоидентификации, но, при этом, важно проанализировать факт</w:t>
      </w:r>
      <w:r w:rsidRPr="00F45292">
        <w:t>о</w:t>
      </w:r>
      <w:r w:rsidRPr="00F45292">
        <w:t>ры, мешающие некоторым членам таких групп зарегистрироваться. Они могут опасаться последствий как в общественном, так и в культурном аспектах, если будут зарегистрированы как представители коренного населения или африка</w:t>
      </w:r>
      <w:r w:rsidRPr="00F45292">
        <w:t>н</w:t>
      </w:r>
      <w:r w:rsidRPr="00F45292">
        <w:t>ского происхождения. Она считает, что в следующем периодическом докладе необходимо представить цифровые показатели, которые бы максимально отр</w:t>
      </w:r>
      <w:r w:rsidRPr="00F45292">
        <w:t>а</w:t>
      </w:r>
      <w:r w:rsidRPr="00F45292">
        <w:t>жали реальную ситуацию. В этой связи она приветствует поддержку, которую высказала Аргентина в адрес резолюции, автором которой является Чили, в Третьем комитете Генеральной Ассамблеи Организации Объединенных Наций (</w:t>
      </w:r>
      <w:r w:rsidRPr="00F45292">
        <w:rPr>
          <w:lang w:val="en-GB"/>
        </w:rPr>
        <w:t>A</w:t>
      </w:r>
      <w:r w:rsidRPr="00F45292">
        <w:t>/</w:t>
      </w:r>
      <w:r w:rsidRPr="00F45292">
        <w:rPr>
          <w:lang w:val="en-GB"/>
        </w:rPr>
        <w:t>C</w:t>
      </w:r>
      <w:r w:rsidRPr="00F45292">
        <w:t>.3/64/</w:t>
      </w:r>
      <w:r w:rsidRPr="00F45292">
        <w:rPr>
          <w:lang w:val="en-GB"/>
        </w:rPr>
        <w:t>L</w:t>
      </w:r>
      <w:r w:rsidRPr="00F45292">
        <w:t>.44) о провозглашении Международного года лиц африканского происхождения.</w:t>
      </w:r>
    </w:p>
    <w:p w:rsidR="00F45292" w:rsidRPr="00F45292" w:rsidRDefault="00F45292" w:rsidP="00F45292">
      <w:pPr>
        <w:pStyle w:val="SingleTxtGR"/>
      </w:pPr>
      <w:r w:rsidRPr="00F45292">
        <w:t>60.</w:t>
      </w:r>
      <w:r w:rsidRPr="00F45292">
        <w:tab/>
        <w:t>Судя по информации, содержащейся в докладе, в настоящее время ос</w:t>
      </w:r>
      <w:r w:rsidRPr="00F45292">
        <w:t>у</w:t>
      </w:r>
      <w:r w:rsidRPr="00F45292">
        <w:t>ществляются организационно-технические мероприятия по землеустройству и правовое оформление титулов на землю, занимаемую коренными общинами. Однако она делает вывод, что некоторые провинциальные власти не желают подписывать соответствующее рамочное соглашение. Какие действия можно предпринять, если государство не в состоянии урегулировать спорные вопросы с такими провинциями в рамках мирового соглашения? А что касается охвата программ по землеустройству, то если они распространяются не только на ра</w:t>
      </w:r>
      <w:r w:rsidRPr="00F45292">
        <w:t>з</w:t>
      </w:r>
      <w:r w:rsidRPr="00F45292">
        <w:t>межевание занятых земель, но и имеют целью проведение обследования мес</w:t>
      </w:r>
      <w:r w:rsidRPr="00F45292">
        <w:t>т</w:t>
      </w:r>
      <w:r w:rsidRPr="00F45292">
        <w:t>ных общин, то в результате можно было бы получить полезные данные для п</w:t>
      </w:r>
      <w:r w:rsidRPr="00F45292">
        <w:t>е</w:t>
      </w:r>
      <w:r w:rsidRPr="00F45292">
        <w:t xml:space="preserve">реписи коренного населения. </w:t>
      </w:r>
    </w:p>
    <w:p w:rsidR="00F45292" w:rsidRPr="00F45292" w:rsidRDefault="00F45292" w:rsidP="00F45292">
      <w:pPr>
        <w:pStyle w:val="SingleTxtGR"/>
      </w:pPr>
      <w:r w:rsidRPr="00F45292">
        <w:t>61.</w:t>
      </w:r>
      <w:r w:rsidRPr="00F45292">
        <w:tab/>
        <w:t>Говоря о межкультурном образовании, она интересуется, изучают ли учащиеся, не относящиеся к коренным народам, языки местных этнических групп в школах с двуязычным межкультурным обучением.</w:t>
      </w:r>
    </w:p>
    <w:p w:rsidR="00F45292" w:rsidRPr="00F45292" w:rsidRDefault="00F45292" w:rsidP="00F45292">
      <w:pPr>
        <w:pStyle w:val="SingleTxtGR"/>
      </w:pPr>
      <w:r w:rsidRPr="00F45292">
        <w:t>62.</w:t>
      </w:r>
      <w:r w:rsidRPr="00F45292">
        <w:tab/>
      </w:r>
      <w:r w:rsidRPr="00F45292">
        <w:rPr>
          <w:b/>
        </w:rPr>
        <w:t xml:space="preserve">Г-н Кали Тзай </w:t>
      </w:r>
      <w:r w:rsidRPr="00F45292">
        <w:t>обращает внимание на пункт 21 периодического доклада, где говорится о том, что ИНАИ является национальным государственным у</w:t>
      </w:r>
      <w:r w:rsidRPr="00F45292">
        <w:t>ч</w:t>
      </w:r>
      <w:r w:rsidRPr="00F45292">
        <w:t>реждением, которое отвечает за создание межкультурных каналов для осущес</w:t>
      </w:r>
      <w:r w:rsidRPr="00F45292">
        <w:t>т</w:t>
      </w:r>
      <w:r w:rsidRPr="00F45292">
        <w:t>вления прав коренных народов, провозглашенных в статье 75 (17) Конституции. Пункт 17 гласит, что Конгрессу надлежит: Признать этническое и культурное предсуществование аргентинских коренных народов. Гарантировать уважение их идентичности и право на двуязычное и межкультурное образование; пр</w:t>
      </w:r>
      <w:r w:rsidRPr="00F45292">
        <w:t>и</w:t>
      </w:r>
      <w:r w:rsidRPr="00F45292">
        <w:t>знать правосубъектность их общин и общинное владение и право собственн</w:t>
      </w:r>
      <w:r w:rsidRPr="00F45292">
        <w:t>о</w:t>
      </w:r>
      <w:r w:rsidRPr="00F45292">
        <w:t>сти на традиционно занимаемые ими земли, а также урегулировать передачу других земель, годных и достаточных для человеческого развития; никакая из них не может быть отчуждена, передана или обременена налогами или запр</w:t>
      </w:r>
      <w:r w:rsidRPr="00F45292">
        <w:t>е</w:t>
      </w:r>
      <w:r w:rsidRPr="00F45292">
        <w:t>том. Конгресс также обязан обеспечивать их участие в управлении их приро</w:t>
      </w:r>
      <w:r w:rsidRPr="00F45292">
        <w:t>д</w:t>
      </w:r>
      <w:r w:rsidRPr="00F45292">
        <w:t>ными ресурсами и другими принадлежащими им благами. И, наконец, пункт 17 устанавливает, что эти полномочия могут одновременно осуществляться пр</w:t>
      </w:r>
      <w:r w:rsidRPr="00F45292">
        <w:t>о</w:t>
      </w:r>
      <w:r w:rsidRPr="00F45292">
        <w:t>винциями. В докладе далее указывается, что ИНАИ содействует проведению посреднических мер и участию коренного населения в обсуждениях тем особ</w:t>
      </w:r>
      <w:r w:rsidRPr="00F45292">
        <w:t>о</w:t>
      </w:r>
      <w:r w:rsidRPr="00F45292">
        <w:t>го значения для общин, таких как природные ресурсы и биоразнообразие, у</w:t>
      </w:r>
      <w:r w:rsidRPr="00F45292">
        <w:t>с</w:t>
      </w:r>
      <w:r w:rsidRPr="00F45292">
        <w:t>тойчивое развитие, политика в области здравоохранения, коммуникации и пр</w:t>
      </w:r>
      <w:r w:rsidRPr="00F45292">
        <w:t>о</w:t>
      </w:r>
      <w:r w:rsidRPr="00F45292">
        <w:t xml:space="preserve">изводство, изготовление оригинальных изделий кустарного промысла и сбыт их продукции. </w:t>
      </w:r>
    </w:p>
    <w:p w:rsidR="00F45292" w:rsidRPr="00F45292" w:rsidRDefault="00F45292" w:rsidP="00F45292">
      <w:pPr>
        <w:pStyle w:val="SingleTxtGR"/>
      </w:pPr>
      <w:r w:rsidRPr="00F45292">
        <w:t>63.</w:t>
      </w:r>
      <w:r w:rsidRPr="00F45292">
        <w:tab/>
        <w:t>Он интересуется, каким образом данный мандат предполагается осущ</w:t>
      </w:r>
      <w:r w:rsidRPr="00F45292">
        <w:t>е</w:t>
      </w:r>
      <w:r w:rsidRPr="00F45292">
        <w:t>ствлять в провинции Чако, где, согласно высказываниям делегации, необходимо разрешать проблемы, связанные с коренными народами. Чем обусловлены эти проблемы? Самим фактом присутствия там коренных народов, или неспособн</w:t>
      </w:r>
      <w:r w:rsidRPr="00F45292">
        <w:t>о</w:t>
      </w:r>
      <w:r w:rsidRPr="00F45292">
        <w:t>стью государства принимать адекватные решения в их интересах? В Комитет поступила информация о фактах выселения, произошедших в провинции Чако, о силовом захвате земли коренных общин, о поджогах полей и о посадках трансгенной сои. В результате получили распространение недоедание и ра</w:t>
      </w:r>
      <w:r w:rsidRPr="00F45292">
        <w:t>з</w:t>
      </w:r>
      <w:r w:rsidRPr="00F45292">
        <w:t>личные заболевания, такие как туберкулез. Единственными здоровыми живыми организмами остаются тучи мух. Нельзя ставить в вину Правительству нечел</w:t>
      </w:r>
      <w:r w:rsidRPr="00F45292">
        <w:t>о</w:t>
      </w:r>
      <w:r w:rsidRPr="00F45292">
        <w:t>веческие условия проживания коренных народов и фактическое исчезновение их социально-культурной среды. Это структурная проблема. Однако, принимая во внимание то, что в других местах государство действует, принимает решения в целях облегчения таких ситуаций и восстановления законных прав собстве</w:t>
      </w:r>
      <w:r w:rsidRPr="00F45292">
        <w:t>н</w:t>
      </w:r>
      <w:r w:rsidRPr="00F45292">
        <w:t>ности на землю коренных народов, у него возникает вопрос, не оказалась ли провинция Чако упущенной из поля зрения. И если это так, то он интересуется, какие экстренные меры предполагает принять Федеральное правительство по прекращению насильственных выселений, по компенсации пострадавшим, по привлечению к суду и наказанию виновных, включая землевладельцев, сотру</w:t>
      </w:r>
      <w:r w:rsidRPr="00F45292">
        <w:t>д</w:t>
      </w:r>
      <w:r w:rsidRPr="00F45292">
        <w:t>ников полиции и судей, по организации размежевания земельных участков и по передаче титулов на землю коренным народам. По информации, имеющейся у Комитета, в ходе самого недавнего выселения с применением насилия произ</w:t>
      </w:r>
      <w:r w:rsidRPr="00F45292">
        <w:t>о</w:t>
      </w:r>
      <w:r w:rsidRPr="00F45292">
        <w:t>шел инцидент со смертельным исходом. Ни одному из потерпевших все еще не удалось вернуть захваченную землю, и никто из должностных лиц, виновных в незаконных действиях так и не был наказан. Правительство также не смогло начать работу в рамках программы обучения госслужащих по курсу прав к</w:t>
      </w:r>
      <w:r w:rsidRPr="00F45292">
        <w:t>о</w:t>
      </w:r>
      <w:r w:rsidRPr="00F45292">
        <w:t>ренных народов, включая ознакомление с федеральном законодательством о з</w:t>
      </w:r>
      <w:r w:rsidRPr="00F45292">
        <w:t>а</w:t>
      </w:r>
      <w:r w:rsidRPr="00F45292">
        <w:t xml:space="preserve">прете выселений. </w:t>
      </w:r>
    </w:p>
    <w:p w:rsidR="00F45292" w:rsidRPr="00F45292" w:rsidRDefault="00F45292" w:rsidP="00F45292">
      <w:pPr>
        <w:pStyle w:val="SingleTxtGR"/>
      </w:pPr>
      <w:r w:rsidRPr="00F45292">
        <w:t>64.</w:t>
      </w:r>
      <w:r w:rsidRPr="00F45292">
        <w:tab/>
        <w:t>Также как и г-жа Дах, он считает, что было бы полезно выработать то</w:t>
      </w:r>
      <w:r w:rsidRPr="00F45292">
        <w:t>ч</w:t>
      </w:r>
      <w:r w:rsidRPr="00F45292">
        <w:t>ное определение межкультурного образования для его практического примен</w:t>
      </w:r>
      <w:r w:rsidRPr="00F45292">
        <w:t>е</w:t>
      </w:r>
      <w:r w:rsidRPr="00F45292">
        <w:t>ния.</w:t>
      </w:r>
      <w:r w:rsidR="00E3487C">
        <w:t xml:space="preserve"> </w:t>
      </w:r>
    </w:p>
    <w:p w:rsidR="00F45292" w:rsidRPr="00F45292" w:rsidRDefault="00F45292" w:rsidP="00F45292">
      <w:pPr>
        <w:pStyle w:val="SingleTxtGR"/>
      </w:pPr>
      <w:r w:rsidRPr="00F45292">
        <w:t>65.</w:t>
      </w:r>
      <w:r w:rsidRPr="00F45292">
        <w:tab/>
        <w:t>И, наконец, он интересуется мерами по упорядочению деятельности на уровне провинций, которые осуществляют самостоятельный контроль над зе</w:t>
      </w:r>
      <w:r w:rsidRPr="00F45292">
        <w:t>м</w:t>
      </w:r>
      <w:r w:rsidRPr="00F45292">
        <w:t>лями и ресурсами, и приведению их в соответствие с конституционными но</w:t>
      </w:r>
      <w:r w:rsidRPr="00F45292">
        <w:t>р</w:t>
      </w:r>
      <w:r w:rsidRPr="00F45292">
        <w:t>мами и положениями международных договоров.</w:t>
      </w:r>
    </w:p>
    <w:p w:rsidR="00F45292" w:rsidRPr="00F45292" w:rsidRDefault="00F45292" w:rsidP="00F45292">
      <w:pPr>
        <w:pStyle w:val="SingleTxtGR"/>
      </w:pPr>
      <w:r w:rsidRPr="00F45292">
        <w:t>66.</w:t>
      </w:r>
      <w:r w:rsidRPr="00F45292">
        <w:tab/>
      </w:r>
      <w:r w:rsidRPr="00F45292">
        <w:rPr>
          <w:b/>
        </w:rPr>
        <w:t xml:space="preserve">Г-н Мурильо Мартинес </w:t>
      </w:r>
      <w:r w:rsidRPr="00F45292">
        <w:t>говорит, что на него произвел впечатление э</w:t>
      </w:r>
      <w:r w:rsidRPr="00F45292">
        <w:t>т</w:t>
      </w:r>
      <w:r w:rsidRPr="00F45292">
        <w:t>нический состав делегации, и ему хотелось бы понять, как это отражает пон</w:t>
      </w:r>
      <w:r w:rsidRPr="00F45292">
        <w:t>я</w:t>
      </w:r>
      <w:r w:rsidRPr="00F45292">
        <w:t>тие "невидимок", которое характеризует некоторые этнические группы в гос</w:t>
      </w:r>
      <w:r w:rsidRPr="00F45292">
        <w:t>у</w:t>
      </w:r>
      <w:r w:rsidRPr="00F45292">
        <w:t>дарстве-участнике.</w:t>
      </w:r>
    </w:p>
    <w:p w:rsidR="00F45292" w:rsidRPr="00F45292" w:rsidRDefault="00F45292" w:rsidP="00F45292">
      <w:pPr>
        <w:pStyle w:val="SingleTxtGR"/>
      </w:pPr>
      <w:r w:rsidRPr="00F45292">
        <w:t>67.</w:t>
      </w:r>
      <w:r w:rsidRPr="00F45292">
        <w:tab/>
        <w:t>Он одобрительно отзывается об активной роли Аргентины на недавней Конференции по рассмотрению хода осуществления Дурбанской декларации и Программы действий, а также по организации антирасистских акций и содейс</w:t>
      </w:r>
      <w:r w:rsidRPr="00F45292">
        <w:t>т</w:t>
      </w:r>
      <w:r w:rsidRPr="00F45292">
        <w:t>вию провозглашению Международного года лиц африканского происхождения.</w:t>
      </w:r>
      <w:r w:rsidR="00E3487C">
        <w:t xml:space="preserve"> </w:t>
      </w:r>
    </w:p>
    <w:p w:rsidR="00F45292" w:rsidRPr="00F45292" w:rsidRDefault="00F45292" w:rsidP="00F45292">
      <w:pPr>
        <w:pStyle w:val="SingleTxtGR"/>
      </w:pPr>
      <w:r w:rsidRPr="00F45292">
        <w:t>68.</w:t>
      </w:r>
      <w:r w:rsidRPr="00F45292">
        <w:tab/>
        <w:t>Он интересуется межкультурными отношениями между общинами мап</w:t>
      </w:r>
      <w:r w:rsidRPr="00F45292">
        <w:t>у</w:t>
      </w:r>
      <w:r w:rsidRPr="00F45292">
        <w:t>че, проживающими на территориях, прилегающих к аргентино-чилийской гр</w:t>
      </w:r>
      <w:r w:rsidRPr="00F45292">
        <w:t>а</w:t>
      </w:r>
      <w:r w:rsidRPr="00F45292">
        <w:t>нице.</w:t>
      </w:r>
      <w:r w:rsidR="00E3487C">
        <w:t xml:space="preserve"> </w:t>
      </w:r>
      <w:r w:rsidRPr="00F45292">
        <w:t xml:space="preserve">Предоставлено ли кому-нибудь из них двойное гражданство? </w:t>
      </w:r>
    </w:p>
    <w:p w:rsidR="00F45292" w:rsidRPr="00F45292" w:rsidRDefault="00F45292" w:rsidP="00F45292">
      <w:pPr>
        <w:pStyle w:val="SingleTxtGR"/>
      </w:pPr>
      <w:r w:rsidRPr="00F45292">
        <w:t>69.</w:t>
      </w:r>
      <w:r w:rsidRPr="00F45292">
        <w:tab/>
        <w:t>Он спрашивает, какие меры принимаются Аргентиной в целях осущест</w:t>
      </w:r>
      <w:r w:rsidRPr="00F45292">
        <w:t>в</w:t>
      </w:r>
      <w:r w:rsidRPr="00F45292">
        <w:t>ления Декларации ООН о правах коренных народов.</w:t>
      </w:r>
    </w:p>
    <w:p w:rsidR="00F45292" w:rsidRPr="00F45292" w:rsidRDefault="00F45292" w:rsidP="00F45292">
      <w:pPr>
        <w:pStyle w:val="SingleTxtGR"/>
      </w:pPr>
      <w:r w:rsidRPr="00F45292">
        <w:t>70.</w:t>
      </w:r>
      <w:r w:rsidRPr="00F45292">
        <w:tab/>
        <w:t>Комитету хотелось бы заслушать информацию о практических шагах по выполнению Конвенции МОТ о коренных народах и народах, ведущих племе</w:t>
      </w:r>
      <w:r w:rsidRPr="00F45292">
        <w:t>н</w:t>
      </w:r>
      <w:r w:rsidRPr="00F45292">
        <w:t>ной образ жизни, в независимых странах (№ 169). Например, об обязательстве государств-участников разработать процедуры предварительной консультации с коренными народами для получения их согласия на проведение предлагаемых мероприятий.</w:t>
      </w:r>
    </w:p>
    <w:p w:rsidR="00F45292" w:rsidRPr="00F45292" w:rsidRDefault="00F45292" w:rsidP="00F45292">
      <w:pPr>
        <w:pStyle w:val="SingleTxtGR"/>
      </w:pPr>
      <w:r w:rsidRPr="00F45292">
        <w:t>71.</w:t>
      </w:r>
      <w:r w:rsidRPr="00F45292">
        <w:tab/>
        <w:t>Он рад тому, что этнические группы будут учитываться при проведении следующей переписи и хочет знать, как будет сформулирован соответствующий вопрос. Какие меры принимаются для повышения осведомленности о процед</w:t>
      </w:r>
      <w:r w:rsidRPr="00F45292">
        <w:t>у</w:t>
      </w:r>
      <w:r w:rsidRPr="00F45292">
        <w:t>ре и для привлечения заинтересованных сторон к подготовке и популяризации переписи?</w:t>
      </w:r>
    </w:p>
    <w:p w:rsidR="00F45292" w:rsidRPr="00F45292" w:rsidRDefault="00F45292" w:rsidP="00F45292">
      <w:pPr>
        <w:pStyle w:val="SingleTxtGR"/>
      </w:pPr>
      <w:r w:rsidRPr="00F45292">
        <w:t>72.</w:t>
      </w:r>
      <w:r w:rsidRPr="00F45292">
        <w:tab/>
        <w:t>Делегация упоминала "невидимок", каковыми являются лица африка</w:t>
      </w:r>
      <w:r w:rsidRPr="00F45292">
        <w:t>н</w:t>
      </w:r>
      <w:r w:rsidRPr="00F45292">
        <w:t xml:space="preserve">ского происхождения. Он интересуется, чем это можно объяснить, и просит привести практические примеры. </w:t>
      </w:r>
    </w:p>
    <w:p w:rsidR="00F45292" w:rsidRPr="00F45292" w:rsidRDefault="00F45292" w:rsidP="00F45292">
      <w:pPr>
        <w:pStyle w:val="SingleTxtGR"/>
      </w:pPr>
      <w:r w:rsidRPr="00F45292">
        <w:t>73.</w:t>
      </w:r>
      <w:r w:rsidRPr="00F45292">
        <w:tab/>
      </w:r>
      <w:r w:rsidRPr="00F45292">
        <w:rPr>
          <w:b/>
        </w:rPr>
        <w:t xml:space="preserve">Г-н Линдгрен Алвес </w:t>
      </w:r>
      <w:r w:rsidRPr="00F45292">
        <w:t>отмечает, что доклад продемонстрировал поним</w:t>
      </w:r>
      <w:r w:rsidRPr="00F45292">
        <w:t>а</w:t>
      </w:r>
      <w:r w:rsidRPr="00F45292">
        <w:t>ние со стороны Правительства Аргентины серьезной необходимости бороться с расовой и иными формами дискриминации. Он одобрительно отзывается о ра</w:t>
      </w:r>
      <w:r w:rsidRPr="00F45292">
        <w:t>з</w:t>
      </w:r>
      <w:r w:rsidRPr="00F45292">
        <w:t>деле, посвященном миграционной политике в отношении выходцев из стран МЕРКОСУР и</w:t>
      </w:r>
      <w:r w:rsidR="00E3487C">
        <w:t xml:space="preserve"> </w:t>
      </w:r>
      <w:r w:rsidRPr="00F45292">
        <w:t>об идее упрощения процедуры получения статуса законного р</w:t>
      </w:r>
      <w:r w:rsidRPr="00F45292">
        <w:t>е</w:t>
      </w:r>
      <w:r w:rsidRPr="00F45292">
        <w:t>зидента во всем регионе.</w:t>
      </w:r>
    </w:p>
    <w:p w:rsidR="00F45292" w:rsidRPr="00F45292" w:rsidRDefault="00F45292" w:rsidP="00F45292">
      <w:pPr>
        <w:pStyle w:val="SingleTxtGR"/>
      </w:pPr>
      <w:r w:rsidRPr="00F45292">
        <w:t>74.</w:t>
      </w:r>
      <w:r w:rsidRPr="00F45292">
        <w:tab/>
        <w:t>Определение дискриминации, содержащееся в Национальном плане по борьбе с дискриминацией, сформулировано в слишком общих выражениях и не дает точного описания объективных оснований для дискриминации. Согласно пункту 88 доклада указанный План устанавливает, что проявления дискрим</w:t>
      </w:r>
      <w:r w:rsidRPr="00F45292">
        <w:t>и</w:t>
      </w:r>
      <w:r w:rsidRPr="00F45292">
        <w:t>нации в обществе обусловлены не какими-то характеристиками жертвы таких проявлений, а отличительными особенностями социальной группы, общества или государства, которые</w:t>
      </w:r>
      <w:r w:rsidR="00E3487C">
        <w:t xml:space="preserve"> </w:t>
      </w:r>
      <w:r w:rsidRPr="00F45292">
        <w:t>и порождают такую дискриминацию. Поэтому она распространяется не только на коренные народы, но и на мигрантов, лиц с о</w:t>
      </w:r>
      <w:r w:rsidRPr="00F45292">
        <w:t>г</w:t>
      </w:r>
      <w:r w:rsidRPr="00F45292">
        <w:t>раниченными возможностями и на многие другие уязвимые группы населения, и, стало быть, быстро расширяет свой охват. При этом, считает он, необходимо в нормы и правила, на основе которых строится Национальный план, включить ссылку на определение расовой дискриминации, имеющееся в тексте Конве</w:t>
      </w:r>
      <w:r w:rsidRPr="00F45292">
        <w:t>н</w:t>
      </w:r>
      <w:r w:rsidRPr="00F45292">
        <w:t>ции, поскольку оно дает характеристику различия, исключения, ограничения или предпочтения, основанных на признаках расы, цвета кожи, родового, н</w:t>
      </w:r>
      <w:r w:rsidRPr="00F45292">
        <w:t>а</w:t>
      </w:r>
      <w:r w:rsidRPr="00F45292">
        <w:t>ционального или этнического происхождения.</w:t>
      </w:r>
    </w:p>
    <w:p w:rsidR="00F45292" w:rsidRPr="00F45292" w:rsidRDefault="00F45292" w:rsidP="00F45292">
      <w:pPr>
        <w:pStyle w:val="SingleTxtGR"/>
      </w:pPr>
      <w:r w:rsidRPr="00F45292">
        <w:t>75.</w:t>
      </w:r>
      <w:r w:rsidRPr="00F45292">
        <w:tab/>
        <w:t>Он с удовлетворением отмечает ссылки в пунктах 44 – 47 доклада на ко</w:t>
      </w:r>
      <w:r w:rsidRPr="00F45292">
        <w:t>н</w:t>
      </w:r>
      <w:r w:rsidRPr="00F45292">
        <w:t>кретные судебные решения по делам о проявлениях дискриминации в отнош</w:t>
      </w:r>
      <w:r w:rsidRPr="00F45292">
        <w:t>е</w:t>
      </w:r>
      <w:r w:rsidRPr="00F45292">
        <w:t>нии лиц, относящихся к категории бедных и/или отверженных.</w:t>
      </w:r>
    </w:p>
    <w:p w:rsidR="00F45292" w:rsidRPr="00F45292" w:rsidRDefault="00F45292" w:rsidP="00F45292">
      <w:pPr>
        <w:pStyle w:val="SingleTxtGR"/>
      </w:pPr>
      <w:r w:rsidRPr="00F45292">
        <w:t>76.</w:t>
      </w:r>
      <w:r w:rsidRPr="00F45292">
        <w:tab/>
        <w:t>То, что около 6 процентов населения Аргентины (около 2 миллионов ч</w:t>
      </w:r>
      <w:r w:rsidRPr="00F45292">
        <w:t>е</w:t>
      </w:r>
      <w:r w:rsidRPr="00F45292">
        <w:t>ловек)</w:t>
      </w:r>
      <w:r w:rsidR="00E3487C">
        <w:t xml:space="preserve"> </w:t>
      </w:r>
      <w:r w:rsidRPr="00F45292">
        <w:t>являются лицами африканского происхождения, по всей видимости, только недавно было установлено Фондом Гавирия и Оксфордским университ</w:t>
      </w:r>
      <w:r w:rsidRPr="00F45292">
        <w:t>е</w:t>
      </w:r>
      <w:r w:rsidRPr="00F45292">
        <w:t>том. Он приветствует решение включить соответствующий вопрос в опросный лист предстоящей переписи. Он интересуется, где живут эти 2 миллиона афр</w:t>
      </w:r>
      <w:r w:rsidRPr="00F45292">
        <w:t>о</w:t>
      </w:r>
      <w:r w:rsidRPr="00F45292">
        <w:t>аргентинцев, и почему до сих пор они оставались "невидимыми". Не является ли это проявлением расизма или формой самоидентификации, навязанной Ок</w:t>
      </w:r>
      <w:r w:rsidRPr="00F45292">
        <w:t>с</w:t>
      </w:r>
      <w:r w:rsidRPr="00F45292">
        <w:t xml:space="preserve">фордским университетом или Всемирным банком? </w:t>
      </w:r>
    </w:p>
    <w:p w:rsidR="00F45292" w:rsidRPr="00F45292" w:rsidRDefault="00F45292" w:rsidP="00F45292">
      <w:pPr>
        <w:pStyle w:val="SingleTxtGR"/>
      </w:pPr>
      <w:r w:rsidRPr="00F45292">
        <w:t>77.</w:t>
      </w:r>
      <w:r w:rsidRPr="00F45292">
        <w:tab/>
      </w:r>
      <w:r w:rsidRPr="00F45292">
        <w:rPr>
          <w:b/>
        </w:rPr>
        <w:t xml:space="preserve">Г-н Петер </w:t>
      </w:r>
      <w:r w:rsidRPr="00F45292">
        <w:t>отмечает, что Аргентина ратифицировала большинство осн</w:t>
      </w:r>
      <w:r w:rsidRPr="00F45292">
        <w:t>о</w:t>
      </w:r>
      <w:r w:rsidRPr="00F45292">
        <w:t>вополагающих международных договоров по правам человека. Он надеется, что и остальные международные документы будут ратифицированы в надлежащие сроки.</w:t>
      </w:r>
      <w:r w:rsidR="00E3487C">
        <w:t xml:space="preserve"> </w:t>
      </w:r>
    </w:p>
    <w:p w:rsidR="00E3487C" w:rsidRDefault="00F45292" w:rsidP="00F45292">
      <w:pPr>
        <w:pStyle w:val="SingleTxtGR"/>
      </w:pPr>
      <w:r w:rsidRPr="00F45292">
        <w:t>78.</w:t>
      </w:r>
      <w:r w:rsidRPr="00F45292">
        <w:tab/>
        <w:t>Он высоко оценивает включение в доклад упоминания конкретного пр</w:t>
      </w:r>
      <w:r w:rsidRPr="00F45292">
        <w:t>и</w:t>
      </w:r>
      <w:r w:rsidRPr="00F45292">
        <w:t>мера применения нормы прецедентного права с практическим комментарием, имеющим прямое или косвенное отношение к деятельности Комитета. В этой связи он интересуется, все ли аргентинцы, как городские, так и сельские жит</w:t>
      </w:r>
      <w:r w:rsidRPr="00F45292">
        <w:t>е</w:t>
      </w:r>
      <w:r w:rsidRPr="00F45292">
        <w:t>ли, имеют равный доступ к системе правосудия. Например, в пунктах 59–68 доклада приводится впечатляющая информация о бесплатных юридических консультациях, предоставляемых в ИНАДИ. Однако отсутствуют данные о ге</w:t>
      </w:r>
      <w:r w:rsidRPr="00F45292">
        <w:t>о</w:t>
      </w:r>
      <w:r w:rsidRPr="00F45292">
        <w:t>графическом охвате рассмотренных дел. Было бы интересно знать, в какой пр</w:t>
      </w:r>
      <w:r w:rsidRPr="00F45292">
        <w:t>о</w:t>
      </w:r>
      <w:r w:rsidRPr="00F45292">
        <w:t>порции эти дела распределяются между городскими, сельскими районами и местами компактного проживания коренных народов. Он также хотел бы п</w:t>
      </w:r>
      <w:r w:rsidRPr="00F45292">
        <w:t>о</w:t>
      </w:r>
      <w:r w:rsidRPr="00F45292">
        <w:t>нять, кто имеет право на бесплатную юридическую помощь, какие критерии применяются, и кем такая помощь оказывается, т.е. квалифицированными адв</w:t>
      </w:r>
      <w:r w:rsidRPr="00F45292">
        <w:t>о</w:t>
      </w:r>
      <w:r w:rsidRPr="00F45292">
        <w:t>катами или непрофессиональными юристами, практикующими в сельской м</w:t>
      </w:r>
      <w:r w:rsidRPr="00F45292">
        <w:t>е</w:t>
      </w:r>
      <w:r w:rsidRPr="00F45292">
        <w:t xml:space="preserve">стности или в экономически неблагополучных районах. </w:t>
      </w:r>
    </w:p>
    <w:p w:rsidR="00F45292" w:rsidRPr="00F45292" w:rsidRDefault="00F45292" w:rsidP="00F45292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  <w:spacing w:before="240" w:after="0"/>
        <w:ind w:left="0" w:right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45292" w:rsidRPr="00F45292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597A" w:rsidRDefault="007D597A">
      <w:r>
        <w:rPr>
          <w:lang w:val="en-US"/>
        </w:rPr>
        <w:tab/>
      </w:r>
      <w:r>
        <w:separator/>
      </w:r>
    </w:p>
  </w:endnote>
  <w:endnote w:type="continuationSeparator" w:id="0">
    <w:p w:rsidR="007D597A" w:rsidRDefault="007D59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292" w:rsidRPr="009A6F4A" w:rsidRDefault="00F45292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75F68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GE.10-40693</w:t>
    </w:r>
    <w:r w:rsidR="00F75F68">
      <w:rPr>
        <w:lang w:val="en-US"/>
      </w:rPr>
      <w:t xml:space="preserve">  (EXT)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292" w:rsidRPr="009A6F4A" w:rsidRDefault="00F45292">
    <w:pPr>
      <w:pStyle w:val="Footer"/>
      <w:rPr>
        <w:lang w:val="en-US"/>
      </w:rPr>
    </w:pPr>
    <w:r>
      <w:rPr>
        <w:lang w:val="en-US"/>
      </w:rPr>
      <w:t>GE.10-40693</w:t>
    </w:r>
    <w:r w:rsidR="00F75F68">
      <w:rPr>
        <w:lang w:val="en-US"/>
      </w:rPr>
      <w:t xml:space="preserve">  (EXT)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75F68"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31DF" w:rsidRDefault="00C731DF" w:rsidP="00C731DF">
    <w:pPr>
      <w:pStyle w:val="FootnoteText"/>
      <w:pBdr>
        <w:bottom w:val="single" w:sz="4" w:space="1" w:color="auto"/>
      </w:pBdr>
      <w:tabs>
        <w:tab w:val="clear" w:pos="1021"/>
      </w:tabs>
      <w:ind w:left="0" w:right="0" w:firstLine="0"/>
    </w:pPr>
  </w:p>
  <w:p w:rsidR="002805AA" w:rsidRPr="00185E6B" w:rsidRDefault="002805AA" w:rsidP="002805AA">
    <w:pPr>
      <w:pStyle w:val="FootnoteText"/>
      <w:spacing w:after="120"/>
      <w:ind w:firstLine="0"/>
      <w:rPr>
        <w:lang w:val="ru-RU"/>
      </w:rPr>
    </w:pPr>
    <w:r w:rsidRPr="00185E6B">
      <w:rPr>
        <w:lang w:val="ru-RU"/>
      </w:rPr>
      <w:t>В настоящий отчет могут вноситься поправки.</w:t>
    </w:r>
  </w:p>
  <w:p w:rsidR="002805AA" w:rsidRPr="00185E6B" w:rsidRDefault="002805AA" w:rsidP="002805AA">
    <w:pPr>
      <w:pStyle w:val="FootnoteText"/>
      <w:spacing w:after="120"/>
      <w:ind w:firstLine="0"/>
      <w:rPr>
        <w:lang w:val="ru-RU"/>
      </w:rPr>
    </w:pPr>
    <w:r w:rsidRPr="00185E6B">
      <w:rPr>
        <w:lang w:val="ru-RU"/>
      </w:rPr>
      <w:t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в течение одной недели с момента выпуска настоящего документа в Группу редакционного контроля, комната Е.4108, Дворец Наций, Женева.</w:t>
    </w:r>
  </w:p>
  <w:p w:rsidR="002805AA" w:rsidRPr="00185E6B" w:rsidRDefault="002805AA" w:rsidP="002805AA">
    <w:pPr>
      <w:pStyle w:val="FootnoteText"/>
      <w:spacing w:after="120"/>
      <w:ind w:firstLine="0"/>
      <w:rPr>
        <w:lang w:val="ru-RU"/>
      </w:rPr>
    </w:pPr>
    <w:r w:rsidRPr="00185E6B">
      <w:rPr>
        <w:lang w:val="ru-RU"/>
      </w:rPr>
      <w:t>Поправки к отчетам об открытых заседаниях Комитета на этой сессии будут сведены в единое испра</w:t>
    </w:r>
    <w:r w:rsidRPr="00185E6B">
      <w:rPr>
        <w:lang w:val="ru-RU"/>
      </w:rPr>
      <w:t>в</w:t>
    </w:r>
    <w:r w:rsidRPr="00185E6B">
      <w:rPr>
        <w:lang w:val="ru-RU"/>
      </w:rPr>
      <w:t>ление, которое будет издано вскоре после окончания сессии.</w:t>
    </w:r>
  </w:p>
  <w:p w:rsidR="00F45292" w:rsidRPr="009A6F4A" w:rsidRDefault="00F45292" w:rsidP="00C731DF">
    <w:pPr>
      <w:pStyle w:val="Footer"/>
      <w:spacing w:line="240" w:lineRule="atLeast"/>
      <w:rPr>
        <w:sz w:val="20"/>
        <w:lang w:val="en-US"/>
      </w:rPr>
    </w:pPr>
    <w:r>
      <w:rPr>
        <w:sz w:val="20"/>
        <w:lang w:val="en-US"/>
      </w:rPr>
      <w:t>GE.10-</w:t>
    </w:r>
    <w:r w:rsidR="00C731DF">
      <w:rPr>
        <w:sz w:val="20"/>
        <w:lang w:val="en-US"/>
      </w:rPr>
      <w:t>40693</w:t>
    </w:r>
    <w:r>
      <w:rPr>
        <w:sz w:val="20"/>
        <w:lang w:val="en-US"/>
      </w:rPr>
      <w:t xml:space="preserve">  </w:t>
    </w:r>
    <w:r w:rsidR="00C731DF">
      <w:rPr>
        <w:sz w:val="20"/>
        <w:lang w:val="en-US"/>
      </w:rPr>
      <w:t>(EXT)</w:t>
    </w:r>
    <w:r>
      <w:rPr>
        <w:sz w:val="20"/>
        <w:lang w:val="en-US"/>
      </w:rPr>
      <w:t xml:space="preserve"> </w:t>
    </w:r>
    <w:r>
      <w:rPr>
        <w:sz w:val="20"/>
        <w:lang w:val="en-US"/>
      </w:rPr>
      <w:tab/>
    </w:r>
    <w:r w:rsidR="00C731DF"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.75pt;height:21pt">
          <v:imagedata r:id="rId1" o:title="recycle_Russian" croptop="-10832f" cropright="-277f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597A" w:rsidRPr="00F71F63" w:rsidRDefault="007D597A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D597A" w:rsidRPr="00F71F63" w:rsidRDefault="007D597A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D597A" w:rsidRPr="00635E86" w:rsidRDefault="007D597A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292" w:rsidRPr="005A734F" w:rsidRDefault="00F45292">
    <w:pPr>
      <w:pStyle w:val="Header"/>
      <w:rPr>
        <w:lang w:val="en-US"/>
      </w:rPr>
    </w:pPr>
    <w:r>
      <w:rPr>
        <w:lang w:val="en-US"/>
      </w:rPr>
      <w:t>CERD/C/SR.1977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292" w:rsidRPr="009A6F4A" w:rsidRDefault="00F45292">
    <w:pPr>
      <w:pStyle w:val="Header"/>
      <w:rPr>
        <w:lang w:val="en-US"/>
      </w:rPr>
    </w:pPr>
    <w:r>
      <w:rPr>
        <w:lang w:val="en-US"/>
      </w:rPr>
      <w:tab/>
      <w:t>CERD/C/SR.1977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lvlText w:val="%1."/>
      <w:lvlJc w:val="left"/>
      <w:pPr>
        <w:tabs>
          <w:tab w:val="num" w:pos="1460"/>
        </w:tabs>
        <w:ind w:left="1100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B8C6CF5"/>
    <w:multiLevelType w:val="hybridMultilevel"/>
    <w:tmpl w:val="93FCAD22"/>
    <w:lvl w:ilvl="0" w:tplc="6D5E22D8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5BC90228"/>
    <w:multiLevelType w:val="hybridMultilevel"/>
    <w:tmpl w:val="E5464F8E"/>
    <w:lvl w:ilvl="0" w:tplc="F73C6636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5BF12F8"/>
    <w:multiLevelType w:val="hybridMultilevel"/>
    <w:tmpl w:val="43A6C61A"/>
    <w:lvl w:ilvl="0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6"/>
  </w:num>
  <w:num w:numId="2">
    <w:abstractNumId w:val="13"/>
  </w:num>
  <w:num w:numId="3">
    <w:abstractNumId w:val="15"/>
  </w:num>
  <w:num w:numId="4">
    <w:abstractNumId w:val="17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  <w:num w:numId="17">
    <w:abstractNumId w:val="16"/>
  </w:num>
  <w:num w:numId="18">
    <w:abstractNumId w:val="13"/>
  </w:num>
  <w:num w:numId="19">
    <w:abstractNumId w:val="13"/>
  </w:num>
  <w:num w:numId="20">
    <w:abstractNumId w:val="16"/>
  </w:num>
  <w:num w:numId="21">
    <w:abstractNumId w:val="13"/>
  </w:num>
  <w:num w:numId="22">
    <w:abstractNumId w:val="15"/>
  </w:num>
  <w:num w:numId="23">
    <w:abstractNumId w:val="15"/>
  </w:num>
  <w:num w:numId="24">
    <w:abstractNumId w:val="12"/>
  </w:num>
  <w:num w:numId="25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5292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29E6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05AA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C5757"/>
    <w:rsid w:val="003D5EBD"/>
    <w:rsid w:val="00401CE0"/>
    <w:rsid w:val="00403234"/>
    <w:rsid w:val="00407AC3"/>
    <w:rsid w:val="00407E08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82297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852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597A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31DF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3487C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45292"/>
    <w:rsid w:val="00F52A0E"/>
    <w:rsid w:val="00F622A8"/>
    <w:rsid w:val="00F71F63"/>
    <w:rsid w:val="00F75F68"/>
    <w:rsid w:val="00F87506"/>
    <w:rsid w:val="00F92C41"/>
    <w:rsid w:val="00FA5522"/>
    <w:rsid w:val="00FA6E4A"/>
    <w:rsid w:val="00FB2B35"/>
    <w:rsid w:val="00FC4AE1"/>
    <w:rsid w:val="00FC56D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2805AA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val="en-GB"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2805AA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2805AA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2805AA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2805AA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2805AA"/>
  </w:style>
  <w:style w:type="paragraph" w:styleId="FootnoteText">
    <w:name w:val="footnote text"/>
    <w:aliases w:val="5_GR"/>
    <w:basedOn w:val="Normal"/>
    <w:rsid w:val="002805AA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0"/>
      <w:w w:val="100"/>
      <w:kern w:val="0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2805AA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23GR">
    <w:name w:val="_ H_2/3_GR"/>
    <w:basedOn w:val="Normal"/>
    <w:next w:val="Normal"/>
    <w:rsid w:val="002805A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val="en-GB" w:eastAsia="ru-RU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CommentText">
    <w:name w:val="annotation text"/>
    <w:basedOn w:val="Normal"/>
    <w:semiHidden/>
    <w:rsid w:val="00F45292"/>
    <w:pPr>
      <w:suppressAutoHyphens/>
    </w:pPr>
    <w:rPr>
      <w:spacing w:val="0"/>
      <w:w w:val="100"/>
      <w:kern w:val="0"/>
      <w:lang w:val="en-GB"/>
    </w:rPr>
  </w:style>
  <w:style w:type="table" w:styleId="TableWeb3">
    <w:name w:val="Table Web 3"/>
    <w:basedOn w:val="TableNormal"/>
    <w:semiHidden/>
    <w:rsid w:val="00F45292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30</TotalTime>
  <Pages>1</Pages>
  <Words>6526</Words>
  <Characters>37200</Characters>
  <Application>Microsoft Office Word</Application>
  <DocSecurity>4</DocSecurity>
  <Lines>310</Lines>
  <Paragraphs>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43639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Tech</dc:creator>
  <cp:keywords/>
  <dc:description/>
  <cp:lastModifiedBy>DCM</cp:lastModifiedBy>
  <cp:revision>4</cp:revision>
  <cp:lastPrinted>2010-05-31T11:04:00Z</cp:lastPrinted>
  <dcterms:created xsi:type="dcterms:W3CDTF">2010-05-31T07:43:00Z</dcterms:created>
  <dcterms:modified xsi:type="dcterms:W3CDTF">2010-05-31T11:05:00Z</dcterms:modified>
</cp:coreProperties>
</file>