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8A45A3" w:rsidTr="008A45A3">
        <w:tc>
          <w:tcPr>
            <w:tcW w:w="1560" w:type="dxa"/>
            <w:tcBorders>
              <w:top w:val="nil"/>
              <w:left w:val="nil"/>
              <w:bottom w:val="single" w:sz="4" w:space="0" w:color="auto"/>
              <w:right w:val="nil"/>
            </w:tcBorders>
          </w:tcPr>
          <w:p w:rsidR="008A45A3" w:rsidRDefault="008A45A3">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8A45A3" w:rsidRDefault="008A45A3">
            <w:pPr>
              <w:rPr>
                <w:lang w:val="en-GB"/>
              </w:rPr>
            </w:pPr>
          </w:p>
        </w:tc>
        <w:tc>
          <w:tcPr>
            <w:tcW w:w="3120" w:type="dxa"/>
            <w:tcBorders>
              <w:top w:val="nil"/>
              <w:left w:val="nil"/>
              <w:bottom w:val="single" w:sz="4" w:space="0" w:color="auto"/>
              <w:right w:val="nil"/>
            </w:tcBorders>
            <w:vAlign w:val="bottom"/>
          </w:tcPr>
          <w:p w:rsidR="008A45A3" w:rsidRDefault="008A45A3">
            <w:pPr>
              <w:spacing w:after="120"/>
              <w:jc w:val="right"/>
              <w:rPr>
                <w:rFonts w:ascii="Arial" w:hAnsi="Arial" w:cs="Arial"/>
                <w:b/>
                <w:sz w:val="72"/>
                <w:lang w:val="en-GB"/>
              </w:rPr>
            </w:pPr>
            <w:r>
              <w:rPr>
                <w:rFonts w:ascii="Arial" w:hAnsi="Arial" w:cs="Arial"/>
                <w:b/>
                <w:sz w:val="72"/>
                <w:lang w:val="en-GB"/>
              </w:rPr>
              <w:t>CAT</w:t>
            </w:r>
          </w:p>
        </w:tc>
      </w:tr>
      <w:tr w:rsidR="008A45A3" w:rsidTr="008A45A3">
        <w:tc>
          <w:tcPr>
            <w:tcW w:w="1560" w:type="dxa"/>
            <w:tcBorders>
              <w:top w:val="single" w:sz="4" w:space="0" w:color="auto"/>
              <w:left w:val="nil"/>
              <w:bottom w:val="single" w:sz="36" w:space="0" w:color="auto"/>
              <w:right w:val="nil"/>
            </w:tcBorders>
          </w:tcPr>
          <w:p w:rsidR="008A45A3" w:rsidRDefault="008A45A3">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203591" r:id="rId8"/>
              </w:pict>
            </w:r>
          </w:p>
        </w:tc>
        <w:tc>
          <w:tcPr>
            <w:tcW w:w="4680" w:type="dxa"/>
            <w:tcBorders>
              <w:top w:val="single" w:sz="4" w:space="0" w:color="auto"/>
              <w:left w:val="nil"/>
              <w:bottom w:val="single" w:sz="36" w:space="0" w:color="auto"/>
              <w:right w:val="nil"/>
            </w:tcBorders>
          </w:tcPr>
          <w:p w:rsidR="008A45A3" w:rsidRDefault="008A45A3">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8A45A3" w:rsidRDefault="008A45A3">
            <w:pPr>
              <w:spacing w:before="240"/>
            </w:pPr>
            <w:r>
              <w:t>Distr.</w:t>
            </w:r>
          </w:p>
          <w:p w:rsidR="008A45A3" w:rsidRDefault="008A45A3">
            <w:pPr>
              <w:spacing w:after="240"/>
            </w:pPr>
            <w:r>
              <w:t>GENERAL</w:t>
            </w:r>
          </w:p>
          <w:p w:rsidR="008A45A3" w:rsidRDefault="008A45A3">
            <w:r>
              <w:t>CAT/C/NOR/Q/7</w:t>
            </w:r>
          </w:p>
          <w:p w:rsidR="009C384B" w:rsidRDefault="00145825">
            <w:pPr>
              <w:spacing w:after="240"/>
              <w:rPr>
                <w:lang w:val="en-GB"/>
              </w:rPr>
            </w:pPr>
            <w:r>
              <w:rPr>
                <w:lang w:val="en-GB"/>
              </w:rPr>
              <w:t>2</w:t>
            </w:r>
            <w:r w:rsidR="00365678">
              <w:rPr>
                <w:lang w:val="en-GB"/>
              </w:rPr>
              <w:t>0</w:t>
            </w:r>
            <w:r w:rsidR="00A01077">
              <w:rPr>
                <w:lang w:val="en-GB"/>
              </w:rPr>
              <w:t xml:space="preserve"> January 2010</w:t>
            </w:r>
          </w:p>
          <w:p w:rsidR="008A45A3" w:rsidRDefault="008A45A3">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E669C4" w:rsidRDefault="00E669C4" w:rsidP="005974DE">
      <w:pPr>
        <w:pStyle w:val="Heading2"/>
        <w:spacing w:before="120" w:after="0"/>
        <w:jc w:val="left"/>
        <w:rPr>
          <w:b w:val="0"/>
          <w:bCs/>
        </w:rPr>
      </w:pPr>
      <w:r>
        <w:rPr>
          <w:b w:val="0"/>
          <w:bCs/>
        </w:rPr>
        <w:t>COMMITTEE AGAINST TORTURE</w:t>
      </w:r>
    </w:p>
    <w:p w:rsidR="00E669C4" w:rsidRDefault="00E669C4" w:rsidP="00E669C4">
      <w:r>
        <w:t>Forty-third session</w:t>
      </w:r>
    </w:p>
    <w:p w:rsidR="00E669C4" w:rsidRDefault="00E669C4" w:rsidP="008A45A3">
      <w:pPr>
        <w:pStyle w:val="Header"/>
        <w:tabs>
          <w:tab w:val="clear" w:pos="4320"/>
          <w:tab w:val="clear" w:pos="8640"/>
        </w:tabs>
        <w:spacing w:after="720" w:line="360" w:lineRule="auto"/>
        <w:rPr>
          <w:b/>
          <w:bCs/>
          <w:sz w:val="36"/>
          <w:lang w:val="en-GB"/>
        </w:rPr>
      </w:pPr>
      <w:r>
        <w:t>2-20 November 2009</w:t>
      </w:r>
    </w:p>
    <w:p w:rsidR="00E669C4" w:rsidRDefault="00726CA0" w:rsidP="001E6F58">
      <w:pPr>
        <w:jc w:val="center"/>
        <w:rPr>
          <w:b/>
          <w:bCs/>
          <w:lang w:val="en-GB"/>
        </w:rPr>
      </w:pPr>
      <w:r w:rsidRPr="00AF0469">
        <w:rPr>
          <w:b/>
          <w:bCs/>
          <w:lang w:val="en-GB"/>
        </w:rPr>
        <w:t xml:space="preserve">List of issues prior to </w:t>
      </w:r>
      <w:r>
        <w:rPr>
          <w:b/>
          <w:bCs/>
          <w:lang w:val="en-GB"/>
        </w:rPr>
        <w:t xml:space="preserve">the </w:t>
      </w:r>
      <w:r w:rsidRPr="00AF0469">
        <w:rPr>
          <w:b/>
          <w:bCs/>
          <w:lang w:val="en-GB"/>
        </w:rPr>
        <w:t xml:space="preserve">submission of the </w:t>
      </w:r>
      <w:r>
        <w:rPr>
          <w:b/>
          <w:bCs/>
          <w:lang w:val="en-GB"/>
        </w:rPr>
        <w:t>seventh</w:t>
      </w:r>
      <w:r w:rsidRPr="00AF0469">
        <w:rPr>
          <w:b/>
          <w:bCs/>
          <w:lang w:val="en-GB"/>
        </w:rPr>
        <w:t xml:space="preserve"> periodic report of </w:t>
      </w:r>
    </w:p>
    <w:p w:rsidR="00726CA0" w:rsidRPr="00AF0469" w:rsidRDefault="00A5286F" w:rsidP="00982E17">
      <w:pPr>
        <w:jc w:val="center"/>
        <w:rPr>
          <w:b/>
          <w:bCs/>
          <w:lang w:val="en-GB"/>
        </w:rPr>
      </w:pPr>
      <w:smartTag w:uri="urn:schemas-microsoft-com:office:smarttags" w:element="place">
        <w:smartTag w:uri="urn:schemas-microsoft-com:office:smarttags" w:element="country-region">
          <w:r>
            <w:rPr>
              <w:b/>
              <w:bCs/>
              <w:lang w:val="en-GB"/>
            </w:rPr>
            <w:t>NORWAY</w:t>
          </w:r>
        </w:smartTag>
      </w:smartTag>
      <w:r w:rsidR="00530CFD">
        <w:rPr>
          <w:b/>
          <w:bCs/>
          <w:lang w:val="en-GB"/>
        </w:rPr>
        <w:t xml:space="preserve"> (CAT/C/NOR/7)</w:t>
      </w:r>
      <w:r w:rsidR="00982E17" w:rsidRPr="00982E17">
        <w:rPr>
          <w:b/>
          <w:bCs/>
          <w:vertAlign w:val="superscript"/>
          <w:lang w:val="en-GB"/>
        </w:rPr>
        <w:t>*</w:t>
      </w:r>
      <w:r w:rsidR="00726CA0" w:rsidRPr="00EA150F">
        <w:rPr>
          <w:rStyle w:val="FootnoteReference"/>
          <w:b/>
          <w:bCs/>
          <w:color w:val="FFFFFF"/>
          <w:lang w:val="en-GB"/>
        </w:rPr>
        <w:footnoteReference w:id="1"/>
      </w:r>
      <w:r w:rsidR="00726CA0" w:rsidRPr="00AF0469">
        <w:rPr>
          <w:b/>
          <w:bCs/>
          <w:lang w:val="en-GB"/>
        </w:rPr>
        <w:t xml:space="preserve"> </w:t>
      </w:r>
    </w:p>
    <w:p w:rsidR="00726CA0" w:rsidRDefault="00726CA0" w:rsidP="00726CA0">
      <w:pPr>
        <w:spacing w:line="360" w:lineRule="auto"/>
        <w:jc w:val="center"/>
        <w:rPr>
          <w:b/>
          <w:bCs/>
          <w:lang w:val="en-GB"/>
        </w:rPr>
      </w:pPr>
    </w:p>
    <w:p w:rsidR="001A34D4" w:rsidRDefault="001A34D4" w:rsidP="001A34D4">
      <w:pPr>
        <w:jc w:val="center"/>
        <w:rPr>
          <w:b/>
        </w:rPr>
      </w:pPr>
      <w:r>
        <w:rPr>
          <w:b/>
        </w:rPr>
        <w:t>Specific i</w:t>
      </w:r>
      <w:r w:rsidRPr="00721C56">
        <w:rPr>
          <w:b/>
        </w:rPr>
        <w:t>nformation on the implementation of article</w:t>
      </w:r>
      <w:r>
        <w:rPr>
          <w:b/>
        </w:rPr>
        <w:t>s</w:t>
      </w:r>
      <w:r w:rsidRPr="00721C56">
        <w:rPr>
          <w:b/>
        </w:rPr>
        <w:t xml:space="preserve"> 1 to 16 of the Convention</w:t>
      </w:r>
      <w:r>
        <w:rPr>
          <w:b/>
        </w:rPr>
        <w:t>, including with regard to the Committee</w:t>
      </w:r>
      <w:r w:rsidR="002D123E">
        <w:rPr>
          <w:b/>
        </w:rPr>
        <w:t>’s</w:t>
      </w:r>
      <w:r>
        <w:rPr>
          <w:b/>
        </w:rPr>
        <w:t xml:space="preserve"> previous recommendations</w:t>
      </w:r>
    </w:p>
    <w:p w:rsidR="00726CA0" w:rsidRPr="00AF0469" w:rsidRDefault="00726CA0" w:rsidP="00726CA0">
      <w:pPr>
        <w:jc w:val="center"/>
        <w:rPr>
          <w:lang w:val="en-GB"/>
        </w:rPr>
      </w:pPr>
    </w:p>
    <w:p w:rsidR="00A5286F" w:rsidRPr="00AF0469" w:rsidRDefault="00A5286F" w:rsidP="00E669C4">
      <w:pPr>
        <w:spacing w:after="240"/>
        <w:jc w:val="center"/>
        <w:rPr>
          <w:b/>
          <w:bCs/>
          <w:lang w:val="en-GB"/>
        </w:rPr>
      </w:pPr>
      <w:r w:rsidRPr="00AF0469">
        <w:rPr>
          <w:b/>
          <w:bCs/>
          <w:lang w:val="en-GB"/>
        </w:rPr>
        <w:t>Articles 1 and 4</w:t>
      </w:r>
    </w:p>
    <w:p w:rsidR="00726CA0" w:rsidRDefault="00A5286F" w:rsidP="001E6F58">
      <w:pPr>
        <w:numPr>
          <w:ilvl w:val="0"/>
          <w:numId w:val="1"/>
        </w:numPr>
        <w:autoSpaceDE w:val="0"/>
        <w:autoSpaceDN w:val="0"/>
        <w:adjustRightInd w:val="0"/>
        <w:spacing w:after="240"/>
        <w:rPr>
          <w:lang w:val="en-GB"/>
        </w:rPr>
      </w:pPr>
      <w:r w:rsidRPr="00A5286F">
        <w:rPr>
          <w:lang w:val="en-GB"/>
        </w:rPr>
        <w:t xml:space="preserve">Please provide </w:t>
      </w:r>
      <w:r w:rsidR="00084120">
        <w:rPr>
          <w:lang w:val="en-GB"/>
        </w:rPr>
        <w:t xml:space="preserve">updated information </w:t>
      </w:r>
      <w:r w:rsidR="00B20BA1">
        <w:rPr>
          <w:lang w:val="en-GB"/>
        </w:rPr>
        <w:t>o</w:t>
      </w:r>
      <w:r w:rsidR="00084120">
        <w:rPr>
          <w:lang w:val="en-GB"/>
        </w:rPr>
        <w:t>n any changes in the State party’s position on incorporating the Convention into domestic law, as recommended b</w:t>
      </w:r>
      <w:r w:rsidR="00375964">
        <w:rPr>
          <w:lang w:val="en-GB"/>
        </w:rPr>
        <w:t>y the Committee in its</w:t>
      </w:r>
      <w:r w:rsidR="00084120">
        <w:rPr>
          <w:lang w:val="en-GB"/>
        </w:rPr>
        <w:t xml:space="preserve"> previous concluding observations</w:t>
      </w:r>
      <w:r w:rsidR="00530CFD">
        <w:rPr>
          <w:lang w:val="en-GB"/>
        </w:rPr>
        <w:t xml:space="preserve"> (CAT/C/NOR/CO/5, para. 4)</w:t>
      </w:r>
      <w:r w:rsidR="00084120">
        <w:rPr>
          <w:lang w:val="en-GB"/>
        </w:rPr>
        <w:t>.</w:t>
      </w:r>
    </w:p>
    <w:p w:rsidR="00084120" w:rsidRDefault="00084120" w:rsidP="001E6F58">
      <w:pPr>
        <w:numPr>
          <w:ilvl w:val="0"/>
          <w:numId w:val="1"/>
        </w:numPr>
        <w:autoSpaceDE w:val="0"/>
        <w:autoSpaceDN w:val="0"/>
        <w:adjustRightInd w:val="0"/>
        <w:spacing w:after="240"/>
        <w:rPr>
          <w:lang w:val="en-GB"/>
        </w:rPr>
      </w:pPr>
      <w:r>
        <w:rPr>
          <w:lang w:val="en-GB"/>
        </w:rPr>
        <w:t xml:space="preserve">With reference to the Committee’s previous concluding observations, please provide information on any steps taken to </w:t>
      </w:r>
      <w:r w:rsidR="00211547">
        <w:rPr>
          <w:lang w:val="en-GB"/>
        </w:rPr>
        <w:t xml:space="preserve">bring </w:t>
      </w:r>
      <w:r w:rsidR="002200FE">
        <w:rPr>
          <w:lang w:val="en-GB"/>
        </w:rPr>
        <w:t xml:space="preserve">the </w:t>
      </w:r>
      <w:r w:rsidR="00450FF1">
        <w:rPr>
          <w:lang w:val="en-GB"/>
        </w:rPr>
        <w:t>wording of the definition of torture in the Penal Code</w:t>
      </w:r>
      <w:r w:rsidR="00211547">
        <w:rPr>
          <w:lang w:val="en-GB"/>
        </w:rPr>
        <w:t xml:space="preserve"> fully in</w:t>
      </w:r>
      <w:r w:rsidR="00982E17">
        <w:rPr>
          <w:lang w:val="en-GB"/>
        </w:rPr>
        <w:t>to</w:t>
      </w:r>
      <w:r w:rsidR="00211547">
        <w:rPr>
          <w:lang w:val="en-GB"/>
        </w:rPr>
        <w:t xml:space="preserve"> line with</w:t>
      </w:r>
      <w:r w:rsidR="00450FF1">
        <w:rPr>
          <w:lang w:val="en-GB"/>
        </w:rPr>
        <w:t xml:space="preserve"> the definition </w:t>
      </w:r>
      <w:r w:rsidR="001A34D4">
        <w:rPr>
          <w:lang w:val="en-GB"/>
        </w:rPr>
        <w:t>of</w:t>
      </w:r>
      <w:r w:rsidR="00450FF1">
        <w:rPr>
          <w:lang w:val="en-GB"/>
        </w:rPr>
        <w:t xml:space="preserve"> the Convention</w:t>
      </w:r>
      <w:r w:rsidR="008C222F">
        <w:rPr>
          <w:lang w:val="en-GB"/>
        </w:rPr>
        <w:t>,</w:t>
      </w:r>
      <w:r w:rsidR="00450FF1">
        <w:rPr>
          <w:lang w:val="en-GB"/>
        </w:rPr>
        <w:t xml:space="preserve"> to ensure that it comprises all</w:t>
      </w:r>
      <w:r w:rsidR="001A34D4">
        <w:rPr>
          <w:lang w:val="en-GB"/>
        </w:rPr>
        <w:t xml:space="preserve"> elements, including all</w:t>
      </w:r>
      <w:r w:rsidR="00450FF1">
        <w:rPr>
          <w:lang w:val="en-GB"/>
        </w:rPr>
        <w:t xml:space="preserve"> types of discrimination</w:t>
      </w:r>
      <w:r w:rsidR="00982E17">
        <w:rPr>
          <w:lang w:val="en-GB"/>
        </w:rPr>
        <w:t>,</w:t>
      </w:r>
      <w:r w:rsidR="00450FF1">
        <w:rPr>
          <w:lang w:val="en-GB"/>
        </w:rPr>
        <w:t xml:space="preserve"> as possible motives</w:t>
      </w:r>
      <w:r w:rsidR="00530CFD">
        <w:rPr>
          <w:lang w:val="en-GB"/>
        </w:rPr>
        <w:t xml:space="preserve"> (CAT/C/NOR/CO/5, para. 5)</w:t>
      </w:r>
      <w:r w:rsidR="00450FF1">
        <w:rPr>
          <w:lang w:val="en-GB"/>
        </w:rPr>
        <w:t>.</w:t>
      </w:r>
    </w:p>
    <w:p w:rsidR="00AF7AE5" w:rsidRPr="00A01077" w:rsidRDefault="00AF7AE5" w:rsidP="002D123E">
      <w:pPr>
        <w:keepNext/>
        <w:autoSpaceDE w:val="0"/>
        <w:autoSpaceDN w:val="0"/>
        <w:adjustRightInd w:val="0"/>
        <w:spacing w:after="240"/>
        <w:jc w:val="center"/>
        <w:rPr>
          <w:b/>
          <w:bCs/>
          <w:lang w:val="en-GB"/>
        </w:rPr>
      </w:pPr>
      <w:r w:rsidRPr="00A01077">
        <w:rPr>
          <w:b/>
          <w:bCs/>
          <w:lang w:val="en-GB"/>
        </w:rPr>
        <w:t>Article 2</w:t>
      </w:r>
    </w:p>
    <w:p w:rsidR="00AF7AE5" w:rsidRPr="00807998" w:rsidRDefault="00375964" w:rsidP="001E6F58">
      <w:pPr>
        <w:numPr>
          <w:ilvl w:val="0"/>
          <w:numId w:val="1"/>
        </w:numPr>
        <w:autoSpaceDE w:val="0"/>
        <w:autoSpaceDN w:val="0"/>
        <w:adjustRightInd w:val="0"/>
        <w:spacing w:after="240"/>
        <w:rPr>
          <w:lang w:val="en-GB"/>
        </w:rPr>
      </w:pPr>
      <w:r w:rsidRPr="00807998">
        <w:rPr>
          <w:lang w:val="en-GB"/>
        </w:rPr>
        <w:t>Please elaborate on the impact of the amendment</w:t>
      </w:r>
      <w:r w:rsidR="0074770C">
        <w:rPr>
          <w:lang w:val="en-GB"/>
        </w:rPr>
        <w:t>s</w:t>
      </w:r>
      <w:r w:rsidRPr="00807998">
        <w:rPr>
          <w:lang w:val="en-GB"/>
        </w:rPr>
        <w:t xml:space="preserve"> of the Immigration Act, as referred to in the Committee’s previous concluding observations, on the rights of persons staying at the Trandum Holding Centre</w:t>
      </w:r>
      <w:r w:rsidR="00530CFD">
        <w:rPr>
          <w:lang w:val="en-GB"/>
        </w:rPr>
        <w:t xml:space="preserve"> (CAT/C/NOR/CO/5, para. </w:t>
      </w:r>
      <w:r w:rsidR="00006C2D">
        <w:rPr>
          <w:lang w:val="en-GB"/>
        </w:rPr>
        <w:t>9</w:t>
      </w:r>
      <w:r w:rsidR="00530CFD">
        <w:rPr>
          <w:lang w:val="en-GB"/>
        </w:rPr>
        <w:t>)</w:t>
      </w:r>
      <w:r w:rsidRPr="00807998">
        <w:rPr>
          <w:lang w:val="en-GB"/>
        </w:rPr>
        <w:t>.</w:t>
      </w:r>
      <w:r w:rsidR="008C222F" w:rsidRPr="00807998">
        <w:rPr>
          <w:lang w:val="en-GB"/>
        </w:rPr>
        <w:t xml:space="preserve"> </w:t>
      </w:r>
      <w:r w:rsidR="0074770C">
        <w:rPr>
          <w:lang w:val="en-GB"/>
        </w:rPr>
        <w:t>In this respect, please provide detailed statistics relating to the application of these amendments concerning the detention of foreign nationals.</w:t>
      </w:r>
    </w:p>
    <w:p w:rsidR="00807998" w:rsidRDefault="00B900C9" w:rsidP="00006C2D">
      <w:pPr>
        <w:numPr>
          <w:ilvl w:val="0"/>
          <w:numId w:val="1"/>
        </w:numPr>
        <w:autoSpaceDE w:val="0"/>
        <w:autoSpaceDN w:val="0"/>
        <w:adjustRightInd w:val="0"/>
        <w:spacing w:after="240"/>
        <w:rPr>
          <w:lang w:val="en-GB"/>
        </w:rPr>
      </w:pPr>
      <w:r>
        <w:rPr>
          <w:lang w:val="en-GB"/>
        </w:rPr>
        <w:t>The Working Group</w:t>
      </w:r>
      <w:r w:rsidR="001A34D4">
        <w:rPr>
          <w:lang w:val="en-GB"/>
        </w:rPr>
        <w:t xml:space="preserve"> on Arbitrary Detention</w:t>
      </w:r>
      <w:r w:rsidR="002108E5">
        <w:rPr>
          <w:lang w:val="en-GB"/>
        </w:rPr>
        <w:t xml:space="preserve"> </w:t>
      </w:r>
      <w:r>
        <w:rPr>
          <w:lang w:val="en-GB"/>
        </w:rPr>
        <w:t>expressed several concerns regarding the system of preventive detention</w:t>
      </w:r>
      <w:r w:rsidR="00453DAF">
        <w:rPr>
          <w:lang w:val="en-GB"/>
        </w:rPr>
        <w:t xml:space="preserve">, including </w:t>
      </w:r>
      <w:r w:rsidR="00211547">
        <w:rPr>
          <w:lang w:val="en-GB"/>
        </w:rPr>
        <w:t>the frequency by which it is used</w:t>
      </w:r>
      <w:r w:rsidR="0040595C">
        <w:rPr>
          <w:lang w:val="en-GB"/>
        </w:rPr>
        <w:t>,</w:t>
      </w:r>
      <w:r w:rsidR="00211547">
        <w:rPr>
          <w:lang w:val="en-GB"/>
        </w:rPr>
        <w:t xml:space="preserve"> as well as </w:t>
      </w:r>
      <w:r w:rsidR="00453DAF">
        <w:rPr>
          <w:lang w:val="en-GB"/>
        </w:rPr>
        <w:t>the broad discretionary powers of the prison authorities</w:t>
      </w:r>
      <w:r w:rsidR="00530CFD">
        <w:rPr>
          <w:lang w:val="en-GB"/>
        </w:rPr>
        <w:t xml:space="preserve"> (</w:t>
      </w:r>
      <w:r w:rsidR="00530CFD" w:rsidRPr="00530CFD">
        <w:t xml:space="preserve">A/HRC/7/4/Add.2, paras. </w:t>
      </w:r>
      <w:r w:rsidR="00530CFD" w:rsidRPr="00703E26">
        <w:t>79-82 and 98(c)</w:t>
      </w:r>
      <w:r w:rsidR="00530CFD">
        <w:rPr>
          <w:lang w:val="en-GB"/>
        </w:rPr>
        <w:t>)</w:t>
      </w:r>
      <w:r>
        <w:rPr>
          <w:lang w:val="en-GB"/>
        </w:rPr>
        <w:t xml:space="preserve">. Please inform the Committee on steps taken to </w:t>
      </w:r>
      <w:r w:rsidR="00453DAF">
        <w:rPr>
          <w:lang w:val="en-GB"/>
        </w:rPr>
        <w:t xml:space="preserve">address these concerns and to </w:t>
      </w:r>
      <w:r>
        <w:rPr>
          <w:lang w:val="en-GB"/>
        </w:rPr>
        <w:t>evaluate the current</w:t>
      </w:r>
      <w:r w:rsidR="00453DAF">
        <w:rPr>
          <w:lang w:val="en-GB"/>
        </w:rPr>
        <w:t xml:space="preserve"> system of preventive detention</w:t>
      </w:r>
      <w:r>
        <w:rPr>
          <w:lang w:val="en-GB"/>
        </w:rPr>
        <w:t>.</w:t>
      </w:r>
      <w:r w:rsidR="00807998">
        <w:rPr>
          <w:lang w:val="en-GB"/>
        </w:rPr>
        <w:t xml:space="preserve"> </w:t>
      </w:r>
    </w:p>
    <w:p w:rsidR="00B900C9" w:rsidRDefault="00807998" w:rsidP="00530CFD">
      <w:pPr>
        <w:numPr>
          <w:ilvl w:val="0"/>
          <w:numId w:val="1"/>
        </w:numPr>
        <w:autoSpaceDE w:val="0"/>
        <w:autoSpaceDN w:val="0"/>
        <w:adjustRightInd w:val="0"/>
        <w:spacing w:after="240"/>
        <w:rPr>
          <w:lang w:val="en-GB"/>
        </w:rPr>
      </w:pPr>
      <w:r>
        <w:rPr>
          <w:lang w:val="en-GB"/>
        </w:rPr>
        <w:t>Please indicate further steps taken to reduce the length of pretrial detention</w:t>
      </w:r>
      <w:r w:rsidR="000157CA">
        <w:rPr>
          <w:lang w:val="en-GB"/>
        </w:rPr>
        <w:t xml:space="preserve"> in police </w:t>
      </w:r>
      <w:r w:rsidR="00F90C6F">
        <w:rPr>
          <w:lang w:val="en-GB"/>
        </w:rPr>
        <w:t>cells</w:t>
      </w:r>
      <w:r w:rsidR="000157CA">
        <w:rPr>
          <w:lang w:val="en-GB"/>
        </w:rPr>
        <w:t>.</w:t>
      </w:r>
      <w:r w:rsidR="00530CFD">
        <w:rPr>
          <w:lang w:val="en-GB"/>
        </w:rPr>
        <w:t xml:space="preserve"> </w:t>
      </w:r>
      <w:r w:rsidR="00EC15F8">
        <w:rPr>
          <w:lang w:val="en-GB"/>
        </w:rPr>
        <w:t>P</w:t>
      </w:r>
      <w:r w:rsidR="0074770C">
        <w:rPr>
          <w:lang w:val="en-GB"/>
        </w:rPr>
        <w:t xml:space="preserve">lease provide updated detailed statistics on the </w:t>
      </w:r>
      <w:r w:rsidR="00F90C6F">
        <w:rPr>
          <w:lang w:val="en-GB"/>
        </w:rPr>
        <w:t xml:space="preserve">use </w:t>
      </w:r>
      <w:r w:rsidR="0074770C">
        <w:rPr>
          <w:lang w:val="en-GB"/>
        </w:rPr>
        <w:t>of pretrial detention</w:t>
      </w:r>
      <w:r w:rsidR="0077416C">
        <w:rPr>
          <w:lang w:val="en-GB"/>
        </w:rPr>
        <w:t>, including the number of persons held in police custody for more than 48 hours</w:t>
      </w:r>
      <w:r w:rsidR="0074770C">
        <w:rPr>
          <w:lang w:val="en-GB"/>
        </w:rPr>
        <w:t>.</w:t>
      </w:r>
    </w:p>
    <w:p w:rsidR="00A97383" w:rsidRDefault="00B22750" w:rsidP="00E4203A">
      <w:pPr>
        <w:numPr>
          <w:ilvl w:val="0"/>
          <w:numId w:val="1"/>
        </w:numPr>
        <w:autoSpaceDE w:val="0"/>
        <w:autoSpaceDN w:val="0"/>
        <w:adjustRightInd w:val="0"/>
        <w:spacing w:after="240"/>
        <w:rPr>
          <w:lang w:val="en-GB"/>
        </w:rPr>
      </w:pPr>
      <w:r>
        <w:rPr>
          <w:lang w:val="en-GB"/>
        </w:rPr>
        <w:t>Please provide further information on steps taken to</w:t>
      </w:r>
      <w:r w:rsidR="0040595C">
        <w:rPr>
          <w:lang w:val="en-GB"/>
        </w:rPr>
        <w:t>:</w:t>
      </w:r>
      <w:r>
        <w:rPr>
          <w:lang w:val="en-GB"/>
        </w:rPr>
        <w:t xml:space="preserve"> </w:t>
      </w:r>
    </w:p>
    <w:p w:rsidR="00751C98" w:rsidRDefault="00751C98" w:rsidP="0040595C">
      <w:pPr>
        <w:autoSpaceDE w:val="0"/>
        <w:autoSpaceDN w:val="0"/>
        <w:adjustRightInd w:val="0"/>
        <w:spacing w:after="120"/>
        <w:ind w:firstLine="720"/>
        <w:rPr>
          <w:lang w:val="en-GB"/>
        </w:rPr>
      </w:pPr>
      <w:r>
        <w:rPr>
          <w:lang w:val="en-GB"/>
        </w:rPr>
        <w:t xml:space="preserve">(a) </w:t>
      </w:r>
      <w:r w:rsidR="001E6F58">
        <w:rPr>
          <w:lang w:val="en-GB"/>
        </w:rPr>
        <w:tab/>
      </w:r>
      <w:r w:rsidR="0040595C">
        <w:rPr>
          <w:lang w:val="en-GB"/>
        </w:rPr>
        <w:t>R</w:t>
      </w:r>
      <w:r>
        <w:rPr>
          <w:lang w:val="en-GB"/>
        </w:rPr>
        <w:t>estrict the use of solitary confinement as a preventive measure. In this respect, please provide updated detailed statistics on the use of solitary confinement and the number of days spent in solitary confinement</w:t>
      </w:r>
      <w:r w:rsidR="0095650F">
        <w:rPr>
          <w:lang w:val="en-GB"/>
        </w:rPr>
        <w:t>.</w:t>
      </w:r>
    </w:p>
    <w:p w:rsidR="00751C98" w:rsidRDefault="00751C98" w:rsidP="0040595C">
      <w:pPr>
        <w:autoSpaceDE w:val="0"/>
        <w:autoSpaceDN w:val="0"/>
        <w:adjustRightInd w:val="0"/>
        <w:spacing w:after="240"/>
        <w:ind w:firstLine="720"/>
        <w:rPr>
          <w:lang w:val="en-GB"/>
        </w:rPr>
      </w:pPr>
      <w:r>
        <w:rPr>
          <w:lang w:val="en-GB"/>
        </w:rPr>
        <w:t xml:space="preserve">(b) </w:t>
      </w:r>
      <w:r w:rsidR="001E6F58">
        <w:rPr>
          <w:lang w:val="en-GB"/>
        </w:rPr>
        <w:tab/>
      </w:r>
      <w:r w:rsidR="0040595C">
        <w:rPr>
          <w:lang w:val="en-GB"/>
        </w:rPr>
        <w:t>E</w:t>
      </w:r>
      <w:r>
        <w:rPr>
          <w:lang w:val="en-GB"/>
        </w:rPr>
        <w:t xml:space="preserve">stablish an external commission for challenging decisions taken by the correctional services authorities on restrictions or partial or total isolation imposed upon prison inmates serving their sentences, as recommended by the </w:t>
      </w:r>
      <w:r w:rsidR="00006C2D">
        <w:rPr>
          <w:lang w:val="en-GB"/>
        </w:rPr>
        <w:t xml:space="preserve">Working Group </w:t>
      </w:r>
      <w:r w:rsidR="003B13FA">
        <w:rPr>
          <w:lang w:val="en-GB"/>
        </w:rPr>
        <w:t xml:space="preserve">on Arbitrary Detention </w:t>
      </w:r>
      <w:r>
        <w:rPr>
          <w:lang w:val="en-GB"/>
        </w:rPr>
        <w:t xml:space="preserve">in its report on the visit to </w:t>
      </w:r>
      <w:smartTag w:uri="urn:schemas-microsoft-com:office:smarttags" w:element="place">
        <w:smartTag w:uri="urn:schemas-microsoft-com:office:smarttags" w:element="country-region">
          <w:r>
            <w:rPr>
              <w:lang w:val="en-GB"/>
            </w:rPr>
            <w:t>Norway</w:t>
          </w:r>
        </w:smartTag>
      </w:smartTag>
      <w:r>
        <w:rPr>
          <w:lang w:val="en-GB"/>
        </w:rPr>
        <w:t xml:space="preserve"> in May 2007</w:t>
      </w:r>
      <w:r w:rsidR="00530CFD">
        <w:rPr>
          <w:lang w:val="en-GB"/>
        </w:rPr>
        <w:t xml:space="preserve"> (</w:t>
      </w:r>
      <w:r w:rsidR="00530CFD" w:rsidRPr="00530CFD">
        <w:t xml:space="preserve">A/HRC/7/4/Add.2, paras. </w:t>
      </w:r>
      <w:r w:rsidR="00530CFD" w:rsidRPr="00703E26">
        <w:t>73-78 and 98(b)</w:t>
      </w:r>
      <w:r w:rsidR="00530CFD">
        <w:rPr>
          <w:lang w:val="en-GB"/>
        </w:rPr>
        <w:t>)</w:t>
      </w:r>
      <w:r>
        <w:rPr>
          <w:lang w:val="en-GB"/>
        </w:rPr>
        <w:t>.</w:t>
      </w:r>
    </w:p>
    <w:p w:rsidR="00751C98" w:rsidRPr="00751C98" w:rsidRDefault="00751C98" w:rsidP="00564715">
      <w:pPr>
        <w:numPr>
          <w:ilvl w:val="0"/>
          <w:numId w:val="1"/>
        </w:numPr>
        <w:autoSpaceDE w:val="0"/>
        <w:autoSpaceDN w:val="0"/>
        <w:adjustRightInd w:val="0"/>
        <w:spacing w:after="240"/>
        <w:rPr>
          <w:lang w:val="en-GB"/>
        </w:rPr>
      </w:pPr>
      <w:r>
        <w:rPr>
          <w:lang w:val="en-GB"/>
        </w:rPr>
        <w:t xml:space="preserve">With regard to the “infoflyt” database that contains classified information on certain persons in detention, please provide information on measures taken to ensure that the </w:t>
      </w:r>
      <w:r w:rsidRPr="00751C98">
        <w:t xml:space="preserve">judiciary </w:t>
      </w:r>
      <w:r>
        <w:t>is</w:t>
      </w:r>
      <w:r w:rsidRPr="00751C98">
        <w:t xml:space="preserve"> granted access to the information as and when the information contained therein is relevant to decisions on the early release of a prisoner or the release of a preventive detainee.</w:t>
      </w:r>
    </w:p>
    <w:p w:rsidR="00703E26" w:rsidRPr="00703E26" w:rsidRDefault="00703E26" w:rsidP="002D123E">
      <w:pPr>
        <w:keepNext/>
        <w:autoSpaceDE w:val="0"/>
        <w:autoSpaceDN w:val="0"/>
        <w:adjustRightInd w:val="0"/>
        <w:spacing w:after="240"/>
        <w:jc w:val="center"/>
        <w:rPr>
          <w:b/>
          <w:bCs/>
          <w:lang w:val="en-GB"/>
        </w:rPr>
      </w:pPr>
      <w:r>
        <w:rPr>
          <w:b/>
          <w:bCs/>
          <w:lang w:val="en-GB"/>
        </w:rPr>
        <w:t>Article 3</w:t>
      </w:r>
    </w:p>
    <w:p w:rsidR="00801290" w:rsidRDefault="00801290" w:rsidP="001E6F58">
      <w:pPr>
        <w:numPr>
          <w:ilvl w:val="0"/>
          <w:numId w:val="1"/>
        </w:numPr>
        <w:autoSpaceDE w:val="0"/>
        <w:autoSpaceDN w:val="0"/>
        <w:adjustRightInd w:val="0"/>
        <w:spacing w:after="120"/>
        <w:rPr>
          <w:lang w:val="en-GB"/>
        </w:rPr>
      </w:pPr>
      <w:r>
        <w:rPr>
          <w:lang w:val="en-GB"/>
        </w:rPr>
        <w:t>Please provide information on</w:t>
      </w:r>
      <w:r w:rsidR="00145825">
        <w:rPr>
          <w:lang w:val="en-GB"/>
        </w:rPr>
        <w:t xml:space="preserve"> steps taken by the State party to</w:t>
      </w:r>
      <w:r>
        <w:rPr>
          <w:lang w:val="en-GB"/>
        </w:rPr>
        <w:t>:</w:t>
      </w:r>
    </w:p>
    <w:p w:rsidR="001A34D4" w:rsidRDefault="001E6F58" w:rsidP="00145825">
      <w:pPr>
        <w:autoSpaceDE w:val="0"/>
        <w:autoSpaceDN w:val="0"/>
        <w:adjustRightInd w:val="0"/>
        <w:spacing w:after="120"/>
        <w:ind w:firstLine="720"/>
        <w:rPr>
          <w:lang w:val="en-GB"/>
        </w:rPr>
      </w:pPr>
      <w:r>
        <w:rPr>
          <w:lang w:val="en-GB"/>
        </w:rPr>
        <w:t>(</w:t>
      </w:r>
      <w:r w:rsidR="002108E5">
        <w:rPr>
          <w:lang w:val="en-GB"/>
        </w:rPr>
        <w:t>a</w:t>
      </w:r>
      <w:r>
        <w:rPr>
          <w:lang w:val="en-GB"/>
        </w:rPr>
        <w:t>)</w:t>
      </w:r>
      <w:r w:rsidR="002108E5">
        <w:rPr>
          <w:lang w:val="en-GB"/>
        </w:rPr>
        <w:tab/>
      </w:r>
      <w:r w:rsidR="00145825">
        <w:rPr>
          <w:lang w:val="en-GB"/>
        </w:rPr>
        <w:t xml:space="preserve">Ensure </w:t>
      </w:r>
      <w:r w:rsidR="001A34D4">
        <w:rPr>
          <w:lang w:val="en-GB"/>
        </w:rPr>
        <w:t xml:space="preserve">that </w:t>
      </w:r>
      <w:r w:rsidR="00145825">
        <w:rPr>
          <w:lang w:val="en-GB"/>
        </w:rPr>
        <w:t xml:space="preserve">it </w:t>
      </w:r>
      <w:r w:rsidR="001A34D4">
        <w:rPr>
          <w:lang w:val="en-GB"/>
        </w:rPr>
        <w:t>fulfils all its non-refoulement obligations under article 3 of the Convention, in particular to consider all elements of an individual case, and provides, in practice, all procedural guarantees to the person expelled, returned or extradited. Please indicate any requests for extradition received and provide detailed information on all cases of extradition, return or expulsion that have taken place since the previous report.</w:t>
      </w:r>
    </w:p>
    <w:p w:rsidR="002108E5" w:rsidRPr="00453DAF" w:rsidRDefault="001E6F58" w:rsidP="00145825">
      <w:pPr>
        <w:autoSpaceDE w:val="0"/>
        <w:autoSpaceDN w:val="0"/>
        <w:adjustRightInd w:val="0"/>
        <w:spacing w:after="240"/>
        <w:ind w:firstLine="720"/>
        <w:rPr>
          <w:lang w:val="en-GB"/>
        </w:rPr>
      </w:pPr>
      <w:r>
        <w:rPr>
          <w:lang w:val="en-GB"/>
        </w:rPr>
        <w:t>(</w:t>
      </w:r>
      <w:r w:rsidR="002108E5">
        <w:rPr>
          <w:lang w:val="en-GB"/>
        </w:rPr>
        <w:t>b</w:t>
      </w:r>
      <w:r>
        <w:rPr>
          <w:lang w:val="en-GB"/>
        </w:rPr>
        <w:t>)</w:t>
      </w:r>
      <w:r w:rsidR="002108E5">
        <w:rPr>
          <w:lang w:val="en-GB"/>
        </w:rPr>
        <w:t xml:space="preserve"> </w:t>
      </w:r>
      <w:r w:rsidR="002108E5">
        <w:rPr>
          <w:lang w:val="en-GB"/>
        </w:rPr>
        <w:tab/>
      </w:r>
      <w:r w:rsidR="00145825" w:rsidRPr="00453DAF">
        <w:rPr>
          <w:lang w:val="en-GB"/>
        </w:rPr>
        <w:t>Address</w:t>
      </w:r>
      <w:r w:rsidR="00145825">
        <w:rPr>
          <w:lang w:val="en-GB"/>
        </w:rPr>
        <w:t xml:space="preserve"> </w:t>
      </w:r>
      <w:r w:rsidR="00801290">
        <w:rPr>
          <w:lang w:val="en-GB"/>
        </w:rPr>
        <w:t>the</w:t>
      </w:r>
      <w:r w:rsidR="00801290" w:rsidRPr="00453DAF">
        <w:rPr>
          <w:lang w:val="en-GB"/>
        </w:rPr>
        <w:t xml:space="preserve"> concern</w:t>
      </w:r>
      <w:r w:rsidR="00801290">
        <w:rPr>
          <w:lang w:val="en-GB"/>
        </w:rPr>
        <w:t xml:space="preserve"> that</w:t>
      </w:r>
      <w:r w:rsidR="00801290" w:rsidRPr="00453DAF">
        <w:rPr>
          <w:lang w:val="en-GB"/>
        </w:rPr>
        <w:t xml:space="preserve"> </w:t>
      </w:r>
      <w:r w:rsidR="002108E5" w:rsidRPr="00453DAF">
        <w:rPr>
          <w:lang w:val="en-GB"/>
        </w:rPr>
        <w:t xml:space="preserve">has been expressed that Norway persists in transferring asylum-seekers without children to Greece under the Dublin II Regulation, despite the fact that </w:t>
      </w:r>
      <w:r w:rsidR="00E956DA">
        <w:rPr>
          <w:lang w:val="en-GB"/>
        </w:rPr>
        <w:t>the Office of t</w:t>
      </w:r>
      <w:r w:rsidR="000D228D">
        <w:rPr>
          <w:lang w:val="en-GB"/>
        </w:rPr>
        <w:t>he High Commissioner for Refugee</w:t>
      </w:r>
      <w:r w:rsidR="00E956DA">
        <w:rPr>
          <w:lang w:val="en-GB"/>
        </w:rPr>
        <w:t xml:space="preserve">s </w:t>
      </w:r>
      <w:r w:rsidR="002108E5" w:rsidRPr="00453DAF">
        <w:rPr>
          <w:lang w:val="en-GB"/>
        </w:rPr>
        <w:t xml:space="preserve">has criticized the procedural safeguards, access and quality of the asylum procedure and the conditions of reception in the country and has advised </w:t>
      </w:r>
      <w:r w:rsidR="000D228D">
        <w:rPr>
          <w:lang w:val="en-GB"/>
        </w:rPr>
        <w:t>G</w:t>
      </w:r>
      <w:r w:rsidR="002108E5" w:rsidRPr="00453DAF">
        <w:rPr>
          <w:lang w:val="en-GB"/>
        </w:rPr>
        <w:t xml:space="preserve">overnments to refrain from returning asylum-seekers to </w:t>
      </w:r>
      <w:smartTag w:uri="urn:schemas-microsoft-com:office:smarttags" w:element="country-region">
        <w:smartTag w:uri="urn:schemas-microsoft-com:office:smarttags" w:element="place">
          <w:r w:rsidR="002108E5" w:rsidRPr="00453DAF">
            <w:rPr>
              <w:lang w:val="en-GB"/>
            </w:rPr>
            <w:t>Greece</w:t>
          </w:r>
        </w:smartTag>
      </w:smartTag>
      <w:r w:rsidR="00530CFD">
        <w:rPr>
          <w:lang w:val="en-GB"/>
        </w:rPr>
        <w:t xml:space="preserve"> (15 April 2008)</w:t>
      </w:r>
      <w:r w:rsidR="002108E5" w:rsidRPr="00453DAF">
        <w:rPr>
          <w:lang w:val="en-GB"/>
        </w:rPr>
        <w:t xml:space="preserve">. </w:t>
      </w:r>
    </w:p>
    <w:p w:rsidR="00703E26" w:rsidRDefault="00AA6240" w:rsidP="00361AFB">
      <w:pPr>
        <w:numPr>
          <w:ilvl w:val="0"/>
          <w:numId w:val="1"/>
        </w:numPr>
        <w:autoSpaceDE w:val="0"/>
        <w:autoSpaceDN w:val="0"/>
        <w:adjustRightInd w:val="0"/>
        <w:spacing w:after="240"/>
        <w:rPr>
          <w:lang w:val="en-GB"/>
        </w:rPr>
      </w:pPr>
      <w:r>
        <w:rPr>
          <w:lang w:val="en-GB"/>
        </w:rPr>
        <w:t xml:space="preserve">Please provide information on any steps taken by the State party to ensure </w:t>
      </w:r>
      <w:r w:rsidR="000D228D">
        <w:rPr>
          <w:lang w:val="en-GB"/>
        </w:rPr>
        <w:t xml:space="preserve">that </w:t>
      </w:r>
      <w:r>
        <w:rPr>
          <w:lang w:val="en-GB"/>
        </w:rPr>
        <w:t>it complies fully with article 3 of the Convention with regard to the transfer of detainees by Norwegian military personnel to the Afghan authorities. In this respect, p</w:t>
      </w:r>
      <w:r w:rsidR="00035D16">
        <w:rPr>
          <w:lang w:val="en-GB"/>
        </w:rPr>
        <w:t xml:space="preserve">lease provide detailed information on the mechanisms used by the State party to closely follow compliance by the Afghan authorities with their relevant obligations in relation to the continued detention of </w:t>
      </w:r>
      <w:r>
        <w:rPr>
          <w:lang w:val="en-GB"/>
        </w:rPr>
        <w:t xml:space="preserve">these </w:t>
      </w:r>
      <w:r w:rsidR="00035D16">
        <w:rPr>
          <w:lang w:val="en-GB"/>
        </w:rPr>
        <w:t xml:space="preserve">persons. </w:t>
      </w:r>
      <w:r w:rsidR="0023511A">
        <w:rPr>
          <w:lang w:val="en-GB"/>
        </w:rPr>
        <w:t xml:space="preserve">Furthermore, updated information </w:t>
      </w:r>
      <w:r>
        <w:rPr>
          <w:lang w:val="en-GB"/>
        </w:rPr>
        <w:t xml:space="preserve">should be provided </w:t>
      </w:r>
      <w:r w:rsidR="0023511A">
        <w:rPr>
          <w:lang w:val="en-GB"/>
        </w:rPr>
        <w:t>on the agreements in place to ensure that these persons’ rights are fully respected.</w:t>
      </w:r>
    </w:p>
    <w:p w:rsidR="00DE7F5A" w:rsidRPr="00DE7F5A" w:rsidRDefault="00DE7F5A" w:rsidP="002D123E">
      <w:pPr>
        <w:keepNext/>
        <w:autoSpaceDE w:val="0"/>
        <w:autoSpaceDN w:val="0"/>
        <w:adjustRightInd w:val="0"/>
        <w:spacing w:after="240"/>
        <w:jc w:val="center"/>
        <w:rPr>
          <w:b/>
          <w:bCs/>
          <w:lang w:val="en-GB"/>
        </w:rPr>
      </w:pPr>
      <w:r w:rsidRPr="00DE7F5A">
        <w:rPr>
          <w:b/>
          <w:bCs/>
          <w:lang w:val="en-GB"/>
        </w:rPr>
        <w:t>Article</w:t>
      </w:r>
      <w:r w:rsidR="002108E5">
        <w:rPr>
          <w:b/>
          <w:bCs/>
          <w:lang w:val="en-GB"/>
        </w:rPr>
        <w:t>s</w:t>
      </w:r>
      <w:r w:rsidRPr="00DE7F5A">
        <w:rPr>
          <w:b/>
          <w:bCs/>
          <w:lang w:val="en-GB"/>
        </w:rPr>
        <w:t xml:space="preserve"> 5</w:t>
      </w:r>
      <w:r w:rsidR="002108E5">
        <w:rPr>
          <w:b/>
          <w:bCs/>
          <w:lang w:val="en-GB"/>
        </w:rPr>
        <w:t xml:space="preserve"> and 7</w:t>
      </w:r>
    </w:p>
    <w:p w:rsidR="00DE7F5A" w:rsidRDefault="00DE7F5A" w:rsidP="00B77034">
      <w:pPr>
        <w:numPr>
          <w:ilvl w:val="0"/>
          <w:numId w:val="1"/>
        </w:numPr>
        <w:autoSpaceDE w:val="0"/>
        <w:autoSpaceDN w:val="0"/>
        <w:adjustRightInd w:val="0"/>
        <w:spacing w:after="240"/>
        <w:rPr>
          <w:lang w:val="en-GB"/>
        </w:rPr>
      </w:pPr>
      <w:r>
        <w:rPr>
          <w:lang w:val="en-GB"/>
        </w:rPr>
        <w:t>Since the consideration of the previous report, please indicate whether the State party has rejected, for any reason, any request for extradition by a third State for an individual suspected of having committed an offence of torture, thus engaging its own prosecution as a result. If so, please provide information on the status and outcome of such proceedings.</w:t>
      </w:r>
    </w:p>
    <w:p w:rsidR="00DE7F5A" w:rsidRDefault="00DE7F5A" w:rsidP="002D123E">
      <w:pPr>
        <w:keepNext/>
        <w:autoSpaceDE w:val="0"/>
        <w:autoSpaceDN w:val="0"/>
        <w:adjustRightInd w:val="0"/>
        <w:spacing w:after="240"/>
        <w:jc w:val="center"/>
        <w:rPr>
          <w:b/>
          <w:bCs/>
          <w:lang w:val="en-GB"/>
        </w:rPr>
      </w:pPr>
      <w:r>
        <w:rPr>
          <w:b/>
          <w:bCs/>
          <w:lang w:val="en-GB"/>
        </w:rPr>
        <w:t>Article 10</w:t>
      </w:r>
    </w:p>
    <w:p w:rsidR="00DE7F5A" w:rsidRDefault="000F70AA" w:rsidP="000D228D">
      <w:pPr>
        <w:numPr>
          <w:ilvl w:val="0"/>
          <w:numId w:val="1"/>
        </w:numPr>
        <w:autoSpaceDE w:val="0"/>
        <w:autoSpaceDN w:val="0"/>
        <w:adjustRightInd w:val="0"/>
        <w:spacing w:after="240"/>
        <w:rPr>
          <w:lang w:val="en-GB"/>
        </w:rPr>
      </w:pPr>
      <w:r>
        <w:rPr>
          <w:lang w:val="en-GB"/>
        </w:rPr>
        <w:t>In light of the Committee’s previous concluding observations, please provide information on educational programmes further developed and implemented by the Sate party to ensure that law enforcement personnel and justice officials are fully aware of the provisions of the Convention, applicable limitations on the use of force and the need to avoid any discriminatory treatment</w:t>
      </w:r>
      <w:r w:rsidR="00530CFD">
        <w:rPr>
          <w:lang w:val="en-GB"/>
        </w:rPr>
        <w:t xml:space="preserve"> (CAT/C/NOR/CO/5, para. </w:t>
      </w:r>
      <w:r w:rsidR="00530CFD" w:rsidRPr="00530CFD">
        <w:t>11</w:t>
      </w:r>
      <w:r w:rsidR="00530CFD">
        <w:rPr>
          <w:lang w:val="en-GB"/>
        </w:rPr>
        <w:t>)</w:t>
      </w:r>
      <w:r>
        <w:rPr>
          <w:lang w:val="en-GB"/>
        </w:rPr>
        <w:t xml:space="preserve">. Furthermore, please indicate </w:t>
      </w:r>
      <w:r w:rsidR="000D228D">
        <w:rPr>
          <w:lang w:val="en-GB"/>
        </w:rPr>
        <w:t>whether</w:t>
      </w:r>
      <w:r>
        <w:rPr>
          <w:lang w:val="en-GB"/>
        </w:rPr>
        <w:t xml:space="preserve"> the State party has developed and implemented a methodology to assess the effectiveness and impact of relevant training programmes on the incidences of cases of tort</w:t>
      </w:r>
      <w:r w:rsidR="0023511A">
        <w:rPr>
          <w:lang w:val="en-GB"/>
        </w:rPr>
        <w:t>ure, violence and ill-treatment. I</w:t>
      </w:r>
      <w:r>
        <w:rPr>
          <w:lang w:val="en-GB"/>
        </w:rPr>
        <w:t>f so, please provide information on the content and implementation of such methodology</w:t>
      </w:r>
      <w:r w:rsidR="00B77034">
        <w:rPr>
          <w:lang w:val="en-GB"/>
        </w:rPr>
        <w:t>,</w:t>
      </w:r>
      <w:r w:rsidR="0023511A" w:rsidRPr="0023511A">
        <w:rPr>
          <w:lang w:val="en-GB"/>
        </w:rPr>
        <w:t xml:space="preserve"> </w:t>
      </w:r>
      <w:r w:rsidR="0023511A">
        <w:rPr>
          <w:lang w:val="en-GB"/>
        </w:rPr>
        <w:t xml:space="preserve">as well as </w:t>
      </w:r>
      <w:r w:rsidR="0023511A" w:rsidRPr="0023511A">
        <w:rPr>
          <w:lang w:val="en-GB"/>
        </w:rPr>
        <w:t>on the results of the implemented measures</w:t>
      </w:r>
      <w:r>
        <w:rPr>
          <w:lang w:val="en-GB"/>
        </w:rPr>
        <w:t>.</w:t>
      </w:r>
    </w:p>
    <w:p w:rsidR="00CA48A3" w:rsidRDefault="00CA48A3" w:rsidP="001E6F58">
      <w:pPr>
        <w:numPr>
          <w:ilvl w:val="0"/>
          <w:numId w:val="1"/>
        </w:numPr>
        <w:autoSpaceDE w:val="0"/>
        <w:autoSpaceDN w:val="0"/>
        <w:adjustRightInd w:val="0"/>
        <w:spacing w:after="240"/>
        <w:rPr>
          <w:lang w:val="en-GB"/>
        </w:rPr>
      </w:pPr>
      <w:r>
        <w:rPr>
          <w:lang w:val="en-GB"/>
        </w:rPr>
        <w:t>Please indicate the measures taken by the State party to</w:t>
      </w:r>
      <w:r w:rsidR="00B77034">
        <w:rPr>
          <w:lang w:val="en-GB"/>
        </w:rPr>
        <w:t>:</w:t>
      </w:r>
      <w:r>
        <w:rPr>
          <w:lang w:val="en-GB"/>
        </w:rPr>
        <w:t xml:space="preserve"> </w:t>
      </w:r>
    </w:p>
    <w:p w:rsidR="00CA48A3" w:rsidRDefault="001E6F58" w:rsidP="002D123E">
      <w:pPr>
        <w:autoSpaceDE w:val="0"/>
        <w:autoSpaceDN w:val="0"/>
        <w:adjustRightInd w:val="0"/>
        <w:spacing w:after="120"/>
        <w:ind w:firstLine="720"/>
        <w:rPr>
          <w:lang w:val="en-GB"/>
        </w:rPr>
      </w:pPr>
      <w:r>
        <w:rPr>
          <w:lang w:val="en-GB"/>
        </w:rPr>
        <w:t>(a)</w:t>
      </w:r>
      <w:r>
        <w:rPr>
          <w:lang w:val="en-GB"/>
        </w:rPr>
        <w:tab/>
      </w:r>
      <w:r w:rsidR="002D123E">
        <w:rPr>
          <w:lang w:val="en-GB"/>
        </w:rPr>
        <w:t>P</w:t>
      </w:r>
      <w:r w:rsidR="00CA48A3">
        <w:rPr>
          <w:lang w:val="en-GB"/>
        </w:rPr>
        <w:t>rovide adequate training for all relevant personnel to detect signs of physical</w:t>
      </w:r>
      <w:r>
        <w:rPr>
          <w:lang w:val="en-GB"/>
        </w:rPr>
        <w:t xml:space="preserve"> </w:t>
      </w:r>
      <w:r w:rsidR="00CA48A3">
        <w:rPr>
          <w:lang w:val="en-GB"/>
        </w:rPr>
        <w:t>and psychological torture and ill-treatment of persons</w:t>
      </w:r>
      <w:r w:rsidR="0095650F">
        <w:rPr>
          <w:lang w:val="en-GB"/>
        </w:rPr>
        <w:t xml:space="preserve"> deprived of their liberty.</w:t>
      </w:r>
    </w:p>
    <w:p w:rsidR="00CA48A3" w:rsidRDefault="001E6F58" w:rsidP="002D123E">
      <w:pPr>
        <w:autoSpaceDE w:val="0"/>
        <w:autoSpaceDN w:val="0"/>
        <w:adjustRightInd w:val="0"/>
        <w:spacing w:after="120"/>
        <w:ind w:firstLine="720"/>
        <w:rPr>
          <w:lang w:val="en-GB"/>
        </w:rPr>
      </w:pPr>
      <w:r>
        <w:rPr>
          <w:lang w:val="en-GB"/>
        </w:rPr>
        <w:t>(b)</w:t>
      </w:r>
      <w:r>
        <w:rPr>
          <w:lang w:val="en-GB"/>
        </w:rPr>
        <w:tab/>
      </w:r>
      <w:r w:rsidR="002D123E">
        <w:rPr>
          <w:lang w:val="en-GB"/>
        </w:rPr>
        <w:t>I</w:t>
      </w:r>
      <w:r w:rsidR="00CA48A3">
        <w:rPr>
          <w:lang w:val="en-GB"/>
        </w:rPr>
        <w:t>ntegrate the Istanbul Protocol of 1999 in</w:t>
      </w:r>
      <w:r w:rsidR="00B77034">
        <w:rPr>
          <w:lang w:val="en-GB"/>
        </w:rPr>
        <w:t>to</w:t>
      </w:r>
      <w:r w:rsidR="00CA48A3">
        <w:rPr>
          <w:lang w:val="en-GB"/>
        </w:rPr>
        <w:t xml:space="preserve"> the training programmes provided to physicians and all other professionals involved in the investigation and documentation of torture, and in particular in cases where asylum</w:t>
      </w:r>
      <w:r w:rsidR="00B77034">
        <w:rPr>
          <w:lang w:val="en-GB"/>
        </w:rPr>
        <w:t>-</w:t>
      </w:r>
      <w:r w:rsidR="00CA48A3">
        <w:rPr>
          <w:lang w:val="en-GB"/>
        </w:rPr>
        <w:t>seekers allege be</w:t>
      </w:r>
      <w:r w:rsidR="001D5079">
        <w:rPr>
          <w:lang w:val="en-GB"/>
        </w:rPr>
        <w:t>ing</w:t>
      </w:r>
      <w:r w:rsidR="00CA48A3">
        <w:rPr>
          <w:lang w:val="en-GB"/>
        </w:rPr>
        <w:t xml:space="preserve"> subjected to torture </w:t>
      </w:r>
      <w:r w:rsidR="001D5079">
        <w:rPr>
          <w:lang w:val="en-GB"/>
        </w:rPr>
        <w:t>in their country of origin</w:t>
      </w:r>
      <w:r w:rsidR="00CA48A3">
        <w:rPr>
          <w:lang w:val="en-GB"/>
        </w:rPr>
        <w:t>.</w:t>
      </w:r>
    </w:p>
    <w:p w:rsidR="00B00697" w:rsidRDefault="00B00697" w:rsidP="002D123E">
      <w:pPr>
        <w:keepNext/>
        <w:autoSpaceDE w:val="0"/>
        <w:autoSpaceDN w:val="0"/>
        <w:adjustRightInd w:val="0"/>
        <w:spacing w:after="240"/>
        <w:jc w:val="center"/>
        <w:rPr>
          <w:b/>
          <w:bCs/>
          <w:lang w:val="en-GB"/>
        </w:rPr>
      </w:pPr>
      <w:r>
        <w:rPr>
          <w:b/>
          <w:bCs/>
          <w:lang w:val="en-GB"/>
        </w:rPr>
        <w:t>Article 11</w:t>
      </w:r>
    </w:p>
    <w:p w:rsidR="00B00697" w:rsidRDefault="00B00697" w:rsidP="00B77034">
      <w:pPr>
        <w:numPr>
          <w:ilvl w:val="0"/>
          <w:numId w:val="1"/>
        </w:numPr>
        <w:autoSpaceDE w:val="0"/>
        <w:autoSpaceDN w:val="0"/>
        <w:adjustRightInd w:val="0"/>
        <w:spacing w:after="240"/>
        <w:rPr>
          <w:lang w:val="en-GB"/>
        </w:rPr>
      </w:pPr>
      <w:r w:rsidRPr="00B00697">
        <w:rPr>
          <w:lang w:val="en-GB"/>
        </w:rPr>
        <w:t xml:space="preserve">Please provide information on any new interrogation rules, instructions, methods and practices </w:t>
      </w:r>
      <w:r w:rsidR="00B77034">
        <w:rPr>
          <w:lang w:val="en-GB"/>
        </w:rPr>
        <w:t>and</w:t>
      </w:r>
      <w:r w:rsidRPr="00B00697">
        <w:rPr>
          <w:lang w:val="en-GB"/>
        </w:rPr>
        <w:t xml:space="preserve"> arrangements for custody that may have been introduced since the consideration of the last periodic report. Please also indicate the frequency with which these are reviewed.</w:t>
      </w:r>
    </w:p>
    <w:p w:rsidR="00CA48A3" w:rsidRDefault="000D3734" w:rsidP="00530CFD">
      <w:pPr>
        <w:numPr>
          <w:ilvl w:val="0"/>
          <w:numId w:val="1"/>
        </w:numPr>
        <w:autoSpaceDE w:val="0"/>
        <w:autoSpaceDN w:val="0"/>
        <w:adjustRightInd w:val="0"/>
        <w:spacing w:after="240"/>
        <w:rPr>
          <w:lang w:val="en-GB"/>
        </w:rPr>
      </w:pPr>
      <w:r>
        <w:rPr>
          <w:lang w:val="en-GB"/>
        </w:rPr>
        <w:t xml:space="preserve">Please provide information on the measures taken by the State party to </w:t>
      </w:r>
      <w:r w:rsidR="00A434BF">
        <w:rPr>
          <w:lang w:val="en-GB"/>
        </w:rPr>
        <w:t>improve the treatment of juvenile prisoners</w:t>
      </w:r>
      <w:r>
        <w:rPr>
          <w:lang w:val="en-GB"/>
        </w:rPr>
        <w:t xml:space="preserve">, including above the age of 15, </w:t>
      </w:r>
      <w:r w:rsidR="00E91BD9">
        <w:rPr>
          <w:lang w:val="en-GB"/>
        </w:rPr>
        <w:t>in particular</w:t>
      </w:r>
      <w:r w:rsidR="00A434BF">
        <w:rPr>
          <w:lang w:val="en-GB"/>
        </w:rPr>
        <w:t xml:space="preserve"> to ensure </w:t>
      </w:r>
      <w:r>
        <w:rPr>
          <w:lang w:val="en-GB"/>
        </w:rPr>
        <w:t>det</w:t>
      </w:r>
      <w:r w:rsidR="00A434BF">
        <w:rPr>
          <w:lang w:val="en-GB"/>
        </w:rPr>
        <w:t xml:space="preserve">ention </w:t>
      </w:r>
      <w:r>
        <w:rPr>
          <w:lang w:val="en-GB"/>
        </w:rPr>
        <w:t>separately from adults while in remand or serving sentences</w:t>
      </w:r>
      <w:r w:rsidR="00AE2A0D">
        <w:rPr>
          <w:lang w:val="en-GB"/>
        </w:rPr>
        <w:t>,</w:t>
      </w:r>
      <w:r>
        <w:rPr>
          <w:lang w:val="en-GB"/>
        </w:rPr>
        <w:t xml:space="preserve"> </w:t>
      </w:r>
      <w:r w:rsidR="00E91BD9">
        <w:rPr>
          <w:lang w:val="en-GB"/>
        </w:rPr>
        <w:t>as well as</w:t>
      </w:r>
      <w:r>
        <w:rPr>
          <w:lang w:val="en-GB"/>
        </w:rPr>
        <w:t xml:space="preserve"> regular contac</w:t>
      </w:r>
      <w:r w:rsidR="00A434BF">
        <w:rPr>
          <w:lang w:val="en-GB"/>
        </w:rPr>
        <w:t>t with their family</w:t>
      </w:r>
      <w:r w:rsidR="00E91BD9">
        <w:rPr>
          <w:lang w:val="en-GB"/>
        </w:rPr>
        <w:t>.</w:t>
      </w:r>
    </w:p>
    <w:p w:rsidR="00A476A4" w:rsidRDefault="00A476A4" w:rsidP="002D123E">
      <w:pPr>
        <w:keepNext/>
        <w:autoSpaceDE w:val="0"/>
        <w:autoSpaceDN w:val="0"/>
        <w:adjustRightInd w:val="0"/>
        <w:spacing w:after="240"/>
        <w:jc w:val="center"/>
        <w:rPr>
          <w:b/>
          <w:bCs/>
          <w:lang w:val="en-GB"/>
        </w:rPr>
      </w:pPr>
      <w:r>
        <w:rPr>
          <w:b/>
          <w:bCs/>
          <w:lang w:val="en-GB"/>
        </w:rPr>
        <w:t>Article</w:t>
      </w:r>
      <w:r w:rsidR="002108E5">
        <w:rPr>
          <w:b/>
          <w:bCs/>
          <w:lang w:val="en-GB"/>
        </w:rPr>
        <w:t>s</w:t>
      </w:r>
      <w:r>
        <w:rPr>
          <w:b/>
          <w:bCs/>
          <w:lang w:val="en-GB"/>
        </w:rPr>
        <w:t xml:space="preserve"> 12 and 13</w:t>
      </w:r>
    </w:p>
    <w:p w:rsidR="00801290" w:rsidRDefault="00801290" w:rsidP="0095650F">
      <w:pPr>
        <w:keepNext/>
        <w:numPr>
          <w:ilvl w:val="0"/>
          <w:numId w:val="1"/>
        </w:numPr>
        <w:autoSpaceDE w:val="0"/>
        <w:autoSpaceDN w:val="0"/>
        <w:adjustRightInd w:val="0"/>
        <w:spacing w:after="240"/>
        <w:rPr>
          <w:lang w:val="en-GB"/>
        </w:rPr>
      </w:pPr>
      <w:r>
        <w:rPr>
          <w:lang w:val="en-GB"/>
        </w:rPr>
        <w:t>Please address the following:</w:t>
      </w:r>
    </w:p>
    <w:p w:rsidR="005F277B" w:rsidRDefault="001E6F58" w:rsidP="00801290">
      <w:pPr>
        <w:autoSpaceDE w:val="0"/>
        <w:autoSpaceDN w:val="0"/>
        <w:adjustRightInd w:val="0"/>
        <w:spacing w:after="120"/>
        <w:ind w:firstLine="720"/>
        <w:rPr>
          <w:lang w:val="en-GB"/>
        </w:rPr>
      </w:pPr>
      <w:r>
        <w:rPr>
          <w:lang w:val="en-GB"/>
        </w:rPr>
        <w:t>(</w:t>
      </w:r>
      <w:r w:rsidR="002108E5">
        <w:rPr>
          <w:lang w:val="en-GB"/>
        </w:rPr>
        <w:t>a</w:t>
      </w:r>
      <w:r>
        <w:rPr>
          <w:lang w:val="en-GB"/>
        </w:rPr>
        <w:t>)</w:t>
      </w:r>
      <w:r w:rsidR="002108E5">
        <w:rPr>
          <w:lang w:val="en-GB"/>
        </w:rPr>
        <w:tab/>
      </w:r>
      <w:r w:rsidR="00DB417D" w:rsidRPr="002560AA">
        <w:rPr>
          <w:lang w:val="en-GB"/>
        </w:rPr>
        <w:t xml:space="preserve">In its previous concluding observations, the Committee urged the State party to </w:t>
      </w:r>
      <w:r w:rsidR="00A476A4" w:rsidRPr="002560AA">
        <w:rPr>
          <w:lang w:val="en-GB"/>
        </w:rPr>
        <w:t>closely monitor the effectiveness of the procedures for the investigation of alleged crimes committed by law enforcement officials, in particular those in which discriminatory treatment based on ethnicity is alleged</w:t>
      </w:r>
      <w:r w:rsidR="00530CFD">
        <w:rPr>
          <w:lang w:val="en-GB"/>
        </w:rPr>
        <w:t xml:space="preserve"> (CAT/C/NOR/CO/5, para. </w:t>
      </w:r>
      <w:r w:rsidR="00530CFD" w:rsidRPr="00530CFD">
        <w:t>1</w:t>
      </w:r>
      <w:r w:rsidR="00530CFD">
        <w:t>2</w:t>
      </w:r>
      <w:r w:rsidR="00530CFD">
        <w:rPr>
          <w:lang w:val="en-GB"/>
        </w:rPr>
        <w:t>)</w:t>
      </w:r>
      <w:r w:rsidR="00A476A4" w:rsidRPr="002560AA">
        <w:rPr>
          <w:lang w:val="en-GB"/>
        </w:rPr>
        <w:t>.</w:t>
      </w:r>
      <w:r w:rsidR="00DB417D" w:rsidRPr="002560AA">
        <w:rPr>
          <w:lang w:val="en-GB"/>
        </w:rPr>
        <w:t xml:space="preserve"> Please provide detailed information on the results of the review process.</w:t>
      </w:r>
      <w:r w:rsidR="009E5200" w:rsidRPr="002560AA">
        <w:rPr>
          <w:lang w:val="en-GB"/>
        </w:rPr>
        <w:t xml:space="preserve"> In this respect, please elaborate on the </w:t>
      </w:r>
      <w:r w:rsidR="007A1FAC">
        <w:rPr>
          <w:lang w:val="en-GB"/>
        </w:rPr>
        <w:t>functioning</w:t>
      </w:r>
      <w:r w:rsidR="009E5200" w:rsidRPr="002560AA">
        <w:rPr>
          <w:lang w:val="en-GB"/>
        </w:rPr>
        <w:t xml:space="preserve"> and </w:t>
      </w:r>
      <w:r w:rsidR="007A1FAC">
        <w:rPr>
          <w:lang w:val="en-GB"/>
        </w:rPr>
        <w:t xml:space="preserve">work </w:t>
      </w:r>
      <w:r w:rsidR="009E5200" w:rsidRPr="002560AA">
        <w:rPr>
          <w:lang w:val="en-GB"/>
        </w:rPr>
        <w:t xml:space="preserve">of the central unit for the investigation of alleged crimes by members of the police, as referred to in the Committee’s previous concluding observations. </w:t>
      </w:r>
      <w:r w:rsidR="007A1FAC">
        <w:rPr>
          <w:lang w:val="en-GB"/>
        </w:rPr>
        <w:t xml:space="preserve">Are all law enforcement officials suspected in prima facie cases of torture and ill-treatment </w:t>
      </w:r>
      <w:r w:rsidR="007A1FAC" w:rsidRPr="007A0BB2">
        <w:rPr>
          <w:lang w:val="en-GB"/>
        </w:rPr>
        <w:t>as a rule</w:t>
      </w:r>
      <w:r w:rsidR="007A1FAC">
        <w:rPr>
          <w:i/>
          <w:iCs/>
          <w:lang w:val="en-GB"/>
        </w:rPr>
        <w:t xml:space="preserve"> </w:t>
      </w:r>
      <w:r w:rsidR="007A1FAC">
        <w:rPr>
          <w:lang w:val="en-GB"/>
        </w:rPr>
        <w:t>suspended or reassigned during the process of investigation?</w:t>
      </w:r>
    </w:p>
    <w:p w:rsidR="002108E5" w:rsidRDefault="001E6F58" w:rsidP="001E6F58">
      <w:pPr>
        <w:autoSpaceDE w:val="0"/>
        <w:autoSpaceDN w:val="0"/>
        <w:adjustRightInd w:val="0"/>
        <w:spacing w:after="240"/>
        <w:ind w:firstLine="720"/>
        <w:rPr>
          <w:lang w:val="en-GB"/>
        </w:rPr>
      </w:pPr>
      <w:r>
        <w:rPr>
          <w:lang w:val="en-GB"/>
        </w:rPr>
        <w:t>(</w:t>
      </w:r>
      <w:r w:rsidR="002108E5">
        <w:rPr>
          <w:lang w:val="en-GB"/>
        </w:rPr>
        <w:t>b</w:t>
      </w:r>
      <w:r>
        <w:rPr>
          <w:lang w:val="en-GB"/>
        </w:rPr>
        <w:t>)</w:t>
      </w:r>
      <w:r w:rsidR="002108E5">
        <w:rPr>
          <w:lang w:val="en-GB"/>
        </w:rPr>
        <w:tab/>
        <w:t>Please provide statistical data on the number of complaints, investigations, prosecutions, convictions and compensation provided to victims</w:t>
      </w:r>
      <w:r w:rsidR="00A434BF">
        <w:rPr>
          <w:lang w:val="en-GB"/>
        </w:rPr>
        <w:t>, or their families,</w:t>
      </w:r>
      <w:r w:rsidR="002108E5">
        <w:rPr>
          <w:lang w:val="en-GB"/>
        </w:rPr>
        <w:t xml:space="preserve"> in cases of discriminatory treatment by law enforcement officials.</w:t>
      </w:r>
    </w:p>
    <w:p w:rsidR="002108E5" w:rsidRPr="002560AA" w:rsidRDefault="002108E5" w:rsidP="000E02B2">
      <w:pPr>
        <w:numPr>
          <w:ilvl w:val="0"/>
          <w:numId w:val="1"/>
        </w:numPr>
        <w:autoSpaceDE w:val="0"/>
        <w:autoSpaceDN w:val="0"/>
        <w:adjustRightInd w:val="0"/>
        <w:spacing w:after="240"/>
        <w:rPr>
          <w:lang w:val="en-GB"/>
        </w:rPr>
      </w:pPr>
      <w:r>
        <w:rPr>
          <w:lang w:val="en-GB"/>
        </w:rPr>
        <w:t>Please provide detailed information on the case concerning Eugene Obiora who died in 2006 after police officers arrested him</w:t>
      </w:r>
      <w:r w:rsidR="00BD5A82">
        <w:rPr>
          <w:lang w:val="en-GB"/>
        </w:rPr>
        <w:t>, including on the allegations of racial discrimination by the police officers. Please provide information on the outcome of the investigation into this case by the parliamentary ombudsman</w:t>
      </w:r>
      <w:r w:rsidR="00A434BF">
        <w:rPr>
          <w:lang w:val="en-GB"/>
        </w:rPr>
        <w:t xml:space="preserve"> </w:t>
      </w:r>
      <w:r w:rsidR="000E02B2">
        <w:rPr>
          <w:lang w:val="en-GB"/>
        </w:rPr>
        <w:t>and</w:t>
      </w:r>
      <w:r w:rsidR="00A434BF">
        <w:rPr>
          <w:lang w:val="en-GB"/>
        </w:rPr>
        <w:t xml:space="preserve"> the status of the case before the European Court of Human Rights</w:t>
      </w:r>
      <w:r w:rsidR="00BD5A82">
        <w:rPr>
          <w:lang w:val="en-GB"/>
        </w:rPr>
        <w:t>.</w:t>
      </w:r>
    </w:p>
    <w:p w:rsidR="003A2C0B" w:rsidRDefault="003A2C0B" w:rsidP="002D123E">
      <w:pPr>
        <w:keepNext/>
        <w:autoSpaceDE w:val="0"/>
        <w:autoSpaceDN w:val="0"/>
        <w:adjustRightInd w:val="0"/>
        <w:spacing w:after="240"/>
        <w:jc w:val="center"/>
        <w:rPr>
          <w:b/>
          <w:bCs/>
        </w:rPr>
      </w:pPr>
      <w:r>
        <w:rPr>
          <w:b/>
          <w:bCs/>
        </w:rPr>
        <w:t>Article 14</w:t>
      </w:r>
    </w:p>
    <w:p w:rsidR="003A2C0B" w:rsidRDefault="003A2C0B" w:rsidP="00E669C4">
      <w:pPr>
        <w:numPr>
          <w:ilvl w:val="0"/>
          <w:numId w:val="1"/>
        </w:numPr>
        <w:autoSpaceDE w:val="0"/>
        <w:autoSpaceDN w:val="0"/>
        <w:adjustRightInd w:val="0"/>
        <w:spacing w:after="240"/>
      </w:pPr>
      <w:r w:rsidRPr="003A2C0B">
        <w:t>Please provide information on redress and compensation measures</w:t>
      </w:r>
      <w:r w:rsidR="00A434BF">
        <w:t>, including means for rehabilitation,</w:t>
      </w:r>
      <w:r w:rsidRPr="003A2C0B">
        <w:t xml:space="preserve"> ordered by the courts and actually provided to victims of torture, or their families, since the examination of the last periodic report in </w:t>
      </w:r>
      <w:r>
        <w:t>2007</w:t>
      </w:r>
      <w:r w:rsidRPr="003A2C0B">
        <w:t>. This information should include the number of requests made, the number granted, and the amounts ordered and those a</w:t>
      </w:r>
      <w:r>
        <w:t>ctually provided in each case.</w:t>
      </w:r>
    </w:p>
    <w:p w:rsidR="00DB417D" w:rsidRDefault="00DB417D" w:rsidP="002D123E">
      <w:pPr>
        <w:keepNext/>
        <w:autoSpaceDE w:val="0"/>
        <w:autoSpaceDN w:val="0"/>
        <w:adjustRightInd w:val="0"/>
        <w:spacing w:after="240"/>
        <w:jc w:val="center"/>
        <w:rPr>
          <w:b/>
          <w:bCs/>
          <w:lang w:val="en-GB"/>
        </w:rPr>
      </w:pPr>
      <w:r>
        <w:rPr>
          <w:b/>
          <w:bCs/>
          <w:lang w:val="en-GB"/>
        </w:rPr>
        <w:t>Article 16</w:t>
      </w:r>
    </w:p>
    <w:p w:rsidR="00943846" w:rsidRDefault="00943846" w:rsidP="000E02B2">
      <w:pPr>
        <w:numPr>
          <w:ilvl w:val="0"/>
          <w:numId w:val="1"/>
        </w:numPr>
        <w:autoSpaceDE w:val="0"/>
        <w:autoSpaceDN w:val="0"/>
        <w:adjustRightInd w:val="0"/>
        <w:spacing w:after="240"/>
        <w:rPr>
          <w:lang w:val="en-GB"/>
        </w:rPr>
      </w:pPr>
      <w:r>
        <w:rPr>
          <w:lang w:val="en-GB"/>
        </w:rPr>
        <w:t xml:space="preserve">Please elaborate on the implementation of the tripartite supervisory regime of the Trandum Holding Centre, as referred to in the </w:t>
      </w:r>
      <w:r w:rsidR="000E02B2">
        <w:rPr>
          <w:lang w:val="en-GB"/>
        </w:rPr>
        <w:t>follow</w:t>
      </w:r>
      <w:r>
        <w:rPr>
          <w:lang w:val="en-GB"/>
        </w:rPr>
        <w:t xml:space="preserve">-up information to the </w:t>
      </w:r>
      <w:r w:rsidR="000E02B2">
        <w:rPr>
          <w:lang w:val="en-GB"/>
        </w:rPr>
        <w:t>previous c</w:t>
      </w:r>
      <w:r>
        <w:rPr>
          <w:lang w:val="en-GB"/>
        </w:rPr>
        <w:t xml:space="preserve">oncluding </w:t>
      </w:r>
      <w:r w:rsidR="000E02B2">
        <w:rPr>
          <w:lang w:val="en-GB"/>
        </w:rPr>
        <w:t>o</w:t>
      </w:r>
      <w:r>
        <w:rPr>
          <w:lang w:val="en-GB"/>
        </w:rPr>
        <w:t>bservations. Information should also be provided on the results of this regime.</w:t>
      </w:r>
    </w:p>
    <w:p w:rsidR="00CC7B4E" w:rsidRDefault="007A1FAC" w:rsidP="00CF044F">
      <w:pPr>
        <w:numPr>
          <w:ilvl w:val="0"/>
          <w:numId w:val="1"/>
        </w:numPr>
        <w:autoSpaceDE w:val="0"/>
        <w:autoSpaceDN w:val="0"/>
        <w:adjustRightInd w:val="0"/>
        <w:spacing w:after="240"/>
        <w:rPr>
          <w:lang w:val="en-GB"/>
        </w:rPr>
      </w:pPr>
      <w:r>
        <w:rPr>
          <w:lang w:val="en-GB"/>
        </w:rPr>
        <w:t>In its previous concluding observations, the Committee expressed its concern about reports on the use of unnecessary force by the police in some instances, and about reports of discriminatory treatment based on ethnicity</w:t>
      </w:r>
      <w:r w:rsidR="00530CFD">
        <w:rPr>
          <w:lang w:val="en-GB"/>
        </w:rPr>
        <w:t xml:space="preserve"> (CAT/C/NOR/CO/5, para. </w:t>
      </w:r>
      <w:r w:rsidR="00530CFD" w:rsidRPr="00530CFD">
        <w:t>1</w:t>
      </w:r>
      <w:r w:rsidR="00530CFD">
        <w:t>0</w:t>
      </w:r>
      <w:r w:rsidR="00530CFD">
        <w:rPr>
          <w:lang w:val="en-GB"/>
        </w:rPr>
        <w:t>)</w:t>
      </w:r>
      <w:r>
        <w:rPr>
          <w:lang w:val="en-GB"/>
        </w:rPr>
        <w:t>. Please provide information on steps taken to address these concerns. Information should also be provided on the impact and effectiveness of these measures.</w:t>
      </w:r>
      <w:r w:rsidR="00A64D19">
        <w:rPr>
          <w:lang w:val="en-GB"/>
        </w:rPr>
        <w:t xml:space="preserve"> </w:t>
      </w:r>
      <w:r w:rsidR="004A7464">
        <w:rPr>
          <w:lang w:val="en-GB"/>
        </w:rPr>
        <w:t xml:space="preserve">Furthermore, please provide </w:t>
      </w:r>
      <w:r w:rsidR="004A7464" w:rsidRPr="004A7464">
        <w:rPr>
          <w:lang w:val="en-GB"/>
        </w:rPr>
        <w:t>s</w:t>
      </w:r>
      <w:r w:rsidR="00A64D19" w:rsidRPr="004A7464">
        <w:rPr>
          <w:lang w:val="en-GB"/>
        </w:rPr>
        <w:t>tatistical data</w:t>
      </w:r>
      <w:r w:rsidR="004A7464" w:rsidRPr="004A7464">
        <w:rPr>
          <w:lang w:val="en-GB"/>
        </w:rPr>
        <w:t xml:space="preserve"> on the prevalence</w:t>
      </w:r>
      <w:r w:rsidR="00A64D19" w:rsidRPr="004A7464">
        <w:rPr>
          <w:lang w:val="en-GB"/>
        </w:rPr>
        <w:t xml:space="preserve"> of ethnic discrimination.</w:t>
      </w:r>
      <w:r w:rsidRPr="004A7464">
        <w:rPr>
          <w:lang w:val="en-GB"/>
        </w:rPr>
        <w:t xml:space="preserve"> </w:t>
      </w:r>
    </w:p>
    <w:p w:rsidR="00202027" w:rsidRDefault="008A45A3" w:rsidP="003E4ACF">
      <w:pPr>
        <w:keepNext/>
        <w:numPr>
          <w:ilvl w:val="0"/>
          <w:numId w:val="1"/>
        </w:numPr>
        <w:autoSpaceDE w:val="0"/>
        <w:autoSpaceDN w:val="0"/>
        <w:adjustRightInd w:val="0"/>
        <w:spacing w:after="240"/>
        <w:rPr>
          <w:lang w:val="en-GB"/>
        </w:rPr>
      </w:pPr>
      <w:r>
        <w:rPr>
          <w:lang w:val="en-GB"/>
        </w:rPr>
        <w:t>Please provide:</w:t>
      </w:r>
    </w:p>
    <w:p w:rsidR="00202027" w:rsidRDefault="00202027" w:rsidP="009F23C5">
      <w:pPr>
        <w:autoSpaceDE w:val="0"/>
        <w:autoSpaceDN w:val="0"/>
        <w:adjustRightInd w:val="0"/>
        <w:spacing w:after="120"/>
        <w:ind w:firstLine="720"/>
        <w:rPr>
          <w:lang w:val="en-GB"/>
        </w:rPr>
      </w:pPr>
      <w:r>
        <w:rPr>
          <w:lang w:val="en-GB"/>
        </w:rPr>
        <w:t>(a)</w:t>
      </w:r>
      <w:r>
        <w:rPr>
          <w:lang w:val="en-GB"/>
        </w:rPr>
        <w:tab/>
      </w:r>
      <w:r w:rsidR="002D123E">
        <w:rPr>
          <w:lang w:val="en-GB"/>
        </w:rPr>
        <w:t>I</w:t>
      </w:r>
      <w:r w:rsidR="00CC7B4E">
        <w:rPr>
          <w:lang w:val="en-GB"/>
        </w:rPr>
        <w:t xml:space="preserve">nformation on efforts undertaken </w:t>
      </w:r>
      <w:r w:rsidR="00567DDB">
        <w:rPr>
          <w:lang w:val="en-GB"/>
        </w:rPr>
        <w:t xml:space="preserve">by the State party </w:t>
      </w:r>
      <w:r w:rsidR="00CC7B4E">
        <w:rPr>
          <w:lang w:val="en-GB"/>
        </w:rPr>
        <w:t xml:space="preserve">to combat violence against women. </w:t>
      </w:r>
      <w:r w:rsidR="007A1FAC">
        <w:rPr>
          <w:lang w:val="en-GB"/>
        </w:rPr>
        <w:t>In particular, pl</w:t>
      </w:r>
      <w:r w:rsidR="00CC7B4E">
        <w:rPr>
          <w:lang w:val="en-GB"/>
        </w:rPr>
        <w:t xml:space="preserve">ease elaborate on the </w:t>
      </w:r>
      <w:r w:rsidR="009F23C5">
        <w:rPr>
          <w:lang w:val="en-GB"/>
        </w:rPr>
        <w:t>G</w:t>
      </w:r>
      <w:r w:rsidR="00CC7B4E">
        <w:rPr>
          <w:lang w:val="en-GB"/>
        </w:rPr>
        <w:t xml:space="preserve">overnment-appointed task force on rape </w:t>
      </w:r>
      <w:r w:rsidR="009F23C5">
        <w:rPr>
          <w:lang w:val="en-GB"/>
        </w:rPr>
        <w:t>and</w:t>
      </w:r>
      <w:r w:rsidR="007A1FAC">
        <w:rPr>
          <w:lang w:val="en-GB"/>
        </w:rPr>
        <w:t xml:space="preserve"> </w:t>
      </w:r>
      <w:r w:rsidR="00CC7B4E">
        <w:rPr>
          <w:lang w:val="en-GB"/>
        </w:rPr>
        <w:t>its findings and recommendations</w:t>
      </w:r>
      <w:r w:rsidR="007A1FAC">
        <w:rPr>
          <w:lang w:val="en-GB"/>
        </w:rPr>
        <w:t>,</w:t>
      </w:r>
      <w:r w:rsidR="00CC7B4E">
        <w:rPr>
          <w:lang w:val="en-GB"/>
        </w:rPr>
        <w:t xml:space="preserve"> and the implementation thereof.</w:t>
      </w:r>
      <w:r w:rsidR="00A64D19">
        <w:rPr>
          <w:lang w:val="en-GB"/>
        </w:rPr>
        <w:t xml:space="preserve"> </w:t>
      </w:r>
    </w:p>
    <w:p w:rsidR="004D54FD" w:rsidRDefault="00202027" w:rsidP="002D123E">
      <w:pPr>
        <w:autoSpaceDE w:val="0"/>
        <w:autoSpaceDN w:val="0"/>
        <w:adjustRightInd w:val="0"/>
        <w:spacing w:after="120"/>
        <w:ind w:firstLine="720"/>
        <w:rPr>
          <w:lang w:val="en-GB"/>
        </w:rPr>
      </w:pPr>
      <w:r>
        <w:rPr>
          <w:lang w:val="en-GB"/>
        </w:rPr>
        <w:t>(b)</w:t>
      </w:r>
      <w:r>
        <w:rPr>
          <w:lang w:val="en-GB"/>
        </w:rPr>
        <w:tab/>
      </w:r>
      <w:r w:rsidR="002D123E">
        <w:rPr>
          <w:lang w:val="en-GB"/>
        </w:rPr>
        <w:t>I</w:t>
      </w:r>
      <w:r w:rsidR="00A64D19">
        <w:rPr>
          <w:lang w:val="en-GB"/>
        </w:rPr>
        <w:t>nformation on the implementations and impact of these measures in reducing cases of violence against women</w:t>
      </w:r>
      <w:r w:rsidR="0095650F">
        <w:rPr>
          <w:lang w:val="en-GB"/>
        </w:rPr>
        <w:t>.</w:t>
      </w:r>
    </w:p>
    <w:p w:rsidR="00A64D19" w:rsidRDefault="00202027" w:rsidP="009F23C5">
      <w:pPr>
        <w:spacing w:after="240"/>
        <w:ind w:firstLine="720"/>
        <w:rPr>
          <w:b/>
          <w:bCs/>
        </w:rPr>
      </w:pPr>
      <w:r>
        <w:rPr>
          <w:lang w:val="en-GB"/>
        </w:rPr>
        <w:t>(c)</w:t>
      </w:r>
      <w:r w:rsidR="00A64D19">
        <w:rPr>
          <w:lang w:val="en-GB"/>
        </w:rPr>
        <w:t xml:space="preserve"> </w:t>
      </w:r>
      <w:r w:rsidR="00A64D19">
        <w:rPr>
          <w:lang w:val="en-GB"/>
        </w:rPr>
        <w:tab/>
      </w:r>
      <w:r w:rsidR="002D123E">
        <w:rPr>
          <w:lang w:val="en-GB"/>
        </w:rPr>
        <w:t>S</w:t>
      </w:r>
      <w:r w:rsidR="00A64D19">
        <w:rPr>
          <w:lang w:val="en-GB"/>
        </w:rPr>
        <w:t>tatistical data on the number of complaints relating to violence against women and the related investigations, prosecutions and convictions, as well as on compensation provided to victims.</w:t>
      </w:r>
    </w:p>
    <w:p w:rsidR="00193269" w:rsidRDefault="008A45A3" w:rsidP="00E669C4">
      <w:pPr>
        <w:numPr>
          <w:ilvl w:val="0"/>
          <w:numId w:val="1"/>
        </w:numPr>
        <w:autoSpaceDE w:val="0"/>
        <w:autoSpaceDN w:val="0"/>
        <w:adjustRightInd w:val="0"/>
        <w:spacing w:after="240"/>
      </w:pPr>
      <w:r>
        <w:t>Please provide:</w:t>
      </w:r>
    </w:p>
    <w:p w:rsidR="00EB353B" w:rsidRDefault="008A45A3" w:rsidP="001E6F58">
      <w:pPr>
        <w:autoSpaceDE w:val="0"/>
        <w:autoSpaceDN w:val="0"/>
        <w:adjustRightInd w:val="0"/>
        <w:spacing w:after="120"/>
        <w:ind w:firstLine="720"/>
      </w:pPr>
      <w:r>
        <w:t>(a)</w:t>
      </w:r>
      <w:r>
        <w:tab/>
        <w:t>U</w:t>
      </w:r>
      <w:r w:rsidR="00EB353B">
        <w:t>pdated information on measures taken to adequately prevent, combat and punish human trafficking. Please provide information on the impact and effectiveness of these measures in reducing cases of human trafficking.</w:t>
      </w:r>
    </w:p>
    <w:p w:rsidR="00EB353B" w:rsidRDefault="00EB353B" w:rsidP="00EB353B">
      <w:pPr>
        <w:autoSpaceDE w:val="0"/>
        <w:autoSpaceDN w:val="0"/>
        <w:adjustRightInd w:val="0"/>
        <w:spacing w:after="240"/>
        <w:ind w:firstLine="720"/>
        <w:rPr>
          <w:lang w:val="en-GB"/>
        </w:rPr>
      </w:pPr>
      <w:r>
        <w:t xml:space="preserve">(b) </w:t>
      </w:r>
      <w:r>
        <w:tab/>
      </w:r>
      <w:r w:rsidR="008A45A3">
        <w:rPr>
          <w:lang w:val="en-GB"/>
        </w:rPr>
        <w:t>S</w:t>
      </w:r>
      <w:r>
        <w:rPr>
          <w:lang w:val="en-GB"/>
        </w:rPr>
        <w:t>tatistical data on the number of complaints relating to human trafficking and on the related investigations, prosecutions and convictions, as well as on compensation provided to victims.</w:t>
      </w:r>
    </w:p>
    <w:p w:rsidR="00EB353B" w:rsidRDefault="00EB353B" w:rsidP="00E91BD9">
      <w:pPr>
        <w:numPr>
          <w:ilvl w:val="0"/>
          <w:numId w:val="1"/>
        </w:numPr>
        <w:autoSpaceDE w:val="0"/>
        <w:autoSpaceDN w:val="0"/>
        <w:adjustRightInd w:val="0"/>
        <w:spacing w:after="240"/>
      </w:pPr>
      <w:r>
        <w:rPr>
          <w:lang w:val="en-GB"/>
        </w:rPr>
        <w:t xml:space="preserve">Please provide information on measures taken to address the concern about the disappearance of children from asylum centres. Please provide updated statistics on the number of children </w:t>
      </w:r>
      <w:r w:rsidR="00024AB5">
        <w:rPr>
          <w:lang w:val="en-GB"/>
        </w:rPr>
        <w:t xml:space="preserve">who have </w:t>
      </w:r>
      <w:r>
        <w:rPr>
          <w:lang w:val="en-GB"/>
        </w:rPr>
        <w:t xml:space="preserve">disappeared from asylum centres since the consideration of the previous report. Information should also be provided on the reasons for these disappearances.  </w:t>
      </w:r>
    </w:p>
    <w:p w:rsidR="00A64D19" w:rsidRDefault="00A64D19" w:rsidP="00024AB5">
      <w:pPr>
        <w:numPr>
          <w:ilvl w:val="0"/>
          <w:numId w:val="1"/>
        </w:numPr>
        <w:autoSpaceDE w:val="0"/>
        <w:autoSpaceDN w:val="0"/>
        <w:adjustRightInd w:val="0"/>
        <w:spacing w:after="240"/>
      </w:pPr>
      <w:r>
        <w:t xml:space="preserve">Please provide updated information </w:t>
      </w:r>
      <w:r w:rsidR="004A7464">
        <w:t>on measures taken to adequately prevent and combat inter-prisoner violence. Please indicate if</w:t>
      </w:r>
      <w:r w:rsidR="00024AB5">
        <w:t>,</w:t>
      </w:r>
      <w:r w:rsidR="004A7464">
        <w:t xml:space="preserve"> whenever injuries are recorded by a doctor which are consistent with allegations of inter-prisoner violence, the matter is immediately brought to the attention of the relevant prosecutor and a preliminary investigation is initiated by </w:t>
      </w:r>
      <w:r w:rsidR="00024AB5">
        <w:t>that prosecutor</w:t>
      </w:r>
      <w:r w:rsidR="004A7464">
        <w:t>. Data should also be provided on the impact and effectiveness of these measures in reducing cases of inter-prisoner violence.</w:t>
      </w:r>
    </w:p>
    <w:p w:rsidR="0074770C" w:rsidRDefault="0074770C" w:rsidP="00024AB5">
      <w:pPr>
        <w:numPr>
          <w:ilvl w:val="0"/>
          <w:numId w:val="1"/>
        </w:numPr>
        <w:autoSpaceDE w:val="0"/>
        <w:autoSpaceDN w:val="0"/>
        <w:adjustRightInd w:val="0"/>
        <w:spacing w:after="240"/>
        <w:rPr>
          <w:lang w:val="en-GB"/>
        </w:rPr>
      </w:pPr>
      <w:r>
        <w:rPr>
          <w:lang w:val="en-GB"/>
        </w:rPr>
        <w:t>Please provide information on steps taken by the State party to ensure that prisoners suffering from a mental illness are given access to appropriate health care and transferred to a specialized hospital when their condition so requires. In this respect, please describe steps taken to establish an independent commission with the authority to decide on the admission of mentally ill prison inmates to psychiatric hospitals.</w:t>
      </w:r>
    </w:p>
    <w:p w:rsidR="00F5624A" w:rsidRDefault="00F5624A" w:rsidP="00CF044F">
      <w:pPr>
        <w:numPr>
          <w:ilvl w:val="0"/>
          <w:numId w:val="1"/>
        </w:numPr>
        <w:autoSpaceDE w:val="0"/>
        <w:autoSpaceDN w:val="0"/>
        <w:adjustRightInd w:val="0"/>
        <w:spacing w:after="240"/>
        <w:rPr>
          <w:lang w:val="en-GB"/>
        </w:rPr>
      </w:pPr>
      <w:r>
        <w:rPr>
          <w:lang w:val="en-GB"/>
        </w:rPr>
        <w:t>Please indicate if measures, including legislation, have been taken to regulate and minimize the use of police and restraints, such as handcuffs and ankle cuffs, for the transportation of patients to psychiatric establishments and to ensure that adequately trained health personnel are used for this purpose.</w:t>
      </w:r>
    </w:p>
    <w:p w:rsidR="004530F4" w:rsidRDefault="004530F4" w:rsidP="00CF044F">
      <w:pPr>
        <w:numPr>
          <w:ilvl w:val="0"/>
          <w:numId w:val="1"/>
        </w:numPr>
        <w:autoSpaceDE w:val="0"/>
        <w:autoSpaceDN w:val="0"/>
        <w:adjustRightInd w:val="0"/>
        <w:spacing w:after="240"/>
        <w:rPr>
          <w:lang w:val="en-GB"/>
        </w:rPr>
      </w:pPr>
      <w:r>
        <w:rPr>
          <w:lang w:val="en-GB"/>
        </w:rPr>
        <w:t>Please provide information on measures taken to minimi</w:t>
      </w:r>
      <w:r w:rsidR="004A5C29">
        <w:rPr>
          <w:lang w:val="en-GB"/>
        </w:rPr>
        <w:t>z</w:t>
      </w:r>
      <w:r>
        <w:rPr>
          <w:lang w:val="en-GB"/>
        </w:rPr>
        <w:t xml:space="preserve">e the use of force in psychiatric institutions. In this respect, please provide statistical data on the use of coercive means in psychiatric institutions, including the use of restraints, seclusion and </w:t>
      </w:r>
      <w:r w:rsidR="004A5C29">
        <w:rPr>
          <w:lang w:val="en-GB"/>
        </w:rPr>
        <w:t xml:space="preserve">electroconvulsive treatment </w:t>
      </w:r>
      <w:r>
        <w:rPr>
          <w:lang w:val="en-GB"/>
        </w:rPr>
        <w:t>(ECT)</w:t>
      </w:r>
      <w:r w:rsidR="00F5624A">
        <w:rPr>
          <w:lang w:val="en-GB"/>
        </w:rPr>
        <w:t>.</w:t>
      </w:r>
    </w:p>
    <w:p w:rsidR="0074770C" w:rsidRPr="0074770C" w:rsidRDefault="0074770C" w:rsidP="00D24333">
      <w:pPr>
        <w:numPr>
          <w:ilvl w:val="0"/>
          <w:numId w:val="1"/>
        </w:numPr>
        <w:autoSpaceDE w:val="0"/>
        <w:autoSpaceDN w:val="0"/>
        <w:adjustRightInd w:val="0"/>
        <w:spacing w:after="240"/>
        <w:rPr>
          <w:lang w:val="en-GB"/>
        </w:rPr>
      </w:pPr>
      <w:r w:rsidRPr="0074770C">
        <w:rPr>
          <w:lang w:val="en-GB"/>
        </w:rPr>
        <w:t>With reference to the urgent appeal sent on 6 March 200</w:t>
      </w:r>
      <w:r>
        <w:rPr>
          <w:lang w:val="en-GB"/>
        </w:rPr>
        <w:t xml:space="preserve">9 </w:t>
      </w:r>
      <w:r w:rsidR="004A5C29" w:rsidRPr="0074770C">
        <w:rPr>
          <w:lang w:val="en-GB"/>
        </w:rPr>
        <w:t xml:space="preserve">jointly </w:t>
      </w:r>
      <w:r>
        <w:rPr>
          <w:lang w:val="en-GB"/>
        </w:rPr>
        <w:t xml:space="preserve">by the Special Rapporteur on </w:t>
      </w:r>
      <w:r w:rsidR="00D24333">
        <w:rPr>
          <w:lang w:val="en-GB"/>
        </w:rPr>
        <w:t>v</w:t>
      </w:r>
      <w:r>
        <w:rPr>
          <w:lang w:val="en-GB"/>
        </w:rPr>
        <w:t xml:space="preserve">iolence against </w:t>
      </w:r>
      <w:r w:rsidR="00D24333">
        <w:rPr>
          <w:lang w:val="en-GB"/>
        </w:rPr>
        <w:t>w</w:t>
      </w:r>
      <w:r w:rsidRPr="0074770C">
        <w:rPr>
          <w:lang w:val="en-GB"/>
        </w:rPr>
        <w:t>omen,</w:t>
      </w:r>
      <w:r w:rsidR="004A5C29">
        <w:rPr>
          <w:lang w:val="en-GB"/>
        </w:rPr>
        <w:t xml:space="preserve"> its causes and consequences,</w:t>
      </w:r>
      <w:r w:rsidRPr="0074770C">
        <w:rPr>
          <w:lang w:val="en-GB"/>
        </w:rPr>
        <w:t xml:space="preserve"> </w:t>
      </w:r>
      <w:r w:rsidR="004A5C29">
        <w:rPr>
          <w:lang w:val="en-GB"/>
        </w:rPr>
        <w:t xml:space="preserve">the </w:t>
      </w:r>
      <w:r w:rsidRPr="0074770C">
        <w:rPr>
          <w:lang w:val="en-GB"/>
        </w:rPr>
        <w:t xml:space="preserve">Chairperson-Rapporteur of the </w:t>
      </w:r>
      <w:r w:rsidR="00006C2D">
        <w:rPr>
          <w:lang w:val="en-GB"/>
        </w:rPr>
        <w:t>Working Group</w:t>
      </w:r>
      <w:r w:rsidR="003B13FA">
        <w:rPr>
          <w:lang w:val="en-GB"/>
        </w:rPr>
        <w:t xml:space="preserve"> on Arbitrary Detention</w:t>
      </w:r>
      <w:r w:rsidRPr="0074770C">
        <w:rPr>
          <w:lang w:val="en-GB"/>
        </w:rPr>
        <w:t>, the Special Rapporteur on</w:t>
      </w:r>
      <w:r w:rsidR="00D24333" w:rsidRPr="00D24333">
        <w:rPr>
          <w:lang w:val="en-GB"/>
        </w:rPr>
        <w:t xml:space="preserve"> the right of everyone to the enjoyment of the highest attainable standard of physical and mental</w:t>
      </w:r>
      <w:r w:rsidRPr="0074770C">
        <w:rPr>
          <w:lang w:val="en-GB"/>
        </w:rPr>
        <w:t xml:space="preserve"> </w:t>
      </w:r>
      <w:r w:rsidR="00D24333" w:rsidRPr="0074770C">
        <w:rPr>
          <w:lang w:val="en-GB"/>
        </w:rPr>
        <w:t xml:space="preserve">health </w:t>
      </w:r>
      <w:r w:rsidRPr="0074770C">
        <w:rPr>
          <w:lang w:val="en-GB"/>
        </w:rPr>
        <w:t xml:space="preserve">and the Special Rapporteur on </w:t>
      </w:r>
      <w:r w:rsidR="00D24333" w:rsidRPr="0074770C">
        <w:rPr>
          <w:lang w:val="en-GB"/>
        </w:rPr>
        <w:t xml:space="preserve">torture </w:t>
      </w:r>
      <w:r w:rsidR="00D24333" w:rsidRPr="00D24333">
        <w:t>and other cruel, inhuman or degrading treatment or punishment</w:t>
      </w:r>
      <w:r w:rsidR="00D24333">
        <w:t xml:space="preserve"> </w:t>
      </w:r>
      <w:r w:rsidRPr="0074770C">
        <w:rPr>
          <w:lang w:val="en-GB"/>
        </w:rPr>
        <w:t>regarding Ms. E. H. A., please provide any updated information on steps taken to address the concerns and recommendations expressed in this communication</w:t>
      </w:r>
      <w:r w:rsidR="00EF3B46">
        <w:rPr>
          <w:lang w:val="en-GB"/>
        </w:rPr>
        <w:t xml:space="preserve"> (A/HRC/11/6/Add.1, paras. 448-456)</w:t>
      </w:r>
      <w:r w:rsidRPr="0074770C">
        <w:rPr>
          <w:lang w:val="en-GB"/>
        </w:rPr>
        <w:t>.</w:t>
      </w:r>
    </w:p>
    <w:p w:rsidR="005F277B" w:rsidRDefault="005F277B" w:rsidP="002D123E">
      <w:pPr>
        <w:keepNext/>
        <w:autoSpaceDE w:val="0"/>
        <w:autoSpaceDN w:val="0"/>
        <w:adjustRightInd w:val="0"/>
        <w:spacing w:after="240"/>
        <w:jc w:val="center"/>
        <w:rPr>
          <w:b/>
          <w:bCs/>
          <w:lang w:val="en-GB"/>
        </w:rPr>
      </w:pPr>
      <w:r>
        <w:rPr>
          <w:b/>
          <w:bCs/>
          <w:lang w:val="en-GB"/>
        </w:rPr>
        <w:t>Other issues</w:t>
      </w:r>
    </w:p>
    <w:p w:rsidR="005F277B" w:rsidRDefault="005F277B" w:rsidP="00EF3B46">
      <w:pPr>
        <w:numPr>
          <w:ilvl w:val="0"/>
          <w:numId w:val="1"/>
        </w:numPr>
        <w:autoSpaceDE w:val="0"/>
        <w:autoSpaceDN w:val="0"/>
        <w:adjustRightInd w:val="0"/>
        <w:spacing w:after="240"/>
        <w:rPr>
          <w:lang w:val="en-GB"/>
        </w:rPr>
      </w:pPr>
      <w:r>
        <w:rPr>
          <w:lang w:val="en-GB"/>
        </w:rPr>
        <w:t>Please provide updated information on any changes in the State party’s position with regard to interim measures requested by the Committee in light of article 22 of the Convention and the principle of good faith.</w:t>
      </w:r>
    </w:p>
    <w:p w:rsidR="005F277B" w:rsidRDefault="00092223" w:rsidP="00AE2FEF">
      <w:pPr>
        <w:numPr>
          <w:ilvl w:val="0"/>
          <w:numId w:val="1"/>
        </w:numPr>
        <w:autoSpaceDE w:val="0"/>
        <w:autoSpaceDN w:val="0"/>
        <w:adjustRightInd w:val="0"/>
        <w:spacing w:after="240"/>
        <w:rPr>
          <w:lang w:val="en-GB"/>
        </w:rPr>
      </w:pPr>
      <w:r>
        <w:rPr>
          <w:lang w:val="en-GB"/>
        </w:rPr>
        <w:t xml:space="preserve">Please </w:t>
      </w:r>
      <w:r w:rsidR="00202027">
        <w:rPr>
          <w:lang w:val="en-GB"/>
        </w:rPr>
        <w:t xml:space="preserve">state </w:t>
      </w:r>
      <w:r w:rsidR="00AE2FEF">
        <w:rPr>
          <w:lang w:val="en-GB"/>
        </w:rPr>
        <w:t xml:space="preserve">what </w:t>
      </w:r>
      <w:r>
        <w:rPr>
          <w:lang w:val="en-GB"/>
        </w:rPr>
        <w:t>measures</w:t>
      </w:r>
      <w:r w:rsidR="00AE2FEF">
        <w:rPr>
          <w:lang w:val="en-GB"/>
        </w:rPr>
        <w:t xml:space="preserve"> have been</w:t>
      </w:r>
      <w:r>
        <w:rPr>
          <w:lang w:val="en-GB"/>
        </w:rPr>
        <w:t xml:space="preserve"> taken to ratif</w:t>
      </w:r>
      <w:r w:rsidR="00202027">
        <w:rPr>
          <w:lang w:val="en-GB"/>
        </w:rPr>
        <w:t>y</w:t>
      </w:r>
      <w:r>
        <w:rPr>
          <w:lang w:val="en-GB"/>
        </w:rPr>
        <w:t xml:space="preserve"> the Optional Protocol to the Convention</w:t>
      </w:r>
      <w:r w:rsidR="007A1FAC">
        <w:rPr>
          <w:lang w:val="en-GB"/>
        </w:rPr>
        <w:t>,</w:t>
      </w:r>
      <w:r w:rsidR="00202027">
        <w:rPr>
          <w:lang w:val="en-GB"/>
        </w:rPr>
        <w:t xml:space="preserve"> which the State party signed on </w:t>
      </w:r>
      <w:r w:rsidR="00E91BD9">
        <w:rPr>
          <w:lang w:val="en-GB"/>
        </w:rPr>
        <w:t xml:space="preserve">24 </w:t>
      </w:r>
      <w:r w:rsidR="00202027">
        <w:rPr>
          <w:lang w:val="en-GB"/>
        </w:rPr>
        <w:t>September 2003</w:t>
      </w:r>
      <w:r>
        <w:rPr>
          <w:lang w:val="en-GB"/>
        </w:rPr>
        <w:t>.</w:t>
      </w:r>
      <w:r w:rsidR="00202027">
        <w:rPr>
          <w:lang w:val="en-GB"/>
        </w:rPr>
        <w:t xml:space="preserve"> Please elaborate on the reasons why the State party has not </w:t>
      </w:r>
      <w:r w:rsidR="00E91BD9">
        <w:rPr>
          <w:lang w:val="en-GB"/>
        </w:rPr>
        <w:t xml:space="preserve">yet </w:t>
      </w:r>
      <w:r w:rsidR="00202027">
        <w:rPr>
          <w:lang w:val="en-GB"/>
        </w:rPr>
        <w:t>ratified this Protocol.</w:t>
      </w:r>
    </w:p>
    <w:p w:rsidR="00202027" w:rsidRDefault="00202027" w:rsidP="00202027">
      <w:pPr>
        <w:numPr>
          <w:ilvl w:val="0"/>
          <w:numId w:val="1"/>
        </w:numPr>
        <w:autoSpaceDE w:val="0"/>
        <w:autoSpaceDN w:val="0"/>
        <w:adjustRightInd w:val="0"/>
        <w:spacing w:after="240"/>
        <w:rPr>
          <w:lang w:val="en-GB"/>
        </w:rPr>
      </w:pPr>
      <w:r>
        <w:rPr>
          <w:lang w:val="en-GB"/>
        </w:rPr>
        <w:t xml:space="preserve">Please state the measures taken towards the ratification of the </w:t>
      </w:r>
      <w:bookmarkStart w:id="0" w:name="OLE_LINK1"/>
      <w:bookmarkStart w:id="1" w:name="OLE_LINK2"/>
      <w:r>
        <w:rPr>
          <w:lang w:val="en-GB"/>
        </w:rPr>
        <w:t>Convention on the Rights of Persons with Disabilities</w:t>
      </w:r>
      <w:bookmarkEnd w:id="0"/>
      <w:bookmarkEnd w:id="1"/>
      <w:r>
        <w:rPr>
          <w:lang w:val="en-GB"/>
        </w:rPr>
        <w:t>.</w:t>
      </w:r>
    </w:p>
    <w:p w:rsidR="00092223" w:rsidRDefault="00092223" w:rsidP="00E669C4">
      <w:pPr>
        <w:numPr>
          <w:ilvl w:val="0"/>
          <w:numId w:val="1"/>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please describe if, and how, these </w:t>
      </w:r>
      <w:r w:rsidRPr="00AF0469">
        <w:rPr>
          <w:color w:val="000000"/>
          <w:lang w:val="en-GB"/>
        </w:rPr>
        <w:t>measures have affected human rights safeguards in law and practice</w:t>
      </w:r>
      <w:r w:rsidR="001B65D8">
        <w:rPr>
          <w:color w:val="000000"/>
          <w:lang w:val="en-GB"/>
        </w:rPr>
        <w:t>,</w:t>
      </w:r>
      <w:r w:rsidRPr="00AF0469">
        <w:rPr>
          <w:lang w:val="en-GB"/>
        </w:rPr>
        <w:t xml:space="preserve"> and how it has ensure</w:t>
      </w:r>
      <w:r w:rsidR="00DD1F38">
        <w:rPr>
          <w:lang w:val="en-GB"/>
        </w:rPr>
        <w:t>d</w:t>
      </w:r>
      <w:r w:rsidRPr="00AF0469">
        <w:rPr>
          <w:lang w:val="en-GB"/>
        </w:rPr>
        <w:t xml:space="preserve"> that those measures taken to combat terrorism comply with all its obligations under international law</w:t>
      </w:r>
      <w:r w:rsidRPr="00AF0469">
        <w:rPr>
          <w:color w:val="000000"/>
          <w:lang w:val="en-GB"/>
        </w:rPr>
        <w:t>. Please describe the relevant training given to law enforcement officers, the number and types of convictions under such legislation, the legal remedies available to persons subjected to anti-terrorist measures</w:t>
      </w:r>
      <w:r w:rsidR="001B65D8">
        <w:rPr>
          <w:color w:val="000000"/>
          <w:lang w:val="en-GB"/>
        </w:rPr>
        <w:t xml:space="preserve"> and</w:t>
      </w:r>
      <w:r w:rsidRPr="00AF0469">
        <w:rPr>
          <w:color w:val="000000"/>
          <w:lang w:val="en-GB"/>
        </w:rPr>
        <w:t xml:space="preserve"> whether there are complaints </w:t>
      </w:r>
      <w:r w:rsidRPr="00AF0469">
        <w:rPr>
          <w:lang w:val="en-GB"/>
        </w:rPr>
        <w:t>of non-observance of international standards and the outcome of these complaints.</w:t>
      </w:r>
    </w:p>
    <w:p w:rsidR="00092223" w:rsidRDefault="00092223" w:rsidP="002D123E">
      <w:pPr>
        <w:keepNext/>
        <w:autoSpaceDE w:val="0"/>
        <w:autoSpaceDN w:val="0"/>
        <w:adjustRightInd w:val="0"/>
        <w:spacing w:after="240"/>
        <w:jc w:val="center"/>
        <w:rPr>
          <w:b/>
          <w:bCs/>
          <w:lang w:val="en-GB"/>
        </w:rPr>
      </w:pPr>
      <w:r w:rsidRPr="00AF0469">
        <w:rPr>
          <w:b/>
          <w:bCs/>
          <w:lang w:val="en-GB"/>
        </w:rPr>
        <w:t>General information on the national human rights situation, including new measures and developments relating to the implementation of the Convention</w:t>
      </w:r>
    </w:p>
    <w:p w:rsidR="00092223" w:rsidRPr="00AF0469" w:rsidRDefault="00092223" w:rsidP="00183972">
      <w:pPr>
        <w:numPr>
          <w:ilvl w:val="0"/>
          <w:numId w:val="1"/>
        </w:numPr>
        <w:autoSpaceDE w:val="0"/>
        <w:autoSpaceDN w:val="0"/>
        <w:adjustRightInd w:val="0"/>
        <w:spacing w:after="240"/>
        <w:rPr>
          <w:lang w:val="en-GB"/>
        </w:rPr>
      </w:pPr>
      <w:r w:rsidRPr="00AF0469">
        <w:rPr>
          <w:lang w:val="en-GB"/>
        </w:rPr>
        <w:t>Please provide detailed information on relevant new developments on 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092223" w:rsidRPr="00AF0469" w:rsidRDefault="00092223" w:rsidP="00E669C4">
      <w:pPr>
        <w:numPr>
          <w:ilvl w:val="0"/>
          <w:numId w:val="1"/>
        </w:numPr>
        <w:autoSpaceDE w:val="0"/>
        <w:autoSpaceDN w:val="0"/>
        <w:adjustRightInd w:val="0"/>
        <w:spacing w:after="240"/>
        <w:rPr>
          <w:lang w:val="en-GB"/>
        </w:rPr>
      </w:pPr>
      <w:r w:rsidRPr="00AF0469">
        <w:rPr>
          <w:lang w:val="en-GB"/>
        </w:rPr>
        <w:t>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to it</w:t>
      </w:r>
      <w:r w:rsidR="00183972">
        <w:rPr>
          <w:lang w:val="en-GB"/>
        </w:rPr>
        <w:t xml:space="preserve"> and</w:t>
      </w:r>
      <w:r w:rsidRPr="00AF0469">
        <w:rPr>
          <w:lang w:val="en-GB"/>
        </w:rPr>
        <w:t xml:space="preserve"> its means, objectives and results.</w:t>
      </w:r>
    </w:p>
    <w:p w:rsidR="00092223" w:rsidRPr="00AF0469" w:rsidRDefault="00092223" w:rsidP="00E669C4">
      <w:pPr>
        <w:numPr>
          <w:ilvl w:val="0"/>
          <w:numId w:val="1"/>
        </w:numPr>
        <w:autoSpaceDE w:val="0"/>
        <w:autoSpaceDN w:val="0"/>
        <w:adjustRightInd w:val="0"/>
        <w:spacing w:after="240"/>
        <w:rPr>
          <w:lang w:val="en-GB"/>
        </w:rPr>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Pr>
          <w:lang w:val="en-GB"/>
        </w:rPr>
        <w:t>2007</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as well as on any events that occurred in the State party and are relevant under the Convention</w:t>
      </w:r>
      <w:r w:rsidR="00AE6761">
        <w:rPr>
          <w:bCs/>
          <w:lang w:val="en-GB"/>
        </w:rPr>
        <w:t>.</w:t>
      </w:r>
    </w:p>
    <w:p w:rsidR="00092223" w:rsidRDefault="00092223" w:rsidP="00E669C4">
      <w:pPr>
        <w:autoSpaceDE w:val="0"/>
        <w:autoSpaceDN w:val="0"/>
        <w:adjustRightInd w:val="0"/>
        <w:spacing w:after="240"/>
        <w:jc w:val="center"/>
        <w:rPr>
          <w:lang w:val="en-GB"/>
        </w:rPr>
      </w:pPr>
      <w:r>
        <w:rPr>
          <w:lang w:val="en-GB"/>
        </w:rPr>
        <w:t>----</w:t>
      </w:r>
      <w:r w:rsidR="002D123E">
        <w:rPr>
          <w:lang w:val="en-GB"/>
        </w:rPr>
        <w:t>-</w:t>
      </w:r>
    </w:p>
    <w:sectPr w:rsidR="00092223" w:rsidSect="001E6F58">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A76" w:rsidRDefault="007F7A76">
      <w:r>
        <w:separator/>
      </w:r>
    </w:p>
  </w:endnote>
  <w:endnote w:type="continuationSeparator" w:id="0">
    <w:p w:rsidR="007F7A76" w:rsidRDefault="007F7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114" w:rsidRDefault="00884114">
    <w:pPr>
      <w:pStyle w:val="Footer"/>
      <w:rPr>
        <w:lang w:val="en-GB"/>
      </w:rPr>
    </w:pPr>
  </w:p>
  <w:p w:rsidR="00884114" w:rsidRPr="00884114" w:rsidRDefault="00884114">
    <w:pPr>
      <w:pStyle w:val="Footer"/>
      <w:rPr>
        <w:lang w:val="en-GB"/>
      </w:rPr>
    </w:pPr>
    <w:r>
      <w:rPr>
        <w:lang w:val="en-GB"/>
      </w:rPr>
      <w:t>GE.10-</w:t>
    </w:r>
    <w:r w:rsidR="00BD6AE5">
      <w:rPr>
        <w:lang w:val="en-GB"/>
      </w:rPr>
      <w:t>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A76" w:rsidRDefault="007F7A76">
      <w:r>
        <w:separator/>
      </w:r>
    </w:p>
  </w:footnote>
  <w:footnote w:type="continuationSeparator" w:id="0">
    <w:p w:rsidR="007F7A76" w:rsidRDefault="007F7A76">
      <w:r>
        <w:continuationSeparator/>
      </w:r>
    </w:p>
  </w:footnote>
  <w:footnote w:id="1">
    <w:p w:rsidR="001E6F58" w:rsidRPr="00856867" w:rsidRDefault="00982E17" w:rsidP="00982E17">
      <w:pPr>
        <w:pStyle w:val="FootnoteText"/>
        <w:rPr>
          <w:lang w:val="en-GB"/>
        </w:rPr>
      </w:pPr>
      <w:r w:rsidRPr="00982E17">
        <w:rPr>
          <w:vertAlign w:val="superscript"/>
        </w:rPr>
        <w:t>*</w:t>
      </w:r>
      <w:r w:rsidR="001E6F58">
        <w:t xml:space="preserve"> </w:t>
      </w:r>
      <w:r w:rsidR="001E6F58">
        <w:rPr>
          <w:lang w:val="en-GB"/>
        </w:rPr>
        <w:t>The present list of issues was adopted by the Committee at its forty-third session, according to the new optional procedures established by the Committee at its thirty-eight session, which consists in the preparation and adoption of lists of issues to be transmitted to States parties prior to the submission of their respective periodic report. The replies of the Stat</w:t>
      </w:r>
      <w:r w:rsidR="002D123E">
        <w:rPr>
          <w:lang w:val="en-GB"/>
        </w:rPr>
        <w:t>e</w:t>
      </w:r>
      <w:r w:rsidR="001E6F58">
        <w:rPr>
          <w:lang w:val="en-GB"/>
        </w:rPr>
        <w:t xml:space="preserve"> party to this list of issues will constitute its report under article 19 of the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F58" w:rsidRDefault="001E6F58" w:rsidP="001E6F58">
    <w:pPr>
      <w:pStyle w:val="Header"/>
      <w:rPr>
        <w:lang w:val="en-GB"/>
      </w:rPr>
    </w:pPr>
    <w:r>
      <w:rPr>
        <w:lang w:val="en-GB"/>
      </w:rPr>
      <w:t>CAT/C/NOR/Q/7</w:t>
    </w:r>
  </w:p>
  <w:p w:rsidR="001E6F58" w:rsidRDefault="001E6F58" w:rsidP="00794DED">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BD6AE5">
      <w:rPr>
        <w:rStyle w:val="PageNumber"/>
        <w:noProof/>
      </w:rPr>
      <w:t>4</w:t>
    </w:r>
    <w:r>
      <w:rPr>
        <w:rStyle w:val="PageNumber"/>
      </w:rPr>
      <w:fldChar w:fldCharType="end"/>
    </w:r>
  </w:p>
  <w:p w:rsidR="001E6F58" w:rsidRDefault="001E6F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F58" w:rsidRDefault="001E6F58" w:rsidP="001E6F58">
    <w:pPr>
      <w:pStyle w:val="Header"/>
      <w:tabs>
        <w:tab w:val="left" w:pos="7920"/>
      </w:tabs>
      <w:rPr>
        <w:lang w:val="en-GB"/>
      </w:rPr>
    </w:pPr>
    <w:r>
      <w:tab/>
    </w:r>
    <w:r>
      <w:tab/>
    </w:r>
    <w:r>
      <w:rPr>
        <w:lang w:val="en-GB"/>
      </w:rPr>
      <w:t>CAT/C/NOR/Q/7</w:t>
    </w:r>
  </w:p>
  <w:p w:rsidR="001E6F58" w:rsidRDefault="001E6F58" w:rsidP="001E6F58">
    <w:pPr>
      <w:pStyle w:val="Header"/>
      <w:tabs>
        <w:tab w:val="left" w:pos="7920"/>
      </w:tabs>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BD6AE5">
      <w:rPr>
        <w:rStyle w:val="PageNumber"/>
        <w:noProof/>
      </w:rPr>
      <w:t>3</w:t>
    </w:r>
    <w:r>
      <w:rPr>
        <w:rStyle w:val="PageNumber"/>
      </w:rPr>
      <w:fldChar w:fldCharType="end"/>
    </w:r>
  </w:p>
  <w:p w:rsidR="001E6F58" w:rsidRDefault="001E6F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7F03CA"/>
    <w:multiLevelType w:val="hybridMultilevel"/>
    <w:tmpl w:val="A4003400"/>
    <w:lvl w:ilvl="0" w:tplc="E604E2D4">
      <w:start w:val="1"/>
      <w:numFmt w:val="decimal"/>
      <w:lvlText w:val="%1."/>
      <w:lvlJc w:val="left"/>
      <w:pPr>
        <w:tabs>
          <w:tab w:val="num" w:pos="720"/>
        </w:tabs>
        <w:ind w:left="0" w:firstLine="0"/>
      </w:pPr>
      <w:rPr>
        <w:rFonts w:hint="default"/>
      </w:rPr>
    </w:lvl>
    <w:lvl w:ilvl="1" w:tplc="319C87A2">
      <w:start w:val="1"/>
      <w:numFmt w:val="lowerLetter"/>
      <w:lvlText w:val="(%2)"/>
      <w:lvlJc w:val="left"/>
      <w:pPr>
        <w:tabs>
          <w:tab w:val="num" w:pos="2115"/>
        </w:tabs>
        <w:ind w:left="2115" w:hanging="103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CA0"/>
    <w:rsid w:val="00006C2D"/>
    <w:rsid w:val="000157CA"/>
    <w:rsid w:val="00024AB5"/>
    <w:rsid w:val="00033EE5"/>
    <w:rsid w:val="00035D16"/>
    <w:rsid w:val="00084120"/>
    <w:rsid w:val="00092223"/>
    <w:rsid w:val="00092CB6"/>
    <w:rsid w:val="000A23CB"/>
    <w:rsid w:val="000D228D"/>
    <w:rsid w:val="000D3734"/>
    <w:rsid w:val="000E02B2"/>
    <w:rsid w:val="000F380C"/>
    <w:rsid w:val="000F70AA"/>
    <w:rsid w:val="0010282F"/>
    <w:rsid w:val="00111A7D"/>
    <w:rsid w:val="00131969"/>
    <w:rsid w:val="00145825"/>
    <w:rsid w:val="00161B08"/>
    <w:rsid w:val="001638E1"/>
    <w:rsid w:val="00181E1C"/>
    <w:rsid w:val="00183972"/>
    <w:rsid w:val="001877AD"/>
    <w:rsid w:val="00193269"/>
    <w:rsid w:val="001A34D4"/>
    <w:rsid w:val="001B0EA9"/>
    <w:rsid w:val="001B65D8"/>
    <w:rsid w:val="001C3C1E"/>
    <w:rsid w:val="001D5079"/>
    <w:rsid w:val="001E297D"/>
    <w:rsid w:val="001E6F58"/>
    <w:rsid w:val="00202027"/>
    <w:rsid w:val="002108E5"/>
    <w:rsid w:val="00211547"/>
    <w:rsid w:val="002200FE"/>
    <w:rsid w:val="0023511A"/>
    <w:rsid w:val="002478D0"/>
    <w:rsid w:val="00254193"/>
    <w:rsid w:val="002560AA"/>
    <w:rsid w:val="00260111"/>
    <w:rsid w:val="00295DAD"/>
    <w:rsid w:val="002A6182"/>
    <w:rsid w:val="002B527D"/>
    <w:rsid w:val="002D123E"/>
    <w:rsid w:val="002E02F3"/>
    <w:rsid w:val="002E2B82"/>
    <w:rsid w:val="002F5000"/>
    <w:rsid w:val="00361AFB"/>
    <w:rsid w:val="00365678"/>
    <w:rsid w:val="00375598"/>
    <w:rsid w:val="00375964"/>
    <w:rsid w:val="003943F2"/>
    <w:rsid w:val="003A2C0B"/>
    <w:rsid w:val="003A46D8"/>
    <w:rsid w:val="003B13FA"/>
    <w:rsid w:val="003E4ACF"/>
    <w:rsid w:val="0040595C"/>
    <w:rsid w:val="00424166"/>
    <w:rsid w:val="004364F5"/>
    <w:rsid w:val="00450FF1"/>
    <w:rsid w:val="004530F4"/>
    <w:rsid w:val="00453DAF"/>
    <w:rsid w:val="0047584A"/>
    <w:rsid w:val="004A5C29"/>
    <w:rsid w:val="004A7464"/>
    <w:rsid w:val="004B26B8"/>
    <w:rsid w:val="004B4F11"/>
    <w:rsid w:val="004C6CD6"/>
    <w:rsid w:val="004D54FD"/>
    <w:rsid w:val="004F4F09"/>
    <w:rsid w:val="005130C7"/>
    <w:rsid w:val="00530CFD"/>
    <w:rsid w:val="0054562B"/>
    <w:rsid w:val="0055639F"/>
    <w:rsid w:val="00564715"/>
    <w:rsid w:val="00567DDB"/>
    <w:rsid w:val="00580294"/>
    <w:rsid w:val="00586428"/>
    <w:rsid w:val="005974DE"/>
    <w:rsid w:val="005C0180"/>
    <w:rsid w:val="005F277B"/>
    <w:rsid w:val="005F28C2"/>
    <w:rsid w:val="00613207"/>
    <w:rsid w:val="00624650"/>
    <w:rsid w:val="0068403D"/>
    <w:rsid w:val="006B31A4"/>
    <w:rsid w:val="006D3E1F"/>
    <w:rsid w:val="006D7149"/>
    <w:rsid w:val="006E1B7F"/>
    <w:rsid w:val="006E65F6"/>
    <w:rsid w:val="00703E26"/>
    <w:rsid w:val="00726CA0"/>
    <w:rsid w:val="0074770C"/>
    <w:rsid w:val="00751C98"/>
    <w:rsid w:val="0077416C"/>
    <w:rsid w:val="00794DED"/>
    <w:rsid w:val="007A1FAC"/>
    <w:rsid w:val="007F5A98"/>
    <w:rsid w:val="007F7A76"/>
    <w:rsid w:val="00801290"/>
    <w:rsid w:val="00807998"/>
    <w:rsid w:val="00817340"/>
    <w:rsid w:val="00832CC4"/>
    <w:rsid w:val="00853629"/>
    <w:rsid w:val="008770E4"/>
    <w:rsid w:val="00884114"/>
    <w:rsid w:val="008A1D77"/>
    <w:rsid w:val="008A45A3"/>
    <w:rsid w:val="008A5894"/>
    <w:rsid w:val="008A5CA4"/>
    <w:rsid w:val="008C222F"/>
    <w:rsid w:val="008C7BC3"/>
    <w:rsid w:val="008E60D1"/>
    <w:rsid w:val="00943846"/>
    <w:rsid w:val="0095600E"/>
    <w:rsid w:val="0095650F"/>
    <w:rsid w:val="00982C40"/>
    <w:rsid w:val="00982E17"/>
    <w:rsid w:val="00984B7B"/>
    <w:rsid w:val="009C384B"/>
    <w:rsid w:val="009E5200"/>
    <w:rsid w:val="009F23C5"/>
    <w:rsid w:val="00A01077"/>
    <w:rsid w:val="00A434BF"/>
    <w:rsid w:val="00A476A4"/>
    <w:rsid w:val="00A5286F"/>
    <w:rsid w:val="00A61246"/>
    <w:rsid w:val="00A64D19"/>
    <w:rsid w:val="00A72185"/>
    <w:rsid w:val="00A81C1B"/>
    <w:rsid w:val="00A97383"/>
    <w:rsid w:val="00AA6240"/>
    <w:rsid w:val="00AB718A"/>
    <w:rsid w:val="00AE2A0D"/>
    <w:rsid w:val="00AE2FEF"/>
    <w:rsid w:val="00AE6761"/>
    <w:rsid w:val="00AF7AE5"/>
    <w:rsid w:val="00B00697"/>
    <w:rsid w:val="00B20BA1"/>
    <w:rsid w:val="00B22750"/>
    <w:rsid w:val="00B55C33"/>
    <w:rsid w:val="00B77034"/>
    <w:rsid w:val="00B900C9"/>
    <w:rsid w:val="00B94F79"/>
    <w:rsid w:val="00BD5A82"/>
    <w:rsid w:val="00BD6AE5"/>
    <w:rsid w:val="00BE03EB"/>
    <w:rsid w:val="00BE3CD6"/>
    <w:rsid w:val="00C42B76"/>
    <w:rsid w:val="00CA48A3"/>
    <w:rsid w:val="00CB3253"/>
    <w:rsid w:val="00CC7B4E"/>
    <w:rsid w:val="00CD2B55"/>
    <w:rsid w:val="00CF044F"/>
    <w:rsid w:val="00D24333"/>
    <w:rsid w:val="00D506B3"/>
    <w:rsid w:val="00D67060"/>
    <w:rsid w:val="00D97D20"/>
    <w:rsid w:val="00DA7022"/>
    <w:rsid w:val="00DB417D"/>
    <w:rsid w:val="00DD1F38"/>
    <w:rsid w:val="00DE5E18"/>
    <w:rsid w:val="00DE7F5A"/>
    <w:rsid w:val="00E4203A"/>
    <w:rsid w:val="00E534CD"/>
    <w:rsid w:val="00E54F87"/>
    <w:rsid w:val="00E6552C"/>
    <w:rsid w:val="00E669C4"/>
    <w:rsid w:val="00E66BD0"/>
    <w:rsid w:val="00E743C8"/>
    <w:rsid w:val="00E91BD9"/>
    <w:rsid w:val="00E956DA"/>
    <w:rsid w:val="00EA0148"/>
    <w:rsid w:val="00EA150F"/>
    <w:rsid w:val="00EA4ECD"/>
    <w:rsid w:val="00EB353B"/>
    <w:rsid w:val="00EC15F8"/>
    <w:rsid w:val="00EC4268"/>
    <w:rsid w:val="00ED2BE6"/>
    <w:rsid w:val="00EF3B46"/>
    <w:rsid w:val="00F00C0C"/>
    <w:rsid w:val="00F101C5"/>
    <w:rsid w:val="00F5624A"/>
    <w:rsid w:val="00F87635"/>
    <w:rsid w:val="00F90C6F"/>
    <w:rsid w:val="00FA7388"/>
    <w:rsid w:val="00FB53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6CA0"/>
    <w:rPr>
      <w:sz w:val="24"/>
      <w:szCs w:val="24"/>
      <w:lang w:val="en-US" w:eastAsia="zh-CN"/>
    </w:rPr>
  </w:style>
  <w:style w:type="paragraph" w:styleId="Heading2">
    <w:name w:val="heading 2"/>
    <w:basedOn w:val="Normal"/>
    <w:next w:val="Normal"/>
    <w:qFormat/>
    <w:rsid w:val="00E669C4"/>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26CA0"/>
    <w:pPr>
      <w:tabs>
        <w:tab w:val="center" w:pos="4320"/>
        <w:tab w:val="right" w:pos="8640"/>
      </w:tabs>
    </w:pPr>
  </w:style>
  <w:style w:type="paragraph" w:styleId="Footer">
    <w:name w:val="footer"/>
    <w:basedOn w:val="Normal"/>
    <w:rsid w:val="00726CA0"/>
    <w:pPr>
      <w:tabs>
        <w:tab w:val="center" w:pos="4320"/>
        <w:tab w:val="right" w:pos="8640"/>
      </w:tabs>
    </w:pPr>
  </w:style>
  <w:style w:type="paragraph" w:styleId="FootnoteText">
    <w:name w:val="footnote text"/>
    <w:basedOn w:val="Normal"/>
    <w:semiHidden/>
    <w:rsid w:val="00726CA0"/>
    <w:rPr>
      <w:sz w:val="20"/>
      <w:szCs w:val="20"/>
    </w:rPr>
  </w:style>
  <w:style w:type="character" w:styleId="FootnoteReference">
    <w:name w:val="footnote reference"/>
    <w:semiHidden/>
    <w:rsid w:val="00726CA0"/>
    <w:rPr>
      <w:vertAlign w:val="superscript"/>
    </w:rPr>
  </w:style>
  <w:style w:type="character" w:styleId="Hyperlink">
    <w:name w:val="Hyperlink"/>
    <w:rsid w:val="005F277B"/>
    <w:rPr>
      <w:color w:val="0000FF"/>
      <w:u w:val="single"/>
    </w:rPr>
  </w:style>
  <w:style w:type="paragraph" w:styleId="NormalWeb">
    <w:name w:val="Normal (Web)"/>
    <w:basedOn w:val="Normal"/>
    <w:rsid w:val="005F277B"/>
    <w:pPr>
      <w:spacing w:before="100" w:beforeAutospacing="1" w:after="100" w:afterAutospacing="1"/>
    </w:pPr>
  </w:style>
  <w:style w:type="paragraph" w:styleId="BalloonText">
    <w:name w:val="Balloon Text"/>
    <w:basedOn w:val="Normal"/>
    <w:semiHidden/>
    <w:rsid w:val="008C222F"/>
    <w:rPr>
      <w:rFonts w:ascii="Tahoma" w:hAnsi="Tahoma" w:cs="Tahoma"/>
      <w:sz w:val="16"/>
      <w:szCs w:val="16"/>
    </w:rPr>
  </w:style>
  <w:style w:type="paragraph" w:styleId="BodyTextIndent">
    <w:name w:val="Body Text Indent"/>
    <w:basedOn w:val="Normal"/>
    <w:rsid w:val="00E669C4"/>
    <w:pPr>
      <w:tabs>
        <w:tab w:val="left" w:pos="720"/>
      </w:tabs>
      <w:spacing w:before="240"/>
      <w:ind w:left="612"/>
    </w:pPr>
    <w:rPr>
      <w:lang w:val="en-GB"/>
    </w:rPr>
  </w:style>
  <w:style w:type="character" w:styleId="PageNumber">
    <w:name w:val="page number"/>
    <w:basedOn w:val="DefaultParagraphFont"/>
    <w:rsid w:val="00E669C4"/>
  </w:style>
  <w:style w:type="character" w:styleId="CommentReference">
    <w:name w:val="annotation reference"/>
    <w:semiHidden/>
    <w:rsid w:val="0095650F"/>
    <w:rPr>
      <w:sz w:val="16"/>
      <w:szCs w:val="16"/>
    </w:rPr>
  </w:style>
  <w:style w:type="paragraph" w:styleId="CommentText">
    <w:name w:val="annotation text"/>
    <w:basedOn w:val="Normal"/>
    <w:semiHidden/>
    <w:rsid w:val="0095650F"/>
    <w:rPr>
      <w:sz w:val="20"/>
      <w:szCs w:val="20"/>
    </w:rPr>
  </w:style>
  <w:style w:type="paragraph" w:styleId="CommentSubject">
    <w:name w:val="annotation subject"/>
    <w:basedOn w:val="CommentText"/>
    <w:next w:val="CommentText"/>
    <w:semiHidden/>
    <w:rsid w:val="009565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777510">
      <w:bodyDiv w:val="1"/>
      <w:marLeft w:val="0"/>
      <w:marRight w:val="0"/>
      <w:marTop w:val="0"/>
      <w:marBottom w:val="0"/>
      <w:divBdr>
        <w:top w:val="none" w:sz="0" w:space="0" w:color="auto"/>
        <w:left w:val="none" w:sz="0" w:space="0" w:color="auto"/>
        <w:bottom w:val="none" w:sz="0" w:space="0" w:color="auto"/>
        <w:right w:val="none" w:sz="0" w:space="0" w:color="auto"/>
      </w:divBdr>
      <w:divsChild>
        <w:div w:id="247466929">
          <w:marLeft w:val="0"/>
          <w:marRight w:val="0"/>
          <w:marTop w:val="0"/>
          <w:marBottom w:val="0"/>
          <w:divBdr>
            <w:top w:val="none" w:sz="0" w:space="0" w:color="auto"/>
            <w:left w:val="none" w:sz="0" w:space="0" w:color="auto"/>
            <w:bottom w:val="none" w:sz="0" w:space="0" w:color="auto"/>
            <w:right w:val="none" w:sz="0" w:space="0" w:color="auto"/>
          </w:divBdr>
        </w:div>
        <w:div w:id="2139369652">
          <w:marLeft w:val="0"/>
          <w:marRight w:val="0"/>
          <w:marTop w:val="0"/>
          <w:marBottom w:val="0"/>
          <w:divBdr>
            <w:top w:val="none" w:sz="0" w:space="0" w:color="auto"/>
            <w:left w:val="none" w:sz="0" w:space="0" w:color="auto"/>
            <w:bottom w:val="none" w:sz="0" w:space="0" w:color="auto"/>
            <w:right w:val="none" w:sz="0" w:space="0" w:color="auto"/>
          </w:divBdr>
        </w:div>
      </w:divsChild>
    </w:div>
    <w:div w:id="661737339">
      <w:bodyDiv w:val="1"/>
      <w:marLeft w:val="0"/>
      <w:marRight w:val="0"/>
      <w:marTop w:val="0"/>
      <w:marBottom w:val="0"/>
      <w:divBdr>
        <w:top w:val="none" w:sz="0" w:space="0" w:color="auto"/>
        <w:left w:val="none" w:sz="0" w:space="0" w:color="auto"/>
        <w:bottom w:val="none" w:sz="0" w:space="0" w:color="auto"/>
        <w:right w:val="none" w:sz="0" w:space="0" w:color="auto"/>
      </w:divBdr>
      <w:divsChild>
        <w:div w:id="997926226">
          <w:marLeft w:val="0"/>
          <w:marRight w:val="0"/>
          <w:marTop w:val="0"/>
          <w:marBottom w:val="0"/>
          <w:divBdr>
            <w:top w:val="none" w:sz="0" w:space="0" w:color="auto"/>
            <w:left w:val="none" w:sz="0" w:space="0" w:color="auto"/>
            <w:bottom w:val="none" w:sz="0" w:space="0" w:color="auto"/>
            <w:right w:val="none" w:sz="0" w:space="0" w:color="auto"/>
          </w:divBdr>
        </w:div>
        <w:div w:id="1249118707">
          <w:marLeft w:val="0"/>
          <w:marRight w:val="0"/>
          <w:marTop w:val="0"/>
          <w:marBottom w:val="0"/>
          <w:divBdr>
            <w:top w:val="none" w:sz="0" w:space="0" w:color="auto"/>
            <w:left w:val="none" w:sz="0" w:space="0" w:color="auto"/>
            <w:bottom w:val="none" w:sz="0" w:space="0" w:color="auto"/>
            <w:right w:val="none" w:sz="0" w:space="0" w:color="auto"/>
          </w:divBdr>
        </w:div>
      </w:divsChild>
    </w:div>
    <w:div w:id="150301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2322</Words>
  <Characters>13240</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15531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3</cp:revision>
  <cp:lastPrinted>2009-12-16T10:19:00Z</cp:lastPrinted>
  <dcterms:created xsi:type="dcterms:W3CDTF">2010-01-20T14:38:00Z</dcterms:created>
  <dcterms:modified xsi:type="dcterms:W3CDTF">2010-01-25T15:29:00Z</dcterms:modified>
</cp:coreProperties>
</file>