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50428">
                <w:t>C/SR.2068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A97CC5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28 November 2012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7F1699" w:rsidRPr="00350428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511D7" w:rsidRDefault="00350428" w:rsidP="002B43B0">
      <w:r>
        <w:rPr>
          <w:b/>
          <w:sz w:val="24"/>
          <w:szCs w:val="24"/>
        </w:rPr>
        <w:t>Комитет по ликвидации расовой дискриминации</w:t>
      </w:r>
    </w:p>
    <w:p w:rsidR="00350428" w:rsidRDefault="00350428" w:rsidP="002B43B0">
      <w:pPr>
        <w:rPr>
          <w:b/>
        </w:rPr>
      </w:pPr>
      <w:r>
        <w:rPr>
          <w:b/>
        </w:rPr>
        <w:t>Семьдесят восьмая сессия</w:t>
      </w:r>
    </w:p>
    <w:p w:rsidR="00305049" w:rsidRPr="005E01B1" w:rsidRDefault="00305049" w:rsidP="00E6771C">
      <w:pPr>
        <w:spacing w:before="120"/>
        <w:rPr>
          <w:b/>
        </w:rPr>
      </w:pPr>
      <w:r>
        <w:rPr>
          <w:b/>
        </w:rPr>
        <w:t>Краткий отчет о 2068-м заседании,</w:t>
      </w:r>
    </w:p>
    <w:p w:rsidR="00305049" w:rsidRDefault="00305049" w:rsidP="00305049">
      <w:r>
        <w:t xml:space="preserve">состоявшемся во Дворце Вильсона в Женеве </w:t>
      </w:r>
    </w:p>
    <w:p w:rsidR="00305049" w:rsidRDefault="00305049" w:rsidP="00305049">
      <w:r>
        <w:t>в пятницу, 25 февраля 2011 года, в 10 ч. 00 м.</w:t>
      </w:r>
    </w:p>
    <w:p w:rsidR="00305049" w:rsidRPr="003D3DCC" w:rsidRDefault="00305049" w:rsidP="00CC0580">
      <w:pPr>
        <w:tabs>
          <w:tab w:val="right" w:pos="851"/>
          <w:tab w:val="left" w:pos="1134"/>
          <w:tab w:val="right" w:pos="1701"/>
          <w:tab w:val="right" w:pos="1985"/>
          <w:tab w:val="right" w:leader="dot" w:pos="8505"/>
        </w:tabs>
        <w:spacing w:before="120"/>
      </w:pPr>
      <w:r>
        <w:rPr>
          <w:i/>
        </w:rPr>
        <w:tab/>
        <w:t>Председатель:</w:t>
      </w:r>
      <w:r w:rsidR="00CC0580">
        <w:rPr>
          <w:i/>
        </w:rPr>
        <w:tab/>
      </w:r>
      <w:r w:rsidR="00AA752A">
        <w:rPr>
          <w:i/>
        </w:rPr>
        <w:tab/>
      </w:r>
      <w:r>
        <w:t>г-н Кали Цай (заместитель Председателя),</w:t>
      </w:r>
    </w:p>
    <w:p w:rsidR="00305049" w:rsidRPr="003D3DCC" w:rsidRDefault="00305049" w:rsidP="00AA752A">
      <w:r>
        <w:tab/>
      </w:r>
      <w:r w:rsidR="00A97CC5">
        <w:rPr>
          <w:lang w:val="en-US"/>
        </w:rPr>
        <w:t xml:space="preserve">  </w:t>
      </w:r>
      <w:r>
        <w:rPr>
          <w:i/>
        </w:rPr>
        <w:t>затем</w:t>
      </w:r>
      <w:r>
        <w:t>:</w:t>
      </w:r>
      <w:r w:rsidR="00AA752A">
        <w:tab/>
      </w:r>
      <w:r>
        <w:t>г-н Кемаль</w:t>
      </w:r>
    </w:p>
    <w:p w:rsidR="00305049" w:rsidRPr="003D3DCC" w:rsidRDefault="00305049" w:rsidP="00305049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305049" w:rsidRPr="00305049" w:rsidRDefault="002D7E89" w:rsidP="002D7E8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ab/>
      </w:r>
      <w:r>
        <w:tab/>
      </w:r>
      <w:r w:rsidR="00305049">
        <w:t>Рассмотрение докладов</w:t>
      </w:r>
      <w:r w:rsidR="00305049" w:rsidRPr="00305049">
        <w:t>,</w:t>
      </w:r>
      <w:r w:rsidR="00305049">
        <w:t xml:space="preserve"> замечаний и информации,</w:t>
      </w:r>
      <w:r w:rsidR="00305049" w:rsidRPr="00305049">
        <w:t xml:space="preserve"> </w:t>
      </w:r>
      <w:r w:rsidR="00305049">
        <w:t xml:space="preserve">представленных государствами-участниками в соответствии со статьей 9 Конвенции </w:t>
      </w:r>
      <w:r w:rsidR="00305049" w:rsidRPr="00305049">
        <w:t>(</w:t>
      </w:r>
      <w:r w:rsidR="00305049">
        <w:rPr>
          <w:i/>
        </w:rPr>
        <w:t>продолжение</w:t>
      </w:r>
      <w:r w:rsidR="00305049" w:rsidRPr="00305049">
        <w:t>)</w:t>
      </w:r>
    </w:p>
    <w:p w:rsidR="00305049" w:rsidRPr="00305049" w:rsidRDefault="002D7E89" w:rsidP="002D7E89">
      <w:pPr>
        <w:pStyle w:val="SingleTxtGR"/>
      </w:pPr>
      <w:r>
        <w:rPr>
          <w:i/>
        </w:rPr>
        <w:tab/>
      </w:r>
      <w:r w:rsidR="00305049" w:rsidRPr="002D7E89">
        <w:rPr>
          <w:i/>
        </w:rPr>
        <w:t>Первоначальный доклад Сербии</w:t>
      </w:r>
      <w:r w:rsidR="00305049" w:rsidRPr="00305049">
        <w:t xml:space="preserve"> (</w:t>
      </w:r>
      <w:r w:rsidR="00305049">
        <w:t>продолжение</w:t>
      </w:r>
      <w:r w:rsidR="00305049" w:rsidRPr="00305049">
        <w:t xml:space="preserve">) </w:t>
      </w:r>
    </w:p>
    <w:p w:rsidR="00305049" w:rsidRPr="00305049" w:rsidRDefault="00305049" w:rsidP="00305049">
      <w:pPr>
        <w:pStyle w:val="SingleTxtG"/>
        <w:rPr>
          <w:lang w:val="ru-RU"/>
        </w:rPr>
      </w:pPr>
      <w:r w:rsidRPr="00305049">
        <w:rPr>
          <w:lang w:val="ru-RU"/>
        </w:rPr>
        <w:br w:type="page"/>
      </w:r>
      <w:r>
        <w:rPr>
          <w:i/>
          <w:lang w:val="ru-RU"/>
        </w:rPr>
        <w:t xml:space="preserve">Заседание открывается в 10 ч. 05 м. </w:t>
      </w:r>
    </w:p>
    <w:p w:rsidR="00305049" w:rsidRPr="00305049" w:rsidRDefault="00305049" w:rsidP="00474F08">
      <w:pPr>
        <w:pStyle w:val="H23GR"/>
      </w:pPr>
      <w:r w:rsidRPr="00305049">
        <w:tab/>
      </w:r>
      <w:r w:rsidRPr="00305049">
        <w:tab/>
      </w:r>
      <w:r>
        <w:t>Рассмотрение докладов, замечаний и информации</w:t>
      </w:r>
      <w:r w:rsidRPr="00305049">
        <w:t>,</w:t>
      </w:r>
      <w:r>
        <w:t xml:space="preserve"> представленных государствами-участниками в соответствии со статьей 9 Конвенции </w:t>
      </w:r>
      <w:r w:rsidRPr="00A97CC5">
        <w:rPr>
          <w:b w:val="0"/>
        </w:rPr>
        <w:t>(</w:t>
      </w:r>
      <w:r w:rsidRPr="00A97CC5">
        <w:rPr>
          <w:b w:val="0"/>
          <w:i/>
        </w:rPr>
        <w:t>продолжение</w:t>
      </w:r>
      <w:r w:rsidRPr="00A97CC5">
        <w:rPr>
          <w:b w:val="0"/>
        </w:rPr>
        <w:t>)</w:t>
      </w:r>
    </w:p>
    <w:p w:rsidR="00305049" w:rsidRPr="00305049" w:rsidRDefault="00305049" w:rsidP="00A97CC5">
      <w:pPr>
        <w:pStyle w:val="SingleTxtGR"/>
        <w:tabs>
          <w:tab w:val="left" w:pos="1148"/>
        </w:tabs>
        <w:ind w:left="1148" w:hanging="14"/>
      </w:pPr>
      <w:r>
        <w:rPr>
          <w:i/>
        </w:rPr>
        <w:t>Первоначальный доклад Сербии</w:t>
      </w:r>
      <w:r w:rsidRPr="00305049">
        <w:rPr>
          <w:b/>
        </w:rPr>
        <w:t xml:space="preserve"> </w:t>
      </w:r>
      <w:r w:rsidRPr="00305049">
        <w:t>(</w:t>
      </w:r>
      <w:r w:rsidRPr="000905E3">
        <w:t>CERD</w:t>
      </w:r>
      <w:r w:rsidRPr="00305049">
        <w:t>/</w:t>
      </w:r>
      <w:r w:rsidRPr="000905E3">
        <w:t>C</w:t>
      </w:r>
      <w:r w:rsidRPr="00305049">
        <w:t>/</w:t>
      </w:r>
      <w:r w:rsidRPr="000905E3">
        <w:t>SRB</w:t>
      </w:r>
      <w:r w:rsidRPr="00305049">
        <w:t xml:space="preserve">/1; </w:t>
      </w:r>
      <w:r w:rsidRPr="000905E3">
        <w:t>CERD</w:t>
      </w:r>
      <w:r w:rsidRPr="00305049">
        <w:t>/</w:t>
      </w:r>
      <w:r w:rsidRPr="000905E3">
        <w:t>C</w:t>
      </w:r>
      <w:r w:rsidRPr="00305049">
        <w:t>/</w:t>
      </w:r>
      <w:r w:rsidRPr="000905E3">
        <w:t>SRB</w:t>
      </w:r>
      <w:r w:rsidRPr="00305049">
        <w:t>/</w:t>
      </w:r>
      <w:r w:rsidRPr="000905E3">
        <w:t>Q</w:t>
      </w:r>
      <w:r w:rsidRPr="00305049">
        <w:t xml:space="preserve">/1; </w:t>
      </w:r>
      <w:r w:rsidRPr="000905E3">
        <w:t>HRI</w:t>
      </w:r>
      <w:r w:rsidRPr="00305049">
        <w:t>/</w:t>
      </w:r>
      <w:r w:rsidRPr="000905E3">
        <w:t>CORE</w:t>
      </w:r>
      <w:r w:rsidRPr="00305049">
        <w:t>/</w:t>
      </w:r>
      <w:r w:rsidR="00A97CC5" w:rsidRPr="00A97CC5">
        <w:t xml:space="preserve"> </w:t>
      </w:r>
      <w:r w:rsidRPr="000905E3">
        <w:t>SRB</w:t>
      </w:r>
      <w:r w:rsidRPr="00305049">
        <w:t>/2010) (</w:t>
      </w:r>
      <w:r>
        <w:rPr>
          <w:i/>
        </w:rPr>
        <w:t>продолжение</w:t>
      </w:r>
      <w:r w:rsidRPr="00305049">
        <w:t>)</w:t>
      </w:r>
    </w:p>
    <w:p w:rsidR="00305049" w:rsidRPr="00305049" w:rsidRDefault="00305049" w:rsidP="00474F08">
      <w:pPr>
        <w:pStyle w:val="SingleTxtGR"/>
      </w:pPr>
      <w:r w:rsidRPr="00305049">
        <w:t>1.</w:t>
      </w:r>
      <w:r w:rsidRPr="00305049">
        <w:tab/>
      </w:r>
      <w:r w:rsidRPr="00D12020">
        <w:rPr>
          <w:i/>
        </w:rPr>
        <w:t>По приглашению Председателя делегация Сербии вновь занимает места за столом Комитета</w:t>
      </w:r>
      <w:r w:rsidRPr="00305049">
        <w:t>.</w:t>
      </w:r>
    </w:p>
    <w:p w:rsidR="00305049" w:rsidRPr="00305049" w:rsidRDefault="00305049" w:rsidP="00D12020">
      <w:pPr>
        <w:pStyle w:val="SingleTxtGR"/>
      </w:pPr>
      <w:r w:rsidRPr="00305049">
        <w:rPr>
          <w:bCs/>
        </w:rPr>
        <w:t>2.</w:t>
      </w:r>
      <w:r w:rsidRPr="00305049">
        <w:rPr>
          <w:bCs/>
        </w:rPr>
        <w:tab/>
      </w:r>
      <w:r>
        <w:rPr>
          <w:b/>
          <w:bCs/>
        </w:rPr>
        <w:t>Г-н Башич</w:t>
      </w:r>
      <w:r w:rsidRPr="00305049">
        <w:t xml:space="preserve"> (</w:t>
      </w:r>
      <w:r>
        <w:t>Управление по правам человека Сербии</w:t>
      </w:r>
      <w:r w:rsidRPr="00305049">
        <w:t>)</w:t>
      </w:r>
      <w:r>
        <w:t xml:space="preserve"> напоминает, что в течение почти двух десятилетий на Балканах совершались массовые нарушения прав человека</w:t>
      </w:r>
      <w:r w:rsidRPr="00305049">
        <w:t>,</w:t>
      </w:r>
      <w:r>
        <w:t xml:space="preserve"> которые прекратились в </w:t>
      </w:r>
      <w:r w:rsidRPr="00305049">
        <w:t>2000</w:t>
      </w:r>
      <w:r>
        <w:t xml:space="preserve"> году</w:t>
      </w:r>
      <w:r w:rsidRPr="00305049">
        <w:t>,</w:t>
      </w:r>
      <w:r>
        <w:t xml:space="preserve"> и что Комитету следует уч</w:t>
      </w:r>
      <w:r>
        <w:t>и</w:t>
      </w:r>
      <w:r>
        <w:t>тывать это в своих обсуждениях при принятии заключительных замечаний по Сербии</w:t>
      </w:r>
      <w:r w:rsidRPr="00305049">
        <w:t>.</w:t>
      </w:r>
    </w:p>
    <w:p w:rsidR="00305049" w:rsidRDefault="00305049" w:rsidP="00D12020">
      <w:pPr>
        <w:pStyle w:val="SingleTxtGR"/>
      </w:pPr>
      <w:r w:rsidRPr="00305049">
        <w:t>3.</w:t>
      </w:r>
      <w:r w:rsidRPr="00305049">
        <w:tab/>
      </w:r>
      <w:r>
        <w:t>С тех пор в Сербии был принят целый ряд законов, на основании которых были созданы новые национальные учреждения по защите прав человека: С</w:t>
      </w:r>
      <w:r>
        <w:t>о</w:t>
      </w:r>
      <w:r>
        <w:t>вет по делам национальных меньшинств и Совет по гендерному равенству – в 2004 году</w:t>
      </w:r>
      <w:r w:rsidR="00D12020">
        <w:t xml:space="preserve"> </w:t>
      </w:r>
      <w:r w:rsidRPr="00305049">
        <w:t>(</w:t>
      </w:r>
      <w:r>
        <w:t>CERD</w:t>
      </w:r>
      <w:r w:rsidRPr="00305049">
        <w:t>/</w:t>
      </w:r>
      <w:r>
        <w:t>C</w:t>
      </w:r>
      <w:r w:rsidRPr="00305049">
        <w:t>/</w:t>
      </w:r>
      <w:r>
        <w:t>SRB</w:t>
      </w:r>
      <w:r w:rsidRPr="00305049">
        <w:t>/1,</w:t>
      </w:r>
      <w:r>
        <w:t xml:space="preserve"> пункты </w:t>
      </w:r>
      <w:r w:rsidRPr="00305049">
        <w:t xml:space="preserve">27 </w:t>
      </w:r>
      <w:r>
        <w:t>и</w:t>
      </w:r>
      <w:r w:rsidRPr="00305049">
        <w:t xml:space="preserve"> 28)</w:t>
      </w:r>
      <w:r>
        <w:t xml:space="preserve"> и должность Омбудсмена Респу</w:t>
      </w:r>
      <w:r>
        <w:t>б</w:t>
      </w:r>
      <w:r>
        <w:t>лики – в 2005 году</w:t>
      </w:r>
      <w:r w:rsidRPr="00305049">
        <w:t xml:space="preserve">. </w:t>
      </w:r>
      <w:r>
        <w:t>Несмотря на принятие масштабных усилий по обеспечению соблюдения прав человека всех лиц, проживающих на территории Сербии, мн</w:t>
      </w:r>
      <w:r>
        <w:t>о</w:t>
      </w:r>
      <w:r>
        <w:t xml:space="preserve">гие пережитки прошлого сохраняются до сих пор в ущерб правам отдельных групп населения. Некоторые меньшинства оказываются </w:t>
      </w:r>
      <w:r w:rsidR="00D12020">
        <w:t>"</w:t>
      </w:r>
      <w:r>
        <w:t>забытыми</w:t>
      </w:r>
      <w:r w:rsidR="00D12020">
        <w:t>"</w:t>
      </w:r>
      <w:r>
        <w:t>. Эта с</w:t>
      </w:r>
      <w:r>
        <w:t>и</w:t>
      </w:r>
      <w:r>
        <w:t>туация обусловлена рядом факторов, в частности тем, что Управление Омбу</w:t>
      </w:r>
      <w:r>
        <w:t>д</w:t>
      </w:r>
      <w:r>
        <w:t>смена не имеет непосредственных полномочий по рассмотрению проблем нес</w:t>
      </w:r>
      <w:r>
        <w:t>о</w:t>
      </w:r>
      <w:r>
        <w:t>блюдения прав человека, а скорее помогает административным органам эффе</w:t>
      </w:r>
      <w:r>
        <w:t>к</w:t>
      </w:r>
      <w:r>
        <w:t>тивнее использовать государственные ресурсы для удовлетворения потребн</w:t>
      </w:r>
      <w:r>
        <w:t>о</w:t>
      </w:r>
      <w:r>
        <w:t>стей граждан, и тем, что законодательство о правах человека не применяется единообразно ко всем меньшинствам. Если, например, в Автономном крае Во</w:t>
      </w:r>
      <w:r>
        <w:t>е</w:t>
      </w:r>
      <w:r>
        <w:t xml:space="preserve">водина обеспечивается очень высокий уровень защиты прав национальных меньшинств, то в других провинциях страны это наблюдается не всегда. </w:t>
      </w:r>
    </w:p>
    <w:p w:rsidR="00305049" w:rsidRDefault="00305049" w:rsidP="00D12020">
      <w:pPr>
        <w:pStyle w:val="SingleTxtGR"/>
      </w:pPr>
      <w:r w:rsidRPr="00305049">
        <w:t>4.</w:t>
      </w:r>
      <w:r w:rsidRPr="00305049">
        <w:tab/>
      </w:r>
      <w:r>
        <w:t>Поскольку меньшинство рома по-прежнему является беднейшим и на</w:t>
      </w:r>
      <w:r>
        <w:t>и</w:t>
      </w:r>
      <w:r>
        <w:t>более социально отчужденным в Сербии</w:t>
      </w:r>
      <w:r w:rsidRPr="00305049">
        <w:t>,</w:t>
      </w:r>
      <w:r>
        <w:t xml:space="preserve"> в 2008 году было принято решение о создании Совета по улучшению положения рома. Национальное управление по правам человека, получив лишь крайне незначительное число жалоб от пре</w:t>
      </w:r>
      <w:r>
        <w:t>д</w:t>
      </w:r>
      <w:r>
        <w:t>ставителей общины рома на нарушение их прав, провело ряд мероприятий по информированию рома об их соответствующих правах. Действуя в сотруднич</w:t>
      </w:r>
      <w:r>
        <w:t>е</w:t>
      </w:r>
      <w:r>
        <w:t xml:space="preserve">стве с Управлением Верховного комиссара Организации Объединенных Наций по делам беженцев, Управление по правам человека готовит меморандум об упорядочении положения так называемых </w:t>
      </w:r>
      <w:r w:rsidR="00D12020">
        <w:t>"</w:t>
      </w:r>
      <w:r>
        <w:t>социально невидимых</w:t>
      </w:r>
      <w:r w:rsidR="00D12020">
        <w:t>"</w:t>
      </w:r>
      <w:r>
        <w:t xml:space="preserve"> лиц, в час</w:t>
      </w:r>
      <w:r>
        <w:t>т</w:t>
      </w:r>
      <w:r>
        <w:t>ности из-за того, что у них нет документов, удостоверяющих личность. Кроме того, совместно с Управлением Верховного комиссара Организации Объед</w:t>
      </w:r>
      <w:r>
        <w:t>и</w:t>
      </w:r>
      <w:r>
        <w:t>ненных Наций по правам человека разрабатывается программа, целью которой является принятие стратегии по поощрению прав человека меньшинства рома.</w:t>
      </w:r>
    </w:p>
    <w:p w:rsidR="00305049" w:rsidRPr="00305049" w:rsidRDefault="00305049" w:rsidP="00D12020">
      <w:pPr>
        <w:pStyle w:val="SingleTxtGR"/>
      </w:pPr>
      <w:r w:rsidRPr="00305049">
        <w:t>5.</w:t>
      </w:r>
      <w:r w:rsidRPr="00305049">
        <w:tab/>
      </w:r>
      <w:r>
        <w:t>На сегодняшний день Сербия не располагает системой мониторинга, к</w:t>
      </w:r>
      <w:r>
        <w:t>о</w:t>
      </w:r>
      <w:r>
        <w:t>торая позволяла бы ей следить за соблюдением прав человека. Эту задачу не следует возлагать исключительно на неправительственные организации; гос</w:t>
      </w:r>
      <w:r>
        <w:t>у</w:t>
      </w:r>
      <w:r>
        <w:t>дарственные органы должны в этой связи создать специальные институци</w:t>
      </w:r>
      <w:r>
        <w:t>о</w:t>
      </w:r>
      <w:r>
        <w:t>нальные механизмы</w:t>
      </w:r>
      <w:r w:rsidRPr="00305049">
        <w:t xml:space="preserve">. </w:t>
      </w:r>
      <w:r>
        <w:t>Кроме того, нужно ввести соответствующую систему мер наказания параллельно системе упреждающих мер, направленных на предо</w:t>
      </w:r>
      <w:r>
        <w:t>т</w:t>
      </w:r>
      <w:r>
        <w:t>вращение проявлений дискриминации</w:t>
      </w:r>
      <w:r w:rsidRPr="00305049">
        <w:t>.</w:t>
      </w:r>
    </w:p>
    <w:p w:rsidR="00305049" w:rsidRPr="007F1699" w:rsidRDefault="00305049" w:rsidP="00D12020">
      <w:pPr>
        <w:pStyle w:val="SingleTxtGR"/>
        <w:rPr>
          <w:bCs/>
        </w:rPr>
      </w:pPr>
      <w:r w:rsidRPr="00305049">
        <w:rPr>
          <w:bCs/>
        </w:rPr>
        <w:t>6.</w:t>
      </w:r>
      <w:r w:rsidRPr="00305049">
        <w:rPr>
          <w:bCs/>
        </w:rPr>
        <w:tab/>
      </w:r>
      <w:r>
        <w:rPr>
          <w:b/>
          <w:bCs/>
        </w:rPr>
        <w:t>Г-жа Яшаревич-Кужич</w:t>
      </w:r>
      <w:r w:rsidRPr="00305049">
        <w:t xml:space="preserve"> (</w:t>
      </w:r>
      <w:r>
        <w:t>Сербия</w:t>
      </w:r>
      <w:r w:rsidRPr="00305049">
        <w:t xml:space="preserve">) </w:t>
      </w:r>
      <w:r>
        <w:t>отмечает, что в 90-е годы ее страна п</w:t>
      </w:r>
      <w:r>
        <w:t>е</w:t>
      </w:r>
      <w:r>
        <w:t>режила очень трудный период</w:t>
      </w:r>
      <w:r w:rsidRPr="00305049">
        <w:t>,</w:t>
      </w:r>
      <w:r>
        <w:t xml:space="preserve"> сопровождавшийся острыми межэтническими конфликтами, но что с бывшими югославскими республиками, которые стали суверенными государствами, были установлены хорошие отношения</w:t>
      </w:r>
      <w:r w:rsidRPr="00305049">
        <w:t xml:space="preserve">. </w:t>
      </w:r>
      <w:r>
        <w:t xml:space="preserve">Недавно было принято определение понятия </w:t>
      </w:r>
      <w:r w:rsidR="00D12020">
        <w:t>"</w:t>
      </w:r>
      <w:r>
        <w:t>национальное меньшинство</w:t>
      </w:r>
      <w:r w:rsidR="00D12020">
        <w:t>"</w:t>
      </w:r>
      <w:r>
        <w:t>, которое з</w:t>
      </w:r>
      <w:r>
        <w:t>а</w:t>
      </w:r>
      <w:r w:rsidRPr="007F1699">
        <w:rPr>
          <w:bCs/>
        </w:rPr>
        <w:t>трагивает 29 признанных общин и будет постепенно применяться на практике.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7.</w:t>
      </w:r>
      <w:r w:rsidRPr="007F1699">
        <w:rPr>
          <w:bCs/>
        </w:rPr>
        <w:tab/>
        <w:t>Расистские высказывания, которые иногда еще звучат в стране, являются тяжелым наследием прошлого. Поскольку власти Сербии отдают себе отчет в необходимости четкого определения актов расовой ненависти, в Уголовный к</w:t>
      </w:r>
      <w:r w:rsidRPr="007F1699">
        <w:rPr>
          <w:bCs/>
        </w:rPr>
        <w:t>о</w:t>
      </w:r>
      <w:r w:rsidRPr="007F1699">
        <w:rPr>
          <w:bCs/>
        </w:rPr>
        <w:t>декс следует включить положения о пресечении проявлений расизма и разжиг</w:t>
      </w:r>
      <w:r w:rsidRPr="007F1699">
        <w:rPr>
          <w:bCs/>
        </w:rPr>
        <w:t>а</w:t>
      </w:r>
      <w:r w:rsidRPr="007F1699">
        <w:rPr>
          <w:bCs/>
        </w:rPr>
        <w:t xml:space="preserve">ния расовой ненависти и предусмотреть штрафы за такие правонарушения.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8.</w:t>
      </w:r>
      <w:r w:rsidRPr="007F1699">
        <w:rPr>
          <w:bCs/>
        </w:rPr>
        <w:tab/>
        <w:t>Сербия уделяет первостепенное внимание защите прав человека, в час</w:t>
      </w:r>
      <w:r w:rsidRPr="007F1699">
        <w:rPr>
          <w:bCs/>
        </w:rPr>
        <w:t>т</w:t>
      </w:r>
      <w:r w:rsidRPr="007F1699">
        <w:rPr>
          <w:bCs/>
        </w:rPr>
        <w:t xml:space="preserve">ности прав так называемых </w:t>
      </w:r>
      <w:r w:rsidR="00D12020" w:rsidRPr="007F1699">
        <w:rPr>
          <w:bCs/>
        </w:rPr>
        <w:t>"</w:t>
      </w:r>
      <w:r w:rsidRPr="007F1699">
        <w:rPr>
          <w:bCs/>
        </w:rPr>
        <w:t>невидимых</w:t>
      </w:r>
      <w:r w:rsidR="00D12020" w:rsidRPr="007F1699">
        <w:rPr>
          <w:bCs/>
        </w:rPr>
        <w:t>"</w:t>
      </w:r>
      <w:r w:rsidRPr="007F1699">
        <w:rPr>
          <w:bCs/>
        </w:rPr>
        <w:t xml:space="preserve"> меньшинств. Была подготовлена тре</w:t>
      </w:r>
      <w:r w:rsidRPr="007F1699">
        <w:rPr>
          <w:bCs/>
        </w:rPr>
        <w:t>х</w:t>
      </w:r>
      <w:r w:rsidRPr="007F1699">
        <w:rPr>
          <w:bCs/>
        </w:rPr>
        <w:t>годичная программа, посвященная исключительно улучшению положения о</w:t>
      </w:r>
      <w:r w:rsidRPr="007F1699">
        <w:rPr>
          <w:bCs/>
        </w:rPr>
        <w:t>б</w:t>
      </w:r>
      <w:r w:rsidRPr="007F1699">
        <w:rPr>
          <w:bCs/>
        </w:rPr>
        <w:t xml:space="preserve">щины рома, проживающей на территории Сербии. </w:t>
      </w:r>
    </w:p>
    <w:p w:rsidR="00305049" w:rsidRPr="007F1699" w:rsidRDefault="00305049" w:rsidP="007F1699">
      <w:pPr>
        <w:pStyle w:val="SingleTxtGR"/>
        <w:rPr>
          <w:bCs/>
        </w:rPr>
      </w:pPr>
      <w:r w:rsidRPr="004A1339">
        <w:rPr>
          <w:bCs/>
        </w:rPr>
        <w:t>9.</w:t>
      </w:r>
      <w:r w:rsidRPr="004A1339">
        <w:rPr>
          <w:bCs/>
        </w:rPr>
        <w:tab/>
      </w:r>
      <w:r w:rsidRPr="007F1699">
        <w:rPr>
          <w:b/>
          <w:bCs/>
        </w:rPr>
        <w:t>Г-жа Мохорович</w:t>
      </w:r>
      <w:r w:rsidRPr="007F1699">
        <w:rPr>
          <w:bCs/>
        </w:rPr>
        <w:t xml:space="preserve"> (Сербия) сообщает, что защита прав человека на всех уровнях возложена на независимые государственные органы. Статус наци</w:t>
      </w:r>
      <w:r w:rsidRPr="007F1699">
        <w:rPr>
          <w:bCs/>
        </w:rPr>
        <w:t>о</w:t>
      </w:r>
      <w:r w:rsidRPr="007F1699">
        <w:rPr>
          <w:bCs/>
        </w:rPr>
        <w:t xml:space="preserve">нальных меньшинств в Республике Сербия регулируется Законом о защите прав и свобод национальных меньшинств, принятым в 2002 году. По смыслу этого закона под национальным меньшинством понимается любая группа граждан достаточно репрезентативной численности, члены которой имеют давние и прочные связи с территорией государства и имеют характеристики </w:t>
      </w:r>
      <w:r w:rsidR="009525E7">
        <w:rPr>
          <w:bCs/>
        </w:rPr>
        <w:t>−</w:t>
      </w:r>
      <w:r w:rsidRPr="007F1699">
        <w:rPr>
          <w:bCs/>
        </w:rPr>
        <w:t xml:space="preserve"> такие как язык, культура, этническое происхождение или религиозные убеждения, </w:t>
      </w:r>
      <w:r w:rsidR="004136B8" w:rsidRPr="004136B8">
        <w:rPr>
          <w:bCs/>
        </w:rPr>
        <w:t>−</w:t>
      </w:r>
      <w:r w:rsidRPr="007F1699">
        <w:rPr>
          <w:bCs/>
        </w:rPr>
        <w:t xml:space="preserve"> к</w:t>
      </w:r>
      <w:r w:rsidRPr="007F1699">
        <w:rPr>
          <w:bCs/>
        </w:rPr>
        <w:t>о</w:t>
      </w:r>
      <w:r w:rsidRPr="007F1699">
        <w:rPr>
          <w:bCs/>
        </w:rPr>
        <w:t>торые отличают их от большинства населения. Поскольку это определение б</w:t>
      </w:r>
      <w:r w:rsidRPr="007F1699">
        <w:rPr>
          <w:bCs/>
        </w:rPr>
        <w:t>ы</w:t>
      </w:r>
      <w:r w:rsidRPr="007F1699">
        <w:rPr>
          <w:bCs/>
        </w:rPr>
        <w:t>ло признано проблематичным, в декабре 2009 года состоялись консультации с заинтересованными сторонами во всех округах страны в целях его улучшения. Параллельно рабочей группой национальных юристов был подготовлен спр</w:t>
      </w:r>
      <w:r w:rsidRPr="007F1699">
        <w:rPr>
          <w:bCs/>
        </w:rPr>
        <w:t>а</w:t>
      </w:r>
      <w:r w:rsidRPr="007F1699">
        <w:rPr>
          <w:bCs/>
        </w:rPr>
        <w:t xml:space="preserve">вочник, в котором разъясняются положения вышеупомянутого закона и порядок его применения. </w:t>
      </w:r>
    </w:p>
    <w:p w:rsidR="00305049" w:rsidRPr="007F1699" w:rsidRDefault="00305049" w:rsidP="007F1699">
      <w:pPr>
        <w:pStyle w:val="SingleTxtGR"/>
        <w:rPr>
          <w:bCs/>
        </w:rPr>
      </w:pPr>
      <w:r w:rsidRPr="00305049">
        <w:rPr>
          <w:bCs/>
        </w:rPr>
        <w:t>10.</w:t>
      </w:r>
      <w:r w:rsidRPr="00305049">
        <w:rPr>
          <w:bCs/>
        </w:rPr>
        <w:tab/>
      </w:r>
      <w:r w:rsidRPr="007F1699">
        <w:rPr>
          <w:b/>
          <w:bCs/>
        </w:rPr>
        <w:t>Г-н Гачевич</w:t>
      </w:r>
      <w:r w:rsidRPr="007F1699">
        <w:rPr>
          <w:bCs/>
        </w:rPr>
        <w:t xml:space="preserve"> (Сербия) сообщает, что никто не обязан указывать свою э</w:t>
      </w:r>
      <w:r w:rsidRPr="007F1699">
        <w:rPr>
          <w:bCs/>
        </w:rPr>
        <w:t>т</w:t>
      </w:r>
      <w:r w:rsidRPr="007F1699">
        <w:rPr>
          <w:bCs/>
        </w:rPr>
        <w:t>ническую принадлежность при выставлении своей кандидатуры на какую-либо должность в Министерстве внутренних дел. Были приняты дополнительные меры</w:t>
      </w:r>
      <w:r w:rsidR="00D12020" w:rsidRPr="007F1699">
        <w:rPr>
          <w:bCs/>
        </w:rPr>
        <w:t xml:space="preserve"> </w:t>
      </w:r>
      <w:r w:rsidRPr="007F1699">
        <w:rPr>
          <w:bCs/>
        </w:rPr>
        <w:t xml:space="preserve">по решению проблемы недопредставленности членов меньшинства рома в составе органов полиции.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11.</w:t>
      </w:r>
      <w:r w:rsidRPr="007F1699">
        <w:rPr>
          <w:bCs/>
        </w:rPr>
        <w:tab/>
      </w:r>
      <w:r w:rsidRPr="007F1699">
        <w:rPr>
          <w:b/>
          <w:bCs/>
        </w:rPr>
        <w:t>Г-н Кока</w:t>
      </w:r>
      <w:r w:rsidRPr="007F1699">
        <w:rPr>
          <w:bCs/>
        </w:rPr>
        <w:t xml:space="preserve"> (Сербия) сообщает, что стратегия в интересах рома, принятая в 2009 году, оказалась результативной в сферах жилья, образования, занятости и здравоохранения. Для налаживания связи между местными властями и общ</w:t>
      </w:r>
      <w:r w:rsidRPr="007F1699">
        <w:rPr>
          <w:bCs/>
        </w:rPr>
        <w:t>и</w:t>
      </w:r>
      <w:r w:rsidRPr="007F1699">
        <w:rPr>
          <w:bCs/>
        </w:rPr>
        <w:t>ной рома в рамках этой стратегии при муниципалитетах было назначено 56 к</w:t>
      </w:r>
      <w:r w:rsidRPr="007F1699">
        <w:rPr>
          <w:bCs/>
        </w:rPr>
        <w:t>о</w:t>
      </w:r>
      <w:r w:rsidRPr="007F1699">
        <w:rPr>
          <w:bCs/>
        </w:rPr>
        <w:t xml:space="preserve">ординаторов. В этом же ключе для проведения аналогичной работы в школах было назначено 180 педагогов-ассистентов.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12.</w:t>
      </w:r>
      <w:r w:rsidRPr="007F1699">
        <w:rPr>
          <w:bCs/>
        </w:rPr>
        <w:tab/>
        <w:t>Условия жизни в лагерях рома, в частности в Белграде, являются не столь плачевными, как их зачастую представляют, несмотря на низкий уровень г</w:t>
      </w:r>
      <w:r w:rsidRPr="007F1699">
        <w:rPr>
          <w:bCs/>
        </w:rPr>
        <w:t>и</w:t>
      </w:r>
      <w:r w:rsidRPr="007F1699">
        <w:rPr>
          <w:bCs/>
        </w:rPr>
        <w:t>гиены и отсутствие канализации. Многие семьи рома, которые жили в нефо</w:t>
      </w:r>
      <w:r w:rsidRPr="007F1699">
        <w:rPr>
          <w:bCs/>
        </w:rPr>
        <w:t>р</w:t>
      </w:r>
      <w:r w:rsidRPr="007F1699">
        <w:rPr>
          <w:bCs/>
        </w:rPr>
        <w:t>мальных поселениях под мостом Газела в Белграде, были переселены в кру</w:t>
      </w:r>
      <w:r w:rsidRPr="007F1699">
        <w:rPr>
          <w:bCs/>
        </w:rPr>
        <w:t>п</w:t>
      </w:r>
      <w:r w:rsidRPr="007F1699">
        <w:rPr>
          <w:bCs/>
        </w:rPr>
        <w:t>ный пригород. Те из них, для кого Белград являлся официальным местом пр</w:t>
      </w:r>
      <w:r w:rsidRPr="007F1699">
        <w:rPr>
          <w:bCs/>
        </w:rPr>
        <w:t>о</w:t>
      </w:r>
      <w:r w:rsidRPr="007F1699">
        <w:rPr>
          <w:bCs/>
        </w:rPr>
        <w:t>живания, имели право остаться в нем и реализовать свое право на жилище, а некоторые из семей даже могли претендовать на социальные пособия. Остал</w:t>
      </w:r>
      <w:r w:rsidRPr="007F1699">
        <w:rPr>
          <w:bCs/>
        </w:rPr>
        <w:t>ь</w:t>
      </w:r>
      <w:r w:rsidRPr="007F1699">
        <w:rPr>
          <w:bCs/>
        </w:rPr>
        <w:t>ным было предложено вернуться в свой район происхождения, т.е. на юг Се</w:t>
      </w:r>
      <w:r w:rsidRPr="007F1699">
        <w:rPr>
          <w:bCs/>
        </w:rPr>
        <w:t>р</w:t>
      </w:r>
      <w:r w:rsidRPr="007F1699">
        <w:rPr>
          <w:bCs/>
        </w:rPr>
        <w:t>бии. Членам этой общины было предложено в общей сложности 120 рабочих мест, но, к сожалению, лишь немногие из них приняли эти предложения. Сл</w:t>
      </w:r>
      <w:r w:rsidRPr="007F1699">
        <w:rPr>
          <w:bCs/>
        </w:rPr>
        <w:t>е</w:t>
      </w:r>
      <w:r w:rsidRPr="007F1699">
        <w:rPr>
          <w:bCs/>
        </w:rPr>
        <w:t>довательно, потребуется принять меры по поощрению рома к выходу на рынок труда. Представители рома занимаются главным образом уборкой и перерабо</w:t>
      </w:r>
      <w:r w:rsidRPr="007F1699">
        <w:rPr>
          <w:bCs/>
        </w:rPr>
        <w:t>т</w:t>
      </w:r>
      <w:r w:rsidRPr="007F1699">
        <w:rPr>
          <w:bCs/>
        </w:rPr>
        <w:t xml:space="preserve">кой мусора, но при этом не отдают себе отчета в необходимости регистрации своих предприятий в компетентных службах.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13.</w:t>
      </w:r>
      <w:r w:rsidRPr="007F1699">
        <w:rPr>
          <w:bCs/>
        </w:rPr>
        <w:tab/>
        <w:t>Занятия на цыганском языке проводятся менее чем в 10 европейских ун</w:t>
      </w:r>
      <w:r w:rsidRPr="007F1699">
        <w:rPr>
          <w:bCs/>
        </w:rPr>
        <w:t>и</w:t>
      </w:r>
      <w:r w:rsidRPr="007F1699">
        <w:rPr>
          <w:bCs/>
        </w:rPr>
        <w:t>верситетах. В начальных школах Сербии ведется обучение на этом языке, кот</w:t>
      </w:r>
      <w:r w:rsidRPr="007F1699">
        <w:rPr>
          <w:bCs/>
        </w:rPr>
        <w:t>о</w:t>
      </w:r>
      <w:r w:rsidRPr="007F1699">
        <w:rPr>
          <w:bCs/>
        </w:rPr>
        <w:t>рому Национальный совет по вопросам национального меньшинства рома се</w:t>
      </w:r>
      <w:r w:rsidRPr="007F1699">
        <w:rPr>
          <w:bCs/>
        </w:rPr>
        <w:t>й</w:t>
      </w:r>
      <w:r w:rsidRPr="007F1699">
        <w:rPr>
          <w:bCs/>
        </w:rPr>
        <w:t>час всемерно стремится обеспечить придание официального статуса.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14.</w:t>
      </w:r>
      <w:r w:rsidRPr="007F1699">
        <w:rPr>
          <w:bCs/>
        </w:rPr>
        <w:tab/>
        <w:t>Во избежание того, чтобы учащиеся народности рома проходили обуч</w:t>
      </w:r>
      <w:r w:rsidRPr="007F1699">
        <w:rPr>
          <w:bCs/>
        </w:rPr>
        <w:t>е</w:t>
      </w:r>
      <w:r w:rsidRPr="007F1699">
        <w:rPr>
          <w:bCs/>
        </w:rPr>
        <w:t xml:space="preserve">ние в школах </w:t>
      </w:r>
      <w:r w:rsidR="00D12020" w:rsidRPr="007F1699">
        <w:rPr>
          <w:bCs/>
        </w:rPr>
        <w:t>"</w:t>
      </w:r>
      <w:r w:rsidRPr="007F1699">
        <w:rPr>
          <w:bCs/>
        </w:rPr>
        <w:t>для цыган</w:t>
      </w:r>
      <w:r w:rsidR="00D12020" w:rsidRPr="007F1699">
        <w:rPr>
          <w:bCs/>
        </w:rPr>
        <w:t>"</w:t>
      </w:r>
      <w:r w:rsidRPr="007F1699">
        <w:rPr>
          <w:bCs/>
        </w:rPr>
        <w:t>, Министерство образования занимается созданием всеохватной системы образования, опирающейся на корректировочные меры, благодаря которым учащиеся из этой общины получают несколько дополн</w:t>
      </w:r>
      <w:r w:rsidRPr="007F1699">
        <w:rPr>
          <w:bCs/>
        </w:rPr>
        <w:t>и</w:t>
      </w:r>
      <w:r w:rsidRPr="007F1699">
        <w:rPr>
          <w:bCs/>
        </w:rPr>
        <w:t xml:space="preserve">тельных баллов для доступа к высшему образованию.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15.</w:t>
      </w:r>
      <w:r w:rsidRPr="007F1699">
        <w:rPr>
          <w:bCs/>
        </w:rPr>
        <w:tab/>
      </w:r>
      <w:r w:rsidRPr="007F1699">
        <w:rPr>
          <w:b/>
          <w:bCs/>
        </w:rPr>
        <w:t xml:space="preserve">Г-жа Иванович </w:t>
      </w:r>
      <w:r w:rsidRPr="007F1699">
        <w:rPr>
          <w:bCs/>
        </w:rPr>
        <w:t>(Сербия) сообщает, что социальная интеграция, являясь приоритетом для сербского правительства, была включена в новый законопр</w:t>
      </w:r>
      <w:r w:rsidRPr="007F1699">
        <w:rPr>
          <w:bCs/>
        </w:rPr>
        <w:t>о</w:t>
      </w:r>
      <w:r w:rsidRPr="007F1699">
        <w:rPr>
          <w:bCs/>
        </w:rPr>
        <w:t>ект о социальной защите, переданный на утверждение парламента в декабре 2010 года. Кроме того, правительство стремится расширять доступ к общеобр</w:t>
      </w:r>
      <w:r w:rsidRPr="007F1699">
        <w:rPr>
          <w:bCs/>
        </w:rPr>
        <w:t>а</w:t>
      </w:r>
      <w:r w:rsidRPr="007F1699">
        <w:rPr>
          <w:bCs/>
        </w:rPr>
        <w:t>зовательным учебным заведениям и искоренить любую дискриминацию в сфере образования; оно поставило перед собой в качестве цели создание благоприя</w:t>
      </w:r>
      <w:r w:rsidRPr="007F1699">
        <w:rPr>
          <w:bCs/>
        </w:rPr>
        <w:t>т</w:t>
      </w:r>
      <w:r w:rsidRPr="007F1699">
        <w:rPr>
          <w:bCs/>
        </w:rPr>
        <w:t>ных условий для учащихся, вышедших из особо уязвимых групп. Во исполн</w:t>
      </w:r>
      <w:r w:rsidRPr="007F1699">
        <w:rPr>
          <w:bCs/>
        </w:rPr>
        <w:t>е</w:t>
      </w:r>
      <w:r w:rsidRPr="007F1699">
        <w:rPr>
          <w:bCs/>
        </w:rPr>
        <w:t>ние распоряжения Министерства образования было решено, что с начала 2010</w:t>
      </w:r>
      <w:r w:rsidR="004136B8" w:rsidRPr="004136B8">
        <w:rPr>
          <w:bCs/>
        </w:rPr>
        <w:t>/</w:t>
      </w:r>
      <w:r w:rsidRPr="007F1699">
        <w:rPr>
          <w:bCs/>
        </w:rPr>
        <w:t>11 учебного года все учащиеся школьного возраста, проживающие в ра</w:t>
      </w:r>
      <w:r w:rsidRPr="007F1699">
        <w:rPr>
          <w:bCs/>
        </w:rPr>
        <w:t>й</w:t>
      </w:r>
      <w:r w:rsidRPr="007F1699">
        <w:rPr>
          <w:bCs/>
        </w:rPr>
        <w:t>оне охвата школьным образованием, будут зачислены в школу соответс</w:t>
      </w:r>
      <w:r w:rsidRPr="007F1699">
        <w:rPr>
          <w:bCs/>
        </w:rPr>
        <w:t>т</w:t>
      </w:r>
      <w:r w:rsidRPr="007F1699">
        <w:rPr>
          <w:bCs/>
        </w:rPr>
        <w:t xml:space="preserve">вующей общины. Те, кто испытывает трудности в обучении или является выходцем из среды, не располагающей к образованию </w:t>
      </w:r>
      <w:r w:rsidR="004136B8" w:rsidRPr="004136B8">
        <w:rPr>
          <w:bCs/>
        </w:rPr>
        <w:t>−</w:t>
      </w:r>
      <w:r w:rsidRPr="007F1699">
        <w:rPr>
          <w:bCs/>
        </w:rPr>
        <w:t xml:space="preserve"> например, рома и дети перемеще</w:t>
      </w:r>
      <w:r w:rsidRPr="007F1699">
        <w:rPr>
          <w:bCs/>
        </w:rPr>
        <w:t>н</w:t>
      </w:r>
      <w:r w:rsidRPr="007F1699">
        <w:rPr>
          <w:bCs/>
        </w:rPr>
        <w:t xml:space="preserve">ных лиц, </w:t>
      </w:r>
      <w:r w:rsidR="009525E7">
        <w:rPr>
          <w:bCs/>
        </w:rPr>
        <w:t>−</w:t>
      </w:r>
      <w:r w:rsidRPr="007F1699">
        <w:rPr>
          <w:bCs/>
        </w:rPr>
        <w:t xml:space="preserve"> получат право быть принятыми после истечения пред</w:t>
      </w:r>
      <w:r w:rsidRPr="007F1699">
        <w:rPr>
          <w:bCs/>
        </w:rPr>
        <w:t>у</w:t>
      </w:r>
      <w:r w:rsidRPr="007F1699">
        <w:rPr>
          <w:bCs/>
        </w:rPr>
        <w:t>смотренного срока зачисления и будут освобождены от обязанности представлять подтве</w:t>
      </w:r>
      <w:r w:rsidRPr="007F1699">
        <w:rPr>
          <w:bCs/>
        </w:rPr>
        <w:t>р</w:t>
      </w:r>
      <w:r w:rsidRPr="007F1699">
        <w:rPr>
          <w:bCs/>
        </w:rPr>
        <w:t xml:space="preserve">ждение местожительства и документов, свидетельствующих о прохождении дошкольного обучения, в принципе являющегося обязательным.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16.</w:t>
      </w:r>
      <w:r w:rsidRPr="007F1699">
        <w:rPr>
          <w:bCs/>
        </w:rPr>
        <w:tab/>
        <w:t>Для учащихся, испытывающих трудности в начальной и средней школах, предусмотрены специализированные классы, куда они помещаются по реш</w:t>
      </w:r>
      <w:r w:rsidRPr="007F1699">
        <w:rPr>
          <w:bCs/>
        </w:rPr>
        <w:t>е</w:t>
      </w:r>
      <w:r w:rsidRPr="007F1699">
        <w:rPr>
          <w:bCs/>
        </w:rPr>
        <w:t>нию специальной комиссии, изучившей их дело. Нередко случалось так, что д</w:t>
      </w:r>
      <w:r w:rsidRPr="007F1699">
        <w:rPr>
          <w:bCs/>
        </w:rPr>
        <w:t>е</w:t>
      </w:r>
      <w:r w:rsidRPr="007F1699">
        <w:rPr>
          <w:bCs/>
        </w:rPr>
        <w:t>ти рома, которые не посещали детский сад и родители которых не имели обр</w:t>
      </w:r>
      <w:r w:rsidRPr="007F1699">
        <w:rPr>
          <w:bCs/>
        </w:rPr>
        <w:t>а</w:t>
      </w:r>
      <w:r w:rsidRPr="007F1699">
        <w:rPr>
          <w:bCs/>
        </w:rPr>
        <w:t>зования, помещались в такие классы, поскольку из-за отсутствия дошкольной подготовки они получали низкие оценки на проверочных тестах. Благодаря принятию нового закона проверочные тесты отныне будут применяться для о</w:t>
      </w:r>
      <w:r w:rsidRPr="007F1699">
        <w:rPr>
          <w:bCs/>
        </w:rPr>
        <w:t>п</w:t>
      </w:r>
      <w:r w:rsidRPr="007F1699">
        <w:rPr>
          <w:bCs/>
        </w:rPr>
        <w:t>ределения не уровня учеников в целях их ориентации, а общего уровня того или иного класса определенного возраста. Решение о назначении ученику вспомогательных занятий или даже об оказании ему психосоциальной помощи теперь принимается только после его зачисления в учебное заведение. Специ</w:t>
      </w:r>
      <w:r w:rsidRPr="007F1699">
        <w:rPr>
          <w:bCs/>
        </w:rPr>
        <w:t>а</w:t>
      </w:r>
      <w:r w:rsidRPr="007F1699">
        <w:rPr>
          <w:bCs/>
        </w:rPr>
        <w:t>лизированные классы при этом не упраздняются, а предназначаются для уч</w:t>
      </w:r>
      <w:r w:rsidRPr="007F1699">
        <w:rPr>
          <w:bCs/>
        </w:rPr>
        <w:t>а</w:t>
      </w:r>
      <w:r w:rsidRPr="007F1699">
        <w:rPr>
          <w:bCs/>
        </w:rPr>
        <w:t>щихся, испытывающих большие трудности при усвоении материала. Распор</w:t>
      </w:r>
      <w:r w:rsidRPr="007F1699">
        <w:rPr>
          <w:bCs/>
        </w:rPr>
        <w:t>я</w:t>
      </w:r>
      <w:r w:rsidRPr="007F1699">
        <w:rPr>
          <w:bCs/>
        </w:rPr>
        <w:t>жение о зачислении в такие классы выносится только по коллегиальному реш</w:t>
      </w:r>
      <w:r w:rsidRPr="007F1699">
        <w:rPr>
          <w:bCs/>
        </w:rPr>
        <w:t>е</w:t>
      </w:r>
      <w:r w:rsidRPr="007F1699">
        <w:rPr>
          <w:bCs/>
        </w:rPr>
        <w:t xml:space="preserve">нию и с согласия родителей.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17.</w:t>
      </w:r>
      <w:r w:rsidRPr="007F1699">
        <w:rPr>
          <w:bCs/>
        </w:rPr>
        <w:tab/>
        <w:t>Для укрепления равенства полов и расширения прав женщин из этнич</w:t>
      </w:r>
      <w:r w:rsidRPr="007F1699">
        <w:rPr>
          <w:bCs/>
        </w:rPr>
        <w:t>е</w:t>
      </w:r>
      <w:r w:rsidRPr="007F1699">
        <w:rPr>
          <w:bCs/>
        </w:rPr>
        <w:t>ских меньшинств был разработан план действий в интересах женщин общины рома, подвергающихся различным формам дискриминации. С точки зрения о</w:t>
      </w:r>
      <w:r w:rsidRPr="007F1699">
        <w:rPr>
          <w:bCs/>
        </w:rPr>
        <w:t>б</w:t>
      </w:r>
      <w:r w:rsidRPr="007F1699">
        <w:rPr>
          <w:bCs/>
        </w:rPr>
        <w:t>разования около 70% неграмотных в общине рома составляют женщины; име</w:t>
      </w:r>
      <w:r w:rsidRPr="007F1699">
        <w:rPr>
          <w:bCs/>
        </w:rPr>
        <w:t>н</w:t>
      </w:r>
      <w:r w:rsidRPr="007F1699">
        <w:rPr>
          <w:bCs/>
        </w:rPr>
        <w:t xml:space="preserve">но поэтому для исправления создавшегося положения были приняты меры </w:t>
      </w:r>
      <w:r w:rsidR="00D12020" w:rsidRPr="007F1699">
        <w:rPr>
          <w:bCs/>
        </w:rPr>
        <w:t>"</w:t>
      </w:r>
      <w:r w:rsidRPr="007F1699">
        <w:rPr>
          <w:bCs/>
        </w:rPr>
        <w:t>п</w:t>
      </w:r>
      <w:r w:rsidRPr="007F1699">
        <w:rPr>
          <w:bCs/>
        </w:rPr>
        <w:t>о</w:t>
      </w:r>
      <w:r w:rsidRPr="007F1699">
        <w:rPr>
          <w:bCs/>
        </w:rPr>
        <w:t>зитивной дискриминации</w:t>
      </w:r>
      <w:r w:rsidR="00D12020" w:rsidRPr="007F1699">
        <w:rPr>
          <w:bCs/>
        </w:rPr>
        <w:t>"</w:t>
      </w:r>
      <w:r w:rsidRPr="007F1699">
        <w:rPr>
          <w:bCs/>
        </w:rPr>
        <w:t xml:space="preserve">. Впрочем, после принятия этих мер показатель школьного отсева среди девочек общины рома снизился.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18.</w:t>
      </w:r>
      <w:r w:rsidRPr="007F1699">
        <w:rPr>
          <w:bCs/>
        </w:rPr>
        <w:tab/>
        <w:t>Что касается трудоустройства, то национальная служба занятости выд</w:t>
      </w:r>
      <w:r w:rsidRPr="007F1699">
        <w:rPr>
          <w:bCs/>
        </w:rPr>
        <w:t>е</w:t>
      </w:r>
      <w:r w:rsidRPr="007F1699">
        <w:rPr>
          <w:bCs/>
        </w:rPr>
        <w:t>лила средства на создание малых предприятий, однако мало женщин воспол</w:t>
      </w:r>
      <w:r w:rsidRPr="007F1699">
        <w:rPr>
          <w:bCs/>
        </w:rPr>
        <w:t>ь</w:t>
      </w:r>
      <w:r w:rsidRPr="007F1699">
        <w:rPr>
          <w:bCs/>
        </w:rPr>
        <w:t>зовалось этой возможностью для начала собственного дела.</w:t>
      </w:r>
      <w:r w:rsidR="00D12020" w:rsidRPr="007F1699">
        <w:rPr>
          <w:bCs/>
        </w:rPr>
        <w:t xml:space="preserve">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19.</w:t>
      </w:r>
      <w:r w:rsidRPr="007F1699">
        <w:rPr>
          <w:bCs/>
        </w:rPr>
        <w:tab/>
        <w:t>В области здравоохранения было назначено 85 посредниц для ведения среди женщин рома, проживающих в лагерях, агитации за прохождение вакц</w:t>
      </w:r>
      <w:r w:rsidRPr="007F1699">
        <w:rPr>
          <w:bCs/>
        </w:rPr>
        <w:t>и</w:t>
      </w:r>
      <w:r w:rsidRPr="007F1699">
        <w:rPr>
          <w:bCs/>
        </w:rPr>
        <w:t>нации,</w:t>
      </w:r>
      <w:r w:rsidR="00D12020" w:rsidRPr="007F1699">
        <w:rPr>
          <w:bCs/>
        </w:rPr>
        <w:t xml:space="preserve"> </w:t>
      </w:r>
      <w:r w:rsidRPr="007F1699">
        <w:rPr>
          <w:bCs/>
        </w:rPr>
        <w:t>укрепление своего репродуктивного здоровья и регистрацию рождения своего ребенка. Эти посредницы играют ключевую роль, поскольку сотрудн</w:t>
      </w:r>
      <w:r w:rsidRPr="007F1699">
        <w:rPr>
          <w:bCs/>
        </w:rPr>
        <w:t>и</w:t>
      </w:r>
      <w:r w:rsidRPr="007F1699">
        <w:rPr>
          <w:bCs/>
        </w:rPr>
        <w:t xml:space="preserve">чают с социальными работниками, которых они уведомляют о рождении детей или о возможных пробелах в подготовке родителей.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20.</w:t>
      </w:r>
      <w:r w:rsidRPr="007F1699">
        <w:rPr>
          <w:bCs/>
        </w:rPr>
        <w:tab/>
      </w:r>
      <w:r w:rsidRPr="007F1699">
        <w:rPr>
          <w:b/>
          <w:bCs/>
        </w:rPr>
        <w:t>Г-н Анджич</w:t>
      </w:r>
      <w:r w:rsidRPr="007F1699">
        <w:rPr>
          <w:bCs/>
        </w:rPr>
        <w:t xml:space="preserve"> (Сербия) сообщает, что, со</w:t>
      </w:r>
      <w:r w:rsidR="009525E7">
        <w:rPr>
          <w:bCs/>
        </w:rPr>
        <w:t>г</w:t>
      </w:r>
      <w:r w:rsidRPr="007F1699">
        <w:rPr>
          <w:bCs/>
        </w:rPr>
        <w:t>ласно оцен</w:t>
      </w:r>
      <w:r w:rsidR="009525E7">
        <w:rPr>
          <w:bCs/>
        </w:rPr>
        <w:t>о</w:t>
      </w:r>
      <w:r w:rsidRPr="007F1699">
        <w:rPr>
          <w:bCs/>
        </w:rPr>
        <w:t xml:space="preserve">чным данным, доля </w:t>
      </w:r>
      <w:r w:rsidR="00D12020" w:rsidRPr="007F1699">
        <w:rPr>
          <w:bCs/>
        </w:rPr>
        <w:t>"</w:t>
      </w:r>
      <w:r w:rsidRPr="007F1699">
        <w:rPr>
          <w:bCs/>
        </w:rPr>
        <w:t>юридически невидимых</w:t>
      </w:r>
      <w:r w:rsidR="00D12020" w:rsidRPr="007F1699">
        <w:rPr>
          <w:bCs/>
        </w:rPr>
        <w:t>"</w:t>
      </w:r>
      <w:r w:rsidRPr="007F1699">
        <w:rPr>
          <w:bCs/>
        </w:rPr>
        <w:t>, т.е. официально не зарегистрированных лиц, соста</w:t>
      </w:r>
      <w:r w:rsidRPr="007F1699">
        <w:rPr>
          <w:bCs/>
        </w:rPr>
        <w:t>в</w:t>
      </w:r>
      <w:r w:rsidRPr="007F1699">
        <w:rPr>
          <w:bCs/>
        </w:rPr>
        <w:t xml:space="preserve">ляет 1,8% населения Сербии.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21.</w:t>
      </w:r>
      <w:r w:rsidRPr="007F1699">
        <w:rPr>
          <w:bCs/>
        </w:rPr>
        <w:tab/>
        <w:t>Возрастает число беженцев и перемещенных лиц. Правительство пытае</w:t>
      </w:r>
      <w:r w:rsidRPr="007F1699">
        <w:rPr>
          <w:bCs/>
        </w:rPr>
        <w:t>т</w:t>
      </w:r>
      <w:r w:rsidRPr="007F1699">
        <w:rPr>
          <w:bCs/>
        </w:rPr>
        <w:t>ся предоставить достаточное жилище всем перемещенным выходцам из Косово, которые размещены в центрах приема. В соответствии с новым законом о зап</w:t>
      </w:r>
      <w:r w:rsidRPr="007F1699">
        <w:rPr>
          <w:bCs/>
        </w:rPr>
        <w:t>и</w:t>
      </w:r>
      <w:r w:rsidRPr="007F1699">
        <w:rPr>
          <w:bCs/>
        </w:rPr>
        <w:t>си актов гражданского состояния этим лицам теперь не нужно представлять о</w:t>
      </w:r>
      <w:r w:rsidRPr="007F1699">
        <w:rPr>
          <w:bCs/>
        </w:rPr>
        <w:t>д</w:t>
      </w:r>
      <w:r w:rsidRPr="007F1699">
        <w:rPr>
          <w:bCs/>
        </w:rPr>
        <w:t>ни и те же официальные документы при каждом возобновлении действия док</w:t>
      </w:r>
      <w:r w:rsidRPr="007F1699">
        <w:rPr>
          <w:bCs/>
        </w:rPr>
        <w:t>у</w:t>
      </w:r>
      <w:r w:rsidRPr="007F1699">
        <w:rPr>
          <w:bCs/>
        </w:rPr>
        <w:t>ментов, удостоверяющих личность, поскольку эти документы отныне являются бессрочными и сканируются органами полиции. Начата реализация проектов по улучшению социально-экономического положения перемещенных лиц и беже</w:t>
      </w:r>
      <w:r w:rsidRPr="007F1699">
        <w:rPr>
          <w:bCs/>
        </w:rPr>
        <w:t>н</w:t>
      </w:r>
      <w:r w:rsidRPr="007F1699">
        <w:rPr>
          <w:bCs/>
        </w:rPr>
        <w:t>цев; цель этих проектов – помогать им в поиске жилья и в обретении матер</w:t>
      </w:r>
      <w:r w:rsidRPr="007F1699">
        <w:rPr>
          <w:bCs/>
        </w:rPr>
        <w:t>и</w:t>
      </w:r>
      <w:r w:rsidRPr="007F1699">
        <w:rPr>
          <w:bCs/>
        </w:rPr>
        <w:t xml:space="preserve">альной независимости.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22.</w:t>
      </w:r>
      <w:r w:rsidRPr="007F1699">
        <w:rPr>
          <w:bCs/>
        </w:rPr>
        <w:tab/>
      </w:r>
      <w:r w:rsidRPr="007F1699">
        <w:rPr>
          <w:b/>
          <w:bCs/>
        </w:rPr>
        <w:t>Г-жа Говедарица</w:t>
      </w:r>
      <w:r w:rsidRPr="007F1699">
        <w:rPr>
          <w:bCs/>
        </w:rPr>
        <w:t xml:space="preserve"> (Сербия) сообщает, что лица, относящиеся к какому-либо национальному меньшинству, непосредственно осуществляют свое право на получение образования на своем языке, за исключением буньевцев, чей язык официально не зафиксирован. Кроме того, они могут пользоваться своим яз</w:t>
      </w:r>
      <w:r w:rsidRPr="007F1699">
        <w:rPr>
          <w:bCs/>
        </w:rPr>
        <w:t>ы</w:t>
      </w:r>
      <w:r w:rsidRPr="007F1699">
        <w:rPr>
          <w:bCs/>
        </w:rPr>
        <w:t>ком в сношениях с местными властями, в составе которых они нередко выпо</w:t>
      </w:r>
      <w:r w:rsidRPr="007F1699">
        <w:rPr>
          <w:bCs/>
        </w:rPr>
        <w:t>л</w:t>
      </w:r>
      <w:r w:rsidRPr="007F1699">
        <w:rPr>
          <w:bCs/>
        </w:rPr>
        <w:t xml:space="preserve">няют административные функции, и получать информацию на своем языке.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23.</w:t>
      </w:r>
      <w:r w:rsidRPr="007F1699">
        <w:rPr>
          <w:bCs/>
        </w:rPr>
        <w:tab/>
        <w:t>Поскольку Сербия ратифицировала Рамочную конвенцию о защите н</w:t>
      </w:r>
      <w:r w:rsidRPr="007F1699">
        <w:rPr>
          <w:bCs/>
        </w:rPr>
        <w:t>а</w:t>
      </w:r>
      <w:r w:rsidRPr="007F1699">
        <w:rPr>
          <w:bCs/>
        </w:rPr>
        <w:t>циональных меньшинств и Европейскую хартию региональных языков или яз</w:t>
      </w:r>
      <w:r w:rsidRPr="007F1699">
        <w:rPr>
          <w:bCs/>
        </w:rPr>
        <w:t>ы</w:t>
      </w:r>
      <w:r w:rsidRPr="007F1699">
        <w:rPr>
          <w:bCs/>
        </w:rPr>
        <w:t>ков меньшинств Совета Европы, она, соответственно, приняла многочисленные меры в областях образования, информирования общественности, экономич</w:t>
      </w:r>
      <w:r w:rsidRPr="007F1699">
        <w:rPr>
          <w:bCs/>
        </w:rPr>
        <w:t>е</w:t>
      </w:r>
      <w:r w:rsidRPr="007F1699">
        <w:rPr>
          <w:bCs/>
        </w:rPr>
        <w:t>ской жизни и организации культурных обменов, за что удостоилась поощрения со стороны Консультативного комитета Рамочной конвенции о защите наци</w:t>
      </w:r>
      <w:r w:rsidRPr="007F1699">
        <w:rPr>
          <w:bCs/>
        </w:rPr>
        <w:t>о</w:t>
      </w:r>
      <w:r w:rsidRPr="007F1699">
        <w:rPr>
          <w:bCs/>
        </w:rPr>
        <w:t xml:space="preserve">нальных меньшинств. Этот комитет отметил, что Сербия также приняла меры в интересах малочисленных групп населения.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24.</w:t>
      </w:r>
      <w:r w:rsidRPr="007F1699">
        <w:rPr>
          <w:bCs/>
        </w:rPr>
        <w:tab/>
        <w:t>Кроме того, Республика Сербия была отмечена Советом Европы за вкл</w:t>
      </w:r>
      <w:r w:rsidRPr="007F1699">
        <w:rPr>
          <w:bCs/>
        </w:rPr>
        <w:t>ю</w:t>
      </w:r>
      <w:r w:rsidRPr="007F1699">
        <w:rPr>
          <w:bCs/>
        </w:rPr>
        <w:t>чение в свою Конституцию принципа, предусмотренного статьей 3 упомянутой Рамочной конвенции, согласно которому любое лицо, принадлежащее к наци</w:t>
      </w:r>
      <w:r w:rsidRPr="007F1699">
        <w:rPr>
          <w:bCs/>
        </w:rPr>
        <w:t>о</w:t>
      </w:r>
      <w:r w:rsidRPr="007F1699">
        <w:rPr>
          <w:bCs/>
        </w:rPr>
        <w:t>нальному меньшинству, имеет право свободно выбирать, считаться таковым или нет, и этот выбор или осуществление прав, которые связаны с этим выб</w:t>
      </w:r>
      <w:r w:rsidRPr="007F1699">
        <w:rPr>
          <w:bCs/>
        </w:rPr>
        <w:t>о</w:t>
      </w:r>
      <w:r w:rsidRPr="007F1699">
        <w:rPr>
          <w:bCs/>
        </w:rPr>
        <w:t>ром, не должны ставить это лицо в невыгодное положение. С другой стороны, сотрудники по проведению переписи обязаны фиксировать заявления опраш</w:t>
      </w:r>
      <w:r w:rsidRPr="007F1699">
        <w:rPr>
          <w:bCs/>
        </w:rPr>
        <w:t>и</w:t>
      </w:r>
      <w:r w:rsidRPr="007F1699">
        <w:rPr>
          <w:bCs/>
        </w:rPr>
        <w:t>ваемых лиц, не задавая им вопросов относительно указанной ими культурной идентичности. Ими, в частности, было зарегистрировано 54</w:t>
      </w:r>
      <w:r w:rsidR="00D12020" w:rsidRPr="007F1699">
        <w:rPr>
          <w:bCs/>
        </w:rPr>
        <w:t xml:space="preserve"> </w:t>
      </w:r>
      <w:r w:rsidRPr="007F1699">
        <w:rPr>
          <w:bCs/>
        </w:rPr>
        <w:t>000 лиц, относ</w:t>
      </w:r>
      <w:r w:rsidRPr="007F1699">
        <w:rPr>
          <w:bCs/>
        </w:rPr>
        <w:t>я</w:t>
      </w:r>
      <w:r w:rsidRPr="007F1699">
        <w:rPr>
          <w:bCs/>
        </w:rPr>
        <w:t>щих себя к валашскому меньшинству и говорящих на валашском языке, кот</w:t>
      </w:r>
      <w:r w:rsidRPr="007F1699">
        <w:rPr>
          <w:bCs/>
        </w:rPr>
        <w:t>о</w:t>
      </w:r>
      <w:r w:rsidRPr="007F1699">
        <w:rPr>
          <w:bCs/>
        </w:rPr>
        <w:t>рый не кодифицирован и, следовательно, не дает им возможности воспольз</w:t>
      </w:r>
      <w:r w:rsidRPr="007F1699">
        <w:rPr>
          <w:bCs/>
        </w:rPr>
        <w:t>о</w:t>
      </w:r>
      <w:r w:rsidRPr="007F1699">
        <w:rPr>
          <w:bCs/>
        </w:rPr>
        <w:t>ваться правом на получение образования на своем языке или на его использов</w:t>
      </w:r>
      <w:r w:rsidRPr="007F1699">
        <w:rPr>
          <w:bCs/>
        </w:rPr>
        <w:t>а</w:t>
      </w:r>
      <w:r w:rsidRPr="007F1699">
        <w:rPr>
          <w:bCs/>
        </w:rPr>
        <w:t xml:space="preserve">ние в административных процедурах.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25.</w:t>
      </w:r>
      <w:r w:rsidRPr="007F1699">
        <w:rPr>
          <w:bCs/>
        </w:rPr>
        <w:tab/>
      </w:r>
      <w:r w:rsidRPr="007F1699">
        <w:rPr>
          <w:b/>
          <w:bCs/>
        </w:rPr>
        <w:t>Г-н Трнавач</w:t>
      </w:r>
      <w:r w:rsidRPr="007F1699">
        <w:rPr>
          <w:bCs/>
        </w:rPr>
        <w:t xml:space="preserve"> (Сербия) указывает, что Конституция гарантирует каждому гражданину Сербии право индивидуально или коллективно исповедовать свои религиозные верования, и что для реализации этого права не требуется офиц</w:t>
      </w:r>
      <w:r w:rsidRPr="007F1699">
        <w:rPr>
          <w:bCs/>
        </w:rPr>
        <w:t>и</w:t>
      </w:r>
      <w:r w:rsidRPr="007F1699">
        <w:rPr>
          <w:bCs/>
        </w:rPr>
        <w:t>альной регистрации религиозной общины, к которой относится это лицо. Нек</w:t>
      </w:r>
      <w:r w:rsidRPr="007F1699">
        <w:rPr>
          <w:bCs/>
        </w:rPr>
        <w:t>о</w:t>
      </w:r>
      <w:r w:rsidRPr="007F1699">
        <w:rPr>
          <w:bCs/>
        </w:rPr>
        <w:t>торые неофициальные религиозные группы не зарегистрированы, поскольку не отвечают юридическим критериям, однако это не является проявлением ди</w:t>
      </w:r>
      <w:r w:rsidRPr="007F1699">
        <w:rPr>
          <w:bCs/>
        </w:rPr>
        <w:t>с</w:t>
      </w:r>
      <w:r w:rsidRPr="007F1699">
        <w:rPr>
          <w:bCs/>
        </w:rPr>
        <w:t>криминации в отношении таких групп. Кроме того, соответствующие религио</w:t>
      </w:r>
      <w:r w:rsidRPr="007F1699">
        <w:rPr>
          <w:bCs/>
        </w:rPr>
        <w:t>з</w:t>
      </w:r>
      <w:r w:rsidRPr="007F1699">
        <w:rPr>
          <w:bCs/>
        </w:rPr>
        <w:t xml:space="preserve">ные группы имеют право ходатайствовать о пересмотре выводов Министерства по делам религии в административных судебных органах.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26.</w:t>
      </w:r>
      <w:r w:rsidRPr="007F1699">
        <w:rPr>
          <w:bCs/>
        </w:rPr>
        <w:tab/>
        <w:t>За последние три года Министерством по делам религии было зарегис</w:t>
      </w:r>
      <w:r w:rsidRPr="007F1699">
        <w:rPr>
          <w:bCs/>
        </w:rPr>
        <w:t>т</w:t>
      </w:r>
      <w:r w:rsidRPr="007F1699">
        <w:rPr>
          <w:bCs/>
        </w:rPr>
        <w:t>рировано 10 религиозных общин. Что касается реституции имущества церквей и религиозных общин, то применимая в этом случае процедура регулируется законодательством на основе принципа равного обращения со всеми религио</w:t>
      </w:r>
      <w:r w:rsidRPr="007F1699">
        <w:rPr>
          <w:bCs/>
        </w:rPr>
        <w:t>з</w:t>
      </w:r>
      <w:r w:rsidRPr="007F1699">
        <w:rPr>
          <w:bCs/>
        </w:rPr>
        <w:t>ными общинами. На дату представления доклада поступило 3</w:t>
      </w:r>
      <w:r w:rsidR="00D12020" w:rsidRPr="007F1699">
        <w:rPr>
          <w:bCs/>
        </w:rPr>
        <w:t xml:space="preserve"> </w:t>
      </w:r>
      <w:r w:rsidRPr="007F1699">
        <w:rPr>
          <w:bCs/>
        </w:rPr>
        <w:t xml:space="preserve">409 заявлений; </w:t>
      </w:r>
      <w:r w:rsidR="00126A52">
        <w:rPr>
          <w:bCs/>
        </w:rPr>
        <w:br/>
      </w:r>
      <w:r w:rsidRPr="007F1699">
        <w:rPr>
          <w:bCs/>
        </w:rPr>
        <w:t>по 574 заявлениям было вынесено окончательное решение. Осуществление этих процедур замедлялось из-за отсутствия данных об имуществе церквей на м</w:t>
      </w:r>
      <w:r w:rsidRPr="007F1699">
        <w:rPr>
          <w:bCs/>
        </w:rPr>
        <w:t>о</w:t>
      </w:r>
      <w:r w:rsidRPr="007F1699">
        <w:rPr>
          <w:bCs/>
        </w:rPr>
        <w:t xml:space="preserve">мент его конфискации, большого количества заявлений и неурегулированных споров о правопреемстве.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27.</w:t>
      </w:r>
      <w:r w:rsidRPr="007F1699">
        <w:rPr>
          <w:bCs/>
        </w:rPr>
        <w:tab/>
      </w:r>
      <w:r w:rsidRPr="007F1699">
        <w:rPr>
          <w:bCs/>
          <w:i/>
        </w:rPr>
        <w:t>Г-н Кемаль занимает место Председателя.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28.</w:t>
      </w:r>
      <w:r w:rsidRPr="007F1699">
        <w:rPr>
          <w:bCs/>
        </w:rPr>
        <w:tab/>
      </w:r>
      <w:r w:rsidRPr="007F1699">
        <w:rPr>
          <w:b/>
          <w:bCs/>
        </w:rPr>
        <w:t xml:space="preserve">Г-жа Дах </w:t>
      </w:r>
      <w:r w:rsidRPr="007F1699">
        <w:rPr>
          <w:bCs/>
        </w:rPr>
        <w:t>констатирует, что перед Сербией стоят три масштабные пр</w:t>
      </w:r>
      <w:r w:rsidRPr="007F1699">
        <w:rPr>
          <w:bCs/>
        </w:rPr>
        <w:t>о</w:t>
      </w:r>
      <w:r w:rsidRPr="007F1699">
        <w:rPr>
          <w:bCs/>
        </w:rPr>
        <w:t>блемы. Для решения первой из них, заключающейся в том, чтобы полностью расстаться с прошлым и не допускать возврата к разжиганию ненависти, треб</w:t>
      </w:r>
      <w:r w:rsidRPr="007F1699">
        <w:rPr>
          <w:bCs/>
        </w:rPr>
        <w:t>у</w:t>
      </w:r>
      <w:r w:rsidRPr="007F1699">
        <w:rPr>
          <w:bCs/>
        </w:rPr>
        <w:t>ется большая политическая воля. Вторая проблема – это создание прочной юридической и институциональной основы. В этой связи г-жа Дах полагает, что в законодательстве Сербии, которое предусматривает весьма широкое опред</w:t>
      </w:r>
      <w:r w:rsidRPr="007F1699">
        <w:rPr>
          <w:bCs/>
        </w:rPr>
        <w:t>е</w:t>
      </w:r>
      <w:r w:rsidRPr="007F1699">
        <w:rPr>
          <w:bCs/>
        </w:rPr>
        <w:t>ление понятия дискриминации, следует поставить больший акцент на расовую дискриминацию как таковую. С другой стороны, имеет место дублирование между учреждениями, которые при этом многочисленны и целесообразны, и было бы полезно прояснить их соответствующие сферы деятельности. Третьей проблемой является построение всеохватного общества наряду с сохранением его разнообразия, которое является его богатством. Отмечая, что Сербия сфо</w:t>
      </w:r>
      <w:r w:rsidRPr="007F1699">
        <w:rPr>
          <w:bCs/>
        </w:rPr>
        <w:t>р</w:t>
      </w:r>
      <w:r w:rsidRPr="007F1699">
        <w:rPr>
          <w:bCs/>
        </w:rPr>
        <w:t>мировала в этой связи весьма полные юридические рамки, г-жа Дах считает н</w:t>
      </w:r>
      <w:r w:rsidRPr="007F1699">
        <w:rPr>
          <w:bCs/>
        </w:rPr>
        <w:t>е</w:t>
      </w:r>
      <w:r w:rsidRPr="007F1699">
        <w:rPr>
          <w:bCs/>
        </w:rPr>
        <w:t>обходимым подвести итоги деятельности в этом направлении и хотела бы, чт</w:t>
      </w:r>
      <w:r w:rsidRPr="007F1699">
        <w:rPr>
          <w:bCs/>
        </w:rPr>
        <w:t>о</w:t>
      </w:r>
      <w:r w:rsidRPr="007F1699">
        <w:rPr>
          <w:bCs/>
        </w:rPr>
        <w:t>бы в следующий доклад Сербии была включена более подробная информация по этой теме. Она добавляет, что образование является краеугольным камнем для общества, которое открыто для всех и обеспечивает уважение разнообр</w:t>
      </w:r>
      <w:r w:rsidRPr="007F1699">
        <w:rPr>
          <w:bCs/>
        </w:rPr>
        <w:t>а</w:t>
      </w:r>
      <w:r w:rsidRPr="007F1699">
        <w:rPr>
          <w:bCs/>
        </w:rPr>
        <w:t xml:space="preserve">зия.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29.</w:t>
      </w:r>
      <w:r w:rsidRPr="007F1699">
        <w:rPr>
          <w:bCs/>
        </w:rPr>
        <w:tab/>
      </w:r>
      <w:r w:rsidRPr="00264642">
        <w:rPr>
          <w:b/>
          <w:bCs/>
        </w:rPr>
        <w:t>Г-жа Яшаревич-Кужич</w:t>
      </w:r>
      <w:r w:rsidRPr="007F1699">
        <w:rPr>
          <w:bCs/>
        </w:rPr>
        <w:t xml:space="preserve"> (Сербия) говорит, что государство постарается более конкретно заниматься вопросами, связанными с расовой дискриминац</w:t>
      </w:r>
      <w:r w:rsidRPr="007F1699">
        <w:rPr>
          <w:bCs/>
        </w:rPr>
        <w:t>и</w:t>
      </w:r>
      <w:r w:rsidRPr="007F1699">
        <w:rPr>
          <w:bCs/>
        </w:rPr>
        <w:t>ей, но обращает внимание Комитета на тот факт, что правительство ставило а</w:t>
      </w:r>
      <w:r w:rsidRPr="007F1699">
        <w:rPr>
          <w:bCs/>
        </w:rPr>
        <w:t>к</w:t>
      </w:r>
      <w:r w:rsidRPr="007F1699">
        <w:rPr>
          <w:bCs/>
        </w:rPr>
        <w:t>цент на борьбу с дискриминацией в отношении меньшинств, благодаря чему случаи расовой дискриминации в Сербии стали происходить реже.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30.</w:t>
      </w:r>
      <w:r w:rsidRPr="007F1699">
        <w:rPr>
          <w:bCs/>
        </w:rPr>
        <w:tab/>
      </w:r>
      <w:r w:rsidRPr="00264642">
        <w:rPr>
          <w:b/>
          <w:bCs/>
        </w:rPr>
        <w:t>Г-н Кали Цай</w:t>
      </w:r>
      <w:r w:rsidRPr="007F1699">
        <w:rPr>
          <w:bCs/>
        </w:rPr>
        <w:t xml:space="preserve"> удивлен заявлением делегации о том, что в сербском о</w:t>
      </w:r>
      <w:r w:rsidRPr="007F1699">
        <w:rPr>
          <w:bCs/>
        </w:rPr>
        <w:t>б</w:t>
      </w:r>
      <w:r w:rsidRPr="007F1699">
        <w:rPr>
          <w:bCs/>
        </w:rPr>
        <w:t>ществе нет расизма, поскольку в настоящее время этого нельзя сказать ни об одной стране мира. Что касается некоторых сербских организаций, которые предположительно занимаются разжиганием расовой ненависти, то он просит предоставить данные об их численном составе и о планируемых мерах госуда</w:t>
      </w:r>
      <w:r w:rsidRPr="007F1699">
        <w:rPr>
          <w:bCs/>
        </w:rPr>
        <w:t>р</w:t>
      </w:r>
      <w:r w:rsidRPr="007F1699">
        <w:rPr>
          <w:bCs/>
        </w:rPr>
        <w:t>ства по их запрещению. Ему хотелось бы узнать точку зрения делегации по п</w:t>
      </w:r>
      <w:r w:rsidRPr="007F1699">
        <w:rPr>
          <w:bCs/>
        </w:rPr>
        <w:t>о</w:t>
      </w:r>
      <w:r w:rsidRPr="007F1699">
        <w:rPr>
          <w:bCs/>
        </w:rPr>
        <w:t>воду необходимости надзора за соблюдением принципа независимости системы правосудия и его применения без какой бы то ни было дискриминации, а также узнать, планируется ли в Сербии проведение просветительских кампаний по проблемам расовой дискриминации, в частности для судей. С другой стороны, он спрашивает, все ли языки, официально признанные государством, действ</w:t>
      </w:r>
      <w:r w:rsidRPr="007F1699">
        <w:rPr>
          <w:bCs/>
        </w:rPr>
        <w:t>и</w:t>
      </w:r>
      <w:r w:rsidRPr="007F1699">
        <w:rPr>
          <w:bCs/>
        </w:rPr>
        <w:t>тельно используются государственными органами, и имеется ли в Сербии к</w:t>
      </w:r>
      <w:r w:rsidRPr="007F1699">
        <w:rPr>
          <w:bCs/>
        </w:rPr>
        <w:t>о</w:t>
      </w:r>
      <w:r w:rsidRPr="007F1699">
        <w:rPr>
          <w:bCs/>
        </w:rPr>
        <w:t>ренное население.</w:t>
      </w:r>
      <w:r w:rsidR="00D12020" w:rsidRPr="007F1699">
        <w:rPr>
          <w:bCs/>
        </w:rPr>
        <w:t xml:space="preserve">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31.</w:t>
      </w:r>
      <w:r w:rsidRPr="007F1699">
        <w:rPr>
          <w:bCs/>
        </w:rPr>
        <w:tab/>
      </w:r>
      <w:r w:rsidRPr="00264642">
        <w:rPr>
          <w:b/>
          <w:bCs/>
        </w:rPr>
        <w:t xml:space="preserve">Г-жа Яшаревич-Кужич </w:t>
      </w:r>
      <w:r w:rsidRPr="007F1699">
        <w:rPr>
          <w:bCs/>
        </w:rPr>
        <w:t>(Сербия) сообщает, что Сербия отдает себе о</w:t>
      </w:r>
      <w:r w:rsidRPr="007F1699">
        <w:rPr>
          <w:bCs/>
        </w:rPr>
        <w:t>т</w:t>
      </w:r>
      <w:r w:rsidRPr="007F1699">
        <w:rPr>
          <w:bCs/>
        </w:rPr>
        <w:t>чет в наличии в стране проявлений расовой дискриминации и что она приняла масштабный закон о борьбе с дискриминацией, охватывающий все сферы жи</w:t>
      </w:r>
      <w:r w:rsidRPr="007F1699">
        <w:rPr>
          <w:bCs/>
        </w:rPr>
        <w:t>з</w:t>
      </w:r>
      <w:r w:rsidRPr="007F1699">
        <w:rPr>
          <w:bCs/>
        </w:rPr>
        <w:t>ни, где ее проявления наиболее очевидны. Принимаемые меры сосредоточены на дискриминации в отношении женщин, в особенности на рынке труда, и на дискриминации народности рома. Наряду с этим государство приступило к ра</w:t>
      </w:r>
      <w:r w:rsidRPr="007F1699">
        <w:rPr>
          <w:bCs/>
        </w:rPr>
        <w:t>з</w:t>
      </w:r>
      <w:r w:rsidRPr="007F1699">
        <w:rPr>
          <w:bCs/>
        </w:rPr>
        <w:t xml:space="preserve">работке законопроекта о пресечении расистских высказываний, который будет основан на соответствующих международных договорах.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32.</w:t>
      </w:r>
      <w:r w:rsidRPr="007F1699">
        <w:rPr>
          <w:bCs/>
        </w:rPr>
        <w:tab/>
      </w:r>
      <w:r w:rsidRPr="00264642">
        <w:rPr>
          <w:b/>
          <w:bCs/>
        </w:rPr>
        <w:t>Г-жа Говедарица</w:t>
      </w:r>
      <w:r w:rsidRPr="007F1699">
        <w:rPr>
          <w:bCs/>
        </w:rPr>
        <w:t xml:space="preserve"> (Сербия) отвечает, что языки национальных мен</w:t>
      </w:r>
      <w:r w:rsidRPr="007F1699">
        <w:rPr>
          <w:bCs/>
        </w:rPr>
        <w:t>ь</w:t>
      </w:r>
      <w:r w:rsidRPr="007F1699">
        <w:rPr>
          <w:bCs/>
        </w:rPr>
        <w:t>шинств используются муниципалитетами во многих районах страны примен</w:t>
      </w:r>
      <w:r w:rsidRPr="007F1699">
        <w:rPr>
          <w:bCs/>
        </w:rPr>
        <w:t>и</w:t>
      </w:r>
      <w:r w:rsidRPr="007F1699">
        <w:rPr>
          <w:bCs/>
        </w:rPr>
        <w:t>тельно к наиболее многочисленным группам, например албанский, боснийский, венгерский, румынский, хорватский, словацкий и чешский языки. Она добавл</w:t>
      </w:r>
      <w:r w:rsidRPr="007F1699">
        <w:rPr>
          <w:bCs/>
        </w:rPr>
        <w:t>я</w:t>
      </w:r>
      <w:r w:rsidRPr="007F1699">
        <w:rPr>
          <w:bCs/>
        </w:rPr>
        <w:t xml:space="preserve">ет, что в Сербии действительно есть группы коренного населения.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33.</w:t>
      </w:r>
      <w:r w:rsidRPr="007F1699">
        <w:rPr>
          <w:bCs/>
        </w:rPr>
        <w:tab/>
      </w:r>
      <w:r w:rsidRPr="00264642">
        <w:rPr>
          <w:b/>
          <w:bCs/>
        </w:rPr>
        <w:t xml:space="preserve">Г-н де Гутт </w:t>
      </w:r>
      <w:r w:rsidRPr="007F1699">
        <w:rPr>
          <w:bCs/>
        </w:rPr>
        <w:t>полагает, что перед Сербией стоит еще одна проблема – пр</w:t>
      </w:r>
      <w:r w:rsidRPr="007F1699">
        <w:rPr>
          <w:bCs/>
        </w:rPr>
        <w:t>и</w:t>
      </w:r>
      <w:r w:rsidRPr="007F1699">
        <w:rPr>
          <w:bCs/>
        </w:rPr>
        <w:t>нять меры к тому, чтобы активная национальная идентификация и национ</w:t>
      </w:r>
      <w:r w:rsidRPr="007F1699">
        <w:rPr>
          <w:bCs/>
        </w:rPr>
        <w:t>а</w:t>
      </w:r>
      <w:r w:rsidRPr="007F1699">
        <w:rPr>
          <w:bCs/>
        </w:rPr>
        <w:t>лизм, которые укоренились в населении, не приводили к вспышкам расизма и ксенофобии. Переплетение националистических убеждений и риска проявлений этнической или расовой дискриминации является глубинной проблемой в Се</w:t>
      </w:r>
      <w:r w:rsidRPr="007F1699">
        <w:rPr>
          <w:bCs/>
        </w:rPr>
        <w:t>р</w:t>
      </w:r>
      <w:r w:rsidRPr="007F1699">
        <w:rPr>
          <w:bCs/>
        </w:rPr>
        <w:t>бии, как и во многих других странах с высокой степенью националистической идентификации. Отмечая полученные сообщения о случаях принудительного и подчас силового выселения государственными должностными лицами предст</w:t>
      </w:r>
      <w:r w:rsidRPr="007F1699">
        <w:rPr>
          <w:bCs/>
        </w:rPr>
        <w:t>а</w:t>
      </w:r>
      <w:r w:rsidRPr="007F1699">
        <w:rPr>
          <w:bCs/>
        </w:rPr>
        <w:t>вителей общины рома, а также о недостаточной компенсации, назначенной в</w:t>
      </w:r>
      <w:r w:rsidRPr="007F1699">
        <w:rPr>
          <w:bCs/>
        </w:rPr>
        <w:t>ы</w:t>
      </w:r>
      <w:r w:rsidRPr="007F1699">
        <w:rPr>
          <w:bCs/>
        </w:rPr>
        <w:t>селенным лицам, он просит предоставить более подробные сведения на эту т</w:t>
      </w:r>
      <w:r w:rsidRPr="007F1699">
        <w:rPr>
          <w:bCs/>
        </w:rPr>
        <w:t>е</w:t>
      </w:r>
      <w:r w:rsidRPr="007F1699">
        <w:rPr>
          <w:bCs/>
        </w:rPr>
        <w:t>му. Он также хотел бы получить информацию о расистских нападениях на представителей меньшинств, виновники которых, по-видимому, активно пр</w:t>
      </w:r>
      <w:r w:rsidRPr="007F1699">
        <w:rPr>
          <w:bCs/>
        </w:rPr>
        <w:t>е</w:t>
      </w:r>
      <w:r w:rsidRPr="007F1699">
        <w:rPr>
          <w:bCs/>
        </w:rPr>
        <w:t>следуются властями, и спрашивает, какие средства предоставлены в распоряж</w:t>
      </w:r>
      <w:r w:rsidRPr="007F1699">
        <w:rPr>
          <w:bCs/>
        </w:rPr>
        <w:t>е</w:t>
      </w:r>
      <w:r w:rsidRPr="007F1699">
        <w:rPr>
          <w:bCs/>
        </w:rPr>
        <w:t>ние Омбудсмена и других правозащитных учреждений, чтобы они могли э</w:t>
      </w:r>
      <w:r w:rsidRPr="007F1699">
        <w:rPr>
          <w:bCs/>
        </w:rPr>
        <w:t>ф</w:t>
      </w:r>
      <w:r w:rsidRPr="007F1699">
        <w:rPr>
          <w:bCs/>
        </w:rPr>
        <w:t xml:space="preserve">фективно справляться со своими функциями.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34.</w:t>
      </w:r>
      <w:r w:rsidRPr="007F1699">
        <w:rPr>
          <w:bCs/>
        </w:rPr>
        <w:tab/>
      </w:r>
      <w:r w:rsidRPr="00264642">
        <w:rPr>
          <w:b/>
          <w:bCs/>
        </w:rPr>
        <w:t>Г-н Кока</w:t>
      </w:r>
      <w:r w:rsidRPr="007F1699">
        <w:rPr>
          <w:bCs/>
        </w:rPr>
        <w:t xml:space="preserve"> (Сербия) отвечает, что зачастую очень трудно переселять гру</w:t>
      </w:r>
      <w:r w:rsidRPr="007F1699">
        <w:rPr>
          <w:bCs/>
        </w:rPr>
        <w:t>п</w:t>
      </w:r>
      <w:r w:rsidRPr="007F1699">
        <w:rPr>
          <w:bCs/>
        </w:rPr>
        <w:t>пы лиц, проживающих в неформальных жилищах, в частности в Белграде, и что на проведение подобных переселений нередко уходит слишком продолжител</w:t>
      </w:r>
      <w:r w:rsidRPr="007F1699">
        <w:rPr>
          <w:bCs/>
        </w:rPr>
        <w:t>ь</w:t>
      </w:r>
      <w:r w:rsidRPr="007F1699">
        <w:rPr>
          <w:bCs/>
        </w:rPr>
        <w:t xml:space="preserve">ное время, иногда до двух лет.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35.</w:t>
      </w:r>
      <w:r w:rsidRPr="007F1699">
        <w:rPr>
          <w:bCs/>
        </w:rPr>
        <w:tab/>
      </w:r>
      <w:r w:rsidRPr="00264642">
        <w:rPr>
          <w:b/>
          <w:bCs/>
        </w:rPr>
        <w:t>Г-жа Иванович</w:t>
      </w:r>
      <w:r w:rsidRPr="007F1699">
        <w:rPr>
          <w:bCs/>
        </w:rPr>
        <w:t xml:space="preserve"> (Сербия) добавляет, что государство отдает себе отчет в нарушениях прав общины рома, совершаемых в процессе их перемещения в другие места проживания, где им могут быть обеспечены более благоприятные условия. Правительство приступило к переселению 53 семей из пригородов Белграда в муниципалитеты на юге Сербии, где им были предоставлены вр</w:t>
      </w:r>
      <w:r w:rsidRPr="007F1699">
        <w:rPr>
          <w:bCs/>
        </w:rPr>
        <w:t>е</w:t>
      </w:r>
      <w:r w:rsidRPr="007F1699">
        <w:rPr>
          <w:bCs/>
        </w:rPr>
        <w:t>менные пристанища и финансовая компенсация и где для них были построены новые жилища. При этом Сербия обязуется исправить ошибки, соверше</w:t>
      </w:r>
      <w:r w:rsidRPr="007F1699">
        <w:rPr>
          <w:bCs/>
        </w:rPr>
        <w:t>н</w:t>
      </w:r>
      <w:r w:rsidRPr="007F1699">
        <w:rPr>
          <w:bCs/>
        </w:rPr>
        <w:t>ные в этой области, и представит Комитету письменный доклад о том, как было пр</w:t>
      </w:r>
      <w:r w:rsidRPr="007F1699">
        <w:rPr>
          <w:bCs/>
        </w:rPr>
        <w:t>о</w:t>
      </w:r>
      <w:r w:rsidRPr="007F1699">
        <w:rPr>
          <w:bCs/>
        </w:rPr>
        <w:t xml:space="preserve">ведено расселение этой общины.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36.</w:t>
      </w:r>
      <w:r w:rsidRPr="007F1699">
        <w:rPr>
          <w:bCs/>
        </w:rPr>
        <w:tab/>
      </w:r>
      <w:r w:rsidRPr="00264642">
        <w:rPr>
          <w:b/>
          <w:bCs/>
        </w:rPr>
        <w:t>Г-н Гачевич</w:t>
      </w:r>
      <w:r w:rsidRPr="007F1699">
        <w:rPr>
          <w:bCs/>
        </w:rPr>
        <w:t xml:space="preserve"> (Сербия) говорит, что в случаях, когда личность виновного в правонарушении не установлена, нет возможности с уверенностью определить, двигала ли им расовая ненависть, и тогда соответствующее деяние может кв</w:t>
      </w:r>
      <w:r w:rsidRPr="007F1699">
        <w:rPr>
          <w:bCs/>
        </w:rPr>
        <w:t>а</w:t>
      </w:r>
      <w:r w:rsidRPr="007F1699">
        <w:rPr>
          <w:bCs/>
        </w:rPr>
        <w:t>лифицироваться, например, как насильственные действия. К числу расистских правонарушений, квалифицируемых в таком качестве, относятся физическое нападение, словесное оскорбление, угрозы, осквернение мест отправления культа, разжигание расовой ненависти или разрушение жилища представителей меньшинств.</w:t>
      </w:r>
      <w:r w:rsidR="00D12020" w:rsidRPr="007F1699">
        <w:rPr>
          <w:bCs/>
        </w:rPr>
        <w:t xml:space="preserve"> </w:t>
      </w:r>
      <w:r w:rsidRPr="007F1699">
        <w:rPr>
          <w:bCs/>
        </w:rPr>
        <w:t>В 2009 году было зарегистрировано 69 расистских правонаруш</w:t>
      </w:r>
      <w:r w:rsidRPr="007F1699">
        <w:rPr>
          <w:bCs/>
        </w:rPr>
        <w:t>е</w:t>
      </w:r>
      <w:r w:rsidRPr="007F1699">
        <w:rPr>
          <w:bCs/>
        </w:rPr>
        <w:t>ний с нанесением телесных повреждений. Эта классификация позволяет Мин</w:t>
      </w:r>
      <w:r w:rsidRPr="007F1699">
        <w:rPr>
          <w:bCs/>
        </w:rPr>
        <w:t>и</w:t>
      </w:r>
      <w:r w:rsidRPr="007F1699">
        <w:rPr>
          <w:bCs/>
        </w:rPr>
        <w:t>стерству внутренних дел отслеживать динамику в данной области. Наряду с этим ведется сбор данных о лицах, совершивших такие правонарушения, одн</w:t>
      </w:r>
      <w:r w:rsidRPr="007F1699">
        <w:rPr>
          <w:bCs/>
        </w:rPr>
        <w:t>а</w:t>
      </w:r>
      <w:r w:rsidRPr="007F1699">
        <w:rPr>
          <w:bCs/>
        </w:rPr>
        <w:t xml:space="preserve">ко они не обязаны указывать этническую группу, к которой они относятся.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37.</w:t>
      </w:r>
      <w:r w:rsidRPr="007F1699">
        <w:rPr>
          <w:bCs/>
        </w:rPr>
        <w:tab/>
      </w:r>
      <w:r w:rsidRPr="00264642">
        <w:rPr>
          <w:b/>
          <w:bCs/>
        </w:rPr>
        <w:t>Г-жа Яшаревич-Кужич</w:t>
      </w:r>
      <w:r w:rsidRPr="007F1699">
        <w:rPr>
          <w:bCs/>
        </w:rPr>
        <w:t xml:space="preserve"> (Сербия) в связи с вопросом о расистских пр</w:t>
      </w:r>
      <w:r w:rsidRPr="007F1699">
        <w:rPr>
          <w:bCs/>
        </w:rPr>
        <w:t>а</w:t>
      </w:r>
      <w:r w:rsidRPr="007F1699">
        <w:rPr>
          <w:bCs/>
        </w:rPr>
        <w:t>вонарушениях добавляет, что в 2009 году не удалось раскрыть 28 дел и что д</w:t>
      </w:r>
      <w:r w:rsidRPr="007F1699">
        <w:rPr>
          <w:bCs/>
        </w:rPr>
        <w:t>е</w:t>
      </w:r>
      <w:r w:rsidRPr="007F1699">
        <w:rPr>
          <w:bCs/>
        </w:rPr>
        <w:t>вять человек были осуждены к тюремному заключению, 28 человек осуждены условно и с одного подсудимого был взыскан штраф. В 2010 году было возбу</w:t>
      </w:r>
      <w:r w:rsidRPr="007F1699">
        <w:rPr>
          <w:bCs/>
        </w:rPr>
        <w:t>ж</w:t>
      </w:r>
      <w:r w:rsidRPr="007F1699">
        <w:rPr>
          <w:bCs/>
        </w:rPr>
        <w:t>дено 29 уголовных дел о проявлении дискриминации, пять из которых заве</w:t>
      </w:r>
      <w:r w:rsidRPr="007F1699">
        <w:rPr>
          <w:bCs/>
        </w:rPr>
        <w:t>р</w:t>
      </w:r>
      <w:r w:rsidRPr="007F1699">
        <w:rPr>
          <w:bCs/>
        </w:rPr>
        <w:t xml:space="preserve">шились вынесением обвинительного приговора.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38.</w:t>
      </w:r>
      <w:r w:rsidRPr="007F1699">
        <w:rPr>
          <w:bCs/>
        </w:rPr>
        <w:tab/>
      </w:r>
      <w:r w:rsidRPr="00264642">
        <w:rPr>
          <w:b/>
          <w:bCs/>
        </w:rPr>
        <w:t>Г-жа Мохорович</w:t>
      </w:r>
      <w:r w:rsidRPr="007F1699">
        <w:rPr>
          <w:bCs/>
        </w:rPr>
        <w:t xml:space="preserve"> (Сербия) сообщает, что бюджет, выделенный Омбу</w:t>
      </w:r>
      <w:r w:rsidRPr="007F1699">
        <w:rPr>
          <w:bCs/>
        </w:rPr>
        <w:t>д</w:t>
      </w:r>
      <w:r w:rsidRPr="007F1699">
        <w:rPr>
          <w:bCs/>
        </w:rPr>
        <w:t>смену в 2010 году, составил 1</w:t>
      </w:r>
      <w:r w:rsidR="00D12020" w:rsidRPr="007F1699">
        <w:rPr>
          <w:bCs/>
        </w:rPr>
        <w:t xml:space="preserve"> </w:t>
      </w:r>
      <w:r w:rsidRPr="007F1699">
        <w:rPr>
          <w:bCs/>
        </w:rPr>
        <w:t>370</w:t>
      </w:r>
      <w:r w:rsidR="00D12020" w:rsidRPr="007F1699">
        <w:rPr>
          <w:bCs/>
        </w:rPr>
        <w:t xml:space="preserve"> </w:t>
      </w:r>
      <w:r w:rsidRPr="007F1699">
        <w:rPr>
          <w:bCs/>
        </w:rPr>
        <w:t>000 евро. Уполномоченный по вопросам з</w:t>
      </w:r>
      <w:r w:rsidRPr="007F1699">
        <w:rPr>
          <w:bCs/>
        </w:rPr>
        <w:t>а</w:t>
      </w:r>
      <w:r w:rsidRPr="007F1699">
        <w:rPr>
          <w:bCs/>
        </w:rPr>
        <w:t>щиты равенства, пост которого был учрежден в мае 2010 года, в настоящее вр</w:t>
      </w:r>
      <w:r w:rsidRPr="007F1699">
        <w:rPr>
          <w:bCs/>
        </w:rPr>
        <w:t>е</w:t>
      </w:r>
      <w:r w:rsidRPr="007F1699">
        <w:rPr>
          <w:bCs/>
        </w:rPr>
        <w:t>мя р</w:t>
      </w:r>
      <w:r w:rsidRPr="007F1699">
        <w:rPr>
          <w:bCs/>
        </w:rPr>
        <w:t>а</w:t>
      </w:r>
      <w:r w:rsidRPr="007F1699">
        <w:rPr>
          <w:bCs/>
        </w:rPr>
        <w:t>ботает над определением круга своей деятельности и поиском помещений для размещения своего штата из примерно 60 сотрудников, которые будут с ним работать. В 2011 году планируется выделить этому новому независимому орг</w:t>
      </w:r>
      <w:r w:rsidRPr="007F1699">
        <w:rPr>
          <w:bCs/>
        </w:rPr>
        <w:t>а</w:t>
      </w:r>
      <w:r w:rsidRPr="007F1699">
        <w:rPr>
          <w:bCs/>
        </w:rPr>
        <w:t>ну бюджет в размере свыше 960</w:t>
      </w:r>
      <w:r w:rsidR="00D12020" w:rsidRPr="007F1699">
        <w:rPr>
          <w:bCs/>
        </w:rPr>
        <w:t xml:space="preserve"> </w:t>
      </w:r>
      <w:r w:rsidRPr="007F1699">
        <w:rPr>
          <w:bCs/>
        </w:rPr>
        <w:t xml:space="preserve">000 евро.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39.</w:t>
      </w:r>
      <w:r w:rsidRPr="007F1699">
        <w:rPr>
          <w:bCs/>
        </w:rPr>
        <w:tab/>
      </w:r>
      <w:r w:rsidRPr="00264642">
        <w:rPr>
          <w:b/>
          <w:bCs/>
        </w:rPr>
        <w:t>Г-н Кут</w:t>
      </w:r>
      <w:r w:rsidRPr="007F1699">
        <w:rPr>
          <w:bCs/>
        </w:rPr>
        <w:t xml:space="preserve"> (Докладчик по Сербии) хотел бы знать, признаются ли в Сербии албанские дипломы о высшем образовании и являются ли обоснованными сл</w:t>
      </w:r>
      <w:r w:rsidRPr="007F1699">
        <w:rPr>
          <w:bCs/>
        </w:rPr>
        <w:t>у</w:t>
      </w:r>
      <w:r w:rsidRPr="007F1699">
        <w:rPr>
          <w:bCs/>
        </w:rPr>
        <w:t>хи о том, что Министерство по правам человека и национальных меньшинств может быть упразднено. С другой стороны, он предлагает делегации более по</w:t>
      </w:r>
      <w:r w:rsidRPr="007F1699">
        <w:rPr>
          <w:bCs/>
        </w:rPr>
        <w:t>д</w:t>
      </w:r>
      <w:r w:rsidRPr="007F1699">
        <w:rPr>
          <w:bCs/>
        </w:rPr>
        <w:t>робно рассмотреть тот факт, что правонарушение нельзя квалифицировать в к</w:t>
      </w:r>
      <w:r w:rsidRPr="007F1699">
        <w:rPr>
          <w:bCs/>
        </w:rPr>
        <w:t>а</w:t>
      </w:r>
      <w:r w:rsidRPr="007F1699">
        <w:rPr>
          <w:bCs/>
        </w:rPr>
        <w:t>честве расистского, если личность совершившего его лица не установлена, т</w:t>
      </w:r>
      <w:r w:rsidR="00126A52">
        <w:rPr>
          <w:bCs/>
        </w:rPr>
        <w:t xml:space="preserve">ак </w:t>
      </w:r>
      <w:r w:rsidRPr="007F1699">
        <w:rPr>
          <w:bCs/>
        </w:rPr>
        <w:t>к</w:t>
      </w:r>
      <w:r w:rsidR="00126A52">
        <w:rPr>
          <w:bCs/>
        </w:rPr>
        <w:t>ак</w:t>
      </w:r>
      <w:r w:rsidRPr="007F1699">
        <w:rPr>
          <w:bCs/>
        </w:rPr>
        <w:t xml:space="preserve"> ему хотелось бы знать, так ли обстоит дело в очевидных случаях, например при поджоге мечети.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40.</w:t>
      </w:r>
      <w:r w:rsidRPr="007F1699">
        <w:rPr>
          <w:bCs/>
        </w:rPr>
        <w:tab/>
      </w:r>
      <w:r w:rsidRPr="00264642">
        <w:rPr>
          <w:b/>
          <w:bCs/>
        </w:rPr>
        <w:t>Г-н Гачевич</w:t>
      </w:r>
      <w:r w:rsidRPr="007F1699">
        <w:rPr>
          <w:bCs/>
        </w:rPr>
        <w:t xml:space="preserve"> (Сербия) соглашается с тем, что при поджоге мечети вряд ли могут появиться сомнения в наличии у совершивших его лиц расистских м</w:t>
      </w:r>
      <w:r w:rsidRPr="007F1699">
        <w:rPr>
          <w:bCs/>
        </w:rPr>
        <w:t>о</w:t>
      </w:r>
      <w:r w:rsidRPr="007F1699">
        <w:rPr>
          <w:bCs/>
        </w:rPr>
        <w:t>тивов. В действительности, даже если так обычно и происходит, квалификация правонарушения в качестве расистского автоматически не отклоняется на осн</w:t>
      </w:r>
      <w:r w:rsidRPr="007F1699">
        <w:rPr>
          <w:bCs/>
        </w:rPr>
        <w:t>о</w:t>
      </w:r>
      <w:r w:rsidRPr="007F1699">
        <w:rPr>
          <w:bCs/>
        </w:rPr>
        <w:t>вании того, что личность виновного не установлена: прокурор по согласованию с органами полиции может принять решение о применении такой квалифик</w:t>
      </w:r>
      <w:r w:rsidRPr="007F1699">
        <w:rPr>
          <w:bCs/>
        </w:rPr>
        <w:t>а</w:t>
      </w:r>
      <w:r w:rsidRPr="007F1699">
        <w:rPr>
          <w:bCs/>
        </w:rPr>
        <w:t>ции, в частности при наличии улик, полученных до совершения соответству</w:t>
      </w:r>
      <w:r w:rsidRPr="007F1699">
        <w:rPr>
          <w:bCs/>
        </w:rPr>
        <w:t>ю</w:t>
      </w:r>
      <w:r w:rsidRPr="007F1699">
        <w:rPr>
          <w:bCs/>
        </w:rPr>
        <w:t xml:space="preserve">щего деяния.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41.</w:t>
      </w:r>
      <w:r w:rsidRPr="007F1699">
        <w:rPr>
          <w:bCs/>
        </w:rPr>
        <w:tab/>
      </w:r>
      <w:r w:rsidRPr="00264642">
        <w:rPr>
          <w:b/>
          <w:bCs/>
        </w:rPr>
        <w:t>Г-жа Яшаревич-Кужич</w:t>
      </w:r>
      <w:r w:rsidRPr="007F1699">
        <w:rPr>
          <w:bCs/>
        </w:rPr>
        <w:t xml:space="preserve"> (Сербия) не может дать объективного ответа на вопрос о том, находится ли представляемое ею Министерство по правам чел</w:t>
      </w:r>
      <w:r w:rsidRPr="007F1699">
        <w:rPr>
          <w:bCs/>
        </w:rPr>
        <w:t>о</w:t>
      </w:r>
      <w:r w:rsidRPr="007F1699">
        <w:rPr>
          <w:bCs/>
        </w:rPr>
        <w:t>века и национальных меньшинств под угрозой упразднения. Это министерство существует второй год, и его создание получило активную поддержку со стор</w:t>
      </w:r>
      <w:r w:rsidRPr="007F1699">
        <w:rPr>
          <w:bCs/>
        </w:rPr>
        <w:t>о</w:t>
      </w:r>
      <w:r w:rsidRPr="007F1699">
        <w:rPr>
          <w:bCs/>
        </w:rPr>
        <w:t>ны гражданского общества, в частности организаций, представляющих мен</w:t>
      </w:r>
      <w:r w:rsidRPr="007F1699">
        <w:rPr>
          <w:bCs/>
        </w:rPr>
        <w:t>ь</w:t>
      </w:r>
      <w:r w:rsidRPr="007F1699">
        <w:rPr>
          <w:bCs/>
        </w:rPr>
        <w:t>шинства; кроме того, все опрошенные международные организации высказ</w:t>
      </w:r>
      <w:r w:rsidRPr="007F1699">
        <w:rPr>
          <w:bCs/>
        </w:rPr>
        <w:t>а</w:t>
      </w:r>
      <w:r w:rsidRPr="007F1699">
        <w:rPr>
          <w:bCs/>
        </w:rPr>
        <w:t>лись в поддержку этого министерства.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42.</w:t>
      </w:r>
      <w:r w:rsidRPr="007F1699">
        <w:rPr>
          <w:bCs/>
        </w:rPr>
        <w:tab/>
      </w:r>
      <w:r w:rsidRPr="00264642">
        <w:rPr>
          <w:b/>
          <w:bCs/>
        </w:rPr>
        <w:t>Г-н Дьякону</w:t>
      </w:r>
      <w:r w:rsidRPr="007F1699">
        <w:rPr>
          <w:bCs/>
        </w:rPr>
        <w:t xml:space="preserve"> настоятельно призывает государство-участник решить пр</w:t>
      </w:r>
      <w:r w:rsidRPr="007F1699">
        <w:rPr>
          <w:bCs/>
        </w:rPr>
        <w:t>о</w:t>
      </w:r>
      <w:r w:rsidRPr="007F1699">
        <w:rPr>
          <w:bCs/>
        </w:rPr>
        <w:t xml:space="preserve">блему так называемых </w:t>
      </w:r>
      <w:r w:rsidR="00D12020" w:rsidRPr="007F1699">
        <w:rPr>
          <w:bCs/>
        </w:rPr>
        <w:t>"</w:t>
      </w:r>
      <w:r w:rsidRPr="007F1699">
        <w:rPr>
          <w:bCs/>
        </w:rPr>
        <w:t>невидимых</w:t>
      </w:r>
      <w:r w:rsidR="00D12020" w:rsidRPr="007F1699">
        <w:rPr>
          <w:bCs/>
        </w:rPr>
        <w:t>"</w:t>
      </w:r>
      <w:r w:rsidRPr="007F1699">
        <w:rPr>
          <w:bCs/>
        </w:rPr>
        <w:t xml:space="preserve"> лиц путем выдачи этим лицам если не уд</w:t>
      </w:r>
      <w:r w:rsidRPr="007F1699">
        <w:rPr>
          <w:bCs/>
        </w:rPr>
        <w:t>о</w:t>
      </w:r>
      <w:r w:rsidRPr="007F1699">
        <w:rPr>
          <w:bCs/>
        </w:rPr>
        <w:t>стоверения личности, то хотя бы вида на жительство. Для этого необходимо р</w:t>
      </w:r>
      <w:r w:rsidRPr="007F1699">
        <w:rPr>
          <w:bCs/>
        </w:rPr>
        <w:t>а</w:t>
      </w:r>
      <w:r w:rsidRPr="007F1699">
        <w:rPr>
          <w:bCs/>
        </w:rPr>
        <w:t>ботать на уровне общин и внести изменения в закон, если он уже не применяе</w:t>
      </w:r>
      <w:r w:rsidRPr="007F1699">
        <w:rPr>
          <w:bCs/>
        </w:rPr>
        <w:t>т</w:t>
      </w:r>
      <w:r w:rsidRPr="007F1699">
        <w:rPr>
          <w:bCs/>
        </w:rPr>
        <w:t>ся на практике, поскольку ведение регистрационных журналов прекращено. Г</w:t>
      </w:r>
      <w:r w:rsidRPr="007F1699">
        <w:rPr>
          <w:bCs/>
        </w:rPr>
        <w:t>о</w:t>
      </w:r>
      <w:r w:rsidRPr="007F1699">
        <w:rPr>
          <w:bCs/>
        </w:rPr>
        <w:t>сударство-участник могло бы</w:t>
      </w:r>
      <w:r w:rsidR="00D12020" w:rsidRPr="007F1699">
        <w:rPr>
          <w:bCs/>
        </w:rPr>
        <w:t xml:space="preserve"> </w:t>
      </w:r>
      <w:r w:rsidRPr="007F1699">
        <w:rPr>
          <w:bCs/>
        </w:rPr>
        <w:t xml:space="preserve">в этой связи воспользоваться процессуальным опытом, основанным на заявлениях свидетелей, который использовался после Второй мировой войны.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43.</w:t>
      </w:r>
      <w:r w:rsidRPr="007F1699">
        <w:rPr>
          <w:bCs/>
        </w:rPr>
        <w:tab/>
        <w:t>Г-н Дьякону отмечает, что когда у той или иной общины нет ученых, сп</w:t>
      </w:r>
      <w:r w:rsidRPr="007F1699">
        <w:rPr>
          <w:bCs/>
        </w:rPr>
        <w:t>о</w:t>
      </w:r>
      <w:r w:rsidRPr="007F1699">
        <w:rPr>
          <w:bCs/>
        </w:rPr>
        <w:t xml:space="preserve">собных стандартизировать ее язык, эту роль должно взять на себя государство </w:t>
      </w:r>
      <w:r w:rsidR="00B4465C" w:rsidRPr="00F9635E">
        <w:rPr>
          <w:bCs/>
        </w:rPr>
        <w:t>−</w:t>
      </w:r>
      <w:r w:rsidRPr="007F1699">
        <w:rPr>
          <w:bCs/>
        </w:rPr>
        <w:t xml:space="preserve"> возможно, в сотрудничестве с соседними государствами, в которых этот язык также используется при общении.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44.</w:t>
      </w:r>
      <w:r w:rsidRPr="007F1699">
        <w:rPr>
          <w:bCs/>
        </w:rPr>
        <w:tab/>
      </w:r>
      <w:r w:rsidRPr="00264642">
        <w:rPr>
          <w:b/>
          <w:bCs/>
        </w:rPr>
        <w:t>Г-жа Яшаревич-Кужич</w:t>
      </w:r>
      <w:r w:rsidRPr="007F1699">
        <w:rPr>
          <w:bCs/>
        </w:rPr>
        <w:t xml:space="preserve"> (Сербия) отвечает, что проблема </w:t>
      </w:r>
      <w:r w:rsidR="00D12020" w:rsidRPr="007F1699">
        <w:rPr>
          <w:bCs/>
        </w:rPr>
        <w:t>"</w:t>
      </w:r>
      <w:r w:rsidRPr="007F1699">
        <w:rPr>
          <w:bCs/>
        </w:rPr>
        <w:t>невидимых</w:t>
      </w:r>
      <w:r w:rsidR="00D12020" w:rsidRPr="007F1699">
        <w:rPr>
          <w:bCs/>
        </w:rPr>
        <w:t>"</w:t>
      </w:r>
      <w:r w:rsidRPr="007F1699">
        <w:rPr>
          <w:bCs/>
        </w:rPr>
        <w:t xml:space="preserve"> лиц уже включена в число приоритетов деятельности правительства. Для нее предусмотрено несколько решений, среди которых – изменение законодательс</w:t>
      </w:r>
      <w:r w:rsidRPr="007F1699">
        <w:rPr>
          <w:bCs/>
        </w:rPr>
        <w:t>т</w:t>
      </w:r>
      <w:r w:rsidRPr="007F1699">
        <w:rPr>
          <w:bCs/>
        </w:rPr>
        <w:t xml:space="preserve">ва или, что более вероятно, проведение переписи </w:t>
      </w:r>
      <w:r w:rsidR="00D12020" w:rsidRPr="007F1699">
        <w:rPr>
          <w:bCs/>
        </w:rPr>
        <w:t>"</w:t>
      </w:r>
      <w:r w:rsidRPr="007F1699">
        <w:rPr>
          <w:bCs/>
        </w:rPr>
        <w:t>невидимых</w:t>
      </w:r>
      <w:r w:rsidR="00D12020" w:rsidRPr="007F1699">
        <w:rPr>
          <w:bCs/>
        </w:rPr>
        <w:t>"</w:t>
      </w:r>
      <w:r w:rsidRPr="007F1699">
        <w:rPr>
          <w:bCs/>
        </w:rPr>
        <w:t xml:space="preserve"> лиц в ходе о</w:t>
      </w:r>
      <w:r w:rsidRPr="007F1699">
        <w:rPr>
          <w:bCs/>
        </w:rPr>
        <w:t>б</w:t>
      </w:r>
      <w:r w:rsidRPr="007F1699">
        <w:rPr>
          <w:bCs/>
        </w:rPr>
        <w:t>щей переписи населения, которая состоится осенью 2011 года, а также упрощ</w:t>
      </w:r>
      <w:r w:rsidRPr="007F1699">
        <w:rPr>
          <w:bCs/>
        </w:rPr>
        <w:t>е</w:t>
      </w:r>
      <w:r w:rsidRPr="007F1699">
        <w:rPr>
          <w:bCs/>
        </w:rPr>
        <w:t>ние пр</w:t>
      </w:r>
      <w:r w:rsidRPr="007F1699">
        <w:rPr>
          <w:bCs/>
        </w:rPr>
        <w:t>о</w:t>
      </w:r>
      <w:r w:rsidRPr="007F1699">
        <w:rPr>
          <w:bCs/>
        </w:rPr>
        <w:t xml:space="preserve">цедур выдачи документов, удостоверяющих личность.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45.</w:t>
      </w:r>
      <w:r w:rsidRPr="007F1699">
        <w:rPr>
          <w:bCs/>
        </w:rPr>
        <w:tab/>
      </w:r>
      <w:r w:rsidRPr="00264642">
        <w:rPr>
          <w:b/>
          <w:bCs/>
        </w:rPr>
        <w:t>Г-жа Мохорович</w:t>
      </w:r>
      <w:r w:rsidRPr="007F1699">
        <w:rPr>
          <w:bCs/>
        </w:rPr>
        <w:t xml:space="preserve"> (Сербия) указывает, что в 2009 году был принят новый закон о журналах учета, в котором содержатся, в частности, инструкции отн</w:t>
      </w:r>
      <w:r w:rsidRPr="007F1699">
        <w:rPr>
          <w:bCs/>
        </w:rPr>
        <w:t>о</w:t>
      </w:r>
      <w:r w:rsidRPr="007F1699">
        <w:rPr>
          <w:bCs/>
        </w:rPr>
        <w:t>сительно ведения и формата журналов регистрации рождения, брака, развода и смерти. В случае повреждения, уничтожения или потери журналов можно пр</w:t>
      </w:r>
      <w:r w:rsidRPr="007F1699">
        <w:rPr>
          <w:bCs/>
        </w:rPr>
        <w:t>о</w:t>
      </w:r>
      <w:r w:rsidRPr="007F1699">
        <w:rPr>
          <w:bCs/>
        </w:rPr>
        <w:t>вести чрезвычайную процедуру по восстановлению утраченных сведений. Если соответствующее лицо не в состоянии предоставить необходимые доказател</w:t>
      </w:r>
      <w:r w:rsidRPr="007F1699">
        <w:rPr>
          <w:bCs/>
        </w:rPr>
        <w:t>ь</w:t>
      </w:r>
      <w:r w:rsidRPr="007F1699">
        <w:rPr>
          <w:bCs/>
        </w:rPr>
        <w:t>ства, а у государственных органов нет иного средства для их получения, можно направить ходатайство в компетентный суд. После вынесения судебного реш</w:t>
      </w:r>
      <w:r w:rsidRPr="007F1699">
        <w:rPr>
          <w:bCs/>
        </w:rPr>
        <w:t>е</w:t>
      </w:r>
      <w:r w:rsidRPr="007F1699">
        <w:rPr>
          <w:bCs/>
        </w:rPr>
        <w:t>ния в журнал вносится повторная запись. К концу 2010 году было сделано б</w:t>
      </w:r>
      <w:r w:rsidRPr="007F1699">
        <w:rPr>
          <w:bCs/>
        </w:rPr>
        <w:t>о</w:t>
      </w:r>
      <w:r w:rsidRPr="007F1699">
        <w:rPr>
          <w:bCs/>
        </w:rPr>
        <w:t>лее 120</w:t>
      </w:r>
      <w:r w:rsidR="00D12020" w:rsidRPr="007F1699">
        <w:rPr>
          <w:bCs/>
        </w:rPr>
        <w:t xml:space="preserve"> </w:t>
      </w:r>
      <w:r w:rsidRPr="007F1699">
        <w:rPr>
          <w:bCs/>
        </w:rPr>
        <w:t xml:space="preserve">000 повторных записей.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46.</w:t>
      </w:r>
      <w:r w:rsidRPr="007F1699">
        <w:rPr>
          <w:bCs/>
        </w:rPr>
        <w:tab/>
      </w:r>
      <w:r w:rsidRPr="00264642">
        <w:rPr>
          <w:b/>
          <w:bCs/>
        </w:rPr>
        <w:t>Г-жа Говедарица</w:t>
      </w:r>
      <w:r w:rsidRPr="007F1699">
        <w:rPr>
          <w:bCs/>
        </w:rPr>
        <w:t xml:space="preserve"> (Сербия) полагает, что если какой-либо язык не и</w:t>
      </w:r>
      <w:r w:rsidRPr="007F1699">
        <w:rPr>
          <w:bCs/>
        </w:rPr>
        <w:t>с</w:t>
      </w:r>
      <w:r w:rsidRPr="007F1699">
        <w:rPr>
          <w:bCs/>
        </w:rPr>
        <w:t>пользуется в качестве языка устного общения – это не потому, что он не ост</w:t>
      </w:r>
      <w:r w:rsidRPr="007F1699">
        <w:rPr>
          <w:bCs/>
        </w:rPr>
        <w:t>а</w:t>
      </w:r>
      <w:r w:rsidRPr="007F1699">
        <w:rPr>
          <w:bCs/>
        </w:rPr>
        <w:t>вил никаких письменных следов из-за отсутствия его стандартизации. Ведь в мире есть множество языков, которые являются исключительно устными. На вопрос о том, кому следует заниматься их стандартизацией, она отвечает, что эта фун</w:t>
      </w:r>
      <w:r w:rsidRPr="007F1699">
        <w:rPr>
          <w:bCs/>
        </w:rPr>
        <w:t>к</w:t>
      </w:r>
      <w:r w:rsidRPr="007F1699">
        <w:rPr>
          <w:bCs/>
        </w:rPr>
        <w:t>ция, по-видимому, входит в компетенцию общин, если только они в этом заи</w:t>
      </w:r>
      <w:r w:rsidRPr="007F1699">
        <w:rPr>
          <w:bCs/>
        </w:rPr>
        <w:t>н</w:t>
      </w:r>
      <w:r w:rsidRPr="007F1699">
        <w:rPr>
          <w:bCs/>
        </w:rPr>
        <w:t>тересованы. Решению такой задачи будет способствовать недавнее создание с</w:t>
      </w:r>
      <w:r w:rsidRPr="007F1699">
        <w:rPr>
          <w:bCs/>
        </w:rPr>
        <w:t>о</w:t>
      </w:r>
      <w:r w:rsidRPr="007F1699">
        <w:rPr>
          <w:bCs/>
        </w:rPr>
        <w:t>ветов национальных меньшинств, которые облечены широкими полномочиями. В 2009 году такой проект был начат общиной буньевцев. После проведения исследований на местах они планируют в 2012 году опубликовать алфавит и правила грамматики. Эта работа не относится к компетенции гос</w:t>
      </w:r>
      <w:r w:rsidRPr="007F1699">
        <w:rPr>
          <w:bCs/>
        </w:rPr>
        <w:t>у</w:t>
      </w:r>
      <w:r w:rsidRPr="007F1699">
        <w:rPr>
          <w:bCs/>
        </w:rPr>
        <w:t>дарства; к тому же нет и органа, имеющего соответствующие полномочия, хотя общины могут ходатайствовать о выделении им государственной помощи, в том числе фина</w:t>
      </w:r>
      <w:r w:rsidRPr="007F1699">
        <w:rPr>
          <w:bCs/>
        </w:rPr>
        <w:t>н</w:t>
      </w:r>
      <w:r w:rsidRPr="007F1699">
        <w:rPr>
          <w:bCs/>
        </w:rPr>
        <w:t xml:space="preserve">совой.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47.</w:t>
      </w:r>
      <w:r w:rsidRPr="007F1699">
        <w:rPr>
          <w:bCs/>
        </w:rPr>
        <w:tab/>
      </w:r>
      <w:r w:rsidRPr="00264642">
        <w:rPr>
          <w:b/>
          <w:bCs/>
        </w:rPr>
        <w:t>Г-н Кока</w:t>
      </w:r>
      <w:r w:rsidRPr="007F1699">
        <w:rPr>
          <w:bCs/>
        </w:rPr>
        <w:t xml:space="preserve"> (Сербия) считает, что язык общины рома фактически является стандартизированным, поскольку он используется всеми рома на всей террит</w:t>
      </w:r>
      <w:r w:rsidRPr="007F1699">
        <w:rPr>
          <w:bCs/>
        </w:rPr>
        <w:t>о</w:t>
      </w:r>
      <w:r w:rsidRPr="007F1699">
        <w:rPr>
          <w:bCs/>
        </w:rPr>
        <w:t xml:space="preserve">рии Европы. Национальный совет по делам рома может обратиться, например, в Министерство образования с просьбой об издании школьных учебников на языке рома. Сербия первой начала с 1996 года транслировать телевизионные программы на языке рома. Кроме того, на этом языке также ведется вещание различных радиопрограмм, а Министерство культуры субсидирует выпуск ряда журналов на языке рома.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48.</w:t>
      </w:r>
      <w:r w:rsidRPr="007F1699">
        <w:rPr>
          <w:bCs/>
        </w:rPr>
        <w:tab/>
      </w:r>
      <w:r w:rsidRPr="00264642">
        <w:rPr>
          <w:b/>
          <w:bCs/>
        </w:rPr>
        <w:t>Г-н Мурильо Мартинес</w:t>
      </w:r>
      <w:r w:rsidRPr="007F1699">
        <w:rPr>
          <w:bCs/>
        </w:rPr>
        <w:t xml:space="preserve"> принимает к сведению масштабные усилия, предпринятые Сербией в области борьбы с безнаказанностью расистских пр</w:t>
      </w:r>
      <w:r w:rsidRPr="007F1699">
        <w:rPr>
          <w:bCs/>
        </w:rPr>
        <w:t>а</w:t>
      </w:r>
      <w:r w:rsidRPr="007F1699">
        <w:rPr>
          <w:bCs/>
        </w:rPr>
        <w:t>вонарушений, выделяя при этом роль политических партий и выражая удивл</w:t>
      </w:r>
      <w:r w:rsidRPr="007F1699">
        <w:rPr>
          <w:bCs/>
        </w:rPr>
        <w:t>е</w:t>
      </w:r>
      <w:r w:rsidRPr="007F1699">
        <w:rPr>
          <w:bCs/>
        </w:rPr>
        <w:t>ние в связи с тем, что в 2009 году ни одна из таких партий не была запрещена. Ему хотелось бы знать, были ли запрещены впоследствии какие-либо партии, и если нет, то были ли поданы ходатайства об их запрещении. Делегации следует также указать, отражено ли разнообразие населения страны в составе Конст</w:t>
      </w:r>
      <w:r w:rsidRPr="007F1699">
        <w:rPr>
          <w:bCs/>
        </w:rPr>
        <w:t>и</w:t>
      </w:r>
      <w:r w:rsidRPr="007F1699">
        <w:rPr>
          <w:bCs/>
        </w:rPr>
        <w:t xml:space="preserve">туционного суда. 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49.</w:t>
      </w:r>
      <w:r w:rsidRPr="007F1699">
        <w:rPr>
          <w:bCs/>
        </w:rPr>
        <w:tab/>
      </w:r>
      <w:r w:rsidRPr="00264642">
        <w:rPr>
          <w:b/>
          <w:bCs/>
        </w:rPr>
        <w:t>Г-жа Яшаревич-Кужич</w:t>
      </w:r>
      <w:r w:rsidRPr="007F1699">
        <w:rPr>
          <w:bCs/>
        </w:rPr>
        <w:t xml:space="preserve"> (Сербия) сообщает, что трое судей Конституц</w:t>
      </w:r>
      <w:r w:rsidRPr="007F1699">
        <w:rPr>
          <w:bCs/>
        </w:rPr>
        <w:t>и</w:t>
      </w:r>
      <w:r w:rsidRPr="007F1699">
        <w:rPr>
          <w:bCs/>
        </w:rPr>
        <w:t>онного суда относятся к национальным меньшинствам и что ответы на остал</w:t>
      </w:r>
      <w:r w:rsidRPr="007F1699">
        <w:rPr>
          <w:bCs/>
        </w:rPr>
        <w:t>ь</w:t>
      </w:r>
      <w:r w:rsidRPr="007F1699">
        <w:rPr>
          <w:bCs/>
        </w:rPr>
        <w:t>ные вопросы будут представлены позднее в письменном виде.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50.</w:t>
      </w:r>
      <w:r w:rsidRPr="007F1699">
        <w:rPr>
          <w:bCs/>
        </w:rPr>
        <w:tab/>
      </w:r>
      <w:r w:rsidRPr="00264642">
        <w:rPr>
          <w:b/>
          <w:bCs/>
        </w:rPr>
        <w:t>Г-н Кут</w:t>
      </w:r>
      <w:r w:rsidRPr="007F1699">
        <w:rPr>
          <w:bCs/>
        </w:rPr>
        <w:t xml:space="preserve"> (Докладчик по Сербии) хотел бы поблагодарить сербскую дел</w:t>
      </w:r>
      <w:r w:rsidRPr="007F1699">
        <w:rPr>
          <w:bCs/>
        </w:rPr>
        <w:t>е</w:t>
      </w:r>
      <w:r w:rsidRPr="007F1699">
        <w:rPr>
          <w:bCs/>
        </w:rPr>
        <w:t>гацию</w:t>
      </w:r>
      <w:r w:rsidR="00D12020" w:rsidRPr="007F1699">
        <w:rPr>
          <w:bCs/>
        </w:rPr>
        <w:t xml:space="preserve"> </w:t>
      </w:r>
      <w:r w:rsidRPr="007F1699">
        <w:rPr>
          <w:bCs/>
        </w:rPr>
        <w:t>за подробную информацию, предоставленную членам Комитета, а также представителя Национального управления по правам человека за его весьма п</w:t>
      </w:r>
      <w:r w:rsidRPr="007F1699">
        <w:rPr>
          <w:bCs/>
        </w:rPr>
        <w:t>о</w:t>
      </w:r>
      <w:r w:rsidRPr="007F1699">
        <w:rPr>
          <w:bCs/>
        </w:rPr>
        <w:t>зитивный вклад. Он отмечает, что в своих заключительных замечаниях Комитет не преминет напомнить о прогрессе, достигнутом страной благодаря, в частн</w:t>
      </w:r>
      <w:r w:rsidRPr="007F1699">
        <w:rPr>
          <w:bCs/>
        </w:rPr>
        <w:t>о</w:t>
      </w:r>
      <w:r w:rsidRPr="007F1699">
        <w:rPr>
          <w:bCs/>
        </w:rPr>
        <w:t>сти, политической воле ее руководства. При этом, стремясь придать своим р</w:t>
      </w:r>
      <w:r w:rsidRPr="007F1699">
        <w:rPr>
          <w:bCs/>
        </w:rPr>
        <w:t>е</w:t>
      </w:r>
      <w:r w:rsidRPr="007F1699">
        <w:rPr>
          <w:bCs/>
        </w:rPr>
        <w:t>комендациям конструктивный характер, Комитет также обратит внимание Се</w:t>
      </w:r>
      <w:r w:rsidRPr="007F1699">
        <w:rPr>
          <w:bCs/>
        </w:rPr>
        <w:t>р</w:t>
      </w:r>
      <w:r w:rsidRPr="007F1699">
        <w:rPr>
          <w:bCs/>
        </w:rPr>
        <w:t>бии на вызывающие озабоченность аспекты, которые сохраняются, например, в дублировании сфер деятельности различных структур и в опасности их полит</w:t>
      </w:r>
      <w:r w:rsidRPr="007F1699">
        <w:rPr>
          <w:bCs/>
        </w:rPr>
        <w:t>и</w:t>
      </w:r>
      <w:r w:rsidRPr="007F1699">
        <w:rPr>
          <w:bCs/>
        </w:rPr>
        <w:t>зации, в нехватке выделяемых ресурсов, в недостатке независимости и сам</w:t>
      </w:r>
      <w:r w:rsidRPr="007F1699">
        <w:rPr>
          <w:bCs/>
        </w:rPr>
        <w:t>о</w:t>
      </w:r>
      <w:r w:rsidRPr="007F1699">
        <w:rPr>
          <w:bCs/>
        </w:rPr>
        <w:t>стоятельности органов по защите прав человека и в недостаточно активном с</w:t>
      </w:r>
      <w:r w:rsidRPr="007F1699">
        <w:rPr>
          <w:bCs/>
        </w:rPr>
        <w:t>о</w:t>
      </w:r>
      <w:r w:rsidRPr="007F1699">
        <w:rPr>
          <w:bCs/>
        </w:rPr>
        <w:t>трудничестве с гражданским обществом. Кроме того, будут затронуты темы к</w:t>
      </w:r>
      <w:r w:rsidRPr="007F1699">
        <w:rPr>
          <w:bCs/>
        </w:rPr>
        <w:t>о</w:t>
      </w:r>
      <w:r w:rsidRPr="007F1699">
        <w:rPr>
          <w:bCs/>
        </w:rPr>
        <w:t>дификации расистских правонарушений и запрещения расистских организаций, образования и просвещения, сбора данных, а также экономических, социал</w:t>
      </w:r>
      <w:r w:rsidRPr="007F1699">
        <w:rPr>
          <w:bCs/>
        </w:rPr>
        <w:t>ь</w:t>
      </w:r>
      <w:r w:rsidRPr="007F1699">
        <w:rPr>
          <w:bCs/>
        </w:rPr>
        <w:t xml:space="preserve">ных и культурных прав общины рома и других обездоленных групп населения, в частности групп </w:t>
      </w:r>
      <w:r w:rsidR="00D12020" w:rsidRPr="007F1699">
        <w:rPr>
          <w:bCs/>
        </w:rPr>
        <w:t>"</w:t>
      </w:r>
      <w:r w:rsidRPr="007F1699">
        <w:rPr>
          <w:bCs/>
        </w:rPr>
        <w:t>невидимых</w:t>
      </w:r>
      <w:r w:rsidR="00D12020" w:rsidRPr="007F1699">
        <w:rPr>
          <w:bCs/>
        </w:rPr>
        <w:t>"</w:t>
      </w:r>
      <w:r w:rsidRPr="007F1699">
        <w:rPr>
          <w:bCs/>
        </w:rPr>
        <w:t xml:space="preserve"> лиц. Эти заключительные замечания будут препровождены государству-участнику в конце нынешней сессии Комитета.</w:t>
      </w:r>
      <w:r w:rsidR="00D12020" w:rsidRPr="007F1699">
        <w:rPr>
          <w:bCs/>
        </w:rPr>
        <w:t xml:space="preserve"> </w:t>
      </w:r>
      <w:r w:rsidRPr="007F1699">
        <w:rPr>
          <w:bCs/>
        </w:rPr>
        <w:t>В заключение г-н Кут подчеркивает, что конечной целью принимаемых Сербией мер должна являться всеобщая интеграция и что они, следовательно, не должны ни способствовать сегрегации, которая характеризует сербское общество, ни упрочивать ее.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51.</w:t>
      </w:r>
      <w:r w:rsidRPr="007F1699">
        <w:rPr>
          <w:bCs/>
        </w:rPr>
        <w:tab/>
      </w:r>
      <w:r w:rsidRPr="00264642">
        <w:rPr>
          <w:b/>
          <w:bCs/>
        </w:rPr>
        <w:t>Г-жа Яшаревич-Кужич</w:t>
      </w:r>
      <w:r w:rsidRPr="007F1699">
        <w:rPr>
          <w:bCs/>
        </w:rPr>
        <w:t xml:space="preserve"> (Сербия) благодарит Комитет за его авторите</w:t>
      </w:r>
      <w:r w:rsidRPr="007F1699">
        <w:rPr>
          <w:bCs/>
        </w:rPr>
        <w:t>т</w:t>
      </w:r>
      <w:r w:rsidRPr="007F1699">
        <w:rPr>
          <w:bCs/>
        </w:rPr>
        <w:t>ные рекомендации. Она выражает пожелание, чтобы члены Комитета приняли во внимание заявления ее делегации относительно осуществления Конвенции в крае Косово и Метохия и связались по этому поводу с Миссией Организации Объединенных Наций по делам временной администрации в Косово.</w:t>
      </w:r>
    </w:p>
    <w:p w:rsidR="00305049" w:rsidRPr="007F1699" w:rsidRDefault="00305049" w:rsidP="007F1699">
      <w:pPr>
        <w:pStyle w:val="SingleTxtGR"/>
        <w:rPr>
          <w:bCs/>
        </w:rPr>
      </w:pPr>
      <w:r w:rsidRPr="007F1699">
        <w:rPr>
          <w:bCs/>
        </w:rPr>
        <w:t>52.</w:t>
      </w:r>
      <w:r w:rsidRPr="007F1699">
        <w:rPr>
          <w:bCs/>
        </w:rPr>
        <w:tab/>
        <w:t>Сербия, опираясь на имеющиеся у нее ограниченные ресурсы, стремится создать инфраструктуру, считая своим нынешним приоритетом проведение з</w:t>
      </w:r>
      <w:r w:rsidRPr="007F1699">
        <w:rPr>
          <w:bCs/>
        </w:rPr>
        <w:t>а</w:t>
      </w:r>
      <w:r w:rsidRPr="007F1699">
        <w:rPr>
          <w:bCs/>
        </w:rPr>
        <w:t>конодательной реформы, включающей, в частности, согласование ее законод</w:t>
      </w:r>
      <w:r w:rsidRPr="007F1699">
        <w:rPr>
          <w:bCs/>
        </w:rPr>
        <w:t>а</w:t>
      </w:r>
      <w:r w:rsidRPr="007F1699">
        <w:rPr>
          <w:bCs/>
        </w:rPr>
        <w:t xml:space="preserve">тельства с европейскими нормами. </w:t>
      </w:r>
      <w:r w:rsidRPr="00B12AE8">
        <w:rPr>
          <w:bCs/>
        </w:rPr>
        <w:t>Г-жа Яшаревич-Кужич</w:t>
      </w:r>
      <w:r w:rsidRPr="007F1699">
        <w:rPr>
          <w:bCs/>
        </w:rPr>
        <w:t xml:space="preserve"> заверяет членов К</w:t>
      </w:r>
      <w:r w:rsidRPr="007F1699">
        <w:rPr>
          <w:bCs/>
        </w:rPr>
        <w:t>о</w:t>
      </w:r>
      <w:r w:rsidRPr="007F1699">
        <w:rPr>
          <w:bCs/>
        </w:rPr>
        <w:t>митета в том, что ее страна продвигается в этом направлении, уделяя большое внимание вопросу борьбы с дискриминацией, и что Сербия представит пис</w:t>
      </w:r>
      <w:r w:rsidRPr="007F1699">
        <w:rPr>
          <w:bCs/>
        </w:rPr>
        <w:t>ь</w:t>
      </w:r>
      <w:r w:rsidRPr="007F1699">
        <w:rPr>
          <w:bCs/>
        </w:rPr>
        <w:t>менные ответы на все вопросы, на которые Комитету не удалось получить отв</w:t>
      </w:r>
      <w:r w:rsidRPr="007F1699">
        <w:rPr>
          <w:bCs/>
        </w:rPr>
        <w:t>е</w:t>
      </w:r>
      <w:r w:rsidRPr="007F1699">
        <w:rPr>
          <w:bCs/>
        </w:rPr>
        <w:t>ты в ходе диалога.</w:t>
      </w:r>
    </w:p>
    <w:p w:rsidR="00350428" w:rsidRPr="009525E7" w:rsidRDefault="00305049" w:rsidP="007F1699">
      <w:pPr>
        <w:pStyle w:val="SingleTxtGR"/>
        <w:rPr>
          <w:bCs/>
          <w:i/>
        </w:rPr>
      </w:pPr>
      <w:r w:rsidRPr="009525E7">
        <w:rPr>
          <w:bCs/>
          <w:i/>
        </w:rPr>
        <w:t>Заседание закрывается в 13 ч. 05 м.</w:t>
      </w:r>
    </w:p>
    <w:sectPr w:rsidR="00350428" w:rsidRPr="009525E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ED6" w:rsidRDefault="00F62ED6">
      <w:r>
        <w:rPr>
          <w:lang w:val="en-US"/>
        </w:rPr>
        <w:tab/>
      </w:r>
      <w:r>
        <w:separator/>
      </w:r>
    </w:p>
  </w:endnote>
  <w:endnote w:type="continuationSeparator" w:id="0">
    <w:p w:rsidR="00F62ED6" w:rsidRDefault="00F6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276" w:rsidRPr="009A6F4A" w:rsidRDefault="00EE227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9635E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GE.11-41318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276" w:rsidRPr="009A6F4A" w:rsidRDefault="00EE2276">
    <w:pPr>
      <w:pStyle w:val="Footer"/>
      <w:rPr>
        <w:lang w:val="en-US"/>
      </w:rPr>
    </w:pPr>
    <w:r>
      <w:rPr>
        <w:lang w:val="en-US"/>
      </w:rPr>
      <w:t>GE.11-41318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9635E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276" w:rsidRDefault="00EE2276" w:rsidP="00474F08">
    <w:pPr>
      <w:pStyle w:val="Footer"/>
      <w:pBdr>
        <w:bottom w:val="single" w:sz="4" w:space="1" w:color="auto"/>
      </w:pBdr>
      <w:rPr>
        <w:sz w:val="20"/>
        <w:lang w:val="ru-RU"/>
      </w:rPr>
    </w:pPr>
  </w:p>
  <w:p w:rsidR="00EE2276" w:rsidRPr="001704CA" w:rsidRDefault="00EE2276" w:rsidP="00474F08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EE2276" w:rsidRPr="003770A5" w:rsidRDefault="00EE2276" w:rsidP="00474F08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474F08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474F08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EE2276" w:rsidRPr="00474F08" w:rsidRDefault="00EE2276" w:rsidP="00474F08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474F08">
      <w:rPr>
        <w:lang w:val="ru-RU"/>
      </w:rPr>
      <w:t>.</w:t>
    </w:r>
  </w:p>
  <w:p w:rsidR="00EE2276" w:rsidRPr="009A6F4A" w:rsidRDefault="00EE2276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41318</w:t>
    </w:r>
    <w:r>
      <w:rPr>
        <w:sz w:val="20"/>
        <w:lang w:val="en-US"/>
      </w:rPr>
      <w:t xml:space="preserve">  (R)  291012  281112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ED6" w:rsidRPr="00F71F63" w:rsidRDefault="00F62ED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62ED6" w:rsidRPr="00F71F63" w:rsidRDefault="00F62ED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62ED6" w:rsidRPr="00635E86" w:rsidRDefault="00F62ED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276" w:rsidRPr="005A734F" w:rsidRDefault="00EE2276">
    <w:pPr>
      <w:pStyle w:val="Header"/>
      <w:rPr>
        <w:lang w:val="en-US"/>
      </w:rPr>
    </w:pPr>
    <w:r>
      <w:rPr>
        <w:lang w:val="en-US"/>
      </w:rPr>
      <w:t>CERD/C/SR.2068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276" w:rsidRPr="009A6F4A" w:rsidRDefault="00EE2276">
    <w:pPr>
      <w:pStyle w:val="Header"/>
      <w:rPr>
        <w:lang w:val="en-US"/>
      </w:rPr>
    </w:pPr>
    <w:r>
      <w:rPr>
        <w:lang w:val="en-US"/>
      </w:rPr>
      <w:tab/>
      <w:t>CERD/C/SR.2068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042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6A52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4D71"/>
    <w:rsid w:val="00232D42"/>
    <w:rsid w:val="00237334"/>
    <w:rsid w:val="002444F4"/>
    <w:rsid w:val="002629A0"/>
    <w:rsid w:val="00264642"/>
    <w:rsid w:val="0028492B"/>
    <w:rsid w:val="00291C8F"/>
    <w:rsid w:val="002B43B0"/>
    <w:rsid w:val="002C5036"/>
    <w:rsid w:val="002C6A71"/>
    <w:rsid w:val="002C6D5F"/>
    <w:rsid w:val="002D15EA"/>
    <w:rsid w:val="002D6C07"/>
    <w:rsid w:val="002D7E89"/>
    <w:rsid w:val="002E0CE6"/>
    <w:rsid w:val="002E1163"/>
    <w:rsid w:val="002E43F3"/>
    <w:rsid w:val="00305049"/>
    <w:rsid w:val="003215F5"/>
    <w:rsid w:val="00332891"/>
    <w:rsid w:val="00350428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2575"/>
    <w:rsid w:val="003D5EBD"/>
    <w:rsid w:val="00401CE0"/>
    <w:rsid w:val="00403234"/>
    <w:rsid w:val="00407AC3"/>
    <w:rsid w:val="004136B8"/>
    <w:rsid w:val="00414586"/>
    <w:rsid w:val="00415059"/>
    <w:rsid w:val="00424FDD"/>
    <w:rsid w:val="0043033D"/>
    <w:rsid w:val="00435FE4"/>
    <w:rsid w:val="00457634"/>
    <w:rsid w:val="00474F08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85A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169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594"/>
    <w:rsid w:val="008E3E87"/>
    <w:rsid w:val="008E7F13"/>
    <w:rsid w:val="008F3185"/>
    <w:rsid w:val="00915B0A"/>
    <w:rsid w:val="00926904"/>
    <w:rsid w:val="009336E3"/>
    <w:rsid w:val="009372F0"/>
    <w:rsid w:val="009525E7"/>
    <w:rsid w:val="00955022"/>
    <w:rsid w:val="00957B4D"/>
    <w:rsid w:val="00964EEA"/>
    <w:rsid w:val="00965910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7A77"/>
    <w:rsid w:val="00A92699"/>
    <w:rsid w:val="00A97CC5"/>
    <w:rsid w:val="00AA752A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465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0580"/>
    <w:rsid w:val="00CE3D6F"/>
    <w:rsid w:val="00CE79A5"/>
    <w:rsid w:val="00CF0042"/>
    <w:rsid w:val="00CF262F"/>
    <w:rsid w:val="00D025D5"/>
    <w:rsid w:val="00D1202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6771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227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62ED6"/>
    <w:rsid w:val="00F71F63"/>
    <w:rsid w:val="00F87506"/>
    <w:rsid w:val="00F92C41"/>
    <w:rsid w:val="00F9635E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30504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305049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7</TotalTime>
  <Pages>1</Pages>
  <Words>4559</Words>
  <Characters>25987</Characters>
  <Application>Microsoft Office Word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1141318</vt:lpstr>
    </vt:vector>
  </TitlesOfParts>
  <Company>CSD</Company>
  <LinksUpToDate>false</LinksUpToDate>
  <CharactersWithSpaces>30486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1141318</dc:title>
  <dc:subject/>
  <dc:creator>Marina Imeninnikova</dc:creator>
  <cp:keywords/>
  <dc:description/>
  <cp:lastModifiedBy>Marina Imeninnikova</cp:lastModifiedBy>
  <cp:revision>4</cp:revision>
  <cp:lastPrinted>2012-11-28T07:18:00Z</cp:lastPrinted>
  <dcterms:created xsi:type="dcterms:W3CDTF">2012-11-28T07:17:00Z</dcterms:created>
  <dcterms:modified xsi:type="dcterms:W3CDTF">2012-11-28T07:24:00Z</dcterms:modified>
</cp:coreProperties>
</file>