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C35191">
        <w:trPr>
          <w:trHeight w:val="851"/>
        </w:trPr>
        <w:tc>
          <w:tcPr>
            <w:tcW w:w="1259" w:type="dxa"/>
            <w:tcBorders>
              <w:top w:val="nil"/>
              <w:left w:val="nil"/>
              <w:bottom w:val="single" w:sz="4" w:space="0" w:color="auto"/>
              <w:right w:val="nil"/>
            </w:tcBorders>
            <w:vAlign w:val="bottom"/>
          </w:tcPr>
          <w:p w:rsidR="007369EB" w:rsidRPr="007369EB" w:rsidRDefault="007369EB" w:rsidP="007369EB">
            <w:pPr>
              <w:jc w:val="right"/>
            </w:pPr>
          </w:p>
        </w:tc>
        <w:tc>
          <w:tcPr>
            <w:tcW w:w="2236" w:type="dxa"/>
            <w:tcBorders>
              <w:top w:val="nil"/>
              <w:left w:val="nil"/>
              <w:bottom w:val="single" w:sz="4" w:space="0" w:color="auto"/>
              <w:right w:val="nil"/>
            </w:tcBorders>
            <w:vAlign w:val="bottom"/>
          </w:tcPr>
          <w:p w:rsidR="007369EB" w:rsidRPr="007369EB" w:rsidRDefault="0025113E" w:rsidP="004C0FF8">
            <w:pPr>
              <w:spacing w:after="80" w:line="300" w:lineRule="exact"/>
            </w:pPr>
            <w:r>
              <w:rPr>
                <w:sz w:val="28"/>
                <w:szCs w:val="28"/>
              </w:rPr>
              <w:t>United Nations</w:t>
            </w:r>
          </w:p>
        </w:tc>
        <w:tc>
          <w:tcPr>
            <w:tcW w:w="6144" w:type="dxa"/>
            <w:gridSpan w:val="2"/>
            <w:tcBorders>
              <w:top w:val="nil"/>
              <w:left w:val="nil"/>
              <w:bottom w:val="single" w:sz="4" w:space="0" w:color="auto"/>
              <w:right w:val="nil"/>
            </w:tcBorders>
            <w:vAlign w:val="bottom"/>
          </w:tcPr>
          <w:p w:rsidR="007369EB" w:rsidRPr="00C35191" w:rsidRDefault="004D4783" w:rsidP="007F56B8">
            <w:pPr>
              <w:jc w:val="right"/>
              <w:rPr>
                <w:lang w:val="es-ES"/>
              </w:rPr>
            </w:pPr>
            <w:r w:rsidRPr="00C35191">
              <w:rPr>
                <w:sz w:val="40"/>
                <w:lang w:val="es-ES"/>
              </w:rPr>
              <w:t>E</w:t>
            </w:r>
            <w:r w:rsidRPr="00C35191">
              <w:rPr>
                <w:lang w:val="es-ES"/>
              </w:rPr>
              <w:t>/C.12/DEU/CO/5</w:t>
            </w:r>
          </w:p>
        </w:tc>
      </w:tr>
      <w:tr w:rsidR="007369EB">
        <w:trPr>
          <w:trHeight w:val="2835"/>
        </w:trPr>
        <w:tc>
          <w:tcPr>
            <w:tcW w:w="1259" w:type="dxa"/>
            <w:tcBorders>
              <w:top w:val="single" w:sz="4" w:space="0" w:color="auto"/>
              <w:left w:val="nil"/>
              <w:bottom w:val="single" w:sz="12" w:space="0" w:color="auto"/>
              <w:right w:val="nil"/>
            </w:tcBorders>
          </w:tcPr>
          <w:p w:rsidR="007369EB" w:rsidRPr="00C35191" w:rsidRDefault="007D1195" w:rsidP="007D1195">
            <w:pPr>
              <w:spacing w:before="120"/>
              <w:rPr>
                <w:lang w:val="es-ES"/>
              </w:rPr>
            </w:pPr>
            <w:r w:rsidRPr="003E1608">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7369EB" w:rsidRPr="00C35191" w:rsidRDefault="004C0FF8" w:rsidP="004C0FF8">
            <w:pPr>
              <w:spacing w:before="120" w:line="420" w:lineRule="exact"/>
              <w:rPr>
                <w:lang w:val="es-ES"/>
              </w:rPr>
            </w:pPr>
            <w:r>
              <w:rPr>
                <w:b/>
                <w:sz w:val="40"/>
                <w:szCs w:val="40"/>
              </w:rPr>
              <w:t>Economic and Social Council</w:t>
            </w:r>
          </w:p>
        </w:tc>
        <w:tc>
          <w:tcPr>
            <w:tcW w:w="2930" w:type="dxa"/>
            <w:tcBorders>
              <w:top w:val="single" w:sz="4" w:space="0" w:color="auto"/>
              <w:left w:val="nil"/>
              <w:bottom w:val="single" w:sz="12" w:space="0" w:color="auto"/>
              <w:right w:val="nil"/>
            </w:tcBorders>
          </w:tcPr>
          <w:p w:rsidR="004D4783" w:rsidRDefault="004D4783" w:rsidP="004D4783">
            <w:pPr>
              <w:spacing w:before="240" w:line="240" w:lineRule="exact"/>
            </w:pPr>
            <w:r>
              <w:t xml:space="preserve">Distr.: </w:t>
            </w:r>
            <w:r w:rsidR="002B669E">
              <w:t>General</w:t>
            </w:r>
          </w:p>
          <w:p w:rsidR="004D4783" w:rsidRDefault="00702C4D" w:rsidP="004D4783">
            <w:pPr>
              <w:spacing w:line="240" w:lineRule="exact"/>
            </w:pPr>
            <w:r>
              <w:t>12</w:t>
            </w:r>
            <w:r w:rsidR="00AF31C2">
              <w:t xml:space="preserve"> July</w:t>
            </w:r>
            <w:r w:rsidR="004C0FF8">
              <w:t xml:space="preserve"> </w:t>
            </w:r>
            <w:r w:rsidR="004D4783">
              <w:t>2011</w:t>
            </w:r>
          </w:p>
          <w:p w:rsidR="004D4783" w:rsidRDefault="004D4783" w:rsidP="004D4783">
            <w:pPr>
              <w:spacing w:line="240" w:lineRule="exact"/>
            </w:pPr>
          </w:p>
          <w:p w:rsidR="007369EB" w:rsidRDefault="004D4783" w:rsidP="004D4783">
            <w:pPr>
              <w:spacing w:line="240" w:lineRule="exact"/>
            </w:pPr>
            <w:r>
              <w:t>Original: English</w:t>
            </w:r>
          </w:p>
        </w:tc>
      </w:tr>
    </w:tbl>
    <w:p w:rsidR="004D4783" w:rsidRPr="00AF31C2" w:rsidRDefault="004D4783" w:rsidP="00AF31C2">
      <w:pPr>
        <w:pStyle w:val="SingleTxtG"/>
        <w:spacing w:before="120" w:after="0"/>
        <w:ind w:left="0"/>
        <w:rPr>
          <w:b/>
          <w:bCs/>
          <w:snapToGrid w:val="0"/>
          <w:sz w:val="24"/>
          <w:szCs w:val="24"/>
        </w:rPr>
      </w:pPr>
      <w:r w:rsidRPr="00AF31C2">
        <w:rPr>
          <w:b/>
          <w:bCs/>
          <w:snapToGrid w:val="0"/>
          <w:sz w:val="24"/>
          <w:szCs w:val="24"/>
        </w:rPr>
        <w:t>Committee on Economic, Social and Cultural Rights</w:t>
      </w:r>
    </w:p>
    <w:p w:rsidR="004D4783" w:rsidRPr="0062641F" w:rsidRDefault="004D4783" w:rsidP="004D4783">
      <w:pPr>
        <w:pStyle w:val="SingleTxtG"/>
        <w:spacing w:after="0"/>
        <w:ind w:left="0"/>
        <w:rPr>
          <w:b/>
          <w:bCs/>
          <w:snapToGrid w:val="0"/>
        </w:rPr>
      </w:pPr>
      <w:r w:rsidRPr="0062641F">
        <w:rPr>
          <w:b/>
          <w:bCs/>
          <w:snapToGrid w:val="0"/>
        </w:rPr>
        <w:t>Forty-</w:t>
      </w:r>
      <w:r>
        <w:rPr>
          <w:b/>
          <w:bCs/>
          <w:snapToGrid w:val="0"/>
        </w:rPr>
        <w:t>sixth</w:t>
      </w:r>
      <w:r w:rsidRPr="0062641F">
        <w:rPr>
          <w:b/>
          <w:bCs/>
          <w:snapToGrid w:val="0"/>
        </w:rPr>
        <w:t xml:space="preserve"> session</w:t>
      </w:r>
    </w:p>
    <w:p w:rsidR="004D4783" w:rsidRDefault="004D4783" w:rsidP="004D4783">
      <w:pPr>
        <w:pStyle w:val="SingleTxtG"/>
        <w:spacing w:after="0"/>
        <w:ind w:left="0"/>
        <w:rPr>
          <w:snapToGrid w:val="0"/>
        </w:rPr>
      </w:pPr>
      <w:smartTag w:uri="urn:schemas-microsoft-com:office:smarttags" w:element="place">
        <w:smartTag w:uri="urn:schemas-microsoft-com:office:smarttags" w:element="City">
          <w:r>
            <w:rPr>
              <w:snapToGrid w:val="0"/>
            </w:rPr>
            <w:t>Geneva</w:t>
          </w:r>
        </w:smartTag>
      </w:smartTag>
      <w:r>
        <w:rPr>
          <w:snapToGrid w:val="0"/>
        </w:rPr>
        <w:t>, 2-20 May 2011</w:t>
      </w:r>
    </w:p>
    <w:p w:rsidR="004D4783" w:rsidRDefault="004D4783" w:rsidP="004D4783">
      <w:pPr>
        <w:pStyle w:val="HChG"/>
        <w:rPr>
          <w:snapToGrid w:val="0"/>
        </w:rPr>
      </w:pPr>
      <w:r>
        <w:rPr>
          <w:snapToGrid w:val="0"/>
        </w:rPr>
        <w:tab/>
      </w:r>
      <w:r>
        <w:rPr>
          <w:snapToGrid w:val="0"/>
        </w:rPr>
        <w:tab/>
        <w:t xml:space="preserve">Consideration of reports submitted by States parties under </w:t>
      </w:r>
      <w:r w:rsidR="004C0FF8">
        <w:rPr>
          <w:snapToGrid w:val="0"/>
        </w:rPr>
        <w:t>a</w:t>
      </w:r>
      <w:r>
        <w:rPr>
          <w:snapToGrid w:val="0"/>
        </w:rPr>
        <w:t>rticles 16 and 17 of the Covenant</w:t>
      </w:r>
    </w:p>
    <w:p w:rsidR="004D4783" w:rsidRDefault="004D4783" w:rsidP="004D4783">
      <w:pPr>
        <w:pStyle w:val="H1G"/>
        <w:rPr>
          <w:snapToGrid w:val="0"/>
        </w:rPr>
      </w:pPr>
      <w:r>
        <w:rPr>
          <w:snapToGrid w:val="0"/>
        </w:rPr>
        <w:tab/>
      </w:r>
      <w:r>
        <w:rPr>
          <w:snapToGrid w:val="0"/>
        </w:rPr>
        <w:tab/>
        <w:t xml:space="preserve">Concluding </w:t>
      </w:r>
      <w:r w:rsidR="004C0FF8">
        <w:rPr>
          <w:snapToGrid w:val="0"/>
        </w:rPr>
        <w:t>o</w:t>
      </w:r>
      <w:r>
        <w:rPr>
          <w:snapToGrid w:val="0"/>
        </w:rPr>
        <w:t>bservations of the Committee on Economic, Social and Cultural Rights</w:t>
      </w:r>
    </w:p>
    <w:p w:rsidR="004D4783" w:rsidRDefault="004D4783" w:rsidP="004D4783">
      <w:pPr>
        <w:pStyle w:val="HChG"/>
        <w:rPr>
          <w:snapToGrid w:val="0"/>
        </w:rPr>
      </w:pPr>
      <w:r>
        <w:rPr>
          <w:snapToGrid w:val="0"/>
        </w:rPr>
        <w:tab/>
      </w:r>
      <w:r>
        <w:rPr>
          <w:snapToGrid w:val="0"/>
        </w:rPr>
        <w:tab/>
      </w:r>
      <w:smartTag w:uri="urn:schemas-microsoft-com:office:smarttags" w:element="place">
        <w:smartTag w:uri="urn:schemas-microsoft-com:office:smarttags" w:element="country-region">
          <w:r>
            <w:rPr>
              <w:snapToGrid w:val="0"/>
            </w:rPr>
            <w:t>Germany</w:t>
          </w:r>
        </w:smartTag>
      </w:smartTag>
    </w:p>
    <w:p w:rsidR="004D4783" w:rsidRPr="004D4783" w:rsidRDefault="004D4783" w:rsidP="004D4783">
      <w:pPr>
        <w:pStyle w:val="SingleTxtG"/>
        <w:numPr>
          <w:ilvl w:val="0"/>
          <w:numId w:val="5"/>
        </w:numPr>
        <w:tabs>
          <w:tab w:val="clear" w:pos="1854"/>
          <w:tab w:val="num" w:pos="1872"/>
        </w:tabs>
        <w:ind w:left="1170" w:firstLine="12"/>
        <w:rPr>
          <w:rFonts w:eastAsia="SimSun"/>
          <w:lang w:eastAsia="zh-CN"/>
        </w:rPr>
      </w:pPr>
      <w:r w:rsidRPr="004D4783">
        <w:rPr>
          <w:rFonts w:eastAsia="SimSun"/>
          <w:lang w:eastAsia="zh-CN"/>
        </w:rPr>
        <w:t xml:space="preserve">The Committee on Economic, Social and Cultural Rights considered the </w:t>
      </w:r>
      <w:r w:rsidR="00375AED">
        <w:rPr>
          <w:rFonts w:eastAsia="SimSun"/>
          <w:lang w:eastAsia="zh-CN"/>
        </w:rPr>
        <w:t xml:space="preserve">fifth report of Germany on the </w:t>
      </w:r>
      <w:r w:rsidRPr="004D4783">
        <w:rPr>
          <w:rFonts w:eastAsia="SimSun"/>
          <w:lang w:eastAsia="zh-CN"/>
        </w:rPr>
        <w:t>implementation of the International Covenant on Economic, Social and Cultural Rights (E/C.12/DEU/5) at its 9</w:t>
      </w:r>
      <w:r w:rsidRPr="004C0FF8">
        <w:rPr>
          <w:rFonts w:eastAsia="SimSun"/>
          <w:lang w:eastAsia="zh-CN"/>
        </w:rPr>
        <w:t>th</w:t>
      </w:r>
      <w:r w:rsidRPr="004D4783">
        <w:rPr>
          <w:rFonts w:eastAsia="SimSun"/>
          <w:lang w:eastAsia="zh-CN"/>
        </w:rPr>
        <w:t xml:space="preserve"> to 11</w:t>
      </w:r>
      <w:r w:rsidRPr="004C0FF8">
        <w:rPr>
          <w:rFonts w:eastAsia="SimSun"/>
          <w:lang w:eastAsia="zh-CN"/>
        </w:rPr>
        <w:t>th</w:t>
      </w:r>
      <w:r w:rsidRPr="004D4783">
        <w:rPr>
          <w:rFonts w:eastAsia="SimSun"/>
          <w:lang w:eastAsia="zh-CN"/>
        </w:rPr>
        <w:t xml:space="preserve"> meetings, held on 6 and 9 May 2011 (E/C.12/2011/SR.9-11), and adopted, at its 29</w:t>
      </w:r>
      <w:r w:rsidRPr="004C0FF8">
        <w:rPr>
          <w:rFonts w:eastAsia="SimSun"/>
          <w:lang w:eastAsia="zh-CN"/>
        </w:rPr>
        <w:t>th</w:t>
      </w:r>
      <w:r w:rsidRPr="004D4783">
        <w:rPr>
          <w:rFonts w:eastAsia="SimSun"/>
          <w:lang w:eastAsia="zh-CN"/>
        </w:rPr>
        <w:t xml:space="preserve"> meeting held on 20 May 2011, the following concluding observations.</w:t>
      </w:r>
    </w:p>
    <w:p w:rsidR="004D4783" w:rsidRPr="004D4783" w:rsidRDefault="004D4783" w:rsidP="004D4783">
      <w:pPr>
        <w:pStyle w:val="H1G"/>
        <w:rPr>
          <w:rFonts w:eastAsia="SimSun"/>
          <w:lang w:eastAsia="zh-CN"/>
        </w:rPr>
      </w:pPr>
      <w:r>
        <w:rPr>
          <w:rFonts w:eastAsia="SimSun"/>
          <w:lang w:eastAsia="zh-CN"/>
        </w:rPr>
        <w:tab/>
        <w:t>A.</w:t>
      </w:r>
      <w:r>
        <w:rPr>
          <w:rFonts w:eastAsia="SimSun"/>
          <w:lang w:eastAsia="zh-CN"/>
        </w:rPr>
        <w:tab/>
      </w:r>
      <w:r w:rsidRPr="004D4783">
        <w:rPr>
          <w:rFonts w:eastAsia="SimSun"/>
          <w:lang w:eastAsia="zh-CN"/>
        </w:rPr>
        <w:t>Introduction</w:t>
      </w:r>
    </w:p>
    <w:p w:rsidR="004D4783" w:rsidRPr="004D4783" w:rsidRDefault="004D4783" w:rsidP="00855670">
      <w:pPr>
        <w:pStyle w:val="SingleTxtG"/>
        <w:numPr>
          <w:ilvl w:val="0"/>
          <w:numId w:val="5"/>
        </w:numPr>
        <w:ind w:left="1170" w:firstLine="12"/>
        <w:rPr>
          <w:rFonts w:eastAsia="SimSun"/>
          <w:lang w:eastAsia="zh-CN"/>
        </w:rPr>
      </w:pPr>
      <w:r w:rsidRPr="004D4783">
        <w:rPr>
          <w:rFonts w:eastAsia="SimSun"/>
          <w:lang w:eastAsia="zh-CN"/>
        </w:rPr>
        <w:t xml:space="preserve">The Committee welcomes the submission of the fifth report of </w:t>
      </w:r>
      <w:smartTag w:uri="urn:schemas-microsoft-com:office:smarttags" w:element="place">
        <w:smartTag w:uri="urn:schemas-microsoft-com:office:smarttags" w:element="country-region">
          <w:r w:rsidRPr="004D4783">
            <w:rPr>
              <w:rFonts w:eastAsia="SimSun"/>
              <w:lang w:eastAsia="zh-CN"/>
            </w:rPr>
            <w:t>Germany</w:t>
          </w:r>
        </w:smartTag>
      </w:smartTag>
      <w:r w:rsidR="00C06BF9">
        <w:rPr>
          <w:rFonts w:eastAsia="SimSun"/>
          <w:lang w:eastAsia="zh-CN"/>
        </w:rPr>
        <w:t>,</w:t>
      </w:r>
      <w:r w:rsidRPr="004D4783">
        <w:rPr>
          <w:rFonts w:eastAsia="SimSun"/>
          <w:lang w:eastAsia="zh-CN"/>
        </w:rPr>
        <w:t xml:space="preserve"> which provides </w:t>
      </w:r>
      <w:r w:rsidR="00855670">
        <w:rPr>
          <w:rFonts w:eastAsia="SimSun"/>
          <w:lang w:eastAsia="zh-CN"/>
        </w:rPr>
        <w:t>information</w:t>
      </w:r>
      <w:r w:rsidRPr="004D4783">
        <w:rPr>
          <w:rFonts w:eastAsia="SimSun"/>
          <w:lang w:eastAsia="zh-CN"/>
        </w:rPr>
        <w:t xml:space="preserve"> on the implementation of the previous recommendations of the Committee. The Committee also welcomes the written replies to its list of issues </w:t>
      </w:r>
      <w:r w:rsidRPr="004D4783">
        <w:rPr>
          <w:rFonts w:eastAsia="SimSun"/>
          <w:color w:val="000000"/>
          <w:lang w:eastAsia="zh-CN"/>
        </w:rPr>
        <w:t xml:space="preserve">(E/C.12/DEU/Q/5/Add.1), as well as the detailed statistical data supplied therein. </w:t>
      </w:r>
    </w:p>
    <w:p w:rsidR="004D4783" w:rsidRPr="004D4783" w:rsidRDefault="004D4783" w:rsidP="004D4783">
      <w:pPr>
        <w:pStyle w:val="SingleTxtG"/>
        <w:numPr>
          <w:ilvl w:val="0"/>
          <w:numId w:val="5"/>
        </w:numPr>
        <w:ind w:left="1170" w:firstLine="12"/>
        <w:rPr>
          <w:rFonts w:eastAsia="SimSun"/>
          <w:lang w:eastAsia="zh-CN"/>
        </w:rPr>
      </w:pPr>
      <w:r w:rsidRPr="004D4783">
        <w:rPr>
          <w:rFonts w:eastAsia="SimSun"/>
          <w:color w:val="000000"/>
          <w:lang w:eastAsia="zh-CN"/>
        </w:rPr>
        <w:t>The</w:t>
      </w:r>
      <w:r w:rsidRPr="004D4783">
        <w:rPr>
          <w:rFonts w:eastAsia="SimSun"/>
          <w:lang w:eastAsia="zh-CN"/>
        </w:rPr>
        <w:t xml:space="preserve"> Committee appreciates the opportunity </w:t>
      </w:r>
      <w:r w:rsidR="00C06BF9">
        <w:rPr>
          <w:rFonts w:eastAsia="SimSun"/>
          <w:lang w:eastAsia="zh-CN"/>
        </w:rPr>
        <w:t>for</w:t>
      </w:r>
      <w:r w:rsidR="00C06BF9" w:rsidRPr="004D4783">
        <w:rPr>
          <w:rFonts w:eastAsia="SimSun"/>
          <w:lang w:eastAsia="zh-CN"/>
        </w:rPr>
        <w:t xml:space="preserve"> </w:t>
      </w:r>
      <w:r w:rsidRPr="004D4783">
        <w:rPr>
          <w:rFonts w:eastAsia="SimSun"/>
          <w:lang w:eastAsia="zh-CN"/>
        </w:rPr>
        <w:t>dialogue with the State party and welcomes the attendance by a high</w:t>
      </w:r>
      <w:r w:rsidR="00C06BF9">
        <w:rPr>
          <w:rFonts w:eastAsia="SimSun"/>
          <w:lang w:eastAsia="zh-CN"/>
        </w:rPr>
        <w:t>-</w:t>
      </w:r>
      <w:r w:rsidRPr="004D4783">
        <w:rPr>
          <w:rFonts w:eastAsia="SimSun"/>
          <w:lang w:eastAsia="zh-CN"/>
        </w:rPr>
        <w:t xml:space="preserve">level delegation which included representatives from relevant </w:t>
      </w:r>
      <w:r w:rsidR="004F3C65">
        <w:rPr>
          <w:rFonts w:eastAsia="SimSun"/>
          <w:lang w:eastAsia="zh-CN"/>
        </w:rPr>
        <w:t>m</w:t>
      </w:r>
      <w:r w:rsidRPr="004D4783">
        <w:rPr>
          <w:rFonts w:eastAsia="SimSun"/>
          <w:lang w:eastAsia="zh-CN"/>
        </w:rPr>
        <w:t>inistries.</w:t>
      </w:r>
    </w:p>
    <w:p w:rsidR="004D4783" w:rsidRPr="004D4783" w:rsidRDefault="004D4783" w:rsidP="004D4783">
      <w:pPr>
        <w:pStyle w:val="H1G"/>
        <w:rPr>
          <w:rFonts w:eastAsia="SimSun"/>
          <w:lang w:eastAsia="zh-CN"/>
        </w:rPr>
      </w:pPr>
      <w:r>
        <w:rPr>
          <w:rFonts w:eastAsia="SimSun"/>
          <w:color w:val="000000"/>
          <w:szCs w:val="22"/>
          <w:lang w:eastAsia="zh-CN"/>
        </w:rPr>
        <w:tab/>
        <w:t>B.</w:t>
      </w:r>
      <w:r>
        <w:rPr>
          <w:rFonts w:eastAsia="SimSun"/>
          <w:color w:val="000000"/>
          <w:szCs w:val="22"/>
          <w:lang w:eastAsia="zh-CN"/>
        </w:rPr>
        <w:tab/>
      </w:r>
      <w:r w:rsidRPr="004D4783">
        <w:rPr>
          <w:rFonts w:eastAsia="SimSun"/>
          <w:color w:val="000000"/>
          <w:szCs w:val="22"/>
          <w:lang w:eastAsia="zh-CN"/>
        </w:rPr>
        <w:t>Positive</w:t>
      </w:r>
      <w:r w:rsidRPr="004D4783">
        <w:rPr>
          <w:rFonts w:eastAsia="SimSun"/>
          <w:lang w:eastAsia="zh-CN"/>
        </w:rPr>
        <w:t xml:space="preserve"> aspects</w:t>
      </w:r>
    </w:p>
    <w:p w:rsidR="004D4783" w:rsidRPr="00F874EB" w:rsidRDefault="004D4783" w:rsidP="0031283F">
      <w:pPr>
        <w:pStyle w:val="SingleTxtG"/>
        <w:numPr>
          <w:ilvl w:val="0"/>
          <w:numId w:val="5"/>
        </w:numPr>
        <w:ind w:left="1170" w:firstLine="12"/>
        <w:rPr>
          <w:rFonts w:eastAsia="SimSun"/>
          <w:lang w:eastAsia="zh-CN"/>
        </w:rPr>
      </w:pPr>
      <w:r w:rsidRPr="0031283F">
        <w:rPr>
          <w:rFonts w:eastAsia="SimSun"/>
          <w:lang w:eastAsia="zh-CN"/>
        </w:rPr>
        <w:t>The Committee notes with appreciation the ratification of the Convention on the Rights of Persons with Disabilities and its Optional Protocol (24 February 2009) and of the International Convention for the Protection of All Persons from Enforced</w:t>
      </w:r>
      <w:r w:rsidRPr="00F874EB">
        <w:rPr>
          <w:rFonts w:eastAsia="SimSun"/>
          <w:lang w:eastAsia="zh-CN"/>
        </w:rPr>
        <w:t xml:space="preserve"> Disappearance (24 September 2009). The Committee also welcomes the ratification of the Optional Protocol to the Convention against Torture and Other Cruel, Inhuman or Degrading Treatment or Punishment (4 December 2008) as well as the two Optional Protocol</w:t>
      </w:r>
      <w:r w:rsidR="004C0FF8">
        <w:rPr>
          <w:rFonts w:eastAsia="SimSun"/>
          <w:lang w:eastAsia="zh-CN"/>
        </w:rPr>
        <w:t>s</w:t>
      </w:r>
      <w:r w:rsidRPr="00F874EB">
        <w:rPr>
          <w:rFonts w:eastAsia="SimSun"/>
          <w:lang w:eastAsia="zh-CN"/>
        </w:rPr>
        <w:t xml:space="preserve"> to the Convention on the Rights of the Child, namely on the </w:t>
      </w:r>
      <w:r w:rsidR="004C0FF8">
        <w:rPr>
          <w:rFonts w:eastAsia="SimSun"/>
          <w:lang w:eastAsia="zh-CN"/>
        </w:rPr>
        <w:t>i</w:t>
      </w:r>
      <w:r w:rsidRPr="00F874EB">
        <w:rPr>
          <w:rFonts w:eastAsia="SimSun"/>
          <w:lang w:eastAsia="zh-CN"/>
        </w:rPr>
        <w:t xml:space="preserve">nvolvement of </w:t>
      </w:r>
      <w:r w:rsidR="004C0FF8">
        <w:rPr>
          <w:rFonts w:eastAsia="SimSun"/>
          <w:lang w:eastAsia="zh-CN"/>
        </w:rPr>
        <w:t>c</w:t>
      </w:r>
      <w:r w:rsidRPr="00F874EB">
        <w:rPr>
          <w:rFonts w:eastAsia="SimSun"/>
          <w:lang w:eastAsia="zh-CN"/>
        </w:rPr>
        <w:t xml:space="preserve">hildren in </w:t>
      </w:r>
      <w:r w:rsidR="004C0FF8">
        <w:rPr>
          <w:rFonts w:eastAsia="SimSun"/>
          <w:lang w:eastAsia="zh-CN"/>
        </w:rPr>
        <w:t>a</w:t>
      </w:r>
      <w:r w:rsidRPr="00F874EB">
        <w:rPr>
          <w:rFonts w:eastAsia="SimSun"/>
          <w:lang w:eastAsia="zh-CN"/>
        </w:rPr>
        <w:t xml:space="preserve">rmed </w:t>
      </w:r>
      <w:r w:rsidR="004C0FF8">
        <w:rPr>
          <w:rFonts w:eastAsia="SimSun"/>
          <w:lang w:eastAsia="zh-CN"/>
        </w:rPr>
        <w:t>c</w:t>
      </w:r>
      <w:r w:rsidRPr="00F874EB">
        <w:rPr>
          <w:rFonts w:eastAsia="SimSun"/>
          <w:lang w:eastAsia="zh-CN"/>
        </w:rPr>
        <w:t xml:space="preserve">onflict (13 December 2004) and on the </w:t>
      </w:r>
      <w:r w:rsidR="004C0FF8">
        <w:rPr>
          <w:rFonts w:eastAsia="SimSun"/>
          <w:lang w:eastAsia="zh-CN"/>
        </w:rPr>
        <w:t>s</w:t>
      </w:r>
      <w:r w:rsidRPr="00F874EB">
        <w:rPr>
          <w:rFonts w:eastAsia="SimSun"/>
          <w:lang w:eastAsia="zh-CN"/>
        </w:rPr>
        <w:t xml:space="preserve">ale of </w:t>
      </w:r>
      <w:r w:rsidR="004C0FF8">
        <w:rPr>
          <w:rFonts w:eastAsia="SimSun"/>
          <w:lang w:eastAsia="zh-CN"/>
        </w:rPr>
        <w:t>c</w:t>
      </w:r>
      <w:r w:rsidRPr="00F874EB">
        <w:rPr>
          <w:rFonts w:eastAsia="SimSun"/>
          <w:lang w:eastAsia="zh-CN"/>
        </w:rPr>
        <w:t xml:space="preserve">hildren, </w:t>
      </w:r>
      <w:r w:rsidR="004C0FF8">
        <w:rPr>
          <w:rFonts w:eastAsia="SimSun"/>
          <w:lang w:eastAsia="zh-CN"/>
        </w:rPr>
        <w:t>c</w:t>
      </w:r>
      <w:r w:rsidRPr="00F874EB">
        <w:rPr>
          <w:rFonts w:eastAsia="SimSun"/>
          <w:lang w:eastAsia="zh-CN"/>
        </w:rPr>
        <w:t xml:space="preserve">hild </w:t>
      </w:r>
      <w:r w:rsidR="004C0FF8">
        <w:rPr>
          <w:rFonts w:eastAsia="SimSun"/>
          <w:lang w:eastAsia="zh-CN"/>
        </w:rPr>
        <w:t>p</w:t>
      </w:r>
      <w:r w:rsidRPr="00F874EB">
        <w:rPr>
          <w:rFonts w:eastAsia="SimSun"/>
          <w:lang w:eastAsia="zh-CN"/>
        </w:rPr>
        <w:t xml:space="preserve">rostitution and </w:t>
      </w:r>
      <w:r w:rsidR="004C0FF8">
        <w:rPr>
          <w:rFonts w:eastAsia="SimSun"/>
          <w:lang w:eastAsia="zh-CN"/>
        </w:rPr>
        <w:t>c</w:t>
      </w:r>
      <w:r w:rsidRPr="00F874EB">
        <w:rPr>
          <w:rFonts w:eastAsia="SimSun"/>
          <w:lang w:eastAsia="zh-CN"/>
        </w:rPr>
        <w:t xml:space="preserve">hild </w:t>
      </w:r>
      <w:r w:rsidR="004C0FF8">
        <w:rPr>
          <w:rFonts w:eastAsia="SimSun"/>
          <w:lang w:eastAsia="zh-CN"/>
        </w:rPr>
        <w:t>p</w:t>
      </w:r>
      <w:r w:rsidRPr="00F874EB">
        <w:rPr>
          <w:rFonts w:eastAsia="SimSun"/>
          <w:lang w:eastAsia="zh-CN"/>
        </w:rPr>
        <w:t xml:space="preserve">ornography (15 July 2009). </w:t>
      </w:r>
    </w:p>
    <w:p w:rsidR="004D4783" w:rsidRPr="004D4783" w:rsidRDefault="004D4783" w:rsidP="00855670">
      <w:pPr>
        <w:pStyle w:val="SingleTxtG"/>
        <w:numPr>
          <w:ilvl w:val="0"/>
          <w:numId w:val="5"/>
        </w:numPr>
        <w:ind w:left="1170" w:firstLine="12"/>
        <w:rPr>
          <w:rFonts w:eastAsia="SimSun"/>
          <w:lang w:eastAsia="zh-CN"/>
        </w:rPr>
      </w:pPr>
      <w:r w:rsidRPr="004D4783">
        <w:rPr>
          <w:rFonts w:eastAsia="SimSun"/>
          <w:lang w:eastAsia="zh-CN"/>
        </w:rPr>
        <w:t xml:space="preserve">The Committee </w:t>
      </w:r>
      <w:r w:rsidR="00855670">
        <w:rPr>
          <w:rFonts w:eastAsia="SimSun"/>
          <w:lang w:eastAsia="zh-CN"/>
        </w:rPr>
        <w:t>welcomes</w:t>
      </w:r>
      <w:r w:rsidR="00855670" w:rsidRPr="004D4783">
        <w:rPr>
          <w:rFonts w:eastAsia="SimSun"/>
          <w:lang w:eastAsia="zh-CN"/>
        </w:rPr>
        <w:t xml:space="preserve"> </w:t>
      </w:r>
      <w:r w:rsidRPr="004D4783">
        <w:rPr>
          <w:rFonts w:eastAsia="SimSun"/>
          <w:lang w:eastAsia="zh-CN"/>
        </w:rPr>
        <w:t>a number of measures taken by the State party aimed at improving the enjoyment of social, economic and cultural rights, in particular:</w:t>
      </w:r>
    </w:p>
    <w:p w:rsidR="004D4783" w:rsidRPr="004D4783" w:rsidRDefault="004D4783" w:rsidP="004D4783">
      <w:pPr>
        <w:pStyle w:val="SingleTxtG"/>
        <w:numPr>
          <w:ilvl w:val="1"/>
          <w:numId w:val="5"/>
        </w:numPr>
        <w:tabs>
          <w:tab w:val="clear" w:pos="2574"/>
          <w:tab w:val="num" w:pos="2418"/>
        </w:tabs>
        <w:ind w:left="2418"/>
        <w:rPr>
          <w:rFonts w:eastAsia="SimSun"/>
          <w:lang w:eastAsia="zh-CN"/>
        </w:rPr>
      </w:pPr>
      <w:r w:rsidRPr="004D4783">
        <w:rPr>
          <w:rFonts w:eastAsia="SimSun"/>
          <w:lang w:eastAsia="zh-CN"/>
        </w:rPr>
        <w:t xml:space="preserve">The reforms </w:t>
      </w:r>
      <w:r w:rsidR="00D50F7A">
        <w:rPr>
          <w:rFonts w:eastAsia="SimSun"/>
          <w:lang w:eastAsia="zh-CN"/>
        </w:rPr>
        <w:t>to</w:t>
      </w:r>
      <w:r w:rsidR="00D50F7A" w:rsidRPr="004D4783">
        <w:rPr>
          <w:rFonts w:eastAsia="SimSun"/>
          <w:lang w:eastAsia="zh-CN"/>
        </w:rPr>
        <w:t xml:space="preserve"> </w:t>
      </w:r>
      <w:r w:rsidRPr="004D4783">
        <w:rPr>
          <w:rFonts w:eastAsia="SimSun"/>
          <w:lang w:eastAsia="zh-CN"/>
        </w:rPr>
        <w:t xml:space="preserve">the labour market which </w:t>
      </w:r>
      <w:r w:rsidRPr="00D50F7A">
        <w:rPr>
          <w:rFonts w:eastAsia="SimSun"/>
          <w:lang w:eastAsia="zh-CN"/>
        </w:rPr>
        <w:t xml:space="preserve">have </w:t>
      </w:r>
      <w:r w:rsidR="00D50F7A">
        <w:rPr>
          <w:rFonts w:eastAsia="SimSun"/>
          <w:lang w:eastAsia="zh-CN"/>
        </w:rPr>
        <w:t xml:space="preserve">made it possible to reduce </w:t>
      </w:r>
      <w:r w:rsidRPr="004D4783">
        <w:rPr>
          <w:rFonts w:eastAsia="SimSun"/>
          <w:lang w:eastAsia="zh-CN"/>
        </w:rPr>
        <w:t xml:space="preserve"> unemployment</w:t>
      </w:r>
      <w:r w:rsidR="00D50F7A">
        <w:rPr>
          <w:rFonts w:eastAsia="SimSun"/>
          <w:lang w:eastAsia="zh-CN"/>
        </w:rPr>
        <w:t xml:space="preserve"> to its lowest level</w:t>
      </w:r>
      <w:r w:rsidRPr="004D4783">
        <w:rPr>
          <w:rFonts w:eastAsia="SimSun"/>
          <w:lang w:eastAsia="zh-CN"/>
        </w:rPr>
        <w:t xml:space="preserve"> in the past </w:t>
      </w:r>
      <w:r w:rsidR="00EF37BC">
        <w:rPr>
          <w:rFonts w:eastAsia="SimSun"/>
          <w:lang w:eastAsia="zh-CN"/>
        </w:rPr>
        <w:t>20</w:t>
      </w:r>
      <w:r w:rsidR="00EF37BC" w:rsidRPr="004D4783">
        <w:rPr>
          <w:rFonts w:eastAsia="SimSun"/>
          <w:lang w:eastAsia="zh-CN"/>
        </w:rPr>
        <w:t xml:space="preserve"> </w:t>
      </w:r>
      <w:r w:rsidRPr="004D4783">
        <w:rPr>
          <w:rFonts w:eastAsia="SimSun"/>
          <w:lang w:eastAsia="zh-CN"/>
        </w:rPr>
        <w:t>years;</w:t>
      </w:r>
    </w:p>
    <w:p w:rsidR="004D4783" w:rsidRPr="004D4783" w:rsidRDefault="004D4783" w:rsidP="00855670">
      <w:pPr>
        <w:pStyle w:val="SingleTxtG"/>
        <w:numPr>
          <w:ilvl w:val="1"/>
          <w:numId w:val="5"/>
        </w:numPr>
        <w:tabs>
          <w:tab w:val="clear" w:pos="2574"/>
          <w:tab w:val="num" w:pos="2418"/>
        </w:tabs>
        <w:ind w:left="2418"/>
        <w:rPr>
          <w:rFonts w:eastAsia="SimSun"/>
          <w:lang w:eastAsia="zh-CN"/>
        </w:rPr>
      </w:pPr>
      <w:r w:rsidRPr="004D4783">
        <w:rPr>
          <w:rFonts w:eastAsia="SimSun"/>
          <w:lang w:eastAsia="zh-CN"/>
        </w:rPr>
        <w:t>The adoption of objectives to ensure the effective implementation of the National Integration Plan;</w:t>
      </w:r>
    </w:p>
    <w:p w:rsidR="004D4783" w:rsidRPr="004D4783" w:rsidRDefault="004D4783" w:rsidP="004D4783">
      <w:pPr>
        <w:pStyle w:val="SingleTxtG"/>
        <w:numPr>
          <w:ilvl w:val="1"/>
          <w:numId w:val="5"/>
        </w:numPr>
        <w:tabs>
          <w:tab w:val="clear" w:pos="2574"/>
          <w:tab w:val="num" w:pos="2418"/>
        </w:tabs>
        <w:ind w:left="2418"/>
        <w:rPr>
          <w:rFonts w:eastAsia="SimSun"/>
          <w:lang w:eastAsia="zh-CN"/>
        </w:rPr>
      </w:pPr>
      <w:r w:rsidRPr="004D4783">
        <w:rPr>
          <w:rFonts w:eastAsia="SimSun"/>
          <w:lang w:eastAsia="zh-CN"/>
        </w:rPr>
        <w:t xml:space="preserve">The introduction of universal health insurance coverage under the 2007 Health Reform; </w:t>
      </w:r>
    </w:p>
    <w:p w:rsidR="004D4783" w:rsidRPr="004D4783" w:rsidRDefault="004D4783" w:rsidP="004D4783">
      <w:pPr>
        <w:pStyle w:val="SingleTxtG"/>
        <w:numPr>
          <w:ilvl w:val="1"/>
          <w:numId w:val="5"/>
        </w:numPr>
        <w:tabs>
          <w:tab w:val="clear" w:pos="2574"/>
          <w:tab w:val="num" w:pos="2418"/>
        </w:tabs>
        <w:ind w:left="2418"/>
        <w:rPr>
          <w:rFonts w:eastAsia="SimSun"/>
          <w:lang w:eastAsia="zh-CN"/>
        </w:rPr>
      </w:pPr>
      <w:r w:rsidRPr="004D4783">
        <w:rPr>
          <w:rFonts w:eastAsia="SimSun"/>
          <w:lang w:eastAsia="zh-CN"/>
        </w:rPr>
        <w:t>The implementation of the 2007 National Plan of Action to Combat Violence against Women;</w:t>
      </w:r>
    </w:p>
    <w:p w:rsidR="004D4783" w:rsidRPr="004D4783" w:rsidRDefault="004D4783" w:rsidP="004D4783">
      <w:pPr>
        <w:pStyle w:val="SingleTxtG"/>
        <w:numPr>
          <w:ilvl w:val="1"/>
          <w:numId w:val="5"/>
        </w:numPr>
        <w:tabs>
          <w:tab w:val="clear" w:pos="2574"/>
          <w:tab w:val="num" w:pos="2418"/>
        </w:tabs>
        <w:ind w:left="2418"/>
        <w:rPr>
          <w:rFonts w:eastAsia="SimSun"/>
          <w:lang w:eastAsia="zh-CN"/>
        </w:rPr>
      </w:pPr>
      <w:r w:rsidRPr="004D4783">
        <w:rPr>
          <w:rFonts w:eastAsia="SimSun"/>
          <w:lang w:eastAsia="zh-CN"/>
        </w:rPr>
        <w:t>The measures taken to protect children from abuse and violence, such as the network of hotlines, the services provided by the child protection centres, and the free counselling services for children and teenagers; and</w:t>
      </w:r>
    </w:p>
    <w:p w:rsidR="004D4783" w:rsidRPr="004D4783" w:rsidRDefault="004D4783" w:rsidP="004D4783">
      <w:pPr>
        <w:pStyle w:val="SingleTxtG"/>
        <w:numPr>
          <w:ilvl w:val="1"/>
          <w:numId w:val="5"/>
        </w:numPr>
        <w:tabs>
          <w:tab w:val="clear" w:pos="2574"/>
          <w:tab w:val="num" w:pos="2418"/>
        </w:tabs>
        <w:ind w:left="2418"/>
        <w:rPr>
          <w:rFonts w:eastAsia="SimSun"/>
          <w:lang w:eastAsia="zh-CN"/>
        </w:rPr>
      </w:pPr>
      <w:r w:rsidRPr="004D4783">
        <w:rPr>
          <w:rFonts w:eastAsia="SimSun"/>
          <w:lang w:eastAsia="zh-CN"/>
        </w:rPr>
        <w:t xml:space="preserve">The policy of promotion and support </w:t>
      </w:r>
      <w:r w:rsidR="004C0FF8">
        <w:rPr>
          <w:rFonts w:eastAsia="SimSun"/>
          <w:lang w:eastAsia="zh-CN"/>
        </w:rPr>
        <w:t>for</w:t>
      </w:r>
      <w:r w:rsidR="004C0FF8" w:rsidRPr="004D4783">
        <w:rPr>
          <w:rFonts w:eastAsia="SimSun"/>
          <w:lang w:eastAsia="zh-CN"/>
        </w:rPr>
        <w:t xml:space="preserve"> </w:t>
      </w:r>
      <w:r w:rsidRPr="004D4783">
        <w:rPr>
          <w:rFonts w:eastAsia="SimSun"/>
          <w:lang w:eastAsia="zh-CN"/>
        </w:rPr>
        <w:t>long-term care at home.</w:t>
      </w:r>
    </w:p>
    <w:p w:rsidR="004D4783" w:rsidRPr="004D4783" w:rsidRDefault="004D4783" w:rsidP="00855670">
      <w:pPr>
        <w:pStyle w:val="H1G"/>
        <w:rPr>
          <w:rFonts w:eastAsia="SimSun"/>
          <w:lang w:eastAsia="zh-CN"/>
        </w:rPr>
      </w:pPr>
      <w:r>
        <w:rPr>
          <w:rFonts w:eastAsia="SimSun"/>
          <w:lang w:eastAsia="zh-CN"/>
        </w:rPr>
        <w:tab/>
        <w:t>C.</w:t>
      </w:r>
      <w:r>
        <w:rPr>
          <w:rFonts w:eastAsia="SimSun"/>
          <w:lang w:eastAsia="zh-CN"/>
        </w:rPr>
        <w:tab/>
      </w:r>
      <w:r w:rsidRPr="004D4783">
        <w:rPr>
          <w:rFonts w:eastAsia="SimSun"/>
          <w:lang w:eastAsia="zh-CN"/>
        </w:rPr>
        <w:t>Principal subjects of concern and recommendations</w:t>
      </w:r>
    </w:p>
    <w:p w:rsidR="004D4783" w:rsidRPr="004D4783" w:rsidRDefault="004D4783" w:rsidP="0072498D">
      <w:pPr>
        <w:pStyle w:val="SingleTxtG"/>
        <w:numPr>
          <w:ilvl w:val="0"/>
          <w:numId w:val="5"/>
        </w:numPr>
        <w:ind w:left="1170" w:firstLine="12"/>
        <w:rPr>
          <w:rFonts w:eastAsia="SimSun"/>
          <w:lang w:eastAsia="zh-CN"/>
        </w:rPr>
      </w:pPr>
      <w:r w:rsidRPr="004D4783">
        <w:rPr>
          <w:rFonts w:eastAsia="SimSun"/>
          <w:lang w:eastAsia="zh-CN"/>
        </w:rPr>
        <w:t xml:space="preserve">The Committee is deeply concerned that many of its previous recommendations </w:t>
      </w:r>
      <w:r w:rsidR="0072498D">
        <w:rPr>
          <w:rFonts w:eastAsia="SimSun"/>
          <w:lang w:eastAsia="zh-CN"/>
        </w:rPr>
        <w:t xml:space="preserve">adopted after </w:t>
      </w:r>
      <w:r w:rsidRPr="004D4783">
        <w:rPr>
          <w:rFonts w:eastAsia="SimSun"/>
          <w:lang w:eastAsia="zh-CN"/>
        </w:rPr>
        <w:t xml:space="preserve">the examination of the third and fourth periodic reports of the State party have not </w:t>
      </w:r>
      <w:r w:rsidRPr="00297AEE">
        <w:rPr>
          <w:rFonts w:eastAsia="SimSun"/>
          <w:lang w:eastAsia="zh-CN"/>
        </w:rPr>
        <w:t xml:space="preserve">been </w:t>
      </w:r>
      <w:r w:rsidR="00855670" w:rsidRPr="00297AEE">
        <w:rPr>
          <w:rFonts w:eastAsia="SimSun"/>
          <w:lang w:eastAsia="zh-CN"/>
        </w:rPr>
        <w:t>implemented</w:t>
      </w:r>
      <w:r w:rsidR="00B12457" w:rsidRPr="00297AEE">
        <w:rPr>
          <w:rFonts w:eastAsia="SimSun"/>
          <w:lang w:eastAsia="zh-CN"/>
        </w:rPr>
        <w:t>,</w:t>
      </w:r>
      <w:r w:rsidR="0072498D" w:rsidRPr="00297AEE">
        <w:rPr>
          <w:rFonts w:eastAsia="SimSun"/>
          <w:lang w:eastAsia="zh-CN"/>
        </w:rPr>
        <w:t xml:space="preserve"> as referred to</w:t>
      </w:r>
      <w:r w:rsidR="0072498D">
        <w:rPr>
          <w:rFonts w:eastAsia="SimSun"/>
          <w:lang w:eastAsia="zh-CN"/>
        </w:rPr>
        <w:t xml:space="preserve"> in the present concluding observations. </w:t>
      </w:r>
    </w:p>
    <w:p w:rsidR="004D4783" w:rsidRPr="004D4783" w:rsidRDefault="004D4783" w:rsidP="00855670">
      <w:pPr>
        <w:pStyle w:val="SingleTxtG"/>
        <w:ind w:left="1872"/>
        <w:rPr>
          <w:rFonts w:eastAsia="SimSun"/>
          <w:b/>
          <w:lang w:eastAsia="zh-CN"/>
        </w:rPr>
      </w:pPr>
      <w:r w:rsidRPr="004D4783">
        <w:rPr>
          <w:rFonts w:eastAsia="SimSun"/>
          <w:b/>
          <w:lang w:eastAsia="zh-CN"/>
        </w:rPr>
        <w:t xml:space="preserve">The Committee urges the State party to take all necessary measures to address its previous recommendations as reiterated in the present concluding observations. </w:t>
      </w:r>
    </w:p>
    <w:p w:rsidR="004D4783" w:rsidRPr="004D4783" w:rsidRDefault="004D4783" w:rsidP="003D0823">
      <w:pPr>
        <w:pStyle w:val="SingleTxtG"/>
        <w:numPr>
          <w:ilvl w:val="0"/>
          <w:numId w:val="5"/>
        </w:numPr>
        <w:ind w:left="1170" w:firstLine="12"/>
        <w:rPr>
          <w:rFonts w:eastAsia="SimSun"/>
          <w:lang w:eastAsia="zh-CN"/>
        </w:rPr>
      </w:pPr>
      <w:r w:rsidRPr="004D4783">
        <w:rPr>
          <w:rFonts w:eastAsia="SimSun"/>
          <w:lang w:eastAsia="zh-CN"/>
        </w:rPr>
        <w:t xml:space="preserve">The Committee remains concerned that the provisions of the Covenant have not been </w:t>
      </w:r>
      <w:r w:rsidR="00B87E06">
        <w:rPr>
          <w:rFonts w:eastAsia="SimSun"/>
          <w:lang w:eastAsia="zh-CN"/>
        </w:rPr>
        <w:t>invoked</w:t>
      </w:r>
      <w:r w:rsidR="003D0823" w:rsidRPr="00A65D6B">
        <w:rPr>
          <w:rFonts w:eastAsia="SimSun"/>
          <w:lang w:eastAsia="zh-CN"/>
        </w:rPr>
        <w:t xml:space="preserve"> before</w:t>
      </w:r>
      <w:r w:rsidR="003D0823">
        <w:rPr>
          <w:rFonts w:eastAsia="SimSun"/>
          <w:lang w:eastAsia="zh-CN"/>
        </w:rPr>
        <w:t xml:space="preserve"> the national</w:t>
      </w:r>
      <w:r w:rsidRPr="004D4783">
        <w:rPr>
          <w:rFonts w:eastAsia="SimSun"/>
          <w:lang w:eastAsia="zh-CN"/>
        </w:rPr>
        <w:t xml:space="preserve"> courts</w:t>
      </w:r>
      <w:r w:rsidR="003D0823">
        <w:rPr>
          <w:rFonts w:eastAsia="SimSun"/>
          <w:lang w:eastAsia="zh-CN"/>
        </w:rPr>
        <w:t xml:space="preserve"> of the State party.</w:t>
      </w:r>
      <w:r w:rsidRPr="004D4783">
        <w:rPr>
          <w:rFonts w:eastAsia="SimSun"/>
          <w:lang w:eastAsia="zh-CN"/>
        </w:rPr>
        <w:t xml:space="preserve"> </w:t>
      </w:r>
    </w:p>
    <w:p w:rsidR="004D4783" w:rsidRPr="004D4783" w:rsidRDefault="004D4783" w:rsidP="004D4783">
      <w:pPr>
        <w:pStyle w:val="SingleTxtG"/>
        <w:ind w:left="1872"/>
        <w:rPr>
          <w:rFonts w:eastAsia="SimSun"/>
          <w:b/>
          <w:lang w:val="en-US" w:eastAsia="zh-CN"/>
        </w:rPr>
      </w:pPr>
      <w:r w:rsidRPr="004D4783">
        <w:rPr>
          <w:rFonts w:eastAsia="SimSun"/>
          <w:b/>
          <w:lang w:eastAsia="zh-CN"/>
        </w:rPr>
        <w:t>The Committee urges the State party to take all appropriate measures to ensure effective applicability of the provisions of the Covenant in national courts, including by raising awareness of this obligation and the provisions of the Covenant among judges, lawyers and other officials involved in law enforcement</w:t>
      </w:r>
      <w:r w:rsidRPr="004D4783">
        <w:rPr>
          <w:rFonts w:eastAsia="SimSun"/>
          <w:b/>
          <w:lang w:val="en-US" w:eastAsia="zh-CN"/>
        </w:rPr>
        <w:t>. In this regard, the Committee refers the State party to its general comments No. 3 (1990) and 9 (1998) respectively on the nature of States parties’ obligations and on the domestic application of the Covenant.</w:t>
      </w:r>
    </w:p>
    <w:p w:rsidR="004D4783" w:rsidRPr="004D4783" w:rsidRDefault="004D4783" w:rsidP="00645B65">
      <w:pPr>
        <w:pStyle w:val="SingleTxtG"/>
        <w:numPr>
          <w:ilvl w:val="0"/>
          <w:numId w:val="5"/>
        </w:numPr>
        <w:ind w:left="1170" w:firstLine="12"/>
        <w:rPr>
          <w:rFonts w:eastAsia="SimSun"/>
          <w:lang w:eastAsia="zh-CN"/>
        </w:rPr>
      </w:pPr>
      <w:r w:rsidRPr="004D4783">
        <w:rPr>
          <w:rFonts w:eastAsia="SimSun"/>
          <w:lang w:eastAsia="zh-CN"/>
        </w:rPr>
        <w:t xml:space="preserve">The Committee regrets that the State party has not acted upon the Committee’s previous recommendation to extend the competence of the German Institute for Human Rights to consider complaints. </w:t>
      </w:r>
    </w:p>
    <w:p w:rsidR="004D4783" w:rsidRPr="00645B65" w:rsidRDefault="004D4783" w:rsidP="003D0823">
      <w:pPr>
        <w:pStyle w:val="SingleTxtG"/>
        <w:ind w:left="1872"/>
        <w:rPr>
          <w:rFonts w:eastAsia="SimSun"/>
          <w:b/>
          <w:lang w:eastAsia="zh-CN"/>
        </w:rPr>
      </w:pPr>
      <w:r w:rsidRPr="00645B65">
        <w:rPr>
          <w:rFonts w:eastAsia="SimSun"/>
          <w:b/>
          <w:lang w:eastAsia="zh-CN"/>
        </w:rPr>
        <w:t xml:space="preserve">While noting the availability of other avenues of recourse, including judicial recourse, the Committee recommends </w:t>
      </w:r>
      <w:r w:rsidR="00F874EB">
        <w:rPr>
          <w:rFonts w:eastAsia="SimSun"/>
          <w:b/>
          <w:lang w:eastAsia="zh-CN"/>
        </w:rPr>
        <w:t xml:space="preserve">that </w:t>
      </w:r>
      <w:r w:rsidRPr="00645B65">
        <w:rPr>
          <w:rFonts w:eastAsia="SimSun"/>
          <w:b/>
          <w:lang w:eastAsia="zh-CN"/>
        </w:rPr>
        <w:t>the State party extend the competence of the German Institute for Human Rights to receive complaints</w:t>
      </w:r>
      <w:r w:rsidR="003D0823">
        <w:rPr>
          <w:rFonts w:eastAsia="SimSun"/>
          <w:b/>
          <w:lang w:eastAsia="zh-CN"/>
        </w:rPr>
        <w:t>, including those relating to economic, social and cultural rights</w:t>
      </w:r>
      <w:r w:rsidR="008F5487">
        <w:rPr>
          <w:rFonts w:eastAsia="SimSun"/>
          <w:b/>
          <w:lang w:eastAsia="zh-CN"/>
        </w:rPr>
        <w:t>,</w:t>
      </w:r>
      <w:r w:rsidR="003D0823">
        <w:rPr>
          <w:rFonts w:eastAsia="SimSun"/>
          <w:b/>
          <w:lang w:eastAsia="zh-CN"/>
        </w:rPr>
        <w:t xml:space="preserve"> </w:t>
      </w:r>
      <w:r w:rsidRPr="00645B65">
        <w:rPr>
          <w:rFonts w:eastAsia="SimSun"/>
          <w:b/>
          <w:lang w:eastAsia="zh-CN"/>
        </w:rPr>
        <w:t>in view of the accessibility of such mechanisms for the public. In this regard, the Committee draws the attention of the State party to its general comment No. 10 on the role of national human rights institutions in the protection of economic, social and cultural rights (1998)</w:t>
      </w:r>
      <w:r w:rsidR="00C821E9">
        <w:rPr>
          <w:rFonts w:eastAsia="SimSun"/>
          <w:b/>
          <w:lang w:eastAsia="zh-CN"/>
        </w:rPr>
        <w:t>,</w:t>
      </w:r>
      <w:r w:rsidRPr="00645B65">
        <w:rPr>
          <w:rFonts w:eastAsia="SimSun"/>
          <w:b/>
          <w:lang w:eastAsia="zh-CN"/>
        </w:rPr>
        <w:t xml:space="preserve"> which recommends, </w:t>
      </w:r>
      <w:r w:rsidR="00C821E9">
        <w:rPr>
          <w:rFonts w:eastAsia="SimSun"/>
          <w:b/>
          <w:lang w:eastAsia="zh-CN"/>
        </w:rPr>
        <w:t>inter alia</w:t>
      </w:r>
      <w:r w:rsidRPr="00645B65">
        <w:rPr>
          <w:rFonts w:eastAsia="SimSun"/>
          <w:b/>
          <w:lang w:eastAsia="zh-CN"/>
        </w:rPr>
        <w:t>, that national human rights institutions examine complaints alleging infringements of applicable economic, social and cultural rights standards within the State.</w:t>
      </w:r>
    </w:p>
    <w:p w:rsidR="004D4783" w:rsidRPr="004D4783" w:rsidRDefault="004D4783" w:rsidP="003D0823">
      <w:pPr>
        <w:pStyle w:val="SingleTxtG"/>
        <w:numPr>
          <w:ilvl w:val="0"/>
          <w:numId w:val="5"/>
        </w:numPr>
        <w:ind w:left="1170" w:firstLine="12"/>
        <w:rPr>
          <w:rFonts w:eastAsia="SimSun"/>
          <w:lang w:eastAsia="zh-CN"/>
        </w:rPr>
      </w:pPr>
      <w:r w:rsidRPr="004D4783">
        <w:rPr>
          <w:rFonts w:eastAsia="SimSun"/>
          <w:lang w:eastAsia="zh-CN"/>
        </w:rPr>
        <w:t>The Committee notes with deep concern the impact of the State party’s agriculture and trade policies, which promote the export of subsidi</w:t>
      </w:r>
      <w:r w:rsidR="00966EC6">
        <w:rPr>
          <w:rFonts w:eastAsia="SimSun"/>
          <w:lang w:eastAsia="zh-CN"/>
        </w:rPr>
        <w:t>z</w:t>
      </w:r>
      <w:r w:rsidRPr="004D4783">
        <w:rPr>
          <w:rFonts w:eastAsia="SimSun"/>
          <w:lang w:eastAsia="zh-CN"/>
        </w:rPr>
        <w:t xml:space="preserve">ed agricultural products to developing countries, on the enjoyment of the right to </w:t>
      </w:r>
      <w:r w:rsidR="00F874EB">
        <w:rPr>
          <w:rFonts w:eastAsia="SimSun"/>
          <w:lang w:eastAsia="zh-CN"/>
        </w:rPr>
        <w:t xml:space="preserve">an </w:t>
      </w:r>
      <w:r w:rsidRPr="004D4783">
        <w:rPr>
          <w:rFonts w:eastAsia="SimSun"/>
          <w:lang w:eastAsia="zh-CN"/>
        </w:rPr>
        <w:t>adequate standard of living and particularly on the right to food in the receiving countries (art</w:t>
      </w:r>
      <w:r w:rsidR="00C821E9">
        <w:rPr>
          <w:rFonts w:eastAsia="SimSun"/>
          <w:lang w:eastAsia="zh-CN"/>
        </w:rPr>
        <w:t>s</w:t>
      </w:r>
      <w:r w:rsidRPr="004D4783">
        <w:rPr>
          <w:rFonts w:eastAsia="SimSun"/>
          <w:lang w:eastAsia="zh-CN"/>
        </w:rPr>
        <w:t>. 2.1, 11, 22 and 23)</w:t>
      </w:r>
      <w:r w:rsidR="00297AEE">
        <w:rPr>
          <w:rFonts w:eastAsia="SimSun"/>
          <w:lang w:eastAsia="zh-CN"/>
        </w:rPr>
        <w:t>.</w:t>
      </w:r>
    </w:p>
    <w:p w:rsidR="004D4783" w:rsidRDefault="004D4783" w:rsidP="00C9192C">
      <w:pPr>
        <w:pStyle w:val="SingleTxtG"/>
        <w:ind w:left="1872"/>
        <w:rPr>
          <w:rFonts w:eastAsia="SimSun"/>
          <w:b/>
          <w:lang w:eastAsia="zh-CN"/>
        </w:rPr>
      </w:pPr>
      <w:r w:rsidRPr="00645B65">
        <w:rPr>
          <w:rFonts w:eastAsia="SimSun"/>
          <w:b/>
          <w:lang w:eastAsia="zh-CN"/>
        </w:rPr>
        <w:t xml:space="preserve">The Committee urges the State party to </w:t>
      </w:r>
      <w:r w:rsidR="00C9192C">
        <w:rPr>
          <w:rFonts w:eastAsia="SimSun"/>
          <w:b/>
          <w:lang w:eastAsia="zh-CN"/>
        </w:rPr>
        <w:t xml:space="preserve">fully </w:t>
      </w:r>
      <w:r w:rsidR="00C9192C" w:rsidRPr="00645B65">
        <w:rPr>
          <w:rFonts w:eastAsia="SimSun"/>
          <w:b/>
          <w:lang w:eastAsia="zh-CN"/>
        </w:rPr>
        <w:t>a</w:t>
      </w:r>
      <w:r w:rsidR="00C9192C">
        <w:rPr>
          <w:rFonts w:eastAsia="SimSun"/>
          <w:b/>
          <w:lang w:eastAsia="zh-CN"/>
        </w:rPr>
        <w:t>pply</w:t>
      </w:r>
      <w:r w:rsidR="00C9192C" w:rsidRPr="00645B65">
        <w:rPr>
          <w:rFonts w:eastAsia="SimSun"/>
          <w:b/>
          <w:lang w:eastAsia="zh-CN"/>
        </w:rPr>
        <w:t xml:space="preserve"> </w:t>
      </w:r>
      <w:r w:rsidRPr="00645B65">
        <w:rPr>
          <w:rFonts w:eastAsia="SimSun"/>
          <w:b/>
          <w:lang w:eastAsia="zh-CN"/>
        </w:rPr>
        <w:t xml:space="preserve">a human rights-based approach to its international trade and agriculture policies, including by reviewing the impact of subsidies on the enjoyment of economic, social and cultural rights in importing countries. In this regard, the Committee draws the attention of the State party to the guidelines on international measures, actions and commitments as contained in the FAO Voluntary Guidelines on the Right to Food (2004). </w:t>
      </w:r>
    </w:p>
    <w:p w:rsidR="003D0823" w:rsidRDefault="003D0823" w:rsidP="00DF1095">
      <w:pPr>
        <w:pStyle w:val="SingleTxtG"/>
        <w:numPr>
          <w:ilvl w:val="0"/>
          <w:numId w:val="5"/>
        </w:numPr>
        <w:ind w:left="1170" w:firstLine="12"/>
        <w:rPr>
          <w:rFonts w:eastAsia="SimSun"/>
          <w:lang w:eastAsia="zh-CN"/>
        </w:rPr>
      </w:pPr>
      <w:r>
        <w:rPr>
          <w:rFonts w:eastAsia="SimSun"/>
          <w:lang w:eastAsia="zh-CN"/>
        </w:rPr>
        <w:t>T</w:t>
      </w:r>
      <w:r w:rsidRPr="004D4783">
        <w:rPr>
          <w:rFonts w:eastAsia="SimSun"/>
          <w:lang w:eastAsia="zh-CN"/>
        </w:rPr>
        <w:t>he Committee expresses concern that the State party’s policy-making process</w:t>
      </w:r>
      <w:r>
        <w:rPr>
          <w:rFonts w:eastAsia="SimSun"/>
          <w:lang w:eastAsia="zh-CN"/>
        </w:rPr>
        <w:t xml:space="preserve"> in,</w:t>
      </w:r>
      <w:r w:rsidRPr="004D4783">
        <w:rPr>
          <w:rFonts w:eastAsia="SimSun"/>
          <w:lang w:eastAsia="zh-CN"/>
        </w:rPr>
        <w:t xml:space="preserve"> as well as its support </w:t>
      </w:r>
      <w:r w:rsidR="00C821E9">
        <w:rPr>
          <w:rFonts w:eastAsia="SimSun"/>
          <w:lang w:eastAsia="zh-CN"/>
        </w:rPr>
        <w:t>for</w:t>
      </w:r>
      <w:r>
        <w:rPr>
          <w:rFonts w:eastAsia="SimSun"/>
          <w:lang w:eastAsia="zh-CN"/>
        </w:rPr>
        <w:t>,</w:t>
      </w:r>
      <w:r w:rsidRPr="004D4783">
        <w:rPr>
          <w:rFonts w:eastAsia="SimSun"/>
          <w:lang w:eastAsia="zh-CN"/>
        </w:rPr>
        <w:t xml:space="preserve"> investments by German companies abroad does not give due consideration to human rights</w:t>
      </w:r>
      <w:r w:rsidR="008025B2">
        <w:rPr>
          <w:rFonts w:eastAsia="SimSun"/>
          <w:lang w:eastAsia="zh-CN"/>
        </w:rPr>
        <w:t xml:space="preserve"> </w:t>
      </w:r>
      <w:r w:rsidR="008025B2" w:rsidRPr="004D4783">
        <w:rPr>
          <w:rFonts w:eastAsia="SimSun"/>
          <w:lang w:eastAsia="zh-CN"/>
        </w:rPr>
        <w:t>(art</w:t>
      </w:r>
      <w:r w:rsidR="00C821E9">
        <w:rPr>
          <w:rFonts w:eastAsia="SimSun"/>
          <w:lang w:eastAsia="zh-CN"/>
        </w:rPr>
        <w:t>s</w:t>
      </w:r>
      <w:r w:rsidR="008025B2" w:rsidRPr="004D4783">
        <w:rPr>
          <w:rFonts w:eastAsia="SimSun"/>
          <w:lang w:eastAsia="zh-CN"/>
        </w:rPr>
        <w:t xml:space="preserve">. </w:t>
      </w:r>
      <w:r w:rsidR="008025B2">
        <w:rPr>
          <w:rFonts w:eastAsia="SimSun"/>
          <w:lang w:eastAsia="zh-CN"/>
        </w:rPr>
        <w:t xml:space="preserve">2.1, </w:t>
      </w:r>
      <w:r w:rsidR="008025B2" w:rsidRPr="004D4783">
        <w:rPr>
          <w:rFonts w:eastAsia="SimSun"/>
          <w:lang w:eastAsia="zh-CN"/>
        </w:rPr>
        <w:t>11, 22 and 23)</w:t>
      </w:r>
      <w:r w:rsidR="003770B0">
        <w:rPr>
          <w:rFonts w:eastAsia="SimSun"/>
          <w:lang w:eastAsia="zh-CN"/>
        </w:rPr>
        <w:t>.</w:t>
      </w:r>
    </w:p>
    <w:p w:rsidR="003D0823" w:rsidRDefault="003D0823" w:rsidP="0031283F">
      <w:pPr>
        <w:pStyle w:val="SingleTxtG"/>
        <w:ind w:left="1872"/>
        <w:rPr>
          <w:rFonts w:eastAsia="SimSun"/>
          <w:b/>
          <w:lang w:eastAsia="zh-CN"/>
        </w:rPr>
      </w:pPr>
      <w:r w:rsidRPr="00645B65">
        <w:rPr>
          <w:rFonts w:eastAsia="SimSun"/>
          <w:b/>
          <w:lang w:eastAsia="zh-CN"/>
        </w:rPr>
        <w:t>The Committee calls on the State party to ensure th</w:t>
      </w:r>
      <w:r w:rsidRPr="0031283F">
        <w:rPr>
          <w:rFonts w:eastAsia="SimSun"/>
          <w:b/>
          <w:lang w:eastAsia="zh-CN"/>
        </w:rPr>
        <w:t xml:space="preserve">at </w:t>
      </w:r>
      <w:r w:rsidR="00905F74" w:rsidRPr="00905F74">
        <w:rPr>
          <w:rFonts w:eastAsia="SimSun"/>
          <w:b/>
          <w:lang w:eastAsia="zh-CN"/>
        </w:rPr>
        <w:t>its</w:t>
      </w:r>
      <w:r w:rsidR="008025B2" w:rsidRPr="0031283F">
        <w:rPr>
          <w:rFonts w:eastAsia="SimSun"/>
          <w:b/>
          <w:lang w:eastAsia="zh-CN"/>
        </w:rPr>
        <w:t xml:space="preserve"> policies on </w:t>
      </w:r>
      <w:r w:rsidR="00905F74">
        <w:rPr>
          <w:rFonts w:eastAsia="SimSun"/>
          <w:b/>
          <w:lang w:eastAsia="zh-CN"/>
        </w:rPr>
        <w:t>i</w:t>
      </w:r>
      <w:r w:rsidR="008025B2" w:rsidRPr="0031283F">
        <w:rPr>
          <w:rFonts w:eastAsia="SimSun"/>
          <w:b/>
          <w:lang w:eastAsia="zh-CN"/>
        </w:rPr>
        <w:t>nvestments by German companies abro</w:t>
      </w:r>
      <w:r w:rsidR="008025B2" w:rsidRPr="00F874EB">
        <w:rPr>
          <w:rFonts w:eastAsia="SimSun"/>
          <w:b/>
          <w:lang w:eastAsia="zh-CN"/>
        </w:rPr>
        <w:t xml:space="preserve">ad </w:t>
      </w:r>
      <w:r w:rsidR="00905F74" w:rsidRPr="00905F74">
        <w:rPr>
          <w:rFonts w:eastAsia="SimSun"/>
          <w:b/>
          <w:lang w:eastAsia="zh-CN"/>
        </w:rPr>
        <w:t xml:space="preserve">serve </w:t>
      </w:r>
      <w:r w:rsidR="00905F74" w:rsidRPr="00966EC6">
        <w:rPr>
          <w:rFonts w:eastAsia="SimSun"/>
          <w:b/>
          <w:lang w:eastAsia="zh-CN"/>
        </w:rPr>
        <w:t>the</w:t>
      </w:r>
      <w:r w:rsidR="00905F74" w:rsidRPr="00905F74">
        <w:rPr>
          <w:rFonts w:eastAsia="SimSun"/>
          <w:b/>
          <w:lang w:eastAsia="zh-CN"/>
        </w:rPr>
        <w:t xml:space="preserve"> </w:t>
      </w:r>
      <w:r w:rsidRPr="00C35191">
        <w:rPr>
          <w:rFonts w:eastAsia="SimSun"/>
          <w:b/>
          <w:lang w:eastAsia="zh-CN"/>
        </w:rPr>
        <w:t>economic</w:t>
      </w:r>
      <w:r w:rsidRPr="00645B65">
        <w:rPr>
          <w:rFonts w:eastAsia="SimSun"/>
          <w:b/>
          <w:lang w:eastAsia="zh-CN"/>
        </w:rPr>
        <w:t>, social and cultural rights</w:t>
      </w:r>
      <w:r w:rsidR="0087609C">
        <w:rPr>
          <w:rFonts w:eastAsia="SimSun"/>
          <w:b/>
          <w:lang w:eastAsia="zh-CN"/>
        </w:rPr>
        <w:t xml:space="preserve"> </w:t>
      </w:r>
      <w:r w:rsidR="00905F74">
        <w:rPr>
          <w:rFonts w:eastAsia="SimSun"/>
          <w:b/>
          <w:lang w:eastAsia="zh-CN"/>
        </w:rPr>
        <w:t>in the host countries</w:t>
      </w:r>
      <w:r w:rsidR="00C9192C">
        <w:rPr>
          <w:rFonts w:eastAsia="SimSun"/>
          <w:b/>
          <w:lang w:eastAsia="zh-CN"/>
        </w:rPr>
        <w:t>.</w:t>
      </w:r>
    </w:p>
    <w:p w:rsidR="003D0823" w:rsidRDefault="00AC5C64" w:rsidP="00DF1095">
      <w:pPr>
        <w:pStyle w:val="SingleTxtG"/>
        <w:numPr>
          <w:ilvl w:val="0"/>
          <w:numId w:val="5"/>
        </w:numPr>
        <w:ind w:left="1170" w:firstLine="12"/>
        <w:rPr>
          <w:rFonts w:eastAsia="SimSun"/>
          <w:lang w:eastAsia="zh-CN"/>
        </w:rPr>
      </w:pPr>
      <w:r>
        <w:rPr>
          <w:rFonts w:eastAsia="SimSun"/>
          <w:bCs/>
          <w:lang w:eastAsia="zh-CN"/>
        </w:rPr>
        <w:t>T</w:t>
      </w:r>
      <w:r w:rsidR="003D0823" w:rsidRPr="004D4783">
        <w:rPr>
          <w:rFonts w:eastAsia="SimSun"/>
          <w:lang w:eastAsia="zh-CN"/>
        </w:rPr>
        <w:t xml:space="preserve">he Committee is concerned that the State party’s development </w:t>
      </w:r>
      <w:r>
        <w:rPr>
          <w:rFonts w:eastAsia="SimSun"/>
          <w:lang w:eastAsia="zh-CN"/>
        </w:rPr>
        <w:t>cooperation</w:t>
      </w:r>
      <w:r w:rsidR="0087609C">
        <w:rPr>
          <w:rFonts w:eastAsia="SimSun"/>
          <w:lang w:eastAsia="zh-CN"/>
        </w:rPr>
        <w:t xml:space="preserve"> programme</w:t>
      </w:r>
      <w:r w:rsidR="003D0823" w:rsidRPr="004D4783">
        <w:rPr>
          <w:rFonts w:eastAsia="SimSun"/>
          <w:lang w:eastAsia="zh-CN"/>
        </w:rPr>
        <w:t xml:space="preserve"> has supported projects that have repor</w:t>
      </w:r>
      <w:r w:rsidR="003D0823">
        <w:rPr>
          <w:rFonts w:eastAsia="SimSun"/>
          <w:lang w:eastAsia="zh-CN"/>
        </w:rPr>
        <w:t>tedly resulted in the violation</w:t>
      </w:r>
      <w:r w:rsidR="003D0823" w:rsidRPr="004D4783">
        <w:rPr>
          <w:rFonts w:eastAsia="SimSun"/>
          <w:lang w:eastAsia="zh-CN"/>
        </w:rPr>
        <w:t xml:space="preserve"> of economic, social and cultural rights, such as in the case of the land-titling project in </w:t>
      </w:r>
      <w:smartTag w:uri="urn:schemas-microsoft-com:office:smarttags" w:element="place">
        <w:smartTag w:uri="urn:schemas-microsoft-com:office:smarttags" w:element="country-region">
          <w:r w:rsidR="003D0823" w:rsidRPr="004D4783">
            <w:rPr>
              <w:rFonts w:eastAsia="SimSun"/>
              <w:lang w:eastAsia="zh-CN"/>
            </w:rPr>
            <w:t>Cambodia</w:t>
          </w:r>
        </w:smartTag>
      </w:smartTag>
      <w:r w:rsidR="008025B2">
        <w:rPr>
          <w:rFonts w:eastAsia="SimSun"/>
          <w:lang w:eastAsia="zh-CN"/>
        </w:rPr>
        <w:t xml:space="preserve"> </w:t>
      </w:r>
      <w:r w:rsidR="008025B2" w:rsidRPr="004D4783">
        <w:rPr>
          <w:rFonts w:eastAsia="SimSun"/>
          <w:lang w:eastAsia="zh-CN"/>
        </w:rPr>
        <w:t>(art</w:t>
      </w:r>
      <w:r w:rsidR="00C821E9">
        <w:rPr>
          <w:rFonts w:eastAsia="SimSun"/>
          <w:lang w:eastAsia="zh-CN"/>
        </w:rPr>
        <w:t>s</w:t>
      </w:r>
      <w:r w:rsidR="008025B2" w:rsidRPr="004D4783">
        <w:rPr>
          <w:rFonts w:eastAsia="SimSun"/>
          <w:lang w:eastAsia="zh-CN"/>
        </w:rPr>
        <w:t>. 2.1, 11, 22 and 23)</w:t>
      </w:r>
      <w:r w:rsidR="003770B0">
        <w:rPr>
          <w:rFonts w:eastAsia="SimSun"/>
          <w:lang w:eastAsia="zh-CN"/>
        </w:rPr>
        <w:t>.</w:t>
      </w:r>
    </w:p>
    <w:p w:rsidR="003D0823" w:rsidRPr="00645B65" w:rsidRDefault="003D0823" w:rsidP="0031283F">
      <w:pPr>
        <w:pStyle w:val="SingleTxtG"/>
        <w:ind w:left="1872"/>
        <w:rPr>
          <w:rFonts w:eastAsia="SimSun"/>
          <w:b/>
          <w:lang w:eastAsia="zh-CN"/>
        </w:rPr>
      </w:pPr>
      <w:r>
        <w:rPr>
          <w:rFonts w:eastAsia="SimSun"/>
          <w:b/>
          <w:lang w:eastAsia="zh-CN"/>
        </w:rPr>
        <w:t>T</w:t>
      </w:r>
      <w:r w:rsidRPr="00645B65">
        <w:rPr>
          <w:rFonts w:eastAsia="SimSun"/>
          <w:b/>
          <w:lang w:eastAsia="zh-CN"/>
        </w:rPr>
        <w:t xml:space="preserve">he Committee recommends that the development cooperation policies to be adopted by the State party </w:t>
      </w:r>
      <w:r w:rsidR="00AC5C64">
        <w:rPr>
          <w:rFonts w:eastAsia="SimSun"/>
          <w:b/>
          <w:lang w:eastAsia="zh-CN"/>
        </w:rPr>
        <w:t xml:space="preserve">contribute to the </w:t>
      </w:r>
      <w:r w:rsidR="0087609C">
        <w:rPr>
          <w:rFonts w:eastAsia="SimSun"/>
          <w:b/>
          <w:lang w:eastAsia="zh-CN"/>
        </w:rPr>
        <w:t>implementation of the economic, social and cultural rights of the Covenant and do not result in their violation.</w:t>
      </w:r>
    </w:p>
    <w:p w:rsidR="004D4783" w:rsidRPr="004D4783" w:rsidRDefault="004D4783" w:rsidP="00ED6515">
      <w:pPr>
        <w:pStyle w:val="SingleTxtG"/>
        <w:numPr>
          <w:ilvl w:val="0"/>
          <w:numId w:val="5"/>
        </w:numPr>
        <w:ind w:left="1170" w:firstLine="12"/>
        <w:rPr>
          <w:rFonts w:eastAsia="SimSun"/>
          <w:lang w:eastAsia="zh-CN"/>
        </w:rPr>
      </w:pPr>
      <w:r w:rsidRPr="004D4783">
        <w:rPr>
          <w:rFonts w:eastAsia="SimSun"/>
          <w:lang w:eastAsia="zh-CN"/>
        </w:rPr>
        <w:t>The Committee expresses concern that persons with a migration background, including those of the second generation, continue to face serious</w:t>
      </w:r>
      <w:r w:rsidR="00C2213F">
        <w:rPr>
          <w:rFonts w:eastAsia="SimSun"/>
          <w:lang w:eastAsia="zh-CN"/>
        </w:rPr>
        <w:t xml:space="preserve"> obstacles in the enjoyment of their rights to</w:t>
      </w:r>
      <w:r w:rsidR="00EE7256">
        <w:rPr>
          <w:rFonts w:eastAsia="SimSun"/>
          <w:lang w:eastAsia="zh-CN"/>
        </w:rPr>
        <w:t xml:space="preserve"> </w:t>
      </w:r>
      <w:r w:rsidRPr="004D4783">
        <w:rPr>
          <w:rFonts w:eastAsia="SimSun"/>
          <w:lang w:eastAsia="zh-CN"/>
        </w:rPr>
        <w:t>education and employment, due primarily</w:t>
      </w:r>
      <w:r w:rsidR="00C2213F">
        <w:rPr>
          <w:rFonts w:eastAsia="SimSun"/>
          <w:lang w:eastAsia="zh-CN"/>
        </w:rPr>
        <w:t xml:space="preserve"> </w:t>
      </w:r>
      <w:r w:rsidRPr="004D4783">
        <w:rPr>
          <w:rFonts w:eastAsia="SimSun"/>
          <w:lang w:eastAsia="zh-CN"/>
        </w:rPr>
        <w:t>to</w:t>
      </w:r>
      <w:r w:rsidR="00C2213F">
        <w:rPr>
          <w:rFonts w:eastAsia="SimSun"/>
          <w:lang w:eastAsia="zh-CN"/>
        </w:rPr>
        <w:t xml:space="preserve"> </w:t>
      </w:r>
      <w:r w:rsidR="00C2213F" w:rsidRPr="004D4783">
        <w:rPr>
          <w:rFonts w:eastAsia="SimSun"/>
          <w:lang w:eastAsia="zh-CN"/>
        </w:rPr>
        <w:t>prevailing prejudices against them</w:t>
      </w:r>
      <w:r w:rsidR="00C2213F">
        <w:rPr>
          <w:rFonts w:eastAsia="SimSun"/>
          <w:lang w:eastAsia="zh-CN"/>
        </w:rPr>
        <w:t xml:space="preserve"> and</w:t>
      </w:r>
      <w:r w:rsidRPr="004D4783">
        <w:rPr>
          <w:rFonts w:eastAsia="SimSun"/>
          <w:lang w:eastAsia="zh-CN"/>
        </w:rPr>
        <w:t xml:space="preserve"> insufficient awareness of their rights. The Committee is also concerned that relevant policies have failed to achieve significant improvement or have not addressed situations of indirect discrimination (art. 2(2))</w:t>
      </w:r>
      <w:r w:rsidR="003770B0">
        <w:rPr>
          <w:rFonts w:eastAsia="SimSun"/>
          <w:lang w:eastAsia="zh-CN"/>
        </w:rPr>
        <w:t>.</w:t>
      </w:r>
    </w:p>
    <w:p w:rsidR="004D4783" w:rsidRPr="00645B65" w:rsidRDefault="004D4783" w:rsidP="00645B65">
      <w:pPr>
        <w:pStyle w:val="SingleTxtG"/>
        <w:ind w:left="1872"/>
        <w:rPr>
          <w:rFonts w:eastAsia="SimSun"/>
          <w:b/>
          <w:lang w:val="en-US" w:eastAsia="zh-CN"/>
        </w:rPr>
      </w:pPr>
      <w:r w:rsidRPr="00645B65">
        <w:rPr>
          <w:rFonts w:eastAsia="SimSun"/>
          <w:b/>
          <w:lang w:eastAsia="zh-CN"/>
        </w:rPr>
        <w:t xml:space="preserve">The Committee urges the State party to strengthen efforts to </w:t>
      </w:r>
      <w:r w:rsidRPr="00645B65">
        <w:rPr>
          <w:rFonts w:eastAsia="SimSun"/>
          <w:b/>
          <w:lang w:val="en-US" w:eastAsia="zh-CN"/>
        </w:rPr>
        <w:t xml:space="preserve">address the issues faced by persons with a migration background in its education, employment and social policies and plans, including by taking concrete measures aimed at helping them assert their rights and by monitoring the enforcement of laws </w:t>
      </w:r>
      <w:r w:rsidR="00D24B36">
        <w:rPr>
          <w:rFonts w:eastAsia="SimSun"/>
          <w:b/>
          <w:lang w:val="en-US" w:eastAsia="zh-CN"/>
        </w:rPr>
        <w:t xml:space="preserve">against racial discrimination </w:t>
      </w:r>
      <w:r w:rsidRPr="00645B65">
        <w:rPr>
          <w:rFonts w:eastAsia="SimSun"/>
          <w:b/>
          <w:lang w:val="en-US" w:eastAsia="zh-CN"/>
        </w:rPr>
        <w:t>in the labour market. Moreover, the Committee urges the State party to collect data on the</w:t>
      </w:r>
      <w:r w:rsidR="004A7907">
        <w:rPr>
          <w:rFonts w:eastAsia="SimSun"/>
          <w:b/>
          <w:lang w:val="en-US" w:eastAsia="zh-CN"/>
        </w:rPr>
        <w:t xml:space="preserve"> enjoyment of</w:t>
      </w:r>
      <w:r w:rsidRPr="00645B65">
        <w:rPr>
          <w:rFonts w:eastAsia="SimSun"/>
          <w:b/>
          <w:lang w:val="en-US" w:eastAsia="zh-CN"/>
        </w:rPr>
        <w:t xml:space="preserve"> economic, social and cultural rights </w:t>
      </w:r>
      <w:r w:rsidR="008554F8">
        <w:rPr>
          <w:rFonts w:eastAsia="SimSun"/>
          <w:b/>
          <w:lang w:val="en-US" w:eastAsia="zh-CN"/>
        </w:rPr>
        <w:t>by</w:t>
      </w:r>
      <w:r w:rsidR="008554F8" w:rsidRPr="00645B65">
        <w:rPr>
          <w:rFonts w:eastAsia="SimSun"/>
          <w:b/>
          <w:lang w:val="en-US" w:eastAsia="zh-CN"/>
        </w:rPr>
        <w:t xml:space="preserve"> </w:t>
      </w:r>
      <w:r w:rsidRPr="00645B65">
        <w:rPr>
          <w:rFonts w:eastAsia="SimSun"/>
          <w:b/>
          <w:lang w:val="en-US" w:eastAsia="zh-CN"/>
        </w:rPr>
        <w:t xml:space="preserve">these persons, on the basis of self-identification, and, in this regard, draws the attention of the State party to its general comment No. 20 on non-discrimination (2009). The Committee also requests the State party to include </w:t>
      </w:r>
      <w:r w:rsidR="008554F8" w:rsidRPr="00645B65">
        <w:rPr>
          <w:rFonts w:eastAsia="SimSun"/>
          <w:b/>
          <w:lang w:val="en-US" w:eastAsia="zh-CN"/>
        </w:rPr>
        <w:t xml:space="preserve">information </w:t>
      </w:r>
      <w:r w:rsidRPr="00645B65">
        <w:rPr>
          <w:rFonts w:eastAsia="SimSun"/>
          <w:b/>
          <w:lang w:val="en-US" w:eastAsia="zh-CN"/>
        </w:rPr>
        <w:t>in its next periodic report on the work undertaken by the Federal Government Commissioner for Migration, Refugees and Integration.</w:t>
      </w:r>
    </w:p>
    <w:p w:rsidR="004D4783" w:rsidRPr="004D4783" w:rsidRDefault="004D4783" w:rsidP="00645B65">
      <w:pPr>
        <w:pStyle w:val="SingleTxtG"/>
        <w:numPr>
          <w:ilvl w:val="0"/>
          <w:numId w:val="5"/>
        </w:numPr>
        <w:ind w:left="1170" w:firstLine="12"/>
        <w:rPr>
          <w:rFonts w:eastAsia="SimSun"/>
          <w:lang w:eastAsia="zh-CN"/>
        </w:rPr>
      </w:pPr>
      <w:r w:rsidRPr="004D4783">
        <w:rPr>
          <w:rFonts w:eastAsia="SimSun"/>
          <w:lang w:eastAsia="zh-CN"/>
        </w:rPr>
        <w:t>The Committee notes with deep concern the situation of asylum-seekers who do not receive adequate social benefits, live in inadequate and overcrowded housing, have restricted access to the labour market and have access only to emergency health</w:t>
      </w:r>
      <w:r w:rsidR="009B1D5B">
        <w:rPr>
          <w:rFonts w:eastAsia="SimSun"/>
          <w:lang w:eastAsia="zh-CN"/>
        </w:rPr>
        <w:t xml:space="preserve"> </w:t>
      </w:r>
      <w:r w:rsidRPr="004D4783">
        <w:rPr>
          <w:rFonts w:eastAsia="SimSun"/>
          <w:lang w:eastAsia="zh-CN"/>
        </w:rPr>
        <w:t>care (art. 2(2))</w:t>
      </w:r>
      <w:r w:rsidR="008554F8">
        <w:rPr>
          <w:rFonts w:eastAsia="SimSun"/>
          <w:lang w:eastAsia="zh-CN"/>
        </w:rPr>
        <w:t>.</w:t>
      </w:r>
    </w:p>
    <w:p w:rsidR="004D4783" w:rsidRPr="00645B65" w:rsidRDefault="00D26E48" w:rsidP="00D26E48">
      <w:pPr>
        <w:pStyle w:val="SingleTxtG"/>
        <w:ind w:left="1872"/>
        <w:rPr>
          <w:rFonts w:eastAsia="SimSun"/>
          <w:b/>
          <w:lang w:eastAsia="zh-CN"/>
        </w:rPr>
      </w:pPr>
      <w:r>
        <w:rPr>
          <w:rFonts w:eastAsia="SimSun"/>
          <w:b/>
          <w:lang w:eastAsia="zh-CN"/>
        </w:rPr>
        <w:t>T</w:t>
      </w:r>
      <w:r w:rsidR="004D4783" w:rsidRPr="00645B65">
        <w:rPr>
          <w:rFonts w:eastAsia="SimSun"/>
          <w:b/>
          <w:lang w:eastAsia="zh-CN"/>
        </w:rPr>
        <w:t xml:space="preserve">he Committee urges the State party to ensure, in line with international standards, that </w:t>
      </w:r>
      <w:r>
        <w:rPr>
          <w:rFonts w:eastAsia="SimSun"/>
          <w:b/>
          <w:lang w:eastAsia="zh-CN"/>
        </w:rPr>
        <w:t>asylum-seekers</w:t>
      </w:r>
      <w:r w:rsidRPr="00D26E48">
        <w:rPr>
          <w:rFonts w:eastAsia="SimSun"/>
          <w:lang w:eastAsia="zh-CN"/>
        </w:rPr>
        <w:t xml:space="preserve"> </w:t>
      </w:r>
      <w:r w:rsidR="004D4783" w:rsidRPr="00645B65">
        <w:rPr>
          <w:rFonts w:eastAsia="SimSun"/>
          <w:b/>
          <w:lang w:eastAsia="zh-CN"/>
        </w:rPr>
        <w:t xml:space="preserve">enjoy equal treatment in access to non-contributory social security schemes, health care and </w:t>
      </w:r>
      <w:r w:rsidR="009B1D5B">
        <w:rPr>
          <w:rFonts w:eastAsia="SimSun"/>
          <w:b/>
          <w:lang w:eastAsia="zh-CN"/>
        </w:rPr>
        <w:t xml:space="preserve">the </w:t>
      </w:r>
      <w:r w:rsidR="004D4783" w:rsidRPr="00645B65">
        <w:rPr>
          <w:rFonts w:eastAsia="SimSun"/>
          <w:b/>
          <w:lang w:eastAsia="zh-CN"/>
        </w:rPr>
        <w:t>labour market. The Committee also calls on the State party to ensure that national regulations on housing standards, particularly on overcrowding, also apply to reception centres.</w:t>
      </w:r>
    </w:p>
    <w:p w:rsidR="004D4783" w:rsidRPr="004D4783" w:rsidRDefault="004D4783" w:rsidP="00331960">
      <w:pPr>
        <w:pStyle w:val="SingleTxtG"/>
        <w:numPr>
          <w:ilvl w:val="0"/>
          <w:numId w:val="5"/>
        </w:numPr>
        <w:ind w:left="1170" w:firstLine="12"/>
        <w:rPr>
          <w:rFonts w:eastAsia="SimSun"/>
          <w:snapToGrid w:val="0"/>
          <w:lang w:val="en-US" w:eastAsia="zh-CN"/>
        </w:rPr>
      </w:pPr>
      <w:r w:rsidRPr="004D4783">
        <w:rPr>
          <w:rFonts w:eastAsia="SimSun"/>
          <w:snapToGrid w:val="0"/>
          <w:lang w:val="en-US" w:eastAsia="zh-CN"/>
        </w:rPr>
        <w:t xml:space="preserve">The Committee remains concerned that the unemployment rate in the Eastern Länders is still double the rate in </w:t>
      </w:r>
      <w:r w:rsidR="003451E5">
        <w:rPr>
          <w:rFonts w:eastAsia="SimSun"/>
          <w:snapToGrid w:val="0"/>
          <w:lang w:val="en-US" w:eastAsia="zh-CN"/>
        </w:rPr>
        <w:t xml:space="preserve">the </w:t>
      </w:r>
      <w:smartTag w:uri="urn:schemas-microsoft-com:office:smarttags" w:element="place">
        <w:r w:rsidRPr="004D4783">
          <w:rPr>
            <w:rFonts w:eastAsia="SimSun"/>
            <w:snapToGrid w:val="0"/>
            <w:lang w:val="en-US" w:eastAsia="zh-CN"/>
          </w:rPr>
          <w:t>Western Länders</w:t>
        </w:r>
      </w:smartTag>
      <w:r w:rsidRPr="004D4783">
        <w:rPr>
          <w:rFonts w:eastAsia="SimSun"/>
          <w:snapToGrid w:val="0"/>
          <w:lang w:val="en-US" w:eastAsia="zh-CN"/>
        </w:rPr>
        <w:t xml:space="preserve"> despite the measures taken to address this</w:t>
      </w:r>
      <w:r w:rsidR="00FC0430">
        <w:rPr>
          <w:rFonts w:eastAsia="SimSun"/>
          <w:snapToGrid w:val="0"/>
          <w:lang w:val="en-US" w:eastAsia="zh-CN"/>
        </w:rPr>
        <w:t xml:space="preserve"> disparity</w:t>
      </w:r>
      <w:r w:rsidRPr="004D4783">
        <w:rPr>
          <w:rFonts w:eastAsia="SimSun"/>
          <w:snapToGrid w:val="0"/>
          <w:lang w:val="en-US" w:eastAsia="zh-CN"/>
        </w:rPr>
        <w:t xml:space="preserve"> (art. 6, 2(2))</w:t>
      </w:r>
      <w:r w:rsidR="003451E5">
        <w:rPr>
          <w:rFonts w:eastAsia="SimSun"/>
          <w:snapToGrid w:val="0"/>
          <w:lang w:val="en-US" w:eastAsia="zh-CN"/>
        </w:rPr>
        <w:t>.</w:t>
      </w:r>
    </w:p>
    <w:p w:rsidR="00DF1095" w:rsidRPr="00AE7943" w:rsidRDefault="004D4783" w:rsidP="0031283F">
      <w:pPr>
        <w:pStyle w:val="SingleTxtG"/>
        <w:ind w:left="1872"/>
        <w:rPr>
          <w:rFonts w:eastAsia="SimSun"/>
          <w:bCs/>
          <w:snapToGrid w:val="0"/>
          <w:lang w:val="en-US" w:eastAsia="zh-CN"/>
        </w:rPr>
      </w:pPr>
      <w:r w:rsidRPr="00645B65">
        <w:rPr>
          <w:rFonts w:eastAsia="SimSun"/>
          <w:b/>
          <w:snapToGrid w:val="0"/>
          <w:lang w:val="en-US" w:eastAsia="zh-CN"/>
        </w:rPr>
        <w:t xml:space="preserve">The Committee calls on the State party to take all necessary measures to address </w:t>
      </w:r>
      <w:r w:rsidR="00D26E48">
        <w:rPr>
          <w:rFonts w:eastAsia="SimSun"/>
          <w:b/>
          <w:snapToGrid w:val="0"/>
          <w:lang w:val="en-US" w:eastAsia="zh-CN"/>
        </w:rPr>
        <w:t xml:space="preserve">regional </w:t>
      </w:r>
      <w:r w:rsidRPr="00645B65">
        <w:rPr>
          <w:rFonts w:eastAsia="SimSun"/>
          <w:b/>
          <w:snapToGrid w:val="0"/>
          <w:lang w:val="en-US" w:eastAsia="zh-CN"/>
        </w:rPr>
        <w:t xml:space="preserve">disparities in employment between the Western and Eastern Länders, </w:t>
      </w:r>
      <w:r w:rsidRPr="00DF1095">
        <w:rPr>
          <w:rFonts w:eastAsia="SimSun"/>
          <w:b/>
          <w:lang w:eastAsia="zh-CN"/>
        </w:rPr>
        <w:t>including</w:t>
      </w:r>
      <w:r w:rsidRPr="00645B65">
        <w:rPr>
          <w:rFonts w:eastAsia="SimSun"/>
          <w:b/>
          <w:snapToGrid w:val="0"/>
          <w:lang w:val="en-US" w:eastAsia="zh-CN"/>
        </w:rPr>
        <w:t xml:space="preserve"> by adopting employment strateg</w:t>
      </w:r>
      <w:r w:rsidR="00AE7943">
        <w:rPr>
          <w:rFonts w:eastAsia="SimSun"/>
          <w:b/>
          <w:snapToGrid w:val="0"/>
          <w:lang w:val="en-US" w:eastAsia="zh-CN"/>
        </w:rPr>
        <w:t>ies</w:t>
      </w:r>
      <w:r w:rsidRPr="00645B65">
        <w:rPr>
          <w:rFonts w:eastAsia="SimSun"/>
          <w:b/>
          <w:snapToGrid w:val="0"/>
          <w:lang w:val="en-US" w:eastAsia="zh-CN"/>
        </w:rPr>
        <w:t xml:space="preserve"> and plans of action targeting regions where unemployment is most severe. Moreover, the Committee recommends that such strategies and plans of action comprise technical and vocational education plans to meet the labour market demands. In this respect, the Committee draws the attention of the State party to its general comment No. 18 on the right to work (2005).</w:t>
      </w:r>
    </w:p>
    <w:p w:rsidR="004D4783" w:rsidRPr="004D4783" w:rsidRDefault="004D4783" w:rsidP="00245607">
      <w:pPr>
        <w:pStyle w:val="SingleTxtG"/>
        <w:numPr>
          <w:ilvl w:val="0"/>
          <w:numId w:val="5"/>
        </w:numPr>
        <w:ind w:left="1170" w:firstLine="12"/>
        <w:rPr>
          <w:rFonts w:eastAsia="SimSun"/>
          <w:snapToGrid w:val="0"/>
          <w:lang w:val="en-US" w:eastAsia="zh-CN"/>
        </w:rPr>
      </w:pPr>
      <w:r w:rsidRPr="004D4783">
        <w:rPr>
          <w:rFonts w:eastAsia="SimSun"/>
          <w:snapToGrid w:val="0"/>
          <w:lang w:val="en-US" w:eastAsia="zh-CN"/>
        </w:rPr>
        <w:t xml:space="preserve">The Committee remains concerned </w:t>
      </w:r>
      <w:r w:rsidR="00245607">
        <w:rPr>
          <w:rFonts w:eastAsia="SimSun"/>
          <w:snapToGrid w:val="0"/>
          <w:lang w:val="en-US" w:eastAsia="zh-CN"/>
        </w:rPr>
        <w:t xml:space="preserve">about the low representation of women in </w:t>
      </w:r>
      <w:r w:rsidRPr="004D4783">
        <w:rPr>
          <w:rFonts w:eastAsia="SimSun"/>
          <w:snapToGrid w:val="0"/>
          <w:lang w:val="en-US" w:eastAsia="zh-CN"/>
        </w:rPr>
        <w:t xml:space="preserve">decision-making positions, both in the public </w:t>
      </w:r>
      <w:r w:rsidRPr="00645B65">
        <w:rPr>
          <w:rFonts w:eastAsia="SimSun"/>
          <w:snapToGrid w:val="0"/>
          <w:lang w:val="en-US" w:eastAsia="zh-CN"/>
        </w:rPr>
        <w:t>and</w:t>
      </w:r>
      <w:r w:rsidRPr="004D4783">
        <w:rPr>
          <w:rFonts w:eastAsia="SimSun"/>
          <w:snapToGrid w:val="0"/>
          <w:lang w:val="en-US" w:eastAsia="zh-CN"/>
        </w:rPr>
        <w:t xml:space="preserve"> private sectors and that the </w:t>
      </w:r>
      <w:r w:rsidR="00245607">
        <w:t>earnings</w:t>
      </w:r>
      <w:r w:rsidR="00245607" w:rsidRPr="004D4783">
        <w:rPr>
          <w:rFonts w:eastAsia="SimSun"/>
          <w:snapToGrid w:val="0"/>
          <w:lang w:val="en-US" w:eastAsia="zh-CN"/>
        </w:rPr>
        <w:t xml:space="preserve"> </w:t>
      </w:r>
      <w:r w:rsidRPr="004D4783">
        <w:rPr>
          <w:rFonts w:eastAsia="SimSun"/>
          <w:snapToGrid w:val="0"/>
          <w:lang w:val="en-US" w:eastAsia="zh-CN"/>
        </w:rPr>
        <w:t xml:space="preserve">gap remains </w:t>
      </w:r>
      <w:r w:rsidR="00246250">
        <w:rPr>
          <w:rFonts w:eastAsia="SimSun"/>
          <w:snapToGrid w:val="0"/>
          <w:lang w:val="en-US" w:eastAsia="zh-CN"/>
        </w:rPr>
        <w:t>considerable</w:t>
      </w:r>
      <w:r w:rsidR="00246250" w:rsidRPr="004D4783">
        <w:rPr>
          <w:rFonts w:eastAsia="SimSun"/>
          <w:snapToGrid w:val="0"/>
          <w:lang w:val="en-US" w:eastAsia="zh-CN"/>
        </w:rPr>
        <w:t xml:space="preserve"> </w:t>
      </w:r>
      <w:r w:rsidRPr="004D4783">
        <w:rPr>
          <w:rFonts w:eastAsia="SimSun"/>
          <w:snapToGrid w:val="0"/>
          <w:lang w:val="en-US" w:eastAsia="zh-CN"/>
        </w:rPr>
        <w:t>despite the prohibition of discrimination on the basis of gender and the existence of the principle of equal pay in the State party’s legislation (arts. 6, 3, 9)</w:t>
      </w:r>
      <w:r w:rsidR="003451E5">
        <w:rPr>
          <w:rFonts w:eastAsia="SimSun"/>
          <w:snapToGrid w:val="0"/>
          <w:lang w:val="en-US" w:eastAsia="zh-CN"/>
        </w:rPr>
        <w:t>.</w:t>
      </w:r>
    </w:p>
    <w:p w:rsidR="004D4783" w:rsidRPr="00645B65" w:rsidRDefault="00F56F11" w:rsidP="00F56F11">
      <w:pPr>
        <w:pStyle w:val="SingleTxtG"/>
        <w:ind w:left="1872"/>
        <w:rPr>
          <w:rFonts w:eastAsia="SimSun"/>
          <w:b/>
          <w:lang w:val="en-US" w:eastAsia="zh-CN"/>
        </w:rPr>
      </w:pPr>
      <w:r>
        <w:rPr>
          <w:rFonts w:eastAsia="SimSun"/>
          <w:b/>
          <w:snapToGrid w:val="0"/>
          <w:lang w:val="en-US" w:eastAsia="zh-CN"/>
        </w:rPr>
        <w:t>T</w:t>
      </w:r>
      <w:r w:rsidR="004D4783" w:rsidRPr="00645B65">
        <w:rPr>
          <w:rFonts w:eastAsia="SimSun"/>
          <w:b/>
          <w:snapToGrid w:val="0"/>
          <w:lang w:val="en-US" w:eastAsia="zh-CN"/>
        </w:rPr>
        <w:t xml:space="preserve">he Committee urges the State party to </w:t>
      </w:r>
      <w:r w:rsidR="004D4783" w:rsidRPr="00645B65">
        <w:rPr>
          <w:rFonts w:eastAsia="SimSun"/>
          <w:b/>
          <w:lang w:val="en-US" w:eastAsia="zh-CN"/>
        </w:rPr>
        <w:t xml:space="preserve">promote equal representation of men and women in decision-making positions in the public and private sectors. The Committee urges the State party to consider doing this through the adoption of quotas </w:t>
      </w:r>
      <w:r w:rsidR="002E48C5">
        <w:rPr>
          <w:rFonts w:eastAsia="SimSun"/>
          <w:b/>
          <w:lang w:val="en-US" w:eastAsia="zh-CN"/>
        </w:rPr>
        <w:t xml:space="preserve">in the public </w:t>
      </w:r>
      <w:r w:rsidR="004C5114">
        <w:rPr>
          <w:rFonts w:eastAsia="SimSun"/>
          <w:b/>
          <w:lang w:val="en-US" w:eastAsia="zh-CN"/>
        </w:rPr>
        <w:t xml:space="preserve">sector </w:t>
      </w:r>
      <w:r w:rsidR="004D4783" w:rsidRPr="00645B65">
        <w:rPr>
          <w:rFonts w:eastAsia="SimSun"/>
          <w:b/>
          <w:lang w:val="en-US" w:eastAsia="zh-CN"/>
        </w:rPr>
        <w:t xml:space="preserve">and effective mechanisms to monitor the compliance by private actors with the State party’s equal treatment and anti-discrimination laws. </w:t>
      </w:r>
    </w:p>
    <w:p w:rsidR="0072498D" w:rsidRDefault="0072498D" w:rsidP="00DF1095">
      <w:pPr>
        <w:pStyle w:val="SingleTxtG"/>
        <w:numPr>
          <w:ilvl w:val="0"/>
          <w:numId w:val="5"/>
        </w:numPr>
        <w:ind w:left="1170" w:firstLine="12"/>
        <w:rPr>
          <w:rFonts w:eastAsia="SimSun"/>
          <w:lang w:eastAsia="zh-CN"/>
        </w:rPr>
      </w:pPr>
      <w:r>
        <w:rPr>
          <w:rFonts w:eastAsia="SimSun"/>
          <w:lang w:eastAsia="zh-CN"/>
        </w:rPr>
        <w:t xml:space="preserve">The </w:t>
      </w:r>
      <w:r w:rsidRPr="00DF1095">
        <w:rPr>
          <w:rFonts w:eastAsia="SimSun"/>
          <w:snapToGrid w:val="0"/>
          <w:lang w:val="en-US" w:eastAsia="zh-CN"/>
        </w:rPr>
        <w:t>Committee</w:t>
      </w:r>
      <w:r>
        <w:rPr>
          <w:rFonts w:eastAsia="SimSun"/>
          <w:lang w:eastAsia="zh-CN"/>
        </w:rPr>
        <w:t xml:space="preserve"> is concerned that insufficient childcare facilities</w:t>
      </w:r>
      <w:r w:rsidR="00723451">
        <w:rPr>
          <w:rFonts w:eastAsia="SimSun"/>
          <w:lang w:eastAsia="zh-CN"/>
        </w:rPr>
        <w:t>,</w:t>
      </w:r>
      <w:r>
        <w:rPr>
          <w:rFonts w:eastAsia="SimSun"/>
          <w:lang w:eastAsia="zh-CN"/>
        </w:rPr>
        <w:t xml:space="preserve"> women</w:t>
      </w:r>
      <w:r w:rsidR="009B1D5B">
        <w:rPr>
          <w:rFonts w:eastAsia="SimSun"/>
          <w:lang w:eastAsia="zh-CN"/>
        </w:rPr>
        <w:t>’s</w:t>
      </w:r>
      <w:r>
        <w:rPr>
          <w:rFonts w:eastAsia="SimSun"/>
          <w:lang w:eastAsia="zh-CN"/>
        </w:rPr>
        <w:t xml:space="preserve"> and men’s career choices </w:t>
      </w:r>
      <w:r w:rsidR="00723451">
        <w:rPr>
          <w:rFonts w:eastAsia="SimSun"/>
          <w:lang w:eastAsia="zh-CN"/>
        </w:rPr>
        <w:t>and</w:t>
      </w:r>
      <w:r>
        <w:rPr>
          <w:rFonts w:eastAsia="SimSun"/>
          <w:lang w:eastAsia="zh-CN"/>
        </w:rPr>
        <w:t xml:space="preserve"> stereotyp</w:t>
      </w:r>
      <w:r w:rsidR="009B1D5B">
        <w:rPr>
          <w:rFonts w:eastAsia="SimSun"/>
          <w:lang w:eastAsia="zh-CN"/>
        </w:rPr>
        <w:t>ical</w:t>
      </w:r>
      <w:r>
        <w:rPr>
          <w:rFonts w:eastAsia="SimSun"/>
          <w:lang w:eastAsia="zh-CN"/>
        </w:rPr>
        <w:t xml:space="preserve"> gender roles continue to impede women’s equal enjoyment of the right to work</w:t>
      </w:r>
      <w:r w:rsidR="009B1D5B">
        <w:rPr>
          <w:rFonts w:eastAsia="SimSun"/>
          <w:lang w:eastAsia="zh-CN"/>
        </w:rPr>
        <w:t>.</w:t>
      </w:r>
    </w:p>
    <w:p w:rsidR="0072498D" w:rsidRPr="0072498D" w:rsidRDefault="0072498D" w:rsidP="00DF1095">
      <w:pPr>
        <w:pStyle w:val="SingleTxtG"/>
        <w:ind w:left="1872"/>
        <w:rPr>
          <w:rFonts w:eastAsia="SimSun"/>
          <w:b/>
          <w:bCs/>
          <w:lang w:eastAsia="zh-CN"/>
        </w:rPr>
      </w:pPr>
      <w:r>
        <w:rPr>
          <w:rFonts w:eastAsia="SimSun"/>
          <w:lang w:eastAsia="zh-CN"/>
        </w:rPr>
        <w:t>T</w:t>
      </w:r>
      <w:r w:rsidRPr="00645B65">
        <w:rPr>
          <w:rFonts w:eastAsia="SimSun"/>
          <w:b/>
          <w:lang w:val="en-US" w:eastAsia="zh-CN"/>
        </w:rPr>
        <w:t xml:space="preserve">he Committee recommends that the State party continue efforts to </w:t>
      </w:r>
      <w:r w:rsidR="00CE416F">
        <w:rPr>
          <w:rFonts w:eastAsia="SimSun"/>
          <w:b/>
          <w:lang w:val="en-US" w:eastAsia="zh-CN"/>
        </w:rPr>
        <w:t>address gender role</w:t>
      </w:r>
      <w:r w:rsidRPr="00645B65">
        <w:rPr>
          <w:rFonts w:eastAsia="SimSun"/>
          <w:b/>
          <w:lang w:val="en-US" w:eastAsia="zh-CN"/>
        </w:rPr>
        <w:t xml:space="preserve"> </w:t>
      </w:r>
      <w:r>
        <w:rPr>
          <w:rFonts w:eastAsia="SimSun"/>
          <w:b/>
          <w:lang w:val="en-US" w:eastAsia="zh-CN"/>
        </w:rPr>
        <w:t xml:space="preserve">stereotypes </w:t>
      </w:r>
      <w:r w:rsidRPr="00645B65">
        <w:rPr>
          <w:rFonts w:eastAsia="SimSun"/>
          <w:b/>
          <w:lang w:val="en-US" w:eastAsia="zh-CN"/>
        </w:rPr>
        <w:t xml:space="preserve">and to educate girls </w:t>
      </w:r>
      <w:r>
        <w:rPr>
          <w:rFonts w:eastAsia="SimSun"/>
          <w:b/>
          <w:lang w:val="en-US" w:eastAsia="zh-CN"/>
        </w:rPr>
        <w:t xml:space="preserve">and boys </w:t>
      </w:r>
      <w:r w:rsidRPr="00645B65">
        <w:rPr>
          <w:rFonts w:eastAsia="SimSun"/>
          <w:b/>
          <w:lang w:val="en-US" w:eastAsia="zh-CN"/>
        </w:rPr>
        <w:t xml:space="preserve">about </w:t>
      </w:r>
      <w:r>
        <w:rPr>
          <w:rFonts w:eastAsia="SimSun"/>
          <w:b/>
          <w:lang w:val="en-US" w:eastAsia="zh-CN"/>
        </w:rPr>
        <w:t xml:space="preserve">equal </w:t>
      </w:r>
      <w:r w:rsidRPr="00645B65">
        <w:rPr>
          <w:rFonts w:eastAsia="SimSun"/>
          <w:b/>
          <w:lang w:val="en-US" w:eastAsia="zh-CN"/>
        </w:rPr>
        <w:t xml:space="preserve">career opportunities with a view to promoting their pursuance of education in fields </w:t>
      </w:r>
      <w:r w:rsidR="00CE416F">
        <w:rPr>
          <w:rFonts w:eastAsia="SimSun"/>
          <w:b/>
          <w:lang w:val="en-US" w:eastAsia="zh-CN"/>
        </w:rPr>
        <w:t xml:space="preserve">other than </w:t>
      </w:r>
      <w:r w:rsidR="00B4162C">
        <w:rPr>
          <w:rFonts w:eastAsia="SimSun"/>
          <w:b/>
          <w:lang w:val="en-US" w:eastAsia="zh-CN"/>
        </w:rPr>
        <w:t>those</w:t>
      </w:r>
      <w:r w:rsidR="00CE416F">
        <w:rPr>
          <w:rFonts w:eastAsia="SimSun"/>
          <w:b/>
          <w:lang w:val="en-US" w:eastAsia="zh-CN"/>
        </w:rPr>
        <w:t xml:space="preserve"> traditional</w:t>
      </w:r>
      <w:r w:rsidR="00311E44">
        <w:rPr>
          <w:rFonts w:eastAsia="SimSun"/>
          <w:b/>
          <w:lang w:val="en-US" w:eastAsia="zh-CN"/>
        </w:rPr>
        <w:t>ly</w:t>
      </w:r>
      <w:r w:rsidR="00311E44" w:rsidRPr="00311E44">
        <w:rPr>
          <w:rFonts w:eastAsia="SimSun"/>
          <w:b/>
          <w:lang w:val="en-US" w:eastAsia="zh-CN"/>
        </w:rPr>
        <w:t xml:space="preserve"> </w:t>
      </w:r>
      <w:r w:rsidR="00311E44" w:rsidRPr="00645B65">
        <w:rPr>
          <w:rFonts w:eastAsia="SimSun"/>
          <w:b/>
          <w:lang w:val="en-US" w:eastAsia="zh-CN"/>
        </w:rPr>
        <w:t>dominated</w:t>
      </w:r>
      <w:r w:rsidR="00CE416F">
        <w:rPr>
          <w:rFonts w:eastAsia="SimSun"/>
          <w:b/>
          <w:lang w:val="en-US" w:eastAsia="zh-CN"/>
        </w:rPr>
        <w:t xml:space="preserve"> </w:t>
      </w:r>
      <w:r w:rsidRPr="00645B65">
        <w:rPr>
          <w:rFonts w:eastAsia="SimSun"/>
          <w:b/>
          <w:lang w:val="en-US" w:eastAsia="zh-CN"/>
        </w:rPr>
        <w:t>by</w:t>
      </w:r>
      <w:r>
        <w:rPr>
          <w:rFonts w:eastAsia="SimSun"/>
          <w:b/>
          <w:lang w:val="en-US" w:eastAsia="zh-CN"/>
        </w:rPr>
        <w:t xml:space="preserve"> either sex.</w:t>
      </w:r>
      <w:r w:rsidRPr="00645B65">
        <w:rPr>
          <w:rFonts w:eastAsia="SimSun"/>
          <w:b/>
          <w:lang w:val="en-US" w:eastAsia="zh-CN"/>
        </w:rPr>
        <w:t xml:space="preserve"> </w:t>
      </w:r>
      <w:r>
        <w:rPr>
          <w:rFonts w:eastAsia="SimSun"/>
          <w:b/>
          <w:lang w:val="en-US" w:eastAsia="zh-CN"/>
        </w:rPr>
        <w:t>Moreover</w:t>
      </w:r>
      <w:r w:rsidRPr="00645B65">
        <w:rPr>
          <w:rFonts w:eastAsia="SimSun"/>
          <w:b/>
          <w:lang w:val="en-US" w:eastAsia="zh-CN"/>
        </w:rPr>
        <w:t xml:space="preserve">, the Committee calls on the State party to </w:t>
      </w:r>
      <w:r>
        <w:rPr>
          <w:rFonts w:eastAsia="SimSun"/>
          <w:b/>
          <w:lang w:val="en-US" w:eastAsia="zh-CN"/>
        </w:rPr>
        <w:t>significantly increase the supply of care services for</w:t>
      </w:r>
      <w:r w:rsidRPr="00645B65">
        <w:rPr>
          <w:rFonts w:eastAsia="SimSun"/>
          <w:b/>
          <w:lang w:val="en-US" w:eastAsia="zh-CN"/>
        </w:rPr>
        <w:t xml:space="preserve"> children</w:t>
      </w:r>
      <w:r>
        <w:rPr>
          <w:rFonts w:eastAsia="SimSun"/>
          <w:b/>
          <w:lang w:val="en-US" w:eastAsia="zh-CN"/>
        </w:rPr>
        <w:t>, persons with disabilities, older persons and the sick</w:t>
      </w:r>
      <w:r w:rsidR="00106F81">
        <w:rPr>
          <w:rFonts w:eastAsia="SimSun"/>
          <w:b/>
          <w:lang w:val="en-US" w:eastAsia="zh-CN"/>
        </w:rPr>
        <w:t>,</w:t>
      </w:r>
      <w:r>
        <w:rPr>
          <w:rFonts w:eastAsia="SimSun"/>
          <w:b/>
          <w:lang w:val="en-US" w:eastAsia="zh-CN"/>
        </w:rPr>
        <w:t xml:space="preserve"> and the participation of men in care-taking work.</w:t>
      </w:r>
    </w:p>
    <w:p w:rsidR="004D4783" w:rsidRPr="004D4783" w:rsidRDefault="00C56D2B" w:rsidP="00CE416F">
      <w:pPr>
        <w:pStyle w:val="SingleTxtG"/>
        <w:numPr>
          <w:ilvl w:val="0"/>
          <w:numId w:val="5"/>
        </w:numPr>
        <w:ind w:left="1170" w:firstLine="12"/>
        <w:rPr>
          <w:rFonts w:eastAsia="SimSun"/>
          <w:lang w:eastAsia="zh-CN"/>
        </w:rPr>
      </w:pPr>
      <w:r>
        <w:rPr>
          <w:rFonts w:eastAsia="SimSun"/>
          <w:lang w:eastAsia="zh-CN"/>
        </w:rPr>
        <w:t>T</w:t>
      </w:r>
      <w:r w:rsidR="004D4783" w:rsidRPr="004D4783">
        <w:rPr>
          <w:rFonts w:eastAsia="SimSun"/>
          <w:lang w:eastAsia="zh-CN"/>
        </w:rPr>
        <w:t>he Committee is concerned that</w:t>
      </w:r>
      <w:r w:rsidR="00B4162C">
        <w:rPr>
          <w:rFonts w:eastAsia="SimSun"/>
          <w:lang w:eastAsia="zh-CN"/>
        </w:rPr>
        <w:t>,</w:t>
      </w:r>
      <w:r>
        <w:rPr>
          <w:rFonts w:eastAsia="SimSun"/>
          <w:lang w:eastAsia="zh-CN"/>
        </w:rPr>
        <w:t xml:space="preserve"> in spite of measures taken,</w:t>
      </w:r>
      <w:r w:rsidR="004D4783" w:rsidRPr="004D4783">
        <w:rPr>
          <w:rFonts w:eastAsia="SimSun"/>
          <w:lang w:eastAsia="zh-CN"/>
        </w:rPr>
        <w:t xml:space="preserve"> unemployment is high among persons with disabilities and that the situation has not been effectively addressed by the State party’s employment services. The Committee is further concerned about the lack of reliable data on the employment situation of persons with disabilities (art. 6, 2(2))</w:t>
      </w:r>
      <w:r w:rsidR="003451E5">
        <w:rPr>
          <w:rFonts w:eastAsia="SimSun"/>
          <w:lang w:eastAsia="zh-CN"/>
        </w:rPr>
        <w:t>.</w:t>
      </w:r>
    </w:p>
    <w:p w:rsidR="004D4783" w:rsidRPr="00645B65" w:rsidRDefault="004D4783" w:rsidP="00C56D2B">
      <w:pPr>
        <w:pStyle w:val="SingleTxtG"/>
        <w:ind w:left="1872"/>
        <w:rPr>
          <w:rFonts w:eastAsia="SimSun"/>
          <w:b/>
          <w:lang w:eastAsia="zh-CN"/>
        </w:rPr>
      </w:pPr>
      <w:r w:rsidRPr="00645B65">
        <w:rPr>
          <w:rFonts w:eastAsia="SimSun"/>
          <w:b/>
          <w:lang w:eastAsia="zh-CN"/>
        </w:rPr>
        <w:t>The Committee urges the State party to ensure that the Federal Employment Agency provide</w:t>
      </w:r>
      <w:r w:rsidR="00311E44">
        <w:rPr>
          <w:rFonts w:eastAsia="SimSun"/>
          <w:b/>
          <w:lang w:eastAsia="zh-CN"/>
        </w:rPr>
        <w:t>s</w:t>
      </w:r>
      <w:r w:rsidRPr="00645B65">
        <w:rPr>
          <w:rFonts w:eastAsia="SimSun"/>
          <w:b/>
          <w:lang w:eastAsia="zh-CN"/>
        </w:rPr>
        <w:t xml:space="preserve"> services to enable persons with disabilities to secure and retain appropriate employment and to progress in their occupational field. In this regard, the Committee refers the State party to its recommendations on the rights relating to work of persons with disabilities as outlined in its general comment No. 5 (1994) on persons with disabilities. The Committee further </w:t>
      </w:r>
      <w:r w:rsidR="00DF1095">
        <w:rPr>
          <w:rFonts w:eastAsia="SimSun"/>
          <w:b/>
          <w:lang w:eastAsia="zh-CN"/>
        </w:rPr>
        <w:t>requests</w:t>
      </w:r>
      <w:r w:rsidRPr="00645B65">
        <w:rPr>
          <w:rFonts w:eastAsia="SimSun"/>
          <w:b/>
          <w:lang w:eastAsia="zh-CN"/>
        </w:rPr>
        <w:t xml:space="preserve"> the State party to </w:t>
      </w:r>
      <w:r w:rsidR="00C56D2B">
        <w:rPr>
          <w:rFonts w:eastAsia="SimSun"/>
          <w:b/>
          <w:lang w:eastAsia="zh-CN"/>
        </w:rPr>
        <w:t>provide data</w:t>
      </w:r>
      <w:r w:rsidR="00311E44">
        <w:rPr>
          <w:rFonts w:eastAsia="SimSun"/>
          <w:b/>
          <w:lang w:eastAsia="zh-CN"/>
        </w:rPr>
        <w:t>,</w:t>
      </w:r>
      <w:r w:rsidR="00C56D2B">
        <w:rPr>
          <w:rFonts w:eastAsia="SimSun"/>
          <w:b/>
          <w:lang w:eastAsia="zh-CN"/>
        </w:rPr>
        <w:t xml:space="preserve"> disaggregated by year</w:t>
      </w:r>
      <w:r w:rsidR="00311E44">
        <w:rPr>
          <w:rFonts w:eastAsia="SimSun"/>
          <w:b/>
          <w:lang w:eastAsia="zh-CN"/>
        </w:rPr>
        <w:t>,</w:t>
      </w:r>
      <w:r w:rsidRPr="00645B65">
        <w:rPr>
          <w:rFonts w:eastAsia="SimSun"/>
          <w:b/>
          <w:lang w:eastAsia="zh-CN"/>
        </w:rPr>
        <w:t xml:space="preserve"> on the </w:t>
      </w:r>
      <w:r w:rsidR="00C56D2B">
        <w:rPr>
          <w:rFonts w:eastAsia="SimSun"/>
          <w:b/>
          <w:lang w:eastAsia="zh-CN"/>
        </w:rPr>
        <w:t>un</w:t>
      </w:r>
      <w:r w:rsidRPr="00645B65">
        <w:rPr>
          <w:rFonts w:eastAsia="SimSun"/>
          <w:b/>
          <w:lang w:eastAsia="zh-CN"/>
        </w:rPr>
        <w:t>employment of</w:t>
      </w:r>
      <w:r w:rsidR="00DF1095">
        <w:rPr>
          <w:rFonts w:eastAsia="SimSun"/>
          <w:b/>
          <w:lang w:eastAsia="zh-CN"/>
        </w:rPr>
        <w:t xml:space="preserve"> </w:t>
      </w:r>
      <w:r w:rsidRPr="00645B65">
        <w:rPr>
          <w:rFonts w:eastAsia="SimSun"/>
          <w:b/>
          <w:lang w:eastAsia="zh-CN"/>
        </w:rPr>
        <w:t>persons with disabilities</w:t>
      </w:r>
      <w:r w:rsidR="009005FD">
        <w:rPr>
          <w:rFonts w:eastAsia="SimSun"/>
          <w:b/>
          <w:lang w:eastAsia="zh-CN"/>
        </w:rPr>
        <w:t xml:space="preserve"> in its next periodic report</w:t>
      </w:r>
      <w:r w:rsidR="00C56D2B">
        <w:rPr>
          <w:rFonts w:eastAsia="SimSun"/>
          <w:b/>
          <w:lang w:eastAsia="zh-CN"/>
        </w:rPr>
        <w:t xml:space="preserve">. </w:t>
      </w:r>
    </w:p>
    <w:p w:rsidR="004D4783" w:rsidRPr="004D4783" w:rsidRDefault="004D4783" w:rsidP="00645B65">
      <w:pPr>
        <w:pStyle w:val="SingleTxtG"/>
        <w:numPr>
          <w:ilvl w:val="0"/>
          <w:numId w:val="5"/>
        </w:numPr>
        <w:ind w:left="1170" w:firstLine="12"/>
        <w:rPr>
          <w:rFonts w:eastAsia="SimSun"/>
          <w:lang w:eastAsia="zh-CN"/>
        </w:rPr>
      </w:pPr>
      <w:r w:rsidRPr="004D4783">
        <w:rPr>
          <w:rFonts w:eastAsia="SimSun"/>
          <w:lang w:eastAsia="zh-CN"/>
        </w:rPr>
        <w:t>While noting the statement by the State party that work performed by prisoners for private companies is voluntary, the Committee regrets that it has not been provided with information on the conditions of work in which prisoners are employed (art</w:t>
      </w:r>
      <w:r w:rsidR="00203040">
        <w:rPr>
          <w:rFonts w:eastAsia="SimSun"/>
          <w:lang w:eastAsia="zh-CN"/>
        </w:rPr>
        <w:t>s</w:t>
      </w:r>
      <w:r w:rsidRPr="004D4783">
        <w:rPr>
          <w:rFonts w:eastAsia="SimSun"/>
          <w:lang w:eastAsia="zh-CN"/>
        </w:rPr>
        <w:t>. 6 and 7)</w:t>
      </w:r>
      <w:r w:rsidR="00FD1776">
        <w:rPr>
          <w:rFonts w:eastAsia="SimSun"/>
          <w:lang w:eastAsia="zh-CN"/>
        </w:rPr>
        <w:t>.</w:t>
      </w:r>
    </w:p>
    <w:p w:rsidR="004D4783" w:rsidRPr="00645B65" w:rsidRDefault="000B3F38" w:rsidP="007B2F28">
      <w:pPr>
        <w:pStyle w:val="SingleTxtG"/>
        <w:ind w:left="1872"/>
        <w:rPr>
          <w:rFonts w:eastAsia="SimSun"/>
          <w:b/>
          <w:lang w:eastAsia="zh-CN"/>
        </w:rPr>
      </w:pPr>
      <w:r>
        <w:rPr>
          <w:rFonts w:eastAsia="SimSun"/>
          <w:b/>
          <w:lang w:val="en-US" w:eastAsia="zh-CN"/>
        </w:rPr>
        <w:t>T</w:t>
      </w:r>
      <w:r w:rsidR="004D4783" w:rsidRPr="00645B65">
        <w:rPr>
          <w:rFonts w:eastAsia="SimSun"/>
          <w:b/>
          <w:lang w:val="en-US" w:eastAsia="zh-CN"/>
        </w:rPr>
        <w:t xml:space="preserve">he Committee requests the State party to include </w:t>
      </w:r>
      <w:r w:rsidR="00E94060" w:rsidRPr="00645B65">
        <w:rPr>
          <w:rFonts w:eastAsia="SimSun"/>
          <w:b/>
          <w:lang w:val="en-US" w:eastAsia="zh-CN"/>
        </w:rPr>
        <w:t xml:space="preserve">information </w:t>
      </w:r>
      <w:r w:rsidR="004D4783" w:rsidRPr="00645B65">
        <w:rPr>
          <w:rFonts w:eastAsia="SimSun"/>
          <w:b/>
          <w:lang w:val="en-US" w:eastAsia="zh-CN"/>
        </w:rPr>
        <w:t xml:space="preserve">in its next periodic report on the conditions of work of prisoners performing labour for private companies as well as on the measures </w:t>
      </w:r>
      <w:r w:rsidR="007B2F28">
        <w:rPr>
          <w:rFonts w:eastAsia="SimSun"/>
          <w:b/>
          <w:lang w:val="en-US" w:eastAsia="zh-CN"/>
        </w:rPr>
        <w:t>taken</w:t>
      </w:r>
      <w:r w:rsidR="004D4783" w:rsidRPr="00645B65">
        <w:rPr>
          <w:rFonts w:eastAsia="SimSun"/>
          <w:b/>
          <w:lang w:val="en-US" w:eastAsia="zh-CN"/>
        </w:rPr>
        <w:t xml:space="preserve"> to safeguard their labour rights, such as inspections. </w:t>
      </w:r>
    </w:p>
    <w:p w:rsidR="004D4783" w:rsidRPr="004D4783" w:rsidRDefault="004D4783" w:rsidP="008732AA">
      <w:pPr>
        <w:pStyle w:val="SingleTxtG"/>
        <w:numPr>
          <w:ilvl w:val="0"/>
          <w:numId w:val="5"/>
        </w:numPr>
        <w:ind w:left="1170" w:firstLine="12"/>
        <w:rPr>
          <w:rFonts w:eastAsia="SimSun"/>
          <w:snapToGrid w:val="0"/>
          <w:lang w:val="en-US" w:eastAsia="zh-CN"/>
        </w:rPr>
      </w:pPr>
      <w:r w:rsidRPr="004D4783">
        <w:rPr>
          <w:rFonts w:eastAsia="SimSun"/>
          <w:snapToGrid w:val="0"/>
          <w:lang w:val="en-US" w:eastAsia="zh-CN"/>
        </w:rPr>
        <w:t>The Committee notes with concern that</w:t>
      </w:r>
      <w:r w:rsidR="006F13AB">
        <w:rPr>
          <w:rFonts w:eastAsia="SimSun"/>
          <w:snapToGrid w:val="0"/>
          <w:lang w:val="en-US" w:eastAsia="zh-CN"/>
        </w:rPr>
        <w:t xml:space="preserve"> </w:t>
      </w:r>
      <w:r w:rsidRPr="004D4783">
        <w:rPr>
          <w:rFonts w:eastAsia="SimSun"/>
          <w:snapToGrid w:val="0"/>
          <w:lang w:val="en-US" w:eastAsia="zh-CN"/>
        </w:rPr>
        <w:t xml:space="preserve">arrangements under the State party’s unemployment assistance and social assistance, including the obligation for recipients of unemployment benefits to </w:t>
      </w:r>
      <w:r w:rsidR="008732AA">
        <w:rPr>
          <w:rFonts w:eastAsia="SimSun"/>
          <w:snapToGrid w:val="0"/>
          <w:lang w:val="en-US" w:eastAsia="zh-CN"/>
        </w:rPr>
        <w:t>take up</w:t>
      </w:r>
      <w:r w:rsidR="008732AA" w:rsidRPr="004D4783">
        <w:rPr>
          <w:rFonts w:eastAsia="SimSun"/>
          <w:snapToGrid w:val="0"/>
          <w:lang w:val="en-US" w:eastAsia="zh-CN"/>
        </w:rPr>
        <w:t xml:space="preserve"> </w:t>
      </w:r>
      <w:r w:rsidR="00B4162C">
        <w:rPr>
          <w:rFonts w:eastAsia="SimSun"/>
          <w:snapToGrid w:val="0"/>
          <w:lang w:val="en-US" w:eastAsia="zh-CN"/>
        </w:rPr>
        <w:t>“</w:t>
      </w:r>
      <w:r w:rsidRPr="004D4783">
        <w:rPr>
          <w:rFonts w:eastAsia="SimSun"/>
          <w:snapToGrid w:val="0"/>
          <w:lang w:val="en-US" w:eastAsia="zh-CN"/>
        </w:rPr>
        <w:t>any acceptable job</w:t>
      </w:r>
      <w:r w:rsidR="00B4162C">
        <w:rPr>
          <w:rFonts w:eastAsia="SimSun"/>
          <w:snapToGrid w:val="0"/>
          <w:lang w:val="en-US" w:eastAsia="zh-CN"/>
        </w:rPr>
        <w:t>”</w:t>
      </w:r>
      <w:r w:rsidR="00311E44">
        <w:rPr>
          <w:rFonts w:eastAsia="SimSun"/>
          <w:snapToGrid w:val="0"/>
          <w:lang w:val="en-US" w:eastAsia="zh-CN"/>
        </w:rPr>
        <w:t>,</w:t>
      </w:r>
      <w:r w:rsidRPr="004D4783">
        <w:rPr>
          <w:rFonts w:eastAsia="SimSun"/>
          <w:snapToGrid w:val="0"/>
          <w:lang w:val="en-US" w:eastAsia="zh-CN"/>
        </w:rPr>
        <w:t xml:space="preserve"> </w:t>
      </w:r>
      <w:r w:rsidR="000609A3">
        <w:rPr>
          <w:rFonts w:eastAsia="SimSun"/>
          <w:snapToGrid w:val="0"/>
          <w:lang w:val="en-US" w:eastAsia="zh-CN"/>
        </w:rPr>
        <w:t xml:space="preserve">which in practice </w:t>
      </w:r>
      <w:r w:rsidR="00940292">
        <w:rPr>
          <w:rFonts w:eastAsia="SimSun"/>
          <w:snapToGrid w:val="0"/>
          <w:lang w:val="en-US" w:eastAsia="zh-CN"/>
        </w:rPr>
        <w:t>may be interpreted</w:t>
      </w:r>
      <w:r w:rsidR="000609A3">
        <w:rPr>
          <w:rFonts w:eastAsia="SimSun"/>
          <w:snapToGrid w:val="0"/>
          <w:lang w:val="en-US" w:eastAsia="zh-CN"/>
        </w:rPr>
        <w:t xml:space="preserve"> </w:t>
      </w:r>
      <w:r w:rsidR="00DF1095">
        <w:rPr>
          <w:rFonts w:eastAsia="SimSun"/>
          <w:snapToGrid w:val="0"/>
          <w:lang w:val="en-US" w:eastAsia="zh-CN"/>
        </w:rPr>
        <w:t xml:space="preserve">as </w:t>
      </w:r>
      <w:r w:rsidR="009005FD">
        <w:rPr>
          <w:rFonts w:eastAsia="SimSun"/>
          <w:snapToGrid w:val="0"/>
          <w:lang w:val="en-US" w:eastAsia="zh-CN"/>
        </w:rPr>
        <w:t>almost</w:t>
      </w:r>
      <w:r w:rsidR="00DF1095">
        <w:rPr>
          <w:rFonts w:eastAsia="SimSun"/>
          <w:snapToGrid w:val="0"/>
          <w:lang w:val="en-US" w:eastAsia="zh-CN"/>
        </w:rPr>
        <w:t xml:space="preserve"> any</w:t>
      </w:r>
      <w:r w:rsidR="00940292">
        <w:rPr>
          <w:rFonts w:eastAsia="SimSun"/>
          <w:snapToGrid w:val="0"/>
          <w:lang w:val="en-US" w:eastAsia="zh-CN"/>
        </w:rPr>
        <w:t xml:space="preserve"> job</w:t>
      </w:r>
      <w:r w:rsidR="00311E44">
        <w:rPr>
          <w:rFonts w:eastAsia="SimSun"/>
          <w:snapToGrid w:val="0"/>
          <w:lang w:val="en-US" w:eastAsia="zh-CN"/>
        </w:rPr>
        <w:t>,</w:t>
      </w:r>
      <w:r w:rsidR="000609A3">
        <w:rPr>
          <w:rFonts w:eastAsia="SimSun"/>
          <w:snapToGrid w:val="0"/>
          <w:lang w:val="en-US" w:eastAsia="zh-CN"/>
        </w:rPr>
        <w:t xml:space="preserve"> </w:t>
      </w:r>
      <w:r w:rsidRPr="004D4783">
        <w:rPr>
          <w:rFonts w:eastAsia="SimSun"/>
          <w:snapToGrid w:val="0"/>
          <w:lang w:val="en-US" w:eastAsia="zh-CN"/>
        </w:rPr>
        <w:t xml:space="preserve">and the assignment of long-term unemployed persons to unpaid community service work, </w:t>
      </w:r>
      <w:r w:rsidR="000609A3">
        <w:rPr>
          <w:rFonts w:eastAsia="SimSun"/>
          <w:snapToGrid w:val="0"/>
          <w:lang w:val="en-US" w:eastAsia="zh-CN"/>
        </w:rPr>
        <w:t xml:space="preserve">may lead to violations </w:t>
      </w:r>
      <w:r w:rsidRPr="004D4783">
        <w:rPr>
          <w:rFonts w:eastAsia="SimSun"/>
          <w:snapToGrid w:val="0"/>
          <w:lang w:val="en-US" w:eastAsia="zh-CN"/>
        </w:rPr>
        <w:t>of articles 6 and 7 of the Covenant (art</w:t>
      </w:r>
      <w:r w:rsidR="00203040">
        <w:rPr>
          <w:rFonts w:eastAsia="SimSun"/>
          <w:snapToGrid w:val="0"/>
          <w:lang w:val="en-US" w:eastAsia="zh-CN"/>
        </w:rPr>
        <w:t>s</w:t>
      </w:r>
      <w:r w:rsidRPr="004D4783">
        <w:rPr>
          <w:rFonts w:eastAsia="SimSun"/>
          <w:snapToGrid w:val="0"/>
          <w:lang w:val="en-US" w:eastAsia="zh-CN"/>
        </w:rPr>
        <w:t>. 6, 7 and 9)</w:t>
      </w:r>
      <w:r w:rsidR="00E94060">
        <w:rPr>
          <w:rFonts w:eastAsia="SimSun"/>
          <w:snapToGrid w:val="0"/>
          <w:lang w:val="en-US" w:eastAsia="zh-CN"/>
        </w:rPr>
        <w:t>.</w:t>
      </w:r>
    </w:p>
    <w:p w:rsidR="004D4783" w:rsidRPr="00645B65" w:rsidRDefault="004D4783" w:rsidP="000609A3">
      <w:pPr>
        <w:pStyle w:val="SingleTxtG"/>
        <w:ind w:left="1872"/>
        <w:rPr>
          <w:rFonts w:eastAsia="SimSun"/>
          <w:b/>
          <w:snapToGrid w:val="0"/>
          <w:lang w:val="en-US" w:eastAsia="zh-CN"/>
        </w:rPr>
      </w:pPr>
      <w:r w:rsidRPr="00645B65">
        <w:rPr>
          <w:rFonts w:eastAsia="SimSun"/>
          <w:b/>
          <w:snapToGrid w:val="0"/>
          <w:lang w:val="en-US" w:eastAsia="zh-CN"/>
        </w:rPr>
        <w:t xml:space="preserve">The Committee urges the State party to ensure that its unemployment benefits schemes </w:t>
      </w:r>
      <w:r w:rsidR="009005FD">
        <w:rPr>
          <w:rFonts w:eastAsia="SimSun"/>
          <w:b/>
          <w:snapToGrid w:val="0"/>
          <w:lang w:val="en-US" w:eastAsia="zh-CN"/>
        </w:rPr>
        <w:t>takes account of</w:t>
      </w:r>
      <w:r w:rsidR="009005FD" w:rsidRPr="00645B65">
        <w:rPr>
          <w:rFonts w:eastAsia="SimSun"/>
          <w:b/>
          <w:snapToGrid w:val="0"/>
          <w:lang w:val="en-US" w:eastAsia="zh-CN"/>
        </w:rPr>
        <w:t xml:space="preserve"> </w:t>
      </w:r>
      <w:r w:rsidR="009005FD">
        <w:rPr>
          <w:rFonts w:eastAsia="SimSun"/>
          <w:b/>
          <w:snapToGrid w:val="0"/>
          <w:lang w:val="en-US" w:eastAsia="zh-CN"/>
        </w:rPr>
        <w:t xml:space="preserve">an </w:t>
      </w:r>
      <w:r w:rsidRPr="00645B65">
        <w:rPr>
          <w:rFonts w:eastAsia="SimSun"/>
          <w:b/>
          <w:snapToGrid w:val="0"/>
          <w:lang w:val="en-US" w:eastAsia="zh-CN"/>
        </w:rPr>
        <w:t>individual</w:t>
      </w:r>
      <w:r w:rsidR="009005FD">
        <w:rPr>
          <w:rFonts w:eastAsia="SimSun"/>
          <w:b/>
          <w:snapToGrid w:val="0"/>
          <w:lang w:val="en-US" w:eastAsia="zh-CN"/>
        </w:rPr>
        <w:t>’</w:t>
      </w:r>
      <w:r w:rsidRPr="00645B65">
        <w:rPr>
          <w:rFonts w:eastAsia="SimSun"/>
          <w:b/>
          <w:snapToGrid w:val="0"/>
          <w:lang w:val="en-US" w:eastAsia="zh-CN"/>
        </w:rPr>
        <w:t>s right to freely accept employment</w:t>
      </w:r>
      <w:r w:rsidR="000609A3">
        <w:rPr>
          <w:rFonts w:eastAsia="SimSun"/>
          <w:b/>
          <w:snapToGrid w:val="0"/>
          <w:lang w:val="en-US" w:eastAsia="zh-CN"/>
        </w:rPr>
        <w:t xml:space="preserve"> of his or her choosing</w:t>
      </w:r>
      <w:r w:rsidRPr="00645B65">
        <w:rPr>
          <w:rFonts w:eastAsia="SimSun"/>
          <w:b/>
          <w:snapToGrid w:val="0"/>
          <w:lang w:val="en-US" w:eastAsia="zh-CN"/>
        </w:rPr>
        <w:t xml:space="preserve"> as well as the right to fair remuneration.</w:t>
      </w:r>
    </w:p>
    <w:p w:rsidR="004D4783" w:rsidRPr="004D4783" w:rsidRDefault="004D4783" w:rsidP="00D84D7E">
      <w:pPr>
        <w:pStyle w:val="SingleTxtG"/>
        <w:numPr>
          <w:ilvl w:val="0"/>
          <w:numId w:val="5"/>
        </w:numPr>
        <w:ind w:left="1170" w:firstLine="12"/>
        <w:rPr>
          <w:rFonts w:eastAsia="SimSun"/>
          <w:lang w:eastAsia="zh-CN"/>
        </w:rPr>
      </w:pPr>
      <w:r w:rsidRPr="004D4783">
        <w:rPr>
          <w:rFonts w:eastAsia="SimSun"/>
          <w:lang w:val="en-US" w:eastAsia="zh-CN"/>
        </w:rPr>
        <w:t>The Committee reiterates its concern</w:t>
      </w:r>
      <w:r w:rsidR="00D84D7E">
        <w:rPr>
          <w:rFonts w:eastAsia="SimSun"/>
          <w:lang w:val="en-US" w:eastAsia="zh-CN"/>
        </w:rPr>
        <w:t>, as in 2001, that</w:t>
      </w:r>
      <w:r w:rsidR="00EF4665" w:rsidRPr="004D4783">
        <w:rPr>
          <w:rFonts w:eastAsia="SimSun"/>
          <w:lang w:val="en-US" w:eastAsia="zh-CN"/>
        </w:rPr>
        <w:t xml:space="preserve"> </w:t>
      </w:r>
      <w:r w:rsidRPr="004D4783">
        <w:rPr>
          <w:rFonts w:eastAsia="SimSun"/>
          <w:lang w:val="en-US" w:eastAsia="zh-CN"/>
        </w:rPr>
        <w:t xml:space="preserve">the prohibition by the State party of strikes by public servants </w:t>
      </w:r>
      <w:r w:rsidR="009C727C">
        <w:rPr>
          <w:rFonts w:eastAsia="SimSun"/>
          <w:lang w:val="en-US" w:eastAsia="zh-CN"/>
        </w:rPr>
        <w:t>other than those</w:t>
      </w:r>
      <w:r w:rsidRPr="004D4783">
        <w:rPr>
          <w:rFonts w:eastAsia="SimSun"/>
          <w:lang w:val="en-US" w:eastAsia="zh-CN"/>
        </w:rPr>
        <w:t xml:space="preserve"> who provid</w:t>
      </w:r>
      <w:r w:rsidR="00DF1095">
        <w:rPr>
          <w:rFonts w:eastAsia="SimSun"/>
          <w:lang w:val="en-US" w:eastAsia="zh-CN"/>
        </w:rPr>
        <w:t>e</w:t>
      </w:r>
      <w:r w:rsidRPr="004D4783">
        <w:rPr>
          <w:rFonts w:eastAsia="SimSun"/>
          <w:lang w:val="en-US" w:eastAsia="zh-CN"/>
        </w:rPr>
        <w:t xml:space="preserve"> essential services constitutes a</w:t>
      </w:r>
      <w:r w:rsidR="00EF4665">
        <w:rPr>
          <w:rFonts w:eastAsia="SimSun"/>
          <w:lang w:val="en-US" w:eastAsia="zh-CN"/>
        </w:rPr>
        <w:t xml:space="preserve"> </w:t>
      </w:r>
      <w:r w:rsidRPr="004D4783">
        <w:rPr>
          <w:rFonts w:eastAsia="SimSun"/>
          <w:lang w:val="en-US" w:eastAsia="zh-CN"/>
        </w:rPr>
        <w:t>restriction of the activities of trade unions</w:t>
      </w:r>
      <w:r w:rsidR="00D84D7E">
        <w:rPr>
          <w:rFonts w:eastAsia="SimSun"/>
          <w:lang w:val="en-US" w:eastAsia="zh-CN"/>
        </w:rPr>
        <w:t xml:space="preserve"> </w:t>
      </w:r>
      <w:r w:rsidRPr="004D4783">
        <w:rPr>
          <w:rFonts w:eastAsia="SimSun"/>
          <w:lang w:val="en-US" w:eastAsia="zh-CN"/>
        </w:rPr>
        <w:t xml:space="preserve">that is beyond the </w:t>
      </w:r>
      <w:r w:rsidR="008732AA">
        <w:rPr>
          <w:rFonts w:eastAsia="SimSun"/>
          <w:lang w:val="en-US" w:eastAsia="zh-CN"/>
        </w:rPr>
        <w:t>p</w:t>
      </w:r>
      <w:r w:rsidR="00B4162C">
        <w:rPr>
          <w:rFonts w:eastAsia="SimSun"/>
          <w:lang w:val="en-US" w:eastAsia="zh-CN"/>
        </w:rPr>
        <w:t>u</w:t>
      </w:r>
      <w:r w:rsidR="008732AA">
        <w:rPr>
          <w:rFonts w:eastAsia="SimSun"/>
          <w:lang w:val="en-US" w:eastAsia="zh-CN"/>
        </w:rPr>
        <w:t>rview</w:t>
      </w:r>
      <w:r w:rsidR="008732AA" w:rsidRPr="004D4783">
        <w:rPr>
          <w:rFonts w:eastAsia="SimSun"/>
          <w:lang w:val="en-US" w:eastAsia="zh-CN"/>
        </w:rPr>
        <w:t xml:space="preserve"> </w:t>
      </w:r>
      <w:r w:rsidRPr="004D4783">
        <w:rPr>
          <w:rFonts w:eastAsia="SimSun"/>
          <w:lang w:val="en-US" w:eastAsia="zh-CN"/>
        </w:rPr>
        <w:t>of the restrictions allowed under article 8 (2) of the Covenant</w:t>
      </w:r>
      <w:r w:rsidRPr="004D4783">
        <w:rPr>
          <w:rFonts w:eastAsia="SimSun"/>
          <w:lang w:eastAsia="zh-CN"/>
        </w:rPr>
        <w:t xml:space="preserve"> (art. 8)</w:t>
      </w:r>
      <w:r w:rsidR="009B4392">
        <w:rPr>
          <w:rFonts w:eastAsia="SimSun"/>
          <w:lang w:eastAsia="zh-CN"/>
        </w:rPr>
        <w:t>.</w:t>
      </w:r>
      <w:r w:rsidR="00D84D7E">
        <w:rPr>
          <w:rFonts w:eastAsia="SimSun"/>
          <w:lang w:eastAsia="zh-CN"/>
        </w:rPr>
        <w:t xml:space="preserve"> </w:t>
      </w:r>
    </w:p>
    <w:p w:rsidR="004D4783" w:rsidRPr="00645B65" w:rsidRDefault="004D4783" w:rsidP="00D84D7E">
      <w:pPr>
        <w:pStyle w:val="SingleTxtG"/>
        <w:ind w:left="1872"/>
        <w:rPr>
          <w:rFonts w:eastAsia="SimSun"/>
          <w:b/>
          <w:lang w:eastAsia="zh-CN"/>
        </w:rPr>
      </w:pPr>
      <w:r w:rsidRPr="00645B65">
        <w:rPr>
          <w:rFonts w:eastAsia="SimSun"/>
          <w:b/>
          <w:lang w:val="en-US" w:eastAsia="zh-CN"/>
        </w:rPr>
        <w:t xml:space="preserve">The Committee </w:t>
      </w:r>
      <w:r w:rsidR="00D84D7E">
        <w:rPr>
          <w:rFonts w:eastAsia="SimSun"/>
          <w:b/>
          <w:lang w:val="en-US" w:eastAsia="zh-CN"/>
        </w:rPr>
        <w:t xml:space="preserve">once again </w:t>
      </w:r>
      <w:r w:rsidRPr="00645B65">
        <w:rPr>
          <w:rFonts w:eastAsia="SimSun"/>
          <w:b/>
          <w:lang w:val="en-US" w:eastAsia="zh-CN"/>
        </w:rPr>
        <w:t xml:space="preserve">urges the State party to </w:t>
      </w:r>
      <w:r w:rsidR="00D84D7E">
        <w:rPr>
          <w:rFonts w:eastAsia="SimSun"/>
          <w:b/>
          <w:lang w:val="en-US" w:eastAsia="zh-CN"/>
        </w:rPr>
        <w:t xml:space="preserve">take measures to ensure that </w:t>
      </w:r>
      <w:r w:rsidR="0051280E">
        <w:rPr>
          <w:rFonts w:eastAsia="SimSun"/>
          <w:b/>
          <w:lang w:val="en-US" w:eastAsia="zh-CN"/>
        </w:rPr>
        <w:t>public</w:t>
      </w:r>
      <w:r w:rsidR="00D84D7E">
        <w:rPr>
          <w:rFonts w:eastAsia="SimSun"/>
          <w:b/>
          <w:lang w:val="en-US" w:eastAsia="zh-CN"/>
        </w:rPr>
        <w:t xml:space="preserve"> officials who do not provide essential services are entitled to their right to strike in accordance </w:t>
      </w:r>
      <w:r w:rsidR="007D60D0">
        <w:rPr>
          <w:rFonts w:eastAsia="SimSun"/>
          <w:b/>
          <w:lang w:val="en-US" w:eastAsia="zh-CN"/>
        </w:rPr>
        <w:t>with</w:t>
      </w:r>
      <w:r w:rsidR="00D84D7E">
        <w:rPr>
          <w:rFonts w:eastAsia="SimSun"/>
          <w:b/>
          <w:lang w:val="en-US" w:eastAsia="zh-CN"/>
        </w:rPr>
        <w:t xml:space="preserve"> article 8 of the Covenant and ILO Convention No. 87</w:t>
      </w:r>
      <w:r w:rsidR="0051280E">
        <w:rPr>
          <w:rFonts w:eastAsia="SimSun"/>
          <w:b/>
          <w:lang w:val="en-US" w:eastAsia="zh-CN"/>
        </w:rPr>
        <w:t xml:space="preserve"> concerning Freedom of Association and Protection of the Right to Organise (1948)</w:t>
      </w:r>
      <w:r w:rsidRPr="00645B65">
        <w:rPr>
          <w:rFonts w:eastAsia="SimSun"/>
          <w:b/>
          <w:lang w:eastAsia="zh-CN"/>
        </w:rPr>
        <w:t>.</w:t>
      </w:r>
    </w:p>
    <w:p w:rsidR="004D4783" w:rsidRPr="00026B8D" w:rsidRDefault="004D4783" w:rsidP="00BE125E">
      <w:pPr>
        <w:pStyle w:val="SingleTxtG"/>
        <w:numPr>
          <w:ilvl w:val="0"/>
          <w:numId w:val="5"/>
        </w:numPr>
        <w:ind w:left="1170" w:firstLine="12"/>
        <w:rPr>
          <w:rFonts w:eastAsia="SimSun"/>
          <w:lang w:eastAsia="zh-CN"/>
        </w:rPr>
      </w:pPr>
      <w:r w:rsidRPr="00645B65">
        <w:rPr>
          <w:rFonts w:eastAsia="SimSun"/>
          <w:lang w:val="en-US" w:eastAsia="zh-CN"/>
        </w:rPr>
        <w:t>While</w:t>
      </w:r>
      <w:r w:rsidRPr="004D4783">
        <w:rPr>
          <w:rFonts w:eastAsia="SimSun"/>
          <w:lang w:eastAsia="zh-CN"/>
        </w:rPr>
        <w:t xml:space="preserve"> noting the </w:t>
      </w:r>
      <w:r w:rsidR="0051280E">
        <w:rPr>
          <w:rFonts w:eastAsia="SimSun"/>
          <w:lang w:eastAsia="zh-CN"/>
        </w:rPr>
        <w:t xml:space="preserve">ruling of the </w:t>
      </w:r>
      <w:smartTag w:uri="urn:schemas-microsoft-com:office:smarttags" w:element="Street">
        <w:smartTag w:uri="urn:schemas-microsoft-com:office:smarttags" w:element="address">
          <w:r w:rsidRPr="004D4783">
            <w:rPr>
              <w:rFonts w:eastAsia="SimSun"/>
              <w:lang w:eastAsia="zh-CN"/>
            </w:rPr>
            <w:t>Federal Constitutional Court</w:t>
          </w:r>
        </w:smartTag>
      </w:smartTag>
      <w:r w:rsidRPr="004D4783">
        <w:rPr>
          <w:rFonts w:eastAsia="SimSun"/>
          <w:lang w:eastAsia="zh-CN"/>
        </w:rPr>
        <w:t xml:space="preserve"> </w:t>
      </w:r>
      <w:r w:rsidR="00EF4665">
        <w:rPr>
          <w:rFonts w:eastAsia="SimSun"/>
          <w:lang w:eastAsia="zh-CN"/>
        </w:rPr>
        <w:t>upholding</w:t>
      </w:r>
      <w:r w:rsidR="00EF4665" w:rsidRPr="004D4783">
        <w:rPr>
          <w:rFonts w:eastAsia="SimSun"/>
          <w:lang w:eastAsia="zh-CN"/>
        </w:rPr>
        <w:t xml:space="preserve"> </w:t>
      </w:r>
      <w:r w:rsidRPr="004D4783">
        <w:rPr>
          <w:rFonts w:eastAsia="SimSun"/>
          <w:lang w:eastAsia="zh-CN"/>
        </w:rPr>
        <w:t>the constitutionality of the method for the calculation of the subsistence level, the Committee remains concerned that th</w:t>
      </w:r>
      <w:r w:rsidR="00EF4665">
        <w:rPr>
          <w:rFonts w:eastAsia="SimSun"/>
          <w:lang w:eastAsia="zh-CN"/>
        </w:rPr>
        <w:t>is</w:t>
      </w:r>
      <w:r w:rsidRPr="004D4783">
        <w:rPr>
          <w:rFonts w:eastAsia="SimSun"/>
          <w:lang w:eastAsia="zh-CN"/>
        </w:rPr>
        <w:t xml:space="preserve"> method </w:t>
      </w:r>
      <w:r w:rsidR="00EF4665">
        <w:rPr>
          <w:rFonts w:eastAsia="SimSun"/>
          <w:lang w:eastAsia="zh-CN"/>
        </w:rPr>
        <w:t>does not ensure</w:t>
      </w:r>
      <w:r w:rsidRPr="004D4783">
        <w:rPr>
          <w:rFonts w:eastAsia="SimSun"/>
          <w:lang w:eastAsia="zh-CN"/>
        </w:rPr>
        <w:t xml:space="preserve"> an adequate standard of living for the beneficiaries. Moreover, the Committee is </w:t>
      </w:r>
      <w:r w:rsidRPr="00026B8D">
        <w:rPr>
          <w:rFonts w:eastAsia="SimSun"/>
          <w:lang w:eastAsia="zh-CN"/>
        </w:rPr>
        <w:t xml:space="preserve">concerned that the amount of the social security payment for children is very low </w:t>
      </w:r>
      <w:r w:rsidR="0051280E" w:rsidRPr="00026B8D">
        <w:rPr>
          <w:rFonts w:eastAsia="SimSun"/>
          <w:lang w:eastAsia="zh-CN"/>
        </w:rPr>
        <w:t>with the result</w:t>
      </w:r>
      <w:r w:rsidR="00E91B9E" w:rsidRPr="00026B8D">
        <w:rPr>
          <w:rFonts w:eastAsia="SimSun"/>
          <w:lang w:eastAsia="zh-CN"/>
        </w:rPr>
        <w:t xml:space="preserve"> that</w:t>
      </w:r>
      <w:r w:rsidRPr="00026B8D">
        <w:rPr>
          <w:rFonts w:eastAsia="SimSun"/>
          <w:lang w:eastAsia="zh-CN"/>
        </w:rPr>
        <w:t xml:space="preserve"> approximately 2.5 million children in the State party </w:t>
      </w:r>
      <w:r w:rsidR="00E91B9E" w:rsidRPr="00026B8D">
        <w:rPr>
          <w:rFonts w:eastAsia="SimSun"/>
          <w:lang w:eastAsia="zh-CN"/>
        </w:rPr>
        <w:t xml:space="preserve">remain </w:t>
      </w:r>
      <w:r w:rsidRPr="00026B8D">
        <w:rPr>
          <w:rFonts w:eastAsia="SimSun"/>
          <w:lang w:eastAsia="zh-CN"/>
        </w:rPr>
        <w:t xml:space="preserve">below the poverty line. </w:t>
      </w:r>
      <w:r w:rsidR="00EF4665" w:rsidRPr="00026B8D">
        <w:rPr>
          <w:rFonts w:eastAsia="SimSun"/>
          <w:lang w:eastAsia="zh-CN"/>
        </w:rPr>
        <w:t>Furthermore, the Committee is concern</w:t>
      </w:r>
      <w:r w:rsidR="0077397C" w:rsidRPr="00026B8D">
        <w:rPr>
          <w:rFonts w:eastAsia="SimSun"/>
          <w:lang w:eastAsia="zh-CN"/>
        </w:rPr>
        <w:t>ed</w:t>
      </w:r>
      <w:r w:rsidR="00EF4665" w:rsidRPr="00026B8D">
        <w:rPr>
          <w:rFonts w:eastAsia="SimSun"/>
          <w:lang w:eastAsia="zh-CN"/>
        </w:rPr>
        <w:t xml:space="preserve"> </w:t>
      </w:r>
      <w:r w:rsidR="00021ACE" w:rsidRPr="00026B8D">
        <w:rPr>
          <w:rFonts w:eastAsia="SimSun"/>
          <w:lang w:eastAsia="zh-CN"/>
        </w:rPr>
        <w:t xml:space="preserve">about </w:t>
      </w:r>
      <w:r w:rsidR="00203040" w:rsidRPr="00026B8D">
        <w:rPr>
          <w:rFonts w:eastAsia="SimSun"/>
          <w:lang w:eastAsia="zh-CN"/>
        </w:rPr>
        <w:t>the</w:t>
      </w:r>
      <w:r w:rsidR="00EF4665" w:rsidRPr="00026B8D">
        <w:rPr>
          <w:rFonts w:eastAsia="SimSun"/>
          <w:lang w:eastAsia="zh-CN"/>
        </w:rPr>
        <w:t xml:space="preserve"> </w:t>
      </w:r>
      <w:r w:rsidR="00021ACE" w:rsidRPr="00026B8D">
        <w:rPr>
          <w:rFonts w:eastAsia="SimSun"/>
          <w:lang w:eastAsia="zh-CN"/>
        </w:rPr>
        <w:t xml:space="preserve">increase in </w:t>
      </w:r>
      <w:r w:rsidR="00EF4665" w:rsidRPr="00026B8D">
        <w:rPr>
          <w:rFonts w:eastAsia="SimSun"/>
          <w:lang w:eastAsia="zh-CN"/>
        </w:rPr>
        <w:t>the taxable</w:t>
      </w:r>
      <w:r w:rsidR="00BE125E" w:rsidRPr="00026B8D">
        <w:rPr>
          <w:rFonts w:eastAsia="SimSun"/>
          <w:lang w:eastAsia="zh-CN"/>
        </w:rPr>
        <w:t xml:space="preserve"> portion of the pension </w:t>
      </w:r>
      <w:r w:rsidR="00EF4665" w:rsidRPr="00026B8D">
        <w:rPr>
          <w:rFonts w:eastAsia="SimSun"/>
          <w:lang w:eastAsia="zh-CN"/>
        </w:rPr>
        <w:t>to 80 per cent</w:t>
      </w:r>
      <w:r w:rsidR="00BE125E" w:rsidRPr="00026B8D">
        <w:rPr>
          <w:rFonts w:eastAsia="SimSun"/>
          <w:lang w:eastAsia="zh-CN"/>
        </w:rPr>
        <w:t xml:space="preserve"> in </w:t>
      </w:r>
      <w:r w:rsidR="00EF4665" w:rsidRPr="00026B8D">
        <w:rPr>
          <w:rFonts w:eastAsia="SimSun"/>
          <w:lang w:eastAsia="zh-CN"/>
        </w:rPr>
        <w:t xml:space="preserve">2005 </w:t>
      </w:r>
      <w:r w:rsidRPr="00026B8D">
        <w:rPr>
          <w:rFonts w:eastAsia="SimSun"/>
          <w:lang w:eastAsia="zh-CN"/>
        </w:rPr>
        <w:t>(art</w:t>
      </w:r>
      <w:r w:rsidR="00203040" w:rsidRPr="00026B8D">
        <w:rPr>
          <w:rFonts w:eastAsia="SimSun"/>
          <w:lang w:eastAsia="zh-CN"/>
        </w:rPr>
        <w:t>s</w:t>
      </w:r>
      <w:r w:rsidRPr="00026B8D">
        <w:rPr>
          <w:rFonts w:eastAsia="SimSun"/>
          <w:lang w:eastAsia="zh-CN"/>
        </w:rPr>
        <w:t>. 9, 10)</w:t>
      </w:r>
      <w:r w:rsidR="005D03DD" w:rsidRPr="00026B8D">
        <w:rPr>
          <w:rFonts w:eastAsia="SimSun"/>
          <w:lang w:eastAsia="zh-CN"/>
        </w:rPr>
        <w:t>.</w:t>
      </w:r>
    </w:p>
    <w:p w:rsidR="004D4783" w:rsidRPr="00645B65" w:rsidRDefault="002D5A1C" w:rsidP="002D5A1C">
      <w:pPr>
        <w:pStyle w:val="SingleTxtG"/>
        <w:ind w:left="1872"/>
        <w:rPr>
          <w:rFonts w:eastAsia="SimSun"/>
          <w:b/>
          <w:lang w:val="en-US" w:eastAsia="zh-CN"/>
        </w:rPr>
      </w:pPr>
      <w:r>
        <w:rPr>
          <w:rFonts w:eastAsia="SimSun"/>
          <w:b/>
          <w:lang w:eastAsia="zh-CN"/>
        </w:rPr>
        <w:t>T</w:t>
      </w:r>
      <w:r w:rsidR="004D4783" w:rsidRPr="00645B65">
        <w:rPr>
          <w:rFonts w:eastAsia="SimSun"/>
          <w:b/>
          <w:lang w:eastAsia="zh-CN"/>
        </w:rPr>
        <w:t xml:space="preserve">he Committee urges the State party to review the methods </w:t>
      </w:r>
      <w:r>
        <w:rPr>
          <w:rFonts w:eastAsia="SimSun"/>
          <w:b/>
          <w:lang w:eastAsia="zh-CN"/>
        </w:rPr>
        <w:t xml:space="preserve">and criteria </w:t>
      </w:r>
      <w:r w:rsidR="004D4783" w:rsidRPr="00645B65">
        <w:rPr>
          <w:rFonts w:eastAsia="SimSun"/>
          <w:b/>
          <w:lang w:eastAsia="zh-CN"/>
        </w:rPr>
        <w:t>applied to determine the level of benefits and to monitor the adequacy criteria regularly to ensure that the level of benefits affords the beneficiaries an adequate standard of living. Moreover, the Committee urges the State party to continuously review the impact of its various social security schemes, including the 2011 child package, on child poverty</w:t>
      </w:r>
      <w:r w:rsidR="004D4783" w:rsidRPr="00645B65">
        <w:rPr>
          <w:rFonts w:eastAsia="SimSun"/>
          <w:b/>
          <w:lang w:val="en-US" w:eastAsia="zh-CN"/>
        </w:rPr>
        <w:t xml:space="preserve">. </w:t>
      </w:r>
      <w:r w:rsidR="00EF4665">
        <w:rPr>
          <w:rFonts w:eastAsia="SimSun"/>
          <w:b/>
          <w:lang w:val="en-US" w:eastAsia="zh-CN"/>
        </w:rPr>
        <w:t xml:space="preserve">The Committee </w:t>
      </w:r>
      <w:r w:rsidR="00021ACE">
        <w:rPr>
          <w:rFonts w:eastAsia="SimSun"/>
          <w:b/>
          <w:lang w:val="en-US" w:eastAsia="zh-CN"/>
        </w:rPr>
        <w:t xml:space="preserve">also </w:t>
      </w:r>
      <w:r w:rsidR="00EF4665">
        <w:rPr>
          <w:rFonts w:eastAsia="SimSun"/>
          <w:b/>
          <w:lang w:val="en-US" w:eastAsia="zh-CN"/>
        </w:rPr>
        <w:t xml:space="preserve">recommends that the </w:t>
      </w:r>
      <w:r w:rsidR="00207733">
        <w:rPr>
          <w:rFonts w:eastAsia="SimSun"/>
          <w:b/>
          <w:lang w:val="en-US" w:eastAsia="zh-CN"/>
        </w:rPr>
        <w:t>State party</w:t>
      </w:r>
      <w:r w:rsidR="00EF4665">
        <w:rPr>
          <w:rFonts w:eastAsia="SimSun"/>
          <w:b/>
          <w:lang w:val="en-US" w:eastAsia="zh-CN"/>
        </w:rPr>
        <w:t xml:space="preserve"> reconsider its decision </w:t>
      </w:r>
      <w:r w:rsidR="00BE125E">
        <w:rPr>
          <w:rFonts w:eastAsia="SimSun"/>
          <w:b/>
          <w:lang w:val="en-US" w:eastAsia="zh-CN"/>
        </w:rPr>
        <w:t xml:space="preserve">to increase the taxable portion of the pension. </w:t>
      </w:r>
      <w:r w:rsidR="00021ACE">
        <w:rPr>
          <w:rFonts w:eastAsia="SimSun"/>
          <w:b/>
          <w:lang w:val="en-US" w:eastAsia="zh-CN"/>
        </w:rPr>
        <w:t>In this regard, t</w:t>
      </w:r>
      <w:r>
        <w:rPr>
          <w:rFonts w:eastAsia="SimSun"/>
          <w:b/>
          <w:lang w:val="en-US" w:eastAsia="zh-CN"/>
        </w:rPr>
        <w:t xml:space="preserve">he Committee reiterates its recommendation of 2001 to ensure that the social security reform undertaken by the State party does not </w:t>
      </w:r>
      <w:r w:rsidRPr="000E4322">
        <w:rPr>
          <w:rFonts w:eastAsia="SimSun"/>
          <w:b/>
          <w:lang w:val="en-US" w:eastAsia="zh-CN"/>
        </w:rPr>
        <w:t>retrogressively</w:t>
      </w:r>
      <w:r>
        <w:rPr>
          <w:rFonts w:eastAsia="SimSun"/>
          <w:b/>
          <w:lang w:val="en-US" w:eastAsia="zh-CN"/>
        </w:rPr>
        <w:t xml:space="preserve"> affect the Covenant rights of the low-income groups and the disadvantaged and marginalized groups of the population</w:t>
      </w:r>
      <w:r w:rsidR="00021ACE">
        <w:rPr>
          <w:rFonts w:eastAsia="SimSun"/>
          <w:b/>
          <w:lang w:val="en-US" w:eastAsia="zh-CN"/>
        </w:rPr>
        <w:t xml:space="preserve"> and</w:t>
      </w:r>
      <w:r w:rsidR="004D4783" w:rsidRPr="00645B65">
        <w:rPr>
          <w:rFonts w:eastAsia="SimSun"/>
          <w:b/>
          <w:lang w:val="en-US" w:eastAsia="zh-CN"/>
        </w:rPr>
        <w:t xml:space="preserve"> refers the State party to its general comment No. 19 (200</w:t>
      </w:r>
      <w:r w:rsidR="0051280E">
        <w:rPr>
          <w:rFonts w:eastAsia="SimSun"/>
          <w:b/>
          <w:lang w:val="en-US" w:eastAsia="zh-CN"/>
        </w:rPr>
        <w:t>8</w:t>
      </w:r>
      <w:r w:rsidR="004D4783" w:rsidRPr="00645B65">
        <w:rPr>
          <w:rFonts w:eastAsia="SimSun"/>
          <w:b/>
          <w:lang w:val="en-US" w:eastAsia="zh-CN"/>
        </w:rPr>
        <w:t xml:space="preserve">) on the right to social security. </w:t>
      </w:r>
    </w:p>
    <w:p w:rsidR="004B3058" w:rsidRDefault="004B3058" w:rsidP="00021ACE">
      <w:pPr>
        <w:pStyle w:val="SingleTxtG"/>
        <w:numPr>
          <w:ilvl w:val="0"/>
          <w:numId w:val="5"/>
        </w:numPr>
        <w:ind w:left="1170" w:firstLine="12"/>
        <w:rPr>
          <w:rFonts w:eastAsia="SimSun"/>
          <w:lang w:eastAsia="zh-CN"/>
        </w:rPr>
      </w:pPr>
      <w:r>
        <w:rPr>
          <w:rFonts w:eastAsia="SimSun"/>
          <w:lang w:eastAsia="zh-CN"/>
        </w:rPr>
        <w:t xml:space="preserve">The Committee is concerned about the discrimination in the enjoyment of social security rights between Eastern and </w:t>
      </w:r>
      <w:smartTag w:uri="urn:schemas-microsoft-com:office:smarttags" w:element="place">
        <w:r>
          <w:rPr>
            <w:rFonts w:eastAsia="SimSun"/>
            <w:lang w:eastAsia="zh-CN"/>
          </w:rPr>
          <w:t>Western Länders</w:t>
        </w:r>
      </w:smartTag>
      <w:r>
        <w:rPr>
          <w:rFonts w:eastAsia="SimSun"/>
          <w:lang w:eastAsia="zh-CN"/>
        </w:rPr>
        <w:t xml:space="preserve">, as reflected in the </w:t>
      </w:r>
      <w:smartTag w:uri="urn:schemas-microsoft-com:office:smarttags" w:element="Street">
        <w:smartTag w:uri="urn:schemas-microsoft-com:office:smarttags" w:element="address">
          <w:r>
            <w:rPr>
              <w:rFonts w:eastAsia="SimSun"/>
              <w:lang w:eastAsia="zh-CN"/>
            </w:rPr>
            <w:t>Federal Constitutional Court</w:t>
          </w:r>
        </w:smartTag>
      </w:smartTag>
      <w:r>
        <w:rPr>
          <w:rFonts w:eastAsia="SimSun"/>
          <w:lang w:eastAsia="zh-CN"/>
        </w:rPr>
        <w:t xml:space="preserve"> decision of July 2010 on the pension rights of former GDR ministers and deputy ministers.</w:t>
      </w:r>
    </w:p>
    <w:p w:rsidR="004B3058" w:rsidRPr="004B3058" w:rsidRDefault="004B3058" w:rsidP="007D60D0">
      <w:pPr>
        <w:pStyle w:val="SingleTxtG"/>
        <w:ind w:left="1872"/>
        <w:rPr>
          <w:rFonts w:eastAsia="SimSun"/>
          <w:b/>
          <w:bCs/>
          <w:lang w:eastAsia="zh-CN"/>
        </w:rPr>
      </w:pPr>
      <w:r>
        <w:rPr>
          <w:rFonts w:eastAsia="SimSun"/>
          <w:b/>
          <w:bCs/>
          <w:lang w:eastAsia="zh-CN"/>
        </w:rPr>
        <w:t>The Committee urges the State party to take prompt and effective measures to p</w:t>
      </w:r>
      <w:r w:rsidR="00021ACE">
        <w:rPr>
          <w:rFonts w:eastAsia="SimSun"/>
          <w:b/>
          <w:bCs/>
          <w:lang w:eastAsia="zh-CN"/>
        </w:rPr>
        <w:t>revent any further discrimination in the level of social security benefit</w:t>
      </w:r>
      <w:r w:rsidR="006A0F81">
        <w:rPr>
          <w:rFonts w:eastAsia="SimSun"/>
          <w:b/>
          <w:bCs/>
          <w:lang w:eastAsia="zh-CN"/>
        </w:rPr>
        <w:t>s</w:t>
      </w:r>
      <w:r w:rsidR="00021ACE">
        <w:rPr>
          <w:rFonts w:eastAsia="SimSun"/>
          <w:b/>
          <w:bCs/>
          <w:lang w:eastAsia="zh-CN"/>
        </w:rPr>
        <w:t xml:space="preserve"> between Eastern and </w:t>
      </w:r>
      <w:smartTag w:uri="urn:schemas-microsoft-com:office:smarttags" w:element="place">
        <w:r w:rsidR="00021ACE" w:rsidRPr="007D60D0">
          <w:rPr>
            <w:rFonts w:eastAsia="SimSun"/>
            <w:b/>
            <w:lang w:val="en-US" w:eastAsia="zh-CN"/>
          </w:rPr>
          <w:t>Western</w:t>
        </w:r>
        <w:r w:rsidR="00021ACE">
          <w:rPr>
            <w:rFonts w:eastAsia="SimSun"/>
            <w:b/>
            <w:bCs/>
            <w:lang w:eastAsia="zh-CN"/>
          </w:rPr>
          <w:t xml:space="preserve"> Länders</w:t>
        </w:r>
      </w:smartTag>
      <w:r w:rsidR="00021ACE">
        <w:rPr>
          <w:rFonts w:eastAsia="SimSun"/>
          <w:b/>
          <w:bCs/>
          <w:lang w:eastAsia="zh-CN"/>
        </w:rPr>
        <w:t xml:space="preserve"> and remedy the existing cases of such discrimination.</w:t>
      </w:r>
    </w:p>
    <w:p w:rsidR="004D4783" w:rsidRPr="004D4783" w:rsidRDefault="004D4783" w:rsidP="00A73FC0">
      <w:pPr>
        <w:pStyle w:val="SingleTxtG"/>
        <w:numPr>
          <w:ilvl w:val="0"/>
          <w:numId w:val="5"/>
        </w:numPr>
        <w:ind w:left="1170" w:firstLine="12"/>
        <w:rPr>
          <w:rFonts w:eastAsia="SimSun"/>
          <w:lang w:eastAsia="zh-CN"/>
        </w:rPr>
      </w:pPr>
      <w:r w:rsidRPr="004D4783">
        <w:rPr>
          <w:rFonts w:eastAsia="SimSun"/>
          <w:lang w:eastAsia="zh-CN"/>
        </w:rPr>
        <w:t xml:space="preserve">The Committee notes with concern that domestic violence does not constitute a </w:t>
      </w:r>
      <w:r w:rsidR="0091009C" w:rsidRPr="004D4783">
        <w:rPr>
          <w:rFonts w:eastAsia="SimSun"/>
          <w:lang w:eastAsia="zh-CN"/>
        </w:rPr>
        <w:t>s</w:t>
      </w:r>
      <w:r w:rsidR="0091009C">
        <w:rPr>
          <w:rFonts w:eastAsia="SimSun"/>
          <w:lang w:eastAsia="zh-CN"/>
        </w:rPr>
        <w:t>p</w:t>
      </w:r>
      <w:r w:rsidR="0091009C" w:rsidRPr="004D4783">
        <w:rPr>
          <w:rFonts w:eastAsia="SimSun"/>
          <w:lang w:eastAsia="zh-CN"/>
        </w:rPr>
        <w:t>e</w:t>
      </w:r>
      <w:r w:rsidR="0091009C">
        <w:rPr>
          <w:rFonts w:eastAsia="SimSun"/>
          <w:lang w:eastAsia="zh-CN"/>
        </w:rPr>
        <w:t>cific</w:t>
      </w:r>
      <w:r w:rsidR="00021ACE">
        <w:rPr>
          <w:rFonts w:eastAsia="SimSun"/>
          <w:lang w:eastAsia="zh-CN"/>
        </w:rPr>
        <w:t xml:space="preserve"> criminal</w:t>
      </w:r>
      <w:r w:rsidR="0091009C" w:rsidRPr="004D4783">
        <w:rPr>
          <w:rFonts w:eastAsia="SimSun"/>
          <w:lang w:eastAsia="zh-CN"/>
        </w:rPr>
        <w:t xml:space="preserve"> </w:t>
      </w:r>
      <w:r w:rsidRPr="004D4783">
        <w:rPr>
          <w:rFonts w:eastAsia="SimSun"/>
          <w:lang w:eastAsia="zh-CN"/>
        </w:rPr>
        <w:t>offen</w:t>
      </w:r>
      <w:r w:rsidR="009329FA">
        <w:rPr>
          <w:rFonts w:eastAsia="SimSun"/>
          <w:lang w:eastAsia="zh-CN"/>
        </w:rPr>
        <w:t>c</w:t>
      </w:r>
      <w:r w:rsidRPr="004D4783">
        <w:rPr>
          <w:rFonts w:eastAsia="SimSun"/>
          <w:lang w:eastAsia="zh-CN"/>
        </w:rPr>
        <w:t xml:space="preserve">e in the State party’s legislation. The Committee is also concerned at the </w:t>
      </w:r>
      <w:r w:rsidR="00A73FC0">
        <w:rPr>
          <w:rFonts w:eastAsia="SimSun"/>
          <w:lang w:eastAsia="zh-CN"/>
        </w:rPr>
        <w:t>increase</w:t>
      </w:r>
      <w:r w:rsidR="002D5A1C" w:rsidRPr="004D4783">
        <w:rPr>
          <w:rFonts w:eastAsia="SimSun"/>
          <w:lang w:eastAsia="zh-CN"/>
        </w:rPr>
        <w:t xml:space="preserve"> </w:t>
      </w:r>
      <w:r w:rsidR="009329FA">
        <w:rPr>
          <w:rFonts w:eastAsia="SimSun"/>
          <w:lang w:eastAsia="zh-CN"/>
        </w:rPr>
        <w:t>in</w:t>
      </w:r>
      <w:r w:rsidRPr="004D4783">
        <w:rPr>
          <w:rFonts w:eastAsia="SimSun"/>
          <w:lang w:eastAsia="zh-CN"/>
        </w:rPr>
        <w:t xml:space="preserve"> violence against women from some ethnic groups (art. 10)</w:t>
      </w:r>
      <w:r w:rsidR="005D03DD">
        <w:rPr>
          <w:rFonts w:eastAsia="SimSun"/>
          <w:lang w:eastAsia="zh-CN"/>
        </w:rPr>
        <w:t>.</w:t>
      </w:r>
    </w:p>
    <w:p w:rsidR="004D4783" w:rsidRPr="00645B65" w:rsidRDefault="004D4783" w:rsidP="00E312D8">
      <w:pPr>
        <w:pStyle w:val="SingleTxtG"/>
        <w:ind w:left="1872"/>
        <w:rPr>
          <w:rFonts w:eastAsia="SimSun"/>
          <w:b/>
          <w:snapToGrid w:val="0"/>
          <w:lang w:val="en-US" w:eastAsia="zh-CN"/>
        </w:rPr>
      </w:pPr>
      <w:r w:rsidRPr="00645B65">
        <w:rPr>
          <w:rFonts w:eastAsia="SimSun"/>
          <w:b/>
          <w:snapToGrid w:val="0"/>
          <w:lang w:val="en-US" w:eastAsia="zh-CN"/>
        </w:rPr>
        <w:t>The Committee urges the State party to</w:t>
      </w:r>
      <w:r w:rsidR="007D617E">
        <w:rPr>
          <w:rFonts w:eastAsia="SimSun"/>
          <w:b/>
          <w:snapToGrid w:val="0"/>
          <w:lang w:val="en-US" w:eastAsia="zh-CN"/>
        </w:rPr>
        <w:t xml:space="preserve"> criminalize domestic violence as</w:t>
      </w:r>
      <w:r w:rsidRPr="00645B65">
        <w:rPr>
          <w:rFonts w:eastAsia="SimSun"/>
          <w:b/>
          <w:snapToGrid w:val="0"/>
          <w:lang w:val="en-US" w:eastAsia="zh-CN"/>
        </w:rPr>
        <w:t xml:space="preserve"> a </w:t>
      </w:r>
      <w:r w:rsidR="007D617E">
        <w:rPr>
          <w:rFonts w:eastAsia="SimSun"/>
          <w:b/>
          <w:snapToGrid w:val="0"/>
          <w:lang w:val="en-US" w:eastAsia="zh-CN"/>
        </w:rPr>
        <w:t>distinct</w:t>
      </w:r>
      <w:r w:rsidRPr="00645B65">
        <w:rPr>
          <w:rFonts w:eastAsia="SimSun"/>
          <w:b/>
          <w:snapToGrid w:val="0"/>
          <w:lang w:val="en-US" w:eastAsia="zh-CN"/>
        </w:rPr>
        <w:t xml:space="preserve"> </w:t>
      </w:r>
      <w:r w:rsidR="007D60D0">
        <w:rPr>
          <w:rFonts w:eastAsia="SimSun"/>
          <w:b/>
          <w:snapToGrid w:val="0"/>
          <w:lang w:val="en-US" w:eastAsia="zh-CN"/>
        </w:rPr>
        <w:t xml:space="preserve">criminal </w:t>
      </w:r>
      <w:r w:rsidRPr="00645B65">
        <w:rPr>
          <w:rFonts w:eastAsia="SimSun"/>
          <w:b/>
          <w:snapToGrid w:val="0"/>
          <w:lang w:val="en-US" w:eastAsia="zh-CN"/>
        </w:rPr>
        <w:t>offen</w:t>
      </w:r>
      <w:r w:rsidR="009329FA">
        <w:rPr>
          <w:rFonts w:eastAsia="SimSun"/>
          <w:b/>
          <w:snapToGrid w:val="0"/>
          <w:lang w:val="en-US" w:eastAsia="zh-CN"/>
        </w:rPr>
        <w:t>c</w:t>
      </w:r>
      <w:r w:rsidRPr="00645B65">
        <w:rPr>
          <w:rFonts w:eastAsia="SimSun"/>
          <w:b/>
          <w:snapToGrid w:val="0"/>
          <w:lang w:val="en-US" w:eastAsia="zh-CN"/>
        </w:rPr>
        <w:t xml:space="preserve">e. The Committee also encourages the State party to continue to assess the implementation of various measures and plans on the </w:t>
      </w:r>
      <w:r w:rsidR="007D60D0">
        <w:rPr>
          <w:rFonts w:eastAsia="SimSun"/>
          <w:b/>
          <w:snapToGrid w:val="0"/>
          <w:lang w:val="en-US" w:eastAsia="zh-CN"/>
        </w:rPr>
        <w:t>incidence</w:t>
      </w:r>
      <w:r w:rsidR="00E312D8" w:rsidRPr="00645B65">
        <w:rPr>
          <w:rFonts w:eastAsia="SimSun"/>
          <w:b/>
          <w:snapToGrid w:val="0"/>
          <w:lang w:val="en-US" w:eastAsia="zh-CN"/>
        </w:rPr>
        <w:t xml:space="preserve"> </w:t>
      </w:r>
      <w:r w:rsidRPr="00645B65">
        <w:rPr>
          <w:rFonts w:eastAsia="SimSun"/>
          <w:b/>
          <w:snapToGrid w:val="0"/>
          <w:lang w:val="en-US" w:eastAsia="zh-CN"/>
        </w:rPr>
        <w:t xml:space="preserve">of violence against women, and particularly among </w:t>
      </w:r>
      <w:r w:rsidR="00E312D8">
        <w:rPr>
          <w:rFonts w:eastAsia="SimSun"/>
          <w:b/>
          <w:snapToGrid w:val="0"/>
          <w:lang w:val="en-US" w:eastAsia="zh-CN"/>
        </w:rPr>
        <w:t>some ethnic</w:t>
      </w:r>
      <w:r w:rsidRPr="00645B65">
        <w:rPr>
          <w:rFonts w:eastAsia="SimSun"/>
          <w:b/>
          <w:snapToGrid w:val="0"/>
          <w:lang w:val="en-US" w:eastAsia="zh-CN"/>
        </w:rPr>
        <w:t xml:space="preserve"> groups. </w:t>
      </w:r>
    </w:p>
    <w:p w:rsidR="004D4783" w:rsidRPr="004D4783" w:rsidRDefault="004D4783" w:rsidP="00645B65">
      <w:pPr>
        <w:pStyle w:val="SingleTxtG"/>
        <w:numPr>
          <w:ilvl w:val="0"/>
          <w:numId w:val="5"/>
        </w:numPr>
        <w:ind w:left="1170" w:firstLine="12"/>
        <w:rPr>
          <w:rFonts w:eastAsia="SimSun"/>
          <w:lang w:eastAsia="zh-CN"/>
        </w:rPr>
      </w:pPr>
      <w:r w:rsidRPr="004D4783">
        <w:rPr>
          <w:rFonts w:eastAsia="SimSun"/>
          <w:lang w:eastAsia="zh-CN"/>
        </w:rPr>
        <w:t>The Committee notes with concern that according to the State party’s data, 13 per cent of the population of the State party live below the poverty line while 1.3 million persons,</w:t>
      </w:r>
      <w:r w:rsidR="00B12457">
        <w:rPr>
          <w:rFonts w:eastAsia="SimSun"/>
          <w:lang w:eastAsia="zh-CN"/>
        </w:rPr>
        <w:t xml:space="preserve"> </w:t>
      </w:r>
      <w:r w:rsidRPr="004D4783">
        <w:rPr>
          <w:rFonts w:eastAsia="SimSun"/>
          <w:lang w:eastAsia="zh-CN"/>
        </w:rPr>
        <w:t>who are economically active</w:t>
      </w:r>
      <w:r w:rsidR="00DD503C">
        <w:rPr>
          <w:rFonts w:eastAsia="SimSun"/>
          <w:lang w:eastAsia="zh-CN"/>
        </w:rPr>
        <w:t xml:space="preserve"> (see </w:t>
      </w:r>
      <w:r w:rsidR="00DD503C" w:rsidRPr="00DD503C">
        <w:rPr>
          <w:lang w:val="en-US"/>
        </w:rPr>
        <w:t>A/HRC/WG.6/4/DEU/3, para. 33</w:t>
      </w:r>
      <w:r w:rsidR="00DD503C">
        <w:rPr>
          <w:lang w:val="en-US"/>
        </w:rPr>
        <w:t>)</w:t>
      </w:r>
      <w:r w:rsidRPr="004D4783">
        <w:rPr>
          <w:rFonts w:eastAsia="SimSun"/>
          <w:lang w:eastAsia="zh-CN"/>
        </w:rPr>
        <w:t>, require income support as their earnings do not sustain them. The Committee is further concerned that in view of the extensive social security system in the State party, such a level of poverty may be indicative of inadequate levels of benefits or limited access thereto (art</w:t>
      </w:r>
      <w:r w:rsidR="009329FA">
        <w:rPr>
          <w:rFonts w:eastAsia="SimSun"/>
          <w:lang w:eastAsia="zh-CN"/>
        </w:rPr>
        <w:t>s</w:t>
      </w:r>
      <w:r w:rsidRPr="004D4783">
        <w:rPr>
          <w:rFonts w:eastAsia="SimSun"/>
          <w:lang w:eastAsia="zh-CN"/>
        </w:rPr>
        <w:t>. 11, 9)</w:t>
      </w:r>
      <w:r w:rsidR="00756596">
        <w:rPr>
          <w:rFonts w:eastAsia="SimSun"/>
          <w:lang w:eastAsia="zh-CN"/>
        </w:rPr>
        <w:t>.</w:t>
      </w:r>
    </w:p>
    <w:p w:rsidR="004D4783" w:rsidRPr="00645B65" w:rsidRDefault="004D4783" w:rsidP="00D23182">
      <w:pPr>
        <w:pStyle w:val="SingleTxtG"/>
        <w:ind w:left="1872"/>
        <w:rPr>
          <w:rFonts w:eastAsia="SimSun"/>
          <w:b/>
          <w:lang w:val="en-US" w:eastAsia="zh-CN"/>
        </w:rPr>
      </w:pPr>
      <w:r w:rsidRPr="00645B65">
        <w:rPr>
          <w:rFonts w:eastAsia="SimSun"/>
          <w:b/>
          <w:lang w:eastAsia="zh-CN"/>
        </w:rPr>
        <w:t xml:space="preserve">The Committee </w:t>
      </w:r>
      <w:r w:rsidRPr="00645B65">
        <w:rPr>
          <w:rFonts w:eastAsia="SimSun"/>
          <w:b/>
          <w:lang w:val="en-US" w:eastAsia="zh-CN"/>
        </w:rPr>
        <w:t xml:space="preserve">calls on the State party to </w:t>
      </w:r>
      <w:r w:rsidR="00D23182">
        <w:rPr>
          <w:rFonts w:eastAsia="SimSun"/>
          <w:b/>
          <w:lang w:val="en-US" w:eastAsia="zh-CN"/>
        </w:rPr>
        <w:t>adopt</w:t>
      </w:r>
      <w:r w:rsidR="00D23182" w:rsidRPr="00645B65">
        <w:rPr>
          <w:rFonts w:eastAsia="SimSun"/>
          <w:b/>
          <w:lang w:val="en-US" w:eastAsia="zh-CN"/>
        </w:rPr>
        <w:t xml:space="preserve"> </w:t>
      </w:r>
      <w:r w:rsidRPr="00645B65">
        <w:rPr>
          <w:rFonts w:eastAsia="SimSun"/>
          <w:b/>
          <w:lang w:val="en-US" w:eastAsia="zh-CN"/>
        </w:rPr>
        <w:t xml:space="preserve">and implement a comprehensive anti-poverty programme taking account of the aspects of poverty as identified by the various qualified analyses undertaken by the State party. The Committee recommends that a review of the social security benefits levels be included in such strategies.  Moreover, the Committee calls on the State party to integrate human rights into the implementation of the anti-poverty programme, </w:t>
      </w:r>
      <w:r w:rsidRPr="00C351A3">
        <w:rPr>
          <w:rFonts w:eastAsia="SimSun"/>
          <w:b/>
          <w:lang w:val="en-US" w:eastAsia="zh-CN"/>
        </w:rPr>
        <w:t>thereby</w:t>
      </w:r>
      <w:r w:rsidRPr="00645B65">
        <w:rPr>
          <w:rFonts w:eastAsia="SimSun"/>
          <w:b/>
          <w:lang w:val="en-US" w:eastAsia="zh-CN"/>
        </w:rPr>
        <w:t xml:space="preserve"> </w:t>
      </w:r>
      <w:r w:rsidR="00C351A3" w:rsidRPr="00C351A3">
        <w:rPr>
          <w:rFonts w:eastAsia="SimSun"/>
          <w:b/>
          <w:lang w:val="en-US" w:eastAsia="zh-CN"/>
        </w:rPr>
        <w:t xml:space="preserve">paying </w:t>
      </w:r>
      <w:r w:rsidRPr="00645B65">
        <w:rPr>
          <w:rFonts w:eastAsia="SimSun"/>
          <w:b/>
          <w:lang w:val="en-US" w:eastAsia="zh-CN"/>
        </w:rPr>
        <w:t xml:space="preserve">particular attention to the disadvantaged and marginalized groups. In this respect, the Committee refers the State party to its statement on poverty and the International Covenant on Economic, Social and Cultural Rights (2001). </w:t>
      </w:r>
    </w:p>
    <w:p w:rsidR="004D4783" w:rsidRPr="004D4783" w:rsidRDefault="004D4783" w:rsidP="00D23182">
      <w:pPr>
        <w:pStyle w:val="SingleTxtG"/>
        <w:numPr>
          <w:ilvl w:val="0"/>
          <w:numId w:val="5"/>
        </w:numPr>
        <w:ind w:left="1170" w:firstLine="12"/>
        <w:rPr>
          <w:rFonts w:eastAsia="SimSun"/>
          <w:lang w:eastAsia="zh-CN"/>
        </w:rPr>
      </w:pPr>
      <w:r w:rsidRPr="004D4783">
        <w:rPr>
          <w:rFonts w:eastAsia="SimSun"/>
          <w:lang w:eastAsia="zh-CN"/>
        </w:rPr>
        <w:t xml:space="preserve">The Committee </w:t>
      </w:r>
      <w:r w:rsidR="00D23182">
        <w:rPr>
          <w:rFonts w:eastAsia="SimSun"/>
          <w:lang w:eastAsia="zh-CN"/>
        </w:rPr>
        <w:t xml:space="preserve">reiterates its </w:t>
      </w:r>
      <w:r w:rsidRPr="004D4783">
        <w:rPr>
          <w:rFonts w:eastAsia="SimSun"/>
          <w:lang w:eastAsia="zh-CN"/>
        </w:rPr>
        <w:t xml:space="preserve">concern that the State party has not responded to its recommendation </w:t>
      </w:r>
      <w:r w:rsidR="00D23182">
        <w:rPr>
          <w:rFonts w:eastAsia="SimSun"/>
          <w:lang w:eastAsia="zh-CN"/>
        </w:rPr>
        <w:t>of 2001 to report on</w:t>
      </w:r>
      <w:r w:rsidRPr="004D4783">
        <w:rPr>
          <w:rFonts w:eastAsia="SimSun"/>
          <w:lang w:eastAsia="zh-CN"/>
        </w:rPr>
        <w:t xml:space="preserve"> the extent and causes of homelessness in the State party and for programmes</w:t>
      </w:r>
      <w:r w:rsidR="00D23182">
        <w:rPr>
          <w:rFonts w:eastAsia="SimSun"/>
          <w:lang w:eastAsia="zh-CN"/>
        </w:rPr>
        <w:t xml:space="preserve"> and measures</w:t>
      </w:r>
      <w:r w:rsidRPr="004D4783">
        <w:rPr>
          <w:rFonts w:eastAsia="SimSun"/>
          <w:lang w:eastAsia="zh-CN"/>
        </w:rPr>
        <w:t xml:space="preserve"> to address th</w:t>
      </w:r>
      <w:r w:rsidR="00D23182">
        <w:rPr>
          <w:rFonts w:eastAsia="SimSun"/>
          <w:lang w:eastAsia="zh-CN"/>
        </w:rPr>
        <w:t>is</w:t>
      </w:r>
      <w:r w:rsidRPr="004D4783">
        <w:rPr>
          <w:rFonts w:eastAsia="SimSun"/>
          <w:lang w:eastAsia="zh-CN"/>
        </w:rPr>
        <w:t xml:space="preserve"> </w:t>
      </w:r>
      <w:r w:rsidR="00D23182">
        <w:rPr>
          <w:rFonts w:eastAsia="SimSun"/>
          <w:lang w:eastAsia="zh-CN"/>
        </w:rPr>
        <w:t>problem</w:t>
      </w:r>
      <w:r w:rsidRPr="004D4783">
        <w:rPr>
          <w:rFonts w:eastAsia="SimSun"/>
          <w:lang w:eastAsia="zh-CN"/>
        </w:rPr>
        <w:t xml:space="preserve"> (art. 11)</w:t>
      </w:r>
      <w:r w:rsidR="005D03DD">
        <w:rPr>
          <w:rFonts w:eastAsia="SimSun"/>
          <w:lang w:eastAsia="zh-CN"/>
        </w:rPr>
        <w:t>.</w:t>
      </w:r>
    </w:p>
    <w:p w:rsidR="004D4783" w:rsidRPr="00645B65" w:rsidRDefault="004D4783" w:rsidP="00D23182">
      <w:pPr>
        <w:pStyle w:val="SingleTxtG"/>
        <w:ind w:left="1872"/>
        <w:rPr>
          <w:rFonts w:eastAsia="SimSun"/>
          <w:b/>
          <w:lang w:eastAsia="zh-CN"/>
        </w:rPr>
      </w:pPr>
      <w:r w:rsidRPr="00645B65">
        <w:rPr>
          <w:rFonts w:eastAsia="SimSun"/>
          <w:b/>
          <w:lang w:eastAsia="zh-CN"/>
        </w:rPr>
        <w:t xml:space="preserve">The Committee reiterates its recommendation calling on the State party to </w:t>
      </w:r>
      <w:r w:rsidR="00D23182">
        <w:rPr>
          <w:rFonts w:eastAsia="SimSun"/>
          <w:b/>
          <w:lang w:eastAsia="zh-CN"/>
        </w:rPr>
        <w:t>report</w:t>
      </w:r>
      <w:r w:rsidR="00D23182" w:rsidRPr="00645B65">
        <w:rPr>
          <w:rFonts w:eastAsia="SimSun"/>
          <w:b/>
          <w:lang w:eastAsia="zh-CN"/>
        </w:rPr>
        <w:t xml:space="preserve"> </w:t>
      </w:r>
      <w:r w:rsidRPr="00645B65">
        <w:rPr>
          <w:rFonts w:eastAsia="SimSun"/>
          <w:b/>
          <w:lang w:eastAsia="zh-CN"/>
        </w:rPr>
        <w:t xml:space="preserve">on the extent and causes of homelessness and to take concrete measures to combat it. </w:t>
      </w:r>
      <w:r w:rsidR="00311E44">
        <w:rPr>
          <w:rFonts w:eastAsia="SimSun"/>
          <w:b/>
          <w:lang w:eastAsia="zh-CN"/>
        </w:rPr>
        <w:t>In this regard, t</w:t>
      </w:r>
      <w:r w:rsidRPr="00645B65">
        <w:rPr>
          <w:rFonts w:eastAsia="SimSun"/>
          <w:b/>
          <w:lang w:eastAsia="zh-CN"/>
        </w:rPr>
        <w:t>he Committee requests the State party to include information</w:t>
      </w:r>
      <w:r w:rsidR="007D60D0">
        <w:rPr>
          <w:rFonts w:eastAsia="SimSun"/>
          <w:b/>
          <w:lang w:eastAsia="zh-CN"/>
        </w:rPr>
        <w:t xml:space="preserve"> on homelessness</w:t>
      </w:r>
      <w:r w:rsidR="00423F74">
        <w:rPr>
          <w:rFonts w:eastAsia="SimSun"/>
          <w:b/>
          <w:lang w:eastAsia="zh-CN"/>
        </w:rPr>
        <w:t>, including data disaggregated by year, sex and Länder,</w:t>
      </w:r>
      <w:r w:rsidRPr="00645B65">
        <w:rPr>
          <w:rFonts w:eastAsia="SimSun"/>
          <w:b/>
          <w:lang w:eastAsia="zh-CN"/>
        </w:rPr>
        <w:t xml:space="preserve"> in its next periodic report.  </w:t>
      </w:r>
    </w:p>
    <w:p w:rsidR="004D4783" w:rsidRPr="004D4783" w:rsidRDefault="004D4783" w:rsidP="00607F01">
      <w:pPr>
        <w:pStyle w:val="SingleTxtG"/>
        <w:numPr>
          <w:ilvl w:val="0"/>
          <w:numId w:val="5"/>
        </w:numPr>
        <w:ind w:left="1170" w:firstLine="12"/>
        <w:rPr>
          <w:rFonts w:eastAsia="SimSun"/>
          <w:snapToGrid w:val="0"/>
          <w:lang w:val="en-US" w:eastAsia="zh-CN"/>
        </w:rPr>
      </w:pPr>
      <w:r w:rsidRPr="00645B65">
        <w:rPr>
          <w:rFonts w:eastAsia="SimSun"/>
          <w:lang w:eastAsia="zh-CN"/>
        </w:rPr>
        <w:t>The</w:t>
      </w:r>
      <w:r w:rsidRPr="004D4783">
        <w:rPr>
          <w:rFonts w:eastAsia="SimSun"/>
          <w:snapToGrid w:val="0"/>
          <w:lang w:val="en-US" w:eastAsia="zh-CN"/>
        </w:rPr>
        <w:t xml:space="preserve"> Committee notes with concern that transsexual and inter-sex</w:t>
      </w:r>
      <w:r w:rsidR="00423F74">
        <w:rPr>
          <w:rFonts w:eastAsia="SimSun"/>
          <w:snapToGrid w:val="0"/>
          <w:lang w:val="en-US" w:eastAsia="zh-CN"/>
        </w:rPr>
        <w:t>ed</w:t>
      </w:r>
      <w:r w:rsidRPr="004D4783">
        <w:rPr>
          <w:rFonts w:eastAsia="SimSun"/>
          <w:snapToGrid w:val="0"/>
          <w:lang w:val="en-US" w:eastAsia="zh-CN"/>
        </w:rPr>
        <w:t xml:space="preserve"> persons </w:t>
      </w:r>
      <w:r w:rsidR="00423F74">
        <w:rPr>
          <w:rFonts w:eastAsia="SimSun"/>
          <w:snapToGrid w:val="0"/>
          <w:lang w:val="en-US" w:eastAsia="zh-CN"/>
        </w:rPr>
        <w:t xml:space="preserve">are </w:t>
      </w:r>
      <w:r w:rsidR="00423F74" w:rsidRPr="00C351A3">
        <w:rPr>
          <w:rFonts w:eastAsia="SimSun"/>
          <w:snapToGrid w:val="0"/>
          <w:lang w:val="en-US" w:eastAsia="zh-CN"/>
        </w:rPr>
        <w:t>often</w:t>
      </w:r>
      <w:r w:rsidRPr="00C351A3">
        <w:rPr>
          <w:rFonts w:eastAsia="SimSun"/>
          <w:snapToGrid w:val="0"/>
          <w:lang w:val="en-US" w:eastAsia="zh-CN"/>
        </w:rPr>
        <w:t xml:space="preserve"> </w:t>
      </w:r>
      <w:r w:rsidR="00C351A3">
        <w:rPr>
          <w:rFonts w:eastAsia="SimSun"/>
          <w:snapToGrid w:val="0"/>
          <w:lang w:val="en-US" w:eastAsia="zh-CN"/>
        </w:rPr>
        <w:t>assimilated to</w:t>
      </w:r>
      <w:r w:rsidRPr="004D4783">
        <w:rPr>
          <w:rFonts w:eastAsia="SimSun"/>
          <w:snapToGrid w:val="0"/>
          <w:lang w:val="en-US" w:eastAsia="zh-CN"/>
        </w:rPr>
        <w:t xml:space="preserve"> persons with mental illness and that the State party’s </w:t>
      </w:r>
      <w:r w:rsidR="00607F01">
        <w:rPr>
          <w:rFonts w:eastAsia="SimSun"/>
          <w:snapToGrid w:val="0"/>
          <w:lang w:val="en-US" w:eastAsia="zh-CN"/>
        </w:rPr>
        <w:t>policies, legislative or otherwise,</w:t>
      </w:r>
      <w:r w:rsidR="00607F01" w:rsidRPr="004D4783">
        <w:rPr>
          <w:rFonts w:eastAsia="SimSun"/>
          <w:snapToGrid w:val="0"/>
          <w:lang w:val="en-US" w:eastAsia="zh-CN"/>
        </w:rPr>
        <w:t xml:space="preserve"> </w:t>
      </w:r>
      <w:r w:rsidRPr="004D4783">
        <w:rPr>
          <w:rFonts w:eastAsia="SimSun"/>
          <w:snapToGrid w:val="0"/>
          <w:lang w:val="en-US" w:eastAsia="zh-CN"/>
        </w:rPr>
        <w:t xml:space="preserve">have led to discrimination against these persons as well as </w:t>
      </w:r>
      <w:r w:rsidR="00423F74">
        <w:rPr>
          <w:rFonts w:eastAsia="SimSun"/>
          <w:snapToGrid w:val="0"/>
          <w:lang w:val="en-US" w:eastAsia="zh-CN"/>
        </w:rPr>
        <w:t xml:space="preserve">to </w:t>
      </w:r>
      <w:r w:rsidRPr="004D4783">
        <w:rPr>
          <w:rFonts w:eastAsia="SimSun"/>
          <w:snapToGrid w:val="0"/>
          <w:lang w:val="en-US" w:eastAsia="zh-CN"/>
        </w:rPr>
        <w:t>violations of their sexual and reproductive health rights (art</w:t>
      </w:r>
      <w:r w:rsidR="009329FA">
        <w:rPr>
          <w:rFonts w:eastAsia="SimSun"/>
          <w:snapToGrid w:val="0"/>
          <w:lang w:val="en-US" w:eastAsia="zh-CN"/>
        </w:rPr>
        <w:t>s</w:t>
      </w:r>
      <w:r w:rsidRPr="004D4783">
        <w:rPr>
          <w:rFonts w:eastAsia="SimSun"/>
          <w:snapToGrid w:val="0"/>
          <w:lang w:val="en-US" w:eastAsia="zh-CN"/>
        </w:rPr>
        <w:t>. 12, 2.2)</w:t>
      </w:r>
      <w:r w:rsidR="00756596">
        <w:rPr>
          <w:rFonts w:eastAsia="SimSun"/>
          <w:snapToGrid w:val="0"/>
          <w:lang w:val="en-US" w:eastAsia="zh-CN"/>
        </w:rPr>
        <w:t>.</w:t>
      </w:r>
    </w:p>
    <w:p w:rsidR="004D4783" w:rsidRPr="00645B65" w:rsidRDefault="004D4783" w:rsidP="00607F01">
      <w:pPr>
        <w:pStyle w:val="SingleTxtG"/>
        <w:ind w:left="1872"/>
        <w:rPr>
          <w:rFonts w:eastAsia="SimSun"/>
          <w:b/>
          <w:snapToGrid w:val="0"/>
          <w:lang w:val="en-US" w:eastAsia="zh-CN"/>
        </w:rPr>
      </w:pPr>
      <w:r w:rsidRPr="00645B65">
        <w:rPr>
          <w:rFonts w:eastAsia="SimSun"/>
          <w:b/>
          <w:snapToGrid w:val="0"/>
          <w:lang w:val="en-US" w:eastAsia="zh-CN"/>
        </w:rPr>
        <w:t xml:space="preserve">The Committee urges the State party to </w:t>
      </w:r>
      <w:r w:rsidR="00607F01">
        <w:rPr>
          <w:rFonts w:eastAsia="SimSun"/>
          <w:b/>
          <w:snapToGrid w:val="0"/>
          <w:lang w:val="en-US" w:eastAsia="zh-CN"/>
        </w:rPr>
        <w:t xml:space="preserve">step up measures, legislative or otherwise, </w:t>
      </w:r>
      <w:r w:rsidRPr="00645B65">
        <w:rPr>
          <w:rFonts w:eastAsia="SimSun"/>
          <w:b/>
          <w:snapToGrid w:val="0"/>
          <w:lang w:val="en-US" w:eastAsia="zh-CN"/>
        </w:rPr>
        <w:t xml:space="preserve">on the identity and the health of transsexual and inter-sex persons with a view to ensuring that they are no longer discriminated against and that their </w:t>
      </w:r>
      <w:r w:rsidR="00423F74" w:rsidRPr="00645B65">
        <w:rPr>
          <w:rFonts w:eastAsia="SimSun"/>
          <w:b/>
          <w:snapToGrid w:val="0"/>
          <w:lang w:val="en-US" w:eastAsia="zh-CN"/>
        </w:rPr>
        <w:t>p</w:t>
      </w:r>
      <w:r w:rsidR="00423F74">
        <w:rPr>
          <w:rFonts w:eastAsia="SimSun"/>
          <w:b/>
          <w:snapToGrid w:val="0"/>
          <w:lang w:val="en-US" w:eastAsia="zh-CN"/>
        </w:rPr>
        <w:t>ersonal</w:t>
      </w:r>
      <w:r w:rsidR="00423F74" w:rsidRPr="00645B65">
        <w:rPr>
          <w:rFonts w:eastAsia="SimSun"/>
          <w:b/>
          <w:snapToGrid w:val="0"/>
          <w:lang w:val="en-US" w:eastAsia="zh-CN"/>
        </w:rPr>
        <w:t xml:space="preserve"> </w:t>
      </w:r>
      <w:r w:rsidRPr="00645B65">
        <w:rPr>
          <w:rFonts w:eastAsia="SimSun"/>
          <w:b/>
          <w:snapToGrid w:val="0"/>
          <w:lang w:val="en-US" w:eastAsia="zh-CN"/>
        </w:rPr>
        <w:t>integrity and sexual and reproductive health rights are respected. The Committee calls on the State party to</w:t>
      </w:r>
      <w:r w:rsidR="00423F74">
        <w:rPr>
          <w:rFonts w:eastAsia="SimSun"/>
          <w:b/>
          <w:snapToGrid w:val="0"/>
          <w:lang w:val="en-US" w:eastAsia="zh-CN"/>
        </w:rPr>
        <w:t xml:space="preserve"> fully</w:t>
      </w:r>
      <w:r w:rsidRPr="00645B65">
        <w:rPr>
          <w:rFonts w:eastAsia="SimSun"/>
          <w:b/>
          <w:snapToGrid w:val="0"/>
          <w:lang w:val="en-US" w:eastAsia="zh-CN"/>
        </w:rPr>
        <w:t xml:space="preserve"> consult </w:t>
      </w:r>
      <w:r w:rsidR="00423F74">
        <w:rPr>
          <w:rFonts w:eastAsia="SimSun"/>
          <w:b/>
          <w:snapToGrid w:val="0"/>
          <w:lang w:val="en-US" w:eastAsia="zh-CN"/>
        </w:rPr>
        <w:t>transsexual and inter-sexed persons</w:t>
      </w:r>
      <w:r w:rsidRPr="00645B65">
        <w:rPr>
          <w:rFonts w:eastAsia="SimSun"/>
          <w:b/>
          <w:snapToGrid w:val="0"/>
          <w:lang w:val="en-US" w:eastAsia="zh-CN"/>
        </w:rPr>
        <w:t xml:space="preserve"> for this purpose.</w:t>
      </w:r>
    </w:p>
    <w:p w:rsidR="004D4783" w:rsidRPr="004D4783" w:rsidDel="00173541" w:rsidRDefault="00E871E3" w:rsidP="00C70A55">
      <w:pPr>
        <w:pStyle w:val="SingleTxtG"/>
        <w:numPr>
          <w:ilvl w:val="0"/>
          <w:numId w:val="5"/>
        </w:numPr>
        <w:ind w:left="1170" w:firstLine="12"/>
        <w:rPr>
          <w:rFonts w:eastAsia="SimSun"/>
          <w:lang w:eastAsia="zh-CN"/>
        </w:rPr>
      </w:pPr>
      <w:r w:rsidRPr="0031283F">
        <w:rPr>
          <w:rFonts w:eastAsia="SimSun"/>
          <w:lang w:eastAsia="zh-CN"/>
        </w:rPr>
        <w:t xml:space="preserve">    </w:t>
      </w:r>
      <w:r w:rsidR="004D4783" w:rsidRPr="004D4783">
        <w:rPr>
          <w:rFonts w:eastAsia="SimSun"/>
          <w:lang w:eastAsia="zh-CN"/>
        </w:rPr>
        <w:t xml:space="preserve">The Committee notes with deep concern that the State party has not taken sufficient measures to improve the situation of </w:t>
      </w:r>
      <w:r w:rsidR="00C70A55">
        <w:rPr>
          <w:rFonts w:eastAsia="SimSun"/>
          <w:lang w:eastAsia="zh-CN"/>
        </w:rPr>
        <w:t xml:space="preserve">older </w:t>
      </w:r>
      <w:r w:rsidR="004D4783" w:rsidRPr="004D4783">
        <w:rPr>
          <w:rFonts w:eastAsia="SimSun"/>
          <w:lang w:eastAsia="zh-CN"/>
        </w:rPr>
        <w:t>persons in nursing homes who</w:t>
      </w:r>
      <w:r w:rsidR="00C70A55">
        <w:rPr>
          <w:rFonts w:eastAsia="SimSun"/>
          <w:lang w:eastAsia="zh-CN"/>
        </w:rPr>
        <w:t xml:space="preserve"> reportedly live in inhuman conditions and </w:t>
      </w:r>
      <w:r w:rsidR="004D4783" w:rsidRPr="004D4783">
        <w:rPr>
          <w:rFonts w:eastAsia="SimSun"/>
          <w:lang w:eastAsia="zh-CN"/>
        </w:rPr>
        <w:t xml:space="preserve">continue to receive inappropriate care </w:t>
      </w:r>
      <w:r w:rsidR="00C70A55">
        <w:rPr>
          <w:rFonts w:eastAsia="SimSun"/>
          <w:lang w:eastAsia="zh-CN"/>
        </w:rPr>
        <w:t>due to</w:t>
      </w:r>
      <w:r w:rsidR="004D4783" w:rsidRPr="004D4783">
        <w:rPr>
          <w:rFonts w:eastAsia="SimSun"/>
          <w:lang w:eastAsia="zh-CN"/>
        </w:rPr>
        <w:t xml:space="preserve"> a shortage of qualified personnel and inadequate application of standards of care (art. 12)</w:t>
      </w:r>
      <w:r w:rsidR="005D03DD">
        <w:rPr>
          <w:rFonts w:eastAsia="SimSun"/>
          <w:lang w:eastAsia="zh-CN"/>
        </w:rPr>
        <w:t>.</w:t>
      </w:r>
    </w:p>
    <w:p w:rsidR="004D4783" w:rsidRPr="00645B65" w:rsidRDefault="004D4783" w:rsidP="00C70A55">
      <w:pPr>
        <w:pStyle w:val="SingleTxtG"/>
        <w:ind w:left="1872"/>
        <w:rPr>
          <w:rFonts w:eastAsia="SimSun"/>
          <w:b/>
          <w:lang w:eastAsia="zh-CN"/>
        </w:rPr>
      </w:pPr>
      <w:r w:rsidRPr="00645B65">
        <w:rPr>
          <w:rFonts w:eastAsia="SimSun"/>
          <w:b/>
          <w:lang w:eastAsia="zh-CN"/>
        </w:rPr>
        <w:t xml:space="preserve">The Committee </w:t>
      </w:r>
      <w:r w:rsidR="00C70A55">
        <w:rPr>
          <w:rFonts w:eastAsia="SimSun"/>
          <w:b/>
          <w:lang w:eastAsia="zh-CN"/>
        </w:rPr>
        <w:t xml:space="preserve">urges the State party to take immediate steps </w:t>
      </w:r>
      <w:r w:rsidRPr="00645B65">
        <w:rPr>
          <w:rFonts w:eastAsia="SimSun"/>
          <w:b/>
          <w:lang w:eastAsia="zh-CN"/>
        </w:rPr>
        <w:t xml:space="preserve">to improve the situation of </w:t>
      </w:r>
      <w:r w:rsidR="00F96B51">
        <w:rPr>
          <w:rFonts w:eastAsia="SimSun"/>
          <w:b/>
          <w:lang w:eastAsia="zh-CN"/>
        </w:rPr>
        <w:t xml:space="preserve">older </w:t>
      </w:r>
      <w:r w:rsidR="006F14FC" w:rsidRPr="00645B65">
        <w:rPr>
          <w:rFonts w:eastAsia="SimSun"/>
          <w:b/>
          <w:lang w:eastAsia="zh-CN"/>
        </w:rPr>
        <w:t>p</w:t>
      </w:r>
      <w:r w:rsidR="006F14FC">
        <w:rPr>
          <w:rFonts w:eastAsia="SimSun"/>
          <w:b/>
          <w:lang w:eastAsia="zh-CN"/>
        </w:rPr>
        <w:t>ersons</w:t>
      </w:r>
      <w:r w:rsidR="006F14FC" w:rsidRPr="00645B65">
        <w:rPr>
          <w:rFonts w:eastAsia="SimSun"/>
          <w:b/>
          <w:lang w:eastAsia="zh-CN"/>
        </w:rPr>
        <w:t xml:space="preserve"> </w:t>
      </w:r>
      <w:r w:rsidRPr="00645B65">
        <w:rPr>
          <w:rFonts w:eastAsia="SimSun"/>
          <w:b/>
          <w:lang w:eastAsia="zh-CN"/>
        </w:rPr>
        <w:t>in nursing homes. The Committee particularly calls on the State party to allocate the necessary resources to train nursing care personnel according to the recently adopted standards of training. The Committee also calls on the State party to conduct more frequent and thorough inspections</w:t>
      </w:r>
      <w:r w:rsidR="00C70A55">
        <w:rPr>
          <w:rFonts w:eastAsia="SimSun"/>
          <w:b/>
          <w:lang w:eastAsia="zh-CN"/>
        </w:rPr>
        <w:t xml:space="preserve"> of nursing homes</w:t>
      </w:r>
      <w:r w:rsidRPr="00645B65">
        <w:rPr>
          <w:rFonts w:eastAsia="SimSun"/>
          <w:b/>
          <w:lang w:eastAsia="zh-CN"/>
        </w:rPr>
        <w:t>. In this regard, the Committee draws the attention of the State party to the United Nations Principles for Older Persons (</w:t>
      </w:r>
      <w:r w:rsidRPr="005D03DD">
        <w:rPr>
          <w:rFonts w:eastAsia="SimSun"/>
          <w:b/>
          <w:lang w:eastAsia="zh-CN"/>
        </w:rPr>
        <w:t>General Assembly</w:t>
      </w:r>
      <w:r w:rsidRPr="00645B65">
        <w:rPr>
          <w:rFonts w:eastAsia="SimSun"/>
          <w:b/>
          <w:lang w:eastAsia="zh-CN"/>
        </w:rPr>
        <w:t xml:space="preserve"> resolution 46/91 of 16 December 1991) as well as its general comment No. 6 on the economic, social and cultural rights of older persons (1995).</w:t>
      </w:r>
    </w:p>
    <w:p w:rsidR="004D4783" w:rsidRPr="004D4783" w:rsidRDefault="003049D8" w:rsidP="003B3B0B">
      <w:pPr>
        <w:pStyle w:val="SingleTxtG"/>
        <w:numPr>
          <w:ilvl w:val="0"/>
          <w:numId w:val="5"/>
        </w:numPr>
        <w:ind w:left="1170" w:firstLine="12"/>
        <w:rPr>
          <w:rFonts w:eastAsia="SimSun"/>
          <w:lang w:eastAsia="zh-CN"/>
        </w:rPr>
      </w:pPr>
      <w:r>
        <w:rPr>
          <w:rFonts w:eastAsia="SimSun"/>
          <w:lang w:eastAsia="zh-CN"/>
        </w:rPr>
        <w:t xml:space="preserve"> The Committee</w:t>
      </w:r>
      <w:r w:rsidR="003B3B0B">
        <w:rPr>
          <w:rFonts w:eastAsia="SimSun"/>
          <w:lang w:eastAsia="zh-CN"/>
        </w:rPr>
        <w:t xml:space="preserve"> notes with concern that as </w:t>
      </w:r>
      <w:r w:rsidR="009329FA">
        <w:rPr>
          <w:rFonts w:eastAsia="SimSun"/>
          <w:lang w:eastAsia="zh-CN"/>
        </w:rPr>
        <w:t>many</w:t>
      </w:r>
      <w:r w:rsidR="00905F74">
        <w:rPr>
          <w:rFonts w:eastAsia="SimSun"/>
          <w:lang w:eastAsia="zh-CN"/>
        </w:rPr>
        <w:t xml:space="preserve"> as</w:t>
      </w:r>
      <w:r w:rsidR="0091133A">
        <w:rPr>
          <w:rFonts w:eastAsia="SimSun"/>
          <w:lang w:eastAsia="zh-CN"/>
        </w:rPr>
        <w:t xml:space="preserve"> </w:t>
      </w:r>
      <w:r w:rsidR="003B3B0B">
        <w:rPr>
          <w:rFonts w:eastAsia="SimSun"/>
          <w:lang w:eastAsia="zh-CN"/>
        </w:rPr>
        <w:t xml:space="preserve">25 per cent of </w:t>
      </w:r>
      <w:r w:rsidR="0091133A">
        <w:rPr>
          <w:rFonts w:eastAsia="SimSun"/>
          <w:lang w:eastAsia="zh-CN"/>
        </w:rPr>
        <w:t>pupils</w:t>
      </w:r>
      <w:r w:rsidR="003B3B0B">
        <w:rPr>
          <w:rFonts w:eastAsia="SimSun"/>
          <w:lang w:eastAsia="zh-CN"/>
        </w:rPr>
        <w:t xml:space="preserve"> go to school without breakfast</w:t>
      </w:r>
      <w:r>
        <w:rPr>
          <w:rFonts w:eastAsia="SimSun"/>
          <w:lang w:eastAsia="zh-CN"/>
        </w:rPr>
        <w:t xml:space="preserve"> </w:t>
      </w:r>
      <w:r w:rsidR="003B3B0B">
        <w:rPr>
          <w:rFonts w:eastAsia="SimSun"/>
          <w:lang w:eastAsia="zh-CN"/>
        </w:rPr>
        <w:t>and are</w:t>
      </w:r>
      <w:r w:rsidR="0091133A">
        <w:rPr>
          <w:rFonts w:eastAsia="SimSun"/>
          <w:lang w:eastAsia="zh-CN"/>
        </w:rPr>
        <w:t xml:space="preserve"> thereby</w:t>
      </w:r>
      <w:r w:rsidR="003B3B0B">
        <w:rPr>
          <w:rFonts w:eastAsia="SimSun"/>
          <w:lang w:eastAsia="zh-CN"/>
        </w:rPr>
        <w:t xml:space="preserve"> at risk of malnutrition</w:t>
      </w:r>
      <w:r w:rsidR="00905F74">
        <w:rPr>
          <w:rFonts w:eastAsia="SimSun"/>
          <w:lang w:eastAsia="zh-CN"/>
        </w:rPr>
        <w:t xml:space="preserve"> as lunch is not yet provided in all schools</w:t>
      </w:r>
      <w:r>
        <w:rPr>
          <w:rFonts w:eastAsia="SimSun"/>
          <w:lang w:eastAsia="zh-CN"/>
        </w:rPr>
        <w:t xml:space="preserve"> </w:t>
      </w:r>
      <w:r w:rsidR="004D4783" w:rsidRPr="004D4783">
        <w:rPr>
          <w:rFonts w:eastAsia="SimSun"/>
          <w:lang w:eastAsia="zh-CN"/>
        </w:rPr>
        <w:t>(art</w:t>
      </w:r>
      <w:r w:rsidR="0099575F">
        <w:rPr>
          <w:rFonts w:eastAsia="SimSun"/>
          <w:lang w:eastAsia="zh-CN"/>
        </w:rPr>
        <w:t>s</w:t>
      </w:r>
      <w:r w:rsidR="004D4783" w:rsidRPr="004D4783">
        <w:rPr>
          <w:rFonts w:eastAsia="SimSun"/>
          <w:lang w:eastAsia="zh-CN"/>
        </w:rPr>
        <w:t>. 13, 12, 10)</w:t>
      </w:r>
      <w:r w:rsidR="006E7C91">
        <w:rPr>
          <w:rFonts w:eastAsia="SimSun"/>
          <w:lang w:eastAsia="zh-CN"/>
        </w:rPr>
        <w:t>.</w:t>
      </w:r>
    </w:p>
    <w:p w:rsidR="004D4783" w:rsidRPr="00645B65" w:rsidRDefault="004D4783" w:rsidP="003B3B0B">
      <w:pPr>
        <w:pStyle w:val="SingleTxtG"/>
        <w:ind w:left="1872"/>
        <w:rPr>
          <w:rFonts w:eastAsia="SimSun"/>
          <w:b/>
          <w:lang w:eastAsia="zh-CN"/>
        </w:rPr>
      </w:pPr>
      <w:r w:rsidRPr="00645B65">
        <w:rPr>
          <w:rFonts w:eastAsia="SimSun"/>
          <w:b/>
          <w:lang w:eastAsia="zh-CN"/>
        </w:rPr>
        <w:t xml:space="preserve">The Committee urges the State party to take concrete measures to </w:t>
      </w:r>
      <w:r w:rsidR="003B3B0B">
        <w:rPr>
          <w:rFonts w:eastAsia="SimSun"/>
          <w:b/>
          <w:lang w:eastAsia="zh-CN"/>
        </w:rPr>
        <w:t>ensure  that children, especially from poor families, are provided with proper meals</w:t>
      </w:r>
      <w:r w:rsidRPr="00645B65">
        <w:rPr>
          <w:rFonts w:eastAsia="SimSun"/>
          <w:b/>
          <w:lang w:eastAsia="zh-CN"/>
        </w:rPr>
        <w:t xml:space="preserve">. </w:t>
      </w:r>
      <w:r w:rsidRPr="0031283F">
        <w:rPr>
          <w:rFonts w:eastAsia="SimSun"/>
          <w:b/>
          <w:lang w:eastAsia="zh-CN"/>
        </w:rPr>
        <w:t>The Committee also calls on the State party to ensure that measures taken in this regard do not further stigmatize children from disadvantaged social background</w:t>
      </w:r>
      <w:r w:rsidR="00F874EB">
        <w:rPr>
          <w:rFonts w:eastAsia="SimSun"/>
          <w:b/>
          <w:lang w:eastAsia="zh-CN"/>
        </w:rPr>
        <w:t>s</w:t>
      </w:r>
      <w:r w:rsidR="003B3B0B" w:rsidRPr="00F874EB">
        <w:rPr>
          <w:rFonts w:eastAsia="SimSun"/>
          <w:b/>
          <w:lang w:eastAsia="zh-CN"/>
        </w:rPr>
        <w:t>.</w:t>
      </w:r>
      <w:r w:rsidRPr="00645B65">
        <w:rPr>
          <w:rFonts w:eastAsia="SimSun"/>
          <w:b/>
          <w:lang w:eastAsia="zh-CN"/>
        </w:rPr>
        <w:t xml:space="preserve"> </w:t>
      </w:r>
    </w:p>
    <w:p w:rsidR="004D4783" w:rsidRPr="004D4783" w:rsidRDefault="004D4783" w:rsidP="00665D5B">
      <w:pPr>
        <w:pStyle w:val="SingleTxtG"/>
        <w:numPr>
          <w:ilvl w:val="0"/>
          <w:numId w:val="5"/>
        </w:numPr>
        <w:ind w:left="1170" w:firstLine="12"/>
        <w:rPr>
          <w:rFonts w:eastAsia="SimSun"/>
          <w:lang w:eastAsia="zh-CN"/>
        </w:rPr>
      </w:pPr>
      <w:r w:rsidRPr="004D4783">
        <w:rPr>
          <w:rFonts w:eastAsia="SimSun"/>
          <w:snapToGrid w:val="0"/>
          <w:lang w:val="en-US" w:eastAsia="zh-CN"/>
        </w:rPr>
        <w:t xml:space="preserve">The Committee is concerned that the number of </w:t>
      </w:r>
      <w:r w:rsidR="00F874EB" w:rsidRPr="00A4075E">
        <w:rPr>
          <w:rFonts w:eastAsia="SimSun"/>
          <w:snapToGrid w:val="0"/>
          <w:lang w:val="en-US" w:eastAsia="zh-CN"/>
        </w:rPr>
        <w:t>pupils</w:t>
      </w:r>
      <w:r w:rsidR="00F874EB" w:rsidRPr="004D4783">
        <w:rPr>
          <w:rFonts w:eastAsia="SimSun"/>
          <w:snapToGrid w:val="0"/>
          <w:lang w:val="en-US" w:eastAsia="zh-CN"/>
        </w:rPr>
        <w:t xml:space="preserve"> </w:t>
      </w:r>
      <w:r w:rsidRPr="004D4783">
        <w:rPr>
          <w:rFonts w:eastAsia="SimSun"/>
          <w:snapToGrid w:val="0"/>
          <w:lang w:val="en-US" w:eastAsia="zh-CN"/>
        </w:rPr>
        <w:t xml:space="preserve">who leave schools without a </w:t>
      </w:r>
      <w:r w:rsidRPr="00645B65">
        <w:rPr>
          <w:rFonts w:eastAsia="SimSun"/>
          <w:lang w:eastAsia="zh-CN"/>
        </w:rPr>
        <w:t>diploma</w:t>
      </w:r>
      <w:r w:rsidRPr="004D4783">
        <w:rPr>
          <w:rFonts w:eastAsia="SimSun"/>
          <w:snapToGrid w:val="0"/>
          <w:lang w:val="en-US" w:eastAsia="zh-CN"/>
        </w:rPr>
        <w:t xml:space="preserve">, particularly among </w:t>
      </w:r>
      <w:r w:rsidR="00A4075E">
        <w:rPr>
          <w:rFonts w:eastAsia="SimSun"/>
          <w:snapToGrid w:val="0"/>
          <w:lang w:val="en-US" w:eastAsia="zh-CN"/>
        </w:rPr>
        <w:t xml:space="preserve">the </w:t>
      </w:r>
      <w:r w:rsidRPr="004D4783">
        <w:rPr>
          <w:rFonts w:eastAsia="SimSun"/>
          <w:snapToGrid w:val="0"/>
          <w:lang w:val="en-US" w:eastAsia="zh-CN"/>
        </w:rPr>
        <w:t>socially disadvantaged, remains high in spite of the various measures taken by the State party such as the individual counsel</w:t>
      </w:r>
      <w:r w:rsidR="00A4075E">
        <w:rPr>
          <w:rFonts w:eastAsia="SimSun"/>
          <w:snapToGrid w:val="0"/>
          <w:lang w:val="en-US" w:eastAsia="zh-CN"/>
        </w:rPr>
        <w:t>l</w:t>
      </w:r>
      <w:r w:rsidRPr="004D4783">
        <w:rPr>
          <w:rFonts w:eastAsia="SimSun"/>
          <w:snapToGrid w:val="0"/>
          <w:lang w:val="en-US" w:eastAsia="zh-CN"/>
        </w:rPr>
        <w:t>ing and monitoring services</w:t>
      </w:r>
      <w:r w:rsidR="00D24B36">
        <w:rPr>
          <w:rFonts w:eastAsia="SimSun"/>
          <w:snapToGrid w:val="0"/>
          <w:lang w:val="en-US" w:eastAsia="zh-CN"/>
        </w:rPr>
        <w:t>,</w:t>
      </w:r>
      <w:r w:rsidRPr="004D4783">
        <w:rPr>
          <w:rFonts w:eastAsia="SimSun"/>
          <w:snapToGrid w:val="0"/>
          <w:lang w:val="en-US" w:eastAsia="zh-CN"/>
        </w:rPr>
        <w:t xml:space="preserve"> and the special support to pupils with special needs (art</w:t>
      </w:r>
      <w:r w:rsidR="0099575F">
        <w:rPr>
          <w:rFonts w:eastAsia="SimSun"/>
          <w:snapToGrid w:val="0"/>
          <w:lang w:val="en-US" w:eastAsia="zh-CN"/>
        </w:rPr>
        <w:t>s</w:t>
      </w:r>
      <w:r w:rsidRPr="004D4783">
        <w:rPr>
          <w:rFonts w:eastAsia="SimSun"/>
          <w:snapToGrid w:val="0"/>
          <w:lang w:val="en-US" w:eastAsia="zh-CN"/>
        </w:rPr>
        <w:t>. 13, 2.2)</w:t>
      </w:r>
      <w:r w:rsidR="006E7C91">
        <w:rPr>
          <w:rFonts w:eastAsia="SimSun"/>
          <w:snapToGrid w:val="0"/>
          <w:lang w:val="en-US" w:eastAsia="zh-CN"/>
        </w:rPr>
        <w:t>.</w:t>
      </w:r>
    </w:p>
    <w:p w:rsidR="004D4783" w:rsidRPr="00645B65" w:rsidRDefault="00665D5B" w:rsidP="00665D5B">
      <w:pPr>
        <w:pStyle w:val="SingleTxtG"/>
        <w:ind w:left="1872"/>
        <w:rPr>
          <w:rFonts w:eastAsia="SimSun"/>
          <w:b/>
          <w:lang w:eastAsia="zh-CN"/>
        </w:rPr>
      </w:pPr>
      <w:r>
        <w:rPr>
          <w:rFonts w:eastAsia="SimSun"/>
          <w:b/>
          <w:lang w:eastAsia="zh-CN"/>
        </w:rPr>
        <w:t>T</w:t>
      </w:r>
      <w:r w:rsidR="004D4783" w:rsidRPr="00645B65">
        <w:rPr>
          <w:rFonts w:eastAsia="SimSun"/>
          <w:b/>
          <w:lang w:eastAsia="zh-CN"/>
        </w:rPr>
        <w:t xml:space="preserve">he Committee urges the State party to address the social aspects of the issue when implementing plans aimed at supporting </w:t>
      </w:r>
      <w:r w:rsidR="00F874EB" w:rsidRPr="00A4075E">
        <w:rPr>
          <w:rFonts w:eastAsia="SimSun"/>
          <w:b/>
          <w:lang w:eastAsia="zh-CN"/>
        </w:rPr>
        <w:t>pupils</w:t>
      </w:r>
      <w:r w:rsidRPr="00645B65">
        <w:rPr>
          <w:rFonts w:eastAsia="SimSun"/>
          <w:b/>
          <w:lang w:eastAsia="zh-CN"/>
        </w:rPr>
        <w:t xml:space="preserve"> </w:t>
      </w:r>
      <w:r w:rsidR="004D4783" w:rsidRPr="00645B65">
        <w:rPr>
          <w:rFonts w:eastAsia="SimSun"/>
          <w:b/>
          <w:lang w:eastAsia="zh-CN"/>
        </w:rPr>
        <w:t xml:space="preserve">at risk of leaving schools without a diploma. The Committee also calls on the State party to </w:t>
      </w:r>
      <w:r w:rsidR="0084548B" w:rsidRPr="00A4075E">
        <w:rPr>
          <w:rFonts w:eastAsia="SimSun"/>
          <w:b/>
          <w:lang w:eastAsia="zh-CN"/>
        </w:rPr>
        <w:t>heighten</w:t>
      </w:r>
      <w:r w:rsidR="004D4783" w:rsidRPr="00645B65">
        <w:rPr>
          <w:rFonts w:eastAsia="SimSun"/>
          <w:b/>
          <w:lang w:eastAsia="zh-CN"/>
        </w:rPr>
        <w:t xml:space="preserve"> awareness of the possibility for, and </w:t>
      </w:r>
      <w:r w:rsidR="00A9711F">
        <w:rPr>
          <w:rFonts w:eastAsia="SimSun"/>
          <w:b/>
          <w:lang w:eastAsia="zh-CN"/>
        </w:rPr>
        <w:t xml:space="preserve">to </w:t>
      </w:r>
      <w:r w:rsidR="004D4783" w:rsidRPr="00645B65">
        <w:rPr>
          <w:rFonts w:eastAsia="SimSun"/>
          <w:b/>
          <w:lang w:eastAsia="zh-CN"/>
        </w:rPr>
        <w:t>provide support to, those enrolled in vocational training programmes to acquire the secondary school diploma.</w:t>
      </w:r>
    </w:p>
    <w:p w:rsidR="004D4783" w:rsidRPr="004D4783" w:rsidRDefault="00665D5B" w:rsidP="0067203E">
      <w:pPr>
        <w:pStyle w:val="SingleTxtG"/>
        <w:numPr>
          <w:ilvl w:val="0"/>
          <w:numId w:val="5"/>
        </w:numPr>
        <w:ind w:left="1170" w:firstLine="12"/>
        <w:rPr>
          <w:rFonts w:eastAsia="SimSun"/>
          <w:lang w:eastAsia="zh-CN"/>
        </w:rPr>
      </w:pPr>
      <w:r w:rsidRPr="0031283F">
        <w:rPr>
          <w:rFonts w:eastAsia="SimSun"/>
          <w:lang w:eastAsia="zh-CN"/>
        </w:rPr>
        <w:t xml:space="preserve">  </w:t>
      </w:r>
      <w:r w:rsidR="004D4783" w:rsidRPr="004D4783">
        <w:rPr>
          <w:rFonts w:eastAsia="SimSun"/>
          <w:lang w:eastAsia="zh-CN"/>
        </w:rPr>
        <w:t xml:space="preserve">The Committee is concerned that the State party has not </w:t>
      </w:r>
      <w:r w:rsidR="0019293A">
        <w:rPr>
          <w:rFonts w:eastAsia="SimSun"/>
          <w:lang w:eastAsia="zh-CN"/>
        </w:rPr>
        <w:t>acted</w:t>
      </w:r>
      <w:r w:rsidR="004D4783" w:rsidRPr="004D4783">
        <w:rPr>
          <w:rFonts w:eastAsia="SimSun"/>
          <w:lang w:eastAsia="zh-CN"/>
        </w:rPr>
        <w:t xml:space="preserve"> on its </w:t>
      </w:r>
      <w:r w:rsidR="0019293A">
        <w:rPr>
          <w:rFonts w:eastAsia="SimSun"/>
          <w:lang w:eastAsia="zh-CN"/>
        </w:rPr>
        <w:t xml:space="preserve">earlier </w:t>
      </w:r>
      <w:r w:rsidR="004D4783" w:rsidRPr="004D4783">
        <w:rPr>
          <w:rFonts w:eastAsia="SimSun"/>
          <w:lang w:eastAsia="zh-CN"/>
        </w:rPr>
        <w:t xml:space="preserve">recommendation </w:t>
      </w:r>
      <w:r w:rsidR="0019293A">
        <w:rPr>
          <w:rFonts w:eastAsia="SimSun"/>
          <w:lang w:eastAsia="zh-CN"/>
        </w:rPr>
        <w:t xml:space="preserve">of 2001 </w:t>
      </w:r>
      <w:r w:rsidR="004D4783" w:rsidRPr="004D4783">
        <w:rPr>
          <w:rFonts w:eastAsia="SimSun"/>
          <w:lang w:eastAsia="zh-CN"/>
        </w:rPr>
        <w:t xml:space="preserve">to </w:t>
      </w:r>
      <w:r w:rsidR="0067203E">
        <w:rPr>
          <w:rFonts w:eastAsia="SimSun"/>
          <w:lang w:eastAsia="zh-CN"/>
        </w:rPr>
        <w:t>introduce a reduction</w:t>
      </w:r>
      <w:r w:rsidR="0067203E" w:rsidRPr="004D4783">
        <w:rPr>
          <w:rFonts w:eastAsia="SimSun"/>
          <w:lang w:eastAsia="zh-CN"/>
        </w:rPr>
        <w:t xml:space="preserve"> </w:t>
      </w:r>
      <w:r w:rsidR="004D4783" w:rsidRPr="004D4783">
        <w:rPr>
          <w:rFonts w:eastAsia="SimSun"/>
          <w:lang w:eastAsia="zh-CN"/>
        </w:rPr>
        <w:t>of fees in higher education</w:t>
      </w:r>
      <w:r w:rsidR="0067203E">
        <w:rPr>
          <w:rFonts w:eastAsia="SimSun"/>
          <w:lang w:eastAsia="zh-CN"/>
        </w:rPr>
        <w:t xml:space="preserve"> with a view to abolishing them</w:t>
      </w:r>
      <w:r w:rsidR="004D4783" w:rsidRPr="004D4783">
        <w:rPr>
          <w:rFonts w:eastAsia="SimSun"/>
          <w:lang w:eastAsia="zh-CN"/>
        </w:rPr>
        <w:t xml:space="preserve">, </w:t>
      </w:r>
      <w:r w:rsidR="0019293A">
        <w:rPr>
          <w:rFonts w:eastAsia="SimSun"/>
          <w:lang w:eastAsia="zh-CN"/>
        </w:rPr>
        <w:t>in compliance with</w:t>
      </w:r>
      <w:r w:rsidR="004D4783" w:rsidRPr="004D4783">
        <w:rPr>
          <w:rFonts w:eastAsia="SimSun"/>
          <w:lang w:eastAsia="zh-CN"/>
        </w:rPr>
        <w:t xml:space="preserve"> the provisions of paragraph 2 (c) of article 13 on the progressive introduction of free </w:t>
      </w:r>
      <w:r w:rsidR="00366426">
        <w:rPr>
          <w:rFonts w:eastAsia="SimSun"/>
          <w:lang w:eastAsia="zh-CN"/>
        </w:rPr>
        <w:t xml:space="preserve">higher </w:t>
      </w:r>
      <w:r w:rsidR="004D4783" w:rsidRPr="004D4783">
        <w:rPr>
          <w:rFonts w:eastAsia="SimSun"/>
          <w:lang w:eastAsia="zh-CN"/>
        </w:rPr>
        <w:t>education (art. 13)</w:t>
      </w:r>
      <w:r w:rsidR="00866174">
        <w:rPr>
          <w:rFonts w:eastAsia="SimSun"/>
          <w:lang w:eastAsia="zh-CN"/>
        </w:rPr>
        <w:t>.</w:t>
      </w:r>
    </w:p>
    <w:p w:rsidR="004D4783" w:rsidRDefault="004D4783" w:rsidP="006C4C31">
      <w:pPr>
        <w:pStyle w:val="SingleTxtG"/>
        <w:ind w:left="1872"/>
        <w:rPr>
          <w:rFonts w:eastAsia="SimSun"/>
          <w:b/>
          <w:lang w:eastAsia="zh-CN"/>
        </w:rPr>
      </w:pPr>
      <w:r w:rsidRPr="00645B65">
        <w:rPr>
          <w:rFonts w:eastAsia="SimSun"/>
          <w:b/>
          <w:lang w:eastAsia="zh-CN"/>
        </w:rPr>
        <w:t xml:space="preserve">The Committee reiterates its recommendation calling on the State party to introduce a reduction </w:t>
      </w:r>
      <w:r w:rsidR="00A4075E">
        <w:rPr>
          <w:rFonts w:eastAsia="SimSun"/>
          <w:b/>
          <w:lang w:eastAsia="zh-CN"/>
        </w:rPr>
        <w:t>in</w:t>
      </w:r>
      <w:r w:rsidR="00A4075E" w:rsidRPr="00645B65">
        <w:rPr>
          <w:rFonts w:eastAsia="SimSun"/>
          <w:b/>
          <w:lang w:eastAsia="zh-CN"/>
        </w:rPr>
        <w:t xml:space="preserve"> </w:t>
      </w:r>
      <w:r w:rsidRPr="00645B65">
        <w:rPr>
          <w:rFonts w:eastAsia="SimSun"/>
          <w:b/>
          <w:lang w:eastAsia="zh-CN"/>
        </w:rPr>
        <w:t>tuition fees in</w:t>
      </w:r>
      <w:r w:rsidR="00A4075E">
        <w:rPr>
          <w:rFonts w:eastAsia="SimSun"/>
          <w:b/>
          <w:lang w:eastAsia="zh-CN"/>
        </w:rPr>
        <w:t>to</w:t>
      </w:r>
      <w:r w:rsidRPr="00645B65">
        <w:rPr>
          <w:rFonts w:eastAsia="SimSun"/>
          <w:b/>
          <w:lang w:eastAsia="zh-CN"/>
        </w:rPr>
        <w:t xml:space="preserve"> the national framework legislation regulating higher education and </w:t>
      </w:r>
      <w:r w:rsidR="006C4C31">
        <w:rPr>
          <w:rFonts w:eastAsia="SimSun"/>
          <w:b/>
          <w:lang w:eastAsia="zh-CN"/>
        </w:rPr>
        <w:t>urges</w:t>
      </w:r>
      <w:r w:rsidR="006C4C31" w:rsidRPr="00645B65">
        <w:rPr>
          <w:rFonts w:eastAsia="SimSun"/>
          <w:b/>
          <w:lang w:eastAsia="zh-CN"/>
        </w:rPr>
        <w:t xml:space="preserve"> </w:t>
      </w:r>
      <w:r w:rsidRPr="00645B65">
        <w:rPr>
          <w:rFonts w:eastAsia="SimSun"/>
          <w:b/>
          <w:lang w:eastAsia="zh-CN"/>
        </w:rPr>
        <w:t xml:space="preserve">the State party to vest </w:t>
      </w:r>
      <w:r w:rsidR="00A4075E" w:rsidRPr="00645B65">
        <w:rPr>
          <w:rFonts w:eastAsia="SimSun"/>
          <w:b/>
          <w:lang w:eastAsia="zh-CN"/>
        </w:rPr>
        <w:t xml:space="preserve">more responsibilities </w:t>
      </w:r>
      <w:r w:rsidR="006C4C31">
        <w:rPr>
          <w:rFonts w:eastAsia="SimSun"/>
          <w:b/>
          <w:lang w:eastAsia="zh-CN"/>
        </w:rPr>
        <w:t>in</w:t>
      </w:r>
      <w:r w:rsidR="006C4C31" w:rsidRPr="00645B65">
        <w:rPr>
          <w:rFonts w:eastAsia="SimSun"/>
          <w:b/>
          <w:lang w:eastAsia="zh-CN"/>
        </w:rPr>
        <w:t xml:space="preserve"> </w:t>
      </w:r>
      <w:r w:rsidRPr="00645B65">
        <w:rPr>
          <w:rFonts w:eastAsia="SimSun"/>
          <w:b/>
          <w:lang w:eastAsia="zh-CN"/>
        </w:rPr>
        <w:t xml:space="preserve">the </w:t>
      </w:r>
      <w:r w:rsidR="00866174">
        <w:rPr>
          <w:rFonts w:eastAsia="SimSun"/>
          <w:b/>
          <w:lang w:eastAsia="zh-CN"/>
        </w:rPr>
        <w:t>F</w:t>
      </w:r>
      <w:r w:rsidRPr="00645B65">
        <w:rPr>
          <w:rFonts w:eastAsia="SimSun"/>
          <w:b/>
          <w:lang w:eastAsia="zh-CN"/>
        </w:rPr>
        <w:t xml:space="preserve">ederal </w:t>
      </w:r>
      <w:r w:rsidR="00866174">
        <w:rPr>
          <w:rFonts w:eastAsia="SimSun"/>
          <w:b/>
          <w:lang w:eastAsia="zh-CN"/>
        </w:rPr>
        <w:t>G</w:t>
      </w:r>
      <w:r w:rsidRPr="00645B65">
        <w:rPr>
          <w:rFonts w:eastAsia="SimSun"/>
          <w:b/>
          <w:lang w:eastAsia="zh-CN"/>
        </w:rPr>
        <w:t xml:space="preserve">overnment as regards education policies which have </w:t>
      </w:r>
      <w:r w:rsidR="006C4C31">
        <w:rPr>
          <w:rFonts w:eastAsia="SimSun"/>
          <w:b/>
          <w:lang w:eastAsia="zh-CN"/>
        </w:rPr>
        <w:t xml:space="preserve">to </w:t>
      </w:r>
      <w:r w:rsidR="00866174">
        <w:rPr>
          <w:rFonts w:eastAsia="SimSun"/>
          <w:b/>
          <w:lang w:eastAsia="zh-CN"/>
        </w:rPr>
        <w:t>date</w:t>
      </w:r>
      <w:r w:rsidR="006C4C31" w:rsidRPr="00645B65">
        <w:rPr>
          <w:rFonts w:eastAsia="SimSun"/>
          <w:b/>
          <w:lang w:eastAsia="zh-CN"/>
        </w:rPr>
        <w:t xml:space="preserve"> </w:t>
      </w:r>
      <w:r w:rsidRPr="00645B65">
        <w:rPr>
          <w:rFonts w:eastAsia="SimSun"/>
          <w:b/>
          <w:lang w:eastAsia="zh-CN"/>
        </w:rPr>
        <w:t xml:space="preserve">been devolved to the Länders. </w:t>
      </w:r>
      <w:r w:rsidR="006C4C31">
        <w:rPr>
          <w:rFonts w:eastAsia="SimSun"/>
          <w:b/>
          <w:lang w:eastAsia="zh-CN"/>
        </w:rPr>
        <w:t>In this regard, t</w:t>
      </w:r>
      <w:r w:rsidRPr="00645B65">
        <w:rPr>
          <w:rFonts w:eastAsia="SimSun"/>
          <w:b/>
          <w:lang w:eastAsia="zh-CN"/>
        </w:rPr>
        <w:t xml:space="preserve">he Committee </w:t>
      </w:r>
      <w:r w:rsidR="006C4C31">
        <w:rPr>
          <w:rFonts w:eastAsia="SimSun"/>
          <w:b/>
          <w:lang w:eastAsia="zh-CN"/>
        </w:rPr>
        <w:t>once again</w:t>
      </w:r>
      <w:r w:rsidR="006C4C31" w:rsidRPr="00645B65">
        <w:rPr>
          <w:rFonts w:eastAsia="SimSun"/>
          <w:b/>
          <w:lang w:eastAsia="zh-CN"/>
        </w:rPr>
        <w:t xml:space="preserve"> </w:t>
      </w:r>
      <w:r w:rsidRPr="00645B65">
        <w:rPr>
          <w:rFonts w:eastAsia="SimSun"/>
          <w:b/>
          <w:lang w:eastAsia="zh-CN"/>
        </w:rPr>
        <w:t>draws the attention of the State party to its general comment No. 13 on the right to education (1999).</w:t>
      </w:r>
    </w:p>
    <w:p w:rsidR="004D4783" w:rsidRPr="004D4783" w:rsidRDefault="004D4783" w:rsidP="00645B65">
      <w:pPr>
        <w:pStyle w:val="SingleTxtG"/>
        <w:numPr>
          <w:ilvl w:val="0"/>
          <w:numId w:val="5"/>
        </w:numPr>
        <w:ind w:left="1170" w:firstLine="12"/>
        <w:rPr>
          <w:rFonts w:eastAsia="SimSun"/>
          <w:lang w:eastAsia="zh-CN"/>
        </w:rPr>
      </w:pPr>
      <w:r w:rsidRPr="004D4783">
        <w:rPr>
          <w:rFonts w:eastAsia="SimSun"/>
          <w:lang w:eastAsia="zh-CN"/>
        </w:rPr>
        <w:t xml:space="preserve">The Committee notes with concern that education on human rights, including on economic, social and cultural rights, is not given sufficient attention and not systematically integrated into education curricula at various levels </w:t>
      </w:r>
      <w:r w:rsidR="00366426">
        <w:rPr>
          <w:rFonts w:eastAsia="SimSun"/>
          <w:lang w:eastAsia="zh-CN"/>
        </w:rPr>
        <w:t>(art. 13)</w:t>
      </w:r>
      <w:r w:rsidR="00F02746">
        <w:rPr>
          <w:rFonts w:eastAsia="SimSun"/>
          <w:lang w:eastAsia="zh-CN"/>
        </w:rPr>
        <w:t>.</w:t>
      </w:r>
    </w:p>
    <w:p w:rsidR="004D4783" w:rsidRDefault="004D4783" w:rsidP="00B63051">
      <w:pPr>
        <w:pStyle w:val="SingleTxtG"/>
        <w:ind w:left="1872"/>
        <w:rPr>
          <w:rFonts w:eastAsia="SimSun"/>
          <w:b/>
          <w:lang w:eastAsia="zh-CN"/>
        </w:rPr>
      </w:pPr>
      <w:r w:rsidRPr="00B63051">
        <w:rPr>
          <w:rFonts w:eastAsia="SimSun"/>
          <w:b/>
          <w:lang w:eastAsia="zh-CN"/>
        </w:rPr>
        <w:t xml:space="preserve">The Committee calls on the State party to provide </w:t>
      </w:r>
      <w:r w:rsidRPr="00B63051">
        <w:rPr>
          <w:rFonts w:eastAsia="SimSun"/>
          <w:b/>
          <w:bCs/>
          <w:lang w:eastAsia="zh-CN"/>
        </w:rPr>
        <w:t xml:space="preserve">education </w:t>
      </w:r>
      <w:r w:rsidRPr="00B63051">
        <w:rPr>
          <w:rFonts w:eastAsia="SimSun"/>
          <w:b/>
          <w:lang w:eastAsia="zh-CN"/>
        </w:rPr>
        <w:t xml:space="preserve">on </w:t>
      </w:r>
      <w:r w:rsidRPr="00B63051">
        <w:rPr>
          <w:rFonts w:eastAsia="SimSun"/>
          <w:b/>
          <w:bCs/>
          <w:lang w:eastAsia="zh-CN"/>
        </w:rPr>
        <w:t xml:space="preserve">human </w:t>
      </w:r>
      <w:r w:rsidRPr="00B63051">
        <w:rPr>
          <w:rFonts w:eastAsia="SimSun"/>
          <w:b/>
          <w:lang w:eastAsia="zh-CN"/>
        </w:rPr>
        <w:t xml:space="preserve">rights, including on economic, social and cultural rights, to students at all levels as appropriate, and for members of all professions that have a direct role in the promotion and protection of economic, social and cultural rights, including civil servants, teachers, social workers and the police. </w:t>
      </w:r>
    </w:p>
    <w:p w:rsidR="00C64B02" w:rsidRDefault="009244F0" w:rsidP="008F5487">
      <w:pPr>
        <w:pStyle w:val="SingleTxtG"/>
        <w:numPr>
          <w:ilvl w:val="0"/>
          <w:numId w:val="5"/>
        </w:numPr>
        <w:ind w:left="1170" w:firstLine="12"/>
        <w:rPr>
          <w:rFonts w:eastAsia="SimSun"/>
          <w:bCs/>
          <w:lang w:eastAsia="zh-CN"/>
        </w:rPr>
      </w:pPr>
      <w:r w:rsidRPr="0031283F">
        <w:rPr>
          <w:rFonts w:eastAsia="SimSun"/>
          <w:lang w:eastAsia="zh-CN"/>
        </w:rPr>
        <w:t>While</w:t>
      </w:r>
      <w:r>
        <w:rPr>
          <w:rFonts w:eastAsia="SimSun"/>
          <w:bCs/>
          <w:lang w:eastAsia="zh-CN"/>
        </w:rPr>
        <w:t xml:space="preserve"> noting the information provided in the replies to the list of issues, t</w:t>
      </w:r>
      <w:r w:rsidR="00166A34">
        <w:rPr>
          <w:rFonts w:eastAsia="SimSun"/>
          <w:bCs/>
          <w:lang w:eastAsia="zh-CN"/>
        </w:rPr>
        <w:t xml:space="preserve">he Committee is concerned at the lack of </w:t>
      </w:r>
      <w:r w:rsidR="00903603">
        <w:rPr>
          <w:rFonts w:eastAsia="SimSun"/>
          <w:bCs/>
          <w:lang w:eastAsia="zh-CN"/>
        </w:rPr>
        <w:t>data</w:t>
      </w:r>
      <w:r w:rsidR="00166A34">
        <w:rPr>
          <w:rFonts w:eastAsia="SimSun"/>
          <w:bCs/>
          <w:lang w:eastAsia="zh-CN"/>
        </w:rPr>
        <w:t xml:space="preserve"> </w:t>
      </w:r>
      <w:r w:rsidR="00A4075E">
        <w:rPr>
          <w:rFonts w:eastAsia="SimSun"/>
          <w:bCs/>
          <w:lang w:eastAsia="zh-CN"/>
        </w:rPr>
        <w:t>to</w:t>
      </w:r>
      <w:r w:rsidR="00166A34" w:rsidRPr="00A4075E">
        <w:rPr>
          <w:rFonts w:eastAsia="SimSun"/>
          <w:bCs/>
          <w:lang w:eastAsia="zh-CN"/>
        </w:rPr>
        <w:t xml:space="preserve"> allow</w:t>
      </w:r>
      <w:r w:rsidR="00903603">
        <w:rPr>
          <w:rFonts w:eastAsia="SimSun"/>
          <w:bCs/>
          <w:lang w:eastAsia="zh-CN"/>
        </w:rPr>
        <w:t xml:space="preserve"> the</w:t>
      </w:r>
      <w:r w:rsidR="00166A34">
        <w:rPr>
          <w:rFonts w:eastAsia="SimSun"/>
          <w:bCs/>
          <w:lang w:eastAsia="zh-CN"/>
        </w:rPr>
        <w:t xml:space="preserve"> identification of ethnic and </w:t>
      </w:r>
      <w:r w:rsidR="00903603">
        <w:rPr>
          <w:rFonts w:eastAsia="SimSun"/>
          <w:bCs/>
          <w:lang w:eastAsia="zh-CN"/>
        </w:rPr>
        <w:t xml:space="preserve">religious groups and </w:t>
      </w:r>
      <w:r w:rsidR="00166A34">
        <w:rPr>
          <w:rFonts w:eastAsia="SimSun"/>
          <w:bCs/>
          <w:lang w:eastAsia="zh-CN"/>
        </w:rPr>
        <w:t>minorities in the territory of the S</w:t>
      </w:r>
      <w:r w:rsidR="00903603">
        <w:rPr>
          <w:rFonts w:eastAsia="SimSun"/>
          <w:bCs/>
          <w:lang w:eastAsia="zh-CN"/>
        </w:rPr>
        <w:t xml:space="preserve">tate </w:t>
      </w:r>
      <w:r>
        <w:rPr>
          <w:rFonts w:eastAsia="SimSun"/>
          <w:bCs/>
          <w:lang w:eastAsia="zh-CN"/>
        </w:rPr>
        <w:t>P</w:t>
      </w:r>
      <w:r w:rsidR="00903603">
        <w:rPr>
          <w:rFonts w:eastAsia="SimSun"/>
          <w:bCs/>
          <w:lang w:eastAsia="zh-CN"/>
        </w:rPr>
        <w:t>arty</w:t>
      </w:r>
      <w:r>
        <w:rPr>
          <w:rFonts w:eastAsia="SimSun"/>
          <w:bCs/>
          <w:lang w:eastAsia="zh-CN"/>
        </w:rPr>
        <w:t xml:space="preserve"> and which limit</w:t>
      </w:r>
      <w:r w:rsidR="00903603">
        <w:rPr>
          <w:rFonts w:eastAsia="SimSun"/>
          <w:bCs/>
          <w:lang w:eastAsia="zh-CN"/>
        </w:rPr>
        <w:t xml:space="preserve">s, </w:t>
      </w:r>
      <w:r w:rsidR="00BE622A">
        <w:rPr>
          <w:rFonts w:eastAsia="SimSun"/>
          <w:bCs/>
          <w:lang w:eastAsia="zh-CN"/>
        </w:rPr>
        <w:t>inter alia</w:t>
      </w:r>
      <w:r w:rsidR="00903603">
        <w:rPr>
          <w:rFonts w:eastAsia="SimSun"/>
          <w:bCs/>
          <w:lang w:eastAsia="zh-CN"/>
        </w:rPr>
        <w:t>,</w:t>
      </w:r>
      <w:r>
        <w:rPr>
          <w:rFonts w:eastAsia="SimSun"/>
          <w:bCs/>
          <w:lang w:eastAsia="zh-CN"/>
        </w:rPr>
        <w:t xml:space="preserve"> the full enjoy</w:t>
      </w:r>
      <w:r w:rsidR="00166A34">
        <w:rPr>
          <w:rFonts w:eastAsia="SimSun"/>
          <w:bCs/>
          <w:lang w:eastAsia="zh-CN"/>
        </w:rPr>
        <w:t xml:space="preserve">ment of </w:t>
      </w:r>
      <w:r w:rsidR="00903603">
        <w:rPr>
          <w:rFonts w:eastAsia="SimSun"/>
          <w:bCs/>
          <w:lang w:eastAsia="zh-CN"/>
        </w:rPr>
        <w:t xml:space="preserve">their </w:t>
      </w:r>
      <w:r w:rsidR="00166A34">
        <w:rPr>
          <w:rFonts w:eastAsia="SimSun"/>
          <w:bCs/>
          <w:lang w:eastAsia="zh-CN"/>
        </w:rPr>
        <w:t>cultural rights</w:t>
      </w:r>
      <w:r w:rsidR="00366426">
        <w:rPr>
          <w:rFonts w:eastAsia="SimSun"/>
          <w:bCs/>
          <w:lang w:eastAsia="zh-CN"/>
        </w:rPr>
        <w:t xml:space="preserve"> (art. 15)</w:t>
      </w:r>
      <w:r w:rsidR="00A571ED">
        <w:rPr>
          <w:rFonts w:eastAsia="SimSun"/>
          <w:bCs/>
          <w:lang w:eastAsia="zh-CN"/>
        </w:rPr>
        <w:t>.</w:t>
      </w:r>
    </w:p>
    <w:p w:rsidR="00166A34" w:rsidRDefault="00166A34" w:rsidP="00483701">
      <w:pPr>
        <w:pStyle w:val="SingleTxtG"/>
        <w:ind w:left="1872" w:hanging="738"/>
        <w:rPr>
          <w:rFonts w:eastAsia="SimSun"/>
          <w:b/>
          <w:lang w:eastAsia="zh-CN"/>
        </w:rPr>
      </w:pPr>
      <w:r>
        <w:rPr>
          <w:rFonts w:eastAsia="SimSun"/>
          <w:bCs/>
          <w:lang w:eastAsia="zh-CN"/>
        </w:rPr>
        <w:tab/>
      </w:r>
      <w:r w:rsidR="00903603">
        <w:rPr>
          <w:rFonts w:eastAsia="SimSun"/>
          <w:b/>
          <w:lang w:eastAsia="zh-CN"/>
        </w:rPr>
        <w:t>W</w:t>
      </w:r>
      <w:r w:rsidRPr="00483701">
        <w:rPr>
          <w:rFonts w:eastAsia="SimSun"/>
          <w:b/>
          <w:lang w:eastAsia="zh-CN"/>
        </w:rPr>
        <w:t xml:space="preserve">hile taking note of </w:t>
      </w:r>
      <w:r w:rsidR="00211F52">
        <w:rPr>
          <w:rFonts w:eastAsia="SimSun"/>
          <w:b/>
          <w:lang w:eastAsia="zh-CN"/>
        </w:rPr>
        <w:t xml:space="preserve">the </w:t>
      </w:r>
      <w:r w:rsidRPr="00483701">
        <w:rPr>
          <w:rFonts w:eastAsia="SimSun"/>
          <w:b/>
          <w:lang w:eastAsia="zh-CN"/>
        </w:rPr>
        <w:t>leg</w:t>
      </w:r>
      <w:r w:rsidR="00211F52">
        <w:rPr>
          <w:rFonts w:eastAsia="SimSun"/>
          <w:b/>
          <w:lang w:eastAsia="zh-CN"/>
        </w:rPr>
        <w:t>al provisions</w:t>
      </w:r>
      <w:r w:rsidR="00903603">
        <w:rPr>
          <w:rFonts w:eastAsia="SimSun"/>
          <w:b/>
          <w:lang w:eastAsia="zh-CN"/>
        </w:rPr>
        <w:t xml:space="preserve"> </w:t>
      </w:r>
      <w:r w:rsidRPr="00483701">
        <w:rPr>
          <w:rFonts w:eastAsia="SimSun"/>
          <w:b/>
          <w:lang w:eastAsia="zh-CN"/>
        </w:rPr>
        <w:t xml:space="preserve">which prevent </w:t>
      </w:r>
      <w:r w:rsidR="00211F52">
        <w:rPr>
          <w:rFonts w:eastAsia="SimSun"/>
          <w:b/>
          <w:lang w:eastAsia="zh-CN"/>
        </w:rPr>
        <w:t>the State party</w:t>
      </w:r>
      <w:r w:rsidR="00211F52" w:rsidRPr="006B7133">
        <w:rPr>
          <w:rFonts w:eastAsia="SimSun"/>
          <w:b/>
          <w:lang w:eastAsia="zh-CN"/>
        </w:rPr>
        <w:t xml:space="preserve"> </w:t>
      </w:r>
      <w:r w:rsidRPr="00483701">
        <w:rPr>
          <w:rFonts w:eastAsia="SimSun"/>
          <w:b/>
          <w:lang w:eastAsia="zh-CN"/>
        </w:rPr>
        <w:t>from collecting</w:t>
      </w:r>
      <w:r w:rsidR="00903603">
        <w:rPr>
          <w:rFonts w:eastAsia="SimSun"/>
          <w:b/>
          <w:lang w:eastAsia="zh-CN"/>
        </w:rPr>
        <w:t xml:space="preserve"> statistical data </w:t>
      </w:r>
      <w:r w:rsidR="00211F52">
        <w:rPr>
          <w:rFonts w:eastAsia="SimSun"/>
          <w:b/>
          <w:lang w:eastAsia="zh-CN"/>
        </w:rPr>
        <w:t>on</w:t>
      </w:r>
      <w:r w:rsidR="00903603">
        <w:rPr>
          <w:rFonts w:eastAsia="SimSun"/>
          <w:b/>
          <w:lang w:eastAsia="zh-CN"/>
        </w:rPr>
        <w:t xml:space="preserve"> the ethnic composition of its population</w:t>
      </w:r>
      <w:r w:rsidRPr="00483701">
        <w:rPr>
          <w:rFonts w:eastAsia="SimSun"/>
          <w:b/>
          <w:lang w:eastAsia="zh-CN"/>
        </w:rPr>
        <w:t xml:space="preserve">, </w:t>
      </w:r>
      <w:r w:rsidR="00903603">
        <w:rPr>
          <w:rFonts w:eastAsia="SimSun"/>
          <w:b/>
          <w:lang w:eastAsia="zh-CN"/>
        </w:rPr>
        <w:t xml:space="preserve">the Committee </w:t>
      </w:r>
      <w:r w:rsidRPr="00483701">
        <w:rPr>
          <w:rFonts w:eastAsia="SimSun"/>
          <w:b/>
          <w:lang w:eastAsia="zh-CN"/>
        </w:rPr>
        <w:t xml:space="preserve">recommends </w:t>
      </w:r>
      <w:r w:rsidR="00903603">
        <w:rPr>
          <w:rFonts w:eastAsia="SimSun"/>
          <w:b/>
          <w:lang w:eastAsia="zh-CN"/>
        </w:rPr>
        <w:t xml:space="preserve">that the State party </w:t>
      </w:r>
      <w:r w:rsidRPr="00483701">
        <w:rPr>
          <w:rFonts w:eastAsia="SimSun"/>
          <w:b/>
          <w:lang w:eastAsia="zh-CN"/>
        </w:rPr>
        <w:t>adopt measures</w:t>
      </w:r>
      <w:r w:rsidR="00903603">
        <w:rPr>
          <w:rFonts w:eastAsia="SimSun"/>
          <w:b/>
          <w:lang w:eastAsia="zh-CN"/>
        </w:rPr>
        <w:t xml:space="preserve"> and mechanisms</w:t>
      </w:r>
      <w:r w:rsidRPr="00483701">
        <w:rPr>
          <w:rFonts w:eastAsia="SimSun"/>
          <w:b/>
          <w:lang w:eastAsia="zh-CN"/>
        </w:rPr>
        <w:t xml:space="preserve"> to enable groups</w:t>
      </w:r>
      <w:r w:rsidR="00903603">
        <w:rPr>
          <w:rFonts w:eastAsia="SimSun"/>
          <w:b/>
          <w:lang w:eastAsia="zh-CN"/>
        </w:rPr>
        <w:t xml:space="preserve"> and minorities</w:t>
      </w:r>
      <w:r w:rsidRPr="00483701">
        <w:rPr>
          <w:rFonts w:eastAsia="SimSun"/>
          <w:b/>
          <w:lang w:eastAsia="zh-CN"/>
        </w:rPr>
        <w:t xml:space="preserve"> to identify</w:t>
      </w:r>
      <w:r w:rsidR="00903603">
        <w:rPr>
          <w:rFonts w:eastAsia="SimSun"/>
          <w:b/>
          <w:lang w:eastAsia="zh-CN"/>
        </w:rPr>
        <w:t xml:space="preserve"> </w:t>
      </w:r>
      <w:r w:rsidR="00211F52">
        <w:rPr>
          <w:rFonts w:eastAsia="SimSun"/>
          <w:b/>
          <w:lang w:eastAsia="zh-CN"/>
        </w:rPr>
        <w:t>themselves</w:t>
      </w:r>
      <w:r w:rsidRPr="00483701">
        <w:rPr>
          <w:rFonts w:eastAsia="SimSun"/>
          <w:b/>
          <w:lang w:eastAsia="zh-CN"/>
        </w:rPr>
        <w:t xml:space="preserve"> as such,</w:t>
      </w:r>
      <w:r w:rsidR="00211F52">
        <w:rPr>
          <w:rFonts w:eastAsia="SimSun"/>
          <w:b/>
          <w:lang w:eastAsia="zh-CN"/>
        </w:rPr>
        <w:t xml:space="preserve"> with a view to guarantee</w:t>
      </w:r>
      <w:r w:rsidR="00BE622A">
        <w:rPr>
          <w:rFonts w:eastAsia="SimSun"/>
          <w:b/>
          <w:lang w:eastAsia="zh-CN"/>
        </w:rPr>
        <w:t>ing</w:t>
      </w:r>
      <w:r w:rsidR="00903603">
        <w:rPr>
          <w:rFonts w:eastAsia="SimSun"/>
          <w:b/>
          <w:lang w:eastAsia="zh-CN"/>
        </w:rPr>
        <w:t xml:space="preserve"> their cultural rights</w:t>
      </w:r>
      <w:r w:rsidR="00211F52">
        <w:rPr>
          <w:rFonts w:eastAsia="SimSun"/>
          <w:b/>
          <w:lang w:eastAsia="zh-CN"/>
        </w:rPr>
        <w:t>, on the basis of self-identification, in particular the right to preserve, promote and develop their own culture, which is an essential basis of their identity.</w:t>
      </w:r>
      <w:r w:rsidRPr="00483701">
        <w:rPr>
          <w:rFonts w:eastAsia="SimSun"/>
          <w:b/>
          <w:lang w:eastAsia="zh-CN"/>
        </w:rPr>
        <w:t xml:space="preserve"> </w:t>
      </w:r>
      <w:r w:rsidR="00211F52">
        <w:rPr>
          <w:rFonts w:eastAsia="SimSun"/>
          <w:b/>
          <w:lang w:eastAsia="zh-CN"/>
        </w:rPr>
        <w:t>In this regard, the Committee refers the State party to its general comment No. 21 (2009) on the right of everyone to take part in cultural life</w:t>
      </w:r>
      <w:r w:rsidR="00174C5D">
        <w:rPr>
          <w:rFonts w:eastAsia="SimSun"/>
          <w:b/>
          <w:lang w:eastAsia="zh-CN"/>
        </w:rPr>
        <w:t>.</w:t>
      </w:r>
    </w:p>
    <w:p w:rsidR="00216194" w:rsidRPr="0031283F" w:rsidRDefault="00216194" w:rsidP="00216194">
      <w:pPr>
        <w:pStyle w:val="SingleTxtG"/>
        <w:numPr>
          <w:ilvl w:val="0"/>
          <w:numId w:val="5"/>
        </w:numPr>
        <w:ind w:left="1170" w:firstLine="12"/>
        <w:rPr>
          <w:rFonts w:eastAsia="SimSun"/>
          <w:b/>
          <w:lang w:eastAsia="zh-CN"/>
        </w:rPr>
      </w:pPr>
      <w:r>
        <w:rPr>
          <w:rFonts w:eastAsia="SimSun"/>
          <w:b/>
          <w:lang w:eastAsia="zh-CN"/>
        </w:rPr>
        <w:t xml:space="preserve">The Committee </w:t>
      </w:r>
      <w:r w:rsidRPr="00CB782C">
        <w:rPr>
          <w:b/>
          <w:lang w:val="en-US"/>
        </w:rPr>
        <w:t xml:space="preserve">encourages the State party to increase the level of its contribution of official development assistance, which </w:t>
      </w:r>
      <w:r>
        <w:rPr>
          <w:b/>
          <w:lang w:val="en-US"/>
        </w:rPr>
        <w:t>stood</w:t>
      </w:r>
      <w:r w:rsidRPr="00CB782C">
        <w:rPr>
          <w:b/>
          <w:lang w:val="en-US"/>
        </w:rPr>
        <w:t xml:space="preserve"> at 0.</w:t>
      </w:r>
      <w:r>
        <w:rPr>
          <w:b/>
          <w:lang w:val="en-US"/>
        </w:rPr>
        <w:t>35</w:t>
      </w:r>
      <w:r w:rsidRPr="00CB782C">
        <w:rPr>
          <w:b/>
          <w:lang w:val="en-US"/>
        </w:rPr>
        <w:t xml:space="preserve"> per cent of gross </w:t>
      </w:r>
      <w:r>
        <w:rPr>
          <w:b/>
          <w:lang w:val="en-US"/>
        </w:rPr>
        <w:t>national income (GNI) in 2009</w:t>
      </w:r>
      <w:r w:rsidRPr="00CB782C">
        <w:rPr>
          <w:b/>
          <w:lang w:val="en-US"/>
        </w:rPr>
        <w:t>,</w:t>
      </w:r>
      <w:r w:rsidR="00756596">
        <w:rPr>
          <w:rStyle w:val="FootnoteReference"/>
          <w:b/>
          <w:lang w:val="en-US"/>
        </w:rPr>
        <w:footnoteReference w:id="2"/>
      </w:r>
      <w:r w:rsidRPr="00CB782C">
        <w:rPr>
          <w:b/>
          <w:lang w:val="en-US"/>
        </w:rPr>
        <w:t xml:space="preserve"> and to achieve the international standard of 0.7 per cent as expeditiously as possible.</w:t>
      </w:r>
    </w:p>
    <w:p w:rsidR="008F5487" w:rsidRPr="00645B65" w:rsidRDefault="008F5487" w:rsidP="008F5487">
      <w:pPr>
        <w:pStyle w:val="SingleTxtG"/>
        <w:numPr>
          <w:ilvl w:val="0"/>
          <w:numId w:val="5"/>
        </w:numPr>
        <w:ind w:left="1170" w:firstLine="12"/>
        <w:rPr>
          <w:rFonts w:eastAsia="SimSun"/>
          <w:b/>
          <w:lang w:eastAsia="zh-CN"/>
        </w:rPr>
      </w:pPr>
      <w:r w:rsidRPr="00645B65">
        <w:rPr>
          <w:rFonts w:eastAsia="SimSun"/>
          <w:b/>
          <w:lang w:eastAsia="zh-CN"/>
        </w:rPr>
        <w:t xml:space="preserve">The Committee </w:t>
      </w:r>
      <w:r>
        <w:rPr>
          <w:rFonts w:eastAsia="SimSun"/>
          <w:b/>
          <w:lang w:eastAsia="zh-CN"/>
        </w:rPr>
        <w:t>recommends that</w:t>
      </w:r>
      <w:r w:rsidRPr="00645B65">
        <w:rPr>
          <w:rFonts w:eastAsia="SimSun"/>
          <w:b/>
          <w:lang w:eastAsia="zh-CN"/>
        </w:rPr>
        <w:t xml:space="preserve"> the State party take concrete steps to review the policy and practice of early orientation and classification of pupils</w:t>
      </w:r>
      <w:r>
        <w:rPr>
          <w:rFonts w:eastAsia="SimSun"/>
          <w:b/>
          <w:lang w:eastAsia="zh-CN"/>
        </w:rPr>
        <w:t xml:space="preserve">, taking particular account of the impact of the practice on the higher education achievement </w:t>
      </w:r>
      <w:r w:rsidR="00946333">
        <w:rPr>
          <w:rFonts w:eastAsia="SimSun"/>
          <w:b/>
          <w:lang w:eastAsia="zh-CN"/>
        </w:rPr>
        <w:t xml:space="preserve">especially </w:t>
      </w:r>
      <w:r>
        <w:rPr>
          <w:rFonts w:eastAsia="SimSun"/>
          <w:b/>
          <w:lang w:eastAsia="zh-CN"/>
        </w:rPr>
        <w:t>of those pupils from socially disadvantaged groups, in line with the recommendation of the Special Rapporteur on the right to education (A/HRC/4/29/Add.3)</w:t>
      </w:r>
      <w:r w:rsidRPr="00645B65">
        <w:rPr>
          <w:rFonts w:eastAsia="SimSun"/>
          <w:b/>
          <w:lang w:eastAsia="zh-CN"/>
        </w:rPr>
        <w:t>.</w:t>
      </w:r>
      <w:r>
        <w:rPr>
          <w:rFonts w:eastAsia="SimSun"/>
          <w:b/>
          <w:lang w:eastAsia="zh-CN"/>
        </w:rPr>
        <w:t xml:space="preserve"> </w:t>
      </w:r>
    </w:p>
    <w:p w:rsidR="004D4783" w:rsidRPr="004D4783" w:rsidRDefault="004D4783" w:rsidP="00B63051">
      <w:pPr>
        <w:pStyle w:val="SingleTxtG"/>
        <w:numPr>
          <w:ilvl w:val="0"/>
          <w:numId w:val="5"/>
        </w:numPr>
        <w:ind w:left="1170" w:firstLine="12"/>
        <w:rPr>
          <w:rFonts w:eastAsia="SimSun"/>
          <w:lang w:eastAsia="zh-CN"/>
        </w:rPr>
      </w:pPr>
      <w:r w:rsidRPr="004D4783">
        <w:rPr>
          <w:rFonts w:eastAsia="SimSun"/>
          <w:lang w:eastAsia="zh-CN"/>
        </w:rPr>
        <w:t>The Committee requests the State party to include in its next periodic report information on:</w:t>
      </w:r>
    </w:p>
    <w:p w:rsidR="004D4783" w:rsidRDefault="00946333" w:rsidP="0070241D">
      <w:pPr>
        <w:pStyle w:val="SingleTxtG"/>
        <w:numPr>
          <w:ilvl w:val="1"/>
          <w:numId w:val="5"/>
        </w:numPr>
        <w:ind w:left="1168" w:firstLine="471"/>
        <w:rPr>
          <w:rFonts w:eastAsia="SimSun"/>
          <w:lang w:eastAsia="zh-CN"/>
        </w:rPr>
      </w:pPr>
      <w:r>
        <w:rPr>
          <w:rFonts w:eastAsia="SimSun"/>
          <w:lang w:eastAsia="zh-CN"/>
        </w:rPr>
        <w:t>C</w:t>
      </w:r>
      <w:r w:rsidR="004D4783" w:rsidRPr="004D4783">
        <w:rPr>
          <w:rFonts w:eastAsia="SimSun"/>
          <w:lang w:eastAsia="zh-CN"/>
        </w:rPr>
        <w:t xml:space="preserve">hildren living and working in the street, including statistical data disaggregated by age group and by migration origin, as well as measures taken to address the problem; </w:t>
      </w:r>
    </w:p>
    <w:p w:rsidR="004D4783" w:rsidRPr="004D4783" w:rsidRDefault="00E871E3" w:rsidP="0070241D">
      <w:pPr>
        <w:pStyle w:val="SingleTxtG"/>
        <w:numPr>
          <w:ilvl w:val="1"/>
          <w:numId w:val="5"/>
        </w:numPr>
        <w:ind w:left="1168" w:firstLine="471"/>
        <w:rPr>
          <w:rFonts w:eastAsia="SimSun"/>
          <w:lang w:eastAsia="zh-CN"/>
        </w:rPr>
      </w:pPr>
      <w:r w:rsidRPr="004D4783" w:rsidDel="00E871E3">
        <w:rPr>
          <w:rFonts w:eastAsia="SimSun"/>
          <w:lang w:eastAsia="zh-CN"/>
        </w:rPr>
        <w:t xml:space="preserve"> </w:t>
      </w:r>
      <w:r w:rsidR="00946333">
        <w:rPr>
          <w:rFonts w:eastAsia="SimSun"/>
          <w:lang w:eastAsia="zh-CN"/>
        </w:rPr>
        <w:t>I</w:t>
      </w:r>
      <w:r w:rsidR="004D4783" w:rsidRPr="004D4783">
        <w:rPr>
          <w:rFonts w:eastAsia="SimSun"/>
          <w:lang w:eastAsia="zh-CN"/>
        </w:rPr>
        <w:t xml:space="preserve">ts policy </w:t>
      </w:r>
      <w:r w:rsidR="004B3058">
        <w:rPr>
          <w:rFonts w:eastAsia="SimSun"/>
          <w:lang w:eastAsia="zh-CN"/>
        </w:rPr>
        <w:t>regarding the protection of health in the context of</w:t>
      </w:r>
      <w:r w:rsidR="004D4783" w:rsidRPr="004D4783">
        <w:rPr>
          <w:rFonts w:eastAsia="SimSun"/>
          <w:lang w:eastAsia="zh-CN"/>
        </w:rPr>
        <w:t xml:space="preserve"> food containing genetically modified organisms; </w:t>
      </w:r>
    </w:p>
    <w:p w:rsidR="00E871E3" w:rsidRPr="004D4783" w:rsidRDefault="00946333" w:rsidP="0070241D">
      <w:pPr>
        <w:pStyle w:val="SingleTxtG"/>
        <w:numPr>
          <w:ilvl w:val="1"/>
          <w:numId w:val="5"/>
        </w:numPr>
        <w:ind w:left="1168" w:firstLine="471"/>
        <w:rPr>
          <w:rFonts w:eastAsia="SimSun"/>
          <w:lang w:eastAsia="zh-CN"/>
        </w:rPr>
      </w:pPr>
      <w:r>
        <w:rPr>
          <w:rFonts w:eastAsia="SimSun"/>
          <w:lang w:eastAsia="zh-CN"/>
        </w:rPr>
        <w:t>T</w:t>
      </w:r>
      <w:r w:rsidR="00F874EB">
        <w:rPr>
          <w:rFonts w:eastAsia="SimSun"/>
          <w:lang w:eastAsia="zh-CN"/>
        </w:rPr>
        <w:t>he use of</w:t>
      </w:r>
      <w:r w:rsidR="00E871E3">
        <w:rPr>
          <w:rFonts w:eastAsia="SimSun"/>
          <w:lang w:eastAsia="zh-CN"/>
        </w:rPr>
        <w:t xml:space="preserve"> coercive medical treatment o</w:t>
      </w:r>
      <w:r w:rsidR="00F874EB">
        <w:rPr>
          <w:rFonts w:eastAsia="SimSun"/>
          <w:lang w:eastAsia="zh-CN"/>
        </w:rPr>
        <w:t>n</w:t>
      </w:r>
      <w:r w:rsidR="00E871E3">
        <w:rPr>
          <w:rFonts w:eastAsia="SimSun"/>
          <w:lang w:eastAsia="zh-CN"/>
        </w:rPr>
        <w:t xml:space="preserve"> mental</w:t>
      </w:r>
      <w:r w:rsidR="00F874EB">
        <w:rPr>
          <w:rFonts w:eastAsia="SimSun"/>
          <w:lang w:eastAsia="zh-CN"/>
        </w:rPr>
        <w:t xml:space="preserve"> health</w:t>
      </w:r>
      <w:r w:rsidR="00E871E3">
        <w:rPr>
          <w:rFonts w:eastAsia="SimSun"/>
          <w:lang w:eastAsia="zh-CN"/>
        </w:rPr>
        <w:t xml:space="preserve"> patient</w:t>
      </w:r>
      <w:r w:rsidR="00F874EB">
        <w:rPr>
          <w:rFonts w:eastAsia="SimSun"/>
          <w:lang w:eastAsia="zh-CN"/>
        </w:rPr>
        <w:t>s and the regulations thereon;</w:t>
      </w:r>
      <w:r w:rsidR="00E871E3">
        <w:rPr>
          <w:rFonts w:eastAsia="SimSun"/>
          <w:lang w:eastAsia="zh-CN"/>
        </w:rPr>
        <w:t xml:space="preserve"> </w:t>
      </w:r>
    </w:p>
    <w:p w:rsidR="004D4783" w:rsidRPr="004D4783" w:rsidRDefault="00946333" w:rsidP="0070241D">
      <w:pPr>
        <w:pStyle w:val="SingleTxtG"/>
        <w:numPr>
          <w:ilvl w:val="1"/>
          <w:numId w:val="5"/>
        </w:numPr>
        <w:ind w:left="1168" w:firstLine="471"/>
        <w:rPr>
          <w:rFonts w:eastAsia="SimSun"/>
          <w:lang w:eastAsia="zh-CN"/>
        </w:rPr>
      </w:pPr>
      <w:r>
        <w:rPr>
          <w:rFonts w:eastAsia="SimSun"/>
          <w:lang w:eastAsia="zh-CN"/>
        </w:rPr>
        <w:t>T</w:t>
      </w:r>
      <w:r w:rsidR="004D4783" w:rsidRPr="004D4783">
        <w:rPr>
          <w:rFonts w:eastAsia="SimSun"/>
          <w:lang w:eastAsia="zh-CN"/>
        </w:rPr>
        <w:t xml:space="preserve">he prevalence of drug consumption and the impact of the projects for the prevention of drug consumption and addiction among children and young persons, as outlined in annex </w:t>
      </w:r>
      <w:r w:rsidR="00756596">
        <w:rPr>
          <w:rFonts w:eastAsia="SimSun"/>
          <w:lang w:eastAsia="zh-CN"/>
        </w:rPr>
        <w:t>1</w:t>
      </w:r>
      <w:r w:rsidR="004D4783" w:rsidRPr="004D4783">
        <w:rPr>
          <w:rFonts w:eastAsia="SimSun"/>
          <w:lang w:eastAsia="zh-CN"/>
        </w:rPr>
        <w:t>6 of the replies to the list of issues (E/C.12/DEU/Q/5/Add.1); and</w:t>
      </w:r>
    </w:p>
    <w:p w:rsidR="004D4783" w:rsidRPr="004D4783" w:rsidRDefault="00946333" w:rsidP="0070241D">
      <w:pPr>
        <w:pStyle w:val="SingleTxtG"/>
        <w:numPr>
          <w:ilvl w:val="1"/>
          <w:numId w:val="5"/>
        </w:numPr>
        <w:ind w:left="1168" w:firstLine="471"/>
        <w:rPr>
          <w:rFonts w:eastAsia="SimSun"/>
          <w:lang w:eastAsia="zh-CN"/>
        </w:rPr>
      </w:pPr>
      <w:r>
        <w:rPr>
          <w:rFonts w:eastAsia="SimSun"/>
          <w:lang w:eastAsia="zh-CN"/>
        </w:rPr>
        <w:t>T</w:t>
      </w:r>
      <w:r w:rsidR="004D4783" w:rsidRPr="004D4783">
        <w:rPr>
          <w:rFonts w:eastAsia="SimSun"/>
          <w:lang w:eastAsia="zh-CN"/>
        </w:rPr>
        <w:t>he incidence of suicide and the impacts of measures taken for its prevention.</w:t>
      </w:r>
    </w:p>
    <w:p w:rsidR="004D4783" w:rsidRPr="00B63051" w:rsidRDefault="004D4783" w:rsidP="00B63051">
      <w:pPr>
        <w:pStyle w:val="SingleTxtG"/>
        <w:numPr>
          <w:ilvl w:val="0"/>
          <w:numId w:val="5"/>
        </w:numPr>
        <w:ind w:left="1170" w:firstLine="12"/>
        <w:rPr>
          <w:rFonts w:eastAsia="SimSun"/>
          <w:b/>
          <w:lang w:eastAsia="zh-CN"/>
        </w:rPr>
      </w:pPr>
      <w:r w:rsidRPr="00B63051">
        <w:rPr>
          <w:rFonts w:eastAsia="SimSun"/>
          <w:b/>
          <w:lang w:eastAsia="zh-CN"/>
        </w:rPr>
        <w:t>The Committee encourages the State party to</w:t>
      </w:r>
      <w:r w:rsidR="00F91154">
        <w:rPr>
          <w:rFonts w:eastAsia="SimSun"/>
          <w:b/>
          <w:lang w:eastAsia="zh-CN"/>
        </w:rPr>
        <w:t xml:space="preserve"> consider</w:t>
      </w:r>
      <w:r w:rsidRPr="00B63051">
        <w:rPr>
          <w:rFonts w:eastAsia="SimSun"/>
          <w:b/>
          <w:lang w:eastAsia="zh-CN"/>
        </w:rPr>
        <w:t xml:space="preserve"> sign</w:t>
      </w:r>
      <w:r w:rsidR="00F91154">
        <w:rPr>
          <w:rFonts w:eastAsia="SimSun"/>
          <w:b/>
          <w:lang w:eastAsia="zh-CN"/>
        </w:rPr>
        <w:t>ing</w:t>
      </w:r>
      <w:r w:rsidRPr="00B63051">
        <w:rPr>
          <w:rFonts w:eastAsia="SimSun"/>
          <w:b/>
          <w:lang w:eastAsia="zh-CN"/>
        </w:rPr>
        <w:t xml:space="preserve"> and ratify</w:t>
      </w:r>
      <w:r w:rsidR="00F91154">
        <w:rPr>
          <w:rFonts w:eastAsia="SimSun"/>
          <w:b/>
          <w:lang w:eastAsia="zh-CN"/>
        </w:rPr>
        <w:t>ing</w:t>
      </w:r>
      <w:r w:rsidRPr="00B63051">
        <w:rPr>
          <w:rFonts w:eastAsia="SimSun"/>
          <w:b/>
          <w:lang w:eastAsia="zh-CN"/>
        </w:rPr>
        <w:t xml:space="preserve"> the Optional Protocol to the Covenant.</w:t>
      </w:r>
    </w:p>
    <w:p w:rsidR="004D4783" w:rsidRPr="00B63051" w:rsidRDefault="004D4783" w:rsidP="00B63051">
      <w:pPr>
        <w:pStyle w:val="SingleTxtG"/>
        <w:numPr>
          <w:ilvl w:val="0"/>
          <w:numId w:val="5"/>
        </w:numPr>
        <w:ind w:left="1170" w:firstLine="12"/>
        <w:rPr>
          <w:rFonts w:eastAsia="SimSun"/>
          <w:b/>
          <w:lang w:eastAsia="zh-CN"/>
        </w:rPr>
      </w:pPr>
      <w:r w:rsidRPr="00B63051">
        <w:rPr>
          <w:rFonts w:eastAsia="SimSun"/>
          <w:b/>
          <w:lang w:eastAsia="zh-CN"/>
        </w:rPr>
        <w:t xml:space="preserve">The Committee encourages the State party to </w:t>
      </w:r>
      <w:r w:rsidR="00F91154">
        <w:rPr>
          <w:rFonts w:eastAsia="SimSun"/>
          <w:b/>
          <w:lang w:eastAsia="zh-CN"/>
        </w:rPr>
        <w:t xml:space="preserve">consider </w:t>
      </w:r>
      <w:r w:rsidRPr="00B63051">
        <w:rPr>
          <w:rFonts w:eastAsia="SimSun"/>
          <w:b/>
          <w:lang w:eastAsia="zh-CN"/>
        </w:rPr>
        <w:t>ratify</w:t>
      </w:r>
      <w:r w:rsidR="00F91154">
        <w:rPr>
          <w:rFonts w:eastAsia="SimSun"/>
          <w:b/>
          <w:lang w:eastAsia="zh-CN"/>
        </w:rPr>
        <w:t>ing</w:t>
      </w:r>
      <w:r w:rsidRPr="00B63051">
        <w:rPr>
          <w:rFonts w:eastAsia="SimSun"/>
          <w:b/>
          <w:lang w:eastAsia="zh-CN"/>
        </w:rPr>
        <w:t xml:space="preserve"> the International Convention on the Protection of the Rights of all Migrant Workers and Members of their Families.  </w:t>
      </w:r>
    </w:p>
    <w:p w:rsidR="004D4783" w:rsidRPr="00B63051" w:rsidRDefault="004D4783" w:rsidP="00B63051">
      <w:pPr>
        <w:pStyle w:val="SingleTxtG"/>
        <w:numPr>
          <w:ilvl w:val="0"/>
          <w:numId w:val="5"/>
        </w:numPr>
        <w:ind w:left="1170" w:firstLine="12"/>
        <w:rPr>
          <w:rFonts w:eastAsia="SimSun"/>
          <w:b/>
          <w:lang w:eastAsia="zh-CN"/>
        </w:rPr>
      </w:pPr>
      <w:r w:rsidRPr="00B63051">
        <w:rPr>
          <w:rFonts w:eastAsia="SimSun"/>
          <w:b/>
          <w:lang w:eastAsia="zh-CN"/>
        </w:rPr>
        <w:t>The Committee requests the State party to disseminate the present concluding observations widely among all levels of society, in particular among State officials, the judiciary and civil society organizations, to translate and publicize them as far as possible, and to inform the Committee on the steps taken to implement them in its next periodic report. It also encourages the State party to continue engaging national human rights institutions, non-governmental organizations and other members of civil society in the process of discussion at the national level prior to the submission of its next periodic report.</w:t>
      </w:r>
    </w:p>
    <w:p w:rsidR="004D4783" w:rsidRPr="00B63051" w:rsidRDefault="004D4783" w:rsidP="00F31ACA">
      <w:pPr>
        <w:pStyle w:val="SingleTxtG"/>
        <w:numPr>
          <w:ilvl w:val="0"/>
          <w:numId w:val="5"/>
        </w:numPr>
        <w:ind w:left="1170" w:firstLine="12"/>
        <w:rPr>
          <w:rFonts w:eastAsia="SimSun"/>
          <w:b/>
          <w:lang w:eastAsia="zh-CN"/>
        </w:rPr>
      </w:pPr>
      <w:r w:rsidRPr="00B63051">
        <w:rPr>
          <w:rFonts w:eastAsia="SimSun"/>
          <w:b/>
          <w:lang w:eastAsia="zh-CN"/>
        </w:rPr>
        <w:t>The Committee requests the State party to submit its</w:t>
      </w:r>
      <w:r w:rsidR="00F31ACA">
        <w:rPr>
          <w:rFonts w:eastAsia="SimSun"/>
          <w:b/>
          <w:lang w:eastAsia="zh-CN"/>
        </w:rPr>
        <w:t xml:space="preserve"> sixth</w:t>
      </w:r>
      <w:r w:rsidR="008F5487">
        <w:rPr>
          <w:rFonts w:eastAsia="SimSun"/>
          <w:b/>
          <w:lang w:eastAsia="zh-CN"/>
        </w:rPr>
        <w:t xml:space="preserve"> </w:t>
      </w:r>
      <w:r w:rsidRPr="00B63051">
        <w:rPr>
          <w:rFonts w:eastAsia="SimSun"/>
          <w:b/>
          <w:lang w:eastAsia="zh-CN"/>
        </w:rPr>
        <w:t>periodic report, prepared in accordance with the revised reporting guidelines of the Committee, adopted in 2008 (E/C.12/2008/2), by 30 June 20</w:t>
      </w:r>
      <w:r w:rsidR="00F31ACA">
        <w:rPr>
          <w:rFonts w:eastAsia="SimSun"/>
          <w:b/>
          <w:lang w:eastAsia="zh-CN"/>
        </w:rPr>
        <w:t>16</w:t>
      </w:r>
      <w:r w:rsidRPr="00B63051">
        <w:rPr>
          <w:rFonts w:eastAsia="SimSun"/>
          <w:b/>
          <w:lang w:eastAsia="zh-CN"/>
        </w:rPr>
        <w:t>.</w:t>
      </w:r>
    </w:p>
    <w:p w:rsidR="00E130AB" w:rsidRPr="004D4783" w:rsidRDefault="004D4783" w:rsidP="004D4783">
      <w:pPr>
        <w:spacing w:before="240"/>
        <w:ind w:left="1134" w:right="1134"/>
        <w:jc w:val="center"/>
        <w:rPr>
          <w:u w:val="single"/>
        </w:rPr>
      </w:pPr>
      <w:r>
        <w:rPr>
          <w:u w:val="single"/>
        </w:rPr>
        <w:tab/>
      </w:r>
      <w:r>
        <w:rPr>
          <w:u w:val="single"/>
        </w:rPr>
        <w:tab/>
      </w:r>
      <w:r>
        <w:rPr>
          <w:u w:val="single"/>
        </w:rPr>
        <w:tab/>
      </w:r>
    </w:p>
    <w:sectPr w:rsidR="00E130AB" w:rsidRPr="004D4783" w:rsidSect="004D478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1B3" w:rsidRDefault="008021B3"/>
  </w:endnote>
  <w:endnote w:type="continuationSeparator" w:id="0">
    <w:p w:rsidR="008021B3" w:rsidRDefault="008021B3"/>
  </w:endnote>
  <w:endnote w:type="continuationNotice" w:id="1">
    <w:p w:rsidR="008021B3" w:rsidRDefault="008021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96E" w:rsidRPr="004D4783" w:rsidRDefault="0033196E" w:rsidP="004D4783">
    <w:pPr>
      <w:pStyle w:val="Footer"/>
      <w:tabs>
        <w:tab w:val="right" w:pos="9638"/>
      </w:tabs>
    </w:pPr>
    <w:r w:rsidRPr="004D4783">
      <w:rPr>
        <w:b/>
        <w:sz w:val="18"/>
      </w:rPr>
      <w:fldChar w:fldCharType="begin"/>
    </w:r>
    <w:r w:rsidRPr="004D4783">
      <w:rPr>
        <w:b/>
        <w:sz w:val="18"/>
      </w:rPr>
      <w:instrText xml:space="preserve"> PAGE  \* MERGEFORMAT </w:instrText>
    </w:r>
    <w:r w:rsidRPr="004D4783">
      <w:rPr>
        <w:b/>
        <w:sz w:val="18"/>
      </w:rPr>
      <w:fldChar w:fldCharType="separate"/>
    </w:r>
    <w:r w:rsidR="00461F3E">
      <w:rPr>
        <w:b/>
        <w:noProof/>
        <w:sz w:val="18"/>
      </w:rPr>
      <w:t>8</w:t>
    </w:r>
    <w:r w:rsidRPr="004D478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96E" w:rsidRPr="004D4783" w:rsidRDefault="0033196E" w:rsidP="004D4783">
    <w:pPr>
      <w:pStyle w:val="Footer"/>
      <w:tabs>
        <w:tab w:val="right" w:pos="9638"/>
      </w:tabs>
      <w:jc w:val="right"/>
      <w:rPr>
        <w:b/>
        <w:sz w:val="18"/>
      </w:rPr>
    </w:pPr>
    <w:r w:rsidRPr="004D4783">
      <w:rPr>
        <w:b/>
        <w:sz w:val="18"/>
      </w:rPr>
      <w:fldChar w:fldCharType="begin"/>
    </w:r>
    <w:r w:rsidRPr="004D4783">
      <w:rPr>
        <w:b/>
        <w:sz w:val="18"/>
      </w:rPr>
      <w:instrText xml:space="preserve"> PAGE  \* MERGEFORMAT </w:instrText>
    </w:r>
    <w:r w:rsidRPr="004D4783">
      <w:rPr>
        <w:b/>
        <w:sz w:val="18"/>
      </w:rPr>
      <w:fldChar w:fldCharType="separate"/>
    </w:r>
    <w:r w:rsidR="00461F3E">
      <w:rPr>
        <w:b/>
        <w:noProof/>
        <w:sz w:val="18"/>
      </w:rPr>
      <w:t>9</w:t>
    </w:r>
    <w:r w:rsidRPr="004D478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96E" w:rsidRDefault="0033196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461F3E">
      <w:t>-44134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1B3" w:rsidRPr="000B175B" w:rsidRDefault="008021B3" w:rsidP="000B175B">
      <w:pPr>
        <w:tabs>
          <w:tab w:val="right" w:pos="2155"/>
        </w:tabs>
        <w:spacing w:after="80"/>
        <w:ind w:left="680"/>
        <w:rPr>
          <w:u w:val="single"/>
        </w:rPr>
      </w:pPr>
      <w:r>
        <w:rPr>
          <w:u w:val="single"/>
        </w:rPr>
        <w:tab/>
      </w:r>
    </w:p>
  </w:footnote>
  <w:footnote w:type="continuationSeparator" w:id="0">
    <w:p w:rsidR="008021B3" w:rsidRPr="00FC68B7" w:rsidRDefault="008021B3" w:rsidP="00FC68B7">
      <w:pPr>
        <w:tabs>
          <w:tab w:val="left" w:pos="2155"/>
        </w:tabs>
        <w:spacing w:after="80"/>
        <w:ind w:left="680"/>
        <w:rPr>
          <w:u w:val="single"/>
        </w:rPr>
      </w:pPr>
      <w:r>
        <w:rPr>
          <w:u w:val="single"/>
        </w:rPr>
        <w:tab/>
      </w:r>
    </w:p>
  </w:footnote>
  <w:footnote w:type="continuationNotice" w:id="1">
    <w:p w:rsidR="008021B3" w:rsidRDefault="008021B3"/>
  </w:footnote>
  <w:footnote w:id="2">
    <w:p w:rsidR="0033196E" w:rsidRPr="00756596" w:rsidRDefault="0033196E" w:rsidP="00756596">
      <w:pPr>
        <w:pStyle w:val="FootnoteText"/>
        <w:ind w:hanging="113"/>
        <w:rPr>
          <w:lang w:val="en-US"/>
        </w:rPr>
      </w:pPr>
      <w:r w:rsidRPr="00756596">
        <w:rPr>
          <w:rStyle w:val="FootnoteReference"/>
        </w:rPr>
        <w:footnoteRef/>
      </w:r>
      <w:r w:rsidRPr="00756596">
        <w:t xml:space="preserve"> </w:t>
      </w:r>
      <w:r w:rsidRPr="00756596">
        <w:rPr>
          <w:lang w:val="en-US"/>
        </w:rPr>
        <w:tab/>
        <w:t>See</w:t>
      </w:r>
      <w:r>
        <w:rPr>
          <w:lang w:val="en-US"/>
        </w:rPr>
        <w:t>:</w:t>
      </w:r>
      <w:r w:rsidRPr="00756596">
        <w:rPr>
          <w:lang w:val="en-US"/>
        </w:rPr>
        <w:t xml:space="preserve"> </w:t>
      </w:r>
      <w:r w:rsidRPr="00756596">
        <w:rPr>
          <w:color w:val="000000"/>
          <w:lang w:val="en-US"/>
        </w:rPr>
        <w:t>http://www.oecd.org/dataoecd/17/9/44981892.pdf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96E" w:rsidRPr="00C35191" w:rsidRDefault="0033196E">
    <w:pPr>
      <w:pStyle w:val="Header"/>
      <w:rPr>
        <w:lang w:val="es-ES"/>
      </w:rPr>
    </w:pPr>
    <w:r w:rsidRPr="00C35191">
      <w:rPr>
        <w:lang w:val="es-ES"/>
      </w:rPr>
      <w:t>E/C.12/DEU/CO/5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196E" w:rsidRPr="00C35191" w:rsidRDefault="0033196E" w:rsidP="004D4783">
    <w:pPr>
      <w:pStyle w:val="Header"/>
      <w:jc w:val="right"/>
      <w:rPr>
        <w:lang w:val="es-ES"/>
      </w:rPr>
    </w:pPr>
    <w:r w:rsidRPr="00C35191">
      <w:rPr>
        <w:lang w:val="es-ES"/>
      </w:rPr>
      <w:t>E/C.12/DEU/CO/5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8665BB1"/>
    <w:multiLevelType w:val="hybridMultilevel"/>
    <w:tmpl w:val="BC4EA108"/>
    <w:lvl w:ilvl="0" w:tplc="0409000F">
      <w:start w:val="1"/>
      <w:numFmt w:val="decimal"/>
      <w:lvlText w:val="%1."/>
      <w:lvlJc w:val="left"/>
      <w:pPr>
        <w:tabs>
          <w:tab w:val="num" w:pos="1854"/>
        </w:tabs>
        <w:ind w:left="1854" w:hanging="360"/>
      </w:pPr>
    </w:lvl>
    <w:lvl w:ilvl="1" w:tplc="24985EBE">
      <w:start w:val="1"/>
      <w:numFmt w:val="lowerLetter"/>
      <w:lvlText w:val="(%2)"/>
      <w:lvlJc w:val="left"/>
      <w:pPr>
        <w:tabs>
          <w:tab w:val="num" w:pos="2574"/>
        </w:tabs>
        <w:ind w:left="2574" w:hanging="360"/>
      </w:pPr>
      <w:rPr>
        <w:rFonts w:hint="default"/>
      </w:rPr>
    </w:lvl>
    <w:lvl w:ilvl="2" w:tplc="0409001B">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
    <w:nsid w:val="41603617"/>
    <w:multiLevelType w:val="hybridMultilevel"/>
    <w:tmpl w:val="6D524000"/>
    <w:lvl w:ilvl="0" w:tplc="3C389E18">
      <w:start w:val="1"/>
      <w:numFmt w:val="upperLetter"/>
      <w:lvlText w:val="%1."/>
      <w:lvlJc w:val="center"/>
      <w:pPr>
        <w:tabs>
          <w:tab w:val="num" w:pos="1063"/>
        </w:tabs>
        <w:ind w:left="910" w:firstLine="170"/>
      </w:pPr>
      <w:rPr>
        <w:rFonts w:cs="Times New Roman" w:hint="default"/>
      </w:rPr>
    </w:lvl>
    <w:lvl w:ilvl="1" w:tplc="7F902310">
      <w:start w:val="49"/>
      <w:numFmt w:val="decimal"/>
      <w:lvlText w:val="%2."/>
      <w:lvlJc w:val="left"/>
      <w:pPr>
        <w:tabs>
          <w:tab w:val="num" w:pos="1800"/>
        </w:tabs>
        <w:ind w:left="1800" w:hanging="720"/>
      </w:pPr>
      <w:rPr>
        <w:rFont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433179FD"/>
    <w:multiLevelType w:val="hybridMultilevel"/>
    <w:tmpl w:val="C6CAE0A0"/>
    <w:lvl w:ilvl="0" w:tplc="94226ABA">
      <w:start w:val="1"/>
      <w:numFmt w:val="decimal"/>
      <w:lvlText w:val="%1."/>
      <w:lvlJc w:val="left"/>
      <w:pPr>
        <w:tabs>
          <w:tab w:val="num" w:pos="720"/>
        </w:tabs>
        <w:ind w:left="720" w:hanging="720"/>
      </w:pPr>
      <w:rPr>
        <w:rFonts w:cs="Times New Roman" w:hint="default"/>
        <w:b w:val="0"/>
        <w:bCs w:val="0"/>
        <w:sz w:val="24"/>
        <w:szCs w:val="24"/>
      </w:rPr>
    </w:lvl>
    <w:lvl w:ilvl="1" w:tplc="BF00DE5A">
      <w:start w:val="1"/>
      <w:numFmt w:val="lowerRoman"/>
      <w:lvlText w:val="(%2)"/>
      <w:lvlJc w:val="left"/>
      <w:pPr>
        <w:tabs>
          <w:tab w:val="num" w:pos="1800"/>
        </w:tabs>
        <w:ind w:left="1588" w:hanging="737"/>
      </w:pPr>
      <w:rPr>
        <w:rFonts w:cs="Times New Roman" w:hint="default"/>
        <w:b w:val="0"/>
        <w:bCs w:val="0"/>
        <w:sz w:val="24"/>
        <w:szCs w:val="24"/>
      </w:rPr>
    </w:lvl>
    <w:lvl w:ilvl="2" w:tplc="1F38FF9A">
      <w:start w:val="1"/>
      <w:numFmt w:val="lowerLetter"/>
      <w:lvlText w:val="(%3)"/>
      <w:lvlJc w:val="left"/>
      <w:pPr>
        <w:tabs>
          <w:tab w:val="num" w:pos="1230"/>
        </w:tabs>
        <w:ind w:left="1230" w:hanging="390"/>
      </w:pPr>
      <w:rPr>
        <w:rFonts w:cs="Times New Roman" w:hint="default"/>
        <w:b/>
        <w:bCs/>
      </w:rPr>
    </w:lvl>
    <w:lvl w:ilvl="3" w:tplc="752A58CE">
      <w:start w:val="1"/>
      <w:numFmt w:val="lowerLetter"/>
      <w:lvlText w:val="%4."/>
      <w:lvlJc w:val="left"/>
      <w:pPr>
        <w:tabs>
          <w:tab w:val="num" w:pos="3540"/>
        </w:tabs>
        <w:ind w:left="3540" w:hanging="1020"/>
      </w:pPr>
      <w:rPr>
        <w:rFonts w:cs="Times New Roman" w:hint="default"/>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4">
    <w:nsid w:val="5A3F7580"/>
    <w:multiLevelType w:val="multilevel"/>
    <w:tmpl w:val="BC4EA108"/>
    <w:lvl w:ilvl="0">
      <w:start w:val="1"/>
      <w:numFmt w:val="decimal"/>
      <w:lvlText w:val="%1."/>
      <w:lvlJc w:val="left"/>
      <w:pPr>
        <w:tabs>
          <w:tab w:val="num" w:pos="1854"/>
        </w:tabs>
        <w:ind w:left="1854" w:hanging="360"/>
      </w:pPr>
    </w:lvl>
    <w:lvl w:ilvl="1">
      <w:start w:val="1"/>
      <w:numFmt w:val="lowerLetter"/>
      <w:lvlText w:val="(%2)"/>
      <w:lvlJc w:val="left"/>
      <w:pPr>
        <w:tabs>
          <w:tab w:val="num" w:pos="2574"/>
        </w:tabs>
        <w:ind w:left="2574" w:hanging="360"/>
      </w:pPr>
      <w:rPr>
        <w:rFonts w:hint="default"/>
      </w:r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98B1651"/>
    <w:multiLevelType w:val="multilevel"/>
    <w:tmpl w:val="34D6873C"/>
    <w:lvl w:ilvl="0">
      <w:start w:val="1"/>
      <w:numFmt w:val="decimal"/>
      <w:lvlText w:val="%1."/>
      <w:lvlJc w:val="left"/>
      <w:pPr>
        <w:tabs>
          <w:tab w:val="num" w:pos="1854"/>
        </w:tabs>
        <w:ind w:left="1854" w:hanging="360"/>
      </w:pPr>
    </w:lvl>
    <w:lvl w:ilvl="1">
      <w:start w:val="1"/>
      <w:numFmt w:val="lowerRoman"/>
      <w:lvlText w:val="(%2)"/>
      <w:lvlJc w:val="right"/>
      <w:pPr>
        <w:tabs>
          <w:tab w:val="num" w:pos="2574"/>
        </w:tabs>
        <w:ind w:left="2574" w:hanging="360"/>
      </w:pPr>
      <w:rPr>
        <w:rFonts w:hint="default"/>
      </w:r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num w:numId="1">
    <w:abstractNumId w:val="0"/>
  </w:num>
  <w:num w:numId="2">
    <w:abstractNumId w:val="5"/>
  </w:num>
  <w:num w:numId="3">
    <w:abstractNumId w:val="2"/>
  </w:num>
  <w:num w:numId="4">
    <w:abstractNumId w:val="3"/>
  </w:num>
  <w:num w:numId="5">
    <w:abstractNumId w:val="1"/>
  </w:num>
  <w:num w:numId="6">
    <w:abstractNumId w:val="6"/>
  </w:num>
  <w:num w:numId="7">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45B65"/>
    <w:rsid w:val="00005699"/>
    <w:rsid w:val="00021ACE"/>
    <w:rsid w:val="00026B8D"/>
    <w:rsid w:val="00050F6B"/>
    <w:rsid w:val="000609A3"/>
    <w:rsid w:val="00072C8C"/>
    <w:rsid w:val="000931C0"/>
    <w:rsid w:val="000B175B"/>
    <w:rsid w:val="000B3A0F"/>
    <w:rsid w:val="000B3F38"/>
    <w:rsid w:val="000E0415"/>
    <w:rsid w:val="000E4322"/>
    <w:rsid w:val="00106F81"/>
    <w:rsid w:val="001273C7"/>
    <w:rsid w:val="00166A34"/>
    <w:rsid w:val="00174C5D"/>
    <w:rsid w:val="00177943"/>
    <w:rsid w:val="0019293A"/>
    <w:rsid w:val="001A217A"/>
    <w:rsid w:val="001B4B04"/>
    <w:rsid w:val="001C6663"/>
    <w:rsid w:val="001C7895"/>
    <w:rsid w:val="001D26DF"/>
    <w:rsid w:val="001F4F16"/>
    <w:rsid w:val="002017B8"/>
    <w:rsid w:val="00203040"/>
    <w:rsid w:val="00207733"/>
    <w:rsid w:val="00211E0B"/>
    <w:rsid w:val="00211F52"/>
    <w:rsid w:val="00216194"/>
    <w:rsid w:val="002329FD"/>
    <w:rsid w:val="00234C93"/>
    <w:rsid w:val="00236529"/>
    <w:rsid w:val="00245607"/>
    <w:rsid w:val="00246250"/>
    <w:rsid w:val="0025113E"/>
    <w:rsid w:val="00275BEC"/>
    <w:rsid w:val="00297AEE"/>
    <w:rsid w:val="002B669E"/>
    <w:rsid w:val="002D4629"/>
    <w:rsid w:val="002D5A1C"/>
    <w:rsid w:val="002D62AB"/>
    <w:rsid w:val="002D76B8"/>
    <w:rsid w:val="002E48C5"/>
    <w:rsid w:val="002F34F4"/>
    <w:rsid w:val="003049D8"/>
    <w:rsid w:val="003107FA"/>
    <w:rsid w:val="0031105A"/>
    <w:rsid w:val="00311E44"/>
    <w:rsid w:val="0031283F"/>
    <w:rsid w:val="003229D8"/>
    <w:rsid w:val="00331960"/>
    <w:rsid w:val="0033196E"/>
    <w:rsid w:val="0033745A"/>
    <w:rsid w:val="00343C63"/>
    <w:rsid w:val="003451E5"/>
    <w:rsid w:val="003454C1"/>
    <w:rsid w:val="003609F7"/>
    <w:rsid w:val="00366426"/>
    <w:rsid w:val="00375AED"/>
    <w:rsid w:val="003770B0"/>
    <w:rsid w:val="0039277A"/>
    <w:rsid w:val="003972E0"/>
    <w:rsid w:val="003B18B9"/>
    <w:rsid w:val="003B3B0B"/>
    <w:rsid w:val="003C2CC4"/>
    <w:rsid w:val="003D0823"/>
    <w:rsid w:val="003D4B23"/>
    <w:rsid w:val="00414CF4"/>
    <w:rsid w:val="00423F74"/>
    <w:rsid w:val="004325CB"/>
    <w:rsid w:val="00446DE4"/>
    <w:rsid w:val="00447C66"/>
    <w:rsid w:val="00461F3E"/>
    <w:rsid w:val="0047110E"/>
    <w:rsid w:val="00483701"/>
    <w:rsid w:val="004903AE"/>
    <w:rsid w:val="004A41CA"/>
    <w:rsid w:val="004A6A85"/>
    <w:rsid w:val="004A7907"/>
    <w:rsid w:val="004B3058"/>
    <w:rsid w:val="004C0FF8"/>
    <w:rsid w:val="004C5114"/>
    <w:rsid w:val="004D4783"/>
    <w:rsid w:val="004F3C65"/>
    <w:rsid w:val="00503228"/>
    <w:rsid w:val="00505384"/>
    <w:rsid w:val="0051280E"/>
    <w:rsid w:val="0051727D"/>
    <w:rsid w:val="005420F2"/>
    <w:rsid w:val="0058417C"/>
    <w:rsid w:val="00586A92"/>
    <w:rsid w:val="005919DB"/>
    <w:rsid w:val="005B3DB3"/>
    <w:rsid w:val="005D03DD"/>
    <w:rsid w:val="005E1F9B"/>
    <w:rsid w:val="005F26D8"/>
    <w:rsid w:val="00607F01"/>
    <w:rsid w:val="00611FC4"/>
    <w:rsid w:val="006176FB"/>
    <w:rsid w:val="00627ED0"/>
    <w:rsid w:val="0063403F"/>
    <w:rsid w:val="00640B26"/>
    <w:rsid w:val="00645B65"/>
    <w:rsid w:val="00665595"/>
    <w:rsid w:val="00665D5B"/>
    <w:rsid w:val="0067203E"/>
    <w:rsid w:val="006724F9"/>
    <w:rsid w:val="006A0F81"/>
    <w:rsid w:val="006A7392"/>
    <w:rsid w:val="006C4C31"/>
    <w:rsid w:val="006D2A93"/>
    <w:rsid w:val="006D4345"/>
    <w:rsid w:val="006E564B"/>
    <w:rsid w:val="006E7C91"/>
    <w:rsid w:val="006F13AB"/>
    <w:rsid w:val="006F14FC"/>
    <w:rsid w:val="0070241D"/>
    <w:rsid w:val="00702C4D"/>
    <w:rsid w:val="00721D33"/>
    <w:rsid w:val="00723451"/>
    <w:rsid w:val="0072498D"/>
    <w:rsid w:val="00724DF3"/>
    <w:rsid w:val="0072632A"/>
    <w:rsid w:val="007369EB"/>
    <w:rsid w:val="00747E4C"/>
    <w:rsid w:val="00756596"/>
    <w:rsid w:val="0077397C"/>
    <w:rsid w:val="007870CA"/>
    <w:rsid w:val="007965FA"/>
    <w:rsid w:val="007B2F28"/>
    <w:rsid w:val="007B6BA5"/>
    <w:rsid w:val="007C3390"/>
    <w:rsid w:val="007C4F4B"/>
    <w:rsid w:val="007D1195"/>
    <w:rsid w:val="007D60D0"/>
    <w:rsid w:val="007D617E"/>
    <w:rsid w:val="007F0B83"/>
    <w:rsid w:val="007F56B8"/>
    <w:rsid w:val="007F6611"/>
    <w:rsid w:val="008021B3"/>
    <w:rsid w:val="008025B2"/>
    <w:rsid w:val="008175E9"/>
    <w:rsid w:val="008242D7"/>
    <w:rsid w:val="008311A3"/>
    <w:rsid w:val="0084548B"/>
    <w:rsid w:val="008554F8"/>
    <w:rsid w:val="00855670"/>
    <w:rsid w:val="00866174"/>
    <w:rsid w:val="00871FD5"/>
    <w:rsid w:val="008732AA"/>
    <w:rsid w:val="0087609C"/>
    <w:rsid w:val="008979B1"/>
    <w:rsid w:val="008A6B25"/>
    <w:rsid w:val="008A6C4F"/>
    <w:rsid w:val="008B3742"/>
    <w:rsid w:val="008E0E46"/>
    <w:rsid w:val="008F20E5"/>
    <w:rsid w:val="008F5487"/>
    <w:rsid w:val="008F69B6"/>
    <w:rsid w:val="009005FD"/>
    <w:rsid w:val="00901D72"/>
    <w:rsid w:val="00903603"/>
    <w:rsid w:val="00905F74"/>
    <w:rsid w:val="00907AD2"/>
    <w:rsid w:val="0091009C"/>
    <w:rsid w:val="0091133A"/>
    <w:rsid w:val="009244F0"/>
    <w:rsid w:val="009329FA"/>
    <w:rsid w:val="00937610"/>
    <w:rsid w:val="00940292"/>
    <w:rsid w:val="00946333"/>
    <w:rsid w:val="00963CBA"/>
    <w:rsid w:val="00966EC6"/>
    <w:rsid w:val="00974A8D"/>
    <w:rsid w:val="00991261"/>
    <w:rsid w:val="0099575F"/>
    <w:rsid w:val="00995E17"/>
    <w:rsid w:val="009B1D5B"/>
    <w:rsid w:val="009B4392"/>
    <w:rsid w:val="009C727C"/>
    <w:rsid w:val="009F3A17"/>
    <w:rsid w:val="00A1427D"/>
    <w:rsid w:val="00A151F0"/>
    <w:rsid w:val="00A37D4B"/>
    <w:rsid w:val="00A4075E"/>
    <w:rsid w:val="00A571ED"/>
    <w:rsid w:val="00A65D6B"/>
    <w:rsid w:val="00A72F22"/>
    <w:rsid w:val="00A73FC0"/>
    <w:rsid w:val="00A748A6"/>
    <w:rsid w:val="00A879A4"/>
    <w:rsid w:val="00A9711F"/>
    <w:rsid w:val="00AA08B7"/>
    <w:rsid w:val="00AC3F8D"/>
    <w:rsid w:val="00AC5C64"/>
    <w:rsid w:val="00AE7943"/>
    <w:rsid w:val="00AF2361"/>
    <w:rsid w:val="00AF31C2"/>
    <w:rsid w:val="00AF5034"/>
    <w:rsid w:val="00B12457"/>
    <w:rsid w:val="00B30179"/>
    <w:rsid w:val="00B33EC0"/>
    <w:rsid w:val="00B4162C"/>
    <w:rsid w:val="00B50FBF"/>
    <w:rsid w:val="00B63051"/>
    <w:rsid w:val="00B732C9"/>
    <w:rsid w:val="00B81E12"/>
    <w:rsid w:val="00B87E06"/>
    <w:rsid w:val="00B93A92"/>
    <w:rsid w:val="00BC74E9"/>
    <w:rsid w:val="00BE125E"/>
    <w:rsid w:val="00BE3187"/>
    <w:rsid w:val="00BE4F74"/>
    <w:rsid w:val="00BE618E"/>
    <w:rsid w:val="00BE622A"/>
    <w:rsid w:val="00C00B97"/>
    <w:rsid w:val="00C06BF9"/>
    <w:rsid w:val="00C17699"/>
    <w:rsid w:val="00C2213F"/>
    <w:rsid w:val="00C26D47"/>
    <w:rsid w:val="00C35191"/>
    <w:rsid w:val="00C351A3"/>
    <w:rsid w:val="00C463DD"/>
    <w:rsid w:val="00C56D2B"/>
    <w:rsid w:val="00C64B02"/>
    <w:rsid w:val="00C70A55"/>
    <w:rsid w:val="00C745C3"/>
    <w:rsid w:val="00C821E9"/>
    <w:rsid w:val="00C9192C"/>
    <w:rsid w:val="00CE416F"/>
    <w:rsid w:val="00CE4A8F"/>
    <w:rsid w:val="00D028E7"/>
    <w:rsid w:val="00D2031B"/>
    <w:rsid w:val="00D23182"/>
    <w:rsid w:val="00D24B36"/>
    <w:rsid w:val="00D25FE2"/>
    <w:rsid w:val="00D26E48"/>
    <w:rsid w:val="00D317BB"/>
    <w:rsid w:val="00D43252"/>
    <w:rsid w:val="00D50F7A"/>
    <w:rsid w:val="00D84D7E"/>
    <w:rsid w:val="00D92096"/>
    <w:rsid w:val="00D978C6"/>
    <w:rsid w:val="00DA42E6"/>
    <w:rsid w:val="00DA67AD"/>
    <w:rsid w:val="00DB5D0F"/>
    <w:rsid w:val="00DD503C"/>
    <w:rsid w:val="00DF0F82"/>
    <w:rsid w:val="00DF1095"/>
    <w:rsid w:val="00DF12F7"/>
    <w:rsid w:val="00DF69E0"/>
    <w:rsid w:val="00E02C81"/>
    <w:rsid w:val="00E130AB"/>
    <w:rsid w:val="00E20522"/>
    <w:rsid w:val="00E26BB0"/>
    <w:rsid w:val="00E312D8"/>
    <w:rsid w:val="00E7260F"/>
    <w:rsid w:val="00E871E3"/>
    <w:rsid w:val="00E87921"/>
    <w:rsid w:val="00E91B9E"/>
    <w:rsid w:val="00E91CC8"/>
    <w:rsid w:val="00E94060"/>
    <w:rsid w:val="00E96630"/>
    <w:rsid w:val="00EA4F01"/>
    <w:rsid w:val="00ED6515"/>
    <w:rsid w:val="00ED7A2A"/>
    <w:rsid w:val="00EE7256"/>
    <w:rsid w:val="00EF1D7F"/>
    <w:rsid w:val="00EF37BC"/>
    <w:rsid w:val="00EF4665"/>
    <w:rsid w:val="00F02746"/>
    <w:rsid w:val="00F03EA6"/>
    <w:rsid w:val="00F31ACA"/>
    <w:rsid w:val="00F53EDA"/>
    <w:rsid w:val="00F56F11"/>
    <w:rsid w:val="00F636FB"/>
    <w:rsid w:val="00F7753D"/>
    <w:rsid w:val="00F85F34"/>
    <w:rsid w:val="00F874EB"/>
    <w:rsid w:val="00F91154"/>
    <w:rsid w:val="00F96B51"/>
    <w:rsid w:val="00FA06F7"/>
    <w:rsid w:val="00FB171A"/>
    <w:rsid w:val="00FC0430"/>
    <w:rsid w:val="00FC68B7"/>
    <w:rsid w:val="00FD1776"/>
    <w:rsid w:val="00FD7BF6"/>
    <w:rsid w:val="00FE3588"/>
    <w:rsid w:val="00FF479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City"/>
  <w:smartTagType w:namespaceuri="urn:schemas-microsoft-com:office:smarttags" w:name="addres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link w:val="SingleTxtGChar"/>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Footnotes refss,Appel note de bas de p.,Footnote text"/>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link w:val="H1GChar"/>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4D4783"/>
    <w:rPr>
      <w:lang w:val="en-GB" w:eastAsia="en-US" w:bidi="ar-SA"/>
    </w:rPr>
  </w:style>
  <w:style w:type="character" w:customStyle="1" w:styleId="H1GChar">
    <w:name w:val="_ H_1_G Char"/>
    <w:link w:val="H1G"/>
    <w:locked/>
    <w:rsid w:val="004D4783"/>
    <w:rPr>
      <w:b/>
      <w:sz w:val="24"/>
      <w:lang w:val="en-GB" w:eastAsia="en-US" w:bidi="ar-SA"/>
    </w:rPr>
  </w:style>
  <w:style w:type="character" w:customStyle="1" w:styleId="FootnoteTextChar">
    <w:name w:val="Footnote Text Char"/>
    <w:aliases w:val="5_G Char"/>
    <w:link w:val="FootnoteText"/>
    <w:semiHidden/>
    <w:locked/>
    <w:rsid w:val="004D4783"/>
    <w:rPr>
      <w:sz w:val="18"/>
      <w:lang w:val="en-GB" w:eastAsia="en-US" w:bidi="ar-SA"/>
    </w:rPr>
  </w:style>
  <w:style w:type="paragraph" w:styleId="BalloonText">
    <w:name w:val="Balloon Text"/>
    <w:basedOn w:val="Normal"/>
    <w:link w:val="BalloonTextChar"/>
    <w:rsid w:val="0031283F"/>
    <w:pPr>
      <w:spacing w:line="240" w:lineRule="auto"/>
    </w:pPr>
    <w:rPr>
      <w:rFonts w:ascii="Tahoma" w:hAnsi="Tahoma" w:cs="Tahoma"/>
      <w:sz w:val="16"/>
      <w:szCs w:val="16"/>
    </w:rPr>
  </w:style>
  <w:style w:type="character" w:customStyle="1" w:styleId="BalloonTextChar">
    <w:name w:val="Balloon Text Char"/>
    <w:link w:val="BalloonText"/>
    <w:rsid w:val="0031283F"/>
    <w:rPr>
      <w:rFonts w:ascii="Tahoma" w:hAnsi="Tahoma" w:cs="Tahoma"/>
      <w:sz w:val="16"/>
      <w:szCs w:val="16"/>
      <w:lang w:eastAsia="en-US"/>
    </w:rPr>
  </w:style>
  <w:style w:type="character" w:styleId="CommentReference">
    <w:name w:val="annotation reference"/>
    <w:semiHidden/>
    <w:rsid w:val="00966EC6"/>
    <w:rPr>
      <w:sz w:val="16"/>
      <w:szCs w:val="16"/>
    </w:rPr>
  </w:style>
  <w:style w:type="paragraph" w:styleId="CommentText">
    <w:name w:val="annotation text"/>
    <w:basedOn w:val="Normal"/>
    <w:semiHidden/>
    <w:rsid w:val="00966EC6"/>
  </w:style>
  <w:style w:type="paragraph" w:styleId="CommentSubject">
    <w:name w:val="annotation subject"/>
    <w:basedOn w:val="CommentText"/>
    <w:next w:val="CommentText"/>
    <w:semiHidden/>
    <w:rsid w:val="00966EC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4079</Words>
  <Characters>22029</Characters>
  <Application>Microsoft Office Word</Application>
  <DocSecurity>4</DocSecurity>
  <Lines>379</Lines>
  <Paragraphs>108</Paragraphs>
  <ScaleCrop>false</ScaleCrop>
  <HeadingPairs>
    <vt:vector size="2" baseType="variant">
      <vt:variant>
        <vt:lpstr>Title</vt:lpstr>
      </vt:variant>
      <vt:variant>
        <vt:i4>1</vt:i4>
      </vt:variant>
    </vt:vector>
  </HeadingPairs>
  <TitlesOfParts>
    <vt:vector size="1" baseType="lpstr">
      <vt:lpstr>E/C</vt:lpstr>
    </vt:vector>
  </TitlesOfParts>
  <Company>CSD</Company>
  <LinksUpToDate>false</LinksUpToDate>
  <CharactersWithSpaces>26000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dc:title>
  <dc:subject/>
  <dc:creator>default</dc:creator>
  <cp:keywords/>
  <cp:lastModifiedBy>DCM</cp:lastModifiedBy>
  <cp:revision>2</cp:revision>
  <cp:lastPrinted>2011-05-19T10:00:00Z</cp:lastPrinted>
  <dcterms:created xsi:type="dcterms:W3CDTF">2011-07-15T13:29:00Z</dcterms:created>
  <dcterms:modified xsi:type="dcterms:W3CDTF">2011-07-15T13:29:00Z</dcterms:modified>
</cp:coreProperties>
</file>