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23865CE" w14:textId="77777777" w:rsidTr="003C5869">
        <w:trPr>
          <w:trHeight w:hRule="exact" w:val="851"/>
        </w:trPr>
        <w:tc>
          <w:tcPr>
            <w:tcW w:w="1276" w:type="dxa"/>
            <w:tcBorders>
              <w:bottom w:val="single" w:sz="4" w:space="0" w:color="auto"/>
            </w:tcBorders>
          </w:tcPr>
          <w:p w14:paraId="3A19E6DE" w14:textId="77777777" w:rsidR="00B338A5" w:rsidRPr="00DB58B5" w:rsidRDefault="00B338A5" w:rsidP="00A472B1">
            <w:bookmarkStart w:id="0" w:name="_Hlk198199881"/>
          </w:p>
        </w:tc>
        <w:tc>
          <w:tcPr>
            <w:tcW w:w="2268" w:type="dxa"/>
            <w:tcBorders>
              <w:bottom w:val="single" w:sz="4" w:space="0" w:color="auto"/>
            </w:tcBorders>
            <w:vAlign w:val="bottom"/>
          </w:tcPr>
          <w:p w14:paraId="0EBA9EEE"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6FC07E" w14:textId="72B4590A" w:rsidR="00B338A5" w:rsidRPr="00DB58B5" w:rsidRDefault="00A472B1" w:rsidP="00A472B1">
            <w:pPr>
              <w:jc w:val="right"/>
            </w:pPr>
            <w:r w:rsidRPr="00A472B1">
              <w:rPr>
                <w:sz w:val="40"/>
              </w:rPr>
              <w:t>CRPD</w:t>
            </w:r>
            <w:r>
              <w:t>/C/EGY/Q/</w:t>
            </w:r>
            <w:r w:rsidRPr="000A72EE">
              <w:t>1</w:t>
            </w:r>
          </w:p>
        </w:tc>
      </w:tr>
      <w:tr w:rsidR="00B338A5" w:rsidRPr="00DB58B5" w14:paraId="7B78947E" w14:textId="77777777" w:rsidTr="003C5869">
        <w:trPr>
          <w:trHeight w:hRule="exact" w:val="2835"/>
        </w:trPr>
        <w:tc>
          <w:tcPr>
            <w:tcW w:w="1276" w:type="dxa"/>
            <w:tcBorders>
              <w:top w:val="single" w:sz="4" w:space="0" w:color="auto"/>
              <w:bottom w:val="single" w:sz="12" w:space="0" w:color="auto"/>
            </w:tcBorders>
          </w:tcPr>
          <w:p w14:paraId="28A68D58" w14:textId="77777777" w:rsidR="00B338A5" w:rsidRPr="00DB58B5" w:rsidRDefault="00B338A5" w:rsidP="003C5869">
            <w:pPr>
              <w:spacing w:before="120"/>
              <w:jc w:val="center"/>
            </w:pPr>
            <w:r>
              <w:rPr>
                <w:noProof/>
                <w:lang w:eastAsia="fr-CH"/>
              </w:rPr>
              <w:drawing>
                <wp:inline distT="0" distB="0" distL="0" distR="0" wp14:anchorId="77691387" wp14:editId="151F2C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8925F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4B95ED9" w14:textId="2806B098" w:rsidR="00B338A5" w:rsidRDefault="00A472B1" w:rsidP="003C5869">
            <w:pPr>
              <w:spacing w:before="240"/>
            </w:pPr>
            <w:r>
              <w:t>Distr</w:t>
            </w:r>
            <w:r w:rsidR="000A72EE" w:rsidRPr="000A72EE">
              <w:t>.</w:t>
            </w:r>
            <w:r>
              <w:t xml:space="preserve"> générale</w:t>
            </w:r>
          </w:p>
          <w:p w14:paraId="4E9FDC93" w14:textId="77777777" w:rsidR="00A472B1" w:rsidRDefault="00A472B1" w:rsidP="00A472B1">
            <w:pPr>
              <w:spacing w:line="240" w:lineRule="exact"/>
            </w:pPr>
            <w:r w:rsidRPr="000A72EE">
              <w:t>24</w:t>
            </w:r>
            <w:r>
              <w:t xml:space="preserve"> avril </w:t>
            </w:r>
            <w:r w:rsidRPr="000A72EE">
              <w:t>2025</w:t>
            </w:r>
          </w:p>
          <w:p w14:paraId="671ACEB4" w14:textId="77777777" w:rsidR="00A472B1" w:rsidRDefault="00A472B1" w:rsidP="00A472B1">
            <w:pPr>
              <w:spacing w:line="240" w:lineRule="exact"/>
            </w:pPr>
            <w:r>
              <w:t>Français</w:t>
            </w:r>
          </w:p>
          <w:p w14:paraId="2F36A5D3" w14:textId="77777777" w:rsidR="00A472B1" w:rsidRDefault="00A472B1" w:rsidP="00A472B1">
            <w:pPr>
              <w:spacing w:line="240" w:lineRule="exact"/>
            </w:pPr>
            <w:r>
              <w:t>Original</w:t>
            </w:r>
            <w:r w:rsidR="00305DB6">
              <w:t> :</w:t>
            </w:r>
            <w:r>
              <w:t xml:space="preserve"> anglais</w:t>
            </w:r>
          </w:p>
          <w:p w14:paraId="608222A9" w14:textId="2BFF834D" w:rsidR="00CD1307" w:rsidRPr="00DB58B5" w:rsidRDefault="00CD1307" w:rsidP="00A472B1">
            <w:pPr>
              <w:spacing w:line="240" w:lineRule="exact"/>
            </w:pPr>
            <w:r>
              <w:rPr>
                <w:color w:val="000000"/>
                <w:lang w:val="fr-FR"/>
              </w:rPr>
              <w:t>Anglais, arabe, espagnol et français seulement</w:t>
            </w:r>
          </w:p>
        </w:tc>
      </w:tr>
    </w:tbl>
    <w:p w14:paraId="5BE5A394" w14:textId="77777777" w:rsidR="00275896" w:rsidRDefault="00275896" w:rsidP="00275896">
      <w:pPr>
        <w:spacing w:before="120"/>
        <w:rPr>
          <w:b/>
          <w:sz w:val="24"/>
          <w:szCs w:val="24"/>
        </w:rPr>
      </w:pPr>
      <w:r w:rsidRPr="004407B7">
        <w:rPr>
          <w:b/>
          <w:sz w:val="24"/>
          <w:szCs w:val="24"/>
        </w:rPr>
        <w:t>Comité des droits des personnes handicapées</w:t>
      </w:r>
    </w:p>
    <w:p w14:paraId="01E09448" w14:textId="64E2A454" w:rsidR="00A472B1" w:rsidRPr="00664847" w:rsidRDefault="00A472B1" w:rsidP="000C3591">
      <w:pPr>
        <w:pStyle w:val="HChG"/>
      </w:pPr>
      <w:r>
        <w:rPr>
          <w:lang w:val="fr-FR"/>
        </w:rPr>
        <w:tab/>
      </w:r>
      <w:r>
        <w:rPr>
          <w:lang w:val="fr-FR"/>
        </w:rPr>
        <w:tab/>
        <w:t>Liste de points concernant le rapport initial de l</w:t>
      </w:r>
      <w:r w:rsidR="00305DB6">
        <w:rPr>
          <w:lang w:val="fr-FR"/>
        </w:rPr>
        <w:t>’</w:t>
      </w:r>
      <w:r>
        <w:rPr>
          <w:lang w:val="fr-FR"/>
        </w:rPr>
        <w:t>Égypte</w:t>
      </w:r>
      <w:r w:rsidRPr="00305DB6">
        <w:rPr>
          <w:b w:val="0"/>
          <w:bCs/>
          <w:color w:val="000000" w:themeColor="text1"/>
          <w:position w:val="2"/>
          <w:sz w:val="20"/>
          <w:lang w:val="fr-FR"/>
        </w:rPr>
        <w:footnoteReference w:customMarkFollows="1" w:id="2"/>
        <w:t>*</w:t>
      </w:r>
    </w:p>
    <w:p w14:paraId="1FA533EC" w14:textId="6AF34758" w:rsidR="00A472B1" w:rsidRPr="00664847" w:rsidRDefault="000C3591" w:rsidP="00C32CBA">
      <w:pPr>
        <w:pStyle w:val="H1G"/>
        <w:spacing w:after="200"/>
      </w:pPr>
      <w:r>
        <w:rPr>
          <w:lang w:val="fr-FR"/>
        </w:rPr>
        <w:tab/>
      </w:r>
      <w:r w:rsidR="00A472B1">
        <w:rPr>
          <w:lang w:val="fr-FR"/>
        </w:rPr>
        <w:t>A</w:t>
      </w:r>
      <w:r w:rsidR="000A72EE" w:rsidRPr="000A72EE">
        <w:rPr>
          <w:lang w:val="fr-FR"/>
        </w:rPr>
        <w:t>.</w:t>
      </w:r>
      <w:r w:rsidR="00A472B1">
        <w:rPr>
          <w:lang w:val="fr-FR"/>
        </w:rPr>
        <w:tab/>
        <w:t>Objet et obligations générales (</w:t>
      </w:r>
      <w:r w:rsidR="00305DB6">
        <w:rPr>
          <w:lang w:val="fr-FR"/>
        </w:rPr>
        <w:t>art</w:t>
      </w:r>
      <w:r w:rsidR="000A72EE" w:rsidRPr="000A72EE">
        <w:rPr>
          <w:lang w:val="fr-FR"/>
        </w:rPr>
        <w:t>.</w:t>
      </w:r>
      <w:r w:rsidR="00305DB6">
        <w:rPr>
          <w:lang w:val="fr-FR"/>
        </w:rPr>
        <w:t> </w:t>
      </w:r>
      <w:r w:rsidR="00305DB6" w:rsidRPr="000A72EE">
        <w:rPr>
          <w:lang w:val="fr-FR"/>
        </w:rPr>
        <w:t>1</w:t>
      </w:r>
      <w:r w:rsidR="00305DB6" w:rsidRPr="00305DB6">
        <w:rPr>
          <w:vertAlign w:val="superscript"/>
          <w:lang w:val="fr-FR"/>
        </w:rPr>
        <w:t>er</w:t>
      </w:r>
      <w:r w:rsidR="00A472B1">
        <w:rPr>
          <w:lang w:val="fr-FR"/>
        </w:rPr>
        <w:t xml:space="preserve"> à </w:t>
      </w:r>
      <w:r w:rsidR="00A472B1" w:rsidRPr="000A72EE">
        <w:rPr>
          <w:lang w:val="fr-FR"/>
        </w:rPr>
        <w:t>4</w:t>
      </w:r>
      <w:r w:rsidR="00A472B1">
        <w:rPr>
          <w:lang w:val="fr-FR"/>
        </w:rPr>
        <w:t>)</w:t>
      </w:r>
    </w:p>
    <w:p w14:paraId="2205FCB5" w14:textId="618C9687" w:rsidR="00305DB6" w:rsidRDefault="00A472B1" w:rsidP="00C32CBA">
      <w:pPr>
        <w:pStyle w:val="SingleTxtG"/>
        <w:spacing w:after="100" w:line="236" w:lineRule="atLeast"/>
        <w:rPr>
          <w:lang w:val="fr-FR"/>
        </w:rPr>
      </w:pPr>
      <w:r w:rsidRPr="000A72EE">
        <w:rPr>
          <w:lang w:val="fr-FR"/>
        </w:rPr>
        <w:t>1</w:t>
      </w:r>
      <w:r w:rsidR="000A72EE" w:rsidRPr="000A72EE">
        <w:rPr>
          <w:lang w:val="fr-FR"/>
        </w:rPr>
        <w:t>.</w:t>
      </w:r>
      <w:r>
        <w:rPr>
          <w:lang w:val="fr-FR"/>
        </w:rPr>
        <w:tab/>
        <w:t>Indiquer les mesures concrètes que l</w:t>
      </w:r>
      <w:r w:rsidR="00305DB6">
        <w:rPr>
          <w:lang w:val="fr-FR"/>
        </w:rPr>
        <w:t>’</w:t>
      </w:r>
      <w:r>
        <w:rPr>
          <w:lang w:val="fr-FR"/>
        </w:rPr>
        <w:t>État Partie a prises pour</w:t>
      </w:r>
      <w:r w:rsidR="00305DB6">
        <w:rPr>
          <w:lang w:val="fr-FR"/>
        </w:rPr>
        <w:t> :</w:t>
      </w:r>
    </w:p>
    <w:p w14:paraId="7D921414" w14:textId="2B5A36F2" w:rsidR="00A472B1" w:rsidRPr="00664847" w:rsidRDefault="00A472B1" w:rsidP="00C32CBA">
      <w:pPr>
        <w:pStyle w:val="SingleTxtG"/>
        <w:spacing w:after="100" w:line="236" w:lineRule="atLeast"/>
        <w:ind w:firstLine="567"/>
      </w:pPr>
      <w:r>
        <w:rPr>
          <w:lang w:val="fr-FR"/>
        </w:rPr>
        <w:t>a)</w:t>
      </w:r>
      <w:r>
        <w:rPr>
          <w:lang w:val="fr-FR"/>
        </w:rPr>
        <w:tab/>
        <w:t>Faire en sorte que les lois et les politiques soient pleinement conformes au modèle du handicap fondé sur les droits de l</w:t>
      </w:r>
      <w:r w:rsidR="00305DB6">
        <w:rPr>
          <w:lang w:val="fr-FR"/>
        </w:rPr>
        <w:t>’</w:t>
      </w:r>
      <w:r>
        <w:rPr>
          <w:lang w:val="fr-FR"/>
        </w:rPr>
        <w:t>homme, consacré par la Convention, et</w:t>
      </w:r>
      <w:r w:rsidR="00F705BC">
        <w:rPr>
          <w:lang w:val="fr-FR"/>
        </w:rPr>
        <w:t> </w:t>
      </w:r>
      <w:r>
        <w:rPr>
          <w:lang w:val="fr-FR"/>
        </w:rPr>
        <w:t>harmoniser la définition du handicap dans sa législation</w:t>
      </w:r>
      <w:r w:rsidR="00305DB6">
        <w:rPr>
          <w:lang w:val="fr-FR"/>
        </w:rPr>
        <w:t> ;</w:t>
      </w:r>
    </w:p>
    <w:p w14:paraId="681936F4" w14:textId="6AED7FA0" w:rsidR="00A472B1" w:rsidRPr="00664847" w:rsidRDefault="00A472B1" w:rsidP="00C32CBA">
      <w:pPr>
        <w:pStyle w:val="SingleTxtG"/>
        <w:spacing w:after="100" w:line="236" w:lineRule="atLeast"/>
        <w:ind w:firstLine="567"/>
      </w:pPr>
      <w:r>
        <w:rPr>
          <w:lang w:val="fr-FR"/>
        </w:rPr>
        <w:t>b)</w:t>
      </w:r>
      <w:r>
        <w:rPr>
          <w:lang w:val="fr-FR"/>
        </w:rPr>
        <w:tab/>
        <w:t>Ratifier le Protocole facultatif se rapportant à la Convention, en précisant le délai dans lequel il prévoit d</w:t>
      </w:r>
      <w:r w:rsidR="00305DB6">
        <w:rPr>
          <w:lang w:val="fr-FR"/>
        </w:rPr>
        <w:t>’</w:t>
      </w:r>
      <w:r>
        <w:rPr>
          <w:lang w:val="fr-FR"/>
        </w:rPr>
        <w:t>achever ce processus</w:t>
      </w:r>
      <w:r w:rsidR="00305DB6">
        <w:rPr>
          <w:lang w:val="fr-FR"/>
        </w:rPr>
        <w:t> ;</w:t>
      </w:r>
    </w:p>
    <w:p w14:paraId="2A5E19DD" w14:textId="301959CB" w:rsidR="00A472B1" w:rsidRPr="00664847" w:rsidRDefault="00A472B1" w:rsidP="00C32CBA">
      <w:pPr>
        <w:pStyle w:val="SingleTxtG"/>
        <w:spacing w:after="100" w:line="236" w:lineRule="atLeast"/>
        <w:ind w:firstLine="567"/>
      </w:pPr>
      <w:r>
        <w:rPr>
          <w:lang w:val="fr-FR"/>
        </w:rPr>
        <w:t>c)</w:t>
      </w:r>
      <w:r>
        <w:rPr>
          <w:lang w:val="fr-FR"/>
        </w:rPr>
        <w:tab/>
        <w:t>Faciliter, renforcer et appuyer les activités de plaidoyer que mènent, par</w:t>
      </w:r>
      <w:r w:rsidR="00F705BC">
        <w:rPr>
          <w:lang w:val="fr-FR"/>
        </w:rPr>
        <w:t> </w:t>
      </w:r>
      <w:r>
        <w:rPr>
          <w:lang w:val="fr-FR"/>
        </w:rPr>
        <w:t>l</w:t>
      </w:r>
      <w:r w:rsidR="00305DB6">
        <w:rPr>
          <w:lang w:val="fr-FR"/>
        </w:rPr>
        <w:t>’</w:t>
      </w:r>
      <w:r>
        <w:rPr>
          <w:lang w:val="fr-FR"/>
        </w:rPr>
        <w:t xml:space="preserve">intermédiaire des organisations qui les représentent, les personnes handicapées, </w:t>
      </w:r>
      <w:r w:rsidR="000C3591">
        <w:rPr>
          <w:lang w:val="fr-FR"/>
        </w:rPr>
        <w:t>no</w:t>
      </w:r>
      <w:r>
        <w:rPr>
          <w:lang w:val="fr-FR"/>
        </w:rPr>
        <w:t>tamment les femmes handicapées, les enfants handicapés et les personnes ayant un handicap intellectuel ou psychosocial</w:t>
      </w:r>
      <w:r w:rsidR="00305DB6">
        <w:rPr>
          <w:lang w:val="fr-FR"/>
        </w:rPr>
        <w:t> ;</w:t>
      </w:r>
    </w:p>
    <w:p w14:paraId="77130A59" w14:textId="11EBF858" w:rsidR="00A472B1" w:rsidRPr="00664847" w:rsidRDefault="00A472B1" w:rsidP="00C32CBA">
      <w:pPr>
        <w:pStyle w:val="SingleTxtG"/>
        <w:spacing w:after="100" w:line="236" w:lineRule="atLeast"/>
        <w:ind w:firstLine="567"/>
      </w:pPr>
      <w:r>
        <w:rPr>
          <w:lang w:val="fr-FR"/>
        </w:rPr>
        <w:t>d)</w:t>
      </w:r>
      <w:r>
        <w:rPr>
          <w:lang w:val="fr-FR"/>
        </w:rPr>
        <w:tab/>
        <w:t xml:space="preserve">Appliquer la loi </w:t>
      </w:r>
      <w:r w:rsidR="000C3591">
        <w:rPr>
          <w:lang w:val="fr-FR"/>
        </w:rPr>
        <w:t>n</w:t>
      </w:r>
      <w:r w:rsidR="000C3591" w:rsidRPr="00F705BC">
        <w:rPr>
          <w:vertAlign w:val="superscript"/>
          <w:lang w:val="fr-FR"/>
        </w:rPr>
        <w:t>o</w:t>
      </w:r>
      <w:r w:rsidR="00F705BC">
        <w:rPr>
          <w:lang w:val="fr-FR"/>
        </w:rPr>
        <w:t> </w:t>
      </w:r>
      <w:r w:rsidRPr="000A72EE">
        <w:rPr>
          <w:lang w:val="fr-FR"/>
        </w:rPr>
        <w:t>10</w:t>
      </w:r>
      <w:r>
        <w:rPr>
          <w:lang w:val="fr-FR"/>
        </w:rPr>
        <w:t xml:space="preserve"> (</w:t>
      </w:r>
      <w:r w:rsidRPr="000A72EE">
        <w:rPr>
          <w:lang w:val="fr-FR"/>
        </w:rPr>
        <w:t>2018</w:t>
      </w:r>
      <w:r>
        <w:rPr>
          <w:lang w:val="fr-FR"/>
        </w:rPr>
        <w:t>) sur les droits des personnes handicapées, en</w:t>
      </w:r>
      <w:r w:rsidR="00F705BC">
        <w:rPr>
          <w:lang w:val="fr-FR"/>
        </w:rPr>
        <w:t> </w:t>
      </w:r>
      <w:r>
        <w:rPr>
          <w:lang w:val="fr-FR"/>
        </w:rPr>
        <w:t>précisant les principaux obstacles à son application et les mécanismes utilisés pour en évaluer l</w:t>
      </w:r>
      <w:r w:rsidR="00305DB6">
        <w:rPr>
          <w:lang w:val="fr-FR"/>
        </w:rPr>
        <w:t>’</w:t>
      </w:r>
      <w:r>
        <w:rPr>
          <w:lang w:val="fr-FR"/>
        </w:rPr>
        <w:t>efficacité</w:t>
      </w:r>
      <w:r w:rsidR="00305DB6">
        <w:rPr>
          <w:lang w:val="fr-FR"/>
        </w:rPr>
        <w:t> ;</w:t>
      </w:r>
    </w:p>
    <w:p w14:paraId="3080FB15" w14:textId="2FE8249F" w:rsidR="00A472B1" w:rsidRPr="00664847" w:rsidRDefault="00A472B1" w:rsidP="00C32CBA">
      <w:pPr>
        <w:pStyle w:val="SingleTxtG"/>
        <w:spacing w:after="100" w:line="236" w:lineRule="atLeast"/>
        <w:ind w:firstLine="567"/>
      </w:pPr>
      <w:r>
        <w:rPr>
          <w:lang w:val="fr-FR"/>
        </w:rPr>
        <w:t>e)</w:t>
      </w:r>
      <w:r>
        <w:rPr>
          <w:lang w:val="fr-FR"/>
        </w:rPr>
        <w:tab/>
        <w:t>Prendre en compte les personnes handicapées dans tous les plans nationaux et locaux et dans toutes les politiques publiques</w:t>
      </w:r>
      <w:r w:rsidR="000A72EE" w:rsidRPr="000A72EE">
        <w:rPr>
          <w:lang w:val="fr-FR"/>
        </w:rPr>
        <w:t>.</w:t>
      </w:r>
    </w:p>
    <w:p w14:paraId="07E04922" w14:textId="44B932A6" w:rsidR="00305DB6" w:rsidRDefault="00A472B1" w:rsidP="00C32CBA">
      <w:pPr>
        <w:pStyle w:val="SingleTxtG"/>
        <w:spacing w:after="100" w:line="236" w:lineRule="atLeast"/>
        <w:rPr>
          <w:lang w:val="fr-FR"/>
        </w:rPr>
      </w:pPr>
      <w:r w:rsidRPr="000A72EE">
        <w:rPr>
          <w:lang w:val="fr-FR"/>
        </w:rPr>
        <w:t>2</w:t>
      </w:r>
      <w:r w:rsidR="000A72EE" w:rsidRPr="000A72EE">
        <w:rPr>
          <w:lang w:val="fr-FR"/>
        </w:rPr>
        <w:t>.</w:t>
      </w:r>
      <w:r>
        <w:rPr>
          <w:lang w:val="fr-FR"/>
        </w:rPr>
        <w:tab/>
        <w:t>Indiquer les mesures que l</w:t>
      </w:r>
      <w:r w:rsidR="00305DB6">
        <w:rPr>
          <w:lang w:val="fr-FR"/>
        </w:rPr>
        <w:t>’</w:t>
      </w:r>
      <w:r>
        <w:rPr>
          <w:lang w:val="fr-FR"/>
        </w:rPr>
        <w:t>État Partie a prises pour que les personnes handicapées participent de manière pleine et effective, par l</w:t>
      </w:r>
      <w:r w:rsidR="00305DB6">
        <w:rPr>
          <w:lang w:val="fr-FR"/>
        </w:rPr>
        <w:t>’</w:t>
      </w:r>
      <w:r>
        <w:rPr>
          <w:lang w:val="fr-FR"/>
        </w:rPr>
        <w:t>intermédiaire des organisations qui les représentent, à l</w:t>
      </w:r>
      <w:r w:rsidR="00305DB6">
        <w:rPr>
          <w:lang w:val="fr-FR"/>
        </w:rPr>
        <w:t>’</w:t>
      </w:r>
      <w:r>
        <w:rPr>
          <w:lang w:val="fr-FR"/>
        </w:rPr>
        <w:t>élaboration, à l</w:t>
      </w:r>
      <w:r w:rsidR="00305DB6">
        <w:rPr>
          <w:lang w:val="fr-FR"/>
        </w:rPr>
        <w:t>’</w:t>
      </w:r>
      <w:r>
        <w:rPr>
          <w:lang w:val="fr-FR"/>
        </w:rPr>
        <w:t>application et au suivi des lois et des politiques relatives au handicap, ainsi qu</w:t>
      </w:r>
      <w:r w:rsidR="00305DB6">
        <w:rPr>
          <w:lang w:val="fr-FR"/>
        </w:rPr>
        <w:t>’</w:t>
      </w:r>
      <w:r>
        <w:rPr>
          <w:lang w:val="fr-FR"/>
        </w:rPr>
        <w:t>aux autres processus d</w:t>
      </w:r>
      <w:r w:rsidR="00305DB6">
        <w:rPr>
          <w:lang w:val="fr-FR"/>
        </w:rPr>
        <w:t>’</w:t>
      </w:r>
      <w:r>
        <w:rPr>
          <w:lang w:val="fr-FR"/>
        </w:rPr>
        <w:t>élaboration des politiques et de prise de décisions, aux niveaux national et local</w:t>
      </w:r>
      <w:r w:rsidR="000A72EE" w:rsidRPr="000A72EE">
        <w:rPr>
          <w:lang w:val="fr-FR"/>
        </w:rPr>
        <w:t>.</w:t>
      </w:r>
    </w:p>
    <w:p w14:paraId="53BD646A" w14:textId="58CD67BB" w:rsidR="00305DB6" w:rsidRDefault="00A472B1" w:rsidP="00C32CBA">
      <w:pPr>
        <w:pStyle w:val="SingleTxtG"/>
        <w:spacing w:after="100" w:line="236" w:lineRule="atLeast"/>
        <w:rPr>
          <w:lang w:val="fr-FR"/>
        </w:rPr>
      </w:pPr>
      <w:r w:rsidRPr="000A72EE">
        <w:rPr>
          <w:lang w:val="fr-FR"/>
        </w:rPr>
        <w:t>3</w:t>
      </w:r>
      <w:r w:rsidR="000A72EE" w:rsidRPr="000A72EE">
        <w:rPr>
          <w:lang w:val="fr-FR"/>
        </w:rPr>
        <w:t>.</w:t>
      </w:r>
      <w:r>
        <w:rPr>
          <w:lang w:val="fr-FR"/>
        </w:rPr>
        <w:tab/>
        <w:t>Indiquer les mesures concrètes que l</w:t>
      </w:r>
      <w:r w:rsidR="00305DB6">
        <w:rPr>
          <w:lang w:val="fr-FR"/>
        </w:rPr>
        <w:t>’</w:t>
      </w:r>
      <w:r>
        <w:rPr>
          <w:lang w:val="fr-FR"/>
        </w:rPr>
        <w:t>État Partie a prises pour allouer des ressources suffisantes au Conseil national des femmes, au Conseil national des personnes handicapées et au Conseil national des droits de l</w:t>
      </w:r>
      <w:r w:rsidR="00305DB6">
        <w:rPr>
          <w:lang w:val="fr-FR"/>
        </w:rPr>
        <w:t>’</w:t>
      </w:r>
      <w:r>
        <w:rPr>
          <w:lang w:val="fr-FR"/>
        </w:rPr>
        <w:t>homme</w:t>
      </w:r>
      <w:r w:rsidRPr="000A72EE">
        <w:rPr>
          <w:rStyle w:val="FootnoteReference"/>
        </w:rPr>
        <w:footnoteReference w:id="3"/>
      </w:r>
      <w:r>
        <w:rPr>
          <w:lang w:val="fr-FR"/>
        </w:rPr>
        <w:t>, et pour renforcer le mandat de ces organes</w:t>
      </w:r>
      <w:r w:rsidR="000A72EE" w:rsidRPr="000A72EE">
        <w:rPr>
          <w:lang w:val="fr-FR"/>
        </w:rPr>
        <w:t>.</w:t>
      </w:r>
    </w:p>
    <w:p w14:paraId="2E312F10" w14:textId="5D49A598" w:rsidR="00A472B1" w:rsidRPr="00664847" w:rsidRDefault="000C3591" w:rsidP="00C32CBA">
      <w:pPr>
        <w:pStyle w:val="H1G"/>
        <w:spacing w:before="320" w:after="200"/>
      </w:pPr>
      <w:r>
        <w:rPr>
          <w:lang w:val="fr-FR"/>
        </w:rPr>
        <w:tab/>
      </w:r>
      <w:r w:rsidR="00A472B1">
        <w:rPr>
          <w:lang w:val="fr-FR"/>
        </w:rPr>
        <w:t>B</w:t>
      </w:r>
      <w:r w:rsidR="000A72EE" w:rsidRPr="000A72EE">
        <w:rPr>
          <w:lang w:val="fr-FR"/>
        </w:rPr>
        <w:t>.</w:t>
      </w:r>
      <w:r w:rsidR="00A472B1">
        <w:rPr>
          <w:lang w:val="fr-FR"/>
        </w:rPr>
        <w:tab/>
        <w:t>Droits particuliers (</w:t>
      </w:r>
      <w:r w:rsidR="00305DB6">
        <w:rPr>
          <w:lang w:val="fr-FR"/>
        </w:rPr>
        <w:t>art</w:t>
      </w:r>
      <w:r w:rsidR="000A72EE" w:rsidRPr="000A72EE">
        <w:rPr>
          <w:lang w:val="fr-FR"/>
        </w:rPr>
        <w:t>.</w:t>
      </w:r>
      <w:r w:rsidR="00305DB6">
        <w:rPr>
          <w:lang w:val="fr-FR"/>
        </w:rPr>
        <w:t> </w:t>
      </w:r>
      <w:r w:rsidR="00A472B1" w:rsidRPr="000A72EE">
        <w:rPr>
          <w:lang w:val="fr-FR"/>
        </w:rPr>
        <w:t>5</w:t>
      </w:r>
      <w:r w:rsidR="00A472B1">
        <w:rPr>
          <w:lang w:val="fr-FR"/>
        </w:rPr>
        <w:t xml:space="preserve"> à </w:t>
      </w:r>
      <w:r w:rsidR="00A472B1" w:rsidRPr="000A72EE">
        <w:rPr>
          <w:lang w:val="fr-FR"/>
        </w:rPr>
        <w:t>30</w:t>
      </w:r>
      <w:r w:rsidR="00A472B1">
        <w:rPr>
          <w:lang w:val="fr-FR"/>
        </w:rPr>
        <w:t>)</w:t>
      </w:r>
    </w:p>
    <w:p w14:paraId="2FE7404C" w14:textId="7E1366DF" w:rsidR="00A472B1" w:rsidRPr="00664847" w:rsidRDefault="00A472B1" w:rsidP="00C32CBA">
      <w:pPr>
        <w:pStyle w:val="H23G"/>
        <w:spacing w:after="100"/>
      </w:pPr>
      <w:r>
        <w:rPr>
          <w:lang w:val="fr-FR"/>
        </w:rPr>
        <w:tab/>
      </w:r>
      <w:r>
        <w:rPr>
          <w:lang w:val="fr-FR"/>
        </w:rPr>
        <w:tab/>
        <w:t xml:space="preserve">Égalité et </w:t>
      </w:r>
      <w:r w:rsidR="000C3591">
        <w:rPr>
          <w:lang w:val="fr-FR"/>
        </w:rPr>
        <w:t>no</w:t>
      </w:r>
      <w:r>
        <w:rPr>
          <w:lang w:val="fr-FR"/>
        </w:rPr>
        <w:t>n-discrimination (</w:t>
      </w:r>
      <w:r w:rsidR="00305DB6">
        <w:rPr>
          <w:lang w:val="fr-FR"/>
        </w:rPr>
        <w:t>art</w:t>
      </w:r>
      <w:r w:rsidR="000A72EE" w:rsidRPr="000A72EE">
        <w:rPr>
          <w:lang w:val="fr-FR"/>
        </w:rPr>
        <w:t>.</w:t>
      </w:r>
      <w:r w:rsidR="00305DB6">
        <w:rPr>
          <w:lang w:val="fr-FR"/>
        </w:rPr>
        <w:t> </w:t>
      </w:r>
      <w:r w:rsidRPr="000A72EE">
        <w:rPr>
          <w:lang w:val="fr-FR"/>
        </w:rPr>
        <w:t>5</w:t>
      </w:r>
      <w:r>
        <w:rPr>
          <w:lang w:val="fr-FR"/>
        </w:rPr>
        <w:t>)</w:t>
      </w:r>
    </w:p>
    <w:p w14:paraId="559A6206" w14:textId="5052D164" w:rsidR="00A472B1" w:rsidRPr="00664847" w:rsidRDefault="00A472B1" w:rsidP="00C32CBA">
      <w:pPr>
        <w:pStyle w:val="SingleTxtG"/>
        <w:widowControl w:val="0"/>
        <w:spacing w:line="236" w:lineRule="atLeast"/>
        <w:rPr>
          <w:sz w:val="24"/>
          <w:szCs w:val="24"/>
        </w:rPr>
      </w:pPr>
      <w:r w:rsidRPr="000A72EE">
        <w:rPr>
          <w:lang w:val="fr-FR"/>
        </w:rPr>
        <w:t>4</w:t>
      </w:r>
      <w:r w:rsidR="000A72EE" w:rsidRPr="000A72EE">
        <w:rPr>
          <w:lang w:val="fr-FR"/>
        </w:rPr>
        <w:t>.</w:t>
      </w:r>
      <w:r>
        <w:rPr>
          <w:lang w:val="fr-FR"/>
        </w:rPr>
        <w:tab/>
        <w:t>Donner des informations sur le cadre juridique et institutionnel d</w:t>
      </w:r>
      <w:r w:rsidR="00305DB6">
        <w:rPr>
          <w:lang w:val="fr-FR"/>
        </w:rPr>
        <w:t>’</w:t>
      </w:r>
      <w:r>
        <w:rPr>
          <w:lang w:val="fr-FR"/>
        </w:rPr>
        <w:t xml:space="preserve">application des lois de lutte contre la discrimination, </w:t>
      </w:r>
      <w:r w:rsidR="000C3591">
        <w:rPr>
          <w:lang w:val="fr-FR"/>
        </w:rPr>
        <w:t>no</w:t>
      </w:r>
      <w:r>
        <w:rPr>
          <w:lang w:val="fr-FR"/>
        </w:rPr>
        <w:t>tamment sur les mécanismes chargés d</w:t>
      </w:r>
      <w:r w:rsidR="00305DB6">
        <w:rPr>
          <w:lang w:val="fr-FR"/>
        </w:rPr>
        <w:t>’</w:t>
      </w:r>
      <w:r>
        <w:rPr>
          <w:lang w:val="fr-FR"/>
        </w:rPr>
        <w:t>établir les responsabilités en cas de discrimination fondée sur le handicap, et sur les procédures visant à combattre les formes de discrimination croisées, la discrimination par association, la</w:t>
      </w:r>
      <w:r w:rsidR="00C32CBA">
        <w:rPr>
          <w:lang w:val="fr-FR"/>
        </w:rPr>
        <w:t> </w:t>
      </w:r>
      <w:r>
        <w:rPr>
          <w:lang w:val="fr-FR"/>
        </w:rPr>
        <w:t>discrimination fondée sur un état de santé antérieur et la discrimination à l</w:t>
      </w:r>
      <w:r w:rsidR="00305DB6">
        <w:rPr>
          <w:lang w:val="fr-FR"/>
        </w:rPr>
        <w:t>’</w:t>
      </w:r>
      <w:r>
        <w:rPr>
          <w:lang w:val="fr-FR"/>
        </w:rPr>
        <w:t>égard des personnes handicapées en situation de pauvreté et de celles qui vivent dans des zones rurales ou marginalisées</w:t>
      </w:r>
      <w:r w:rsidR="000A72EE" w:rsidRPr="000A72EE">
        <w:rPr>
          <w:lang w:val="fr-FR"/>
        </w:rPr>
        <w:t>.</w:t>
      </w:r>
    </w:p>
    <w:p w14:paraId="1EAF65C9" w14:textId="38C30BC1" w:rsidR="00A472B1" w:rsidRPr="00664847" w:rsidRDefault="00A472B1" w:rsidP="000C3591">
      <w:pPr>
        <w:pStyle w:val="H23G"/>
      </w:pPr>
      <w:r>
        <w:rPr>
          <w:lang w:val="fr-FR"/>
        </w:rPr>
        <w:lastRenderedPageBreak/>
        <w:tab/>
      </w:r>
      <w:r>
        <w:rPr>
          <w:lang w:val="fr-FR"/>
        </w:rPr>
        <w:tab/>
        <w:t>Femmes handicapées (</w:t>
      </w:r>
      <w:r w:rsidR="00305DB6">
        <w:rPr>
          <w:lang w:val="fr-FR"/>
        </w:rPr>
        <w:t>art</w:t>
      </w:r>
      <w:r w:rsidR="000A72EE" w:rsidRPr="000A72EE">
        <w:rPr>
          <w:lang w:val="fr-FR"/>
        </w:rPr>
        <w:t>.</w:t>
      </w:r>
      <w:r w:rsidR="00305DB6">
        <w:rPr>
          <w:lang w:val="fr-FR"/>
        </w:rPr>
        <w:t> </w:t>
      </w:r>
      <w:r w:rsidRPr="000A72EE">
        <w:rPr>
          <w:lang w:val="fr-FR"/>
        </w:rPr>
        <w:t>6</w:t>
      </w:r>
      <w:r>
        <w:rPr>
          <w:lang w:val="fr-FR"/>
        </w:rPr>
        <w:t>)</w:t>
      </w:r>
    </w:p>
    <w:p w14:paraId="69F97579" w14:textId="6EF05810" w:rsidR="00305DB6" w:rsidRDefault="00A472B1" w:rsidP="000C3591">
      <w:pPr>
        <w:pStyle w:val="SingleTxtG"/>
        <w:rPr>
          <w:lang w:val="fr-FR"/>
        </w:rPr>
      </w:pPr>
      <w:r w:rsidRPr="000A72EE">
        <w:rPr>
          <w:lang w:val="fr-FR"/>
        </w:rPr>
        <w:t>5</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3BAFBB7A" w14:textId="6272A989" w:rsidR="00305DB6" w:rsidRDefault="00A472B1" w:rsidP="00305DB6">
      <w:pPr>
        <w:pStyle w:val="SingleTxtG"/>
        <w:ind w:firstLine="567"/>
        <w:rPr>
          <w:lang w:val="fr-FR"/>
        </w:rPr>
      </w:pPr>
      <w:r>
        <w:rPr>
          <w:lang w:val="fr-FR"/>
        </w:rPr>
        <w:t>a)</w:t>
      </w:r>
      <w:r>
        <w:rPr>
          <w:lang w:val="fr-FR"/>
        </w:rPr>
        <w:tab/>
        <w:t>Prévenir les formes multiples et croisées de discrimination à l</w:t>
      </w:r>
      <w:r w:rsidR="00305DB6">
        <w:rPr>
          <w:lang w:val="fr-FR"/>
        </w:rPr>
        <w:t>’</w:t>
      </w:r>
      <w:r>
        <w:rPr>
          <w:lang w:val="fr-FR"/>
        </w:rPr>
        <w:t>égard des femmes et filles handicapées</w:t>
      </w:r>
      <w:r w:rsidR="00305DB6">
        <w:rPr>
          <w:lang w:val="fr-FR"/>
        </w:rPr>
        <w:t> ;</w:t>
      </w:r>
    </w:p>
    <w:p w14:paraId="61DA1588" w14:textId="74790036" w:rsidR="00A472B1" w:rsidRPr="00664847" w:rsidRDefault="00A472B1" w:rsidP="00305DB6">
      <w:pPr>
        <w:pStyle w:val="SingleTxtG"/>
        <w:ind w:firstLine="567"/>
        <w:rPr>
          <w:sz w:val="24"/>
          <w:szCs w:val="24"/>
        </w:rPr>
      </w:pPr>
      <w:r>
        <w:rPr>
          <w:lang w:val="fr-FR"/>
        </w:rPr>
        <w:t>b)</w:t>
      </w:r>
      <w:r>
        <w:rPr>
          <w:lang w:val="fr-FR"/>
        </w:rPr>
        <w:tab/>
        <w:t>Prévenir les mariages d</w:t>
      </w:r>
      <w:r w:rsidR="00305DB6">
        <w:rPr>
          <w:lang w:val="fr-FR"/>
        </w:rPr>
        <w:t>’</w:t>
      </w:r>
      <w:r>
        <w:rPr>
          <w:lang w:val="fr-FR"/>
        </w:rPr>
        <w:t>enfants parmi les filles handicapés, en particulier dans les zones rurales</w:t>
      </w:r>
      <w:r w:rsidR="00305DB6">
        <w:rPr>
          <w:lang w:val="fr-FR"/>
        </w:rPr>
        <w:t> ;</w:t>
      </w:r>
    </w:p>
    <w:p w14:paraId="0678E4B7" w14:textId="5A914D00" w:rsidR="00A472B1" w:rsidRPr="00664847" w:rsidRDefault="00A472B1" w:rsidP="00305DB6">
      <w:pPr>
        <w:pStyle w:val="SingleTxtG"/>
        <w:ind w:firstLine="567"/>
        <w:rPr>
          <w:sz w:val="24"/>
          <w:szCs w:val="24"/>
        </w:rPr>
      </w:pPr>
      <w:r>
        <w:rPr>
          <w:lang w:val="fr-FR"/>
        </w:rPr>
        <w:t>c)</w:t>
      </w:r>
      <w:r>
        <w:rPr>
          <w:lang w:val="fr-FR"/>
        </w:rPr>
        <w:tab/>
        <w:t>Faire en sorte que toutes ses politiques et tous ses programmes tiennent compte des questions ayant trait au genre et au handicap</w:t>
      </w:r>
      <w:r w:rsidR="00305DB6">
        <w:rPr>
          <w:lang w:val="fr-FR"/>
        </w:rPr>
        <w:t> ;</w:t>
      </w:r>
    </w:p>
    <w:p w14:paraId="342C3B6B" w14:textId="2B6F7A1E" w:rsidR="00305DB6" w:rsidRDefault="00A472B1" w:rsidP="00305DB6">
      <w:pPr>
        <w:pStyle w:val="SingleTxtG"/>
        <w:ind w:firstLine="567"/>
        <w:rPr>
          <w:lang w:val="fr-FR"/>
        </w:rPr>
      </w:pPr>
      <w:r>
        <w:rPr>
          <w:lang w:val="fr-FR"/>
        </w:rPr>
        <w:t>d)</w:t>
      </w:r>
      <w:r>
        <w:rPr>
          <w:lang w:val="fr-FR"/>
        </w:rPr>
        <w:tab/>
        <w:t>Garantir que les services destinés aux femmes victimes de violence fondée sur le genre et les centres d</w:t>
      </w:r>
      <w:r w:rsidR="00305DB6">
        <w:rPr>
          <w:lang w:val="fr-FR"/>
        </w:rPr>
        <w:t>’</w:t>
      </w:r>
      <w:r>
        <w:rPr>
          <w:lang w:val="fr-FR"/>
        </w:rPr>
        <w:t>accueil publics pour les femmes et les filles tiennent compte des besoins des personnes handicapées</w:t>
      </w:r>
      <w:r w:rsidR="00305DB6">
        <w:rPr>
          <w:lang w:val="fr-FR"/>
        </w:rPr>
        <w:t> ;</w:t>
      </w:r>
    </w:p>
    <w:p w14:paraId="6069BAFB" w14:textId="6C9BEF71" w:rsidR="00A472B1" w:rsidRPr="00664847" w:rsidRDefault="00A472B1" w:rsidP="00305DB6">
      <w:pPr>
        <w:pStyle w:val="SingleTxtG"/>
        <w:ind w:firstLine="567"/>
        <w:rPr>
          <w:sz w:val="24"/>
          <w:szCs w:val="24"/>
        </w:rPr>
      </w:pPr>
      <w:r>
        <w:rPr>
          <w:lang w:val="fr-FR"/>
        </w:rPr>
        <w:t>e)</w:t>
      </w:r>
      <w:r>
        <w:rPr>
          <w:lang w:val="fr-FR"/>
        </w:rPr>
        <w:tab/>
        <w:t>Donner aux femmes et filles handicapées les moyens d</w:t>
      </w:r>
      <w:r w:rsidR="00305DB6">
        <w:rPr>
          <w:lang w:val="fr-FR"/>
        </w:rPr>
        <w:t>’</w:t>
      </w:r>
      <w:r>
        <w:rPr>
          <w:lang w:val="fr-FR"/>
        </w:rPr>
        <w:t>être auto</w:t>
      </w:r>
      <w:r w:rsidR="000C3591">
        <w:rPr>
          <w:lang w:val="fr-FR"/>
        </w:rPr>
        <w:t>no</w:t>
      </w:r>
      <w:r>
        <w:rPr>
          <w:lang w:val="fr-FR"/>
        </w:rPr>
        <w:t>mes, aux</w:t>
      </w:r>
      <w:r w:rsidR="007C210C">
        <w:rPr>
          <w:lang w:val="fr-FR"/>
        </w:rPr>
        <w:t> </w:t>
      </w:r>
      <w:r>
        <w:rPr>
          <w:lang w:val="fr-FR"/>
        </w:rPr>
        <w:t xml:space="preserve">niveaux national et local, </w:t>
      </w:r>
      <w:r w:rsidR="000C3591">
        <w:rPr>
          <w:lang w:val="fr-FR"/>
        </w:rPr>
        <w:t>no</w:t>
      </w:r>
      <w:r>
        <w:rPr>
          <w:lang w:val="fr-FR"/>
        </w:rPr>
        <w:t>tamment en leur permettant d</w:t>
      </w:r>
      <w:r w:rsidR="00305DB6">
        <w:rPr>
          <w:lang w:val="fr-FR"/>
        </w:rPr>
        <w:t>’</w:t>
      </w:r>
      <w:r>
        <w:rPr>
          <w:lang w:val="fr-FR"/>
        </w:rPr>
        <w:t>accéder à l</w:t>
      </w:r>
      <w:r w:rsidR="00305DB6">
        <w:rPr>
          <w:lang w:val="fr-FR"/>
        </w:rPr>
        <w:t>’</w:t>
      </w:r>
      <w:r>
        <w:rPr>
          <w:lang w:val="fr-FR"/>
        </w:rPr>
        <w:t>éducation et à l</w:t>
      </w:r>
      <w:r w:rsidR="00305DB6">
        <w:rPr>
          <w:lang w:val="fr-FR"/>
        </w:rPr>
        <w:t>’</w:t>
      </w:r>
      <w:r>
        <w:rPr>
          <w:lang w:val="fr-FR"/>
        </w:rPr>
        <w:t>emploi</w:t>
      </w:r>
      <w:r w:rsidR="000A72EE" w:rsidRPr="000A72EE">
        <w:rPr>
          <w:lang w:val="fr-FR"/>
        </w:rPr>
        <w:t>.</w:t>
      </w:r>
    </w:p>
    <w:p w14:paraId="533727BE" w14:textId="1AF94477" w:rsidR="00A472B1" w:rsidRPr="00664847" w:rsidRDefault="00A472B1" w:rsidP="000C3591">
      <w:pPr>
        <w:pStyle w:val="H23G"/>
      </w:pPr>
      <w:r>
        <w:rPr>
          <w:lang w:val="fr-FR"/>
        </w:rPr>
        <w:tab/>
      </w:r>
      <w:r>
        <w:rPr>
          <w:lang w:val="fr-FR"/>
        </w:rPr>
        <w:tab/>
        <w:t>Enfants handicapés (</w:t>
      </w:r>
      <w:r w:rsidR="00305DB6">
        <w:rPr>
          <w:lang w:val="fr-FR"/>
        </w:rPr>
        <w:t>art</w:t>
      </w:r>
      <w:r w:rsidR="000A72EE" w:rsidRPr="000A72EE">
        <w:rPr>
          <w:lang w:val="fr-FR"/>
        </w:rPr>
        <w:t>.</w:t>
      </w:r>
      <w:r w:rsidR="00305DB6">
        <w:rPr>
          <w:lang w:val="fr-FR"/>
        </w:rPr>
        <w:t> </w:t>
      </w:r>
      <w:r w:rsidRPr="000A72EE">
        <w:rPr>
          <w:lang w:val="fr-FR"/>
        </w:rPr>
        <w:t>7</w:t>
      </w:r>
      <w:r>
        <w:rPr>
          <w:lang w:val="fr-FR"/>
        </w:rPr>
        <w:t>)</w:t>
      </w:r>
    </w:p>
    <w:p w14:paraId="62C0562C" w14:textId="72F72845" w:rsidR="00305DB6" w:rsidRDefault="00A472B1" w:rsidP="000C3591">
      <w:pPr>
        <w:pStyle w:val="SingleTxtG"/>
        <w:rPr>
          <w:lang w:val="fr-FR"/>
        </w:rPr>
      </w:pPr>
      <w:r w:rsidRPr="000A72EE">
        <w:rPr>
          <w:lang w:val="fr-FR"/>
        </w:rPr>
        <w:t>6</w:t>
      </w:r>
      <w:r w:rsidR="000A72EE" w:rsidRPr="000A72EE">
        <w:rPr>
          <w:lang w:val="fr-FR"/>
        </w:rPr>
        <w:t>.</w:t>
      </w:r>
      <w:r>
        <w:rPr>
          <w:lang w:val="fr-FR"/>
        </w:rPr>
        <w:tab/>
        <w:t>Donner des informations sur</w:t>
      </w:r>
      <w:r w:rsidR="00305DB6">
        <w:rPr>
          <w:lang w:val="fr-FR"/>
        </w:rPr>
        <w:t> :</w:t>
      </w:r>
    </w:p>
    <w:p w14:paraId="43F3A7C2" w14:textId="6CD1F7DD" w:rsidR="00A472B1" w:rsidRPr="00664847" w:rsidRDefault="00A472B1" w:rsidP="00305DB6">
      <w:pPr>
        <w:pStyle w:val="SingleTxtG"/>
        <w:ind w:firstLine="567"/>
      </w:pPr>
      <w:r>
        <w:rPr>
          <w:lang w:val="fr-FR"/>
        </w:rPr>
        <w:t>a)</w:t>
      </w:r>
      <w:r>
        <w:rPr>
          <w:lang w:val="fr-FR"/>
        </w:rPr>
        <w:tab/>
        <w:t>L</w:t>
      </w:r>
      <w:r w:rsidR="00305DB6">
        <w:rPr>
          <w:lang w:val="fr-FR"/>
        </w:rPr>
        <w:t>’</w:t>
      </w:r>
      <w:r>
        <w:rPr>
          <w:lang w:val="fr-FR"/>
        </w:rPr>
        <w:t>application et l</w:t>
      </w:r>
      <w:r w:rsidR="00305DB6">
        <w:rPr>
          <w:lang w:val="fr-FR"/>
        </w:rPr>
        <w:t>’</w:t>
      </w:r>
      <w:r>
        <w:rPr>
          <w:lang w:val="fr-FR"/>
        </w:rPr>
        <w:t>efficacité des dispositions de la loi sur l</w:t>
      </w:r>
      <w:r w:rsidR="00305DB6">
        <w:rPr>
          <w:lang w:val="fr-FR"/>
        </w:rPr>
        <w:t>’</w:t>
      </w:r>
      <w:r>
        <w:rPr>
          <w:lang w:val="fr-FR"/>
        </w:rPr>
        <w:t>enfance en ce qui concerne les droits des enfants handicapés</w:t>
      </w:r>
      <w:r w:rsidR="00305DB6">
        <w:rPr>
          <w:lang w:val="fr-FR"/>
        </w:rPr>
        <w:t> ;</w:t>
      </w:r>
    </w:p>
    <w:p w14:paraId="75778BD9" w14:textId="0B8E1B95" w:rsidR="00A472B1" w:rsidRPr="00664847" w:rsidRDefault="00A472B1" w:rsidP="00305DB6">
      <w:pPr>
        <w:pStyle w:val="SingleTxtG"/>
        <w:ind w:firstLine="567"/>
      </w:pPr>
      <w:r>
        <w:rPr>
          <w:lang w:val="fr-FR"/>
        </w:rPr>
        <w:t>b)</w:t>
      </w:r>
      <w:r>
        <w:rPr>
          <w:lang w:val="fr-FR"/>
        </w:rPr>
        <w:tab/>
        <w:t>Les mesures que l</w:t>
      </w:r>
      <w:r w:rsidR="00305DB6">
        <w:rPr>
          <w:lang w:val="fr-FR"/>
        </w:rPr>
        <w:t>’</w:t>
      </w:r>
      <w:r>
        <w:rPr>
          <w:lang w:val="fr-FR"/>
        </w:rPr>
        <w:t xml:space="preserve">État Partie a prises pour garantir les droits des enfants handicapés en ce qui concerne la vie familiale, </w:t>
      </w:r>
      <w:r w:rsidR="000C3591">
        <w:rPr>
          <w:lang w:val="fr-FR"/>
        </w:rPr>
        <w:t>no</w:t>
      </w:r>
      <w:r>
        <w:rPr>
          <w:lang w:val="fr-FR"/>
        </w:rPr>
        <w:t>tamment pour accompagner les enfants handicapés placés en famille d</w:t>
      </w:r>
      <w:r w:rsidR="00305DB6">
        <w:rPr>
          <w:lang w:val="fr-FR"/>
        </w:rPr>
        <w:t>’</w:t>
      </w:r>
      <w:r>
        <w:rPr>
          <w:lang w:val="fr-FR"/>
        </w:rPr>
        <w:t>accueil et soutenir les parents d</w:t>
      </w:r>
      <w:r w:rsidR="00305DB6">
        <w:rPr>
          <w:lang w:val="fr-FR"/>
        </w:rPr>
        <w:t>’</w:t>
      </w:r>
      <w:r>
        <w:rPr>
          <w:lang w:val="fr-FR"/>
        </w:rPr>
        <w:t>enfants handicapés</w:t>
      </w:r>
      <w:r w:rsidR="00305DB6">
        <w:rPr>
          <w:lang w:val="fr-FR"/>
        </w:rPr>
        <w:t> ;</w:t>
      </w:r>
    </w:p>
    <w:p w14:paraId="0B666B12" w14:textId="4AA372E7" w:rsidR="00305DB6" w:rsidRDefault="00A472B1" w:rsidP="00305DB6">
      <w:pPr>
        <w:pStyle w:val="SingleTxtG"/>
        <w:ind w:firstLine="567"/>
        <w:rPr>
          <w:lang w:val="fr-FR"/>
        </w:rPr>
      </w:pPr>
      <w:r>
        <w:rPr>
          <w:lang w:val="fr-FR"/>
        </w:rPr>
        <w:t>c)</w:t>
      </w:r>
      <w:r>
        <w:rPr>
          <w:lang w:val="fr-FR"/>
        </w:rPr>
        <w:tab/>
        <w:t>Les politiques que l</w:t>
      </w:r>
      <w:r w:rsidR="00305DB6">
        <w:rPr>
          <w:lang w:val="fr-FR"/>
        </w:rPr>
        <w:t>’</w:t>
      </w:r>
      <w:r>
        <w:rPr>
          <w:lang w:val="fr-FR"/>
        </w:rPr>
        <w:t>État Partie applique pour permettre aux enfants handicapés de bénéficier d</w:t>
      </w:r>
      <w:r w:rsidR="00305DB6">
        <w:rPr>
          <w:lang w:val="fr-FR"/>
        </w:rPr>
        <w:t>’</w:t>
      </w:r>
      <w:r>
        <w:rPr>
          <w:lang w:val="fr-FR"/>
        </w:rPr>
        <w:t>interventions précoces, et les mesures qu</w:t>
      </w:r>
      <w:r w:rsidR="00305DB6">
        <w:rPr>
          <w:lang w:val="fr-FR"/>
        </w:rPr>
        <w:t>’</w:t>
      </w:r>
      <w:r>
        <w:rPr>
          <w:lang w:val="fr-FR"/>
        </w:rPr>
        <w:t>il a prises pour que tous les programmes et toutes les politiques publiques concernant l</w:t>
      </w:r>
      <w:r w:rsidR="00305DB6">
        <w:rPr>
          <w:lang w:val="fr-FR"/>
        </w:rPr>
        <w:t>’</w:t>
      </w:r>
      <w:r>
        <w:rPr>
          <w:lang w:val="fr-FR"/>
        </w:rPr>
        <w:t>enfance tiennent compte de la question du handicap</w:t>
      </w:r>
      <w:r w:rsidR="00305DB6">
        <w:rPr>
          <w:lang w:val="fr-FR"/>
        </w:rPr>
        <w:t> ;</w:t>
      </w:r>
    </w:p>
    <w:p w14:paraId="6DCADF46" w14:textId="5CDDE6A3" w:rsidR="00A472B1" w:rsidRPr="00664847" w:rsidRDefault="00A472B1" w:rsidP="00305DB6">
      <w:pPr>
        <w:pStyle w:val="SingleTxtG"/>
        <w:ind w:firstLine="567"/>
      </w:pPr>
      <w:r>
        <w:rPr>
          <w:lang w:val="fr-FR"/>
        </w:rPr>
        <w:t>d)</w:t>
      </w:r>
      <w:r>
        <w:rPr>
          <w:lang w:val="fr-FR"/>
        </w:rPr>
        <w:tab/>
        <w:t xml:space="preserve">Le </w:t>
      </w:r>
      <w:r w:rsidR="000C3591">
        <w:rPr>
          <w:lang w:val="fr-FR"/>
        </w:rPr>
        <w:t>no</w:t>
      </w:r>
      <w:r>
        <w:rPr>
          <w:lang w:val="fr-FR"/>
        </w:rPr>
        <w:t>mbre d</w:t>
      </w:r>
      <w:r w:rsidR="00305DB6">
        <w:rPr>
          <w:lang w:val="fr-FR"/>
        </w:rPr>
        <w:t>’</w:t>
      </w:r>
      <w:r>
        <w:rPr>
          <w:lang w:val="fr-FR"/>
        </w:rPr>
        <w:t>enfants handicapés qui ne vivent pas avec leur famille, y compris de ceux qui vivent en institution, ainsi que les mécanismes que l</w:t>
      </w:r>
      <w:r w:rsidR="00305DB6">
        <w:rPr>
          <w:lang w:val="fr-FR"/>
        </w:rPr>
        <w:t>’</w:t>
      </w:r>
      <w:r>
        <w:rPr>
          <w:lang w:val="fr-FR"/>
        </w:rPr>
        <w:t>État Partie a mis en place aux fins de la désinstitutionnalisation des enfants</w:t>
      </w:r>
      <w:r w:rsidR="00305DB6">
        <w:rPr>
          <w:lang w:val="fr-FR"/>
        </w:rPr>
        <w:t> ;</w:t>
      </w:r>
    </w:p>
    <w:p w14:paraId="1AE46908" w14:textId="56FD4DD3" w:rsidR="00A472B1" w:rsidRPr="00664847" w:rsidRDefault="00A472B1" w:rsidP="00305DB6">
      <w:pPr>
        <w:pStyle w:val="SingleTxtG"/>
        <w:ind w:firstLine="567"/>
      </w:pPr>
      <w:r>
        <w:rPr>
          <w:lang w:val="fr-FR"/>
        </w:rPr>
        <w:t>e)</w:t>
      </w:r>
      <w:r>
        <w:rPr>
          <w:lang w:val="fr-FR"/>
        </w:rPr>
        <w:tab/>
        <w:t>Le fonctionnement de l</w:t>
      </w:r>
      <w:r w:rsidR="00305DB6">
        <w:rPr>
          <w:lang w:val="fr-FR"/>
        </w:rPr>
        <w:t>’</w:t>
      </w:r>
      <w:r>
        <w:rPr>
          <w:lang w:val="fr-FR"/>
        </w:rPr>
        <w:t>Observatoire national des droits de l</w:t>
      </w:r>
      <w:r w:rsidR="00305DB6">
        <w:rPr>
          <w:lang w:val="fr-FR"/>
        </w:rPr>
        <w:t>’</w:t>
      </w:r>
      <w:r>
        <w:rPr>
          <w:lang w:val="fr-FR"/>
        </w:rPr>
        <w:t>enfant et la manière dont cet organe intègre la question du handicap</w:t>
      </w:r>
      <w:r w:rsidR="00305DB6">
        <w:rPr>
          <w:lang w:val="fr-FR"/>
        </w:rPr>
        <w:t> ;</w:t>
      </w:r>
    </w:p>
    <w:p w14:paraId="479E2143" w14:textId="59E251A1" w:rsidR="00A472B1" w:rsidRPr="00664847" w:rsidRDefault="00A472B1" w:rsidP="00305DB6">
      <w:pPr>
        <w:pStyle w:val="SingleTxtG"/>
        <w:ind w:firstLine="567"/>
      </w:pPr>
      <w:r>
        <w:rPr>
          <w:lang w:val="fr-FR"/>
        </w:rPr>
        <w:t>f)</w:t>
      </w:r>
      <w:r>
        <w:rPr>
          <w:lang w:val="fr-FR"/>
        </w:rPr>
        <w:tab/>
        <w:t>La collecte et l</w:t>
      </w:r>
      <w:r w:rsidR="00305DB6">
        <w:rPr>
          <w:lang w:val="fr-FR"/>
        </w:rPr>
        <w:t>’</w:t>
      </w:r>
      <w:r>
        <w:rPr>
          <w:lang w:val="fr-FR"/>
        </w:rPr>
        <w:t>analyse de données de qualité ventilées par âge, sexe, handicap, origine ethnique et nationale, zone géographique et milieu socioéco</w:t>
      </w:r>
      <w:r w:rsidR="000C3591">
        <w:rPr>
          <w:lang w:val="fr-FR"/>
        </w:rPr>
        <w:t>no</w:t>
      </w:r>
      <w:r>
        <w:rPr>
          <w:lang w:val="fr-FR"/>
        </w:rPr>
        <w:t>mique, concernant la réalisation des droits des enfants handicapés</w:t>
      </w:r>
      <w:r w:rsidR="00305DB6">
        <w:rPr>
          <w:lang w:val="fr-FR"/>
        </w:rPr>
        <w:t> ;</w:t>
      </w:r>
    </w:p>
    <w:p w14:paraId="1FB0CAED" w14:textId="7D239678" w:rsidR="00305DB6" w:rsidRDefault="00A472B1" w:rsidP="00305DB6">
      <w:pPr>
        <w:pStyle w:val="SingleTxtG"/>
        <w:ind w:firstLine="567"/>
        <w:rPr>
          <w:lang w:val="fr-FR"/>
        </w:rPr>
      </w:pPr>
      <w:r>
        <w:rPr>
          <w:lang w:val="fr-FR"/>
        </w:rPr>
        <w:t>g)</w:t>
      </w:r>
      <w:r>
        <w:rPr>
          <w:lang w:val="fr-FR"/>
        </w:rPr>
        <w:tab/>
        <w:t>Les mesures que l</w:t>
      </w:r>
      <w:r w:rsidR="00305DB6">
        <w:rPr>
          <w:lang w:val="fr-FR"/>
        </w:rPr>
        <w:t>’</w:t>
      </w:r>
      <w:r>
        <w:rPr>
          <w:lang w:val="fr-FR"/>
        </w:rPr>
        <w:t>État Partie a prises pour lutter contre toutes les formes de discrimination, y compris contre les préjugés et la stigmatisation dont font l</w:t>
      </w:r>
      <w:r w:rsidR="00305DB6">
        <w:rPr>
          <w:lang w:val="fr-FR"/>
        </w:rPr>
        <w:t>’</w:t>
      </w:r>
      <w:r>
        <w:rPr>
          <w:lang w:val="fr-FR"/>
        </w:rPr>
        <w:t>objet les enfants handicapés, en particulier les enfants ayant un handicap intellectuel ou psychosocial</w:t>
      </w:r>
      <w:r w:rsidR="000A72EE" w:rsidRPr="000A72EE">
        <w:rPr>
          <w:lang w:val="fr-FR"/>
        </w:rPr>
        <w:t>.</w:t>
      </w:r>
    </w:p>
    <w:p w14:paraId="6FC19EE4" w14:textId="7ED07F44" w:rsidR="00A472B1" w:rsidRPr="00664847" w:rsidRDefault="00A472B1" w:rsidP="000C3591">
      <w:pPr>
        <w:pStyle w:val="H23G"/>
      </w:pPr>
      <w:r>
        <w:rPr>
          <w:lang w:val="fr-FR"/>
        </w:rPr>
        <w:tab/>
      </w:r>
      <w:r>
        <w:rPr>
          <w:lang w:val="fr-FR"/>
        </w:rPr>
        <w:tab/>
        <w:t>Sensibilisation (</w:t>
      </w:r>
      <w:r w:rsidR="00305DB6">
        <w:rPr>
          <w:lang w:val="fr-FR"/>
        </w:rPr>
        <w:t>art</w:t>
      </w:r>
      <w:r w:rsidR="000A72EE" w:rsidRPr="000A72EE">
        <w:rPr>
          <w:lang w:val="fr-FR"/>
        </w:rPr>
        <w:t>.</w:t>
      </w:r>
      <w:r w:rsidR="00305DB6">
        <w:rPr>
          <w:lang w:val="fr-FR"/>
        </w:rPr>
        <w:t> </w:t>
      </w:r>
      <w:r w:rsidRPr="000A72EE">
        <w:rPr>
          <w:lang w:val="fr-FR"/>
        </w:rPr>
        <w:t>8</w:t>
      </w:r>
      <w:r>
        <w:rPr>
          <w:lang w:val="fr-FR"/>
        </w:rPr>
        <w:t>)</w:t>
      </w:r>
    </w:p>
    <w:p w14:paraId="44CC3F84" w14:textId="21FC7695" w:rsidR="00305DB6" w:rsidRDefault="00A472B1" w:rsidP="000C3591">
      <w:pPr>
        <w:pStyle w:val="SingleTxtG"/>
        <w:rPr>
          <w:lang w:val="fr-FR"/>
        </w:rPr>
      </w:pPr>
      <w:r w:rsidRPr="000A72EE">
        <w:rPr>
          <w:lang w:val="fr-FR"/>
        </w:rPr>
        <w:t>7</w:t>
      </w:r>
      <w:r w:rsidR="000A72EE" w:rsidRPr="000A72EE">
        <w:rPr>
          <w:lang w:val="fr-FR"/>
        </w:rPr>
        <w:t>.</w:t>
      </w:r>
      <w:r>
        <w:rPr>
          <w:lang w:val="fr-FR"/>
        </w:rPr>
        <w:tab/>
        <w:t>Donner des informations sur</w:t>
      </w:r>
      <w:r w:rsidR="00305DB6">
        <w:rPr>
          <w:lang w:val="fr-FR"/>
        </w:rPr>
        <w:t> :</w:t>
      </w:r>
    </w:p>
    <w:p w14:paraId="1F9DDC78" w14:textId="0CB84C77" w:rsidR="00305DB6" w:rsidRDefault="00A472B1" w:rsidP="00305DB6">
      <w:pPr>
        <w:pStyle w:val="SingleTxtG"/>
        <w:ind w:firstLine="567"/>
        <w:rPr>
          <w:lang w:val="fr-FR"/>
        </w:rPr>
      </w:pPr>
      <w:r>
        <w:rPr>
          <w:lang w:val="fr-FR"/>
        </w:rPr>
        <w:t>a)</w:t>
      </w:r>
      <w:r>
        <w:rPr>
          <w:lang w:val="fr-FR"/>
        </w:rPr>
        <w:tab/>
        <w:t>Les plans d</w:t>
      </w:r>
      <w:r w:rsidR="00305DB6">
        <w:rPr>
          <w:lang w:val="fr-FR"/>
        </w:rPr>
        <w:t>’</w:t>
      </w:r>
      <w:r>
        <w:rPr>
          <w:lang w:val="fr-FR"/>
        </w:rPr>
        <w:t>action et stratégies que l</w:t>
      </w:r>
      <w:r w:rsidR="00305DB6">
        <w:rPr>
          <w:lang w:val="fr-FR"/>
        </w:rPr>
        <w:t>’</w:t>
      </w:r>
      <w:r>
        <w:rPr>
          <w:lang w:val="fr-FR"/>
        </w:rPr>
        <w:t>État Partie a adoptés et exécutés aux niveaux national et local dans le but de faire connaître les droits des personnes handicapées et la Convention</w:t>
      </w:r>
      <w:r w:rsidR="00305DB6">
        <w:rPr>
          <w:lang w:val="fr-FR"/>
        </w:rPr>
        <w:t> ;</w:t>
      </w:r>
    </w:p>
    <w:p w14:paraId="6E48C77C" w14:textId="2374B2A2" w:rsidR="00A472B1" w:rsidRPr="00664847" w:rsidRDefault="00A472B1" w:rsidP="00305DB6">
      <w:pPr>
        <w:pStyle w:val="SingleTxtG"/>
        <w:ind w:firstLine="567"/>
      </w:pPr>
      <w:r>
        <w:rPr>
          <w:lang w:val="fr-FR"/>
        </w:rPr>
        <w:t>b)</w:t>
      </w:r>
      <w:r>
        <w:rPr>
          <w:lang w:val="fr-FR"/>
        </w:rPr>
        <w:tab/>
        <w:t>Les stratégies de sensibilisation que l</w:t>
      </w:r>
      <w:r w:rsidR="00305DB6">
        <w:rPr>
          <w:lang w:val="fr-FR"/>
        </w:rPr>
        <w:t>’</w:t>
      </w:r>
      <w:r>
        <w:rPr>
          <w:lang w:val="fr-FR"/>
        </w:rPr>
        <w:t>État Partie exécute, telles que les campagnes et les programmes qu</w:t>
      </w:r>
      <w:r w:rsidR="00305DB6">
        <w:rPr>
          <w:lang w:val="fr-FR"/>
        </w:rPr>
        <w:t>’</w:t>
      </w:r>
      <w:r>
        <w:rPr>
          <w:lang w:val="fr-FR"/>
        </w:rPr>
        <w:t>il mène à l</w:t>
      </w:r>
      <w:r w:rsidR="00305DB6">
        <w:rPr>
          <w:lang w:val="fr-FR"/>
        </w:rPr>
        <w:t>’</w:t>
      </w:r>
      <w:r>
        <w:rPr>
          <w:lang w:val="fr-FR"/>
        </w:rPr>
        <w:t>intention des agents de l</w:t>
      </w:r>
      <w:r w:rsidR="00305DB6">
        <w:rPr>
          <w:lang w:val="fr-FR"/>
        </w:rPr>
        <w:t>’</w:t>
      </w:r>
      <w:r>
        <w:rPr>
          <w:lang w:val="fr-FR"/>
        </w:rPr>
        <w:t>État, du secteur privé et du grand public, y compris au niveau local, pour combattre la stigmatisation des personnes handicapées, les stéréotypes concernant ces personnes et les pratiques préjudiciables dont elles font l</w:t>
      </w:r>
      <w:r w:rsidR="00305DB6">
        <w:rPr>
          <w:lang w:val="fr-FR"/>
        </w:rPr>
        <w:t>’</w:t>
      </w:r>
      <w:r>
        <w:rPr>
          <w:lang w:val="fr-FR"/>
        </w:rPr>
        <w:t>objet</w:t>
      </w:r>
      <w:r w:rsidR="00305DB6">
        <w:rPr>
          <w:lang w:val="fr-FR"/>
        </w:rPr>
        <w:t> ;</w:t>
      </w:r>
      <w:r>
        <w:rPr>
          <w:lang w:val="fr-FR"/>
        </w:rPr>
        <w:t xml:space="preserve"> la manière dont l</w:t>
      </w:r>
      <w:r w:rsidR="00305DB6">
        <w:rPr>
          <w:lang w:val="fr-FR"/>
        </w:rPr>
        <w:t>’</w:t>
      </w:r>
      <w:r>
        <w:rPr>
          <w:lang w:val="fr-FR"/>
        </w:rPr>
        <w:t>État Partie associe les personnes handicapées, par</w:t>
      </w:r>
      <w:r w:rsidR="00C75041">
        <w:rPr>
          <w:lang w:val="fr-FR"/>
        </w:rPr>
        <w:t> </w:t>
      </w:r>
      <w:r>
        <w:rPr>
          <w:lang w:val="fr-FR"/>
        </w:rPr>
        <w:t>l</w:t>
      </w:r>
      <w:r w:rsidR="00305DB6">
        <w:rPr>
          <w:lang w:val="fr-FR"/>
        </w:rPr>
        <w:t>’</w:t>
      </w:r>
      <w:r>
        <w:rPr>
          <w:lang w:val="fr-FR"/>
        </w:rPr>
        <w:t>intermédiaire des organisations qui les représentent, aux activités de sensibilisation</w:t>
      </w:r>
      <w:r w:rsidR="00305DB6">
        <w:rPr>
          <w:lang w:val="fr-FR"/>
        </w:rPr>
        <w:t> ;</w:t>
      </w:r>
      <w:r>
        <w:rPr>
          <w:lang w:val="fr-FR"/>
        </w:rPr>
        <w:t xml:space="preserve"> et</w:t>
      </w:r>
      <w:r w:rsidR="00C75041">
        <w:rPr>
          <w:lang w:val="fr-FR"/>
        </w:rPr>
        <w:t> </w:t>
      </w:r>
      <w:r>
        <w:rPr>
          <w:lang w:val="fr-FR"/>
        </w:rPr>
        <w:t>les effets de ces stratégies</w:t>
      </w:r>
      <w:r w:rsidR="00305DB6">
        <w:rPr>
          <w:lang w:val="fr-FR"/>
        </w:rPr>
        <w:t> ;</w:t>
      </w:r>
    </w:p>
    <w:p w14:paraId="7919D1C9" w14:textId="49323AF8" w:rsidR="00A472B1" w:rsidRPr="00664847" w:rsidRDefault="00A472B1" w:rsidP="00305DB6">
      <w:pPr>
        <w:pStyle w:val="SingleTxtG"/>
        <w:ind w:firstLine="567"/>
      </w:pPr>
      <w:r>
        <w:rPr>
          <w:lang w:val="fr-FR"/>
        </w:rPr>
        <w:lastRenderedPageBreak/>
        <w:t>c)</w:t>
      </w:r>
      <w:r>
        <w:rPr>
          <w:lang w:val="fr-FR"/>
        </w:rPr>
        <w:tab/>
        <w:t>Les mesures concrètes que l</w:t>
      </w:r>
      <w:r w:rsidR="00305DB6">
        <w:rPr>
          <w:lang w:val="fr-FR"/>
        </w:rPr>
        <w:t>’</w:t>
      </w:r>
      <w:r>
        <w:rPr>
          <w:lang w:val="fr-FR"/>
        </w:rPr>
        <w:t>État Partie a prises pour éliminer les idées fausses et les stéréotypes au sujet des personnes handicapées, en particulier dans les médias</w:t>
      </w:r>
      <w:r w:rsidR="000A72EE" w:rsidRPr="000A72EE">
        <w:rPr>
          <w:lang w:val="fr-FR"/>
        </w:rPr>
        <w:t>.</w:t>
      </w:r>
    </w:p>
    <w:p w14:paraId="6E920207" w14:textId="3A8E14D4" w:rsidR="00A472B1" w:rsidRPr="00664847" w:rsidRDefault="00A472B1" w:rsidP="000C3591">
      <w:pPr>
        <w:pStyle w:val="H23G"/>
      </w:pPr>
      <w:r>
        <w:rPr>
          <w:lang w:val="fr-FR"/>
        </w:rPr>
        <w:tab/>
      </w:r>
      <w:r>
        <w:rPr>
          <w:lang w:val="fr-FR"/>
        </w:rPr>
        <w:tab/>
        <w:t>Accessibilité (</w:t>
      </w:r>
      <w:r w:rsidR="00305DB6">
        <w:rPr>
          <w:lang w:val="fr-FR"/>
        </w:rPr>
        <w:t>art</w:t>
      </w:r>
      <w:r w:rsidR="000A72EE" w:rsidRPr="000A72EE">
        <w:rPr>
          <w:lang w:val="fr-FR"/>
        </w:rPr>
        <w:t>.</w:t>
      </w:r>
      <w:r w:rsidR="00305DB6">
        <w:rPr>
          <w:lang w:val="fr-FR"/>
        </w:rPr>
        <w:t> </w:t>
      </w:r>
      <w:r w:rsidRPr="000A72EE">
        <w:rPr>
          <w:lang w:val="fr-FR"/>
        </w:rPr>
        <w:t>9</w:t>
      </w:r>
      <w:r>
        <w:rPr>
          <w:lang w:val="fr-FR"/>
        </w:rPr>
        <w:t>)</w:t>
      </w:r>
    </w:p>
    <w:p w14:paraId="08EB2C6B" w14:textId="609C6619" w:rsidR="00305DB6" w:rsidRDefault="00A472B1" w:rsidP="000C3591">
      <w:pPr>
        <w:pStyle w:val="SingleTxtG"/>
        <w:rPr>
          <w:lang w:val="fr-FR"/>
        </w:rPr>
      </w:pPr>
      <w:r w:rsidRPr="000A72EE">
        <w:rPr>
          <w:lang w:val="fr-FR"/>
        </w:rPr>
        <w:t>8</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2B354FC9" w14:textId="424EC96F" w:rsidR="00305DB6" w:rsidRDefault="00A472B1" w:rsidP="00305DB6">
      <w:pPr>
        <w:pStyle w:val="SingleTxtG"/>
        <w:ind w:firstLine="567"/>
        <w:rPr>
          <w:lang w:val="fr-FR"/>
        </w:rPr>
      </w:pPr>
      <w:r>
        <w:rPr>
          <w:lang w:val="fr-FR"/>
        </w:rPr>
        <w:t>a)</w:t>
      </w:r>
      <w:r>
        <w:rPr>
          <w:lang w:val="fr-FR"/>
        </w:rPr>
        <w:tab/>
        <w:t>Garantir l</w:t>
      </w:r>
      <w:r w:rsidR="00305DB6">
        <w:rPr>
          <w:lang w:val="fr-FR"/>
        </w:rPr>
        <w:t>’</w:t>
      </w:r>
      <w:r>
        <w:rPr>
          <w:lang w:val="fr-FR"/>
        </w:rPr>
        <w:t xml:space="preserve">accessibilité des installations et services publics, </w:t>
      </w:r>
      <w:r w:rsidR="000C3591">
        <w:rPr>
          <w:lang w:val="fr-FR"/>
        </w:rPr>
        <w:t>no</w:t>
      </w:r>
      <w:r>
        <w:rPr>
          <w:lang w:val="fr-FR"/>
        </w:rPr>
        <w:t>tamment des transports publics, des infrastructures urbaines et rurales, des établissements scolaires, des</w:t>
      </w:r>
      <w:r w:rsidR="00C75041">
        <w:rPr>
          <w:lang w:val="fr-FR"/>
        </w:rPr>
        <w:t> </w:t>
      </w:r>
      <w:r>
        <w:rPr>
          <w:lang w:val="fr-FR"/>
        </w:rPr>
        <w:t>services sociaux et des services de santé</w:t>
      </w:r>
      <w:r w:rsidR="00305DB6">
        <w:rPr>
          <w:lang w:val="fr-FR"/>
        </w:rPr>
        <w:t> ;</w:t>
      </w:r>
    </w:p>
    <w:p w14:paraId="0E92249B" w14:textId="5299ACE1" w:rsidR="00305DB6" w:rsidRDefault="00A472B1" w:rsidP="00305DB6">
      <w:pPr>
        <w:pStyle w:val="SingleTxtG"/>
        <w:ind w:firstLine="567"/>
        <w:rPr>
          <w:lang w:val="fr-FR"/>
        </w:rPr>
      </w:pPr>
      <w:r>
        <w:rPr>
          <w:lang w:val="fr-FR"/>
        </w:rPr>
        <w:t>b)</w:t>
      </w:r>
      <w:r>
        <w:rPr>
          <w:lang w:val="fr-FR"/>
        </w:rPr>
        <w:tab/>
        <w:t>Assurer le suivi de l</w:t>
      </w:r>
      <w:r w:rsidR="00305DB6">
        <w:rPr>
          <w:lang w:val="fr-FR"/>
        </w:rPr>
        <w:t>’</w:t>
      </w:r>
      <w:r>
        <w:rPr>
          <w:lang w:val="fr-FR"/>
        </w:rPr>
        <w:t>application et de l</w:t>
      </w:r>
      <w:r w:rsidR="00305DB6">
        <w:rPr>
          <w:lang w:val="fr-FR"/>
        </w:rPr>
        <w:t>’</w:t>
      </w:r>
      <w:r>
        <w:rPr>
          <w:lang w:val="fr-FR"/>
        </w:rPr>
        <w:t>efficacité des politiques visant à éliminer les obstacles à l</w:t>
      </w:r>
      <w:r w:rsidR="00305DB6">
        <w:rPr>
          <w:lang w:val="fr-FR"/>
        </w:rPr>
        <w:t>’</w:t>
      </w:r>
      <w:r>
        <w:rPr>
          <w:lang w:val="fr-FR"/>
        </w:rPr>
        <w:t>accessibilité, y compris l</w:t>
      </w:r>
      <w:r w:rsidR="00305DB6">
        <w:rPr>
          <w:lang w:val="fr-FR"/>
        </w:rPr>
        <w:t>’</w:t>
      </w:r>
      <w:r>
        <w:rPr>
          <w:lang w:val="fr-FR"/>
        </w:rPr>
        <w:t>allocation de fonds et la formation continue sur cette question</w:t>
      </w:r>
      <w:r w:rsidR="00305DB6">
        <w:rPr>
          <w:lang w:val="fr-FR"/>
        </w:rPr>
        <w:t> ;</w:t>
      </w:r>
    </w:p>
    <w:p w14:paraId="103E6804" w14:textId="08B6073E" w:rsidR="00A472B1" w:rsidRPr="00664847" w:rsidRDefault="00A472B1" w:rsidP="00305DB6">
      <w:pPr>
        <w:pStyle w:val="SingleTxtG"/>
        <w:ind w:firstLine="567"/>
      </w:pPr>
      <w:r>
        <w:rPr>
          <w:lang w:val="fr-FR"/>
        </w:rPr>
        <w:t>c)</w:t>
      </w:r>
      <w:r>
        <w:rPr>
          <w:lang w:val="fr-FR"/>
        </w:rPr>
        <w:tab/>
        <w:t xml:space="preserve">Imposer des sanctions, y compris financières, en cas de </w:t>
      </w:r>
      <w:r w:rsidR="000C3591">
        <w:rPr>
          <w:lang w:val="fr-FR"/>
        </w:rPr>
        <w:t>no</w:t>
      </w:r>
      <w:r>
        <w:rPr>
          <w:lang w:val="fr-FR"/>
        </w:rPr>
        <w:t xml:space="preserve">n-respect des </w:t>
      </w:r>
      <w:r w:rsidR="000C3591">
        <w:rPr>
          <w:lang w:val="fr-FR"/>
        </w:rPr>
        <w:t>no</w:t>
      </w:r>
      <w:r>
        <w:rPr>
          <w:lang w:val="fr-FR"/>
        </w:rPr>
        <w:t>rmes d</w:t>
      </w:r>
      <w:r w:rsidR="00305DB6">
        <w:rPr>
          <w:lang w:val="fr-FR"/>
        </w:rPr>
        <w:t>’</w:t>
      </w:r>
      <w:r>
        <w:rPr>
          <w:lang w:val="fr-FR"/>
        </w:rPr>
        <w:t>accessibilité, en apportant des précisions sur les procédures engagées dans de tels cas et sur les sanctions imposées au cours des cinq dernières années</w:t>
      </w:r>
      <w:r w:rsidR="00305DB6">
        <w:rPr>
          <w:lang w:val="fr-FR"/>
        </w:rPr>
        <w:t> ;</w:t>
      </w:r>
    </w:p>
    <w:p w14:paraId="452927F6" w14:textId="271FAA55" w:rsidR="00A472B1" w:rsidRPr="00664847" w:rsidRDefault="00A472B1" w:rsidP="00305DB6">
      <w:pPr>
        <w:pStyle w:val="SingleTxtG"/>
        <w:ind w:firstLine="567"/>
      </w:pPr>
      <w:r>
        <w:rPr>
          <w:lang w:val="fr-FR"/>
        </w:rPr>
        <w:t>d)</w:t>
      </w:r>
      <w:r>
        <w:rPr>
          <w:lang w:val="fr-FR"/>
        </w:rPr>
        <w:tab/>
        <w:t>Dispenser aux architectes, aux graphistes, aux ingénieurs et aux informaticiens, entre autres professionnels, une formation continue concernant l</w:t>
      </w:r>
      <w:r w:rsidR="00305DB6">
        <w:rPr>
          <w:lang w:val="fr-FR"/>
        </w:rPr>
        <w:t>’</w:t>
      </w:r>
      <w:r>
        <w:rPr>
          <w:lang w:val="fr-FR"/>
        </w:rPr>
        <w:t>accessibilité et la conception universelle, et sensibiliser les acteurs du secteur public à ces questions</w:t>
      </w:r>
      <w:r w:rsidR="00305DB6">
        <w:rPr>
          <w:lang w:val="fr-FR"/>
        </w:rPr>
        <w:t> ;</w:t>
      </w:r>
    </w:p>
    <w:p w14:paraId="56EEDF48" w14:textId="2A2849C8" w:rsidR="00A472B1" w:rsidRPr="00664847" w:rsidRDefault="00A472B1" w:rsidP="00305DB6">
      <w:pPr>
        <w:pStyle w:val="SingleTxtG"/>
        <w:ind w:firstLine="567"/>
      </w:pPr>
      <w:r>
        <w:rPr>
          <w:lang w:val="fr-FR"/>
        </w:rPr>
        <w:t>e)</w:t>
      </w:r>
      <w:r>
        <w:rPr>
          <w:lang w:val="fr-FR"/>
        </w:rPr>
        <w:tab/>
        <w:t>Garantir aux personnes handicapées l</w:t>
      </w:r>
      <w:r w:rsidR="00305DB6">
        <w:rPr>
          <w:lang w:val="fr-FR"/>
        </w:rPr>
        <w:t>’</w:t>
      </w:r>
      <w:r>
        <w:rPr>
          <w:lang w:val="fr-FR"/>
        </w:rPr>
        <w:t>accès aux tech</w:t>
      </w:r>
      <w:r w:rsidR="000C3591">
        <w:rPr>
          <w:lang w:val="fr-FR"/>
        </w:rPr>
        <w:t>no</w:t>
      </w:r>
      <w:r>
        <w:rPr>
          <w:lang w:val="fr-FR"/>
        </w:rPr>
        <w:t>logies de l</w:t>
      </w:r>
      <w:r w:rsidR="00305DB6">
        <w:rPr>
          <w:lang w:val="fr-FR"/>
        </w:rPr>
        <w:t>’</w:t>
      </w:r>
      <w:r>
        <w:rPr>
          <w:lang w:val="fr-FR"/>
        </w:rPr>
        <w:t>information et de la communication dans des conditions d</w:t>
      </w:r>
      <w:r w:rsidR="00305DB6">
        <w:rPr>
          <w:lang w:val="fr-FR"/>
        </w:rPr>
        <w:t>’</w:t>
      </w:r>
      <w:r>
        <w:rPr>
          <w:lang w:val="fr-FR"/>
        </w:rPr>
        <w:t>égalité avec les autres, grâce à la mise à disposition d</w:t>
      </w:r>
      <w:r w:rsidR="00305DB6">
        <w:rPr>
          <w:lang w:val="fr-FR"/>
        </w:rPr>
        <w:t>’</w:t>
      </w:r>
      <w:r>
        <w:rPr>
          <w:lang w:val="fr-FR"/>
        </w:rPr>
        <w:t>informations en braille, en langage facile à lire et à comprendre, en langue des signes et dans d</w:t>
      </w:r>
      <w:r w:rsidR="00305DB6">
        <w:rPr>
          <w:lang w:val="fr-FR"/>
        </w:rPr>
        <w:t>’</w:t>
      </w:r>
      <w:r>
        <w:rPr>
          <w:lang w:val="fr-FR"/>
        </w:rPr>
        <w:t>autres modes et moyens de communication améliorée et alternative</w:t>
      </w:r>
      <w:r w:rsidR="00305DB6">
        <w:rPr>
          <w:lang w:val="fr-FR"/>
        </w:rPr>
        <w:t> ;</w:t>
      </w:r>
    </w:p>
    <w:p w14:paraId="24F8C1F9" w14:textId="5285818B" w:rsidR="00A472B1" w:rsidRPr="00664847" w:rsidRDefault="00A472B1" w:rsidP="000C3591">
      <w:pPr>
        <w:pStyle w:val="H23G"/>
      </w:pPr>
      <w:r>
        <w:rPr>
          <w:lang w:val="fr-FR"/>
        </w:rPr>
        <w:tab/>
      </w:r>
      <w:r>
        <w:rPr>
          <w:lang w:val="fr-FR"/>
        </w:rPr>
        <w:tab/>
        <w:t>Droit à la vie (</w:t>
      </w:r>
      <w:r w:rsidR="00305DB6">
        <w:rPr>
          <w:lang w:val="fr-FR"/>
        </w:rPr>
        <w:t>art</w:t>
      </w:r>
      <w:r w:rsidR="000A72EE" w:rsidRPr="000A72EE">
        <w:rPr>
          <w:lang w:val="fr-FR"/>
        </w:rPr>
        <w:t>.</w:t>
      </w:r>
      <w:r w:rsidR="00305DB6">
        <w:rPr>
          <w:lang w:val="fr-FR"/>
        </w:rPr>
        <w:t> </w:t>
      </w:r>
      <w:r w:rsidRPr="000A72EE">
        <w:rPr>
          <w:lang w:val="fr-FR"/>
        </w:rPr>
        <w:t>10</w:t>
      </w:r>
      <w:r>
        <w:rPr>
          <w:lang w:val="fr-FR"/>
        </w:rPr>
        <w:t>)</w:t>
      </w:r>
    </w:p>
    <w:p w14:paraId="763627C0" w14:textId="12B19777" w:rsidR="00A472B1" w:rsidRPr="00664847" w:rsidRDefault="00A472B1" w:rsidP="000C3591">
      <w:pPr>
        <w:pStyle w:val="SingleTxtG"/>
        <w:rPr>
          <w:sz w:val="24"/>
          <w:szCs w:val="24"/>
        </w:rPr>
      </w:pPr>
      <w:r w:rsidRPr="000A72EE">
        <w:rPr>
          <w:lang w:val="fr-FR"/>
        </w:rPr>
        <w:t>9</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169FD6BB" w14:textId="20FF103A" w:rsidR="00A472B1" w:rsidRPr="00664847" w:rsidRDefault="00A472B1" w:rsidP="00305DB6">
      <w:pPr>
        <w:pStyle w:val="SingleTxtG"/>
        <w:ind w:firstLine="567"/>
      </w:pPr>
      <w:r>
        <w:rPr>
          <w:lang w:val="fr-FR"/>
        </w:rPr>
        <w:t>a)</w:t>
      </w:r>
      <w:r>
        <w:rPr>
          <w:lang w:val="fr-FR"/>
        </w:rPr>
        <w:tab/>
        <w:t>Instaurer un moratoire sur la peine de mort, en fournissant des données ventilées par handicap, âge et sexe concernant les personnes handicapées qui ont été exécutées</w:t>
      </w:r>
      <w:r w:rsidR="00305DB6">
        <w:rPr>
          <w:lang w:val="fr-FR"/>
        </w:rPr>
        <w:t> ;</w:t>
      </w:r>
    </w:p>
    <w:p w14:paraId="0CFD7FA8" w14:textId="43AD8626" w:rsidR="00A472B1" w:rsidRPr="00664847" w:rsidRDefault="00A472B1" w:rsidP="00305DB6">
      <w:pPr>
        <w:pStyle w:val="SingleTxtG"/>
        <w:ind w:firstLine="567"/>
      </w:pPr>
      <w:r>
        <w:rPr>
          <w:lang w:val="fr-FR"/>
        </w:rPr>
        <w:t>b)</w:t>
      </w:r>
      <w:r>
        <w:rPr>
          <w:lang w:val="fr-FR"/>
        </w:rPr>
        <w:tab/>
        <w:t>Ratifier le deuxième Protocole facultatif se rapportant au Pacte international relatif aux droits civils et politiques, visant à abolir la peine de mort</w:t>
      </w:r>
      <w:r w:rsidR="00305DB6">
        <w:rPr>
          <w:lang w:val="fr-FR"/>
        </w:rPr>
        <w:t> ;</w:t>
      </w:r>
    </w:p>
    <w:p w14:paraId="7416FA96" w14:textId="726510E3" w:rsidR="00A472B1" w:rsidRPr="00664847" w:rsidRDefault="00A472B1" w:rsidP="00305DB6">
      <w:pPr>
        <w:pStyle w:val="SingleTxtG"/>
        <w:ind w:firstLine="567"/>
      </w:pPr>
      <w:r>
        <w:rPr>
          <w:lang w:val="fr-FR"/>
        </w:rPr>
        <w:t>c)</w:t>
      </w:r>
      <w:r>
        <w:rPr>
          <w:lang w:val="fr-FR"/>
        </w:rPr>
        <w:tab/>
        <w:t>Protéger le droit à la vie des personnes handicapées, en particulier de celles qui sont exposées à des risques accrus et font l</w:t>
      </w:r>
      <w:r w:rsidR="00305DB6">
        <w:rPr>
          <w:lang w:val="fr-FR"/>
        </w:rPr>
        <w:t>’</w:t>
      </w:r>
      <w:r>
        <w:rPr>
          <w:lang w:val="fr-FR"/>
        </w:rPr>
        <w:t xml:space="preserve">objet de discrimination, </w:t>
      </w:r>
      <w:r w:rsidR="000C3591">
        <w:rPr>
          <w:lang w:val="fr-FR"/>
        </w:rPr>
        <w:t>no</w:t>
      </w:r>
      <w:r>
        <w:rPr>
          <w:lang w:val="fr-FR"/>
        </w:rPr>
        <w:t>tamment les personnes handicapées appartenant à une mi</w:t>
      </w:r>
      <w:r w:rsidR="000C3591">
        <w:rPr>
          <w:lang w:val="fr-FR"/>
        </w:rPr>
        <w:t>no</w:t>
      </w:r>
      <w:r>
        <w:rPr>
          <w:lang w:val="fr-FR"/>
        </w:rPr>
        <w:t>rité religieuse, les personnes handicapées athées, les</w:t>
      </w:r>
      <w:r w:rsidR="00757DB8">
        <w:rPr>
          <w:lang w:val="fr-FR"/>
        </w:rPr>
        <w:t> </w:t>
      </w:r>
      <w:r>
        <w:rPr>
          <w:lang w:val="fr-FR"/>
        </w:rPr>
        <w:t>migrants, réfugiés et demandeurs d</w:t>
      </w:r>
      <w:r w:rsidR="00305DB6">
        <w:rPr>
          <w:lang w:val="fr-FR"/>
        </w:rPr>
        <w:t>’</w:t>
      </w:r>
      <w:r>
        <w:rPr>
          <w:lang w:val="fr-FR"/>
        </w:rPr>
        <w:t>asile handicapés, les personnes handicapées vivant dans la pauvreté et les personnes handicapées lesbiennes, gays, bisexuelles, transgenres et intersexes</w:t>
      </w:r>
      <w:r w:rsidR="000A72EE" w:rsidRPr="000A72EE">
        <w:rPr>
          <w:lang w:val="fr-FR"/>
        </w:rPr>
        <w:t>.</w:t>
      </w:r>
    </w:p>
    <w:p w14:paraId="3098534A" w14:textId="50C09B1D" w:rsidR="00A472B1" w:rsidRPr="00664847" w:rsidRDefault="00A472B1" w:rsidP="000C3591">
      <w:pPr>
        <w:pStyle w:val="H23G"/>
      </w:pPr>
      <w:r>
        <w:rPr>
          <w:lang w:val="fr-FR"/>
        </w:rPr>
        <w:tab/>
      </w:r>
      <w:r>
        <w:rPr>
          <w:lang w:val="fr-FR"/>
        </w:rPr>
        <w:tab/>
        <w:t>Situations de risque et situations d</w:t>
      </w:r>
      <w:r w:rsidR="00305DB6">
        <w:rPr>
          <w:lang w:val="fr-FR"/>
        </w:rPr>
        <w:t>’</w:t>
      </w:r>
      <w:r>
        <w:rPr>
          <w:lang w:val="fr-FR"/>
        </w:rPr>
        <w:t>urgence humanitaire (</w:t>
      </w:r>
      <w:r w:rsidR="00305DB6">
        <w:rPr>
          <w:lang w:val="fr-FR"/>
        </w:rPr>
        <w:t>art</w:t>
      </w:r>
      <w:r w:rsidR="000A72EE" w:rsidRPr="000A72EE">
        <w:rPr>
          <w:lang w:val="fr-FR"/>
        </w:rPr>
        <w:t>.</w:t>
      </w:r>
      <w:r w:rsidR="00305DB6">
        <w:rPr>
          <w:lang w:val="fr-FR"/>
        </w:rPr>
        <w:t> </w:t>
      </w:r>
      <w:r w:rsidRPr="000A72EE">
        <w:rPr>
          <w:lang w:val="fr-FR"/>
        </w:rPr>
        <w:t>11</w:t>
      </w:r>
      <w:r>
        <w:rPr>
          <w:lang w:val="fr-FR"/>
        </w:rPr>
        <w:t>)</w:t>
      </w:r>
    </w:p>
    <w:p w14:paraId="5EC00F07" w14:textId="3D0D2A6F" w:rsidR="00A472B1" w:rsidRPr="00664847" w:rsidRDefault="00A472B1" w:rsidP="000C3591">
      <w:pPr>
        <w:pStyle w:val="SingleTxtG"/>
        <w:rPr>
          <w:sz w:val="24"/>
          <w:szCs w:val="24"/>
        </w:rPr>
      </w:pPr>
      <w:r w:rsidRPr="000A72EE">
        <w:rPr>
          <w:lang w:val="fr-FR"/>
        </w:rPr>
        <w:t>10</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090D74E2" w14:textId="081EEE0A" w:rsidR="00A472B1" w:rsidRPr="00664847" w:rsidRDefault="00A472B1" w:rsidP="00305DB6">
      <w:pPr>
        <w:pStyle w:val="SingleTxtG"/>
        <w:ind w:firstLine="567"/>
        <w:rPr>
          <w:color w:val="000000" w:themeColor="text1"/>
        </w:rPr>
      </w:pPr>
      <w:r>
        <w:rPr>
          <w:lang w:val="fr-FR"/>
        </w:rPr>
        <w:t>a)</w:t>
      </w:r>
      <w:r>
        <w:rPr>
          <w:lang w:val="fr-FR"/>
        </w:rPr>
        <w:tab/>
        <w:t>Faire en sorte que les dispositifs de gestion des risques de catastrophe soient pleinement accessibles et inclusifs, conformément au Cadre de Sendai pour la réduction des risques de catastrophe (</w:t>
      </w:r>
      <w:r w:rsidRPr="000A72EE">
        <w:rPr>
          <w:lang w:val="fr-FR"/>
        </w:rPr>
        <w:t>2015</w:t>
      </w:r>
      <w:r>
        <w:rPr>
          <w:lang w:val="fr-FR"/>
        </w:rPr>
        <w:t>-</w:t>
      </w:r>
      <w:r w:rsidRPr="000A72EE">
        <w:rPr>
          <w:lang w:val="fr-FR"/>
        </w:rPr>
        <w:t>2030</w:t>
      </w:r>
      <w:r>
        <w:rPr>
          <w:lang w:val="fr-FR"/>
        </w:rPr>
        <w:t>), et à ce que les personnes handicapées soient, par</w:t>
      </w:r>
      <w:r w:rsidR="00630D2A">
        <w:rPr>
          <w:lang w:val="fr-FR"/>
        </w:rPr>
        <w:t> </w:t>
      </w:r>
      <w:r>
        <w:rPr>
          <w:lang w:val="fr-FR"/>
        </w:rPr>
        <w:t>l</w:t>
      </w:r>
      <w:r w:rsidR="00305DB6">
        <w:rPr>
          <w:lang w:val="fr-FR"/>
        </w:rPr>
        <w:t>’</w:t>
      </w:r>
      <w:r>
        <w:rPr>
          <w:lang w:val="fr-FR"/>
        </w:rPr>
        <w:t>intermédiaire des organisations qui les représentent, véritablement consultées et associées à l</w:t>
      </w:r>
      <w:r w:rsidR="00305DB6">
        <w:rPr>
          <w:lang w:val="fr-FR"/>
        </w:rPr>
        <w:t>’</w:t>
      </w:r>
      <w:r>
        <w:rPr>
          <w:lang w:val="fr-FR"/>
        </w:rPr>
        <w:t>élaboration et à l</w:t>
      </w:r>
      <w:r w:rsidR="00305DB6">
        <w:rPr>
          <w:lang w:val="fr-FR"/>
        </w:rPr>
        <w:t>’</w:t>
      </w:r>
      <w:r>
        <w:rPr>
          <w:lang w:val="fr-FR"/>
        </w:rPr>
        <w:t>application des stratégies de réduction des risques de catastrophe et des programmes d</w:t>
      </w:r>
      <w:r w:rsidR="00305DB6">
        <w:rPr>
          <w:lang w:val="fr-FR"/>
        </w:rPr>
        <w:t>’</w:t>
      </w:r>
      <w:r>
        <w:rPr>
          <w:lang w:val="fr-FR"/>
        </w:rPr>
        <w:t>aide humanitaire</w:t>
      </w:r>
      <w:r w:rsidR="00305DB6">
        <w:rPr>
          <w:lang w:val="fr-FR"/>
        </w:rPr>
        <w:t> ;</w:t>
      </w:r>
    </w:p>
    <w:p w14:paraId="6449C6CF" w14:textId="52FEFDA0" w:rsidR="00A472B1" w:rsidRPr="00664847" w:rsidRDefault="00A472B1" w:rsidP="00305DB6">
      <w:pPr>
        <w:pStyle w:val="SingleTxtG"/>
        <w:ind w:firstLine="567"/>
        <w:rPr>
          <w:color w:val="000000" w:themeColor="text1"/>
        </w:rPr>
      </w:pPr>
      <w:r>
        <w:rPr>
          <w:lang w:val="fr-FR"/>
        </w:rPr>
        <w:t>b)</w:t>
      </w:r>
      <w:r>
        <w:rPr>
          <w:lang w:val="fr-FR"/>
        </w:rPr>
        <w:tab/>
        <w:t>Faire en sorte que les migrants, demandeurs d</w:t>
      </w:r>
      <w:r w:rsidR="00305DB6">
        <w:rPr>
          <w:lang w:val="fr-FR"/>
        </w:rPr>
        <w:t>’</w:t>
      </w:r>
      <w:r>
        <w:rPr>
          <w:lang w:val="fr-FR"/>
        </w:rPr>
        <w:t>asile et réfugiés handicapés, y</w:t>
      </w:r>
      <w:r w:rsidR="00630D2A">
        <w:rPr>
          <w:lang w:val="fr-FR"/>
        </w:rPr>
        <w:t> </w:t>
      </w:r>
      <w:r>
        <w:rPr>
          <w:lang w:val="fr-FR"/>
        </w:rPr>
        <w:t>compris ceux originaires de la République islamique d</w:t>
      </w:r>
      <w:r w:rsidR="00305DB6">
        <w:rPr>
          <w:lang w:val="fr-FR"/>
        </w:rPr>
        <w:t>’</w:t>
      </w:r>
      <w:r>
        <w:rPr>
          <w:lang w:val="fr-FR"/>
        </w:rPr>
        <w:t>Iran, du Soudan du Sud, du Soudan et de l</w:t>
      </w:r>
      <w:r w:rsidR="00305DB6">
        <w:rPr>
          <w:lang w:val="fr-FR"/>
        </w:rPr>
        <w:t>’</w:t>
      </w:r>
      <w:r>
        <w:rPr>
          <w:lang w:val="fr-FR"/>
        </w:rPr>
        <w:t>État de Palestine, aient accès à la protection internationale et puissent exercer les droits consacrés par la Convention</w:t>
      </w:r>
      <w:r w:rsidR="000A72EE" w:rsidRPr="000A72EE">
        <w:rPr>
          <w:lang w:val="fr-FR"/>
        </w:rPr>
        <w:t>.</w:t>
      </w:r>
    </w:p>
    <w:p w14:paraId="7D5CE2B0" w14:textId="203D9ABC" w:rsidR="00A472B1" w:rsidRPr="00664847" w:rsidRDefault="00A472B1" w:rsidP="00630D2A">
      <w:pPr>
        <w:pStyle w:val="H23G"/>
      </w:pPr>
      <w:r>
        <w:rPr>
          <w:lang w:val="fr-FR"/>
        </w:rPr>
        <w:lastRenderedPageBreak/>
        <w:tab/>
      </w:r>
      <w:r>
        <w:rPr>
          <w:lang w:val="fr-FR"/>
        </w:rPr>
        <w:tab/>
        <w:t>Reconnaissance de la personnalité juridique dans des conditions d</w:t>
      </w:r>
      <w:r w:rsidR="00305DB6">
        <w:rPr>
          <w:lang w:val="fr-FR"/>
        </w:rPr>
        <w:t>’</w:t>
      </w:r>
      <w:r>
        <w:rPr>
          <w:lang w:val="fr-FR"/>
        </w:rPr>
        <w:t>égalité (</w:t>
      </w:r>
      <w:r w:rsidR="00305DB6">
        <w:rPr>
          <w:lang w:val="fr-FR"/>
        </w:rPr>
        <w:t>art</w:t>
      </w:r>
      <w:r w:rsidR="000A72EE" w:rsidRPr="000A72EE">
        <w:rPr>
          <w:lang w:val="fr-FR"/>
        </w:rPr>
        <w:t>.</w:t>
      </w:r>
      <w:r w:rsidR="00305DB6">
        <w:rPr>
          <w:lang w:val="fr-FR"/>
        </w:rPr>
        <w:t> </w:t>
      </w:r>
      <w:r w:rsidRPr="000A72EE">
        <w:rPr>
          <w:lang w:val="fr-FR"/>
        </w:rPr>
        <w:t>12</w:t>
      </w:r>
      <w:r>
        <w:rPr>
          <w:lang w:val="fr-FR"/>
        </w:rPr>
        <w:t>)</w:t>
      </w:r>
    </w:p>
    <w:p w14:paraId="6F7184ED" w14:textId="402C910D" w:rsidR="00A472B1" w:rsidRPr="00664847" w:rsidRDefault="00A472B1" w:rsidP="00630D2A">
      <w:pPr>
        <w:pStyle w:val="SingleTxtG"/>
        <w:keepNext/>
        <w:keepLines/>
        <w:rPr>
          <w:sz w:val="24"/>
          <w:szCs w:val="24"/>
        </w:rPr>
      </w:pPr>
      <w:r w:rsidRPr="000A72EE">
        <w:rPr>
          <w:lang w:val="fr-FR"/>
        </w:rPr>
        <w:t>11</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71057633" w14:textId="492334DC" w:rsidR="00A472B1" w:rsidRPr="00664847" w:rsidRDefault="00A472B1" w:rsidP="00305DB6">
      <w:pPr>
        <w:pStyle w:val="SingleTxtG"/>
        <w:ind w:firstLine="567"/>
      </w:pPr>
      <w:bookmarkStart w:id="1" w:name="_Hlk193799115"/>
      <w:r>
        <w:rPr>
          <w:lang w:val="fr-FR"/>
        </w:rPr>
        <w:t>a)</w:t>
      </w:r>
      <w:r>
        <w:rPr>
          <w:lang w:val="fr-FR"/>
        </w:rPr>
        <w:tab/>
        <w:t>Retirer la déclaration interprétative qu</w:t>
      </w:r>
      <w:r w:rsidR="00305DB6">
        <w:rPr>
          <w:lang w:val="fr-FR"/>
        </w:rPr>
        <w:t>’</w:t>
      </w:r>
      <w:r>
        <w:rPr>
          <w:lang w:val="fr-FR"/>
        </w:rPr>
        <w:t>il a formulée au sujet de l</w:t>
      </w:r>
      <w:r w:rsidR="00305DB6">
        <w:rPr>
          <w:lang w:val="fr-FR"/>
        </w:rPr>
        <w:t>’</w:t>
      </w:r>
      <w:r>
        <w:rPr>
          <w:lang w:val="fr-FR"/>
        </w:rPr>
        <w:t>article</w:t>
      </w:r>
      <w:r w:rsidR="000348D8">
        <w:rPr>
          <w:lang w:val="fr-FR"/>
        </w:rPr>
        <w:t> </w:t>
      </w:r>
      <w:r w:rsidRPr="000A72EE">
        <w:rPr>
          <w:lang w:val="fr-FR"/>
        </w:rPr>
        <w:t>12</w:t>
      </w:r>
      <w:r>
        <w:rPr>
          <w:lang w:val="fr-FR"/>
        </w:rPr>
        <w:t xml:space="preserve"> de la Convention</w:t>
      </w:r>
      <w:r w:rsidR="00305DB6">
        <w:rPr>
          <w:lang w:val="fr-FR"/>
        </w:rPr>
        <w:t> ;</w:t>
      </w:r>
    </w:p>
    <w:p w14:paraId="79947756" w14:textId="5FE29821" w:rsidR="00A472B1" w:rsidRPr="00664847" w:rsidRDefault="00A472B1" w:rsidP="00305DB6">
      <w:pPr>
        <w:pStyle w:val="SingleTxtG"/>
        <w:ind w:firstLine="567"/>
      </w:pPr>
      <w:r>
        <w:rPr>
          <w:lang w:val="fr-FR"/>
        </w:rPr>
        <w:t>b)</w:t>
      </w:r>
      <w:r>
        <w:rPr>
          <w:lang w:val="fr-FR"/>
        </w:rPr>
        <w:tab/>
        <w:t>Faire en sorte que les personnes handicapées, en particulier les personnes aveugles et les personnes ayant un handicap intellectuel ou psychosocial, puissent exercer pleinement leur auto</w:t>
      </w:r>
      <w:r w:rsidR="000C3591">
        <w:rPr>
          <w:lang w:val="fr-FR"/>
        </w:rPr>
        <w:t>no</w:t>
      </w:r>
      <w:r>
        <w:rPr>
          <w:lang w:val="fr-FR"/>
        </w:rPr>
        <w:t xml:space="preserve">mie, </w:t>
      </w:r>
      <w:r w:rsidR="000C3591">
        <w:rPr>
          <w:lang w:val="fr-FR"/>
        </w:rPr>
        <w:t>no</w:t>
      </w:r>
      <w:r>
        <w:rPr>
          <w:lang w:val="fr-FR"/>
        </w:rPr>
        <w:t>tamment pour s</w:t>
      </w:r>
      <w:r w:rsidR="00305DB6">
        <w:rPr>
          <w:lang w:val="fr-FR"/>
        </w:rPr>
        <w:t>’</w:t>
      </w:r>
      <w:r>
        <w:rPr>
          <w:lang w:val="fr-FR"/>
        </w:rPr>
        <w:t>occuper de leurs démarches juridiques et accéder aux services bancaires en toute indépendance, y compris par la reconnaissance de leur signature</w:t>
      </w:r>
      <w:r w:rsidR="00305DB6">
        <w:rPr>
          <w:lang w:val="fr-FR"/>
        </w:rPr>
        <w:t> ;</w:t>
      </w:r>
    </w:p>
    <w:p w14:paraId="4FB32556" w14:textId="47F45E30" w:rsidR="00A472B1" w:rsidRPr="00664847" w:rsidRDefault="00A472B1" w:rsidP="00305DB6">
      <w:pPr>
        <w:pStyle w:val="SingleTxtG"/>
        <w:ind w:firstLine="567"/>
        <w:rPr>
          <w:sz w:val="24"/>
          <w:szCs w:val="24"/>
        </w:rPr>
      </w:pPr>
      <w:r>
        <w:rPr>
          <w:lang w:val="fr-FR"/>
        </w:rPr>
        <w:t>c)</w:t>
      </w:r>
      <w:r>
        <w:rPr>
          <w:lang w:val="fr-FR"/>
        </w:rPr>
        <w:tab/>
        <w:t>Faire en sorte que les personnes handicapées jouissent de leur capacité juridique et l</w:t>
      </w:r>
      <w:r w:rsidR="00305DB6">
        <w:rPr>
          <w:lang w:val="fr-FR"/>
        </w:rPr>
        <w:t>’</w:t>
      </w:r>
      <w:r>
        <w:rPr>
          <w:lang w:val="fr-FR"/>
        </w:rPr>
        <w:t xml:space="preserve">exercent dans tous les aspects de la vie, </w:t>
      </w:r>
      <w:r w:rsidR="000C3591">
        <w:rPr>
          <w:lang w:val="fr-FR"/>
        </w:rPr>
        <w:t>no</w:t>
      </w:r>
      <w:r>
        <w:rPr>
          <w:lang w:val="fr-FR"/>
        </w:rPr>
        <w:t>tamment en mettant en place des mécanismes juridiques et institutionnels de prise de décision accompagnée, en particulier pour les personnes ayant un handicap intellectuel ou psychosocial</w:t>
      </w:r>
      <w:r w:rsidR="00305DB6">
        <w:rPr>
          <w:lang w:val="fr-FR"/>
        </w:rPr>
        <w:t> ;</w:t>
      </w:r>
    </w:p>
    <w:bookmarkEnd w:id="1"/>
    <w:p w14:paraId="7CC118CF" w14:textId="73F211B9" w:rsidR="00305DB6" w:rsidRDefault="00A472B1" w:rsidP="00305DB6">
      <w:pPr>
        <w:pStyle w:val="SingleTxtG"/>
        <w:ind w:firstLine="567"/>
        <w:rPr>
          <w:lang w:val="fr-FR"/>
        </w:rPr>
      </w:pPr>
      <w:r>
        <w:rPr>
          <w:lang w:val="fr-FR"/>
        </w:rPr>
        <w:t>d)</w:t>
      </w:r>
      <w:r>
        <w:rPr>
          <w:lang w:val="fr-FR"/>
        </w:rPr>
        <w:tab/>
        <w:t>Mettre la législation relative au statut personnel en conformité avec la Convention, y compris les dispositions relatives à la succession</w:t>
      </w:r>
      <w:r w:rsidR="00305DB6">
        <w:rPr>
          <w:lang w:val="fr-FR"/>
        </w:rPr>
        <w:t> ;</w:t>
      </w:r>
    </w:p>
    <w:p w14:paraId="39508C32" w14:textId="1BE94E92" w:rsidR="00A472B1" w:rsidRPr="00664847" w:rsidRDefault="00A472B1" w:rsidP="00305DB6">
      <w:pPr>
        <w:pStyle w:val="SingleTxtG"/>
        <w:ind w:firstLine="567"/>
        <w:rPr>
          <w:sz w:val="24"/>
          <w:szCs w:val="24"/>
        </w:rPr>
      </w:pPr>
      <w:r>
        <w:rPr>
          <w:lang w:val="fr-FR"/>
        </w:rPr>
        <w:t>e)</w:t>
      </w:r>
      <w:r>
        <w:rPr>
          <w:lang w:val="fr-FR"/>
        </w:rPr>
        <w:tab/>
        <w:t>Former les agents publics aux niveaux national et régional, y compris les représentants de l</w:t>
      </w:r>
      <w:r w:rsidR="00305DB6">
        <w:rPr>
          <w:lang w:val="fr-FR"/>
        </w:rPr>
        <w:t>’</w:t>
      </w:r>
      <w:r>
        <w:rPr>
          <w:lang w:val="fr-FR"/>
        </w:rPr>
        <w:t>État, les juges et les travailleurs sociaux, aux obligations mises à sa charge par la Convention, en particulier l</w:t>
      </w:r>
      <w:r w:rsidR="00305DB6">
        <w:rPr>
          <w:lang w:val="fr-FR"/>
        </w:rPr>
        <w:t>’</w:t>
      </w:r>
      <w:r>
        <w:rPr>
          <w:lang w:val="fr-FR"/>
        </w:rPr>
        <w:t>article</w:t>
      </w:r>
      <w:r w:rsidR="003542A2">
        <w:rPr>
          <w:lang w:val="fr-FR"/>
        </w:rPr>
        <w:t> </w:t>
      </w:r>
      <w:r w:rsidRPr="000A72EE">
        <w:rPr>
          <w:lang w:val="fr-FR"/>
        </w:rPr>
        <w:t>12</w:t>
      </w:r>
      <w:r w:rsidR="000A72EE" w:rsidRPr="000A72EE">
        <w:rPr>
          <w:lang w:val="fr-FR"/>
        </w:rPr>
        <w:t>.</w:t>
      </w:r>
    </w:p>
    <w:p w14:paraId="621F205F" w14:textId="774F2EE0" w:rsidR="00A472B1" w:rsidRPr="00664847" w:rsidRDefault="00A472B1" w:rsidP="000C3591">
      <w:pPr>
        <w:pStyle w:val="H23G"/>
      </w:pPr>
      <w:r>
        <w:rPr>
          <w:lang w:val="fr-FR"/>
        </w:rPr>
        <w:tab/>
      </w:r>
      <w:r>
        <w:rPr>
          <w:lang w:val="fr-FR"/>
        </w:rPr>
        <w:tab/>
        <w:t>Accès à la justice (</w:t>
      </w:r>
      <w:r w:rsidR="00305DB6">
        <w:rPr>
          <w:lang w:val="fr-FR"/>
        </w:rPr>
        <w:t>art</w:t>
      </w:r>
      <w:r w:rsidR="000A72EE" w:rsidRPr="000A72EE">
        <w:rPr>
          <w:lang w:val="fr-FR"/>
        </w:rPr>
        <w:t>.</w:t>
      </w:r>
      <w:r w:rsidR="00305DB6">
        <w:rPr>
          <w:lang w:val="fr-FR"/>
        </w:rPr>
        <w:t> </w:t>
      </w:r>
      <w:r w:rsidRPr="000A72EE">
        <w:rPr>
          <w:lang w:val="fr-FR"/>
        </w:rPr>
        <w:t>13</w:t>
      </w:r>
      <w:r>
        <w:rPr>
          <w:lang w:val="fr-FR"/>
        </w:rPr>
        <w:t>)</w:t>
      </w:r>
    </w:p>
    <w:p w14:paraId="6E795B29" w14:textId="57AC5669" w:rsidR="00305DB6" w:rsidRDefault="00A472B1" w:rsidP="000C3591">
      <w:pPr>
        <w:pStyle w:val="SingleTxtG"/>
        <w:rPr>
          <w:lang w:val="fr-FR"/>
        </w:rPr>
      </w:pPr>
      <w:r w:rsidRPr="000A72EE">
        <w:rPr>
          <w:lang w:val="fr-FR"/>
        </w:rPr>
        <w:t>12</w:t>
      </w:r>
      <w:r w:rsidR="000A72EE" w:rsidRPr="000A72EE">
        <w:rPr>
          <w:lang w:val="fr-FR"/>
        </w:rPr>
        <w:t>.</w:t>
      </w:r>
      <w:r>
        <w:rPr>
          <w:lang w:val="fr-FR"/>
        </w:rPr>
        <w:tab/>
        <w:t>Indiquer les mesures que l</w:t>
      </w:r>
      <w:r w:rsidR="00305DB6">
        <w:rPr>
          <w:lang w:val="fr-FR"/>
        </w:rPr>
        <w:t>’</w:t>
      </w:r>
      <w:r>
        <w:rPr>
          <w:lang w:val="fr-FR"/>
        </w:rPr>
        <w:t>État Partie a prises aux niveaux national et local pour</w:t>
      </w:r>
      <w:r w:rsidR="00305DB6">
        <w:rPr>
          <w:lang w:val="fr-FR"/>
        </w:rPr>
        <w:t> :</w:t>
      </w:r>
    </w:p>
    <w:p w14:paraId="014E282D" w14:textId="1287843B" w:rsidR="00305DB6" w:rsidRDefault="00A472B1" w:rsidP="00305DB6">
      <w:pPr>
        <w:pStyle w:val="SingleTxtG"/>
        <w:ind w:firstLine="567"/>
        <w:rPr>
          <w:lang w:val="fr-FR"/>
        </w:rPr>
      </w:pPr>
      <w:r>
        <w:rPr>
          <w:lang w:val="fr-FR"/>
        </w:rPr>
        <w:t>a)</w:t>
      </w:r>
      <w:r>
        <w:rPr>
          <w:lang w:val="fr-FR"/>
        </w:rPr>
        <w:tab/>
        <w:t>Dispenser aux membres de l</w:t>
      </w:r>
      <w:r w:rsidR="00305DB6">
        <w:rPr>
          <w:lang w:val="fr-FR"/>
        </w:rPr>
        <w:t>’</w:t>
      </w:r>
      <w:r>
        <w:rPr>
          <w:lang w:val="fr-FR"/>
        </w:rPr>
        <w:t xml:space="preserve">appareil judiciaire, </w:t>
      </w:r>
      <w:r w:rsidR="000C3591">
        <w:rPr>
          <w:lang w:val="fr-FR"/>
        </w:rPr>
        <w:t>no</w:t>
      </w:r>
      <w:r>
        <w:rPr>
          <w:lang w:val="fr-FR"/>
        </w:rPr>
        <w:t>tamment aux juges, aux</w:t>
      </w:r>
      <w:r w:rsidR="003542A2">
        <w:rPr>
          <w:lang w:val="fr-FR"/>
        </w:rPr>
        <w:t> </w:t>
      </w:r>
      <w:r>
        <w:rPr>
          <w:lang w:val="fr-FR"/>
        </w:rPr>
        <w:t>procureurs, aux auxiliaires de justice et aux avocats commis d</w:t>
      </w:r>
      <w:r w:rsidR="00305DB6">
        <w:rPr>
          <w:lang w:val="fr-FR"/>
        </w:rPr>
        <w:t>’</w:t>
      </w:r>
      <w:r>
        <w:rPr>
          <w:lang w:val="fr-FR"/>
        </w:rPr>
        <w:t>office, une formation continue concernant les droits des personnes handicapées et le modèle du handicap fondé sur les droits de l</w:t>
      </w:r>
      <w:r w:rsidR="00305DB6">
        <w:rPr>
          <w:lang w:val="fr-FR"/>
        </w:rPr>
        <w:t>’</w:t>
      </w:r>
      <w:r>
        <w:rPr>
          <w:lang w:val="fr-FR"/>
        </w:rPr>
        <w:t>homme</w:t>
      </w:r>
      <w:r w:rsidR="00305DB6">
        <w:rPr>
          <w:lang w:val="fr-FR"/>
        </w:rPr>
        <w:t> ;</w:t>
      </w:r>
    </w:p>
    <w:p w14:paraId="67F5EDA8" w14:textId="50D54AD1" w:rsidR="00305DB6" w:rsidRDefault="00A472B1" w:rsidP="00305DB6">
      <w:pPr>
        <w:pStyle w:val="SingleTxtG"/>
        <w:ind w:firstLine="567"/>
        <w:rPr>
          <w:lang w:val="fr-FR"/>
        </w:rPr>
      </w:pPr>
      <w:r>
        <w:rPr>
          <w:lang w:val="fr-FR"/>
        </w:rPr>
        <w:t>b)</w:t>
      </w:r>
      <w:r>
        <w:rPr>
          <w:lang w:val="fr-FR"/>
        </w:rPr>
        <w:tab/>
        <w:t>Évaluer les besoins individuels des personnes handicapées participant à une procédure judiciaire, fournir à ces personnes un accompagnement individualisé et faire en sorte qu</w:t>
      </w:r>
      <w:r w:rsidR="00305DB6">
        <w:rPr>
          <w:lang w:val="fr-FR"/>
        </w:rPr>
        <w:t>’</w:t>
      </w:r>
      <w:r>
        <w:rPr>
          <w:lang w:val="fr-FR"/>
        </w:rPr>
        <w:t>elles aient accès aux informations et aux ressources nécessaires pour défendre leurs droits</w:t>
      </w:r>
      <w:r w:rsidR="00305DB6">
        <w:rPr>
          <w:lang w:val="fr-FR"/>
        </w:rPr>
        <w:t> ;</w:t>
      </w:r>
    </w:p>
    <w:p w14:paraId="19BDBFD7" w14:textId="2C831775" w:rsidR="00A472B1" w:rsidRPr="00664847" w:rsidRDefault="00A472B1" w:rsidP="00305DB6">
      <w:pPr>
        <w:pStyle w:val="SingleTxtG"/>
        <w:ind w:firstLine="567"/>
        <w:rPr>
          <w:sz w:val="24"/>
          <w:szCs w:val="24"/>
        </w:rPr>
      </w:pPr>
      <w:r>
        <w:rPr>
          <w:lang w:val="fr-FR"/>
        </w:rPr>
        <w:t>c)</w:t>
      </w:r>
      <w:r>
        <w:rPr>
          <w:lang w:val="fr-FR"/>
        </w:rPr>
        <w:tab/>
        <w:t xml:space="preserve">Réaliser des aménagements procéduraux dans tous les tribunaux, en indiquant le </w:t>
      </w:r>
      <w:r w:rsidR="000C3591">
        <w:rPr>
          <w:lang w:val="fr-FR"/>
        </w:rPr>
        <w:t>no</w:t>
      </w:r>
      <w:r>
        <w:rPr>
          <w:lang w:val="fr-FR"/>
        </w:rPr>
        <w:t>mbre d</w:t>
      </w:r>
      <w:r w:rsidR="00305DB6">
        <w:rPr>
          <w:lang w:val="fr-FR"/>
        </w:rPr>
        <w:t>’</w:t>
      </w:r>
      <w:r>
        <w:rPr>
          <w:lang w:val="fr-FR"/>
        </w:rPr>
        <w:t>interprètes en langue des signes et en apportant des précisions sur l</w:t>
      </w:r>
      <w:r w:rsidR="00305DB6">
        <w:rPr>
          <w:lang w:val="fr-FR"/>
        </w:rPr>
        <w:t>’</w:t>
      </w:r>
      <w:r>
        <w:rPr>
          <w:lang w:val="fr-FR"/>
        </w:rPr>
        <w:t>accessibilité des tribunaux et la possibilité, pour les personnes handicapées, d</w:t>
      </w:r>
      <w:r w:rsidR="00305DB6">
        <w:rPr>
          <w:lang w:val="fr-FR"/>
        </w:rPr>
        <w:t>’</w:t>
      </w:r>
      <w:r>
        <w:rPr>
          <w:lang w:val="fr-FR"/>
        </w:rPr>
        <w:t xml:space="preserve">obtenir des informations officielles sous des formes accessibles, </w:t>
      </w:r>
      <w:r w:rsidR="000C3591">
        <w:rPr>
          <w:lang w:val="fr-FR"/>
        </w:rPr>
        <w:t>no</w:t>
      </w:r>
      <w:r>
        <w:rPr>
          <w:lang w:val="fr-FR"/>
        </w:rPr>
        <w:t>tamment en braille et en langage facile à lire et à comprendre</w:t>
      </w:r>
      <w:r w:rsidR="00305DB6">
        <w:rPr>
          <w:lang w:val="fr-FR"/>
        </w:rPr>
        <w:t> ;</w:t>
      </w:r>
    </w:p>
    <w:p w14:paraId="1F755C72" w14:textId="6ECDD8B9" w:rsidR="00A472B1" w:rsidRPr="00664847" w:rsidRDefault="00A472B1" w:rsidP="00305DB6">
      <w:pPr>
        <w:pStyle w:val="SingleTxtG"/>
        <w:ind w:firstLine="567"/>
        <w:rPr>
          <w:sz w:val="24"/>
          <w:szCs w:val="24"/>
        </w:rPr>
      </w:pPr>
      <w:r>
        <w:rPr>
          <w:lang w:val="fr-FR"/>
        </w:rPr>
        <w:t>d)</w:t>
      </w:r>
      <w:r>
        <w:rPr>
          <w:lang w:val="fr-FR"/>
        </w:rPr>
        <w:tab/>
        <w:t>Faire en sorte que les avocats commis d</w:t>
      </w:r>
      <w:r w:rsidR="00305DB6">
        <w:rPr>
          <w:lang w:val="fr-FR"/>
        </w:rPr>
        <w:t>’</w:t>
      </w:r>
      <w:r>
        <w:rPr>
          <w:lang w:val="fr-FR"/>
        </w:rPr>
        <w:t>office disposent, sur l</w:t>
      </w:r>
      <w:r w:rsidR="00305DB6">
        <w:rPr>
          <w:lang w:val="fr-FR"/>
        </w:rPr>
        <w:t>’</w:t>
      </w:r>
      <w:r>
        <w:rPr>
          <w:lang w:val="fr-FR"/>
        </w:rPr>
        <w:t>ensemble du territoire national, des ressources nécessaires et de suffisamment de personnel pour fournir une assistance juridique aux personnes handicapées</w:t>
      </w:r>
      <w:r w:rsidR="000A72EE" w:rsidRPr="000A72EE">
        <w:rPr>
          <w:lang w:val="fr-FR"/>
        </w:rPr>
        <w:t>.</w:t>
      </w:r>
    </w:p>
    <w:p w14:paraId="746843DF" w14:textId="24F5B500" w:rsidR="00A472B1" w:rsidRPr="00664847" w:rsidRDefault="00A472B1" w:rsidP="000C3591">
      <w:pPr>
        <w:pStyle w:val="H23G"/>
      </w:pPr>
      <w:r>
        <w:rPr>
          <w:lang w:val="fr-FR"/>
        </w:rPr>
        <w:tab/>
      </w:r>
      <w:r>
        <w:rPr>
          <w:lang w:val="fr-FR"/>
        </w:rPr>
        <w:tab/>
        <w:t>Liberté et sécurité de la personne (</w:t>
      </w:r>
      <w:r w:rsidR="00305DB6">
        <w:rPr>
          <w:lang w:val="fr-FR"/>
        </w:rPr>
        <w:t>art</w:t>
      </w:r>
      <w:r w:rsidR="000A72EE" w:rsidRPr="000A72EE">
        <w:rPr>
          <w:lang w:val="fr-FR"/>
        </w:rPr>
        <w:t>.</w:t>
      </w:r>
      <w:r w:rsidR="00305DB6">
        <w:rPr>
          <w:lang w:val="fr-FR"/>
        </w:rPr>
        <w:t> </w:t>
      </w:r>
      <w:r w:rsidRPr="000A72EE">
        <w:rPr>
          <w:lang w:val="fr-FR"/>
        </w:rPr>
        <w:t>14</w:t>
      </w:r>
      <w:r>
        <w:rPr>
          <w:lang w:val="fr-FR"/>
        </w:rPr>
        <w:t>)</w:t>
      </w:r>
    </w:p>
    <w:p w14:paraId="5F00C6A2" w14:textId="48BD53C6" w:rsidR="00A472B1" w:rsidRPr="00664847" w:rsidRDefault="00A472B1" w:rsidP="000C3591">
      <w:pPr>
        <w:pStyle w:val="SingleTxtG"/>
        <w:rPr>
          <w:sz w:val="24"/>
          <w:szCs w:val="24"/>
        </w:rPr>
      </w:pPr>
      <w:r w:rsidRPr="000A72EE">
        <w:rPr>
          <w:lang w:val="fr-FR"/>
        </w:rPr>
        <w:t>13</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3BD1222C" w14:textId="5761BB23" w:rsidR="00A472B1" w:rsidRPr="00664847" w:rsidRDefault="00A472B1" w:rsidP="00305DB6">
      <w:pPr>
        <w:pStyle w:val="SingleTxtG"/>
        <w:ind w:firstLine="567"/>
        <w:rPr>
          <w:rFonts w:ascii="TimesNewRomanPSMT" w:eastAsia="TimesNewRomanPSMT" w:hAnsi="TimesNewRomanPSMT" w:cs="TimesNewRomanPSMT"/>
          <w:color w:val="000000" w:themeColor="text1"/>
        </w:rPr>
      </w:pPr>
      <w:r>
        <w:rPr>
          <w:lang w:val="fr-FR"/>
        </w:rPr>
        <w:t>a)</w:t>
      </w:r>
      <w:r>
        <w:rPr>
          <w:lang w:val="fr-FR"/>
        </w:rPr>
        <w:tab/>
        <w:t>Ratifier le Protocole facultatif se rapportant à la Convention contre la torture et autres peines ou traitements cruels, inhumains ou dégradants</w:t>
      </w:r>
      <w:r w:rsidR="00305DB6">
        <w:rPr>
          <w:lang w:val="fr-FR"/>
        </w:rPr>
        <w:t> ;</w:t>
      </w:r>
    </w:p>
    <w:p w14:paraId="6118CC59" w14:textId="3BE8E4D5" w:rsidR="00A472B1" w:rsidRPr="00664847" w:rsidRDefault="00A472B1" w:rsidP="00305DB6">
      <w:pPr>
        <w:pStyle w:val="SingleTxtG"/>
        <w:ind w:firstLine="567"/>
        <w:rPr>
          <w:sz w:val="24"/>
          <w:szCs w:val="24"/>
        </w:rPr>
      </w:pPr>
      <w:r>
        <w:rPr>
          <w:lang w:val="fr-FR"/>
        </w:rPr>
        <w:t>b)</w:t>
      </w:r>
      <w:r>
        <w:rPr>
          <w:lang w:val="fr-FR"/>
        </w:rPr>
        <w:tab/>
        <w:t xml:space="preserve">Réviser les lois autorisant la privation de liberté fondée sur le handicap, </w:t>
      </w:r>
      <w:r w:rsidR="000C3591">
        <w:rPr>
          <w:lang w:val="fr-FR"/>
        </w:rPr>
        <w:t>no</w:t>
      </w:r>
      <w:r>
        <w:rPr>
          <w:lang w:val="fr-FR"/>
        </w:rPr>
        <w:t>tamment les lois relatives à la santé mentale, et faire en sorte que les services de santé, y</w:t>
      </w:r>
      <w:r w:rsidR="003542A2">
        <w:rPr>
          <w:lang w:val="fr-FR"/>
        </w:rPr>
        <w:t> </w:t>
      </w:r>
      <w:r>
        <w:rPr>
          <w:lang w:val="fr-FR"/>
        </w:rPr>
        <w:t>compris les services de santé mentale, soient toujours fournis dans le respect du principe du consentement libre et éclairé du patient</w:t>
      </w:r>
      <w:r w:rsidR="00305DB6">
        <w:rPr>
          <w:lang w:val="fr-FR"/>
        </w:rPr>
        <w:t> ;</w:t>
      </w:r>
    </w:p>
    <w:p w14:paraId="0F644E6C" w14:textId="3936DD8F" w:rsidR="00A472B1" w:rsidRPr="00664847" w:rsidRDefault="00A472B1" w:rsidP="00305DB6">
      <w:pPr>
        <w:pStyle w:val="SingleTxtG"/>
        <w:ind w:firstLine="567"/>
        <w:rPr>
          <w:rFonts w:ascii="TimesNewRomanPSMT" w:eastAsia="TimesNewRomanPSMT" w:hAnsi="TimesNewRomanPSMT" w:cs="TimesNewRomanPSMT"/>
          <w:color w:val="000000" w:themeColor="text1"/>
        </w:rPr>
      </w:pPr>
      <w:r>
        <w:rPr>
          <w:lang w:val="fr-FR"/>
        </w:rPr>
        <w:t>c)</w:t>
      </w:r>
      <w:r>
        <w:rPr>
          <w:lang w:val="fr-FR"/>
        </w:rPr>
        <w:tab/>
        <w:t>Faire en sorte que tous les lieux de détention soient accessibles aux personnes handicapées et adaptés à leurs besoins et à ce que les personnes handicapées, en particulier celles qui sont atteintes d</w:t>
      </w:r>
      <w:r w:rsidR="00305DB6">
        <w:rPr>
          <w:lang w:val="fr-FR"/>
        </w:rPr>
        <w:t>’</w:t>
      </w:r>
      <w:r>
        <w:rPr>
          <w:lang w:val="fr-FR"/>
        </w:rPr>
        <w:t>une maladie chronique ou qui ont besoin d</w:t>
      </w:r>
      <w:r w:rsidR="00305DB6">
        <w:rPr>
          <w:lang w:val="fr-FR"/>
        </w:rPr>
        <w:t>’</w:t>
      </w:r>
      <w:r>
        <w:rPr>
          <w:lang w:val="fr-FR"/>
        </w:rPr>
        <w:t>équipements d</w:t>
      </w:r>
      <w:r w:rsidR="00305DB6">
        <w:rPr>
          <w:lang w:val="fr-FR"/>
        </w:rPr>
        <w:t>’</w:t>
      </w:r>
      <w:r>
        <w:rPr>
          <w:lang w:val="fr-FR"/>
        </w:rPr>
        <w:t xml:space="preserve">assistance, reçoivent de la </w:t>
      </w:r>
      <w:r w:rsidR="000C3591">
        <w:rPr>
          <w:lang w:val="fr-FR"/>
        </w:rPr>
        <w:t>no</w:t>
      </w:r>
      <w:r>
        <w:rPr>
          <w:lang w:val="fr-FR"/>
        </w:rPr>
        <w:t>urriture de qualité et de l</w:t>
      </w:r>
      <w:r w:rsidR="00305DB6">
        <w:rPr>
          <w:lang w:val="fr-FR"/>
        </w:rPr>
        <w:t>’</w:t>
      </w:r>
      <w:r>
        <w:rPr>
          <w:lang w:val="fr-FR"/>
        </w:rPr>
        <w:t>eau potable, ainsi que des soins médicaux appropriés</w:t>
      </w:r>
      <w:r w:rsidR="00305DB6">
        <w:rPr>
          <w:lang w:val="fr-FR"/>
        </w:rPr>
        <w:t> ;</w:t>
      </w:r>
    </w:p>
    <w:p w14:paraId="162141C8" w14:textId="1C2A9D78" w:rsidR="00A472B1" w:rsidRPr="00664847" w:rsidRDefault="00A472B1" w:rsidP="00305DB6">
      <w:pPr>
        <w:pStyle w:val="SingleTxtG"/>
        <w:ind w:firstLine="567"/>
        <w:rPr>
          <w:rFonts w:ascii="TimesNewRomanPSMT" w:eastAsia="TimesNewRomanPSMT" w:hAnsi="TimesNewRomanPSMT" w:cs="TimesNewRomanPSMT"/>
          <w:color w:val="000000" w:themeColor="text1"/>
        </w:rPr>
      </w:pPr>
      <w:r>
        <w:rPr>
          <w:lang w:val="fr-FR"/>
        </w:rPr>
        <w:lastRenderedPageBreak/>
        <w:t>d)</w:t>
      </w:r>
      <w:r>
        <w:rPr>
          <w:lang w:val="fr-FR"/>
        </w:rPr>
        <w:tab/>
        <w:t xml:space="preserve">Faire en sorte que les droits des personnes handicapées détenues soient respectés, et fournir </w:t>
      </w:r>
      <w:r w:rsidR="000C3591">
        <w:rPr>
          <w:lang w:val="fr-FR"/>
        </w:rPr>
        <w:t>no</w:t>
      </w:r>
      <w:r>
        <w:rPr>
          <w:lang w:val="fr-FR"/>
        </w:rPr>
        <w:t>tamment des données ventilées par handicap, sexe, âge, type de condamnation et durée de la peine concernant les personnes handicapées détenues dans les établissements pénitentiaires et les autres lieux de détention</w:t>
      </w:r>
      <w:r w:rsidR="000A72EE" w:rsidRPr="000A72EE">
        <w:rPr>
          <w:lang w:val="fr-FR"/>
        </w:rPr>
        <w:t>.</w:t>
      </w:r>
    </w:p>
    <w:p w14:paraId="14E54025" w14:textId="3A8A50D5" w:rsidR="00A472B1" w:rsidRPr="00664847" w:rsidRDefault="00A472B1" w:rsidP="000C3591">
      <w:pPr>
        <w:pStyle w:val="H23G"/>
      </w:pPr>
      <w:r>
        <w:rPr>
          <w:lang w:val="fr-FR"/>
        </w:rPr>
        <w:tab/>
      </w:r>
      <w:r>
        <w:rPr>
          <w:lang w:val="fr-FR"/>
        </w:rPr>
        <w:tab/>
        <w:t>Droit de ne pas être soumis à la torture ni à des peines ou traitements cruels, inhumains ou dégradants (</w:t>
      </w:r>
      <w:r w:rsidR="00305DB6">
        <w:rPr>
          <w:lang w:val="fr-FR"/>
        </w:rPr>
        <w:t>art</w:t>
      </w:r>
      <w:r w:rsidR="000A72EE" w:rsidRPr="000A72EE">
        <w:rPr>
          <w:lang w:val="fr-FR"/>
        </w:rPr>
        <w:t>.</w:t>
      </w:r>
      <w:r w:rsidR="00305DB6">
        <w:rPr>
          <w:lang w:val="fr-FR"/>
        </w:rPr>
        <w:t> </w:t>
      </w:r>
      <w:r w:rsidRPr="000A72EE">
        <w:rPr>
          <w:lang w:val="fr-FR"/>
        </w:rPr>
        <w:t>15</w:t>
      </w:r>
      <w:r>
        <w:rPr>
          <w:lang w:val="fr-FR"/>
        </w:rPr>
        <w:t>)</w:t>
      </w:r>
    </w:p>
    <w:p w14:paraId="239185F1" w14:textId="6571956F" w:rsidR="00305DB6" w:rsidRDefault="00A472B1" w:rsidP="000C3591">
      <w:pPr>
        <w:pStyle w:val="SingleTxtG"/>
        <w:rPr>
          <w:lang w:val="fr-FR"/>
        </w:rPr>
      </w:pPr>
      <w:r w:rsidRPr="000A72EE">
        <w:rPr>
          <w:lang w:val="fr-FR"/>
        </w:rPr>
        <w:t>14</w:t>
      </w:r>
      <w:r w:rsidR="000A72EE" w:rsidRPr="000A72EE">
        <w:rPr>
          <w:lang w:val="fr-FR"/>
        </w:rPr>
        <w:t>.</w:t>
      </w:r>
      <w:r>
        <w:rPr>
          <w:lang w:val="fr-FR"/>
        </w:rPr>
        <w:tab/>
        <w:t>Indiquer les mesures que l</w:t>
      </w:r>
      <w:r w:rsidR="00305DB6">
        <w:rPr>
          <w:lang w:val="fr-FR"/>
        </w:rPr>
        <w:t>’</w:t>
      </w:r>
      <w:r>
        <w:rPr>
          <w:lang w:val="fr-FR"/>
        </w:rPr>
        <w:t>État Partie a prises pour abolir le recours à la contention physique ou chimique, à l</w:t>
      </w:r>
      <w:r w:rsidR="00305DB6">
        <w:rPr>
          <w:lang w:val="fr-FR"/>
        </w:rPr>
        <w:t>’</w:t>
      </w:r>
      <w:r>
        <w:rPr>
          <w:lang w:val="fr-FR"/>
        </w:rPr>
        <w:t>isolement et à d</w:t>
      </w:r>
      <w:r w:rsidR="00305DB6">
        <w:rPr>
          <w:lang w:val="fr-FR"/>
        </w:rPr>
        <w:t>’</w:t>
      </w:r>
      <w:r>
        <w:rPr>
          <w:lang w:val="fr-FR"/>
        </w:rPr>
        <w:t xml:space="preserve">autres pratiques </w:t>
      </w:r>
      <w:r w:rsidR="000C3591">
        <w:rPr>
          <w:lang w:val="fr-FR"/>
        </w:rPr>
        <w:t>no</w:t>
      </w:r>
      <w:r>
        <w:rPr>
          <w:lang w:val="fr-FR"/>
        </w:rPr>
        <w:t>n consensuelles à l</w:t>
      </w:r>
      <w:r w:rsidR="00305DB6">
        <w:rPr>
          <w:lang w:val="fr-FR"/>
        </w:rPr>
        <w:t>’</w:t>
      </w:r>
      <w:r>
        <w:rPr>
          <w:lang w:val="fr-FR"/>
        </w:rPr>
        <w:t xml:space="preserve">égard des personnes ayant un handicap intellectuel ou psychosocial, en particulier dans les hôpitaux psychiatriques et autres établissements, et pour faire en sorte que ces pratiques, qui sont contraires à la Convention, soient complètement abolies </w:t>
      </w:r>
      <w:r w:rsidRPr="00D94256">
        <w:rPr>
          <w:i/>
          <w:iCs/>
          <w:lang w:val="fr-FR"/>
        </w:rPr>
        <w:t>de jure</w:t>
      </w:r>
      <w:r>
        <w:rPr>
          <w:lang w:val="fr-FR"/>
        </w:rPr>
        <w:t xml:space="preserve"> et </w:t>
      </w:r>
      <w:r w:rsidRPr="00D94256">
        <w:rPr>
          <w:i/>
          <w:iCs/>
          <w:lang w:val="fr-FR"/>
        </w:rPr>
        <w:t>de facto</w:t>
      </w:r>
      <w:r w:rsidR="000A72EE" w:rsidRPr="000A72EE">
        <w:rPr>
          <w:lang w:val="fr-FR"/>
        </w:rPr>
        <w:t>.</w:t>
      </w:r>
    </w:p>
    <w:p w14:paraId="0E356FB1" w14:textId="0423461F" w:rsidR="00A472B1" w:rsidRPr="00664847" w:rsidRDefault="00A472B1" w:rsidP="000C3591">
      <w:pPr>
        <w:pStyle w:val="H23G"/>
      </w:pPr>
      <w:r>
        <w:rPr>
          <w:lang w:val="fr-FR"/>
        </w:rPr>
        <w:tab/>
      </w:r>
      <w:r>
        <w:rPr>
          <w:lang w:val="fr-FR"/>
        </w:rPr>
        <w:tab/>
        <w:t>Droit de ne pas être soumis à l</w:t>
      </w:r>
      <w:r w:rsidR="00305DB6">
        <w:rPr>
          <w:lang w:val="fr-FR"/>
        </w:rPr>
        <w:t>’</w:t>
      </w:r>
      <w:r>
        <w:rPr>
          <w:lang w:val="fr-FR"/>
        </w:rPr>
        <w:t>exploitation, à la violence et à la maltraitance (</w:t>
      </w:r>
      <w:r w:rsidR="00305DB6">
        <w:rPr>
          <w:lang w:val="fr-FR"/>
        </w:rPr>
        <w:t>art</w:t>
      </w:r>
      <w:r w:rsidR="000A72EE" w:rsidRPr="000A72EE">
        <w:rPr>
          <w:lang w:val="fr-FR"/>
        </w:rPr>
        <w:t>.</w:t>
      </w:r>
      <w:r w:rsidR="00305DB6">
        <w:rPr>
          <w:lang w:val="fr-FR"/>
        </w:rPr>
        <w:t> </w:t>
      </w:r>
      <w:r w:rsidRPr="000A72EE">
        <w:rPr>
          <w:lang w:val="fr-FR"/>
        </w:rPr>
        <w:t>16</w:t>
      </w:r>
      <w:r>
        <w:rPr>
          <w:lang w:val="fr-FR"/>
        </w:rPr>
        <w:t>)</w:t>
      </w:r>
    </w:p>
    <w:p w14:paraId="53B7E767" w14:textId="05622F4E" w:rsidR="00305DB6" w:rsidRDefault="00A472B1" w:rsidP="000C3591">
      <w:pPr>
        <w:pStyle w:val="SingleTxtG"/>
        <w:rPr>
          <w:lang w:val="fr-FR"/>
        </w:rPr>
      </w:pPr>
      <w:r w:rsidRPr="000A72EE">
        <w:rPr>
          <w:lang w:val="fr-FR"/>
        </w:rPr>
        <w:t>15</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0145181A" w14:textId="69399F8E" w:rsidR="00305DB6" w:rsidRDefault="00A472B1" w:rsidP="00305DB6">
      <w:pPr>
        <w:pStyle w:val="SingleTxtG"/>
        <w:ind w:firstLine="567"/>
        <w:rPr>
          <w:lang w:val="fr-FR"/>
        </w:rPr>
      </w:pPr>
      <w:r>
        <w:rPr>
          <w:lang w:val="fr-FR"/>
        </w:rPr>
        <w:t>a)</w:t>
      </w:r>
      <w:r>
        <w:rPr>
          <w:lang w:val="fr-FR"/>
        </w:rPr>
        <w:tab/>
        <w:t>Protéger les personnes handicapées, en particulier les femmes handicapées, les</w:t>
      </w:r>
      <w:r w:rsidR="00ED2344">
        <w:rPr>
          <w:lang w:val="fr-FR"/>
        </w:rPr>
        <w:t> </w:t>
      </w:r>
      <w:r>
        <w:rPr>
          <w:lang w:val="fr-FR"/>
        </w:rPr>
        <w:t>enfants handicapés et les personnes âgées handicapées, contre l</w:t>
      </w:r>
      <w:r w:rsidR="00305DB6">
        <w:rPr>
          <w:lang w:val="fr-FR"/>
        </w:rPr>
        <w:t>’</w:t>
      </w:r>
      <w:r>
        <w:rPr>
          <w:lang w:val="fr-FR"/>
        </w:rPr>
        <w:t>exploitation, la violence et la maltraitance, y compris contre toutes les formes de violence domestique et institutionnelle</w:t>
      </w:r>
      <w:r w:rsidR="00305DB6">
        <w:rPr>
          <w:lang w:val="fr-FR"/>
        </w:rPr>
        <w:t> ;</w:t>
      </w:r>
    </w:p>
    <w:p w14:paraId="4F049353" w14:textId="59CE97DF" w:rsidR="00305DB6" w:rsidRDefault="00A472B1" w:rsidP="00305DB6">
      <w:pPr>
        <w:pStyle w:val="SingleTxtG"/>
        <w:ind w:firstLine="567"/>
        <w:rPr>
          <w:lang w:val="fr-FR"/>
        </w:rPr>
      </w:pPr>
      <w:r>
        <w:rPr>
          <w:lang w:val="fr-FR"/>
        </w:rPr>
        <w:t>b)</w:t>
      </w:r>
      <w:r>
        <w:rPr>
          <w:lang w:val="fr-FR"/>
        </w:rPr>
        <w:tab/>
        <w:t>Mettre en place, avec la participation active des personnes handicapées, par</w:t>
      </w:r>
      <w:r w:rsidR="007928FE">
        <w:rPr>
          <w:lang w:val="fr-FR"/>
        </w:rPr>
        <w:t> </w:t>
      </w:r>
      <w:r>
        <w:rPr>
          <w:lang w:val="fr-FR"/>
        </w:rPr>
        <w:t>l</w:t>
      </w:r>
      <w:r w:rsidR="00305DB6">
        <w:rPr>
          <w:lang w:val="fr-FR"/>
        </w:rPr>
        <w:t>’</w:t>
      </w:r>
      <w:r>
        <w:rPr>
          <w:lang w:val="fr-FR"/>
        </w:rPr>
        <w:t>intermédiaire des organisations qui les représentent, des protocoles de signalement rapide des faits de violence, en particulier en milieu institutionnel, procéder à des aménagements de procédure aux fins du recueil des témoignages des victimes, poursuivre les auteurs d</w:t>
      </w:r>
      <w:r w:rsidR="00305DB6">
        <w:rPr>
          <w:lang w:val="fr-FR"/>
        </w:rPr>
        <w:t>’</w:t>
      </w:r>
      <w:r>
        <w:rPr>
          <w:lang w:val="fr-FR"/>
        </w:rPr>
        <w:t>infractions visant des personnes handicapées et accorder des réparations</w:t>
      </w:r>
      <w:r w:rsidR="000A72EE" w:rsidRPr="000A72EE">
        <w:rPr>
          <w:lang w:val="fr-FR"/>
        </w:rPr>
        <w:t>.</w:t>
      </w:r>
    </w:p>
    <w:p w14:paraId="6692BA07" w14:textId="0BE332F0" w:rsidR="00A472B1" w:rsidRPr="00664847" w:rsidRDefault="00A472B1" w:rsidP="000C3591">
      <w:pPr>
        <w:pStyle w:val="H23G"/>
      </w:pPr>
      <w:r>
        <w:rPr>
          <w:lang w:val="fr-FR"/>
        </w:rPr>
        <w:tab/>
      </w:r>
      <w:r>
        <w:rPr>
          <w:lang w:val="fr-FR"/>
        </w:rPr>
        <w:tab/>
        <w:t>Protection de l</w:t>
      </w:r>
      <w:r w:rsidR="00305DB6">
        <w:rPr>
          <w:lang w:val="fr-FR"/>
        </w:rPr>
        <w:t>’</w:t>
      </w:r>
      <w:r>
        <w:rPr>
          <w:lang w:val="fr-FR"/>
        </w:rPr>
        <w:t>intégrité de la personne (</w:t>
      </w:r>
      <w:r w:rsidR="00305DB6">
        <w:rPr>
          <w:lang w:val="fr-FR"/>
        </w:rPr>
        <w:t>art</w:t>
      </w:r>
      <w:r w:rsidR="000A72EE" w:rsidRPr="000A72EE">
        <w:rPr>
          <w:lang w:val="fr-FR"/>
        </w:rPr>
        <w:t>.</w:t>
      </w:r>
      <w:r w:rsidR="00305DB6">
        <w:rPr>
          <w:lang w:val="fr-FR"/>
        </w:rPr>
        <w:t> </w:t>
      </w:r>
      <w:r w:rsidRPr="000A72EE">
        <w:rPr>
          <w:lang w:val="fr-FR"/>
        </w:rPr>
        <w:t>17</w:t>
      </w:r>
      <w:r>
        <w:rPr>
          <w:lang w:val="fr-FR"/>
        </w:rPr>
        <w:t>)</w:t>
      </w:r>
    </w:p>
    <w:p w14:paraId="25F79C80" w14:textId="02BCAC79" w:rsidR="00A472B1" w:rsidRPr="00664847" w:rsidRDefault="00A472B1" w:rsidP="000C3591">
      <w:pPr>
        <w:pStyle w:val="SingleTxtG"/>
        <w:rPr>
          <w:sz w:val="24"/>
          <w:szCs w:val="24"/>
        </w:rPr>
      </w:pPr>
      <w:r w:rsidRPr="000A72EE">
        <w:rPr>
          <w:lang w:val="fr-FR"/>
        </w:rPr>
        <w:t>16</w:t>
      </w:r>
      <w:r w:rsidR="000A72EE" w:rsidRPr="000A72EE">
        <w:rPr>
          <w:lang w:val="fr-FR"/>
        </w:rPr>
        <w:t>.</w:t>
      </w:r>
      <w:r>
        <w:rPr>
          <w:lang w:val="fr-FR"/>
        </w:rPr>
        <w:tab/>
        <w:t>Indiquer les mesures que l</w:t>
      </w:r>
      <w:r w:rsidR="00305DB6">
        <w:rPr>
          <w:lang w:val="fr-FR"/>
        </w:rPr>
        <w:t>’</w:t>
      </w:r>
      <w:r>
        <w:rPr>
          <w:lang w:val="fr-FR"/>
        </w:rPr>
        <w:t>État Partie a prises pour interdire et prévenir les traitements forcés, y compris la stérilisation forcée des personnes handicapées, en particulier des femmes et des filles handicapées, et pour faire en sorte que les enfants handicapés soient dûment protégés contre la violence, la maltraitance et l</w:t>
      </w:r>
      <w:r w:rsidR="00305DB6">
        <w:rPr>
          <w:lang w:val="fr-FR"/>
        </w:rPr>
        <w:t>’</w:t>
      </w:r>
      <w:r>
        <w:rPr>
          <w:lang w:val="fr-FR"/>
        </w:rPr>
        <w:t>exploitation, y compris la mendicité forcée, et que les auteurs de tels actes soient sanctionnés</w:t>
      </w:r>
      <w:r w:rsidR="000A72EE" w:rsidRPr="000A72EE">
        <w:rPr>
          <w:lang w:val="fr-FR"/>
        </w:rPr>
        <w:t>.</w:t>
      </w:r>
    </w:p>
    <w:p w14:paraId="273B9AF1" w14:textId="4E755C58" w:rsidR="00A472B1" w:rsidRPr="00664847" w:rsidRDefault="00A472B1" w:rsidP="000C3591">
      <w:pPr>
        <w:pStyle w:val="H23G"/>
      </w:pPr>
      <w:r>
        <w:rPr>
          <w:lang w:val="fr-FR"/>
        </w:rPr>
        <w:tab/>
      </w:r>
      <w:r>
        <w:rPr>
          <w:lang w:val="fr-FR"/>
        </w:rPr>
        <w:tab/>
        <w:t>Droit de circuler librement et nationalité (</w:t>
      </w:r>
      <w:r w:rsidR="00305DB6">
        <w:rPr>
          <w:lang w:val="fr-FR"/>
        </w:rPr>
        <w:t>art</w:t>
      </w:r>
      <w:r w:rsidR="000A72EE" w:rsidRPr="000A72EE">
        <w:rPr>
          <w:lang w:val="fr-FR"/>
        </w:rPr>
        <w:t>.</w:t>
      </w:r>
      <w:r w:rsidR="00305DB6">
        <w:rPr>
          <w:lang w:val="fr-FR"/>
        </w:rPr>
        <w:t> </w:t>
      </w:r>
      <w:r w:rsidRPr="000A72EE">
        <w:rPr>
          <w:lang w:val="fr-FR"/>
        </w:rPr>
        <w:t>18</w:t>
      </w:r>
      <w:r>
        <w:rPr>
          <w:lang w:val="fr-FR"/>
        </w:rPr>
        <w:t>)</w:t>
      </w:r>
    </w:p>
    <w:p w14:paraId="34B3CB1F" w14:textId="6D2973A5" w:rsidR="00A472B1" w:rsidRPr="00664847" w:rsidRDefault="00A472B1" w:rsidP="000C3591">
      <w:pPr>
        <w:pStyle w:val="SingleTxtG"/>
        <w:rPr>
          <w:sz w:val="24"/>
          <w:szCs w:val="24"/>
        </w:rPr>
      </w:pPr>
      <w:r w:rsidRPr="000A72EE">
        <w:rPr>
          <w:lang w:val="fr-FR"/>
        </w:rPr>
        <w:t>17</w:t>
      </w:r>
      <w:r w:rsidR="000A72EE" w:rsidRPr="000A72EE">
        <w:rPr>
          <w:lang w:val="fr-FR"/>
        </w:rPr>
        <w:t>.</w:t>
      </w:r>
      <w:r>
        <w:rPr>
          <w:lang w:val="fr-FR"/>
        </w:rPr>
        <w:tab/>
        <w:t>Indiquer les mesures que l</w:t>
      </w:r>
      <w:r w:rsidR="00305DB6">
        <w:rPr>
          <w:lang w:val="fr-FR"/>
        </w:rPr>
        <w:t>’</w:t>
      </w:r>
      <w:r>
        <w:rPr>
          <w:lang w:val="fr-FR"/>
        </w:rPr>
        <w:t>État Partie a prises pour faire en sorte que les personnes handicapées, en particulier celles qui vivent en milieu rural ou en institution, ainsi que les migrants, les demandeurs d</w:t>
      </w:r>
      <w:r w:rsidR="00305DB6">
        <w:rPr>
          <w:lang w:val="fr-FR"/>
        </w:rPr>
        <w:t>’</w:t>
      </w:r>
      <w:r>
        <w:rPr>
          <w:lang w:val="fr-FR"/>
        </w:rPr>
        <w:t>asile et les réfugiés handicapés, aient accès aux services sociaux et aux services de réadaptation, ainsi qu</w:t>
      </w:r>
      <w:r w:rsidR="00305DB6">
        <w:rPr>
          <w:lang w:val="fr-FR"/>
        </w:rPr>
        <w:t>’</w:t>
      </w:r>
      <w:r>
        <w:rPr>
          <w:lang w:val="fr-FR"/>
        </w:rPr>
        <w:t>à des documents d</w:t>
      </w:r>
      <w:r w:rsidR="00305DB6">
        <w:rPr>
          <w:lang w:val="fr-FR"/>
        </w:rPr>
        <w:t>’</w:t>
      </w:r>
      <w:r>
        <w:rPr>
          <w:lang w:val="fr-FR"/>
        </w:rPr>
        <w:t>identité</w:t>
      </w:r>
      <w:r w:rsidR="000A72EE" w:rsidRPr="000A72EE">
        <w:rPr>
          <w:lang w:val="fr-FR"/>
        </w:rPr>
        <w:t>.</w:t>
      </w:r>
    </w:p>
    <w:p w14:paraId="7084273F" w14:textId="2C73AA06" w:rsidR="00A472B1" w:rsidRPr="00664847" w:rsidRDefault="00A472B1" w:rsidP="000C3591">
      <w:pPr>
        <w:pStyle w:val="H23G"/>
      </w:pPr>
      <w:r>
        <w:rPr>
          <w:lang w:val="fr-FR"/>
        </w:rPr>
        <w:tab/>
      </w:r>
      <w:r>
        <w:rPr>
          <w:lang w:val="fr-FR"/>
        </w:rPr>
        <w:tab/>
        <w:t>Autonomie de vie et inclusion dans la société (</w:t>
      </w:r>
      <w:r w:rsidR="00305DB6">
        <w:rPr>
          <w:lang w:val="fr-FR"/>
        </w:rPr>
        <w:t>art</w:t>
      </w:r>
      <w:r w:rsidR="000A72EE" w:rsidRPr="000A72EE">
        <w:rPr>
          <w:lang w:val="fr-FR"/>
        </w:rPr>
        <w:t>.</w:t>
      </w:r>
      <w:r w:rsidR="00305DB6">
        <w:rPr>
          <w:lang w:val="fr-FR"/>
        </w:rPr>
        <w:t> </w:t>
      </w:r>
      <w:r w:rsidRPr="000A72EE">
        <w:rPr>
          <w:lang w:val="fr-FR"/>
        </w:rPr>
        <w:t>19</w:t>
      </w:r>
      <w:r>
        <w:rPr>
          <w:lang w:val="fr-FR"/>
        </w:rPr>
        <w:t>)</w:t>
      </w:r>
    </w:p>
    <w:p w14:paraId="4B5CBD32" w14:textId="16472063" w:rsidR="00305DB6" w:rsidRDefault="00A472B1" w:rsidP="000C3591">
      <w:pPr>
        <w:pStyle w:val="SingleTxtG"/>
        <w:rPr>
          <w:lang w:val="fr-FR"/>
        </w:rPr>
      </w:pPr>
      <w:r w:rsidRPr="000A72EE">
        <w:rPr>
          <w:lang w:val="fr-FR"/>
        </w:rPr>
        <w:t>18</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1EC8BECB" w14:textId="5BC1825D" w:rsidR="00305DB6" w:rsidRDefault="00A472B1" w:rsidP="00305DB6">
      <w:pPr>
        <w:pStyle w:val="SingleTxtG"/>
        <w:ind w:firstLine="567"/>
        <w:rPr>
          <w:lang w:val="fr-FR"/>
        </w:rPr>
      </w:pPr>
      <w:r>
        <w:rPr>
          <w:lang w:val="fr-FR"/>
        </w:rPr>
        <w:t>a)</w:t>
      </w:r>
      <w:r>
        <w:rPr>
          <w:lang w:val="fr-FR"/>
        </w:rPr>
        <w:tab/>
        <w:t>Appliquer, aux niveaux national et local, des politiques et plans visant à garantir aux personnes handicapées l</w:t>
      </w:r>
      <w:r w:rsidR="00305DB6">
        <w:rPr>
          <w:lang w:val="fr-FR"/>
        </w:rPr>
        <w:t>’</w:t>
      </w:r>
      <w:r>
        <w:rPr>
          <w:lang w:val="fr-FR"/>
        </w:rPr>
        <w:t>exercice de leur droit de vivre de manière auto</w:t>
      </w:r>
      <w:r w:rsidR="000C3591">
        <w:rPr>
          <w:lang w:val="fr-FR"/>
        </w:rPr>
        <w:t>no</w:t>
      </w:r>
      <w:r>
        <w:rPr>
          <w:lang w:val="fr-FR"/>
        </w:rPr>
        <w:t>me et d</w:t>
      </w:r>
      <w:r w:rsidR="00305DB6">
        <w:rPr>
          <w:lang w:val="fr-FR"/>
        </w:rPr>
        <w:t>’</w:t>
      </w:r>
      <w:r>
        <w:rPr>
          <w:lang w:val="fr-FR"/>
        </w:rPr>
        <w:t>être incluses dans la société</w:t>
      </w:r>
      <w:r w:rsidR="00305DB6">
        <w:rPr>
          <w:lang w:val="fr-FR"/>
        </w:rPr>
        <w:t> ;</w:t>
      </w:r>
    </w:p>
    <w:p w14:paraId="052DEB80" w14:textId="57115B18" w:rsidR="00305DB6" w:rsidRDefault="00A472B1" w:rsidP="00305DB6">
      <w:pPr>
        <w:pStyle w:val="SingleTxtG"/>
        <w:ind w:firstLine="567"/>
        <w:rPr>
          <w:lang w:val="fr-FR"/>
        </w:rPr>
      </w:pPr>
      <w:r>
        <w:rPr>
          <w:lang w:val="fr-FR"/>
        </w:rPr>
        <w:t>b)</w:t>
      </w:r>
      <w:r>
        <w:rPr>
          <w:lang w:val="fr-FR"/>
        </w:rPr>
        <w:tab/>
        <w:t>Mettre en œuvre une stratégie efficace en faveur de la désinstitutionnalisation de toutes les personnes handicapées assortie d</w:t>
      </w:r>
      <w:r w:rsidR="00305DB6">
        <w:rPr>
          <w:lang w:val="fr-FR"/>
        </w:rPr>
        <w:t>’</w:t>
      </w:r>
      <w:r>
        <w:rPr>
          <w:lang w:val="fr-FR"/>
        </w:rPr>
        <w:t>un calendrier précis, en précisant combien de personnes handicapées ont été retirées d</w:t>
      </w:r>
      <w:r w:rsidR="00305DB6">
        <w:rPr>
          <w:lang w:val="fr-FR"/>
        </w:rPr>
        <w:t>’</w:t>
      </w:r>
      <w:r>
        <w:rPr>
          <w:lang w:val="fr-FR"/>
        </w:rPr>
        <w:t>une institution</w:t>
      </w:r>
      <w:r w:rsidR="00305DB6">
        <w:rPr>
          <w:lang w:val="fr-FR"/>
        </w:rPr>
        <w:t> ;</w:t>
      </w:r>
    </w:p>
    <w:p w14:paraId="7A2D4A45" w14:textId="014C507C" w:rsidR="00A472B1" w:rsidRPr="00664847" w:rsidRDefault="00A472B1" w:rsidP="00305DB6">
      <w:pPr>
        <w:pStyle w:val="SingleTxtG"/>
        <w:ind w:firstLine="567"/>
        <w:rPr>
          <w:sz w:val="24"/>
          <w:szCs w:val="24"/>
        </w:rPr>
      </w:pPr>
      <w:r>
        <w:rPr>
          <w:lang w:val="fr-FR"/>
        </w:rPr>
        <w:t>c)</w:t>
      </w:r>
      <w:r>
        <w:rPr>
          <w:lang w:val="fr-FR"/>
        </w:rPr>
        <w:tab/>
        <w:t>Permettre à toutes les personnes handicapées d</w:t>
      </w:r>
      <w:r w:rsidR="00305DB6">
        <w:rPr>
          <w:lang w:val="fr-FR"/>
        </w:rPr>
        <w:t>’</w:t>
      </w:r>
      <w:r>
        <w:rPr>
          <w:lang w:val="fr-FR"/>
        </w:rPr>
        <w:t>exercer leur droit de choisir librement leur lieu de résidence, dans des conditions d</w:t>
      </w:r>
      <w:r w:rsidR="00305DB6">
        <w:rPr>
          <w:lang w:val="fr-FR"/>
        </w:rPr>
        <w:t>’</w:t>
      </w:r>
      <w:r>
        <w:rPr>
          <w:lang w:val="fr-FR"/>
        </w:rPr>
        <w:t>égalité avec les autres, et d</w:t>
      </w:r>
      <w:r w:rsidR="00305DB6">
        <w:rPr>
          <w:lang w:val="fr-FR"/>
        </w:rPr>
        <w:t>’</w:t>
      </w:r>
      <w:r>
        <w:rPr>
          <w:lang w:val="fr-FR"/>
        </w:rPr>
        <w:t>accéder à l</w:t>
      </w:r>
      <w:r w:rsidR="00305DB6">
        <w:rPr>
          <w:lang w:val="fr-FR"/>
        </w:rPr>
        <w:t>’</w:t>
      </w:r>
      <w:r>
        <w:rPr>
          <w:lang w:val="fr-FR"/>
        </w:rPr>
        <w:t xml:space="preserve">ensemble des services à domicile ou en établissement et autres services de proximité, </w:t>
      </w:r>
      <w:r w:rsidRPr="00373FA5">
        <w:t>y</w:t>
      </w:r>
      <w:r w:rsidR="000A72EE">
        <w:t> </w:t>
      </w:r>
      <w:r w:rsidRPr="00373FA5">
        <w:t>compris</w:t>
      </w:r>
      <w:r>
        <w:rPr>
          <w:lang w:val="fr-FR"/>
        </w:rPr>
        <w:t xml:space="preserve"> à une aide personnelle</w:t>
      </w:r>
      <w:r w:rsidR="00305DB6">
        <w:rPr>
          <w:lang w:val="fr-FR"/>
        </w:rPr>
        <w:t> ;</w:t>
      </w:r>
    </w:p>
    <w:p w14:paraId="368724D0" w14:textId="6A7F6AA2" w:rsidR="00A472B1" w:rsidRPr="00664847" w:rsidRDefault="00A472B1" w:rsidP="00373FA5">
      <w:pPr>
        <w:pStyle w:val="H23G"/>
      </w:pPr>
      <w:r>
        <w:rPr>
          <w:lang w:val="fr-FR"/>
        </w:rPr>
        <w:lastRenderedPageBreak/>
        <w:tab/>
      </w:r>
      <w:r>
        <w:rPr>
          <w:lang w:val="fr-FR"/>
        </w:rPr>
        <w:tab/>
        <w:t>Mobilité personnelle (</w:t>
      </w:r>
      <w:r w:rsidR="00305DB6">
        <w:rPr>
          <w:lang w:val="fr-FR"/>
        </w:rPr>
        <w:t>art</w:t>
      </w:r>
      <w:r w:rsidR="000A72EE" w:rsidRPr="000A72EE">
        <w:rPr>
          <w:lang w:val="fr-FR"/>
        </w:rPr>
        <w:t>.</w:t>
      </w:r>
      <w:r w:rsidR="00305DB6">
        <w:rPr>
          <w:lang w:val="fr-FR"/>
        </w:rPr>
        <w:t> </w:t>
      </w:r>
      <w:r w:rsidRPr="000A72EE">
        <w:rPr>
          <w:lang w:val="fr-FR"/>
        </w:rPr>
        <w:t>20</w:t>
      </w:r>
      <w:r>
        <w:rPr>
          <w:lang w:val="fr-FR"/>
        </w:rPr>
        <w:t>)</w:t>
      </w:r>
    </w:p>
    <w:p w14:paraId="7CD392D6" w14:textId="45D76B1A" w:rsidR="00305DB6" w:rsidRDefault="00A472B1" w:rsidP="00373FA5">
      <w:pPr>
        <w:pStyle w:val="SingleTxtG"/>
        <w:keepNext/>
        <w:keepLines/>
        <w:rPr>
          <w:lang w:val="fr-FR"/>
        </w:rPr>
      </w:pPr>
      <w:r w:rsidRPr="000A72EE">
        <w:rPr>
          <w:lang w:val="fr-FR"/>
        </w:rPr>
        <w:t>19</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4B96C056" w14:textId="58220C8E" w:rsidR="00305DB6" w:rsidRDefault="00A472B1" w:rsidP="00305DB6">
      <w:pPr>
        <w:pStyle w:val="SingleTxtG"/>
        <w:ind w:firstLine="567"/>
        <w:rPr>
          <w:lang w:val="fr-FR"/>
        </w:rPr>
      </w:pPr>
      <w:r>
        <w:rPr>
          <w:lang w:val="fr-FR"/>
        </w:rPr>
        <w:t>a)</w:t>
      </w:r>
      <w:r>
        <w:rPr>
          <w:lang w:val="fr-FR"/>
        </w:rPr>
        <w:tab/>
        <w:t xml:space="preserve">Faciliter la mobilité personnelle de toutes les personnes handicapées dans toutes les sphères de la vie, </w:t>
      </w:r>
      <w:r w:rsidR="000C3591">
        <w:rPr>
          <w:lang w:val="fr-FR"/>
        </w:rPr>
        <w:t>no</w:t>
      </w:r>
      <w:r>
        <w:rPr>
          <w:lang w:val="fr-FR"/>
        </w:rPr>
        <w:t>tamment au moyen d</w:t>
      </w:r>
      <w:r w:rsidR="00305DB6">
        <w:rPr>
          <w:lang w:val="fr-FR"/>
        </w:rPr>
        <w:t>’</w:t>
      </w:r>
      <w:r>
        <w:rPr>
          <w:lang w:val="fr-FR"/>
        </w:rPr>
        <w:t>un accompagnement individualisé</w:t>
      </w:r>
      <w:r w:rsidR="00305DB6">
        <w:rPr>
          <w:lang w:val="fr-FR"/>
        </w:rPr>
        <w:t> ;</w:t>
      </w:r>
    </w:p>
    <w:p w14:paraId="2B7D35D4" w14:textId="225B602D" w:rsidR="00305DB6" w:rsidRDefault="00A472B1" w:rsidP="00305DB6">
      <w:pPr>
        <w:pStyle w:val="SingleTxtG"/>
        <w:ind w:firstLine="567"/>
        <w:rPr>
          <w:lang w:val="fr-FR"/>
        </w:rPr>
      </w:pPr>
      <w:r>
        <w:rPr>
          <w:lang w:val="fr-FR"/>
        </w:rPr>
        <w:t>b)</w:t>
      </w:r>
      <w:r>
        <w:rPr>
          <w:lang w:val="fr-FR"/>
        </w:rPr>
        <w:tab/>
        <w:t>Faire en sorte que les personnes handicapées et leur famille aient accès aux aides à la mobilité, aux appareils et accessoires et aux tech</w:t>
      </w:r>
      <w:r w:rsidR="000C3591">
        <w:rPr>
          <w:lang w:val="fr-FR"/>
        </w:rPr>
        <w:t>no</w:t>
      </w:r>
      <w:r>
        <w:rPr>
          <w:lang w:val="fr-FR"/>
        </w:rPr>
        <w:t>logies d</w:t>
      </w:r>
      <w:r w:rsidR="00305DB6">
        <w:rPr>
          <w:lang w:val="fr-FR"/>
        </w:rPr>
        <w:t>’</w:t>
      </w:r>
      <w:r>
        <w:rPr>
          <w:lang w:val="fr-FR"/>
        </w:rPr>
        <w:t>assistance</w:t>
      </w:r>
      <w:r w:rsidR="000A72EE" w:rsidRPr="000A72EE">
        <w:rPr>
          <w:lang w:val="fr-FR"/>
        </w:rPr>
        <w:t>.</w:t>
      </w:r>
    </w:p>
    <w:p w14:paraId="44FD8784" w14:textId="6583C798" w:rsidR="00A472B1" w:rsidRPr="00664847" w:rsidRDefault="00A472B1" w:rsidP="000C3591">
      <w:pPr>
        <w:pStyle w:val="H23G"/>
      </w:pPr>
      <w:r>
        <w:rPr>
          <w:lang w:val="fr-FR"/>
        </w:rPr>
        <w:tab/>
      </w:r>
      <w:r>
        <w:rPr>
          <w:lang w:val="fr-FR"/>
        </w:rPr>
        <w:tab/>
        <w:t>Liberté d</w:t>
      </w:r>
      <w:r w:rsidR="00305DB6">
        <w:rPr>
          <w:lang w:val="fr-FR"/>
        </w:rPr>
        <w:t>’</w:t>
      </w:r>
      <w:r>
        <w:rPr>
          <w:lang w:val="fr-FR"/>
        </w:rPr>
        <w:t>expression et d</w:t>
      </w:r>
      <w:r w:rsidR="00305DB6">
        <w:rPr>
          <w:lang w:val="fr-FR"/>
        </w:rPr>
        <w:t>’</w:t>
      </w:r>
      <w:r>
        <w:rPr>
          <w:lang w:val="fr-FR"/>
        </w:rPr>
        <w:t>opinion et accès à l</w:t>
      </w:r>
      <w:r w:rsidR="00305DB6">
        <w:rPr>
          <w:lang w:val="fr-FR"/>
        </w:rPr>
        <w:t>’</w:t>
      </w:r>
      <w:r>
        <w:rPr>
          <w:lang w:val="fr-FR"/>
        </w:rPr>
        <w:t>information (</w:t>
      </w:r>
      <w:r w:rsidR="00305DB6">
        <w:rPr>
          <w:lang w:val="fr-FR"/>
        </w:rPr>
        <w:t>art</w:t>
      </w:r>
      <w:r w:rsidR="000A72EE" w:rsidRPr="000A72EE">
        <w:rPr>
          <w:lang w:val="fr-FR"/>
        </w:rPr>
        <w:t>.</w:t>
      </w:r>
      <w:r w:rsidR="00305DB6">
        <w:rPr>
          <w:lang w:val="fr-FR"/>
        </w:rPr>
        <w:t> </w:t>
      </w:r>
      <w:r w:rsidRPr="000A72EE">
        <w:rPr>
          <w:lang w:val="fr-FR"/>
        </w:rPr>
        <w:t>21</w:t>
      </w:r>
      <w:r>
        <w:rPr>
          <w:lang w:val="fr-FR"/>
        </w:rPr>
        <w:t>)</w:t>
      </w:r>
    </w:p>
    <w:p w14:paraId="3630554E" w14:textId="3DB24EC9" w:rsidR="00305DB6" w:rsidRDefault="00A472B1" w:rsidP="000C3591">
      <w:pPr>
        <w:pStyle w:val="SingleTxtG"/>
        <w:rPr>
          <w:lang w:val="fr-FR"/>
        </w:rPr>
      </w:pPr>
      <w:r w:rsidRPr="000A72EE">
        <w:rPr>
          <w:lang w:val="fr-FR"/>
        </w:rPr>
        <w:t>20</w:t>
      </w:r>
      <w:r w:rsidR="000A72EE" w:rsidRPr="000A72EE">
        <w:rPr>
          <w:lang w:val="fr-FR"/>
        </w:rPr>
        <w:t>.</w:t>
      </w:r>
      <w:r>
        <w:rPr>
          <w:lang w:val="fr-FR"/>
        </w:rPr>
        <w:tab/>
        <w:t>Donner des informations sur</w:t>
      </w:r>
      <w:r w:rsidR="00305DB6">
        <w:rPr>
          <w:lang w:val="fr-FR"/>
        </w:rPr>
        <w:t> :</w:t>
      </w:r>
    </w:p>
    <w:p w14:paraId="3DB768D0" w14:textId="54170CB4" w:rsidR="00305DB6" w:rsidRDefault="00A472B1" w:rsidP="00305DB6">
      <w:pPr>
        <w:pStyle w:val="SingleTxtG"/>
        <w:ind w:firstLine="567"/>
        <w:rPr>
          <w:lang w:val="fr-FR"/>
        </w:rPr>
      </w:pPr>
      <w:r>
        <w:rPr>
          <w:lang w:val="fr-FR"/>
        </w:rPr>
        <w:t>a)</w:t>
      </w:r>
      <w:r>
        <w:rPr>
          <w:lang w:val="fr-FR"/>
        </w:rPr>
        <w:tab/>
        <w:t>Les mécanismes permettant de garantir que les autorités nationales, régionales et locales diffusent les informations officielles sous des formes accessibles</w:t>
      </w:r>
      <w:r w:rsidR="00305DB6">
        <w:rPr>
          <w:lang w:val="fr-FR"/>
        </w:rPr>
        <w:t> ;</w:t>
      </w:r>
    </w:p>
    <w:p w14:paraId="76AF44F3" w14:textId="226591A1" w:rsidR="00305DB6" w:rsidRDefault="00A472B1" w:rsidP="00305DB6">
      <w:pPr>
        <w:pStyle w:val="SingleTxtG"/>
        <w:ind w:firstLine="567"/>
        <w:rPr>
          <w:lang w:val="fr-FR"/>
        </w:rPr>
      </w:pPr>
      <w:r>
        <w:rPr>
          <w:lang w:val="fr-FR"/>
        </w:rPr>
        <w:t>b)</w:t>
      </w:r>
      <w:r>
        <w:rPr>
          <w:lang w:val="fr-FR"/>
        </w:rPr>
        <w:tab/>
        <w:t>Les mesures que l</w:t>
      </w:r>
      <w:r w:rsidR="00305DB6">
        <w:rPr>
          <w:lang w:val="fr-FR"/>
        </w:rPr>
        <w:t>’</w:t>
      </w:r>
      <w:r>
        <w:rPr>
          <w:lang w:val="fr-FR"/>
        </w:rPr>
        <w:t xml:space="preserve">État Partie a prises pour faire en sorte que des interprètes en langue des signes soient mis à disposition et que les personnes handicapées aient accès aux informations destinées au grand public et aux médias sous toutes les formes accessibles, </w:t>
      </w:r>
      <w:r w:rsidR="000C3591">
        <w:rPr>
          <w:lang w:val="fr-FR"/>
        </w:rPr>
        <w:t>no</w:t>
      </w:r>
      <w:r>
        <w:rPr>
          <w:lang w:val="fr-FR"/>
        </w:rPr>
        <w:t>tamment le braille, le langage facile à lire et à comprendre, l</w:t>
      </w:r>
      <w:r w:rsidR="00305DB6">
        <w:rPr>
          <w:lang w:val="fr-FR"/>
        </w:rPr>
        <w:t>’</w:t>
      </w:r>
      <w:r>
        <w:rPr>
          <w:lang w:val="fr-FR"/>
        </w:rPr>
        <w:t>interprétation pour les personnes sourdes ou aveugles, la langue des signes, l</w:t>
      </w:r>
      <w:r w:rsidR="00305DB6">
        <w:rPr>
          <w:lang w:val="fr-FR"/>
        </w:rPr>
        <w:t>’</w:t>
      </w:r>
      <w:r>
        <w:rPr>
          <w:lang w:val="fr-FR"/>
        </w:rPr>
        <w:t>audiodescription et le sous-titrage pour personnes sourdes ou malentendantes</w:t>
      </w:r>
      <w:r w:rsidR="000A72EE" w:rsidRPr="000A72EE">
        <w:rPr>
          <w:lang w:val="fr-FR"/>
        </w:rPr>
        <w:t>.</w:t>
      </w:r>
    </w:p>
    <w:p w14:paraId="47E0A90A" w14:textId="1DEF3B8A" w:rsidR="00A472B1" w:rsidRPr="00664847" w:rsidRDefault="00A472B1" w:rsidP="000C3591">
      <w:pPr>
        <w:pStyle w:val="H23G"/>
      </w:pPr>
      <w:r>
        <w:rPr>
          <w:lang w:val="fr-FR"/>
        </w:rPr>
        <w:tab/>
      </w:r>
      <w:r>
        <w:rPr>
          <w:lang w:val="fr-FR"/>
        </w:rPr>
        <w:tab/>
        <w:t>Respect de la vie privée (</w:t>
      </w:r>
      <w:r w:rsidR="00305DB6">
        <w:rPr>
          <w:lang w:val="fr-FR"/>
        </w:rPr>
        <w:t>art</w:t>
      </w:r>
      <w:r w:rsidR="000A72EE" w:rsidRPr="000A72EE">
        <w:rPr>
          <w:lang w:val="fr-FR"/>
        </w:rPr>
        <w:t>.</w:t>
      </w:r>
      <w:r w:rsidR="00305DB6">
        <w:rPr>
          <w:lang w:val="fr-FR"/>
        </w:rPr>
        <w:t> </w:t>
      </w:r>
      <w:r w:rsidRPr="000A72EE">
        <w:rPr>
          <w:lang w:val="fr-FR"/>
        </w:rPr>
        <w:t>22</w:t>
      </w:r>
      <w:r>
        <w:rPr>
          <w:lang w:val="fr-FR"/>
        </w:rPr>
        <w:t>)</w:t>
      </w:r>
    </w:p>
    <w:p w14:paraId="22B065A8" w14:textId="199F02F7" w:rsidR="00305DB6" w:rsidRDefault="00A472B1" w:rsidP="000C3591">
      <w:pPr>
        <w:pStyle w:val="SingleTxtG"/>
        <w:rPr>
          <w:lang w:val="fr-FR"/>
        </w:rPr>
      </w:pPr>
      <w:r w:rsidRPr="000A72EE">
        <w:rPr>
          <w:lang w:val="fr-FR"/>
        </w:rPr>
        <w:t>21</w:t>
      </w:r>
      <w:r w:rsidR="000A72EE" w:rsidRPr="000A72EE">
        <w:rPr>
          <w:lang w:val="fr-FR"/>
        </w:rPr>
        <w:t>.</w:t>
      </w:r>
      <w:r>
        <w:rPr>
          <w:lang w:val="fr-FR"/>
        </w:rPr>
        <w:tab/>
        <w:t>Donner des informations sur les lois relatives à la protection des données personnelles des personnes handicapées</w:t>
      </w:r>
      <w:r w:rsidR="000A72EE" w:rsidRPr="000A72EE">
        <w:rPr>
          <w:lang w:val="fr-FR"/>
        </w:rPr>
        <w:t>.</w:t>
      </w:r>
    </w:p>
    <w:p w14:paraId="74980F69" w14:textId="5D561349" w:rsidR="00A472B1" w:rsidRPr="00664847" w:rsidRDefault="00A472B1" w:rsidP="000C3591">
      <w:pPr>
        <w:pStyle w:val="H23G"/>
      </w:pPr>
      <w:r>
        <w:rPr>
          <w:lang w:val="fr-FR"/>
        </w:rPr>
        <w:tab/>
      </w:r>
      <w:r>
        <w:rPr>
          <w:lang w:val="fr-FR"/>
        </w:rPr>
        <w:tab/>
        <w:t>Respect du domicile et de la famille (</w:t>
      </w:r>
      <w:r w:rsidR="00305DB6">
        <w:rPr>
          <w:lang w:val="fr-FR"/>
        </w:rPr>
        <w:t>art</w:t>
      </w:r>
      <w:r w:rsidR="000A72EE" w:rsidRPr="000A72EE">
        <w:rPr>
          <w:lang w:val="fr-FR"/>
        </w:rPr>
        <w:t>.</w:t>
      </w:r>
      <w:r w:rsidR="00305DB6">
        <w:rPr>
          <w:lang w:val="fr-FR"/>
        </w:rPr>
        <w:t> </w:t>
      </w:r>
      <w:r w:rsidRPr="000A72EE">
        <w:rPr>
          <w:lang w:val="fr-FR"/>
        </w:rPr>
        <w:t>23</w:t>
      </w:r>
      <w:r>
        <w:rPr>
          <w:lang w:val="fr-FR"/>
        </w:rPr>
        <w:t>)</w:t>
      </w:r>
    </w:p>
    <w:p w14:paraId="6C38371B" w14:textId="00D4B45E" w:rsidR="00305DB6" w:rsidRDefault="00A472B1" w:rsidP="000C3591">
      <w:pPr>
        <w:pStyle w:val="SingleTxtG"/>
        <w:rPr>
          <w:lang w:val="fr-FR"/>
        </w:rPr>
      </w:pPr>
      <w:r w:rsidRPr="000A72EE">
        <w:rPr>
          <w:lang w:val="fr-FR"/>
        </w:rPr>
        <w:t>22</w:t>
      </w:r>
      <w:r w:rsidR="000A72EE" w:rsidRPr="000A72EE">
        <w:rPr>
          <w:lang w:val="fr-FR"/>
        </w:rPr>
        <w:t>.</w:t>
      </w:r>
      <w:r>
        <w:rPr>
          <w:lang w:val="fr-FR"/>
        </w:rPr>
        <w:tab/>
        <w:t>Indiquer les mesures concrètes que l</w:t>
      </w:r>
      <w:r w:rsidR="00305DB6">
        <w:rPr>
          <w:lang w:val="fr-FR"/>
        </w:rPr>
        <w:t>’</w:t>
      </w:r>
      <w:r>
        <w:rPr>
          <w:lang w:val="fr-FR"/>
        </w:rPr>
        <w:t>État Partie a prises pour</w:t>
      </w:r>
      <w:r w:rsidR="00305DB6">
        <w:rPr>
          <w:lang w:val="fr-FR"/>
        </w:rPr>
        <w:t> :</w:t>
      </w:r>
    </w:p>
    <w:p w14:paraId="7A4BE9D4" w14:textId="6265FE7D" w:rsidR="00305DB6" w:rsidRDefault="00A472B1" w:rsidP="00305DB6">
      <w:pPr>
        <w:pStyle w:val="SingleTxtG"/>
        <w:ind w:firstLine="567"/>
        <w:rPr>
          <w:lang w:val="fr-FR"/>
        </w:rPr>
      </w:pPr>
      <w:r>
        <w:rPr>
          <w:lang w:val="fr-FR"/>
        </w:rPr>
        <w:t>a)</w:t>
      </w:r>
      <w:r>
        <w:rPr>
          <w:lang w:val="fr-FR"/>
        </w:rPr>
        <w:tab/>
        <w:t>Soutenir les parents d</w:t>
      </w:r>
      <w:r w:rsidR="00305DB6">
        <w:rPr>
          <w:lang w:val="fr-FR"/>
        </w:rPr>
        <w:t>’</w:t>
      </w:r>
      <w:r>
        <w:rPr>
          <w:lang w:val="fr-FR"/>
        </w:rPr>
        <w:t>enfants handicapés, en particulier les mères, qui quittent souvent leur emploi pour s</w:t>
      </w:r>
      <w:r w:rsidR="00305DB6">
        <w:rPr>
          <w:lang w:val="fr-FR"/>
        </w:rPr>
        <w:t>’</w:t>
      </w:r>
      <w:r>
        <w:rPr>
          <w:lang w:val="fr-FR"/>
        </w:rPr>
        <w:t>occuper de leurs enfants</w:t>
      </w:r>
      <w:r w:rsidR="00305DB6">
        <w:rPr>
          <w:lang w:val="fr-FR"/>
        </w:rPr>
        <w:t> ;</w:t>
      </w:r>
    </w:p>
    <w:p w14:paraId="3165F4A3" w14:textId="790A173B" w:rsidR="00A472B1" w:rsidRPr="00664847" w:rsidRDefault="00A472B1" w:rsidP="00305DB6">
      <w:pPr>
        <w:pStyle w:val="SingleTxtG"/>
        <w:ind w:firstLine="567"/>
        <w:rPr>
          <w:sz w:val="24"/>
          <w:szCs w:val="24"/>
        </w:rPr>
      </w:pPr>
      <w:r>
        <w:rPr>
          <w:lang w:val="fr-FR"/>
        </w:rPr>
        <w:t>b)</w:t>
      </w:r>
      <w:r>
        <w:rPr>
          <w:lang w:val="fr-FR"/>
        </w:rPr>
        <w:tab/>
        <w:t>Faire en sorte que les personnes handicapées puissent exercer leurs droits et assumer leurs responsabilités en matière de parentalité ou d</w:t>
      </w:r>
      <w:r w:rsidR="00305DB6">
        <w:rPr>
          <w:lang w:val="fr-FR"/>
        </w:rPr>
        <w:t>’</w:t>
      </w:r>
      <w:r>
        <w:rPr>
          <w:lang w:val="fr-FR"/>
        </w:rPr>
        <w:t>adoption, ou dans des situations analogues, dans des conditions d</w:t>
      </w:r>
      <w:r w:rsidR="00305DB6">
        <w:rPr>
          <w:lang w:val="fr-FR"/>
        </w:rPr>
        <w:t>’</w:t>
      </w:r>
      <w:r>
        <w:rPr>
          <w:lang w:val="fr-FR"/>
        </w:rPr>
        <w:t>égalité avec les autres</w:t>
      </w:r>
      <w:r w:rsidR="00A35FFF">
        <w:rPr>
          <w:lang w:val="fr-FR"/>
        </w:rPr>
        <w:t>.</w:t>
      </w:r>
    </w:p>
    <w:p w14:paraId="2F66CCA2" w14:textId="69B7E381" w:rsidR="00A472B1" w:rsidRPr="00664847" w:rsidRDefault="00A472B1" w:rsidP="000C3591">
      <w:pPr>
        <w:pStyle w:val="H23G"/>
      </w:pPr>
      <w:r>
        <w:rPr>
          <w:lang w:val="fr-FR"/>
        </w:rPr>
        <w:tab/>
      </w:r>
      <w:r>
        <w:rPr>
          <w:lang w:val="fr-FR"/>
        </w:rPr>
        <w:tab/>
        <w:t>Éducation (</w:t>
      </w:r>
      <w:r w:rsidR="00305DB6">
        <w:rPr>
          <w:lang w:val="fr-FR"/>
        </w:rPr>
        <w:t>art</w:t>
      </w:r>
      <w:r w:rsidR="000A72EE" w:rsidRPr="000A72EE">
        <w:rPr>
          <w:lang w:val="fr-FR"/>
        </w:rPr>
        <w:t>.</w:t>
      </w:r>
      <w:r w:rsidR="00305DB6">
        <w:rPr>
          <w:lang w:val="fr-FR"/>
        </w:rPr>
        <w:t> </w:t>
      </w:r>
      <w:r w:rsidRPr="000A72EE">
        <w:rPr>
          <w:lang w:val="fr-FR"/>
        </w:rPr>
        <w:t>24</w:t>
      </w:r>
      <w:r>
        <w:rPr>
          <w:lang w:val="fr-FR"/>
        </w:rPr>
        <w:t>)</w:t>
      </w:r>
    </w:p>
    <w:p w14:paraId="08F34420" w14:textId="5EE0EDD6" w:rsidR="00305DB6" w:rsidRDefault="00A472B1" w:rsidP="000C3591">
      <w:pPr>
        <w:pStyle w:val="SingleTxtG"/>
        <w:rPr>
          <w:lang w:val="fr-FR"/>
        </w:rPr>
      </w:pPr>
      <w:r w:rsidRPr="000A72EE">
        <w:rPr>
          <w:lang w:val="fr-FR"/>
        </w:rPr>
        <w:t>23</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63C271E7" w14:textId="1073875B" w:rsidR="00305DB6" w:rsidRDefault="00A472B1" w:rsidP="00305DB6">
      <w:pPr>
        <w:pStyle w:val="SingleTxtG"/>
        <w:ind w:firstLine="567"/>
        <w:rPr>
          <w:lang w:val="fr-FR"/>
        </w:rPr>
      </w:pPr>
      <w:r>
        <w:rPr>
          <w:lang w:val="fr-FR"/>
        </w:rPr>
        <w:t>a)</w:t>
      </w:r>
      <w:r>
        <w:rPr>
          <w:lang w:val="fr-FR"/>
        </w:rPr>
        <w:tab/>
        <w:t>Adopter et appliquer une stratégie d</w:t>
      </w:r>
      <w:r w:rsidR="00305DB6">
        <w:rPr>
          <w:lang w:val="fr-FR"/>
        </w:rPr>
        <w:t>’</w:t>
      </w:r>
      <w:r>
        <w:rPr>
          <w:lang w:val="fr-FR"/>
        </w:rPr>
        <w:t>éducation cohérente et inclusive visant à</w:t>
      </w:r>
      <w:r w:rsidR="00AB7BBA">
        <w:rPr>
          <w:lang w:val="fr-FR"/>
        </w:rPr>
        <w:t xml:space="preserve"> </w:t>
      </w:r>
      <w:r>
        <w:rPr>
          <w:lang w:val="fr-FR"/>
        </w:rPr>
        <w:t>transformer le système éducatif parallèle, qui dispense un enseignement répondant à des besoins spéciaux, en un système inclusif de qualité qui offre, au sein du système ordinaire, un accompagnement à tous les enfants handicapés, y compris aux enfants ayant un handicap intellectuel ou psychosocial et aux enfants sourds et aveugles, en précisant les critères de référence, les situations de référence et les indicateurs utilisés dans le cadre de cette stratégie et les ressources allouées à l</w:t>
      </w:r>
      <w:r w:rsidR="00305DB6">
        <w:rPr>
          <w:lang w:val="fr-FR"/>
        </w:rPr>
        <w:t>’</w:t>
      </w:r>
      <w:r>
        <w:rPr>
          <w:lang w:val="fr-FR"/>
        </w:rPr>
        <w:t>exécution de celle-ci, dans les zones rurales et urbaines</w:t>
      </w:r>
      <w:r w:rsidR="00305DB6">
        <w:rPr>
          <w:lang w:val="fr-FR"/>
        </w:rPr>
        <w:t> ;</w:t>
      </w:r>
    </w:p>
    <w:p w14:paraId="5455908D" w14:textId="17D441D8" w:rsidR="00A472B1" w:rsidRPr="00664847" w:rsidRDefault="00A472B1" w:rsidP="00305DB6">
      <w:pPr>
        <w:pStyle w:val="SingleTxtG"/>
        <w:ind w:firstLine="567"/>
        <w:rPr>
          <w:sz w:val="24"/>
          <w:szCs w:val="24"/>
        </w:rPr>
      </w:pPr>
      <w:r>
        <w:rPr>
          <w:lang w:val="fr-FR"/>
        </w:rPr>
        <w:t>b)</w:t>
      </w:r>
      <w:r>
        <w:rPr>
          <w:lang w:val="fr-FR"/>
        </w:rPr>
        <w:tab/>
        <w:t>Faire en sorte que tous les enfants handicapés, en particulier ceux qui vivent dans les zones rurales et ceux qui ont un handicap intellectuel ou psychosocial, aient accès à un enseignement inclusif et équitable de qualité, garantir l</w:t>
      </w:r>
      <w:r w:rsidR="00305DB6">
        <w:rPr>
          <w:lang w:val="fr-FR"/>
        </w:rPr>
        <w:t>’</w:t>
      </w:r>
      <w:r>
        <w:rPr>
          <w:lang w:val="fr-FR"/>
        </w:rPr>
        <w:t>accessibilité des établissements d</w:t>
      </w:r>
      <w:r w:rsidR="00305DB6">
        <w:rPr>
          <w:lang w:val="fr-FR"/>
        </w:rPr>
        <w:t>’</w:t>
      </w:r>
      <w:r>
        <w:rPr>
          <w:lang w:val="fr-FR"/>
        </w:rPr>
        <w:t>enseignement et réaliser des aménagements raisonnables dans ces établissements</w:t>
      </w:r>
      <w:r w:rsidR="00305DB6">
        <w:rPr>
          <w:lang w:val="fr-FR"/>
        </w:rPr>
        <w:t> ;</w:t>
      </w:r>
    </w:p>
    <w:p w14:paraId="71974750" w14:textId="12A65801" w:rsidR="00A472B1" w:rsidRPr="00664847" w:rsidRDefault="00A472B1" w:rsidP="00305DB6">
      <w:pPr>
        <w:pStyle w:val="SingleTxtG"/>
        <w:ind w:firstLine="567"/>
        <w:rPr>
          <w:sz w:val="24"/>
          <w:szCs w:val="24"/>
        </w:rPr>
      </w:pPr>
      <w:r>
        <w:rPr>
          <w:lang w:val="fr-FR"/>
        </w:rPr>
        <w:t>c)</w:t>
      </w:r>
      <w:r>
        <w:rPr>
          <w:lang w:val="fr-FR"/>
        </w:rPr>
        <w:tab/>
        <w:t>Faire en sorte que les environnements éducatifs soient exempts d</w:t>
      </w:r>
      <w:r w:rsidR="00305DB6">
        <w:rPr>
          <w:lang w:val="fr-FR"/>
        </w:rPr>
        <w:t>’</w:t>
      </w:r>
      <w:r>
        <w:rPr>
          <w:lang w:val="fr-FR"/>
        </w:rPr>
        <w:t>intimidation, de harcèlement et de traitement discriminatoire, en particulier à l</w:t>
      </w:r>
      <w:r w:rsidR="00305DB6">
        <w:rPr>
          <w:lang w:val="fr-FR"/>
        </w:rPr>
        <w:t>’</w:t>
      </w:r>
      <w:r>
        <w:rPr>
          <w:lang w:val="fr-FR"/>
        </w:rPr>
        <w:t>égard des enfants handicapés</w:t>
      </w:r>
      <w:r w:rsidR="00305DB6">
        <w:rPr>
          <w:lang w:val="fr-FR"/>
        </w:rPr>
        <w:t> ;</w:t>
      </w:r>
    </w:p>
    <w:p w14:paraId="5397BCF3" w14:textId="745BA2DC" w:rsidR="00A472B1" w:rsidRPr="00664847" w:rsidRDefault="00A472B1" w:rsidP="00305DB6">
      <w:pPr>
        <w:pStyle w:val="SingleTxtG"/>
        <w:ind w:firstLine="567"/>
        <w:rPr>
          <w:sz w:val="24"/>
          <w:szCs w:val="24"/>
        </w:rPr>
      </w:pPr>
      <w:r>
        <w:rPr>
          <w:lang w:val="fr-FR"/>
        </w:rPr>
        <w:t>d)</w:t>
      </w:r>
      <w:r>
        <w:rPr>
          <w:lang w:val="fr-FR"/>
        </w:rPr>
        <w:tab/>
        <w:t>Supprimer les exigences administratives inutiles ou excessives qui entravent ou retardent l</w:t>
      </w:r>
      <w:r w:rsidR="00305DB6">
        <w:rPr>
          <w:lang w:val="fr-FR"/>
        </w:rPr>
        <w:t>’</w:t>
      </w:r>
      <w:r>
        <w:rPr>
          <w:lang w:val="fr-FR"/>
        </w:rPr>
        <w:t>accès à l</w:t>
      </w:r>
      <w:r w:rsidR="00305DB6">
        <w:rPr>
          <w:lang w:val="fr-FR"/>
        </w:rPr>
        <w:t>’</w:t>
      </w:r>
      <w:r>
        <w:rPr>
          <w:lang w:val="fr-FR"/>
        </w:rPr>
        <w:t>éducation des enfants handicapés, en particulier dans les zones rurales</w:t>
      </w:r>
      <w:r w:rsidR="00305DB6">
        <w:rPr>
          <w:lang w:val="fr-FR"/>
        </w:rPr>
        <w:t> ;</w:t>
      </w:r>
    </w:p>
    <w:p w14:paraId="7F389DE6" w14:textId="06E68E6D" w:rsidR="00A472B1" w:rsidRPr="00664847" w:rsidRDefault="00A472B1" w:rsidP="00305DB6">
      <w:pPr>
        <w:pStyle w:val="SingleTxtG"/>
        <w:ind w:firstLine="567"/>
        <w:rPr>
          <w:sz w:val="24"/>
          <w:szCs w:val="24"/>
        </w:rPr>
      </w:pPr>
      <w:r>
        <w:rPr>
          <w:lang w:val="fr-FR"/>
        </w:rPr>
        <w:t>e)</w:t>
      </w:r>
      <w:r>
        <w:rPr>
          <w:lang w:val="fr-FR"/>
        </w:rPr>
        <w:tab/>
        <w:t>Promouvoir et encourager la formation et le recrutement d</w:t>
      </w:r>
      <w:r w:rsidR="00305DB6">
        <w:rPr>
          <w:lang w:val="fr-FR"/>
        </w:rPr>
        <w:t>’</w:t>
      </w:r>
      <w:r>
        <w:rPr>
          <w:lang w:val="fr-FR"/>
        </w:rPr>
        <w:t>enseignants handicapés</w:t>
      </w:r>
      <w:r w:rsidR="000A72EE" w:rsidRPr="000A72EE">
        <w:rPr>
          <w:lang w:val="fr-FR"/>
        </w:rPr>
        <w:t>.</w:t>
      </w:r>
    </w:p>
    <w:p w14:paraId="3A0E88C6" w14:textId="55270C18" w:rsidR="00A472B1" w:rsidRPr="00664847" w:rsidRDefault="00A472B1" w:rsidP="000C3591">
      <w:pPr>
        <w:pStyle w:val="H23G"/>
      </w:pPr>
      <w:r>
        <w:rPr>
          <w:lang w:val="fr-FR"/>
        </w:rPr>
        <w:lastRenderedPageBreak/>
        <w:tab/>
      </w:r>
      <w:r>
        <w:rPr>
          <w:lang w:val="fr-FR"/>
        </w:rPr>
        <w:tab/>
        <w:t>Santé (</w:t>
      </w:r>
      <w:r w:rsidR="00305DB6">
        <w:rPr>
          <w:lang w:val="fr-FR"/>
        </w:rPr>
        <w:t>art</w:t>
      </w:r>
      <w:r w:rsidR="000A72EE" w:rsidRPr="000A72EE">
        <w:rPr>
          <w:lang w:val="fr-FR"/>
        </w:rPr>
        <w:t>.</w:t>
      </w:r>
      <w:r w:rsidR="00305DB6">
        <w:rPr>
          <w:lang w:val="fr-FR"/>
        </w:rPr>
        <w:t> </w:t>
      </w:r>
      <w:r w:rsidRPr="000A72EE">
        <w:rPr>
          <w:lang w:val="fr-FR"/>
        </w:rPr>
        <w:t>25</w:t>
      </w:r>
      <w:r>
        <w:rPr>
          <w:lang w:val="fr-FR"/>
        </w:rPr>
        <w:t>)</w:t>
      </w:r>
    </w:p>
    <w:p w14:paraId="399C7BF5" w14:textId="06803F1F" w:rsidR="00305DB6" w:rsidRDefault="00A472B1" w:rsidP="000C3591">
      <w:pPr>
        <w:pStyle w:val="SingleTxtG"/>
        <w:rPr>
          <w:lang w:val="fr-FR"/>
        </w:rPr>
      </w:pPr>
      <w:r w:rsidRPr="000A72EE">
        <w:rPr>
          <w:lang w:val="fr-FR"/>
        </w:rPr>
        <w:t>24</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5CC1AF97" w14:textId="67744121" w:rsidR="00305DB6" w:rsidRDefault="00A472B1" w:rsidP="00305DB6">
      <w:pPr>
        <w:pStyle w:val="SingleTxtG"/>
        <w:ind w:firstLine="567"/>
        <w:rPr>
          <w:lang w:val="fr-FR"/>
        </w:rPr>
      </w:pPr>
      <w:r>
        <w:rPr>
          <w:lang w:val="fr-FR"/>
        </w:rPr>
        <w:t>a)</w:t>
      </w:r>
      <w:r>
        <w:rPr>
          <w:lang w:val="fr-FR"/>
        </w:rPr>
        <w:tab/>
        <w:t>Faire en sorte que les établissements, services et équipements de santé, y</w:t>
      </w:r>
      <w:r w:rsidR="000A3FA7">
        <w:rPr>
          <w:lang w:val="fr-FR"/>
        </w:rPr>
        <w:t> </w:t>
      </w:r>
      <w:r>
        <w:rPr>
          <w:lang w:val="fr-FR"/>
        </w:rPr>
        <w:t>compris les services spécialisés, ainsi que les informations destinées aux patients, soient</w:t>
      </w:r>
      <w:r w:rsidR="009F3579">
        <w:rPr>
          <w:lang w:val="fr-FR"/>
        </w:rPr>
        <w:t> </w:t>
      </w:r>
      <w:r>
        <w:rPr>
          <w:lang w:val="fr-FR"/>
        </w:rPr>
        <w:t xml:space="preserve">accessibles, </w:t>
      </w:r>
      <w:r w:rsidR="000C3591">
        <w:rPr>
          <w:lang w:val="fr-FR"/>
        </w:rPr>
        <w:t>no</w:t>
      </w:r>
      <w:r>
        <w:rPr>
          <w:lang w:val="fr-FR"/>
        </w:rPr>
        <w:t>tamment financièrement, à toutes les personnes handicapées</w:t>
      </w:r>
      <w:r w:rsidR="00305DB6">
        <w:rPr>
          <w:lang w:val="fr-FR"/>
        </w:rPr>
        <w:t> ;</w:t>
      </w:r>
    </w:p>
    <w:p w14:paraId="4265A8DE" w14:textId="2CE9A667" w:rsidR="00A472B1" w:rsidRPr="00664847" w:rsidRDefault="00A472B1" w:rsidP="00305DB6">
      <w:pPr>
        <w:pStyle w:val="SingleTxtG"/>
        <w:ind w:firstLine="567"/>
        <w:rPr>
          <w:sz w:val="24"/>
          <w:szCs w:val="24"/>
        </w:rPr>
      </w:pPr>
      <w:r>
        <w:rPr>
          <w:lang w:val="fr-FR"/>
        </w:rPr>
        <w:t>b)</w:t>
      </w:r>
      <w:r>
        <w:rPr>
          <w:lang w:val="fr-FR"/>
        </w:rPr>
        <w:tab/>
        <w:t>Former les professionnels de santé au modèle du handicap fondé sur les droits de l</w:t>
      </w:r>
      <w:r w:rsidR="00305DB6">
        <w:rPr>
          <w:lang w:val="fr-FR"/>
        </w:rPr>
        <w:t>’</w:t>
      </w:r>
      <w:r>
        <w:rPr>
          <w:lang w:val="fr-FR"/>
        </w:rPr>
        <w:t>homme</w:t>
      </w:r>
      <w:r w:rsidR="00305DB6">
        <w:rPr>
          <w:lang w:val="fr-FR"/>
        </w:rPr>
        <w:t> ;</w:t>
      </w:r>
    </w:p>
    <w:p w14:paraId="21FE4E36" w14:textId="41EFEAC6" w:rsidR="00305DB6" w:rsidRDefault="00A472B1" w:rsidP="00305DB6">
      <w:pPr>
        <w:pStyle w:val="SingleTxtG"/>
        <w:ind w:firstLine="567"/>
        <w:rPr>
          <w:lang w:val="fr-FR"/>
        </w:rPr>
      </w:pPr>
      <w:r>
        <w:rPr>
          <w:lang w:val="fr-FR"/>
        </w:rPr>
        <w:t>c)</w:t>
      </w:r>
      <w:r>
        <w:rPr>
          <w:lang w:val="fr-FR"/>
        </w:rPr>
        <w:tab/>
        <w:t>Éliminer les attitudes discriminatoires et négatives envers les personnes handicapées, ainsi que les stéréotypes les concernant, en particulier s</w:t>
      </w:r>
      <w:r w:rsidR="00305DB6">
        <w:rPr>
          <w:lang w:val="fr-FR"/>
        </w:rPr>
        <w:t>’</w:t>
      </w:r>
      <w:r>
        <w:rPr>
          <w:lang w:val="fr-FR"/>
        </w:rPr>
        <w:t>agissant des personnes ayant un handicap psychosocial ou intellectuel</w:t>
      </w:r>
      <w:r w:rsidR="00305DB6">
        <w:rPr>
          <w:lang w:val="fr-FR"/>
        </w:rPr>
        <w:t> ;</w:t>
      </w:r>
    </w:p>
    <w:p w14:paraId="59334655" w14:textId="42AF76EE" w:rsidR="00A472B1" w:rsidRPr="00664847" w:rsidRDefault="00A472B1" w:rsidP="00305DB6">
      <w:pPr>
        <w:pStyle w:val="SingleTxtG"/>
        <w:ind w:firstLine="567"/>
        <w:rPr>
          <w:sz w:val="24"/>
          <w:szCs w:val="24"/>
        </w:rPr>
      </w:pPr>
      <w:r>
        <w:rPr>
          <w:lang w:val="fr-FR"/>
        </w:rPr>
        <w:t>d)</w:t>
      </w:r>
      <w:r>
        <w:rPr>
          <w:lang w:val="fr-FR"/>
        </w:rPr>
        <w:tab/>
        <w:t>Mettre en œuvre des programmes visant à former les prestataires de santé de sorte qu</w:t>
      </w:r>
      <w:r w:rsidR="00305DB6">
        <w:rPr>
          <w:lang w:val="fr-FR"/>
        </w:rPr>
        <w:t>’</w:t>
      </w:r>
      <w:r>
        <w:rPr>
          <w:lang w:val="fr-FR"/>
        </w:rPr>
        <w:t xml:space="preserve">ils puissent fournir des services de santé sexuelle et procréative adaptés aux personnes handicapées, en particulier aux femmes et aux filles handicapées, et préciser si ces services sont accessibles aux adolescentes grâce à des programmes tels que le cadre </w:t>
      </w:r>
      <w:r w:rsidR="000C3591">
        <w:rPr>
          <w:lang w:val="fr-FR"/>
        </w:rPr>
        <w:t>No</w:t>
      </w:r>
      <w:r>
        <w:rPr>
          <w:lang w:val="fr-FR"/>
        </w:rPr>
        <w:t>ura</w:t>
      </w:r>
      <w:r w:rsidR="00305DB6">
        <w:rPr>
          <w:lang w:val="fr-FR"/>
        </w:rPr>
        <w:t> ;</w:t>
      </w:r>
    </w:p>
    <w:p w14:paraId="2EC4308F" w14:textId="4F6F7FAD" w:rsidR="00305DB6" w:rsidRDefault="00A472B1" w:rsidP="00305DB6">
      <w:pPr>
        <w:pStyle w:val="SingleTxtG"/>
        <w:ind w:firstLine="567"/>
        <w:rPr>
          <w:lang w:val="fr-FR"/>
        </w:rPr>
      </w:pPr>
      <w:r>
        <w:rPr>
          <w:lang w:val="fr-FR"/>
        </w:rPr>
        <w:t>e)</w:t>
      </w:r>
      <w:r>
        <w:rPr>
          <w:lang w:val="fr-FR"/>
        </w:rPr>
        <w:tab/>
        <w:t>Faire en sorte que les personnes handicapées, en particulier celles ayant un handicap intellectuel ou psychosocial, aient un accès équitable et ininterrompu aux services de santé, et préciser si des services adaptés, du personnel formé et des mécanismes ont été mis en place pour réduire les obstacles physiques, géographiques et administratifs, ainsi que pour raccourcir les délais d</w:t>
      </w:r>
      <w:r w:rsidR="00305DB6">
        <w:rPr>
          <w:lang w:val="fr-FR"/>
        </w:rPr>
        <w:t>’</w:t>
      </w:r>
      <w:r>
        <w:rPr>
          <w:lang w:val="fr-FR"/>
        </w:rPr>
        <w:t>accès aux soins de santé et aux prestations de sécurité sociale</w:t>
      </w:r>
      <w:r w:rsidR="000A72EE" w:rsidRPr="000A72EE">
        <w:rPr>
          <w:lang w:val="fr-FR"/>
        </w:rPr>
        <w:t>.</w:t>
      </w:r>
    </w:p>
    <w:p w14:paraId="5F936266" w14:textId="27FAB894" w:rsidR="00A472B1" w:rsidRPr="00664847" w:rsidRDefault="00A472B1" w:rsidP="000C3591">
      <w:pPr>
        <w:pStyle w:val="H23G"/>
      </w:pPr>
      <w:r>
        <w:rPr>
          <w:lang w:val="fr-FR"/>
        </w:rPr>
        <w:tab/>
      </w:r>
      <w:r>
        <w:rPr>
          <w:lang w:val="fr-FR"/>
        </w:rPr>
        <w:tab/>
        <w:t>Adaptation et réadaptation (</w:t>
      </w:r>
      <w:r w:rsidR="00305DB6">
        <w:rPr>
          <w:lang w:val="fr-FR"/>
        </w:rPr>
        <w:t>art</w:t>
      </w:r>
      <w:r w:rsidR="000A72EE" w:rsidRPr="000A72EE">
        <w:rPr>
          <w:lang w:val="fr-FR"/>
        </w:rPr>
        <w:t>.</w:t>
      </w:r>
      <w:r w:rsidR="00305DB6">
        <w:rPr>
          <w:lang w:val="fr-FR"/>
        </w:rPr>
        <w:t> </w:t>
      </w:r>
      <w:r w:rsidRPr="000A72EE">
        <w:rPr>
          <w:lang w:val="fr-FR"/>
        </w:rPr>
        <w:t>26</w:t>
      </w:r>
      <w:r>
        <w:rPr>
          <w:lang w:val="fr-FR"/>
        </w:rPr>
        <w:t>)</w:t>
      </w:r>
    </w:p>
    <w:p w14:paraId="696C770A" w14:textId="6C8F1206" w:rsidR="00305DB6" w:rsidRDefault="00A472B1" w:rsidP="000C3591">
      <w:pPr>
        <w:pStyle w:val="SingleTxtG"/>
        <w:rPr>
          <w:lang w:val="fr-FR"/>
        </w:rPr>
      </w:pPr>
      <w:r w:rsidRPr="000A72EE">
        <w:rPr>
          <w:lang w:val="fr-FR"/>
        </w:rPr>
        <w:t>25</w:t>
      </w:r>
      <w:r w:rsidR="000A72EE" w:rsidRPr="000A72EE">
        <w:rPr>
          <w:lang w:val="fr-FR"/>
        </w:rPr>
        <w:t>.</w:t>
      </w:r>
      <w:r>
        <w:rPr>
          <w:lang w:val="fr-FR"/>
        </w:rPr>
        <w:tab/>
        <w:t>Indiquer les mesures que l</w:t>
      </w:r>
      <w:r w:rsidR="00305DB6">
        <w:rPr>
          <w:lang w:val="fr-FR"/>
        </w:rPr>
        <w:t>’</w:t>
      </w:r>
      <w:r>
        <w:rPr>
          <w:lang w:val="fr-FR"/>
        </w:rPr>
        <w:t>État Partie a prises pour faire en sorte que les services d</w:t>
      </w:r>
      <w:r w:rsidR="00305DB6">
        <w:rPr>
          <w:lang w:val="fr-FR"/>
        </w:rPr>
        <w:t>’</w:t>
      </w:r>
      <w:r>
        <w:rPr>
          <w:lang w:val="fr-FR"/>
        </w:rPr>
        <w:t>adaptation et de réadaptation</w:t>
      </w:r>
      <w:r w:rsidR="00305DB6">
        <w:rPr>
          <w:lang w:val="fr-FR"/>
        </w:rPr>
        <w:t> :</w:t>
      </w:r>
    </w:p>
    <w:p w14:paraId="37A6088E" w14:textId="2034AA02" w:rsidR="00305DB6" w:rsidRDefault="00A472B1" w:rsidP="00305DB6">
      <w:pPr>
        <w:pStyle w:val="SingleTxtG"/>
        <w:ind w:firstLine="567"/>
        <w:rPr>
          <w:lang w:val="fr-FR"/>
        </w:rPr>
      </w:pPr>
      <w:r>
        <w:rPr>
          <w:lang w:val="fr-FR"/>
        </w:rPr>
        <w:t>a)</w:t>
      </w:r>
      <w:r>
        <w:rPr>
          <w:lang w:val="fr-FR"/>
        </w:rPr>
        <w:tab/>
        <w:t>Soient conçus et gérés de manière à permettre aux personnes handicapées d</w:t>
      </w:r>
      <w:r w:rsidR="00305DB6">
        <w:rPr>
          <w:lang w:val="fr-FR"/>
        </w:rPr>
        <w:t>’</w:t>
      </w:r>
      <w:r>
        <w:rPr>
          <w:lang w:val="fr-FR"/>
        </w:rPr>
        <w:t>atteindre et de conserver le maximum d</w:t>
      </w:r>
      <w:r w:rsidR="00305DB6">
        <w:rPr>
          <w:lang w:val="fr-FR"/>
        </w:rPr>
        <w:t>’</w:t>
      </w:r>
      <w:r>
        <w:rPr>
          <w:lang w:val="fr-FR"/>
        </w:rPr>
        <w:t>auto</w:t>
      </w:r>
      <w:r w:rsidR="000C3591">
        <w:rPr>
          <w:lang w:val="fr-FR"/>
        </w:rPr>
        <w:t>no</w:t>
      </w:r>
      <w:r>
        <w:rPr>
          <w:lang w:val="fr-FR"/>
        </w:rPr>
        <w:t>mie, d</w:t>
      </w:r>
      <w:r w:rsidR="00305DB6">
        <w:rPr>
          <w:lang w:val="fr-FR"/>
        </w:rPr>
        <w:t>’</w:t>
      </w:r>
      <w:r>
        <w:rPr>
          <w:lang w:val="fr-FR"/>
        </w:rPr>
        <w:t>être totalement incluses dans la société et de participer pleinement à tous les aspects de la vie</w:t>
      </w:r>
      <w:r w:rsidR="00305DB6">
        <w:rPr>
          <w:lang w:val="fr-FR"/>
        </w:rPr>
        <w:t> ;</w:t>
      </w:r>
    </w:p>
    <w:p w14:paraId="4406BF3C" w14:textId="4A7DCAD4" w:rsidR="00305DB6" w:rsidRDefault="00A472B1" w:rsidP="00305DB6">
      <w:pPr>
        <w:pStyle w:val="SingleTxtG"/>
        <w:ind w:firstLine="567"/>
        <w:rPr>
          <w:lang w:val="fr-FR"/>
        </w:rPr>
      </w:pPr>
      <w:r>
        <w:rPr>
          <w:lang w:val="fr-FR"/>
        </w:rPr>
        <w:t>b)</w:t>
      </w:r>
      <w:r>
        <w:rPr>
          <w:lang w:val="fr-FR"/>
        </w:rPr>
        <w:tab/>
        <w:t>Soient accessibles et abordables, fournis aux personnes handicapées sans discrimination et conformes au modèle du handicap fondé sur les droits de l</w:t>
      </w:r>
      <w:r w:rsidR="00305DB6">
        <w:rPr>
          <w:lang w:val="fr-FR"/>
        </w:rPr>
        <w:t>’</w:t>
      </w:r>
      <w:r>
        <w:rPr>
          <w:lang w:val="fr-FR"/>
        </w:rPr>
        <w:t>homme et à la Convention</w:t>
      </w:r>
      <w:r w:rsidR="000A72EE" w:rsidRPr="000A72EE">
        <w:rPr>
          <w:lang w:val="fr-FR"/>
        </w:rPr>
        <w:t>.</w:t>
      </w:r>
    </w:p>
    <w:p w14:paraId="00FC245B" w14:textId="2A01CBA3" w:rsidR="00A472B1" w:rsidRPr="00664847" w:rsidRDefault="00A472B1" w:rsidP="000C3591">
      <w:pPr>
        <w:pStyle w:val="H23G"/>
      </w:pPr>
      <w:r>
        <w:rPr>
          <w:lang w:val="fr-FR"/>
        </w:rPr>
        <w:tab/>
      </w:r>
      <w:r>
        <w:rPr>
          <w:lang w:val="fr-FR"/>
        </w:rPr>
        <w:tab/>
        <w:t>Travail et emploi (</w:t>
      </w:r>
      <w:r w:rsidR="00305DB6">
        <w:rPr>
          <w:lang w:val="fr-FR"/>
        </w:rPr>
        <w:t>art</w:t>
      </w:r>
      <w:r w:rsidR="000A72EE" w:rsidRPr="000A72EE">
        <w:rPr>
          <w:lang w:val="fr-FR"/>
        </w:rPr>
        <w:t>.</w:t>
      </w:r>
      <w:r w:rsidR="00305DB6">
        <w:rPr>
          <w:lang w:val="fr-FR"/>
        </w:rPr>
        <w:t> </w:t>
      </w:r>
      <w:r w:rsidRPr="000A72EE">
        <w:rPr>
          <w:lang w:val="fr-FR"/>
        </w:rPr>
        <w:t>27</w:t>
      </w:r>
      <w:r>
        <w:rPr>
          <w:lang w:val="fr-FR"/>
        </w:rPr>
        <w:t>)</w:t>
      </w:r>
    </w:p>
    <w:p w14:paraId="155E901D" w14:textId="433FFAB3" w:rsidR="00305DB6" w:rsidRDefault="00A472B1" w:rsidP="000C3591">
      <w:pPr>
        <w:pStyle w:val="SingleTxtG"/>
        <w:rPr>
          <w:lang w:val="fr-FR"/>
        </w:rPr>
      </w:pPr>
      <w:r w:rsidRPr="000A72EE">
        <w:rPr>
          <w:lang w:val="fr-FR"/>
        </w:rPr>
        <w:t>26</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018F9A01" w14:textId="1BD498B4" w:rsidR="00305DB6" w:rsidRDefault="00A472B1" w:rsidP="00305DB6">
      <w:pPr>
        <w:pStyle w:val="SingleTxtG"/>
        <w:ind w:firstLine="567"/>
        <w:rPr>
          <w:lang w:val="fr-FR"/>
        </w:rPr>
      </w:pPr>
      <w:r>
        <w:rPr>
          <w:lang w:val="fr-FR"/>
        </w:rPr>
        <w:t>a)</w:t>
      </w:r>
      <w:r>
        <w:rPr>
          <w:lang w:val="fr-FR"/>
        </w:rPr>
        <w:tab/>
        <w:t>Renforcer les programmes visant à accroître le taux d</w:t>
      </w:r>
      <w:r w:rsidR="00305DB6">
        <w:rPr>
          <w:lang w:val="fr-FR"/>
        </w:rPr>
        <w:t>’</w:t>
      </w:r>
      <w:r>
        <w:rPr>
          <w:lang w:val="fr-FR"/>
        </w:rPr>
        <w:t>emploi des personnes handicapées, en particulier des femmes handicapées, dans les secteurs privé et public, en</w:t>
      </w:r>
      <w:r w:rsidR="00E35FAF">
        <w:rPr>
          <w:lang w:val="fr-FR"/>
        </w:rPr>
        <w:t> </w:t>
      </w:r>
      <w:r>
        <w:rPr>
          <w:lang w:val="fr-FR"/>
        </w:rPr>
        <w:t>précisant en quoi ces efforts permettent d</w:t>
      </w:r>
      <w:r w:rsidR="00305DB6">
        <w:rPr>
          <w:lang w:val="fr-FR"/>
        </w:rPr>
        <w:t>’</w:t>
      </w:r>
      <w:r>
        <w:rPr>
          <w:lang w:val="fr-FR"/>
        </w:rPr>
        <w:t>atteindre le quota d</w:t>
      </w:r>
      <w:r w:rsidR="00305DB6">
        <w:rPr>
          <w:lang w:val="fr-FR"/>
        </w:rPr>
        <w:t>’</w:t>
      </w:r>
      <w:r>
        <w:rPr>
          <w:lang w:val="fr-FR"/>
        </w:rPr>
        <w:t xml:space="preserve">emploi de </w:t>
      </w:r>
      <w:r w:rsidRPr="000A72EE">
        <w:rPr>
          <w:lang w:val="fr-FR"/>
        </w:rPr>
        <w:t>5</w:t>
      </w:r>
      <w:r w:rsidR="00305DB6">
        <w:rPr>
          <w:lang w:val="fr-FR"/>
        </w:rPr>
        <w:t> %</w:t>
      </w:r>
      <w:r>
        <w:rPr>
          <w:lang w:val="fr-FR"/>
        </w:rPr>
        <w:t xml:space="preserve"> de personnes handicapées prévu à l</w:t>
      </w:r>
      <w:r w:rsidR="00305DB6">
        <w:rPr>
          <w:lang w:val="fr-FR"/>
        </w:rPr>
        <w:t>’</w:t>
      </w:r>
      <w:r>
        <w:rPr>
          <w:lang w:val="fr-FR"/>
        </w:rPr>
        <w:t>article</w:t>
      </w:r>
      <w:r w:rsidR="00E35FAF">
        <w:rPr>
          <w:lang w:val="fr-FR"/>
        </w:rPr>
        <w:t> </w:t>
      </w:r>
      <w:r w:rsidRPr="000A72EE">
        <w:rPr>
          <w:lang w:val="fr-FR"/>
        </w:rPr>
        <w:t>22</w:t>
      </w:r>
      <w:r>
        <w:rPr>
          <w:lang w:val="fr-FR"/>
        </w:rPr>
        <w:t xml:space="preserve"> de la loi </w:t>
      </w:r>
      <w:r w:rsidR="00305DB6">
        <w:rPr>
          <w:lang w:val="fr-FR"/>
        </w:rPr>
        <w:t>n</w:t>
      </w:r>
      <w:r w:rsidR="00305DB6" w:rsidRPr="00305DB6">
        <w:rPr>
          <w:vertAlign w:val="superscript"/>
          <w:lang w:val="fr-FR"/>
        </w:rPr>
        <w:t>o</w:t>
      </w:r>
      <w:r w:rsidR="000C3591">
        <w:rPr>
          <w:lang w:val="fr-FR"/>
        </w:rPr>
        <w:t> </w:t>
      </w:r>
      <w:r w:rsidRPr="000A72EE">
        <w:rPr>
          <w:lang w:val="fr-FR"/>
        </w:rPr>
        <w:t>10</w:t>
      </w:r>
      <w:r>
        <w:rPr>
          <w:lang w:val="fr-FR"/>
        </w:rPr>
        <w:t xml:space="preserve"> (</w:t>
      </w:r>
      <w:r w:rsidRPr="000A72EE">
        <w:rPr>
          <w:lang w:val="fr-FR"/>
        </w:rPr>
        <w:t>2018</w:t>
      </w:r>
      <w:r>
        <w:rPr>
          <w:lang w:val="fr-FR"/>
        </w:rPr>
        <w:t>)</w:t>
      </w:r>
      <w:r w:rsidR="00305DB6">
        <w:rPr>
          <w:lang w:val="fr-FR"/>
        </w:rPr>
        <w:t> ;</w:t>
      </w:r>
    </w:p>
    <w:p w14:paraId="7BF88358" w14:textId="78BB07DE" w:rsidR="00305DB6" w:rsidRDefault="00A472B1" w:rsidP="00305DB6">
      <w:pPr>
        <w:pStyle w:val="SingleTxtG"/>
        <w:ind w:firstLine="567"/>
        <w:rPr>
          <w:lang w:val="fr-FR"/>
        </w:rPr>
      </w:pPr>
      <w:r>
        <w:rPr>
          <w:lang w:val="fr-FR"/>
        </w:rPr>
        <w:t>b)</w:t>
      </w:r>
      <w:r>
        <w:rPr>
          <w:lang w:val="fr-FR"/>
        </w:rPr>
        <w:tab/>
        <w:t>Faire en sorte que les personnes handicapées accèdent à l</w:t>
      </w:r>
      <w:r w:rsidR="00305DB6">
        <w:rPr>
          <w:lang w:val="fr-FR"/>
        </w:rPr>
        <w:t>’</w:t>
      </w:r>
      <w:r>
        <w:rPr>
          <w:lang w:val="fr-FR"/>
        </w:rPr>
        <w:t>emploi dans des conditions d</w:t>
      </w:r>
      <w:r w:rsidR="00305DB6">
        <w:rPr>
          <w:lang w:val="fr-FR"/>
        </w:rPr>
        <w:t>’</w:t>
      </w:r>
      <w:r>
        <w:rPr>
          <w:lang w:val="fr-FR"/>
        </w:rPr>
        <w:t>égalité avec les autres, mettre fin à la ségrégation des travailleurs handicapés dans des établissements de travail protégés et intégrer pleinement les personnes handicapées dans le marché du travail général</w:t>
      </w:r>
      <w:r w:rsidR="00305DB6">
        <w:rPr>
          <w:lang w:val="fr-FR"/>
        </w:rPr>
        <w:t> ;</w:t>
      </w:r>
    </w:p>
    <w:p w14:paraId="5E054407" w14:textId="689F96D4" w:rsidR="00A472B1" w:rsidRPr="00664847" w:rsidRDefault="00A472B1" w:rsidP="00305DB6">
      <w:pPr>
        <w:pStyle w:val="SingleTxtG"/>
        <w:ind w:firstLine="567"/>
        <w:rPr>
          <w:sz w:val="24"/>
          <w:szCs w:val="24"/>
        </w:rPr>
      </w:pPr>
      <w:r>
        <w:rPr>
          <w:lang w:val="fr-FR"/>
        </w:rPr>
        <w:t>c)</w:t>
      </w:r>
      <w:r>
        <w:rPr>
          <w:lang w:val="fr-FR"/>
        </w:rPr>
        <w:tab/>
        <w:t>Lever les obstacles auxquels se heurtent les personnes handicapées dans le cadre du recrutement et sur le lieu de travail, et lutter contre la discrimination dont ces personnes font l</w:t>
      </w:r>
      <w:r w:rsidR="00305DB6">
        <w:rPr>
          <w:lang w:val="fr-FR"/>
        </w:rPr>
        <w:t>’</w:t>
      </w:r>
      <w:r>
        <w:rPr>
          <w:lang w:val="fr-FR"/>
        </w:rPr>
        <w:t xml:space="preserve">objet, </w:t>
      </w:r>
      <w:r w:rsidR="000C3591">
        <w:rPr>
          <w:lang w:val="fr-FR"/>
        </w:rPr>
        <w:t>no</w:t>
      </w:r>
      <w:r>
        <w:rPr>
          <w:lang w:val="fr-FR"/>
        </w:rPr>
        <w:t>tamment en raison de l</w:t>
      </w:r>
      <w:r w:rsidR="00305DB6">
        <w:rPr>
          <w:lang w:val="fr-FR"/>
        </w:rPr>
        <w:t>’</w:t>
      </w:r>
      <w:r>
        <w:rPr>
          <w:lang w:val="fr-FR"/>
        </w:rPr>
        <w:t>absence d</w:t>
      </w:r>
      <w:r w:rsidR="00305DB6">
        <w:rPr>
          <w:lang w:val="fr-FR"/>
        </w:rPr>
        <w:t>’</w:t>
      </w:r>
      <w:r>
        <w:rPr>
          <w:lang w:val="fr-FR"/>
        </w:rPr>
        <w:t>aménagements raisonnables</w:t>
      </w:r>
      <w:r w:rsidR="000A72EE" w:rsidRPr="000A72EE">
        <w:rPr>
          <w:lang w:val="fr-FR"/>
        </w:rPr>
        <w:t>.</w:t>
      </w:r>
    </w:p>
    <w:p w14:paraId="0B0F9FA1" w14:textId="00AFEC60" w:rsidR="00A472B1" w:rsidRPr="00664847" w:rsidRDefault="00A472B1" w:rsidP="000C3591">
      <w:pPr>
        <w:pStyle w:val="H23G"/>
      </w:pPr>
      <w:r>
        <w:rPr>
          <w:lang w:val="fr-FR"/>
        </w:rPr>
        <w:tab/>
      </w:r>
      <w:r>
        <w:rPr>
          <w:lang w:val="fr-FR"/>
        </w:rPr>
        <w:tab/>
        <w:t>Niveau de vie adéquat et protection sociale (</w:t>
      </w:r>
      <w:r w:rsidR="00305DB6">
        <w:rPr>
          <w:lang w:val="fr-FR"/>
        </w:rPr>
        <w:t>art</w:t>
      </w:r>
      <w:r w:rsidR="000A72EE" w:rsidRPr="000A72EE">
        <w:rPr>
          <w:lang w:val="fr-FR"/>
        </w:rPr>
        <w:t>.</w:t>
      </w:r>
      <w:r w:rsidR="00305DB6">
        <w:rPr>
          <w:lang w:val="fr-FR"/>
        </w:rPr>
        <w:t> </w:t>
      </w:r>
      <w:r w:rsidRPr="000A72EE">
        <w:rPr>
          <w:lang w:val="fr-FR"/>
        </w:rPr>
        <w:t>28</w:t>
      </w:r>
      <w:r>
        <w:rPr>
          <w:lang w:val="fr-FR"/>
        </w:rPr>
        <w:t>)</w:t>
      </w:r>
    </w:p>
    <w:p w14:paraId="61450379" w14:textId="7569DCB5" w:rsidR="00305DB6" w:rsidRDefault="00A472B1" w:rsidP="000C3591">
      <w:pPr>
        <w:pStyle w:val="SingleTxtG"/>
        <w:rPr>
          <w:lang w:val="fr-FR"/>
        </w:rPr>
      </w:pPr>
      <w:r w:rsidRPr="000A72EE">
        <w:rPr>
          <w:lang w:val="fr-FR"/>
        </w:rPr>
        <w:t>27</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2079323D" w14:textId="6EAACBE0" w:rsidR="00305DB6" w:rsidRDefault="00A472B1" w:rsidP="00305DB6">
      <w:pPr>
        <w:pStyle w:val="SingleTxtG"/>
        <w:ind w:firstLine="567"/>
        <w:rPr>
          <w:lang w:val="fr-FR"/>
        </w:rPr>
      </w:pPr>
      <w:r>
        <w:rPr>
          <w:lang w:val="fr-FR"/>
        </w:rPr>
        <w:t>a)</w:t>
      </w:r>
      <w:r>
        <w:rPr>
          <w:lang w:val="fr-FR"/>
        </w:rPr>
        <w:tab/>
        <w:t>Intégrer le handicap dans les stratégies de réduction de la pauvreté et veiller à ce que ces stratégies soient appliquées selon une approche intersectionnelle, en particulier en ce qui concerne les femmes handicapées, les enfants handicapés et les personnes âgées handicapées</w:t>
      </w:r>
      <w:r w:rsidR="00305DB6">
        <w:rPr>
          <w:lang w:val="fr-FR"/>
        </w:rPr>
        <w:t> ;</w:t>
      </w:r>
    </w:p>
    <w:p w14:paraId="77AEB4C5" w14:textId="65E62A68" w:rsidR="00305DB6" w:rsidRPr="00956F69" w:rsidRDefault="00A472B1" w:rsidP="00305DB6">
      <w:pPr>
        <w:pStyle w:val="SingleTxtG"/>
        <w:ind w:firstLine="567"/>
        <w:rPr>
          <w:spacing w:val="-2"/>
          <w:lang w:val="fr-FR"/>
        </w:rPr>
      </w:pPr>
      <w:r w:rsidRPr="00956F69">
        <w:rPr>
          <w:spacing w:val="-2"/>
          <w:lang w:val="fr-FR"/>
        </w:rPr>
        <w:lastRenderedPageBreak/>
        <w:t>b)</w:t>
      </w:r>
      <w:r w:rsidRPr="00956F69">
        <w:rPr>
          <w:spacing w:val="-2"/>
          <w:lang w:val="fr-FR"/>
        </w:rPr>
        <w:tab/>
        <w:t>Faire en sorte que des services de protection sociale et d</w:t>
      </w:r>
      <w:r w:rsidR="00305DB6" w:rsidRPr="00956F69">
        <w:rPr>
          <w:spacing w:val="-2"/>
          <w:lang w:val="fr-FR"/>
        </w:rPr>
        <w:t>’</w:t>
      </w:r>
      <w:r w:rsidRPr="00956F69">
        <w:rPr>
          <w:spacing w:val="-2"/>
          <w:lang w:val="fr-FR"/>
        </w:rPr>
        <w:t>accompagnement soient fournis aux personnes handicapées compte tenu des coûts supplémentaires liés au handica</w:t>
      </w:r>
      <w:r w:rsidR="00305DB6" w:rsidRPr="00956F69">
        <w:rPr>
          <w:spacing w:val="-2"/>
          <w:lang w:val="fr-FR"/>
        </w:rPr>
        <w:t>p</w:t>
      </w:r>
      <w:r w:rsidR="000A72EE" w:rsidRPr="000A72EE">
        <w:rPr>
          <w:spacing w:val="-2"/>
          <w:lang w:val="fr-FR"/>
        </w:rPr>
        <w:t>.</w:t>
      </w:r>
    </w:p>
    <w:p w14:paraId="6C6C8A67" w14:textId="773232CD" w:rsidR="00A472B1" w:rsidRPr="00664847" w:rsidRDefault="00A472B1" w:rsidP="000C3591">
      <w:pPr>
        <w:pStyle w:val="H23G"/>
      </w:pPr>
      <w:r>
        <w:rPr>
          <w:lang w:val="fr-FR"/>
        </w:rPr>
        <w:tab/>
      </w:r>
      <w:r>
        <w:rPr>
          <w:lang w:val="fr-FR"/>
        </w:rPr>
        <w:tab/>
        <w:t>Participation à la vie politique et à la vie publique (</w:t>
      </w:r>
      <w:r w:rsidR="00305DB6">
        <w:rPr>
          <w:lang w:val="fr-FR"/>
        </w:rPr>
        <w:t>art</w:t>
      </w:r>
      <w:r w:rsidR="000A72EE" w:rsidRPr="000A72EE">
        <w:rPr>
          <w:lang w:val="fr-FR"/>
        </w:rPr>
        <w:t>.</w:t>
      </w:r>
      <w:r w:rsidR="00305DB6">
        <w:rPr>
          <w:lang w:val="fr-FR"/>
        </w:rPr>
        <w:t> </w:t>
      </w:r>
      <w:r w:rsidRPr="000A72EE">
        <w:rPr>
          <w:lang w:val="fr-FR"/>
        </w:rPr>
        <w:t>29</w:t>
      </w:r>
      <w:r>
        <w:rPr>
          <w:lang w:val="fr-FR"/>
        </w:rPr>
        <w:t>)</w:t>
      </w:r>
    </w:p>
    <w:p w14:paraId="1B068F3A" w14:textId="6B750F8A" w:rsidR="00A472B1" w:rsidRPr="00664847" w:rsidRDefault="00A472B1" w:rsidP="000C3591">
      <w:pPr>
        <w:pStyle w:val="SingleTxtG"/>
        <w:rPr>
          <w:sz w:val="24"/>
          <w:szCs w:val="24"/>
        </w:rPr>
      </w:pPr>
      <w:r w:rsidRPr="000A72EE">
        <w:rPr>
          <w:lang w:val="fr-FR"/>
        </w:rPr>
        <w:t>28</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65B156A5" w14:textId="51F1591A" w:rsidR="00A472B1" w:rsidRPr="00A56D30" w:rsidRDefault="00A472B1" w:rsidP="00305DB6">
      <w:pPr>
        <w:pStyle w:val="SingleTxtG"/>
        <w:ind w:firstLine="567"/>
        <w:rPr>
          <w:spacing w:val="-2"/>
          <w:sz w:val="24"/>
          <w:szCs w:val="24"/>
        </w:rPr>
      </w:pPr>
      <w:r w:rsidRPr="00A56D30">
        <w:rPr>
          <w:spacing w:val="-2"/>
          <w:lang w:val="fr-FR"/>
        </w:rPr>
        <w:t>a)</w:t>
      </w:r>
      <w:r w:rsidRPr="00A56D30">
        <w:rPr>
          <w:spacing w:val="-2"/>
          <w:lang w:val="fr-FR"/>
        </w:rPr>
        <w:tab/>
        <w:t>Garantir à toutes les personnes handicapées, y compris à celles ayant un handicap intellectuel ou psychosocial, le droit de participer à la vie politique et à la vie publique</w:t>
      </w:r>
      <w:r w:rsidR="00305DB6" w:rsidRPr="00A56D30">
        <w:rPr>
          <w:spacing w:val="-2"/>
          <w:lang w:val="fr-FR"/>
        </w:rPr>
        <w:t> ;</w:t>
      </w:r>
    </w:p>
    <w:p w14:paraId="08DFD6F1" w14:textId="57C6B12F" w:rsidR="00305DB6" w:rsidRDefault="00A472B1" w:rsidP="00305DB6">
      <w:pPr>
        <w:pStyle w:val="SingleTxtG"/>
        <w:ind w:firstLine="567"/>
        <w:rPr>
          <w:lang w:val="fr-FR"/>
        </w:rPr>
      </w:pPr>
      <w:r>
        <w:rPr>
          <w:lang w:val="fr-FR"/>
        </w:rPr>
        <w:t>b)</w:t>
      </w:r>
      <w:r>
        <w:rPr>
          <w:lang w:val="fr-FR"/>
        </w:rPr>
        <w:tab/>
        <w:t>Faire en sorte que les lieux de vote et le matériel électoral soient pleinement accessibles et que les mesures d</w:t>
      </w:r>
      <w:r w:rsidR="00305DB6">
        <w:rPr>
          <w:lang w:val="fr-FR"/>
        </w:rPr>
        <w:t>’</w:t>
      </w:r>
      <w:r>
        <w:rPr>
          <w:lang w:val="fr-FR"/>
        </w:rPr>
        <w:t>aide aux électeurs handicapés respectent le secret du vote</w:t>
      </w:r>
      <w:r w:rsidR="00305DB6">
        <w:rPr>
          <w:lang w:val="fr-FR"/>
        </w:rPr>
        <w:t> ;</w:t>
      </w:r>
    </w:p>
    <w:p w14:paraId="1B288CC4" w14:textId="39581DA6" w:rsidR="00305DB6" w:rsidRDefault="00A472B1" w:rsidP="00305DB6">
      <w:pPr>
        <w:pStyle w:val="SingleTxtG"/>
        <w:ind w:firstLine="567"/>
        <w:rPr>
          <w:lang w:val="fr-FR"/>
        </w:rPr>
      </w:pPr>
      <w:r>
        <w:rPr>
          <w:lang w:val="fr-FR"/>
        </w:rPr>
        <w:t>c)</w:t>
      </w:r>
      <w:r>
        <w:rPr>
          <w:lang w:val="fr-FR"/>
        </w:rPr>
        <w:tab/>
        <w:t>Garantir la représentation effective des personnes handicapées, en particulier des femmes handicapées, aux postes de décision dans les sphères politiques et publiques, aux</w:t>
      </w:r>
      <w:r w:rsidR="000E72EC">
        <w:rPr>
          <w:lang w:val="fr-FR"/>
        </w:rPr>
        <w:t> </w:t>
      </w:r>
      <w:r>
        <w:rPr>
          <w:lang w:val="fr-FR"/>
        </w:rPr>
        <w:t>niveaux national et local</w:t>
      </w:r>
      <w:r w:rsidR="00305DB6">
        <w:rPr>
          <w:lang w:val="fr-FR"/>
        </w:rPr>
        <w:t> ;</w:t>
      </w:r>
    </w:p>
    <w:p w14:paraId="6FD98EE6" w14:textId="70232910" w:rsidR="00A472B1" w:rsidRPr="00664847" w:rsidRDefault="00A472B1" w:rsidP="00305DB6">
      <w:pPr>
        <w:pStyle w:val="SingleTxtG"/>
        <w:ind w:firstLine="567"/>
        <w:rPr>
          <w:sz w:val="24"/>
          <w:szCs w:val="24"/>
        </w:rPr>
      </w:pPr>
      <w:r>
        <w:rPr>
          <w:lang w:val="fr-FR"/>
        </w:rPr>
        <w:t>d)</w:t>
      </w:r>
      <w:r>
        <w:rPr>
          <w:lang w:val="fr-FR"/>
        </w:rPr>
        <w:tab/>
        <w:t xml:space="preserve">Garantir à toutes les personnes handicapées, y compris à celles ayant un handicap intellectuel ou psychosocial, le droit de participer à la vie politique et à la vie publique, </w:t>
      </w:r>
      <w:r w:rsidR="000C3591">
        <w:rPr>
          <w:lang w:val="fr-FR"/>
        </w:rPr>
        <w:t>no</w:t>
      </w:r>
      <w:r>
        <w:rPr>
          <w:lang w:val="fr-FR"/>
        </w:rPr>
        <w:t>tamment en leur proposant des cours de formation à l</w:t>
      </w:r>
      <w:r w:rsidR="00305DB6">
        <w:rPr>
          <w:lang w:val="fr-FR"/>
        </w:rPr>
        <w:t>’</w:t>
      </w:r>
      <w:r>
        <w:rPr>
          <w:lang w:val="fr-FR"/>
        </w:rPr>
        <w:t>exercice de responsabilités et en leur offrant une aide financière lorsqu</w:t>
      </w:r>
      <w:r w:rsidR="00305DB6">
        <w:rPr>
          <w:lang w:val="fr-FR"/>
        </w:rPr>
        <w:t>’</w:t>
      </w:r>
      <w:r>
        <w:rPr>
          <w:lang w:val="fr-FR"/>
        </w:rPr>
        <w:t>elles font campagne pour accéder à une fonction élective</w:t>
      </w:r>
      <w:r w:rsidR="000A72EE" w:rsidRPr="000A72EE">
        <w:rPr>
          <w:lang w:val="fr-FR"/>
        </w:rPr>
        <w:t>.</w:t>
      </w:r>
    </w:p>
    <w:p w14:paraId="084C0392" w14:textId="4C28FE22" w:rsidR="00A472B1" w:rsidRPr="00664847" w:rsidRDefault="00A472B1" w:rsidP="000C3591">
      <w:pPr>
        <w:pStyle w:val="H23G"/>
      </w:pPr>
      <w:r>
        <w:rPr>
          <w:lang w:val="fr-FR"/>
        </w:rPr>
        <w:tab/>
      </w:r>
      <w:r>
        <w:rPr>
          <w:lang w:val="fr-FR"/>
        </w:rPr>
        <w:tab/>
        <w:t>Participation à la vie culturelle et récréative, aux loisirs et aux sports (</w:t>
      </w:r>
      <w:r w:rsidR="00305DB6">
        <w:rPr>
          <w:lang w:val="fr-FR"/>
        </w:rPr>
        <w:t>art</w:t>
      </w:r>
      <w:r w:rsidR="000A72EE" w:rsidRPr="000A72EE">
        <w:rPr>
          <w:lang w:val="fr-FR"/>
        </w:rPr>
        <w:t>.</w:t>
      </w:r>
      <w:r w:rsidR="00305DB6">
        <w:rPr>
          <w:lang w:val="fr-FR"/>
        </w:rPr>
        <w:t> </w:t>
      </w:r>
      <w:r w:rsidRPr="000A72EE">
        <w:rPr>
          <w:lang w:val="fr-FR"/>
        </w:rPr>
        <w:t>30</w:t>
      </w:r>
      <w:r>
        <w:rPr>
          <w:lang w:val="fr-FR"/>
        </w:rPr>
        <w:t>)</w:t>
      </w:r>
    </w:p>
    <w:p w14:paraId="6D8CC38C" w14:textId="2EB00527" w:rsidR="00305DB6" w:rsidRDefault="00A472B1" w:rsidP="00A56D30">
      <w:pPr>
        <w:pStyle w:val="SingleTxtG"/>
        <w:spacing w:after="100"/>
        <w:rPr>
          <w:lang w:val="fr-FR"/>
        </w:rPr>
      </w:pPr>
      <w:r w:rsidRPr="000A72EE">
        <w:rPr>
          <w:lang w:val="fr-FR"/>
        </w:rPr>
        <w:t>29</w:t>
      </w:r>
      <w:r w:rsidR="000A72EE" w:rsidRPr="000A72EE">
        <w:rPr>
          <w:lang w:val="fr-FR"/>
        </w:rPr>
        <w:t>.</w:t>
      </w:r>
      <w:r>
        <w:rPr>
          <w:lang w:val="fr-FR"/>
        </w:rPr>
        <w:tab/>
        <w:t>Indiquer les mesures que l</w:t>
      </w:r>
      <w:r w:rsidR="00305DB6">
        <w:rPr>
          <w:lang w:val="fr-FR"/>
        </w:rPr>
        <w:t>’</w:t>
      </w:r>
      <w:r>
        <w:rPr>
          <w:lang w:val="fr-FR"/>
        </w:rPr>
        <w:t>État Partie a prises pour</w:t>
      </w:r>
      <w:r w:rsidR="00305DB6">
        <w:rPr>
          <w:lang w:val="fr-FR"/>
        </w:rPr>
        <w:t> :</w:t>
      </w:r>
    </w:p>
    <w:p w14:paraId="6979B75B" w14:textId="10E5016A" w:rsidR="00305DB6" w:rsidRDefault="00A472B1" w:rsidP="00A56D30">
      <w:pPr>
        <w:pStyle w:val="SingleTxtG"/>
        <w:spacing w:after="100"/>
        <w:ind w:firstLine="567"/>
        <w:rPr>
          <w:lang w:val="fr-FR"/>
        </w:rPr>
      </w:pPr>
      <w:r>
        <w:rPr>
          <w:lang w:val="fr-FR"/>
        </w:rPr>
        <w:t>a)</w:t>
      </w:r>
      <w:r>
        <w:rPr>
          <w:lang w:val="fr-FR"/>
        </w:rPr>
        <w:tab/>
        <w:t>Améliorer l</w:t>
      </w:r>
      <w:r w:rsidR="00305DB6">
        <w:rPr>
          <w:lang w:val="fr-FR"/>
        </w:rPr>
        <w:t>’</w:t>
      </w:r>
      <w:r>
        <w:rPr>
          <w:lang w:val="fr-FR"/>
        </w:rPr>
        <w:t>accessibilité des installations sportives, des musées, des sites culturels et naturels protégés et de tout autre lieu jouant un rôle dans la vie culturelle</w:t>
      </w:r>
      <w:r w:rsidR="00305DB6">
        <w:rPr>
          <w:lang w:val="fr-FR"/>
        </w:rPr>
        <w:t> ;</w:t>
      </w:r>
    </w:p>
    <w:p w14:paraId="1CCFEB74" w14:textId="1CBA3E7A" w:rsidR="00305DB6" w:rsidRDefault="00A472B1" w:rsidP="00A56D30">
      <w:pPr>
        <w:pStyle w:val="SingleTxtG"/>
        <w:spacing w:after="100"/>
        <w:ind w:firstLine="567"/>
        <w:rPr>
          <w:lang w:val="fr-FR"/>
        </w:rPr>
      </w:pPr>
      <w:r>
        <w:rPr>
          <w:lang w:val="fr-FR"/>
        </w:rPr>
        <w:t>b)</w:t>
      </w:r>
      <w:r>
        <w:rPr>
          <w:lang w:val="fr-FR"/>
        </w:rPr>
        <w:tab/>
        <w:t>Appliquer le Traité de Marrakech visant à faciliter l</w:t>
      </w:r>
      <w:r w:rsidR="00305DB6">
        <w:rPr>
          <w:lang w:val="fr-FR"/>
        </w:rPr>
        <w:t>’</w:t>
      </w:r>
      <w:r>
        <w:rPr>
          <w:lang w:val="fr-FR"/>
        </w:rPr>
        <w:t>accès des aveugles, des</w:t>
      </w:r>
      <w:r w:rsidR="000502FE">
        <w:rPr>
          <w:lang w:val="fr-FR"/>
        </w:rPr>
        <w:t> </w:t>
      </w:r>
      <w:r>
        <w:rPr>
          <w:lang w:val="fr-FR"/>
        </w:rPr>
        <w:t>déficients visuels et des personnes ayant d</w:t>
      </w:r>
      <w:r w:rsidR="00305DB6">
        <w:rPr>
          <w:lang w:val="fr-FR"/>
        </w:rPr>
        <w:t>’</w:t>
      </w:r>
      <w:r>
        <w:rPr>
          <w:lang w:val="fr-FR"/>
        </w:rPr>
        <w:t>autres difficultés de lecture des textes imprimés aux œuvres publiées</w:t>
      </w:r>
      <w:r w:rsidR="00D941F2">
        <w:rPr>
          <w:lang w:val="fr-FR"/>
        </w:rPr>
        <w:t>.</w:t>
      </w:r>
    </w:p>
    <w:p w14:paraId="470E7E2D" w14:textId="4CFF32E1" w:rsidR="00A472B1" w:rsidRPr="00664847" w:rsidRDefault="000C3591" w:rsidP="000C3591">
      <w:pPr>
        <w:pStyle w:val="H1G"/>
      </w:pPr>
      <w:r>
        <w:rPr>
          <w:lang w:val="fr-FR"/>
        </w:rPr>
        <w:tab/>
      </w:r>
      <w:r w:rsidR="00A472B1">
        <w:rPr>
          <w:lang w:val="fr-FR"/>
        </w:rPr>
        <w:t>C</w:t>
      </w:r>
      <w:r w:rsidR="000A72EE" w:rsidRPr="000A72EE">
        <w:rPr>
          <w:lang w:val="fr-FR"/>
        </w:rPr>
        <w:t>.</w:t>
      </w:r>
      <w:r w:rsidR="00A472B1">
        <w:rPr>
          <w:lang w:val="fr-FR"/>
        </w:rPr>
        <w:tab/>
        <w:t>Obligations particulières (</w:t>
      </w:r>
      <w:r w:rsidR="00305DB6">
        <w:rPr>
          <w:lang w:val="fr-FR"/>
        </w:rPr>
        <w:t>art</w:t>
      </w:r>
      <w:r w:rsidR="000A72EE" w:rsidRPr="000A72EE">
        <w:rPr>
          <w:lang w:val="fr-FR"/>
        </w:rPr>
        <w:t>.</w:t>
      </w:r>
      <w:r w:rsidR="00305DB6">
        <w:rPr>
          <w:lang w:val="fr-FR"/>
        </w:rPr>
        <w:t> </w:t>
      </w:r>
      <w:r w:rsidR="00A472B1" w:rsidRPr="000A72EE">
        <w:rPr>
          <w:lang w:val="fr-FR"/>
        </w:rPr>
        <w:t>31</w:t>
      </w:r>
      <w:r w:rsidR="00A472B1">
        <w:rPr>
          <w:lang w:val="fr-FR"/>
        </w:rPr>
        <w:t xml:space="preserve"> à </w:t>
      </w:r>
      <w:r w:rsidR="00A472B1" w:rsidRPr="000A72EE">
        <w:rPr>
          <w:lang w:val="fr-FR"/>
        </w:rPr>
        <w:t>33</w:t>
      </w:r>
      <w:r w:rsidR="00A472B1">
        <w:rPr>
          <w:lang w:val="fr-FR"/>
        </w:rPr>
        <w:t>)</w:t>
      </w:r>
    </w:p>
    <w:p w14:paraId="120B5593" w14:textId="0E26D697" w:rsidR="00A472B1" w:rsidRPr="00664847" w:rsidRDefault="00697CE6" w:rsidP="00A56D30">
      <w:pPr>
        <w:pStyle w:val="H23G"/>
        <w:spacing w:after="100"/>
      </w:pPr>
      <w:r>
        <w:rPr>
          <w:lang w:val="fr-FR"/>
        </w:rPr>
        <w:tab/>
      </w:r>
      <w:r w:rsidR="00A472B1">
        <w:rPr>
          <w:lang w:val="fr-FR"/>
        </w:rPr>
        <w:tab/>
        <w:t>Statistiques et collecte des données (</w:t>
      </w:r>
      <w:r w:rsidR="00305DB6">
        <w:rPr>
          <w:lang w:val="fr-FR"/>
        </w:rPr>
        <w:t>art</w:t>
      </w:r>
      <w:r w:rsidR="000A72EE" w:rsidRPr="000A72EE">
        <w:rPr>
          <w:lang w:val="fr-FR"/>
        </w:rPr>
        <w:t>.</w:t>
      </w:r>
      <w:r w:rsidR="00305DB6">
        <w:rPr>
          <w:lang w:val="fr-FR"/>
        </w:rPr>
        <w:t> </w:t>
      </w:r>
      <w:r w:rsidR="00A472B1" w:rsidRPr="000A72EE">
        <w:rPr>
          <w:lang w:val="fr-FR"/>
        </w:rPr>
        <w:t>31</w:t>
      </w:r>
      <w:r w:rsidR="00A472B1">
        <w:rPr>
          <w:lang w:val="fr-FR"/>
        </w:rPr>
        <w:t>)</w:t>
      </w:r>
    </w:p>
    <w:p w14:paraId="57DE97FB" w14:textId="4AA73D1F" w:rsidR="00A472B1" w:rsidRPr="00664847" w:rsidRDefault="00A472B1" w:rsidP="00A56D30">
      <w:pPr>
        <w:pStyle w:val="SingleTxtG"/>
        <w:spacing w:after="100"/>
        <w:rPr>
          <w:sz w:val="24"/>
          <w:szCs w:val="24"/>
        </w:rPr>
      </w:pPr>
      <w:r w:rsidRPr="000A72EE">
        <w:rPr>
          <w:lang w:val="fr-FR"/>
        </w:rPr>
        <w:t>30</w:t>
      </w:r>
      <w:r w:rsidR="000A72EE" w:rsidRPr="000A72EE">
        <w:rPr>
          <w:lang w:val="fr-FR"/>
        </w:rPr>
        <w:t>.</w:t>
      </w:r>
      <w:r>
        <w:rPr>
          <w:lang w:val="fr-FR"/>
        </w:rPr>
        <w:tab/>
        <w:t>Donner des informations actualisées sur les mesures que l</w:t>
      </w:r>
      <w:r w:rsidR="00305DB6">
        <w:rPr>
          <w:lang w:val="fr-FR"/>
        </w:rPr>
        <w:t>’</w:t>
      </w:r>
      <w:r>
        <w:rPr>
          <w:lang w:val="fr-FR"/>
        </w:rPr>
        <w:t>État Partie a prises pour systématiser la collecte, l</w:t>
      </w:r>
      <w:r w:rsidR="00305DB6">
        <w:rPr>
          <w:lang w:val="fr-FR"/>
        </w:rPr>
        <w:t>’</w:t>
      </w:r>
      <w:r>
        <w:rPr>
          <w:lang w:val="fr-FR"/>
        </w:rPr>
        <w:t>analyse et la diffusion de données relatives aux droits des personnes handicapées afin d</w:t>
      </w:r>
      <w:r w:rsidR="00305DB6">
        <w:rPr>
          <w:lang w:val="fr-FR"/>
        </w:rPr>
        <w:t>’</w:t>
      </w:r>
      <w:r>
        <w:rPr>
          <w:lang w:val="fr-FR"/>
        </w:rPr>
        <w:t>améliorer l</w:t>
      </w:r>
      <w:r w:rsidR="00305DB6">
        <w:rPr>
          <w:lang w:val="fr-FR"/>
        </w:rPr>
        <w:t>’</w:t>
      </w:r>
      <w:r>
        <w:rPr>
          <w:lang w:val="fr-FR"/>
        </w:rPr>
        <w:t>élaboration des politiques publiques</w:t>
      </w:r>
      <w:r w:rsidR="000A72EE" w:rsidRPr="000A72EE">
        <w:rPr>
          <w:lang w:val="fr-FR"/>
        </w:rPr>
        <w:t>.</w:t>
      </w:r>
    </w:p>
    <w:p w14:paraId="11795F23" w14:textId="2058EDBC" w:rsidR="00A472B1" w:rsidRPr="00664847" w:rsidRDefault="00A472B1" w:rsidP="00A56D30">
      <w:pPr>
        <w:pStyle w:val="H23G"/>
        <w:spacing w:after="100"/>
      </w:pPr>
      <w:r>
        <w:rPr>
          <w:lang w:val="fr-FR"/>
        </w:rPr>
        <w:tab/>
      </w:r>
      <w:r>
        <w:rPr>
          <w:lang w:val="fr-FR"/>
        </w:rPr>
        <w:tab/>
        <w:t>Coopération internationale (</w:t>
      </w:r>
      <w:r w:rsidR="00305DB6">
        <w:rPr>
          <w:lang w:val="fr-FR"/>
        </w:rPr>
        <w:t>art</w:t>
      </w:r>
      <w:r w:rsidR="000A72EE" w:rsidRPr="000A72EE">
        <w:rPr>
          <w:lang w:val="fr-FR"/>
        </w:rPr>
        <w:t>.</w:t>
      </w:r>
      <w:r w:rsidR="00305DB6">
        <w:rPr>
          <w:lang w:val="fr-FR"/>
        </w:rPr>
        <w:t> </w:t>
      </w:r>
      <w:r w:rsidRPr="000A72EE">
        <w:rPr>
          <w:lang w:val="fr-FR"/>
        </w:rPr>
        <w:t>32</w:t>
      </w:r>
      <w:r>
        <w:rPr>
          <w:lang w:val="fr-FR"/>
        </w:rPr>
        <w:t>)</w:t>
      </w:r>
    </w:p>
    <w:p w14:paraId="78438B37" w14:textId="6AA36D31" w:rsidR="00A472B1" w:rsidRPr="00664847" w:rsidRDefault="00A472B1" w:rsidP="00A56D30">
      <w:pPr>
        <w:pStyle w:val="SingleTxtG"/>
        <w:spacing w:after="100"/>
        <w:rPr>
          <w:sz w:val="24"/>
          <w:szCs w:val="24"/>
        </w:rPr>
      </w:pPr>
      <w:r w:rsidRPr="000A72EE">
        <w:rPr>
          <w:lang w:val="fr-FR"/>
        </w:rPr>
        <w:t>31</w:t>
      </w:r>
      <w:r w:rsidR="000A72EE" w:rsidRPr="000A72EE">
        <w:rPr>
          <w:lang w:val="fr-FR"/>
        </w:rPr>
        <w:t>.</w:t>
      </w:r>
      <w:r>
        <w:rPr>
          <w:lang w:val="fr-FR"/>
        </w:rPr>
        <w:tab/>
        <w:t>Indiquer les mesures que l</w:t>
      </w:r>
      <w:r w:rsidR="00305DB6">
        <w:rPr>
          <w:lang w:val="fr-FR"/>
        </w:rPr>
        <w:t>’</w:t>
      </w:r>
      <w:r>
        <w:rPr>
          <w:lang w:val="fr-FR"/>
        </w:rPr>
        <w:t>État Partie a prises pour faire en sorte que tous ses programmes et activités internationaux de développement prennent en compte les personnes handicapées et leur soient accessibles, compte tenu des liens entre l</w:t>
      </w:r>
      <w:r w:rsidR="00305DB6">
        <w:rPr>
          <w:lang w:val="fr-FR"/>
        </w:rPr>
        <w:t>’</w:t>
      </w:r>
      <w:r>
        <w:rPr>
          <w:lang w:val="fr-FR"/>
        </w:rPr>
        <w:t>application effective de la Convention et celle du Programme de développement durable à l</w:t>
      </w:r>
      <w:r w:rsidR="00305DB6">
        <w:rPr>
          <w:lang w:val="fr-FR"/>
        </w:rPr>
        <w:t>’</w:t>
      </w:r>
      <w:r>
        <w:rPr>
          <w:lang w:val="fr-FR"/>
        </w:rPr>
        <w:t xml:space="preserve">horizon </w:t>
      </w:r>
      <w:r w:rsidRPr="000A72EE">
        <w:rPr>
          <w:lang w:val="fr-FR"/>
        </w:rPr>
        <w:t>2030</w:t>
      </w:r>
      <w:r w:rsidR="000A72EE" w:rsidRPr="000A72EE">
        <w:rPr>
          <w:lang w:val="fr-FR"/>
        </w:rPr>
        <w:t>.</w:t>
      </w:r>
    </w:p>
    <w:p w14:paraId="5240C473" w14:textId="2276D032" w:rsidR="00A472B1" w:rsidRPr="00664847" w:rsidRDefault="00A472B1" w:rsidP="00A56D30">
      <w:pPr>
        <w:pStyle w:val="H23G"/>
        <w:spacing w:after="100"/>
      </w:pPr>
      <w:r>
        <w:rPr>
          <w:lang w:val="fr-FR"/>
        </w:rPr>
        <w:tab/>
      </w:r>
      <w:r>
        <w:rPr>
          <w:lang w:val="fr-FR"/>
        </w:rPr>
        <w:tab/>
        <w:t>Application et suivi au niveau national (</w:t>
      </w:r>
      <w:r w:rsidR="00305DB6">
        <w:rPr>
          <w:lang w:val="fr-FR"/>
        </w:rPr>
        <w:t>art</w:t>
      </w:r>
      <w:r w:rsidR="000A72EE" w:rsidRPr="000A72EE">
        <w:rPr>
          <w:lang w:val="fr-FR"/>
        </w:rPr>
        <w:t>.</w:t>
      </w:r>
      <w:r w:rsidR="00305DB6">
        <w:rPr>
          <w:lang w:val="fr-FR"/>
        </w:rPr>
        <w:t> </w:t>
      </w:r>
      <w:r w:rsidRPr="000A72EE">
        <w:rPr>
          <w:lang w:val="fr-FR"/>
        </w:rPr>
        <w:t>33</w:t>
      </w:r>
      <w:r>
        <w:rPr>
          <w:lang w:val="fr-FR"/>
        </w:rPr>
        <w:t>)</w:t>
      </w:r>
    </w:p>
    <w:p w14:paraId="76525288" w14:textId="6B96FFD7" w:rsidR="00305DB6" w:rsidRDefault="00A472B1" w:rsidP="00A56D30">
      <w:pPr>
        <w:pStyle w:val="SingleTxtG"/>
        <w:spacing w:after="100"/>
        <w:rPr>
          <w:lang w:val="fr-FR"/>
        </w:rPr>
      </w:pPr>
      <w:r w:rsidRPr="000A72EE">
        <w:rPr>
          <w:lang w:val="fr-FR"/>
        </w:rPr>
        <w:t>32</w:t>
      </w:r>
      <w:r w:rsidR="000A72EE" w:rsidRPr="000A72EE">
        <w:rPr>
          <w:lang w:val="fr-FR"/>
        </w:rPr>
        <w:t>.</w:t>
      </w:r>
      <w:r>
        <w:rPr>
          <w:lang w:val="fr-FR"/>
        </w:rPr>
        <w:tab/>
        <w:t>Donner des informations sur</w:t>
      </w:r>
      <w:r w:rsidR="00305DB6">
        <w:rPr>
          <w:lang w:val="fr-FR"/>
        </w:rPr>
        <w:t> :</w:t>
      </w:r>
    </w:p>
    <w:p w14:paraId="42A0B668" w14:textId="1DB17BAE" w:rsidR="00305DB6" w:rsidRDefault="00A472B1" w:rsidP="00A56D30">
      <w:pPr>
        <w:pStyle w:val="SingleTxtG"/>
        <w:spacing w:after="100"/>
        <w:ind w:firstLine="567"/>
        <w:rPr>
          <w:lang w:val="fr-FR"/>
        </w:rPr>
      </w:pPr>
      <w:r>
        <w:rPr>
          <w:lang w:val="fr-FR"/>
        </w:rPr>
        <w:t>a)</w:t>
      </w:r>
      <w:r>
        <w:rPr>
          <w:lang w:val="fr-FR"/>
        </w:rPr>
        <w:tab/>
        <w:t>La coordination et la collaboration entre les points de contact désignés aux niveaux national et local pour l</w:t>
      </w:r>
      <w:r w:rsidR="00305DB6">
        <w:rPr>
          <w:lang w:val="fr-FR"/>
        </w:rPr>
        <w:t>’</w:t>
      </w:r>
      <w:r>
        <w:rPr>
          <w:lang w:val="fr-FR"/>
        </w:rPr>
        <w:t>application de la Convention</w:t>
      </w:r>
      <w:r w:rsidR="00305DB6">
        <w:rPr>
          <w:lang w:val="fr-FR"/>
        </w:rPr>
        <w:t> ;</w:t>
      </w:r>
    </w:p>
    <w:p w14:paraId="6CE1C58B" w14:textId="614349F0" w:rsidR="00305DB6" w:rsidRPr="00A56D30" w:rsidRDefault="00A472B1" w:rsidP="00A56D30">
      <w:pPr>
        <w:pStyle w:val="SingleTxtG"/>
        <w:spacing w:after="100"/>
        <w:ind w:firstLine="567"/>
        <w:rPr>
          <w:spacing w:val="-2"/>
          <w:lang w:val="fr-FR"/>
        </w:rPr>
      </w:pPr>
      <w:r w:rsidRPr="00A56D30">
        <w:rPr>
          <w:spacing w:val="-2"/>
          <w:lang w:val="fr-FR"/>
        </w:rPr>
        <w:t>b)</w:t>
      </w:r>
      <w:r w:rsidRPr="00A56D30">
        <w:rPr>
          <w:spacing w:val="-2"/>
          <w:lang w:val="fr-FR"/>
        </w:rPr>
        <w:tab/>
        <w:t xml:space="preserve">Le mandat et les ressources humaines, financières et techniques des conseils nationaux indépendants, </w:t>
      </w:r>
      <w:r w:rsidR="000C3591" w:rsidRPr="00A56D30">
        <w:rPr>
          <w:spacing w:val="-2"/>
          <w:lang w:val="fr-FR"/>
        </w:rPr>
        <w:t>no</w:t>
      </w:r>
      <w:r w:rsidRPr="00A56D30">
        <w:rPr>
          <w:spacing w:val="-2"/>
          <w:lang w:val="fr-FR"/>
        </w:rPr>
        <w:t>tamment du Conseil national des personnes handicapées, désigné comme mécanisme de suivi indépendant conformément à l</w:t>
      </w:r>
      <w:r w:rsidR="00305DB6" w:rsidRPr="00A56D30">
        <w:rPr>
          <w:spacing w:val="-2"/>
          <w:lang w:val="fr-FR"/>
        </w:rPr>
        <w:t>’</w:t>
      </w:r>
      <w:r w:rsidRPr="00A56D30">
        <w:rPr>
          <w:spacing w:val="-2"/>
          <w:lang w:val="fr-FR"/>
        </w:rPr>
        <w:t>article</w:t>
      </w:r>
      <w:r w:rsidR="00A56D30" w:rsidRPr="00A56D30">
        <w:rPr>
          <w:spacing w:val="-2"/>
          <w:lang w:val="fr-FR"/>
        </w:rPr>
        <w:t> </w:t>
      </w:r>
      <w:r w:rsidRPr="000A72EE">
        <w:rPr>
          <w:spacing w:val="-2"/>
          <w:lang w:val="fr-FR"/>
        </w:rPr>
        <w:t>33</w:t>
      </w:r>
      <w:r w:rsidRPr="00A56D30">
        <w:rPr>
          <w:spacing w:val="-2"/>
          <w:lang w:val="fr-FR"/>
        </w:rPr>
        <w:t xml:space="preserve"> (</w:t>
      </w:r>
      <w:r w:rsidR="00305DB6" w:rsidRPr="00A56D30">
        <w:rPr>
          <w:spacing w:val="-2"/>
          <w:lang w:val="fr-FR"/>
        </w:rPr>
        <w:t>par</w:t>
      </w:r>
      <w:r w:rsidR="000A72EE" w:rsidRPr="000A72EE">
        <w:rPr>
          <w:spacing w:val="-2"/>
          <w:lang w:val="fr-FR"/>
        </w:rPr>
        <w:t>.</w:t>
      </w:r>
      <w:r w:rsidR="00305DB6" w:rsidRPr="00A56D30">
        <w:rPr>
          <w:spacing w:val="-2"/>
          <w:lang w:val="fr-FR"/>
        </w:rPr>
        <w:t> </w:t>
      </w:r>
      <w:r w:rsidRPr="000A72EE">
        <w:rPr>
          <w:spacing w:val="-2"/>
          <w:lang w:val="fr-FR"/>
        </w:rPr>
        <w:t>2</w:t>
      </w:r>
      <w:r w:rsidRPr="00A56D30">
        <w:rPr>
          <w:spacing w:val="-2"/>
          <w:lang w:val="fr-FR"/>
        </w:rPr>
        <w:t>) de la Convention</w:t>
      </w:r>
      <w:r w:rsidR="00305DB6" w:rsidRPr="00A56D30">
        <w:rPr>
          <w:spacing w:val="-2"/>
          <w:lang w:val="fr-FR"/>
        </w:rPr>
        <w:t> ;</w:t>
      </w:r>
    </w:p>
    <w:p w14:paraId="0AE3C4A8" w14:textId="3C7ABCDD" w:rsidR="00EB5942" w:rsidRPr="00956F69" w:rsidRDefault="00A472B1" w:rsidP="00A56D30">
      <w:pPr>
        <w:pStyle w:val="SingleTxtG"/>
        <w:widowControl w:val="0"/>
        <w:spacing w:after="100"/>
        <w:ind w:firstLine="567"/>
        <w:rPr>
          <w:lang w:val="fr-FR"/>
        </w:rPr>
      </w:pPr>
      <w:r w:rsidRPr="00956F69">
        <w:rPr>
          <w:lang w:val="fr-FR"/>
        </w:rPr>
        <w:t>c)</w:t>
      </w:r>
      <w:r w:rsidRPr="00956F69">
        <w:rPr>
          <w:lang w:val="fr-FR"/>
        </w:rPr>
        <w:tab/>
        <w:t>Les mesures que l</w:t>
      </w:r>
      <w:r w:rsidR="00305DB6" w:rsidRPr="00956F69">
        <w:rPr>
          <w:lang w:val="fr-FR"/>
        </w:rPr>
        <w:t>’</w:t>
      </w:r>
      <w:r w:rsidRPr="00956F69">
        <w:rPr>
          <w:lang w:val="fr-FR"/>
        </w:rPr>
        <w:t>État Partie a prises pour que les personnes handicapées participent de manière pleine et effective, par l</w:t>
      </w:r>
      <w:r w:rsidR="00305DB6" w:rsidRPr="00956F69">
        <w:rPr>
          <w:lang w:val="fr-FR"/>
        </w:rPr>
        <w:t>’</w:t>
      </w:r>
      <w:r w:rsidRPr="00956F69">
        <w:rPr>
          <w:lang w:val="fr-FR"/>
        </w:rPr>
        <w:t>intermédiaire des organisations qui les représentent, aux activités relatives à l</w:t>
      </w:r>
      <w:r w:rsidR="00305DB6" w:rsidRPr="00956F69">
        <w:rPr>
          <w:lang w:val="fr-FR"/>
        </w:rPr>
        <w:t>’</w:t>
      </w:r>
      <w:r w:rsidRPr="00956F69">
        <w:rPr>
          <w:lang w:val="fr-FR"/>
        </w:rPr>
        <w:t>application de la Convention et au suivi de cette application</w:t>
      </w:r>
      <w:r w:rsidR="000A72EE" w:rsidRPr="000A72EE">
        <w:rPr>
          <w:lang w:val="fr-FR"/>
        </w:rPr>
        <w:t>.</w:t>
      </w:r>
    </w:p>
    <w:p w14:paraId="2802C69D" w14:textId="0D8A340E" w:rsidR="00A472B1" w:rsidRPr="00A472B1" w:rsidRDefault="00A472B1" w:rsidP="00A472B1">
      <w:pPr>
        <w:pStyle w:val="SingleTxtG"/>
        <w:spacing w:before="240" w:after="0"/>
        <w:jc w:val="center"/>
        <w:rPr>
          <w:u w:val="single"/>
        </w:rPr>
      </w:pPr>
      <w:r>
        <w:rPr>
          <w:u w:val="single"/>
        </w:rPr>
        <w:tab/>
      </w:r>
      <w:r>
        <w:rPr>
          <w:u w:val="single"/>
        </w:rPr>
        <w:tab/>
      </w:r>
      <w:r>
        <w:rPr>
          <w:u w:val="single"/>
        </w:rPr>
        <w:tab/>
      </w:r>
      <w:bookmarkEnd w:id="0"/>
    </w:p>
    <w:sectPr w:rsidR="00A472B1" w:rsidRPr="00A472B1" w:rsidSect="00A472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396B2" w14:textId="77777777" w:rsidR="001D50E7" w:rsidRDefault="001D50E7" w:rsidP="00F95C08">
      <w:pPr>
        <w:spacing w:line="240" w:lineRule="auto"/>
      </w:pPr>
    </w:p>
  </w:endnote>
  <w:endnote w:type="continuationSeparator" w:id="0">
    <w:p w14:paraId="478B954E" w14:textId="77777777" w:rsidR="001D50E7" w:rsidRPr="00AC3823" w:rsidRDefault="001D50E7" w:rsidP="00AC3823">
      <w:pPr>
        <w:pStyle w:val="Footer"/>
      </w:pPr>
    </w:p>
  </w:endnote>
  <w:endnote w:type="continuationNotice" w:id="1">
    <w:p w14:paraId="7D5D4025" w14:textId="77777777" w:rsidR="001D50E7" w:rsidRDefault="001D50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AD6F" w14:textId="286EF17B" w:rsidR="00A472B1" w:rsidRPr="00A472B1" w:rsidRDefault="00A472B1" w:rsidP="00A472B1">
    <w:pPr>
      <w:pStyle w:val="Footer"/>
      <w:tabs>
        <w:tab w:val="right" w:pos="9638"/>
      </w:tabs>
    </w:pPr>
    <w:r w:rsidRPr="00A472B1">
      <w:rPr>
        <w:b/>
        <w:sz w:val="18"/>
      </w:rPr>
      <w:fldChar w:fldCharType="begin"/>
    </w:r>
    <w:r w:rsidRPr="00A472B1">
      <w:rPr>
        <w:b/>
        <w:sz w:val="18"/>
      </w:rPr>
      <w:instrText xml:space="preserve"> PAGE  \* MERGEFORMAT </w:instrText>
    </w:r>
    <w:r w:rsidRPr="00A472B1">
      <w:rPr>
        <w:b/>
        <w:sz w:val="18"/>
      </w:rPr>
      <w:fldChar w:fldCharType="separate"/>
    </w:r>
    <w:r w:rsidRPr="00A472B1">
      <w:rPr>
        <w:b/>
        <w:noProof/>
        <w:sz w:val="18"/>
      </w:rPr>
      <w:t>2</w:t>
    </w:r>
    <w:r w:rsidRPr="00A472B1">
      <w:rPr>
        <w:b/>
        <w:sz w:val="18"/>
      </w:rPr>
      <w:fldChar w:fldCharType="end"/>
    </w:r>
    <w:r>
      <w:rPr>
        <w:b/>
        <w:sz w:val="18"/>
      </w:rPr>
      <w:tab/>
    </w:r>
    <w:r>
      <w:t>GE.25-05139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A532A" w14:textId="53FDDD92" w:rsidR="00A472B1" w:rsidRPr="00A472B1" w:rsidRDefault="00A472B1" w:rsidP="00A472B1">
    <w:pPr>
      <w:pStyle w:val="Footer"/>
      <w:tabs>
        <w:tab w:val="right" w:pos="9638"/>
      </w:tabs>
      <w:rPr>
        <w:b/>
        <w:sz w:val="18"/>
      </w:rPr>
    </w:pPr>
    <w:r>
      <w:t>GE.25-05139</w:t>
    </w:r>
    <w:r>
      <w:tab/>
    </w:r>
    <w:r w:rsidRPr="00A472B1">
      <w:rPr>
        <w:b/>
        <w:sz w:val="18"/>
      </w:rPr>
      <w:fldChar w:fldCharType="begin"/>
    </w:r>
    <w:r w:rsidRPr="00A472B1">
      <w:rPr>
        <w:b/>
        <w:sz w:val="18"/>
      </w:rPr>
      <w:instrText xml:space="preserve"> PAGE  \* MERGEFORMAT </w:instrText>
    </w:r>
    <w:r w:rsidRPr="00A472B1">
      <w:rPr>
        <w:b/>
        <w:sz w:val="18"/>
      </w:rPr>
      <w:fldChar w:fldCharType="separate"/>
    </w:r>
    <w:r w:rsidRPr="00A472B1">
      <w:rPr>
        <w:b/>
        <w:noProof/>
        <w:sz w:val="18"/>
      </w:rPr>
      <w:t>3</w:t>
    </w:r>
    <w:r w:rsidRPr="00A472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C2CC" w14:textId="4DF1F7F1" w:rsidR="001273BC" w:rsidRPr="00A472B1" w:rsidRDefault="00A472B1" w:rsidP="00A472B1">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0E50B4C" wp14:editId="0370181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25-05139  (F)</w:t>
    </w:r>
    <w:r>
      <w:rPr>
        <w:noProof/>
        <w:sz w:val="20"/>
      </w:rPr>
      <w:drawing>
        <wp:anchor distT="0" distB="0" distL="114300" distR="114300" simplePos="0" relativeHeight="251660288" behindDoc="0" locked="0" layoutInCell="1" allowOverlap="1" wp14:anchorId="7C74BB4D" wp14:editId="7208B63A">
          <wp:simplePos x="0" y="0"/>
          <wp:positionH relativeFrom="margin">
            <wp:posOffset>5489575</wp:posOffset>
          </wp:positionH>
          <wp:positionV relativeFrom="margin">
            <wp:posOffset>8891905</wp:posOffset>
          </wp:positionV>
          <wp:extent cx="628650" cy="628650"/>
          <wp:effectExtent l="0" t="0" r="0" b="0"/>
          <wp:wrapNone/>
          <wp:docPr id="83000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7BBA">
      <w:rPr>
        <w:sz w:val="20"/>
      </w:rPr>
      <w:t xml:space="preserve">    150525    150525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18FAF" w14:textId="77777777" w:rsidR="001D50E7" w:rsidRPr="00AC3823" w:rsidRDefault="001D50E7" w:rsidP="00AC3823">
      <w:pPr>
        <w:pStyle w:val="Footer"/>
        <w:tabs>
          <w:tab w:val="right" w:pos="2155"/>
        </w:tabs>
        <w:spacing w:after="80" w:line="240" w:lineRule="atLeast"/>
        <w:ind w:left="680"/>
        <w:rPr>
          <w:u w:val="single"/>
        </w:rPr>
      </w:pPr>
      <w:r>
        <w:rPr>
          <w:u w:val="single"/>
        </w:rPr>
        <w:tab/>
      </w:r>
    </w:p>
  </w:footnote>
  <w:footnote w:type="continuationSeparator" w:id="0">
    <w:p w14:paraId="656A63BB" w14:textId="77777777" w:rsidR="001D50E7" w:rsidRPr="00AC3823" w:rsidRDefault="001D50E7" w:rsidP="00AC3823">
      <w:pPr>
        <w:pStyle w:val="Footer"/>
        <w:tabs>
          <w:tab w:val="right" w:pos="2155"/>
        </w:tabs>
        <w:spacing w:after="80" w:line="240" w:lineRule="atLeast"/>
        <w:ind w:left="680"/>
        <w:rPr>
          <w:u w:val="single"/>
        </w:rPr>
      </w:pPr>
      <w:r>
        <w:rPr>
          <w:u w:val="single"/>
        </w:rPr>
        <w:tab/>
      </w:r>
    </w:p>
  </w:footnote>
  <w:footnote w:type="continuationNotice" w:id="1">
    <w:p w14:paraId="1454803E" w14:textId="77777777" w:rsidR="001D50E7" w:rsidRPr="00AC3823" w:rsidRDefault="001D50E7">
      <w:pPr>
        <w:spacing w:line="240" w:lineRule="auto"/>
        <w:rPr>
          <w:sz w:val="2"/>
          <w:szCs w:val="2"/>
        </w:rPr>
      </w:pPr>
    </w:p>
  </w:footnote>
  <w:footnote w:id="2">
    <w:p w14:paraId="01EAF772" w14:textId="77777777" w:rsidR="00A472B1" w:rsidRPr="00664847" w:rsidRDefault="00A472B1" w:rsidP="00C32CBA">
      <w:pPr>
        <w:pStyle w:val="FootnoteText"/>
        <w:spacing w:line="210" w:lineRule="exact"/>
      </w:pPr>
      <w:r>
        <w:rPr>
          <w:lang w:val="fr-FR"/>
        </w:rPr>
        <w:tab/>
      </w:r>
      <w:r w:rsidRPr="00305DB6">
        <w:rPr>
          <w:sz w:val="20"/>
          <w:lang w:val="fr-FR"/>
        </w:rPr>
        <w:t>*</w:t>
      </w:r>
      <w:r>
        <w:rPr>
          <w:lang w:val="fr-FR"/>
        </w:rPr>
        <w:tab/>
        <w:t>Adoptée par le groupe de travail de présession à sa vingtième session (24-28 mars 2025).</w:t>
      </w:r>
    </w:p>
  </w:footnote>
  <w:footnote w:id="3">
    <w:p w14:paraId="2E2380E5" w14:textId="6BB6F662" w:rsidR="00A472B1" w:rsidRDefault="00A472B1" w:rsidP="00C32CBA">
      <w:pPr>
        <w:pStyle w:val="FootnoteText"/>
        <w:spacing w:line="210" w:lineRule="exact"/>
      </w:pPr>
      <w:r>
        <w:rPr>
          <w:lang w:val="fr-FR"/>
        </w:rPr>
        <w:tab/>
      </w:r>
      <w:r w:rsidRPr="00B730C0">
        <w:rPr>
          <w:rStyle w:val="FootnoteReference"/>
        </w:rPr>
        <w:footnoteRef/>
      </w:r>
      <w:r>
        <w:rPr>
          <w:lang w:val="fr-FR"/>
        </w:rPr>
        <w:tab/>
      </w:r>
      <w:hyperlink r:id="rId1" w:history="1">
        <w:r w:rsidRPr="000A72EE">
          <w:rPr>
            <w:rStyle w:val="Hyperlink"/>
            <w:lang w:val="fr-FR"/>
          </w:rPr>
          <w:t>CRPD/C/</w:t>
        </w:r>
        <w:r w:rsidRPr="000A72EE">
          <w:rPr>
            <w:rStyle w:val="Hyperlink"/>
            <w:lang w:val="fr-FR"/>
          </w:rPr>
          <w:t>E</w:t>
        </w:r>
        <w:r w:rsidRPr="000A72EE">
          <w:rPr>
            <w:rStyle w:val="Hyperlink"/>
            <w:lang w:val="fr-FR"/>
          </w:rPr>
          <w:t>GY/1</w:t>
        </w:r>
      </w:hyperlink>
      <w:r>
        <w:rPr>
          <w:lang w:val="fr-FR"/>
        </w:rPr>
        <w:t xml:space="preserve">, </w:t>
      </w:r>
      <w:r w:rsidR="00305DB6">
        <w:rPr>
          <w:lang w:val="fr-FR"/>
        </w:rPr>
        <w:t>par. </w:t>
      </w:r>
      <w:r>
        <w:rPr>
          <w:lang w:val="fr-FR"/>
        </w:rPr>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8BCBE" w14:textId="1904E12B" w:rsidR="00A472B1" w:rsidRPr="00A472B1" w:rsidRDefault="00305DB6">
    <w:pPr>
      <w:pStyle w:val="Header"/>
    </w:pPr>
    <w:fldSimple w:instr=" TITLE  \* MERGEFORMAT ">
      <w:r w:rsidR="00BA1FE3">
        <w:t>CRPD/C/EGY/Q/1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1971C" w14:textId="6A573E01" w:rsidR="00A472B1" w:rsidRPr="00A472B1" w:rsidRDefault="00305DB6" w:rsidP="00A472B1">
    <w:pPr>
      <w:pStyle w:val="Header"/>
      <w:jc w:val="right"/>
    </w:pPr>
    <w:fldSimple w:instr=" TITLE  \* MERGEFORMAT ">
      <w:r w:rsidR="00BA1FE3">
        <w:t>CRPD/C/EGY/Q/1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E7"/>
    <w:rsid w:val="000177D6"/>
    <w:rsid w:val="00017F94"/>
    <w:rsid w:val="00023842"/>
    <w:rsid w:val="000334F9"/>
    <w:rsid w:val="000348D8"/>
    <w:rsid w:val="000502FE"/>
    <w:rsid w:val="0007796D"/>
    <w:rsid w:val="000A3FA7"/>
    <w:rsid w:val="000A72EE"/>
    <w:rsid w:val="000B7790"/>
    <w:rsid w:val="000C3591"/>
    <w:rsid w:val="000C47D8"/>
    <w:rsid w:val="000E72EC"/>
    <w:rsid w:val="00111F2F"/>
    <w:rsid w:val="001273BC"/>
    <w:rsid w:val="0014365E"/>
    <w:rsid w:val="00176178"/>
    <w:rsid w:val="001D50E7"/>
    <w:rsid w:val="001F525A"/>
    <w:rsid w:val="00223272"/>
    <w:rsid w:val="0024779E"/>
    <w:rsid w:val="00275896"/>
    <w:rsid w:val="00305DB6"/>
    <w:rsid w:val="00317190"/>
    <w:rsid w:val="00336EDE"/>
    <w:rsid w:val="003542A2"/>
    <w:rsid w:val="00370B97"/>
    <w:rsid w:val="00373FA5"/>
    <w:rsid w:val="003C5225"/>
    <w:rsid w:val="003C5869"/>
    <w:rsid w:val="00446FE5"/>
    <w:rsid w:val="00452396"/>
    <w:rsid w:val="005505B7"/>
    <w:rsid w:val="00573BE5"/>
    <w:rsid w:val="00586ED3"/>
    <w:rsid w:val="00591532"/>
    <w:rsid w:val="00596AA9"/>
    <w:rsid w:val="005B5A45"/>
    <w:rsid w:val="00630D2A"/>
    <w:rsid w:val="00697CE6"/>
    <w:rsid w:val="0071601D"/>
    <w:rsid w:val="00757DB8"/>
    <w:rsid w:val="007928FE"/>
    <w:rsid w:val="007A62E6"/>
    <w:rsid w:val="007C210C"/>
    <w:rsid w:val="007D3586"/>
    <w:rsid w:val="0080684C"/>
    <w:rsid w:val="00871C75"/>
    <w:rsid w:val="008776DC"/>
    <w:rsid w:val="00933ACD"/>
    <w:rsid w:val="00956F69"/>
    <w:rsid w:val="009705C8"/>
    <w:rsid w:val="009709EC"/>
    <w:rsid w:val="009F3579"/>
    <w:rsid w:val="00A30353"/>
    <w:rsid w:val="00A35FFF"/>
    <w:rsid w:val="00A472B1"/>
    <w:rsid w:val="00A56D30"/>
    <w:rsid w:val="00A974B5"/>
    <w:rsid w:val="00AB7BBA"/>
    <w:rsid w:val="00AC3823"/>
    <w:rsid w:val="00AE323C"/>
    <w:rsid w:val="00AE4C46"/>
    <w:rsid w:val="00AF02B5"/>
    <w:rsid w:val="00B00181"/>
    <w:rsid w:val="00B338A5"/>
    <w:rsid w:val="00B765F7"/>
    <w:rsid w:val="00BA0CA9"/>
    <w:rsid w:val="00BA1FE3"/>
    <w:rsid w:val="00C02897"/>
    <w:rsid w:val="00C32CBA"/>
    <w:rsid w:val="00C75041"/>
    <w:rsid w:val="00C944F9"/>
    <w:rsid w:val="00CD1307"/>
    <w:rsid w:val="00D17262"/>
    <w:rsid w:val="00D3439C"/>
    <w:rsid w:val="00D941F2"/>
    <w:rsid w:val="00D94256"/>
    <w:rsid w:val="00DB1831"/>
    <w:rsid w:val="00DD3BFD"/>
    <w:rsid w:val="00DF6678"/>
    <w:rsid w:val="00E35FAF"/>
    <w:rsid w:val="00EB5942"/>
    <w:rsid w:val="00ED2344"/>
    <w:rsid w:val="00F660DF"/>
    <w:rsid w:val="00F705B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5BF3A"/>
  <w15:docId w15:val="{2A8E5361-2BF0-4F13-A053-50381BF24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A7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RPD/C/EGY/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4001</Words>
  <Characters>22132</Characters>
  <Application>Microsoft Office Word</Application>
  <DocSecurity>0</DocSecurity>
  <Lines>375</Lines>
  <Paragraphs>181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CRPD/C/EGY/Q/1</dc:title>
  <dc:subject/>
  <dc:creator>Luisa PENA-MONTERO</dc:creator>
  <cp:keywords/>
  <cp:lastModifiedBy>Luisa PENA-MONTERO</cp:lastModifiedBy>
  <cp:revision>3</cp:revision>
  <cp:lastPrinted>2025-05-15T09:14:00Z</cp:lastPrinted>
  <dcterms:created xsi:type="dcterms:W3CDTF">2025-05-15T09:14:00Z</dcterms:created>
  <dcterms:modified xsi:type="dcterms:W3CDTF">2025-05-15T09:14:00Z</dcterms:modified>
</cp:coreProperties>
</file>