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r>
              <w:rPr>
                <w:sz w:val="22"/>
              </w:rPr>
              <w:fldChar w:fldCharType="end"/>
            </w:r>
            <w:r>
              <w:rPr>
                <w:sz w:val="22"/>
                <w:lang w:val="en-US"/>
              </w:rPr>
              <w:t>TJK/1</w:t>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16 February 200</w:t>
            </w:r>
            <w:r>
              <w:rPr>
                <w:sz w:val="22"/>
              </w:rPr>
              <w:fldChar w:fldCharType="end"/>
            </w:r>
            <w:r>
              <w:rPr>
                <w:sz w:val="22"/>
                <w:lang w:val="en-US"/>
              </w:rPr>
              <w:t>6</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Pr>
        <w:pStyle w:val="16"/>
        <w:rPr>
          <w:b/>
          <w:bCs/>
        </w:rPr>
      </w:pPr>
      <w:r>
        <w:rPr>
          <w:b/>
          <w:bCs/>
        </w:rPr>
        <w:t>РАССМОТРЕНИЕ ДОКЛАДОВ, ПРЕДСТАВЛЯЕМЫХ ГОСУДАРСТВАМИ-УЧАСТНИКАМИ В СООТВЕТСТВИИ СО СТАТЬЕЙ 19 КОНВЕНЦИИ</w:t>
      </w:r>
    </w:p>
    <w:p w:rsidR="00000000" w:rsidRDefault="00000000">
      <w:pPr>
        <w:pStyle w:val="16"/>
      </w:pPr>
    </w:p>
    <w:p w:rsidR="00000000" w:rsidRDefault="00000000">
      <w:pPr>
        <w:pStyle w:val="11"/>
        <w:rPr>
          <w:b/>
          <w:bCs/>
          <w:u w:val="none"/>
        </w:rPr>
      </w:pPr>
      <w:r>
        <w:rPr>
          <w:b/>
          <w:bCs/>
          <w:u w:val="none"/>
        </w:rPr>
        <w:t>Первоначальные доклады государств-участников, подлежавшие</w:t>
      </w:r>
    </w:p>
    <w:p w:rsidR="00000000" w:rsidRDefault="00000000">
      <w:pPr>
        <w:pStyle w:val="11"/>
      </w:pPr>
      <w:r>
        <w:rPr>
          <w:b/>
          <w:bCs/>
          <w:u w:val="none"/>
        </w:rPr>
        <w:t>представлению в 1996 году</w:t>
      </w:r>
    </w:p>
    <w:p w:rsidR="00000000" w:rsidRDefault="00000000">
      <w:pPr>
        <w:pStyle w:val="11"/>
      </w:pPr>
    </w:p>
    <w:p w:rsidR="00000000" w:rsidRDefault="00000000">
      <w:pPr>
        <w:jc w:val="center"/>
        <w:rPr>
          <w:u w:val="single"/>
        </w:rPr>
      </w:pPr>
    </w:p>
    <w:p w:rsidR="00000000" w:rsidRDefault="00000000">
      <w:pPr>
        <w:pStyle w:val="16"/>
        <w:rPr>
          <w:b/>
          <w:bCs/>
        </w:rPr>
      </w:pPr>
      <w:r>
        <w:rPr>
          <w:b/>
          <w:bCs/>
        </w:rPr>
        <w:t>ТАДЖИКИСТАН*</w:t>
      </w:r>
    </w:p>
    <w:p w:rsidR="00000000" w:rsidRDefault="00000000">
      <w:pPr>
        <w:pStyle w:val="16"/>
      </w:pPr>
    </w:p>
    <w:p w:rsidR="00000000" w:rsidRDefault="00000000">
      <w:pPr>
        <w:jc w:val="right"/>
      </w:pPr>
      <w:r>
        <w:t>[30 июня 2005 года]</w:t>
      </w:r>
    </w:p>
    <w:p w:rsidR="00000000" w:rsidRDefault="00000000">
      <w:pPr>
        <w:jc w:val="right"/>
      </w:pPr>
      <w:r>
        <w:t>[Оригинал:  русский]</w:t>
      </w:r>
    </w:p>
    <w:p w:rsidR="00000000" w:rsidRDefault="00000000">
      <w:pPr>
        <w:jc w:val="right"/>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________________</w:t>
      </w:r>
    </w:p>
    <w:p w:rsidR="00000000" w:rsidRDefault="00000000">
      <w:pPr>
        <w:spacing w:line="240" w:lineRule="auto"/>
      </w:pPr>
      <w:r>
        <w:rPr>
          <w:b/>
          <w:bCs/>
        </w:rPr>
        <w:t>*</w:t>
      </w:r>
      <w:r>
        <w:tab/>
      </w:r>
      <w:r>
        <w:rPr>
          <w:color w:val="000000"/>
          <w:szCs w:val="22"/>
          <w:lang w:eastAsia="ru-RU"/>
        </w:rPr>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 w:rsidR="00000000" w:rsidRDefault="00000000">
      <w:pPr>
        <w:spacing w:line="240" w:lineRule="auto"/>
        <w:jc w:val="center"/>
      </w:pPr>
      <w:r>
        <w:rPr>
          <w:noProof/>
          <w:sz w:val="20"/>
          <w:lang w:eastAsia="ru-RU"/>
        </w:rPr>
        <w:pict>
          <v:shapetype id="_x0000_t202" coordsize="21600,21600" o:spt="202" path="m,l,21600r21600,l21600,xe">
            <v:stroke joinstyle="miter"/>
            <v:path gradientshapeok="t" o:connecttype="rect"/>
          </v:shapetype>
          <v:shape id="_x0000_s2050" type="#_x0000_t202" style="position:absolute;left:0;text-align:left;margin-left:0;margin-top:15.5pt;width:205.7pt;height:31.75pt;z-index:1" stroked="f">
            <v:textbox>
              <w:txbxContent>
                <w:p w:rsidR="00000000" w:rsidRDefault="00000000">
                  <w:pPr>
                    <w:rPr>
                      <w:lang w:val="en-US"/>
                    </w:rPr>
                  </w:pPr>
                  <w:r>
                    <w:rPr>
                      <w:lang w:val="en-US"/>
                    </w:rPr>
                    <w:t>GE.06-40442  (R)    010506    010506</w:t>
                  </w:r>
                </w:p>
              </w:txbxContent>
            </v:textbox>
          </v:shape>
        </w:pict>
      </w:r>
      <w:r>
        <w:br w:type="page"/>
        <w:t>СОДЕРЖАНИЕ</w:t>
      </w:r>
    </w:p>
    <w:p w:rsidR="00000000" w:rsidRDefault="00000000">
      <w:pPr>
        <w:spacing w:line="240" w:lineRule="auto"/>
        <w:jc w:val="center"/>
        <w:rPr>
          <w:lang w:val="en-US"/>
        </w:rPr>
      </w:pPr>
    </w:p>
    <w:p w:rsidR="00000000" w:rsidRDefault="00000000">
      <w:pPr>
        <w:tabs>
          <w:tab w:val="clear" w:pos="6237"/>
          <w:tab w:val="left" w:pos="567"/>
          <w:tab w:val="left" w:pos="1134"/>
          <w:tab w:val="left" w:pos="1701"/>
          <w:tab w:val="left" w:pos="2268"/>
          <w:tab w:val="center" w:pos="8228"/>
        </w:tabs>
        <w:spacing w:line="240" w:lineRule="auto"/>
        <w:rPr>
          <w:lang w:val="en-US"/>
        </w:rPr>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Введение</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left" w:pos="935"/>
          <w:tab w:val="right" w:leader="dot" w:pos="7172"/>
          <w:tab w:val="decimal" w:pos="8040"/>
        </w:tabs>
        <w:spacing w:line="240" w:lineRule="auto"/>
      </w:pPr>
      <w:r>
        <w:t xml:space="preserve">ЧАСТЬ </w:t>
      </w:r>
      <w:proofErr w:type="spellStart"/>
      <w:r>
        <w:t>I</w:t>
      </w:r>
      <w:proofErr w:type="spellEnd"/>
      <w:r>
        <w:tab/>
      </w:r>
      <w:r>
        <w:tab/>
      </w:r>
      <w:r>
        <w:tab/>
        <w:t>1 - 156</w:t>
      </w:r>
    </w:p>
    <w:p w:rsidR="00000000" w:rsidRDefault="00000000">
      <w:pPr>
        <w:tabs>
          <w:tab w:val="clear" w:pos="6237"/>
          <w:tab w:val="left" w:pos="567"/>
          <w:tab w:val="left" w:pos="1134"/>
          <w:tab w:val="left" w:pos="1701"/>
          <w:tab w:val="left" w:pos="2268"/>
          <w:tab w:val="right" w:leader="dot" w:pos="7172"/>
          <w:tab w:val="decimal" w:pos="8040"/>
        </w:tabs>
        <w:spacing w:line="240" w:lineRule="auto"/>
        <w:rPr>
          <w:lang w:val="en-US"/>
        </w:rPr>
      </w:pPr>
    </w:p>
    <w:p w:rsidR="00000000" w:rsidRDefault="00000000">
      <w:pPr>
        <w:pStyle w:val="FootnoteText"/>
        <w:tabs>
          <w:tab w:val="clear" w:pos="1701"/>
          <w:tab w:val="clear" w:pos="2268"/>
          <w:tab w:val="clear" w:pos="6237"/>
          <w:tab w:val="left" w:pos="567"/>
          <w:tab w:val="left" w:pos="1134"/>
          <w:tab w:val="right" w:leader="dot" w:pos="7172"/>
          <w:tab w:val="decimal" w:pos="8040"/>
        </w:tabs>
      </w:pPr>
      <w:r>
        <w:tab/>
        <w:t xml:space="preserve">Статья 1 </w:t>
      </w:r>
      <w:r>
        <w:tab/>
      </w:r>
      <w:r>
        <w:tab/>
        <w:t>1 - 14</w:t>
      </w:r>
    </w:p>
    <w:p w:rsidR="00000000" w:rsidRDefault="00000000">
      <w:pPr>
        <w:pStyle w:val="FootnoteText"/>
        <w:tabs>
          <w:tab w:val="clear" w:pos="1701"/>
          <w:tab w:val="clear" w:pos="2268"/>
          <w:tab w:val="clear" w:pos="6237"/>
          <w:tab w:val="left" w:pos="567"/>
          <w:tab w:val="left" w:pos="1134"/>
          <w:tab w:val="right" w:leader="dot" w:pos="7172"/>
          <w:tab w:val="decimal" w:pos="8040"/>
        </w:tabs>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2 </w:t>
      </w:r>
      <w:r>
        <w:tab/>
      </w:r>
      <w:r>
        <w:tab/>
        <w:t>15 - 96</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3 </w:t>
      </w:r>
      <w:r>
        <w:tab/>
      </w:r>
      <w:r>
        <w:tab/>
        <w:t>97 - 105</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4 </w:t>
      </w:r>
      <w:r>
        <w:tab/>
      </w:r>
      <w:r>
        <w:tab/>
        <w:t>106 - 115</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5 </w:t>
      </w:r>
      <w:r>
        <w:tab/>
      </w:r>
      <w:r>
        <w:tab/>
        <w:t>116 - 122</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6 </w:t>
      </w:r>
      <w:r>
        <w:tab/>
      </w:r>
      <w:r>
        <w:tab/>
        <w:t>123 - 131</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7 </w:t>
      </w:r>
      <w:r>
        <w:tab/>
      </w:r>
      <w:r>
        <w:tab/>
        <w:t>132 - 140</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8 </w:t>
      </w:r>
      <w:r>
        <w:tab/>
      </w:r>
      <w:r>
        <w:tab/>
        <w:t>141 - 149</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9 </w:t>
      </w:r>
      <w:r>
        <w:tab/>
      </w:r>
      <w:r>
        <w:tab/>
        <w:t>150 - 155</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10 </w:t>
      </w:r>
      <w:r>
        <w:tab/>
      </w:r>
      <w:r>
        <w:tab/>
        <w:t>156 - 166</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134"/>
          <w:tab w:val="clear" w:pos="1701"/>
          <w:tab w:val="clear" w:pos="2268"/>
          <w:tab w:val="clear" w:pos="6237"/>
          <w:tab w:val="left" w:pos="567"/>
          <w:tab w:val="left" w:pos="935"/>
          <w:tab w:val="right" w:leader="dot" w:pos="7172"/>
          <w:tab w:val="decimal" w:pos="8040"/>
        </w:tabs>
        <w:spacing w:line="240" w:lineRule="auto"/>
      </w:pPr>
      <w:r>
        <w:t xml:space="preserve">ЧАСТЬ </w:t>
      </w:r>
      <w:proofErr w:type="spellStart"/>
      <w:r>
        <w:t>II</w:t>
      </w:r>
      <w:proofErr w:type="spellEnd"/>
      <w:r>
        <w:t xml:space="preserve"> </w:t>
      </w:r>
      <w:r>
        <w:tab/>
      </w:r>
      <w:r>
        <w:tab/>
        <w:t>167 - 272</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11 </w:t>
      </w:r>
      <w:r>
        <w:tab/>
      </w:r>
      <w:r>
        <w:tab/>
        <w:t>167 - 213</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12 </w:t>
      </w:r>
      <w:r>
        <w:tab/>
      </w:r>
      <w:r>
        <w:tab/>
        <w:t>214 - 219</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13 </w:t>
      </w:r>
      <w:r>
        <w:tab/>
      </w:r>
      <w:r>
        <w:tab/>
        <w:t>220 - 238</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14 </w:t>
      </w:r>
      <w:r>
        <w:tab/>
      </w:r>
      <w:r>
        <w:tab/>
        <w:t>239 - 258</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15 </w:t>
      </w:r>
      <w:r>
        <w:tab/>
      </w:r>
      <w:r>
        <w:tab/>
        <w:t>259 - 268</w:t>
      </w:r>
    </w:p>
    <w:p w:rsidR="00000000" w:rsidRDefault="00000000">
      <w:pPr>
        <w:tabs>
          <w:tab w:val="clear" w:pos="1701"/>
          <w:tab w:val="clear" w:pos="2268"/>
          <w:tab w:val="clear" w:pos="6237"/>
          <w:tab w:val="left" w:pos="567"/>
          <w:tab w:val="left" w:pos="1134"/>
          <w:tab w:val="right" w:leader="dot" w:pos="7172"/>
          <w:tab w:val="decimal" w:pos="8040"/>
        </w:tabs>
        <w:spacing w:line="240" w:lineRule="auto"/>
      </w:pPr>
    </w:p>
    <w:p w:rsidR="00000000" w:rsidRDefault="00000000">
      <w:pPr>
        <w:tabs>
          <w:tab w:val="clear" w:pos="1701"/>
          <w:tab w:val="clear" w:pos="2268"/>
          <w:tab w:val="clear" w:pos="6237"/>
          <w:tab w:val="left" w:pos="567"/>
          <w:tab w:val="left" w:pos="1134"/>
          <w:tab w:val="right" w:leader="dot" w:pos="7172"/>
          <w:tab w:val="decimal" w:pos="8040"/>
        </w:tabs>
        <w:spacing w:line="240" w:lineRule="auto"/>
      </w:pPr>
      <w:r>
        <w:tab/>
        <w:t xml:space="preserve">Статья 16 </w:t>
      </w:r>
      <w:r>
        <w:tab/>
      </w:r>
      <w:r>
        <w:tab/>
        <w:t>269 - 272</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pStyle w:val="BodyText"/>
        <w:tabs>
          <w:tab w:val="left" w:pos="540"/>
        </w:tabs>
        <w:spacing w:line="288" w:lineRule="auto"/>
        <w:ind w:left="360"/>
        <w:jc w:val="center"/>
        <w:rPr>
          <w:b/>
          <w:bCs/>
          <w:sz w:val="24"/>
          <w:szCs w:val="28"/>
        </w:rPr>
      </w:pPr>
      <w:r>
        <w:rPr>
          <w:b/>
          <w:bCs/>
        </w:rPr>
        <w:br w:type="page"/>
      </w:r>
      <w:r>
        <w:rPr>
          <w:b/>
          <w:bCs/>
          <w:sz w:val="24"/>
        </w:rPr>
        <w:t>П</w:t>
      </w:r>
      <w:r>
        <w:rPr>
          <w:b/>
          <w:bCs/>
          <w:sz w:val="24"/>
          <w:szCs w:val="28"/>
        </w:rPr>
        <w:t>ЕРВОНАЧАЛЬНЫЙ ДОКЛАД РЕСПУБЛИКИ ТАДЖИКИСТАН</w:t>
      </w:r>
    </w:p>
    <w:p w:rsidR="00000000" w:rsidRDefault="00000000">
      <w:pPr>
        <w:pStyle w:val="BodyText"/>
        <w:tabs>
          <w:tab w:val="left" w:pos="540"/>
        </w:tabs>
        <w:spacing w:line="288" w:lineRule="auto"/>
        <w:ind w:left="360"/>
        <w:jc w:val="center"/>
        <w:rPr>
          <w:b/>
          <w:bCs/>
          <w:sz w:val="24"/>
          <w:szCs w:val="28"/>
        </w:rPr>
      </w:pPr>
      <w:r>
        <w:rPr>
          <w:b/>
          <w:bCs/>
          <w:sz w:val="24"/>
          <w:szCs w:val="28"/>
        </w:rPr>
        <w:t>ОБ ОСУЩЕСТВЛЕНИИ КОНВЕНЦИИ ПРОТИВ ПЫТОК И ДРУГИХ ЖЕСТОКИХ, БЕСЧЕЛОВЕЧНЫХ ИЛИ УНИЖАЮЩИХ ДОСТОИНСТВО ВИДОВ ОБРАЩЕНИЯ И НАКАЗАНИЯ, ОХВАТЫВАЮЩИЙ ПЕРИОД 2000</w:t>
      </w:r>
      <w:r>
        <w:rPr>
          <w:b/>
          <w:bCs/>
          <w:sz w:val="24"/>
          <w:szCs w:val="28"/>
        </w:rPr>
        <w:noBreakHyphen/>
        <w:t>2004 ГОДОВ</w:t>
      </w:r>
    </w:p>
    <w:p w:rsidR="00000000" w:rsidRDefault="00000000">
      <w:pPr>
        <w:pStyle w:val="BodyText"/>
        <w:spacing w:line="288" w:lineRule="auto"/>
        <w:ind w:left="360"/>
        <w:jc w:val="left"/>
        <w:rPr>
          <w:b/>
          <w:bCs/>
          <w:sz w:val="24"/>
          <w:szCs w:val="28"/>
        </w:rPr>
      </w:pPr>
    </w:p>
    <w:p w:rsidR="00000000" w:rsidRDefault="00000000">
      <w:pPr>
        <w:pStyle w:val="BodyText"/>
        <w:spacing w:line="288" w:lineRule="auto"/>
        <w:ind w:left="360"/>
        <w:jc w:val="center"/>
        <w:rPr>
          <w:b/>
          <w:bCs/>
          <w:sz w:val="24"/>
          <w:szCs w:val="28"/>
        </w:rPr>
      </w:pPr>
      <w:r>
        <w:rPr>
          <w:b/>
          <w:bCs/>
          <w:sz w:val="24"/>
          <w:szCs w:val="28"/>
        </w:rPr>
        <w:t>Введение</w:t>
      </w:r>
    </w:p>
    <w:p w:rsidR="00000000" w:rsidRDefault="00000000">
      <w:pPr>
        <w:pStyle w:val="BodyText"/>
        <w:spacing w:line="288" w:lineRule="auto"/>
        <w:ind w:firstLine="540"/>
        <w:jc w:val="left"/>
        <w:rPr>
          <w:b/>
          <w:bCs/>
          <w:sz w:val="24"/>
          <w:szCs w:val="28"/>
        </w:rPr>
      </w:pPr>
    </w:p>
    <w:p w:rsidR="00000000" w:rsidRDefault="00000000">
      <w:pPr>
        <w:rPr>
          <w:szCs w:val="28"/>
        </w:rPr>
      </w:pPr>
      <w:r>
        <w:rPr>
          <w:szCs w:val="28"/>
        </w:rPr>
        <w:tab/>
        <w:t xml:space="preserve">Настоящий доклад представляется в соответствии с пунктом 1 статьи 19 </w:t>
      </w:r>
      <w:r>
        <w:rPr>
          <w:bCs/>
          <w:szCs w:val="28"/>
        </w:rPr>
        <w:t>Конве</w:t>
      </w:r>
      <w:r>
        <w:rPr>
          <w:bCs/>
          <w:szCs w:val="28"/>
        </w:rPr>
        <w:t>н</w:t>
      </w:r>
      <w:r>
        <w:rPr>
          <w:bCs/>
          <w:szCs w:val="28"/>
        </w:rPr>
        <w:t xml:space="preserve">ции </w:t>
      </w:r>
      <w:r>
        <w:rPr>
          <w:szCs w:val="28"/>
        </w:rPr>
        <w:t>против</w:t>
      </w:r>
      <w:r>
        <w:rPr>
          <w:bCs/>
          <w:szCs w:val="28"/>
        </w:rPr>
        <w:t xml:space="preserve"> пыток и других жестоких, бесчеловечных или унижающих достоинство в</w:t>
      </w:r>
      <w:r>
        <w:rPr>
          <w:bCs/>
          <w:szCs w:val="28"/>
        </w:rPr>
        <w:t>и</w:t>
      </w:r>
      <w:r>
        <w:rPr>
          <w:bCs/>
          <w:szCs w:val="28"/>
        </w:rPr>
        <w:t>дов обращения и наказания и составлен в соответствии с Общими руководящими при</w:t>
      </w:r>
      <w:r>
        <w:rPr>
          <w:bCs/>
          <w:szCs w:val="28"/>
        </w:rPr>
        <w:t>н</w:t>
      </w:r>
      <w:r>
        <w:rPr>
          <w:bCs/>
          <w:szCs w:val="28"/>
        </w:rPr>
        <w:t>ципами, касающимися формы и содержания первоначальных докладов, подлежащих представлению государств</w:t>
      </w:r>
      <w:r>
        <w:rPr>
          <w:bCs/>
          <w:szCs w:val="28"/>
        </w:rPr>
        <w:t>а</w:t>
      </w:r>
      <w:r>
        <w:rPr>
          <w:bCs/>
          <w:szCs w:val="28"/>
        </w:rPr>
        <w:t>ми-участниками.</w:t>
      </w:r>
    </w:p>
    <w:p w:rsidR="00000000" w:rsidRDefault="00000000">
      <w:pPr>
        <w:pStyle w:val="BodyText"/>
        <w:spacing w:line="288" w:lineRule="auto"/>
        <w:ind w:firstLine="540"/>
        <w:jc w:val="left"/>
        <w:rPr>
          <w:sz w:val="24"/>
          <w:szCs w:val="28"/>
        </w:rPr>
      </w:pPr>
    </w:p>
    <w:p w:rsidR="00000000" w:rsidRDefault="00000000">
      <w:pPr>
        <w:rPr>
          <w:szCs w:val="28"/>
        </w:rPr>
      </w:pPr>
      <w:r>
        <w:rPr>
          <w:szCs w:val="28"/>
        </w:rPr>
        <w:tab/>
        <w:t>К числу нормативно-правовых актов, регулирующих вопросы пыток в Республике Тадж</w:t>
      </w:r>
      <w:r>
        <w:rPr>
          <w:szCs w:val="28"/>
        </w:rPr>
        <w:t>и</w:t>
      </w:r>
      <w:r>
        <w:rPr>
          <w:szCs w:val="28"/>
        </w:rPr>
        <w:t>кистан, относятся следующие:  Конституция Республики Таджикистан (1994 год), Конст</w:t>
      </w:r>
      <w:r>
        <w:rPr>
          <w:szCs w:val="28"/>
        </w:rPr>
        <w:t>и</w:t>
      </w:r>
      <w:r>
        <w:rPr>
          <w:szCs w:val="28"/>
        </w:rPr>
        <w:t>туционный закон "О судах" (2001 год), Конституционный закон "Об органах прокуратуры" (1996 год), Конституционный закон "О правовом режиме чрезвычайного положения" (1995 год), Уголовный кодекс (1998 год), Уголовно-процессуальный кодекс (1961 год), Гражданско-процессуальный кодекс (1963 год), Кодекс исполнения уголовных наказаний (2001 год), Трудовой кодекс (1997 год), Семе</w:t>
      </w:r>
      <w:r>
        <w:rPr>
          <w:szCs w:val="28"/>
        </w:rPr>
        <w:t>й</w:t>
      </w:r>
      <w:r>
        <w:rPr>
          <w:szCs w:val="28"/>
        </w:rPr>
        <w:t>ный кодекс (1998 год), Закон "О си</w:t>
      </w:r>
      <w:r>
        <w:rPr>
          <w:szCs w:val="28"/>
        </w:rPr>
        <w:t>с</w:t>
      </w:r>
      <w:r>
        <w:rPr>
          <w:szCs w:val="28"/>
        </w:rPr>
        <w:t>теме уголовных наказаний" (2004 год), Закон "О репродуктивном здоровье и репродуктивных правах" (2002 год), Закон "О психиатрической помощи" (2002 год), Закон "Об оружии" (1996 год), Закон "Об обращениях гра</w:t>
      </w:r>
      <w:r>
        <w:rPr>
          <w:szCs w:val="28"/>
        </w:rPr>
        <w:t>ж</w:t>
      </w:r>
      <w:r>
        <w:rPr>
          <w:szCs w:val="28"/>
        </w:rPr>
        <w:t>дан" (1996 год), Закон "О милиции" (2004 год), Закон "О правовом положении иностранных граждан" (1996 год) и Закон "Об адвокатуре" (1995 год).</w:t>
      </w:r>
    </w:p>
    <w:p w:rsidR="00000000" w:rsidRDefault="00000000">
      <w:pPr>
        <w:ind w:firstLine="540"/>
        <w:rPr>
          <w:szCs w:val="28"/>
        </w:rPr>
      </w:pPr>
    </w:p>
    <w:p w:rsidR="00000000" w:rsidRDefault="00000000">
      <w:pPr>
        <w:rPr>
          <w:szCs w:val="28"/>
        </w:rPr>
      </w:pPr>
      <w:r>
        <w:rPr>
          <w:color w:val="000000"/>
          <w:szCs w:val="28"/>
        </w:rPr>
        <w:tab/>
        <w:t>Наряду с распадом советского государства, повлекшим за собой создание неблагоприятной вне</w:t>
      </w:r>
      <w:r>
        <w:rPr>
          <w:color w:val="000000"/>
          <w:szCs w:val="28"/>
        </w:rPr>
        <w:t>ш</w:t>
      </w:r>
      <w:r>
        <w:rPr>
          <w:color w:val="000000"/>
          <w:szCs w:val="28"/>
        </w:rPr>
        <w:t xml:space="preserve">ней конъюнктуры и разрыв торгово-хозяйственных связей с республиками бывшего </w:t>
      </w:r>
      <w:r>
        <w:rPr>
          <w:szCs w:val="28"/>
        </w:rPr>
        <w:t>СССР</w:t>
      </w:r>
      <w:r>
        <w:rPr>
          <w:color w:val="000000"/>
          <w:szCs w:val="28"/>
        </w:rPr>
        <w:t xml:space="preserve">, в Таджикистане разгорелся вооруженный конфликт, который привел к многочисленным человеческим жертвам, причем </w:t>
      </w:r>
      <w:r>
        <w:rPr>
          <w:szCs w:val="28"/>
        </w:rPr>
        <w:t>многие граждане были вынуждены покинуть родину.  Наци</w:t>
      </w:r>
      <w:r>
        <w:rPr>
          <w:szCs w:val="28"/>
        </w:rPr>
        <w:t>о</w:t>
      </w:r>
      <w:r>
        <w:rPr>
          <w:szCs w:val="28"/>
        </w:rPr>
        <w:t>нальной экономике и социально-культурной сфере был нанесен колоссальный ущерб на сумму свыше 7 млрд. до</w:t>
      </w:r>
      <w:r>
        <w:rPr>
          <w:szCs w:val="28"/>
        </w:rPr>
        <w:t>л</w:t>
      </w:r>
      <w:r>
        <w:rPr>
          <w:szCs w:val="28"/>
        </w:rPr>
        <w:t>л. США.</w:t>
      </w:r>
    </w:p>
    <w:p w:rsidR="00000000" w:rsidRDefault="00000000">
      <w:pPr>
        <w:ind w:firstLine="684"/>
        <w:rPr>
          <w:szCs w:val="28"/>
        </w:rPr>
      </w:pPr>
    </w:p>
    <w:p w:rsidR="00000000" w:rsidRDefault="00000000">
      <w:pPr>
        <w:rPr>
          <w:szCs w:val="28"/>
        </w:rPr>
      </w:pPr>
      <w:r>
        <w:rPr>
          <w:szCs w:val="28"/>
        </w:rPr>
        <w:tab/>
        <w:t>Осознав всю пагубность последствий войны для будущего народа Таджикистана, пр</w:t>
      </w:r>
      <w:r>
        <w:rPr>
          <w:szCs w:val="28"/>
        </w:rPr>
        <w:t>а</w:t>
      </w:r>
      <w:r>
        <w:rPr>
          <w:szCs w:val="28"/>
        </w:rPr>
        <w:t>вительство страны, после восстановления конституционной власти, взяло твердый пол</w:t>
      </w:r>
      <w:r>
        <w:rPr>
          <w:szCs w:val="28"/>
        </w:rPr>
        <w:t>и</w:t>
      </w:r>
      <w:r>
        <w:rPr>
          <w:szCs w:val="28"/>
        </w:rPr>
        <w:t>тический курс, направленный на установление мира и национального согласия искл</w:t>
      </w:r>
      <w:r>
        <w:rPr>
          <w:szCs w:val="28"/>
        </w:rPr>
        <w:t>ю</w:t>
      </w:r>
      <w:r>
        <w:rPr>
          <w:szCs w:val="28"/>
        </w:rPr>
        <w:t>чительно мирным путем - путем диалога.  Путь к миру для Таджикистана был долгим и трудным.  Подписание Общего соглашения о мире и национальном согласии и полная реализация в 1997 году достигнутых в его рамках договоренностей поставили последнюю точку в одном из с</w:t>
      </w:r>
      <w:r>
        <w:rPr>
          <w:szCs w:val="28"/>
        </w:rPr>
        <w:t>а</w:t>
      </w:r>
      <w:r>
        <w:rPr>
          <w:szCs w:val="28"/>
        </w:rPr>
        <w:t xml:space="preserve">мых затяжных и ожесточенных конфликтов на </w:t>
      </w:r>
      <w:proofErr w:type="spellStart"/>
      <w:r>
        <w:rPr>
          <w:szCs w:val="28"/>
        </w:rPr>
        <w:t>постсоветском</w:t>
      </w:r>
      <w:proofErr w:type="spellEnd"/>
      <w:r>
        <w:rPr>
          <w:szCs w:val="28"/>
        </w:rPr>
        <w:t xml:space="preserve"> пространстве.  Наряду с поиском путей установления мира, правительству страны пришлось решать также зад</w:t>
      </w:r>
      <w:r>
        <w:rPr>
          <w:szCs w:val="28"/>
        </w:rPr>
        <w:t>а</w:t>
      </w:r>
      <w:r>
        <w:rPr>
          <w:szCs w:val="28"/>
        </w:rPr>
        <w:t>чу трансформации экономики, ибо только так можно было вывести ее из тяж</w:t>
      </w:r>
      <w:r>
        <w:rPr>
          <w:szCs w:val="28"/>
        </w:rPr>
        <w:t>е</w:t>
      </w:r>
      <w:r>
        <w:rPr>
          <w:szCs w:val="28"/>
        </w:rPr>
        <w:t>лейшего кризиса, устранить последствия гражданского конфликта, а также стихийных бедствий, обруши</w:t>
      </w:r>
      <w:r>
        <w:rPr>
          <w:szCs w:val="28"/>
        </w:rPr>
        <w:t>в</w:t>
      </w:r>
      <w:r>
        <w:rPr>
          <w:szCs w:val="28"/>
        </w:rPr>
        <w:t>шихся на страну.</w:t>
      </w:r>
    </w:p>
    <w:p w:rsidR="00000000" w:rsidRDefault="00000000">
      <w:pPr>
        <w:rPr>
          <w:szCs w:val="28"/>
        </w:rPr>
      </w:pPr>
    </w:p>
    <w:p w:rsidR="00000000" w:rsidRDefault="00000000">
      <w:pPr>
        <w:rPr>
          <w:bCs/>
          <w:szCs w:val="28"/>
        </w:rPr>
      </w:pPr>
      <w:r>
        <w:rPr>
          <w:bCs/>
          <w:szCs w:val="28"/>
        </w:rPr>
        <w:tab/>
        <w:t xml:space="preserve">Практическая реализация достигнутых договоренностей привела к установлению мира и национального согласия в </w:t>
      </w:r>
      <w:r>
        <w:rPr>
          <w:bCs/>
          <w:iCs/>
          <w:szCs w:val="28"/>
        </w:rPr>
        <w:t>стране,</w:t>
      </w:r>
      <w:r>
        <w:rPr>
          <w:bCs/>
          <w:szCs w:val="28"/>
        </w:rPr>
        <w:t xml:space="preserve"> создала условия для реформирования ее пол</w:t>
      </w:r>
      <w:r>
        <w:rPr>
          <w:bCs/>
          <w:szCs w:val="28"/>
        </w:rPr>
        <w:t>и</w:t>
      </w:r>
      <w:r>
        <w:rPr>
          <w:bCs/>
          <w:szCs w:val="28"/>
        </w:rPr>
        <w:t>тической, экономической и социальной сфер.  Начался процесс построения правового, демократического, светского государства с рыночной экономикой в условиях реформирования его законодательной базы.  В связи с внутренним вооруженным противостоянием Республика Таджикистан не смогла представить в установленный срок свой доклад Комитету против пыток.</w:t>
      </w:r>
    </w:p>
    <w:p w:rsidR="00000000" w:rsidRDefault="00000000">
      <w:pPr>
        <w:rPr>
          <w:bCs/>
          <w:szCs w:val="28"/>
        </w:rPr>
      </w:pPr>
    </w:p>
    <w:p w:rsidR="00000000" w:rsidRDefault="00000000">
      <w:pPr>
        <w:rPr>
          <w:bCs/>
          <w:szCs w:val="28"/>
        </w:rPr>
      </w:pPr>
      <w:r>
        <w:rPr>
          <w:bCs/>
          <w:szCs w:val="28"/>
        </w:rPr>
        <w:tab/>
        <w:t>Республикой Таджикистан в договорные органы Организации Объединенных Наций были представлены следующие доклады:  базовый документ (26 января 2004 года), доклад по Международной конвенции о ликв</w:t>
      </w:r>
      <w:r>
        <w:rPr>
          <w:bCs/>
          <w:szCs w:val="28"/>
        </w:rPr>
        <w:t>и</w:t>
      </w:r>
      <w:r>
        <w:rPr>
          <w:bCs/>
          <w:szCs w:val="28"/>
        </w:rPr>
        <w:t>дации всех форм расовой дискриминации (26 января 2004 года), доклад по Международной конвенции о ликвидации всех форм дискриминации в отношении женщин (28 апреля 2005 года), доклад по Ме</w:t>
      </w:r>
      <w:r>
        <w:rPr>
          <w:bCs/>
          <w:szCs w:val="28"/>
        </w:rPr>
        <w:t>ж</w:t>
      </w:r>
      <w:r>
        <w:rPr>
          <w:bCs/>
          <w:szCs w:val="28"/>
        </w:rPr>
        <w:t>дународному пакту о гражданских и политических правах (25 мая 2005 года) и доклад по Междун</w:t>
      </w:r>
      <w:r>
        <w:rPr>
          <w:bCs/>
          <w:szCs w:val="28"/>
        </w:rPr>
        <w:t>а</w:t>
      </w:r>
      <w:r>
        <w:rPr>
          <w:bCs/>
          <w:szCs w:val="28"/>
        </w:rPr>
        <w:t>родному пакту об экономических, социальных и культурных правах (28 апреля 2005 года).</w:t>
      </w:r>
    </w:p>
    <w:p w:rsidR="00000000" w:rsidRDefault="00000000">
      <w:pPr>
        <w:rPr>
          <w:bCs/>
          <w:szCs w:val="28"/>
        </w:rPr>
      </w:pPr>
    </w:p>
    <w:p w:rsidR="00000000" w:rsidRDefault="00000000">
      <w:pPr>
        <w:rPr>
          <w:bCs/>
          <w:szCs w:val="28"/>
        </w:rPr>
      </w:pPr>
      <w:r>
        <w:rPr>
          <w:bCs/>
          <w:szCs w:val="28"/>
        </w:rPr>
        <w:tab/>
        <w:t>Комитет по ликвидации расовой дискриминации рассмотрел доклад Таджикистана по Международной конвенции о ликвидации всех форм расовой дискримин</w:t>
      </w:r>
      <w:r>
        <w:rPr>
          <w:bCs/>
          <w:szCs w:val="28"/>
        </w:rPr>
        <w:t>а</w:t>
      </w:r>
      <w:r>
        <w:rPr>
          <w:bCs/>
          <w:szCs w:val="28"/>
        </w:rPr>
        <w:t>ции в августе 2004 года.  В настоящее время ведется работа над выполнением рекомендаций Ком</w:t>
      </w:r>
      <w:r>
        <w:rPr>
          <w:bCs/>
          <w:szCs w:val="28"/>
        </w:rPr>
        <w:t>и</w:t>
      </w:r>
      <w:r>
        <w:rPr>
          <w:bCs/>
          <w:szCs w:val="28"/>
        </w:rPr>
        <w:t>тета.</w:t>
      </w:r>
    </w:p>
    <w:p w:rsidR="00000000" w:rsidRDefault="00000000">
      <w:pPr>
        <w:rPr>
          <w:bCs/>
          <w:szCs w:val="28"/>
        </w:rPr>
      </w:pPr>
    </w:p>
    <w:p w:rsidR="00000000" w:rsidRDefault="00000000">
      <w:pPr>
        <w:rPr>
          <w:bCs/>
          <w:szCs w:val="28"/>
        </w:rPr>
      </w:pPr>
      <w:r>
        <w:rPr>
          <w:bCs/>
          <w:szCs w:val="28"/>
        </w:rPr>
        <w:tab/>
        <w:t>Республика Таджикистан присоединилась к Конвенции против пыток и других жестоких, бесчеловечных или унижающих достоинство видов обращения и наказания 21 июля 1994 года, которая вступила в силу для Республики Таджикистан 10 фе</w:t>
      </w:r>
      <w:r>
        <w:rPr>
          <w:bCs/>
          <w:szCs w:val="28"/>
        </w:rPr>
        <w:t>в</w:t>
      </w:r>
      <w:r>
        <w:rPr>
          <w:bCs/>
          <w:szCs w:val="28"/>
        </w:rPr>
        <w:t>раля 1995 года.</w:t>
      </w:r>
    </w:p>
    <w:p w:rsidR="00000000" w:rsidRDefault="00000000">
      <w:pPr>
        <w:rPr>
          <w:bCs/>
          <w:szCs w:val="28"/>
        </w:rPr>
      </w:pPr>
    </w:p>
    <w:p w:rsidR="00000000" w:rsidRDefault="00000000">
      <w:pPr>
        <w:rPr>
          <w:bCs/>
          <w:szCs w:val="28"/>
        </w:rPr>
      </w:pPr>
      <w:r>
        <w:rPr>
          <w:bCs/>
          <w:szCs w:val="28"/>
        </w:rPr>
        <w:tab/>
        <w:t>Доклад охватывает период с 2000 по 2004 годы и содержит описание событий, произошедших за этот отрезок времени.</w:t>
      </w:r>
    </w:p>
    <w:p w:rsidR="00000000" w:rsidRDefault="00000000">
      <w:pPr>
        <w:jc w:val="center"/>
        <w:rPr>
          <w:b/>
          <w:szCs w:val="28"/>
        </w:rPr>
      </w:pPr>
      <w:r>
        <w:rPr>
          <w:bCs/>
          <w:szCs w:val="28"/>
        </w:rPr>
        <w:br w:type="page"/>
      </w:r>
      <w:r>
        <w:rPr>
          <w:b/>
          <w:szCs w:val="28"/>
        </w:rPr>
        <w:t>ЧАСТЬ I</w:t>
      </w:r>
    </w:p>
    <w:p w:rsidR="00000000" w:rsidRDefault="00000000">
      <w:pPr>
        <w:jc w:val="center"/>
        <w:rPr>
          <w:b/>
          <w:szCs w:val="28"/>
        </w:rPr>
      </w:pPr>
    </w:p>
    <w:p w:rsidR="00000000" w:rsidRDefault="00000000">
      <w:pPr>
        <w:jc w:val="center"/>
        <w:rPr>
          <w:b/>
          <w:szCs w:val="28"/>
        </w:rPr>
      </w:pPr>
      <w:r>
        <w:rPr>
          <w:b/>
          <w:szCs w:val="28"/>
        </w:rPr>
        <w:t>Статья 1</w:t>
      </w:r>
    </w:p>
    <w:p w:rsidR="00000000" w:rsidRDefault="00000000"/>
    <w:p w:rsidR="00000000" w:rsidRDefault="00000000">
      <w:r>
        <w:t>1.</w:t>
      </w:r>
      <w:r>
        <w:tab/>
        <w:t xml:space="preserve">Проведение правовой реформы и совершенствование законодательства </w:t>
      </w:r>
      <w:r>
        <w:rPr>
          <w:bCs/>
          <w:szCs w:val="28"/>
        </w:rPr>
        <w:t xml:space="preserve">Республики Таджикистан </w:t>
      </w:r>
      <w:r>
        <w:t>осуществляются в соответствии с конституционным принципом, утве</w:t>
      </w:r>
      <w:r>
        <w:t>р</w:t>
      </w:r>
      <w:r>
        <w:t>ждающим приоритет прав человека и его соответствие международно-правовым но</w:t>
      </w:r>
      <w:r>
        <w:t>р</w:t>
      </w:r>
      <w:r>
        <w:t>мам, пр</w:t>
      </w:r>
      <w:r>
        <w:t>и</w:t>
      </w:r>
      <w:r>
        <w:t>знанным страной.</w:t>
      </w:r>
    </w:p>
    <w:p w:rsidR="00000000" w:rsidRDefault="00000000">
      <w:pPr>
        <w:tabs>
          <w:tab w:val="left" w:pos="360"/>
        </w:tabs>
      </w:pPr>
    </w:p>
    <w:p w:rsidR="00000000" w:rsidRDefault="00000000">
      <w:r>
        <w:t>2.</w:t>
      </w:r>
      <w:r>
        <w:tab/>
        <w:t>Согласно пункту 1 статьи 5 Конституции Таджикистана, человек, его права и свободы я</w:t>
      </w:r>
      <w:r>
        <w:t>в</w:t>
      </w:r>
      <w:r>
        <w:t>ляются высшей ценностью.</w:t>
      </w:r>
    </w:p>
    <w:p w:rsidR="00000000" w:rsidRDefault="00000000">
      <w:pPr>
        <w:rPr>
          <w:szCs w:val="2"/>
        </w:rPr>
      </w:pPr>
    </w:p>
    <w:p w:rsidR="00000000" w:rsidRDefault="00000000">
      <w:r>
        <w:t>3.</w:t>
      </w:r>
      <w:r>
        <w:tab/>
        <w:t xml:space="preserve">Пункт 3 статьи 10 Конституции гласит, что международно-правовые акты, </w:t>
      </w:r>
      <w:r>
        <w:rPr>
          <w:bCs/>
          <w:szCs w:val="28"/>
        </w:rPr>
        <w:t>признанные</w:t>
      </w:r>
      <w:r>
        <w:t xml:space="preserve"> Таджикистаном, являются составной частью правовой системы Республики.  В случае несоответствия законов Республики признанным международно-правовым а</w:t>
      </w:r>
      <w:r>
        <w:t>к</w:t>
      </w:r>
      <w:r>
        <w:t>там применяются нормы междун</w:t>
      </w:r>
      <w:r>
        <w:t>а</w:t>
      </w:r>
      <w:r>
        <w:t>родно-правовых актов.</w:t>
      </w:r>
    </w:p>
    <w:p w:rsidR="00000000" w:rsidRDefault="00000000"/>
    <w:p w:rsidR="00000000" w:rsidRDefault="00000000">
      <w:r>
        <w:t>4.</w:t>
      </w:r>
      <w:r>
        <w:tab/>
        <w:t xml:space="preserve">Согласно Закону "О международных договорах", </w:t>
      </w:r>
      <w:r>
        <w:rPr>
          <w:bCs/>
          <w:szCs w:val="28"/>
        </w:rPr>
        <w:t>Та</w:t>
      </w:r>
      <w:r>
        <w:rPr>
          <w:bCs/>
          <w:szCs w:val="28"/>
        </w:rPr>
        <w:t>д</w:t>
      </w:r>
      <w:r>
        <w:rPr>
          <w:bCs/>
          <w:szCs w:val="28"/>
        </w:rPr>
        <w:t>жикистан</w:t>
      </w:r>
      <w:r>
        <w:t xml:space="preserve"> выступает за неукоснительное соблюдение международных договоров и по</w:t>
      </w:r>
      <w:r>
        <w:t>д</w:t>
      </w:r>
      <w:r>
        <w:t>тверждает свою приверженность принципу добросовестного выполнения междунаро</w:t>
      </w:r>
      <w:r>
        <w:t>д</w:t>
      </w:r>
      <w:r>
        <w:t>ных обязательств.</w:t>
      </w:r>
    </w:p>
    <w:p w:rsidR="00000000" w:rsidRDefault="00000000"/>
    <w:p w:rsidR="00000000" w:rsidRDefault="00000000">
      <w:r>
        <w:t>5.</w:t>
      </w:r>
      <w:r>
        <w:tab/>
        <w:t xml:space="preserve">Пункт 2 статьи 14 Конституции гласит, что права и свободы человека и гражданина </w:t>
      </w:r>
      <w:r>
        <w:rPr>
          <w:bCs/>
          <w:szCs w:val="28"/>
        </w:rPr>
        <w:t>осуществляются</w:t>
      </w:r>
      <w:r>
        <w:t xml:space="preserve"> непосредственно.  Они определяют цели, содержание и применение з</w:t>
      </w:r>
      <w:r>
        <w:t>а</w:t>
      </w:r>
      <w:r>
        <w:t>конов, деятельность законодательной, исполнительной и местной властей, органов м</w:t>
      </w:r>
      <w:r>
        <w:t>е</w:t>
      </w:r>
      <w:r>
        <w:t>стного самоуправления и обеспечив</w:t>
      </w:r>
      <w:r>
        <w:t>а</w:t>
      </w:r>
      <w:r>
        <w:t>ются судебной властью.</w:t>
      </w:r>
    </w:p>
    <w:p w:rsidR="00000000" w:rsidRDefault="00000000"/>
    <w:p w:rsidR="00000000" w:rsidRDefault="00000000">
      <w:r>
        <w:t>6.</w:t>
      </w:r>
      <w:r>
        <w:tab/>
        <w:t xml:space="preserve">Статья 17 Конституции Таджикистана устанавливает равенство всех перед законом и судом.  </w:t>
      </w:r>
      <w:r>
        <w:rPr>
          <w:bCs/>
          <w:szCs w:val="28"/>
        </w:rPr>
        <w:t>Г</w:t>
      </w:r>
      <w:r>
        <w:rPr>
          <w:bCs/>
          <w:szCs w:val="28"/>
        </w:rPr>
        <w:t>о</w:t>
      </w:r>
      <w:r>
        <w:rPr>
          <w:bCs/>
          <w:szCs w:val="28"/>
        </w:rPr>
        <w:t>сударство</w:t>
      </w:r>
      <w:r>
        <w:t xml:space="preserve"> гарантирует права и свободы каждого, независимо от его национальности, р</w:t>
      </w:r>
      <w:r>
        <w:t>а</w:t>
      </w:r>
      <w:r>
        <w:t>сы, пола, языка, вероисповедания, политических убеждений, образования, социального и имущественного полож</w:t>
      </w:r>
      <w:r>
        <w:t>е</w:t>
      </w:r>
      <w:r>
        <w:t>ния.</w:t>
      </w:r>
    </w:p>
    <w:p w:rsidR="00000000" w:rsidRDefault="00000000"/>
    <w:p w:rsidR="00000000" w:rsidRDefault="00000000">
      <w:pPr>
        <w:rPr>
          <w:bCs/>
          <w:szCs w:val="28"/>
        </w:rPr>
      </w:pPr>
      <w:r>
        <w:rPr>
          <w:bCs/>
          <w:szCs w:val="28"/>
        </w:rPr>
        <w:tab/>
        <w:t>Мужчины и женщины равнопра</w:t>
      </w:r>
      <w:r>
        <w:rPr>
          <w:bCs/>
          <w:szCs w:val="28"/>
        </w:rPr>
        <w:t>в</w:t>
      </w:r>
      <w:r>
        <w:rPr>
          <w:bCs/>
          <w:szCs w:val="28"/>
        </w:rPr>
        <w:t>ны.</w:t>
      </w:r>
    </w:p>
    <w:p w:rsidR="00000000" w:rsidRDefault="00000000">
      <w:pPr>
        <w:rPr>
          <w:szCs w:val="2"/>
        </w:rPr>
      </w:pPr>
    </w:p>
    <w:p w:rsidR="00000000" w:rsidRDefault="00000000">
      <w:pPr>
        <w:rPr>
          <w:szCs w:val="28"/>
        </w:rPr>
      </w:pPr>
      <w:r>
        <w:t>7.</w:t>
      </w:r>
      <w:r>
        <w:tab/>
        <w:t>В статье 18 Конституции установлено, что никто не может быть лишен жизни, кроме как по приговору суда за особо тяжкое преступление.  Неприкосновенность ли</w:t>
      </w:r>
      <w:r>
        <w:t>ч</w:t>
      </w:r>
      <w:r>
        <w:t>ности гарантируется государством.  Никто не может быть подвергнут пыткам, жесток</w:t>
      </w:r>
      <w:r>
        <w:t>о</w:t>
      </w:r>
      <w:r>
        <w:t>сти и бесчеловечному обращению.  Принудительные медицинские и научные экспер</w:t>
      </w:r>
      <w:r>
        <w:t>и</w:t>
      </w:r>
      <w:r>
        <w:t>менты над человеком запрещаются</w:t>
      </w:r>
      <w:r>
        <w:rPr>
          <w:szCs w:val="32"/>
        </w:rPr>
        <w:t xml:space="preserve">.  </w:t>
      </w:r>
      <w:r>
        <w:rPr>
          <w:szCs w:val="28"/>
        </w:rPr>
        <w:t xml:space="preserve">Законом </w:t>
      </w:r>
      <w:r>
        <w:rPr>
          <w:bCs/>
          <w:szCs w:val="28"/>
        </w:rPr>
        <w:t>№ 45 от 15 июля 2004 года</w:t>
      </w:r>
      <w:r>
        <w:rPr>
          <w:szCs w:val="28"/>
        </w:rPr>
        <w:t xml:space="preserve"> "О </w:t>
      </w:r>
      <w:r>
        <w:rPr>
          <w:bCs/>
          <w:szCs w:val="28"/>
        </w:rPr>
        <w:t xml:space="preserve">приостановлении применения смертной казни" и Законом </w:t>
      </w:r>
      <w:r>
        <w:rPr>
          <w:szCs w:val="28"/>
        </w:rPr>
        <w:t>№ 46 от 15 июля 2004 года</w:t>
      </w:r>
      <w:r>
        <w:rPr>
          <w:bCs/>
          <w:szCs w:val="28"/>
        </w:rPr>
        <w:t xml:space="preserve"> </w:t>
      </w:r>
      <w:r>
        <w:rPr>
          <w:szCs w:val="28"/>
        </w:rPr>
        <w:t xml:space="preserve">"О </w:t>
      </w:r>
      <w:r>
        <w:rPr>
          <w:bCs/>
          <w:szCs w:val="28"/>
        </w:rPr>
        <w:t>внесении</w:t>
      </w:r>
      <w:r>
        <w:rPr>
          <w:szCs w:val="28"/>
        </w:rPr>
        <w:t xml:space="preserve"> изменений в Уголовный кодекс" применение смертной казни в Таджикистане приостановлено.</w:t>
      </w:r>
    </w:p>
    <w:p w:rsidR="00000000" w:rsidRDefault="00000000">
      <w:pPr>
        <w:tabs>
          <w:tab w:val="num" w:pos="360"/>
        </w:tabs>
      </w:pPr>
    </w:p>
    <w:p w:rsidR="00000000" w:rsidRDefault="00000000">
      <w:r>
        <w:t>8.</w:t>
      </w:r>
      <w:r>
        <w:tab/>
        <w:t>Согласно пункту 1 статьи 19 Конституции, каждому гарантирована судебная защита.  Ка</w:t>
      </w:r>
      <w:r>
        <w:t>ж</w:t>
      </w:r>
      <w:r>
        <w:t>дый вправе требовать, чтобы его дело было рассмотрено компетентным, независимым и беспристрастным судом, учрежденным в соответствии с законом.  Никто не может быть подвергнут задержанию или аресту без законных оснований.  Лицо вправе с момента заде</w:t>
      </w:r>
      <w:r>
        <w:t>р</w:t>
      </w:r>
      <w:r>
        <w:t>жания пользоват</w:t>
      </w:r>
      <w:r>
        <w:t>ь</w:t>
      </w:r>
      <w:r>
        <w:t>ся услугами адвоката.</w:t>
      </w:r>
    </w:p>
    <w:p w:rsidR="00000000" w:rsidRDefault="00000000"/>
    <w:p w:rsidR="00000000" w:rsidRDefault="00000000">
      <w:r>
        <w:t>9.</w:t>
      </w:r>
      <w:r>
        <w:tab/>
        <w:t>В статье 21 Конституции указано, что закон защищает права потерпевшего.  Гос</w:t>
      </w:r>
      <w:r>
        <w:t>у</w:t>
      </w:r>
      <w:r>
        <w:t>дарство гарантирует потерпевшему судебную защиту и возмещение нанесенного уще</w:t>
      </w:r>
      <w:r>
        <w:t>р</w:t>
      </w:r>
      <w:r>
        <w:t>ба.</w:t>
      </w:r>
    </w:p>
    <w:p w:rsidR="00000000" w:rsidRDefault="00000000"/>
    <w:p w:rsidR="00000000" w:rsidRDefault="00000000">
      <w:r>
        <w:rPr>
          <w:bCs/>
          <w:szCs w:val="28"/>
        </w:rPr>
        <w:t>10</w:t>
      </w:r>
      <w:r>
        <w:t>.</w:t>
      </w:r>
      <w:r>
        <w:tab/>
        <w:t>Судебной системе посвящена глава 8 Конституции.  Судебная власть является независимой и осуществляется от имени государства судьями.  Судебная власть защищ</w:t>
      </w:r>
      <w:r>
        <w:t>а</w:t>
      </w:r>
      <w:r>
        <w:t>ет права и свободы человека и гражданина, интересы государства, организаций, учре</w:t>
      </w:r>
      <w:r>
        <w:t>ж</w:t>
      </w:r>
      <w:r>
        <w:t>дений, законность и справедл</w:t>
      </w:r>
      <w:r>
        <w:t>и</w:t>
      </w:r>
      <w:r>
        <w:t>вость.</w:t>
      </w:r>
    </w:p>
    <w:p w:rsidR="00000000" w:rsidRDefault="00000000"/>
    <w:p w:rsidR="00000000" w:rsidRDefault="00000000">
      <w:pPr>
        <w:rPr>
          <w:szCs w:val="28"/>
        </w:rPr>
      </w:pPr>
      <w:r>
        <w:rPr>
          <w:szCs w:val="28"/>
        </w:rPr>
        <w:tab/>
        <w:t>Судебную власть осуществляют Конституционный суд, Верховный суд, Высший экономический суд, Военный суд, суд Горно-Бадахшанской автономной области, суды областей, города Душанбе, городов и районов, экономический суд Горно-Бадахшанской автономной области, экономические суды областей и города Душа</w:t>
      </w:r>
      <w:r>
        <w:rPr>
          <w:szCs w:val="28"/>
        </w:rPr>
        <w:t>н</w:t>
      </w:r>
      <w:r>
        <w:rPr>
          <w:szCs w:val="28"/>
        </w:rPr>
        <w:t>бе.</w:t>
      </w:r>
    </w:p>
    <w:p w:rsidR="00000000" w:rsidRDefault="00000000">
      <w:pPr>
        <w:rPr>
          <w:szCs w:val="28"/>
        </w:rPr>
      </w:pPr>
    </w:p>
    <w:p w:rsidR="00000000" w:rsidRDefault="00000000">
      <w:r>
        <w:rPr>
          <w:szCs w:val="28"/>
        </w:rPr>
        <w:tab/>
        <w:t>Создание чрезвычайных судов запрещается</w:t>
      </w:r>
      <w:r>
        <w:t>.</w:t>
      </w:r>
    </w:p>
    <w:p w:rsidR="00000000" w:rsidRDefault="00000000">
      <w:pPr>
        <w:rPr>
          <w:b/>
          <w:szCs w:val="32"/>
        </w:rPr>
      </w:pPr>
    </w:p>
    <w:p w:rsidR="00000000" w:rsidRDefault="00000000">
      <w:r>
        <w:t>11.</w:t>
      </w:r>
      <w:r>
        <w:tab/>
        <w:t>Согласно пункту 2 статьи 1 Уголовного кодекса, данный Кодекс основывается на Конституции Республики Таджикистан и общепризнанных принципах и нормах международного пр</w:t>
      </w:r>
      <w:r>
        <w:t>а</w:t>
      </w:r>
      <w:r>
        <w:t>ва.</w:t>
      </w:r>
    </w:p>
    <w:p w:rsidR="00000000" w:rsidRDefault="00000000"/>
    <w:p w:rsidR="00000000" w:rsidRDefault="00000000">
      <w:r>
        <w:t>12.</w:t>
      </w:r>
      <w:r>
        <w:tab/>
        <w:t>17 мая 2004 года был принят Закон "О внесении изменений и дополнений в Уг</w:t>
      </w:r>
      <w:r>
        <w:t>о</w:t>
      </w:r>
      <w:r>
        <w:t>ловный кодекс Республики Таджикистан", по которому статья 117 Уголовного кодекса была дополнена пр</w:t>
      </w:r>
      <w:r>
        <w:t>и</w:t>
      </w:r>
      <w:r>
        <w:t>мечанием следующего содержания, носящим общий характер:  "Под пыткой в настоящей статье и в других статьях настоящего Кодекса понимается причинение физических или нравственных страданий в целях понуждения к даче показаний или иным действиям, противоречащим воле человека, а также в целях наказания, либо в иных целях".</w:t>
      </w:r>
    </w:p>
    <w:p w:rsidR="00000000" w:rsidRDefault="00000000"/>
    <w:p w:rsidR="00000000" w:rsidRDefault="00000000">
      <w:r>
        <w:t>13.</w:t>
      </w:r>
      <w:r>
        <w:tab/>
        <w:t>Определение "пытки", содержащееся в Уголовном кодексе, является более широким, нежели то, которое отражено в Конвенции против пыток.  Кроме того, оно соответствует пункту 2 статьи 1 этой Конвенции, согласно которому национальное законодательство может содержать положения о более широком применении указанного понятия.  Так, из определ</w:t>
      </w:r>
      <w:r>
        <w:t>е</w:t>
      </w:r>
      <w:r>
        <w:t>ния "пытки", даваемого в Конвенции, вытекает, что субъектом данного преступления м</w:t>
      </w:r>
      <w:r>
        <w:t>о</w:t>
      </w:r>
      <w:r>
        <w:t>гут быть лишь лица, наделенные публичной властью, действия которых связаны с в</w:t>
      </w:r>
      <w:r>
        <w:t>ы</w:t>
      </w:r>
      <w:r>
        <w:t>полнением публичных обязанностей.  В определении же "пытки", даваемом в Уголовном кодексе Республики Таджикистан, суб</w:t>
      </w:r>
      <w:r>
        <w:t>ъ</w:t>
      </w:r>
      <w:r>
        <w:t>ектом данного преступления могут выступать - наряду с лицами, наделенными публи</w:t>
      </w:r>
      <w:r>
        <w:t>ч</w:t>
      </w:r>
      <w:r>
        <w:t>ной властью и осуществляющими расследование преступлений - также иные лица, действия которых могут быть и не связаны с выполнением публичных обязанн</w:t>
      </w:r>
      <w:r>
        <w:t>о</w:t>
      </w:r>
      <w:r>
        <w:t>стей.</w:t>
      </w:r>
    </w:p>
    <w:p w:rsidR="00000000" w:rsidRDefault="00000000"/>
    <w:p w:rsidR="00000000" w:rsidRDefault="00000000">
      <w:r>
        <w:t>14.</w:t>
      </w:r>
      <w:r>
        <w:tab/>
        <w:t>Согласно статье 45 Уголовного кодекса Республики Таджикистан (Исполнение приказа или распоряжения), уголовную отве</w:t>
      </w:r>
      <w:r>
        <w:t>т</w:t>
      </w:r>
      <w:r>
        <w:t>ственность за вред, причиненный при исполнении приказа или иного распоряжения, н</w:t>
      </w:r>
      <w:r>
        <w:t>е</w:t>
      </w:r>
      <w:r>
        <w:t>сет лицо, отдавшее незаконный приказ или распоряжение.  Также установлено, что лицо, совершившее умышленное преступление (в том числе пытки) во исполнение незаконн</w:t>
      </w:r>
      <w:r>
        <w:t>о</w:t>
      </w:r>
      <w:r>
        <w:t>го приказа или распоряжения, несет уголовную ответственность на общих основаниях.</w:t>
      </w:r>
    </w:p>
    <w:p w:rsidR="00000000" w:rsidRDefault="00000000">
      <w:pPr>
        <w:rPr>
          <w:b/>
          <w:szCs w:val="28"/>
        </w:rPr>
      </w:pPr>
    </w:p>
    <w:p w:rsidR="00000000" w:rsidRDefault="00000000">
      <w:pPr>
        <w:jc w:val="center"/>
        <w:rPr>
          <w:b/>
          <w:szCs w:val="28"/>
        </w:rPr>
      </w:pPr>
      <w:r>
        <w:rPr>
          <w:b/>
          <w:szCs w:val="28"/>
        </w:rPr>
        <w:t>Статья 2</w:t>
      </w:r>
    </w:p>
    <w:p w:rsidR="00000000" w:rsidRDefault="00000000">
      <w:pPr>
        <w:rPr>
          <w:b/>
          <w:szCs w:val="28"/>
        </w:rPr>
      </w:pPr>
    </w:p>
    <w:p w:rsidR="00000000" w:rsidRDefault="00000000">
      <w:r>
        <w:t>15.</w:t>
      </w:r>
      <w:r>
        <w:tab/>
        <w:t>Распад Советского Союза привел к появлению на международной арене новой региональной организации - Содружества Независимых Государств (СНГ).  К этой организации присоединилась и Республика Таджикистан.</w:t>
      </w:r>
    </w:p>
    <w:p w:rsidR="00000000" w:rsidRDefault="00000000"/>
    <w:p w:rsidR="00000000" w:rsidRDefault="00000000">
      <w:r>
        <w:tab/>
        <w:t>Правовой базой деятельности СНГ является его Устав, принятый в январе 1993 г</w:t>
      </w:r>
      <w:r>
        <w:t>о</w:t>
      </w:r>
      <w:r>
        <w:t>да.  26 мая 1995 года государства-участники СНГ приняли Конвенцию Содружества Независимых Государств о правах и основных свободах человека, вступившею в зако</w:t>
      </w:r>
      <w:r>
        <w:t>н</w:t>
      </w:r>
      <w:r>
        <w:t>ную силу для Республики Таджикистан 11 августа 1998 года.  В этой Конвенции закре</w:t>
      </w:r>
      <w:r>
        <w:t>п</w:t>
      </w:r>
      <w:r>
        <w:t>лен практически весь перечень гражданских, социальных и экономических прав, перечисленных во Всеобщей декларации прав человека и пактах о правах человека.  С</w:t>
      </w:r>
      <w:r>
        <w:t>о</w:t>
      </w:r>
      <w:r>
        <w:t>ставной частью Конвенции является Положение о Комиссии по правам человека в СНГ.  Некоторые положения Конвенции СНГ сформ</w:t>
      </w:r>
      <w:r>
        <w:t>у</w:t>
      </w:r>
      <w:r>
        <w:t>лированы в общих чертах и не конкретизированы.  Однако содержание и направленность статьи 3 Конвенции СНГ о правах и основных свободах человека нашли свое более полное развитие именно в конституц</w:t>
      </w:r>
      <w:r>
        <w:t>и</w:t>
      </w:r>
      <w:r>
        <w:t>онных нормах Республики Таджикистан.</w:t>
      </w:r>
    </w:p>
    <w:p w:rsidR="00000000" w:rsidRDefault="00000000">
      <w:pPr>
        <w:pStyle w:val="BodyText"/>
        <w:spacing w:line="288" w:lineRule="auto"/>
        <w:jc w:val="left"/>
        <w:rPr>
          <w:sz w:val="24"/>
        </w:rPr>
      </w:pPr>
    </w:p>
    <w:p w:rsidR="00000000" w:rsidRDefault="00000000">
      <w:r>
        <w:t>16.</w:t>
      </w:r>
      <w:r>
        <w:tab/>
        <w:t>Впервые на законодательном уровне определена иерархия ценностей, принятая в развитых демократических государствах:  сначала интересы личности и лишь потом - о</w:t>
      </w:r>
      <w:r>
        <w:t>б</w:t>
      </w:r>
      <w:r>
        <w:t>щества и государства.  Такое определение подкрепляется статьей 5 Конституции, с</w:t>
      </w:r>
      <w:r>
        <w:t>о</w:t>
      </w:r>
      <w:r>
        <w:t>гласно которой человек, его права и свободы являются высшей ценностью.  Государство признает, соблюдает и защищает права и свободы человека и гражданина.</w:t>
      </w:r>
    </w:p>
    <w:p w:rsidR="00000000" w:rsidRDefault="00000000">
      <w:pPr>
        <w:pStyle w:val="BodyText"/>
        <w:spacing w:line="288" w:lineRule="auto"/>
        <w:jc w:val="left"/>
        <w:rPr>
          <w:sz w:val="24"/>
        </w:rPr>
      </w:pPr>
    </w:p>
    <w:p w:rsidR="00000000" w:rsidRDefault="00000000">
      <w:r>
        <w:t>17.</w:t>
      </w:r>
      <w:r>
        <w:tab/>
        <w:t>Правительством Республики Таджикистан проводится активная работа по предупреждению фактов пыток и других жестоких, бесчеловечных или унижающих достоинство видов обращения и наказ</w:t>
      </w:r>
      <w:r>
        <w:t>а</w:t>
      </w:r>
      <w:r>
        <w:t>ния.  Для этого разработаны и введены в действие законодательные, административные и судебные механизмы зашиты прав и свобод человека, а также обеспечения соблюдения данной Конвенции.</w:t>
      </w:r>
    </w:p>
    <w:p w:rsidR="00000000" w:rsidRDefault="00000000">
      <w:pPr>
        <w:pStyle w:val="BodyText"/>
        <w:spacing w:line="288" w:lineRule="auto"/>
        <w:jc w:val="left"/>
        <w:rPr>
          <w:sz w:val="24"/>
        </w:rPr>
      </w:pPr>
    </w:p>
    <w:p w:rsidR="00000000" w:rsidRDefault="00000000">
      <w:r>
        <w:t>18.</w:t>
      </w:r>
      <w:r>
        <w:tab/>
        <w:t>К числу действующих законодательных гарантий относятся, в частности, следующие:</w:t>
      </w:r>
    </w:p>
    <w:p w:rsidR="00000000" w:rsidRDefault="00000000"/>
    <w:p w:rsidR="00000000" w:rsidRDefault="00000000">
      <w:r>
        <w:tab/>
        <w:t>-</w:t>
      </w:r>
      <w:r>
        <w:tab/>
        <w:t>Конституция (статьи 5 и 14-47);</w:t>
      </w:r>
    </w:p>
    <w:p w:rsidR="00000000" w:rsidRDefault="00000000"/>
    <w:p w:rsidR="00000000" w:rsidRDefault="00000000">
      <w:pPr>
        <w:ind w:left="1134" w:hanging="1134"/>
      </w:pPr>
      <w:r>
        <w:tab/>
        <w:t>-</w:t>
      </w:r>
      <w:r>
        <w:tab/>
        <w:t>Уголовный кодекс (статьи 9, 45, 109, 110, 111, 116, 117, 120, 130, 131, 133, 134, 181, 314, 316, 347, 354, 358, 359, 373 и 391);</w:t>
      </w:r>
    </w:p>
    <w:p w:rsidR="00000000" w:rsidRDefault="00000000">
      <w:pPr>
        <w:ind w:left="1134" w:hanging="1134"/>
      </w:pPr>
    </w:p>
    <w:p w:rsidR="00000000" w:rsidRDefault="00000000">
      <w:pPr>
        <w:ind w:left="1134" w:hanging="1134"/>
      </w:pPr>
      <w:r>
        <w:tab/>
        <w:t>-</w:t>
      </w:r>
      <w:r>
        <w:tab/>
        <w:t>Уголовно-процессуальный кодекс (статьи 1-3, 6.14, 17, 19, 22, 54, 64, 70, 105 и 219-221);</w:t>
      </w:r>
    </w:p>
    <w:p w:rsidR="00000000" w:rsidRDefault="00000000"/>
    <w:p w:rsidR="00000000" w:rsidRDefault="00000000">
      <w:r>
        <w:tab/>
        <w:t>-</w:t>
      </w:r>
      <w:r>
        <w:tab/>
        <w:t>Кодекс исполнения уголовных наказаний (статьи 1, 6, 7, 10 и 16);</w:t>
      </w:r>
    </w:p>
    <w:p w:rsidR="00000000" w:rsidRDefault="00000000"/>
    <w:p w:rsidR="00000000" w:rsidRDefault="00000000">
      <w:r>
        <w:tab/>
        <w:t>-</w:t>
      </w:r>
      <w:r>
        <w:tab/>
        <w:t>Кодекс об административных правонарушениях (ст</w:t>
      </w:r>
      <w:r>
        <w:t>а</w:t>
      </w:r>
      <w:r>
        <w:t>тьи 14 и 16);</w:t>
      </w:r>
    </w:p>
    <w:p w:rsidR="00000000" w:rsidRDefault="00000000"/>
    <w:p w:rsidR="00000000" w:rsidRDefault="00000000">
      <w:r>
        <w:tab/>
        <w:t>-</w:t>
      </w:r>
      <w:r>
        <w:tab/>
        <w:t>Гражданский кодекс (статьи 171-174) и другие.</w:t>
      </w:r>
    </w:p>
    <w:p w:rsidR="00000000" w:rsidRDefault="00000000"/>
    <w:p w:rsidR="00000000" w:rsidRDefault="00000000">
      <w:r>
        <w:t>19.</w:t>
      </w:r>
      <w:r>
        <w:tab/>
        <w:t>Применение пыток и других жестоких бесчеловечных или унижающих достоинство видов обращения и наказания запрещены Конституцией Республики Таджикистан.  Так, статья 18 Констит</w:t>
      </w:r>
      <w:r>
        <w:t>у</w:t>
      </w:r>
      <w:r>
        <w:t>ции гласит, что неприкосновенность личности гарантируется государством.  Никто не может быть подвергнут пыткам, жестокости и бесчеловечному обращению.  Принуд</w:t>
      </w:r>
      <w:r>
        <w:t>и</w:t>
      </w:r>
      <w:r>
        <w:t>тельные медицинские и научные эксперименты над человеком запрещаю</w:t>
      </w:r>
      <w:r>
        <w:t>т</w:t>
      </w:r>
      <w:r>
        <w:t>ся.</w:t>
      </w:r>
    </w:p>
    <w:p w:rsidR="00000000" w:rsidRDefault="00000000"/>
    <w:p w:rsidR="00000000" w:rsidRDefault="00000000">
      <w:r>
        <w:t>20.</w:t>
      </w:r>
      <w:r>
        <w:tab/>
        <w:t>Каждому гарантируется судебная защита.  Каждый вправе тр</w:t>
      </w:r>
      <w:r>
        <w:t>е</w:t>
      </w:r>
      <w:r>
        <w:t>бовать, чтобы его дело было рассмотрено компетентным, независимым и беспристрастным судом, учрежде</w:t>
      </w:r>
      <w:r>
        <w:t>н</w:t>
      </w:r>
      <w:r>
        <w:t>ным в соответствии с законом.  Никто не может быть подвергнут задержанию или аресту без законных основ</w:t>
      </w:r>
      <w:r>
        <w:t>а</w:t>
      </w:r>
      <w:r>
        <w:t>ний.  Лицо вправе с момента задержания пользоваться услугами а</w:t>
      </w:r>
      <w:r>
        <w:t>д</w:t>
      </w:r>
      <w:r>
        <w:t>воката (статья 19).</w:t>
      </w:r>
    </w:p>
    <w:p w:rsidR="00000000" w:rsidRDefault="00000000"/>
    <w:p w:rsidR="00000000" w:rsidRDefault="00000000">
      <w:r>
        <w:t>21.</w:t>
      </w:r>
      <w:r>
        <w:tab/>
        <w:t>Согласно Конституции, никто не считается виновным в совершении преступления до вступления приговора суда в законную силу.  Никто не может быть привлечен к о</w:t>
      </w:r>
      <w:r>
        <w:t>т</w:t>
      </w:r>
      <w:r>
        <w:t>ветственности после истечения срока уголовного преследования, а также за деяния, к</w:t>
      </w:r>
      <w:r>
        <w:t>о</w:t>
      </w:r>
      <w:r>
        <w:t>торые в момент их совершения не считались преступлением.  Никто не может быть п</w:t>
      </w:r>
      <w:r>
        <w:t>о</w:t>
      </w:r>
      <w:r>
        <w:t>вторно осужден за одно и то же преступление.  Закон, принятый после совершения лицом противоправного  деяния и усиливающий наказание за него, обратной силы не имеет.  Если после совершения противоправного деяния ответственность за него отменена или смягчена, применяется новый закон.  Полная конфискация имущества осужденного з</w:t>
      </w:r>
      <w:r>
        <w:t>а</w:t>
      </w:r>
      <w:r>
        <w:t>прещается (статья 20).</w:t>
      </w:r>
    </w:p>
    <w:p w:rsidR="00000000" w:rsidRDefault="00000000"/>
    <w:p w:rsidR="00000000" w:rsidRDefault="00000000">
      <w:r>
        <w:t>22.</w:t>
      </w:r>
      <w:r>
        <w:tab/>
        <w:t>Закон защищает права потерпевшего.  Государство гарантирует потерпевшему с</w:t>
      </w:r>
      <w:r>
        <w:t>у</w:t>
      </w:r>
      <w:r>
        <w:t>дебную защиту и возмещение нанесенного ему ущерба (статья 21).</w:t>
      </w:r>
    </w:p>
    <w:p w:rsidR="00000000" w:rsidRDefault="00000000"/>
    <w:p w:rsidR="00000000" w:rsidRDefault="00000000">
      <w:r>
        <w:t>23.</w:t>
      </w:r>
      <w:r>
        <w:tab/>
        <w:t>В Таджикистане каждый обязан соблюдать Конституцию и законы, уважать права, свободы, честь и достоинство других людей.  Незнание законов не освобождает от отве</w:t>
      </w:r>
      <w:r>
        <w:t>т</w:t>
      </w:r>
      <w:r>
        <w:t>ственности (статья 42).</w:t>
      </w:r>
    </w:p>
    <w:p w:rsidR="00000000" w:rsidRDefault="00000000"/>
    <w:p w:rsidR="00000000" w:rsidRDefault="00000000">
      <w:r>
        <w:t>24.</w:t>
      </w:r>
      <w:r>
        <w:tab/>
        <w:t>С 1 сентября 1998 года введен в действие новый Уголовный кодекс Республики Таджикистан, который о</w:t>
      </w:r>
      <w:r>
        <w:t>с</w:t>
      </w:r>
      <w:r>
        <w:t>новывается на общепризнанных принципах и нормах междун</w:t>
      </w:r>
      <w:r>
        <w:t>а</w:t>
      </w:r>
      <w:r>
        <w:t>родного права (пункт 2 статьи 1).  Это положение закреплено в уголовном законодательстве впервые и соотве</w:t>
      </w:r>
      <w:r>
        <w:t>т</w:t>
      </w:r>
      <w:r>
        <w:t>ствует пункту 3 статьи 10 Конституции, который гласит, что международные правовые акты, признанные Таджикистаном, являются составной частью правовой системы Ре</w:t>
      </w:r>
      <w:r>
        <w:t>с</w:t>
      </w:r>
      <w:r>
        <w:t>публики.  В случае несоответствия законов Республики признанным международно-правовым актам применяются нормы международно-правовых а</w:t>
      </w:r>
      <w:r>
        <w:t>к</w:t>
      </w:r>
      <w:r>
        <w:t>тов.</w:t>
      </w:r>
    </w:p>
    <w:p w:rsidR="00000000" w:rsidRDefault="00000000"/>
    <w:p w:rsidR="00000000" w:rsidRDefault="00000000">
      <w:r>
        <w:t>25.</w:t>
      </w:r>
      <w:r>
        <w:tab/>
        <w:t>В связи с ратификацией Конвенции против пыток в Уголовном кодексе были уточнены нормы, з</w:t>
      </w:r>
      <w:r>
        <w:t>а</w:t>
      </w:r>
      <w:r>
        <w:t>прещающие пытки и другие жестокие, бесчеловечные или унижающие достоинство виды обращения и наказ</w:t>
      </w:r>
      <w:r>
        <w:t>а</w:t>
      </w:r>
      <w:r>
        <w:t>ния.</w:t>
      </w:r>
    </w:p>
    <w:p w:rsidR="00000000" w:rsidRDefault="00000000"/>
    <w:p w:rsidR="00000000" w:rsidRDefault="00000000">
      <w:r>
        <w:t>26.</w:t>
      </w:r>
      <w:r>
        <w:tab/>
        <w:t>Наказание и иные меры уголовно-правового характера, применяемые к лицу, с</w:t>
      </w:r>
      <w:r>
        <w:t>о</w:t>
      </w:r>
      <w:r>
        <w:t>вершившему преступление, не могут иметь своей целью причинение физических стр</w:t>
      </w:r>
      <w:r>
        <w:t>а</w:t>
      </w:r>
      <w:r>
        <w:t>даний или унижение человеческого дост</w:t>
      </w:r>
      <w:r>
        <w:t>о</w:t>
      </w:r>
      <w:r>
        <w:t>инства (пункт 2 статьи 9 Уголовного кодекса)</w:t>
      </w:r>
    </w:p>
    <w:p w:rsidR="00000000" w:rsidRDefault="00000000"/>
    <w:p w:rsidR="00000000" w:rsidRDefault="00000000">
      <w:r>
        <w:t>27.</w:t>
      </w:r>
      <w:r>
        <w:tab/>
        <w:t>Лицо, совершившее умышленное преступление во исполнение незаконного приказа или распоряжения, несет уголовную ответс</w:t>
      </w:r>
      <w:r>
        <w:t>т</w:t>
      </w:r>
      <w:r>
        <w:t>венность на общих основаниях.</w:t>
      </w:r>
    </w:p>
    <w:p w:rsidR="00000000" w:rsidRDefault="00000000"/>
    <w:p w:rsidR="00000000" w:rsidRDefault="00000000">
      <w:r>
        <w:t>28.</w:t>
      </w:r>
      <w:r>
        <w:tab/>
        <w:t>Неисполнение заведомо незаконного приказа или распоряжения исключает уголо</w:t>
      </w:r>
      <w:r>
        <w:t>в</w:t>
      </w:r>
      <w:r>
        <w:t>ную ответственность (статья 45 Уголовного кодекса).</w:t>
      </w:r>
    </w:p>
    <w:p w:rsidR="00000000" w:rsidRDefault="00000000"/>
    <w:p w:rsidR="00000000" w:rsidRDefault="00000000">
      <w:r>
        <w:t>29.</w:t>
      </w:r>
      <w:r>
        <w:tab/>
        <w:t>Кроме того, меры борьбы с пытками и другими видами бесчеловечного обращ</w:t>
      </w:r>
      <w:r>
        <w:t>е</w:t>
      </w:r>
      <w:r>
        <w:t>ния и наказания предусмотрены за совершение следующих преступлений:  доведение лица до самоубийства или покушение на него путем угроз, жестокого обращения или систематического унижения человеческого до</w:t>
      </w:r>
      <w:r>
        <w:t>с</w:t>
      </w:r>
      <w:r>
        <w:t>тоинства потерпевшего (статья 109), умышленное причинение тяжкого вреда здоровью с особой жестокостью (пункт 2 статьи 110), умышленное причинение вреда здоровью средней тяжести с особой жестокостью (пункт 2 статьи 111), побои (статья 116), истяз</w:t>
      </w:r>
      <w:r>
        <w:t>а</w:t>
      </w:r>
      <w:r>
        <w:t>ние (статья 117), угроза убийством или причинением тяжкого вреда здоровью (статья 120), похищение человека (статья 130), торговля людьми (статья 130</w:t>
      </w:r>
      <w:r>
        <w:rPr>
          <w:vertAlign w:val="superscript"/>
        </w:rPr>
        <w:t>1</w:t>
      </w:r>
      <w:r>
        <w:t>), незаконное л</w:t>
      </w:r>
      <w:r>
        <w:t>и</w:t>
      </w:r>
      <w:r>
        <w:t>шение свободы (статья 131), незаконное помещение в психиатрическую больницу (ст</w:t>
      </w:r>
      <w:r>
        <w:t>а</w:t>
      </w:r>
      <w:r>
        <w:t>тья 133), принуждение (статья 134), захват заложника (статья 181), злоупотребление должностными полномочиями (статья 314), превышение должностных полномочий (ст</w:t>
      </w:r>
      <w:r>
        <w:t>а</w:t>
      </w:r>
      <w:r>
        <w:t>тья 316), привлечение заведомо невиновного к уголовной ответственности (статья 348), принуждение к даче показаний лицом, производящим дознание, предварительное сле</w:t>
      </w:r>
      <w:r>
        <w:t>д</w:t>
      </w:r>
      <w:r>
        <w:t>ствие или осуществляющим правосудие (статья 354), незаконное задержание или закл</w:t>
      </w:r>
      <w:r>
        <w:t>ю</w:t>
      </w:r>
      <w:r>
        <w:t>чение под стражу (статья 358), фальсификация доказательств (статья 359), нарушение уставных правил взаимоотношений между военнослужащими при отсутствии между ними отношений подчиненности (статья 373), злоупотребление властью или служебным положением, превышение должностных или служебных полномочий или бездействие власти (статья 391).</w:t>
      </w:r>
    </w:p>
    <w:p w:rsidR="00000000" w:rsidRDefault="00000000"/>
    <w:p w:rsidR="00000000" w:rsidRDefault="00000000">
      <w:r>
        <w:t>30.</w:t>
      </w:r>
      <w:r>
        <w:tab/>
        <w:t>Уголовно-процессуальный кодекс позволяет на практике реализовать те положения, которые устанавл</w:t>
      </w:r>
      <w:r>
        <w:t>и</w:t>
      </w:r>
      <w:r>
        <w:t>вает Уголовный кодекс.</w:t>
      </w:r>
    </w:p>
    <w:p w:rsidR="00000000" w:rsidRDefault="00000000"/>
    <w:p w:rsidR="00000000" w:rsidRDefault="00000000">
      <w:r>
        <w:t>31.</w:t>
      </w:r>
      <w:r>
        <w:tab/>
        <w:t>Задачами уголовного судопроизводства являются:  быстрое и полное раскрытие пр</w:t>
      </w:r>
      <w:r>
        <w:t>е</w:t>
      </w:r>
      <w:r>
        <w:t>ступлений, изобличение виновных и обесп</w:t>
      </w:r>
      <w:r>
        <w:t>е</w:t>
      </w:r>
      <w:r>
        <w:t>чение правильного применения закона, с тем чтобы каждое лицо, совершившее преступление, было подвергнуто справедливому наказанию и не один невиновный не был привлечен к уголовной ответственности и осужден (статья 2 Уголовно-процессуального кодекса).</w:t>
      </w:r>
    </w:p>
    <w:p w:rsidR="00000000" w:rsidRDefault="00000000"/>
    <w:p w:rsidR="00000000" w:rsidRDefault="00000000">
      <w:r>
        <w:t>32.</w:t>
      </w:r>
      <w:r>
        <w:tab/>
        <w:t>Суд, прокурор, следователь и орган дознания обязаны в пределах своей компетенции возбудить уголовное дело в каждом случае обнаружения признаков преступления, пр</w:t>
      </w:r>
      <w:r>
        <w:t>и</w:t>
      </w:r>
      <w:r>
        <w:t>нять все предусмотренные законом меры к установлению события преступления, лиц, виновных в совершении преступления, и к их н</w:t>
      </w:r>
      <w:r>
        <w:t>а</w:t>
      </w:r>
      <w:r>
        <w:t>казанию (статья 3 Уголовно-процессуального кодекса).</w:t>
      </w:r>
    </w:p>
    <w:p w:rsidR="00000000" w:rsidRDefault="00000000"/>
    <w:p w:rsidR="00000000" w:rsidRDefault="00000000">
      <w:r>
        <w:t>33.</w:t>
      </w:r>
      <w:r>
        <w:tab/>
        <w:t>Никто не может быть подвергнуть аресту иначе как на основании судебного решения или санкции прокурора (статья 6 Уголовно-процессуального кодекса).</w:t>
      </w:r>
    </w:p>
    <w:p w:rsidR="00000000" w:rsidRDefault="00000000"/>
    <w:p w:rsidR="00000000" w:rsidRDefault="00000000">
      <w:r>
        <w:t>34.</w:t>
      </w:r>
      <w:r>
        <w:tab/>
        <w:t>Подозреваемый, обвиняемый и подсудимый имеют право на защиту (статья 14 Уголовно-процессуального кодекса).</w:t>
      </w:r>
    </w:p>
    <w:p w:rsidR="00000000" w:rsidRDefault="00000000"/>
    <w:p w:rsidR="00000000" w:rsidRDefault="00000000">
      <w:r>
        <w:t>35.</w:t>
      </w:r>
      <w:r>
        <w:tab/>
        <w:t>Запрещается домогаться показаний обвиняемого и других участвующих в деле лиц путем насилия, угроз и иных незаконных мер (статья 15 Уголовно-процессуального кодекса).</w:t>
      </w:r>
    </w:p>
    <w:p w:rsidR="00000000" w:rsidRDefault="00000000"/>
    <w:p w:rsidR="00000000" w:rsidRDefault="00000000">
      <w:r>
        <w:t>36.</w:t>
      </w:r>
      <w:r>
        <w:tab/>
        <w:t>Судья, прокурор и другие участники процесса, если они лично, прямо или косвенно заинтересованы в деле, подлежат отводу (ст</w:t>
      </w:r>
      <w:r>
        <w:t>а</w:t>
      </w:r>
      <w:r>
        <w:t>тья 17 УПК РТ).</w:t>
      </w:r>
    </w:p>
    <w:p w:rsidR="00000000" w:rsidRDefault="00000000"/>
    <w:p w:rsidR="00000000" w:rsidRDefault="00000000">
      <w:r>
        <w:t>37.</w:t>
      </w:r>
      <w:r>
        <w:tab/>
        <w:t>За судебной деятельностью осуществляется надзор вышестоящими суд</w:t>
      </w:r>
      <w:r>
        <w:t>а</w:t>
      </w:r>
      <w:r>
        <w:t>ми (статья 18 УПК РТ).</w:t>
      </w:r>
    </w:p>
    <w:p w:rsidR="00000000" w:rsidRDefault="00000000"/>
    <w:p w:rsidR="00000000" w:rsidRDefault="00000000">
      <w:r>
        <w:t>38.</w:t>
      </w:r>
      <w:r>
        <w:tab/>
        <w:t>В уголовном судопроизводстве надзор за точным и единообразным исполнением з</w:t>
      </w:r>
      <w:r>
        <w:t>а</w:t>
      </w:r>
      <w:r>
        <w:t>конов осуществляется Генеральным прокурором и подчиненными ему прокурорами (статья 19 Уголовно-процессуального кодекса).</w:t>
      </w:r>
    </w:p>
    <w:p w:rsidR="00000000" w:rsidRDefault="00000000"/>
    <w:p w:rsidR="00000000" w:rsidRDefault="00000000">
      <w:r>
        <w:t>39.</w:t>
      </w:r>
      <w:r>
        <w:tab/>
        <w:t>Судопроизводство по делам о преступлениях, совершенных иностранными гражд</w:t>
      </w:r>
      <w:r>
        <w:t>а</w:t>
      </w:r>
      <w:r>
        <w:t>нами или лицами без гражданства, ведется на территории Таджикистана в соответствии с нормами таджикского Уголовно-процессуального кодекса.</w:t>
      </w:r>
    </w:p>
    <w:p w:rsidR="00000000" w:rsidRDefault="00000000"/>
    <w:p w:rsidR="00000000" w:rsidRDefault="00000000">
      <w:r>
        <w:t>40.</w:t>
      </w:r>
      <w:r>
        <w:tab/>
        <w:t>В отношении лиц, обладающих правом дипломатической неприкосновенности, пр</w:t>
      </w:r>
      <w:r>
        <w:t>о</w:t>
      </w:r>
      <w:r>
        <w:t>цессуальные действия производится лишь по их просьбе или с их согласия.  Согласие на производство этих действий испрашивается через министерство иностранных дел Республики Таджикистан (статья 22 Уголовно-процессуального кодекса).</w:t>
      </w:r>
    </w:p>
    <w:p w:rsidR="00000000" w:rsidRDefault="00000000"/>
    <w:p w:rsidR="00000000" w:rsidRDefault="00000000">
      <w:r>
        <w:t>41.</w:t>
      </w:r>
      <w:r>
        <w:tab/>
        <w:t>Потерпевшим признается лицо, независимо от его возраста, психического и физич</w:t>
      </w:r>
      <w:r>
        <w:t>е</w:t>
      </w:r>
      <w:r>
        <w:t>ского состояния, которому преступлением причинен моральный, физический или им</w:t>
      </w:r>
      <w:r>
        <w:t>у</w:t>
      </w:r>
      <w:r>
        <w:t>щественный вред, а также лицо, права и интересы которого поставлены под непосредс</w:t>
      </w:r>
      <w:r>
        <w:t>т</w:t>
      </w:r>
      <w:r>
        <w:t>венную угрозу покушением на преступление.  О признании того или иного гражданина потерпевшим лицо, производящее дознание, следователь или судья выносит постановление, а суд - опр</w:t>
      </w:r>
      <w:r>
        <w:t>е</w:t>
      </w:r>
      <w:r>
        <w:t>деление, причем незамедлительно после установления события преступления и факта причин</w:t>
      </w:r>
      <w:r>
        <w:t>е</w:t>
      </w:r>
      <w:r>
        <w:t>ния преступлением вреда (статья 53 Уголовно-процессуального кодекса).</w:t>
      </w:r>
    </w:p>
    <w:p w:rsidR="00000000" w:rsidRDefault="00000000"/>
    <w:p w:rsidR="00000000" w:rsidRDefault="00000000">
      <w:r>
        <w:t>42.</w:t>
      </w:r>
      <w:r>
        <w:tab/>
        <w:t>Потерпевший и его представитель имеют право:</w:t>
      </w:r>
    </w:p>
    <w:p w:rsidR="00000000" w:rsidRDefault="00000000"/>
    <w:p w:rsidR="00000000" w:rsidRDefault="00000000">
      <w:r>
        <w:tab/>
        <w:t>-</w:t>
      </w:r>
      <w:r>
        <w:tab/>
        <w:t>представлять доказательства;</w:t>
      </w:r>
    </w:p>
    <w:p w:rsidR="00000000" w:rsidRDefault="00000000"/>
    <w:p w:rsidR="00000000" w:rsidRDefault="00000000">
      <w:r>
        <w:tab/>
        <w:t>-</w:t>
      </w:r>
      <w:r>
        <w:tab/>
        <w:t>заявлять ходатайства;</w:t>
      </w:r>
    </w:p>
    <w:p w:rsidR="00000000" w:rsidRDefault="00000000"/>
    <w:p w:rsidR="00000000" w:rsidRDefault="00000000">
      <w:r>
        <w:tab/>
        <w:t>-</w:t>
      </w:r>
      <w:r>
        <w:tab/>
        <w:t>участвовать в следственных действиях, производимых по их ход</w:t>
      </w:r>
      <w:r>
        <w:t>а</w:t>
      </w:r>
      <w:r>
        <w:t>тайствам;</w:t>
      </w:r>
    </w:p>
    <w:p w:rsidR="00000000" w:rsidRDefault="00000000"/>
    <w:p w:rsidR="00000000" w:rsidRDefault="00000000">
      <w:r>
        <w:tab/>
        <w:t>-</w:t>
      </w:r>
      <w:r>
        <w:tab/>
        <w:t>знакомится со всеми материалами дела;</w:t>
      </w:r>
    </w:p>
    <w:p w:rsidR="00000000" w:rsidRDefault="00000000"/>
    <w:p w:rsidR="00000000" w:rsidRDefault="00000000">
      <w:r>
        <w:tab/>
        <w:t>-</w:t>
      </w:r>
      <w:r>
        <w:tab/>
        <w:t>участвовать в исследовании доказательств на судебном следствии;</w:t>
      </w:r>
    </w:p>
    <w:p w:rsidR="00000000" w:rsidRDefault="00000000"/>
    <w:p w:rsidR="00000000" w:rsidRDefault="00000000">
      <w:r>
        <w:tab/>
        <w:t>-</w:t>
      </w:r>
      <w:r>
        <w:tab/>
        <w:t>выступать в судебных прениях;</w:t>
      </w:r>
    </w:p>
    <w:p w:rsidR="00000000" w:rsidRDefault="00000000"/>
    <w:p w:rsidR="00000000" w:rsidRDefault="00000000">
      <w:r>
        <w:tab/>
        <w:t>-</w:t>
      </w:r>
      <w:r>
        <w:tab/>
        <w:t>заявлять отводы;</w:t>
      </w:r>
    </w:p>
    <w:p w:rsidR="00000000" w:rsidRDefault="00000000"/>
    <w:p w:rsidR="00000000" w:rsidRDefault="00000000">
      <w:pPr>
        <w:ind w:left="1134" w:hanging="1134"/>
      </w:pPr>
      <w:r>
        <w:tab/>
        <w:t>-</w:t>
      </w:r>
      <w:r>
        <w:tab/>
        <w:t>подавать жалобу на действия и решения лица, производящего дознание, сл</w:t>
      </w:r>
      <w:r>
        <w:t>е</w:t>
      </w:r>
      <w:r>
        <w:t>дователя, прокурора, суда и судьи;</w:t>
      </w:r>
    </w:p>
    <w:p w:rsidR="00000000" w:rsidRDefault="00000000">
      <w:pPr>
        <w:ind w:left="1134" w:hanging="1134"/>
      </w:pPr>
    </w:p>
    <w:p w:rsidR="00000000" w:rsidRDefault="00000000">
      <w:pPr>
        <w:ind w:left="1134" w:hanging="1134"/>
      </w:pPr>
      <w:r>
        <w:tab/>
        <w:t>-</w:t>
      </w:r>
      <w:r>
        <w:tab/>
        <w:t>ознакомится с протоколом судебного заседания и подать на него замечания (статья 54 Уголовно-процессуального кодекса);</w:t>
      </w:r>
    </w:p>
    <w:p w:rsidR="00000000" w:rsidRDefault="00000000">
      <w:pPr>
        <w:ind w:left="1134" w:hanging="1134"/>
      </w:pPr>
    </w:p>
    <w:p w:rsidR="00000000" w:rsidRDefault="00000000">
      <w:r>
        <w:tab/>
        <w:t>-</w:t>
      </w:r>
      <w:r>
        <w:tab/>
        <w:t>обжаловать приговор.</w:t>
      </w:r>
    </w:p>
    <w:p w:rsidR="00000000" w:rsidRDefault="00000000"/>
    <w:p w:rsidR="00000000" w:rsidRDefault="00000000">
      <w:r>
        <w:t>43.</w:t>
      </w:r>
      <w:r>
        <w:tab/>
        <w:t>Признание обвиняемым своей вины может быть положено в основу обвинения лишь при подтверждении признания совокупностью имеющихся доказательств по делу (статья 70 Уголовно-процессуального кодекса).</w:t>
      </w:r>
    </w:p>
    <w:p w:rsidR="00000000" w:rsidRDefault="00000000"/>
    <w:p w:rsidR="00000000" w:rsidRDefault="00000000">
      <w:r>
        <w:t>44.</w:t>
      </w:r>
      <w:r>
        <w:tab/>
        <w:t>Прокурор, следователь, орган дознания и судья обязаны принимать заявление и с</w:t>
      </w:r>
      <w:r>
        <w:t>о</w:t>
      </w:r>
      <w:r>
        <w:t>общение о любом совершенном или подгота</w:t>
      </w:r>
      <w:r>
        <w:t>в</w:t>
      </w:r>
      <w:r>
        <w:t>ливаемом преступлении и принимать по ним решения в срок не более трех суток со дня получения заявления или сообщения, а в исключительных случаях - в срок не более десяти суток (статья 105 Уголовно-процессуального кодекса).</w:t>
      </w:r>
    </w:p>
    <w:p w:rsidR="00000000" w:rsidRDefault="00000000"/>
    <w:p w:rsidR="00000000" w:rsidRDefault="00000000">
      <w:r>
        <w:t>45.</w:t>
      </w:r>
      <w:r>
        <w:tab/>
        <w:t>Жалобы на действия органов дознания или следователя подаются непосредственно прокурору через лицо, производившее дознание, либо следователя, на действия к</w:t>
      </w:r>
      <w:r>
        <w:t>о</w:t>
      </w:r>
      <w:r>
        <w:t>торых жалоба приносится.  Жалобы могут быть как письменные, так и устные.  Устные жалобы заносятся в протокол, который подписывается заявителем и лицом, принявшим жалобу.  Лицо, производящее дознание, и следователь обязаны в течение 24-х часов направить поступившую жалобу вместе со своими объяснениями пр</w:t>
      </w:r>
      <w:r>
        <w:t>о</w:t>
      </w:r>
      <w:r>
        <w:t>курору.  Принесение жалобы впредь до ее разрешения не приостанавливает приведение в и</w:t>
      </w:r>
      <w:r>
        <w:t>с</w:t>
      </w:r>
      <w:r>
        <w:t>полнение обжалуемого действия, если этого не найдут нужным сделать, соответственно, лицо, производящее дознание, следователь или прокурор (статья 219 Уголовно-процессуального кодекса).</w:t>
      </w:r>
    </w:p>
    <w:p w:rsidR="00000000" w:rsidRDefault="00000000"/>
    <w:p w:rsidR="00000000" w:rsidRDefault="00000000">
      <w:r>
        <w:t>46.</w:t>
      </w:r>
      <w:r>
        <w:tab/>
        <w:t>Прокурор в течение трех дней по получении жалобы обязан рассмотреть ее и увед</w:t>
      </w:r>
      <w:r>
        <w:t>о</w:t>
      </w:r>
      <w:r>
        <w:t>мить заявителя о результатах рассмотрения.  В случае отказа прокурор обязан изложить мотивы, по которым жалоба признана неосновател</w:t>
      </w:r>
      <w:r>
        <w:t>ь</w:t>
      </w:r>
      <w:r>
        <w:t>ной (статья 220 Уголовно-процессуального кодекса).</w:t>
      </w:r>
    </w:p>
    <w:p w:rsidR="00000000" w:rsidRDefault="00000000"/>
    <w:p w:rsidR="00000000" w:rsidRDefault="00000000">
      <w:r>
        <w:t>47.</w:t>
      </w:r>
      <w:r>
        <w:tab/>
        <w:t>Жалобы на действия и решения прокурора подаются вышестоящему прокурору (статья 221 Уголовно-процессуального кодекса).</w:t>
      </w:r>
    </w:p>
    <w:p w:rsidR="00000000" w:rsidRDefault="00000000"/>
    <w:p w:rsidR="00000000" w:rsidRDefault="00000000">
      <w:r>
        <w:t>48.</w:t>
      </w:r>
      <w:r>
        <w:tab/>
        <w:t>Таджикское законодательство об исполнении уголовных наказаний должно соответствовать признанным Таджикистаном международно-правовым актам и положениям межгос</w:t>
      </w:r>
      <w:r>
        <w:t>у</w:t>
      </w:r>
      <w:r>
        <w:t>дарственных договоров, заключенным страной.</w:t>
      </w:r>
    </w:p>
    <w:p w:rsidR="00000000" w:rsidRDefault="00000000"/>
    <w:p w:rsidR="00000000" w:rsidRDefault="00000000">
      <w:r>
        <w:t>49.</w:t>
      </w:r>
      <w:r>
        <w:tab/>
        <w:t>Таджикские граждане, а также постоянно проживающие в Таджикистане лица без гражданства, осужде</w:t>
      </w:r>
      <w:r>
        <w:t>н</w:t>
      </w:r>
      <w:r>
        <w:t>ные судами иностранного государства, могут быть выданы Республикой Таджикистан для исполнения или дал</w:t>
      </w:r>
      <w:r>
        <w:t>ь</w:t>
      </w:r>
      <w:r>
        <w:t>нейшего отбывания наказания в соответствии с признанными страной междун</w:t>
      </w:r>
      <w:r>
        <w:t>а</w:t>
      </w:r>
      <w:r>
        <w:t>ро</w:t>
      </w:r>
      <w:r>
        <w:t>д</w:t>
      </w:r>
      <w:r>
        <w:t>но-правовыми актами.</w:t>
      </w:r>
    </w:p>
    <w:p w:rsidR="00000000" w:rsidRDefault="00000000"/>
    <w:p w:rsidR="00000000" w:rsidRDefault="00000000">
      <w:r>
        <w:t>50.</w:t>
      </w:r>
      <w:r>
        <w:tab/>
        <w:t>Таджикские граждане, осужденные судами Республики Таджикистан, не подлежат выдаче иностранному государс</w:t>
      </w:r>
      <w:r>
        <w:t>т</w:t>
      </w:r>
      <w:r>
        <w:t>ву ни при каких условиях (статья 7 Кодекса исполнения уг</w:t>
      </w:r>
      <w:r>
        <w:t>о</w:t>
      </w:r>
      <w:r>
        <w:t>ловных наказаний).</w:t>
      </w:r>
    </w:p>
    <w:p w:rsidR="00000000" w:rsidRDefault="00000000"/>
    <w:p w:rsidR="00000000" w:rsidRDefault="00000000">
      <w:r>
        <w:t>51.</w:t>
      </w:r>
      <w:r>
        <w:tab/>
        <w:t>Осужденных категорически запрещается подвергать пыткам и жестокому, бесч</w:t>
      </w:r>
      <w:r>
        <w:t>е</w:t>
      </w:r>
      <w:r>
        <w:t>ловечному или унижающему достоинство обращению и наказанию, медицинским или любым другим научным экспериментам - причем даже с их согласия, - способным поставить под угрозу их жизнь и здоровье (статья 10 Кодекса исполнения уголовных наказаний).</w:t>
      </w:r>
    </w:p>
    <w:p w:rsidR="00000000" w:rsidRDefault="00000000"/>
    <w:p w:rsidR="00000000" w:rsidRDefault="00000000">
      <w:r>
        <w:t>52.</w:t>
      </w:r>
      <w:r>
        <w:tab/>
        <w:t>Осужденные имеют право на компенсацию ущерба, нанесенного им во время и</w:t>
      </w:r>
      <w:r>
        <w:t>с</w:t>
      </w:r>
      <w:r>
        <w:t>полнения наказания, в предусмотренном законом порядке (статья 16 К</w:t>
      </w:r>
      <w:r>
        <w:t>о</w:t>
      </w:r>
      <w:r>
        <w:t>декса исполнения уголовных наказаний).</w:t>
      </w:r>
    </w:p>
    <w:p w:rsidR="00000000" w:rsidRDefault="00000000"/>
    <w:p w:rsidR="00000000" w:rsidRDefault="00000000">
      <w:r>
        <w:t>53.</w:t>
      </w:r>
      <w:r>
        <w:tab/>
        <w:t>При совершенствовании системы исполнения уголовных нак</w:t>
      </w:r>
      <w:r>
        <w:t>а</w:t>
      </w:r>
      <w:r>
        <w:t>заний и связанных с ней законов принимаются во внимание минимальные стандарты правила обращения с заключенными, разработанные Организацией Объ</w:t>
      </w:r>
      <w:r>
        <w:t>е</w:t>
      </w:r>
      <w:r>
        <w:t>денных Наций.</w:t>
      </w:r>
    </w:p>
    <w:p w:rsidR="00000000" w:rsidRDefault="00000000"/>
    <w:p w:rsidR="00000000" w:rsidRDefault="00000000">
      <w:r>
        <w:t>54.</w:t>
      </w:r>
      <w:r>
        <w:tab/>
        <w:t>В Таджикистане в рамках системы исполнения уголовного наказания не имеется специальной программы подготовки медици</w:t>
      </w:r>
      <w:r>
        <w:t>н</w:t>
      </w:r>
      <w:r>
        <w:t>ского персонала по обращению с заключенными и подозр</w:t>
      </w:r>
      <w:r>
        <w:t>е</w:t>
      </w:r>
      <w:r>
        <w:t>ваемыми лицами и медицинскому уходу за н</w:t>
      </w:r>
      <w:r>
        <w:t>и</w:t>
      </w:r>
      <w:r>
        <w:t>ми.</w:t>
      </w:r>
    </w:p>
    <w:p w:rsidR="00000000" w:rsidRDefault="00000000"/>
    <w:p w:rsidR="00000000" w:rsidRDefault="00000000">
      <w:r>
        <w:t>55.</w:t>
      </w:r>
      <w:r>
        <w:tab/>
        <w:t>Порядок наступления ответственности должностных лиц за административные пр</w:t>
      </w:r>
      <w:r>
        <w:t>а</w:t>
      </w:r>
      <w:r>
        <w:t>вонарушения оговорен Кодексом об административных прав</w:t>
      </w:r>
      <w:r>
        <w:t>о</w:t>
      </w:r>
      <w:r>
        <w:t>нарушениях.  Должностные лица подлежат административной ответственности за те администр</w:t>
      </w:r>
      <w:r>
        <w:t>а</w:t>
      </w:r>
      <w:r>
        <w:t>тивные правонарушения, связанные с несоблюдением установленных правил в сфере охраны порядка управления, государственного и общественного порядка, природы, зд</w:t>
      </w:r>
      <w:r>
        <w:t>о</w:t>
      </w:r>
      <w:r>
        <w:t>ровья населения и других правил, обеспечение выполнения которых входит в их сл</w:t>
      </w:r>
      <w:r>
        <w:t>у</w:t>
      </w:r>
      <w:r>
        <w:t>жебные обязанности (статья 14 Кодекса об административных правонарушен</w:t>
      </w:r>
      <w:r>
        <w:t>и</w:t>
      </w:r>
      <w:r>
        <w:t>ях).</w:t>
      </w:r>
    </w:p>
    <w:p w:rsidR="00000000" w:rsidRDefault="00000000"/>
    <w:p w:rsidR="00000000" w:rsidRDefault="00000000">
      <w:r>
        <w:t>56.</w:t>
      </w:r>
      <w:r>
        <w:tab/>
        <w:t>Находящиеся на территории Таджикистана иностранные граждане и лица без гражданства по</w:t>
      </w:r>
      <w:r>
        <w:t>д</w:t>
      </w:r>
      <w:r>
        <w:t>лежат административной ответственности на общих основаниях наравне с гражданами Республики Таджикистан.  Вопрос об ответственности за административные правонарушения, совершенные на территории Таджикистана иностранными гражданами, которые - согласно действующим законам и международным договорам - пользуются иммунитетом от административной юрисди</w:t>
      </w:r>
      <w:r>
        <w:t>к</w:t>
      </w:r>
      <w:r>
        <w:t>ции, разрешается дипломатическим путем (статья 16 Кодекса об административных правонарушен</w:t>
      </w:r>
      <w:r>
        <w:t>и</w:t>
      </w:r>
      <w:r>
        <w:t>ях).</w:t>
      </w:r>
    </w:p>
    <w:p w:rsidR="00000000" w:rsidRDefault="00000000"/>
    <w:p w:rsidR="00000000" w:rsidRDefault="00000000">
      <w:r>
        <w:t>57.</w:t>
      </w:r>
      <w:r>
        <w:tab/>
        <w:t>Помимо вышеизложенных мер, Таджикистан продолжает законотворческую деятельность, н</w:t>
      </w:r>
      <w:r>
        <w:t>а</w:t>
      </w:r>
      <w:r>
        <w:t>правленную на выполнение обязательств, вз</w:t>
      </w:r>
      <w:r>
        <w:t>я</w:t>
      </w:r>
      <w:r>
        <w:t>тых по Конвенции.</w:t>
      </w:r>
    </w:p>
    <w:p w:rsidR="00000000" w:rsidRDefault="00000000"/>
    <w:p w:rsidR="00000000" w:rsidRDefault="00000000">
      <w:r>
        <w:t>58.</w:t>
      </w:r>
      <w:r>
        <w:tab/>
        <w:t>Закон "Об оружии" регулирует оборот оружия и боеприп</w:t>
      </w:r>
      <w:r>
        <w:t>а</w:t>
      </w:r>
      <w:r>
        <w:t>сов на территории Республики Таджикистан.</w:t>
      </w:r>
    </w:p>
    <w:p w:rsidR="00000000" w:rsidRDefault="00000000"/>
    <w:p w:rsidR="00000000" w:rsidRDefault="00000000">
      <w:r>
        <w:t>59.</w:t>
      </w:r>
      <w:r>
        <w:tab/>
        <w:t>Правом применения оружия обладают лица, имеющие специальное на это разреш</w:t>
      </w:r>
      <w:r>
        <w:t>е</w:t>
      </w:r>
      <w:r>
        <w:t>ние.  Использование оружия без разрешения запрещается, за исключением случаев, пр</w:t>
      </w:r>
      <w:r>
        <w:t>е</w:t>
      </w:r>
      <w:r>
        <w:t>дусмотренных законод</w:t>
      </w:r>
      <w:r>
        <w:t>а</w:t>
      </w:r>
      <w:r>
        <w:t>тельством.</w:t>
      </w:r>
    </w:p>
    <w:p w:rsidR="00000000" w:rsidRDefault="00000000"/>
    <w:p w:rsidR="00000000" w:rsidRDefault="00000000">
      <w:r>
        <w:t>60.</w:t>
      </w:r>
      <w:r>
        <w:tab/>
        <w:t>Условия и порядок применения оружия определяются законодательс</w:t>
      </w:r>
      <w:r>
        <w:t>т</w:t>
      </w:r>
      <w:r>
        <w:t>вом Республики Таджикистан.</w:t>
      </w:r>
    </w:p>
    <w:p w:rsidR="00000000" w:rsidRDefault="00000000"/>
    <w:p w:rsidR="00000000" w:rsidRDefault="00000000">
      <w:r>
        <w:t>61.</w:t>
      </w:r>
      <w:r>
        <w:tab/>
        <w:t>Запрещается применять огнестрельное оружие против женщин, лиц с явными признаками инвалидности, а также несовершеннолетних, когда их возраст очевиден или изве</w:t>
      </w:r>
      <w:r>
        <w:t>с</w:t>
      </w:r>
      <w:r>
        <w:t>тен, кроме случаев совершения ими вооруженного либо группового нападения.  О ка</w:t>
      </w:r>
      <w:r>
        <w:t>ж</w:t>
      </w:r>
      <w:r>
        <w:t>дом случае применения оружия, повлекшем телесные повреждения, его владелец обязан незамедлительно, но не позднее суток, сообщить в органы внутренних дел по месту применения оружия (ст</w:t>
      </w:r>
      <w:r>
        <w:t>а</w:t>
      </w:r>
      <w:r>
        <w:t>тья 22 Закона "Об оружии").</w:t>
      </w:r>
    </w:p>
    <w:p w:rsidR="00000000" w:rsidRDefault="00000000"/>
    <w:p w:rsidR="00000000" w:rsidRDefault="00000000">
      <w:r>
        <w:t>62.</w:t>
      </w:r>
      <w:r>
        <w:tab/>
        <w:t>В соответствии с пунктом 1 статьи 5 Закона "О милиции" милиция защищает пр</w:t>
      </w:r>
      <w:r>
        <w:t>а</w:t>
      </w:r>
      <w:r>
        <w:t>ва и свободу каждого человека и гражданина независимо от его гражданства, места ж</w:t>
      </w:r>
      <w:r>
        <w:t>и</w:t>
      </w:r>
      <w:r>
        <w:t>тельства, национальности, расы, пола, языка, отношения к религии, политических убе</w:t>
      </w:r>
      <w:r>
        <w:t>ж</w:t>
      </w:r>
      <w:r>
        <w:t>дений, образования, социального и имущес</w:t>
      </w:r>
      <w:r>
        <w:t>т</w:t>
      </w:r>
      <w:r>
        <w:t>венного положения.</w:t>
      </w:r>
    </w:p>
    <w:p w:rsidR="00000000" w:rsidRDefault="00000000"/>
    <w:p w:rsidR="00000000" w:rsidRDefault="00000000">
      <w:r>
        <w:t>63.</w:t>
      </w:r>
      <w:r>
        <w:tab/>
        <w:t>При нарушении органом (должностным лицом), осуществляющим оперативно-р</w:t>
      </w:r>
      <w:r>
        <w:t>о</w:t>
      </w:r>
      <w:r>
        <w:t>зыскную деятельность, прав и законных интересов физических и юридических лиц в</w:t>
      </w:r>
      <w:r>
        <w:t>ы</w:t>
      </w:r>
      <w:r>
        <w:t>шестоящий орган, прокурор либо судья в соответствии с законом обязаны принять меры по восстановлению этих прав и законных интересов, а также по возмещению причинного вреда (ст</w:t>
      </w:r>
      <w:r>
        <w:t>а</w:t>
      </w:r>
      <w:r>
        <w:t>тья 5 Закона "Об оперативно-розыскной де</w:t>
      </w:r>
      <w:r>
        <w:t>я</w:t>
      </w:r>
      <w:r>
        <w:t>тельности").</w:t>
      </w:r>
    </w:p>
    <w:p w:rsidR="00000000" w:rsidRDefault="00000000"/>
    <w:p w:rsidR="00000000" w:rsidRDefault="00000000">
      <w:r>
        <w:t>64.</w:t>
      </w:r>
      <w:r>
        <w:tab/>
        <w:t>Статья 13 Закона "О милиции" устанавливает условия и пределы применения физической силы, специальных средств и огнестрельного оружия.  Так, применение физической силы, специальных средств и огнестрельного оружия с превышением полномочий влечет за собой установленную законом ответственность.</w:t>
      </w:r>
    </w:p>
    <w:p w:rsidR="00000000" w:rsidRDefault="00000000"/>
    <w:p w:rsidR="00000000" w:rsidRDefault="00000000">
      <w:r>
        <w:t>65.</w:t>
      </w:r>
      <w:r>
        <w:tab/>
        <w:t>Правительство Республики уделяет большое внимание изучению норм междунаро</w:t>
      </w:r>
      <w:r>
        <w:t>д</w:t>
      </w:r>
      <w:r>
        <w:t>ного права должностными лицами, а также совершенствует систему судебного контроля и прокурорского надзора, с тем чтобы все, кто применяет пытки, после разоблачения понесли наказание в соответствии с законом.  В дополнение к различным законодател</w:t>
      </w:r>
      <w:r>
        <w:t>ь</w:t>
      </w:r>
      <w:r>
        <w:t>ным, судебным и административным мерам, запрещающим пытки, государство также в полной мере использует электронные и печатные средства массовой информации в ц</w:t>
      </w:r>
      <w:r>
        <w:t>е</w:t>
      </w:r>
      <w:r>
        <w:t>лях разоблачения и критики нез</w:t>
      </w:r>
      <w:r>
        <w:t>а</w:t>
      </w:r>
      <w:r>
        <w:t>конных действий.</w:t>
      </w:r>
    </w:p>
    <w:p w:rsidR="00000000" w:rsidRDefault="00000000"/>
    <w:p w:rsidR="00000000" w:rsidRDefault="00000000">
      <w:r>
        <w:t>66.</w:t>
      </w:r>
      <w:r>
        <w:tab/>
        <w:t>Правосудие в Республике Таджикистан осуществляется исключительно судом.  Судьи в своей деятельности незав</w:t>
      </w:r>
      <w:r>
        <w:t>и</w:t>
      </w:r>
      <w:r>
        <w:t>симы, они подчиняются только Конституции и закону.  Вмешательство в их деятельность запрещается (статья 87 Конституция).  Судебная система Республики Таджикистан регулируется главой 8 Конституции и Конституционным законом "О судах" (подробнее см. пункт 10 выше).</w:t>
      </w:r>
    </w:p>
    <w:p w:rsidR="00000000" w:rsidRDefault="00000000"/>
    <w:p w:rsidR="00000000" w:rsidRDefault="00000000">
      <w:r>
        <w:t>67.</w:t>
      </w:r>
      <w:r>
        <w:tab/>
        <w:t>В целях практического претворения норм Конституции проводится поэтапная судебно-правовая реформа, в рамках которой подготовлен и реализуется комплекс законодательных и о</w:t>
      </w:r>
      <w:r>
        <w:t>р</w:t>
      </w:r>
      <w:r>
        <w:t>ганизационных мер, направленных на обеспечение судебной защиты и неукоснительн</w:t>
      </w:r>
      <w:r>
        <w:t>о</w:t>
      </w:r>
      <w:r>
        <w:t>го соблюдения прав и свобод человека в соответствии с общепризнанными нормами и принципами междунаро</w:t>
      </w:r>
      <w:r>
        <w:t>д</w:t>
      </w:r>
      <w:r>
        <w:t>ного права.</w:t>
      </w:r>
    </w:p>
    <w:p w:rsidR="00000000" w:rsidRDefault="00000000"/>
    <w:p w:rsidR="00000000" w:rsidRDefault="00000000">
      <w:r>
        <w:t>68.</w:t>
      </w:r>
      <w:r>
        <w:tab/>
        <w:t>Начальным этапом этой реформы является принятый 3 ноября 1995 года Констит</w:t>
      </w:r>
      <w:r>
        <w:t>у</w:t>
      </w:r>
      <w:r>
        <w:t>ционный закон "О статусе судей в Республике Таджикистан".  Данным Законом предусмотрены гарантии независимости судей, распространя</w:t>
      </w:r>
      <w:r>
        <w:t>е</w:t>
      </w:r>
      <w:r>
        <w:t>мые на судей судов всех уровней, которые не могут быть отменены или изменены друг</w:t>
      </w:r>
      <w:r>
        <w:t>и</w:t>
      </w:r>
      <w:r>
        <w:t>ми нормативными актами.  Впоследствии все законы, относящиеся к судам, были объ</w:t>
      </w:r>
      <w:r>
        <w:t>е</w:t>
      </w:r>
      <w:r>
        <w:t>динены в Конституционный закон "О судах" (№ 30 от 6 августа 2001 года).</w:t>
      </w:r>
    </w:p>
    <w:p w:rsidR="00000000" w:rsidRDefault="00000000"/>
    <w:p w:rsidR="00000000" w:rsidRDefault="00000000">
      <w:r>
        <w:t>69.</w:t>
      </w:r>
      <w:r>
        <w:tab/>
        <w:t>Судебная власть в Республике Таджикистан принадлежит только судам в лице судей и привлекаемых в установленном законом порядке к осуществлению правосудия наро</w:t>
      </w:r>
      <w:r>
        <w:t>д</w:t>
      </w:r>
      <w:r>
        <w:t>ных заседателей.  Никакие другие органы и лица не вправе принимать на себя осущест</w:t>
      </w:r>
      <w:r>
        <w:t>в</w:t>
      </w:r>
      <w:r>
        <w:t>ление правосудия.</w:t>
      </w:r>
    </w:p>
    <w:p w:rsidR="00000000" w:rsidRDefault="00000000"/>
    <w:p w:rsidR="00000000" w:rsidRDefault="00000000">
      <w:r>
        <w:t>70.</w:t>
      </w:r>
      <w:r>
        <w:tab/>
        <w:t>Судебная власть является независимой и действует наряду с законодательной и и</w:t>
      </w:r>
      <w:r>
        <w:t>с</w:t>
      </w:r>
      <w:r>
        <w:t>полнительной властями.</w:t>
      </w:r>
    </w:p>
    <w:p w:rsidR="00000000" w:rsidRDefault="00000000"/>
    <w:p w:rsidR="00000000" w:rsidRDefault="00000000">
      <w:r>
        <w:t>71.</w:t>
      </w:r>
      <w:r>
        <w:tab/>
        <w:t>Органы государственной власти не вправе возлагать на судью обязанности, не пр</w:t>
      </w:r>
      <w:r>
        <w:t>е</w:t>
      </w:r>
      <w:r>
        <w:t>дусмотренные законом Республики Таджикистан.</w:t>
      </w:r>
    </w:p>
    <w:p w:rsidR="00000000" w:rsidRDefault="00000000"/>
    <w:p w:rsidR="00000000" w:rsidRDefault="00000000">
      <w:r>
        <w:t>72.</w:t>
      </w:r>
      <w:r>
        <w:tab/>
        <w:t>Судебная власть осуществляется посредством конституционно санкционированного гражданского, х</w:t>
      </w:r>
      <w:r>
        <w:t>о</w:t>
      </w:r>
      <w:r>
        <w:t>зяйственного, административного и уголовного судопроизводс</w:t>
      </w:r>
      <w:r>
        <w:t>т</w:t>
      </w:r>
      <w:r>
        <w:t>ва.</w:t>
      </w:r>
    </w:p>
    <w:p w:rsidR="00000000" w:rsidRDefault="00000000"/>
    <w:p w:rsidR="00000000" w:rsidRDefault="00000000">
      <w:r>
        <w:t>73.</w:t>
      </w:r>
      <w:r>
        <w:tab/>
        <w:t>Процессуальный порядок рассмотрения дел судами определяется закон</w:t>
      </w:r>
      <w:r>
        <w:t>а</w:t>
      </w:r>
      <w:r>
        <w:t>ми Республики Таджикистан.</w:t>
      </w:r>
    </w:p>
    <w:p w:rsidR="00000000" w:rsidRDefault="00000000"/>
    <w:p w:rsidR="00000000" w:rsidRDefault="00000000">
      <w:r>
        <w:t>74.</w:t>
      </w:r>
      <w:r>
        <w:tab/>
        <w:t>Суд в Таджикистане призван защищать права и свободы личности, интересы государства, орг</w:t>
      </w:r>
      <w:r>
        <w:t>а</w:t>
      </w:r>
      <w:r>
        <w:t>низаций, учреждений, законность и справедливость, провозглашенные Конституцией и другими законами Республики, а также международно-правовыми актами, признанными Та</w:t>
      </w:r>
      <w:r>
        <w:t>д</w:t>
      </w:r>
      <w:r>
        <w:t xml:space="preserve">жикистаном. </w:t>
      </w:r>
    </w:p>
    <w:p w:rsidR="00000000" w:rsidRDefault="00000000"/>
    <w:p w:rsidR="00000000" w:rsidRDefault="00000000">
      <w:r>
        <w:t>75.</w:t>
      </w:r>
      <w:r>
        <w:tab/>
        <w:t>Всякое вмешательство в деятельность судьи по осуществлению правосудия запрещ</w:t>
      </w:r>
      <w:r>
        <w:t>а</w:t>
      </w:r>
      <w:r>
        <w:t>ется и в соответствии с законом влечет за собой ответственность.  Согласно статье 345 Уголовного кодекса, предусмотрена уголовная ответственность за воспрепятствование осуществлению пр</w:t>
      </w:r>
      <w:r>
        <w:t>а</w:t>
      </w:r>
      <w:r>
        <w:t>восудия.</w:t>
      </w:r>
    </w:p>
    <w:p w:rsidR="00000000" w:rsidRDefault="00000000"/>
    <w:p w:rsidR="00000000" w:rsidRDefault="00000000">
      <w:r>
        <w:t>76.</w:t>
      </w:r>
      <w:r>
        <w:tab/>
        <w:t>Незаконное воздействие на судью и народных заседателей, участвующих в осущес</w:t>
      </w:r>
      <w:r>
        <w:t>т</w:t>
      </w:r>
      <w:r>
        <w:t>влении правосудия, с целью воспрепятствовать всестороннему, полному и объективному рассмотрению конкретного дела либо добиться вынесения незаконного судебного акта вл</w:t>
      </w:r>
      <w:r>
        <w:t>е</w:t>
      </w:r>
      <w:r>
        <w:t>чет ответственность в соответствии с законом Республики Таджикистан.</w:t>
      </w:r>
    </w:p>
    <w:p w:rsidR="00000000" w:rsidRDefault="00000000"/>
    <w:p w:rsidR="00000000" w:rsidRDefault="00000000">
      <w:r>
        <w:t>77.</w:t>
      </w:r>
      <w:r>
        <w:tab/>
        <w:t>Средства массовой информации не вправе предрешать в своих сообщениях результат разбирательства по конкретному делу.</w:t>
      </w:r>
    </w:p>
    <w:p w:rsidR="00000000" w:rsidRDefault="00000000"/>
    <w:p w:rsidR="00000000" w:rsidRDefault="00000000">
      <w:r>
        <w:t>78.</w:t>
      </w:r>
      <w:r>
        <w:tab/>
        <w:t>Судья не обязан давать каких-либо объяснений по существу рассмотренных или н</w:t>
      </w:r>
      <w:r>
        <w:t>а</w:t>
      </w:r>
      <w:r>
        <w:t>ходящихся в производстве дел, а также предоставлять их детали кому бы то ни было для озн</w:t>
      </w:r>
      <w:r>
        <w:t>а</w:t>
      </w:r>
      <w:r>
        <w:t>комления, иначе как в случаях и порядке, предусмотренных законом.  Следует отметить, что меры судебной защиты граждан от пыток и жестокого обращения предусмотрены Постановлением Пленума Верховного суда Республики Таджикистан.  Так, Постановлением № 1 Пленума Верхо</w:t>
      </w:r>
      <w:r>
        <w:t>в</w:t>
      </w:r>
      <w:r>
        <w:t>ного суда от 4 июня 1992 года "О судебном пригов</w:t>
      </w:r>
      <w:r>
        <w:t>о</w:t>
      </w:r>
      <w:r>
        <w:t>ре" разъяснено, что доказательства, полученные с нарушением закона, не имеют юрид</w:t>
      </w:r>
      <w:r>
        <w:t>и</w:t>
      </w:r>
      <w:r>
        <w:t>ческой силы и не могут быть положены в осн</w:t>
      </w:r>
      <w:r>
        <w:t>о</w:t>
      </w:r>
      <w:r>
        <w:t>ву приговора.</w:t>
      </w:r>
    </w:p>
    <w:p w:rsidR="00000000" w:rsidRDefault="00000000"/>
    <w:p w:rsidR="00000000" w:rsidRDefault="00000000">
      <w:r>
        <w:t>79.</w:t>
      </w:r>
      <w:r>
        <w:tab/>
        <w:t>По закону любое обвинение считается недоказанным, если оно основывается лишь на признание подсудимого.  Обвинение признается недоказанным, если подсудимый о</w:t>
      </w:r>
      <w:r>
        <w:t>т</w:t>
      </w:r>
      <w:r>
        <w:t xml:space="preserve">казался от признания, а других доказательств виновности нет.  </w:t>
      </w:r>
      <w:proofErr w:type="spellStart"/>
      <w:r>
        <w:t>Недоказанность</w:t>
      </w:r>
      <w:proofErr w:type="spellEnd"/>
      <w:r>
        <w:t xml:space="preserve"> обвин</w:t>
      </w:r>
      <w:r>
        <w:t>е</w:t>
      </w:r>
      <w:r>
        <w:t>ния влечет за собой оправдател</w:t>
      </w:r>
      <w:r>
        <w:t>ь</w:t>
      </w:r>
      <w:r>
        <w:t>ный приговор (статья 70 Уголовно-процессуального кодекса).</w:t>
      </w:r>
    </w:p>
    <w:p w:rsidR="00000000" w:rsidRDefault="00000000"/>
    <w:p w:rsidR="00000000" w:rsidRDefault="00000000">
      <w:r>
        <w:t>80.</w:t>
      </w:r>
      <w:r>
        <w:tab/>
        <w:t>Согласно упомянутому Постановлению Пленума Верховного суда, "обвинител</w:t>
      </w:r>
      <w:r>
        <w:t>ь</w:t>
      </w:r>
      <w:r>
        <w:t>ный приговор не может быть основан на предположениях.  В связи с этим судам следует исходить из того, что приговор должен базироваться на достоверных доказательствах, когда по делу исследованы все возникшие версии, а имеющиеся противоречия выяснены и оценены".</w:t>
      </w:r>
    </w:p>
    <w:p w:rsidR="00000000" w:rsidRDefault="00000000"/>
    <w:p w:rsidR="00000000" w:rsidRDefault="00000000">
      <w:r>
        <w:t>81.</w:t>
      </w:r>
      <w:r>
        <w:tab/>
        <w:t>Все сомнения в отношении доказанности обвинения, если их не представляется во</w:t>
      </w:r>
      <w:r>
        <w:t>з</w:t>
      </w:r>
      <w:r>
        <w:t>можным устранить, толкуются в пользу подс</w:t>
      </w:r>
      <w:r>
        <w:t>у</w:t>
      </w:r>
      <w:r>
        <w:t>димого.</w:t>
      </w:r>
    </w:p>
    <w:p w:rsidR="00000000" w:rsidRDefault="00000000"/>
    <w:p w:rsidR="00000000" w:rsidRDefault="00000000">
      <w:r>
        <w:t>82.</w:t>
      </w:r>
      <w:r>
        <w:tab/>
        <w:t>Приговор суда должен основываться только на тех доказательствах, которые были рассмотрены в судебном заседании.  Показания подсудимого, потерпевшего и свидетелей, данные ими при производстве дознания или предварительного следствия, могут быть оглашены, а звукозапись показаний воспроизведена с соблюдением требований статей 284 и 290 Уголовно-процессуального кодекса.</w:t>
      </w:r>
    </w:p>
    <w:p w:rsidR="00000000" w:rsidRDefault="00000000"/>
    <w:p w:rsidR="00000000" w:rsidRDefault="00000000">
      <w:r>
        <w:t>83.</w:t>
      </w:r>
      <w:r>
        <w:tab/>
        <w:t>Фактические данные, содержащиеся в этих показаниях, а также другие доказател</w:t>
      </w:r>
      <w:r>
        <w:t>ь</w:t>
      </w:r>
      <w:r>
        <w:t>ства могут быть положены в основу выводов и решений по делу только после их пр</w:t>
      </w:r>
      <w:r>
        <w:t>о</w:t>
      </w:r>
      <w:r>
        <w:t>верки, всестороннего исследования и подтверждения в судебном заседании.</w:t>
      </w:r>
    </w:p>
    <w:p w:rsidR="00000000" w:rsidRDefault="00000000"/>
    <w:p w:rsidR="00000000" w:rsidRDefault="00000000">
      <w:r>
        <w:t>84.</w:t>
      </w:r>
      <w:r>
        <w:tab/>
        <w:t>В соответствии со статьей 59</w:t>
      </w:r>
      <w:r>
        <w:rPr>
          <w:vertAlign w:val="superscript"/>
        </w:rPr>
        <w:t>1</w:t>
      </w:r>
      <w:r>
        <w:t xml:space="preserve"> Уголовно-процессуального кодекса суд обязан разъяснить оправданному порядок восстановления его нарушенных прав и принять предусмотренные законом меры к во</w:t>
      </w:r>
      <w:r>
        <w:t>з</w:t>
      </w:r>
      <w:r>
        <w:t>мещению причине</w:t>
      </w:r>
      <w:r>
        <w:t>н</w:t>
      </w:r>
      <w:r>
        <w:t>ного ему ущерба.</w:t>
      </w:r>
    </w:p>
    <w:p w:rsidR="00000000" w:rsidRDefault="00000000"/>
    <w:p w:rsidR="00000000" w:rsidRDefault="00000000">
      <w:r>
        <w:t>85.</w:t>
      </w:r>
      <w:r>
        <w:tab/>
        <w:t>Согласно Постановлению № 2 Пленума Верховного суда от 4 июня 1992 года "О практике рассмотрения судами Республики Таджикистан уголовных дел в кассационном порядке", вышестоящие суды используют кассационную практику как важную форму надзора за судебной деятельностью нижестоящих судов.  Быстро и оперативно исправляя допущенные ошибки, кассационные инстанции способствуют улучшению качества ра</w:t>
      </w:r>
      <w:r>
        <w:t>с</w:t>
      </w:r>
      <w:r>
        <w:t>смотрения уголовных дел, повышению требовательности судей к материалам предвар</w:t>
      </w:r>
      <w:r>
        <w:t>и</w:t>
      </w:r>
      <w:r>
        <w:t>тельного следствия и укреплению законности в уголовном судопроизводс</w:t>
      </w:r>
      <w:r>
        <w:t>т</w:t>
      </w:r>
      <w:r>
        <w:t>ве.</w:t>
      </w:r>
    </w:p>
    <w:p w:rsidR="00000000" w:rsidRDefault="00000000"/>
    <w:p w:rsidR="00000000" w:rsidRDefault="00000000">
      <w:pPr>
        <w:keepLines/>
      </w:pPr>
      <w:r>
        <w:t>86.</w:t>
      </w:r>
      <w:r>
        <w:tab/>
        <w:t>Проверяя законность и обоснованность приговора, определения или постановления, кассационные инстанции обязаны в пределах своих прав, предусмотренных законом, устранить допущенные судом первой инстанции нарушения материального или проце</w:t>
      </w:r>
      <w:r>
        <w:t>с</w:t>
      </w:r>
      <w:r>
        <w:t>суального закона независимо от того, было ли о них указано в жалобе или протесте.</w:t>
      </w:r>
    </w:p>
    <w:p w:rsidR="00000000" w:rsidRDefault="00000000"/>
    <w:p w:rsidR="00000000" w:rsidRDefault="00000000">
      <w:r>
        <w:t>87.</w:t>
      </w:r>
      <w:r>
        <w:tab/>
        <w:t>Суды надзорной инстанции, проверяя законность и обоснованность судебных решений по уголовным делам наряду с обеспечением гарантий законности и охраны прав граждан, способствуют повышению эффективности правосудия, устранению с</w:t>
      </w:r>
      <w:r>
        <w:t>у</w:t>
      </w:r>
      <w:r>
        <w:t>дебных ошибок, правильному и единообразному применению законодательства при ра</w:t>
      </w:r>
      <w:r>
        <w:t>с</w:t>
      </w:r>
      <w:r>
        <w:t>смотрении уголо</w:t>
      </w:r>
      <w:r>
        <w:t>в</w:t>
      </w:r>
      <w:r>
        <w:t>ных дел.</w:t>
      </w:r>
    </w:p>
    <w:p w:rsidR="00000000" w:rsidRDefault="00000000"/>
    <w:p w:rsidR="00000000" w:rsidRDefault="00000000">
      <w:r>
        <w:t>88.</w:t>
      </w:r>
      <w:r>
        <w:tab/>
        <w:t>В соответствии со статьей 377 Уголовно-процессуального кодекса приговор, определение или постановление суда по истечении года со дня их вступления в законную силу не могут быть пересмотрены в порядке надзора по любым основаниям, ухудшающим положение осужденного (Пост</w:t>
      </w:r>
      <w:r>
        <w:t>а</w:t>
      </w:r>
      <w:r>
        <w:t>новление № 3 Пленума Верховного суда от 4 июля 1992 года "О применении с</w:t>
      </w:r>
      <w:r>
        <w:t>у</w:t>
      </w:r>
      <w:r>
        <w:t>дами Республики Таджикистан законодательства, регулирующего пересмотр в порядке надзора приговоров, определений или постановлений по уголовным д</w:t>
      </w:r>
      <w:r>
        <w:t>е</w:t>
      </w:r>
      <w:r>
        <w:t>лам").</w:t>
      </w:r>
    </w:p>
    <w:p w:rsidR="00000000" w:rsidRDefault="00000000"/>
    <w:p w:rsidR="00000000" w:rsidRDefault="00000000">
      <w:r>
        <w:t>89.</w:t>
      </w:r>
      <w:r>
        <w:tab/>
        <w:t>28 июля 1995 года на Пленуме Верховного суда была обсуждена практика пр</w:t>
      </w:r>
      <w:r>
        <w:t>и</w:t>
      </w:r>
      <w:r>
        <w:t>менения судами законодательства, регламентирующего участие потерпевшего в уголо</w:t>
      </w:r>
      <w:r>
        <w:t>в</w:t>
      </w:r>
      <w:r>
        <w:t>ном судопроизводстве.  Внимание судов было обращено на то, что если выяснится, что в о</w:t>
      </w:r>
      <w:r>
        <w:t>т</w:t>
      </w:r>
      <w:r>
        <w:t>ношении потерпевшего имело место принуждение к даче заведомо ложных показаний со стороны подсудимого, его родственников или других лиц, суд должен возбудить против этих лиц уголовное дело, либо частным определением довести до сведения прокурора о полученных данных для их проверки.</w:t>
      </w:r>
    </w:p>
    <w:p w:rsidR="00000000" w:rsidRDefault="00000000"/>
    <w:p w:rsidR="00000000" w:rsidRDefault="00000000">
      <w:r>
        <w:t>90.</w:t>
      </w:r>
      <w:r>
        <w:tab/>
        <w:t>В Постановлении № 7 Пленума Верховного суда от 13 н</w:t>
      </w:r>
      <w:r>
        <w:t>о</w:t>
      </w:r>
      <w:r>
        <w:t>ября 1996 года "О практике обжалования и судебной проверке законности и обоснованн</w:t>
      </w:r>
      <w:r>
        <w:t>о</w:t>
      </w:r>
      <w:r>
        <w:t>сти ареста или продления срока содержания под стражей" судам разъяснено, что в соотве</w:t>
      </w:r>
      <w:r>
        <w:t>т</w:t>
      </w:r>
      <w:r>
        <w:t>ствии статьями 221</w:t>
      </w:r>
      <w:r>
        <w:rPr>
          <w:vertAlign w:val="superscript"/>
        </w:rPr>
        <w:t>1</w:t>
      </w:r>
      <w:r>
        <w:t xml:space="preserve"> и 221</w:t>
      </w:r>
      <w:r>
        <w:rPr>
          <w:vertAlign w:val="superscript"/>
        </w:rPr>
        <w:t>2</w:t>
      </w:r>
      <w:r>
        <w:t xml:space="preserve"> Уголовно-процессуального кодекса при рассмотрении жалобы на применение органом дознания, следователем или прокурором заключения под стражу в качестве меры пресеч</w:t>
      </w:r>
      <w:r>
        <w:t>е</w:t>
      </w:r>
      <w:r>
        <w:t>ния, а равно жалобы на продление срока содержания под стражей, судья исследует материалы, подтверждающие законность и обоснованность применения данной меры пресечения.  В случае необходимости лица, производящие дознание, следователь и прокурор могут н</w:t>
      </w:r>
      <w:r>
        <w:t>а</w:t>
      </w:r>
      <w:r>
        <w:t xml:space="preserve">править в суд свои объяснения. </w:t>
      </w:r>
    </w:p>
    <w:p w:rsidR="00000000" w:rsidRDefault="00000000"/>
    <w:p w:rsidR="00000000" w:rsidRDefault="00000000">
      <w:pPr>
        <w:keepLines/>
      </w:pPr>
      <w:r>
        <w:t>91.</w:t>
      </w:r>
      <w:r>
        <w:tab/>
        <w:t>Лицо, содержащееся под стражей, его защитник или законный представитель могут представить в суд соответствующие данные, необходимые, по их мнению, для правил</w:t>
      </w:r>
      <w:r>
        <w:t>ь</w:t>
      </w:r>
      <w:r>
        <w:t>ного и объективного разрешения поданной жалобы.  С этой же целью судья вправе и</w:t>
      </w:r>
      <w:r>
        <w:t>с</w:t>
      </w:r>
      <w:r>
        <w:t>требовать необходимые материалы по св</w:t>
      </w:r>
      <w:r>
        <w:t>о</w:t>
      </w:r>
      <w:r>
        <w:t>ей инициативе.</w:t>
      </w:r>
    </w:p>
    <w:p w:rsidR="00000000" w:rsidRDefault="00000000"/>
    <w:p w:rsidR="00000000" w:rsidRDefault="00000000">
      <w:r>
        <w:t>92.</w:t>
      </w:r>
      <w:r>
        <w:tab/>
        <w:t>В Постановлении № 2 Пленума Верховного суда от 2 октября 2003 года "О дальнейшем совершенствовании судебной деятельности в свете изменений и дополнений к Конституции Республики Таджикистан" было особо подчеркнуто, что междун</w:t>
      </w:r>
      <w:r>
        <w:t>а</w:t>
      </w:r>
      <w:r>
        <w:t>родные правовые акты, признанные Таджикистаном, являются составной частью прав</w:t>
      </w:r>
      <w:r>
        <w:t>о</w:t>
      </w:r>
      <w:r>
        <w:t>вой системы Республики и в случае несоответствия законов Республики признанным международно-правовым а</w:t>
      </w:r>
      <w:r>
        <w:t>к</w:t>
      </w:r>
      <w:r>
        <w:t>там применяются нормы международно-правовых актов.</w:t>
      </w:r>
    </w:p>
    <w:p w:rsidR="00000000" w:rsidRDefault="00000000"/>
    <w:p w:rsidR="00000000" w:rsidRDefault="00000000">
      <w:r>
        <w:t>93.</w:t>
      </w:r>
      <w:r>
        <w:tab/>
        <w:t>Никакие исключительные обстоятельства, какими бы они ни были, будь-то состояние войны или угрозы войны, внутренняя политическая нестабильность или любые другие чрезвычайные положения не могут служить оправдан</w:t>
      </w:r>
      <w:r>
        <w:t>и</w:t>
      </w:r>
      <w:r>
        <w:t xml:space="preserve">ем пыток. </w:t>
      </w:r>
    </w:p>
    <w:p w:rsidR="00000000" w:rsidRDefault="00000000"/>
    <w:p w:rsidR="00000000" w:rsidRDefault="00000000">
      <w:r>
        <w:t>94.</w:t>
      </w:r>
      <w:r>
        <w:tab/>
        <w:t>Согласно статье 47 Конституции Республики Таджикистан, в условиях чрезвычайного положения не могут быть ограничены права и св</w:t>
      </w:r>
      <w:r>
        <w:t>о</w:t>
      </w:r>
      <w:r>
        <w:t>боды, предусмотренные в статьях 16, 17, 18, 19, 20, 22, 25 и 28 Констит</w:t>
      </w:r>
      <w:r>
        <w:t>у</w:t>
      </w:r>
      <w:r>
        <w:t>ции.</w:t>
      </w:r>
    </w:p>
    <w:p w:rsidR="00000000" w:rsidRDefault="00000000"/>
    <w:p w:rsidR="00000000" w:rsidRDefault="00000000">
      <w:r>
        <w:t>95.</w:t>
      </w:r>
      <w:r>
        <w:tab/>
        <w:t>Правовой режим чрезвычайного положения определяется Конституционным законом "О правовом режиме чрезвычайного полож</w:t>
      </w:r>
      <w:r>
        <w:t>е</w:t>
      </w:r>
      <w:r>
        <w:t>ния".</w:t>
      </w:r>
    </w:p>
    <w:p w:rsidR="00000000" w:rsidRDefault="00000000"/>
    <w:p w:rsidR="00000000" w:rsidRDefault="00000000">
      <w:r>
        <w:t>96.</w:t>
      </w:r>
      <w:r>
        <w:tab/>
        <w:t>Лицо, совершившее умышленное преступление во исполнение заведомо незаконного приказа или распоряжения, несет уголовную ответственность на общих основаниях.  В данном случае налицо соучастие с разделением ролей.  Неисполнение заведомо незако</w:t>
      </w:r>
      <w:r>
        <w:t>н</w:t>
      </w:r>
      <w:r>
        <w:t>ных приказов или распоряжений исключает уголовную ответственность.</w:t>
      </w:r>
    </w:p>
    <w:p w:rsidR="00000000" w:rsidRDefault="00000000"/>
    <w:p w:rsidR="00000000" w:rsidRDefault="00000000">
      <w:pPr>
        <w:jc w:val="center"/>
        <w:rPr>
          <w:b/>
          <w:bCs/>
        </w:rPr>
      </w:pPr>
      <w:r>
        <w:rPr>
          <w:b/>
          <w:bCs/>
        </w:rPr>
        <w:t>Статья 3</w:t>
      </w:r>
    </w:p>
    <w:p w:rsidR="00000000" w:rsidRDefault="00000000"/>
    <w:p w:rsidR="00000000" w:rsidRDefault="00000000">
      <w:r>
        <w:t>97.</w:t>
      </w:r>
      <w:r>
        <w:tab/>
        <w:t>Согласно статье 10 Конституции Таджикистана и статье 4 Закона "О международных догов</w:t>
      </w:r>
      <w:r>
        <w:t>о</w:t>
      </w:r>
      <w:r>
        <w:t>рах Республики Таджикистан", международно-правовые акты, признанные страной, являются составной частью ее правовой системы.  В случае несоответствии законов Республики признанным международно-правовым актам применяются нормы международно-правовых актов.  Нормы официально опубликованных международных договоров Респу</w:t>
      </w:r>
      <w:r>
        <w:t>б</w:t>
      </w:r>
      <w:r>
        <w:t>лики Таджикистан, не требующие принятия законов для их применения, действуют в Таджикистане непосредственно.  В связи с этим положения пункта 1 статьи 3 Конвенции являются осн</w:t>
      </w:r>
      <w:r>
        <w:t>о</w:t>
      </w:r>
      <w:r>
        <w:t>вополагающей правовой базой для невыдачи, не высылки и невозвращения каких-либо лиц другому государству, если существуют основания полагать, что им будет угрожать там применение пыток.</w:t>
      </w:r>
    </w:p>
    <w:p w:rsidR="00000000" w:rsidRDefault="00000000"/>
    <w:p w:rsidR="00000000" w:rsidRDefault="00000000">
      <w:r>
        <w:t>98.</w:t>
      </w:r>
      <w:r>
        <w:tab/>
        <w:t>Согласно основополагающим принципам и нормам международного права, Констит</w:t>
      </w:r>
      <w:r>
        <w:t>у</w:t>
      </w:r>
      <w:r>
        <w:t>ция и законодательство Республики Таджикистан четко оговаривают, что иностранные граждане и лица без гра</w:t>
      </w:r>
      <w:r>
        <w:t>ж</w:t>
      </w:r>
      <w:r>
        <w:t>данства пользуются провозглашенными правами и свободами и имеют равные с гра</w:t>
      </w:r>
      <w:r>
        <w:t>ж</w:t>
      </w:r>
      <w:r>
        <w:t>данами Таджикистана обязанности и ответственность, за исключением случаев, пред</w:t>
      </w:r>
      <w:r>
        <w:t>у</w:t>
      </w:r>
      <w:r>
        <w:t>смотренных законом.  Согласно статье 16 Конституции и статье 6 Закона "О прав</w:t>
      </w:r>
      <w:r>
        <w:t>о</w:t>
      </w:r>
      <w:r>
        <w:t>вом положении иностранных граждан", Таджикистан может предоставить политическое убежище иностранным гражданам, ставшим жертвами н</w:t>
      </w:r>
      <w:r>
        <w:t>а</w:t>
      </w:r>
      <w:r>
        <w:t>рушения прав человека.</w:t>
      </w:r>
    </w:p>
    <w:p w:rsidR="00000000" w:rsidRDefault="00000000"/>
    <w:p w:rsidR="00000000" w:rsidRDefault="00000000">
      <w:r>
        <w:t>99.</w:t>
      </w:r>
      <w:r>
        <w:tab/>
        <w:t>Правовые вопросы возврата и выдачи лиц, в том числе граждан Республики Таджикистан, регл</w:t>
      </w:r>
      <w:r>
        <w:t>а</w:t>
      </w:r>
      <w:r>
        <w:t>ментируются следующими актами:</w:t>
      </w:r>
    </w:p>
    <w:p w:rsidR="00000000" w:rsidRDefault="00000000"/>
    <w:p w:rsidR="00000000" w:rsidRDefault="00000000">
      <w:r>
        <w:tab/>
        <w:t>-</w:t>
      </w:r>
      <w:r>
        <w:tab/>
        <w:t>Уголовным кодексом;</w:t>
      </w:r>
    </w:p>
    <w:p w:rsidR="00000000" w:rsidRDefault="00000000"/>
    <w:p w:rsidR="00000000" w:rsidRDefault="00000000">
      <w:r>
        <w:tab/>
        <w:t>-</w:t>
      </w:r>
      <w:r>
        <w:tab/>
        <w:t>Кодексом исполнения уголовных наказаний РТ;</w:t>
      </w:r>
    </w:p>
    <w:p w:rsidR="00000000" w:rsidRDefault="00000000"/>
    <w:p w:rsidR="00000000" w:rsidRDefault="00000000">
      <w:pPr>
        <w:ind w:left="1134" w:hanging="1134"/>
      </w:pPr>
      <w:r>
        <w:tab/>
        <w:t>-</w:t>
      </w:r>
      <w:r>
        <w:tab/>
        <w:t>Законом "О правовом положении иностранных граждан в Республике Таджик</w:t>
      </w:r>
      <w:r>
        <w:t>и</w:t>
      </w:r>
      <w:r>
        <w:t>стан";</w:t>
      </w:r>
    </w:p>
    <w:p w:rsidR="00000000" w:rsidRDefault="00000000">
      <w:pPr>
        <w:ind w:left="1134" w:hanging="1134"/>
      </w:pPr>
    </w:p>
    <w:p w:rsidR="00000000" w:rsidRDefault="00000000">
      <w:pPr>
        <w:ind w:left="1134" w:hanging="1134"/>
      </w:pPr>
      <w:r>
        <w:tab/>
        <w:t>-</w:t>
      </w:r>
      <w:r>
        <w:tab/>
        <w:t>двусторонними и многосторонними международными соглашениями, участницей которых является Республика Таджикистан.</w:t>
      </w:r>
    </w:p>
    <w:p w:rsidR="00000000" w:rsidRDefault="00000000"/>
    <w:p w:rsidR="00000000" w:rsidRDefault="00000000">
      <w:r>
        <w:t>100.</w:t>
      </w:r>
      <w:r>
        <w:tab/>
        <w:t>Статья 16 Конституции предусматривает, что ни один гра</w:t>
      </w:r>
      <w:r>
        <w:t>ж</w:t>
      </w:r>
      <w:r>
        <w:t>данин Республики Таджикистан не может быть выдан иностранному государству.  Выдача граждан Таджикистана, совершивших преступления, прои</w:t>
      </w:r>
      <w:r>
        <w:t>с</w:t>
      </w:r>
      <w:r>
        <w:t>ходит на основании двустороннего соглашения.</w:t>
      </w:r>
    </w:p>
    <w:p w:rsidR="00000000" w:rsidRDefault="00000000"/>
    <w:p w:rsidR="00000000" w:rsidRDefault="00000000">
      <w:r>
        <w:t>101.</w:t>
      </w:r>
      <w:r>
        <w:tab/>
        <w:t>В соответствии со статьей 33 Конституционного закона "Об органах прокуратуры" и статьей 31 Закона "О правовом положении иностранных граждан" решение о в</w:t>
      </w:r>
      <w:r>
        <w:t>ы</w:t>
      </w:r>
      <w:r>
        <w:t>дворении иностранных граждан и лиц без гражданства за пределы Республики Таджикистан принимается министерством безопасности с согласия Генерального прокурора, и если выдворяемый в недельный срок после принятия решения о выдворении не обратиться в суд о законности данного решения, то оно приводится к и</w:t>
      </w:r>
      <w:r>
        <w:t>с</w:t>
      </w:r>
      <w:r>
        <w:t xml:space="preserve">полнению.  Решение суда принимается по порядку, установленному для граждан Республики Таджикистан. </w:t>
      </w:r>
    </w:p>
    <w:p w:rsidR="00000000" w:rsidRDefault="00000000"/>
    <w:p w:rsidR="00000000" w:rsidRDefault="00000000">
      <w:r>
        <w:t>102.</w:t>
      </w:r>
      <w:r>
        <w:tab/>
        <w:t>Республика Таджикистан имеет целый ряд двусторонних с</w:t>
      </w:r>
      <w:r>
        <w:t>о</w:t>
      </w:r>
      <w:r>
        <w:t>глашений и договоров об оказ</w:t>
      </w:r>
      <w:r>
        <w:t>а</w:t>
      </w:r>
      <w:r>
        <w:t>нии правовой помощи и выдаче:</w:t>
      </w:r>
    </w:p>
    <w:p w:rsidR="00000000" w:rsidRDefault="00000000"/>
    <w:p w:rsidR="00000000" w:rsidRDefault="00000000">
      <w:r>
        <w:tab/>
        <w:t>а)</w:t>
      </w:r>
      <w:r>
        <w:tab/>
        <w:t>двусторонние договоры:</w:t>
      </w:r>
    </w:p>
    <w:p w:rsidR="00000000" w:rsidRDefault="00000000"/>
    <w:p w:rsidR="00000000" w:rsidRDefault="00000000">
      <w:pPr>
        <w:ind w:left="1701" w:hanging="1701"/>
      </w:pPr>
      <w:r>
        <w:tab/>
      </w:r>
      <w:r>
        <w:tab/>
        <w:t>-</w:t>
      </w:r>
      <w:r>
        <w:tab/>
        <w:t>Договор с Китайской Народной Республикой о правовой помощи по гражданским и уголовным делам от 1996 года;</w:t>
      </w:r>
    </w:p>
    <w:p w:rsidR="00000000" w:rsidRDefault="00000000">
      <w:pPr>
        <w:ind w:left="1134" w:hanging="1134"/>
      </w:pPr>
    </w:p>
    <w:p w:rsidR="00000000" w:rsidRDefault="00000000">
      <w:pPr>
        <w:ind w:left="1701" w:hanging="1701"/>
      </w:pPr>
      <w:r>
        <w:tab/>
      </w:r>
      <w:r>
        <w:tab/>
        <w:t>-</w:t>
      </w:r>
      <w:r>
        <w:tab/>
        <w:t>Соглашение с Турецкой Республикой о правовом сотрудничестве в области гражда</w:t>
      </w:r>
      <w:r>
        <w:t>н</w:t>
      </w:r>
      <w:r>
        <w:t>ских, торговых и уголовных вопросов от 6 мая 1996 года;</w:t>
      </w:r>
    </w:p>
    <w:p w:rsidR="00000000" w:rsidRDefault="00000000"/>
    <w:p w:rsidR="00000000" w:rsidRDefault="00000000">
      <w:pPr>
        <w:ind w:left="1701" w:hanging="1701"/>
      </w:pPr>
      <w:r>
        <w:tab/>
      </w:r>
      <w:r>
        <w:tab/>
        <w:t>-</w:t>
      </w:r>
      <w:r>
        <w:tab/>
        <w:t xml:space="preserve">Договор с </w:t>
      </w:r>
      <w:proofErr w:type="spellStart"/>
      <w:r>
        <w:t>Кыргызской</w:t>
      </w:r>
      <w:proofErr w:type="spellEnd"/>
      <w:r>
        <w:t xml:space="preserve"> Республикой о правовом сотрудничестве в области гражда</w:t>
      </w:r>
      <w:r>
        <w:t>н</w:t>
      </w:r>
      <w:r>
        <w:t>ских, торговых и уголовных вопросов от 6 мая 1998 г</w:t>
      </w:r>
      <w:r>
        <w:t>о</w:t>
      </w:r>
      <w:r>
        <w:t>да;</w:t>
      </w:r>
    </w:p>
    <w:p w:rsidR="00000000" w:rsidRDefault="00000000"/>
    <w:p w:rsidR="00000000" w:rsidRDefault="00000000">
      <w:pPr>
        <w:ind w:left="1701" w:hanging="1701"/>
      </w:pPr>
      <w:r>
        <w:tab/>
      </w:r>
      <w:r>
        <w:tab/>
        <w:t>-</w:t>
      </w:r>
      <w:r>
        <w:tab/>
        <w:t>Договор с Республикой Индией о правовой помощи по уголовным делам от 10 мая 2001 года;</w:t>
      </w:r>
    </w:p>
    <w:p w:rsidR="00000000" w:rsidRDefault="00000000"/>
    <w:p w:rsidR="00000000" w:rsidRDefault="00000000">
      <w:r>
        <w:tab/>
      </w:r>
      <w:r>
        <w:tab/>
        <w:t>-</w:t>
      </w:r>
      <w:r>
        <w:tab/>
        <w:t>Договор с Республикой Узбекистан о выдаче от 15 июня 2000 г</w:t>
      </w:r>
      <w:r>
        <w:t>о</w:t>
      </w:r>
      <w:r>
        <w:t>да;</w:t>
      </w:r>
    </w:p>
    <w:p w:rsidR="00000000" w:rsidRDefault="00000000"/>
    <w:p w:rsidR="00000000" w:rsidRDefault="00000000">
      <w:r>
        <w:tab/>
      </w:r>
      <w:r>
        <w:tab/>
        <w:t>-</w:t>
      </w:r>
      <w:r>
        <w:tab/>
        <w:t>Договор с Республикой Индией о выдаче от 14 ноября 2003 г</w:t>
      </w:r>
      <w:r>
        <w:t>о</w:t>
      </w:r>
      <w:r>
        <w:t>да;</w:t>
      </w:r>
    </w:p>
    <w:p w:rsidR="00000000" w:rsidRDefault="00000000"/>
    <w:p w:rsidR="00000000" w:rsidRDefault="00000000">
      <w:pPr>
        <w:ind w:left="1701" w:hanging="1701"/>
      </w:pPr>
      <w:r>
        <w:tab/>
      </w:r>
      <w:r>
        <w:tab/>
        <w:t>-</w:t>
      </w:r>
      <w:r>
        <w:tab/>
        <w:t>Договор с Украиной о выдаче и передаче лиц, осужденных к лишению свободы, для дальнейшего отбывания наказания от 2 апреля 2004 года;</w:t>
      </w:r>
    </w:p>
    <w:p w:rsidR="00000000" w:rsidRDefault="00000000"/>
    <w:p w:rsidR="00000000" w:rsidRDefault="00000000">
      <w:r>
        <w:tab/>
      </w:r>
      <w:proofErr w:type="spellStart"/>
      <w:r>
        <w:t>b</w:t>
      </w:r>
      <w:proofErr w:type="spellEnd"/>
      <w:r>
        <w:t>)</w:t>
      </w:r>
      <w:r>
        <w:tab/>
        <w:t>многосторонние договоры:</w:t>
      </w:r>
    </w:p>
    <w:p w:rsidR="00000000" w:rsidRDefault="00000000"/>
    <w:p w:rsidR="00000000" w:rsidRDefault="00000000">
      <w:pPr>
        <w:ind w:left="1134" w:hanging="1134"/>
      </w:pPr>
      <w:r>
        <w:tab/>
      </w:r>
      <w:r>
        <w:tab/>
        <w:t>Республика Таджикистан подписала Минскую конвенцию о правовой помощи и правовых отношениях по гражданским, семейным и уголовным делам 22 января 1993, которая вступила для нее в законную силу 20 декабря 1994 года.  На основании положений статьи 56 данной Конвенции Договаривающиеся Стороны обязуются в соответствии с усл</w:t>
      </w:r>
      <w:r>
        <w:t>о</w:t>
      </w:r>
      <w:r>
        <w:t>виями, предусмотренными этой Конвенцией, по запросу выдавать друг другу лиц, находящихся на их территории, для привлечения к уголовной ответственности или для пр</w:t>
      </w:r>
      <w:r>
        <w:t>и</w:t>
      </w:r>
      <w:r>
        <w:t>ведения приговора в испо</w:t>
      </w:r>
      <w:r>
        <w:t>л</w:t>
      </w:r>
      <w:r>
        <w:t>нение;</w:t>
      </w:r>
    </w:p>
    <w:p w:rsidR="00000000" w:rsidRDefault="00000000">
      <w:pPr>
        <w:ind w:left="1134" w:hanging="1134"/>
      </w:pPr>
    </w:p>
    <w:p w:rsidR="00000000" w:rsidRDefault="00000000">
      <w:pPr>
        <w:ind w:left="1134" w:hanging="1134"/>
      </w:pPr>
      <w:r>
        <w:tab/>
      </w:r>
      <w:r>
        <w:tab/>
        <w:t>Кишиневская конвенция о правовой помощи и правовых отношениях по гражда</w:t>
      </w:r>
      <w:r>
        <w:t>н</w:t>
      </w:r>
      <w:r>
        <w:t>ским, семейным и уголовным делам от 7 октября 2002 года была ратифицирована Республ</w:t>
      </w:r>
      <w:r>
        <w:t>и</w:t>
      </w:r>
      <w:r>
        <w:t>кой Таджикистан 1 октября 2004 года.  На основании статьи 66 упомянутой Конвенции Дог</w:t>
      </w:r>
      <w:r>
        <w:t>о</w:t>
      </w:r>
      <w:r>
        <w:t>варивающиеся Стороны обязуются в соответствии с условиями, предусмотренными данной Конвенцией, по запросу выдавать друг другу лиц, находящихся на их территории, для привлечения к уголовной ответственности или для привидения приговора в исполнение.  Таджикистан является участником Конвенции СНГ от 6 марта 1998 года о передаче осу</w:t>
      </w:r>
      <w:r>
        <w:t>ж</w:t>
      </w:r>
      <w:r>
        <w:t>денных к лишению свободы для дальнейшего отбывания наказания, которая была ратифицирова</w:t>
      </w:r>
      <w:r>
        <w:t>н</w:t>
      </w:r>
      <w:r>
        <w:t>а парламентом страны 13 ноября 1998 года.</w:t>
      </w:r>
    </w:p>
    <w:p w:rsidR="00000000" w:rsidRDefault="00000000"/>
    <w:p w:rsidR="00000000" w:rsidRDefault="00000000">
      <w:r>
        <w:t>103.</w:t>
      </w:r>
      <w:r>
        <w:tab/>
        <w:t>Статья 82 Минской конвенции и статья 86 Кишиневской конвенции не затрагивают прав и обязательств Республики Таджик</w:t>
      </w:r>
      <w:r>
        <w:t>и</w:t>
      </w:r>
      <w:r>
        <w:t>стан, вытекающих из других международных договоров, участником которых она является или может стать.  Таким образом, они не препятствуют исполнению Республикой Таджикистан обязательств по статье 3 Ко</w:t>
      </w:r>
      <w:r>
        <w:t>н</w:t>
      </w:r>
      <w:r>
        <w:t>венции против пыток и других жестоких, бесчеловечных или унижающих достоинство видов обращения и наказ</w:t>
      </w:r>
      <w:r>
        <w:t>а</w:t>
      </w:r>
      <w:r>
        <w:t>ния.</w:t>
      </w:r>
    </w:p>
    <w:p w:rsidR="00000000" w:rsidRDefault="00000000"/>
    <w:p w:rsidR="00000000" w:rsidRDefault="00000000">
      <w:r>
        <w:t>104.</w:t>
      </w:r>
      <w:r>
        <w:tab/>
        <w:t>В Таджикистане не зарегистрировано случаев выдачи иностранных граждан в государства, в практике которых с</w:t>
      </w:r>
      <w:r>
        <w:t>у</w:t>
      </w:r>
      <w:r>
        <w:t>ществуют грубые, вопиющие и массовые н</w:t>
      </w:r>
      <w:r>
        <w:t>а</w:t>
      </w:r>
      <w:r>
        <w:t>рушения прав человека.</w:t>
      </w:r>
    </w:p>
    <w:p w:rsidR="00000000" w:rsidRDefault="00000000"/>
    <w:p w:rsidR="00000000" w:rsidRDefault="00000000">
      <w:r>
        <w:t>105.</w:t>
      </w:r>
      <w:r>
        <w:tab/>
        <w:t>В 1995 году таджикскими судами за совершение различных преступлений были осуждены 35 иностранных граждан, в 2000 году - 41, в 2001 - 48, в 2002 - 30, в 2003 - 26, в 2004 - 12.  Выдача некоторых осужденных в государства, гражданами которого они являются, осуществлялась на основании двухсторонних договоренностей.  Осужденные ин</w:t>
      </w:r>
      <w:r>
        <w:t>о</w:t>
      </w:r>
      <w:r>
        <w:t>странные граждане и лица без гражданства имеют права и обязанности, установле</w:t>
      </w:r>
      <w:r>
        <w:t>н</w:t>
      </w:r>
      <w:r>
        <w:t>ные законодательством Республики для граждан Таджикистана, с ограничениями, пр</w:t>
      </w:r>
      <w:r>
        <w:t>е</w:t>
      </w:r>
      <w:r>
        <w:t>дусмотренными законодательством для осужденных.  Иностранные граждане, осужде</w:t>
      </w:r>
      <w:r>
        <w:t>н</w:t>
      </w:r>
      <w:r>
        <w:t>ные к ограничению или лишению свободы, имеют также право поддерживать связь с дипломатическими представителями и консульскими учреждениями своих государств, а граждане стран, не имеющих дипломатических и консульских учреждений в Республике Таджикистан - с д</w:t>
      </w:r>
      <w:r>
        <w:t>и</w:t>
      </w:r>
      <w:r>
        <w:t>пломатическими представительствами государства, взявшего на себя охрану их интер</w:t>
      </w:r>
      <w:r>
        <w:t>е</w:t>
      </w:r>
      <w:r>
        <w:t>сов, или же с международными органами, занимающимися их защитой (статья 18 К</w:t>
      </w:r>
      <w:r>
        <w:t>о</w:t>
      </w:r>
      <w:r>
        <w:t>декса исполнения уголовных наказаний).</w:t>
      </w:r>
    </w:p>
    <w:p w:rsidR="00000000" w:rsidRDefault="00000000"/>
    <w:p w:rsidR="00000000" w:rsidRDefault="00000000">
      <w:pPr>
        <w:jc w:val="center"/>
        <w:rPr>
          <w:b/>
          <w:bCs/>
        </w:rPr>
      </w:pPr>
      <w:r>
        <w:rPr>
          <w:b/>
          <w:bCs/>
        </w:rPr>
        <w:t>Статья 4</w:t>
      </w:r>
    </w:p>
    <w:p w:rsidR="00000000" w:rsidRDefault="00000000"/>
    <w:p w:rsidR="00000000" w:rsidRDefault="00000000">
      <w:r>
        <w:t>106.</w:t>
      </w:r>
      <w:r>
        <w:tab/>
        <w:t>Уголовный кодекс Республики Таджик</w:t>
      </w:r>
      <w:r>
        <w:t>и</w:t>
      </w:r>
      <w:r>
        <w:t>стан содержит нормы, прямо запрещающие такую специфическую форму насилия, как пытки (причинение сильной физической или нравственной боли или стр</w:t>
      </w:r>
      <w:r>
        <w:t>а</w:t>
      </w:r>
      <w:r>
        <w:t>дания).  Данные уголовно-правовые нормы квалифицируют этот вид противоправного деяния в качестве отягчающих обстоятельств, выражающихся в пытках и в бесчеловечном обращении, включая биологические и медицинские экспер</w:t>
      </w:r>
      <w:r>
        <w:t>и</w:t>
      </w:r>
      <w:r>
        <w:t>менты, проводимые над людьми.  Они сформулированы с учетом различий субъекта и объекта преступного посягательс</w:t>
      </w:r>
      <w:r>
        <w:t>т</w:t>
      </w:r>
      <w:r>
        <w:t>ва.</w:t>
      </w:r>
    </w:p>
    <w:p w:rsidR="00000000" w:rsidRDefault="00000000"/>
    <w:p w:rsidR="00000000" w:rsidRDefault="00000000">
      <w:r>
        <w:tab/>
        <w:t xml:space="preserve">Так, подпункт </w:t>
      </w:r>
      <w:proofErr w:type="spellStart"/>
      <w:r>
        <w:t>g</w:t>
      </w:r>
      <w:proofErr w:type="spellEnd"/>
      <w:r>
        <w:t>) пункта 2 статьи 117 Уголовного кодекса предусматривает ответственность за и</w:t>
      </w:r>
      <w:r>
        <w:t>с</w:t>
      </w:r>
      <w:r>
        <w:t>тязание, т.е. причинение физических или психических страданий путем систематического нанесения побоев или иным насильственным способом, совершенное с применением пыток или жестокости;  подпункт а) пункта 2 статьи 354 - за принуждение обвиняемого, подозреваем</w:t>
      </w:r>
      <w:r>
        <w:t>о</w:t>
      </w:r>
      <w:r>
        <w:t>го, подсудимого, потерпевшего или свидетеля к даче показаний, соединенные с прим</w:t>
      </w:r>
      <w:r>
        <w:t>е</w:t>
      </w:r>
      <w:r>
        <w:t xml:space="preserve">нением издевательств над личностью допрашиваемого, пыток или иного насилия;  подпункт </w:t>
      </w:r>
      <w:proofErr w:type="spellStart"/>
      <w:r>
        <w:t>b</w:t>
      </w:r>
      <w:proofErr w:type="spellEnd"/>
      <w:r>
        <w:t>) пункта 2 статьи 403 - за умышленные нарушения норм международного гуманитарного права, совершенные в ходе вооруженного конфликта, выразившиеся в пытках и в бесч</w:t>
      </w:r>
      <w:r>
        <w:t>е</w:t>
      </w:r>
      <w:r>
        <w:t>ловечном обращении, включая биологические эксперименты, проводимые над людьми.</w:t>
      </w:r>
    </w:p>
    <w:p w:rsidR="00000000" w:rsidRDefault="00000000"/>
    <w:p w:rsidR="00000000" w:rsidRDefault="00000000">
      <w:r>
        <w:t>107.</w:t>
      </w:r>
      <w:r>
        <w:tab/>
        <w:t>Помимо норм Уголовного кодекса, прямо устанавливающих ответственность за применение пыток, также предусмотрен ряд уголовно-правовых норм, соответствующих определению "пытки", изложенному в статье 2 Конвенции против пыток, которые связаны с причин</w:t>
      </w:r>
      <w:r>
        <w:t>е</w:t>
      </w:r>
      <w:r>
        <w:t xml:space="preserve">ние физических и нравственных страданий потерпевшему.  Так, например, подпункт </w:t>
      </w:r>
      <w:proofErr w:type="spellStart"/>
      <w:r>
        <w:t>b</w:t>
      </w:r>
      <w:proofErr w:type="spellEnd"/>
      <w:r>
        <w:t>) пункта 2 статьи 133 Уголовного кодекса предусматривает ответственность за незаконное помещение в психиатрическую больницу лица, не нуждающегося в такой форме лечения, или нез</w:t>
      </w:r>
      <w:r>
        <w:t>а</w:t>
      </w:r>
      <w:r>
        <w:t>конное удержание в ней, совершенное лицом с использованием своего служебного п</w:t>
      </w:r>
      <w:r>
        <w:t>о</w:t>
      </w:r>
      <w:r>
        <w:t xml:space="preserve">ложения;  подпункты а) и </w:t>
      </w:r>
      <w:proofErr w:type="spellStart"/>
      <w:r>
        <w:t>b</w:t>
      </w:r>
      <w:proofErr w:type="spellEnd"/>
      <w:r>
        <w:t>) пункта 2 статьи 143 Уголовного кодекса - за умышленное прямое или косве</w:t>
      </w:r>
      <w:r>
        <w:t>н</w:t>
      </w:r>
      <w:r>
        <w:t>ное нарушение либо ограничение прав и свобод либо установление прямых или косве</w:t>
      </w:r>
      <w:r>
        <w:t>н</w:t>
      </w:r>
      <w:r>
        <w:t>ных преимуществ граждан в зависимости от пола, расы, национальности, языка, соц</w:t>
      </w:r>
      <w:r>
        <w:t>и</w:t>
      </w:r>
      <w:r>
        <w:t>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w:t>
      </w:r>
      <w:r>
        <w:t>и</w:t>
      </w:r>
      <w:r>
        <w:t>ям или общественным объединениям, совершенное лицом с применением насилия или угр</w:t>
      </w:r>
      <w:r>
        <w:t>о</w:t>
      </w:r>
      <w:r>
        <w:t>зы его применения или с использованием своего служебного положения;  пункт 3 статьи 314 Уголовного кодекса - за использование должностным лицом своих служебных полномочий вопреки интересам службы, повлекшее тяжкие последствия;  подпункты а) и с) пункта 3 статьи 316 Уголовного кодекса - за совершение должностным лицом действий, явно выходящих за пределы его полномочий и совершенных с применением насилия или с угрозой его применения либо с причинением тяжких последствий;  подпункт с) пункта 2 статьи 348 Уголовного кодекса - за привлечение заведомо невиновного в качестве обвиняемого к уголовной ответственности дознават</w:t>
      </w:r>
      <w:r>
        <w:t>е</w:t>
      </w:r>
      <w:r>
        <w:t>лем, следователем или прокурором, повлекшее тяжкие последствия;  пункты 2, 3 и 4 ст</w:t>
      </w:r>
      <w:r>
        <w:t>а</w:t>
      </w:r>
      <w:r>
        <w:t>тьи 353 Уголовного кодекса - за принуждение свидетеля или потерпевшего к даче ложных показаний, эк</w:t>
      </w:r>
      <w:r>
        <w:t>с</w:t>
      </w:r>
      <w:r>
        <w:t>перта к даче ложного заключения или переводчика к осуществлению неправильного п</w:t>
      </w:r>
      <w:r>
        <w:t>е</w:t>
      </w:r>
      <w:r>
        <w:t>ревода, а равно за принуждение указанных лиц к уклонению от дачи показаний, соедине</w:t>
      </w:r>
      <w:r>
        <w:t>н</w:t>
      </w:r>
      <w:r>
        <w:t>ные с угрозой убийством либо угрозой причинения вреда здоровью либо с применением насилия, не опасного или опасного для жизни или здоровья указанных лиц;  пункт 2 ст</w:t>
      </w:r>
      <w:r>
        <w:t>а</w:t>
      </w:r>
      <w:r>
        <w:t>тьи 358 Уголовного кодекса - за незаконное задержание или заключение под стражу, повлекшие тяжкие п</w:t>
      </w:r>
      <w:r>
        <w:t>о</w:t>
      </w:r>
      <w:r>
        <w:t>следствия.</w:t>
      </w:r>
    </w:p>
    <w:p w:rsidR="00000000" w:rsidRDefault="00000000"/>
    <w:p w:rsidR="00000000" w:rsidRDefault="00000000">
      <w:r>
        <w:t>108.</w:t>
      </w:r>
      <w:r>
        <w:tab/>
        <w:t>В общей сложности, в Уголовном кодексе Таджикистана предусмотрены 29 составов преступлений, непосре</w:t>
      </w:r>
      <w:r>
        <w:t>д</w:t>
      </w:r>
      <w:r>
        <w:t>ственно связанных с проявлениями пыток, т.е. причинением физической или нравственной боли или страданий, совершаемых в основном государственными должностными лиц</w:t>
      </w:r>
      <w:r>
        <w:t>а</w:t>
      </w:r>
      <w:r>
        <w:t>ми.</w:t>
      </w:r>
    </w:p>
    <w:p w:rsidR="00000000" w:rsidRDefault="00000000"/>
    <w:p w:rsidR="00000000" w:rsidRDefault="00000000">
      <w:r>
        <w:t>109.</w:t>
      </w:r>
      <w:r>
        <w:tab/>
        <w:t xml:space="preserve">Кроме всего, пункт </w:t>
      </w:r>
      <w:proofErr w:type="spellStart"/>
      <w:r>
        <w:rPr>
          <w:lang w:val="en-US"/>
        </w:rPr>
        <w:t>i</w:t>
      </w:r>
      <w:proofErr w:type="spellEnd"/>
      <w:r>
        <w:t>) статьи 62 Уголовного кодекса устанавливает, что совершение преступл</w:t>
      </w:r>
      <w:r>
        <w:t>е</w:t>
      </w:r>
      <w:r>
        <w:t>ния с особой жестокостью, садизмом, издевательствами или мучениями потерпевшего является обстоятельством, отягчающим наказание.  Применение пыток (причинение боли и страданий) в вышеуказанных составах преступлений рассматривается в качестве квалифицирующих признаков, отягчающих наказание.  Например, принуждение подо</w:t>
      </w:r>
      <w:r>
        <w:t>з</w:t>
      </w:r>
      <w:r>
        <w:t>реваемого, обвиняемого, подсудимого, потерпевшего или свидетеля к даче показаний, соединенное с применением издевательств над личностью допрашиваемого, пыток или иного насилия, наказывается лишением свободы на срок от пяти до десяти лет с лишен</w:t>
      </w:r>
      <w:r>
        <w:t>и</w:t>
      </w:r>
      <w:r>
        <w:t>ем права занимать определенные должности или заниматься определенной деятельн</w:t>
      </w:r>
      <w:r>
        <w:t>о</w:t>
      </w:r>
      <w:r>
        <w:t>стью на срок до пяти лет (пункт 2 статьи 354 Уголовного кодекса).</w:t>
      </w:r>
    </w:p>
    <w:p w:rsidR="00000000" w:rsidRDefault="00000000"/>
    <w:p w:rsidR="00000000" w:rsidRDefault="00000000">
      <w:r>
        <w:t>110.</w:t>
      </w:r>
      <w:r>
        <w:tab/>
        <w:t>Необходимо заметить, что в отсутствие прямого насилия (пыток) при принужд</w:t>
      </w:r>
      <w:r>
        <w:t>е</w:t>
      </w:r>
      <w:r>
        <w:t>нии к даче показаний ответственность н</w:t>
      </w:r>
      <w:r>
        <w:t>а</w:t>
      </w:r>
      <w:r>
        <w:t>ступает по пункту 1 статьи 354 Уголовного кодекса, которая тоже содержит элементы пыток в виде угрозы применения насилия или иных незаконных действий либо шантажа, при которых также причиняется нравственное страдание.</w:t>
      </w:r>
    </w:p>
    <w:p w:rsidR="00000000" w:rsidRDefault="00000000"/>
    <w:p w:rsidR="00000000" w:rsidRDefault="00000000">
      <w:r>
        <w:t>111.</w:t>
      </w:r>
      <w:r>
        <w:tab/>
        <w:t>Существенно повысилась уголовная ответственность за любые преступления, связанные с применением п</w:t>
      </w:r>
      <w:r>
        <w:t>ы</w:t>
      </w:r>
      <w:r>
        <w:t>ток (т.е. причинением нравственной или физической боли или страданий).  Например, в случаях, когда положениями той или иной статьи не предусматр</w:t>
      </w:r>
      <w:r>
        <w:t>и</w:t>
      </w:r>
      <w:r>
        <w:t xml:space="preserve">вается применение пыток, но в результате совершения соответствующего преступления наступают какие-либо тяжкие последствия (смерть, причинение тяжкого либо менее тяжкого вреда здоровью), то ответственность наступает по совокупности преступлений, и в таком случае наказание назначается в соответствии со статьей 67 Уголовного кодекса (Назначение наказания по совокупности преступлений).  При этом максимальное наказание в виде лишения свободы может достигать 30 лет. </w:t>
      </w:r>
    </w:p>
    <w:p w:rsidR="00000000" w:rsidRDefault="00000000"/>
    <w:p w:rsidR="00000000" w:rsidRDefault="00000000">
      <w:r>
        <w:t>112.</w:t>
      </w:r>
      <w:r>
        <w:tab/>
        <w:t>Таким образом, Уголовный кодекс рассматривает все акты пытки в качестве преступления.  Применение пыток со стороны военных сл</w:t>
      </w:r>
      <w:r>
        <w:t>е</w:t>
      </w:r>
      <w:r>
        <w:t>дователей при расследовании военных преступлений влечет за собой уголовную ответственность.  Так, применение военными следователями пыток с целью принуждения лица к даче показаний кв</w:t>
      </w:r>
      <w:r>
        <w:t>а</w:t>
      </w:r>
      <w:r>
        <w:t>лифицируется по пункту 2 статьи 354 Уголовного кодекса.  В иных случаях злоупотребление командиром своей властью или служебным положением, превышение им дол</w:t>
      </w:r>
      <w:r>
        <w:t>ж</w:t>
      </w:r>
      <w:r>
        <w:t>ностных или иных служебных полномочий либо его бездействие по военной службе кв</w:t>
      </w:r>
      <w:r>
        <w:t>а</w:t>
      </w:r>
      <w:r>
        <w:t>лифицируется по статье 391 Уголовного кодекса.</w:t>
      </w:r>
    </w:p>
    <w:p w:rsidR="00000000" w:rsidRDefault="00000000"/>
    <w:p w:rsidR="00000000" w:rsidRDefault="00000000">
      <w:r>
        <w:t>113.</w:t>
      </w:r>
      <w:r>
        <w:tab/>
        <w:t>Уголовный кодекс признает преступлением не только акты применения пыток, которые уже с</w:t>
      </w:r>
      <w:r>
        <w:t>о</w:t>
      </w:r>
      <w:r>
        <w:t>вершены и доведены до конца, но и попытки по</w:t>
      </w:r>
      <w:r>
        <w:t>д</w:t>
      </w:r>
      <w:r>
        <w:t>вергнуть потерпевшего пытке.  Так, статья 32 Уголовного кодекса предусматривает, что преступлен</w:t>
      </w:r>
      <w:r>
        <w:t>и</w:t>
      </w:r>
      <w:r>
        <w:t>ем признается также приготовление к преступлению (умышленное изготовление или присп</w:t>
      </w:r>
      <w:r>
        <w:t>о</w:t>
      </w:r>
      <w:r>
        <w:t>собление средств или орудий совершения преступления либо иное умышленное создание у</w:t>
      </w:r>
      <w:r>
        <w:t>с</w:t>
      </w:r>
      <w:r>
        <w:t>ловий для совершения преступления) и покушение на преступление (умышленные де</w:t>
      </w:r>
      <w:r>
        <w:t>й</w:t>
      </w:r>
      <w:r>
        <w:t>ствия, непосредственно направленные на совершение преступления, если при этом пр</w:t>
      </w:r>
      <w:r>
        <w:t>е</w:t>
      </w:r>
      <w:r>
        <w:t>ступление не было доведено до конца по не зависящим от виновного обстоятельс</w:t>
      </w:r>
      <w:r>
        <w:t>т</w:t>
      </w:r>
      <w:r>
        <w:t>вам).</w:t>
      </w:r>
    </w:p>
    <w:p w:rsidR="00000000" w:rsidRDefault="00000000"/>
    <w:p w:rsidR="00000000" w:rsidRDefault="00000000">
      <w:r>
        <w:t>114.</w:t>
      </w:r>
      <w:r>
        <w:tab/>
        <w:t>Уголовный кодекс признает преступлением не только акты применения пыток, совершенные конкретным исполнителем, т.е. лицом, непосредственно совершившим преступление либо непосредственно участвовавшим в его совершении совместно с другими лицами (соисполнителями), но также другими лицами, хотя и не принявшими непосредстве</w:t>
      </w:r>
      <w:r>
        <w:t>н</w:t>
      </w:r>
      <w:r>
        <w:t>ного участия в совершении преступления, однако иными способами оказавшими соде</w:t>
      </w:r>
      <w:r>
        <w:t>й</w:t>
      </w:r>
      <w:r>
        <w:t>ствие в его совершении в качестве организатора (руководителя), подстрекателя или п</w:t>
      </w:r>
      <w:r>
        <w:t>о</w:t>
      </w:r>
      <w:r>
        <w:t>собника (статья 36 Уголовного кодекса).</w:t>
      </w:r>
    </w:p>
    <w:p w:rsidR="00000000" w:rsidRDefault="00000000"/>
    <w:p w:rsidR="00000000" w:rsidRDefault="00000000">
      <w:r>
        <w:t>115.</w:t>
      </w:r>
      <w:r>
        <w:tab/>
        <w:t>За применение пыток в таджикском Уголовном кодексе предусмотрено наказание в виде л</w:t>
      </w:r>
      <w:r>
        <w:t>и</w:t>
      </w:r>
      <w:r>
        <w:t>шения свободы на срок от двух до десяти лет, а при совокупности преступлений - на срок до 30 лет.  Так, участковый милици</w:t>
      </w:r>
      <w:r>
        <w:t>о</w:t>
      </w:r>
      <w:r>
        <w:t xml:space="preserve">нер района Рудаки </w:t>
      </w:r>
      <w:proofErr w:type="spellStart"/>
      <w:r>
        <w:t>Холов</w:t>
      </w:r>
      <w:proofErr w:type="spellEnd"/>
      <w:r>
        <w:t xml:space="preserve"> Н., превысив свои должностные полномочия, 9 марта 2002 года избил дубинкой, руками и ногами гражданина </w:t>
      </w:r>
      <w:proofErr w:type="spellStart"/>
      <w:r>
        <w:t>Джалилова</w:t>
      </w:r>
      <w:proofErr w:type="spellEnd"/>
      <w:r>
        <w:t xml:space="preserve"> А., причинив тому физические страдания, преследуя цель склонить последнего к возврату долга гражданину </w:t>
      </w:r>
      <w:proofErr w:type="spellStart"/>
      <w:r>
        <w:t>Ахмедову</w:t>
      </w:r>
      <w:proofErr w:type="spellEnd"/>
      <w:r>
        <w:t xml:space="preserve"> А.  Приговором суда </w:t>
      </w:r>
      <w:proofErr w:type="spellStart"/>
      <w:r>
        <w:t>Холов</w:t>
      </w:r>
      <w:proofErr w:type="spellEnd"/>
      <w:r>
        <w:t> Н. был осужден по статьям 314 и 316 Уголовного кодекса за злоупотребление должностными полн</w:t>
      </w:r>
      <w:r>
        <w:t>о</w:t>
      </w:r>
      <w:r>
        <w:t>мочиями, повлекшее существенное нарушение прав и интересов граждан, с назначением наказания в виде трех лет лишения свободы.</w:t>
      </w:r>
    </w:p>
    <w:p w:rsidR="00000000" w:rsidRDefault="00000000"/>
    <w:p w:rsidR="00000000" w:rsidRDefault="00000000">
      <w:r>
        <w:tab/>
        <w:t xml:space="preserve">Оперуполномоченный уголовного розыска района </w:t>
      </w:r>
      <w:proofErr w:type="spellStart"/>
      <w:r>
        <w:t>Вахдат</w:t>
      </w:r>
      <w:proofErr w:type="spellEnd"/>
      <w:r>
        <w:t xml:space="preserve"> </w:t>
      </w:r>
      <w:proofErr w:type="spellStart"/>
      <w:r>
        <w:t>Чавлонов</w:t>
      </w:r>
      <w:proofErr w:type="spellEnd"/>
      <w:r>
        <w:t xml:space="preserve"> Б., действуя по предв</w:t>
      </w:r>
      <w:r>
        <w:t>а</w:t>
      </w:r>
      <w:r>
        <w:t xml:space="preserve">рительному сговору с группой лиц и превысив свои должностные полномочия, доставил в отделение милиции гражданина </w:t>
      </w:r>
      <w:proofErr w:type="spellStart"/>
      <w:r>
        <w:t>Усмонова</w:t>
      </w:r>
      <w:proofErr w:type="spellEnd"/>
      <w:r>
        <w:t xml:space="preserve"> К. и, избивая его, требовал признаться в с</w:t>
      </w:r>
      <w:r>
        <w:t>о</w:t>
      </w:r>
      <w:r>
        <w:t xml:space="preserve">вершении кражи имущества у гражданина </w:t>
      </w:r>
      <w:proofErr w:type="spellStart"/>
      <w:r>
        <w:t>Кодирова</w:t>
      </w:r>
      <w:proofErr w:type="spellEnd"/>
      <w:r>
        <w:t xml:space="preserve"> А.  Приговором суда </w:t>
      </w:r>
      <w:proofErr w:type="spellStart"/>
      <w:r>
        <w:t>Чавлонов</w:t>
      </w:r>
      <w:proofErr w:type="spellEnd"/>
      <w:r>
        <w:t xml:space="preserve"> Б. был признан виновным и осужден по статьям 316 и 358 Уголовного кодекса с назначением наказания в виде пяти лет лишения свободы.</w:t>
      </w:r>
    </w:p>
    <w:p w:rsidR="00000000" w:rsidRDefault="00000000"/>
    <w:p w:rsidR="00000000" w:rsidRDefault="00000000">
      <w:r>
        <w:tab/>
        <w:t xml:space="preserve">Руководитель отдела Управления МВД </w:t>
      </w:r>
      <w:proofErr w:type="spellStart"/>
      <w:r>
        <w:t>Зокиров</w:t>
      </w:r>
      <w:proofErr w:type="spellEnd"/>
      <w:r>
        <w:t xml:space="preserve"> И.М., превысив свои должн</w:t>
      </w:r>
      <w:r>
        <w:t>о</w:t>
      </w:r>
      <w:r>
        <w:t xml:space="preserve">стные полномочия, 8 июля 2001 года в изоляторе временного содержания г. Душанбе вместе с оперативными работниками </w:t>
      </w:r>
      <w:proofErr w:type="spellStart"/>
      <w:r>
        <w:t>Нематовым</w:t>
      </w:r>
      <w:proofErr w:type="spellEnd"/>
      <w:r>
        <w:t xml:space="preserve"> С. и </w:t>
      </w:r>
      <w:proofErr w:type="spellStart"/>
      <w:r>
        <w:t>Сайфиддиновым</w:t>
      </w:r>
      <w:proofErr w:type="spellEnd"/>
      <w:r>
        <w:t xml:space="preserve"> Х. избили вр</w:t>
      </w:r>
      <w:r>
        <w:t>е</w:t>
      </w:r>
      <w:r>
        <w:t xml:space="preserve">менно содержащегося там гражданина </w:t>
      </w:r>
      <w:proofErr w:type="spellStart"/>
      <w:r>
        <w:t>Баротова</w:t>
      </w:r>
      <w:proofErr w:type="spellEnd"/>
      <w:r>
        <w:t xml:space="preserve"> М. с целью получения признательных показаний, в результате чего последний получил телесные повреждения.  По данному факту было возбуждено уголовное дело по пункту 3 статьи 316 и другими статьями Уголовного кодекса.  В отношении работников милиции вынесен обвинительный пр</w:t>
      </w:r>
      <w:r>
        <w:t>и</w:t>
      </w:r>
      <w:r>
        <w:t>говор.</w:t>
      </w:r>
    </w:p>
    <w:p w:rsidR="00000000" w:rsidRDefault="00000000"/>
    <w:p w:rsidR="00000000" w:rsidRDefault="00000000">
      <w:r>
        <w:tab/>
      </w:r>
      <w:proofErr w:type="spellStart"/>
      <w:r>
        <w:t>Чалишев</w:t>
      </w:r>
      <w:proofErr w:type="spellEnd"/>
      <w:r>
        <w:t xml:space="preserve"> С.К., работая в должности начальника отдела МВД Республики Таджикистан, 22 июня 1999 года, по предварительному сговору с группой лиц, с применением табел</w:t>
      </w:r>
      <w:r>
        <w:t>ь</w:t>
      </w:r>
      <w:r>
        <w:t xml:space="preserve">ного оружия совершил умышленное убийство гражданина </w:t>
      </w:r>
      <w:proofErr w:type="spellStart"/>
      <w:r>
        <w:t>Раджабова</w:t>
      </w:r>
      <w:proofErr w:type="spellEnd"/>
      <w:r>
        <w:t xml:space="preserve"> Е.  Он же нез</w:t>
      </w:r>
      <w:r>
        <w:t>а</w:t>
      </w:r>
      <w:r>
        <w:t xml:space="preserve">конно задержал граждан </w:t>
      </w:r>
      <w:proofErr w:type="spellStart"/>
      <w:r>
        <w:t>Садуллоева</w:t>
      </w:r>
      <w:proofErr w:type="spellEnd"/>
      <w:r>
        <w:t xml:space="preserve"> Н., </w:t>
      </w:r>
      <w:proofErr w:type="spellStart"/>
      <w:r>
        <w:t>Мухаммадиева</w:t>
      </w:r>
      <w:proofErr w:type="spellEnd"/>
      <w:r>
        <w:t xml:space="preserve"> А. и </w:t>
      </w:r>
      <w:proofErr w:type="spellStart"/>
      <w:r>
        <w:t>Набиева</w:t>
      </w:r>
      <w:proofErr w:type="spellEnd"/>
      <w:r>
        <w:t xml:space="preserve"> Ш.;  превышая свои служебные полномочия и с целью получения признательных показаний он, с применением специального средства (резиновой дубинки), стал избивать указанных граждан прямо в своем служебном кабинете, проявляя при этом особую жестокость.  В результате избиения указанные граждане признались в преступлении, которого они не совершали.  От пол</w:t>
      </w:r>
      <w:r>
        <w:t>у</w:t>
      </w:r>
      <w:r>
        <w:t xml:space="preserve">ченных травм гражданин </w:t>
      </w:r>
      <w:proofErr w:type="spellStart"/>
      <w:r>
        <w:t>Набиев</w:t>
      </w:r>
      <w:proofErr w:type="spellEnd"/>
      <w:r>
        <w:t xml:space="preserve"> Ш. скончался, а граждане </w:t>
      </w:r>
      <w:proofErr w:type="spellStart"/>
      <w:r>
        <w:t>Садуллоев</w:t>
      </w:r>
      <w:proofErr w:type="spellEnd"/>
      <w:r>
        <w:t xml:space="preserve"> Н. и </w:t>
      </w:r>
      <w:proofErr w:type="spellStart"/>
      <w:r>
        <w:t>Мухамм</w:t>
      </w:r>
      <w:r>
        <w:t>а</w:t>
      </w:r>
      <w:r>
        <w:t>диев</w:t>
      </w:r>
      <w:proofErr w:type="spellEnd"/>
      <w:r>
        <w:t xml:space="preserve"> А. получили телесные повреждения различной степени тяжести.  Приговором суда </w:t>
      </w:r>
      <w:proofErr w:type="spellStart"/>
      <w:r>
        <w:t>Чалишев</w:t>
      </w:r>
      <w:proofErr w:type="spellEnd"/>
      <w:r>
        <w:t xml:space="preserve"> С.К. осужден за эти действия к 25 годам лиш</w:t>
      </w:r>
      <w:r>
        <w:t>е</w:t>
      </w:r>
      <w:r>
        <w:t>ния свободы.</w:t>
      </w:r>
    </w:p>
    <w:p w:rsidR="00000000" w:rsidRDefault="00000000"/>
    <w:p w:rsidR="00000000" w:rsidRDefault="00000000">
      <w:pPr>
        <w:jc w:val="center"/>
        <w:rPr>
          <w:b/>
          <w:bCs/>
        </w:rPr>
      </w:pPr>
      <w:r>
        <w:rPr>
          <w:b/>
          <w:bCs/>
        </w:rPr>
        <w:t>Статья 5</w:t>
      </w:r>
    </w:p>
    <w:p w:rsidR="00000000" w:rsidRDefault="00000000"/>
    <w:p w:rsidR="00000000" w:rsidRDefault="00000000">
      <w:r>
        <w:t>116.</w:t>
      </w:r>
      <w:r>
        <w:tab/>
        <w:t>В 1998 году Республика Таджикистан приняла новый Уголовный кодекс и, внеся в него в 2004 году существенные изменения и дополнения, в более развернутом виде у</w:t>
      </w:r>
      <w:r>
        <w:t>с</w:t>
      </w:r>
      <w:r>
        <w:t>тановила свою юрисдикцию в отношении преступлений, совершаемых на ее террит</w:t>
      </w:r>
      <w:r>
        <w:t>о</w:t>
      </w:r>
      <w:r>
        <w:t>рии, в том числе за применение "п</w:t>
      </w:r>
      <w:r>
        <w:t>ы</w:t>
      </w:r>
      <w:r>
        <w:t>ток".</w:t>
      </w:r>
    </w:p>
    <w:p w:rsidR="00000000" w:rsidRDefault="00000000"/>
    <w:p w:rsidR="00000000" w:rsidRDefault="00000000">
      <w:r>
        <w:t>117.</w:t>
      </w:r>
      <w:r>
        <w:tab/>
        <w:t>В соответствии с пунктом 1 статьи 14 Уголовного кодекса любой гражданин, в том числе гражд</w:t>
      </w:r>
      <w:r>
        <w:t>а</w:t>
      </w:r>
      <w:r>
        <w:t>нин Таджикистана, за преступление, совершенное им на территории Республики, подлежит ответственности по Уголовному кодексу, если иное не предусмотрено международно-правовыми актами, признанными Таджикистаном.</w:t>
      </w:r>
    </w:p>
    <w:p w:rsidR="00000000" w:rsidRDefault="00000000"/>
    <w:p w:rsidR="00000000" w:rsidRDefault="00000000">
      <w:r>
        <w:t>118.</w:t>
      </w:r>
      <w:r>
        <w:tab/>
        <w:t>Согласно пункту 2 статьи 14 Уголовного кодекса, преступление признается совершенным на те</w:t>
      </w:r>
      <w:r>
        <w:t>р</w:t>
      </w:r>
      <w:r>
        <w:t>ритории Республики Таджикистан, если оно:</w:t>
      </w:r>
    </w:p>
    <w:p w:rsidR="00000000" w:rsidRDefault="00000000"/>
    <w:p w:rsidR="00000000" w:rsidRDefault="00000000">
      <w:r>
        <w:tab/>
        <w:t>а)</w:t>
      </w:r>
      <w:r>
        <w:tab/>
        <w:t>начато или продолжалось либо окончено на территории Таджикистана;</w:t>
      </w:r>
    </w:p>
    <w:p w:rsidR="00000000" w:rsidRDefault="00000000"/>
    <w:p w:rsidR="00000000" w:rsidRDefault="00000000">
      <w:pPr>
        <w:ind w:left="1134" w:hanging="1134"/>
      </w:pPr>
      <w:r>
        <w:tab/>
      </w:r>
      <w:r>
        <w:rPr>
          <w:lang w:val="en-US"/>
        </w:rPr>
        <w:t>b</w:t>
      </w:r>
      <w:r>
        <w:t>)</w:t>
      </w:r>
      <w:r>
        <w:tab/>
        <w:t>совершено за пределами Таджикистана, а преступный результат наст</w:t>
      </w:r>
      <w:r>
        <w:t>у</w:t>
      </w:r>
      <w:r>
        <w:t>пил на его территории;</w:t>
      </w:r>
    </w:p>
    <w:p w:rsidR="00000000" w:rsidRDefault="00000000"/>
    <w:p w:rsidR="00000000" w:rsidRDefault="00000000">
      <w:pPr>
        <w:ind w:left="1134" w:hanging="1134"/>
      </w:pPr>
      <w:r>
        <w:tab/>
      </w:r>
      <w:r>
        <w:rPr>
          <w:lang w:val="en-US"/>
        </w:rPr>
        <w:t>c</w:t>
      </w:r>
      <w:r>
        <w:t>)</w:t>
      </w:r>
      <w:r>
        <w:tab/>
        <w:t>совершено на территории Таджикистана, а преступный результат наст</w:t>
      </w:r>
      <w:r>
        <w:t>у</w:t>
      </w:r>
      <w:r>
        <w:t>пил за ее пределами;</w:t>
      </w:r>
    </w:p>
    <w:p w:rsidR="00000000" w:rsidRDefault="00000000"/>
    <w:p w:rsidR="00000000" w:rsidRDefault="00000000">
      <w:pPr>
        <w:ind w:left="1134" w:hanging="1134"/>
      </w:pPr>
      <w:r>
        <w:tab/>
      </w:r>
      <w:r>
        <w:rPr>
          <w:lang w:val="en-US"/>
        </w:rPr>
        <w:t>d</w:t>
      </w:r>
      <w:r>
        <w:t>)</w:t>
      </w:r>
      <w:r>
        <w:tab/>
        <w:t>совершено в соучастии с лицами, осуществлявшими преступную деятельность на те</w:t>
      </w:r>
      <w:r>
        <w:t>р</w:t>
      </w:r>
      <w:r>
        <w:t>ритории другого государства.</w:t>
      </w:r>
    </w:p>
    <w:p w:rsidR="00000000" w:rsidRDefault="00000000"/>
    <w:p w:rsidR="00000000" w:rsidRDefault="00000000">
      <w:r>
        <w:t>119.</w:t>
      </w:r>
      <w:r>
        <w:tab/>
        <w:t>Преступление также признается совершенным на территории Республики Таджикистан, если лицо сове</w:t>
      </w:r>
      <w:r>
        <w:t>р</w:t>
      </w:r>
      <w:r>
        <w:t>шает его на водном или воздушном судне, правомерно передвигающимся в открытом водном либо воздушном пространстве вне пределов Таджикистана под флагом либо с опознав</w:t>
      </w:r>
      <w:r>
        <w:t>а</w:t>
      </w:r>
      <w:r>
        <w:t>тельными знаками Республики Таджикистан.  Преступление, совершенное лицом на военном корабле или вое</w:t>
      </w:r>
      <w:r>
        <w:t>н</w:t>
      </w:r>
      <w:r>
        <w:t>ном воздушном судне Республики Таджикистан, независимо от их местонахождения, также признается сове</w:t>
      </w:r>
      <w:r>
        <w:t>р</w:t>
      </w:r>
      <w:r>
        <w:t>шенным на территории Республики Таджикистан, и такое лицо привлекается к уголовной ответственности в соответствии с таджикским Уголовным кодексом (ст</w:t>
      </w:r>
      <w:r>
        <w:t>а</w:t>
      </w:r>
      <w:r>
        <w:t>тья 14 Уголовного кодекса).</w:t>
      </w:r>
    </w:p>
    <w:p w:rsidR="00000000" w:rsidRDefault="00000000"/>
    <w:p w:rsidR="00000000" w:rsidRDefault="00000000">
      <w:r>
        <w:t>120.</w:t>
      </w:r>
      <w:r>
        <w:tab/>
        <w:t>Вопрос об уголовной ответственности дипломатических представителей иностра</w:t>
      </w:r>
      <w:r>
        <w:t>н</w:t>
      </w:r>
      <w:r>
        <w:t>ных государств и иных граждан, которые пользуются иммунитетом, в случаях соверш</w:t>
      </w:r>
      <w:r>
        <w:t>е</w:t>
      </w:r>
      <w:r>
        <w:t>ния этими лицами преступления на территории Таджикистана, разрешается на основе норм межд</w:t>
      </w:r>
      <w:r>
        <w:t>у</w:t>
      </w:r>
      <w:r>
        <w:t>народного права (статья 14 Уголовного кодекса).</w:t>
      </w:r>
    </w:p>
    <w:p w:rsidR="00000000" w:rsidRDefault="00000000"/>
    <w:p w:rsidR="00000000" w:rsidRDefault="00000000">
      <w:r>
        <w:t>121.</w:t>
      </w:r>
      <w:r>
        <w:tab/>
        <w:t>Согласно пункту 1 статьи 15 Уголовного кодекса, за престу</w:t>
      </w:r>
      <w:r>
        <w:t>п</w:t>
      </w:r>
      <w:r>
        <w:t>ление, совершенное на территории иностранного государства, гражданин Таджикистана привлекается к уголовной ответственности в с</w:t>
      </w:r>
      <w:r>
        <w:t>о</w:t>
      </w:r>
      <w:r>
        <w:t>ответствии с таджикским Уголовным кодексом в случае, если совершенное им деяние признается преступлением в государстве, на территории которого совершено такое деяние, и если это лицо не было осуждено за данное преступление в иностранном государстве.  Аналогичное требов</w:t>
      </w:r>
      <w:r>
        <w:t>а</w:t>
      </w:r>
      <w:r>
        <w:t>ние предъявляется и к лицам без гражданства, которые постоянно проживают на таджикской терр</w:t>
      </w:r>
      <w:r>
        <w:t>и</w:t>
      </w:r>
      <w:r>
        <w:t>тории.</w:t>
      </w:r>
    </w:p>
    <w:p w:rsidR="00000000" w:rsidRDefault="00000000"/>
    <w:p w:rsidR="00000000" w:rsidRDefault="00000000">
      <w:r>
        <w:t>122.</w:t>
      </w:r>
      <w:r>
        <w:tab/>
        <w:t>Республика Таджикистан посчитала целесообразным распространить свою юрисдикцию и на те преступления, которые совершаются вне пределов страны, когда их жертвами являются граждане Тадж</w:t>
      </w:r>
      <w:r>
        <w:t>и</w:t>
      </w:r>
      <w:r>
        <w:t>кистана.  Поскольку применение пыток, наравне с другими конвенционными преступл</w:t>
      </w:r>
      <w:r>
        <w:t>е</w:t>
      </w:r>
      <w:r>
        <w:t>ниями, признано международным преступлением, то Республика Таджикистан, руководствуясь принципом универсальной юрисдикции, установила, что иностранные граждане и лица без гражда</w:t>
      </w:r>
      <w:r>
        <w:t>н</w:t>
      </w:r>
      <w:r>
        <w:t>ства, которые не проживают постоянно в Таджикистане, подлежат уголовной ответственности по Уголовному кодексу Республики Таджикистан за преступления, совершенные ими хотя и вне ее пределов, но против гра</w:t>
      </w:r>
      <w:r>
        <w:t>ж</w:t>
      </w:r>
      <w:r>
        <w:t>дан Таджикистана (статья 15 Уголовного кодекса).</w:t>
      </w:r>
    </w:p>
    <w:p w:rsidR="00000000" w:rsidRDefault="00000000"/>
    <w:p w:rsidR="00000000" w:rsidRDefault="00000000">
      <w:r>
        <w:tab/>
        <w:t>Кроме того, Республика Таджикистан в соответствии со своим внутренним законодательством устан</w:t>
      </w:r>
      <w:r>
        <w:t>о</w:t>
      </w:r>
      <w:r>
        <w:t>вила, что за преступление, совершенное на территории иностранного государства, граждане Республики, а также постоянно проживающие в ней лица без гражданства привлекаются к уголовной ответственности в соответствии с таджикским Уголовным кодексом в случае, если совершенное ими де</w:t>
      </w:r>
      <w:r>
        <w:t>я</w:t>
      </w:r>
      <w:r>
        <w:t>ние признается преступлением в государстве, на территории которого совершено такое деяние, и если такие лица не были осуждены за данное преступление в иностранном гос</w:t>
      </w:r>
      <w:r>
        <w:t>у</w:t>
      </w:r>
      <w:r>
        <w:t>дарстве.  При осуждении данных лиц назначаемое наказание не должно превышать максимального предела санкции, предусмотренной законом иностранного государстве, на территории которого совершено преступление (ст</w:t>
      </w:r>
      <w:r>
        <w:t>а</w:t>
      </w:r>
      <w:r>
        <w:t>тья 15 Уголовного кодекса).</w:t>
      </w:r>
    </w:p>
    <w:p w:rsidR="00000000" w:rsidRDefault="00000000"/>
    <w:p w:rsidR="00000000" w:rsidRDefault="00000000">
      <w:pPr>
        <w:jc w:val="center"/>
        <w:rPr>
          <w:b/>
          <w:bCs/>
        </w:rPr>
      </w:pPr>
      <w:r>
        <w:rPr>
          <w:b/>
          <w:bCs/>
        </w:rPr>
        <w:t>Статья 6</w:t>
      </w:r>
    </w:p>
    <w:p w:rsidR="00000000" w:rsidRDefault="00000000"/>
    <w:p w:rsidR="00000000" w:rsidRDefault="00000000">
      <w:r>
        <w:t>123.</w:t>
      </w:r>
      <w:r>
        <w:tab/>
        <w:t>Никто не может быть подвергнут пыткам, жестокому и бесчеловечному обращ</w:t>
      </w:r>
      <w:r>
        <w:t>е</w:t>
      </w:r>
      <w:r>
        <w:t>нию.  Принудительные медицинские и научные эксперименты над человеком запрещ</w:t>
      </w:r>
      <w:r>
        <w:t>а</w:t>
      </w:r>
      <w:r>
        <w:t>ются (статья 18 Конституции).</w:t>
      </w:r>
    </w:p>
    <w:p w:rsidR="00000000" w:rsidRDefault="00000000"/>
    <w:p w:rsidR="00000000" w:rsidRDefault="00000000">
      <w:r>
        <w:t>124.</w:t>
      </w:r>
      <w:r>
        <w:tab/>
        <w:t>В зависимости от характера правонарушения, которое подпадает под понятие же</w:t>
      </w:r>
      <w:r>
        <w:t>с</w:t>
      </w:r>
      <w:r>
        <w:t>токого, бесчеловечного или унижающего достоинство обращения и наказания, к нар</w:t>
      </w:r>
      <w:r>
        <w:t>у</w:t>
      </w:r>
      <w:r>
        <w:t>шителю могут быть применены меры уголовной, административной или дисциплина</w:t>
      </w:r>
      <w:r>
        <w:t>р</w:t>
      </w:r>
      <w:r>
        <w:t>ной ответственности.  Уголовное преследование осуществляется органами внутренних дел, прокуратуры и судом, выносящим оконч</w:t>
      </w:r>
      <w:r>
        <w:t>а</w:t>
      </w:r>
      <w:r>
        <w:t>тельное решение.</w:t>
      </w:r>
    </w:p>
    <w:p w:rsidR="00000000" w:rsidRDefault="00000000"/>
    <w:p w:rsidR="00000000" w:rsidRDefault="00000000">
      <w:r>
        <w:t>125.</w:t>
      </w:r>
      <w:r>
        <w:tab/>
        <w:t>Производство по уголовным делам - независимо от места совершения преступления на территории Республики - ведется в соответствии с Уголовно-процессуальным кодексом.  Процессуальной юрисди</w:t>
      </w:r>
      <w:r>
        <w:t>к</w:t>
      </w:r>
      <w:r>
        <w:t>ции Республики подлежат граждане Таджикистана, иностранные граждане (кроме лиц, обладающих дипломатической неприкосновенностью) и лица без гражданства (статьи 1, 14, 15, 16 Уголовно-процессуального кодекса).</w:t>
      </w:r>
    </w:p>
    <w:p w:rsidR="00000000" w:rsidRDefault="00000000"/>
    <w:p w:rsidR="00000000" w:rsidRDefault="00000000">
      <w:r>
        <w:t>126.</w:t>
      </w:r>
      <w:r>
        <w:tab/>
        <w:t>Суд, прокурор, следователь или орган дознания обязаны в пределах своей компете</w:t>
      </w:r>
      <w:r>
        <w:t>н</w:t>
      </w:r>
      <w:r>
        <w:t xml:space="preserve">ции возбудить уголовное дело в каждом случае обнаружения признаков преступления, а также принять все предусмотренные законом меры к установлению события преступления, лиц, виновных в совершении преступления, и к их наказанию (статья 3 Уголовно-процессуального кодекса).  </w:t>
      </w:r>
      <w:proofErr w:type="spellStart"/>
      <w:r>
        <w:t>По</w:t>
      </w:r>
      <w:r>
        <w:t>д</w:t>
      </w:r>
      <w:r>
        <w:t>следственность</w:t>
      </w:r>
      <w:proofErr w:type="spellEnd"/>
      <w:r>
        <w:t xml:space="preserve"> расследования дел о преступлениях регулируется статьей 122 Уголовно-процессуального кодекса.  Соответственно, на них при расследовании возлагаются обязанности, указанные в статье 6 Уголовно-процессуального кодекса.  К числу этих обязанностей относятся заключение обвиняемого с санкции прокурора под стражу (статья 90 Уголовно-процессуального кодекса) либо принятие других мер пресечения, обе</w:t>
      </w:r>
      <w:r>
        <w:t>с</w:t>
      </w:r>
      <w:r>
        <w:t xml:space="preserve">печивающих </w:t>
      </w:r>
      <w:proofErr w:type="spellStart"/>
      <w:r>
        <w:t>неуклонение</w:t>
      </w:r>
      <w:proofErr w:type="spellEnd"/>
      <w:r>
        <w:t xml:space="preserve"> лица от следс</w:t>
      </w:r>
      <w:r>
        <w:t>т</w:t>
      </w:r>
      <w:r>
        <w:t>вия и суда (статья 82 Уголовно-процессуального кодекса).</w:t>
      </w:r>
    </w:p>
    <w:p w:rsidR="00000000" w:rsidRDefault="00000000"/>
    <w:p w:rsidR="00000000" w:rsidRDefault="00000000">
      <w:r>
        <w:t>127.</w:t>
      </w:r>
      <w:r>
        <w:tab/>
        <w:t>Никто не может быть подвергнуть аресту иначе как на основании судебного реш</w:t>
      </w:r>
      <w:r>
        <w:t>е</w:t>
      </w:r>
      <w:r>
        <w:t>ния или с санкции прокурора (статья 6 Уголовно-процессуального кодекса).  Заключение под стражу как мера пр</w:t>
      </w:r>
      <w:r>
        <w:t>е</w:t>
      </w:r>
      <w:r>
        <w:t>сечения применяется по делам о преступлениях, за которые законом предусмотрено н</w:t>
      </w:r>
      <w:r>
        <w:t>а</w:t>
      </w:r>
      <w:r>
        <w:t>казание в виде лишения свободы на срок свыше одн</w:t>
      </w:r>
      <w:r>
        <w:t>о</w:t>
      </w:r>
      <w:r>
        <w:t>го года (статья 90 Уголовно-процессуального кодекса).</w:t>
      </w:r>
    </w:p>
    <w:p w:rsidR="00000000" w:rsidRDefault="00000000"/>
    <w:p w:rsidR="00000000" w:rsidRDefault="00000000">
      <w:r>
        <w:t>128.</w:t>
      </w:r>
      <w:r>
        <w:tab/>
        <w:t>При решении вопроса о санкции на арест прокурор обязан тщательно ознакомиться со всеми материалами, содержащими основания для заключения под стражу, и в необх</w:t>
      </w:r>
      <w:r>
        <w:t>о</w:t>
      </w:r>
      <w:r>
        <w:t>димых случаях лично допросить подозреваемого или обвиняемого, а несовершенноле</w:t>
      </w:r>
      <w:r>
        <w:t>т</w:t>
      </w:r>
      <w:r>
        <w:t>него подозреваемого или обв</w:t>
      </w:r>
      <w:r>
        <w:t>и</w:t>
      </w:r>
      <w:r>
        <w:t>няемого - во всех случаях (статья 90 Уголовно-процессуального кодекса).</w:t>
      </w:r>
    </w:p>
    <w:p w:rsidR="00000000" w:rsidRDefault="00000000"/>
    <w:p w:rsidR="00000000" w:rsidRDefault="00000000">
      <w:r>
        <w:t>129.</w:t>
      </w:r>
      <w:r>
        <w:tab/>
        <w:t>Вопросы, касающиеся избрания меры пресечения в виде заключения под стражу и ареста (необх</w:t>
      </w:r>
      <w:r>
        <w:t>о</w:t>
      </w:r>
      <w:r>
        <w:t>димости ареста);  проверки доводов обвиняемого о невиновности, оказании на него да</w:t>
      </w:r>
      <w:r>
        <w:t>в</w:t>
      </w:r>
      <w:r>
        <w:t>ления или нарушении права на защиту;  обеспечения участия защиты;  обеспечения исключ</w:t>
      </w:r>
      <w:r>
        <w:t>е</w:t>
      </w:r>
      <w:r>
        <w:t>ния из практики следственных аппаратов и органов дознания фактов получения доказ</w:t>
      </w:r>
      <w:r>
        <w:t>а</w:t>
      </w:r>
      <w:r>
        <w:t>тельств с нарушением требований закона;  а также проверки обоснованности и объективности ходатайств о продлении срока задержания оговорены и регламентируются в приказе № 40 Генерального прок</w:t>
      </w:r>
      <w:r>
        <w:t>у</w:t>
      </w:r>
      <w:r>
        <w:t>рора от 18 сентября 2000 года "Об организации прокурорского надзора за пре</w:t>
      </w:r>
      <w:r>
        <w:t>д</w:t>
      </w:r>
      <w:r>
        <w:t>варительным следствием и дознанием" и указании № 16-1 Генерального прокурора от 1 августа 2000 года "О мерах по строгому обеспечению законн</w:t>
      </w:r>
      <w:r>
        <w:t>о</w:t>
      </w:r>
      <w:r>
        <w:t>сти при задержании, аресте и привлечении граждан к уголовной ответственности, по с</w:t>
      </w:r>
      <w:r>
        <w:t>о</w:t>
      </w:r>
      <w:r>
        <w:t>блюдению установленных законом сроков следствия и содержания обвиняемых под стражей".  Последний межведомственный акт был подписан министрами внутренних дел, безопасности и директором Агентства по контролю за наркотиками при президенте Республики и, соответственно, является обязательным для этих ведомств.</w:t>
      </w:r>
    </w:p>
    <w:p w:rsidR="00000000" w:rsidRDefault="00000000"/>
    <w:p w:rsidR="00000000" w:rsidRDefault="00000000">
      <w:r>
        <w:t>130.</w:t>
      </w:r>
      <w:r>
        <w:tab/>
        <w:t>Таким образом, отраженные в Конституции, Уголовном кодексе и Уголовно-процессуального кодексе принципы и пр</w:t>
      </w:r>
      <w:r>
        <w:t>а</w:t>
      </w:r>
      <w:r>
        <w:t>вила обращения с привлеченными к уголовной ответственности обвиняемыми, подс</w:t>
      </w:r>
      <w:r>
        <w:t>у</w:t>
      </w:r>
      <w:r>
        <w:t>димыми и осужденными рассматриваются в практике Республики в качестве гарантий охраны от незаконных на них п</w:t>
      </w:r>
      <w:r>
        <w:t>о</w:t>
      </w:r>
      <w:r>
        <w:t xml:space="preserve">сягательств в рамках уголовного процесса. </w:t>
      </w:r>
    </w:p>
    <w:p w:rsidR="00000000" w:rsidRDefault="00000000"/>
    <w:p w:rsidR="00000000" w:rsidRDefault="00000000">
      <w:r>
        <w:t>131.</w:t>
      </w:r>
      <w:r>
        <w:tab/>
        <w:t>11 марта 1996 Республика Таджикистан ратифицировала Венскую конвенцию о дипломатических снош</w:t>
      </w:r>
      <w:r>
        <w:t>е</w:t>
      </w:r>
      <w:r>
        <w:t>ниях от 18 апреля 1961 года и Венскую конвенцию о консульских сношениях от 24 а</w:t>
      </w:r>
      <w:r>
        <w:t>п</w:t>
      </w:r>
      <w:r>
        <w:t>реля 1963 года.  Согласно статье 36 Венской конвенции о консульских сношениях от 24 апреля 1963 года, компетентные органы Таджикистана безотлагательно уведомляют консульское учреждение представляемого государства о том, что какой-либо гражданин этого гос</w:t>
      </w:r>
      <w:r>
        <w:t>у</w:t>
      </w:r>
      <w:r>
        <w:t>дарства арестован или взят под стражу в ожидание судебного разбирательства.  Консул</w:t>
      </w:r>
      <w:r>
        <w:t>ь</w:t>
      </w:r>
      <w:r>
        <w:t>ские должностные лица имеют право посещать гражданина представляемого государс</w:t>
      </w:r>
      <w:r>
        <w:t>т</w:t>
      </w:r>
      <w:r>
        <w:t>ва, который арестован или взят под стражу, для беседы с ним, а также имеют право п</w:t>
      </w:r>
      <w:r>
        <w:t>е</w:t>
      </w:r>
      <w:r>
        <w:t>реписываться с ним и принимать меры к обеспечению ему юридического представ</w:t>
      </w:r>
      <w:r>
        <w:t>и</w:t>
      </w:r>
      <w:r>
        <w:t>тельства.  Они также имеют право посещать любого гражданина представляемого гос</w:t>
      </w:r>
      <w:r>
        <w:t>у</w:t>
      </w:r>
      <w:r>
        <w:t xml:space="preserve">дарства, который находится в тюрьме, под стражей или задержан.  17 октября 1996 года Республика Таджикистан также подписала Консульскую конвенцию с Российской Федерацией. </w:t>
      </w:r>
    </w:p>
    <w:p w:rsidR="00000000" w:rsidRDefault="00000000"/>
    <w:p w:rsidR="00000000" w:rsidRDefault="00000000">
      <w:pPr>
        <w:jc w:val="center"/>
        <w:rPr>
          <w:b/>
          <w:bCs/>
        </w:rPr>
      </w:pPr>
      <w:r>
        <w:rPr>
          <w:b/>
          <w:bCs/>
        </w:rPr>
        <w:t>Статья 7</w:t>
      </w:r>
    </w:p>
    <w:p w:rsidR="00000000" w:rsidRDefault="00000000"/>
    <w:p w:rsidR="00000000" w:rsidRDefault="00000000">
      <w:r>
        <w:t>132.</w:t>
      </w:r>
      <w:r>
        <w:tab/>
        <w:t>В последние годы Таджикистан ратифицировал значительное количество международных договоров в области прав человека, приняв на себя обязательства одновременно разв</w:t>
      </w:r>
      <w:r>
        <w:t>и</w:t>
      </w:r>
      <w:r>
        <w:t>вать и защищать различные права ч</w:t>
      </w:r>
      <w:r>
        <w:t>е</w:t>
      </w:r>
      <w:r>
        <w:t>ловека.</w:t>
      </w:r>
    </w:p>
    <w:p w:rsidR="00000000" w:rsidRDefault="00000000"/>
    <w:p w:rsidR="00000000" w:rsidRDefault="00000000">
      <w:r>
        <w:tab/>
        <w:t>Кроме того, существуют институциональные механизмы, обеспечивающие защиту прав человека.</w:t>
      </w:r>
    </w:p>
    <w:p w:rsidR="00000000" w:rsidRDefault="00000000"/>
    <w:p w:rsidR="00000000" w:rsidRDefault="00000000">
      <w:r>
        <w:t>133.</w:t>
      </w:r>
      <w:r>
        <w:tab/>
        <w:t>Согласно статье 16 Конституции, выдача преступника иностранному государс</w:t>
      </w:r>
      <w:r>
        <w:t>т</w:t>
      </w:r>
      <w:r>
        <w:t>ву разрешается на основании двустороннего соглаш</w:t>
      </w:r>
      <w:r>
        <w:t>е</w:t>
      </w:r>
      <w:r>
        <w:t>ния.</w:t>
      </w:r>
    </w:p>
    <w:p w:rsidR="00000000" w:rsidRDefault="00000000"/>
    <w:p w:rsidR="00000000" w:rsidRDefault="00000000">
      <w:r>
        <w:t>134.</w:t>
      </w:r>
      <w:r>
        <w:tab/>
        <w:t>Уголовный кодекс Таджикистана трактует все акты пыток в качестве преступления, причем признает преступлением не только акты применения пыток, совершенные конкретным исполн</w:t>
      </w:r>
      <w:r>
        <w:t>и</w:t>
      </w:r>
      <w:r>
        <w:t>телем, т.е. лицом, непосредственно совершившим преступление либо непосредс</w:t>
      </w:r>
      <w:r>
        <w:t>т</w:t>
      </w:r>
      <w:r>
        <w:t>венно участвовавшим в его совершении совместно с другими лицами (соисполнител</w:t>
      </w:r>
      <w:r>
        <w:t>я</w:t>
      </w:r>
      <w:r>
        <w:t>ми), но также другими лицами, хотя и не принимавшими непосредственного участия в совершении преступления, однако иными способами оказавшими содействие в его с</w:t>
      </w:r>
      <w:r>
        <w:t>о</w:t>
      </w:r>
      <w:r>
        <w:t>вершении в качестве организатора (руководителя), подстрекателя или посо</w:t>
      </w:r>
      <w:r>
        <w:t>б</w:t>
      </w:r>
      <w:r>
        <w:t xml:space="preserve">ника (статья 36 Уголовного кодекса). </w:t>
      </w:r>
    </w:p>
    <w:p w:rsidR="00000000" w:rsidRDefault="00000000"/>
    <w:p w:rsidR="00000000" w:rsidRDefault="00000000">
      <w:r>
        <w:t>135.</w:t>
      </w:r>
      <w:r>
        <w:tab/>
        <w:t xml:space="preserve">Согласно пункту 1 статьи 6 Договора между Республикой Таджикистан и Республикой Индия о выдаче от 14 ноября 2003 года, если Запрашиваемая Сторона отказывает в выдаче, она передает соответствующее дело своим компетентным органам для осуществления уголовного преследования. </w:t>
      </w:r>
    </w:p>
    <w:p w:rsidR="00000000" w:rsidRDefault="00000000"/>
    <w:p w:rsidR="00000000" w:rsidRDefault="00000000">
      <w:pPr>
        <w:keepLines/>
      </w:pPr>
      <w:r>
        <w:t>136.</w:t>
      </w:r>
      <w:r>
        <w:tab/>
        <w:t>Как гласит статья 7 вышеуказанного Договора, если в соответствии с данным Договором не дается согласие на в</w:t>
      </w:r>
      <w:r>
        <w:t>ы</w:t>
      </w:r>
      <w:r>
        <w:t>дачу, то Запрашиваемая Сторона возбуждает против означенного лица уголовное преследов</w:t>
      </w:r>
      <w:r>
        <w:t>а</w:t>
      </w:r>
      <w:r>
        <w:t>ние за совершенное преступление в соответствии со своим законодательс</w:t>
      </w:r>
      <w:r>
        <w:t>т</w:t>
      </w:r>
      <w:r>
        <w:t>вом.</w:t>
      </w:r>
    </w:p>
    <w:p w:rsidR="00000000" w:rsidRDefault="00000000"/>
    <w:p w:rsidR="00000000" w:rsidRDefault="00000000">
      <w:r>
        <w:t>137.</w:t>
      </w:r>
      <w:r>
        <w:tab/>
        <w:t>Согласно статье 5 Договора между Республикой Таджикистан и Республикой Узбекистан от 15 июня 2000 года, каждая из Договаривающихся Сторон может просить другую Договаривающуюся Сторону осуществить уголовное преследование против лица, подозреваемого в сове</w:t>
      </w:r>
      <w:r>
        <w:t>р</w:t>
      </w:r>
      <w:r>
        <w:t>шении преступления в соответствии с законодательством запрашиваемой Договар</w:t>
      </w:r>
      <w:r>
        <w:t>и</w:t>
      </w:r>
      <w:r>
        <w:t>вающейся Стороны, когда отсутствуют позволяющие выдачу этого лица условия и если этого тр</w:t>
      </w:r>
      <w:r>
        <w:t>е</w:t>
      </w:r>
      <w:r>
        <w:t>буют интересы отправления правос</w:t>
      </w:r>
      <w:r>
        <w:t>у</w:t>
      </w:r>
      <w:r>
        <w:t xml:space="preserve">дия. </w:t>
      </w:r>
    </w:p>
    <w:p w:rsidR="00000000" w:rsidRDefault="00000000"/>
    <w:p w:rsidR="00000000" w:rsidRDefault="00000000">
      <w:r>
        <w:t>138.</w:t>
      </w:r>
      <w:r>
        <w:tab/>
        <w:t>Согласно статье 5 Договора между Республикой Таджикистан и Республикой Узбекистан от 15 июня 2000 года, каждая из Договаривающихся Сторон может - по просьбе другой Договаривающе</w:t>
      </w:r>
      <w:r>
        <w:t>й</w:t>
      </w:r>
      <w:r>
        <w:t>ся Стороны - осуществлять уголовное преследование против собственных граждан или иных лиц, постоянно проживающих на ее территории, когда эти лица подозреваются в совершении преступления в соответствии с законодательством запрашиваемой Догов</w:t>
      </w:r>
      <w:r>
        <w:t>а</w:t>
      </w:r>
      <w:r>
        <w:t>ривающейся Стороны, если отсутствуют условия, позволяющие выд</w:t>
      </w:r>
      <w:r>
        <w:t>а</w:t>
      </w:r>
      <w:r>
        <w:t>чу лица.</w:t>
      </w:r>
    </w:p>
    <w:p w:rsidR="00000000" w:rsidRDefault="00000000"/>
    <w:p w:rsidR="00000000" w:rsidRDefault="00000000">
      <w:r>
        <w:t>139.</w:t>
      </w:r>
      <w:r>
        <w:tab/>
        <w:t xml:space="preserve">Положения статьи 59 Договора между Республикой Таджикистан и </w:t>
      </w:r>
      <w:proofErr w:type="spellStart"/>
      <w:r>
        <w:t>Кыргызской</w:t>
      </w:r>
      <w:proofErr w:type="spellEnd"/>
      <w:r>
        <w:t xml:space="preserve"> Республикой о правовом сотрудничестве в области гражданских, торговых и уголовных вопросов от 6 мая 1996 года устанавливают, что если в соответствии с данным Договором в выдаче лица отк</w:t>
      </w:r>
      <w:r>
        <w:t>а</w:t>
      </w:r>
      <w:r>
        <w:t>зано, то запрашиваемая Договаривающаяся Сторона на основании поручения запраш</w:t>
      </w:r>
      <w:r>
        <w:t>и</w:t>
      </w:r>
      <w:r>
        <w:t>вающей Договаривающейся Стороны возбуждает против такого лица уголовное пресл</w:t>
      </w:r>
      <w:r>
        <w:t>е</w:t>
      </w:r>
      <w:r>
        <w:t>дование в соответс</w:t>
      </w:r>
      <w:r>
        <w:t>т</w:t>
      </w:r>
      <w:r>
        <w:t xml:space="preserve">вии со своим законодательством. </w:t>
      </w:r>
    </w:p>
    <w:p w:rsidR="00000000" w:rsidRDefault="00000000"/>
    <w:p w:rsidR="00000000" w:rsidRDefault="00000000">
      <w:r>
        <w:t>140.</w:t>
      </w:r>
      <w:r>
        <w:tab/>
        <w:t>Согласно пункту 2 статьи 35 Соглашения о правовом сотрудничестве в области гражданских, торговых и уголовных вопросов между Республикой Таджикистан и Турецкой Республикой, если в выдаче лица отказано, то запрашиваемая Договаривающаяся Сторона на основании п</w:t>
      </w:r>
      <w:r>
        <w:t>о</w:t>
      </w:r>
      <w:r>
        <w:t xml:space="preserve">ручения запрашивающей Договаривающейся Стороны возбуждает против такого лица уголовное преследование в соответствии со своим законодательством. </w:t>
      </w:r>
    </w:p>
    <w:p w:rsidR="00000000" w:rsidRDefault="00000000"/>
    <w:p w:rsidR="00000000" w:rsidRDefault="00000000">
      <w:pPr>
        <w:jc w:val="center"/>
        <w:rPr>
          <w:b/>
          <w:bCs/>
        </w:rPr>
      </w:pPr>
      <w:r>
        <w:rPr>
          <w:b/>
          <w:bCs/>
        </w:rPr>
        <w:t>Статья 8</w:t>
      </w:r>
    </w:p>
    <w:p w:rsidR="00000000" w:rsidRDefault="00000000"/>
    <w:p w:rsidR="00000000" w:rsidRDefault="00000000">
      <w:r>
        <w:t>141.</w:t>
      </w:r>
      <w:r>
        <w:tab/>
        <w:t>Республика Таджикистан подписала следующие договоры о в</w:t>
      </w:r>
      <w:r>
        <w:t>ы</w:t>
      </w:r>
      <w:r>
        <w:t>даче:</w:t>
      </w:r>
    </w:p>
    <w:p w:rsidR="00000000" w:rsidRDefault="00000000"/>
    <w:p w:rsidR="00000000" w:rsidRDefault="00000000">
      <w:r>
        <w:tab/>
        <w:t>-</w:t>
      </w:r>
      <w:r>
        <w:tab/>
        <w:t>Договор с Ре</w:t>
      </w:r>
      <w:r>
        <w:t>с</w:t>
      </w:r>
      <w:r>
        <w:t>публикой Узбекистан о выдаче от 15 июня 2000 года;</w:t>
      </w:r>
    </w:p>
    <w:p w:rsidR="00000000" w:rsidRDefault="00000000"/>
    <w:p w:rsidR="00000000" w:rsidRDefault="00000000">
      <w:r>
        <w:tab/>
        <w:t>-</w:t>
      </w:r>
      <w:r>
        <w:tab/>
        <w:t>Договор с Республикой Индией о выдаче от 14 ноября 2003 года;</w:t>
      </w:r>
    </w:p>
    <w:p w:rsidR="00000000" w:rsidRDefault="00000000"/>
    <w:p w:rsidR="00000000" w:rsidRDefault="00000000">
      <w:pPr>
        <w:ind w:left="1134" w:hanging="1134"/>
      </w:pPr>
      <w:r>
        <w:tab/>
        <w:t>-</w:t>
      </w:r>
      <w:r>
        <w:tab/>
        <w:t>Договор с Украиной о выдаче и передаче лиц, осужденных к лишению свободы, для дал</w:t>
      </w:r>
      <w:r>
        <w:t>ь</w:t>
      </w:r>
      <w:r>
        <w:t>нейшего отбывания наказания от 2 апреля 2004 года.</w:t>
      </w:r>
    </w:p>
    <w:p w:rsidR="00000000" w:rsidRDefault="00000000"/>
    <w:p w:rsidR="00000000" w:rsidRDefault="00000000">
      <w:r>
        <w:t>142.</w:t>
      </w:r>
      <w:r>
        <w:tab/>
        <w:t>Согласно Договору между Республикой Таджикистан и Республикой Индия о выд</w:t>
      </w:r>
      <w:r>
        <w:t>а</w:t>
      </w:r>
      <w:r>
        <w:t>че от 14 ноября 2003 года, лица, совершившие преступления, указанные в статье 4 Конвенции, по</w:t>
      </w:r>
      <w:r>
        <w:t>д</w:t>
      </w:r>
      <w:r>
        <w:t>лежат выдаче (ст</w:t>
      </w:r>
      <w:r>
        <w:t>а</w:t>
      </w:r>
      <w:r>
        <w:t>тья 2 Договора).</w:t>
      </w:r>
    </w:p>
    <w:p w:rsidR="00000000" w:rsidRDefault="00000000"/>
    <w:p w:rsidR="00000000" w:rsidRDefault="00000000">
      <w:r>
        <w:tab/>
        <w:t>Кроме того, Стороны включили отдельную статью относительно возможности о</w:t>
      </w:r>
      <w:r>
        <w:t>т</w:t>
      </w:r>
      <w:r>
        <w:t>каза в экстрадиции:  "Если в соответствии с законодательством Запрашиваемой Стороны лицо, выдача которого запрашивается, может быть подвергнуто смертной казни за правон</w:t>
      </w:r>
      <w:r>
        <w:t>а</w:t>
      </w:r>
      <w:r>
        <w:t>рушения, в связи с которым запрашивается выдача, а законодательство Запрашиваемой Стороны не предусматр</w:t>
      </w:r>
      <w:r>
        <w:t>и</w:t>
      </w:r>
      <w:r>
        <w:t>вает смертной казни за такое правонарушение, в выдаче может быть отказано, если Запрашивающая Сторона не представит достаточных, по мнению З</w:t>
      </w:r>
      <w:r>
        <w:t>а</w:t>
      </w:r>
      <w:r>
        <w:t>прашиваемой Стороны, заверений в том, что смертный приговор не будет исполнен" (ст</w:t>
      </w:r>
      <w:r>
        <w:t>а</w:t>
      </w:r>
      <w:r>
        <w:t>тья 14 Договора).</w:t>
      </w:r>
    </w:p>
    <w:p w:rsidR="00000000" w:rsidRDefault="00000000"/>
    <w:p w:rsidR="00000000" w:rsidRDefault="00000000">
      <w:r>
        <w:t>143.</w:t>
      </w:r>
      <w:r>
        <w:tab/>
        <w:t>Согласно статье 5 Договора между Республикой Таджикистан и Республикой Узб</w:t>
      </w:r>
      <w:r>
        <w:t>е</w:t>
      </w:r>
      <w:r>
        <w:t>кистан от 15 июня 2000 года, каждая из Договаривающихся Сторон может просить другую Договаривающуюся Сторону осуществить уголовное преследование против лица, подо</w:t>
      </w:r>
      <w:r>
        <w:t>з</w:t>
      </w:r>
      <w:r>
        <w:t>реваемого в совершении преступления в соответствии с законодательством запрашиваемой Договаривающейся Стороны, когда отсутствуют позволяющие выдачу этого лица условия, если того требуют инт</w:t>
      </w:r>
      <w:r>
        <w:t>е</w:t>
      </w:r>
      <w:r>
        <w:t>ресы отправления правосудия.</w:t>
      </w:r>
    </w:p>
    <w:p w:rsidR="00000000" w:rsidRDefault="00000000"/>
    <w:p w:rsidR="00000000" w:rsidRDefault="00000000">
      <w:r>
        <w:t>144.</w:t>
      </w:r>
      <w:r>
        <w:tab/>
        <w:t>Статья 5 данного Договора также гласит, что каждая из Договаривающихся Сторон может по просьбе другой Договаривающейся Стороны осуществлять уголовное преследование против со</w:t>
      </w:r>
      <w:r>
        <w:t>б</w:t>
      </w:r>
      <w:r>
        <w:t>ственных граждан или иных лиц, постоянно проживающих на ее территории, когда эти лица подозреваются в совершении преступления в соответствии с законодательством запраш</w:t>
      </w:r>
      <w:r>
        <w:t>и</w:t>
      </w:r>
      <w:r>
        <w:t>ваемой Договаривающейся Стороны, если отсутствуют условия, позволяющие выдачу л</w:t>
      </w:r>
      <w:r>
        <w:t>и</w:t>
      </w:r>
      <w:r>
        <w:t>ца.</w:t>
      </w:r>
    </w:p>
    <w:p w:rsidR="00000000" w:rsidRDefault="00000000"/>
    <w:p w:rsidR="00000000" w:rsidRDefault="00000000">
      <w:r>
        <w:t>145.</w:t>
      </w:r>
      <w:r>
        <w:tab/>
        <w:t>Согласно статье 34.2 Соглашения о правовом сотрудничестве в области гражданских, торговых и уголовных вопросов между Республикой Таджикистан и Турецкой Республикой, лица, с</w:t>
      </w:r>
      <w:r>
        <w:t>о</w:t>
      </w:r>
      <w:r>
        <w:t>вершившие преступления, указанные в статье 4 Конвенции, подлежат выдаче.  Статья 51 Соглашения также определяет, что экстрадиции подлежат только те лица, дейс</w:t>
      </w:r>
      <w:r>
        <w:t>т</w:t>
      </w:r>
      <w:r>
        <w:t>вия которых признаются преступлением в запрашивающей Стор</w:t>
      </w:r>
      <w:r>
        <w:t>о</w:t>
      </w:r>
      <w:r>
        <w:t>не.</w:t>
      </w:r>
    </w:p>
    <w:p w:rsidR="00000000" w:rsidRDefault="00000000"/>
    <w:p w:rsidR="00000000" w:rsidRDefault="00000000">
      <w:r>
        <w:t>146.</w:t>
      </w:r>
      <w:r>
        <w:tab/>
        <w:t>Согласно пункту 2 статьи 66 Кишиневской конвенции о правовой помощи и правовых отношениях по гражданским, семейным и уголовным делам от 7 октября 2002 года, лица, совершившие преступления, указанные в статье 4 Конвенции, подлежат выдаче.  Исходя из положений статьи 81 Конвенции, "смертная казнь не применяется запрашивающей Догов</w:t>
      </w:r>
      <w:r>
        <w:t>а</w:t>
      </w:r>
      <w:r>
        <w:t>ривающейся Стороной в отношении лица, выданного в соответствии с положениями н</w:t>
      </w:r>
      <w:r>
        <w:t>а</w:t>
      </w:r>
      <w:r>
        <w:t>стоящей Конвенции, если такое наказание не применяется запрашиваемой Стор</w:t>
      </w:r>
      <w:r>
        <w:t>о</w:t>
      </w:r>
      <w:r>
        <w:t>ной".</w:t>
      </w:r>
    </w:p>
    <w:p w:rsidR="00000000" w:rsidRDefault="00000000"/>
    <w:p w:rsidR="00000000" w:rsidRDefault="00000000">
      <w:r>
        <w:t>147.</w:t>
      </w:r>
      <w:r>
        <w:tab/>
        <w:t xml:space="preserve">Пункт 2 статьи 57 Договора между Республикой Таджикистан и </w:t>
      </w:r>
      <w:proofErr w:type="spellStart"/>
      <w:r>
        <w:t>Кыргызской</w:t>
      </w:r>
      <w:proofErr w:type="spellEnd"/>
      <w:r>
        <w:t xml:space="preserve"> Респу</w:t>
      </w:r>
      <w:r>
        <w:t>б</w:t>
      </w:r>
      <w:r>
        <w:t>ликой устанавливает выдачу за преступления, предусмотренные статьей 4 Конвенции.</w:t>
      </w:r>
    </w:p>
    <w:p w:rsidR="00000000" w:rsidRDefault="00000000"/>
    <w:p w:rsidR="00000000" w:rsidRDefault="00000000">
      <w:r>
        <w:t>148.</w:t>
      </w:r>
      <w:r>
        <w:tab/>
        <w:t>Республика Таджикистан рассматривает в качестве основания для выдачи соверш</w:t>
      </w:r>
      <w:r>
        <w:t>е</w:t>
      </w:r>
      <w:r>
        <w:t>ние следующих деяний:</w:t>
      </w:r>
    </w:p>
    <w:p w:rsidR="00000000" w:rsidRDefault="00000000"/>
    <w:p w:rsidR="00000000" w:rsidRDefault="00000000">
      <w:pPr>
        <w:ind w:left="1134" w:hanging="1134"/>
      </w:pPr>
      <w:r>
        <w:tab/>
        <w:t>-</w:t>
      </w:r>
      <w:r>
        <w:tab/>
        <w:t>преступления против человечества, предусмотренные в статьях II и III Конвенции о пресечении преступления апартеида и наказания за него (1973 год) и статьях 1 и 4 Конве</w:t>
      </w:r>
      <w:r>
        <w:t>н</w:t>
      </w:r>
      <w:r>
        <w:t>ции против пыток и других жестоких, бесчеловечных или унижающих достоинства в</w:t>
      </w:r>
      <w:r>
        <w:t>и</w:t>
      </w:r>
      <w:r>
        <w:t>дов обращения и наказ</w:t>
      </w:r>
      <w:r>
        <w:t>а</w:t>
      </w:r>
      <w:r>
        <w:t>ния (1984 год);</w:t>
      </w:r>
    </w:p>
    <w:p w:rsidR="00000000" w:rsidRDefault="00000000">
      <w:pPr>
        <w:ind w:left="1134" w:hanging="1134"/>
      </w:pPr>
    </w:p>
    <w:p w:rsidR="00000000" w:rsidRDefault="00000000">
      <w:pPr>
        <w:ind w:left="1134" w:hanging="1134"/>
      </w:pPr>
      <w:r>
        <w:tab/>
        <w:t>-</w:t>
      </w:r>
      <w:r>
        <w:tab/>
        <w:t>преступления, предусмотренные в статье 85 Дополнительного протокола I к Женевским конвенциям от 12 августа 1949 года, касающегося защиты жертв междунаро</w:t>
      </w:r>
      <w:r>
        <w:t>д</w:t>
      </w:r>
      <w:r>
        <w:t>ных вооруженных конфликтов (1977 год), и в статьях 1 и 4 Дополнительного протокола II к Женевским конвенциям от 12 августа 1949 года, касающегося защиты жертв вооруже</w:t>
      </w:r>
      <w:r>
        <w:t>н</w:t>
      </w:r>
      <w:r>
        <w:t>ных конфликтов немеждународного характера (1977 год);</w:t>
      </w:r>
    </w:p>
    <w:p w:rsidR="00000000" w:rsidRDefault="00000000">
      <w:pPr>
        <w:ind w:left="1134" w:hanging="1134"/>
      </w:pPr>
    </w:p>
    <w:p w:rsidR="00000000" w:rsidRDefault="00000000">
      <w:pPr>
        <w:ind w:left="1134" w:hanging="1134"/>
      </w:pPr>
      <w:r>
        <w:tab/>
        <w:t>-</w:t>
      </w:r>
      <w:r>
        <w:tab/>
        <w:t>правонарушения, предусмотренные в Конвенции о борьбе с незаконным захв</w:t>
      </w:r>
      <w:r>
        <w:t>а</w:t>
      </w:r>
      <w:r>
        <w:t>том воздушных судов (1970 год), Конвенции о борьбе с незаконными актами, направленн</w:t>
      </w:r>
      <w:r>
        <w:t>ы</w:t>
      </w:r>
      <w:r>
        <w:t>ми против безопасности гражданской авиации (1971 год), и Протоколе о борьбе с незако</w:t>
      </w:r>
      <w:r>
        <w:t>н</w:t>
      </w:r>
      <w:r>
        <w:t>ными актами насилия в аэропортах, обслуживающих международную гражданскую авиацию (1988 год), дополняющем вышеупомянутую Конве</w:t>
      </w:r>
      <w:r>
        <w:t>н</w:t>
      </w:r>
      <w:r>
        <w:t>цию 1971 года;</w:t>
      </w:r>
    </w:p>
    <w:p w:rsidR="00000000" w:rsidRDefault="00000000">
      <w:pPr>
        <w:ind w:left="1134" w:hanging="1134"/>
      </w:pPr>
    </w:p>
    <w:p w:rsidR="00000000" w:rsidRDefault="00000000">
      <w:pPr>
        <w:ind w:left="1134" w:hanging="1134"/>
      </w:pPr>
      <w:r>
        <w:tab/>
        <w:t>-</w:t>
      </w:r>
      <w:r>
        <w:tab/>
        <w:t>серьезные правонарушения, предусмотренные в Конвенции о предотвращении и наказании преступлений против лиц, пользующихся международной защитой, в том числе дипломатич</w:t>
      </w:r>
      <w:r>
        <w:t>е</w:t>
      </w:r>
      <w:r>
        <w:t>ских агентов (1973 год);</w:t>
      </w:r>
    </w:p>
    <w:p w:rsidR="00000000" w:rsidRDefault="00000000">
      <w:pPr>
        <w:ind w:left="1134" w:hanging="1134"/>
      </w:pPr>
    </w:p>
    <w:p w:rsidR="00000000" w:rsidRDefault="00000000">
      <w:pPr>
        <w:ind w:left="1134" w:hanging="1134"/>
      </w:pPr>
      <w:r>
        <w:tab/>
        <w:t>-</w:t>
      </w:r>
      <w:r>
        <w:tab/>
        <w:t>преступления, предусмотренные в Международной конвенции о борьбе с захв</w:t>
      </w:r>
      <w:r>
        <w:t>а</w:t>
      </w:r>
      <w:r>
        <w:t>том заложников (1979 год);</w:t>
      </w:r>
    </w:p>
    <w:p w:rsidR="00000000" w:rsidRDefault="00000000">
      <w:pPr>
        <w:ind w:left="1134" w:hanging="1134"/>
      </w:pPr>
    </w:p>
    <w:p w:rsidR="00000000" w:rsidRDefault="00000000">
      <w:pPr>
        <w:ind w:left="1134" w:hanging="1134"/>
      </w:pPr>
      <w:r>
        <w:tab/>
        <w:t>-</w:t>
      </w:r>
      <w:r>
        <w:tab/>
        <w:t>правонарушения, предусмотренные в Конвенции о физической защите ядерного материала (1980 год);</w:t>
      </w:r>
    </w:p>
    <w:p w:rsidR="00000000" w:rsidRDefault="00000000">
      <w:pPr>
        <w:ind w:left="1134" w:hanging="1134"/>
      </w:pPr>
    </w:p>
    <w:p w:rsidR="00000000" w:rsidRDefault="00000000">
      <w:pPr>
        <w:ind w:left="1134" w:hanging="1134"/>
      </w:pPr>
      <w:r>
        <w:tab/>
        <w:t>-</w:t>
      </w:r>
      <w:r>
        <w:tab/>
        <w:t>правонарушения, предусмотренные в Конвенции Организации Объединенных Наций о борьбе против незако</w:t>
      </w:r>
      <w:r>
        <w:t>н</w:t>
      </w:r>
      <w:r>
        <w:t>ного оборота наркотических средств и психотропных в</w:t>
      </w:r>
      <w:r>
        <w:t>е</w:t>
      </w:r>
      <w:r>
        <w:t>ществ (1988 год);</w:t>
      </w:r>
    </w:p>
    <w:p w:rsidR="00000000" w:rsidRDefault="00000000">
      <w:pPr>
        <w:ind w:left="1134" w:hanging="1134"/>
      </w:pPr>
    </w:p>
    <w:p w:rsidR="00000000" w:rsidRDefault="00000000">
      <w:pPr>
        <w:ind w:left="1134" w:hanging="1134"/>
      </w:pPr>
      <w:r>
        <w:tab/>
        <w:t>-</w:t>
      </w:r>
      <w:r>
        <w:tab/>
        <w:t>преступления, предусмотренные в Статуте Международного уголовного суда (1998 год);</w:t>
      </w:r>
    </w:p>
    <w:p w:rsidR="00000000" w:rsidRDefault="00000000">
      <w:pPr>
        <w:ind w:left="1134" w:hanging="1134"/>
      </w:pPr>
    </w:p>
    <w:p w:rsidR="00000000" w:rsidRDefault="00000000">
      <w:pPr>
        <w:ind w:left="1134" w:hanging="1134"/>
      </w:pPr>
      <w:r>
        <w:tab/>
        <w:t>-</w:t>
      </w:r>
      <w:r>
        <w:tab/>
        <w:t>преступления, предусмотренные в Конвенции о борьбе с торговлей людьми и с эксплуатацией проституции третьими лиц</w:t>
      </w:r>
      <w:r>
        <w:t>а</w:t>
      </w:r>
      <w:r>
        <w:t>ми от 2 декабря 1949 года;</w:t>
      </w:r>
    </w:p>
    <w:p w:rsidR="00000000" w:rsidRDefault="00000000">
      <w:pPr>
        <w:ind w:left="1134" w:hanging="1134"/>
      </w:pPr>
    </w:p>
    <w:p w:rsidR="00000000" w:rsidRDefault="00000000">
      <w:pPr>
        <w:ind w:left="1134" w:hanging="1134"/>
      </w:pPr>
      <w:r>
        <w:tab/>
        <w:t>-</w:t>
      </w:r>
      <w:r>
        <w:tab/>
        <w:t>преступления, предусмотренные в Конвенции Организации Объединенных Наций против транснациональной организованной преступности от 15 декабря 2000 г</w:t>
      </w:r>
      <w:r>
        <w:t>о</w:t>
      </w:r>
      <w:r>
        <w:t>да;</w:t>
      </w:r>
    </w:p>
    <w:p w:rsidR="00000000" w:rsidRDefault="00000000"/>
    <w:p w:rsidR="00000000" w:rsidRDefault="00000000">
      <w:pPr>
        <w:ind w:left="1134" w:hanging="1134"/>
      </w:pPr>
      <w:r>
        <w:tab/>
        <w:t>-</w:t>
      </w:r>
      <w:r>
        <w:tab/>
        <w:t>преступления, предусмотренные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от 15 д</w:t>
      </w:r>
      <w:r>
        <w:t>е</w:t>
      </w:r>
      <w:r>
        <w:t>кабря 2000 года;</w:t>
      </w:r>
    </w:p>
    <w:p w:rsidR="00000000" w:rsidRDefault="00000000"/>
    <w:p w:rsidR="00000000" w:rsidRDefault="00000000">
      <w:pPr>
        <w:ind w:left="1134" w:hanging="1134"/>
      </w:pPr>
      <w:r>
        <w:tab/>
        <w:t>-</w:t>
      </w:r>
      <w:r>
        <w:tab/>
        <w:t>преступления, предусмотренные в Протоколе против незаконного ввоза мигра</w:t>
      </w:r>
      <w:r>
        <w:t>н</w:t>
      </w:r>
      <w:r>
        <w:t>тов по суше, морю и воздуху, дополняющем Конвенцию Организации Объединенных Наций против транснационал</w:t>
      </w:r>
      <w:r>
        <w:t>ь</w:t>
      </w:r>
      <w:r>
        <w:t>ной организованной преступн</w:t>
      </w:r>
      <w:r>
        <w:t>о</w:t>
      </w:r>
      <w:r>
        <w:t>сти от 15 декабря 2000 года;</w:t>
      </w:r>
    </w:p>
    <w:p w:rsidR="00000000" w:rsidRDefault="00000000"/>
    <w:p w:rsidR="00000000" w:rsidRDefault="00000000">
      <w:pPr>
        <w:ind w:left="1134" w:hanging="1134"/>
      </w:pPr>
      <w:r>
        <w:tab/>
        <w:t>-</w:t>
      </w:r>
      <w:r>
        <w:tab/>
        <w:t>преступления, предусмотренные в Факультативных протоколах к Конвенции Организации Объединенных Наций о правах ребенка, касающихся участия детей в вооруженных конфликтах и торго</w:t>
      </w:r>
      <w:r>
        <w:t>в</w:t>
      </w:r>
      <w:r>
        <w:t>ли детьми, детской проституции и де</w:t>
      </w:r>
      <w:r>
        <w:t>т</w:t>
      </w:r>
      <w:r>
        <w:t>ской порнографии от 26 июня 2000 года;</w:t>
      </w:r>
    </w:p>
    <w:p w:rsidR="00000000" w:rsidRDefault="00000000"/>
    <w:p w:rsidR="00000000" w:rsidRDefault="00000000">
      <w:r>
        <w:tab/>
        <w:t>-</w:t>
      </w:r>
      <w:r>
        <w:tab/>
        <w:t>а также иные преступления, предусмотренные в международных дог</w:t>
      </w:r>
      <w:r>
        <w:t>о</w:t>
      </w:r>
      <w:r>
        <w:t>ворах.</w:t>
      </w:r>
    </w:p>
    <w:p w:rsidR="00000000" w:rsidRDefault="00000000"/>
    <w:p w:rsidR="00000000" w:rsidRDefault="00000000">
      <w:r>
        <w:t>149.</w:t>
      </w:r>
      <w:r>
        <w:tab/>
        <w:t>С 13 января 1993 года Республика Таджикистан является участницей всех четырех Женевских конвенций 1949, а также двух Дополнительных протоколов к ним 1977 года.  Положения этих документов отражены в Законе Республики Таджикистан "Об обор</w:t>
      </w:r>
      <w:r>
        <w:t>о</w:t>
      </w:r>
      <w:r>
        <w:t>не" и в Уголовном кодексе страны (раздел XV "Преступления против мира и безопасн</w:t>
      </w:r>
      <w:r>
        <w:t>о</w:t>
      </w:r>
      <w:r>
        <w:t>сти человечества").  Указанные обстоятельства также являются основанием для выдачи.</w:t>
      </w:r>
    </w:p>
    <w:p w:rsidR="00000000" w:rsidRDefault="00000000"/>
    <w:p w:rsidR="00000000" w:rsidRDefault="00000000">
      <w:pPr>
        <w:jc w:val="center"/>
        <w:rPr>
          <w:b/>
          <w:bCs/>
        </w:rPr>
      </w:pPr>
      <w:r>
        <w:rPr>
          <w:b/>
          <w:bCs/>
        </w:rPr>
        <w:t>Статья 9</w:t>
      </w:r>
    </w:p>
    <w:p w:rsidR="00000000" w:rsidRDefault="00000000"/>
    <w:p w:rsidR="00000000" w:rsidRDefault="00000000">
      <w:r>
        <w:t>150.</w:t>
      </w:r>
      <w:r>
        <w:tab/>
        <w:t>Республика Таджикистан подписала договоры о правовой помощи со следующими странами:</w:t>
      </w:r>
    </w:p>
    <w:p w:rsidR="00000000" w:rsidRDefault="00000000"/>
    <w:p w:rsidR="00000000" w:rsidRDefault="00000000">
      <w:pPr>
        <w:ind w:left="1134" w:hanging="1134"/>
      </w:pPr>
      <w:r>
        <w:tab/>
        <w:t>-</w:t>
      </w:r>
      <w:r>
        <w:tab/>
        <w:t>Договор с Китайской Народной Республикой о правовой помощи по гражда</w:t>
      </w:r>
      <w:r>
        <w:t>н</w:t>
      </w:r>
      <w:r>
        <w:t>ским и уголовным делам от 1996 года;</w:t>
      </w:r>
    </w:p>
    <w:p w:rsidR="00000000" w:rsidRDefault="00000000"/>
    <w:p w:rsidR="00000000" w:rsidRDefault="00000000">
      <w:pPr>
        <w:ind w:left="1134" w:hanging="1134"/>
      </w:pPr>
      <w:r>
        <w:tab/>
        <w:t>-</w:t>
      </w:r>
      <w:r>
        <w:tab/>
        <w:t>Соглашение с Турецкой Республикой о правовом сотрудничестве в области гражда</w:t>
      </w:r>
      <w:r>
        <w:t>н</w:t>
      </w:r>
      <w:r>
        <w:t>ских, торговых и уголовных вопросов от 6 мая 1996 года;</w:t>
      </w:r>
    </w:p>
    <w:p w:rsidR="00000000" w:rsidRDefault="00000000"/>
    <w:p w:rsidR="00000000" w:rsidRDefault="00000000">
      <w:pPr>
        <w:ind w:left="1134" w:hanging="1134"/>
      </w:pPr>
      <w:r>
        <w:tab/>
        <w:t>-</w:t>
      </w:r>
      <w:r>
        <w:tab/>
        <w:t xml:space="preserve">Договор с </w:t>
      </w:r>
      <w:proofErr w:type="spellStart"/>
      <w:r>
        <w:t>Кыргызской</w:t>
      </w:r>
      <w:proofErr w:type="spellEnd"/>
      <w:r>
        <w:t xml:space="preserve"> Республикой о правовом сотрудничестве в области гражда</w:t>
      </w:r>
      <w:r>
        <w:t>н</w:t>
      </w:r>
      <w:r>
        <w:t>ских,  торговых и уголовных вопросов от 6 мая 1998 г</w:t>
      </w:r>
      <w:r>
        <w:t>о</w:t>
      </w:r>
      <w:r>
        <w:t>да;</w:t>
      </w:r>
    </w:p>
    <w:p w:rsidR="00000000" w:rsidRDefault="00000000"/>
    <w:p w:rsidR="00000000" w:rsidRDefault="00000000">
      <w:pPr>
        <w:ind w:left="1134" w:hanging="1134"/>
      </w:pPr>
      <w:r>
        <w:tab/>
        <w:t>-</w:t>
      </w:r>
      <w:r>
        <w:tab/>
        <w:t>Договор с Республикой Индией о правовой помощи по уголовным делам от 10 мая 2001 года.</w:t>
      </w:r>
    </w:p>
    <w:p w:rsidR="00000000" w:rsidRDefault="00000000"/>
    <w:p w:rsidR="00000000" w:rsidRDefault="00000000">
      <w:r>
        <w:t>151.</w:t>
      </w:r>
      <w:r>
        <w:tab/>
        <w:t>В рамках указанных выше соглашений о правовой помощи государства-участники договорились оказывать друг другу наиболее полную помощь в связи с уголовно-процессуальными действиями в отношении актов пытки.  Они обеспе</w:t>
      </w:r>
      <w:r>
        <w:softHyphen/>
        <w:t>чивают условия к тому, чтобы учебные материалы и информация по вопросу запрещения пыток в полной мере включались в программы подготовки сотрудников правоприменительных о</w:t>
      </w:r>
      <w:r>
        <w:t>р</w:t>
      </w:r>
      <w:r>
        <w:t>ганов, гражданского, военного и медицинского персонала, государственных должностных лиц и прочих лиц, которые могут иметь какое-либо отношение к содержанию под стражей и допросам лиц, подвергнутых любой форме ареста, задержания или тюремн</w:t>
      </w:r>
      <w:r>
        <w:t>о</w:t>
      </w:r>
      <w:r>
        <w:t>го заключения, либо к о</w:t>
      </w:r>
      <w:r>
        <w:t>б</w:t>
      </w:r>
      <w:r>
        <w:t>ращению с ними.</w:t>
      </w:r>
    </w:p>
    <w:p w:rsidR="00000000" w:rsidRDefault="00000000"/>
    <w:p w:rsidR="00000000" w:rsidRDefault="00000000">
      <w:r>
        <w:t>152.</w:t>
      </w:r>
      <w:r>
        <w:tab/>
        <w:t>Граждане каждой из Договаривающихся Сторон, а также лица, проживающие на ее территории, пользуются на территориях всех других Договаривающихся Сторон в отн</w:t>
      </w:r>
      <w:r>
        <w:t>о</w:t>
      </w:r>
      <w:r>
        <w:t>шении своих личных и имущественных прав такой же правовой защитой, что и собс</w:t>
      </w:r>
      <w:r>
        <w:t>т</w:t>
      </w:r>
      <w:r>
        <w:t>венные граждане данной Договаривающейся Стор</w:t>
      </w:r>
      <w:r>
        <w:t>о</w:t>
      </w:r>
      <w:r>
        <w:t>ны.</w:t>
      </w:r>
    </w:p>
    <w:p w:rsidR="00000000" w:rsidRDefault="00000000"/>
    <w:p w:rsidR="00000000" w:rsidRDefault="00000000">
      <w:r>
        <w:t>153.</w:t>
      </w:r>
      <w:r>
        <w:tab/>
        <w:t>Граждане каждой из Договаривающихся Сторон, а также лица, проживающие на ее территории, имеют право свободно и беспрепятственно обращаться в суды, прок</w:t>
      </w:r>
      <w:r>
        <w:t>у</w:t>
      </w:r>
      <w:r>
        <w:t>ратуру, органы внутренних дел и иные учреждения другой Договаривающейся Стороны (далее учре</w:t>
      </w:r>
      <w:r>
        <w:t>ж</w:t>
      </w:r>
      <w:r>
        <w:t>дения юстиции), к компетенции которых относятся гражданские, семейные и уголовные дела, могут выступать в них, подавать ходатайства, предъявлять иски и осущ</w:t>
      </w:r>
      <w:r>
        <w:t>е</w:t>
      </w:r>
      <w:r>
        <w:t>ствлять иные процессуальные действия на тех же условиях, что и граждане данной Догов</w:t>
      </w:r>
      <w:r>
        <w:t>а</w:t>
      </w:r>
      <w:r>
        <w:t>ривающейся Стороны.</w:t>
      </w:r>
    </w:p>
    <w:p w:rsidR="00000000" w:rsidRDefault="00000000"/>
    <w:p w:rsidR="00000000" w:rsidRDefault="00000000">
      <w:r>
        <w:t>154.</w:t>
      </w:r>
      <w:r>
        <w:tab/>
        <w:t>Согласно положениям упомянутых договоров, рассмотрение вопроса о правовой п</w:t>
      </w:r>
      <w:r>
        <w:t>о</w:t>
      </w:r>
      <w:r>
        <w:t>мощи по гражданским, семейным и уголовным делам относиться к компетенции учрежд</w:t>
      </w:r>
      <w:r>
        <w:t>е</w:t>
      </w:r>
      <w:r>
        <w:t>ний юстиции Договаривающихся Ст</w:t>
      </w:r>
      <w:r>
        <w:t>о</w:t>
      </w:r>
      <w:r>
        <w:t>рон.</w:t>
      </w:r>
    </w:p>
    <w:p w:rsidR="00000000" w:rsidRDefault="00000000"/>
    <w:p w:rsidR="00000000" w:rsidRDefault="00000000">
      <w:r>
        <w:t>155.</w:t>
      </w:r>
      <w:r>
        <w:tab/>
        <w:t>Этими договорами о правовой помощи также оговаривается объем правовой помощи, которую д</w:t>
      </w:r>
      <w:r>
        <w:t>о</w:t>
      </w:r>
      <w:r>
        <w:t>говаривающиеся стороны оказывают друг другу путем выполнения пр</w:t>
      </w:r>
      <w:r>
        <w:t>о</w:t>
      </w:r>
      <w:r>
        <w:t>цессуальных и иных действий, предусмотренных законодательством запрашиваемой Дог</w:t>
      </w:r>
      <w:r>
        <w:t>о</w:t>
      </w:r>
      <w:r>
        <w:t>варивающейся Стороны, в том числе что касается:  составления и пересылки документов;  проведения осмотров, обысков и изъятия;  передачи вещественных доказательств;  проведения экспертизы;  допроса сторон, третьих лиц, подозреваемых, обвиняемых, потерпевших, свидетелей и эк</w:t>
      </w:r>
      <w:r>
        <w:t>с</w:t>
      </w:r>
      <w:r>
        <w:t>пертов;  розыска лиц;  осуществления уголовного преследования;  выдачи лиц для привлеч</w:t>
      </w:r>
      <w:r>
        <w:t>е</w:t>
      </w:r>
      <w:r>
        <w:t>ния их к уголовной ответственности или приведения приговора в исполнение;  признания и исполнения судебных решений по гражданским делам, приговоров в части гражданского иска, исполнительных надписей, а также путем вручения докуме</w:t>
      </w:r>
      <w:r>
        <w:t>н</w:t>
      </w:r>
      <w:r>
        <w:t>тов.</w:t>
      </w:r>
    </w:p>
    <w:p w:rsidR="00000000" w:rsidRDefault="00000000"/>
    <w:p w:rsidR="00000000" w:rsidRDefault="00000000">
      <w:pPr>
        <w:jc w:val="center"/>
        <w:rPr>
          <w:b/>
          <w:bCs/>
        </w:rPr>
      </w:pPr>
      <w:r>
        <w:rPr>
          <w:b/>
          <w:bCs/>
        </w:rPr>
        <w:t>Статья 10</w:t>
      </w:r>
    </w:p>
    <w:p w:rsidR="00000000" w:rsidRDefault="00000000"/>
    <w:p w:rsidR="00000000" w:rsidRDefault="00000000">
      <w:r>
        <w:t>156.</w:t>
      </w:r>
      <w:r>
        <w:tab/>
        <w:t>К числу приоритетных направлений работы правительства Республики Таджикистан относятся проведение просветител</w:t>
      </w:r>
      <w:r>
        <w:t>ь</w:t>
      </w:r>
      <w:r>
        <w:t>ской работы и предоставление информации в отношении запрета на применение пыток.</w:t>
      </w:r>
    </w:p>
    <w:p w:rsidR="00000000" w:rsidRDefault="00000000"/>
    <w:p w:rsidR="00000000" w:rsidRDefault="00000000">
      <w:r>
        <w:tab/>
        <w:t>Правительством страны был принят ряд постановлений в этой области, в частности:  "О некоторых мерах по улучшению правового воспитания граждан и правовой работе в республике" (№ 383 от 22 августа 1997 года);  "Об образовании Комиссии при правител</w:t>
      </w:r>
      <w:r>
        <w:t>ь</w:t>
      </w:r>
      <w:r>
        <w:t>стве Республики Таджикистан по обеспечению выполнения международных обяз</w:t>
      </w:r>
      <w:r>
        <w:t>а</w:t>
      </w:r>
      <w:r>
        <w:t>тельств в области прав человека" (№ 79 от 4 марта 2002 года);  и "Об утверждении Пр</w:t>
      </w:r>
      <w:r>
        <w:t>о</w:t>
      </w:r>
      <w:r>
        <w:t>граммы «Государственная система образования в области прав человека в Республике Таджикистан»" (№ 272 от 12 июня 2003 года).  Проводится работа, направленная на улу</w:t>
      </w:r>
      <w:r>
        <w:t>ч</w:t>
      </w:r>
      <w:r>
        <w:t>шение качества подготовки специалистов, работающих в правоохранительных органах и уголовно-исполнительной системе, а также на ознакомление их с опытом западноевропейских стран.</w:t>
      </w:r>
    </w:p>
    <w:p w:rsidR="00000000" w:rsidRDefault="00000000"/>
    <w:p w:rsidR="00000000" w:rsidRDefault="00000000">
      <w:r>
        <w:t>157.</w:t>
      </w:r>
      <w:r>
        <w:tab/>
        <w:t>Начиная с 1998 года, в рамках реализации программ для Таджикистана, правительство Республики и международные организ</w:t>
      </w:r>
      <w:r>
        <w:t>а</w:t>
      </w:r>
      <w:r>
        <w:t>ции совместно оказывают содействие в целях пропаганды проблематики прав человека, подготовки судей и обучения должн</w:t>
      </w:r>
      <w:r>
        <w:t>о</w:t>
      </w:r>
      <w:r>
        <w:t>стных лиц различного уровня.</w:t>
      </w:r>
    </w:p>
    <w:p w:rsidR="00000000" w:rsidRDefault="00000000"/>
    <w:p w:rsidR="00000000" w:rsidRDefault="00000000">
      <w:r>
        <w:t>158.</w:t>
      </w:r>
      <w:r>
        <w:tab/>
        <w:t>В целях повышения теоретических знаний и навыков работы, а также изучения междун</w:t>
      </w:r>
      <w:r>
        <w:t>а</w:t>
      </w:r>
      <w:r>
        <w:t>родно-правовых актов, ратифицированных Республикой Таджикистан, в правоохранительных органах страны рег</w:t>
      </w:r>
      <w:r>
        <w:t>у</w:t>
      </w:r>
      <w:r>
        <w:t>лярно проводятся занятия по повышению квалификации (Центр повышения квалифик</w:t>
      </w:r>
      <w:r>
        <w:t>а</w:t>
      </w:r>
      <w:r>
        <w:t>ции работников органов прокуратуры, Академия МВД, Учебный центр по обуч</w:t>
      </w:r>
      <w:r>
        <w:t>е</w:t>
      </w:r>
      <w:r>
        <w:t>нию судей и др.), с участием как национальных, так и междунаро</w:t>
      </w:r>
      <w:r>
        <w:t>д</w:t>
      </w:r>
      <w:r>
        <w:t>ных экспертов по правам челов</w:t>
      </w:r>
      <w:r>
        <w:t>е</w:t>
      </w:r>
      <w:r>
        <w:t xml:space="preserve">ка. </w:t>
      </w:r>
    </w:p>
    <w:p w:rsidR="00000000" w:rsidRDefault="00000000"/>
    <w:p w:rsidR="00000000" w:rsidRDefault="00000000">
      <w:r>
        <w:t>159.</w:t>
      </w:r>
      <w:r>
        <w:tab/>
        <w:t>Конвенционные обязательства Республики Таджикистан в области предупреждения пыток учитываются в программах юридических ("Уголовное право", "Уголовный пр</w:t>
      </w:r>
      <w:r>
        <w:t>о</w:t>
      </w:r>
      <w:r>
        <w:t>цесс" и "Криминалистика") и специальных ("Оперативно-розыскная деятельность", "Дознание в органах внутренних дел" и "Международное гуманитарное право") учебных дисциплин, которые преподаются в юридических образовательных учреждениях гражданского профиля и специализированных образовательных учреждениях министерства внутренних дел, министерства безопасности и министерства обор</w:t>
      </w:r>
      <w:r>
        <w:t>о</w:t>
      </w:r>
      <w:r>
        <w:t>ны.</w:t>
      </w:r>
    </w:p>
    <w:p w:rsidR="00000000" w:rsidRDefault="00000000"/>
    <w:p w:rsidR="00000000" w:rsidRDefault="00000000">
      <w:r>
        <w:tab/>
        <w:t>Также следует отметить, что в учебных заведениях Таджикистана (юридический факультет Таджикского государственного национального университета, Налогово-правовой институт, Таджикско-российский славянский университет, Академия МВД, Высшая школа министерства безопасности) в программы подготовки работников правоохранительных органов Республики включен ряд дисциплин, обучающих таким зн</w:t>
      </w:r>
      <w:r>
        <w:t>а</w:t>
      </w:r>
      <w:r>
        <w:t>ниям и навыкам раскрытия преступления, которые исключают применение недозволенных м</w:t>
      </w:r>
      <w:r>
        <w:t>е</w:t>
      </w:r>
      <w:r>
        <w:t>тодов пыток.</w:t>
      </w:r>
    </w:p>
    <w:p w:rsidR="00000000" w:rsidRDefault="00000000"/>
    <w:p w:rsidR="00000000" w:rsidRDefault="00000000">
      <w:r>
        <w:tab/>
        <w:t>Аспекты прав человека, в частности касающиеся запрещения и предупреждения пыток, также преподаются в образовательных учреждениях неюридического профиля в ра</w:t>
      </w:r>
      <w:r>
        <w:t>м</w:t>
      </w:r>
      <w:r>
        <w:t>ках курса "Основы права", например, в медицинском университете.  Об</w:t>
      </w:r>
      <w:r>
        <w:t>у</w:t>
      </w:r>
      <w:r>
        <w:t>чение осуществляется в рамках систематически проводимых занятий по повышению правовой и профессиональной подготовки сотру</w:t>
      </w:r>
      <w:r>
        <w:t>д</w:t>
      </w:r>
      <w:r>
        <w:t>ников с привлечением профессорско-преподавательского состава учебных заведений, юристов, специалистов в области прав человека и активистов правозащитных общественных объ</w:t>
      </w:r>
      <w:r>
        <w:t>е</w:t>
      </w:r>
      <w:r>
        <w:t>динений.</w:t>
      </w:r>
    </w:p>
    <w:p w:rsidR="00000000" w:rsidRDefault="00000000"/>
    <w:p w:rsidR="00000000" w:rsidRDefault="00000000">
      <w:r>
        <w:t>160.</w:t>
      </w:r>
      <w:r>
        <w:tab/>
        <w:t>Обучение и информирование по программе образования военнослужащих и с</w:t>
      </w:r>
      <w:r>
        <w:t>о</w:t>
      </w:r>
      <w:r>
        <w:t>трудников правоохранительных органов реализуется через существующие системы профессиональной и правовой подготовки судей, сотрудников правоохранительных о</w:t>
      </w:r>
      <w:r>
        <w:t>р</w:t>
      </w:r>
      <w:r>
        <w:t>ганов и военных, а также путем семинаров, краткосрочных курсов и инфо</w:t>
      </w:r>
      <w:r>
        <w:t>р</w:t>
      </w:r>
      <w:r>
        <w:t>мационных встреч со специалистами в области прав человека, организуемых, в частности, по линии Центра п</w:t>
      </w:r>
      <w:r>
        <w:t>о</w:t>
      </w:r>
      <w:r>
        <w:t>вышения квалификации работников органов прокуратуры, Центра правового просв</w:t>
      </w:r>
      <w:r>
        <w:t>е</w:t>
      </w:r>
      <w:r>
        <w:t xml:space="preserve">щения, Центра обучения судей при Совете юстиции и Лиги женщин-юристов. </w:t>
      </w:r>
    </w:p>
    <w:p w:rsidR="00000000" w:rsidRDefault="00000000"/>
    <w:p w:rsidR="00000000" w:rsidRDefault="00000000">
      <w:r>
        <w:t>161.</w:t>
      </w:r>
      <w:r>
        <w:tab/>
        <w:t>В рамках международного сотрудничества по программе "Реформирование сист</w:t>
      </w:r>
      <w:r>
        <w:t>е</w:t>
      </w:r>
      <w:r>
        <w:t>мы исполнения уголовных наказаний Республики Таджикистан" Управлением исправительных дел министерства юстиции и международными организациями совместно пр</w:t>
      </w:r>
      <w:r>
        <w:t>о</w:t>
      </w:r>
      <w:r>
        <w:t>водятся семинары и совещания по проблемам исполнения наказания и соблюдения прав ч</w:t>
      </w:r>
      <w:r>
        <w:t>е</w:t>
      </w:r>
      <w:r>
        <w:t>ловека.</w:t>
      </w:r>
    </w:p>
    <w:p w:rsidR="00000000" w:rsidRDefault="00000000"/>
    <w:p w:rsidR="00000000" w:rsidRDefault="00000000">
      <w:r>
        <w:tab/>
        <w:t>При непосредственном участии Швейцарского агентства по развитию и сотру</w:t>
      </w:r>
      <w:r>
        <w:t>д</w:t>
      </w:r>
      <w:r>
        <w:t>ничеству в городе Душанбе неоднократно организовывались курсы повышения квалификации, а также семинары-совещания для сотрудников органов и учреждений Управл</w:t>
      </w:r>
      <w:r>
        <w:t>е</w:t>
      </w:r>
      <w:r>
        <w:t>ния исправительных дел министерства юстиции, на которых изучались возможности и опыт зарубежных стран по проблемам исполнения наказаний.  На этих курсах повыс</w:t>
      </w:r>
      <w:r>
        <w:t>и</w:t>
      </w:r>
      <w:r>
        <w:t>ли свою квалификацию более 100 сотрудников системы исполнения уголовных наказ</w:t>
      </w:r>
      <w:r>
        <w:t>а</w:t>
      </w:r>
      <w:r>
        <w:t>ний.</w:t>
      </w:r>
    </w:p>
    <w:p w:rsidR="00000000" w:rsidRDefault="00000000"/>
    <w:p w:rsidR="00000000" w:rsidRDefault="00000000">
      <w:r>
        <w:t>162.</w:t>
      </w:r>
      <w:r>
        <w:tab/>
        <w:t>В процессе реформирования системы исполнения уголовных наказаний активно использ</w:t>
      </w:r>
      <w:r>
        <w:t>у</w:t>
      </w:r>
      <w:r>
        <w:t xml:space="preserve">ются интерактивные способы обучения, ставшие неотъемлемой частью семинарских и практических занятий с созданием проблемных ситуаций, развивающих творческое мышление. </w:t>
      </w:r>
    </w:p>
    <w:p w:rsidR="00000000" w:rsidRDefault="00000000"/>
    <w:p w:rsidR="00000000" w:rsidRDefault="00000000">
      <w:r>
        <w:t>163.</w:t>
      </w:r>
      <w:r>
        <w:tab/>
        <w:t>В системе исполнения уголовных наказаний не имеется специальной программы подг</w:t>
      </w:r>
      <w:r>
        <w:t>о</w:t>
      </w:r>
      <w:r>
        <w:t>товки медицинского персонала по аспектам обращения с заключенными и подозреваемыми.  Однако с рядом международных и негосударственных организаций по</w:t>
      </w:r>
      <w:r>
        <w:t>д</w:t>
      </w:r>
      <w:r>
        <w:t>писаны соглашения по оказанию помощи в проведении таких мероприятий.  Так, в рамках проекта Швейцарского агентства по развитию и сотрудничеству "Поддержка ин</w:t>
      </w:r>
      <w:r>
        <w:t>и</w:t>
      </w:r>
      <w:r>
        <w:t>циатив по реформированию уголовно-исполнительной системы Республики Таджик</w:t>
      </w:r>
      <w:r>
        <w:t>и</w:t>
      </w:r>
      <w:r>
        <w:t>стан" проводилось обучение по программе подготовки медицинского персонала по о</w:t>
      </w:r>
      <w:r>
        <w:t>б</w:t>
      </w:r>
      <w:r>
        <w:t>ращению с заключенными, по вопросам медицинского ухода за ними, по соблюдению с</w:t>
      </w:r>
      <w:r>
        <w:t>а</w:t>
      </w:r>
      <w:r>
        <w:t>нитарно-гигиенических норм и охране здоровья (проведено 8 семинаров).</w:t>
      </w:r>
    </w:p>
    <w:p w:rsidR="00000000" w:rsidRDefault="00000000"/>
    <w:p w:rsidR="00000000" w:rsidRDefault="00000000">
      <w:r>
        <w:t>164.</w:t>
      </w:r>
      <w:r>
        <w:tab/>
        <w:t>Согласно Указу президента № 691 от 9 апреля 1997 "О правовой политике и правовом воспитании гр</w:t>
      </w:r>
      <w:r>
        <w:t>а</w:t>
      </w:r>
      <w:r>
        <w:t>ждан Республики Таджикистан", в целях обеспечения верх</w:t>
      </w:r>
      <w:r>
        <w:t>о</w:t>
      </w:r>
      <w:r>
        <w:t>венства закона, повышения уровня правосознания населения и  профилактики правонар</w:t>
      </w:r>
      <w:r>
        <w:t>у</w:t>
      </w:r>
      <w:r>
        <w:t>шений активно используются возможности средств массовой информации.  В порядке повышения правовой информированности населения выпускаются, в частности, периодические и</w:t>
      </w:r>
      <w:r>
        <w:t>з</w:t>
      </w:r>
      <w:r>
        <w:t xml:space="preserve">дания </w:t>
      </w:r>
      <w:proofErr w:type="spellStart"/>
      <w:r>
        <w:rPr>
          <w:i/>
          <w:iCs/>
        </w:rPr>
        <w:t>Хукук</w:t>
      </w:r>
      <w:proofErr w:type="spellEnd"/>
      <w:r>
        <w:rPr>
          <w:i/>
          <w:iCs/>
        </w:rPr>
        <w:t xml:space="preserve"> </w:t>
      </w:r>
      <w:proofErr w:type="spellStart"/>
      <w:r>
        <w:rPr>
          <w:i/>
          <w:iCs/>
        </w:rPr>
        <w:t>ва</w:t>
      </w:r>
      <w:proofErr w:type="spellEnd"/>
      <w:r>
        <w:rPr>
          <w:i/>
          <w:iCs/>
        </w:rPr>
        <w:t xml:space="preserve"> хает</w:t>
      </w:r>
      <w:r>
        <w:t xml:space="preserve"> ("Право и жизнь"), "Государство и право", "Правоведение";  "Труды Академии" - еж</w:t>
      </w:r>
      <w:r>
        <w:t>е</w:t>
      </w:r>
      <w:r>
        <w:t>годный научный сборник трудов ученых Академии МВД;  "</w:t>
      </w:r>
      <w:proofErr w:type="spellStart"/>
      <w:r>
        <w:t>Сипар</w:t>
      </w:r>
      <w:proofErr w:type="spellEnd"/>
      <w:r>
        <w:t>" - пол</w:t>
      </w:r>
      <w:r>
        <w:t>и</w:t>
      </w:r>
      <w:r>
        <w:t>тико-аналитический еженедельник министерства внутренних дел;  информ</w:t>
      </w:r>
      <w:r>
        <w:t>а</w:t>
      </w:r>
      <w:r>
        <w:t xml:space="preserve">ционный бюллетень Ассоциации судей;  "Законность" - теоретический и научно-практический журнал Генеральной прокуратуры;  Бюллетень Верховного суда;  еженедельно подготавливается телевизионная передача </w:t>
      </w:r>
      <w:r>
        <w:rPr>
          <w:i/>
          <w:iCs/>
        </w:rPr>
        <w:t xml:space="preserve">ВКД хабар </w:t>
      </w:r>
      <w:proofErr w:type="spellStart"/>
      <w:r>
        <w:rPr>
          <w:i/>
          <w:iCs/>
        </w:rPr>
        <w:t>медихад</w:t>
      </w:r>
      <w:proofErr w:type="spellEnd"/>
      <w:r>
        <w:t xml:space="preserve"> ("МВД сообщает");  ведется передача криминал</w:t>
      </w:r>
      <w:r>
        <w:t>ь</w:t>
      </w:r>
      <w:r>
        <w:t xml:space="preserve">ных новостей </w:t>
      </w:r>
      <w:proofErr w:type="spellStart"/>
      <w:r>
        <w:rPr>
          <w:i/>
          <w:iCs/>
        </w:rPr>
        <w:t>Изтироб</w:t>
      </w:r>
      <w:proofErr w:type="spellEnd"/>
      <w:r>
        <w:t>;  четыре раза в неделю выходит радиопередача "02 сообщает";  еженедельно в газете "</w:t>
      </w:r>
      <w:proofErr w:type="spellStart"/>
      <w:r>
        <w:t>Crime</w:t>
      </w:r>
      <w:proofErr w:type="spellEnd"/>
      <w:r>
        <w:t xml:space="preserve"> </w:t>
      </w:r>
      <w:proofErr w:type="spellStart"/>
      <w:r>
        <w:t>инфо</w:t>
      </w:r>
      <w:proofErr w:type="spellEnd"/>
      <w:r>
        <w:t>" публикуются руководящие разъяснения Пленума Верховного суда.  Все это направлено на повышение правовой грамотности нас</w:t>
      </w:r>
      <w:r>
        <w:t>е</w:t>
      </w:r>
      <w:r>
        <w:t>ления.</w:t>
      </w:r>
    </w:p>
    <w:p w:rsidR="00000000" w:rsidRDefault="00000000"/>
    <w:p w:rsidR="00000000" w:rsidRDefault="00000000">
      <w:r>
        <w:t>165.</w:t>
      </w:r>
      <w:r>
        <w:tab/>
        <w:t>Министерством внутренних дел был принят ряд нормативно-правовых актов, направленных на запрещение пыток при и</w:t>
      </w:r>
      <w:r>
        <w:t>с</w:t>
      </w:r>
      <w:r>
        <w:t>полнении сотрудниками милиции служебных обязанностей.  К их числу относятся, в частности, Приказ МВД № 403 от 2 октября 1995 года "Об объявл</w:t>
      </w:r>
      <w:r>
        <w:t>е</w:t>
      </w:r>
      <w:r>
        <w:t>нии Указа президента Республики Таджикистан № 341 от 23</w:t>
      </w:r>
      <w:r>
        <w:rPr>
          <w:lang w:val="en-US"/>
        </w:rPr>
        <w:t> </w:t>
      </w:r>
      <w:r>
        <w:t>сентября 1995 года «О м</w:t>
      </w:r>
      <w:r>
        <w:t>е</w:t>
      </w:r>
      <w:r>
        <w:t>рах по усилению борьбы с преступностью, укреплению законности и правопорядка»";  Приказ МВД № 538 от 12 октября 1995 года "О мерах по укреплению законности и служебной дисциплины в органах внутренних дел";  и Приказ МВД № 362 от 10 о</w:t>
      </w:r>
      <w:r>
        <w:t>к</w:t>
      </w:r>
      <w:r>
        <w:t>тября 1997 года "О вежливом и внимательном отношении сотрудников органов вну</w:t>
      </w:r>
      <w:r>
        <w:t>т</w:t>
      </w:r>
      <w:r>
        <w:t>ренних дел к гражд</w:t>
      </w:r>
      <w:r>
        <w:t>а</w:t>
      </w:r>
      <w:r>
        <w:t>нам".</w:t>
      </w:r>
    </w:p>
    <w:p w:rsidR="00000000" w:rsidRDefault="00000000"/>
    <w:p w:rsidR="00000000" w:rsidRDefault="00000000">
      <w:r>
        <w:t>166.</w:t>
      </w:r>
      <w:r>
        <w:tab/>
        <w:t>В соответствии с Постановлением правительства № 79 от 4 марта 2002 года "Об обр</w:t>
      </w:r>
      <w:r>
        <w:t>а</w:t>
      </w:r>
      <w:r>
        <w:t>зовании Комиссии при правительстве Республики Таджикистан по обеспечению выполнения междунаро</w:t>
      </w:r>
      <w:r>
        <w:t>д</w:t>
      </w:r>
      <w:r>
        <w:t>ных обязательств в области прав человека" в состав этой К</w:t>
      </w:r>
      <w:r>
        <w:t>о</w:t>
      </w:r>
      <w:r>
        <w:t>миссии входят:</w:t>
      </w:r>
    </w:p>
    <w:p w:rsidR="00000000" w:rsidRDefault="00000000"/>
    <w:p w:rsidR="00000000" w:rsidRDefault="00000000">
      <w:pPr>
        <w:ind w:left="1134" w:hanging="1134"/>
      </w:pPr>
      <w:r>
        <w:tab/>
        <w:t>-</w:t>
      </w:r>
      <w:r>
        <w:tab/>
        <w:t>заместитель премьер-министра, курирующий правоохранительные и военные органы (Председатель Коми</w:t>
      </w:r>
      <w:r>
        <w:t>с</w:t>
      </w:r>
      <w:r>
        <w:t>сии);</w:t>
      </w:r>
    </w:p>
    <w:p w:rsidR="00000000" w:rsidRDefault="00000000">
      <w:pPr>
        <w:ind w:left="1134" w:hanging="1134"/>
      </w:pPr>
    </w:p>
    <w:p w:rsidR="00000000" w:rsidRDefault="00000000">
      <w:pPr>
        <w:ind w:left="1134" w:hanging="1134"/>
      </w:pPr>
      <w:r>
        <w:tab/>
        <w:t>-</w:t>
      </w:r>
      <w:r>
        <w:tab/>
        <w:t>заведующий Отделом конституционных гарантий прав граждан Исполнительного аппарата президента (заместитель Пре</w:t>
      </w:r>
      <w:r>
        <w:t>д</w:t>
      </w:r>
      <w:r>
        <w:t>седателя Комиссии);</w:t>
      </w:r>
    </w:p>
    <w:p w:rsidR="00000000" w:rsidRDefault="00000000"/>
    <w:p w:rsidR="00000000" w:rsidRDefault="00000000">
      <w:pPr>
        <w:ind w:left="1134" w:hanging="1134"/>
      </w:pPr>
      <w:r>
        <w:tab/>
        <w:t>-</w:t>
      </w:r>
      <w:r>
        <w:tab/>
        <w:t>первые заместители министров внутренних дел, безопасности, иностранных дел, культуры, образования, труда и социальной защиты н</w:t>
      </w:r>
      <w:r>
        <w:t>а</w:t>
      </w:r>
      <w:r>
        <w:t>селения, юстиции, экономики и торговли, финансов, а также по государственным доходам и сборам (члены Комиссии);</w:t>
      </w:r>
    </w:p>
    <w:p w:rsidR="00000000" w:rsidRDefault="00000000"/>
    <w:p w:rsidR="00000000" w:rsidRDefault="00000000">
      <w:r>
        <w:tab/>
        <w:t>-</w:t>
      </w:r>
      <w:r>
        <w:tab/>
        <w:t>первый заместитель Председателя Государственного комитета стат</w:t>
      </w:r>
      <w:r>
        <w:t>и</w:t>
      </w:r>
      <w:r>
        <w:t>стики;</w:t>
      </w:r>
    </w:p>
    <w:p w:rsidR="00000000" w:rsidRDefault="00000000"/>
    <w:p w:rsidR="00000000" w:rsidRDefault="00000000">
      <w:pPr>
        <w:ind w:left="1134" w:hanging="1134"/>
      </w:pPr>
      <w:r>
        <w:tab/>
        <w:t>-</w:t>
      </w:r>
      <w:r>
        <w:tab/>
        <w:t>первые заместители председателей комитетов по охране государственной границы, по делам женщины и семьи и по делам молодежи при правительс</w:t>
      </w:r>
      <w:r>
        <w:t>т</w:t>
      </w:r>
      <w:r>
        <w:t>ве;</w:t>
      </w:r>
    </w:p>
    <w:p w:rsidR="00000000" w:rsidRDefault="00000000"/>
    <w:p w:rsidR="00000000" w:rsidRDefault="00000000">
      <w:r>
        <w:tab/>
        <w:t>-</w:t>
      </w:r>
      <w:r>
        <w:tab/>
        <w:t>первый заместитель Председателя Верховного суда;</w:t>
      </w:r>
    </w:p>
    <w:p w:rsidR="00000000" w:rsidRDefault="00000000"/>
    <w:p w:rsidR="00000000" w:rsidRDefault="00000000">
      <w:r>
        <w:tab/>
        <w:t>-</w:t>
      </w:r>
      <w:r>
        <w:tab/>
        <w:t>первый заместитель Генерального прокурора;</w:t>
      </w:r>
    </w:p>
    <w:p w:rsidR="00000000" w:rsidRDefault="00000000"/>
    <w:p w:rsidR="00000000" w:rsidRDefault="00000000">
      <w:r>
        <w:tab/>
        <w:t>-</w:t>
      </w:r>
      <w:r>
        <w:tab/>
        <w:t>ответственный секретарь Комиссии;</w:t>
      </w:r>
    </w:p>
    <w:p w:rsidR="00000000" w:rsidRDefault="00000000"/>
    <w:p w:rsidR="00000000" w:rsidRDefault="00000000">
      <w:r>
        <w:tab/>
        <w:t>-</w:t>
      </w:r>
      <w:r>
        <w:tab/>
        <w:t>два представителя общественных объединений.</w:t>
      </w:r>
    </w:p>
    <w:p w:rsidR="00000000" w:rsidRDefault="00000000">
      <w:pPr>
        <w:jc w:val="center"/>
        <w:rPr>
          <w:lang w:val="en-US"/>
        </w:rPr>
      </w:pPr>
    </w:p>
    <w:p w:rsidR="00000000" w:rsidRDefault="00000000">
      <w:pPr>
        <w:jc w:val="center"/>
        <w:rPr>
          <w:b/>
          <w:bCs/>
        </w:rPr>
      </w:pPr>
      <w:r>
        <w:rPr>
          <w:b/>
          <w:bCs/>
        </w:rPr>
        <w:t xml:space="preserve">ЧАСТЬ </w:t>
      </w:r>
      <w:proofErr w:type="spellStart"/>
      <w:r>
        <w:rPr>
          <w:b/>
          <w:bCs/>
        </w:rPr>
        <w:t>II</w:t>
      </w:r>
      <w:proofErr w:type="spellEnd"/>
    </w:p>
    <w:p w:rsidR="00000000" w:rsidRDefault="00000000">
      <w:pPr>
        <w:jc w:val="center"/>
        <w:rPr>
          <w:b/>
          <w:bCs/>
        </w:rPr>
      </w:pPr>
    </w:p>
    <w:p w:rsidR="00000000" w:rsidRDefault="00000000">
      <w:pPr>
        <w:jc w:val="center"/>
      </w:pPr>
      <w:r>
        <w:rPr>
          <w:b/>
          <w:bCs/>
        </w:rPr>
        <w:t>Статья 11</w:t>
      </w:r>
    </w:p>
    <w:p w:rsidR="00000000" w:rsidRDefault="00000000"/>
    <w:p w:rsidR="00000000" w:rsidRDefault="00000000">
      <w:r>
        <w:t>167.</w:t>
      </w:r>
      <w:r>
        <w:tab/>
        <w:t>Законодательство требует, чтобы государство осуществляло систематический ко</w:t>
      </w:r>
      <w:r>
        <w:t>н</w:t>
      </w:r>
      <w:r>
        <w:t>троль за соблюдением правил, инструкций, методов и практики проведения допросов, а также положений, касающихся содержания под стражей лиц, подвергаемых аресту, з</w:t>
      </w:r>
      <w:r>
        <w:t>а</w:t>
      </w:r>
      <w:r>
        <w:t>держанию или лишению свободы в какой бы то ни было форме, и обращения с ними, п</w:t>
      </w:r>
      <w:r>
        <w:t>о</w:t>
      </w:r>
      <w:r>
        <w:t>скольку это является эффективным средством недопущения пыток.</w:t>
      </w:r>
    </w:p>
    <w:p w:rsidR="00000000" w:rsidRDefault="00000000"/>
    <w:p w:rsidR="00000000" w:rsidRDefault="00000000">
      <w:r>
        <w:t>168.</w:t>
      </w:r>
      <w:r>
        <w:tab/>
        <w:t>Во время проведения допроса важно поддерживать доверительные и професси</w:t>
      </w:r>
      <w:r>
        <w:t>о</w:t>
      </w:r>
      <w:r>
        <w:t>нальные отношения между допрашивающим и допрашиваемым, учитывать место и о</w:t>
      </w:r>
      <w:r>
        <w:t>б</w:t>
      </w:r>
      <w:r>
        <w:t>становку, в которой проводится допрос, быть терпел</w:t>
      </w:r>
      <w:r>
        <w:t>и</w:t>
      </w:r>
      <w:r>
        <w:t>вым и методичным.</w:t>
      </w:r>
    </w:p>
    <w:p w:rsidR="00000000" w:rsidRDefault="00000000"/>
    <w:p w:rsidR="00000000" w:rsidRDefault="00000000">
      <w:r>
        <w:tab/>
        <w:t>В соответствии с Уголовно-процессуальным кодексом допросы должны проводиться беспристрастно и профе</w:t>
      </w:r>
      <w:r>
        <w:t>с</w:t>
      </w:r>
      <w:r>
        <w:t>сионально.</w:t>
      </w:r>
    </w:p>
    <w:p w:rsidR="00000000" w:rsidRDefault="00000000"/>
    <w:p w:rsidR="00000000" w:rsidRDefault="00000000">
      <w:r>
        <w:t>169.</w:t>
      </w:r>
      <w:r>
        <w:tab/>
        <w:t>В Таджикистане действуют нормативно-правовые акты, регулирующие порядок проведения осмотра задержанных и арестованных при водворении в следственный изолятор време</w:t>
      </w:r>
      <w:r>
        <w:t>н</w:t>
      </w:r>
      <w:r>
        <w:t>ного содержания или следственный изолятор на предмет состояния их здоровья и наличия т</w:t>
      </w:r>
      <w:r>
        <w:t>е</w:t>
      </w:r>
      <w:r>
        <w:t>лесных повреждений, особенно при обращении задержанного, подозреваемого, обв</w:t>
      </w:r>
      <w:r>
        <w:t>и</w:t>
      </w:r>
      <w:r>
        <w:t>няемого или осужденного на факт применения насилия.  В таких случаях медработниками следственного изолятора временного содержания в обязательном порядке неме</w:t>
      </w:r>
      <w:r>
        <w:t>д</w:t>
      </w:r>
      <w:r>
        <w:t xml:space="preserve">ленно проводится освидетельствование. </w:t>
      </w:r>
    </w:p>
    <w:p w:rsidR="00000000" w:rsidRDefault="00000000"/>
    <w:p w:rsidR="00000000" w:rsidRDefault="00000000">
      <w:r>
        <w:t>170.</w:t>
      </w:r>
      <w:r>
        <w:tab/>
        <w:t>Процедуры задержания, равно как любые другие формы ограничения св</w:t>
      </w:r>
      <w:r>
        <w:t>о</w:t>
      </w:r>
      <w:r>
        <w:t>боды регулируются Уголовно-процессуальным кодексом и Кодексом об административных правонарушениях.</w:t>
      </w:r>
    </w:p>
    <w:p w:rsidR="00000000" w:rsidRDefault="00000000"/>
    <w:p w:rsidR="00000000" w:rsidRDefault="00000000">
      <w:r>
        <w:t>171.</w:t>
      </w:r>
      <w:r>
        <w:tab/>
        <w:t>Согласно статье 257 Кодекса об административных правонарушениях, в случаях, прямо предусмотренных законодательными актами Республики Таджикистан, в целях пресечения административных правонарушений - когда исчерпаны другие меры возде</w:t>
      </w:r>
      <w:r>
        <w:t>й</w:t>
      </w:r>
      <w:r>
        <w:t>ствия, установления личности, составления протокола об административном правон</w:t>
      </w:r>
      <w:r>
        <w:t>а</w:t>
      </w:r>
      <w:r>
        <w:t>рушении при невозможности составления его на месте, если составление протокола я</w:t>
      </w:r>
      <w:r>
        <w:t>в</w:t>
      </w:r>
      <w:r>
        <w:t>ляется обязательным для обеспечения своевременного и правильного рассмотрения дел и исполнения постановлений по делам об административных правонарушениях - допу</w:t>
      </w:r>
      <w:r>
        <w:t>с</w:t>
      </w:r>
      <w:r>
        <w:t>кается административное задержание лица, его освидетельствование на состояние оп</w:t>
      </w:r>
      <w:r>
        <w:t>ь</w:t>
      </w:r>
      <w:r>
        <w:t>янения, личный досмотр, досмотр вещей и изъятие вещей и документов, отстранение от управления транспортным средством или задержание транспортного средства путем доста</w:t>
      </w:r>
      <w:r>
        <w:t>в</w:t>
      </w:r>
      <w:r>
        <w:t>ления на стоянку.</w:t>
      </w:r>
    </w:p>
    <w:p w:rsidR="00000000" w:rsidRDefault="00000000"/>
    <w:p w:rsidR="00000000" w:rsidRDefault="00000000">
      <w:r>
        <w:tab/>
        <w:t>Порядок административного задержания лица, его освидетельствования на состо</w:t>
      </w:r>
      <w:r>
        <w:t>я</w:t>
      </w:r>
      <w:r>
        <w:t>ние опьянения, проведения личного досмотра, досмотра вещей и изъятия вещей и документов, отстр</w:t>
      </w:r>
      <w:r>
        <w:t>а</w:t>
      </w:r>
      <w:r>
        <w:t>нения от управления транспортным средством или задержания транспортного средства п</w:t>
      </w:r>
      <w:r>
        <w:t>у</w:t>
      </w:r>
      <w:r>
        <w:t>тем доставления на стоянку в целях, предусмотренных настоящей статьей, определяется настоящим Кодексом и другими законами Республики Таджикистан.</w:t>
      </w:r>
    </w:p>
    <w:p w:rsidR="00000000" w:rsidRDefault="00000000"/>
    <w:p w:rsidR="00000000" w:rsidRDefault="00000000">
      <w:r>
        <w:t>172.</w:t>
      </w:r>
      <w:r>
        <w:tab/>
        <w:t>В статье 3 Кодекса исполнения уголовных наказаний предусмотрено оказание правовой помощи осужденным, что является целью и задачей законодательства Республики об исполнении уголовных наказаний.  В соответствии с указанной статьей задачами таджикского законодательства об исполнении уголовных наказаний являются:  регулирование п</w:t>
      </w:r>
      <w:r>
        <w:t>о</w:t>
      </w:r>
      <w:r>
        <w:t>рядка и условий исполнения и отбывания уголовного наказания;  определение средств исправления осужденных;  охрана прав, свобод и законных интересов осужденных;  ок</w:t>
      </w:r>
      <w:r>
        <w:t>а</w:t>
      </w:r>
      <w:r>
        <w:t>зание осужденным помощи в социальной адапт</w:t>
      </w:r>
      <w:r>
        <w:t>а</w:t>
      </w:r>
      <w:r>
        <w:t>ции.</w:t>
      </w:r>
    </w:p>
    <w:p w:rsidR="00000000" w:rsidRDefault="00000000"/>
    <w:p w:rsidR="00000000" w:rsidRDefault="00000000">
      <w:r>
        <w:t>173.</w:t>
      </w:r>
      <w:r>
        <w:tab/>
        <w:t>Для осуществления этих целей и задач Кодекс исполнения уголовных наказаний устанавливает общие положения и принципы исполнения наказания и иных мер уголо</w:t>
      </w:r>
      <w:r>
        <w:t>в</w:t>
      </w:r>
      <w:r>
        <w:t>но-правового характера, предусмотренных Уголовным кодексом.  Они касаются порядка и условий исполнения и о</w:t>
      </w:r>
      <w:r>
        <w:t>т</w:t>
      </w:r>
      <w:r>
        <w:t>бывания наказания и применения средств исправления осужденных;  правового статуса осужденных и системы гарантий обеспечения их прав, свобод и законных интересов;  порядка деятельности учреждений и органов, исполняющих наказание, а также участия органов государственной власти и органов местного самоуправления, иных организ</w:t>
      </w:r>
      <w:r>
        <w:t>а</w:t>
      </w:r>
      <w:r>
        <w:t>ций, общественных объединений и граждан в исправлении осужденных;  порядка осв</w:t>
      </w:r>
      <w:r>
        <w:t>о</w:t>
      </w:r>
      <w:r>
        <w:t>бождения от наказания и оказания помощи освобожденным (ст</w:t>
      </w:r>
      <w:r>
        <w:t>а</w:t>
      </w:r>
      <w:r>
        <w:t>тья 3).</w:t>
      </w:r>
    </w:p>
    <w:p w:rsidR="00000000" w:rsidRDefault="00000000"/>
    <w:p w:rsidR="00000000" w:rsidRDefault="00000000">
      <w:r>
        <w:t>174.</w:t>
      </w:r>
      <w:r>
        <w:tab/>
        <w:t>В соответствии со статьей 15 Кодекса исполнения уг</w:t>
      </w:r>
      <w:r>
        <w:t>о</w:t>
      </w:r>
      <w:r>
        <w:t>ловных наказаний Таджикистан также уважает и охраняет права, свободы и законные интересы осужденных, обеспечивает установленные законом условия отбывания наказания, гарантии социальной справедл</w:t>
      </w:r>
      <w:r>
        <w:t>и</w:t>
      </w:r>
      <w:r>
        <w:t>вости, правовую защиту, а также личную безопасность при исполнении наказания.</w:t>
      </w:r>
    </w:p>
    <w:p w:rsidR="00000000" w:rsidRDefault="00000000"/>
    <w:p w:rsidR="00000000" w:rsidRDefault="00000000">
      <w:pPr>
        <w:keepLines/>
      </w:pPr>
      <w:r>
        <w:tab/>
        <w:t>Допускается административное задержание лица, его освидетельствование на с</w:t>
      </w:r>
      <w:r>
        <w:t>о</w:t>
      </w:r>
      <w:r>
        <w:t>стояние опьянения, личный досмотр, досмотр вещей и изъятие вещей и документов, о</w:t>
      </w:r>
      <w:r>
        <w:t>т</w:t>
      </w:r>
      <w:r>
        <w:t>странение от управления транспортным средством или задержание транспортного средства п</w:t>
      </w:r>
      <w:r>
        <w:t>у</w:t>
      </w:r>
      <w:r>
        <w:t>тем доставления на стоянку.</w:t>
      </w:r>
    </w:p>
    <w:p w:rsidR="00000000" w:rsidRDefault="00000000"/>
    <w:p w:rsidR="00000000" w:rsidRDefault="00000000">
      <w:r>
        <w:t>175.</w:t>
      </w:r>
      <w:r>
        <w:tab/>
        <w:t>Нормативно-правовыми актами, регулирующими пенитенциарную систему, явл</w:t>
      </w:r>
      <w:r>
        <w:t>я</w:t>
      </w:r>
      <w:r>
        <w:t>ются, среди прочего, Конституция, Кодекс исполнения уголовных наказаний, Закон "О си</w:t>
      </w:r>
      <w:r>
        <w:t>с</w:t>
      </w:r>
      <w:r>
        <w:t>теме исполнения уголовных наказаний в Республике Таджикистан", Уголовный кодекс, Уголовно-процессуальный кодекс, Трудовой кодекс, Семейный кодекс и Закон "О</w:t>
      </w:r>
      <w:r>
        <w:rPr>
          <w:lang w:val="en-US"/>
        </w:rPr>
        <w:t> </w:t>
      </w:r>
      <w:r>
        <w:t>репродуктивном здоровье и р</w:t>
      </w:r>
      <w:r>
        <w:t>е</w:t>
      </w:r>
      <w:r>
        <w:t>продуктивных правах".</w:t>
      </w:r>
    </w:p>
    <w:p w:rsidR="00000000" w:rsidRDefault="00000000"/>
    <w:p w:rsidR="00000000" w:rsidRDefault="00000000">
      <w:r>
        <w:t>176.</w:t>
      </w:r>
      <w:r>
        <w:tab/>
        <w:t>Пенитенциарная система Таджикистана функционирует на основе принципов, провозглашенных в Международном пакте о гражданских и политических правах.  В</w:t>
      </w:r>
      <w:r>
        <w:rPr>
          <w:lang w:val="en-US"/>
        </w:rPr>
        <w:t> </w:t>
      </w:r>
      <w:r>
        <w:t>соответствии со статьей 105 Кодекса исполнения уголовных наказаний в местах лишения своб</w:t>
      </w:r>
      <w:r>
        <w:t>о</w:t>
      </w:r>
      <w:r>
        <w:t>ды пред</w:t>
      </w:r>
      <w:r>
        <w:t>у</w:t>
      </w:r>
      <w:r>
        <w:t>смотрено медико-санитарное обеспечение лиц, лишенных свободы.  В этой связи вся л</w:t>
      </w:r>
      <w:r>
        <w:t>е</w:t>
      </w:r>
      <w:r>
        <w:t>чебно-профилактическая и сан</w:t>
      </w:r>
      <w:r>
        <w:t>и</w:t>
      </w:r>
      <w:r>
        <w:t xml:space="preserve">тарно-профилактическая помощь осужденным в местах лишения свободы организуется и проводится в соответствии с законодательством Республики Таджикистан и Правилами внутреннего распорядка исправительных учреждений. </w:t>
      </w:r>
    </w:p>
    <w:p w:rsidR="00000000" w:rsidRDefault="00000000"/>
    <w:p w:rsidR="00000000" w:rsidRDefault="00000000">
      <w:r>
        <w:t>177.</w:t>
      </w:r>
      <w:r>
        <w:tab/>
        <w:t>Одной из задач законодательства об исполнении уголовных наказаний я</w:t>
      </w:r>
      <w:r>
        <w:t>в</w:t>
      </w:r>
      <w:r>
        <w:t>ляется охрана прав, свобод и законных интересов осужденных, а также оказание им помощи в социальной адаптации.</w:t>
      </w:r>
    </w:p>
    <w:p w:rsidR="00000000" w:rsidRDefault="00000000"/>
    <w:p w:rsidR="00000000" w:rsidRDefault="00000000">
      <w:r>
        <w:t>178.</w:t>
      </w:r>
      <w:r>
        <w:tab/>
        <w:t>Порядок оказания лицам, лишенным свободы, медицинской помощи, а также подход к орг</w:t>
      </w:r>
      <w:r>
        <w:t>а</w:t>
      </w:r>
      <w:r>
        <w:t>низации и проведению санитарного надзора и использованию лечебно-профилактических и санитарно-профилактических учреждений органов здравоохранения определяются м</w:t>
      </w:r>
      <w:r>
        <w:t>и</w:t>
      </w:r>
      <w:r>
        <w:t>нистерством юстиции и министерством здравоохр</w:t>
      </w:r>
      <w:r>
        <w:t>а</w:t>
      </w:r>
      <w:r>
        <w:t>нения.</w:t>
      </w:r>
    </w:p>
    <w:p w:rsidR="00000000" w:rsidRDefault="00000000"/>
    <w:p w:rsidR="00000000" w:rsidRDefault="00000000">
      <w:r>
        <w:tab/>
        <w:t>На основании Закона "О психиатрической помощи" регулируется положение по обеспечению граждан Таджикистана, страдающих пс</w:t>
      </w:r>
      <w:r>
        <w:t>и</w:t>
      </w:r>
      <w:r>
        <w:t>хическими расстройствами, медицинской и социальной помощью.  Закон также направлен на улучшение условий их жизни и труда, профилактику психиа</w:t>
      </w:r>
      <w:r>
        <w:t>т</w:t>
      </w:r>
      <w:r>
        <w:t>рических расстройств и охрану психического здоровья населения.  Задачами указанного Закона являются охрана прав и законных интересов лиц, страдающих психическими ра</w:t>
      </w:r>
      <w:r>
        <w:t>с</w:t>
      </w:r>
      <w:r>
        <w:t>стройствами, установление оснований и порядка оказания психиатрической пом</w:t>
      </w:r>
      <w:r>
        <w:t>о</w:t>
      </w:r>
      <w:r>
        <w:t>щи.</w:t>
      </w:r>
    </w:p>
    <w:p w:rsidR="00000000" w:rsidRDefault="00000000"/>
    <w:p w:rsidR="00000000" w:rsidRDefault="00000000">
      <w:r>
        <w:t>179.</w:t>
      </w:r>
      <w:r>
        <w:tab/>
        <w:t>Согласно указанному Закону, к числу психиатрических учреждений относятся пс</w:t>
      </w:r>
      <w:r>
        <w:t>и</w:t>
      </w:r>
      <w:r>
        <w:t>хиатрические и психоневрологические больницы, диспансеры или центры.</w:t>
      </w:r>
    </w:p>
    <w:p w:rsidR="00000000" w:rsidRDefault="00000000"/>
    <w:p w:rsidR="00000000" w:rsidRDefault="00000000">
      <w:r>
        <w:t>180.</w:t>
      </w:r>
      <w:r>
        <w:tab/>
        <w:t>Психические больные обладают всеми гражданскими правами и свободами, предусмо</w:t>
      </w:r>
      <w:r>
        <w:t>т</w:t>
      </w:r>
      <w:r>
        <w:t>ренными Конституцией.  Ограничение этих прав и свобод, связанное с психическим расстройством, допустимо лишь в отношении граждан, признанных таковыми судом (ст</w:t>
      </w:r>
      <w:r>
        <w:t>а</w:t>
      </w:r>
      <w:r>
        <w:t>тьи 5 и 6 Закона).</w:t>
      </w:r>
    </w:p>
    <w:p w:rsidR="00000000" w:rsidRDefault="00000000"/>
    <w:p w:rsidR="00000000" w:rsidRDefault="00000000">
      <w:r>
        <w:t>181.</w:t>
      </w:r>
      <w:r>
        <w:tab/>
        <w:t>Лицам, страдающим психическими расстройствами, гарант</w:t>
      </w:r>
      <w:r>
        <w:t>и</w:t>
      </w:r>
      <w:r>
        <w:t>руется следующее:</w:t>
      </w:r>
    </w:p>
    <w:p w:rsidR="00000000" w:rsidRDefault="00000000"/>
    <w:p w:rsidR="00000000" w:rsidRDefault="00000000">
      <w:r>
        <w:tab/>
        <w:t>-</w:t>
      </w:r>
      <w:r>
        <w:tab/>
        <w:t>получение информации о своих правах;</w:t>
      </w:r>
    </w:p>
    <w:p w:rsidR="00000000" w:rsidRDefault="00000000"/>
    <w:p w:rsidR="00000000" w:rsidRDefault="00000000">
      <w:pPr>
        <w:ind w:left="1134" w:hanging="1134"/>
      </w:pPr>
      <w:r>
        <w:tab/>
        <w:t>-</w:t>
      </w:r>
      <w:r>
        <w:tab/>
        <w:t>уважительное и гуманное отношение, исключающее унижение человеческого достои</w:t>
      </w:r>
      <w:r>
        <w:t>н</w:t>
      </w:r>
      <w:r>
        <w:t>ства;</w:t>
      </w:r>
    </w:p>
    <w:p w:rsidR="00000000" w:rsidRDefault="00000000"/>
    <w:p w:rsidR="00000000" w:rsidRDefault="00000000">
      <w:pPr>
        <w:ind w:left="1134" w:hanging="1134"/>
      </w:pPr>
      <w:r>
        <w:tab/>
        <w:t>-</w:t>
      </w:r>
      <w:r>
        <w:tab/>
        <w:t>содержание в стационарном лечении только в течении срока, необходимого для обсл</w:t>
      </w:r>
      <w:r>
        <w:t>е</w:t>
      </w:r>
      <w:r>
        <w:t>дования и лечения;</w:t>
      </w:r>
    </w:p>
    <w:p w:rsidR="00000000" w:rsidRDefault="00000000"/>
    <w:p w:rsidR="00000000" w:rsidRDefault="00000000">
      <w:pPr>
        <w:ind w:left="1134" w:hanging="1134"/>
      </w:pPr>
      <w:r>
        <w:tab/>
        <w:t>-</w:t>
      </w:r>
      <w:r>
        <w:tab/>
        <w:t>оказание лечебной и социальной помощи в условиях, соответствующих санита</w:t>
      </w:r>
      <w:r>
        <w:t>р</w:t>
      </w:r>
      <w:r>
        <w:t>но-гигиеническим требованиям и не унижающих человеческое достои</w:t>
      </w:r>
      <w:r>
        <w:t>н</w:t>
      </w:r>
      <w:r>
        <w:t>ство;</w:t>
      </w:r>
    </w:p>
    <w:p w:rsidR="00000000" w:rsidRDefault="00000000"/>
    <w:p w:rsidR="00000000" w:rsidRDefault="00000000">
      <w:pPr>
        <w:ind w:left="1134" w:hanging="1134"/>
      </w:pPr>
      <w:r>
        <w:tab/>
        <w:t>-</w:t>
      </w:r>
      <w:r>
        <w:tab/>
        <w:t>помощь адвоката, законного представителя, а также иного уполномоченного лица.</w:t>
      </w:r>
    </w:p>
    <w:p w:rsidR="00000000" w:rsidRDefault="00000000"/>
    <w:p w:rsidR="00000000" w:rsidRDefault="00000000">
      <w:r>
        <w:t>182.</w:t>
      </w:r>
      <w:r>
        <w:tab/>
        <w:t>Иностранным гражданам и лицам без гражданства, находящимся на те</w:t>
      </w:r>
      <w:r>
        <w:t>р</w:t>
      </w:r>
      <w:r>
        <w:t>ритории Республики Таджикистан, гарантируется психиатрическая помощь наравне с гражд</w:t>
      </w:r>
      <w:r>
        <w:t>а</w:t>
      </w:r>
      <w:r>
        <w:t>нами страны.</w:t>
      </w:r>
    </w:p>
    <w:p w:rsidR="00000000" w:rsidRDefault="00000000"/>
    <w:p w:rsidR="00000000" w:rsidRDefault="00000000">
      <w:r>
        <w:t>183.</w:t>
      </w:r>
      <w:r>
        <w:tab/>
        <w:t>Лицо, страдающее психическим заболеванием, или его законный представитель имеет право отказаться от предлагаемого лечения за исключением мер принудительного характера, назначенных судом.</w:t>
      </w:r>
    </w:p>
    <w:p w:rsidR="00000000" w:rsidRDefault="00000000"/>
    <w:p w:rsidR="00000000" w:rsidRDefault="00000000">
      <w:r>
        <w:t>184.</w:t>
      </w:r>
      <w:r>
        <w:tab/>
        <w:t>Госпитализируемому лицу со стороны администрации психиатрического стацион</w:t>
      </w:r>
      <w:r>
        <w:t>а</w:t>
      </w:r>
      <w:r>
        <w:t>ра должны быть объяснены основание и цели помещения его в стационар.  В течение 24 часов родственники и законные представители должны официально и письменно и</w:t>
      </w:r>
      <w:r>
        <w:t>н</w:t>
      </w:r>
      <w:r>
        <w:t>формироваться о его госпитал</w:t>
      </w:r>
      <w:r>
        <w:t>и</w:t>
      </w:r>
      <w:r>
        <w:t>зации (статья 32 Закона).</w:t>
      </w:r>
    </w:p>
    <w:p w:rsidR="00000000" w:rsidRDefault="00000000"/>
    <w:p w:rsidR="00000000" w:rsidRDefault="00000000">
      <w:r>
        <w:t>185.</w:t>
      </w:r>
      <w:r>
        <w:tab/>
        <w:t>Администрация и медицинский персонал психиатрического стационара обязаны соблюдать условия для осуществления прав пациентов, их родственников и законных представителей (статья 35 Закона).</w:t>
      </w:r>
    </w:p>
    <w:p w:rsidR="00000000" w:rsidRDefault="00000000"/>
    <w:p w:rsidR="00000000" w:rsidRDefault="00000000">
      <w:r>
        <w:t>186.</w:t>
      </w:r>
      <w:r>
        <w:tab/>
        <w:t>Надзор за соблюдением законности при оказании психиатрической помощи осущ</w:t>
      </w:r>
      <w:r>
        <w:t>е</w:t>
      </w:r>
      <w:r>
        <w:t>ствляется Генеральным прокурором и подчиненными ему прокурорами (статья 44 Закона).</w:t>
      </w:r>
    </w:p>
    <w:p w:rsidR="00000000" w:rsidRDefault="00000000"/>
    <w:p w:rsidR="00000000" w:rsidRDefault="00000000">
      <w:r>
        <w:t>187.</w:t>
      </w:r>
      <w:r>
        <w:tab/>
        <w:t>Условия содержания женщин и несовершеннолетних предусмотрены в стат</w:t>
      </w:r>
      <w:r>
        <w:t>ь</w:t>
      </w:r>
      <w:r>
        <w:t>ях 74, 78, 82, 123, 137, 138 Кодекса исполнения уголовных наказаний, в соответствии с к</w:t>
      </w:r>
      <w:r>
        <w:t>о</w:t>
      </w:r>
      <w:r>
        <w:t>торыми в исправительных учреждениях устанавливается раздельное содержание му</w:t>
      </w:r>
      <w:r>
        <w:t>ж</w:t>
      </w:r>
      <w:r>
        <w:t xml:space="preserve">чин и женщин, несовершеннолетних и взрослых. </w:t>
      </w:r>
    </w:p>
    <w:p w:rsidR="00000000" w:rsidRDefault="00000000"/>
    <w:p w:rsidR="00000000" w:rsidRDefault="00000000">
      <w:r>
        <w:t>188.</w:t>
      </w:r>
      <w:r>
        <w:tab/>
        <w:t>Дополнительные бытовые и медико-санитарные услуги предусмотр</w:t>
      </w:r>
      <w:r>
        <w:t>е</w:t>
      </w:r>
      <w:r>
        <w:t>ны в статьях 61, 74, 104, 196 Кодекса исполнения уголовных наказаний, в соответствии с котор</w:t>
      </w:r>
      <w:r>
        <w:t>ы</w:t>
      </w:r>
      <w:r>
        <w:t>ми при перемещении осужденных им обеспечиваются необходимые материально-бытовые и санитарно-гигиенические у</w:t>
      </w:r>
      <w:r>
        <w:t>с</w:t>
      </w:r>
      <w:r>
        <w:t>ловия.</w:t>
      </w:r>
    </w:p>
    <w:p w:rsidR="00000000" w:rsidRDefault="00000000"/>
    <w:p w:rsidR="00000000" w:rsidRDefault="00000000">
      <w:r>
        <w:t>189.</w:t>
      </w:r>
      <w:r>
        <w:tab/>
        <w:t>Согласно указу президента за № 855 от 26 июля 2002 года "О реформировании уголовно-исправительной системы Республики Таджикистан" и Постановлению правител</w:t>
      </w:r>
      <w:r>
        <w:t>ь</w:t>
      </w:r>
      <w:r>
        <w:t>ства за № 505-23 от 31 декабря 2002 года "Вопросы системы исполнения уголовных наказаний", уголовно-исполнительная система была передана из ведения министерства вну</w:t>
      </w:r>
      <w:r>
        <w:t>т</w:t>
      </w:r>
      <w:r>
        <w:t>ренних дел в ведение министерства юстиции, после чего началось ее поэтапное реформирование.  В отличие от практики некоторых республик СНГ, в Таджикистане в ведение министерства юстиции переданы все составляющие уголовно-исправительной системы, в частности колонии, следственные изоляторы и конвойный дивизион.</w:t>
      </w:r>
    </w:p>
    <w:p w:rsidR="00000000" w:rsidRDefault="00000000"/>
    <w:p w:rsidR="00000000" w:rsidRDefault="00000000">
      <w:r>
        <w:t>190.</w:t>
      </w:r>
      <w:r>
        <w:tab/>
        <w:t>При совершенствовании системы исполнения уголовных нак</w:t>
      </w:r>
      <w:r>
        <w:t>а</w:t>
      </w:r>
      <w:r>
        <w:t>заний и связанных с ней законов принимаются во внимание минимальные стандарты правила обращения с заключенными, разработанные Организацией Объ</w:t>
      </w:r>
      <w:r>
        <w:t>е</w:t>
      </w:r>
      <w:r>
        <w:t>диненных Наций.</w:t>
      </w:r>
    </w:p>
    <w:p w:rsidR="00000000" w:rsidRDefault="00000000"/>
    <w:p w:rsidR="00000000" w:rsidRDefault="00000000">
      <w:r>
        <w:t>191.</w:t>
      </w:r>
      <w:r>
        <w:tab/>
        <w:t>Принимаемые в следственные изоляторы лица в день их прибытия проходят м</w:t>
      </w:r>
      <w:r>
        <w:t>е</w:t>
      </w:r>
      <w:r>
        <w:t>дицинское освидетельствование и санитарную обработку.  Лица, не прошедшие санита</w:t>
      </w:r>
      <w:r>
        <w:t>р</w:t>
      </w:r>
      <w:r>
        <w:t>ную обработку и медосмотр, временно размещаются в камерах сборного отделения.</w:t>
      </w:r>
    </w:p>
    <w:p w:rsidR="00000000" w:rsidRDefault="00000000"/>
    <w:p w:rsidR="00000000" w:rsidRDefault="00000000">
      <w:r>
        <w:t>192.</w:t>
      </w:r>
      <w:r>
        <w:tab/>
        <w:t>В больницах и стационарах медицинских частей следственных изоляторов закл</w:t>
      </w:r>
      <w:r>
        <w:t>ю</w:t>
      </w:r>
      <w:r>
        <w:t>ченные под стражу и осужденные размещаются по видам заболев</w:t>
      </w:r>
      <w:r>
        <w:t>а</w:t>
      </w:r>
      <w:r>
        <w:t>ний.</w:t>
      </w:r>
    </w:p>
    <w:p w:rsidR="00000000" w:rsidRDefault="00000000"/>
    <w:p w:rsidR="00000000" w:rsidRDefault="00000000">
      <w:r>
        <w:t>193.</w:t>
      </w:r>
      <w:r>
        <w:tab/>
        <w:t>Несовершеннолетние размещаются в отдельных камерах, корпусах, секциях или на отдельных этажах, как правило, по 4-6 человек, с соблюдением требований изоляции с учетом во</w:t>
      </w:r>
      <w:r>
        <w:t>з</w:t>
      </w:r>
      <w:r>
        <w:t>раста и физического развития.</w:t>
      </w:r>
    </w:p>
    <w:p w:rsidR="00000000" w:rsidRDefault="00000000"/>
    <w:p w:rsidR="00000000" w:rsidRDefault="00000000">
      <w:r>
        <w:t>194.</w:t>
      </w:r>
      <w:r>
        <w:tab/>
        <w:t>Порядок приема жалоб, заявлений, предложений и писем лиц, заключенных под стражу, регистрации и направления их по адресатам, а также сообщения авторам ответов о результ</w:t>
      </w:r>
      <w:r>
        <w:t>а</w:t>
      </w:r>
      <w:r>
        <w:t>тах их рассмотрения, регламентирован Кодексом исполнения уголовных наказаний и Инструкцией о работе специальных частей, следственных изоляторов и тюрем.</w:t>
      </w:r>
    </w:p>
    <w:p w:rsidR="00000000" w:rsidRDefault="00000000"/>
    <w:p w:rsidR="00000000" w:rsidRDefault="00000000">
      <w:r>
        <w:t>195.</w:t>
      </w:r>
      <w:r>
        <w:tab/>
        <w:t>Количество посылок, передач и бандеролей, получаемых лицами, содержащимися в следственных изолят</w:t>
      </w:r>
      <w:r>
        <w:t>о</w:t>
      </w:r>
      <w:r>
        <w:t xml:space="preserve">рах, не ограничено. </w:t>
      </w:r>
    </w:p>
    <w:p w:rsidR="00000000" w:rsidRDefault="00000000"/>
    <w:p w:rsidR="00000000" w:rsidRDefault="00000000">
      <w:r>
        <w:t>196.</w:t>
      </w:r>
      <w:r>
        <w:tab/>
        <w:t>Ежедневно предоставляются прогулки продолжительностью 1 час.  Беременным женщинам и несовершеннолетним предоставляются прогулки продолжительностью 2 часа.  Еженедельно проводится банный день.  Свидания предоставляются с разрешения следственных и судебных орг</w:t>
      </w:r>
      <w:r>
        <w:t>а</w:t>
      </w:r>
      <w:r>
        <w:t xml:space="preserve">нов. </w:t>
      </w:r>
    </w:p>
    <w:p w:rsidR="00000000" w:rsidRDefault="00000000"/>
    <w:p w:rsidR="00000000" w:rsidRDefault="00000000">
      <w:r>
        <w:t>197.</w:t>
      </w:r>
      <w:r>
        <w:tab/>
        <w:t>В системе исполнения уголовных наказаний имеются 61 штрафной изолятор, 31 карцер и 1 дисциплинарный изолятор.</w:t>
      </w:r>
    </w:p>
    <w:p w:rsidR="00000000" w:rsidRDefault="00000000"/>
    <w:p w:rsidR="00000000" w:rsidRDefault="00000000">
      <w:r>
        <w:t>198.</w:t>
      </w:r>
      <w:r>
        <w:tab/>
        <w:t>Каждый осужденный к лишению свободы обязан трудиться там и на той работе, к</w:t>
      </w:r>
      <w:r>
        <w:t>о</w:t>
      </w:r>
      <w:r>
        <w:t>торая определяется администрацией учреждения.  Администрация исправительного у</w:t>
      </w:r>
      <w:r>
        <w:t>ч</w:t>
      </w:r>
      <w:r>
        <w:t>реждения привлекает осужденных к труду на предприятиях исправительных учрежд</w:t>
      </w:r>
      <w:r>
        <w:t>е</w:t>
      </w:r>
      <w:r>
        <w:t>ний, на государственных предприятиях или предприятиях иных форм собственности при условии обеспечения надлежащей охраны и изоляции осужденных с учетом пола, во</w:t>
      </w:r>
      <w:r>
        <w:t>з</w:t>
      </w:r>
      <w:r>
        <w:t>раста, трудоспособности, состояния здоровья и, по возможности, специальности.  Выпо</w:t>
      </w:r>
      <w:r>
        <w:t>л</w:t>
      </w:r>
      <w:r>
        <w:t>няемая заключенными работа оплачивается.  Заключенным разрешено тратить часть з</w:t>
      </w:r>
      <w:r>
        <w:t>а</w:t>
      </w:r>
      <w:r>
        <w:t>работка, отправлять его семьям и помещать в сберег</w:t>
      </w:r>
      <w:r>
        <w:t>а</w:t>
      </w:r>
      <w:r>
        <w:t>тельные вклады.</w:t>
      </w:r>
    </w:p>
    <w:p w:rsidR="00000000" w:rsidRDefault="00000000"/>
    <w:p w:rsidR="00000000" w:rsidRDefault="00000000">
      <w:r>
        <w:t>199.</w:t>
      </w:r>
      <w:r>
        <w:tab/>
        <w:t>Введенная политика прозрачности направлена на реформирование и преобразов</w:t>
      </w:r>
      <w:r>
        <w:t>а</w:t>
      </w:r>
      <w:r>
        <w:t>ние учреждений системы исполнения уголовных наказаний в стремлении преодолеть практические трудности, стоящие на пути к соблюдению стандартных правил обращения с заключенными, установленных международными правовыми а</w:t>
      </w:r>
      <w:r>
        <w:t>к</w:t>
      </w:r>
      <w:r>
        <w:t>тами, признанными Республикой Таджикистан.</w:t>
      </w:r>
    </w:p>
    <w:p w:rsidR="00000000" w:rsidRDefault="00000000"/>
    <w:p w:rsidR="00000000" w:rsidRDefault="00000000">
      <w:r>
        <w:t>200.</w:t>
      </w:r>
      <w:r>
        <w:tab/>
        <w:t>После перехода пенитенциарной системы из ведения министе</w:t>
      </w:r>
      <w:r>
        <w:t>р</w:t>
      </w:r>
      <w:r>
        <w:t>ства внутренних дел в ведение министерства юстиции были пр</w:t>
      </w:r>
      <w:r>
        <w:t>о</w:t>
      </w:r>
      <w:r>
        <w:t>ведены глобальные преобразования в порядке повышения прозрачности для гражданского общества и международных организаций (например, МККК), представители которых посетили почти все учреждения и ознакомились с условиями с</w:t>
      </w:r>
      <w:r>
        <w:t>о</w:t>
      </w:r>
      <w:r>
        <w:t>держания заключе</w:t>
      </w:r>
      <w:r>
        <w:t>н</w:t>
      </w:r>
      <w:r>
        <w:t>ных.</w:t>
      </w:r>
    </w:p>
    <w:p w:rsidR="00000000" w:rsidRDefault="00000000"/>
    <w:p w:rsidR="00000000" w:rsidRDefault="00000000">
      <w:r>
        <w:t>201.</w:t>
      </w:r>
      <w:r>
        <w:tab/>
        <w:t>Согласно статье 14 Кодекса исполнения уголовных наказаний, основными средс</w:t>
      </w:r>
      <w:r>
        <w:t>т</w:t>
      </w:r>
      <w:r>
        <w:t>вами исправления осужденных являются:  установленный порядок исполнения и отбывания наказания (режим), воспитательная работа, труд, получение всеобщего образования, профессиональная подготовка и общественное воздействие.  Средства исправления ос</w:t>
      </w:r>
      <w:r>
        <w:t>у</w:t>
      </w:r>
      <w:r>
        <w:t>жденных применяются с учетом вида наказания, характера и степени общественной опа</w:t>
      </w:r>
      <w:r>
        <w:t>с</w:t>
      </w:r>
      <w:r>
        <w:t>ности совершенного преступления, личности осужденного и его повед</w:t>
      </w:r>
      <w:r>
        <w:t>е</w:t>
      </w:r>
      <w:r>
        <w:t>ния.</w:t>
      </w:r>
    </w:p>
    <w:p w:rsidR="00000000" w:rsidRDefault="00000000"/>
    <w:p w:rsidR="00000000" w:rsidRDefault="00000000">
      <w:r>
        <w:t>202.</w:t>
      </w:r>
      <w:r>
        <w:tab/>
        <w:t>В соответствии с Уголовно-процессуальным кодексом заключение под стражу является мерой пресечения в о</w:t>
      </w:r>
      <w:r>
        <w:t>т</w:t>
      </w:r>
      <w:r>
        <w:t>ношении обвиняемого, подсудимого, а также подозреваемого в связи с совершением преступления, за которое по закону может быть назначено наказание в виде лишения свободы на срок свыше одного года.  Основанием для предварительного заключения является постановление следователя, постановление лица, производящего дознание, санкцион</w:t>
      </w:r>
      <w:r>
        <w:t>и</w:t>
      </w:r>
      <w:r>
        <w:t>рованное прокурором, либо определение суда об избрании в качестве меры пресечения заключение под стражу (статьи 90, 413 и 415 Уголовно-процессуального кодекса).  В соответствии со статьями 221</w:t>
      </w:r>
      <w:r>
        <w:rPr>
          <w:vertAlign w:val="superscript"/>
        </w:rPr>
        <w:t>1</w:t>
      </w:r>
      <w:r>
        <w:t xml:space="preserve"> и 221</w:t>
      </w:r>
      <w:r>
        <w:rPr>
          <w:vertAlign w:val="superscript"/>
        </w:rPr>
        <w:t>2</w:t>
      </w:r>
      <w:r>
        <w:t xml:space="preserve"> Уголовно-процессуального кодекса лицо, заключенное под стражу, имеет право обжаловать свой арест или продление срока содержания непосредственно или через своего защитника (подробнее см. статью 6 выше). </w:t>
      </w:r>
    </w:p>
    <w:p w:rsidR="00000000" w:rsidRDefault="00000000"/>
    <w:p w:rsidR="00000000" w:rsidRDefault="00000000">
      <w:r>
        <w:t>203.</w:t>
      </w:r>
      <w:r>
        <w:tab/>
        <w:t>Соблюдение статьи 11 Конвенции обеспечивается на практике путем прокурорского надзора за исполнением законов органами, осуществляющими операти</w:t>
      </w:r>
      <w:r>
        <w:t>в</w:t>
      </w:r>
      <w:r>
        <w:t>но-розыскную деятельность, органами дознания и предварительного следствия, а также путем надзора за соблюдением законов в местах содержания задержанных и предварительного заключения, при испо</w:t>
      </w:r>
      <w:r>
        <w:t>л</w:t>
      </w:r>
      <w:r>
        <w:t>нении наказания и мер принудительного характера, назначаемых судом (Конституцио</w:t>
      </w:r>
      <w:r>
        <w:t>н</w:t>
      </w:r>
      <w:r>
        <w:t>ный закон "Об органах прокуратуры Республики Таджикистан").</w:t>
      </w:r>
    </w:p>
    <w:p w:rsidR="00000000" w:rsidRDefault="00000000"/>
    <w:p w:rsidR="00000000" w:rsidRDefault="00000000">
      <w:r>
        <w:t>204.</w:t>
      </w:r>
      <w:r>
        <w:tab/>
        <w:t>На основании приказа Генерального прокурора № 2 от 10 августа 2000 года "Об усилении прокурорского надзора за неукоснительным соблюдением законности при з</w:t>
      </w:r>
      <w:r>
        <w:t>а</w:t>
      </w:r>
      <w:r>
        <w:t>держании, аресте, привлечении  к уголовной ответственности, предании суду и осужд</w:t>
      </w:r>
      <w:r>
        <w:t>е</w:t>
      </w:r>
      <w:r>
        <w:t>нии граждан" органами прокуратуры два раза в год проводятся проверки и обобщения практики строгого соблюдения и единообразного применения норм Уголовного кодекса и Уголовно-процессуального кодекса, а также руководящих разъяснений Пленума Верховного суда применительно к возбуждению и расслед</w:t>
      </w:r>
      <w:r>
        <w:t>о</w:t>
      </w:r>
      <w:r>
        <w:t>ванию уголовных дел, привлечению граждан к уголовной ответственности и преданию их суду, по результатам которых принимаются соответствующие р</w:t>
      </w:r>
      <w:r>
        <w:t>е</w:t>
      </w:r>
      <w:r>
        <w:t>шения.</w:t>
      </w:r>
    </w:p>
    <w:p w:rsidR="00000000" w:rsidRDefault="00000000"/>
    <w:p w:rsidR="00000000" w:rsidRDefault="00000000">
      <w:r>
        <w:tab/>
        <w:t>Так, проверки указанной практики в соответствующих правоохранительных органах показали, что число незаконно задержанных лиц по Республике и случаев водворения их в из</w:t>
      </w:r>
      <w:r>
        <w:t>о</w:t>
      </w:r>
      <w:r>
        <w:t>ляторы временного с</w:t>
      </w:r>
      <w:r>
        <w:t>о</w:t>
      </w:r>
      <w:r>
        <w:t>держания составили:  в 2000 году - 34 человека;  в 2001 году - 63 человека;  в 2002 году - 41 человек;  в 2003 году - 48 человек;  и в 2004 году - 36 человек.  Число же незаконно привлеченных к уголовной ответственности по Республике состав</w:t>
      </w:r>
      <w:r>
        <w:t>и</w:t>
      </w:r>
      <w:r>
        <w:t>ло:  в 2000 году - 25 человек;  в 2001 году - 31 человек;  в 2002 году - 13 человек;  в 2003 году - 19 человек;  и в 2004 году - 15 человек.</w:t>
      </w:r>
    </w:p>
    <w:p w:rsidR="00000000" w:rsidRDefault="00000000"/>
    <w:p w:rsidR="00000000" w:rsidRDefault="00000000">
      <w:r>
        <w:t>205.</w:t>
      </w:r>
      <w:r>
        <w:tab/>
        <w:t>На основании статьи 412</w:t>
      </w:r>
      <w:r>
        <w:rPr>
          <w:vertAlign w:val="superscript"/>
        </w:rPr>
        <w:t>1</w:t>
      </w:r>
      <w:r>
        <w:t xml:space="preserve"> Уголовно-процессуального кодекса Генерального прокурор издал приказ, который обязывает прокуроров областей, городов и ра</w:t>
      </w:r>
      <w:r>
        <w:t>й</w:t>
      </w:r>
      <w:r>
        <w:t>онов Республики, а также органы военной прокуратуры регулярно (не реже одного раза в месяц) пров</w:t>
      </w:r>
      <w:r>
        <w:t>е</w:t>
      </w:r>
      <w:r>
        <w:t xml:space="preserve">рять в следственных изоляторах законность и обоснованность задержания, заключения и освобождения из под стражи лиц, у которых установленный законом срок содержания под стражей истек или не был продлен. </w:t>
      </w:r>
    </w:p>
    <w:p w:rsidR="00000000" w:rsidRDefault="00000000"/>
    <w:p w:rsidR="00000000" w:rsidRDefault="00000000">
      <w:r>
        <w:t>206.</w:t>
      </w:r>
      <w:r>
        <w:tab/>
        <w:t>Осужденных категорически запрещается подвергать пыткам либо жестокому, бесч</w:t>
      </w:r>
      <w:r>
        <w:t>е</w:t>
      </w:r>
      <w:r>
        <w:t>ловечному или унижающему достоинство обращению, медицинским или любым другим научным экспериментам, причем даже с их согл</w:t>
      </w:r>
      <w:r>
        <w:t>а</w:t>
      </w:r>
      <w:r>
        <w:t>сия, способным поставить под угрозу их жизнь и здоровье (пункт 2 статьи 10 Кодекса исполнения уголовных нак</w:t>
      </w:r>
      <w:r>
        <w:t>а</w:t>
      </w:r>
      <w:r>
        <w:t>заний).</w:t>
      </w:r>
    </w:p>
    <w:p w:rsidR="00000000" w:rsidRDefault="00000000"/>
    <w:p w:rsidR="00000000" w:rsidRDefault="00000000">
      <w:r>
        <w:t>207.</w:t>
      </w:r>
      <w:r>
        <w:tab/>
        <w:t>Важной дополнительной гарантией обеспечения прокурорского надзора за выпо</w:t>
      </w:r>
      <w:r>
        <w:t>л</w:t>
      </w:r>
      <w:r>
        <w:t xml:space="preserve">нением требований указанной Конвенции является образование и функционирование в Республике специализированных </w:t>
      </w:r>
      <w:proofErr w:type="spellStart"/>
      <w:r>
        <w:t>прокуратур</w:t>
      </w:r>
      <w:proofErr w:type="spellEnd"/>
      <w:r>
        <w:t xml:space="preserve"> по надзору за исполнением законов в и</w:t>
      </w:r>
      <w:r>
        <w:t>с</w:t>
      </w:r>
      <w:r>
        <w:t>правительных учреждениях.  Генеральной прокуратурой было разработано Положение о прокуратуре по надзору за соблюдением законов в исправительных учрежден</w:t>
      </w:r>
      <w:r>
        <w:t>и</w:t>
      </w:r>
      <w:r>
        <w:t>ях.</w:t>
      </w:r>
    </w:p>
    <w:p w:rsidR="00000000" w:rsidRDefault="00000000"/>
    <w:p w:rsidR="00000000" w:rsidRDefault="00000000">
      <w:r>
        <w:t>208.</w:t>
      </w:r>
      <w:r>
        <w:tab/>
        <w:t>Законодательство о предварительном заключении под стражу имеет задачей уст</w:t>
      </w:r>
      <w:r>
        <w:t>а</w:t>
      </w:r>
      <w:r>
        <w:t>новление правил содержания в местах предварительного заключения лиц, в отношении которых в качестве меры пресечения избрано заключение под стражу, с тем чтобы и</w:t>
      </w:r>
      <w:r>
        <w:t>с</w:t>
      </w:r>
      <w:r>
        <w:t>ключить для них возможность скрыться от следствия и суда, не дать им воспрепятствовать уст</w:t>
      </w:r>
      <w:r>
        <w:t>а</w:t>
      </w:r>
      <w:r>
        <w:t>новлению истины по уголовному делу или же заниматься преступной деятельностью, а также обе</w:t>
      </w:r>
      <w:r>
        <w:t>с</w:t>
      </w:r>
      <w:r>
        <w:t>печить исполнение приговора.  Местами предварительного заключения под стражу я</w:t>
      </w:r>
      <w:r>
        <w:t>в</w:t>
      </w:r>
      <w:r>
        <w:t>ляются следственные изоляторы.  В отдельных случаях эти лица могут содержаться в тюрьме, изоляторах временного содержания, а также на гауп</w:t>
      </w:r>
      <w:r>
        <w:t>т</w:t>
      </w:r>
      <w:r>
        <w:t>вахте.</w:t>
      </w:r>
    </w:p>
    <w:p w:rsidR="00000000" w:rsidRDefault="00000000"/>
    <w:p w:rsidR="00000000" w:rsidRDefault="00000000">
      <w:r>
        <w:tab/>
        <w:t>В местах содержания задержанных лица, заключенные под стражу, могут соде</w:t>
      </w:r>
      <w:r>
        <w:t>р</w:t>
      </w:r>
      <w:r>
        <w:t>жаться не более трех суток.  Если доставка заключенных в следственный изолятор н</w:t>
      </w:r>
      <w:r>
        <w:t>е</w:t>
      </w:r>
      <w:r>
        <w:t>возможна из-за отдаленности или отсутствия надлежащих путей сообщения, заключе</w:t>
      </w:r>
      <w:r>
        <w:t>н</w:t>
      </w:r>
      <w:r>
        <w:t>ные могут содержаться и более длительное время, но не свыше 20 суток.  В этих случаях, а также при содержании заключенных под стражу в тюрьме порядок их содержания о</w:t>
      </w:r>
      <w:r>
        <w:t>п</w:t>
      </w:r>
      <w:r>
        <w:t>ределяется статьями 413-431 Уголовно-процессуального кодекса.</w:t>
      </w:r>
    </w:p>
    <w:p w:rsidR="00000000" w:rsidRDefault="00000000"/>
    <w:p w:rsidR="00000000" w:rsidRDefault="00000000">
      <w:r>
        <w:t>209.</w:t>
      </w:r>
      <w:r>
        <w:tab/>
        <w:t>Содержание под стражей при расследовании преступлений по уголо</w:t>
      </w:r>
      <w:r>
        <w:t>в</w:t>
      </w:r>
      <w:r>
        <w:t>ным делам не может превышать двух месяцев.  Этот срок может быть продлен до трех месяцев районным, г</w:t>
      </w:r>
      <w:r>
        <w:t>о</w:t>
      </w:r>
      <w:r>
        <w:t>родским прокурором, военным прокурором гарнизона и приравненным к ним прокур</w:t>
      </w:r>
      <w:r>
        <w:t>о</w:t>
      </w:r>
      <w:r>
        <w:t>ром в случае невозможности закончить расследование и при отсутствии оснований для изменения меры пресечения.  Дальнейшее продление срока - до шести месяцев - может быть осуществлено лишь в виду особой сложности дела прокурором области, Горно-Бадахшанской автономной области, города Душанбе и приравненным к ним прокур</w:t>
      </w:r>
      <w:r>
        <w:t>о</w:t>
      </w:r>
      <w:r>
        <w:t>ром.  Заместителем Генерального прокурора Республики Таджик</w:t>
      </w:r>
      <w:r>
        <w:t>и</w:t>
      </w:r>
      <w:r>
        <w:t>стан и Главный военный прокурор могут санкционировать продление этого срока до девяти месяцев со дня заключ</w:t>
      </w:r>
      <w:r>
        <w:t>е</w:t>
      </w:r>
      <w:r>
        <w:t>ния под стражу (пункт 1 статьи 92 Уголовно-процессуального кодекса).</w:t>
      </w:r>
    </w:p>
    <w:p w:rsidR="00000000" w:rsidRDefault="00000000"/>
    <w:p w:rsidR="00000000" w:rsidRDefault="00000000">
      <w:r>
        <w:t>210.</w:t>
      </w:r>
      <w:r>
        <w:tab/>
        <w:t>Продление срока содержания под стражей свыше девяти месяцев допускается в и</w:t>
      </w:r>
      <w:r>
        <w:t>с</w:t>
      </w:r>
      <w:r>
        <w:t>ключительных случаях и только в отношении лиц, обвиняемых в совершении тяжких преступлений.  Такое продление - до одн</w:t>
      </w:r>
      <w:r>
        <w:t>о</w:t>
      </w:r>
      <w:r>
        <w:t>го года и трех месяцев - осуществляется Генеральным прокурором.  Вопрос о содержании обвиняемого под стражей на срок свыше о</w:t>
      </w:r>
      <w:r>
        <w:t>д</w:t>
      </w:r>
      <w:r>
        <w:t>ного года предварительно рассматривается на коллегии Генеральной прокуратуры РТ (пункт 2 статьи 92 Уголовно-процессуального кодекса).</w:t>
      </w:r>
    </w:p>
    <w:p w:rsidR="00000000" w:rsidRDefault="00000000"/>
    <w:p w:rsidR="00000000" w:rsidRDefault="00000000">
      <w:r>
        <w:t>211.</w:t>
      </w:r>
      <w:r>
        <w:tab/>
        <w:t>Дальнейшее продление срока не допускается.  Содержащийся под стражей обвиня</w:t>
      </w:r>
      <w:r>
        <w:t>е</w:t>
      </w:r>
      <w:r>
        <w:t>мый подлежит немедленному освобождению.</w:t>
      </w:r>
    </w:p>
    <w:p w:rsidR="00000000" w:rsidRDefault="00000000"/>
    <w:p w:rsidR="00000000" w:rsidRDefault="00000000">
      <w:r>
        <w:tab/>
        <w:t>Материалы завершенного расследования уголовного дела должны быть предъявлены для ознакомления обвиняемому и его защитнику не позднее чем за месяц до истечения пр</w:t>
      </w:r>
      <w:r>
        <w:t>е</w:t>
      </w:r>
      <w:r>
        <w:t>дельного срока содерж</w:t>
      </w:r>
      <w:r>
        <w:t>а</w:t>
      </w:r>
      <w:r>
        <w:t>ния под стражей (пункт 3 статьи 92 Уголовно-процессуального кодекса).</w:t>
      </w:r>
    </w:p>
    <w:p w:rsidR="00000000" w:rsidRDefault="00000000"/>
    <w:p w:rsidR="00000000" w:rsidRDefault="00000000">
      <w:r>
        <w:t>212.</w:t>
      </w:r>
      <w:r>
        <w:tab/>
        <w:t>Время ознакомления обвиняемого и его защитника с матери</w:t>
      </w:r>
      <w:r>
        <w:t>а</w:t>
      </w:r>
      <w:r>
        <w:t>лами уголовного дела при исчислении срока содержания под стражей в качестве меры пресечения не учитыв</w:t>
      </w:r>
      <w:r>
        <w:t>а</w:t>
      </w:r>
      <w:r>
        <w:t>ется (пункт 5 статьи 92 Уголовно-процессуального кодекса).</w:t>
      </w:r>
    </w:p>
    <w:p w:rsidR="00000000" w:rsidRDefault="00000000"/>
    <w:p w:rsidR="00000000" w:rsidRDefault="00000000">
      <w:r>
        <w:t>213.</w:t>
      </w:r>
      <w:r>
        <w:tab/>
        <w:t>С целью повышения ответственности работников правоохранительных органов и выявления степени их соответствия на основании Конституционного закона "Об органах прокуратуры Республики Таджикистан", Положения "Об аттестации работн</w:t>
      </w:r>
      <w:r>
        <w:t>и</w:t>
      </w:r>
      <w:r>
        <w:t>ков органов прокуратуры" и Закона "О государственной службе" регулярно проводится аттестация работников правоохранительных органов.  В аттестацию, наряду с другими, включены вопросы о международных станда</w:t>
      </w:r>
      <w:r>
        <w:t>р</w:t>
      </w:r>
      <w:r>
        <w:t>тах по правам человека (в частности относительно задержания, ареста и содержания под стр</w:t>
      </w:r>
      <w:r>
        <w:t>а</w:t>
      </w:r>
      <w:r>
        <w:t>жей).</w:t>
      </w:r>
    </w:p>
    <w:p w:rsidR="00000000" w:rsidRDefault="00000000"/>
    <w:p w:rsidR="00000000" w:rsidRDefault="00000000">
      <w:pPr>
        <w:jc w:val="center"/>
        <w:rPr>
          <w:b/>
          <w:bCs/>
        </w:rPr>
      </w:pPr>
      <w:r>
        <w:rPr>
          <w:b/>
          <w:bCs/>
        </w:rPr>
        <w:t>Статья 12</w:t>
      </w:r>
    </w:p>
    <w:p w:rsidR="00000000" w:rsidRDefault="00000000"/>
    <w:p w:rsidR="00000000" w:rsidRDefault="00000000">
      <w:r>
        <w:t>214.</w:t>
      </w:r>
      <w:r>
        <w:tab/>
        <w:t>Проводить дознание в Республике Таджикистан правомочны:</w:t>
      </w:r>
    </w:p>
    <w:p w:rsidR="00000000" w:rsidRDefault="00000000"/>
    <w:p w:rsidR="00000000" w:rsidRDefault="00000000">
      <w:r>
        <w:tab/>
        <w:t>-</w:t>
      </w:r>
      <w:r>
        <w:tab/>
        <w:t>милиция;</w:t>
      </w:r>
    </w:p>
    <w:p w:rsidR="00000000" w:rsidRDefault="00000000"/>
    <w:p w:rsidR="00000000" w:rsidRDefault="00000000">
      <w:r>
        <w:tab/>
        <w:t>-</w:t>
      </w:r>
      <w:r>
        <w:tab/>
        <w:t>органы государственной безопасности;</w:t>
      </w:r>
    </w:p>
    <w:p w:rsidR="00000000" w:rsidRDefault="00000000"/>
    <w:p w:rsidR="00000000" w:rsidRDefault="00000000">
      <w:r>
        <w:tab/>
        <w:t>-</w:t>
      </w:r>
      <w:r>
        <w:tab/>
        <w:t>командиры воинских частей, соединений и начальники военных учрежд</w:t>
      </w:r>
      <w:r>
        <w:t>е</w:t>
      </w:r>
      <w:r>
        <w:t>ний;</w:t>
      </w:r>
    </w:p>
    <w:p w:rsidR="00000000" w:rsidRDefault="00000000"/>
    <w:p w:rsidR="00000000" w:rsidRDefault="00000000">
      <w:r>
        <w:tab/>
        <w:t>-</w:t>
      </w:r>
      <w:r>
        <w:tab/>
        <w:t>начальники исправительно-трудовых учреждений и следственных изолят</w:t>
      </w:r>
      <w:r>
        <w:t>о</w:t>
      </w:r>
      <w:r>
        <w:t>ров;</w:t>
      </w:r>
    </w:p>
    <w:p w:rsidR="00000000" w:rsidRDefault="00000000"/>
    <w:p w:rsidR="00000000" w:rsidRDefault="00000000">
      <w:r>
        <w:tab/>
        <w:t>-</w:t>
      </w:r>
      <w:r>
        <w:tab/>
        <w:t>органы государственного пожарного надзора;</w:t>
      </w:r>
    </w:p>
    <w:p w:rsidR="00000000" w:rsidRDefault="00000000"/>
    <w:p w:rsidR="00000000" w:rsidRDefault="00000000">
      <w:r>
        <w:tab/>
        <w:t>-</w:t>
      </w:r>
      <w:r>
        <w:tab/>
        <w:t>органы пограничной охраны;</w:t>
      </w:r>
    </w:p>
    <w:p w:rsidR="00000000" w:rsidRDefault="00000000"/>
    <w:p w:rsidR="00000000" w:rsidRDefault="00000000">
      <w:r>
        <w:tab/>
        <w:t>-</w:t>
      </w:r>
      <w:r>
        <w:tab/>
        <w:t>начальники зимовок в период отсутствия транспор</w:t>
      </w:r>
      <w:r>
        <w:t>т</w:t>
      </w:r>
      <w:r>
        <w:t>ных связей с зимовкой;</w:t>
      </w:r>
    </w:p>
    <w:p w:rsidR="00000000" w:rsidRDefault="00000000"/>
    <w:p w:rsidR="00000000" w:rsidRDefault="00000000">
      <w:r>
        <w:tab/>
        <w:t>-</w:t>
      </w:r>
      <w:r>
        <w:tab/>
        <w:t>таможенные органы;</w:t>
      </w:r>
    </w:p>
    <w:p w:rsidR="00000000" w:rsidRDefault="00000000"/>
    <w:p w:rsidR="00000000" w:rsidRDefault="00000000">
      <w:r>
        <w:tab/>
        <w:t>-</w:t>
      </w:r>
      <w:r>
        <w:tab/>
        <w:t>подразделения налоговой полиции;</w:t>
      </w:r>
    </w:p>
    <w:p w:rsidR="00000000" w:rsidRDefault="00000000"/>
    <w:p w:rsidR="00000000" w:rsidRDefault="00000000">
      <w:pPr>
        <w:ind w:left="1134" w:hanging="1134"/>
      </w:pPr>
      <w:r>
        <w:tab/>
        <w:t>-</w:t>
      </w:r>
      <w:r>
        <w:tab/>
        <w:t>Агентство по контролю за наркотиками при президенте Республики Тадж</w:t>
      </w:r>
      <w:r>
        <w:t>и</w:t>
      </w:r>
      <w:r>
        <w:t>кистан.</w:t>
      </w:r>
    </w:p>
    <w:p w:rsidR="00000000" w:rsidRDefault="00000000"/>
    <w:p w:rsidR="00000000" w:rsidRDefault="00000000">
      <w:r>
        <w:t>215.</w:t>
      </w:r>
      <w:r>
        <w:tab/>
        <w:t>Предварительное следствие по уголовным делам производится следователями орг</w:t>
      </w:r>
      <w:r>
        <w:t>а</w:t>
      </w:r>
      <w:r>
        <w:t>нов прокуратуры, министерства безопасности, министерства внутренних дел и Агентства по контр</w:t>
      </w:r>
      <w:r>
        <w:t>о</w:t>
      </w:r>
      <w:r>
        <w:t xml:space="preserve">лю за наркотиками при президенте Республики Таджикистан в соответствии с </w:t>
      </w:r>
      <w:proofErr w:type="spellStart"/>
      <w:r>
        <w:t>подсле</w:t>
      </w:r>
      <w:r>
        <w:t>д</w:t>
      </w:r>
      <w:r>
        <w:t>ственностью</w:t>
      </w:r>
      <w:proofErr w:type="spellEnd"/>
      <w:r>
        <w:t xml:space="preserve"> (статья 122 Уголовно-процессуального кодекса). </w:t>
      </w:r>
    </w:p>
    <w:p w:rsidR="00000000" w:rsidRDefault="00000000"/>
    <w:p w:rsidR="00000000" w:rsidRDefault="00000000">
      <w:r>
        <w:t>216.</w:t>
      </w:r>
      <w:r>
        <w:tab/>
        <w:t>За период 2000-2004 годов в отношении сотрудников правоохранительных органов Республики органами прокуратуры были внесены и направлены свыше 70 представл</w:t>
      </w:r>
      <w:r>
        <w:t>е</w:t>
      </w:r>
      <w:r>
        <w:t>ний за допущенные нарушения закона при задерж</w:t>
      </w:r>
      <w:r>
        <w:t>а</w:t>
      </w:r>
      <w:r>
        <w:t>нии и аресте граждан.</w:t>
      </w:r>
    </w:p>
    <w:p w:rsidR="00000000" w:rsidRDefault="00000000"/>
    <w:p w:rsidR="00000000" w:rsidRDefault="00000000">
      <w:r>
        <w:t>217.</w:t>
      </w:r>
      <w:r>
        <w:tab/>
        <w:t>В частности, в период 2000-2004 годов из 65 уголовных дел, во</w:t>
      </w:r>
      <w:r>
        <w:t>з</w:t>
      </w:r>
      <w:r>
        <w:t>бужденных военной прокуратурой по фактам превышения власти, 24 дела были связаны с нанесением телесных повреждений.  По 23 уголовным делам военными судами были вынесены обвинительные пригов</w:t>
      </w:r>
      <w:r>
        <w:t>о</w:t>
      </w:r>
      <w:r>
        <w:t>ры.</w:t>
      </w:r>
    </w:p>
    <w:p w:rsidR="00000000" w:rsidRDefault="00000000"/>
    <w:p w:rsidR="00000000" w:rsidRDefault="00000000">
      <w:r>
        <w:t>218.</w:t>
      </w:r>
      <w:r>
        <w:tab/>
        <w:t xml:space="preserve">В Душанбинском и Согдийском гарнизонах образованы гауптвахты, деятельность которых регламентируется Уставом гарнизонной и караульной служб Вооруженных сил, утвержденным Постановлением № 469 </w:t>
      </w:r>
      <w:proofErr w:type="spellStart"/>
      <w:r>
        <w:t>Маджлиси</w:t>
      </w:r>
      <w:proofErr w:type="spellEnd"/>
      <w:r>
        <w:t xml:space="preserve"> Оли Республики Таджикистан от 5 декабря 2001 года.</w:t>
      </w:r>
    </w:p>
    <w:p w:rsidR="00000000" w:rsidRDefault="00000000"/>
    <w:p w:rsidR="00000000" w:rsidRDefault="00000000">
      <w:r>
        <w:t>219.</w:t>
      </w:r>
      <w:r>
        <w:tab/>
        <w:t>Сроки предварительного расследования и порядок его проведения подробно изл</w:t>
      </w:r>
      <w:r>
        <w:t>о</w:t>
      </w:r>
      <w:r>
        <w:t>жены выше в связи со ст</w:t>
      </w:r>
      <w:r>
        <w:t>а</w:t>
      </w:r>
      <w:r>
        <w:t xml:space="preserve">тьей 11. </w:t>
      </w:r>
    </w:p>
    <w:p w:rsidR="00000000" w:rsidRDefault="00000000"/>
    <w:p w:rsidR="00000000" w:rsidRDefault="00000000">
      <w:pPr>
        <w:jc w:val="center"/>
        <w:rPr>
          <w:b/>
          <w:bCs/>
        </w:rPr>
      </w:pPr>
      <w:r>
        <w:rPr>
          <w:b/>
          <w:bCs/>
        </w:rPr>
        <w:t>Статья 13</w:t>
      </w:r>
    </w:p>
    <w:p w:rsidR="00000000" w:rsidRDefault="00000000"/>
    <w:p w:rsidR="00000000" w:rsidRDefault="00000000">
      <w:r>
        <w:t>220.</w:t>
      </w:r>
      <w:r>
        <w:tab/>
        <w:t>Согласно требованиям Закона "Об обращениях граждан", все государс</w:t>
      </w:r>
      <w:r>
        <w:t>т</w:t>
      </w:r>
      <w:r>
        <w:t>венные органы обязаны обеспечивать гражданам в соответствии с Конституцией и зак</w:t>
      </w:r>
      <w:r>
        <w:t>о</w:t>
      </w:r>
      <w:r>
        <w:t>нами Таджикистана право вносить в письменной и устной форме в государственные, обществе</w:t>
      </w:r>
      <w:r>
        <w:t>н</w:t>
      </w:r>
      <w:r>
        <w:t>ные и иные органы, предприятия, организации и учреждения предложения об улучш</w:t>
      </w:r>
      <w:r>
        <w:t>е</w:t>
      </w:r>
      <w:r>
        <w:t>нии их деятельности, обращаться с заявлениями и обжаловать действия должностных лиц.  Государственные, общественные и иные органы, предприятия, организации и у</w:t>
      </w:r>
      <w:r>
        <w:t>ч</w:t>
      </w:r>
      <w:r>
        <w:t>реждения, их руководители, а также другие должностные лица в пределах своих полн</w:t>
      </w:r>
      <w:r>
        <w:t>о</w:t>
      </w:r>
      <w:r>
        <w:t>мочий обязаны принимать в установленном законом порядке предлож</w:t>
      </w:r>
      <w:r>
        <w:t>е</w:t>
      </w:r>
      <w:r>
        <w:t>ния, заявления и жалобы граждан, рассматривать их, давать на них ответы и принимать необходимые м</w:t>
      </w:r>
      <w:r>
        <w:t>е</w:t>
      </w:r>
      <w:r>
        <w:t>ры.</w:t>
      </w:r>
    </w:p>
    <w:p w:rsidR="00000000" w:rsidRDefault="00000000"/>
    <w:p w:rsidR="00000000" w:rsidRDefault="00000000">
      <w:r>
        <w:tab/>
        <w:t>Следует отметить и такую важную гарантию права лиц, подвергнутых лишению свободы в какой бы то ни было форме, на обжалование любых незаконных действий по отношению к ним, как то, что жалобы, заявления и письма таких лиц, адресованные прокурору, не подлежат просмотру и не позднее суточного срока н</w:t>
      </w:r>
      <w:r>
        <w:t>а</w:t>
      </w:r>
      <w:r>
        <w:t>правляются по адресу (статья 19 Кодекса испо</w:t>
      </w:r>
      <w:r>
        <w:t>л</w:t>
      </w:r>
      <w:r>
        <w:t>нении уголовных наказаний, статья 425 Уголовного кодекса).  Необходимо подчеркнуть также, что при наличии данных, указывающих на совершение действий, подпадающих под определение пытки, уголовное дело возбужд</w:t>
      </w:r>
      <w:r>
        <w:t>а</w:t>
      </w:r>
      <w:r>
        <w:t>ется конкретными органами независимо от жалобы потерпевш</w:t>
      </w:r>
      <w:r>
        <w:t>е</w:t>
      </w:r>
      <w:r>
        <w:t>го.</w:t>
      </w:r>
    </w:p>
    <w:p w:rsidR="00000000" w:rsidRDefault="00000000"/>
    <w:p w:rsidR="00000000" w:rsidRDefault="00000000">
      <w:r>
        <w:t>221.</w:t>
      </w:r>
      <w:r>
        <w:tab/>
        <w:t>Процедура подачи жалоб и обращений лицами, находящимися в предварительном з</w:t>
      </w:r>
      <w:r>
        <w:t>а</w:t>
      </w:r>
      <w:r>
        <w:t>ключении, регламентируется Уголовно-процессуальным кодексом и Законом "Об обращениях граждан", которые не предусматривают ограничений для подачи жалоб и устанавливают обязанности соо</w:t>
      </w:r>
      <w:r>
        <w:t>т</w:t>
      </w:r>
      <w:r>
        <w:t>ветствующих должностных лиц по рассмотрению их и сообщению адресату о результ</w:t>
      </w:r>
      <w:r>
        <w:t>а</w:t>
      </w:r>
      <w:r>
        <w:t>тах рассмотрения.</w:t>
      </w:r>
    </w:p>
    <w:p w:rsidR="00000000" w:rsidRDefault="00000000"/>
    <w:p w:rsidR="00000000" w:rsidRDefault="00000000">
      <w:r>
        <w:t>222.</w:t>
      </w:r>
      <w:r>
        <w:tab/>
        <w:t>Расследование дел о применении пыток, а также проведение проверок по жалобам и сообщениям гра</w:t>
      </w:r>
      <w:r>
        <w:t>ж</w:t>
      </w:r>
      <w:r>
        <w:t>дан, организаций, должностных лиц и средств массовой информации о применении пыток входит в компетенцию соответствующих орг</w:t>
      </w:r>
      <w:r>
        <w:t>а</w:t>
      </w:r>
      <w:r>
        <w:t>нов.</w:t>
      </w:r>
    </w:p>
    <w:p w:rsidR="00000000" w:rsidRDefault="00000000"/>
    <w:p w:rsidR="00000000" w:rsidRDefault="00000000">
      <w:r>
        <w:tab/>
        <w:t>В соответствии со статей 219 Уголовно-процессуального кодекса жалобы на действия органа дознания или следователя подаются непосредственно прокурору через лицо, производившее до</w:t>
      </w:r>
      <w:r>
        <w:t>з</w:t>
      </w:r>
      <w:r>
        <w:t>нание, или следователя, на действия которых жалоба приноси</w:t>
      </w:r>
      <w:r>
        <w:t>т</w:t>
      </w:r>
      <w:r>
        <w:t xml:space="preserve">ся. </w:t>
      </w:r>
    </w:p>
    <w:p w:rsidR="00000000" w:rsidRDefault="00000000"/>
    <w:p w:rsidR="00000000" w:rsidRDefault="00000000">
      <w:r>
        <w:t>223.</w:t>
      </w:r>
      <w:r>
        <w:tab/>
        <w:t>Жалобы могут быть как письменные, так и устные. Устные жалобы заносятся в протокол, который подписывается заявителем и лицом, принявшим ж</w:t>
      </w:r>
      <w:r>
        <w:t>а</w:t>
      </w:r>
      <w:r>
        <w:t xml:space="preserve">лобу. </w:t>
      </w:r>
    </w:p>
    <w:p w:rsidR="00000000" w:rsidRDefault="00000000"/>
    <w:p w:rsidR="00000000" w:rsidRDefault="00000000">
      <w:r>
        <w:t>224.</w:t>
      </w:r>
      <w:r>
        <w:tab/>
        <w:t>Принесение жалобы впредь до ее разрешения не приостанавливает приведение в исполнение обжалуемого действия, если этого не найдет нужным сделать, соответстве</w:t>
      </w:r>
      <w:r>
        <w:t>н</w:t>
      </w:r>
      <w:r>
        <w:t>но, лицо, производящее дознание, следователь или пр</w:t>
      </w:r>
      <w:r>
        <w:t>о</w:t>
      </w:r>
      <w:r>
        <w:t>курор.</w:t>
      </w:r>
    </w:p>
    <w:p w:rsidR="00000000" w:rsidRDefault="00000000"/>
    <w:p w:rsidR="00000000" w:rsidRDefault="00000000">
      <w:r>
        <w:t>225.</w:t>
      </w:r>
      <w:r>
        <w:tab/>
        <w:t>В соответствии со статьей 6 Конституционного закона "Об органах прокурат</w:t>
      </w:r>
      <w:r>
        <w:t>у</w:t>
      </w:r>
      <w:r>
        <w:t>ры Республики Таджикистан" органы прокуратуры принимают меры к своевреме</w:t>
      </w:r>
      <w:r>
        <w:t>н</w:t>
      </w:r>
      <w:r>
        <w:t>ному выявлению и устранению любых нарушений законов, от кого бы эти нарушения ни исходили, к восстановлению нарушенных прав и привлечению виновных к установле</w:t>
      </w:r>
      <w:r>
        <w:t>н</w:t>
      </w:r>
      <w:r>
        <w:t>ной законом ответс</w:t>
      </w:r>
      <w:r>
        <w:t>т</w:t>
      </w:r>
      <w:r>
        <w:t>венности.</w:t>
      </w:r>
    </w:p>
    <w:p w:rsidR="00000000" w:rsidRDefault="00000000"/>
    <w:p w:rsidR="00000000" w:rsidRDefault="00000000">
      <w:r>
        <w:t>226.</w:t>
      </w:r>
      <w:r>
        <w:tab/>
        <w:t>Проведение проверок по жалобам, равно как по сообщениям средств массовой информации о применении пыток, жестоких или унижающих достоинство видов обращения и наказ</w:t>
      </w:r>
      <w:r>
        <w:t>а</w:t>
      </w:r>
      <w:r>
        <w:t>ния, плановых проверок правоохранительных органов и учреждений на предмет прим</w:t>
      </w:r>
      <w:r>
        <w:t>е</w:t>
      </w:r>
      <w:r>
        <w:t>нения пыток, жестоких или унижающих достоинство видов обращения и наказания, а также принесение протестов на обвинительные приговоры, основанные на доказательствах в</w:t>
      </w:r>
      <w:r>
        <w:t>и</w:t>
      </w:r>
      <w:r>
        <w:t>новности осужденного, полученных с применением пыток, осуществляется органами прокур</w:t>
      </w:r>
      <w:r>
        <w:t>а</w:t>
      </w:r>
      <w:r>
        <w:t>туры.</w:t>
      </w:r>
    </w:p>
    <w:p w:rsidR="00000000" w:rsidRDefault="00000000"/>
    <w:p w:rsidR="00000000" w:rsidRDefault="00000000">
      <w:r>
        <w:t>227.</w:t>
      </w:r>
      <w:r>
        <w:tab/>
        <w:t>Согласно статье 425 Уголовно-процессуального кодекса, жалобы, заявления и письма по вопросам, не связа</w:t>
      </w:r>
      <w:r>
        <w:t>н</w:t>
      </w:r>
      <w:r>
        <w:t>ным с производством по делу, рассматриваются администрацией места предварительного заключения либо направляются по принадлежности в порядке, уст</w:t>
      </w:r>
      <w:r>
        <w:t>а</w:t>
      </w:r>
      <w:r>
        <w:t>новле</w:t>
      </w:r>
      <w:r>
        <w:t>н</w:t>
      </w:r>
      <w:r>
        <w:t xml:space="preserve">ном законом. </w:t>
      </w:r>
    </w:p>
    <w:p w:rsidR="00000000" w:rsidRDefault="00000000"/>
    <w:p w:rsidR="00000000" w:rsidRDefault="00000000">
      <w:r>
        <w:t>228.</w:t>
      </w:r>
      <w:r>
        <w:tab/>
        <w:t>Статья 76 Конвенции о правовой помощи по гражданским, семейным и уголовным делам, подписанной 7 октября 2002 года в Кишиневе, предусматривает обеспеч</w:t>
      </w:r>
      <w:r>
        <w:t>е</w:t>
      </w:r>
      <w:r>
        <w:t>ние права на защиту.  Согласно положениям данной Конвенции, лица, взятые под стражу (задержанные), имеют право на защиту на территории каждой из Договарива</w:t>
      </w:r>
      <w:r>
        <w:t>ю</w:t>
      </w:r>
      <w:r>
        <w:t>щихся Сторон в соответствии с их законодательством.  Жалобы лиц, содержащихся под стражей, их защитников или законных представителей на применение меры пресечения в виде заключения под стражу либо на продление срока содержания под стражей подаются в суд, а также в иное компетентное учреждение юстиции запрашивающей Договарива</w:t>
      </w:r>
      <w:r>
        <w:t>ю</w:t>
      </w:r>
      <w:r>
        <w:t>щейся Стор</w:t>
      </w:r>
      <w:r>
        <w:t>о</w:t>
      </w:r>
      <w:r>
        <w:t>ны.</w:t>
      </w:r>
    </w:p>
    <w:p w:rsidR="00000000" w:rsidRDefault="00000000"/>
    <w:p w:rsidR="00000000" w:rsidRDefault="00000000">
      <w:r>
        <w:t>229.</w:t>
      </w:r>
      <w:r>
        <w:tab/>
        <w:t>Статья 221</w:t>
      </w:r>
      <w:r>
        <w:rPr>
          <w:vertAlign w:val="superscript"/>
        </w:rPr>
        <w:t>1</w:t>
      </w:r>
      <w:r>
        <w:t xml:space="preserve"> Уголовно-процессуального кодекса гласит:</w:t>
      </w:r>
    </w:p>
    <w:p w:rsidR="00000000" w:rsidRDefault="00000000"/>
    <w:p w:rsidR="00000000" w:rsidRDefault="00000000">
      <w:pPr>
        <w:ind w:left="1134" w:hanging="1134"/>
      </w:pPr>
      <w:r>
        <w:tab/>
        <w:t>-</w:t>
      </w:r>
      <w:r>
        <w:tab/>
        <w:t>жалобы на применение органом дознания, следователем или прокурором заключения под стражу в качестве меры пресечения, а равно на продление срока содержания под стражей приносятся в суд лицом, содержащимся под стражей, его защитником или з</w:t>
      </w:r>
      <w:r>
        <w:t>а</w:t>
      </w:r>
      <w:r>
        <w:t>конным представителем непосредственно либо через лицо, производящее дознание, сл</w:t>
      </w:r>
      <w:r>
        <w:t>е</w:t>
      </w:r>
      <w:r>
        <w:t>дователя или прок</w:t>
      </w:r>
      <w:r>
        <w:t>у</w:t>
      </w:r>
      <w:r>
        <w:t>рора;</w:t>
      </w:r>
    </w:p>
    <w:p w:rsidR="00000000" w:rsidRDefault="00000000"/>
    <w:p w:rsidR="00000000" w:rsidRDefault="00000000">
      <w:pPr>
        <w:ind w:left="1134" w:hanging="1134"/>
      </w:pPr>
      <w:r>
        <w:tab/>
        <w:t>-</w:t>
      </w:r>
      <w:r>
        <w:tab/>
        <w:t>администрация места содержания лица под стражей по получении адресованной суду жалобы этого лица на арест или продл</w:t>
      </w:r>
      <w:r>
        <w:t>е</w:t>
      </w:r>
      <w:r>
        <w:t>ние срока содержания под стражей обязана немедленно и, во всяком случае, не позднее двадцати четырех часов с момента ее пол</w:t>
      </w:r>
      <w:r>
        <w:t>у</w:t>
      </w:r>
      <w:r>
        <w:t>чения направить жалобу в соответствующий суд с уведомлением о том прок</w:t>
      </w:r>
      <w:r>
        <w:t>у</w:t>
      </w:r>
      <w:r>
        <w:t>рора;</w:t>
      </w:r>
    </w:p>
    <w:p w:rsidR="00000000" w:rsidRDefault="00000000"/>
    <w:p w:rsidR="00000000" w:rsidRDefault="00000000">
      <w:pPr>
        <w:ind w:left="1134" w:hanging="1134"/>
      </w:pPr>
      <w:r>
        <w:tab/>
        <w:t>-</w:t>
      </w:r>
      <w:r>
        <w:tab/>
        <w:t>лицо, производящее дознание, следователь и прокурор обязаны в течение двадц</w:t>
      </w:r>
      <w:r>
        <w:t>а</w:t>
      </w:r>
      <w:r>
        <w:t>ти четырех часов направить в суд поступившую жалобу вместе с материалами, подтве</w:t>
      </w:r>
      <w:r>
        <w:t>р</w:t>
      </w:r>
      <w:r>
        <w:t>ждающими законность и обоснованность пр</w:t>
      </w:r>
      <w:r>
        <w:t>и</w:t>
      </w:r>
      <w:r>
        <w:t>менения заключения под стражу в качестве меры пресечения или продления срока содержания под стражей, а при необходимости - также и со своими объяснениями.  В случае если жалоба была принесена через админ</w:t>
      </w:r>
      <w:r>
        <w:t>и</w:t>
      </w:r>
      <w:r>
        <w:t>страцию места содержания под стражей, прокурор обязан направить в суд указанные материалы и объяснения в течение двадцати четырех часов с момента получения от а</w:t>
      </w:r>
      <w:r>
        <w:t>д</w:t>
      </w:r>
      <w:r>
        <w:t>министрации места содержания лица под стражей уведомления о подаче этим лицом жалобы;</w:t>
      </w:r>
    </w:p>
    <w:p w:rsidR="00000000" w:rsidRDefault="00000000"/>
    <w:p w:rsidR="00000000" w:rsidRDefault="00000000">
      <w:pPr>
        <w:ind w:left="1134" w:hanging="1134"/>
      </w:pPr>
      <w:r>
        <w:tab/>
        <w:t>-</w:t>
      </w:r>
      <w:r>
        <w:tab/>
        <w:t>принесение жалобы впредь до ее разрешения не приостанавливает действия п</w:t>
      </w:r>
      <w:r>
        <w:t>о</w:t>
      </w:r>
      <w:r>
        <w:t>становления о применении заключения под стражу в качестве меры пресечения и не влечет освобождения лица из-под стражи, если это не найдет нужным сделать лицо, производящее дознание, следователь или прок</w:t>
      </w:r>
      <w:r>
        <w:t>у</w:t>
      </w:r>
      <w:r>
        <w:t>рор.</w:t>
      </w:r>
    </w:p>
    <w:p w:rsidR="00000000" w:rsidRDefault="00000000"/>
    <w:p w:rsidR="00000000" w:rsidRDefault="00000000">
      <w:r>
        <w:t>230.</w:t>
      </w:r>
      <w:r>
        <w:tab/>
        <w:t>Сроки обжалования и опротестования приговоров оговорены в ст</w:t>
      </w:r>
      <w:r>
        <w:t>а</w:t>
      </w:r>
      <w:r>
        <w:t>тье 332 Уголовно-процессуального кодекса:</w:t>
      </w:r>
    </w:p>
    <w:p w:rsidR="00000000" w:rsidRDefault="00000000"/>
    <w:p w:rsidR="00000000" w:rsidRDefault="00000000">
      <w:pPr>
        <w:ind w:left="1134" w:hanging="1134"/>
      </w:pPr>
      <w:r>
        <w:tab/>
        <w:t>-</w:t>
      </w:r>
      <w:r>
        <w:tab/>
        <w:t>жалобы и протесты на приговор суда первой инстанции могут быть поданы в т</w:t>
      </w:r>
      <w:r>
        <w:t>е</w:t>
      </w:r>
      <w:r>
        <w:t>чение семи суток со дня провозглашения приговора, а осужденным, содержащимся под стражей - в тот же срок со дня вручения ему копии приг</w:t>
      </w:r>
      <w:r>
        <w:t>о</w:t>
      </w:r>
      <w:r>
        <w:t>вора;</w:t>
      </w:r>
    </w:p>
    <w:p w:rsidR="00000000" w:rsidRDefault="00000000"/>
    <w:p w:rsidR="00000000" w:rsidRDefault="00000000">
      <w:pPr>
        <w:keepLines/>
        <w:ind w:left="1134" w:hanging="1134"/>
      </w:pPr>
      <w:r>
        <w:tab/>
        <w:t>-</w:t>
      </w:r>
      <w:r>
        <w:tab/>
        <w:t>в течение срока, установленного для обжалования приговора, дело не может быть истребовано из суда.  Прокурор, а также осужденный, оправданный, их защитники и з</w:t>
      </w:r>
      <w:r>
        <w:t>а</w:t>
      </w:r>
      <w:r>
        <w:t>конные представители, потерпевший, гражданский истец, гражданский ответчик и их представители вправе ознакомиться в суде с производством по делу и поступившими жалобами или протестом;</w:t>
      </w:r>
    </w:p>
    <w:p w:rsidR="00000000" w:rsidRDefault="00000000"/>
    <w:p w:rsidR="00000000" w:rsidRDefault="00000000">
      <w:pPr>
        <w:ind w:left="1134" w:hanging="1134"/>
      </w:pPr>
      <w:r>
        <w:tab/>
        <w:t>-</w:t>
      </w:r>
      <w:r>
        <w:tab/>
        <w:t>жалоба или протест, поданные с пропуском срока, возвращаются лицу, подавш</w:t>
      </w:r>
      <w:r>
        <w:t>е</w:t>
      </w:r>
      <w:r>
        <w:t>му жалобу или протест;</w:t>
      </w:r>
    </w:p>
    <w:p w:rsidR="00000000" w:rsidRDefault="00000000"/>
    <w:p w:rsidR="00000000" w:rsidRDefault="00000000">
      <w:pPr>
        <w:ind w:left="1134" w:hanging="1134"/>
      </w:pPr>
      <w:r>
        <w:tab/>
        <w:t>-</w:t>
      </w:r>
      <w:r>
        <w:tab/>
        <w:t>дополнительные кассационные жалобы и протесты и пис</w:t>
      </w:r>
      <w:r>
        <w:t>ь</w:t>
      </w:r>
      <w:r>
        <w:t>менные возражения на них могут быть поданы в кассационную инстанцию до начала ра</w:t>
      </w:r>
      <w:r>
        <w:t>с</w:t>
      </w:r>
      <w:r>
        <w:t>смотрения дела.</w:t>
      </w:r>
    </w:p>
    <w:p w:rsidR="00000000" w:rsidRDefault="00000000"/>
    <w:p w:rsidR="00000000" w:rsidRDefault="00000000">
      <w:r>
        <w:t>231.</w:t>
      </w:r>
      <w:r>
        <w:tab/>
        <w:t>В статье 333 Уголовно-процессуального кодекса также предусмотрен порядок восстановления срока на обжалование или опротестование.</w:t>
      </w:r>
    </w:p>
    <w:p w:rsidR="00000000" w:rsidRDefault="00000000"/>
    <w:p w:rsidR="00000000" w:rsidRDefault="00000000">
      <w:r>
        <w:t>232.</w:t>
      </w:r>
      <w:r>
        <w:tab/>
        <w:t>В случае пропуска срока на обжалование или опротестование приговора по уваж</w:t>
      </w:r>
      <w:r>
        <w:t>и</w:t>
      </w:r>
      <w:r>
        <w:t>тельным причинам лица, имеющие право на подачу кассационной жалобы или протеста, могут ходатайствовать перед судом, вынесшим приговор, о восстановлении пр</w:t>
      </w:r>
      <w:r>
        <w:t>о</w:t>
      </w:r>
      <w:r>
        <w:t>пущенного срока.  Вопрос о восстановлении срока решается в распорядительном засед</w:t>
      </w:r>
      <w:r>
        <w:t>а</w:t>
      </w:r>
      <w:r>
        <w:t>нии суда, который вправе вызвать лицо, возбудившее ходатайство, для д</w:t>
      </w:r>
      <w:r>
        <w:t>а</w:t>
      </w:r>
      <w:r>
        <w:t>чи объяснения.</w:t>
      </w:r>
    </w:p>
    <w:p w:rsidR="00000000" w:rsidRDefault="00000000"/>
    <w:p w:rsidR="00000000" w:rsidRDefault="00000000">
      <w:r>
        <w:t>233.</w:t>
      </w:r>
      <w:r>
        <w:tab/>
        <w:t>Определение суда об отказе в восстановлении пропущенного срока может быть о</w:t>
      </w:r>
      <w:r>
        <w:t>б</w:t>
      </w:r>
      <w:r>
        <w:t>жаловано или опротестовано в общем порядке в вышестоящем суде, который вправе во</w:t>
      </w:r>
      <w:r>
        <w:t>с</w:t>
      </w:r>
      <w:r>
        <w:t>становить пропущенный срок и рассмотреть дело по жалобе или протесту по существу.</w:t>
      </w:r>
    </w:p>
    <w:p w:rsidR="00000000" w:rsidRDefault="00000000"/>
    <w:p w:rsidR="00000000" w:rsidRDefault="00000000">
      <w:r>
        <w:t>234.</w:t>
      </w:r>
      <w:r>
        <w:tab/>
        <w:t>Согласно статье 4 Закона "Об обращениях граждан", ж</w:t>
      </w:r>
      <w:r>
        <w:t>а</w:t>
      </w:r>
      <w:r>
        <w:t>лоба и заявление могут быть поданы гражданами, права которых нарушены, уполном</w:t>
      </w:r>
      <w:r>
        <w:t>о</w:t>
      </w:r>
      <w:r>
        <w:t>ченными ими лицами, а также другим лицом или организацией, осуществляющей прав</w:t>
      </w:r>
      <w:r>
        <w:t>о</w:t>
      </w:r>
      <w:r>
        <w:t>защитную деятельность.  Жалоба и заявление в интересах несовершеннолетних и неде</w:t>
      </w:r>
      <w:r>
        <w:t>е</w:t>
      </w:r>
      <w:r>
        <w:t>способных лиц подаются их законными представителями.</w:t>
      </w:r>
    </w:p>
    <w:p w:rsidR="00000000" w:rsidRDefault="00000000"/>
    <w:p w:rsidR="00000000" w:rsidRDefault="00000000">
      <w:r>
        <w:t>235.</w:t>
      </w:r>
      <w:r>
        <w:tab/>
        <w:t>Жалоба и заявление вышестоящему в порядке подчиненности органу, должностн</w:t>
      </w:r>
      <w:r>
        <w:t>о</w:t>
      </w:r>
      <w:r>
        <w:t>му лицу либо в суд подаются по месту нахождения органа или по месту работы должн</w:t>
      </w:r>
      <w:r>
        <w:t>о</w:t>
      </w:r>
      <w:r>
        <w:t>стного лица, чьи действия обжалуются или о неправомерных действиях которого соо</w:t>
      </w:r>
      <w:r>
        <w:t>б</w:t>
      </w:r>
      <w:r>
        <w:t>щается.</w:t>
      </w:r>
    </w:p>
    <w:p w:rsidR="00000000" w:rsidRDefault="00000000"/>
    <w:p w:rsidR="00000000" w:rsidRDefault="00000000">
      <w:r>
        <w:t>236.</w:t>
      </w:r>
      <w:r>
        <w:tab/>
        <w:t>В Приказе № 90 Генерального прокурора Республики Таджикистан от 25 октября 2000 года "Об усилении прокурорского надзора за неукоснительным соблюдением з</w:t>
      </w:r>
      <w:r>
        <w:t>а</w:t>
      </w:r>
      <w:r>
        <w:t>конности при рассмотрении обращений граждан" пр</w:t>
      </w:r>
      <w:r>
        <w:t>е</w:t>
      </w:r>
      <w:r>
        <w:t>дусмотрено следующее:</w:t>
      </w:r>
    </w:p>
    <w:p w:rsidR="00000000" w:rsidRDefault="00000000"/>
    <w:p w:rsidR="00000000" w:rsidRDefault="00000000">
      <w:pPr>
        <w:ind w:left="1134" w:hanging="1134"/>
      </w:pPr>
      <w:r>
        <w:tab/>
        <w:t>-</w:t>
      </w:r>
      <w:r>
        <w:tab/>
        <w:t>ходатайство о продлении срока разрешения жалобы оформляется не позднее чем за 5 дней до истечения срока;</w:t>
      </w:r>
    </w:p>
    <w:p w:rsidR="00000000" w:rsidRDefault="00000000"/>
    <w:p w:rsidR="00000000" w:rsidRDefault="00000000">
      <w:pPr>
        <w:ind w:left="1134" w:hanging="1134"/>
      </w:pPr>
      <w:r>
        <w:tab/>
        <w:t>-</w:t>
      </w:r>
      <w:r>
        <w:tab/>
        <w:t>обращения граждан, подлежащие направлению в другие о</w:t>
      </w:r>
      <w:r>
        <w:t>р</w:t>
      </w:r>
      <w:r>
        <w:t>ганы, не позднее пятидневного срока передаются соответствующим адресатам с обязательным уведомлением об этом автора.</w:t>
      </w:r>
    </w:p>
    <w:p w:rsidR="00000000" w:rsidRDefault="00000000"/>
    <w:p w:rsidR="00000000" w:rsidRDefault="00000000">
      <w:r>
        <w:t>237.</w:t>
      </w:r>
      <w:r>
        <w:tab/>
        <w:t>Органы прокуратуры не реже двух раз в год анализируют состояние работы с обращ</w:t>
      </w:r>
      <w:r>
        <w:t>е</w:t>
      </w:r>
      <w:r>
        <w:t>ниями граждан и с их приемом, изучают причины обращений в органы прокуратуры.  П</w:t>
      </w:r>
      <w:r>
        <w:t>е</w:t>
      </w:r>
      <w:r>
        <w:t xml:space="preserve">риодически проводятся обобщения обращений граждан по наиболее актуальным вопросам, и их результаты рассматриваются на коллегиях Генеральной прокуратуры, </w:t>
      </w:r>
      <w:proofErr w:type="spellStart"/>
      <w:r>
        <w:t>прокуратур</w:t>
      </w:r>
      <w:proofErr w:type="spellEnd"/>
      <w:r>
        <w:t xml:space="preserve"> о</w:t>
      </w:r>
      <w:r>
        <w:t>б</w:t>
      </w:r>
      <w:r>
        <w:t>ластей, Таджикской транспортной прокуратуры, прокуратуры по надзору за исполнен</w:t>
      </w:r>
      <w:r>
        <w:t>и</w:t>
      </w:r>
      <w:r>
        <w:t xml:space="preserve">ем законов в исправительных учреждениях, а также военных </w:t>
      </w:r>
      <w:proofErr w:type="spellStart"/>
      <w:r>
        <w:t>прокуратур</w:t>
      </w:r>
      <w:proofErr w:type="spellEnd"/>
      <w:r>
        <w:t>, равно как на межведомс</w:t>
      </w:r>
      <w:r>
        <w:t>т</w:t>
      </w:r>
      <w:r>
        <w:t>венных совещаниях правоохранительных органов.</w:t>
      </w:r>
    </w:p>
    <w:p w:rsidR="00000000" w:rsidRDefault="00000000"/>
    <w:p w:rsidR="00000000" w:rsidRDefault="00000000">
      <w:r>
        <w:t>238.</w:t>
      </w:r>
      <w:r>
        <w:tab/>
        <w:t>За неправомерный отказ в рассмотрении обращений граждан, нарушение без ув</w:t>
      </w:r>
      <w:r>
        <w:t>а</w:t>
      </w:r>
      <w:r>
        <w:t>жительных причин сроков рассмотрения обращений, принятие необоснованного или прот</w:t>
      </w:r>
      <w:r>
        <w:t>и</w:t>
      </w:r>
      <w:r>
        <w:t>воречащего закону решения, а также за нарушения законодательства об обращениях гра</w:t>
      </w:r>
      <w:r>
        <w:t>ж</w:t>
      </w:r>
      <w:r>
        <w:t>дан, причинившие существенный вред правам либо охраняемым законом интересам граждан, общества или государства, предусмотрена ответственность согласно статье 163 Уголовного кодекса.</w:t>
      </w:r>
    </w:p>
    <w:p w:rsidR="00000000" w:rsidRDefault="00000000"/>
    <w:p w:rsidR="00000000" w:rsidRDefault="00000000">
      <w:pPr>
        <w:jc w:val="center"/>
        <w:rPr>
          <w:b/>
          <w:bCs/>
        </w:rPr>
      </w:pPr>
      <w:r>
        <w:rPr>
          <w:b/>
          <w:bCs/>
        </w:rPr>
        <w:t>Статья 14</w:t>
      </w:r>
    </w:p>
    <w:p w:rsidR="00000000" w:rsidRDefault="00000000"/>
    <w:p w:rsidR="00000000" w:rsidRDefault="00000000">
      <w:r>
        <w:t>239.</w:t>
      </w:r>
      <w:r>
        <w:tab/>
        <w:t>Правительством Республики Таджикистан предпринимаются законодательные меры к тому, чтобы жертва пыток п</w:t>
      </w:r>
      <w:r>
        <w:t>о</w:t>
      </w:r>
      <w:r>
        <w:t>лучала возмещение и могла рассчитывать на справедливую и адекватную компенсацию, включая средства для возможно более полной реабилит</w:t>
      </w:r>
      <w:r>
        <w:t>а</w:t>
      </w:r>
      <w:r>
        <w:t>ции.</w:t>
      </w:r>
    </w:p>
    <w:p w:rsidR="00000000" w:rsidRDefault="00000000"/>
    <w:p w:rsidR="00000000" w:rsidRDefault="00000000">
      <w:r>
        <w:t>240.</w:t>
      </w:r>
      <w:r>
        <w:tab/>
        <w:t>Закон защищает права потерпевшего.  Государство гарантирует потерпевшему с</w:t>
      </w:r>
      <w:r>
        <w:t>у</w:t>
      </w:r>
      <w:r>
        <w:t>дебную защиту и возмещение нанесенного ему ущерба (статья 21 Констит</w:t>
      </w:r>
      <w:r>
        <w:t>у</w:t>
      </w:r>
      <w:r>
        <w:t>ции).</w:t>
      </w:r>
    </w:p>
    <w:p w:rsidR="00000000" w:rsidRDefault="00000000"/>
    <w:p w:rsidR="00000000" w:rsidRDefault="00000000">
      <w:r>
        <w:tab/>
        <w:t>Материальный и моральный ущерб, нанесенный личности в результате незако</w:t>
      </w:r>
      <w:r>
        <w:t>н</w:t>
      </w:r>
      <w:r>
        <w:t>ных действий государственных органов, общественных объединений, политических партий или отдельных лиц, возмещается в соответствии с законом за их счет (статья 32 Конституции).  Во исполнение этой конституционной нормы в соответствии с дейс</w:t>
      </w:r>
      <w:r>
        <w:t>т</w:t>
      </w:r>
      <w:r>
        <w:t>вующим законодательством (статья 56 Уголовно-процессуального кодекса, статьи 5 и 116 Гражданско-процессуального кодекса и другие нормы) причинение человеку материального ущерба в ходе совершения прест</w:t>
      </w:r>
      <w:r>
        <w:t>у</w:t>
      </w:r>
      <w:r>
        <w:t>пления во всех случаях предусматривает возмещение уще</w:t>
      </w:r>
      <w:r>
        <w:t>р</w:t>
      </w:r>
      <w:r>
        <w:t>ба.</w:t>
      </w:r>
    </w:p>
    <w:p w:rsidR="00000000" w:rsidRDefault="00000000"/>
    <w:p w:rsidR="00000000" w:rsidRDefault="00000000">
      <w:r>
        <w:t>241.</w:t>
      </w:r>
      <w:r>
        <w:tab/>
        <w:t>Согласно статье 54 Уголовно-процессуального кодекса, потерпевшим признается лицо, независимо от его во</w:t>
      </w:r>
      <w:r>
        <w:t>з</w:t>
      </w:r>
      <w:r>
        <w:t>раста, психического и физического состояния, которому преступлением причинен м</w:t>
      </w:r>
      <w:r>
        <w:t>о</w:t>
      </w:r>
      <w:r>
        <w:t>ральный, физический или имущественный вред, а также лицо права и интересы которого поставлены под непосредственную угрозу покушением на преступл</w:t>
      </w:r>
      <w:r>
        <w:t>е</w:t>
      </w:r>
      <w:r>
        <w:t>ние.</w:t>
      </w:r>
    </w:p>
    <w:p w:rsidR="00000000" w:rsidRDefault="00000000"/>
    <w:p w:rsidR="00000000" w:rsidRDefault="00000000">
      <w:r>
        <w:t>242.</w:t>
      </w:r>
      <w:r>
        <w:tab/>
        <w:t>На основании статьи 59</w:t>
      </w:r>
      <w:r>
        <w:rPr>
          <w:vertAlign w:val="superscript"/>
        </w:rPr>
        <w:t>1</w:t>
      </w:r>
      <w:r>
        <w:t xml:space="preserve"> Уголовно-процессуального кодекса при прекращении уголовного дела за отсутствием события преступления, за отсутствием в деяниях состава преступления или за не доказа</w:t>
      </w:r>
      <w:r>
        <w:t>н</w:t>
      </w:r>
      <w:r>
        <w:t>ностью участия гражданина в совершении преступления, а также при вынесении о</w:t>
      </w:r>
      <w:r>
        <w:t>п</w:t>
      </w:r>
      <w:r>
        <w:t>равдательного приговора орган дознания, следователь, прокурор и суд обязаны разъя</w:t>
      </w:r>
      <w:r>
        <w:t>с</w:t>
      </w:r>
      <w:r>
        <w:t>нить гражданину порядок восстановления его нарушенных прав и принять предусмо</w:t>
      </w:r>
      <w:r>
        <w:t>т</w:t>
      </w:r>
      <w:r>
        <w:t>ренные законом меры к возмещению ущерба (Постановление Пленума Верховного суда "О судебном приговоре").</w:t>
      </w:r>
    </w:p>
    <w:p w:rsidR="00000000" w:rsidRDefault="00000000"/>
    <w:p w:rsidR="00000000" w:rsidRDefault="00000000">
      <w:r>
        <w:t>243.</w:t>
      </w:r>
      <w:r>
        <w:tab/>
        <w:t>Под возмещением понимается восстановление на прежнем месте работы, выплата средн</w:t>
      </w:r>
      <w:r>
        <w:t>е</w:t>
      </w:r>
      <w:r>
        <w:t>месячной заработной платы за время отсутствия на работе, возмещение морального ущерба и восст</w:t>
      </w:r>
      <w:r>
        <w:t>а</w:t>
      </w:r>
      <w:r>
        <w:t xml:space="preserve">новления жилищных прав. </w:t>
      </w:r>
    </w:p>
    <w:p w:rsidR="00000000" w:rsidRDefault="00000000"/>
    <w:p w:rsidR="00000000" w:rsidRDefault="00000000">
      <w:r>
        <w:t>244.</w:t>
      </w:r>
      <w:r>
        <w:tab/>
        <w:t>Доказательствами, устанавливающими незаконное осуждение либо незаконное привлечение к уголовной ответственности могут быть:  оправдательный приговор, п</w:t>
      </w:r>
      <w:r>
        <w:t>о</w:t>
      </w:r>
      <w:r>
        <w:t>становления органов дознания, следователя или прокурора или же определения распорядител</w:t>
      </w:r>
      <w:r>
        <w:t>ь</w:t>
      </w:r>
      <w:r>
        <w:t>ного заседания суда либо суда кассационной или надзорной инстанции о прекращении уголовного дела за отсутствием события преступления, за отсутствием в деянии состава преступления или за не доказанностью участия гражданина в совершении пр</w:t>
      </w:r>
      <w:r>
        <w:t>е</w:t>
      </w:r>
      <w:r>
        <w:t xml:space="preserve">ступления. </w:t>
      </w:r>
    </w:p>
    <w:p w:rsidR="00000000" w:rsidRDefault="00000000"/>
    <w:p w:rsidR="00000000" w:rsidRDefault="00000000">
      <w:r>
        <w:t>245.</w:t>
      </w:r>
      <w:r>
        <w:tab/>
        <w:t>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а также незаконного наложения административного взыскания в виде ареста или исправительных работ, возмещается в полном объеме, независимо от вины должностных лиц органов дознания, предварител</w:t>
      </w:r>
      <w:r>
        <w:t>ь</w:t>
      </w:r>
      <w:r>
        <w:t>ного следствия, прокур</w:t>
      </w:r>
      <w:r>
        <w:t>а</w:t>
      </w:r>
      <w:r>
        <w:t>туры и суда в порядке, установленном законом (пункт 1 статьи 1086 Гражданского кодекса)</w:t>
      </w:r>
    </w:p>
    <w:p w:rsidR="00000000" w:rsidRDefault="00000000"/>
    <w:p w:rsidR="00000000" w:rsidRDefault="00000000">
      <w:pPr>
        <w:keepLines/>
      </w:pPr>
      <w:r>
        <w:t>246.</w:t>
      </w:r>
      <w:r>
        <w:tab/>
        <w:t>Если гражданину причинен моральный вред (физические и нравственные страд</w:t>
      </w:r>
      <w:r>
        <w:t>а</w:t>
      </w:r>
      <w:r>
        <w:t>ния) действиями, нарушающими его личные неимущественные права либо посягающ</w:t>
      </w:r>
      <w:r>
        <w:t>и</w:t>
      </w:r>
      <w:r>
        <w:t>ми на принадлежащие гражданину другие нематериальные блага, а также в иных сл</w:t>
      </w:r>
      <w:r>
        <w:t>у</w:t>
      </w:r>
      <w:r>
        <w:t>чаях, предусмотренных законом, суд может возложить на нарушителя обязанность во</w:t>
      </w:r>
      <w:r>
        <w:t>з</w:t>
      </w:r>
      <w:r>
        <w:t>местить указанный вред путем денежной ко</w:t>
      </w:r>
      <w:r>
        <w:t>м</w:t>
      </w:r>
      <w:r>
        <w:t xml:space="preserve">пенсации. </w:t>
      </w:r>
    </w:p>
    <w:p w:rsidR="00000000" w:rsidRDefault="00000000"/>
    <w:p w:rsidR="00000000" w:rsidRDefault="00000000">
      <w:r>
        <w:t>247.</w:t>
      </w:r>
      <w:r>
        <w:tab/>
        <w:t>При определении размера компенсации морального вреда суд принимает во вним</w:t>
      </w:r>
      <w:r>
        <w:t>а</w:t>
      </w:r>
      <w:r>
        <w:t>ние степень вины нарушителя и иные заслуживающие внимание обстоятельства.  Суд должен также учитывать степень физических и нравственных страданий, связанных с индивидуальными особенностями лица, котор</w:t>
      </w:r>
      <w:r>
        <w:t>о</w:t>
      </w:r>
      <w:r>
        <w:t>му причинен вред (статья 1086 Гражданского к</w:t>
      </w:r>
      <w:r>
        <w:t>о</w:t>
      </w:r>
      <w:r>
        <w:t>декса).</w:t>
      </w:r>
    </w:p>
    <w:p w:rsidR="00000000" w:rsidRDefault="00000000"/>
    <w:p w:rsidR="00000000" w:rsidRDefault="00000000">
      <w:r>
        <w:t>248.</w:t>
      </w:r>
      <w:r>
        <w:tab/>
        <w:t xml:space="preserve">Моральный вред возмещается </w:t>
      </w:r>
      <w:proofErr w:type="spellStart"/>
      <w:r>
        <w:t>причинителем</w:t>
      </w:r>
      <w:proofErr w:type="spellEnd"/>
      <w:r>
        <w:t xml:space="preserve"> при наличии вины </w:t>
      </w:r>
      <w:proofErr w:type="spellStart"/>
      <w:r>
        <w:t>причинителя</w:t>
      </w:r>
      <w:proofErr w:type="spellEnd"/>
      <w:r>
        <w:t>, за и</w:t>
      </w:r>
      <w:r>
        <w:t>с</w:t>
      </w:r>
      <w:r>
        <w:t>ключением случаев, предусмотренных пунктом 2 статьи 171 Гражданского к</w:t>
      </w:r>
      <w:r>
        <w:t>о</w:t>
      </w:r>
      <w:r>
        <w:t>декса.</w:t>
      </w:r>
    </w:p>
    <w:p w:rsidR="00000000" w:rsidRDefault="00000000"/>
    <w:p w:rsidR="00000000" w:rsidRDefault="00000000">
      <w:r>
        <w:t>249.</w:t>
      </w:r>
      <w:r>
        <w:tab/>
        <w:t xml:space="preserve">Моральный вред возмещается независимо от вины </w:t>
      </w:r>
      <w:proofErr w:type="spellStart"/>
      <w:r>
        <w:t>причинителя</w:t>
      </w:r>
      <w:proofErr w:type="spellEnd"/>
      <w:r>
        <w:t xml:space="preserve"> в случ</w:t>
      </w:r>
      <w:r>
        <w:t>а</w:t>
      </w:r>
      <w:r>
        <w:t>ях, если:</w:t>
      </w:r>
    </w:p>
    <w:p w:rsidR="00000000" w:rsidRDefault="00000000"/>
    <w:p w:rsidR="00000000" w:rsidRDefault="00000000">
      <w:pPr>
        <w:ind w:left="1134" w:hanging="1134"/>
      </w:pPr>
      <w:r>
        <w:tab/>
        <w:t>-</w:t>
      </w:r>
      <w:r>
        <w:tab/>
        <w:t>вред причинен жизни и здоровью гражданина источником повышенной опасн</w:t>
      </w:r>
      <w:r>
        <w:t>о</w:t>
      </w:r>
      <w:r>
        <w:t>сти;</w:t>
      </w:r>
    </w:p>
    <w:p w:rsidR="00000000" w:rsidRDefault="00000000"/>
    <w:p w:rsidR="00000000" w:rsidRDefault="00000000">
      <w:pPr>
        <w:ind w:left="1134" w:hanging="1134"/>
      </w:pPr>
      <w:r>
        <w:tab/>
        <w:t>-</w:t>
      </w:r>
      <w:r>
        <w:tab/>
        <w:t>вред причинен гражданину в результате его незаконного осуждения, незаконн</w:t>
      </w:r>
      <w:r>
        <w:t>о</w:t>
      </w:r>
      <w:r>
        <w:t>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наложения административного взыскания в виде ареста или исправительных р</w:t>
      </w:r>
      <w:r>
        <w:t>а</w:t>
      </w:r>
      <w:r>
        <w:t>бот;</w:t>
      </w:r>
    </w:p>
    <w:p w:rsidR="00000000" w:rsidRDefault="00000000"/>
    <w:p w:rsidR="00000000" w:rsidRDefault="00000000">
      <w:pPr>
        <w:ind w:left="1134" w:hanging="1134"/>
      </w:pPr>
      <w:r>
        <w:tab/>
        <w:t>-</w:t>
      </w:r>
      <w:r>
        <w:tab/>
        <w:t>вред причинен распространением сведений, порочащих честь и достоинство и деловую репутацию, а также в иных случаях, пр</w:t>
      </w:r>
      <w:r>
        <w:t>е</w:t>
      </w:r>
      <w:r>
        <w:t>дусмотренных законом.</w:t>
      </w:r>
    </w:p>
    <w:p w:rsidR="00000000" w:rsidRDefault="00000000"/>
    <w:p w:rsidR="00000000" w:rsidRDefault="00000000">
      <w:r>
        <w:t>250.</w:t>
      </w:r>
      <w:r>
        <w:tab/>
        <w:t>Моральный вред возмещается в денежной форме (статья 1116 Гражданского к</w:t>
      </w:r>
      <w:r>
        <w:t>о</w:t>
      </w:r>
      <w:r>
        <w:t>декса).</w:t>
      </w:r>
    </w:p>
    <w:p w:rsidR="00000000" w:rsidRDefault="00000000"/>
    <w:p w:rsidR="00000000" w:rsidRDefault="00000000">
      <w:r>
        <w:t>251.</w:t>
      </w:r>
      <w:r>
        <w:tab/>
        <w:t>Размер возмещения морального вреда определяется судом в зависимости от хара</w:t>
      </w:r>
      <w:r>
        <w:t>к</w:t>
      </w:r>
      <w:r>
        <w:t>тера причиненных потерпевшему физических и нравственных страданий, а также степ</w:t>
      </w:r>
      <w:r>
        <w:t>е</w:t>
      </w:r>
      <w:r>
        <w:t xml:space="preserve">ни вины </w:t>
      </w:r>
      <w:proofErr w:type="spellStart"/>
      <w:r>
        <w:t>причинителя</w:t>
      </w:r>
      <w:proofErr w:type="spellEnd"/>
      <w:r>
        <w:t xml:space="preserve"> в случаях, когда вина является основанием возмещения.  При о</w:t>
      </w:r>
      <w:r>
        <w:t>п</w:t>
      </w:r>
      <w:r>
        <w:t>ределении размера возмещения вреда должны учитываться требования разумности и справедливости (статья 1116 Гражданского к</w:t>
      </w:r>
      <w:r>
        <w:t>о</w:t>
      </w:r>
      <w:r>
        <w:t>декса).</w:t>
      </w:r>
    </w:p>
    <w:p w:rsidR="00000000" w:rsidRDefault="00000000"/>
    <w:p w:rsidR="00000000" w:rsidRDefault="00000000">
      <w:r>
        <w:t>252.</w:t>
      </w:r>
      <w:r>
        <w:tab/>
        <w:t>Моральный вред возмещается независимо от подлежащего возмещению имущес</w:t>
      </w:r>
      <w:r>
        <w:t>т</w:t>
      </w:r>
      <w:r>
        <w:t>венного вреда (статья 1116 Гражданского к</w:t>
      </w:r>
      <w:r>
        <w:t>о</w:t>
      </w:r>
      <w:r>
        <w:t>декса).</w:t>
      </w:r>
    </w:p>
    <w:p w:rsidR="00000000" w:rsidRDefault="00000000"/>
    <w:p w:rsidR="00000000" w:rsidRDefault="00000000">
      <w:r>
        <w:t>253.</w:t>
      </w:r>
      <w:r>
        <w:tab/>
        <w:t xml:space="preserve">Гражданин Таджикистана </w:t>
      </w:r>
      <w:proofErr w:type="spellStart"/>
      <w:r>
        <w:t>Джалилов</w:t>
      </w:r>
      <w:proofErr w:type="spellEnd"/>
      <w:r>
        <w:t xml:space="preserve"> Р. обратился в суд с иском о взыск</w:t>
      </w:r>
      <w:r>
        <w:t>а</w:t>
      </w:r>
      <w:r>
        <w:t xml:space="preserve">нии материального и морального вреда с работника милиции отдела внутренних дел района Рудаки </w:t>
      </w:r>
      <w:proofErr w:type="spellStart"/>
      <w:r>
        <w:t>Зарипова</w:t>
      </w:r>
      <w:proofErr w:type="spellEnd"/>
      <w:r>
        <w:t xml:space="preserve"> М. за то, что последний превысил должностные полномочия и организовал зая</w:t>
      </w:r>
      <w:r>
        <w:t>в</w:t>
      </w:r>
      <w:r>
        <w:t>ления о якобы н</w:t>
      </w:r>
      <w:r>
        <w:t>е</w:t>
      </w:r>
      <w:r>
        <w:t xml:space="preserve">уплате им налога на землю.  При задержании гражданин </w:t>
      </w:r>
      <w:proofErr w:type="spellStart"/>
      <w:r>
        <w:t>Джалилов</w:t>
      </w:r>
      <w:proofErr w:type="spellEnd"/>
      <w:r>
        <w:t xml:space="preserve"> был избит.  В отношении работника милиции </w:t>
      </w:r>
      <w:proofErr w:type="spellStart"/>
      <w:r>
        <w:t>Махмадшо</w:t>
      </w:r>
      <w:proofErr w:type="spellEnd"/>
      <w:r>
        <w:t xml:space="preserve"> </w:t>
      </w:r>
      <w:proofErr w:type="spellStart"/>
      <w:r>
        <w:t>Зарипова</w:t>
      </w:r>
      <w:proofErr w:type="spellEnd"/>
      <w:r>
        <w:t xml:space="preserve"> было возбуждено уголо</w:t>
      </w:r>
      <w:r>
        <w:t>в</w:t>
      </w:r>
      <w:r>
        <w:t>ное дело по пункту 1 статьи 316 Уголовного кодекса за превышение должностных полномочий.  Он был осу</w:t>
      </w:r>
      <w:r>
        <w:t>ж</w:t>
      </w:r>
      <w:r>
        <w:t>ден и приговорен к одному году лишения св</w:t>
      </w:r>
      <w:r>
        <w:t>о</w:t>
      </w:r>
      <w:r>
        <w:t xml:space="preserve">боды.  Решением суда района Рудаки от 26 июля 2004 года исковые требования </w:t>
      </w:r>
      <w:proofErr w:type="spellStart"/>
      <w:r>
        <w:t>Джалилова</w:t>
      </w:r>
      <w:proofErr w:type="spellEnd"/>
      <w:r>
        <w:t xml:space="preserve"> Р. были частично удовлетворены. </w:t>
      </w:r>
    </w:p>
    <w:p w:rsidR="00000000" w:rsidRDefault="00000000"/>
    <w:p w:rsidR="00000000" w:rsidRDefault="00000000">
      <w:r>
        <w:t>254.</w:t>
      </w:r>
      <w:r>
        <w:tab/>
        <w:t>Порядок рассмотрения гражданских дел регламентируется нормами Гражданско-процессуального кодекса.</w:t>
      </w:r>
    </w:p>
    <w:p w:rsidR="00000000" w:rsidRDefault="00000000"/>
    <w:p w:rsidR="00000000" w:rsidRDefault="00000000">
      <w:r>
        <w:t>255.</w:t>
      </w:r>
      <w:r>
        <w:tab/>
        <w:t>В случае дел о преступлениях, последствием которых явилась смерть потерпевшего, права по возмещению вреда, предусмотре</w:t>
      </w:r>
      <w:r>
        <w:t>н</w:t>
      </w:r>
      <w:r>
        <w:t>ные настоящим Законом, имеют его близкие родстве</w:t>
      </w:r>
      <w:r>
        <w:t>н</w:t>
      </w:r>
      <w:r>
        <w:t xml:space="preserve">ники (пункт 4 статьи 54 Уголовно-процессуального кодекса) </w:t>
      </w:r>
    </w:p>
    <w:p w:rsidR="00000000" w:rsidRDefault="00000000"/>
    <w:p w:rsidR="00000000" w:rsidRDefault="00000000">
      <w:r>
        <w:t>256.</w:t>
      </w:r>
      <w:r>
        <w:tab/>
        <w:t>В постановлении Пленума Верховного суда от 28 июля 1995 года "О практике применения судами законодательства, регламентирующего участие п</w:t>
      </w:r>
      <w:r>
        <w:t>о</w:t>
      </w:r>
      <w:r>
        <w:t>терпевшего в уголовном судопроизводстве", судам разъяснено, что по делам о престу</w:t>
      </w:r>
      <w:r>
        <w:t>п</w:t>
      </w:r>
      <w:r>
        <w:t>лениях, последствием которых явилась смерть потерпевшего, права, предусмотренной пунктом 4 статьи 54 Уголовно-процессуального кодекса, имеют близкие родственники, один из которых - с учетом дости</w:t>
      </w:r>
      <w:r>
        <w:t>г</w:t>
      </w:r>
      <w:r>
        <w:t>нутой между ними договоренности - признается потерпевшим.  Если на предоставлении права потерпевшего настаивают несколько лиц из числа близких родственников поги</w:t>
      </w:r>
      <w:r>
        <w:t>б</w:t>
      </w:r>
      <w:r>
        <w:t>шего, они также могут быть признаны потерпевш</w:t>
      </w:r>
      <w:r>
        <w:t>и</w:t>
      </w:r>
      <w:r>
        <w:t>ми.</w:t>
      </w:r>
    </w:p>
    <w:p w:rsidR="00000000" w:rsidRDefault="00000000"/>
    <w:p w:rsidR="00000000" w:rsidRDefault="00000000">
      <w:r>
        <w:t>257.</w:t>
      </w:r>
      <w:r>
        <w:tab/>
        <w:t>Иностранные граждане и лица без гражданства имеют права обращаться в суды и пользоваться гражданскими процессуальными правами наравне с гражданами Таджикистана (статья 453 Гражданско-процессуального кодекса).</w:t>
      </w:r>
    </w:p>
    <w:p w:rsidR="00000000" w:rsidRDefault="00000000"/>
    <w:p w:rsidR="00000000" w:rsidRDefault="00000000">
      <w:r>
        <w:t>258.</w:t>
      </w:r>
      <w:r>
        <w:tab/>
        <w:t>При наличии достаточных данных, свидетельствующих о том, что потерпевшему, свидетелю или другим уч</w:t>
      </w:r>
      <w:r>
        <w:t>а</w:t>
      </w:r>
      <w:r>
        <w:t>ствующим в деле лицам, а также членам их семей или близким родственникам угрожают убийством, применением насилия, уничтожением или повреждением имущества либо иными противоправными действиями, органы дознания, следователь, прокурор и суд об</w:t>
      </w:r>
      <w:r>
        <w:t>я</w:t>
      </w:r>
      <w:r>
        <w:t>заны принять предусмотренные законом меры к охране жизни, здоровья, чести, дост</w:t>
      </w:r>
      <w:r>
        <w:t>о</w:t>
      </w:r>
      <w:r>
        <w:t>инства и имущества этих лиц, а также к установлению виновных и привлечению их к о</w:t>
      </w:r>
      <w:r>
        <w:t>т</w:t>
      </w:r>
      <w:r>
        <w:t>ветственн</w:t>
      </w:r>
      <w:r>
        <w:t>о</w:t>
      </w:r>
      <w:r>
        <w:t>сти (статья 59.2 Уголовно-процессуального кодекса).</w:t>
      </w:r>
    </w:p>
    <w:p w:rsidR="00000000" w:rsidRDefault="00000000"/>
    <w:p w:rsidR="00000000" w:rsidRDefault="00000000">
      <w:pPr>
        <w:jc w:val="center"/>
        <w:rPr>
          <w:b/>
          <w:bCs/>
        </w:rPr>
      </w:pPr>
      <w:r>
        <w:rPr>
          <w:b/>
          <w:bCs/>
        </w:rPr>
        <w:t>Статья 15</w:t>
      </w:r>
    </w:p>
    <w:p w:rsidR="00000000" w:rsidRDefault="00000000"/>
    <w:p w:rsidR="00000000" w:rsidRDefault="00000000">
      <w:r>
        <w:t>259.</w:t>
      </w:r>
      <w:r>
        <w:tab/>
        <w:t>Статьей 15 Уголовно-процессуального кодекса предусматривается запрет домогаться показаний обвиняемого и других участвующих в деле лиц путем насилия, угроз и иных незаконных мер.</w:t>
      </w:r>
    </w:p>
    <w:p w:rsidR="00000000" w:rsidRDefault="00000000"/>
    <w:p w:rsidR="00000000" w:rsidRDefault="00000000">
      <w:r>
        <w:t>260.</w:t>
      </w:r>
      <w:r>
        <w:tab/>
        <w:t>Суд, прокурор, следователь и лицо, производящее дознание, обязаны принять все предусмотренные законом меры для всестороннего, полного и объективного исследов</w:t>
      </w:r>
      <w:r>
        <w:t>а</w:t>
      </w:r>
      <w:r>
        <w:t>ния обстоятельств дела, выявить как уличающие, так и оправдывающие обвиняемого, а также смягчающие и отягчающие его ответственность обстоятел</w:t>
      </w:r>
      <w:r>
        <w:t>ь</w:t>
      </w:r>
      <w:r>
        <w:t>ства.</w:t>
      </w:r>
    </w:p>
    <w:p w:rsidR="00000000" w:rsidRDefault="00000000"/>
    <w:p w:rsidR="00000000" w:rsidRDefault="00000000">
      <w:r>
        <w:t>261.</w:t>
      </w:r>
      <w:r>
        <w:tab/>
        <w:t xml:space="preserve">Суд, прокурор, следователь и лицо, производящее дознание, не вправе переложить обязанность </w:t>
      </w:r>
      <w:proofErr w:type="spellStart"/>
      <w:r>
        <w:t>доказывания</w:t>
      </w:r>
      <w:proofErr w:type="spellEnd"/>
      <w:r>
        <w:t xml:space="preserve"> на обвиняемого.</w:t>
      </w:r>
    </w:p>
    <w:p w:rsidR="00000000" w:rsidRDefault="00000000"/>
    <w:p w:rsidR="00000000" w:rsidRDefault="00000000">
      <w:r>
        <w:t>262.</w:t>
      </w:r>
      <w:r>
        <w:tab/>
        <w:t>Согласно пункту 2 статьи 70 Уголовно-процессуального кодекса, признание обвиняемым своей вины может быть положено в основу обвинения лишь при подтверждении признания совокупностью имеющихся доказ</w:t>
      </w:r>
      <w:r>
        <w:t>а</w:t>
      </w:r>
      <w:r>
        <w:t>тельств по делу.</w:t>
      </w:r>
    </w:p>
    <w:p w:rsidR="00000000" w:rsidRDefault="00000000"/>
    <w:p w:rsidR="00000000" w:rsidRDefault="00000000">
      <w:r>
        <w:t>263.</w:t>
      </w:r>
      <w:r>
        <w:tab/>
        <w:t>В соответствии с пунктом 2 статьи 19 Конституции и на о</w:t>
      </w:r>
      <w:r>
        <w:t>с</w:t>
      </w:r>
      <w:r>
        <w:t>новании статьи 49 Уголовно-процессуального кодекса каждый заде</w:t>
      </w:r>
      <w:r>
        <w:t>р</w:t>
      </w:r>
      <w:r>
        <w:t>жанный или заключенный под стражу имеет право пользоваться помощью адвоката (защитника) с момента фактического задержания.  При нарушении этого ко</w:t>
      </w:r>
      <w:r>
        <w:t>н</w:t>
      </w:r>
      <w:r>
        <w:t>ституционного права все показания задержанного, заключенного под стражу или обвиня</w:t>
      </w:r>
      <w:r>
        <w:t>е</w:t>
      </w:r>
      <w:r>
        <w:t>мого и результаты следственных действий, проведенных с его участием, должны ра</w:t>
      </w:r>
      <w:r>
        <w:t>с</w:t>
      </w:r>
      <w:r>
        <w:t>сматриваться судом как доказательства, полученные с нарушением закона.</w:t>
      </w:r>
    </w:p>
    <w:p w:rsidR="00000000" w:rsidRDefault="00000000"/>
    <w:p w:rsidR="00000000" w:rsidRDefault="00000000">
      <w:r>
        <w:t>264.</w:t>
      </w:r>
      <w:r>
        <w:tab/>
        <w:t>В случае признания доказательства полученным с нарушением закона суд должен мотивировать свое решения об исключении его из совокупности доказательств по делу, указав, в чем выразилось нарушение закона.</w:t>
      </w:r>
    </w:p>
    <w:p w:rsidR="00000000" w:rsidRDefault="00000000"/>
    <w:p w:rsidR="00000000" w:rsidRDefault="00000000">
      <w:r>
        <w:t>265.</w:t>
      </w:r>
      <w:r>
        <w:tab/>
        <w:t>Показания обвиняемого (подозреваемого), данные в ходе досудебного производства в отсутствие защитника и не подтвержденные подсудимым в суде, не имеют юридич</w:t>
      </w:r>
      <w:r>
        <w:t>е</w:t>
      </w:r>
      <w:r>
        <w:t>ской силы, тем более когда участие в данном деле и, соотве</w:t>
      </w:r>
      <w:r>
        <w:t>т</w:t>
      </w:r>
      <w:r>
        <w:t>ственно, в данном допросе защитника было обязательно, и когда обвиняемый (подозреваемый) по собственной инициативе о</w:t>
      </w:r>
      <w:r>
        <w:t>т</w:t>
      </w:r>
      <w:r>
        <w:t>казался от помощи защитника на предвар</w:t>
      </w:r>
      <w:r>
        <w:t>и</w:t>
      </w:r>
      <w:r>
        <w:t xml:space="preserve">тельном следствии. </w:t>
      </w:r>
    </w:p>
    <w:p w:rsidR="00000000" w:rsidRDefault="00000000"/>
    <w:p w:rsidR="00000000" w:rsidRDefault="00000000">
      <w:r>
        <w:t>266.</w:t>
      </w:r>
      <w:r>
        <w:tab/>
        <w:t>Согласно пункту 3 Постановления № 15 Пленума Верховного суда от 2 октября 2003 года "О дальнейшем совершенствовании судебной деятельности в свете измен</w:t>
      </w:r>
      <w:r>
        <w:t>е</w:t>
      </w:r>
      <w:r>
        <w:t>ний и дополнений к Конституции Республики Таджикистан", доказательства признаются полученными с нарушением закона, если при их сборе и закреплении был нар</w:t>
      </w:r>
      <w:r>
        <w:t>у</w:t>
      </w:r>
      <w:r>
        <w:t>шен установленный уголовно-процессуальным законом порядок, а также если сбор и закрепление доказательств осуществлены ненадлеж</w:t>
      </w:r>
      <w:r>
        <w:t>а</w:t>
      </w:r>
      <w:r>
        <w:t>щим лицом или органом либо в результате действий, не предусмотренных процессуал</w:t>
      </w:r>
      <w:r>
        <w:t>ь</w:t>
      </w:r>
      <w:r>
        <w:t>ными нормами.  Поэтому они не имеют юридической силы и не могут использоваться в качестве д</w:t>
      </w:r>
      <w:r>
        <w:t>о</w:t>
      </w:r>
      <w:r>
        <w:t>казательства.</w:t>
      </w:r>
    </w:p>
    <w:p w:rsidR="00000000" w:rsidRDefault="00000000"/>
    <w:p w:rsidR="00000000" w:rsidRDefault="00000000">
      <w:r>
        <w:tab/>
        <w:t>Пункт 2 статьи 64 Уголовно-процессуального кодекса гласит, что для суда, прокур</w:t>
      </w:r>
      <w:r>
        <w:t>о</w:t>
      </w:r>
      <w:r>
        <w:t>ра, следователя и лица, производящего дознание, никакие доказательства не имеют заранее установленной с</w:t>
      </w:r>
      <w:r>
        <w:t>и</w:t>
      </w:r>
      <w:r>
        <w:t>лы.</w:t>
      </w:r>
    </w:p>
    <w:p w:rsidR="00000000" w:rsidRDefault="00000000"/>
    <w:p w:rsidR="00000000" w:rsidRDefault="00000000">
      <w:r>
        <w:t>267.</w:t>
      </w:r>
      <w:r>
        <w:tab/>
        <w:t>Согласно пункту 5 Постановления № 1 Пленума Верховного суда от 4 июля 1992 г</w:t>
      </w:r>
      <w:r>
        <w:t>о</w:t>
      </w:r>
      <w:r>
        <w:t>да "О судебном приговоре", в случае изменения подсудимым своих показаний, данных им в процессе предварительного следствия или дознания, суд должен тщательно проверить те и другие его показания, выяснить причины изменения показаний и в р</w:t>
      </w:r>
      <w:r>
        <w:t>е</w:t>
      </w:r>
      <w:r>
        <w:t>зультате их тщательного исследования  в совокупности с другими доказательствами, с</w:t>
      </w:r>
      <w:r>
        <w:t>о</w:t>
      </w:r>
      <w:r>
        <w:t>бра</w:t>
      </w:r>
      <w:r>
        <w:t>н</w:t>
      </w:r>
      <w:r>
        <w:t>ными по делу, дать им надлежащею оценку.</w:t>
      </w:r>
    </w:p>
    <w:p w:rsidR="00000000" w:rsidRDefault="00000000"/>
    <w:p w:rsidR="00000000" w:rsidRDefault="00000000">
      <w:r>
        <w:t>268.</w:t>
      </w:r>
      <w:r>
        <w:tab/>
        <w:t>Любое заявление, которое было сделано под пыткой, подпадает под действие статьи 354 Уголовного кодекса (Принуждение к даче показаний лицом, производящим дознание, предвар</w:t>
      </w:r>
      <w:r>
        <w:t>и</w:t>
      </w:r>
      <w:r>
        <w:t>тельное следствие или осуществляющим правос</w:t>
      </w:r>
      <w:r>
        <w:t>у</w:t>
      </w:r>
      <w:r>
        <w:t>дие).</w:t>
      </w:r>
    </w:p>
    <w:p w:rsidR="00000000" w:rsidRDefault="00000000"/>
    <w:p w:rsidR="00000000" w:rsidRDefault="00000000">
      <w:pPr>
        <w:jc w:val="center"/>
        <w:rPr>
          <w:b/>
          <w:bCs/>
        </w:rPr>
      </w:pPr>
      <w:r>
        <w:rPr>
          <w:b/>
          <w:bCs/>
        </w:rPr>
        <w:t>Статья 16</w:t>
      </w:r>
    </w:p>
    <w:p w:rsidR="00000000" w:rsidRDefault="00000000"/>
    <w:p w:rsidR="00000000" w:rsidRDefault="00000000">
      <w:r>
        <w:t>269.</w:t>
      </w:r>
      <w:r>
        <w:tab/>
        <w:t>Присоединившись к Конвенции против пыток и других жестоких, бесчеловечных или унижающих достоинство видов обращения и наказания, Республика Таджикистан взяла на себя обязател</w:t>
      </w:r>
      <w:r>
        <w:t>ь</w:t>
      </w:r>
      <w:r>
        <w:t>ство не допускать применения п</w:t>
      </w:r>
      <w:r>
        <w:t>ы</w:t>
      </w:r>
      <w:r>
        <w:t>ток и рассматривать факт их применения как уголовное преступление.  Все это нашло закрепление в национальном законодательстве, в том числе в различных нормативно-правовых актах и инструкциях, а также в правоприменительной и образов</w:t>
      </w:r>
      <w:r>
        <w:t>а</w:t>
      </w:r>
      <w:r>
        <w:t>тельной пра</w:t>
      </w:r>
      <w:r>
        <w:t>к</w:t>
      </w:r>
      <w:r>
        <w:t>тике.</w:t>
      </w:r>
    </w:p>
    <w:p w:rsidR="00000000" w:rsidRDefault="00000000"/>
    <w:p w:rsidR="00000000" w:rsidRDefault="00000000">
      <w:r>
        <w:t>270.</w:t>
      </w:r>
      <w:r>
        <w:tab/>
        <w:t>Статья 133 Уголовного кодекса предусматривает уголовную ответственность за незаконное п</w:t>
      </w:r>
      <w:r>
        <w:t>о</w:t>
      </w:r>
      <w:r>
        <w:t>мещение в психиатрическую больницу с использованием служебного положения.  С</w:t>
      </w:r>
      <w:r>
        <w:t>о</w:t>
      </w:r>
      <w:r>
        <w:t>гласно статье 134 Уголовного кодекса, принуждение лица к выполнению или невыполнению какого-либо действия путем угрозы в отношении этого лица или его близких насилием, уни</w:t>
      </w:r>
      <w:r>
        <w:t>ч</w:t>
      </w:r>
      <w:r>
        <w:t>тожением или повреждением имущества, а также путем угрозы ущемления прав и з</w:t>
      </w:r>
      <w:r>
        <w:t>а</w:t>
      </w:r>
      <w:r>
        <w:t>конных интересов этих лиц также влечет уголовную ответственность.</w:t>
      </w:r>
    </w:p>
    <w:p w:rsidR="00000000" w:rsidRDefault="00000000"/>
    <w:p w:rsidR="00000000" w:rsidRDefault="00000000">
      <w:r>
        <w:t>271.</w:t>
      </w:r>
      <w:r>
        <w:tab/>
        <w:t>Статья 143 Уголовного кодекса предусматривает уголовную ответственность за нарушение ра</w:t>
      </w:r>
      <w:r>
        <w:t>в</w:t>
      </w:r>
      <w:r>
        <w:t>ноправия граждан по признаку пола, расы, национальности, языка, социального происхождения, личного, имущественного или должностного положения, места жител</w:t>
      </w:r>
      <w:r>
        <w:t>ь</w:t>
      </w:r>
      <w:r>
        <w:t>ства, отношения к религии, убеждений, принадлежности к политическим партиям или о</w:t>
      </w:r>
      <w:r>
        <w:t>б</w:t>
      </w:r>
      <w:r>
        <w:t>щественным объединениям с применением насилия или угрозы его применения, а также с использованием служебного п</w:t>
      </w:r>
      <w:r>
        <w:t>о</w:t>
      </w:r>
      <w:r>
        <w:t>ложения.</w:t>
      </w:r>
    </w:p>
    <w:p w:rsidR="00000000" w:rsidRDefault="00000000"/>
    <w:p w:rsidR="00000000" w:rsidRDefault="00000000">
      <w:r>
        <w:t>272.</w:t>
      </w:r>
      <w:r>
        <w:tab/>
        <w:t>При содействии Программы развития Организации Объединенных Наций и Швейцарского агентства по развитию и сотрудничес</w:t>
      </w:r>
      <w:r>
        <w:t>т</w:t>
      </w:r>
      <w:r>
        <w:t>ву в период 1999-2003 годов в Таджикистане изданы различные пособия, в том числе "Международные стандарты прав человека для правоохранительных органов", "Документы борьбы против пыток", а также Уче</w:t>
      </w:r>
      <w:r>
        <w:t>б</w:t>
      </w:r>
      <w:r>
        <w:t>ное пособие по правам человека для персонала пенитенциарных учреждений на русском и таджикском яз</w:t>
      </w:r>
      <w:r>
        <w:t>ы</w:t>
      </w:r>
      <w:r>
        <w:t>ках.</w:t>
      </w:r>
    </w:p>
    <w:p w:rsidR="00000000" w:rsidRDefault="00000000"/>
    <w:p w:rsidR="00000000" w:rsidRDefault="00000000">
      <w:pPr>
        <w:jc w:val="center"/>
      </w:pPr>
      <w:r>
        <w:t>- - - - -</w:t>
      </w:r>
    </w:p>
    <w:p w:rsidR="00000000" w:rsidRDefault="00000000">
      <w:pPr>
        <w:jc w:val="center"/>
        <w:rPr>
          <w:lang w:val="en-US"/>
        </w:rPr>
      </w:pPr>
    </w:p>
    <w:sectPr w:rsidR="00000000">
      <w:headerReference w:type="even" r:id="rId8"/>
      <w:headerReference w:type="default" r:id="rId9"/>
      <w:footerReference w:type="default" r:id="rId10"/>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txbxContent>
          </v:textbox>
        </v:shape>
      </w:pict>
    </w:r>
    <w:r>
      <w:rPr>
        <w:lang w:val="en-US"/>
      </w:rPr>
      <w:t>CAT/C/TJK/1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rPr>
        <w:rStyle w:val="PageNumber"/>
        <w:sz w:val="20"/>
        <w:lang w:val="en-US"/>
      </w:rPr>
    </w:pPr>
  </w:p>
  <w:p w:rsidR="00000000" w:rsidRDefault="00000000">
    <w:pPr>
      <w:pStyle w:val="Header"/>
      <w:rPr>
        <w:sz w:val="2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854"/>
      <w:rPr>
        <w:lang w:val="en-US"/>
      </w:rPr>
    </w:pPr>
    <w:r>
      <w:rPr>
        <w:lang w:val="en-US"/>
      </w:rPr>
      <w:t>CAT/C/TJK/1</w:t>
    </w:r>
  </w:p>
  <w:p w:rsidR="00000000" w:rsidRDefault="00000000">
    <w:pPr>
      <w:pStyle w:val="Header"/>
      <w:ind w:firstLine="7854"/>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rPr>
        <w:rStyle w:val="PageNumber"/>
        <w:sz w:val="20"/>
        <w:lang w:val="en-US"/>
      </w:rPr>
    </w:pPr>
  </w:p>
  <w:p w:rsidR="00000000" w:rsidRDefault="00000000">
    <w:pPr>
      <w:pStyle w:val="Header"/>
      <w:rP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E859B4"/>
    <w:multiLevelType w:val="hybridMultilevel"/>
    <w:tmpl w:val="4D341D6A"/>
    <w:lvl w:ilvl="0" w:tplc="04190017">
      <w:start w:val="1"/>
      <w:numFmt w:val="lowerLetter"/>
      <w:lvlText w:val="%1)"/>
      <w:lvlJc w:val="left"/>
      <w:pPr>
        <w:tabs>
          <w:tab w:val="num" w:pos="644"/>
        </w:tabs>
        <w:ind w:left="644" w:hanging="360"/>
      </w:pPr>
      <w:rPr>
        <w:rFonts w:hint="default"/>
      </w:rPr>
    </w:lvl>
    <w:lvl w:ilvl="1" w:tplc="C9125BE8">
      <w:start w:val="1"/>
      <w:numFmt w:val="decimal"/>
      <w:lvlText w:val="%2."/>
      <w:lvlJc w:val="left"/>
      <w:pPr>
        <w:tabs>
          <w:tab w:val="num" w:pos="1935"/>
        </w:tabs>
        <w:ind w:left="1935" w:hanging="855"/>
      </w:pPr>
      <w:rPr>
        <w:rFont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8A46E8"/>
    <w:multiLevelType w:val="hybridMultilevel"/>
    <w:tmpl w:val="E2209A28"/>
    <w:lvl w:ilvl="0" w:tplc="0419000F">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3E31B33"/>
    <w:multiLevelType w:val="hybridMultilevel"/>
    <w:tmpl w:val="F70C2A6A"/>
    <w:lvl w:ilvl="0" w:tplc="0409000F">
      <w:start w:val="1"/>
      <w:numFmt w:val="decimal"/>
      <w:lvlText w:val="%1."/>
      <w:lvlJc w:val="left"/>
      <w:pPr>
        <w:tabs>
          <w:tab w:val="num" w:pos="720"/>
        </w:tabs>
        <w:ind w:left="720" w:hanging="360"/>
      </w:pPr>
      <w:rPr>
        <w:rFonts w:hint="default"/>
      </w:rPr>
    </w:lvl>
    <w:lvl w:ilvl="1" w:tplc="7E22678E">
      <w:start w:val="1"/>
      <w:numFmt w:val="decimal"/>
      <w:lvlText w:val="%2."/>
      <w:lvlJc w:val="left"/>
      <w:pPr>
        <w:tabs>
          <w:tab w:val="num" w:pos="1485"/>
        </w:tabs>
        <w:ind w:left="1485" w:hanging="4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820761"/>
    <w:multiLevelType w:val="hybridMultilevel"/>
    <w:tmpl w:val="8ED4DB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F2B43"/>
    <w:multiLevelType w:val="singleLevel"/>
    <w:tmpl w:val="0419000F"/>
    <w:lvl w:ilvl="0">
      <w:start w:val="1"/>
      <w:numFmt w:val="decimal"/>
      <w:lvlText w:val="%1."/>
      <w:lvlJc w:val="left"/>
      <w:pPr>
        <w:tabs>
          <w:tab w:val="num" w:pos="360"/>
        </w:tabs>
        <w:ind w:left="360" w:hanging="360"/>
      </w:pPr>
    </w:lvl>
  </w:abstractNum>
  <w:abstractNum w:abstractNumId="7">
    <w:nsid w:val="199B065B"/>
    <w:multiLevelType w:val="hybridMultilevel"/>
    <w:tmpl w:val="63982E80"/>
    <w:lvl w:ilvl="0" w:tplc="8556968E">
      <w:start w:val="1"/>
      <w:numFmt w:val="decimal"/>
      <w:lvlText w:val="%1."/>
      <w:lvlJc w:val="left"/>
      <w:pPr>
        <w:tabs>
          <w:tab w:val="num" w:pos="1437"/>
        </w:tabs>
        <w:ind w:left="1437" w:hanging="8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20A802E3"/>
    <w:multiLevelType w:val="singleLevel"/>
    <w:tmpl w:val="C6F2ABE6"/>
    <w:lvl w:ilvl="0">
      <w:start w:val="1"/>
      <w:numFmt w:val="decimal"/>
      <w:lvlText w:val="%1."/>
      <w:legacy w:legacy="1" w:legacySpace="0" w:legacyIndent="298"/>
      <w:lvlJc w:val="left"/>
      <w:rPr>
        <w:rFonts w:ascii="Times New Roman" w:hAnsi="Times New Roman" w:hint="default"/>
      </w:rPr>
    </w:lvl>
  </w:abstractNum>
  <w:abstractNum w:abstractNumId="9">
    <w:nsid w:val="25DC108B"/>
    <w:multiLevelType w:val="hybridMultilevel"/>
    <w:tmpl w:val="7500DF80"/>
    <w:lvl w:ilvl="0" w:tplc="035670A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648486F"/>
    <w:multiLevelType w:val="hybridMultilevel"/>
    <w:tmpl w:val="949A54E6"/>
    <w:lvl w:ilvl="0" w:tplc="0409000F">
      <w:start w:val="1"/>
      <w:numFmt w:val="decimal"/>
      <w:lvlText w:val="%1."/>
      <w:lvlJc w:val="left"/>
      <w:pPr>
        <w:tabs>
          <w:tab w:val="num" w:pos="360"/>
        </w:tabs>
        <w:ind w:left="360" w:hanging="360"/>
      </w:pPr>
    </w:lvl>
    <w:lvl w:ilvl="1" w:tplc="2970F3C8">
      <w:start w:val="1"/>
      <w:numFmt w:val="decimal"/>
      <w:lvlText w:val="%2."/>
      <w:lvlJc w:val="left"/>
      <w:pPr>
        <w:tabs>
          <w:tab w:val="num" w:pos="1740"/>
        </w:tabs>
        <w:ind w:left="1740" w:hanging="1020"/>
      </w:pPr>
      <w:rPr>
        <w:rFonts w:hint="default"/>
      </w:rPr>
    </w:lvl>
    <w:lvl w:ilvl="2" w:tplc="7B0ABDC2">
      <w:start w:val="1"/>
      <w:numFmt w:val="decimal"/>
      <w:lvlText w:val="%3."/>
      <w:lvlJc w:val="left"/>
      <w:pPr>
        <w:tabs>
          <w:tab w:val="num" w:pos="1980"/>
        </w:tabs>
        <w:ind w:left="1980" w:hanging="360"/>
      </w:pPr>
      <w:rPr>
        <w:rFonts w:ascii="Times New Roman" w:eastAsia="Times New Roman" w:hAnsi="Times New Roman" w:cs="Times New Roman"/>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1">
    <w:nsid w:val="29852037"/>
    <w:multiLevelType w:val="hybridMultilevel"/>
    <w:tmpl w:val="58D0875E"/>
    <w:lvl w:ilvl="0" w:tplc="8724DFC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2">
    <w:nsid w:val="2C1D0242"/>
    <w:multiLevelType w:val="hybridMultilevel"/>
    <w:tmpl w:val="7952D9E6"/>
    <w:lvl w:ilvl="0" w:tplc="04190001">
      <w:start w:val="1"/>
      <w:numFmt w:val="bullet"/>
      <w:lvlText w:val=""/>
      <w:lvlJc w:val="left"/>
      <w:pPr>
        <w:tabs>
          <w:tab w:val="num" w:pos="1331"/>
        </w:tabs>
        <w:ind w:left="1331" w:hanging="360"/>
      </w:pPr>
      <w:rPr>
        <w:rFonts w:ascii="Symbol" w:hAnsi="Symbol" w:hint="default"/>
      </w:rPr>
    </w:lvl>
    <w:lvl w:ilvl="1" w:tplc="04190003" w:tentative="1">
      <w:start w:val="1"/>
      <w:numFmt w:val="bullet"/>
      <w:lvlText w:val="o"/>
      <w:lvlJc w:val="left"/>
      <w:pPr>
        <w:tabs>
          <w:tab w:val="num" w:pos="2051"/>
        </w:tabs>
        <w:ind w:left="2051" w:hanging="360"/>
      </w:pPr>
      <w:rPr>
        <w:rFonts w:ascii="Courier New" w:hAnsi="Courier New" w:hint="default"/>
      </w:rPr>
    </w:lvl>
    <w:lvl w:ilvl="2" w:tplc="04190005" w:tentative="1">
      <w:start w:val="1"/>
      <w:numFmt w:val="bullet"/>
      <w:lvlText w:val=""/>
      <w:lvlJc w:val="left"/>
      <w:pPr>
        <w:tabs>
          <w:tab w:val="num" w:pos="2771"/>
        </w:tabs>
        <w:ind w:left="2771" w:hanging="360"/>
      </w:pPr>
      <w:rPr>
        <w:rFonts w:ascii="Wingdings" w:hAnsi="Wingdings" w:hint="default"/>
      </w:rPr>
    </w:lvl>
    <w:lvl w:ilvl="3" w:tplc="04190001" w:tentative="1">
      <w:start w:val="1"/>
      <w:numFmt w:val="bullet"/>
      <w:lvlText w:val=""/>
      <w:lvlJc w:val="left"/>
      <w:pPr>
        <w:tabs>
          <w:tab w:val="num" w:pos="3491"/>
        </w:tabs>
        <w:ind w:left="3491" w:hanging="360"/>
      </w:pPr>
      <w:rPr>
        <w:rFonts w:ascii="Symbol" w:hAnsi="Symbol" w:hint="default"/>
      </w:rPr>
    </w:lvl>
    <w:lvl w:ilvl="4" w:tplc="04190003" w:tentative="1">
      <w:start w:val="1"/>
      <w:numFmt w:val="bullet"/>
      <w:lvlText w:val="o"/>
      <w:lvlJc w:val="left"/>
      <w:pPr>
        <w:tabs>
          <w:tab w:val="num" w:pos="4211"/>
        </w:tabs>
        <w:ind w:left="4211" w:hanging="360"/>
      </w:pPr>
      <w:rPr>
        <w:rFonts w:ascii="Courier New" w:hAnsi="Courier New" w:hint="default"/>
      </w:rPr>
    </w:lvl>
    <w:lvl w:ilvl="5" w:tplc="04190005" w:tentative="1">
      <w:start w:val="1"/>
      <w:numFmt w:val="bullet"/>
      <w:lvlText w:val=""/>
      <w:lvlJc w:val="left"/>
      <w:pPr>
        <w:tabs>
          <w:tab w:val="num" w:pos="4931"/>
        </w:tabs>
        <w:ind w:left="4931" w:hanging="360"/>
      </w:pPr>
      <w:rPr>
        <w:rFonts w:ascii="Wingdings" w:hAnsi="Wingdings" w:hint="default"/>
      </w:rPr>
    </w:lvl>
    <w:lvl w:ilvl="6" w:tplc="04190001" w:tentative="1">
      <w:start w:val="1"/>
      <w:numFmt w:val="bullet"/>
      <w:lvlText w:val=""/>
      <w:lvlJc w:val="left"/>
      <w:pPr>
        <w:tabs>
          <w:tab w:val="num" w:pos="5651"/>
        </w:tabs>
        <w:ind w:left="5651" w:hanging="360"/>
      </w:pPr>
      <w:rPr>
        <w:rFonts w:ascii="Symbol" w:hAnsi="Symbol" w:hint="default"/>
      </w:rPr>
    </w:lvl>
    <w:lvl w:ilvl="7" w:tplc="04190003" w:tentative="1">
      <w:start w:val="1"/>
      <w:numFmt w:val="bullet"/>
      <w:lvlText w:val="o"/>
      <w:lvlJc w:val="left"/>
      <w:pPr>
        <w:tabs>
          <w:tab w:val="num" w:pos="6371"/>
        </w:tabs>
        <w:ind w:left="6371" w:hanging="360"/>
      </w:pPr>
      <w:rPr>
        <w:rFonts w:ascii="Courier New" w:hAnsi="Courier New" w:hint="default"/>
      </w:rPr>
    </w:lvl>
    <w:lvl w:ilvl="8" w:tplc="04190005" w:tentative="1">
      <w:start w:val="1"/>
      <w:numFmt w:val="bullet"/>
      <w:lvlText w:val=""/>
      <w:lvlJc w:val="left"/>
      <w:pPr>
        <w:tabs>
          <w:tab w:val="num" w:pos="7091"/>
        </w:tabs>
        <w:ind w:left="7091" w:hanging="360"/>
      </w:pPr>
      <w:rPr>
        <w:rFonts w:ascii="Wingdings" w:hAnsi="Wingdings" w:hint="default"/>
      </w:rPr>
    </w:lvl>
  </w:abstractNum>
  <w:abstractNum w:abstractNumId="13">
    <w:nsid w:val="3168243D"/>
    <w:multiLevelType w:val="hybridMultilevel"/>
    <w:tmpl w:val="A330FC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D57E76"/>
    <w:multiLevelType w:val="hybridMultilevel"/>
    <w:tmpl w:val="6DF01F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276293A"/>
    <w:multiLevelType w:val="hybridMultilevel"/>
    <w:tmpl w:val="83A0F39E"/>
    <w:lvl w:ilvl="0" w:tplc="04190017">
      <w:start w:val="1"/>
      <w:numFmt w:val="lowerLetter"/>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6">
    <w:nsid w:val="3B9344EA"/>
    <w:multiLevelType w:val="hybridMultilevel"/>
    <w:tmpl w:val="9ECC8B82"/>
    <w:lvl w:ilvl="0" w:tplc="C540DC7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3EF2135B"/>
    <w:multiLevelType w:val="hybridMultilevel"/>
    <w:tmpl w:val="6CAEDEDA"/>
    <w:lvl w:ilvl="0" w:tplc="04190005">
      <w:start w:val="1"/>
      <w:numFmt w:val="bullet"/>
      <w:lvlText w:val=""/>
      <w:lvlJc w:val="left"/>
      <w:pPr>
        <w:tabs>
          <w:tab w:val="num" w:pos="644"/>
        </w:tabs>
        <w:ind w:left="64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3D048A5"/>
    <w:multiLevelType w:val="hybridMultilevel"/>
    <w:tmpl w:val="FC922B92"/>
    <w:lvl w:ilvl="0" w:tplc="2D34A038">
      <w:start w:val="1"/>
      <w:numFmt w:val="decimal"/>
      <w:lvlText w:val="%1."/>
      <w:lvlJc w:val="left"/>
      <w:pPr>
        <w:tabs>
          <w:tab w:val="num" w:pos="720"/>
        </w:tabs>
        <w:ind w:left="720" w:hanging="360"/>
      </w:pPr>
      <w:rPr>
        <w:sz w:val="24"/>
      </w:rPr>
    </w:lvl>
    <w:lvl w:ilvl="1" w:tplc="04190019">
      <w:start w:val="1"/>
      <w:numFmt w:val="decimal"/>
      <w:lvlText w:val="%2."/>
      <w:lvlJc w:val="left"/>
      <w:pPr>
        <w:tabs>
          <w:tab w:val="num" w:pos="1095"/>
        </w:tabs>
        <w:ind w:left="1095" w:hanging="360"/>
      </w:pPr>
    </w:lvl>
    <w:lvl w:ilvl="2" w:tplc="0419001B">
      <w:start w:val="1"/>
      <w:numFmt w:val="decimal"/>
      <w:lvlText w:val="%3."/>
      <w:lvlJc w:val="left"/>
      <w:pPr>
        <w:tabs>
          <w:tab w:val="num" w:pos="1815"/>
        </w:tabs>
        <w:ind w:left="1815" w:hanging="360"/>
      </w:pPr>
    </w:lvl>
    <w:lvl w:ilvl="3" w:tplc="0419000F">
      <w:start w:val="1"/>
      <w:numFmt w:val="decimal"/>
      <w:lvlText w:val="%4."/>
      <w:lvlJc w:val="left"/>
      <w:pPr>
        <w:tabs>
          <w:tab w:val="num" w:pos="2535"/>
        </w:tabs>
        <w:ind w:left="2535" w:hanging="360"/>
      </w:pPr>
    </w:lvl>
    <w:lvl w:ilvl="4" w:tplc="04190019">
      <w:start w:val="1"/>
      <w:numFmt w:val="decimal"/>
      <w:lvlText w:val="%5."/>
      <w:lvlJc w:val="left"/>
      <w:pPr>
        <w:tabs>
          <w:tab w:val="num" w:pos="3255"/>
        </w:tabs>
        <w:ind w:left="3255" w:hanging="360"/>
      </w:pPr>
    </w:lvl>
    <w:lvl w:ilvl="5" w:tplc="0419001B">
      <w:start w:val="1"/>
      <w:numFmt w:val="decimal"/>
      <w:lvlText w:val="%6."/>
      <w:lvlJc w:val="left"/>
      <w:pPr>
        <w:tabs>
          <w:tab w:val="num" w:pos="3975"/>
        </w:tabs>
        <w:ind w:left="3975" w:hanging="360"/>
      </w:pPr>
    </w:lvl>
    <w:lvl w:ilvl="6" w:tplc="0419000F">
      <w:start w:val="1"/>
      <w:numFmt w:val="decimal"/>
      <w:lvlText w:val="%7."/>
      <w:lvlJc w:val="left"/>
      <w:pPr>
        <w:tabs>
          <w:tab w:val="num" w:pos="4695"/>
        </w:tabs>
        <w:ind w:left="4695" w:hanging="360"/>
      </w:pPr>
    </w:lvl>
    <w:lvl w:ilvl="7" w:tplc="04190019">
      <w:start w:val="1"/>
      <w:numFmt w:val="decimal"/>
      <w:lvlText w:val="%8."/>
      <w:lvlJc w:val="left"/>
      <w:pPr>
        <w:tabs>
          <w:tab w:val="num" w:pos="5415"/>
        </w:tabs>
        <w:ind w:left="5415" w:hanging="360"/>
      </w:pPr>
    </w:lvl>
    <w:lvl w:ilvl="8" w:tplc="0419001B">
      <w:start w:val="1"/>
      <w:numFmt w:val="decimal"/>
      <w:lvlText w:val="%9."/>
      <w:lvlJc w:val="left"/>
      <w:pPr>
        <w:tabs>
          <w:tab w:val="num" w:pos="6135"/>
        </w:tabs>
        <w:ind w:left="6135" w:hanging="360"/>
      </w:pPr>
    </w:lvl>
  </w:abstractNum>
  <w:abstractNum w:abstractNumId="19">
    <w:nsid w:val="4C116CDF"/>
    <w:multiLevelType w:val="hybridMultilevel"/>
    <w:tmpl w:val="1534BE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053375A"/>
    <w:multiLevelType w:val="hybridMultilevel"/>
    <w:tmpl w:val="89CA886E"/>
    <w:lvl w:ilvl="0" w:tplc="0EE6D7FC">
      <w:start w:val="257"/>
      <w:numFmt w:val="decimal"/>
      <w:lvlText w:val="%1."/>
      <w:lvlJc w:val="left"/>
      <w:pPr>
        <w:tabs>
          <w:tab w:val="num" w:pos="840"/>
        </w:tabs>
        <w:ind w:left="840" w:hanging="4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1C1028B"/>
    <w:multiLevelType w:val="hybridMultilevel"/>
    <w:tmpl w:val="2758D3E4"/>
    <w:lvl w:ilvl="0" w:tplc="456A7A8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2">
    <w:nsid w:val="61D61A26"/>
    <w:multiLevelType w:val="hybridMultilevel"/>
    <w:tmpl w:val="B24ED100"/>
    <w:lvl w:ilvl="0" w:tplc="753056F6">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65DF5AC3"/>
    <w:multiLevelType w:val="hybridMultilevel"/>
    <w:tmpl w:val="5930E54C"/>
    <w:lvl w:ilvl="0" w:tplc="832251EC">
      <w:start w:val="1"/>
      <w:numFmt w:val="decimal"/>
      <w:lvlText w:val="%1."/>
      <w:lvlJc w:val="left"/>
      <w:pPr>
        <w:tabs>
          <w:tab w:val="num" w:pos="870"/>
        </w:tabs>
        <w:ind w:left="870" w:hanging="5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70F7258"/>
    <w:multiLevelType w:val="hybridMultilevel"/>
    <w:tmpl w:val="696CD4BE"/>
    <w:lvl w:ilvl="0" w:tplc="D40C4FCA">
      <w:start w:val="1"/>
      <w:numFmt w:val="decimal"/>
      <w:lvlText w:val="%1."/>
      <w:lvlJc w:val="left"/>
      <w:pPr>
        <w:tabs>
          <w:tab w:val="num" w:pos="1800"/>
        </w:tabs>
        <w:ind w:left="180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67795F64"/>
    <w:multiLevelType w:val="hybridMultilevel"/>
    <w:tmpl w:val="A78C52BA"/>
    <w:lvl w:ilvl="0" w:tplc="7DE40E1C">
      <w:numFmt w:val="bullet"/>
      <w:lvlText w:val="-"/>
      <w:lvlJc w:val="left"/>
      <w:pPr>
        <w:tabs>
          <w:tab w:val="num" w:pos="1143"/>
        </w:tabs>
        <w:ind w:left="1143" w:hanging="360"/>
      </w:pPr>
      <w:rPr>
        <w:rFonts w:ascii="Times New Roman" w:eastAsia="Times New Roman" w:hAnsi="Times New Roman" w:cs="Times New Roman" w:hint="default"/>
      </w:rPr>
    </w:lvl>
    <w:lvl w:ilvl="1" w:tplc="04190003" w:tentative="1">
      <w:start w:val="1"/>
      <w:numFmt w:val="bullet"/>
      <w:lvlText w:val="o"/>
      <w:lvlJc w:val="left"/>
      <w:pPr>
        <w:tabs>
          <w:tab w:val="num" w:pos="1863"/>
        </w:tabs>
        <w:ind w:left="1863" w:hanging="360"/>
      </w:pPr>
      <w:rPr>
        <w:rFonts w:ascii="Courier New" w:hAnsi="Courier New" w:hint="default"/>
      </w:rPr>
    </w:lvl>
    <w:lvl w:ilvl="2" w:tplc="04190005" w:tentative="1">
      <w:start w:val="1"/>
      <w:numFmt w:val="bullet"/>
      <w:lvlText w:val=""/>
      <w:lvlJc w:val="left"/>
      <w:pPr>
        <w:tabs>
          <w:tab w:val="num" w:pos="2583"/>
        </w:tabs>
        <w:ind w:left="2583" w:hanging="360"/>
      </w:pPr>
      <w:rPr>
        <w:rFonts w:ascii="Wingdings" w:hAnsi="Wingdings" w:hint="default"/>
      </w:rPr>
    </w:lvl>
    <w:lvl w:ilvl="3" w:tplc="04190001" w:tentative="1">
      <w:start w:val="1"/>
      <w:numFmt w:val="bullet"/>
      <w:lvlText w:val=""/>
      <w:lvlJc w:val="left"/>
      <w:pPr>
        <w:tabs>
          <w:tab w:val="num" w:pos="3303"/>
        </w:tabs>
        <w:ind w:left="3303" w:hanging="360"/>
      </w:pPr>
      <w:rPr>
        <w:rFonts w:ascii="Symbol" w:hAnsi="Symbol" w:hint="default"/>
      </w:rPr>
    </w:lvl>
    <w:lvl w:ilvl="4" w:tplc="04190003" w:tentative="1">
      <w:start w:val="1"/>
      <w:numFmt w:val="bullet"/>
      <w:lvlText w:val="o"/>
      <w:lvlJc w:val="left"/>
      <w:pPr>
        <w:tabs>
          <w:tab w:val="num" w:pos="4023"/>
        </w:tabs>
        <w:ind w:left="4023" w:hanging="360"/>
      </w:pPr>
      <w:rPr>
        <w:rFonts w:ascii="Courier New" w:hAnsi="Courier New" w:hint="default"/>
      </w:rPr>
    </w:lvl>
    <w:lvl w:ilvl="5" w:tplc="04190005" w:tentative="1">
      <w:start w:val="1"/>
      <w:numFmt w:val="bullet"/>
      <w:lvlText w:val=""/>
      <w:lvlJc w:val="left"/>
      <w:pPr>
        <w:tabs>
          <w:tab w:val="num" w:pos="4743"/>
        </w:tabs>
        <w:ind w:left="4743" w:hanging="360"/>
      </w:pPr>
      <w:rPr>
        <w:rFonts w:ascii="Wingdings" w:hAnsi="Wingdings" w:hint="default"/>
      </w:rPr>
    </w:lvl>
    <w:lvl w:ilvl="6" w:tplc="04190001" w:tentative="1">
      <w:start w:val="1"/>
      <w:numFmt w:val="bullet"/>
      <w:lvlText w:val=""/>
      <w:lvlJc w:val="left"/>
      <w:pPr>
        <w:tabs>
          <w:tab w:val="num" w:pos="5463"/>
        </w:tabs>
        <w:ind w:left="5463" w:hanging="360"/>
      </w:pPr>
      <w:rPr>
        <w:rFonts w:ascii="Symbol" w:hAnsi="Symbol" w:hint="default"/>
      </w:rPr>
    </w:lvl>
    <w:lvl w:ilvl="7" w:tplc="04190003" w:tentative="1">
      <w:start w:val="1"/>
      <w:numFmt w:val="bullet"/>
      <w:lvlText w:val="o"/>
      <w:lvlJc w:val="left"/>
      <w:pPr>
        <w:tabs>
          <w:tab w:val="num" w:pos="6183"/>
        </w:tabs>
        <w:ind w:left="6183" w:hanging="360"/>
      </w:pPr>
      <w:rPr>
        <w:rFonts w:ascii="Courier New" w:hAnsi="Courier New" w:hint="default"/>
      </w:rPr>
    </w:lvl>
    <w:lvl w:ilvl="8" w:tplc="04190005" w:tentative="1">
      <w:start w:val="1"/>
      <w:numFmt w:val="bullet"/>
      <w:lvlText w:val=""/>
      <w:lvlJc w:val="left"/>
      <w:pPr>
        <w:tabs>
          <w:tab w:val="num" w:pos="6903"/>
        </w:tabs>
        <w:ind w:left="6903" w:hanging="360"/>
      </w:pPr>
      <w:rPr>
        <w:rFonts w:ascii="Wingdings" w:hAnsi="Wingdings" w:hint="default"/>
      </w:rPr>
    </w:lvl>
  </w:abstractNum>
  <w:abstractNum w:abstractNumId="26">
    <w:nsid w:val="68F07BD3"/>
    <w:multiLevelType w:val="hybridMultilevel"/>
    <w:tmpl w:val="96C0AF40"/>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D134FAA"/>
    <w:multiLevelType w:val="hybridMultilevel"/>
    <w:tmpl w:val="4EF2F686"/>
    <w:lvl w:ilvl="0" w:tplc="EFFE8296">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nsid w:val="74A81C11"/>
    <w:multiLevelType w:val="hybridMultilevel"/>
    <w:tmpl w:val="A7A05082"/>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D684399"/>
    <w:multiLevelType w:val="hybridMultilevel"/>
    <w:tmpl w:val="0AA0D8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7"/>
  </w:num>
  <w:num w:numId="4">
    <w:abstractNumId w:val="21"/>
  </w:num>
  <w:num w:numId="5">
    <w:abstractNumId w:val="22"/>
  </w:num>
  <w:num w:numId="6">
    <w:abstractNumId w:val="12"/>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8"/>
  </w:num>
  <w:num w:numId="11">
    <w:abstractNumId w:val="16"/>
  </w:num>
  <w:num w:numId="12">
    <w:abstractNumId w:val="17"/>
  </w:num>
  <w:num w:numId="13">
    <w:abstractNumId w:val="9"/>
  </w:num>
  <w:num w:numId="14">
    <w:abstractNumId w:val="8"/>
  </w:num>
  <w:num w:numId="15">
    <w:abstractNumId w:val="1"/>
  </w:num>
  <w:num w:numId="16">
    <w:abstractNumId w:val="14"/>
  </w:num>
  <w:num w:numId="17">
    <w:abstractNumId w:val="15"/>
  </w:num>
  <w:num w:numId="18">
    <w:abstractNumId w:val="24"/>
  </w:num>
  <w:num w:numId="19">
    <w:abstractNumId w:val="10"/>
  </w:num>
  <w:num w:numId="20">
    <w:abstractNumId w:val="19"/>
  </w:num>
  <w:num w:numId="21">
    <w:abstractNumId w:val="7"/>
  </w:num>
  <w:num w:numId="22">
    <w:abstractNumId w:val="13"/>
  </w:num>
  <w:num w:numId="23">
    <w:abstractNumId w:val="4"/>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1"/>
  </w:num>
  <w:num w:numId="27">
    <w:abstractNumId w:val="25"/>
  </w:num>
  <w:num w:numId="28">
    <w:abstractNumId w:val="20"/>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
  </w:num>
  <w:num w:numId="32">
    <w:abstractNumId w:val="5"/>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18778</Words>
  <Characters>107036</Characters>
  <Application>Microsoft Office Word</Application>
  <DocSecurity>4</DocSecurity>
  <Lines>891</Lines>
  <Paragraphs>214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LinksUpToDate>false</LinksUpToDate>
  <CharactersWithSpaces>131447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Черняева</cp:lastModifiedBy>
  <cp:revision>3</cp:revision>
  <cp:lastPrinted>2006-05-02T06:53:00Z</cp:lastPrinted>
  <dcterms:created xsi:type="dcterms:W3CDTF">2006-05-02T06:53:00Z</dcterms:created>
  <dcterms:modified xsi:type="dcterms:W3CDTF">2006-05-02T06:53:00Z</dcterms:modified>
</cp:coreProperties>
</file>