
<file path=[Content_Types].xml><?xml version="1.0" encoding="utf-8"?>
<Types xmlns="http://schemas.openxmlformats.org/package/2006/content-types">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49A" w:rsidRDefault="00F3349A" w:rsidP="00F3349A">
      <w:pPr>
        <w:spacing w:line="240" w:lineRule="auto"/>
        <w:rPr>
          <w:sz w:val="6"/>
        </w:rPr>
        <w:sectPr w:rsidR="00F3349A" w:rsidSect="00F3349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5B663F" w:rsidRPr="00845142" w:rsidRDefault="005B663F" w:rsidP="005B66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45142">
        <w:t>Comité pour l</w:t>
      </w:r>
      <w:r w:rsidR="00BF1ABC">
        <w:t>’</w:t>
      </w:r>
      <w:r w:rsidRPr="00845142">
        <w:t>élimination de la discrimination</w:t>
      </w:r>
      <w:r w:rsidRPr="00845142">
        <w:br/>
        <w:t>à l</w:t>
      </w:r>
      <w:r w:rsidR="00BF1ABC">
        <w:t>’</w:t>
      </w:r>
      <w:r w:rsidRPr="00845142">
        <w:t>égard des femmes</w:t>
      </w:r>
    </w:p>
    <w:p w:rsidR="005B663F" w:rsidRPr="00845142" w:rsidRDefault="005B663F" w:rsidP="005B663F">
      <w:pPr>
        <w:pStyle w:val="SingleTxt"/>
        <w:spacing w:after="0" w:line="120" w:lineRule="exact"/>
        <w:rPr>
          <w:sz w:val="10"/>
        </w:rPr>
      </w:pPr>
    </w:p>
    <w:p w:rsidR="005B663F" w:rsidRPr="00845142" w:rsidRDefault="005B663F" w:rsidP="005B663F">
      <w:pPr>
        <w:pStyle w:val="SingleTxt"/>
        <w:spacing w:after="0" w:line="120" w:lineRule="exact"/>
        <w:rPr>
          <w:sz w:val="10"/>
        </w:rPr>
      </w:pPr>
    </w:p>
    <w:p w:rsidR="005B663F" w:rsidRPr="00845142" w:rsidRDefault="005B663F" w:rsidP="005B663F">
      <w:pPr>
        <w:pStyle w:val="SingleTxt"/>
        <w:spacing w:after="0" w:line="120" w:lineRule="exact"/>
        <w:rPr>
          <w:sz w:val="10"/>
        </w:rPr>
      </w:pPr>
    </w:p>
    <w:p w:rsidR="005B663F" w:rsidRPr="00845142" w:rsidRDefault="005B663F" w:rsidP="005B66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 xml:space="preserve">Examen des rapports présentés par les </w:t>
      </w:r>
      <w:r w:rsidR="00452B27">
        <w:t>É</w:t>
      </w:r>
      <w:r w:rsidR="00452B27" w:rsidRPr="00845142">
        <w:t>tats</w:t>
      </w:r>
      <w:r w:rsidRPr="00845142">
        <w:t xml:space="preserve"> </w:t>
      </w:r>
      <w:r w:rsidR="00AD5904" w:rsidRPr="00845142">
        <w:br/>
      </w:r>
      <w:r w:rsidRPr="00845142">
        <w:t>parties en vertu de l</w:t>
      </w:r>
      <w:r w:rsidR="00BF1ABC">
        <w:t>’</w:t>
      </w:r>
      <w:r w:rsidRPr="00845142">
        <w:t xml:space="preserve">article 18 de la Convention </w:t>
      </w:r>
      <w:r w:rsidR="00AD5904" w:rsidRPr="00845142">
        <w:br/>
      </w:r>
      <w:r w:rsidR="005D32CE" w:rsidRPr="00845142">
        <w:t>sur</w:t>
      </w:r>
      <w:r w:rsidRPr="00845142">
        <w:t xml:space="preserve"> l</w:t>
      </w:r>
      <w:r w:rsidR="00BF1ABC">
        <w:t>’</w:t>
      </w:r>
      <w:r w:rsidRPr="00845142">
        <w:t>élimination</w:t>
      </w:r>
      <w:r w:rsidR="00AD5904" w:rsidRPr="00845142">
        <w:t xml:space="preserve"> </w:t>
      </w:r>
      <w:r w:rsidRPr="00845142">
        <w:t xml:space="preserve">de toutes les formes de discrimination </w:t>
      </w:r>
      <w:r w:rsidR="00AD5904" w:rsidRPr="00845142">
        <w:br/>
      </w:r>
      <w:r w:rsidRPr="00845142">
        <w:t>à l</w:t>
      </w:r>
      <w:r w:rsidR="00BF1ABC">
        <w:t>’</w:t>
      </w:r>
      <w:r w:rsidRPr="00845142">
        <w:t>égard des femmes</w:t>
      </w:r>
    </w:p>
    <w:p w:rsidR="005B663F" w:rsidRPr="00845142" w:rsidRDefault="005B663F" w:rsidP="005B663F">
      <w:pPr>
        <w:pStyle w:val="SingleTxt"/>
        <w:spacing w:after="0" w:line="120" w:lineRule="exact"/>
        <w:rPr>
          <w:sz w:val="10"/>
        </w:rPr>
      </w:pPr>
    </w:p>
    <w:p w:rsidR="005B663F" w:rsidRPr="00845142" w:rsidRDefault="005B663F" w:rsidP="005B663F">
      <w:pPr>
        <w:pStyle w:val="SingleTxt"/>
        <w:spacing w:after="0" w:line="120" w:lineRule="exact"/>
        <w:rPr>
          <w:sz w:val="10"/>
        </w:rPr>
      </w:pPr>
    </w:p>
    <w:p w:rsidR="005B663F" w:rsidRPr="00845142" w:rsidRDefault="005B663F" w:rsidP="005B6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Rapport unique (valant deuxième et troisième</w:t>
      </w:r>
      <w:r w:rsidR="00AD5904" w:rsidRPr="00845142">
        <w:t xml:space="preserve"> </w:t>
      </w:r>
      <w:r w:rsidRPr="00845142">
        <w:t>rapports périodiques) d</w:t>
      </w:r>
      <w:r w:rsidR="00BF1ABC">
        <w:t>’</w:t>
      </w:r>
      <w:r w:rsidR="00452B27">
        <w:t>É</w:t>
      </w:r>
      <w:r w:rsidR="00452B27" w:rsidRPr="00845142">
        <w:t>tats</w:t>
      </w:r>
      <w:r w:rsidRPr="00845142">
        <w:t xml:space="preserve"> </w:t>
      </w:r>
      <w:r w:rsidR="00AD5904" w:rsidRPr="00845142">
        <w:t>p</w:t>
      </w:r>
      <w:r w:rsidRPr="00845142">
        <w:t>arties</w:t>
      </w:r>
    </w:p>
    <w:p w:rsidR="005B663F" w:rsidRPr="00845142" w:rsidRDefault="005B663F" w:rsidP="005B663F">
      <w:pPr>
        <w:pStyle w:val="SingleTxt"/>
        <w:spacing w:after="0" w:line="120" w:lineRule="exact"/>
        <w:rPr>
          <w:sz w:val="10"/>
        </w:rPr>
      </w:pPr>
    </w:p>
    <w:p w:rsidR="005B663F" w:rsidRPr="00845142" w:rsidRDefault="005B663F" w:rsidP="005B663F">
      <w:pPr>
        <w:pStyle w:val="SingleTxt"/>
        <w:spacing w:after="0" w:line="120" w:lineRule="exact"/>
        <w:rPr>
          <w:sz w:val="10"/>
        </w:rPr>
      </w:pPr>
    </w:p>
    <w:p w:rsidR="005B663F" w:rsidRPr="00845142" w:rsidRDefault="005B663F" w:rsidP="005B66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Cameroun</w:t>
      </w:r>
      <w:r w:rsidRPr="00845142">
        <w:rPr>
          <w:b w:val="0"/>
          <w:sz w:val="20"/>
        </w:rPr>
        <w:t>*</w:t>
      </w:r>
    </w:p>
    <w:p w:rsidR="009903AD" w:rsidRPr="00845142" w:rsidRDefault="009903AD" w:rsidP="009903AD">
      <w:pPr>
        <w:pStyle w:val="SingleTxt"/>
        <w:spacing w:after="0" w:line="120" w:lineRule="exact"/>
        <w:rPr>
          <w:sz w:val="10"/>
        </w:rPr>
      </w:pPr>
    </w:p>
    <w:p w:rsidR="009903AD" w:rsidRPr="00845142" w:rsidRDefault="009903AD" w:rsidP="009903AD">
      <w:pPr>
        <w:pStyle w:val="SingleTxt"/>
        <w:spacing w:after="0" w:line="120" w:lineRule="exact"/>
        <w:rPr>
          <w:sz w:val="10"/>
        </w:rPr>
      </w:pPr>
    </w:p>
    <w:p w:rsidR="005B663F" w:rsidRPr="00845142" w:rsidRDefault="005B663F" w:rsidP="005B663F">
      <w:pPr>
        <w:pStyle w:val="SingleTxt"/>
      </w:pPr>
    </w:p>
    <w:p w:rsidR="009903AD" w:rsidRPr="00845142" w:rsidRDefault="009903AD" w:rsidP="005B663F">
      <w:pPr>
        <w:pStyle w:val="SingleTxt"/>
      </w:pPr>
    </w:p>
    <w:p w:rsidR="009903AD" w:rsidRPr="00845142" w:rsidRDefault="009903AD" w:rsidP="005B663F">
      <w:pPr>
        <w:pStyle w:val="SingleTxt"/>
      </w:pPr>
    </w:p>
    <w:p w:rsidR="009903AD" w:rsidRPr="00845142" w:rsidRDefault="009903AD" w:rsidP="005B663F">
      <w:pPr>
        <w:pStyle w:val="SingleTxt"/>
      </w:pPr>
    </w:p>
    <w:p w:rsidR="005B663F" w:rsidRPr="00845142" w:rsidRDefault="005B663F" w:rsidP="005B663F">
      <w:pPr>
        <w:pStyle w:val="SingleTxt"/>
      </w:pPr>
    </w:p>
    <w:p w:rsidR="00613E81" w:rsidRPr="00845142" w:rsidRDefault="00613E81" w:rsidP="005B663F">
      <w:pPr>
        <w:pStyle w:val="SingleTxt"/>
      </w:pPr>
    </w:p>
    <w:p w:rsidR="009903AD" w:rsidRPr="00845142" w:rsidRDefault="009903AD" w:rsidP="005B663F">
      <w:pPr>
        <w:pStyle w:val="SingleTxt"/>
      </w:pPr>
    </w:p>
    <w:p w:rsidR="009903AD" w:rsidRPr="00845142" w:rsidRDefault="009903AD" w:rsidP="005B663F">
      <w:pPr>
        <w:pStyle w:val="SingleTxt"/>
      </w:pPr>
    </w:p>
    <w:p w:rsidR="009903AD" w:rsidRPr="00845142" w:rsidRDefault="009903AD" w:rsidP="005B663F">
      <w:pPr>
        <w:pStyle w:val="SingleTxt"/>
      </w:pPr>
    </w:p>
    <w:p w:rsidR="009903AD" w:rsidRPr="00845142" w:rsidRDefault="009903AD" w:rsidP="009903AD">
      <w:pPr>
        <w:framePr w:w="9792" w:h="432" w:hSpace="141" w:wrap="around" w:hAnchor="page" w:x="1210" w:yAlign="bottom"/>
        <w:spacing w:line="240" w:lineRule="auto"/>
        <w:rPr>
          <w:sz w:val="10"/>
        </w:rPr>
      </w:pPr>
    </w:p>
    <w:p w:rsidR="009903AD" w:rsidRPr="00845142" w:rsidRDefault="009903AD" w:rsidP="009903AD">
      <w:pPr>
        <w:framePr w:w="9792" w:h="432" w:hSpace="141" w:wrap="around" w:hAnchor="page" w:x="1210" w:yAlign="bottom"/>
        <w:spacing w:line="240" w:lineRule="auto"/>
        <w:rPr>
          <w:sz w:val="6"/>
        </w:rPr>
      </w:pPr>
      <w:r w:rsidRPr="00845142">
        <w:rPr>
          <w:noProof/>
          <w:w w:val="100"/>
          <w:sz w:val="6"/>
          <w:lang w:eastAsia="fr-FR"/>
        </w:rPr>
        <w:pict>
          <v:line id="_x0000_s1028" style="position:absolute;z-index:1;mso-position-horizontal-relative:page" from="108pt,-1pt" to="180pt,-1pt" strokeweight=".25pt">
            <w10:wrap anchorx="page"/>
          </v:line>
        </w:pict>
      </w:r>
    </w:p>
    <w:p w:rsidR="009903AD" w:rsidRPr="00845142" w:rsidRDefault="009903AD" w:rsidP="009903AD">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845142">
        <w:rPr>
          <w:sz w:val="17"/>
        </w:rPr>
        <w:tab/>
        <w:t>*</w:t>
      </w:r>
      <w:r w:rsidRPr="00845142">
        <w:rPr>
          <w:sz w:val="17"/>
        </w:rPr>
        <w:tab/>
        <w:t>Le présent document est publié sans révision officielle.</w:t>
      </w:r>
    </w:p>
    <w:p w:rsidR="009903AD" w:rsidRPr="00845142" w:rsidRDefault="009903AD" w:rsidP="009903AD">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845142">
        <w:rPr>
          <w:sz w:val="17"/>
        </w:rPr>
        <w:tab/>
      </w:r>
      <w:r w:rsidRPr="00845142">
        <w:rPr>
          <w:sz w:val="17"/>
        </w:rPr>
        <w:tab/>
        <w:t>Pour le rapport initial présenté par le Gouvernement camerounais, voir le document CEDAW/C/CMR/1</w:t>
      </w:r>
      <w:r w:rsidR="00AD5904" w:rsidRPr="00845142">
        <w:rPr>
          <w:sz w:val="17"/>
        </w:rPr>
        <w:t>,</w:t>
      </w:r>
      <w:r w:rsidRPr="00845142">
        <w:rPr>
          <w:sz w:val="17"/>
        </w:rPr>
        <w:t xml:space="preserve"> qui a été examiné par le Comité à sa vingt-troisième session.</w:t>
      </w:r>
    </w:p>
    <w:p w:rsidR="009903AD" w:rsidRPr="00845142" w:rsidRDefault="009903AD" w:rsidP="005B663F">
      <w:pPr>
        <w:pStyle w:val="SingleTxt"/>
      </w:pPr>
    </w:p>
    <w:p w:rsidR="005D32CE" w:rsidRPr="00845142" w:rsidRDefault="005D32CE" w:rsidP="005D32CE">
      <w:pPr>
        <w:pStyle w:val="HCh"/>
        <w:spacing w:after="120"/>
      </w:pPr>
      <w:r w:rsidRPr="00845142">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D32CE" w:rsidRPr="00845142">
        <w:tblPrEx>
          <w:tblCellMar>
            <w:top w:w="0" w:type="dxa"/>
            <w:bottom w:w="0" w:type="dxa"/>
          </w:tblCellMar>
        </w:tblPrEx>
        <w:tc>
          <w:tcPr>
            <w:tcW w:w="1060" w:type="dxa"/>
            <w:shd w:val="clear" w:color="auto" w:fill="auto"/>
          </w:tcPr>
          <w:p w:rsidR="005D32CE" w:rsidRPr="00845142" w:rsidRDefault="005D32CE" w:rsidP="005D32CE">
            <w:pPr>
              <w:spacing w:after="120" w:line="240" w:lineRule="auto"/>
              <w:jc w:val="right"/>
              <w:rPr>
                <w:i/>
                <w:sz w:val="14"/>
              </w:rPr>
            </w:pPr>
          </w:p>
        </w:tc>
        <w:tc>
          <w:tcPr>
            <w:tcW w:w="7315" w:type="dxa"/>
            <w:shd w:val="clear" w:color="auto" w:fill="auto"/>
          </w:tcPr>
          <w:p w:rsidR="005D32CE" w:rsidRPr="00845142" w:rsidRDefault="005D32CE" w:rsidP="005D32CE">
            <w:pPr>
              <w:spacing w:after="120" w:line="240" w:lineRule="auto"/>
              <w:rPr>
                <w:i/>
                <w:sz w:val="14"/>
              </w:rPr>
            </w:pPr>
          </w:p>
        </w:tc>
        <w:tc>
          <w:tcPr>
            <w:tcW w:w="994" w:type="dxa"/>
            <w:shd w:val="clear" w:color="auto" w:fill="auto"/>
          </w:tcPr>
          <w:p w:rsidR="005D32CE" w:rsidRPr="00845142" w:rsidRDefault="005D32CE" w:rsidP="005D32CE">
            <w:pPr>
              <w:spacing w:after="120" w:line="240" w:lineRule="auto"/>
              <w:jc w:val="right"/>
              <w:rPr>
                <w:i/>
                <w:sz w:val="14"/>
              </w:rPr>
            </w:pPr>
          </w:p>
        </w:tc>
        <w:tc>
          <w:tcPr>
            <w:tcW w:w="533" w:type="dxa"/>
            <w:shd w:val="clear" w:color="auto" w:fill="auto"/>
          </w:tcPr>
          <w:p w:rsidR="005D32CE" w:rsidRPr="00845142" w:rsidRDefault="005D32CE" w:rsidP="005D32CE">
            <w:pPr>
              <w:spacing w:after="120" w:line="240" w:lineRule="auto"/>
              <w:jc w:val="right"/>
              <w:rPr>
                <w:i/>
                <w:sz w:val="14"/>
              </w:rPr>
            </w:pPr>
            <w:r w:rsidRPr="00845142">
              <w:rPr>
                <w:i/>
                <w:sz w:val="14"/>
              </w:rPr>
              <w:t>Page</w:t>
            </w:r>
          </w:p>
        </w:tc>
      </w:tr>
      <w:tr w:rsidR="0048492C" w:rsidRPr="00845142">
        <w:tblPrEx>
          <w:tblCellMar>
            <w:top w:w="0" w:type="dxa"/>
            <w:bottom w:w="0" w:type="dxa"/>
          </w:tblCellMar>
        </w:tblPrEx>
        <w:tc>
          <w:tcPr>
            <w:tcW w:w="9369" w:type="dxa"/>
            <w:gridSpan w:val="3"/>
            <w:shd w:val="clear" w:color="auto" w:fill="auto"/>
          </w:tcPr>
          <w:p w:rsidR="0048492C" w:rsidRPr="00845142" w:rsidRDefault="0048492C" w:rsidP="0048492C">
            <w:pPr>
              <w:tabs>
                <w:tab w:val="left" w:pos="1296"/>
                <w:tab w:val="left" w:pos="1728"/>
                <w:tab w:val="left" w:pos="2160"/>
                <w:tab w:val="left" w:pos="2592"/>
                <w:tab w:val="left" w:pos="3024"/>
                <w:tab w:val="right" w:leader="dot" w:pos="9360"/>
              </w:tabs>
              <w:suppressAutoHyphens/>
              <w:spacing w:after="120"/>
              <w:ind w:left="1080"/>
              <w:rPr>
                <w:spacing w:val="60"/>
                <w:sz w:val="17"/>
              </w:rPr>
            </w:pPr>
            <w:r w:rsidRPr="00845142">
              <w:tab/>
              <w:t xml:space="preserve">Sigles et </w:t>
            </w:r>
            <w:r w:rsidR="003A678E" w:rsidRPr="00845142">
              <w:t>abréviations</w:t>
            </w:r>
            <w:r w:rsidRPr="00845142">
              <w:rPr>
                <w:spacing w:val="60"/>
                <w:sz w:val="17"/>
              </w:rPr>
              <w:tab/>
            </w:r>
          </w:p>
        </w:tc>
        <w:tc>
          <w:tcPr>
            <w:tcW w:w="533" w:type="dxa"/>
            <w:shd w:val="clear" w:color="auto" w:fill="auto"/>
            <w:vAlign w:val="bottom"/>
          </w:tcPr>
          <w:p w:rsidR="0048492C" w:rsidRPr="00845142" w:rsidRDefault="00DB5094" w:rsidP="0048492C">
            <w:pPr>
              <w:spacing w:after="120"/>
              <w:ind w:right="40"/>
              <w:jc w:val="right"/>
            </w:pPr>
            <w:r w:rsidRPr="00845142">
              <w:t>5</w:t>
            </w:r>
          </w:p>
        </w:tc>
      </w:tr>
      <w:tr w:rsidR="0048492C" w:rsidRPr="00845142">
        <w:tblPrEx>
          <w:tblCellMar>
            <w:top w:w="0" w:type="dxa"/>
            <w:bottom w:w="0" w:type="dxa"/>
          </w:tblCellMar>
        </w:tblPrEx>
        <w:tc>
          <w:tcPr>
            <w:tcW w:w="9369" w:type="dxa"/>
            <w:gridSpan w:val="3"/>
            <w:shd w:val="clear" w:color="auto" w:fill="auto"/>
          </w:tcPr>
          <w:p w:rsidR="0048492C" w:rsidRPr="00845142" w:rsidRDefault="0048492C" w:rsidP="0048492C">
            <w:pPr>
              <w:tabs>
                <w:tab w:val="left" w:pos="1296"/>
                <w:tab w:val="left" w:pos="1728"/>
                <w:tab w:val="right" w:leader="dot" w:pos="9360"/>
              </w:tabs>
              <w:suppressAutoHyphens/>
              <w:spacing w:after="120"/>
              <w:ind w:left="1080"/>
              <w:rPr>
                <w:spacing w:val="60"/>
                <w:sz w:val="17"/>
              </w:rPr>
            </w:pPr>
            <w:r w:rsidRPr="00845142">
              <w:tab/>
              <w:t>Introduction</w:t>
            </w:r>
            <w:r w:rsidRPr="00845142">
              <w:rPr>
                <w:spacing w:val="60"/>
                <w:sz w:val="17"/>
              </w:rPr>
              <w:tab/>
            </w:r>
          </w:p>
        </w:tc>
        <w:tc>
          <w:tcPr>
            <w:tcW w:w="533" w:type="dxa"/>
            <w:shd w:val="clear" w:color="auto" w:fill="auto"/>
            <w:vAlign w:val="bottom"/>
          </w:tcPr>
          <w:p w:rsidR="0048492C" w:rsidRPr="00845142" w:rsidRDefault="00DB5094" w:rsidP="0048492C">
            <w:pPr>
              <w:spacing w:after="120"/>
              <w:ind w:right="40"/>
              <w:jc w:val="right"/>
            </w:pPr>
            <w:r w:rsidRPr="00845142">
              <w:t>8</w:t>
            </w:r>
          </w:p>
        </w:tc>
      </w:tr>
      <w:tr w:rsidR="0048492C" w:rsidRPr="00845142">
        <w:tblPrEx>
          <w:tblCellMar>
            <w:top w:w="0" w:type="dxa"/>
            <w:bottom w:w="0" w:type="dxa"/>
          </w:tblCellMar>
        </w:tblPrEx>
        <w:tc>
          <w:tcPr>
            <w:tcW w:w="9369" w:type="dxa"/>
            <w:gridSpan w:val="3"/>
            <w:shd w:val="clear" w:color="auto" w:fill="auto"/>
          </w:tcPr>
          <w:p w:rsidR="0048492C" w:rsidRPr="00845142" w:rsidRDefault="0048492C" w:rsidP="0048492C">
            <w:pPr>
              <w:tabs>
                <w:tab w:val="left" w:pos="1296"/>
                <w:tab w:val="left" w:pos="1728"/>
                <w:tab w:val="right" w:leader="dot" w:pos="9360"/>
              </w:tabs>
              <w:suppressAutoHyphens/>
              <w:spacing w:after="120"/>
              <w:ind w:left="1296" w:hanging="216"/>
              <w:rPr>
                <w:b/>
                <w:spacing w:val="60"/>
                <w:sz w:val="17"/>
              </w:rPr>
            </w:pPr>
            <w:r w:rsidRPr="00845142">
              <w:tab/>
            </w:r>
            <w:r w:rsidRPr="00845142">
              <w:rPr>
                <w:b/>
              </w:rPr>
              <w:t>Première partie</w:t>
            </w:r>
            <w:r w:rsidR="0065309D" w:rsidRPr="00845142">
              <w:rPr>
                <w:b/>
              </w:rPr>
              <w:br/>
              <w:t>P</w:t>
            </w:r>
            <w:r w:rsidRPr="00845142">
              <w:rPr>
                <w:b/>
              </w:rPr>
              <w:t xml:space="preserve">résentation générale du cadre </w:t>
            </w:r>
            <w:r w:rsidR="00452B27" w:rsidRPr="00845142">
              <w:rPr>
                <w:b/>
              </w:rPr>
              <w:t>socioéconomique</w:t>
            </w:r>
            <w:r w:rsidRPr="00845142">
              <w:rPr>
                <w:b/>
              </w:rPr>
              <w:t>, juridique et politique du Cameroun</w:t>
            </w:r>
            <w:r w:rsidRPr="00845142">
              <w:rPr>
                <w:b/>
                <w:spacing w:val="60"/>
                <w:sz w:val="17"/>
              </w:rPr>
              <w:tab/>
            </w:r>
          </w:p>
        </w:tc>
        <w:tc>
          <w:tcPr>
            <w:tcW w:w="533" w:type="dxa"/>
            <w:shd w:val="clear" w:color="auto" w:fill="auto"/>
            <w:vAlign w:val="bottom"/>
          </w:tcPr>
          <w:p w:rsidR="0048492C" w:rsidRPr="00845142" w:rsidRDefault="00DB5094" w:rsidP="0048492C">
            <w:pPr>
              <w:spacing w:after="120"/>
              <w:ind w:right="40"/>
              <w:jc w:val="right"/>
            </w:pPr>
            <w:r w:rsidRPr="00845142">
              <w:t>9</w:t>
            </w:r>
          </w:p>
        </w:tc>
      </w:tr>
      <w:tr w:rsidR="0048492C" w:rsidRPr="00845142">
        <w:tblPrEx>
          <w:tblCellMar>
            <w:top w:w="0" w:type="dxa"/>
            <w:bottom w:w="0" w:type="dxa"/>
          </w:tblCellMar>
        </w:tblPrEx>
        <w:tc>
          <w:tcPr>
            <w:tcW w:w="9369" w:type="dxa"/>
            <w:gridSpan w:val="3"/>
            <w:shd w:val="clear" w:color="auto" w:fill="auto"/>
          </w:tcPr>
          <w:p w:rsidR="0048492C" w:rsidRPr="00845142" w:rsidRDefault="0048492C" w:rsidP="0048492C">
            <w:pPr>
              <w:numPr>
                <w:ilvl w:val="0"/>
                <w:numId w:val="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0" w:firstLine="1080"/>
            </w:pPr>
            <w:r w:rsidRPr="00845142">
              <w:t>Présentation générale du cadre socioéconomique, juridique et politique</w:t>
            </w:r>
            <w:r w:rsidRPr="00845142">
              <w:rPr>
                <w:spacing w:val="60"/>
                <w:sz w:val="17"/>
              </w:rPr>
              <w:tab/>
            </w:r>
          </w:p>
        </w:tc>
        <w:tc>
          <w:tcPr>
            <w:tcW w:w="533" w:type="dxa"/>
            <w:shd w:val="clear" w:color="auto" w:fill="auto"/>
            <w:vAlign w:val="bottom"/>
          </w:tcPr>
          <w:p w:rsidR="0048492C" w:rsidRPr="00845142" w:rsidRDefault="00DB5094" w:rsidP="0048492C">
            <w:pPr>
              <w:spacing w:after="120"/>
              <w:ind w:right="40"/>
              <w:jc w:val="right"/>
            </w:pPr>
            <w:r w:rsidRPr="00845142">
              <w:t>9</w:t>
            </w:r>
          </w:p>
        </w:tc>
      </w:tr>
      <w:tr w:rsidR="0048492C" w:rsidRPr="00845142">
        <w:tblPrEx>
          <w:tblCellMar>
            <w:top w:w="0" w:type="dxa"/>
            <w:bottom w:w="0" w:type="dxa"/>
          </w:tblCellMar>
        </w:tblPrEx>
        <w:tc>
          <w:tcPr>
            <w:tcW w:w="9369" w:type="dxa"/>
            <w:gridSpan w:val="3"/>
            <w:shd w:val="clear" w:color="auto" w:fill="auto"/>
          </w:tcPr>
          <w:p w:rsidR="0048492C" w:rsidRPr="00845142" w:rsidRDefault="0048492C" w:rsidP="0048492C">
            <w:pPr>
              <w:numPr>
                <w:ilvl w:val="0"/>
                <w:numId w:val="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845142">
              <w:t>Mesures socioéconomiques, politiques, juridiques et judiciaires prises pour la mise en œuvre de la Convention depuis la présentation du rapport initial</w:t>
            </w:r>
            <w:r w:rsidRPr="00845142">
              <w:rPr>
                <w:spacing w:val="60"/>
                <w:sz w:val="17"/>
              </w:rPr>
              <w:tab/>
            </w:r>
          </w:p>
        </w:tc>
        <w:tc>
          <w:tcPr>
            <w:tcW w:w="533" w:type="dxa"/>
            <w:shd w:val="clear" w:color="auto" w:fill="auto"/>
            <w:vAlign w:val="bottom"/>
          </w:tcPr>
          <w:p w:rsidR="0048492C" w:rsidRPr="00845142" w:rsidRDefault="00DB5094" w:rsidP="0048492C">
            <w:pPr>
              <w:spacing w:after="120"/>
              <w:ind w:left="475" w:right="40" w:hanging="475"/>
              <w:jc w:val="right"/>
            </w:pPr>
            <w:r w:rsidRPr="00845142">
              <w:t>11</w:t>
            </w:r>
          </w:p>
        </w:tc>
      </w:tr>
      <w:tr w:rsidR="0048492C" w:rsidRPr="00845142">
        <w:tblPrEx>
          <w:tblCellMar>
            <w:top w:w="0" w:type="dxa"/>
            <w:bottom w:w="0" w:type="dxa"/>
          </w:tblCellMar>
        </w:tblPrEx>
        <w:tc>
          <w:tcPr>
            <w:tcW w:w="9369" w:type="dxa"/>
            <w:gridSpan w:val="3"/>
            <w:shd w:val="clear" w:color="auto" w:fill="auto"/>
          </w:tcPr>
          <w:p w:rsidR="0048492C" w:rsidRPr="00845142" w:rsidRDefault="0048492C" w:rsidP="0048492C">
            <w:pPr>
              <w:numPr>
                <w:ilvl w:val="1"/>
                <w:numId w:val="2"/>
              </w:numPr>
              <w:tabs>
                <w:tab w:val="left" w:pos="1296"/>
                <w:tab w:val="left" w:pos="1728"/>
                <w:tab w:val="left" w:pos="2160"/>
                <w:tab w:val="left" w:pos="2592"/>
                <w:tab w:val="left" w:pos="3024"/>
                <w:tab w:val="left" w:pos="3456"/>
                <w:tab w:val="left" w:pos="3888"/>
                <w:tab w:val="right" w:leader="dot" w:pos="9360"/>
              </w:tabs>
              <w:suppressAutoHyphens/>
              <w:spacing w:after="120"/>
            </w:pPr>
            <w:r w:rsidRPr="00845142">
              <w:t xml:space="preserve">Les mesures </w:t>
            </w:r>
            <w:r w:rsidR="00452B27" w:rsidRPr="00845142">
              <w:t>socioéconomiques</w:t>
            </w:r>
            <w:r w:rsidRPr="00845142">
              <w:rPr>
                <w:spacing w:val="60"/>
                <w:sz w:val="17"/>
              </w:rPr>
              <w:tab/>
            </w:r>
          </w:p>
        </w:tc>
        <w:tc>
          <w:tcPr>
            <w:tcW w:w="533" w:type="dxa"/>
            <w:shd w:val="clear" w:color="auto" w:fill="auto"/>
            <w:vAlign w:val="bottom"/>
          </w:tcPr>
          <w:p w:rsidR="0048492C" w:rsidRPr="00845142" w:rsidRDefault="00DB5094" w:rsidP="0048492C">
            <w:pPr>
              <w:spacing w:after="120"/>
              <w:ind w:left="475" w:right="40" w:hanging="475"/>
              <w:jc w:val="right"/>
            </w:pPr>
            <w:r w:rsidRPr="00845142">
              <w:t>12</w:t>
            </w:r>
          </w:p>
        </w:tc>
      </w:tr>
      <w:tr w:rsidR="0048492C" w:rsidRPr="00845142">
        <w:tblPrEx>
          <w:tblCellMar>
            <w:top w:w="0" w:type="dxa"/>
            <w:bottom w:w="0" w:type="dxa"/>
          </w:tblCellMar>
        </w:tblPrEx>
        <w:tc>
          <w:tcPr>
            <w:tcW w:w="9369" w:type="dxa"/>
            <w:gridSpan w:val="3"/>
            <w:shd w:val="clear" w:color="auto" w:fill="auto"/>
          </w:tcPr>
          <w:p w:rsidR="0048492C" w:rsidRPr="00845142" w:rsidRDefault="0048492C" w:rsidP="0048492C">
            <w:pPr>
              <w:numPr>
                <w:ilvl w:val="1"/>
                <w:numId w:val="2"/>
              </w:numPr>
              <w:tabs>
                <w:tab w:val="left" w:pos="1296"/>
                <w:tab w:val="left" w:pos="1728"/>
                <w:tab w:val="left" w:pos="2160"/>
                <w:tab w:val="left" w:pos="2592"/>
                <w:tab w:val="left" w:pos="3024"/>
                <w:tab w:val="left" w:pos="3456"/>
                <w:tab w:val="right" w:leader="dot" w:pos="9360"/>
              </w:tabs>
              <w:suppressAutoHyphens/>
              <w:spacing w:after="120"/>
            </w:pPr>
            <w:r w:rsidRPr="00845142">
              <w:t>Les mesures politiques</w:t>
            </w:r>
            <w:r w:rsidRPr="00845142">
              <w:rPr>
                <w:spacing w:val="60"/>
                <w:sz w:val="17"/>
              </w:rPr>
              <w:tab/>
            </w:r>
          </w:p>
        </w:tc>
        <w:tc>
          <w:tcPr>
            <w:tcW w:w="533" w:type="dxa"/>
            <w:shd w:val="clear" w:color="auto" w:fill="auto"/>
            <w:vAlign w:val="bottom"/>
          </w:tcPr>
          <w:p w:rsidR="0048492C" w:rsidRPr="00845142" w:rsidRDefault="00DB5094" w:rsidP="0048492C">
            <w:pPr>
              <w:spacing w:after="120"/>
              <w:ind w:left="475" w:right="40" w:hanging="475"/>
              <w:jc w:val="right"/>
            </w:pPr>
            <w:r w:rsidRPr="00845142">
              <w:t>13</w:t>
            </w:r>
          </w:p>
        </w:tc>
      </w:tr>
      <w:tr w:rsidR="0048492C" w:rsidRPr="00845142">
        <w:tblPrEx>
          <w:tblCellMar>
            <w:top w:w="0" w:type="dxa"/>
            <w:bottom w:w="0" w:type="dxa"/>
          </w:tblCellMar>
        </w:tblPrEx>
        <w:tc>
          <w:tcPr>
            <w:tcW w:w="9369" w:type="dxa"/>
            <w:gridSpan w:val="3"/>
            <w:shd w:val="clear" w:color="auto" w:fill="auto"/>
          </w:tcPr>
          <w:p w:rsidR="0048492C" w:rsidRPr="00845142" w:rsidRDefault="0048492C" w:rsidP="0048492C">
            <w:pPr>
              <w:numPr>
                <w:ilvl w:val="1"/>
                <w:numId w:val="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845142">
              <w:t>Les mesures juridiques et judiciaires</w:t>
            </w:r>
            <w:r w:rsidRPr="00845142">
              <w:rPr>
                <w:spacing w:val="60"/>
                <w:sz w:val="17"/>
              </w:rPr>
              <w:tab/>
            </w:r>
          </w:p>
        </w:tc>
        <w:tc>
          <w:tcPr>
            <w:tcW w:w="533" w:type="dxa"/>
            <w:shd w:val="clear" w:color="auto" w:fill="auto"/>
            <w:vAlign w:val="bottom"/>
          </w:tcPr>
          <w:p w:rsidR="0048492C" w:rsidRPr="00845142" w:rsidRDefault="00DB5094" w:rsidP="0048492C">
            <w:pPr>
              <w:spacing w:after="120"/>
              <w:ind w:left="475" w:right="40" w:hanging="475"/>
              <w:jc w:val="right"/>
            </w:pPr>
            <w:r w:rsidRPr="00845142">
              <w:t>14</w:t>
            </w:r>
          </w:p>
        </w:tc>
      </w:tr>
      <w:tr w:rsidR="0048492C" w:rsidRPr="00845142">
        <w:tblPrEx>
          <w:tblCellMar>
            <w:top w:w="0" w:type="dxa"/>
            <w:bottom w:w="0" w:type="dxa"/>
          </w:tblCellMar>
        </w:tblPrEx>
        <w:tc>
          <w:tcPr>
            <w:tcW w:w="9369" w:type="dxa"/>
            <w:gridSpan w:val="3"/>
            <w:shd w:val="clear" w:color="auto" w:fill="auto"/>
          </w:tcPr>
          <w:p w:rsidR="0048492C" w:rsidRPr="00845142" w:rsidRDefault="0048492C" w:rsidP="0065309D">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216"/>
              <w:rPr>
                <w:b/>
                <w:spacing w:val="60"/>
                <w:sz w:val="17"/>
              </w:rPr>
            </w:pPr>
            <w:r w:rsidRPr="00845142">
              <w:tab/>
            </w:r>
            <w:r w:rsidRPr="00845142">
              <w:rPr>
                <w:b/>
              </w:rPr>
              <w:t>Deuxième partie</w:t>
            </w:r>
            <w:r w:rsidR="0065309D" w:rsidRPr="00845142">
              <w:rPr>
                <w:b/>
              </w:rPr>
              <w:br/>
            </w:r>
            <w:r w:rsidR="005427C3">
              <w:rPr>
                <w:b/>
              </w:rPr>
              <w:t>E</w:t>
            </w:r>
            <w:r w:rsidRPr="00845142">
              <w:rPr>
                <w:b/>
              </w:rPr>
              <w:t>tude de la Convention article par article</w:t>
            </w:r>
            <w:r w:rsidR="0065309D" w:rsidRPr="00845142">
              <w:rPr>
                <w:b/>
                <w:spacing w:val="60"/>
                <w:sz w:val="17"/>
              </w:rPr>
              <w:tab/>
            </w:r>
          </w:p>
        </w:tc>
        <w:tc>
          <w:tcPr>
            <w:tcW w:w="533" w:type="dxa"/>
            <w:shd w:val="clear" w:color="auto" w:fill="auto"/>
            <w:vAlign w:val="bottom"/>
          </w:tcPr>
          <w:p w:rsidR="0048492C" w:rsidRPr="00845142" w:rsidRDefault="00DB5094" w:rsidP="0048492C">
            <w:pPr>
              <w:spacing w:after="120"/>
              <w:ind w:left="475" w:right="40" w:hanging="475"/>
              <w:jc w:val="right"/>
            </w:pPr>
            <w:r w:rsidRPr="00845142">
              <w:t>16</w:t>
            </w:r>
          </w:p>
        </w:tc>
      </w:tr>
      <w:tr w:rsidR="0065309D" w:rsidRPr="00845142">
        <w:tblPrEx>
          <w:tblCellMar>
            <w:top w:w="0" w:type="dxa"/>
            <w:bottom w:w="0" w:type="dxa"/>
          </w:tblCellMar>
        </w:tblPrEx>
        <w:tc>
          <w:tcPr>
            <w:tcW w:w="9369" w:type="dxa"/>
            <w:gridSpan w:val="3"/>
            <w:shd w:val="clear" w:color="auto" w:fill="auto"/>
          </w:tcPr>
          <w:p w:rsidR="0065309D" w:rsidRPr="00845142" w:rsidRDefault="0065309D" w:rsidP="0065309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945"/>
            </w:pPr>
            <w:r w:rsidRPr="00845142">
              <w:t>I.</w:t>
            </w:r>
            <w:r w:rsidRPr="00845142">
              <w:tab/>
              <w:t>Cadre constitutionnel et juridique de protection des droits de la femme (art. 1 à 5)</w:t>
            </w:r>
            <w:r w:rsidRPr="00845142">
              <w:rPr>
                <w:spacing w:val="60"/>
                <w:sz w:val="17"/>
              </w:rPr>
              <w:tab/>
            </w:r>
          </w:p>
        </w:tc>
        <w:tc>
          <w:tcPr>
            <w:tcW w:w="533" w:type="dxa"/>
            <w:shd w:val="clear" w:color="auto" w:fill="auto"/>
            <w:vAlign w:val="bottom"/>
          </w:tcPr>
          <w:p w:rsidR="0065309D" w:rsidRPr="00845142" w:rsidRDefault="00DB5094" w:rsidP="0048492C">
            <w:pPr>
              <w:spacing w:after="120"/>
              <w:ind w:left="475" w:right="40" w:hanging="475"/>
              <w:jc w:val="right"/>
            </w:pPr>
            <w:r w:rsidRPr="00845142">
              <w:t>16</w:t>
            </w:r>
          </w:p>
        </w:tc>
      </w:tr>
      <w:tr w:rsidR="0065309D" w:rsidRPr="00845142">
        <w:tblPrEx>
          <w:tblCellMar>
            <w:top w:w="0" w:type="dxa"/>
            <w:bottom w:w="0" w:type="dxa"/>
          </w:tblCellMar>
        </w:tblPrEx>
        <w:tc>
          <w:tcPr>
            <w:tcW w:w="9369" w:type="dxa"/>
            <w:gridSpan w:val="3"/>
            <w:shd w:val="clear" w:color="auto" w:fill="auto"/>
          </w:tcPr>
          <w:p w:rsidR="0065309D" w:rsidRPr="00845142" w:rsidRDefault="0065309D" w:rsidP="0065309D">
            <w:pPr>
              <w:tabs>
                <w:tab w:val="left" w:pos="1296"/>
                <w:tab w:val="left" w:pos="1728"/>
                <w:tab w:val="left" w:pos="2160"/>
                <w:tab w:val="right" w:leader="dot" w:pos="9360"/>
              </w:tabs>
              <w:suppressAutoHyphens/>
              <w:spacing w:after="120"/>
              <w:ind w:firstLine="1728"/>
              <w:rPr>
                <w:spacing w:val="60"/>
                <w:sz w:val="17"/>
              </w:rPr>
            </w:pPr>
            <w:r w:rsidRPr="00845142">
              <w:t xml:space="preserve">Article </w:t>
            </w:r>
            <w:r w:rsidR="00C05B0E">
              <w:t>premier</w:t>
            </w:r>
            <w:r w:rsidRPr="00845142">
              <w:rPr>
                <w:spacing w:val="60"/>
                <w:sz w:val="17"/>
              </w:rPr>
              <w:tab/>
            </w:r>
          </w:p>
        </w:tc>
        <w:tc>
          <w:tcPr>
            <w:tcW w:w="533" w:type="dxa"/>
            <w:shd w:val="clear" w:color="auto" w:fill="auto"/>
            <w:vAlign w:val="bottom"/>
          </w:tcPr>
          <w:p w:rsidR="0065309D" w:rsidRPr="00845142" w:rsidRDefault="00DB5094" w:rsidP="0048492C">
            <w:pPr>
              <w:spacing w:after="120"/>
              <w:ind w:left="475" w:right="40" w:hanging="475"/>
              <w:jc w:val="right"/>
            </w:pPr>
            <w:r w:rsidRPr="00845142">
              <w:t>16</w:t>
            </w:r>
          </w:p>
        </w:tc>
      </w:tr>
      <w:tr w:rsidR="0065309D" w:rsidRPr="00845142">
        <w:tblPrEx>
          <w:tblCellMar>
            <w:top w:w="0" w:type="dxa"/>
            <w:bottom w:w="0" w:type="dxa"/>
          </w:tblCellMar>
        </w:tblPrEx>
        <w:tc>
          <w:tcPr>
            <w:tcW w:w="9369" w:type="dxa"/>
            <w:gridSpan w:val="3"/>
            <w:shd w:val="clear" w:color="auto" w:fill="auto"/>
          </w:tcPr>
          <w:p w:rsidR="0065309D" w:rsidRPr="00845142" w:rsidRDefault="0065309D" w:rsidP="0065309D">
            <w:pPr>
              <w:tabs>
                <w:tab w:val="left" w:pos="1296"/>
                <w:tab w:val="left" w:pos="1728"/>
                <w:tab w:val="left" w:pos="2160"/>
                <w:tab w:val="right" w:leader="dot" w:pos="9360"/>
              </w:tabs>
              <w:suppressAutoHyphens/>
              <w:spacing w:after="120"/>
              <w:ind w:firstLine="1728"/>
              <w:rPr>
                <w:spacing w:val="60"/>
                <w:sz w:val="17"/>
              </w:rPr>
            </w:pPr>
            <w:r w:rsidRPr="00845142">
              <w:t>Article 2</w:t>
            </w:r>
            <w:r w:rsidRPr="00845142">
              <w:rPr>
                <w:spacing w:val="60"/>
                <w:sz w:val="17"/>
              </w:rPr>
              <w:tab/>
            </w:r>
          </w:p>
        </w:tc>
        <w:tc>
          <w:tcPr>
            <w:tcW w:w="533" w:type="dxa"/>
            <w:shd w:val="clear" w:color="auto" w:fill="auto"/>
            <w:vAlign w:val="bottom"/>
          </w:tcPr>
          <w:p w:rsidR="0065309D" w:rsidRPr="00845142" w:rsidRDefault="00DB5094" w:rsidP="0048492C">
            <w:pPr>
              <w:spacing w:after="120"/>
              <w:ind w:left="475" w:right="40" w:hanging="475"/>
              <w:jc w:val="right"/>
            </w:pPr>
            <w:r w:rsidRPr="00845142">
              <w:t>17</w:t>
            </w:r>
          </w:p>
        </w:tc>
      </w:tr>
      <w:tr w:rsidR="0065309D" w:rsidRPr="00845142">
        <w:tblPrEx>
          <w:tblCellMar>
            <w:top w:w="0" w:type="dxa"/>
            <w:bottom w:w="0" w:type="dxa"/>
          </w:tblCellMar>
        </w:tblPrEx>
        <w:tc>
          <w:tcPr>
            <w:tcW w:w="9369" w:type="dxa"/>
            <w:gridSpan w:val="3"/>
            <w:shd w:val="clear" w:color="auto" w:fill="auto"/>
          </w:tcPr>
          <w:p w:rsidR="0065309D" w:rsidRPr="00845142" w:rsidRDefault="0065309D" w:rsidP="0065309D">
            <w:pPr>
              <w:tabs>
                <w:tab w:val="left" w:pos="1296"/>
                <w:tab w:val="left" w:pos="1728"/>
                <w:tab w:val="left" w:pos="2160"/>
                <w:tab w:val="right" w:leader="dot" w:pos="9360"/>
              </w:tabs>
              <w:suppressAutoHyphens/>
              <w:spacing w:after="120"/>
              <w:ind w:firstLine="1728"/>
              <w:rPr>
                <w:spacing w:val="60"/>
                <w:sz w:val="17"/>
              </w:rPr>
            </w:pPr>
            <w:r w:rsidRPr="00845142">
              <w:t>Article 3</w:t>
            </w:r>
            <w:r w:rsidRPr="00845142">
              <w:rPr>
                <w:spacing w:val="60"/>
                <w:sz w:val="17"/>
              </w:rPr>
              <w:tab/>
            </w:r>
          </w:p>
        </w:tc>
        <w:tc>
          <w:tcPr>
            <w:tcW w:w="533" w:type="dxa"/>
            <w:shd w:val="clear" w:color="auto" w:fill="auto"/>
            <w:vAlign w:val="bottom"/>
          </w:tcPr>
          <w:p w:rsidR="0065309D" w:rsidRPr="00845142" w:rsidRDefault="00DB5094" w:rsidP="0048492C">
            <w:pPr>
              <w:spacing w:after="120"/>
              <w:ind w:left="475" w:right="40" w:hanging="475"/>
              <w:jc w:val="right"/>
            </w:pPr>
            <w:r w:rsidRPr="00845142">
              <w:t>17</w:t>
            </w:r>
          </w:p>
        </w:tc>
      </w:tr>
      <w:tr w:rsidR="0065309D" w:rsidRPr="00845142">
        <w:tblPrEx>
          <w:tblCellMar>
            <w:top w:w="0" w:type="dxa"/>
            <w:bottom w:w="0" w:type="dxa"/>
          </w:tblCellMar>
        </w:tblPrEx>
        <w:tc>
          <w:tcPr>
            <w:tcW w:w="9369" w:type="dxa"/>
            <w:gridSpan w:val="3"/>
            <w:shd w:val="clear" w:color="auto" w:fill="auto"/>
          </w:tcPr>
          <w:p w:rsidR="0065309D" w:rsidRPr="00845142" w:rsidRDefault="0065309D" w:rsidP="0065309D">
            <w:pPr>
              <w:tabs>
                <w:tab w:val="left" w:pos="1296"/>
                <w:tab w:val="left" w:pos="1728"/>
                <w:tab w:val="left" w:pos="2160"/>
                <w:tab w:val="right" w:leader="dot" w:pos="9360"/>
              </w:tabs>
              <w:suppressAutoHyphens/>
              <w:spacing w:after="120"/>
              <w:ind w:firstLine="1728"/>
              <w:rPr>
                <w:spacing w:val="60"/>
                <w:sz w:val="17"/>
              </w:rPr>
            </w:pPr>
            <w:r w:rsidRPr="00845142">
              <w:t>Article 4</w:t>
            </w:r>
            <w:r w:rsidRPr="00845142">
              <w:rPr>
                <w:spacing w:val="60"/>
                <w:sz w:val="17"/>
              </w:rPr>
              <w:tab/>
            </w:r>
          </w:p>
        </w:tc>
        <w:tc>
          <w:tcPr>
            <w:tcW w:w="533" w:type="dxa"/>
            <w:shd w:val="clear" w:color="auto" w:fill="auto"/>
            <w:vAlign w:val="bottom"/>
          </w:tcPr>
          <w:p w:rsidR="0065309D" w:rsidRPr="00845142" w:rsidRDefault="00DB5094" w:rsidP="0048492C">
            <w:pPr>
              <w:spacing w:after="120"/>
              <w:ind w:left="475" w:right="40" w:hanging="475"/>
              <w:jc w:val="right"/>
            </w:pPr>
            <w:r w:rsidRPr="00845142">
              <w:t>20</w:t>
            </w:r>
          </w:p>
        </w:tc>
      </w:tr>
      <w:tr w:rsidR="0065309D" w:rsidRPr="00845142">
        <w:tblPrEx>
          <w:tblCellMar>
            <w:top w:w="0" w:type="dxa"/>
            <w:bottom w:w="0" w:type="dxa"/>
          </w:tblCellMar>
        </w:tblPrEx>
        <w:tc>
          <w:tcPr>
            <w:tcW w:w="9369" w:type="dxa"/>
            <w:gridSpan w:val="3"/>
            <w:shd w:val="clear" w:color="auto" w:fill="auto"/>
          </w:tcPr>
          <w:p w:rsidR="0065309D" w:rsidRPr="00845142" w:rsidRDefault="0065309D" w:rsidP="0065309D">
            <w:pPr>
              <w:tabs>
                <w:tab w:val="left" w:pos="1296"/>
                <w:tab w:val="left" w:pos="1728"/>
                <w:tab w:val="left" w:pos="2160"/>
                <w:tab w:val="right" w:leader="dot" w:pos="9360"/>
              </w:tabs>
              <w:suppressAutoHyphens/>
              <w:spacing w:after="120"/>
              <w:ind w:firstLine="1728"/>
              <w:rPr>
                <w:spacing w:val="60"/>
                <w:sz w:val="17"/>
              </w:rPr>
            </w:pPr>
            <w:r w:rsidRPr="00845142">
              <w:t>Article 5</w:t>
            </w:r>
            <w:r w:rsidRPr="00845142">
              <w:rPr>
                <w:spacing w:val="60"/>
                <w:sz w:val="17"/>
              </w:rPr>
              <w:tab/>
            </w:r>
          </w:p>
        </w:tc>
        <w:tc>
          <w:tcPr>
            <w:tcW w:w="533" w:type="dxa"/>
            <w:shd w:val="clear" w:color="auto" w:fill="auto"/>
            <w:vAlign w:val="bottom"/>
          </w:tcPr>
          <w:p w:rsidR="0065309D" w:rsidRPr="00845142" w:rsidRDefault="00DB5094" w:rsidP="0048492C">
            <w:pPr>
              <w:spacing w:after="120"/>
              <w:ind w:left="475" w:right="40" w:hanging="475"/>
              <w:jc w:val="right"/>
            </w:pPr>
            <w:r w:rsidRPr="00845142">
              <w:t>20</w:t>
            </w:r>
          </w:p>
        </w:tc>
      </w:tr>
      <w:tr w:rsidR="0065309D" w:rsidRPr="00845142">
        <w:tblPrEx>
          <w:tblCellMar>
            <w:top w:w="0" w:type="dxa"/>
            <w:bottom w:w="0" w:type="dxa"/>
          </w:tblCellMar>
        </w:tblPrEx>
        <w:tc>
          <w:tcPr>
            <w:tcW w:w="9369" w:type="dxa"/>
            <w:gridSpan w:val="3"/>
            <w:shd w:val="clear" w:color="auto" w:fill="auto"/>
          </w:tcPr>
          <w:p w:rsidR="0065309D" w:rsidRPr="00845142" w:rsidRDefault="0065309D" w:rsidP="00A3414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963" w:hanging="9"/>
              <w:rPr>
                <w:spacing w:val="60"/>
                <w:sz w:val="17"/>
              </w:rPr>
            </w:pPr>
            <w:r w:rsidRPr="00845142">
              <w:t>I.</w:t>
            </w:r>
            <w:r w:rsidRPr="00845142">
              <w:tab/>
              <w:t xml:space="preserve">Identification des </w:t>
            </w:r>
            <w:r w:rsidR="003A678E" w:rsidRPr="00845142">
              <w:t>comportements</w:t>
            </w:r>
            <w:r w:rsidRPr="00845142">
              <w:t xml:space="preserve"> et attitudes discriminatoires à l</w:t>
            </w:r>
            <w:r w:rsidR="00BF1ABC">
              <w:t>’</w:t>
            </w:r>
            <w:r w:rsidRPr="00845142">
              <w:t>égard de la femme</w:t>
            </w:r>
            <w:r w:rsidR="00A3414E" w:rsidRPr="00845142">
              <w:rPr>
                <w:spacing w:val="60"/>
                <w:sz w:val="17"/>
              </w:rPr>
              <w:tab/>
            </w:r>
          </w:p>
        </w:tc>
        <w:tc>
          <w:tcPr>
            <w:tcW w:w="533" w:type="dxa"/>
            <w:shd w:val="clear" w:color="auto" w:fill="auto"/>
            <w:vAlign w:val="bottom"/>
          </w:tcPr>
          <w:p w:rsidR="0065309D" w:rsidRPr="00845142" w:rsidRDefault="00DB5094" w:rsidP="0048492C">
            <w:pPr>
              <w:spacing w:after="120"/>
              <w:ind w:left="475" w:right="40" w:hanging="475"/>
              <w:jc w:val="right"/>
            </w:pPr>
            <w:r w:rsidRPr="00845142">
              <w:t>21</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numPr>
                <w:ilvl w:val="2"/>
                <w:numId w:val="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pPr>
            <w:r w:rsidRPr="00845142">
              <w:t>Les stéréotypes et les préjugés relatifs aux activités professionnelles et éducatives</w:t>
            </w:r>
            <w:r w:rsidRPr="00845142">
              <w:rPr>
                <w:spacing w:val="60"/>
                <w:sz w:val="17"/>
              </w:rPr>
              <w:tab/>
            </w:r>
          </w:p>
        </w:tc>
        <w:tc>
          <w:tcPr>
            <w:tcW w:w="533" w:type="dxa"/>
            <w:shd w:val="clear" w:color="auto" w:fill="auto"/>
            <w:vAlign w:val="bottom"/>
          </w:tcPr>
          <w:p w:rsidR="00A3414E" w:rsidRPr="00845142" w:rsidRDefault="00DB5094" w:rsidP="0048492C">
            <w:pPr>
              <w:spacing w:after="120"/>
              <w:ind w:left="475" w:right="40" w:hanging="475"/>
              <w:jc w:val="right"/>
            </w:pPr>
            <w:r w:rsidRPr="00845142">
              <w:t>21</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numPr>
                <w:ilvl w:val="2"/>
                <w:numId w:val="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845142">
              <w:t xml:space="preserve">Les stéréotypes et les préjugés relatifs aux rapports </w:t>
            </w:r>
            <w:r w:rsidR="003A678E" w:rsidRPr="00845142">
              <w:t>conjugaux</w:t>
            </w:r>
            <w:r w:rsidRPr="00845142">
              <w:rPr>
                <w:spacing w:val="60"/>
                <w:sz w:val="17"/>
              </w:rPr>
              <w:tab/>
            </w:r>
          </w:p>
        </w:tc>
        <w:tc>
          <w:tcPr>
            <w:tcW w:w="533" w:type="dxa"/>
            <w:shd w:val="clear" w:color="auto" w:fill="auto"/>
            <w:vAlign w:val="bottom"/>
          </w:tcPr>
          <w:p w:rsidR="00A3414E" w:rsidRPr="00845142" w:rsidRDefault="00DB5094" w:rsidP="0048492C">
            <w:pPr>
              <w:spacing w:after="120"/>
              <w:ind w:left="475" w:right="40" w:hanging="475"/>
              <w:jc w:val="right"/>
            </w:pPr>
            <w:r w:rsidRPr="00845142">
              <w:t>22</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numPr>
                <w:ilvl w:val="2"/>
                <w:numId w:val="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845142">
              <w:t>Les stéréotypes et les préjugés relatifs à la vie sociale</w:t>
            </w:r>
            <w:r w:rsidRPr="00845142">
              <w:rPr>
                <w:spacing w:val="60"/>
                <w:sz w:val="17"/>
              </w:rPr>
              <w:tab/>
            </w:r>
          </w:p>
        </w:tc>
        <w:tc>
          <w:tcPr>
            <w:tcW w:w="533" w:type="dxa"/>
            <w:shd w:val="clear" w:color="auto" w:fill="auto"/>
            <w:vAlign w:val="bottom"/>
          </w:tcPr>
          <w:p w:rsidR="00A3414E" w:rsidRPr="00845142" w:rsidRDefault="00DB5094" w:rsidP="0048492C">
            <w:pPr>
              <w:spacing w:after="120"/>
              <w:ind w:left="475" w:right="40" w:hanging="475"/>
              <w:jc w:val="right"/>
            </w:pPr>
            <w:r w:rsidRPr="00845142">
              <w:t>22</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numPr>
                <w:ilvl w:val="2"/>
                <w:numId w:val="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845142">
              <w:t>Les stéréotypes et les préjugés liés à la vie politique</w:t>
            </w:r>
            <w:r w:rsidRPr="00845142">
              <w:rPr>
                <w:spacing w:val="60"/>
                <w:sz w:val="17"/>
              </w:rPr>
              <w:tab/>
            </w:r>
          </w:p>
        </w:tc>
        <w:tc>
          <w:tcPr>
            <w:tcW w:w="533" w:type="dxa"/>
            <w:shd w:val="clear" w:color="auto" w:fill="auto"/>
            <w:vAlign w:val="bottom"/>
          </w:tcPr>
          <w:p w:rsidR="00A3414E" w:rsidRPr="00845142" w:rsidRDefault="00DB5094" w:rsidP="0048492C">
            <w:pPr>
              <w:spacing w:after="120"/>
              <w:ind w:left="475" w:right="40" w:hanging="475"/>
              <w:jc w:val="right"/>
            </w:pPr>
            <w:r w:rsidRPr="00845142">
              <w:t>23</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900"/>
              <w:rPr>
                <w:spacing w:val="60"/>
                <w:sz w:val="17"/>
              </w:rPr>
            </w:pPr>
            <w:r w:rsidRPr="00845142">
              <w:t>II.</w:t>
            </w:r>
            <w:r w:rsidRPr="00845142">
              <w:tab/>
              <w:t>Les obstacles liés à l</w:t>
            </w:r>
            <w:r w:rsidR="00BF1ABC">
              <w:t>’</w:t>
            </w:r>
            <w:r w:rsidRPr="00845142">
              <w:t>élimination des stéréotypes et des préjugés</w:t>
            </w:r>
            <w:r w:rsidRPr="00845142">
              <w:rPr>
                <w:spacing w:val="60"/>
                <w:sz w:val="17"/>
              </w:rPr>
              <w:tab/>
            </w:r>
          </w:p>
        </w:tc>
        <w:tc>
          <w:tcPr>
            <w:tcW w:w="533" w:type="dxa"/>
            <w:shd w:val="clear" w:color="auto" w:fill="auto"/>
            <w:vAlign w:val="bottom"/>
          </w:tcPr>
          <w:p w:rsidR="00A3414E" w:rsidRPr="00845142" w:rsidRDefault="00DB5094" w:rsidP="0048492C">
            <w:pPr>
              <w:spacing w:after="120"/>
              <w:ind w:left="475" w:right="40" w:hanging="475"/>
              <w:jc w:val="right"/>
            </w:pPr>
            <w:r w:rsidRPr="00845142">
              <w:t>23</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tabs>
                <w:tab w:val="left" w:pos="1296"/>
                <w:tab w:val="left" w:pos="1728"/>
                <w:tab w:val="left" w:pos="2160"/>
                <w:tab w:val="left" w:pos="2592"/>
                <w:tab w:val="right" w:leader="dot" w:pos="9360"/>
              </w:tabs>
              <w:suppressAutoHyphens/>
              <w:spacing w:after="120"/>
              <w:ind w:left="828"/>
              <w:rPr>
                <w:spacing w:val="60"/>
                <w:sz w:val="17"/>
              </w:rPr>
            </w:pPr>
            <w:r w:rsidRPr="00845142">
              <w:t>III.</w:t>
            </w:r>
            <w:r w:rsidRPr="00845142">
              <w:tab/>
              <w:t>Actions entreprises</w:t>
            </w:r>
            <w:r w:rsidRPr="00845142">
              <w:rPr>
                <w:spacing w:val="60"/>
                <w:sz w:val="17"/>
              </w:rPr>
              <w:tab/>
            </w:r>
          </w:p>
        </w:tc>
        <w:tc>
          <w:tcPr>
            <w:tcW w:w="533" w:type="dxa"/>
            <w:shd w:val="clear" w:color="auto" w:fill="auto"/>
            <w:vAlign w:val="bottom"/>
          </w:tcPr>
          <w:p w:rsidR="00A3414E" w:rsidRPr="00845142" w:rsidRDefault="00DB5094" w:rsidP="0048492C">
            <w:pPr>
              <w:spacing w:after="120"/>
              <w:ind w:left="475" w:right="40" w:hanging="475"/>
              <w:jc w:val="right"/>
            </w:pPr>
            <w:r w:rsidRPr="00845142">
              <w:t>23</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tabs>
                <w:tab w:val="left" w:pos="1296"/>
                <w:tab w:val="left" w:pos="1728"/>
                <w:tab w:val="left" w:pos="2160"/>
                <w:tab w:val="right" w:leader="dot" w:pos="9360"/>
              </w:tabs>
              <w:suppressAutoHyphens/>
              <w:spacing w:after="120"/>
              <w:ind w:left="828"/>
              <w:rPr>
                <w:spacing w:val="60"/>
                <w:sz w:val="17"/>
              </w:rPr>
            </w:pPr>
            <w:r w:rsidRPr="00845142">
              <w:tab/>
            </w:r>
            <w:r w:rsidRPr="00845142">
              <w:tab/>
              <w:t>Article 6</w:t>
            </w:r>
            <w:r w:rsidRPr="00845142">
              <w:rPr>
                <w:spacing w:val="60"/>
                <w:sz w:val="17"/>
              </w:rPr>
              <w:tab/>
            </w:r>
          </w:p>
        </w:tc>
        <w:tc>
          <w:tcPr>
            <w:tcW w:w="533" w:type="dxa"/>
            <w:shd w:val="clear" w:color="auto" w:fill="auto"/>
            <w:vAlign w:val="bottom"/>
          </w:tcPr>
          <w:p w:rsidR="00A3414E" w:rsidRPr="00845142" w:rsidRDefault="00DB5094" w:rsidP="0048492C">
            <w:pPr>
              <w:spacing w:after="120"/>
              <w:ind w:left="475" w:right="40" w:hanging="475"/>
              <w:jc w:val="right"/>
            </w:pPr>
            <w:r w:rsidRPr="00845142">
              <w:t>2</w:t>
            </w:r>
            <w:r w:rsidR="00C05B0E">
              <w:t>5</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tabs>
                <w:tab w:val="left" w:pos="1296"/>
                <w:tab w:val="left" w:pos="1728"/>
                <w:tab w:val="left" w:pos="2160"/>
                <w:tab w:val="right" w:leader="dot" w:pos="9360"/>
              </w:tabs>
              <w:suppressAutoHyphens/>
              <w:spacing w:after="120"/>
              <w:ind w:left="828"/>
              <w:rPr>
                <w:spacing w:val="60"/>
                <w:sz w:val="17"/>
              </w:rPr>
            </w:pPr>
            <w:r w:rsidRPr="00845142">
              <w:tab/>
            </w:r>
            <w:r w:rsidRPr="00845142">
              <w:tab/>
              <w:t>Article 7</w:t>
            </w:r>
            <w:r w:rsidRPr="00845142">
              <w:rPr>
                <w:spacing w:val="60"/>
                <w:sz w:val="17"/>
              </w:rPr>
              <w:tab/>
            </w:r>
          </w:p>
        </w:tc>
        <w:tc>
          <w:tcPr>
            <w:tcW w:w="533" w:type="dxa"/>
            <w:shd w:val="clear" w:color="auto" w:fill="auto"/>
            <w:vAlign w:val="bottom"/>
          </w:tcPr>
          <w:p w:rsidR="00A3414E" w:rsidRPr="00845142" w:rsidRDefault="00DB5094" w:rsidP="0048492C">
            <w:pPr>
              <w:spacing w:after="120"/>
              <w:ind w:left="475" w:right="40" w:hanging="475"/>
              <w:jc w:val="right"/>
            </w:pPr>
            <w:r w:rsidRPr="00845142">
              <w:t>26</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845142">
              <w:t>L</w:t>
            </w:r>
            <w:r w:rsidR="00BF1ABC">
              <w:t>’</w:t>
            </w:r>
            <w:r w:rsidRPr="00845142">
              <w:t>élection présidentielle du 11 octobre 2004</w:t>
            </w:r>
            <w:r w:rsidRPr="00845142">
              <w:rPr>
                <w:spacing w:val="60"/>
                <w:sz w:val="17"/>
              </w:rPr>
              <w:tab/>
            </w:r>
          </w:p>
        </w:tc>
        <w:tc>
          <w:tcPr>
            <w:tcW w:w="533" w:type="dxa"/>
            <w:shd w:val="clear" w:color="auto" w:fill="auto"/>
            <w:vAlign w:val="bottom"/>
          </w:tcPr>
          <w:p w:rsidR="00A3414E" w:rsidRPr="00845142" w:rsidRDefault="00DB5094" w:rsidP="0048492C">
            <w:pPr>
              <w:spacing w:after="120"/>
              <w:ind w:left="475" w:right="40" w:hanging="475"/>
              <w:jc w:val="right"/>
            </w:pPr>
            <w:r w:rsidRPr="00845142">
              <w:t>2</w:t>
            </w:r>
            <w:r w:rsidR="004559E5">
              <w:t>7</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numPr>
                <w:ilvl w:val="1"/>
                <w:numId w:val="6"/>
              </w:numPr>
              <w:tabs>
                <w:tab w:val="left" w:pos="1296"/>
                <w:tab w:val="left" w:pos="1728"/>
                <w:tab w:val="left" w:pos="2160"/>
                <w:tab w:val="left" w:pos="2592"/>
                <w:tab w:val="left" w:pos="3024"/>
                <w:tab w:val="left" w:pos="3456"/>
                <w:tab w:val="right" w:leader="dot" w:pos="9360"/>
              </w:tabs>
              <w:suppressAutoHyphens/>
              <w:spacing w:after="120"/>
            </w:pPr>
            <w:r w:rsidRPr="00845142">
              <w:t>Les élections législatives</w:t>
            </w:r>
            <w:r w:rsidRPr="00845142">
              <w:rPr>
                <w:spacing w:val="60"/>
                <w:sz w:val="17"/>
              </w:rPr>
              <w:tab/>
            </w:r>
          </w:p>
        </w:tc>
        <w:tc>
          <w:tcPr>
            <w:tcW w:w="533" w:type="dxa"/>
            <w:shd w:val="clear" w:color="auto" w:fill="auto"/>
            <w:vAlign w:val="bottom"/>
          </w:tcPr>
          <w:p w:rsidR="00A3414E" w:rsidRPr="00845142" w:rsidRDefault="00DB5094" w:rsidP="0048492C">
            <w:pPr>
              <w:spacing w:after="120"/>
              <w:ind w:left="475" w:right="40" w:hanging="475"/>
              <w:jc w:val="right"/>
            </w:pPr>
            <w:r w:rsidRPr="00845142">
              <w:t>2</w:t>
            </w:r>
            <w:r w:rsidR="004559E5">
              <w:t>7</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numPr>
                <w:ilvl w:val="1"/>
                <w:numId w:val="6"/>
              </w:numPr>
              <w:tabs>
                <w:tab w:val="left" w:pos="1296"/>
                <w:tab w:val="left" w:pos="1728"/>
                <w:tab w:val="left" w:pos="2160"/>
                <w:tab w:val="left" w:pos="2592"/>
                <w:tab w:val="left" w:pos="3024"/>
                <w:tab w:val="left" w:pos="3456"/>
                <w:tab w:val="left" w:pos="3888"/>
                <w:tab w:val="right" w:leader="dot" w:pos="9360"/>
              </w:tabs>
              <w:suppressAutoHyphens/>
              <w:spacing w:after="120"/>
            </w:pPr>
            <w:r w:rsidRPr="00845142">
              <w:t>Les élections municipales</w:t>
            </w:r>
            <w:r w:rsidRPr="00845142">
              <w:rPr>
                <w:spacing w:val="60"/>
                <w:sz w:val="17"/>
              </w:rPr>
              <w:tab/>
            </w:r>
          </w:p>
        </w:tc>
        <w:tc>
          <w:tcPr>
            <w:tcW w:w="533" w:type="dxa"/>
            <w:shd w:val="clear" w:color="auto" w:fill="auto"/>
            <w:vAlign w:val="bottom"/>
          </w:tcPr>
          <w:p w:rsidR="00A3414E" w:rsidRPr="00845142" w:rsidRDefault="00DB5094" w:rsidP="0048492C">
            <w:pPr>
              <w:spacing w:after="120"/>
              <w:ind w:left="475" w:right="40" w:hanging="475"/>
              <w:jc w:val="right"/>
            </w:pPr>
            <w:r w:rsidRPr="00845142">
              <w:t>29</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845142">
              <w:t>La participation de la femme à l</w:t>
            </w:r>
            <w:r w:rsidR="00BF1ABC">
              <w:t>’</w:t>
            </w:r>
            <w:r w:rsidRPr="00845142">
              <w:t>organisation des élections</w:t>
            </w:r>
            <w:r w:rsidRPr="00845142">
              <w:rPr>
                <w:spacing w:val="60"/>
                <w:sz w:val="17"/>
              </w:rPr>
              <w:tab/>
            </w:r>
          </w:p>
        </w:tc>
        <w:tc>
          <w:tcPr>
            <w:tcW w:w="533" w:type="dxa"/>
            <w:shd w:val="clear" w:color="auto" w:fill="auto"/>
            <w:vAlign w:val="bottom"/>
          </w:tcPr>
          <w:p w:rsidR="00A3414E" w:rsidRPr="00845142" w:rsidRDefault="00DB5094" w:rsidP="0048492C">
            <w:pPr>
              <w:spacing w:after="120"/>
              <w:ind w:left="475" w:right="40" w:hanging="475"/>
              <w:jc w:val="right"/>
            </w:pPr>
            <w:r w:rsidRPr="00845142">
              <w:t>3</w:t>
            </w:r>
            <w:r w:rsidR="004559E5">
              <w:t>1</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845142">
            <w:pPr>
              <w:keepNext/>
              <w:keepLines/>
              <w:numPr>
                <w:ilvl w:val="1"/>
                <w:numId w:val="6"/>
              </w:numPr>
              <w:tabs>
                <w:tab w:val="left" w:pos="1296"/>
                <w:tab w:val="left" w:pos="1728"/>
                <w:tab w:val="left" w:pos="2160"/>
                <w:tab w:val="right" w:leader="dot" w:pos="9360"/>
              </w:tabs>
              <w:suppressAutoHyphens/>
              <w:spacing w:after="120"/>
            </w:pPr>
            <w:r w:rsidRPr="00845142">
              <w:t>Répartition des femmes à certains postes de responsabilités (voir annexe tableaux n</w:t>
            </w:r>
            <w:r w:rsidRPr="00845142">
              <w:rPr>
                <w:vertAlign w:val="superscript"/>
              </w:rPr>
              <w:t>o</w:t>
            </w:r>
            <w:r w:rsidRPr="00845142">
              <w:t> 19 et 20)</w:t>
            </w:r>
            <w:r w:rsidRPr="00845142">
              <w:rPr>
                <w:spacing w:val="60"/>
                <w:sz w:val="17"/>
              </w:rPr>
              <w:tab/>
            </w:r>
          </w:p>
        </w:tc>
        <w:tc>
          <w:tcPr>
            <w:tcW w:w="533" w:type="dxa"/>
            <w:shd w:val="clear" w:color="auto" w:fill="auto"/>
            <w:vAlign w:val="bottom"/>
          </w:tcPr>
          <w:p w:rsidR="00A3414E" w:rsidRPr="00845142" w:rsidRDefault="00DB5094" w:rsidP="00845142">
            <w:pPr>
              <w:keepNext/>
              <w:keepLines/>
              <w:spacing w:after="120"/>
              <w:ind w:left="475" w:right="40" w:hanging="475"/>
              <w:jc w:val="right"/>
            </w:pPr>
            <w:r w:rsidRPr="00845142">
              <w:t>3</w:t>
            </w:r>
            <w:r w:rsidR="00C05B0E">
              <w:t>1</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845142">
            <w:pPr>
              <w:keepNext/>
              <w:keepLines/>
              <w:tabs>
                <w:tab w:val="left" w:pos="1296"/>
                <w:tab w:val="left" w:pos="1728"/>
                <w:tab w:val="left" w:pos="2160"/>
                <w:tab w:val="right" w:leader="dot" w:pos="9360"/>
              </w:tabs>
              <w:suppressAutoHyphens/>
              <w:spacing w:after="120"/>
              <w:ind w:left="1728"/>
              <w:rPr>
                <w:spacing w:val="60"/>
                <w:sz w:val="17"/>
              </w:rPr>
            </w:pPr>
            <w:r w:rsidRPr="00845142">
              <w:t>Article 8</w:t>
            </w:r>
            <w:r w:rsidRPr="00845142">
              <w:rPr>
                <w:spacing w:val="60"/>
                <w:sz w:val="17"/>
              </w:rPr>
              <w:tab/>
            </w:r>
          </w:p>
        </w:tc>
        <w:tc>
          <w:tcPr>
            <w:tcW w:w="533" w:type="dxa"/>
            <w:shd w:val="clear" w:color="auto" w:fill="auto"/>
            <w:vAlign w:val="bottom"/>
          </w:tcPr>
          <w:p w:rsidR="00A3414E" w:rsidRPr="00845142" w:rsidRDefault="00DB5094" w:rsidP="00845142">
            <w:pPr>
              <w:keepNext/>
              <w:keepLines/>
              <w:spacing w:after="120"/>
              <w:ind w:left="475" w:right="40" w:hanging="475"/>
              <w:jc w:val="right"/>
            </w:pPr>
            <w:r w:rsidRPr="00845142">
              <w:t>32</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numPr>
                <w:ilvl w:val="0"/>
                <w:numId w:val="7"/>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845142">
              <w:t>Représentation à l</w:t>
            </w:r>
            <w:r w:rsidR="00BF1ABC">
              <w:t>’</w:t>
            </w:r>
            <w:r w:rsidRPr="00845142">
              <w:t>échelon international</w:t>
            </w:r>
            <w:r w:rsidRPr="00845142">
              <w:rPr>
                <w:spacing w:val="60"/>
                <w:sz w:val="17"/>
              </w:rPr>
              <w:tab/>
            </w:r>
          </w:p>
        </w:tc>
        <w:tc>
          <w:tcPr>
            <w:tcW w:w="533" w:type="dxa"/>
            <w:shd w:val="clear" w:color="auto" w:fill="auto"/>
            <w:vAlign w:val="bottom"/>
          </w:tcPr>
          <w:p w:rsidR="00A3414E" w:rsidRPr="00845142" w:rsidRDefault="004559E5" w:rsidP="0048492C">
            <w:pPr>
              <w:spacing w:after="120"/>
              <w:ind w:left="475" w:right="40" w:hanging="475"/>
              <w:jc w:val="right"/>
            </w:pPr>
            <w:r>
              <w:t>32</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numPr>
                <w:ilvl w:val="0"/>
                <w:numId w:val="7"/>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845142">
              <w:t>Mesures positives prises en faveur du genre</w:t>
            </w:r>
            <w:r w:rsidRPr="00845142">
              <w:rPr>
                <w:spacing w:val="60"/>
                <w:sz w:val="17"/>
              </w:rPr>
              <w:tab/>
            </w:r>
          </w:p>
        </w:tc>
        <w:tc>
          <w:tcPr>
            <w:tcW w:w="533" w:type="dxa"/>
            <w:shd w:val="clear" w:color="auto" w:fill="auto"/>
            <w:vAlign w:val="bottom"/>
          </w:tcPr>
          <w:p w:rsidR="00A3414E" w:rsidRPr="00845142" w:rsidRDefault="004559E5" w:rsidP="0048492C">
            <w:pPr>
              <w:spacing w:after="120"/>
              <w:ind w:left="475" w:right="40" w:hanging="475"/>
              <w:jc w:val="right"/>
            </w:pPr>
            <w:r>
              <w:t>33</w:t>
            </w:r>
          </w:p>
        </w:tc>
      </w:tr>
      <w:tr w:rsidR="00A3414E" w:rsidRPr="00845142">
        <w:tblPrEx>
          <w:tblCellMar>
            <w:top w:w="0" w:type="dxa"/>
            <w:bottom w:w="0" w:type="dxa"/>
          </w:tblCellMar>
        </w:tblPrEx>
        <w:tc>
          <w:tcPr>
            <w:tcW w:w="9369" w:type="dxa"/>
            <w:gridSpan w:val="3"/>
            <w:shd w:val="clear" w:color="auto" w:fill="auto"/>
          </w:tcPr>
          <w:p w:rsidR="00A3414E" w:rsidRPr="00845142" w:rsidRDefault="004C1997" w:rsidP="00A3414E">
            <w:pPr>
              <w:tabs>
                <w:tab w:val="left" w:pos="1296"/>
                <w:tab w:val="left" w:pos="1728"/>
                <w:tab w:val="right" w:leader="dot" w:pos="9360"/>
              </w:tabs>
              <w:suppressAutoHyphens/>
              <w:spacing w:after="120"/>
              <w:ind w:left="1080"/>
              <w:rPr>
                <w:spacing w:val="60"/>
                <w:sz w:val="17"/>
              </w:rPr>
            </w:pPr>
            <w:r w:rsidRPr="00845142">
              <w:tab/>
            </w:r>
            <w:r w:rsidR="00A3414E" w:rsidRPr="00845142">
              <w:tab/>
              <w:t>Article 9</w:t>
            </w:r>
            <w:r w:rsidR="00A3414E" w:rsidRPr="00845142">
              <w:rPr>
                <w:spacing w:val="60"/>
                <w:sz w:val="17"/>
              </w:rPr>
              <w:tab/>
            </w:r>
          </w:p>
        </w:tc>
        <w:tc>
          <w:tcPr>
            <w:tcW w:w="533" w:type="dxa"/>
            <w:shd w:val="clear" w:color="auto" w:fill="auto"/>
            <w:vAlign w:val="bottom"/>
          </w:tcPr>
          <w:p w:rsidR="00A3414E" w:rsidRPr="00845142" w:rsidRDefault="004559E5" w:rsidP="0048492C">
            <w:pPr>
              <w:spacing w:after="120"/>
              <w:ind w:left="475" w:right="40" w:hanging="475"/>
              <w:jc w:val="right"/>
            </w:pPr>
            <w:r>
              <w:t>33</w:t>
            </w:r>
          </w:p>
        </w:tc>
      </w:tr>
      <w:tr w:rsidR="00A3414E" w:rsidRPr="00845142">
        <w:tblPrEx>
          <w:tblCellMar>
            <w:top w:w="0" w:type="dxa"/>
            <w:bottom w:w="0" w:type="dxa"/>
          </w:tblCellMar>
        </w:tblPrEx>
        <w:tc>
          <w:tcPr>
            <w:tcW w:w="9369" w:type="dxa"/>
            <w:gridSpan w:val="3"/>
            <w:shd w:val="clear" w:color="auto" w:fill="auto"/>
          </w:tcPr>
          <w:p w:rsidR="00A3414E" w:rsidRPr="00845142" w:rsidRDefault="004C1997" w:rsidP="00A3414E">
            <w:pPr>
              <w:tabs>
                <w:tab w:val="left" w:pos="1296"/>
                <w:tab w:val="left" w:pos="1728"/>
                <w:tab w:val="right" w:leader="dot" w:pos="9360"/>
              </w:tabs>
              <w:suppressAutoHyphens/>
              <w:spacing w:after="120"/>
              <w:ind w:left="1080"/>
              <w:rPr>
                <w:spacing w:val="60"/>
                <w:sz w:val="17"/>
              </w:rPr>
            </w:pPr>
            <w:r w:rsidRPr="00845142">
              <w:tab/>
            </w:r>
            <w:r w:rsidR="00A3414E" w:rsidRPr="00845142">
              <w:tab/>
              <w:t>Article 10</w:t>
            </w:r>
            <w:r w:rsidR="00A3414E" w:rsidRPr="00845142">
              <w:rPr>
                <w:spacing w:val="60"/>
                <w:sz w:val="17"/>
              </w:rPr>
              <w:tab/>
            </w:r>
          </w:p>
        </w:tc>
        <w:tc>
          <w:tcPr>
            <w:tcW w:w="533" w:type="dxa"/>
            <w:shd w:val="clear" w:color="auto" w:fill="auto"/>
            <w:vAlign w:val="bottom"/>
          </w:tcPr>
          <w:p w:rsidR="00A3414E" w:rsidRPr="00845142" w:rsidRDefault="004559E5" w:rsidP="0048492C">
            <w:pPr>
              <w:spacing w:after="120"/>
              <w:ind w:left="475" w:right="40" w:hanging="475"/>
              <w:jc w:val="right"/>
            </w:pPr>
            <w:r>
              <w:t>33</w:t>
            </w:r>
          </w:p>
        </w:tc>
      </w:tr>
      <w:tr w:rsidR="00A3414E" w:rsidRPr="00845142">
        <w:tblPrEx>
          <w:tblCellMar>
            <w:top w:w="0" w:type="dxa"/>
            <w:bottom w:w="0" w:type="dxa"/>
          </w:tblCellMar>
        </w:tblPrEx>
        <w:tc>
          <w:tcPr>
            <w:tcW w:w="9369" w:type="dxa"/>
            <w:gridSpan w:val="3"/>
            <w:shd w:val="clear" w:color="auto" w:fill="auto"/>
          </w:tcPr>
          <w:p w:rsidR="00A3414E" w:rsidRPr="00845142" w:rsidRDefault="00A3414E" w:rsidP="00A3414E">
            <w:pPr>
              <w:numPr>
                <w:ilvl w:val="0"/>
                <w:numId w:val="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845142">
              <w:t>Mesures prises par le Cameroun pour l</w:t>
            </w:r>
            <w:r w:rsidR="00BF1ABC">
              <w:t>’</w:t>
            </w:r>
            <w:r w:rsidRPr="00845142">
              <w:t>éducation des femmes</w:t>
            </w:r>
            <w:r w:rsidRPr="00845142">
              <w:rPr>
                <w:spacing w:val="60"/>
                <w:sz w:val="17"/>
              </w:rPr>
              <w:tab/>
            </w:r>
          </w:p>
        </w:tc>
        <w:tc>
          <w:tcPr>
            <w:tcW w:w="533" w:type="dxa"/>
            <w:shd w:val="clear" w:color="auto" w:fill="auto"/>
            <w:vAlign w:val="bottom"/>
          </w:tcPr>
          <w:p w:rsidR="00A3414E" w:rsidRPr="00845142" w:rsidRDefault="004559E5" w:rsidP="0048492C">
            <w:pPr>
              <w:spacing w:after="120"/>
              <w:ind w:left="475" w:right="40" w:hanging="475"/>
              <w:jc w:val="right"/>
            </w:pPr>
            <w:r>
              <w:t>34</w:t>
            </w:r>
          </w:p>
        </w:tc>
      </w:tr>
      <w:tr w:rsidR="00A3414E" w:rsidRPr="00845142">
        <w:tblPrEx>
          <w:tblCellMar>
            <w:top w:w="0" w:type="dxa"/>
            <w:bottom w:w="0" w:type="dxa"/>
          </w:tblCellMar>
        </w:tblPrEx>
        <w:tc>
          <w:tcPr>
            <w:tcW w:w="9369" w:type="dxa"/>
            <w:gridSpan w:val="3"/>
            <w:shd w:val="clear" w:color="auto" w:fill="auto"/>
          </w:tcPr>
          <w:p w:rsidR="00A3414E" w:rsidRPr="00845142" w:rsidRDefault="004C1997" w:rsidP="004C1997">
            <w:pPr>
              <w:numPr>
                <w:ilvl w:val="1"/>
                <w:numId w:val="8"/>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845142">
              <w:t>Mesures prises dans le système éducatif formel</w:t>
            </w:r>
            <w:r w:rsidRPr="00845142">
              <w:rPr>
                <w:spacing w:val="60"/>
                <w:sz w:val="17"/>
              </w:rPr>
              <w:tab/>
            </w:r>
          </w:p>
        </w:tc>
        <w:tc>
          <w:tcPr>
            <w:tcW w:w="533" w:type="dxa"/>
            <w:shd w:val="clear" w:color="auto" w:fill="auto"/>
            <w:vAlign w:val="bottom"/>
          </w:tcPr>
          <w:p w:rsidR="00A3414E" w:rsidRPr="00845142" w:rsidRDefault="004559E5" w:rsidP="0048492C">
            <w:pPr>
              <w:spacing w:after="120"/>
              <w:ind w:left="475" w:right="40" w:hanging="475"/>
              <w:jc w:val="right"/>
            </w:pPr>
            <w:r>
              <w:t>34</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1"/>
                <w:numId w:val="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845142">
              <w:t>Les mesures prises dans le système éducatif non formel</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36</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0"/>
                <w:numId w:val="8"/>
              </w:numPr>
              <w:tabs>
                <w:tab w:val="left" w:pos="1296"/>
                <w:tab w:val="left" w:pos="1728"/>
                <w:tab w:val="left" w:pos="2160"/>
                <w:tab w:val="left" w:pos="2592"/>
                <w:tab w:val="left" w:pos="3024"/>
                <w:tab w:val="left" w:pos="3456"/>
                <w:tab w:val="right" w:leader="dot" w:pos="9360"/>
              </w:tabs>
              <w:suppressAutoHyphens/>
              <w:spacing w:after="120"/>
            </w:pPr>
            <w:r w:rsidRPr="00845142">
              <w:t>Statistiques sur l</w:t>
            </w:r>
            <w:r w:rsidR="00BF1ABC">
              <w:t>’</w:t>
            </w:r>
            <w:r w:rsidRPr="00845142">
              <w:t>éducation</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37</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0"/>
                <w:numId w:val="8"/>
              </w:numPr>
              <w:tabs>
                <w:tab w:val="left" w:pos="1296"/>
                <w:tab w:val="left" w:pos="1728"/>
                <w:tab w:val="left" w:pos="2160"/>
                <w:tab w:val="left" w:pos="2592"/>
                <w:tab w:val="right" w:leader="dot" w:pos="9360"/>
              </w:tabs>
              <w:suppressAutoHyphens/>
              <w:spacing w:after="120"/>
            </w:pPr>
            <w:r w:rsidRPr="00845142">
              <w:t>Obstacles majeurs</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39</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tabs>
                <w:tab w:val="left" w:pos="1296"/>
                <w:tab w:val="left" w:pos="1728"/>
                <w:tab w:val="left" w:pos="2160"/>
                <w:tab w:val="right" w:leader="dot" w:pos="9360"/>
              </w:tabs>
              <w:suppressAutoHyphens/>
              <w:spacing w:after="120"/>
              <w:ind w:left="1728"/>
              <w:rPr>
                <w:spacing w:val="60"/>
                <w:sz w:val="17"/>
              </w:rPr>
            </w:pPr>
            <w:r w:rsidRPr="00845142">
              <w:t>Article 11</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39</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1"/>
                <w:numId w:val="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845142">
              <w:t>Les droits ex</w:t>
            </w:r>
            <w:r w:rsidR="00C05B0E">
              <w:t>ercé</w:t>
            </w:r>
            <w:r w:rsidRPr="00845142">
              <w:t>s par les femmes dans les mêmes conditions que les hommes</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40</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1"/>
                <w:numId w:val="9"/>
              </w:numPr>
              <w:tabs>
                <w:tab w:val="left" w:pos="1296"/>
                <w:tab w:val="left" w:pos="1728"/>
                <w:tab w:val="left" w:pos="2160"/>
                <w:tab w:val="left" w:pos="2592"/>
                <w:tab w:val="right" w:leader="dot" w:pos="9360"/>
              </w:tabs>
              <w:suppressAutoHyphens/>
              <w:spacing w:after="120"/>
            </w:pPr>
            <w:r w:rsidRPr="00845142">
              <w:t>Dispositif juridique visant la protection de la santé et la sécurité de la femme travailleuse</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41</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1"/>
                <w:numId w:val="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845142">
              <w:t>Protection de l</w:t>
            </w:r>
            <w:r w:rsidR="00BF1ABC">
              <w:t>’</w:t>
            </w:r>
            <w:r w:rsidRPr="00845142">
              <w:t>intégrité physique et morale de la femme</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41</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tabs>
                <w:tab w:val="left" w:pos="1296"/>
                <w:tab w:val="left" w:pos="1728"/>
                <w:tab w:val="left" w:pos="2160"/>
                <w:tab w:val="right" w:leader="dot" w:pos="9360"/>
              </w:tabs>
              <w:suppressAutoHyphens/>
              <w:spacing w:after="120"/>
              <w:ind w:left="1728"/>
              <w:rPr>
                <w:spacing w:val="60"/>
                <w:sz w:val="17"/>
              </w:rPr>
            </w:pPr>
            <w:r w:rsidRPr="00845142">
              <w:t>Article 12</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42</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0"/>
                <w:numId w:val="10"/>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845142">
              <w:t>Politique en matière de santé au Cameroun</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42</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1"/>
                <w:numId w:val="1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845142">
              <w:t>Le renforcement du cadre institutionnel de promotion de la santé de la femme</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42</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1"/>
                <w:numId w:val="1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845142">
              <w:t>L</w:t>
            </w:r>
            <w:r w:rsidR="00BF1ABC">
              <w:t>’</w:t>
            </w:r>
            <w:r w:rsidRPr="00845142">
              <w:t xml:space="preserve">élaboration et la mise en œuvre de la </w:t>
            </w:r>
            <w:r w:rsidR="004559E5">
              <w:t>S</w:t>
            </w:r>
            <w:r w:rsidRPr="00845142">
              <w:t xml:space="preserve">tratégie </w:t>
            </w:r>
            <w:r w:rsidR="004559E5">
              <w:t>S</w:t>
            </w:r>
            <w:r w:rsidRPr="00845142">
              <w:t xml:space="preserve">ectorielle de la </w:t>
            </w:r>
            <w:r w:rsidR="004559E5">
              <w:t>S</w:t>
            </w:r>
            <w:r w:rsidRPr="00845142">
              <w:t>anté</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w:t>
            </w:r>
            <w:r w:rsidR="00C05B0E">
              <w:t>2</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0"/>
                <w:numId w:val="1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845142">
              <w:t>Réalisations 2000-2006 en matière de la santé de la femme</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44</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2"/>
                <w:numId w:val="10"/>
              </w:numPr>
              <w:tabs>
                <w:tab w:val="left" w:pos="1296"/>
                <w:tab w:val="left" w:pos="1728"/>
                <w:tab w:val="left" w:pos="2160"/>
                <w:tab w:val="left" w:pos="2592"/>
                <w:tab w:val="left" w:pos="3024"/>
                <w:tab w:val="right" w:leader="dot" w:pos="9360"/>
              </w:tabs>
              <w:suppressAutoHyphens/>
              <w:spacing w:after="120"/>
            </w:pPr>
            <w:r w:rsidRPr="00845142">
              <w:t>Formation</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45</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2"/>
                <w:numId w:val="10"/>
              </w:numPr>
              <w:tabs>
                <w:tab w:val="left" w:pos="1296"/>
                <w:tab w:val="left" w:pos="1728"/>
                <w:tab w:val="left" w:pos="2160"/>
                <w:tab w:val="left" w:pos="2592"/>
                <w:tab w:val="left" w:pos="3024"/>
                <w:tab w:val="right" w:leader="dot" w:pos="9360"/>
              </w:tabs>
              <w:suppressAutoHyphens/>
              <w:spacing w:after="120"/>
            </w:pPr>
            <w:r w:rsidRPr="00845142">
              <w:t>Sensibilisation</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45</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2"/>
                <w:numId w:val="10"/>
              </w:numPr>
              <w:tabs>
                <w:tab w:val="left" w:pos="1296"/>
                <w:tab w:val="left" w:pos="1728"/>
                <w:tab w:val="left" w:pos="2160"/>
                <w:tab w:val="left" w:pos="2592"/>
                <w:tab w:val="left" w:pos="3024"/>
                <w:tab w:val="left" w:pos="3456"/>
                <w:tab w:val="right" w:leader="dot" w:pos="9360"/>
              </w:tabs>
              <w:suppressAutoHyphens/>
              <w:spacing w:after="120"/>
            </w:pPr>
            <w:r w:rsidRPr="00845142">
              <w:t>Prise en charge</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w:t>
            </w:r>
            <w:r w:rsidR="00C05B0E">
              <w:t>5</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numPr>
                <w:ilvl w:val="2"/>
                <w:numId w:val="1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845142">
              <w:t>Renforcement des mécanismes institutionnels</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46</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4C1997">
            <w:pPr>
              <w:tabs>
                <w:tab w:val="left" w:pos="1296"/>
                <w:tab w:val="left" w:pos="1728"/>
                <w:tab w:val="left" w:pos="2160"/>
                <w:tab w:val="right" w:leader="dot" w:pos="9360"/>
              </w:tabs>
              <w:suppressAutoHyphens/>
              <w:spacing w:after="120"/>
              <w:ind w:left="1728"/>
              <w:rPr>
                <w:spacing w:val="60"/>
                <w:sz w:val="17"/>
              </w:rPr>
            </w:pPr>
            <w:r w:rsidRPr="00845142">
              <w:t>Article 13</w:t>
            </w:r>
            <w:r w:rsidRPr="00845142">
              <w:rPr>
                <w:spacing w:val="60"/>
                <w:sz w:val="17"/>
              </w:rPr>
              <w:tab/>
            </w:r>
          </w:p>
        </w:tc>
        <w:tc>
          <w:tcPr>
            <w:tcW w:w="533" w:type="dxa"/>
            <w:shd w:val="clear" w:color="auto" w:fill="auto"/>
            <w:vAlign w:val="bottom"/>
          </w:tcPr>
          <w:p w:rsidR="004C1997" w:rsidRPr="00845142" w:rsidRDefault="004559E5" w:rsidP="0048492C">
            <w:pPr>
              <w:spacing w:after="120"/>
              <w:ind w:left="475" w:right="40" w:hanging="475"/>
              <w:jc w:val="right"/>
            </w:pPr>
            <w:r>
              <w:t>46</w:t>
            </w:r>
          </w:p>
        </w:tc>
      </w:tr>
      <w:tr w:rsidR="004C1997" w:rsidRPr="00845142">
        <w:tblPrEx>
          <w:tblCellMar>
            <w:top w:w="0" w:type="dxa"/>
            <w:bottom w:w="0" w:type="dxa"/>
          </w:tblCellMar>
        </w:tblPrEx>
        <w:tc>
          <w:tcPr>
            <w:tcW w:w="9369" w:type="dxa"/>
            <w:gridSpan w:val="3"/>
            <w:shd w:val="clear" w:color="auto" w:fill="auto"/>
          </w:tcPr>
          <w:p w:rsidR="004C1997" w:rsidRPr="00845142" w:rsidRDefault="004C1997" w:rsidP="00702C21">
            <w:pPr>
              <w:numPr>
                <w:ilvl w:val="0"/>
                <w:numId w:val="11"/>
              </w:numPr>
              <w:tabs>
                <w:tab w:val="left" w:pos="1296"/>
                <w:tab w:val="left" w:pos="1728"/>
                <w:tab w:val="left" w:pos="2160"/>
                <w:tab w:val="left" w:pos="2592"/>
                <w:tab w:val="left" w:pos="3024"/>
                <w:tab w:val="left" w:pos="3456"/>
                <w:tab w:val="right" w:leader="dot" w:pos="9360"/>
              </w:tabs>
              <w:suppressAutoHyphens/>
              <w:spacing w:after="120"/>
            </w:pPr>
            <w:r w:rsidRPr="00845142">
              <w:t>Mesures prises pour éliminer la discrimination à l</w:t>
            </w:r>
            <w:r w:rsidR="00BF1ABC">
              <w:t>’</w:t>
            </w:r>
            <w:r w:rsidRPr="00845142">
              <w:t xml:space="preserve">égard des femmes dans les domaines </w:t>
            </w:r>
            <w:r w:rsidR="00C05B0E">
              <w:br/>
            </w:r>
            <w:r w:rsidRPr="00845142">
              <w:t>de la vie</w:t>
            </w:r>
            <w:r w:rsidR="00702C21" w:rsidRPr="00845142">
              <w:t xml:space="preserve"> économique et sociale</w:t>
            </w:r>
            <w:r w:rsidR="00702C21" w:rsidRPr="00845142">
              <w:rPr>
                <w:spacing w:val="60"/>
                <w:sz w:val="17"/>
              </w:rPr>
              <w:tab/>
            </w:r>
            <w:r w:rsidRPr="00845142">
              <w:t xml:space="preserve"> </w:t>
            </w:r>
          </w:p>
        </w:tc>
        <w:tc>
          <w:tcPr>
            <w:tcW w:w="533" w:type="dxa"/>
            <w:shd w:val="clear" w:color="auto" w:fill="auto"/>
            <w:vAlign w:val="bottom"/>
          </w:tcPr>
          <w:p w:rsidR="004C1997" w:rsidRPr="00845142" w:rsidRDefault="004559E5" w:rsidP="0048492C">
            <w:pPr>
              <w:spacing w:after="120"/>
              <w:ind w:left="475" w:right="40" w:hanging="475"/>
              <w:jc w:val="right"/>
            </w:pPr>
            <w:r>
              <w:t>46</w:t>
            </w:r>
          </w:p>
        </w:tc>
      </w:tr>
      <w:tr w:rsidR="00702C21" w:rsidRPr="00845142">
        <w:tblPrEx>
          <w:tblCellMar>
            <w:top w:w="0" w:type="dxa"/>
            <w:bottom w:w="0" w:type="dxa"/>
          </w:tblCellMar>
        </w:tblPrEx>
        <w:tc>
          <w:tcPr>
            <w:tcW w:w="9369" w:type="dxa"/>
            <w:gridSpan w:val="3"/>
            <w:shd w:val="clear" w:color="auto" w:fill="auto"/>
          </w:tcPr>
          <w:p w:rsidR="00702C21" w:rsidRPr="00845142" w:rsidRDefault="00702C21" w:rsidP="00702C21">
            <w:pPr>
              <w:numPr>
                <w:ilvl w:val="1"/>
                <w:numId w:val="11"/>
              </w:numPr>
              <w:tabs>
                <w:tab w:val="left" w:pos="1296"/>
                <w:tab w:val="left" w:pos="1728"/>
                <w:tab w:val="left" w:pos="2160"/>
                <w:tab w:val="left" w:pos="2592"/>
                <w:tab w:val="left" w:pos="3024"/>
                <w:tab w:val="left" w:pos="3456"/>
                <w:tab w:val="left" w:pos="3888"/>
                <w:tab w:val="right" w:leader="dot" w:pos="9360"/>
              </w:tabs>
              <w:suppressAutoHyphens/>
              <w:spacing w:after="120"/>
            </w:pPr>
            <w:r w:rsidRPr="00845142">
              <w:t>Renforcement des capacités économiques de la femme et mise en œuvre des programmes de coopération</w:t>
            </w:r>
            <w:r w:rsidRPr="00845142">
              <w:rPr>
                <w:spacing w:val="60"/>
                <w:sz w:val="17"/>
              </w:rPr>
              <w:tab/>
            </w:r>
          </w:p>
        </w:tc>
        <w:tc>
          <w:tcPr>
            <w:tcW w:w="533" w:type="dxa"/>
            <w:shd w:val="clear" w:color="auto" w:fill="auto"/>
            <w:vAlign w:val="bottom"/>
          </w:tcPr>
          <w:p w:rsidR="00702C21" w:rsidRPr="00845142" w:rsidRDefault="004559E5" w:rsidP="0048492C">
            <w:pPr>
              <w:spacing w:after="120"/>
              <w:ind w:left="475" w:right="40" w:hanging="475"/>
              <w:jc w:val="right"/>
            </w:pPr>
            <w:r>
              <w:t>47</w:t>
            </w:r>
          </w:p>
        </w:tc>
      </w:tr>
      <w:tr w:rsidR="00702C21" w:rsidRPr="00845142">
        <w:tblPrEx>
          <w:tblCellMar>
            <w:top w:w="0" w:type="dxa"/>
            <w:bottom w:w="0" w:type="dxa"/>
          </w:tblCellMar>
        </w:tblPrEx>
        <w:tc>
          <w:tcPr>
            <w:tcW w:w="9369" w:type="dxa"/>
            <w:gridSpan w:val="3"/>
            <w:shd w:val="clear" w:color="auto" w:fill="auto"/>
          </w:tcPr>
          <w:p w:rsidR="00702C21" w:rsidRPr="00845142" w:rsidRDefault="00702C21" w:rsidP="00702C21">
            <w:pPr>
              <w:numPr>
                <w:ilvl w:val="3"/>
                <w:numId w:val="11"/>
              </w:numPr>
              <w:tabs>
                <w:tab w:val="left" w:pos="1296"/>
                <w:tab w:val="left" w:pos="1728"/>
                <w:tab w:val="left" w:pos="2160"/>
                <w:tab w:val="left" w:pos="2592"/>
                <w:tab w:val="left" w:pos="3024"/>
                <w:tab w:val="left" w:pos="3456"/>
                <w:tab w:val="left" w:pos="3888"/>
                <w:tab w:val="right" w:leader="dot" w:pos="9360"/>
              </w:tabs>
              <w:suppressAutoHyphens/>
              <w:spacing w:after="120"/>
            </w:pPr>
            <w:r w:rsidRPr="00845142">
              <w:t>Les programmes</w:t>
            </w:r>
            <w:r w:rsidRPr="00845142">
              <w:rPr>
                <w:spacing w:val="60"/>
                <w:sz w:val="17"/>
              </w:rPr>
              <w:tab/>
            </w:r>
          </w:p>
        </w:tc>
        <w:tc>
          <w:tcPr>
            <w:tcW w:w="533" w:type="dxa"/>
            <w:shd w:val="clear" w:color="auto" w:fill="auto"/>
            <w:vAlign w:val="bottom"/>
          </w:tcPr>
          <w:p w:rsidR="00702C21" w:rsidRPr="00845142" w:rsidRDefault="004559E5" w:rsidP="0048492C">
            <w:pPr>
              <w:spacing w:after="120"/>
              <w:ind w:left="475" w:right="40" w:hanging="475"/>
              <w:jc w:val="right"/>
            </w:pPr>
            <w:r>
              <w:t>47</w:t>
            </w:r>
          </w:p>
        </w:tc>
      </w:tr>
      <w:tr w:rsidR="00702C21" w:rsidRPr="00845142">
        <w:tblPrEx>
          <w:tblCellMar>
            <w:top w:w="0" w:type="dxa"/>
            <w:bottom w:w="0" w:type="dxa"/>
          </w:tblCellMar>
        </w:tblPrEx>
        <w:tc>
          <w:tcPr>
            <w:tcW w:w="9369" w:type="dxa"/>
            <w:gridSpan w:val="3"/>
            <w:shd w:val="clear" w:color="auto" w:fill="auto"/>
          </w:tcPr>
          <w:p w:rsidR="00702C21" w:rsidRPr="00845142" w:rsidRDefault="00702C21" w:rsidP="00702C21">
            <w:pPr>
              <w:numPr>
                <w:ilvl w:val="3"/>
                <w:numId w:val="11"/>
              </w:numPr>
              <w:tabs>
                <w:tab w:val="left" w:pos="1296"/>
                <w:tab w:val="left" w:pos="1728"/>
                <w:tab w:val="left" w:pos="2160"/>
                <w:tab w:val="left" w:pos="2592"/>
                <w:tab w:val="left" w:pos="3024"/>
                <w:tab w:val="left" w:pos="3456"/>
                <w:tab w:val="right" w:leader="dot" w:pos="9360"/>
              </w:tabs>
              <w:suppressAutoHyphens/>
              <w:spacing w:after="120"/>
            </w:pPr>
            <w:r w:rsidRPr="00845142">
              <w:t>Les projets</w:t>
            </w:r>
            <w:r w:rsidRPr="00845142">
              <w:rPr>
                <w:spacing w:val="60"/>
                <w:sz w:val="17"/>
              </w:rPr>
              <w:tab/>
            </w:r>
          </w:p>
        </w:tc>
        <w:tc>
          <w:tcPr>
            <w:tcW w:w="533" w:type="dxa"/>
            <w:shd w:val="clear" w:color="auto" w:fill="auto"/>
            <w:vAlign w:val="bottom"/>
          </w:tcPr>
          <w:p w:rsidR="00702C21" w:rsidRPr="00845142" w:rsidRDefault="004559E5" w:rsidP="0048492C">
            <w:pPr>
              <w:spacing w:after="120"/>
              <w:ind w:left="475" w:right="40" w:hanging="475"/>
              <w:jc w:val="right"/>
            </w:pPr>
            <w:r>
              <w:t>48</w:t>
            </w:r>
          </w:p>
        </w:tc>
      </w:tr>
      <w:tr w:rsidR="00702C21" w:rsidRPr="00845142">
        <w:tblPrEx>
          <w:tblCellMar>
            <w:top w:w="0" w:type="dxa"/>
            <w:bottom w:w="0" w:type="dxa"/>
          </w:tblCellMar>
        </w:tblPrEx>
        <w:tc>
          <w:tcPr>
            <w:tcW w:w="9369" w:type="dxa"/>
            <w:gridSpan w:val="3"/>
            <w:shd w:val="clear" w:color="auto" w:fill="auto"/>
          </w:tcPr>
          <w:p w:rsidR="00702C21" w:rsidRPr="00845142" w:rsidRDefault="00702C21" w:rsidP="00702C21">
            <w:pPr>
              <w:numPr>
                <w:ilvl w:val="3"/>
                <w:numId w:val="11"/>
              </w:numPr>
              <w:tabs>
                <w:tab w:val="left" w:pos="1296"/>
                <w:tab w:val="left" w:pos="1728"/>
                <w:tab w:val="left" w:pos="2160"/>
                <w:tab w:val="left" w:pos="2592"/>
                <w:tab w:val="left" w:pos="3024"/>
                <w:tab w:val="left" w:pos="3456"/>
                <w:tab w:val="right" w:leader="dot" w:pos="9360"/>
              </w:tabs>
              <w:suppressAutoHyphens/>
              <w:spacing w:after="120"/>
            </w:pPr>
            <w:r w:rsidRPr="00845142">
              <w:t>Le renforcement du mécanisme institutionnel au sein de certains</w:t>
            </w:r>
            <w:r w:rsidRPr="00845142">
              <w:br/>
              <w:t>départements</w:t>
            </w:r>
            <w:r w:rsidR="00C05B0E">
              <w:t xml:space="preserve"> ministériels</w:t>
            </w:r>
            <w:r w:rsidRPr="00845142">
              <w:rPr>
                <w:spacing w:val="60"/>
                <w:sz w:val="17"/>
              </w:rPr>
              <w:tab/>
            </w:r>
          </w:p>
        </w:tc>
        <w:tc>
          <w:tcPr>
            <w:tcW w:w="533" w:type="dxa"/>
            <w:shd w:val="clear" w:color="auto" w:fill="auto"/>
            <w:vAlign w:val="bottom"/>
          </w:tcPr>
          <w:p w:rsidR="00702C21" w:rsidRPr="00845142" w:rsidRDefault="004559E5" w:rsidP="0048492C">
            <w:pPr>
              <w:spacing w:after="120"/>
              <w:ind w:left="475" w:right="40" w:hanging="475"/>
              <w:jc w:val="right"/>
            </w:pPr>
            <w:r>
              <w:t>49</w:t>
            </w:r>
          </w:p>
        </w:tc>
      </w:tr>
      <w:tr w:rsidR="00702C21" w:rsidRPr="00845142">
        <w:tblPrEx>
          <w:tblCellMar>
            <w:top w:w="0" w:type="dxa"/>
            <w:bottom w:w="0" w:type="dxa"/>
          </w:tblCellMar>
        </w:tblPrEx>
        <w:tc>
          <w:tcPr>
            <w:tcW w:w="9369" w:type="dxa"/>
            <w:gridSpan w:val="3"/>
            <w:shd w:val="clear" w:color="auto" w:fill="auto"/>
          </w:tcPr>
          <w:p w:rsidR="00702C21" w:rsidRPr="00845142" w:rsidRDefault="00702C21" w:rsidP="00702C21">
            <w:pPr>
              <w:numPr>
                <w:ilvl w:val="0"/>
                <w:numId w:val="11"/>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845142">
              <w:t>Les autres aspects de la vie économique</w:t>
            </w:r>
            <w:r w:rsidRPr="00845142">
              <w:rPr>
                <w:spacing w:val="60"/>
                <w:sz w:val="17"/>
              </w:rPr>
              <w:tab/>
            </w:r>
          </w:p>
        </w:tc>
        <w:tc>
          <w:tcPr>
            <w:tcW w:w="533" w:type="dxa"/>
            <w:shd w:val="clear" w:color="auto" w:fill="auto"/>
            <w:vAlign w:val="bottom"/>
          </w:tcPr>
          <w:p w:rsidR="00702C21" w:rsidRPr="00845142" w:rsidRDefault="004559E5" w:rsidP="0048492C">
            <w:pPr>
              <w:spacing w:after="120"/>
              <w:ind w:left="475" w:right="40" w:hanging="475"/>
              <w:jc w:val="right"/>
            </w:pPr>
            <w:r>
              <w:t>50</w:t>
            </w:r>
          </w:p>
        </w:tc>
      </w:tr>
      <w:tr w:rsidR="00702C21" w:rsidRPr="00845142">
        <w:tblPrEx>
          <w:tblCellMar>
            <w:top w:w="0" w:type="dxa"/>
            <w:bottom w:w="0" w:type="dxa"/>
          </w:tblCellMar>
        </w:tblPrEx>
        <w:tc>
          <w:tcPr>
            <w:tcW w:w="9369" w:type="dxa"/>
            <w:gridSpan w:val="3"/>
            <w:shd w:val="clear" w:color="auto" w:fill="auto"/>
          </w:tcPr>
          <w:p w:rsidR="00702C21" w:rsidRPr="00845142" w:rsidRDefault="00702C21" w:rsidP="00702C21">
            <w:pPr>
              <w:numPr>
                <w:ilvl w:val="1"/>
                <w:numId w:val="11"/>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845142">
              <w:t>Droits aux prestations familiales</w:t>
            </w:r>
            <w:r w:rsidRPr="00845142">
              <w:rPr>
                <w:spacing w:val="60"/>
                <w:sz w:val="17"/>
              </w:rPr>
              <w:tab/>
            </w:r>
          </w:p>
        </w:tc>
        <w:tc>
          <w:tcPr>
            <w:tcW w:w="533" w:type="dxa"/>
            <w:shd w:val="clear" w:color="auto" w:fill="auto"/>
            <w:vAlign w:val="bottom"/>
          </w:tcPr>
          <w:p w:rsidR="00702C21" w:rsidRPr="00845142" w:rsidRDefault="004559E5" w:rsidP="0048492C">
            <w:pPr>
              <w:spacing w:after="120"/>
              <w:ind w:left="475" w:right="40" w:hanging="475"/>
              <w:jc w:val="right"/>
            </w:pPr>
            <w:r>
              <w:t>50</w:t>
            </w:r>
          </w:p>
        </w:tc>
      </w:tr>
      <w:tr w:rsidR="00702C21" w:rsidRPr="00845142">
        <w:tblPrEx>
          <w:tblCellMar>
            <w:top w:w="0" w:type="dxa"/>
            <w:bottom w:w="0" w:type="dxa"/>
          </w:tblCellMar>
        </w:tblPrEx>
        <w:tc>
          <w:tcPr>
            <w:tcW w:w="9369" w:type="dxa"/>
            <w:gridSpan w:val="3"/>
            <w:shd w:val="clear" w:color="auto" w:fill="auto"/>
          </w:tcPr>
          <w:p w:rsidR="00702C21" w:rsidRPr="00845142" w:rsidRDefault="00702C21" w:rsidP="00C05B0E">
            <w:pPr>
              <w:numPr>
                <w:ilvl w:val="1"/>
                <w:numId w:val="11"/>
              </w:numPr>
              <w:tabs>
                <w:tab w:val="left" w:pos="1296"/>
                <w:tab w:val="left" w:pos="1728"/>
                <w:tab w:val="left" w:pos="2160"/>
                <w:tab w:val="left" w:pos="2592"/>
                <w:tab w:val="left" w:pos="3024"/>
                <w:tab w:val="left" w:pos="3456"/>
                <w:tab w:val="left" w:pos="3888"/>
                <w:tab w:val="right" w:leader="dot" w:pos="9360"/>
              </w:tabs>
              <w:suppressAutoHyphens/>
              <w:spacing w:after="120"/>
            </w:pPr>
            <w:r w:rsidRPr="00845142">
              <w:t>Droits aux pr</w:t>
            </w:r>
            <w:r w:rsidR="00C05B0E">
              <w:t>êts</w:t>
            </w:r>
            <w:r w:rsidRPr="00845142">
              <w:t xml:space="preserve"> bancaires</w:t>
            </w:r>
            <w:r w:rsidR="00C05B0E">
              <w:rPr>
                <w:spacing w:val="60"/>
                <w:sz w:val="17"/>
              </w:rPr>
              <w:tab/>
            </w:r>
          </w:p>
        </w:tc>
        <w:tc>
          <w:tcPr>
            <w:tcW w:w="533" w:type="dxa"/>
            <w:shd w:val="clear" w:color="auto" w:fill="auto"/>
            <w:vAlign w:val="bottom"/>
          </w:tcPr>
          <w:p w:rsidR="00702C21" w:rsidRPr="00845142" w:rsidRDefault="004559E5" w:rsidP="0048492C">
            <w:pPr>
              <w:spacing w:after="120"/>
              <w:ind w:left="475" w:right="40" w:hanging="475"/>
              <w:jc w:val="right"/>
            </w:pPr>
            <w:r>
              <w:t>5</w:t>
            </w:r>
            <w:r w:rsidR="00C05B0E">
              <w:t>0</w:t>
            </w:r>
          </w:p>
        </w:tc>
      </w:tr>
      <w:tr w:rsidR="00702C21" w:rsidRPr="00845142">
        <w:tblPrEx>
          <w:tblCellMar>
            <w:top w:w="0" w:type="dxa"/>
            <w:bottom w:w="0" w:type="dxa"/>
          </w:tblCellMar>
        </w:tblPrEx>
        <w:tc>
          <w:tcPr>
            <w:tcW w:w="9369" w:type="dxa"/>
            <w:gridSpan w:val="3"/>
            <w:shd w:val="clear" w:color="auto" w:fill="auto"/>
          </w:tcPr>
          <w:p w:rsidR="00702C21" w:rsidRPr="00845142" w:rsidRDefault="00702C21" w:rsidP="00702C21">
            <w:pPr>
              <w:numPr>
                <w:ilvl w:val="1"/>
                <w:numId w:val="1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845142">
              <w:t>Droits aux activités récréatives et sportives</w:t>
            </w:r>
            <w:r w:rsidRPr="00845142">
              <w:rPr>
                <w:spacing w:val="60"/>
                <w:sz w:val="17"/>
              </w:rPr>
              <w:tab/>
            </w:r>
          </w:p>
        </w:tc>
        <w:tc>
          <w:tcPr>
            <w:tcW w:w="533" w:type="dxa"/>
            <w:shd w:val="clear" w:color="auto" w:fill="auto"/>
            <w:vAlign w:val="bottom"/>
          </w:tcPr>
          <w:p w:rsidR="00702C21" w:rsidRPr="00845142" w:rsidRDefault="004559E5" w:rsidP="0048492C">
            <w:pPr>
              <w:spacing w:after="120"/>
              <w:ind w:left="475" w:right="40" w:hanging="475"/>
              <w:jc w:val="right"/>
            </w:pPr>
            <w:r>
              <w:t>51</w:t>
            </w:r>
          </w:p>
        </w:tc>
      </w:tr>
      <w:tr w:rsidR="00702C21" w:rsidRPr="00845142">
        <w:tblPrEx>
          <w:tblCellMar>
            <w:top w:w="0" w:type="dxa"/>
            <w:bottom w:w="0" w:type="dxa"/>
          </w:tblCellMar>
        </w:tblPrEx>
        <w:tc>
          <w:tcPr>
            <w:tcW w:w="9369" w:type="dxa"/>
            <w:gridSpan w:val="3"/>
            <w:shd w:val="clear" w:color="auto" w:fill="auto"/>
          </w:tcPr>
          <w:p w:rsidR="00702C21" w:rsidRPr="00845142" w:rsidRDefault="00702C21" w:rsidP="00702C21">
            <w:pPr>
              <w:tabs>
                <w:tab w:val="left" w:pos="1296"/>
                <w:tab w:val="left" w:pos="1728"/>
                <w:tab w:val="left" w:pos="2160"/>
                <w:tab w:val="left" w:pos="2592"/>
                <w:tab w:val="right" w:leader="dot" w:pos="9360"/>
              </w:tabs>
              <w:suppressAutoHyphens/>
              <w:spacing w:after="120"/>
              <w:ind w:left="2160"/>
              <w:rPr>
                <w:spacing w:val="60"/>
                <w:sz w:val="17"/>
              </w:rPr>
            </w:pPr>
            <w:r w:rsidRPr="00845142">
              <w:t>Article 14</w:t>
            </w:r>
            <w:r w:rsidRPr="00845142">
              <w:rPr>
                <w:spacing w:val="60"/>
                <w:sz w:val="17"/>
              </w:rPr>
              <w:tab/>
            </w:r>
          </w:p>
        </w:tc>
        <w:tc>
          <w:tcPr>
            <w:tcW w:w="533" w:type="dxa"/>
            <w:shd w:val="clear" w:color="auto" w:fill="auto"/>
            <w:vAlign w:val="bottom"/>
          </w:tcPr>
          <w:p w:rsidR="00702C21" w:rsidRPr="00845142" w:rsidRDefault="004559E5" w:rsidP="0048492C">
            <w:pPr>
              <w:spacing w:after="120"/>
              <w:ind w:left="475" w:right="40" w:hanging="475"/>
              <w:jc w:val="right"/>
            </w:pPr>
            <w:r>
              <w:t>52</w:t>
            </w:r>
          </w:p>
        </w:tc>
      </w:tr>
      <w:tr w:rsidR="00702C21" w:rsidRPr="00845142">
        <w:tblPrEx>
          <w:tblCellMar>
            <w:top w:w="0" w:type="dxa"/>
            <w:bottom w:w="0" w:type="dxa"/>
          </w:tblCellMar>
        </w:tblPrEx>
        <w:tc>
          <w:tcPr>
            <w:tcW w:w="9369" w:type="dxa"/>
            <w:gridSpan w:val="3"/>
            <w:shd w:val="clear" w:color="auto" w:fill="auto"/>
          </w:tcPr>
          <w:p w:rsidR="00702C21" w:rsidRPr="00845142" w:rsidRDefault="00702C21" w:rsidP="00702C21">
            <w:pPr>
              <w:tabs>
                <w:tab w:val="left" w:pos="1296"/>
                <w:tab w:val="left" w:pos="1728"/>
                <w:tab w:val="left" w:pos="2160"/>
                <w:tab w:val="left" w:pos="2592"/>
                <w:tab w:val="right" w:leader="dot" w:pos="9360"/>
              </w:tabs>
              <w:suppressAutoHyphens/>
              <w:spacing w:after="120"/>
              <w:ind w:left="2160"/>
              <w:rPr>
                <w:spacing w:val="60"/>
                <w:sz w:val="17"/>
              </w:rPr>
            </w:pPr>
            <w:r w:rsidRPr="00845142">
              <w:t>Article 15</w:t>
            </w:r>
            <w:r w:rsidRPr="00845142">
              <w:rPr>
                <w:spacing w:val="60"/>
                <w:sz w:val="17"/>
              </w:rPr>
              <w:tab/>
            </w:r>
          </w:p>
        </w:tc>
        <w:tc>
          <w:tcPr>
            <w:tcW w:w="533" w:type="dxa"/>
            <w:shd w:val="clear" w:color="auto" w:fill="auto"/>
            <w:vAlign w:val="bottom"/>
          </w:tcPr>
          <w:p w:rsidR="00702C21" w:rsidRPr="00845142" w:rsidRDefault="004559E5" w:rsidP="0048492C">
            <w:pPr>
              <w:spacing w:after="120"/>
              <w:ind w:left="475" w:right="40" w:hanging="475"/>
              <w:jc w:val="right"/>
            </w:pPr>
            <w:r>
              <w:t>5</w:t>
            </w:r>
            <w:r w:rsidR="006F0532">
              <w:t>8</w:t>
            </w:r>
          </w:p>
        </w:tc>
      </w:tr>
      <w:tr w:rsidR="00702C21" w:rsidRPr="00845142">
        <w:tblPrEx>
          <w:tblCellMar>
            <w:top w:w="0" w:type="dxa"/>
            <w:bottom w:w="0" w:type="dxa"/>
          </w:tblCellMar>
        </w:tblPrEx>
        <w:tc>
          <w:tcPr>
            <w:tcW w:w="9369" w:type="dxa"/>
            <w:gridSpan w:val="3"/>
            <w:shd w:val="clear" w:color="auto" w:fill="auto"/>
          </w:tcPr>
          <w:p w:rsidR="00702C21" w:rsidRPr="00845142" w:rsidRDefault="00702C21" w:rsidP="00702C21">
            <w:pPr>
              <w:tabs>
                <w:tab w:val="left" w:pos="1296"/>
                <w:tab w:val="left" w:pos="1728"/>
                <w:tab w:val="left" w:pos="2160"/>
                <w:tab w:val="left" w:pos="2592"/>
                <w:tab w:val="right" w:leader="dot" w:pos="9360"/>
              </w:tabs>
              <w:suppressAutoHyphens/>
              <w:spacing w:after="120"/>
              <w:ind w:left="2160"/>
              <w:rPr>
                <w:spacing w:val="60"/>
                <w:sz w:val="17"/>
              </w:rPr>
            </w:pPr>
            <w:r w:rsidRPr="00845142">
              <w:t>Article 16</w:t>
            </w:r>
            <w:r w:rsidRPr="00845142">
              <w:rPr>
                <w:spacing w:val="60"/>
                <w:sz w:val="17"/>
              </w:rPr>
              <w:tab/>
            </w:r>
          </w:p>
        </w:tc>
        <w:tc>
          <w:tcPr>
            <w:tcW w:w="533" w:type="dxa"/>
            <w:shd w:val="clear" w:color="auto" w:fill="auto"/>
            <w:vAlign w:val="bottom"/>
          </w:tcPr>
          <w:p w:rsidR="00702C21" w:rsidRPr="00845142" w:rsidRDefault="004559E5" w:rsidP="0048492C">
            <w:pPr>
              <w:spacing w:after="120"/>
              <w:ind w:left="475" w:right="40" w:hanging="475"/>
              <w:jc w:val="right"/>
            </w:pPr>
            <w:r>
              <w:t>5</w:t>
            </w:r>
            <w:r w:rsidR="006F0532">
              <w:t>9</w:t>
            </w:r>
          </w:p>
        </w:tc>
      </w:tr>
      <w:tr w:rsidR="00702C21" w:rsidRPr="00845142">
        <w:tblPrEx>
          <w:tblCellMar>
            <w:top w:w="0" w:type="dxa"/>
            <w:bottom w:w="0" w:type="dxa"/>
          </w:tblCellMar>
        </w:tblPrEx>
        <w:tc>
          <w:tcPr>
            <w:tcW w:w="9369" w:type="dxa"/>
            <w:gridSpan w:val="3"/>
            <w:shd w:val="clear" w:color="auto" w:fill="auto"/>
          </w:tcPr>
          <w:p w:rsidR="00702C21" w:rsidRPr="00C05B0E" w:rsidRDefault="00702C21" w:rsidP="00C05B0E">
            <w:pPr>
              <w:tabs>
                <w:tab w:val="left" w:pos="1296"/>
                <w:tab w:val="left" w:pos="1728"/>
                <w:tab w:val="right" w:leader="dot" w:pos="9360"/>
              </w:tabs>
              <w:suppressAutoHyphens/>
              <w:spacing w:after="120"/>
              <w:ind w:left="909" w:firstLine="45"/>
              <w:rPr>
                <w:spacing w:val="60"/>
                <w:sz w:val="17"/>
              </w:rPr>
            </w:pPr>
            <w:r w:rsidRPr="00845142">
              <w:t>Conclusion</w:t>
            </w:r>
            <w:r w:rsidR="00C05B0E">
              <w:rPr>
                <w:spacing w:val="60"/>
                <w:sz w:val="17"/>
              </w:rPr>
              <w:tab/>
            </w:r>
          </w:p>
        </w:tc>
        <w:tc>
          <w:tcPr>
            <w:tcW w:w="533" w:type="dxa"/>
            <w:shd w:val="clear" w:color="auto" w:fill="auto"/>
            <w:vAlign w:val="bottom"/>
          </w:tcPr>
          <w:p w:rsidR="00702C21" w:rsidRPr="00845142" w:rsidRDefault="004559E5" w:rsidP="0048492C">
            <w:pPr>
              <w:spacing w:after="120"/>
              <w:ind w:left="475" w:right="40" w:hanging="475"/>
              <w:jc w:val="right"/>
            </w:pPr>
            <w:r>
              <w:t>60</w:t>
            </w:r>
          </w:p>
        </w:tc>
      </w:tr>
      <w:tr w:rsidR="00702C21" w:rsidRPr="00845142">
        <w:tblPrEx>
          <w:tblCellMar>
            <w:top w:w="0" w:type="dxa"/>
            <w:bottom w:w="0" w:type="dxa"/>
          </w:tblCellMar>
        </w:tblPrEx>
        <w:tc>
          <w:tcPr>
            <w:tcW w:w="9369" w:type="dxa"/>
            <w:gridSpan w:val="3"/>
            <w:shd w:val="clear" w:color="auto" w:fill="auto"/>
          </w:tcPr>
          <w:p w:rsidR="00702C21" w:rsidRPr="008424F0" w:rsidRDefault="00702C21" w:rsidP="008424F0">
            <w:pPr>
              <w:tabs>
                <w:tab w:val="left" w:pos="1296"/>
                <w:tab w:val="left" w:pos="1728"/>
                <w:tab w:val="left" w:pos="2160"/>
                <w:tab w:val="left" w:pos="2592"/>
                <w:tab w:val="left" w:pos="3024"/>
                <w:tab w:val="left" w:pos="3456"/>
                <w:tab w:val="left" w:pos="3888"/>
                <w:tab w:val="right" w:leader="dot" w:pos="9360"/>
              </w:tabs>
              <w:suppressAutoHyphens/>
              <w:spacing w:after="120"/>
              <w:ind w:left="950"/>
              <w:rPr>
                <w:spacing w:val="60"/>
                <w:sz w:val="17"/>
              </w:rPr>
            </w:pPr>
            <w:r w:rsidRPr="00845142">
              <w:t>Annexes</w:t>
            </w:r>
            <w:r w:rsidR="008424F0">
              <w:t xml:space="preserve"> Rapport périodique CEDEF</w:t>
            </w:r>
            <w:r w:rsidR="008424F0">
              <w:rPr>
                <w:spacing w:val="60"/>
                <w:sz w:val="17"/>
              </w:rPr>
              <w:tab/>
            </w:r>
          </w:p>
        </w:tc>
        <w:tc>
          <w:tcPr>
            <w:tcW w:w="533" w:type="dxa"/>
            <w:shd w:val="clear" w:color="auto" w:fill="auto"/>
            <w:vAlign w:val="bottom"/>
          </w:tcPr>
          <w:p w:rsidR="00702C21" w:rsidRPr="00845142" w:rsidRDefault="008424F0" w:rsidP="0048492C">
            <w:pPr>
              <w:spacing w:after="120"/>
              <w:ind w:left="475" w:right="40" w:hanging="475"/>
              <w:jc w:val="right"/>
            </w:pPr>
            <w:r>
              <w:t>61</w:t>
            </w:r>
          </w:p>
        </w:tc>
      </w:tr>
    </w:tbl>
    <w:p w:rsidR="005D32CE" w:rsidRPr="00845142" w:rsidRDefault="005D32CE" w:rsidP="00845142">
      <w:pPr>
        <w:pStyle w:val="SingleTxt"/>
      </w:pPr>
    </w:p>
    <w:p w:rsidR="005D32CE" w:rsidRPr="00845142" w:rsidRDefault="005D32CE" w:rsidP="005D32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br w:type="page"/>
      </w:r>
      <w:r w:rsidRPr="00845142">
        <w:tab/>
      </w:r>
      <w:r w:rsidRPr="00845142">
        <w:tab/>
        <w:t xml:space="preserve">Sigles et </w:t>
      </w:r>
      <w:r w:rsidR="00702C21" w:rsidRPr="00845142">
        <w:t>abréviations</w:t>
      </w:r>
    </w:p>
    <w:p w:rsidR="005D32CE" w:rsidRPr="00845142" w:rsidRDefault="005D32CE" w:rsidP="005D32CE">
      <w:pPr>
        <w:pStyle w:val="SingleTxt"/>
        <w:spacing w:after="0" w:line="120" w:lineRule="exact"/>
        <w:rPr>
          <w:sz w:val="10"/>
        </w:rPr>
      </w:pPr>
    </w:p>
    <w:p w:rsidR="005D32CE" w:rsidRPr="00845142" w:rsidRDefault="005D32CE" w:rsidP="005D32CE">
      <w:pPr>
        <w:pStyle w:val="SingleTxt"/>
        <w:spacing w:after="0" w:line="120" w:lineRule="exact"/>
        <w:rPr>
          <w:sz w:val="10"/>
        </w:rPr>
      </w:pPr>
    </w:p>
    <w:p w:rsidR="005D32CE" w:rsidRPr="00845142" w:rsidRDefault="005D32CE" w:rsidP="00C00A3E">
      <w:pPr>
        <w:tabs>
          <w:tab w:val="left" w:pos="3150"/>
        </w:tabs>
        <w:spacing w:before="40" w:after="40"/>
        <w:ind w:left="1287"/>
      </w:pPr>
      <w:r w:rsidRPr="00845142">
        <w:t xml:space="preserve">ACAFEJ </w:t>
      </w:r>
      <w:r w:rsidRPr="00845142">
        <w:tab/>
        <w:t>Association Camerounaise des Femmes Juristes</w:t>
      </w:r>
    </w:p>
    <w:p w:rsidR="005D32CE" w:rsidRPr="00845142" w:rsidRDefault="005D32CE" w:rsidP="00C00A3E">
      <w:pPr>
        <w:tabs>
          <w:tab w:val="left" w:pos="3150"/>
        </w:tabs>
        <w:spacing w:before="40" w:after="40"/>
        <w:ind w:left="1287"/>
      </w:pPr>
      <w:r w:rsidRPr="00845142">
        <w:t xml:space="preserve">ACAFIA </w:t>
      </w:r>
      <w:r w:rsidRPr="00845142">
        <w:tab/>
        <w:t>Association Camerounaise des Femmes Ingénieurs Agronomes</w:t>
      </w:r>
    </w:p>
    <w:p w:rsidR="005D32CE" w:rsidRPr="00845142" w:rsidRDefault="005D32CE" w:rsidP="00C00A3E">
      <w:pPr>
        <w:tabs>
          <w:tab w:val="left" w:pos="3150"/>
        </w:tabs>
        <w:spacing w:before="40" w:after="40"/>
        <w:ind w:left="1287"/>
      </w:pPr>
      <w:r w:rsidRPr="00845142">
        <w:t>ACBF</w:t>
      </w:r>
      <w:r w:rsidR="003628E9" w:rsidRPr="00845142">
        <w:t xml:space="preserve"> </w:t>
      </w:r>
      <w:r w:rsidRPr="00845142">
        <w:tab/>
        <w:t>African Capacity Building Foundation</w:t>
      </w:r>
    </w:p>
    <w:p w:rsidR="005D32CE" w:rsidRPr="00845142" w:rsidRDefault="005D32CE" w:rsidP="00C00A3E">
      <w:pPr>
        <w:tabs>
          <w:tab w:val="left" w:pos="3150"/>
        </w:tabs>
        <w:spacing w:before="40" w:after="40"/>
        <w:ind w:left="1287"/>
      </w:pPr>
      <w:r w:rsidRPr="00845142">
        <w:t xml:space="preserve">ADC </w:t>
      </w:r>
      <w:r w:rsidRPr="00845142">
        <w:tab/>
        <w:t>Activités de Développement Communautaire</w:t>
      </w:r>
    </w:p>
    <w:p w:rsidR="005D32CE" w:rsidRPr="00845142" w:rsidRDefault="005D32CE" w:rsidP="00C00A3E">
      <w:pPr>
        <w:tabs>
          <w:tab w:val="left" w:pos="3150"/>
        </w:tabs>
        <w:spacing w:before="40" w:after="40"/>
        <w:ind w:left="1287"/>
      </w:pPr>
      <w:r w:rsidRPr="00845142">
        <w:t xml:space="preserve">AGR </w:t>
      </w:r>
      <w:r w:rsidRPr="00845142">
        <w:tab/>
        <w:t>Activités Génératrices des Revenus</w:t>
      </w:r>
    </w:p>
    <w:p w:rsidR="005D32CE" w:rsidRPr="00845142" w:rsidRDefault="005D32CE" w:rsidP="00C00A3E">
      <w:pPr>
        <w:tabs>
          <w:tab w:val="left" w:pos="3150"/>
        </w:tabs>
        <w:spacing w:before="40" w:after="40"/>
        <w:ind w:left="1287"/>
      </w:pPr>
      <w:r w:rsidRPr="00845142">
        <w:t>ALVF</w:t>
      </w:r>
      <w:r w:rsidR="003628E9" w:rsidRPr="00845142">
        <w:t xml:space="preserve"> </w:t>
      </w:r>
      <w:r w:rsidRPr="00845142">
        <w:tab/>
        <w:t>Association de Lutte contre les Violences faites aux Femmes</w:t>
      </w:r>
    </w:p>
    <w:p w:rsidR="005D32CE" w:rsidRPr="00845142" w:rsidRDefault="005D32CE" w:rsidP="00C00A3E">
      <w:pPr>
        <w:tabs>
          <w:tab w:val="left" w:pos="3150"/>
        </w:tabs>
        <w:spacing w:before="40" w:after="40"/>
        <w:ind w:left="1287"/>
      </w:pPr>
      <w:r w:rsidRPr="00845142">
        <w:t xml:space="preserve">BAD </w:t>
      </w:r>
      <w:r w:rsidRPr="00845142">
        <w:tab/>
        <w:t>Banque Africaine de Développement</w:t>
      </w:r>
    </w:p>
    <w:p w:rsidR="005D32CE" w:rsidRPr="00845142" w:rsidRDefault="005D32CE" w:rsidP="00C00A3E">
      <w:pPr>
        <w:tabs>
          <w:tab w:val="left" w:pos="3150"/>
        </w:tabs>
        <w:spacing w:before="40" w:after="40"/>
        <w:ind w:left="1287"/>
      </w:pPr>
      <w:r w:rsidRPr="00845142">
        <w:t xml:space="preserve">BIP </w:t>
      </w:r>
      <w:r w:rsidRPr="00845142">
        <w:tab/>
        <w:t>Budget d</w:t>
      </w:r>
      <w:r w:rsidR="00BF1ABC">
        <w:t>’</w:t>
      </w:r>
      <w:r w:rsidRPr="00845142">
        <w:t>Investissement Public</w:t>
      </w:r>
    </w:p>
    <w:p w:rsidR="005D32CE" w:rsidRPr="00845142" w:rsidRDefault="005D32CE" w:rsidP="00C00A3E">
      <w:pPr>
        <w:tabs>
          <w:tab w:val="left" w:pos="3150"/>
        </w:tabs>
        <w:spacing w:before="40" w:after="40"/>
        <w:ind w:left="1287"/>
      </w:pPr>
      <w:r w:rsidRPr="00845142">
        <w:t xml:space="preserve">BIT </w:t>
      </w:r>
      <w:r w:rsidRPr="00845142">
        <w:tab/>
        <w:t>Bureau International du Travail</w:t>
      </w:r>
    </w:p>
    <w:p w:rsidR="005D32CE" w:rsidRPr="00845142" w:rsidRDefault="005D32CE" w:rsidP="00C00A3E">
      <w:pPr>
        <w:tabs>
          <w:tab w:val="left" w:pos="3150"/>
        </w:tabs>
        <w:spacing w:before="40" w:after="40"/>
        <w:ind w:left="1287"/>
      </w:pPr>
      <w:r w:rsidRPr="00845142">
        <w:t xml:space="preserve">CAMCCUL </w:t>
      </w:r>
      <w:r w:rsidRPr="00845142">
        <w:tab/>
      </w:r>
      <w:r w:rsidR="003628E9" w:rsidRPr="00845142">
        <w:t>C</w:t>
      </w:r>
      <w:r w:rsidRPr="00845142">
        <w:t>ameroon Cooperative Credit Union League</w:t>
      </w:r>
    </w:p>
    <w:p w:rsidR="005D32CE" w:rsidRPr="00845142" w:rsidRDefault="005D32CE" w:rsidP="00C00A3E">
      <w:pPr>
        <w:tabs>
          <w:tab w:val="left" w:pos="3150"/>
        </w:tabs>
        <w:spacing w:before="40" w:after="40"/>
        <w:ind w:left="3150" w:hanging="1863"/>
      </w:pPr>
      <w:r w:rsidRPr="00845142">
        <w:t>CAREF</w:t>
      </w:r>
      <w:r w:rsidR="003628E9" w:rsidRPr="00845142">
        <w:t xml:space="preserve"> </w:t>
      </w:r>
      <w:r w:rsidR="00C00A3E" w:rsidRPr="00845142">
        <w:tab/>
      </w:r>
      <w:r w:rsidRPr="00845142">
        <w:t>Renforcement des Capacités des Femmes pour lutter contre la pauvreté en République du Cameroun</w:t>
      </w:r>
    </w:p>
    <w:p w:rsidR="005D32CE" w:rsidRPr="00845142" w:rsidRDefault="005D32CE" w:rsidP="00C00A3E">
      <w:pPr>
        <w:tabs>
          <w:tab w:val="left" w:pos="3150"/>
        </w:tabs>
        <w:spacing w:before="40" w:after="40"/>
        <w:ind w:left="1287"/>
      </w:pPr>
      <w:r w:rsidRPr="00845142">
        <w:t xml:space="preserve">CCC </w:t>
      </w:r>
      <w:r w:rsidRPr="00845142">
        <w:tab/>
        <w:t>Communication pour le Changement de Comportement</w:t>
      </w:r>
    </w:p>
    <w:p w:rsidR="005D32CE" w:rsidRPr="00845142" w:rsidRDefault="005D32CE" w:rsidP="00C00A3E">
      <w:pPr>
        <w:tabs>
          <w:tab w:val="left" w:pos="3150"/>
        </w:tabs>
        <w:spacing w:before="40" w:after="40"/>
        <w:ind w:left="1287"/>
      </w:pPr>
      <w:r w:rsidRPr="00845142">
        <w:t xml:space="preserve">CEAC </w:t>
      </w:r>
      <w:r w:rsidRPr="00845142">
        <w:tab/>
        <w:t>Centre d</w:t>
      </w:r>
      <w:r w:rsidR="00BF1ABC">
        <w:t>’</w:t>
      </w:r>
      <w:r w:rsidRPr="00845142">
        <w:t>Education et d</w:t>
      </w:r>
      <w:r w:rsidR="00BF1ABC">
        <w:t>’</w:t>
      </w:r>
      <w:r w:rsidRPr="00845142">
        <w:t>Animation Communautaire</w:t>
      </w:r>
    </w:p>
    <w:p w:rsidR="005D32CE" w:rsidRPr="00845142" w:rsidRDefault="005D32CE" w:rsidP="00C00A3E">
      <w:pPr>
        <w:tabs>
          <w:tab w:val="left" w:pos="3150"/>
        </w:tabs>
        <w:spacing w:before="40" w:after="40"/>
        <w:ind w:left="3150" w:hanging="1863"/>
      </w:pPr>
      <w:r w:rsidRPr="00845142">
        <w:t xml:space="preserve">CEDEF </w:t>
      </w:r>
      <w:r w:rsidR="00C00A3E" w:rsidRPr="00845142">
        <w:tab/>
      </w:r>
      <w:r w:rsidRPr="00845142">
        <w:t>Convention sur l</w:t>
      </w:r>
      <w:r w:rsidR="00BF1ABC">
        <w:t>’</w:t>
      </w:r>
      <w:r w:rsidRPr="00845142">
        <w:t>Elimination de toutes les formes de Discrimination à l</w:t>
      </w:r>
      <w:r w:rsidR="00BF1ABC">
        <w:t>’</w:t>
      </w:r>
      <w:r w:rsidRPr="00845142">
        <w:t xml:space="preserve">Egard des Femmes </w:t>
      </w:r>
    </w:p>
    <w:p w:rsidR="005D32CE" w:rsidRPr="00845142" w:rsidRDefault="005D32CE" w:rsidP="00C00A3E">
      <w:pPr>
        <w:tabs>
          <w:tab w:val="left" w:pos="3150"/>
        </w:tabs>
        <w:spacing w:before="40" w:after="40"/>
        <w:ind w:left="3150" w:hanging="1863"/>
      </w:pPr>
      <w:r w:rsidRPr="00845142">
        <w:t xml:space="preserve">CENAME </w:t>
      </w:r>
      <w:r w:rsidR="00C00A3E" w:rsidRPr="00845142">
        <w:tab/>
      </w:r>
      <w:r w:rsidRPr="00845142">
        <w:t>Centrale Nationale d</w:t>
      </w:r>
      <w:r w:rsidR="00BF1ABC">
        <w:t>’</w:t>
      </w:r>
      <w:r w:rsidRPr="00845142">
        <w:t>Approvisionnement en Médicaments et Consommables Médicaux Essentiels</w:t>
      </w:r>
    </w:p>
    <w:p w:rsidR="005D32CE" w:rsidRPr="00845142" w:rsidRDefault="005D32CE" w:rsidP="00C00A3E">
      <w:pPr>
        <w:tabs>
          <w:tab w:val="left" w:pos="3150"/>
        </w:tabs>
        <w:spacing w:before="40" w:after="40"/>
        <w:ind w:left="1287"/>
      </w:pPr>
      <w:r w:rsidRPr="00845142">
        <w:t xml:space="preserve">CFPR/EB </w:t>
      </w:r>
      <w:r w:rsidRPr="00845142">
        <w:tab/>
        <w:t>Centre de Formation Professionnelle Rapide d</w:t>
      </w:r>
      <w:r w:rsidR="00BF1ABC">
        <w:t>’</w:t>
      </w:r>
      <w:r w:rsidRPr="00845142">
        <w:t>Employés de Bureau</w:t>
      </w:r>
    </w:p>
    <w:p w:rsidR="005D32CE" w:rsidRPr="00845142" w:rsidRDefault="005D32CE" w:rsidP="00C00A3E">
      <w:pPr>
        <w:tabs>
          <w:tab w:val="left" w:pos="3150"/>
        </w:tabs>
        <w:spacing w:before="40" w:after="40"/>
        <w:ind w:left="1287"/>
      </w:pPr>
      <w:r w:rsidRPr="00845142">
        <w:t xml:space="preserve">CFPR/MI </w:t>
      </w:r>
      <w:r w:rsidRPr="00845142">
        <w:tab/>
        <w:t>Centre de Formation Professionnelle Rapide des Métiers Industriels</w:t>
      </w:r>
    </w:p>
    <w:p w:rsidR="005D32CE" w:rsidRPr="00845142" w:rsidRDefault="005D32CE" w:rsidP="00C00A3E">
      <w:pPr>
        <w:tabs>
          <w:tab w:val="left" w:pos="3150"/>
        </w:tabs>
        <w:spacing w:before="40" w:after="40"/>
        <w:ind w:left="1287"/>
      </w:pPr>
      <w:r w:rsidRPr="00845142">
        <w:t xml:space="preserve">CHACOM </w:t>
      </w:r>
      <w:r w:rsidRPr="00845142">
        <w:tab/>
        <w:t>Changement de Comportement et Mobilisation Communautaire</w:t>
      </w:r>
    </w:p>
    <w:p w:rsidR="005D32CE" w:rsidRPr="00845142" w:rsidRDefault="005D32CE" w:rsidP="00C00A3E">
      <w:pPr>
        <w:tabs>
          <w:tab w:val="left" w:pos="3150"/>
        </w:tabs>
        <w:spacing w:before="40" w:after="40"/>
        <w:ind w:left="1287"/>
      </w:pPr>
      <w:r w:rsidRPr="00845142">
        <w:t>CNDHL</w:t>
      </w:r>
      <w:r w:rsidR="003628E9" w:rsidRPr="00845142">
        <w:t xml:space="preserve"> </w:t>
      </w:r>
      <w:r w:rsidRPr="00845142">
        <w:tab/>
        <w:t>Commission Nationale des Droits de l</w:t>
      </w:r>
      <w:r w:rsidR="00BF1ABC">
        <w:t>’</w:t>
      </w:r>
      <w:r w:rsidRPr="00845142">
        <w:t>Homme et des Libertés</w:t>
      </w:r>
    </w:p>
    <w:p w:rsidR="005D32CE" w:rsidRPr="00845142" w:rsidRDefault="005D32CE" w:rsidP="00C00A3E">
      <w:pPr>
        <w:tabs>
          <w:tab w:val="left" w:pos="3150"/>
        </w:tabs>
        <w:spacing w:before="40" w:after="40"/>
        <w:ind w:left="1287"/>
      </w:pPr>
      <w:r w:rsidRPr="00845142">
        <w:t xml:space="preserve">COFEC </w:t>
      </w:r>
      <w:r w:rsidRPr="00845142">
        <w:tab/>
        <w:t>Collectif des Organisations de Promotion de la Femme au Cameroun</w:t>
      </w:r>
    </w:p>
    <w:p w:rsidR="005D32CE" w:rsidRPr="00845142" w:rsidRDefault="005D32CE" w:rsidP="00C00A3E">
      <w:pPr>
        <w:tabs>
          <w:tab w:val="left" w:pos="3150"/>
        </w:tabs>
        <w:spacing w:before="40" w:after="40"/>
        <w:ind w:left="1287"/>
      </w:pPr>
      <w:r w:rsidRPr="00845142">
        <w:t>CONAC</w:t>
      </w:r>
      <w:r w:rsidR="003628E9" w:rsidRPr="00845142">
        <w:t xml:space="preserve"> </w:t>
      </w:r>
      <w:r w:rsidRPr="00845142">
        <w:tab/>
        <w:t>Commission National Anticorruption</w:t>
      </w:r>
    </w:p>
    <w:p w:rsidR="005D32CE" w:rsidRPr="00845142" w:rsidRDefault="005D32CE" w:rsidP="00C00A3E">
      <w:pPr>
        <w:tabs>
          <w:tab w:val="left" w:pos="3150"/>
        </w:tabs>
        <w:spacing w:before="40" w:after="40"/>
        <w:ind w:left="1287"/>
      </w:pPr>
      <w:r w:rsidRPr="00845142">
        <w:t xml:space="preserve">COOPEC </w:t>
      </w:r>
      <w:r w:rsidRPr="00845142">
        <w:tab/>
        <w:t>Coopérative d</w:t>
      </w:r>
      <w:r w:rsidR="00BF1ABC">
        <w:t>’</w:t>
      </w:r>
      <w:r w:rsidRPr="00845142">
        <w:t>Epargne et de Crédit</w:t>
      </w:r>
    </w:p>
    <w:p w:rsidR="005D32CE" w:rsidRPr="00845142" w:rsidRDefault="005D32CE" w:rsidP="00C00A3E">
      <w:pPr>
        <w:tabs>
          <w:tab w:val="left" w:pos="3150"/>
        </w:tabs>
        <w:spacing w:before="40" w:after="40"/>
        <w:ind w:left="1287"/>
      </w:pPr>
      <w:r w:rsidRPr="00845142">
        <w:t xml:space="preserve">CPF </w:t>
      </w:r>
      <w:r w:rsidRPr="00845142">
        <w:tab/>
        <w:t>Centre de Promotion de la Femme</w:t>
      </w:r>
    </w:p>
    <w:p w:rsidR="005D32CE" w:rsidRPr="00845142" w:rsidRDefault="005D32CE" w:rsidP="00C00A3E">
      <w:pPr>
        <w:tabs>
          <w:tab w:val="left" w:pos="3150"/>
        </w:tabs>
        <w:spacing w:before="40" w:after="40"/>
        <w:ind w:left="1287"/>
      </w:pPr>
      <w:r w:rsidRPr="00845142">
        <w:t xml:space="preserve">CTA </w:t>
      </w:r>
      <w:r w:rsidRPr="00845142">
        <w:tab/>
        <w:t>Centre de Technologies Appropriées</w:t>
      </w:r>
    </w:p>
    <w:p w:rsidR="005D32CE" w:rsidRPr="00845142" w:rsidRDefault="005D32CE" w:rsidP="00C00A3E">
      <w:pPr>
        <w:tabs>
          <w:tab w:val="left" w:pos="3150"/>
        </w:tabs>
        <w:spacing w:before="40" w:after="40"/>
        <w:ind w:left="1287"/>
      </w:pPr>
      <w:r w:rsidRPr="00845142">
        <w:t>DESS</w:t>
      </w:r>
      <w:r w:rsidR="003628E9" w:rsidRPr="00845142">
        <w:t xml:space="preserve"> </w:t>
      </w:r>
      <w:r w:rsidRPr="00845142">
        <w:tab/>
        <w:t>Diplôme d</w:t>
      </w:r>
      <w:r w:rsidR="00BF1ABC">
        <w:t>’</w:t>
      </w:r>
      <w:r w:rsidRPr="00845142">
        <w:t>Etudes supérieures Spécialisées</w:t>
      </w:r>
    </w:p>
    <w:p w:rsidR="005D32CE" w:rsidRPr="00845142" w:rsidRDefault="005D32CE" w:rsidP="00C00A3E">
      <w:pPr>
        <w:tabs>
          <w:tab w:val="left" w:pos="3150"/>
        </w:tabs>
        <w:spacing w:before="40" w:after="40"/>
        <w:ind w:left="1287"/>
      </w:pPr>
      <w:r w:rsidRPr="00845142">
        <w:t>DSRP</w:t>
      </w:r>
      <w:r w:rsidR="003628E9" w:rsidRPr="00845142">
        <w:t xml:space="preserve"> </w:t>
      </w:r>
      <w:r w:rsidRPr="00845142">
        <w:tab/>
        <w:t>Document de Stratégie de Réduction de la Pauvreté</w:t>
      </w:r>
    </w:p>
    <w:p w:rsidR="005D32CE" w:rsidRPr="00845142" w:rsidRDefault="005D32CE" w:rsidP="00C00A3E">
      <w:pPr>
        <w:tabs>
          <w:tab w:val="left" w:pos="3150"/>
        </w:tabs>
        <w:spacing w:before="40" w:after="40"/>
        <w:ind w:left="1287"/>
      </w:pPr>
      <w:r w:rsidRPr="00845142">
        <w:t xml:space="preserve">EMF </w:t>
      </w:r>
      <w:r w:rsidRPr="00845142">
        <w:tab/>
        <w:t>Etablissement de Micro-Finance</w:t>
      </w:r>
    </w:p>
    <w:p w:rsidR="005D32CE" w:rsidRPr="00845142" w:rsidRDefault="005D32CE" w:rsidP="00C00A3E">
      <w:pPr>
        <w:tabs>
          <w:tab w:val="left" w:pos="3150"/>
        </w:tabs>
        <w:spacing w:before="40" w:after="40"/>
        <w:ind w:left="1287"/>
      </w:pPr>
      <w:r w:rsidRPr="00845142">
        <w:t>FACILS</w:t>
      </w:r>
      <w:r w:rsidR="003628E9" w:rsidRPr="00845142">
        <w:t xml:space="preserve"> </w:t>
      </w:r>
      <w:r w:rsidRPr="00845142">
        <w:tab/>
        <w:t>Faciliter les Initiatives Locales de Solidarité</w:t>
      </w:r>
    </w:p>
    <w:p w:rsidR="005D32CE" w:rsidRPr="00845142" w:rsidRDefault="005D32CE" w:rsidP="00C00A3E">
      <w:pPr>
        <w:tabs>
          <w:tab w:val="left" w:pos="3150"/>
        </w:tabs>
        <w:spacing w:before="40" w:after="40"/>
        <w:ind w:left="1287"/>
      </w:pPr>
      <w:r w:rsidRPr="00845142">
        <w:t xml:space="preserve">FADCR </w:t>
      </w:r>
      <w:r w:rsidRPr="00845142">
        <w:tab/>
        <w:t>Fonds d</w:t>
      </w:r>
      <w:r w:rsidR="00BF1ABC">
        <w:t>’</w:t>
      </w:r>
      <w:r w:rsidRPr="00845142">
        <w:t>Appui au Développement des Communautés Rurales</w:t>
      </w:r>
    </w:p>
    <w:p w:rsidR="005D32CE" w:rsidRPr="00845142" w:rsidRDefault="005D32CE" w:rsidP="00C00A3E">
      <w:pPr>
        <w:tabs>
          <w:tab w:val="left" w:pos="3150"/>
        </w:tabs>
        <w:spacing w:before="40" w:after="40"/>
        <w:ind w:left="1287"/>
      </w:pPr>
      <w:r w:rsidRPr="00845142">
        <w:t xml:space="preserve">FAO </w:t>
      </w:r>
      <w:r w:rsidRPr="00845142">
        <w:tab/>
        <w:t>Organisation des Nations Unies pour l</w:t>
      </w:r>
      <w:r w:rsidR="00BF1ABC">
        <w:t>’</w:t>
      </w:r>
      <w:r w:rsidR="00845142">
        <w:t>a</w:t>
      </w:r>
      <w:r w:rsidRPr="00845142">
        <w:t>limentation</w:t>
      </w:r>
      <w:r w:rsidR="00845142">
        <w:t xml:space="preserve"> et l</w:t>
      </w:r>
      <w:r w:rsidR="00BF1ABC">
        <w:t>’</w:t>
      </w:r>
      <w:r w:rsidR="00845142">
        <w:t>agriculture</w:t>
      </w:r>
    </w:p>
    <w:p w:rsidR="005D32CE" w:rsidRPr="00845142" w:rsidRDefault="005D32CE" w:rsidP="00C00A3E">
      <w:pPr>
        <w:tabs>
          <w:tab w:val="left" w:pos="3150"/>
        </w:tabs>
        <w:spacing w:before="40" w:after="40"/>
        <w:ind w:left="1287"/>
      </w:pPr>
      <w:r w:rsidRPr="00845142">
        <w:t>FAWECAM</w:t>
      </w:r>
      <w:r w:rsidR="003628E9" w:rsidRPr="00845142">
        <w:t xml:space="preserve"> </w:t>
      </w:r>
      <w:r w:rsidRPr="00845142">
        <w:tab/>
        <w:t>Forum for African Women Educationalists Cameroon</w:t>
      </w:r>
    </w:p>
    <w:p w:rsidR="005D32CE" w:rsidRPr="00845142" w:rsidRDefault="005D32CE" w:rsidP="00C00A3E">
      <w:pPr>
        <w:tabs>
          <w:tab w:val="left" w:pos="3150"/>
        </w:tabs>
        <w:spacing w:before="40" w:after="40"/>
        <w:ind w:left="1287"/>
      </w:pPr>
      <w:r w:rsidRPr="00845142">
        <w:t xml:space="preserve">FNE </w:t>
      </w:r>
      <w:r w:rsidRPr="00845142">
        <w:tab/>
        <w:t>Fonds National de l</w:t>
      </w:r>
      <w:r w:rsidR="00BF1ABC">
        <w:t>’</w:t>
      </w:r>
      <w:r w:rsidRPr="00845142">
        <w:t>Emploi</w:t>
      </w:r>
    </w:p>
    <w:p w:rsidR="005D32CE" w:rsidRPr="00845142" w:rsidRDefault="005D32CE" w:rsidP="00C00A3E">
      <w:pPr>
        <w:tabs>
          <w:tab w:val="left" w:pos="3150"/>
        </w:tabs>
        <w:spacing w:before="40" w:after="40"/>
        <w:ind w:left="3150" w:hanging="1863"/>
      </w:pPr>
      <w:r w:rsidRPr="00845142">
        <w:t xml:space="preserve">FOREFAEF </w:t>
      </w:r>
      <w:r w:rsidRPr="00845142">
        <w:tab/>
        <w:t>Forum de Réflexion sur le Financement et le Développement des Activités des Femmes</w:t>
      </w:r>
    </w:p>
    <w:p w:rsidR="005D32CE" w:rsidRPr="00845142" w:rsidRDefault="005D32CE" w:rsidP="00C00A3E">
      <w:pPr>
        <w:tabs>
          <w:tab w:val="left" w:pos="3150"/>
        </w:tabs>
        <w:spacing w:before="40" w:after="40"/>
        <w:ind w:left="1287"/>
      </w:pPr>
      <w:r w:rsidRPr="00845142">
        <w:t xml:space="preserve">FOURMI II </w:t>
      </w:r>
      <w:r w:rsidRPr="00845142">
        <w:tab/>
        <w:t>Fonds des Organisations Urbaines et Rurales des Micro Initiatives</w:t>
      </w:r>
    </w:p>
    <w:p w:rsidR="005D32CE" w:rsidRPr="00845142" w:rsidRDefault="005D32CE" w:rsidP="00C00A3E">
      <w:pPr>
        <w:tabs>
          <w:tab w:val="left" w:pos="3150"/>
        </w:tabs>
        <w:spacing w:before="40" w:after="40"/>
        <w:ind w:left="1287"/>
      </w:pPr>
      <w:r w:rsidRPr="00845142">
        <w:t xml:space="preserve">GIC </w:t>
      </w:r>
      <w:r w:rsidRPr="00845142">
        <w:tab/>
        <w:t>Groupe d</w:t>
      </w:r>
      <w:r w:rsidR="00BF1ABC">
        <w:t>’</w:t>
      </w:r>
      <w:r w:rsidRPr="00845142">
        <w:t>Initiative Commune</w:t>
      </w:r>
    </w:p>
    <w:p w:rsidR="005D32CE" w:rsidRPr="00845142" w:rsidRDefault="005D32CE" w:rsidP="00C00A3E">
      <w:pPr>
        <w:tabs>
          <w:tab w:val="left" w:pos="3150"/>
        </w:tabs>
        <w:spacing w:before="40" w:after="40"/>
        <w:ind w:left="1287"/>
      </w:pPr>
      <w:r w:rsidRPr="00845142">
        <w:t xml:space="preserve">GIE </w:t>
      </w:r>
      <w:r w:rsidRPr="00845142">
        <w:tab/>
        <w:t>Groupe d</w:t>
      </w:r>
      <w:r w:rsidR="00BF1ABC">
        <w:t>’</w:t>
      </w:r>
      <w:r w:rsidR="00845142">
        <w:t>Intérêt Economique</w:t>
      </w:r>
    </w:p>
    <w:p w:rsidR="005D32CE" w:rsidRPr="00845142" w:rsidRDefault="005D32CE" w:rsidP="00C00A3E">
      <w:pPr>
        <w:tabs>
          <w:tab w:val="left" w:pos="3150"/>
        </w:tabs>
        <w:spacing w:before="40" w:after="40"/>
        <w:ind w:left="1287"/>
      </w:pPr>
      <w:r w:rsidRPr="00845142">
        <w:t xml:space="preserve">IMF </w:t>
      </w:r>
      <w:r w:rsidRPr="00845142">
        <w:tab/>
        <w:t>Institutions de Micro-finance</w:t>
      </w:r>
    </w:p>
    <w:p w:rsidR="005D32CE" w:rsidRPr="00845142" w:rsidRDefault="005D32CE" w:rsidP="00C00A3E">
      <w:pPr>
        <w:tabs>
          <w:tab w:val="left" w:pos="3150"/>
        </w:tabs>
        <w:spacing w:before="40" w:after="40"/>
        <w:ind w:left="1287"/>
      </w:pPr>
      <w:r w:rsidRPr="00845142">
        <w:t xml:space="preserve">INJS </w:t>
      </w:r>
      <w:r w:rsidRPr="00845142">
        <w:tab/>
        <w:t>Institut National de la Jeunesse et des Sports</w:t>
      </w:r>
    </w:p>
    <w:p w:rsidR="005D32CE" w:rsidRPr="00845142" w:rsidRDefault="005D32CE" w:rsidP="00C00A3E">
      <w:pPr>
        <w:tabs>
          <w:tab w:val="left" w:pos="3150"/>
        </w:tabs>
        <w:spacing w:before="40" w:after="40"/>
        <w:ind w:left="1287"/>
      </w:pPr>
      <w:r w:rsidRPr="00845142">
        <w:t xml:space="preserve">IP </w:t>
      </w:r>
      <w:r w:rsidRPr="00845142">
        <w:tab/>
        <w:t>Indice de Parité</w:t>
      </w:r>
    </w:p>
    <w:p w:rsidR="005D32CE" w:rsidRPr="00845142" w:rsidRDefault="005D32CE" w:rsidP="00C00A3E">
      <w:pPr>
        <w:tabs>
          <w:tab w:val="left" w:pos="3150"/>
        </w:tabs>
        <w:spacing w:before="40" w:after="40"/>
        <w:ind w:left="1287"/>
      </w:pPr>
      <w:r w:rsidRPr="00845142">
        <w:t>IPEC</w:t>
      </w:r>
      <w:r w:rsidR="003628E9" w:rsidRPr="00845142">
        <w:t xml:space="preserve"> </w:t>
      </w:r>
      <w:r w:rsidRPr="00845142">
        <w:tab/>
        <w:t>International Programme on Elimination of Child Labour</w:t>
      </w:r>
    </w:p>
    <w:p w:rsidR="005D32CE" w:rsidRPr="00845142" w:rsidRDefault="005D32CE" w:rsidP="00C00A3E">
      <w:pPr>
        <w:tabs>
          <w:tab w:val="left" w:pos="3150"/>
        </w:tabs>
        <w:spacing w:before="40" w:after="40"/>
        <w:ind w:left="1287"/>
      </w:pPr>
      <w:r w:rsidRPr="00845142">
        <w:t>IRIC</w:t>
      </w:r>
      <w:r w:rsidR="003628E9" w:rsidRPr="00845142">
        <w:t xml:space="preserve"> </w:t>
      </w:r>
      <w:r w:rsidRPr="00845142">
        <w:tab/>
        <w:t>Institut des Relations Internationales du Cameroun</w:t>
      </w:r>
    </w:p>
    <w:p w:rsidR="005D32CE" w:rsidRPr="00845142" w:rsidRDefault="005D32CE" w:rsidP="00C00A3E">
      <w:pPr>
        <w:tabs>
          <w:tab w:val="left" w:pos="3150"/>
        </w:tabs>
        <w:spacing w:before="40" w:after="40"/>
        <w:ind w:left="1287"/>
      </w:pPr>
      <w:r w:rsidRPr="00845142">
        <w:t>IST</w:t>
      </w:r>
      <w:r w:rsidR="003628E9" w:rsidRPr="00845142">
        <w:t xml:space="preserve"> </w:t>
      </w:r>
      <w:r w:rsidRPr="00845142">
        <w:tab/>
        <w:t>Infection Sexuellement Transmissible</w:t>
      </w:r>
    </w:p>
    <w:p w:rsidR="005D32CE" w:rsidRPr="00845142" w:rsidRDefault="005D32CE" w:rsidP="00C00A3E">
      <w:pPr>
        <w:tabs>
          <w:tab w:val="left" w:pos="3150"/>
        </w:tabs>
        <w:spacing w:before="40" w:after="40"/>
        <w:ind w:left="1287"/>
      </w:pPr>
      <w:r w:rsidRPr="00845142">
        <w:t>LUTRENA</w:t>
      </w:r>
      <w:r w:rsidR="003628E9" w:rsidRPr="00845142">
        <w:t xml:space="preserve"> </w:t>
      </w:r>
      <w:r w:rsidRPr="00845142">
        <w:tab/>
        <w:t>Lutte pour le Trafic des Enfants en Afrique de l</w:t>
      </w:r>
      <w:r w:rsidR="00BF1ABC">
        <w:t>’</w:t>
      </w:r>
      <w:r w:rsidRPr="00845142">
        <w:t>Ouest et du Centre</w:t>
      </w:r>
    </w:p>
    <w:p w:rsidR="005D32CE" w:rsidRPr="00845142" w:rsidRDefault="005D32CE" w:rsidP="00C00A3E">
      <w:pPr>
        <w:tabs>
          <w:tab w:val="left" w:pos="3150"/>
        </w:tabs>
        <w:spacing w:before="40" w:after="40"/>
        <w:ind w:left="1287"/>
      </w:pPr>
      <w:r w:rsidRPr="00845142">
        <w:t>MC2</w:t>
      </w:r>
      <w:r w:rsidR="003628E9" w:rsidRPr="00845142">
        <w:t xml:space="preserve"> </w:t>
      </w:r>
      <w:r w:rsidRPr="00845142">
        <w:tab/>
        <w:t>Mutuelle Communautaire de Croissance</w:t>
      </w:r>
    </w:p>
    <w:p w:rsidR="005D32CE" w:rsidRPr="00845142" w:rsidRDefault="005D32CE" w:rsidP="00C00A3E">
      <w:pPr>
        <w:tabs>
          <w:tab w:val="left" w:pos="3150"/>
        </w:tabs>
        <w:spacing w:before="40" w:after="40"/>
        <w:ind w:left="1287"/>
      </w:pPr>
      <w:r w:rsidRPr="00845142">
        <w:t>MINAGRI</w:t>
      </w:r>
      <w:r w:rsidR="003628E9" w:rsidRPr="00845142">
        <w:t xml:space="preserve"> </w:t>
      </w:r>
      <w:r w:rsidRPr="00845142">
        <w:tab/>
        <w:t>Ministère de l</w:t>
      </w:r>
      <w:r w:rsidR="00BF1ABC">
        <w:t>’</w:t>
      </w:r>
      <w:r w:rsidRPr="00845142">
        <w:t>Agriculture</w:t>
      </w:r>
    </w:p>
    <w:p w:rsidR="005D32CE" w:rsidRPr="00845142" w:rsidRDefault="005D32CE" w:rsidP="00C00A3E">
      <w:pPr>
        <w:tabs>
          <w:tab w:val="left" w:pos="3150"/>
        </w:tabs>
        <w:spacing w:before="40" w:after="40"/>
        <w:ind w:left="1287"/>
      </w:pPr>
      <w:r w:rsidRPr="00845142">
        <w:t>MINAS</w:t>
      </w:r>
      <w:r w:rsidR="003628E9" w:rsidRPr="00845142">
        <w:t xml:space="preserve"> </w:t>
      </w:r>
      <w:r w:rsidRPr="00845142">
        <w:tab/>
        <w:t>Ministère des Affaires Sociales</w:t>
      </w:r>
    </w:p>
    <w:p w:rsidR="005D32CE" w:rsidRPr="00845142" w:rsidRDefault="005D32CE" w:rsidP="00C00A3E">
      <w:pPr>
        <w:tabs>
          <w:tab w:val="left" w:pos="3150"/>
        </w:tabs>
        <w:spacing w:before="40" w:after="40"/>
        <w:ind w:left="1287"/>
      </w:pPr>
      <w:r w:rsidRPr="00845142">
        <w:t>MINCOF</w:t>
      </w:r>
      <w:r w:rsidR="003628E9" w:rsidRPr="00845142">
        <w:t xml:space="preserve"> </w:t>
      </w:r>
      <w:r w:rsidRPr="00845142">
        <w:tab/>
        <w:t>Ministère de la Condition Féminine</w:t>
      </w:r>
    </w:p>
    <w:p w:rsidR="005D32CE" w:rsidRPr="00845142" w:rsidRDefault="005D32CE" w:rsidP="00C00A3E">
      <w:pPr>
        <w:tabs>
          <w:tab w:val="left" w:pos="3150"/>
        </w:tabs>
        <w:spacing w:before="40" w:after="40"/>
        <w:ind w:left="1287"/>
      </w:pPr>
      <w:r w:rsidRPr="00845142">
        <w:t>MINEDUB</w:t>
      </w:r>
      <w:r w:rsidR="003628E9" w:rsidRPr="00845142">
        <w:t xml:space="preserve"> </w:t>
      </w:r>
      <w:r w:rsidRPr="00845142">
        <w:tab/>
        <w:t>Ministère de l</w:t>
      </w:r>
      <w:r w:rsidR="00BF1ABC">
        <w:t>’</w:t>
      </w:r>
      <w:r w:rsidRPr="00845142">
        <w:t>Education de Base</w:t>
      </w:r>
    </w:p>
    <w:p w:rsidR="005D32CE" w:rsidRPr="00845142" w:rsidRDefault="005D32CE" w:rsidP="00C00A3E">
      <w:pPr>
        <w:tabs>
          <w:tab w:val="left" w:pos="3150"/>
        </w:tabs>
        <w:spacing w:before="40" w:after="40"/>
        <w:ind w:left="1287"/>
      </w:pPr>
      <w:r w:rsidRPr="00845142">
        <w:t>MINEDUC</w:t>
      </w:r>
      <w:r w:rsidR="003628E9" w:rsidRPr="00845142">
        <w:t xml:space="preserve"> </w:t>
      </w:r>
      <w:r w:rsidRPr="00845142">
        <w:tab/>
        <w:t>Ministère de l</w:t>
      </w:r>
      <w:r w:rsidR="00BF1ABC">
        <w:t>’</w:t>
      </w:r>
      <w:r w:rsidRPr="00845142">
        <w:t>Education Nationale</w:t>
      </w:r>
    </w:p>
    <w:p w:rsidR="005D32CE" w:rsidRPr="00845142" w:rsidRDefault="005D32CE" w:rsidP="00C00A3E">
      <w:pPr>
        <w:tabs>
          <w:tab w:val="left" w:pos="3150"/>
        </w:tabs>
        <w:spacing w:before="40" w:after="40"/>
        <w:ind w:left="1287"/>
      </w:pPr>
      <w:r w:rsidRPr="00845142">
        <w:t>MINEE</w:t>
      </w:r>
      <w:r w:rsidR="003628E9" w:rsidRPr="00845142">
        <w:t xml:space="preserve"> </w:t>
      </w:r>
      <w:r w:rsidRPr="00845142">
        <w:tab/>
        <w:t>Ministère de l</w:t>
      </w:r>
      <w:r w:rsidR="00BF1ABC">
        <w:t>’</w:t>
      </w:r>
      <w:r w:rsidRPr="00845142">
        <w:t>Eau et de l</w:t>
      </w:r>
      <w:r w:rsidR="00BF1ABC">
        <w:t>’</w:t>
      </w:r>
      <w:r w:rsidRPr="00845142">
        <w:t>Energie</w:t>
      </w:r>
    </w:p>
    <w:p w:rsidR="005D32CE" w:rsidRPr="00845142" w:rsidRDefault="005D32CE" w:rsidP="00C00A3E">
      <w:pPr>
        <w:tabs>
          <w:tab w:val="left" w:pos="3150"/>
        </w:tabs>
        <w:spacing w:before="40" w:after="40"/>
        <w:ind w:left="1287"/>
      </w:pPr>
      <w:r w:rsidRPr="00845142">
        <w:t>MINEFI</w:t>
      </w:r>
      <w:r w:rsidR="003628E9" w:rsidRPr="00845142">
        <w:t xml:space="preserve"> </w:t>
      </w:r>
      <w:r w:rsidRPr="00845142">
        <w:tab/>
        <w:t>Ministère de l</w:t>
      </w:r>
      <w:r w:rsidR="00BF1ABC">
        <w:t>’</w:t>
      </w:r>
      <w:r w:rsidRPr="00845142">
        <w:t>Economie et des Finances</w:t>
      </w:r>
    </w:p>
    <w:p w:rsidR="005D32CE" w:rsidRPr="00845142" w:rsidRDefault="005D32CE" w:rsidP="00C00A3E">
      <w:pPr>
        <w:tabs>
          <w:tab w:val="left" w:pos="3150"/>
        </w:tabs>
        <w:spacing w:before="40" w:after="40"/>
        <w:ind w:left="1287"/>
      </w:pPr>
      <w:r w:rsidRPr="00845142">
        <w:t>MINESEC</w:t>
      </w:r>
      <w:r w:rsidR="003628E9" w:rsidRPr="00845142">
        <w:t xml:space="preserve"> </w:t>
      </w:r>
      <w:r w:rsidRPr="00845142">
        <w:tab/>
        <w:t xml:space="preserve">Ministère des Enseignements Secondaires </w:t>
      </w:r>
    </w:p>
    <w:p w:rsidR="005D32CE" w:rsidRPr="00845142" w:rsidRDefault="005D32CE" w:rsidP="00C00A3E">
      <w:pPr>
        <w:tabs>
          <w:tab w:val="left" w:pos="3150"/>
        </w:tabs>
        <w:spacing w:before="40" w:after="40"/>
        <w:ind w:left="1287"/>
      </w:pPr>
      <w:r w:rsidRPr="00845142">
        <w:t>MINESUP</w:t>
      </w:r>
      <w:r w:rsidR="003628E9" w:rsidRPr="00845142">
        <w:t xml:space="preserve"> </w:t>
      </w:r>
      <w:r w:rsidRPr="00845142">
        <w:tab/>
        <w:t>Ministère de l</w:t>
      </w:r>
      <w:r w:rsidR="00BF1ABC">
        <w:t>’</w:t>
      </w:r>
      <w:r w:rsidRPr="00845142">
        <w:t>Enseignement Supérieur</w:t>
      </w:r>
    </w:p>
    <w:p w:rsidR="005D32CE" w:rsidRPr="00845142" w:rsidRDefault="005D32CE" w:rsidP="00C00A3E">
      <w:pPr>
        <w:tabs>
          <w:tab w:val="left" w:pos="3150"/>
        </w:tabs>
        <w:spacing w:before="40" w:after="40"/>
        <w:ind w:left="1287"/>
      </w:pPr>
      <w:r w:rsidRPr="00845142">
        <w:t>MINPAT</w:t>
      </w:r>
      <w:r w:rsidR="003628E9" w:rsidRPr="00845142">
        <w:t xml:space="preserve"> </w:t>
      </w:r>
      <w:r w:rsidRPr="00845142">
        <w:tab/>
        <w:t>Ministère du Plan et de l</w:t>
      </w:r>
      <w:r w:rsidR="00BF1ABC">
        <w:t>’</w:t>
      </w:r>
      <w:r w:rsidRPr="00845142">
        <w:t>Aménagement du Territoire</w:t>
      </w:r>
    </w:p>
    <w:p w:rsidR="005D32CE" w:rsidRPr="00845142" w:rsidRDefault="005D32CE" w:rsidP="00C00A3E">
      <w:pPr>
        <w:tabs>
          <w:tab w:val="left" w:pos="3150"/>
        </w:tabs>
        <w:spacing w:before="40" w:after="40"/>
        <w:ind w:left="3150" w:hanging="1863"/>
      </w:pPr>
      <w:r w:rsidRPr="00845142">
        <w:t>MINPMEESA</w:t>
      </w:r>
      <w:r w:rsidR="003628E9" w:rsidRPr="00845142">
        <w:t xml:space="preserve"> </w:t>
      </w:r>
      <w:r w:rsidRPr="00845142">
        <w:tab/>
        <w:t>Ministère des Petites et Moyennes Entreprises, de l</w:t>
      </w:r>
      <w:r w:rsidR="00BF1ABC">
        <w:t>’</w:t>
      </w:r>
      <w:r w:rsidRPr="00845142">
        <w:t>Economie Sociale</w:t>
      </w:r>
      <w:r w:rsidR="00C00A3E" w:rsidRPr="00845142">
        <w:br/>
      </w:r>
      <w:r w:rsidRPr="00845142">
        <w:t>et de l</w:t>
      </w:r>
      <w:r w:rsidR="00BF1ABC">
        <w:t>’</w:t>
      </w:r>
      <w:r w:rsidRPr="00845142">
        <w:t>Artisanat</w:t>
      </w:r>
    </w:p>
    <w:p w:rsidR="005D32CE" w:rsidRPr="00845142" w:rsidRDefault="005D32CE" w:rsidP="00C00A3E">
      <w:pPr>
        <w:tabs>
          <w:tab w:val="left" w:pos="3150"/>
        </w:tabs>
        <w:spacing w:before="40" w:after="40"/>
        <w:ind w:left="1287"/>
      </w:pPr>
      <w:r w:rsidRPr="00845142">
        <w:t>MINPROFF</w:t>
      </w:r>
      <w:r w:rsidR="003628E9" w:rsidRPr="00845142">
        <w:t xml:space="preserve"> </w:t>
      </w:r>
      <w:r w:rsidRPr="00845142">
        <w:tab/>
        <w:t>Ministère de la Promotion de la Femme et de la Famille</w:t>
      </w:r>
    </w:p>
    <w:p w:rsidR="005D32CE" w:rsidRPr="00845142" w:rsidRDefault="005D32CE" w:rsidP="00C00A3E">
      <w:pPr>
        <w:tabs>
          <w:tab w:val="left" w:pos="3150"/>
        </w:tabs>
        <w:spacing w:before="40" w:after="40"/>
        <w:ind w:left="1287"/>
      </w:pPr>
      <w:r w:rsidRPr="00845142">
        <w:t>MPPF-CAM</w:t>
      </w:r>
      <w:r w:rsidR="003628E9" w:rsidRPr="00845142">
        <w:t xml:space="preserve"> </w:t>
      </w:r>
      <w:r w:rsidRPr="00845142">
        <w:tab/>
        <w:t>Micro Projets Productifs en Faveur des Femmes du</w:t>
      </w:r>
      <w:r w:rsidR="005730BC" w:rsidRPr="00845142">
        <w:t xml:space="preserve"> </w:t>
      </w:r>
      <w:r w:rsidRPr="00845142">
        <w:t>Cameroun</w:t>
      </w:r>
    </w:p>
    <w:p w:rsidR="005D32CE" w:rsidRPr="00845142" w:rsidRDefault="005D32CE" w:rsidP="00C00A3E">
      <w:pPr>
        <w:tabs>
          <w:tab w:val="left" w:pos="3150"/>
        </w:tabs>
        <w:spacing w:before="40" w:after="40"/>
        <w:ind w:left="1287"/>
      </w:pPr>
      <w:r w:rsidRPr="00845142">
        <w:t>MUFFA</w:t>
      </w:r>
      <w:r w:rsidR="003628E9" w:rsidRPr="00845142">
        <w:t xml:space="preserve"> </w:t>
      </w:r>
      <w:r w:rsidRPr="00845142">
        <w:tab/>
        <w:t>Mutuelle Financière des Femmes Africaines</w:t>
      </w:r>
    </w:p>
    <w:p w:rsidR="005D32CE" w:rsidRPr="00845142" w:rsidRDefault="005D32CE" w:rsidP="00C00A3E">
      <w:pPr>
        <w:tabs>
          <w:tab w:val="left" w:pos="3150"/>
        </w:tabs>
        <w:spacing w:before="40" w:after="40"/>
        <w:ind w:left="1287"/>
      </w:pPr>
      <w:r w:rsidRPr="00845142">
        <w:t>OHADA</w:t>
      </w:r>
      <w:r w:rsidR="003628E9" w:rsidRPr="00845142">
        <w:t xml:space="preserve"> </w:t>
      </w:r>
      <w:r w:rsidRPr="00845142">
        <w:tab/>
        <w:t>Organisation pour l</w:t>
      </w:r>
      <w:r w:rsidR="00BF1ABC">
        <w:t>’</w:t>
      </w:r>
      <w:r w:rsidRPr="00845142">
        <w:t>Harmonisation des Droits des Affaires en Afrique</w:t>
      </w:r>
    </w:p>
    <w:p w:rsidR="005D32CE" w:rsidRPr="00845142" w:rsidRDefault="005D32CE" w:rsidP="00C00A3E">
      <w:pPr>
        <w:tabs>
          <w:tab w:val="left" w:pos="3150"/>
        </w:tabs>
        <w:spacing w:before="40" w:after="40"/>
        <w:ind w:left="1287"/>
      </w:pPr>
      <w:r w:rsidRPr="00845142">
        <w:t>OIT</w:t>
      </w:r>
      <w:r w:rsidR="003628E9" w:rsidRPr="00845142">
        <w:t xml:space="preserve"> </w:t>
      </w:r>
      <w:r w:rsidRPr="00845142">
        <w:tab/>
        <w:t>Organisation Internationale de Travail</w:t>
      </w:r>
    </w:p>
    <w:p w:rsidR="005D32CE" w:rsidRPr="00845142" w:rsidRDefault="005D32CE" w:rsidP="00C00A3E">
      <w:pPr>
        <w:tabs>
          <w:tab w:val="left" w:pos="3150"/>
        </w:tabs>
        <w:spacing w:before="40" w:after="40"/>
        <w:ind w:left="1287"/>
      </w:pPr>
      <w:r w:rsidRPr="00845142">
        <w:t>OMD</w:t>
      </w:r>
      <w:r w:rsidR="003628E9" w:rsidRPr="00845142">
        <w:t xml:space="preserve"> </w:t>
      </w:r>
      <w:r w:rsidRPr="00845142">
        <w:tab/>
        <w:t>Objectifs du Millénaire pour le Développement</w:t>
      </w:r>
    </w:p>
    <w:p w:rsidR="005D32CE" w:rsidRPr="00845142" w:rsidRDefault="005D32CE" w:rsidP="00C00A3E">
      <w:pPr>
        <w:tabs>
          <w:tab w:val="left" w:pos="3150"/>
        </w:tabs>
        <w:spacing w:before="40" w:after="40"/>
        <w:ind w:left="1287"/>
      </w:pPr>
      <w:r w:rsidRPr="00845142">
        <w:t xml:space="preserve">ONEL </w:t>
      </w:r>
      <w:r w:rsidRPr="00845142">
        <w:tab/>
        <w:t>Observatoire National des Elections</w:t>
      </w:r>
    </w:p>
    <w:p w:rsidR="005D32CE" w:rsidRPr="00845142" w:rsidRDefault="005D32CE" w:rsidP="00C00A3E">
      <w:pPr>
        <w:tabs>
          <w:tab w:val="left" w:pos="3150"/>
        </w:tabs>
        <w:spacing w:before="40" w:after="40"/>
        <w:ind w:left="1287"/>
      </w:pPr>
      <w:r w:rsidRPr="00845142">
        <w:t xml:space="preserve">ONG </w:t>
      </w:r>
      <w:r w:rsidRPr="00845142">
        <w:tab/>
        <w:t>Organisation Non Gouvernementale</w:t>
      </w:r>
    </w:p>
    <w:p w:rsidR="005D32CE" w:rsidRPr="00845142" w:rsidRDefault="005D32CE" w:rsidP="00C00A3E">
      <w:pPr>
        <w:tabs>
          <w:tab w:val="left" w:pos="3150"/>
        </w:tabs>
        <w:spacing w:before="40" w:after="40"/>
        <w:ind w:left="1287"/>
      </w:pPr>
      <w:r w:rsidRPr="00845142">
        <w:t xml:space="preserve">PACDDU </w:t>
      </w:r>
      <w:r w:rsidRPr="00845142">
        <w:tab/>
        <w:t>Projet d</w:t>
      </w:r>
      <w:r w:rsidR="00BF1ABC">
        <w:t>’</w:t>
      </w:r>
      <w:r w:rsidRPr="00845142">
        <w:t>Appui aux Capacités Décentralisées de Développement Urbain</w:t>
      </w:r>
    </w:p>
    <w:p w:rsidR="005D32CE" w:rsidRPr="00845142" w:rsidRDefault="005D32CE" w:rsidP="00C00A3E">
      <w:pPr>
        <w:tabs>
          <w:tab w:val="left" w:pos="3150"/>
        </w:tabs>
        <w:spacing w:before="40" w:after="40"/>
        <w:ind w:left="1287"/>
      </w:pPr>
      <w:r w:rsidRPr="00845142">
        <w:t xml:space="preserve">PADC </w:t>
      </w:r>
      <w:r w:rsidRPr="00845142">
        <w:tab/>
        <w:t>Programme d</w:t>
      </w:r>
      <w:r w:rsidR="00BF1ABC">
        <w:t>’</w:t>
      </w:r>
      <w:r w:rsidRPr="00845142">
        <w:t>Appui au Développement Communautaire</w:t>
      </w:r>
    </w:p>
    <w:p w:rsidR="005D32CE" w:rsidRPr="00845142" w:rsidRDefault="005D32CE" w:rsidP="00C00A3E">
      <w:pPr>
        <w:tabs>
          <w:tab w:val="left" w:pos="3150"/>
        </w:tabs>
        <w:spacing w:before="40" w:after="40"/>
        <w:ind w:left="1287"/>
      </w:pPr>
      <w:r w:rsidRPr="00845142">
        <w:t>PAEFMIR</w:t>
      </w:r>
      <w:r w:rsidR="003628E9" w:rsidRPr="00845142">
        <w:t xml:space="preserve"> </w:t>
      </w:r>
      <w:r w:rsidRPr="00845142">
        <w:tab/>
        <w:t>Projet d</w:t>
      </w:r>
      <w:r w:rsidR="00BF1ABC">
        <w:t>’</w:t>
      </w:r>
      <w:r w:rsidRPr="00845142">
        <w:t>Appui à l</w:t>
      </w:r>
      <w:r w:rsidR="00BF1ABC">
        <w:t>’</w:t>
      </w:r>
      <w:r w:rsidRPr="00845142">
        <w:t>Entreprenariat Féminin en Milieu Rural</w:t>
      </w:r>
    </w:p>
    <w:p w:rsidR="005D32CE" w:rsidRPr="00845142" w:rsidRDefault="005D32CE" w:rsidP="00C00A3E">
      <w:pPr>
        <w:tabs>
          <w:tab w:val="left" w:pos="3150"/>
        </w:tabs>
        <w:spacing w:before="40" w:after="40"/>
        <w:ind w:left="1287"/>
      </w:pPr>
      <w:r w:rsidRPr="00845142">
        <w:t xml:space="preserve">PANELP </w:t>
      </w:r>
      <w:r w:rsidRPr="00845142">
        <w:tab/>
        <w:t>Plan d</w:t>
      </w:r>
      <w:r w:rsidR="00BF1ABC">
        <w:t>’</w:t>
      </w:r>
      <w:r w:rsidRPr="00845142">
        <w:t>Action National pour l</w:t>
      </w:r>
      <w:r w:rsidR="00BF1ABC">
        <w:t>’</w:t>
      </w:r>
      <w:r w:rsidRPr="00845142">
        <w:t>Emploi et la Lutte Contre la Pauvreté</w:t>
      </w:r>
    </w:p>
    <w:p w:rsidR="005D32CE" w:rsidRPr="00845142" w:rsidRDefault="005D32CE" w:rsidP="00C00A3E">
      <w:pPr>
        <w:tabs>
          <w:tab w:val="left" w:pos="3150"/>
        </w:tabs>
        <w:spacing w:before="40" w:after="40"/>
        <w:ind w:left="1287"/>
      </w:pPr>
      <w:r w:rsidRPr="00845142">
        <w:t xml:space="preserve">PARFAR </w:t>
      </w:r>
      <w:r w:rsidRPr="00845142">
        <w:tab/>
        <w:t>Programme d</w:t>
      </w:r>
      <w:r w:rsidR="00BF1ABC">
        <w:t>’</w:t>
      </w:r>
      <w:r w:rsidRPr="00845142">
        <w:t xml:space="preserve">Amélioration du Revenu Familial Rural </w:t>
      </w:r>
    </w:p>
    <w:p w:rsidR="005D32CE" w:rsidRPr="00845142" w:rsidRDefault="005D32CE" w:rsidP="00C00A3E">
      <w:pPr>
        <w:tabs>
          <w:tab w:val="left" w:pos="3150"/>
        </w:tabs>
        <w:spacing w:before="40" w:after="40"/>
        <w:ind w:left="1287"/>
      </w:pPr>
      <w:r w:rsidRPr="00845142">
        <w:t xml:space="preserve">PASE </w:t>
      </w:r>
      <w:r w:rsidRPr="00845142">
        <w:tab/>
        <w:t>Programme d</w:t>
      </w:r>
      <w:r w:rsidR="00BF1ABC">
        <w:t>’</w:t>
      </w:r>
      <w:r w:rsidRPr="00845142">
        <w:t>Appui au Système Educatif</w:t>
      </w:r>
    </w:p>
    <w:p w:rsidR="005D32CE" w:rsidRPr="00845142" w:rsidRDefault="005D32CE" w:rsidP="00C00A3E">
      <w:pPr>
        <w:tabs>
          <w:tab w:val="left" w:pos="3150"/>
        </w:tabs>
        <w:spacing w:before="40" w:after="40"/>
        <w:ind w:left="1287"/>
      </w:pPr>
      <w:r w:rsidRPr="00845142">
        <w:t xml:space="preserve">PCRD </w:t>
      </w:r>
      <w:r w:rsidRPr="00845142">
        <w:tab/>
        <w:t>Projet de Crédit Rural Décentralisé</w:t>
      </w:r>
    </w:p>
    <w:p w:rsidR="005D32CE" w:rsidRPr="00845142" w:rsidRDefault="005D32CE" w:rsidP="00C00A3E">
      <w:pPr>
        <w:tabs>
          <w:tab w:val="left" w:pos="3150"/>
        </w:tabs>
        <w:spacing w:before="40" w:after="40"/>
        <w:ind w:left="1287"/>
      </w:pPr>
      <w:r w:rsidRPr="00845142">
        <w:t xml:space="preserve">PDPV </w:t>
      </w:r>
      <w:r w:rsidRPr="00845142">
        <w:tab/>
        <w:t>Programme de Développement des Palmeraies Villageoises</w:t>
      </w:r>
    </w:p>
    <w:p w:rsidR="005D32CE" w:rsidRPr="00845142" w:rsidRDefault="005D32CE" w:rsidP="00C00A3E">
      <w:pPr>
        <w:tabs>
          <w:tab w:val="left" w:pos="3150"/>
        </w:tabs>
        <w:spacing w:before="40" w:after="40"/>
        <w:ind w:left="1287"/>
      </w:pPr>
      <w:r w:rsidRPr="00845142">
        <w:t>PEV</w:t>
      </w:r>
      <w:r w:rsidR="003628E9" w:rsidRPr="00845142">
        <w:t xml:space="preserve"> </w:t>
      </w:r>
      <w:r w:rsidRPr="00845142">
        <w:tab/>
        <w:t>Programme Elargi de Vaccination</w:t>
      </w:r>
    </w:p>
    <w:p w:rsidR="005D32CE" w:rsidRPr="00845142" w:rsidRDefault="005D32CE" w:rsidP="00C00A3E">
      <w:pPr>
        <w:tabs>
          <w:tab w:val="left" w:pos="3150"/>
        </w:tabs>
        <w:spacing w:before="40" w:after="40"/>
        <w:ind w:left="1287"/>
      </w:pPr>
      <w:r w:rsidRPr="00845142">
        <w:t xml:space="preserve">PGPD </w:t>
      </w:r>
      <w:r w:rsidRPr="00845142">
        <w:tab/>
        <w:t>Projet Genre, Population et Développement</w:t>
      </w:r>
    </w:p>
    <w:p w:rsidR="005D32CE" w:rsidRPr="00845142" w:rsidRDefault="005D32CE" w:rsidP="00C00A3E">
      <w:pPr>
        <w:tabs>
          <w:tab w:val="left" w:pos="3150"/>
        </w:tabs>
        <w:spacing w:before="40" w:after="40"/>
        <w:ind w:left="1287"/>
      </w:pPr>
      <w:r w:rsidRPr="00845142">
        <w:t>PME</w:t>
      </w:r>
      <w:r w:rsidR="003628E9" w:rsidRPr="00845142">
        <w:t xml:space="preserve"> </w:t>
      </w:r>
      <w:r w:rsidRPr="00845142">
        <w:tab/>
        <w:t>Petites et Moyennes Entreprises</w:t>
      </w:r>
    </w:p>
    <w:p w:rsidR="005D32CE" w:rsidRPr="00845142" w:rsidRDefault="005D32CE" w:rsidP="00C00A3E">
      <w:pPr>
        <w:tabs>
          <w:tab w:val="left" w:pos="3150"/>
        </w:tabs>
        <w:spacing w:before="40" w:after="40"/>
        <w:ind w:left="1287"/>
      </w:pPr>
      <w:r w:rsidRPr="00845142">
        <w:t xml:space="preserve">PNDP </w:t>
      </w:r>
      <w:r w:rsidRPr="00845142">
        <w:tab/>
        <w:t>Programme National de Développement Participatif</w:t>
      </w:r>
    </w:p>
    <w:p w:rsidR="005D32CE" w:rsidRPr="00845142" w:rsidRDefault="005D32CE" w:rsidP="00C00A3E">
      <w:pPr>
        <w:tabs>
          <w:tab w:val="left" w:pos="3150"/>
        </w:tabs>
        <w:spacing w:before="40" w:after="40"/>
        <w:ind w:left="1287"/>
      </w:pPr>
      <w:r w:rsidRPr="00845142">
        <w:t xml:space="preserve">PNDRT </w:t>
      </w:r>
      <w:r w:rsidRPr="00845142">
        <w:tab/>
        <w:t>Programme National de Développement des Racines et Tubercules</w:t>
      </w:r>
    </w:p>
    <w:p w:rsidR="005D32CE" w:rsidRPr="00845142" w:rsidRDefault="005D32CE" w:rsidP="00C00A3E">
      <w:pPr>
        <w:tabs>
          <w:tab w:val="left" w:pos="3150"/>
        </w:tabs>
        <w:spacing w:before="40" w:after="40"/>
        <w:ind w:left="1287"/>
      </w:pPr>
      <w:r w:rsidRPr="00845142">
        <w:t>PNG</w:t>
      </w:r>
      <w:r w:rsidR="003628E9" w:rsidRPr="00845142">
        <w:t xml:space="preserve"> </w:t>
      </w:r>
      <w:r w:rsidRPr="00845142">
        <w:tab/>
        <w:t xml:space="preserve">Programme National de Gouvernance </w:t>
      </w:r>
    </w:p>
    <w:p w:rsidR="005D32CE" w:rsidRPr="00845142" w:rsidRDefault="005D32CE" w:rsidP="00C00A3E">
      <w:pPr>
        <w:tabs>
          <w:tab w:val="left" w:pos="3150"/>
        </w:tabs>
        <w:spacing w:before="40" w:after="40"/>
        <w:ind w:left="1287"/>
      </w:pPr>
      <w:r w:rsidRPr="00845142">
        <w:t xml:space="preserve">PNUD </w:t>
      </w:r>
      <w:r w:rsidRPr="00845142">
        <w:tab/>
        <w:t>Programme des Nations Unies pour le Développement</w:t>
      </w:r>
    </w:p>
    <w:p w:rsidR="005D32CE" w:rsidRPr="00845142" w:rsidRDefault="005D32CE" w:rsidP="00C00A3E">
      <w:pPr>
        <w:tabs>
          <w:tab w:val="left" w:pos="3150"/>
        </w:tabs>
        <w:spacing w:before="40" w:after="40"/>
        <w:ind w:left="1287"/>
      </w:pPr>
      <w:r w:rsidRPr="00845142">
        <w:t xml:space="preserve">PNVRA </w:t>
      </w:r>
      <w:r w:rsidRPr="00845142">
        <w:tab/>
        <w:t>Programme National de Vulgarisation et de Recherche Agricole</w:t>
      </w:r>
    </w:p>
    <w:p w:rsidR="005D32CE" w:rsidRPr="00845142" w:rsidRDefault="005D32CE" w:rsidP="00C00A3E">
      <w:pPr>
        <w:tabs>
          <w:tab w:val="left" w:pos="3150"/>
        </w:tabs>
        <w:spacing w:before="40" w:after="40"/>
        <w:ind w:left="1287"/>
      </w:pPr>
      <w:r w:rsidRPr="00845142">
        <w:t xml:space="preserve">PPTE </w:t>
      </w:r>
      <w:r w:rsidRPr="00845142">
        <w:tab/>
        <w:t>Pays Pauvres Très Endettés</w:t>
      </w:r>
    </w:p>
    <w:p w:rsidR="005D32CE" w:rsidRPr="00845142" w:rsidRDefault="005D32CE" w:rsidP="00C00A3E">
      <w:pPr>
        <w:tabs>
          <w:tab w:val="left" w:pos="3150"/>
        </w:tabs>
        <w:spacing w:before="40" w:after="40"/>
        <w:ind w:left="3150" w:hanging="1863"/>
      </w:pPr>
      <w:r w:rsidRPr="00845142">
        <w:t xml:space="preserve">PREPAFEN </w:t>
      </w:r>
      <w:r w:rsidR="00C00A3E" w:rsidRPr="00845142">
        <w:tab/>
      </w:r>
      <w:r w:rsidRPr="00845142">
        <w:t xml:space="preserve">Projet de Réduction de la Pauvreté et Actions en Faveur des Femmes </w:t>
      </w:r>
      <w:r w:rsidR="004633CF">
        <w:br/>
      </w:r>
      <w:r w:rsidRPr="00845142">
        <w:t>dans la Province de l</w:t>
      </w:r>
      <w:r w:rsidR="00BF1ABC">
        <w:t>’</w:t>
      </w:r>
      <w:r w:rsidRPr="00845142">
        <w:t>Extrême Nord</w:t>
      </w:r>
    </w:p>
    <w:p w:rsidR="005D32CE" w:rsidRPr="00845142" w:rsidRDefault="005D32CE" w:rsidP="00C00A3E">
      <w:pPr>
        <w:tabs>
          <w:tab w:val="left" w:pos="3150"/>
        </w:tabs>
        <w:spacing w:before="40" w:after="40"/>
        <w:ind w:left="1287"/>
      </w:pPr>
      <w:r w:rsidRPr="00845142">
        <w:t xml:space="preserve">PRFP </w:t>
      </w:r>
      <w:r w:rsidRPr="00845142">
        <w:tab/>
        <w:t>Programme de Relance de la Filière Plantain</w:t>
      </w:r>
    </w:p>
    <w:p w:rsidR="005D32CE" w:rsidRPr="00845142" w:rsidRDefault="005D32CE" w:rsidP="00C00A3E">
      <w:pPr>
        <w:tabs>
          <w:tab w:val="left" w:pos="3150"/>
        </w:tabs>
        <w:spacing w:before="40" w:after="40"/>
        <w:ind w:left="1287"/>
      </w:pPr>
      <w:r w:rsidRPr="00845142">
        <w:t>PTME</w:t>
      </w:r>
      <w:r w:rsidR="003628E9" w:rsidRPr="00845142">
        <w:t xml:space="preserve"> </w:t>
      </w:r>
      <w:r w:rsidRPr="00845142">
        <w:tab/>
        <w:t>Prévention Transmission Mère Enfant</w:t>
      </w:r>
    </w:p>
    <w:p w:rsidR="005D32CE" w:rsidRPr="00845142" w:rsidRDefault="005D32CE" w:rsidP="00C00A3E">
      <w:pPr>
        <w:tabs>
          <w:tab w:val="left" w:pos="3150"/>
        </w:tabs>
        <w:spacing w:before="40" w:after="40"/>
        <w:ind w:left="1287"/>
      </w:pPr>
      <w:r w:rsidRPr="00845142">
        <w:t>PVVS</w:t>
      </w:r>
      <w:r w:rsidR="003628E9" w:rsidRPr="00845142">
        <w:t xml:space="preserve"> </w:t>
      </w:r>
      <w:r w:rsidRPr="00845142">
        <w:tab/>
        <w:t>Personne Vivant avec le VIH/SIDA</w:t>
      </w:r>
    </w:p>
    <w:p w:rsidR="005D32CE" w:rsidRPr="00845142" w:rsidRDefault="005D32CE" w:rsidP="00C00A3E">
      <w:pPr>
        <w:tabs>
          <w:tab w:val="left" w:pos="3150"/>
        </w:tabs>
        <w:spacing w:before="40" w:after="40"/>
        <w:ind w:left="1287"/>
      </w:pPr>
      <w:r w:rsidRPr="00845142">
        <w:t xml:space="preserve">SOU </w:t>
      </w:r>
      <w:r w:rsidRPr="00845142">
        <w:tab/>
        <w:t>Soins Obstétricaux d</w:t>
      </w:r>
      <w:r w:rsidR="00BF1ABC">
        <w:t>’</w:t>
      </w:r>
      <w:r w:rsidRPr="00845142">
        <w:t>Urgence</w:t>
      </w:r>
    </w:p>
    <w:p w:rsidR="005D32CE" w:rsidRPr="00845142" w:rsidRDefault="005D32CE" w:rsidP="00C00A3E">
      <w:pPr>
        <w:tabs>
          <w:tab w:val="left" w:pos="3150"/>
        </w:tabs>
        <w:spacing w:before="40" w:after="40"/>
        <w:ind w:left="1287"/>
      </w:pPr>
      <w:r w:rsidRPr="00845142">
        <w:t>SR</w:t>
      </w:r>
      <w:r w:rsidR="003628E9" w:rsidRPr="00845142">
        <w:t xml:space="preserve"> </w:t>
      </w:r>
      <w:r w:rsidRPr="00845142">
        <w:tab/>
        <w:t xml:space="preserve">Santé de Reproduction </w:t>
      </w:r>
    </w:p>
    <w:p w:rsidR="005D32CE" w:rsidRPr="00845142" w:rsidRDefault="005D32CE" w:rsidP="00C00A3E">
      <w:pPr>
        <w:tabs>
          <w:tab w:val="left" w:pos="3150"/>
        </w:tabs>
        <w:spacing w:before="40" w:after="40"/>
        <w:ind w:left="1287"/>
      </w:pPr>
      <w:r w:rsidRPr="00845142">
        <w:t>SSDS</w:t>
      </w:r>
      <w:r w:rsidR="003628E9" w:rsidRPr="00845142">
        <w:t xml:space="preserve"> </w:t>
      </w:r>
      <w:r w:rsidRPr="00845142">
        <w:tab/>
        <w:t>Stratégie Sectorielle de Développement Social</w:t>
      </w:r>
    </w:p>
    <w:p w:rsidR="005D32CE" w:rsidRPr="00845142" w:rsidRDefault="005D32CE" w:rsidP="00C00A3E">
      <w:pPr>
        <w:tabs>
          <w:tab w:val="left" w:pos="3150"/>
        </w:tabs>
        <w:spacing w:before="40" w:after="40"/>
        <w:ind w:left="1287"/>
      </w:pPr>
      <w:r w:rsidRPr="00845142">
        <w:t>SSS</w:t>
      </w:r>
      <w:r w:rsidR="003628E9" w:rsidRPr="00845142">
        <w:t xml:space="preserve"> </w:t>
      </w:r>
      <w:r w:rsidRPr="00845142">
        <w:tab/>
        <w:t>Stratégie Sectorielle de Santé</w:t>
      </w:r>
    </w:p>
    <w:p w:rsidR="005D32CE" w:rsidRPr="00845142" w:rsidRDefault="005D32CE" w:rsidP="00C00A3E">
      <w:pPr>
        <w:tabs>
          <w:tab w:val="left" w:pos="3150"/>
        </w:tabs>
        <w:spacing w:before="40" w:after="40"/>
        <w:ind w:left="1287"/>
      </w:pPr>
      <w:r w:rsidRPr="00845142">
        <w:t>TBS</w:t>
      </w:r>
      <w:r w:rsidR="003628E9" w:rsidRPr="00845142">
        <w:t xml:space="preserve"> </w:t>
      </w:r>
      <w:r w:rsidRPr="00845142">
        <w:tab/>
        <w:t>Taux Brut de Scolarisation</w:t>
      </w:r>
    </w:p>
    <w:p w:rsidR="005D32CE" w:rsidRPr="00845142" w:rsidRDefault="005D32CE" w:rsidP="00C00A3E">
      <w:pPr>
        <w:tabs>
          <w:tab w:val="left" w:pos="3150"/>
        </w:tabs>
        <w:spacing w:before="40" w:after="40"/>
        <w:ind w:left="1287"/>
      </w:pPr>
      <w:r w:rsidRPr="00845142">
        <w:t xml:space="preserve">UNESCO </w:t>
      </w:r>
      <w:r w:rsidR="00845142">
        <w:tab/>
        <w:t>Organisation des Nations Unies pour la l</w:t>
      </w:r>
      <w:r w:rsidR="00BF1ABC">
        <w:t>’</w:t>
      </w:r>
      <w:r w:rsidR="00845142">
        <w:t>éducation, la science et la culture</w:t>
      </w:r>
    </w:p>
    <w:p w:rsidR="005D32CE" w:rsidRPr="00845142" w:rsidRDefault="005D32CE" w:rsidP="00C00A3E">
      <w:pPr>
        <w:tabs>
          <w:tab w:val="left" w:pos="3150"/>
        </w:tabs>
        <w:spacing w:before="40" w:after="40"/>
        <w:ind w:left="1287"/>
      </w:pPr>
      <w:r w:rsidRPr="00845142">
        <w:t xml:space="preserve">UNFPA </w:t>
      </w:r>
      <w:r w:rsidRPr="00845142">
        <w:tab/>
        <w:t xml:space="preserve">United Nations Population Fund </w:t>
      </w:r>
    </w:p>
    <w:p w:rsidR="005D32CE" w:rsidRPr="00845142" w:rsidRDefault="005D32CE" w:rsidP="00C00A3E">
      <w:pPr>
        <w:tabs>
          <w:tab w:val="left" w:pos="3150"/>
        </w:tabs>
        <w:spacing w:before="40" w:after="40"/>
        <w:ind w:left="1287"/>
      </w:pPr>
      <w:r w:rsidRPr="00845142">
        <w:t xml:space="preserve">UNICEF </w:t>
      </w:r>
      <w:r w:rsidRPr="00845142">
        <w:tab/>
        <w:t>Organisation des Nations Unies pour l</w:t>
      </w:r>
      <w:r w:rsidR="00BF1ABC">
        <w:t>’</w:t>
      </w:r>
      <w:r w:rsidRPr="00845142">
        <w:t>Enfance</w:t>
      </w:r>
    </w:p>
    <w:p w:rsidR="005D32CE" w:rsidRPr="00845142" w:rsidRDefault="005D32CE" w:rsidP="00C00A3E">
      <w:pPr>
        <w:tabs>
          <w:tab w:val="left" w:pos="3150"/>
        </w:tabs>
        <w:spacing w:before="40" w:after="40"/>
        <w:ind w:left="1287"/>
      </w:pPr>
      <w:r w:rsidRPr="00845142">
        <w:t xml:space="preserve">UNIFEM </w:t>
      </w:r>
      <w:r w:rsidRPr="00845142">
        <w:tab/>
        <w:t>Organisation des Nations Unies pour le Développement de la Femme</w:t>
      </w:r>
    </w:p>
    <w:p w:rsidR="005D32CE" w:rsidRPr="00845142" w:rsidRDefault="005D32CE" w:rsidP="00C00A3E">
      <w:pPr>
        <w:tabs>
          <w:tab w:val="left" w:pos="3150"/>
        </w:tabs>
        <w:spacing w:before="40" w:after="40"/>
        <w:ind w:left="1287"/>
      </w:pPr>
      <w:r w:rsidRPr="00845142">
        <w:t>WACAP</w:t>
      </w:r>
      <w:r w:rsidR="003628E9" w:rsidRPr="00845142">
        <w:t xml:space="preserve"> </w:t>
      </w:r>
      <w:r w:rsidRPr="00845142">
        <w:tab/>
        <w:t>W est Africa Cocoa Commercial Agriculture Projet</w:t>
      </w:r>
    </w:p>
    <w:p w:rsidR="003628E9" w:rsidRDefault="005D32CE" w:rsidP="00C00A3E">
      <w:pPr>
        <w:tabs>
          <w:tab w:val="left" w:pos="3150"/>
        </w:tabs>
        <w:spacing w:before="40" w:after="40"/>
        <w:ind w:left="1287"/>
      </w:pPr>
      <w:r w:rsidRPr="00845142">
        <w:t xml:space="preserve">ZEP </w:t>
      </w:r>
      <w:r w:rsidRPr="00845142">
        <w:tab/>
        <w:t>Zones d</w:t>
      </w:r>
      <w:r w:rsidR="00BF1ABC">
        <w:t>’</w:t>
      </w:r>
      <w:r w:rsidRPr="00845142">
        <w:t>Education Prioritaire</w:t>
      </w:r>
    </w:p>
    <w:p w:rsidR="004633CF" w:rsidRPr="00845142" w:rsidRDefault="004633CF" w:rsidP="00C00A3E">
      <w:pPr>
        <w:tabs>
          <w:tab w:val="left" w:pos="3150"/>
        </w:tabs>
        <w:spacing w:before="40" w:after="40"/>
        <w:ind w:left="1287"/>
      </w:pPr>
    </w:p>
    <w:p w:rsidR="005D32CE" w:rsidRPr="00845142" w:rsidRDefault="003628E9" w:rsidP="003628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br w:type="page"/>
      </w:r>
      <w:r w:rsidRPr="00845142">
        <w:tab/>
      </w:r>
      <w:r w:rsidRPr="00845142">
        <w:tab/>
        <w:t>Introduction</w:t>
      </w:r>
    </w:p>
    <w:p w:rsidR="003628E9" w:rsidRPr="00845142" w:rsidRDefault="003628E9" w:rsidP="003628E9">
      <w:pPr>
        <w:pStyle w:val="SingleTxt"/>
        <w:spacing w:after="0" w:line="120" w:lineRule="exact"/>
        <w:rPr>
          <w:sz w:val="10"/>
        </w:rPr>
      </w:pPr>
    </w:p>
    <w:p w:rsidR="003628E9" w:rsidRPr="00845142" w:rsidRDefault="003628E9" w:rsidP="003628E9">
      <w:pPr>
        <w:pStyle w:val="SingleTxt"/>
        <w:spacing w:after="0" w:line="120" w:lineRule="exact"/>
        <w:rPr>
          <w:sz w:val="10"/>
        </w:rPr>
      </w:pPr>
    </w:p>
    <w:p w:rsidR="005D32CE" w:rsidRPr="00845142" w:rsidRDefault="003628E9" w:rsidP="005D32CE">
      <w:pPr>
        <w:pStyle w:val="SingleTxt"/>
      </w:pPr>
      <w:r w:rsidRPr="00845142">
        <w:tab/>
      </w:r>
      <w:r w:rsidR="005D32CE" w:rsidRPr="00845142">
        <w:t>Le Cameroun a ratifié le 23</w:t>
      </w:r>
      <w:r w:rsidR="004633CF">
        <w:t> </w:t>
      </w:r>
      <w:r w:rsidR="005D32CE" w:rsidRPr="00845142">
        <w:t>août 1994 la Convention sur l</w:t>
      </w:r>
      <w:r w:rsidR="00BF1ABC">
        <w:t>’</w:t>
      </w:r>
      <w:r w:rsidRPr="00845142">
        <w:t>é</w:t>
      </w:r>
      <w:r w:rsidR="005D32CE" w:rsidRPr="00845142">
        <w:t>limination de toutes les formes de Discrimination à l</w:t>
      </w:r>
      <w:r w:rsidR="00BF1ABC">
        <w:t>’</w:t>
      </w:r>
      <w:r w:rsidR="005D32CE" w:rsidRPr="00845142">
        <w:t xml:space="preserve">Egard des Femmes (CEDEF), ci-après dénommée </w:t>
      </w:r>
      <w:r w:rsidR="005730BC" w:rsidRPr="00845142">
        <w:t>« </w:t>
      </w:r>
      <w:r w:rsidR="005D32CE" w:rsidRPr="00845142">
        <w:t>Convention</w:t>
      </w:r>
      <w:r w:rsidR="005730BC" w:rsidRPr="00845142">
        <w:t> »</w:t>
      </w:r>
      <w:r w:rsidR="005D32CE" w:rsidRPr="00845142">
        <w:t>.</w:t>
      </w:r>
    </w:p>
    <w:p w:rsidR="005D32CE" w:rsidRPr="00845142" w:rsidRDefault="003628E9" w:rsidP="005D32CE">
      <w:pPr>
        <w:pStyle w:val="SingleTxt"/>
      </w:pPr>
      <w:r w:rsidRPr="00845142">
        <w:tab/>
      </w:r>
      <w:r w:rsidR="005D32CE" w:rsidRPr="00845142">
        <w:t>Il a par ailleurs ratifié le protoc</w:t>
      </w:r>
      <w:r w:rsidR="004633CF">
        <w:t>ole additionnel à la CEDEF le 7 </w:t>
      </w:r>
      <w:r w:rsidR="005D32CE" w:rsidRPr="00845142">
        <w:t>janvier 2005, l</w:t>
      </w:r>
      <w:r w:rsidR="004633CF">
        <w:t>equel est entré en vigueur le 7 </w:t>
      </w:r>
      <w:r w:rsidR="005D32CE" w:rsidRPr="00845142">
        <w:t>avril de la même année.</w:t>
      </w:r>
    </w:p>
    <w:p w:rsidR="005D32CE" w:rsidRPr="00845142" w:rsidRDefault="003628E9" w:rsidP="005D32CE">
      <w:pPr>
        <w:pStyle w:val="SingleTxt"/>
      </w:pPr>
      <w:r w:rsidRPr="00845142">
        <w:tab/>
      </w:r>
      <w:r w:rsidR="005D32CE" w:rsidRPr="00845142">
        <w:t>Par ces actes, il a voulu d</w:t>
      </w:r>
      <w:r w:rsidR="00BF1ABC">
        <w:t>’</w:t>
      </w:r>
      <w:r w:rsidR="005D32CE" w:rsidRPr="00845142">
        <w:t>une part, manifester sa volonté politique de veiller à la promotion et à la protection des droits fondamentaux de la femme et, d</w:t>
      </w:r>
      <w:r w:rsidR="00BF1ABC">
        <w:t>’</w:t>
      </w:r>
      <w:r w:rsidR="005D32CE" w:rsidRPr="00845142">
        <w:t>autre part, confirmer son engagement à respecter et à appliquer, sans réserve, les dispositions de cet instrument.</w:t>
      </w:r>
    </w:p>
    <w:p w:rsidR="005D32CE" w:rsidRPr="00845142" w:rsidRDefault="003628E9" w:rsidP="005D32CE">
      <w:pPr>
        <w:pStyle w:val="SingleTxt"/>
      </w:pPr>
      <w:r w:rsidRPr="00845142">
        <w:tab/>
      </w:r>
      <w:r w:rsidR="005D32CE" w:rsidRPr="00845142">
        <w:t>Aux termes de l</w:t>
      </w:r>
      <w:r w:rsidR="00BF1ABC">
        <w:t>’</w:t>
      </w:r>
      <w:r w:rsidR="005D32CE" w:rsidRPr="00845142">
        <w:t>article 18 de la Convention, les Etats parties présentent au Comité pour l</w:t>
      </w:r>
      <w:r w:rsidR="00BF1ABC">
        <w:t>’</w:t>
      </w:r>
      <w:r w:rsidR="005D32CE" w:rsidRPr="00845142">
        <w:t>Elimination de la Discrimination à l</w:t>
      </w:r>
      <w:r w:rsidR="00BF1ABC">
        <w:t>’</w:t>
      </w:r>
      <w:r w:rsidR="005D32CE" w:rsidRPr="00845142">
        <w:t xml:space="preserve">Egard des Femmes ci-après désigné </w:t>
      </w:r>
      <w:r w:rsidR="005730BC" w:rsidRPr="00845142">
        <w:t>« </w:t>
      </w:r>
      <w:r w:rsidR="005D32CE" w:rsidRPr="00845142">
        <w:t>Comité</w:t>
      </w:r>
      <w:r w:rsidR="005730BC" w:rsidRPr="00845142">
        <w:t> »</w:t>
      </w:r>
      <w:r w:rsidR="005D32CE" w:rsidRPr="00845142">
        <w:t xml:space="preserve"> un rapport initial, puis des rapports périodiques sur les mesures qu</w:t>
      </w:r>
      <w:r w:rsidR="00BF1ABC">
        <w:t>’</w:t>
      </w:r>
      <w:r w:rsidR="005D32CE" w:rsidRPr="00845142">
        <w:t>ils ont prises pour donner effet à leur engagement en vertu de ladite Convention.</w:t>
      </w:r>
    </w:p>
    <w:p w:rsidR="005D32CE" w:rsidRPr="00845142" w:rsidRDefault="003628E9" w:rsidP="005D32CE">
      <w:pPr>
        <w:pStyle w:val="SingleTxt"/>
      </w:pPr>
      <w:r w:rsidRPr="00845142">
        <w:tab/>
      </w:r>
      <w:r w:rsidR="005D32CE" w:rsidRPr="00845142">
        <w:t>Conformément à cet article, le rapport initial du Cameroun sou</w:t>
      </w:r>
      <w:r w:rsidR="004633CF">
        <w:t>mis en 1999 a été examiné le 20 </w:t>
      </w:r>
      <w:r w:rsidR="005D32CE" w:rsidRPr="00845142">
        <w:t>juin 2000 sous la c</w:t>
      </w:r>
      <w:r w:rsidR="004633CF">
        <w:t>o</w:t>
      </w:r>
      <w:r w:rsidR="005D32CE" w:rsidRPr="00845142">
        <w:t>te CEDAW/C/CMR/1. Le 26</w:t>
      </w:r>
      <w:r w:rsidR="004633CF">
        <w:t> </w:t>
      </w:r>
      <w:r w:rsidR="005D32CE" w:rsidRPr="00845142">
        <w:t>juin 2000, le Comité a formulé des observations finales et des recommandations à l</w:t>
      </w:r>
      <w:r w:rsidR="00BF1ABC">
        <w:t>’</w:t>
      </w:r>
      <w:r w:rsidR="005D32CE" w:rsidRPr="00845142">
        <w:t>adresse du gouvernement camerounais.</w:t>
      </w:r>
    </w:p>
    <w:p w:rsidR="005D32CE" w:rsidRPr="00845142" w:rsidRDefault="003628E9" w:rsidP="005D32CE">
      <w:pPr>
        <w:pStyle w:val="SingleTxt"/>
      </w:pPr>
      <w:r w:rsidRPr="00845142">
        <w:tab/>
      </w:r>
      <w:r w:rsidR="005D32CE" w:rsidRPr="00845142">
        <w:t>Par le présent premier rapport périodique, le Cameroun entend s</w:t>
      </w:r>
      <w:r w:rsidR="00BF1ABC">
        <w:t>’</w:t>
      </w:r>
      <w:r w:rsidR="005D32CE" w:rsidRPr="00845142">
        <w:t>acquitter de son obligation conventionnelle quadriennale.</w:t>
      </w:r>
    </w:p>
    <w:p w:rsidR="005D32CE" w:rsidRPr="00845142" w:rsidRDefault="003628E9" w:rsidP="005D32CE">
      <w:pPr>
        <w:pStyle w:val="SingleTxt"/>
      </w:pPr>
      <w:r w:rsidRPr="00845142">
        <w:tab/>
      </w:r>
      <w:r w:rsidR="005D32CE" w:rsidRPr="00845142">
        <w:t>Ce rapport est la compilation d</w:t>
      </w:r>
      <w:r w:rsidR="00BF1ABC">
        <w:t>’</w:t>
      </w:r>
      <w:r w:rsidR="005D32CE" w:rsidRPr="00845142">
        <w:t>informations complémentaires et de réponses aux observations et questions spécifiques formulées par le Comité, ainsi que les nouvelles mesures, les nouveaux faits relatifs à l</w:t>
      </w:r>
      <w:r w:rsidR="00BF1ABC">
        <w:t>’</w:t>
      </w:r>
      <w:r w:rsidR="005D32CE" w:rsidRPr="00845142">
        <w:t>application de la Convention.</w:t>
      </w:r>
    </w:p>
    <w:p w:rsidR="005D32CE" w:rsidRPr="00845142" w:rsidRDefault="00116086" w:rsidP="005D32CE">
      <w:pPr>
        <w:pStyle w:val="SingleTxt"/>
      </w:pPr>
      <w:r w:rsidRPr="00845142">
        <w:tab/>
      </w:r>
      <w:r w:rsidR="005D32CE" w:rsidRPr="00845142">
        <w:t>Ledit rapport est divisé en deux parties</w:t>
      </w:r>
      <w:r w:rsidR="004633CF">
        <w:t> </w:t>
      </w:r>
      <w:r w:rsidR="005D32CE" w:rsidRPr="00845142">
        <w:t>:</w:t>
      </w:r>
    </w:p>
    <w:p w:rsidR="005D32CE" w:rsidRPr="00845142" w:rsidRDefault="003628E9" w:rsidP="003628E9">
      <w:pPr>
        <w:pStyle w:val="SingleTxt"/>
        <w:tabs>
          <w:tab w:val="right" w:pos="1685"/>
        </w:tabs>
        <w:ind w:left="1742" w:hanging="475"/>
      </w:pPr>
      <w:r w:rsidRPr="00845142">
        <w:tab/>
        <w:t>•</w:t>
      </w:r>
      <w:r w:rsidR="005D32CE" w:rsidRPr="00845142">
        <w:tab/>
        <w:t>La première partie contient la présentation générale du cadre socioéconomique, politique et juridique du Cameroun</w:t>
      </w:r>
      <w:r w:rsidR="00E204AF" w:rsidRPr="00845142">
        <w:t>;</w:t>
      </w:r>
    </w:p>
    <w:p w:rsidR="005D32CE" w:rsidRPr="00845142" w:rsidRDefault="003628E9" w:rsidP="003628E9">
      <w:pPr>
        <w:pStyle w:val="SingleTxt"/>
        <w:tabs>
          <w:tab w:val="right" w:pos="1685"/>
        </w:tabs>
        <w:ind w:left="1742" w:hanging="475"/>
      </w:pPr>
      <w:r w:rsidRPr="00845142">
        <w:tab/>
        <w:t>•</w:t>
      </w:r>
      <w:r w:rsidR="005D32CE" w:rsidRPr="00845142">
        <w:tab/>
      </w:r>
      <w:r w:rsidRPr="00845142">
        <w:t>L</w:t>
      </w:r>
      <w:r w:rsidR="005D32CE" w:rsidRPr="00845142">
        <w:t>a deuxième partie apporte des informations, article par article, sur les nouvelles mesures prises par le Cameroun au titre de la mise en œuvre de la Convention, ainsi que des éclaircissements sur les préoccupations et observations du Comité.</w:t>
      </w:r>
    </w:p>
    <w:p w:rsidR="005D32CE" w:rsidRPr="00845142" w:rsidRDefault="00E5197F" w:rsidP="00E519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sz w:val="10"/>
        </w:rPr>
        <w:br w:type="page"/>
      </w:r>
      <w:r w:rsidR="003628E9" w:rsidRPr="00845142">
        <w:tab/>
      </w:r>
      <w:r w:rsidR="003628E9" w:rsidRPr="00845142">
        <w:tab/>
        <w:t>Première partie</w:t>
      </w:r>
      <w:r w:rsidR="00E204AF" w:rsidRPr="00845142">
        <w:br/>
      </w:r>
      <w:r w:rsidR="003628E9" w:rsidRPr="00845142">
        <w:t xml:space="preserve">Présentation générale du cadre socioéconomique, </w:t>
      </w:r>
      <w:r w:rsidR="003628E9" w:rsidRPr="00845142">
        <w:br/>
        <w:t xml:space="preserve">juridique et politique du </w:t>
      </w:r>
      <w:r w:rsidR="003A678E" w:rsidRPr="00845142">
        <w:t>Cameroun</w:t>
      </w:r>
    </w:p>
    <w:p w:rsidR="003628E9" w:rsidRPr="00845142" w:rsidRDefault="003628E9" w:rsidP="003628E9">
      <w:pPr>
        <w:pStyle w:val="SingleTxt"/>
        <w:spacing w:after="0" w:line="120" w:lineRule="exact"/>
        <w:rPr>
          <w:sz w:val="10"/>
        </w:rPr>
      </w:pPr>
    </w:p>
    <w:p w:rsidR="003628E9" w:rsidRPr="00845142" w:rsidRDefault="003628E9" w:rsidP="003628E9">
      <w:pPr>
        <w:pStyle w:val="SingleTxt"/>
        <w:spacing w:after="0" w:line="120" w:lineRule="exact"/>
        <w:rPr>
          <w:sz w:val="10"/>
        </w:rPr>
      </w:pPr>
    </w:p>
    <w:p w:rsidR="005D32CE" w:rsidRPr="00845142" w:rsidRDefault="003628E9" w:rsidP="00E519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I</w:t>
      </w:r>
      <w:r w:rsidRPr="00845142">
        <w:t>.</w:t>
      </w:r>
      <w:r w:rsidRPr="00845142">
        <w:tab/>
        <w:t xml:space="preserve">Présentation </w:t>
      </w:r>
      <w:r w:rsidR="003A678E" w:rsidRPr="00845142">
        <w:t>générale</w:t>
      </w:r>
      <w:r w:rsidRPr="00845142">
        <w:t xml:space="preserve"> du cadre </w:t>
      </w:r>
      <w:r w:rsidR="003A678E" w:rsidRPr="00845142">
        <w:t>socioéconomique</w:t>
      </w:r>
      <w:r w:rsidRPr="00845142">
        <w:t>,</w:t>
      </w:r>
      <w:r w:rsidR="00E204AF" w:rsidRPr="00845142">
        <w:br/>
      </w:r>
      <w:r w:rsidRPr="00845142">
        <w:t>juridique et politique</w:t>
      </w:r>
    </w:p>
    <w:p w:rsidR="00E204AF" w:rsidRPr="00845142" w:rsidRDefault="00E204AF" w:rsidP="00E204AF">
      <w:pPr>
        <w:pStyle w:val="SingleTxt"/>
        <w:spacing w:after="0" w:line="120" w:lineRule="exact"/>
        <w:rPr>
          <w:sz w:val="10"/>
        </w:rPr>
      </w:pPr>
    </w:p>
    <w:p w:rsidR="00E204AF" w:rsidRPr="00845142" w:rsidRDefault="00E204AF" w:rsidP="00E204AF">
      <w:pPr>
        <w:pStyle w:val="SingleTxt"/>
        <w:spacing w:after="0" w:line="120" w:lineRule="exact"/>
        <w:rPr>
          <w:sz w:val="10"/>
        </w:rPr>
      </w:pPr>
    </w:p>
    <w:p w:rsidR="005D32CE" w:rsidRPr="00845142" w:rsidRDefault="00E204AF" w:rsidP="00E519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Cadre socioéconomique</w:t>
      </w:r>
    </w:p>
    <w:p w:rsidR="00E5197F" w:rsidRPr="00845142" w:rsidRDefault="00E5197F" w:rsidP="00E5197F">
      <w:pPr>
        <w:pStyle w:val="SingleTxt"/>
        <w:spacing w:after="0" w:line="120" w:lineRule="exact"/>
        <w:rPr>
          <w:sz w:val="10"/>
        </w:rPr>
      </w:pPr>
    </w:p>
    <w:p w:rsidR="00E204AF" w:rsidRPr="00845142" w:rsidRDefault="00E204AF" w:rsidP="00E204AF">
      <w:pPr>
        <w:pStyle w:val="SingleTxt"/>
        <w:spacing w:after="0" w:line="120" w:lineRule="exact"/>
        <w:rPr>
          <w:sz w:val="10"/>
        </w:rPr>
      </w:pPr>
    </w:p>
    <w:p w:rsidR="005D32CE" w:rsidRPr="00845142" w:rsidRDefault="00E204AF" w:rsidP="005D32CE">
      <w:pPr>
        <w:pStyle w:val="SingleTxt"/>
      </w:pPr>
      <w:r w:rsidRPr="00845142">
        <w:tab/>
      </w:r>
      <w:r w:rsidR="005D32CE" w:rsidRPr="00845142">
        <w:t>Les éléments d</w:t>
      </w:r>
      <w:r w:rsidR="00BF1ABC">
        <w:t>’</w:t>
      </w:r>
      <w:r w:rsidR="005D32CE" w:rsidRPr="00845142">
        <w:t>information contenus dans le rapport initial restent valables. Cependant, il y a lieu de relever que le Cameroun a connu une période de grande récession économique qui a entraîné la dégradation du pouvoir d</w:t>
      </w:r>
      <w:r w:rsidR="00BF1ABC">
        <w:t>’</w:t>
      </w:r>
      <w:r w:rsidR="005D32CE" w:rsidRPr="00845142">
        <w:t>achat suite au gel de recrutement à la fonction publique et à l</w:t>
      </w:r>
      <w:r w:rsidR="00BF1ABC">
        <w:t>’</w:t>
      </w:r>
      <w:r w:rsidR="005D32CE" w:rsidRPr="00845142">
        <w:t>allégement de ses effectifs, la restructuration des entreprises du secteur privé et para public, la bai</w:t>
      </w:r>
      <w:r w:rsidR="00DB0AF7">
        <w:t>sse des salaires et le chômage.</w:t>
      </w:r>
    </w:p>
    <w:p w:rsidR="005D32CE" w:rsidRPr="00845142" w:rsidRDefault="00E204AF" w:rsidP="005D32CE">
      <w:pPr>
        <w:pStyle w:val="SingleTxt"/>
      </w:pPr>
      <w:r w:rsidRPr="00845142">
        <w:tab/>
      </w:r>
      <w:r w:rsidR="005D32CE" w:rsidRPr="00845142">
        <w:t>Toutefois, le Gouvernement a déployé des efforts en vue de restaurer la prospérité dans le cadre du programme d</w:t>
      </w:r>
      <w:r w:rsidR="00BF1ABC">
        <w:t>’</w:t>
      </w:r>
      <w:r w:rsidR="005D32CE" w:rsidRPr="00845142">
        <w:t>ajustement structurel qui le lie aux Institutions Financières Internationales (FMI, Banque Mondiale).</w:t>
      </w:r>
    </w:p>
    <w:p w:rsidR="00B51436" w:rsidRPr="00845142" w:rsidRDefault="00B51436" w:rsidP="00B51436">
      <w:pPr>
        <w:pStyle w:val="SingleTxt"/>
        <w:spacing w:after="0" w:line="120" w:lineRule="exact"/>
        <w:rPr>
          <w:sz w:val="10"/>
        </w:rPr>
      </w:pPr>
    </w:p>
    <w:p w:rsidR="00E204AF" w:rsidRPr="00845142" w:rsidRDefault="00E204AF" w:rsidP="00E204AF">
      <w:pPr>
        <w:pStyle w:val="SingleTxt"/>
        <w:spacing w:after="0" w:line="120" w:lineRule="exact"/>
        <w:rPr>
          <w:sz w:val="10"/>
        </w:rPr>
      </w:pPr>
    </w:p>
    <w:p w:rsidR="005D32CE" w:rsidRPr="00845142" w:rsidRDefault="00E204AF" w:rsidP="00B514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992E58">
        <w:t>Cadre juridique et politique</w:t>
      </w:r>
    </w:p>
    <w:p w:rsidR="00B51436" w:rsidRPr="00845142" w:rsidRDefault="00B51436" w:rsidP="00B51436">
      <w:pPr>
        <w:pStyle w:val="SingleTxt"/>
        <w:spacing w:after="0" w:line="120" w:lineRule="exact"/>
        <w:rPr>
          <w:sz w:val="10"/>
        </w:rPr>
      </w:pPr>
    </w:p>
    <w:p w:rsidR="00E204AF" w:rsidRPr="00845142" w:rsidRDefault="00E204AF" w:rsidP="00E204AF">
      <w:pPr>
        <w:pStyle w:val="SingleTxt"/>
        <w:spacing w:after="0" w:line="120" w:lineRule="exact"/>
        <w:rPr>
          <w:sz w:val="10"/>
        </w:rPr>
      </w:pPr>
    </w:p>
    <w:p w:rsidR="005D32CE" w:rsidRPr="00845142" w:rsidRDefault="00E204AF" w:rsidP="005D32CE">
      <w:pPr>
        <w:pStyle w:val="SingleTxt"/>
      </w:pPr>
      <w:r w:rsidRPr="00845142">
        <w:tab/>
      </w:r>
      <w:r w:rsidR="005D32CE" w:rsidRPr="00845142">
        <w:t>Le cadre juridique et politique décrit dans le rapport initial reste valable. Toutefois, des innovations sont intervenues dans le but d</w:t>
      </w:r>
      <w:r w:rsidR="00BF1ABC">
        <w:t>’</w:t>
      </w:r>
      <w:r w:rsidR="005D32CE" w:rsidRPr="00845142">
        <w:t>améliorer la situation.</w:t>
      </w:r>
    </w:p>
    <w:p w:rsidR="005D32CE" w:rsidRPr="00845142" w:rsidRDefault="00E204AF" w:rsidP="005D32CE">
      <w:pPr>
        <w:pStyle w:val="SingleTxt"/>
      </w:pPr>
      <w:r w:rsidRPr="00845142">
        <w:tab/>
      </w:r>
      <w:r w:rsidR="005D32CE" w:rsidRPr="00845142">
        <w:t>En effet, par la loi n</w:t>
      </w:r>
      <w:r w:rsidR="00073AFD" w:rsidRPr="00845142">
        <w:rPr>
          <w:vertAlign w:val="superscript"/>
        </w:rPr>
        <w:t>o</w:t>
      </w:r>
      <w:r w:rsidR="001D4FB1">
        <w:t> 96/06 du 18 </w:t>
      </w:r>
      <w:r w:rsidR="005D32CE" w:rsidRPr="00845142">
        <w:t>janvier 1996, la Constituti</w:t>
      </w:r>
      <w:r w:rsidR="001D4FB1">
        <w:t>on adoptée par référendum le 20 </w:t>
      </w:r>
      <w:r w:rsidR="005D32CE" w:rsidRPr="00845142">
        <w:t>mai 1972 a été révisée dans l</w:t>
      </w:r>
      <w:r w:rsidR="00BF1ABC">
        <w:t>’</w:t>
      </w:r>
      <w:r w:rsidR="005D32CE" w:rsidRPr="00845142">
        <w:t>optique de consolider l</w:t>
      </w:r>
      <w:r w:rsidR="00BF1ABC">
        <w:t>’</w:t>
      </w:r>
      <w:r w:rsidR="005730BC" w:rsidRPr="00845142">
        <w:t>état</w:t>
      </w:r>
      <w:r w:rsidR="005D32CE" w:rsidRPr="00845142">
        <w:t xml:space="preserve"> de droit. Cette révision constitutionnelle est marquée dans ses grandes lignes par l</w:t>
      </w:r>
      <w:r w:rsidR="00BF1ABC">
        <w:t>’</w:t>
      </w:r>
      <w:r w:rsidR="005D32CE" w:rsidRPr="00845142">
        <w:t>intégration des droits de l</w:t>
      </w:r>
      <w:r w:rsidR="00BF1ABC">
        <w:t>’</w:t>
      </w:r>
      <w:r w:rsidR="005D32CE" w:rsidRPr="00845142">
        <w:t>homme au bloc de constitutionnalité, l</w:t>
      </w:r>
      <w:r w:rsidR="00BF1ABC">
        <w:t>’</w:t>
      </w:r>
      <w:r w:rsidR="005D32CE" w:rsidRPr="00845142">
        <w:t>érection de la justice en pouvoir judiciaire, indépendant des pouvoirs législatif et exécutif, et la décentralisation administrative.</w:t>
      </w:r>
    </w:p>
    <w:p w:rsidR="005D32CE" w:rsidRPr="00845142" w:rsidRDefault="00E204AF" w:rsidP="005D32CE">
      <w:pPr>
        <w:pStyle w:val="SingleTxt"/>
      </w:pPr>
      <w:r w:rsidRPr="00845142">
        <w:tab/>
      </w:r>
      <w:r w:rsidR="005D32CE" w:rsidRPr="00845142">
        <w:t>S</w:t>
      </w:r>
      <w:r w:rsidR="00BF1ABC">
        <w:t>’</w:t>
      </w:r>
      <w:r w:rsidR="005D32CE" w:rsidRPr="00845142">
        <w:t>agissant du pouvoir judiciaire, l</w:t>
      </w:r>
      <w:r w:rsidR="00BF1ABC">
        <w:t>’</w:t>
      </w:r>
      <w:r w:rsidR="005D32CE" w:rsidRPr="00845142">
        <w:t>article 37 de la Constitution prévoit que la justice est rendue sur le territoire de la République au nom du peuple camerounais. Il est exercé par les Tribunaux d</w:t>
      </w:r>
      <w:r w:rsidR="00BF1ABC">
        <w:t>’</w:t>
      </w:r>
      <w:r w:rsidR="005D32CE" w:rsidRPr="00845142">
        <w:t>Instance, les Cours d</w:t>
      </w:r>
      <w:r w:rsidR="00BF1ABC">
        <w:t>’</w:t>
      </w:r>
      <w:r w:rsidR="005D32CE" w:rsidRPr="00845142">
        <w:t>Appel et la Cou</w:t>
      </w:r>
      <w:r w:rsidR="001D4FB1">
        <w:t>r Suprême.</w:t>
      </w:r>
    </w:p>
    <w:p w:rsidR="005D32CE" w:rsidRPr="00845142" w:rsidRDefault="00E204AF" w:rsidP="005D32CE">
      <w:pPr>
        <w:pStyle w:val="SingleTxt"/>
      </w:pPr>
      <w:r w:rsidRPr="00845142">
        <w:tab/>
      </w:r>
      <w:r w:rsidR="005D32CE" w:rsidRPr="00845142">
        <w:t>Selon l</w:t>
      </w:r>
      <w:r w:rsidR="00BF1ABC">
        <w:t>’</w:t>
      </w:r>
      <w:r w:rsidR="005D32CE" w:rsidRPr="00845142">
        <w:t>article 38, la Cour Suprême est la plus haute juridiction de l</w:t>
      </w:r>
      <w:r w:rsidR="00BF1ABC">
        <w:t>’</w:t>
      </w:r>
      <w:r w:rsidR="003B2181" w:rsidRPr="00845142">
        <w:t>Etat</w:t>
      </w:r>
      <w:r w:rsidR="005D32CE" w:rsidRPr="00845142">
        <w:t xml:space="preserve"> en matière judiciaire, administrative et de jugement des comptes. Elle comprend une chambre judiciaire, une chambre administrative et une chambre des comptes</w:t>
      </w:r>
      <w:r w:rsidR="004633CF">
        <w:t> :</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a chambre judiciaire (art</w:t>
      </w:r>
      <w:r w:rsidR="00073AFD" w:rsidRPr="00845142">
        <w:t>. </w:t>
      </w:r>
      <w:r w:rsidR="005D32CE" w:rsidRPr="00845142">
        <w:t>39) statue souverainement sur les recours en cassation admis par la loi contre les décisions rendues en dernier ressort par les cours et tribunaux de l</w:t>
      </w:r>
      <w:r w:rsidR="00BF1ABC">
        <w:t>’</w:t>
      </w:r>
      <w:r w:rsidR="005D32CE" w:rsidRPr="00845142">
        <w:t>ordre judiciaire</w:t>
      </w:r>
      <w:r w:rsidRPr="00845142">
        <w:t>;</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a chambre administrative (art.</w:t>
      </w:r>
      <w:r w:rsidR="00073AFD" w:rsidRPr="00845142">
        <w:t> </w:t>
      </w:r>
      <w:r w:rsidR="005D32CE" w:rsidRPr="00845142">
        <w:t>40) connaît de l</w:t>
      </w:r>
      <w:r w:rsidR="00BF1ABC">
        <w:t>’</w:t>
      </w:r>
      <w:r w:rsidR="005D32CE" w:rsidRPr="00845142">
        <w:t>ensemble du contentieux administratif de l</w:t>
      </w:r>
      <w:r w:rsidR="00BF1ABC">
        <w:t>’</w:t>
      </w:r>
      <w:r w:rsidR="003B2181" w:rsidRPr="00845142">
        <w:t>Etat</w:t>
      </w:r>
      <w:r w:rsidR="005D32CE" w:rsidRPr="00845142">
        <w:t xml:space="preserve"> et des autres collectivités publiques. Elle connaît en appel du contentieux des élections régionales et municipales</w:t>
      </w:r>
      <w:r w:rsidRPr="00845142">
        <w:t>;</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a chambre des comptes (art.</w:t>
      </w:r>
      <w:r w:rsidR="00073AFD" w:rsidRPr="00845142">
        <w:t> </w:t>
      </w:r>
      <w:r w:rsidR="005D32CE" w:rsidRPr="00845142">
        <w:t>41 – loi n</w:t>
      </w:r>
      <w:r w:rsidR="00073AFD" w:rsidRPr="00845142">
        <w:rPr>
          <w:vertAlign w:val="superscript"/>
        </w:rPr>
        <w:t>o</w:t>
      </w:r>
      <w:r w:rsidR="005730BC" w:rsidRPr="00845142">
        <w:rPr>
          <w:vertAlign w:val="superscript"/>
        </w:rPr>
        <w:t> </w:t>
      </w:r>
      <w:r w:rsidR="005D32CE" w:rsidRPr="00845142">
        <w:t>2003/005 du 21 avril 2003 fixant les attributions, l</w:t>
      </w:r>
      <w:r w:rsidR="00BF1ABC">
        <w:t>’</w:t>
      </w:r>
      <w:r w:rsidR="005D32CE" w:rsidRPr="00845142">
        <w:t>organisation et le fonctionnement de la chambre des comptes de la Cour Suprême) est compétente pour contrôler et statuer sur les comptes publics et ceux des entreprises publiques et parapubliques.</w:t>
      </w:r>
    </w:p>
    <w:p w:rsidR="005D32CE" w:rsidRPr="00845142" w:rsidRDefault="00E204AF" w:rsidP="005D32CE">
      <w:pPr>
        <w:pStyle w:val="SingleTxt"/>
      </w:pPr>
      <w:r w:rsidRPr="00845142">
        <w:tab/>
      </w:r>
      <w:r w:rsidR="005D32CE" w:rsidRPr="00845142">
        <w:t>Chacune des trois chambres de la Cour Suprême statue souverainement sur les décisions rendues en dernier ressort par les juridictions inférieures du même ordre, et connaît de tout autre litige ou matière qui lui est expressément attribué par la loi. Ainsi, la structuration de la nouvelle juridiction administrative comprendra la nouvelle chambre administrative de la Cour Suprême, en tant que juridiction d</w:t>
      </w:r>
      <w:r w:rsidR="00BF1ABC">
        <w:t>’</w:t>
      </w:r>
      <w:r w:rsidR="005D32CE" w:rsidRPr="00845142">
        <w:t>appel, et les Tribunaux Administratifs à créer et à implanter sur l</w:t>
      </w:r>
      <w:r w:rsidR="00BF1ABC">
        <w:t>’</w:t>
      </w:r>
      <w:r w:rsidR="005D32CE" w:rsidRPr="00845142">
        <w:t>ensemble du territoire, contrairement à la situation antérieure, où une seule juridiction administrative existait au niveau de la Cour Suprême à Yaoundé.</w:t>
      </w:r>
      <w:bookmarkStart w:id="1" w:name="insstart"/>
      <w:bookmarkEnd w:id="1"/>
    </w:p>
    <w:p w:rsidR="005D32CE" w:rsidRPr="00845142" w:rsidRDefault="00E204AF" w:rsidP="005D32CE">
      <w:pPr>
        <w:pStyle w:val="SingleTxt"/>
      </w:pPr>
      <w:r w:rsidRPr="00845142">
        <w:tab/>
      </w:r>
      <w:r w:rsidR="005D32CE" w:rsidRPr="00845142">
        <w:t>La Constitution révisée de 1996 a aussi institué le Conseil Constitutionnel qui est l</w:t>
      </w:r>
      <w:r w:rsidR="00BF1ABC">
        <w:t>’</w:t>
      </w:r>
      <w:r w:rsidR="005D32CE" w:rsidRPr="00845142">
        <w:t>instance compétente en matière constitutionnelle. C</w:t>
      </w:r>
      <w:r w:rsidR="00BF1ABC">
        <w:t>’</w:t>
      </w:r>
      <w:r w:rsidR="005D32CE" w:rsidRPr="00845142">
        <w:t>est l</w:t>
      </w:r>
      <w:r w:rsidR="00BF1ABC">
        <w:t>’</w:t>
      </w:r>
      <w:r w:rsidR="005D32CE" w:rsidRPr="00845142">
        <w:t>organe régulateur du fonctionnement des institutions. Le Conseil Constitutionnel statue souverainement sur</w:t>
      </w:r>
      <w:r w:rsidR="004633CF">
        <w:t> :</w:t>
      </w:r>
    </w:p>
    <w:p w:rsidR="005D32CE" w:rsidRPr="00845142" w:rsidRDefault="00E204AF" w:rsidP="00E204AF">
      <w:pPr>
        <w:pStyle w:val="SingleTxt"/>
        <w:tabs>
          <w:tab w:val="right" w:pos="1685"/>
        </w:tabs>
        <w:ind w:left="1742" w:hanging="475"/>
      </w:pPr>
      <w:r w:rsidRPr="00845142">
        <w:tab/>
        <w:t>•</w:t>
      </w:r>
      <w:r w:rsidR="00AD5904" w:rsidRPr="00845142">
        <w:tab/>
        <w:t>L</w:t>
      </w:r>
      <w:r w:rsidR="005D32CE" w:rsidRPr="00845142">
        <w:t>a constitutionnalité des lois, des traités et accords internationaux</w:t>
      </w:r>
      <w:r w:rsidRPr="00845142">
        <w:t>;</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es règlements intérieurs de l</w:t>
      </w:r>
      <w:r w:rsidR="00BF1ABC">
        <w:t>’</w:t>
      </w:r>
      <w:r w:rsidR="005D32CE" w:rsidRPr="00845142">
        <w:t>Assemblée Nationale et du Sénat avant leur mise en application, quant à leur conformité à la Constitution</w:t>
      </w:r>
      <w:r w:rsidRPr="00845142">
        <w:t>;</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es conflits d</w:t>
      </w:r>
      <w:r w:rsidR="00BF1ABC">
        <w:t>’</w:t>
      </w:r>
      <w:r w:rsidR="005D32CE" w:rsidRPr="00845142">
        <w:t>attribution entre les institutions de l</w:t>
      </w:r>
      <w:r w:rsidR="00BF1ABC">
        <w:t>’</w:t>
      </w:r>
      <w:r w:rsidR="003B2181" w:rsidRPr="00845142">
        <w:t>Etat</w:t>
      </w:r>
      <w:r w:rsidR="005D32CE" w:rsidRPr="00845142">
        <w:t>, entre l</w:t>
      </w:r>
      <w:r w:rsidR="00BF1ABC">
        <w:t>’</w:t>
      </w:r>
      <w:r w:rsidR="003B2181" w:rsidRPr="00845142">
        <w:t>Etat</w:t>
      </w:r>
      <w:r w:rsidR="005D32CE" w:rsidRPr="00845142">
        <w:t xml:space="preserve"> et les Régions, et entre les Régions.</w:t>
      </w:r>
    </w:p>
    <w:p w:rsidR="005D32CE" w:rsidRPr="00845142" w:rsidRDefault="00E204AF" w:rsidP="005D32CE">
      <w:pPr>
        <w:pStyle w:val="SingleTxt"/>
      </w:pPr>
      <w:r w:rsidRPr="00845142">
        <w:tab/>
      </w:r>
      <w:r w:rsidR="005D32CE" w:rsidRPr="00845142">
        <w:t>Le Conseil Constitutionnel a été institué par la loi n</w:t>
      </w:r>
      <w:r w:rsidR="00073AFD" w:rsidRPr="00845142">
        <w:rPr>
          <w:vertAlign w:val="superscript"/>
        </w:rPr>
        <w:t>o</w:t>
      </w:r>
      <w:r w:rsidR="001D4FB1">
        <w:t> </w:t>
      </w:r>
      <w:r w:rsidR="005D32CE" w:rsidRPr="00845142">
        <w:t>2004/004 du 21</w:t>
      </w:r>
      <w:r w:rsidR="001D4FB1">
        <w:t> </w:t>
      </w:r>
      <w:r w:rsidR="005D32CE" w:rsidRPr="00845142">
        <w:t>avril 2004 portant organisation et fonctionnement du Conseil Constitutionnel.</w:t>
      </w:r>
    </w:p>
    <w:p w:rsidR="005D32CE" w:rsidRPr="00845142" w:rsidRDefault="00E204AF" w:rsidP="005D32CE">
      <w:pPr>
        <w:pStyle w:val="SingleTxt"/>
      </w:pPr>
      <w:r w:rsidRPr="00845142">
        <w:tab/>
      </w:r>
      <w:r w:rsidR="005D32CE" w:rsidRPr="00845142">
        <w:t>Avant leur promulgation, les lois ainsi que les traités et accords internationaux peuvent être déférés au Conseil Constitutionnel par le Président de la République, le Président de l</w:t>
      </w:r>
      <w:r w:rsidR="00BF1ABC">
        <w:t>’</w:t>
      </w:r>
      <w:r w:rsidR="005D32CE" w:rsidRPr="00845142">
        <w:t>Assemblée Nationale, le Président du Sénat, un tiers des députés ou un tiers des sénateurs et les présidents exécutifs régionaux.</w:t>
      </w:r>
    </w:p>
    <w:p w:rsidR="005D32CE" w:rsidRPr="00845142" w:rsidRDefault="00E204AF" w:rsidP="005D32CE">
      <w:pPr>
        <w:pStyle w:val="SingleTxt"/>
      </w:pPr>
      <w:r w:rsidRPr="00845142">
        <w:tab/>
      </w:r>
      <w:r w:rsidR="005D32CE" w:rsidRPr="00845142">
        <w:t>Le Conseil Constitutionnel veille en outre à la régularité de l</w:t>
      </w:r>
      <w:r w:rsidR="00BF1ABC">
        <w:t>’</w:t>
      </w:r>
      <w:r w:rsidR="005D32CE" w:rsidRPr="00845142">
        <w:t>élection présidentielle, des élections parlementaires et des consultations référendaires. Il en proclame les résultats.</w:t>
      </w:r>
    </w:p>
    <w:p w:rsidR="005D32CE" w:rsidRPr="00845142" w:rsidRDefault="00E204AF" w:rsidP="005D32CE">
      <w:pPr>
        <w:pStyle w:val="SingleTxt"/>
      </w:pPr>
      <w:r w:rsidRPr="00845142">
        <w:tab/>
      </w:r>
      <w:r w:rsidR="005D32CE" w:rsidRPr="00845142">
        <w:t>Les attributions de la Cour Suprême en matière constitutionnelle ont donc été largement rénovées et transférées au Conseil Constitutionnel. Par exemple, le contrôle juridictionnel (par voie d</w:t>
      </w:r>
      <w:r w:rsidR="00BF1ABC">
        <w:t>’</w:t>
      </w:r>
      <w:r w:rsidR="005D32CE" w:rsidRPr="00845142">
        <w:t>action ou par voie d</w:t>
      </w:r>
      <w:r w:rsidR="00BF1ABC">
        <w:t>’</w:t>
      </w:r>
      <w:r w:rsidR="005D32CE" w:rsidRPr="00845142">
        <w:t>exception) de la constitutionnalité des lois, qui était très restreint, a été entièrement rénové et ouvert.</w:t>
      </w:r>
    </w:p>
    <w:p w:rsidR="005D32CE" w:rsidRPr="00845142" w:rsidRDefault="00E204AF" w:rsidP="005D32CE">
      <w:pPr>
        <w:pStyle w:val="SingleTxt"/>
      </w:pPr>
      <w:r w:rsidRPr="00845142">
        <w:tab/>
      </w:r>
      <w:r w:rsidR="005D32CE" w:rsidRPr="00845142">
        <w:t xml:space="preserve">Il existe une Haute Cour de Justice dont la compétence </w:t>
      </w:r>
      <w:r w:rsidR="00174E60" w:rsidRPr="00845142">
        <w:rPr>
          <w:i/>
        </w:rPr>
        <w:t>ratione</w:t>
      </w:r>
      <w:r w:rsidR="005D32CE" w:rsidRPr="00845142">
        <w:t xml:space="preserve"> </w:t>
      </w:r>
      <w:r w:rsidR="005D32CE" w:rsidRPr="00845142">
        <w:rPr>
          <w:i/>
        </w:rPr>
        <w:t xml:space="preserve">personae </w:t>
      </w:r>
      <w:r w:rsidR="005D32CE" w:rsidRPr="00845142">
        <w:t>a été élargie. Elle est compétente pour juger les actes accomplis dans l</w:t>
      </w:r>
      <w:r w:rsidR="00BF1ABC">
        <w:t>’</w:t>
      </w:r>
      <w:r w:rsidR="005D32CE" w:rsidRPr="00845142">
        <w:t>exercice de leurs fonctions par</w:t>
      </w:r>
      <w:r w:rsidR="004633CF">
        <w:t> :</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e Président de la République, en cas de haute trahison</w:t>
      </w:r>
      <w:r w:rsidRPr="00845142">
        <w:t>;</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e Premier Ministre, les autres membres du gouvernement et assimilés, les hauts responsables de l</w:t>
      </w:r>
      <w:r w:rsidR="00BF1ABC">
        <w:t>’</w:t>
      </w:r>
      <w:r w:rsidR="005D32CE" w:rsidRPr="00845142">
        <w:t>administration ayant reçu délégation de pouvoir, en cas de complot contre la sûreté de l</w:t>
      </w:r>
      <w:r w:rsidR="00BF1ABC">
        <w:t>’</w:t>
      </w:r>
      <w:r w:rsidR="003B2181" w:rsidRPr="00845142">
        <w:t>Etat</w:t>
      </w:r>
      <w:r w:rsidR="005D32CE" w:rsidRPr="00845142">
        <w:t>.</w:t>
      </w:r>
    </w:p>
    <w:p w:rsidR="005D32CE" w:rsidRPr="00845142" w:rsidRDefault="00E204AF" w:rsidP="005D32CE">
      <w:pPr>
        <w:pStyle w:val="SingleTxt"/>
      </w:pPr>
      <w:r w:rsidRPr="00845142">
        <w:tab/>
      </w:r>
      <w:r w:rsidR="005D32CE" w:rsidRPr="00845142">
        <w:t>Par ailleurs, au cours de ces dernières années, plusieurs lois relatives au processus électoral ont été promulguées, notamment</w:t>
      </w:r>
      <w:r w:rsidR="004633CF">
        <w:t> :</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a loi n</w:t>
      </w:r>
      <w:r w:rsidR="00073AFD" w:rsidRPr="00845142">
        <w:rPr>
          <w:vertAlign w:val="superscript"/>
        </w:rPr>
        <w:t>o</w:t>
      </w:r>
      <w:r w:rsidR="001D4FB1">
        <w:t> 90-54 du 19 </w:t>
      </w:r>
      <w:r w:rsidR="005D32CE" w:rsidRPr="00845142">
        <w:t>décembre 1990 relative aux partis politiques</w:t>
      </w:r>
      <w:r w:rsidRPr="00845142">
        <w:t>;</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a loi n</w:t>
      </w:r>
      <w:r w:rsidR="00073AFD" w:rsidRPr="00845142">
        <w:rPr>
          <w:vertAlign w:val="superscript"/>
        </w:rPr>
        <w:t>o</w:t>
      </w:r>
      <w:r w:rsidR="001D4FB1">
        <w:t> </w:t>
      </w:r>
      <w:r w:rsidR="005D32CE" w:rsidRPr="00845142">
        <w:t>91-20 du 16</w:t>
      </w:r>
      <w:r w:rsidR="001D4FB1">
        <w:t> </w:t>
      </w:r>
      <w:r w:rsidR="005D32CE" w:rsidRPr="00845142">
        <w:t>décembre 1991 fixant les conditions d</w:t>
      </w:r>
      <w:r w:rsidR="00BF1ABC">
        <w:t>’</w:t>
      </w:r>
      <w:r w:rsidR="005D32CE" w:rsidRPr="00845142">
        <w:t>élection des députés à l</w:t>
      </w:r>
      <w:r w:rsidR="00BF1ABC">
        <w:t>’</w:t>
      </w:r>
      <w:r w:rsidR="005D32CE" w:rsidRPr="00845142">
        <w:t>Assemblée Nationale, modifiée par celle n</w:t>
      </w:r>
      <w:r w:rsidR="00073AFD" w:rsidRPr="00845142">
        <w:rPr>
          <w:vertAlign w:val="superscript"/>
        </w:rPr>
        <w:t>o</w:t>
      </w:r>
      <w:r w:rsidR="001D4FB1">
        <w:t> 97-13 du 19 </w:t>
      </w:r>
      <w:r w:rsidR="005D32CE" w:rsidRPr="00845142">
        <w:t>mars 1997</w:t>
      </w:r>
      <w:r w:rsidRPr="00845142">
        <w:t>;</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 xml:space="preserve">a loi </w:t>
      </w:r>
      <w:r w:rsidR="00073AFD" w:rsidRPr="00845142">
        <w:t>n</w:t>
      </w:r>
      <w:r w:rsidR="00073AFD" w:rsidRPr="00845142">
        <w:rPr>
          <w:vertAlign w:val="superscript"/>
        </w:rPr>
        <w:t>o</w:t>
      </w:r>
      <w:r w:rsidR="001D4FB1">
        <w:t> 92-002 du 14 </w:t>
      </w:r>
      <w:r w:rsidR="005D32CE" w:rsidRPr="00845142">
        <w:t>août 1992 fixant les conditions d</w:t>
      </w:r>
      <w:r w:rsidR="00BF1ABC">
        <w:t>’</w:t>
      </w:r>
      <w:r w:rsidR="005D32CE" w:rsidRPr="00845142">
        <w:t>élection des conseillers municipaux</w:t>
      </w:r>
      <w:r w:rsidRPr="00845142">
        <w:t>;</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a loi n</w:t>
      </w:r>
      <w:r w:rsidR="002C448E" w:rsidRPr="00845142">
        <w:rPr>
          <w:vertAlign w:val="superscript"/>
        </w:rPr>
        <w:t>o</w:t>
      </w:r>
      <w:r w:rsidR="001D4FB1">
        <w:t> 92-10 du 17 </w:t>
      </w:r>
      <w:r w:rsidR="005D32CE" w:rsidRPr="00845142">
        <w:t>décembre 1992 fixant les conditions d</w:t>
      </w:r>
      <w:r w:rsidR="00BF1ABC">
        <w:t>’</w:t>
      </w:r>
      <w:r w:rsidR="005D32CE" w:rsidRPr="00845142">
        <w:t>élection et de suppléance à la Présidence de la République, modifiée et complétée par celle n</w:t>
      </w:r>
      <w:r w:rsidR="00073AFD" w:rsidRPr="00845142">
        <w:rPr>
          <w:vertAlign w:val="superscript"/>
        </w:rPr>
        <w:t>o</w:t>
      </w:r>
      <w:r w:rsidR="001D4FB1">
        <w:t> 99-020 du 9 </w:t>
      </w:r>
      <w:r w:rsidR="005D32CE" w:rsidRPr="00845142">
        <w:t>septembre 1999.</w:t>
      </w:r>
    </w:p>
    <w:p w:rsidR="005D32CE" w:rsidRPr="00845142" w:rsidRDefault="00E204AF" w:rsidP="005D32CE">
      <w:pPr>
        <w:pStyle w:val="SingleTxt"/>
      </w:pPr>
      <w:r w:rsidRPr="00845142">
        <w:tab/>
      </w:r>
      <w:r w:rsidR="005D32CE" w:rsidRPr="00845142">
        <w:t>L</w:t>
      </w:r>
      <w:r w:rsidR="00BF1ABC">
        <w:t>’</w:t>
      </w:r>
      <w:r w:rsidR="005D32CE" w:rsidRPr="00845142">
        <w:t>organisation administrative a été modifiée par le décret</w:t>
      </w:r>
      <w:r w:rsidR="005730BC" w:rsidRPr="00845142">
        <w:t xml:space="preserve"> </w:t>
      </w:r>
      <w:r w:rsidR="005D32CE" w:rsidRPr="00845142">
        <w:t>n</w:t>
      </w:r>
      <w:r w:rsidR="00073AFD" w:rsidRPr="00845142">
        <w:rPr>
          <w:vertAlign w:val="superscript"/>
        </w:rPr>
        <w:t>o</w:t>
      </w:r>
      <w:r w:rsidR="001D4FB1">
        <w:t> </w:t>
      </w:r>
      <w:r w:rsidR="005D32CE" w:rsidRPr="00845142">
        <w:t>92/186 du 1</w:t>
      </w:r>
      <w:r w:rsidRPr="00845142">
        <w:rPr>
          <w:vertAlign w:val="superscript"/>
        </w:rPr>
        <w:t>er</w:t>
      </w:r>
      <w:r w:rsidR="005730BC" w:rsidRPr="00845142">
        <w:t> </w:t>
      </w:r>
      <w:r w:rsidR="005D32CE" w:rsidRPr="00845142">
        <w:t>septembre 1992 portant création de nouveaux départements et celui n</w:t>
      </w:r>
      <w:r w:rsidR="00073AFD" w:rsidRPr="00845142">
        <w:rPr>
          <w:vertAlign w:val="superscript"/>
        </w:rPr>
        <w:t>o</w:t>
      </w:r>
      <w:r w:rsidR="001D4FB1">
        <w:t> </w:t>
      </w:r>
      <w:r w:rsidR="005D32CE" w:rsidRPr="00845142">
        <w:t>92/187 du 1</w:t>
      </w:r>
      <w:r w:rsidRPr="00845142">
        <w:rPr>
          <w:vertAlign w:val="superscript"/>
        </w:rPr>
        <w:t>er</w:t>
      </w:r>
      <w:r w:rsidR="001D4FB1">
        <w:t> </w:t>
      </w:r>
      <w:r w:rsidR="005D32CE" w:rsidRPr="00845142">
        <w:t>septembre 1992 portant créati</w:t>
      </w:r>
      <w:r w:rsidR="001D4FB1">
        <w:t>on de nouveaux arrondissements.</w:t>
      </w:r>
    </w:p>
    <w:p w:rsidR="005D32CE" w:rsidRPr="00845142" w:rsidRDefault="00E204AF" w:rsidP="005D32CE">
      <w:pPr>
        <w:pStyle w:val="SingleTxt"/>
      </w:pPr>
      <w:r w:rsidRPr="00845142">
        <w:tab/>
      </w:r>
      <w:r w:rsidR="005D32CE" w:rsidRPr="00845142">
        <w:t>En outre, le Cameroun avait déjà pris l</w:t>
      </w:r>
      <w:r w:rsidR="00BF1ABC">
        <w:t>’</w:t>
      </w:r>
      <w:r w:rsidR="005D32CE" w:rsidRPr="00845142">
        <w:t>initiative de lutter contre la torture en adoptant deux textes le 10</w:t>
      </w:r>
      <w:r w:rsidR="001D4FB1">
        <w:t> </w:t>
      </w:r>
      <w:r w:rsidR="005D32CE" w:rsidRPr="00845142">
        <w:t>janvier 1997 à savoir</w:t>
      </w:r>
      <w:r w:rsidR="004633CF">
        <w:t> :</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a loi n</w:t>
      </w:r>
      <w:r w:rsidR="00073AFD" w:rsidRPr="00845142">
        <w:rPr>
          <w:vertAlign w:val="superscript"/>
        </w:rPr>
        <w:t>o</w:t>
      </w:r>
      <w:r w:rsidR="001D4FB1">
        <w:t> 97/009 du 10 </w:t>
      </w:r>
      <w:r w:rsidR="005D32CE" w:rsidRPr="00845142">
        <w:t>janvier 1997 modifiant et complétant certaines dispositions du Code pénal, qui introduit, au chapitre des infractions commises par les fonctionnaires dans l</w:t>
      </w:r>
      <w:r w:rsidR="00BF1ABC">
        <w:t>’</w:t>
      </w:r>
      <w:r w:rsidR="005D32CE" w:rsidRPr="00845142">
        <w:t>exercice de leurs fonctions, un article 132</w:t>
      </w:r>
      <w:r w:rsidR="005730BC" w:rsidRPr="00845142">
        <w:t> </w:t>
      </w:r>
      <w:r w:rsidR="005D32CE" w:rsidRPr="00845142">
        <w:rPr>
          <w:i/>
        </w:rPr>
        <w:t xml:space="preserve">bis </w:t>
      </w:r>
      <w:r w:rsidR="005D32CE" w:rsidRPr="00845142">
        <w:t xml:space="preserve">spécifiquement intitulé </w:t>
      </w:r>
      <w:r w:rsidR="005730BC" w:rsidRPr="00845142">
        <w:t>« </w:t>
      </w:r>
      <w:r w:rsidR="005D32CE" w:rsidRPr="00845142">
        <w:t>torture</w:t>
      </w:r>
      <w:r w:rsidR="005730BC" w:rsidRPr="00845142">
        <w:t> »</w:t>
      </w:r>
      <w:r w:rsidR="005D32CE" w:rsidRPr="00845142">
        <w:t>. Ce nouvel article, qui reproduit mutatis mutandis la définition conventionnelle de la torture, prévoit en outre les peines qu</w:t>
      </w:r>
      <w:r w:rsidR="00BF1ABC">
        <w:t>’</w:t>
      </w:r>
      <w:r w:rsidR="005D32CE" w:rsidRPr="00845142">
        <w:t>encourent les auteurs d</w:t>
      </w:r>
      <w:r w:rsidR="00BF1ABC">
        <w:t>’</w:t>
      </w:r>
      <w:r w:rsidR="005D32CE" w:rsidRPr="00845142">
        <w:t>actes de torture. Il rappelle aussi le caractère absolu du droit pour toute personne humaine d</w:t>
      </w:r>
      <w:r w:rsidR="00BF1ABC">
        <w:t>’</w:t>
      </w:r>
      <w:r w:rsidR="005D32CE" w:rsidRPr="00845142">
        <w:t>être à l</w:t>
      </w:r>
      <w:r w:rsidR="00BF1ABC">
        <w:t>’</w:t>
      </w:r>
      <w:r w:rsidR="005D32CE" w:rsidRPr="00845142">
        <w:t>abri de la torture, en excluant toute dérogation à l</w:t>
      </w:r>
      <w:r w:rsidR="00BF1ABC">
        <w:t>’</w:t>
      </w:r>
      <w:r w:rsidR="005D32CE" w:rsidRPr="00845142">
        <w:t>interdiction de la torture</w:t>
      </w:r>
      <w:r w:rsidRPr="00845142">
        <w:t>;</w:t>
      </w:r>
    </w:p>
    <w:p w:rsidR="005D32CE" w:rsidRPr="00845142" w:rsidRDefault="00E204AF" w:rsidP="00E204AF">
      <w:pPr>
        <w:pStyle w:val="SingleTxt"/>
        <w:tabs>
          <w:tab w:val="right" w:pos="1685"/>
        </w:tabs>
        <w:ind w:left="1742" w:hanging="475"/>
      </w:pPr>
      <w:r w:rsidRPr="00845142">
        <w:tab/>
        <w:t>•</w:t>
      </w:r>
      <w:r w:rsidR="005D32CE" w:rsidRPr="00845142">
        <w:tab/>
      </w:r>
      <w:r w:rsidRPr="00845142">
        <w:t>L</w:t>
      </w:r>
      <w:r w:rsidR="005D32CE" w:rsidRPr="00845142">
        <w:t>a loi n</w:t>
      </w:r>
      <w:r w:rsidR="00073AFD" w:rsidRPr="00845142">
        <w:rPr>
          <w:vertAlign w:val="superscript"/>
        </w:rPr>
        <w:t>o</w:t>
      </w:r>
      <w:r w:rsidR="001D4FB1">
        <w:t> </w:t>
      </w:r>
      <w:r w:rsidR="005D32CE" w:rsidRPr="00845142">
        <w:t>97/010 du 10</w:t>
      </w:r>
      <w:r w:rsidR="001D4FB1">
        <w:t> </w:t>
      </w:r>
      <w:r w:rsidR="005D32CE" w:rsidRPr="00845142">
        <w:t xml:space="preserve">janvier 1997 modifiant et complétant certaines dispositions de la loi </w:t>
      </w:r>
      <w:r w:rsidR="00073AFD" w:rsidRPr="00845142">
        <w:t>n</w:t>
      </w:r>
      <w:r w:rsidR="00073AFD" w:rsidRPr="00845142">
        <w:rPr>
          <w:vertAlign w:val="superscript"/>
        </w:rPr>
        <w:t>o</w:t>
      </w:r>
      <w:r w:rsidR="005730BC" w:rsidRPr="00845142">
        <w:rPr>
          <w:vertAlign w:val="superscript"/>
        </w:rPr>
        <w:t> </w:t>
      </w:r>
      <w:r w:rsidR="005D32CE" w:rsidRPr="00845142">
        <w:t>64/LF/13 du 26</w:t>
      </w:r>
      <w:r w:rsidR="00992E58">
        <w:t> </w:t>
      </w:r>
      <w:r w:rsidR="005D32CE" w:rsidRPr="00845142">
        <w:t>juin 1964 fixant le régime de l</w:t>
      </w:r>
      <w:r w:rsidR="00BF1ABC">
        <w:t>’</w:t>
      </w:r>
      <w:r w:rsidR="005D32CE" w:rsidRPr="00845142">
        <w:t>extradition, concourt à satisfaire aux exigences de l</w:t>
      </w:r>
      <w:r w:rsidR="00BF1ABC">
        <w:t>’</w:t>
      </w:r>
      <w:r w:rsidR="005D32CE" w:rsidRPr="00845142">
        <w:t>article 3 de la Convention sur l</w:t>
      </w:r>
      <w:r w:rsidR="00BF1ABC">
        <w:t>’</w:t>
      </w:r>
      <w:r w:rsidR="005D32CE" w:rsidRPr="00845142">
        <w:t xml:space="preserve">interdiction </w:t>
      </w:r>
      <w:r w:rsidRPr="00845142">
        <w:t>d</w:t>
      </w:r>
      <w:r w:rsidR="00BF1ABC">
        <w:t>’</w:t>
      </w:r>
      <w:r w:rsidR="005D32CE" w:rsidRPr="00845142">
        <w:t>expulser,</w:t>
      </w:r>
      <w:r w:rsidRPr="00845142">
        <w:t xml:space="preserve"> </w:t>
      </w:r>
      <w:r w:rsidR="005D32CE" w:rsidRPr="00845142">
        <w:t>de refouler ou d</w:t>
      </w:r>
      <w:r w:rsidR="00BF1ABC">
        <w:t>’</w:t>
      </w:r>
      <w:r w:rsidR="005D32CE" w:rsidRPr="00845142">
        <w:t>extrader des personnes vers des pays d</w:t>
      </w:r>
      <w:r w:rsidR="00BF1ABC">
        <w:t>’</w:t>
      </w:r>
      <w:r w:rsidR="005D32CE" w:rsidRPr="00845142">
        <w:t>accueil où elles sont susceptibles d</w:t>
      </w:r>
      <w:r w:rsidR="00BF1ABC">
        <w:t>’</w:t>
      </w:r>
      <w:r w:rsidR="005D32CE" w:rsidRPr="00845142">
        <w:t>être torturées.</w:t>
      </w:r>
    </w:p>
    <w:p w:rsidR="005D32CE" w:rsidRPr="00845142" w:rsidRDefault="00E5197F" w:rsidP="005D32CE">
      <w:pPr>
        <w:pStyle w:val="SingleTxt"/>
      </w:pPr>
      <w:r w:rsidRPr="00845142">
        <w:tab/>
      </w:r>
      <w:r w:rsidR="005D32CE" w:rsidRPr="00845142">
        <w:t xml:space="preserve">Bien plus, le Cameroun a tenu à assurer une meilleure mise en œuvre des </w:t>
      </w:r>
      <w:r w:rsidR="005730BC" w:rsidRPr="00845142">
        <w:t>« </w:t>
      </w:r>
      <w:r w:rsidR="005D32CE" w:rsidRPr="00845142">
        <w:t>Principes de Paris</w:t>
      </w:r>
      <w:r w:rsidR="005730BC" w:rsidRPr="00845142">
        <w:t> »</w:t>
      </w:r>
      <w:r w:rsidR="005D32CE" w:rsidRPr="00845142">
        <w:t xml:space="preserve"> sur la création des Institutions Nationales. </w:t>
      </w:r>
      <w:r w:rsidR="00073AFD" w:rsidRPr="00845142">
        <w:t>À</w:t>
      </w:r>
      <w:r w:rsidR="005D32CE" w:rsidRPr="00845142">
        <w:t xml:space="preserve"> cet égard, la loi n</w:t>
      </w:r>
      <w:r w:rsidR="00073AFD" w:rsidRPr="00845142">
        <w:rPr>
          <w:vertAlign w:val="superscript"/>
        </w:rPr>
        <w:t>o</w:t>
      </w:r>
      <w:r w:rsidR="001D4FB1">
        <w:t> 2004/016 du 22 </w:t>
      </w:r>
      <w:r w:rsidR="005D32CE" w:rsidRPr="00845142">
        <w:t>juillet 2004 portant création de la Commission Nationale des Droits de l</w:t>
      </w:r>
      <w:r w:rsidR="00BF1ABC">
        <w:t>’</w:t>
      </w:r>
      <w:r w:rsidR="005D32CE" w:rsidRPr="00845142">
        <w:t>Homme et des Libertés (CNDHL) a été promulguée. Cette Commission est une institution indépendante de consultation, d</w:t>
      </w:r>
      <w:r w:rsidR="00BF1ABC">
        <w:t>’</w:t>
      </w:r>
      <w:r w:rsidR="005D32CE" w:rsidRPr="00845142">
        <w:t>observation, d</w:t>
      </w:r>
      <w:r w:rsidR="00BF1ABC">
        <w:t>’</w:t>
      </w:r>
      <w:r w:rsidR="005D32CE" w:rsidRPr="00845142">
        <w:t>évaluation, de dialogue, de concertation, de promotion et de protection en matière de droits de l</w:t>
      </w:r>
      <w:r w:rsidR="00BF1ABC">
        <w:t>’</w:t>
      </w:r>
      <w:r w:rsidR="005D32CE" w:rsidRPr="00845142">
        <w:t>Homme. Elle reçoit à ce titre toutes les dénonciations portant sur les cas de violations des Droits de l</w:t>
      </w:r>
      <w:r w:rsidR="00BF1ABC">
        <w:t>’</w:t>
      </w:r>
      <w:r w:rsidR="005D32CE" w:rsidRPr="00845142">
        <w:t>Homme et des Libertés. La CNDHL bénéficie de l</w:t>
      </w:r>
      <w:r w:rsidR="00BF1ABC">
        <w:t>’</w:t>
      </w:r>
      <w:r w:rsidR="005D32CE" w:rsidRPr="00845142">
        <w:t>appui des partenaires au développement pour la mise en œuvre de son programme d</w:t>
      </w:r>
      <w:r w:rsidR="00BF1ABC">
        <w:t>’</w:t>
      </w:r>
      <w:r w:rsidR="005D32CE" w:rsidRPr="00845142">
        <w:t>enseignement des droits de l</w:t>
      </w:r>
      <w:r w:rsidR="00BF1ABC">
        <w:t>’</w:t>
      </w:r>
      <w:r w:rsidR="005D32CE" w:rsidRPr="00845142">
        <w:t>Homme au Cameroun, de l</w:t>
      </w:r>
      <w:r w:rsidR="00BF1ABC">
        <w:t>’</w:t>
      </w:r>
      <w:r w:rsidR="005D32CE" w:rsidRPr="00845142">
        <w:t>école primaire à l</w:t>
      </w:r>
      <w:r w:rsidR="00BF1ABC">
        <w:t>’</w:t>
      </w:r>
      <w:r w:rsidR="005D32CE" w:rsidRPr="00845142">
        <w:t>université en passant par les grandes écoles et ceci, conformément aux résolutions de la deuxième décennie des Nations Unies sur l</w:t>
      </w:r>
      <w:r w:rsidR="00BF1ABC">
        <w:t>’</w:t>
      </w:r>
      <w:r w:rsidR="005D32CE" w:rsidRPr="00845142">
        <w:t>éducation aux Droits de l</w:t>
      </w:r>
      <w:r w:rsidR="00BF1ABC">
        <w:t>’</w:t>
      </w:r>
      <w:r w:rsidR="005D32CE" w:rsidRPr="00845142">
        <w:t>Homme.</w:t>
      </w:r>
    </w:p>
    <w:p w:rsidR="00E5197F" w:rsidRPr="00845142" w:rsidRDefault="00E5197F" w:rsidP="00E5197F">
      <w:pPr>
        <w:pStyle w:val="SingleTxt"/>
        <w:spacing w:after="0" w:line="120" w:lineRule="exact"/>
        <w:rPr>
          <w:sz w:val="10"/>
        </w:rPr>
      </w:pPr>
    </w:p>
    <w:p w:rsidR="00E5197F" w:rsidRPr="00845142" w:rsidRDefault="00E5197F" w:rsidP="00E5197F">
      <w:pPr>
        <w:pStyle w:val="SingleTxt"/>
        <w:spacing w:after="0" w:line="120" w:lineRule="exact"/>
        <w:rPr>
          <w:sz w:val="10"/>
        </w:rPr>
      </w:pPr>
    </w:p>
    <w:p w:rsidR="005D32CE" w:rsidRPr="00845142" w:rsidRDefault="00E5197F" w:rsidP="00AD59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3A678E" w:rsidRPr="00845142">
        <w:t>II.</w:t>
      </w:r>
      <w:r w:rsidR="003A678E" w:rsidRPr="00845142">
        <w:tab/>
        <w:t>Mesures socioéconomiques, politiques, juridiques</w:t>
      </w:r>
      <w:r w:rsidR="003A678E" w:rsidRPr="00845142">
        <w:br/>
        <w:t xml:space="preserve">et judiciaires prises pour la mise en œuvre </w:t>
      </w:r>
      <w:r w:rsidR="00AD5904" w:rsidRPr="00845142">
        <w:br/>
      </w:r>
      <w:r w:rsidR="003A678E" w:rsidRPr="00845142">
        <w:t>de la Convention</w:t>
      </w:r>
      <w:r w:rsidR="00AD5904" w:rsidRPr="00845142">
        <w:t xml:space="preserve"> </w:t>
      </w:r>
      <w:r w:rsidR="003A678E" w:rsidRPr="00845142">
        <w:t xml:space="preserve">depuis la présentation </w:t>
      </w:r>
      <w:r w:rsidR="00AD5904" w:rsidRPr="00845142">
        <w:br/>
      </w:r>
      <w:r w:rsidR="003A678E" w:rsidRPr="00845142">
        <w:t>du rapport initial</w:t>
      </w:r>
    </w:p>
    <w:p w:rsidR="00E5197F" w:rsidRPr="00845142" w:rsidRDefault="00E5197F" w:rsidP="00E5197F">
      <w:pPr>
        <w:pStyle w:val="SingleTxt"/>
        <w:spacing w:after="0" w:line="120" w:lineRule="exact"/>
        <w:rPr>
          <w:sz w:val="10"/>
        </w:rPr>
      </w:pPr>
    </w:p>
    <w:p w:rsidR="00E5197F" w:rsidRPr="00845142" w:rsidRDefault="00E5197F" w:rsidP="00E5197F">
      <w:pPr>
        <w:pStyle w:val="SingleTxt"/>
        <w:spacing w:after="0" w:line="120" w:lineRule="exact"/>
        <w:rPr>
          <w:sz w:val="10"/>
        </w:rPr>
      </w:pPr>
    </w:p>
    <w:p w:rsidR="005D32CE" w:rsidRPr="00845142" w:rsidRDefault="00E5197F" w:rsidP="005D32CE">
      <w:pPr>
        <w:pStyle w:val="SingleTxt"/>
      </w:pPr>
      <w:r w:rsidRPr="00845142">
        <w:tab/>
      </w:r>
      <w:r w:rsidR="005D32CE" w:rsidRPr="00845142">
        <w:t>Depuis la présentation du rapport initial en 2000, le Cameroun a pris des mesures en vue de renforcer le cadre de protection des Droits de l</w:t>
      </w:r>
      <w:r w:rsidR="00BF1ABC">
        <w:t>’</w:t>
      </w:r>
      <w:r w:rsidR="005D32CE" w:rsidRPr="00845142">
        <w:t>Homme.</w:t>
      </w:r>
    </w:p>
    <w:p w:rsidR="00E5197F" w:rsidRPr="00845142" w:rsidRDefault="00E5197F" w:rsidP="00E5197F">
      <w:pPr>
        <w:pStyle w:val="SingleTxt"/>
        <w:spacing w:after="0" w:line="120" w:lineRule="exact"/>
        <w:rPr>
          <w:sz w:val="10"/>
        </w:rPr>
      </w:pPr>
    </w:p>
    <w:p w:rsidR="00E5197F" w:rsidRPr="00845142" w:rsidRDefault="00E5197F" w:rsidP="00E5197F">
      <w:pPr>
        <w:pStyle w:val="SingleTxt"/>
        <w:spacing w:after="0" w:line="120" w:lineRule="exact"/>
        <w:rPr>
          <w:sz w:val="10"/>
        </w:rPr>
      </w:pPr>
    </w:p>
    <w:p w:rsidR="005D32CE" w:rsidRPr="00845142" w:rsidRDefault="00E5197F" w:rsidP="00073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A</w:t>
      </w:r>
      <w:r w:rsidRPr="00845142">
        <w:t>.</w:t>
      </w:r>
      <w:r w:rsidRPr="00845142">
        <w:tab/>
      </w:r>
      <w:r w:rsidR="005D32CE" w:rsidRPr="00845142">
        <w:t>Les mesures socioéconomiques</w:t>
      </w:r>
    </w:p>
    <w:p w:rsidR="00E5197F" w:rsidRPr="00845142" w:rsidRDefault="00E5197F" w:rsidP="00073AFD">
      <w:pPr>
        <w:pStyle w:val="SingleTxt"/>
        <w:keepNext/>
        <w:keepLines/>
        <w:spacing w:after="0" w:line="120" w:lineRule="exact"/>
        <w:rPr>
          <w:sz w:val="10"/>
        </w:rPr>
      </w:pPr>
    </w:p>
    <w:p w:rsidR="00E5197F" w:rsidRPr="00845142" w:rsidRDefault="00E5197F" w:rsidP="00073AFD">
      <w:pPr>
        <w:pStyle w:val="SingleTxt"/>
        <w:keepNext/>
        <w:keepLines/>
        <w:spacing w:after="0" w:line="120" w:lineRule="exact"/>
        <w:rPr>
          <w:sz w:val="10"/>
        </w:rPr>
      </w:pPr>
    </w:p>
    <w:p w:rsidR="005D32CE" w:rsidRPr="00845142" w:rsidRDefault="00E5197F" w:rsidP="00073AFD">
      <w:pPr>
        <w:pStyle w:val="SingleTxt"/>
        <w:keepNext/>
        <w:keepLines/>
      </w:pPr>
      <w:r w:rsidRPr="00845142">
        <w:tab/>
      </w:r>
      <w:r w:rsidR="005D32CE" w:rsidRPr="00845142">
        <w:t>En vue d</w:t>
      </w:r>
      <w:r w:rsidR="00BF1ABC">
        <w:t>’</w:t>
      </w:r>
      <w:r w:rsidR="005D32CE" w:rsidRPr="00845142">
        <w:t>améliorer le système de gestion de la chose publique, de favoriser la participation de la population au développement et la programmation des actions du Gouvernement dans les différents secteurs, plusieurs documents et programmes ont été élaborés par les pouvoirs publics. Il s</w:t>
      </w:r>
      <w:r w:rsidR="00BF1ABC">
        <w:t>’</w:t>
      </w:r>
      <w:r w:rsidR="005D32CE" w:rsidRPr="00845142">
        <w:t>agit</w:t>
      </w:r>
      <w:r w:rsidR="004633CF">
        <w:t> :</w:t>
      </w:r>
    </w:p>
    <w:p w:rsidR="005D32CE" w:rsidRPr="00845142" w:rsidRDefault="00E5197F" w:rsidP="00E5197F">
      <w:pPr>
        <w:pStyle w:val="SingleTxt"/>
        <w:tabs>
          <w:tab w:val="right" w:pos="1685"/>
        </w:tabs>
        <w:ind w:left="1742" w:hanging="475"/>
      </w:pPr>
      <w:r w:rsidRPr="00845142">
        <w:tab/>
        <w:t>•</w:t>
      </w:r>
      <w:r w:rsidRPr="00845142">
        <w:tab/>
        <w:t>D</w:t>
      </w:r>
      <w:r w:rsidR="005D32CE" w:rsidRPr="00845142">
        <w:t>u Document de Stratégie de Réduction de la Pauvreté (DSRP) qui a été validé en 2003. Ce document relève en son chapitre 3, et d</w:t>
      </w:r>
      <w:r w:rsidR="00BF1ABC">
        <w:t>’</w:t>
      </w:r>
      <w:r w:rsidR="005D32CE" w:rsidRPr="00845142">
        <w:t>une façon générale, la volonté des pouvoirs publics d</w:t>
      </w:r>
      <w:r w:rsidR="00BF1ABC">
        <w:t>’</w:t>
      </w:r>
      <w:r w:rsidR="005D32CE" w:rsidRPr="00845142">
        <w:t>assurer à la femme des meilleures conditions de vie. De manière spécifique, il s</w:t>
      </w:r>
      <w:r w:rsidR="00BF1ABC">
        <w:t>’</w:t>
      </w:r>
      <w:r w:rsidR="005D32CE" w:rsidRPr="00845142">
        <w:t>agit du respect de ses droits, de la reconnaissance effective de sa contribution au développement et son insertion dans les activités économiques génératrices de revenus</w:t>
      </w:r>
      <w:r w:rsidR="00E204AF" w:rsidRPr="00845142">
        <w:t>;</w:t>
      </w:r>
    </w:p>
    <w:p w:rsidR="005D32CE" w:rsidRPr="00845142" w:rsidRDefault="00E5197F" w:rsidP="00E5197F">
      <w:pPr>
        <w:pStyle w:val="SingleTxt"/>
        <w:tabs>
          <w:tab w:val="right" w:pos="1685"/>
        </w:tabs>
        <w:ind w:left="1742" w:hanging="475"/>
      </w:pPr>
      <w:r w:rsidRPr="00845142">
        <w:tab/>
        <w:t>•</w:t>
      </w:r>
      <w:r w:rsidR="005D32CE" w:rsidRPr="00845142">
        <w:tab/>
      </w:r>
      <w:r w:rsidRPr="00845142">
        <w:t>D</w:t>
      </w:r>
      <w:r w:rsidR="005D32CE" w:rsidRPr="00845142">
        <w:t>u Programme National de Gouvernance (PNG) élaboré et exécuté pour la période 2001</w:t>
      </w:r>
      <w:r w:rsidR="00073AFD" w:rsidRPr="00845142">
        <w:t>-</w:t>
      </w:r>
      <w:r w:rsidR="005D32CE" w:rsidRPr="00845142">
        <w:t>2004. Ce Programme avait identifié et ciblé six secteurs à réformer notamment l</w:t>
      </w:r>
      <w:r w:rsidR="00BF1ABC">
        <w:t>’</w:t>
      </w:r>
      <w:r w:rsidR="005D32CE" w:rsidRPr="00845142">
        <w:t>Administration publique, la gestion économique, financière et sociale, la justice, la décentralisation, la lutte contre la corruption, la participation des citoyens et de la société civile à la gestion des affaires publiques.</w:t>
      </w:r>
    </w:p>
    <w:p w:rsidR="005D32CE" w:rsidRPr="00845142" w:rsidRDefault="00E5197F" w:rsidP="005D32CE">
      <w:pPr>
        <w:pStyle w:val="SingleTxt"/>
      </w:pPr>
      <w:r w:rsidRPr="00845142">
        <w:tab/>
      </w:r>
      <w:r w:rsidR="005D32CE" w:rsidRPr="00845142">
        <w:t>S</w:t>
      </w:r>
      <w:r w:rsidR="00BF1ABC">
        <w:t>’</w:t>
      </w:r>
      <w:r w:rsidR="005D32CE" w:rsidRPr="00845142">
        <w:t>agissant du secteur relatif à la lutte contre la corruption, de nombreuses mesures positives ont été prises. Nous citerons entre autres, la création du Commission National Anticorruption (CONAC) et l</w:t>
      </w:r>
      <w:r w:rsidR="00BF1ABC">
        <w:t>’</w:t>
      </w:r>
      <w:r w:rsidR="005D32CE" w:rsidRPr="00845142">
        <w:t>adoption d</w:t>
      </w:r>
      <w:r w:rsidR="00BF1ABC">
        <w:t>’</w:t>
      </w:r>
      <w:r w:rsidR="005D32CE" w:rsidRPr="00845142">
        <w:t>une loi sur la déclaration des biens au cours de la session parlementaire de mars 2006.</w:t>
      </w:r>
    </w:p>
    <w:p w:rsidR="005D32CE" w:rsidRPr="00845142" w:rsidRDefault="00E5197F" w:rsidP="005D32CE">
      <w:pPr>
        <w:pStyle w:val="SingleTxt"/>
      </w:pPr>
      <w:r w:rsidRPr="00845142">
        <w:tab/>
      </w:r>
      <w:r w:rsidR="005D32CE" w:rsidRPr="00845142">
        <w:t>Il convient de relever que dans le cadre de la mise en œuvre du PNG sur le respect des droits de l</w:t>
      </w:r>
      <w:r w:rsidR="00BF1ABC">
        <w:t>’</w:t>
      </w:r>
      <w:r w:rsidR="005D32CE" w:rsidRPr="00845142">
        <w:t xml:space="preserve">Homme, le Ministère de la justice a fait un </w:t>
      </w:r>
      <w:r w:rsidR="00353D50" w:rsidRPr="00845142">
        <w:t>é</w:t>
      </w:r>
      <w:r w:rsidR="003B2181" w:rsidRPr="00845142">
        <w:t>tat</w:t>
      </w:r>
      <w:r w:rsidR="005D32CE" w:rsidRPr="00845142">
        <w:t xml:space="preserve"> des lieux dans un rapport d</w:t>
      </w:r>
      <w:r w:rsidR="00BF1ABC">
        <w:t>’</w:t>
      </w:r>
      <w:r w:rsidR="001D4FB1">
        <w:t>évaluation validé le 25 </w:t>
      </w:r>
      <w:r w:rsidR="005D32CE" w:rsidRPr="00845142">
        <w:t>avril 2006.</w:t>
      </w:r>
    </w:p>
    <w:p w:rsidR="005D32CE" w:rsidRPr="00845142" w:rsidRDefault="00E5197F" w:rsidP="005D32CE">
      <w:pPr>
        <w:pStyle w:val="SingleTxt"/>
      </w:pPr>
      <w:r w:rsidRPr="00845142">
        <w:tab/>
      </w:r>
      <w:r w:rsidR="005D32CE" w:rsidRPr="00845142">
        <w:t>Les actions retenues dans ce rapport seront incessamment exécutées avec l</w:t>
      </w:r>
      <w:r w:rsidR="00BF1ABC">
        <w:t>’</w:t>
      </w:r>
      <w:r w:rsidR="005D32CE" w:rsidRPr="00845142">
        <w:t>appui des partenaires au développement.</w:t>
      </w:r>
    </w:p>
    <w:p w:rsidR="005D32CE" w:rsidRPr="00845142" w:rsidRDefault="00E5197F" w:rsidP="005D32CE">
      <w:pPr>
        <w:pStyle w:val="SingleTxt"/>
      </w:pPr>
      <w:r w:rsidRPr="00845142">
        <w:tab/>
      </w:r>
      <w:r w:rsidR="005D32CE" w:rsidRPr="00845142">
        <w:t>D</w:t>
      </w:r>
      <w:r w:rsidR="00BF1ABC">
        <w:t>’</w:t>
      </w:r>
      <w:r w:rsidR="005D32CE" w:rsidRPr="00845142">
        <w:t>autres programmes sont mis en œuvre par le gouvernement en collaboration avec les organisations de la société civile et les partenaires au développement dans le cadre de la coopération bilatérale et multilatérale. Nous pouvons citer entre autres</w:t>
      </w:r>
      <w:r w:rsidRPr="00845142">
        <w:t> </w:t>
      </w:r>
      <w:r w:rsidR="005D32CE" w:rsidRPr="00845142">
        <w:t>:</w:t>
      </w:r>
    </w:p>
    <w:p w:rsidR="005D32CE" w:rsidRPr="00845142" w:rsidRDefault="00E5197F" w:rsidP="00E5197F">
      <w:pPr>
        <w:pStyle w:val="SingleTxt"/>
        <w:tabs>
          <w:tab w:val="right" w:pos="1685"/>
        </w:tabs>
        <w:ind w:left="1742" w:hanging="475"/>
      </w:pPr>
      <w:r w:rsidRPr="00845142">
        <w:tab/>
        <w:t>•</w:t>
      </w:r>
      <w:r w:rsidR="005D32CE" w:rsidRPr="00845142">
        <w:tab/>
      </w:r>
      <w:r w:rsidRPr="00845142">
        <w:t>L</w:t>
      </w:r>
      <w:r w:rsidR="005D32CE" w:rsidRPr="00845142">
        <w:t>e Programme National de Développement Participatif (PNDP) dont le contenu est développé dans les mesures politiques</w:t>
      </w:r>
      <w:r w:rsidR="00E204AF" w:rsidRPr="00845142">
        <w:t>;</w:t>
      </w:r>
    </w:p>
    <w:p w:rsidR="005D32CE" w:rsidRPr="00845142" w:rsidRDefault="00E5197F" w:rsidP="00E5197F">
      <w:pPr>
        <w:pStyle w:val="SingleTxt"/>
        <w:tabs>
          <w:tab w:val="right" w:pos="1685"/>
        </w:tabs>
        <w:ind w:left="1742" w:hanging="475"/>
      </w:pPr>
      <w:r w:rsidRPr="00845142">
        <w:tab/>
        <w:t>•</w:t>
      </w:r>
      <w:r w:rsidR="005D32CE" w:rsidRPr="00845142">
        <w:tab/>
      </w:r>
      <w:r w:rsidRPr="00845142">
        <w:t>L</w:t>
      </w:r>
      <w:r w:rsidR="005D32CE" w:rsidRPr="00845142">
        <w:t>e Programme d</w:t>
      </w:r>
      <w:r w:rsidR="00BF1ABC">
        <w:t>’</w:t>
      </w:r>
      <w:r w:rsidR="005D32CE" w:rsidRPr="00845142">
        <w:t>Appui au Développement Communautaire (PADC) développé dans les mesures politiques</w:t>
      </w:r>
      <w:r w:rsidR="00E204AF" w:rsidRPr="00845142">
        <w:t>;</w:t>
      </w:r>
    </w:p>
    <w:p w:rsidR="005D32CE" w:rsidRPr="00845142" w:rsidRDefault="00E5197F" w:rsidP="00E5197F">
      <w:pPr>
        <w:pStyle w:val="SingleTxt"/>
        <w:tabs>
          <w:tab w:val="right" w:pos="1685"/>
        </w:tabs>
        <w:ind w:left="1742" w:hanging="475"/>
      </w:pPr>
      <w:r w:rsidRPr="00845142">
        <w:tab/>
        <w:t>•</w:t>
      </w:r>
      <w:r w:rsidR="005D32CE" w:rsidRPr="00845142">
        <w:tab/>
      </w:r>
      <w:r w:rsidRPr="00845142">
        <w:t>L</w:t>
      </w:r>
      <w:r w:rsidR="005D32CE" w:rsidRPr="00845142">
        <w:t>e Programme d</w:t>
      </w:r>
      <w:r w:rsidR="00BF1ABC">
        <w:t>’</w:t>
      </w:r>
      <w:r w:rsidR="005D32CE" w:rsidRPr="00845142">
        <w:t>Amélioration du Revenu Familial et Rural</w:t>
      </w:r>
      <w:r w:rsidR="00E204AF" w:rsidRPr="00845142">
        <w:t>;</w:t>
      </w:r>
    </w:p>
    <w:p w:rsidR="005D32CE" w:rsidRPr="00845142" w:rsidRDefault="00E5197F" w:rsidP="00E5197F">
      <w:pPr>
        <w:pStyle w:val="SingleTxt"/>
        <w:tabs>
          <w:tab w:val="right" w:pos="1685"/>
        </w:tabs>
        <w:ind w:left="1742" w:hanging="475"/>
      </w:pPr>
      <w:r w:rsidRPr="00845142">
        <w:tab/>
        <w:t>•</w:t>
      </w:r>
      <w:r w:rsidR="005D32CE" w:rsidRPr="00845142">
        <w:tab/>
      </w:r>
      <w:r w:rsidRPr="00845142">
        <w:t>L</w:t>
      </w:r>
      <w:r w:rsidR="005D32CE" w:rsidRPr="00845142">
        <w:t>e Programme Faciliter les Initiatives Locales de Solidarité (FACILS).</w:t>
      </w:r>
    </w:p>
    <w:p w:rsidR="005D32CE" w:rsidRPr="00845142" w:rsidRDefault="00E5197F" w:rsidP="005D32CE">
      <w:pPr>
        <w:pStyle w:val="SingleTxt"/>
      </w:pPr>
      <w:r w:rsidRPr="00845142">
        <w:tab/>
      </w:r>
      <w:r w:rsidR="005D32CE" w:rsidRPr="00845142">
        <w:t>De même, des stratégies ont été élaborées et mises en œuvre par le gouvernement en vue de renforcer la lutte contre la pauvreté et d</w:t>
      </w:r>
      <w:r w:rsidR="00BF1ABC">
        <w:t>’</w:t>
      </w:r>
      <w:r w:rsidR="005D32CE" w:rsidRPr="00845142">
        <w:t>améliorer la situation sociale de la population. Il s</w:t>
      </w:r>
      <w:r w:rsidR="00BF1ABC">
        <w:t>’</w:t>
      </w:r>
      <w:r w:rsidR="005D32CE" w:rsidRPr="00845142">
        <w:t>agit de</w:t>
      </w:r>
      <w:r w:rsidR="004633CF">
        <w:t> :</w:t>
      </w:r>
    </w:p>
    <w:p w:rsidR="005D32CE" w:rsidRPr="00845142" w:rsidRDefault="00116086" w:rsidP="00116086">
      <w:pPr>
        <w:pStyle w:val="SingleTxt"/>
        <w:tabs>
          <w:tab w:val="right" w:pos="1685"/>
        </w:tabs>
        <w:ind w:left="1742" w:hanging="475"/>
      </w:pPr>
      <w:r w:rsidRPr="00845142">
        <w:tab/>
        <w:t>–</w:t>
      </w:r>
      <w:r w:rsidR="005D32CE" w:rsidRPr="00845142">
        <w:tab/>
      </w:r>
      <w:r w:rsidR="005D32CE" w:rsidRPr="00845142">
        <w:rPr>
          <w:i/>
        </w:rPr>
        <w:t>La Stratégie Sectorielle du Développement Social</w:t>
      </w:r>
      <w:r w:rsidR="00AD5904" w:rsidRPr="00845142">
        <w:rPr>
          <w:i/>
        </w:rPr>
        <w:t> </w:t>
      </w:r>
      <w:r w:rsidR="00AD5904" w:rsidRPr="00845142">
        <w:t>:</w:t>
      </w:r>
    </w:p>
    <w:p w:rsidR="005D32CE" w:rsidRPr="00845142" w:rsidRDefault="00AD5904" w:rsidP="00AD5904">
      <w:pPr>
        <w:pStyle w:val="SingleTxt"/>
        <w:ind w:left="1742" w:hanging="475"/>
      </w:pPr>
      <w:r w:rsidRPr="00845142">
        <w:tab/>
      </w:r>
      <w:r w:rsidR="005D32CE" w:rsidRPr="00845142">
        <w:t xml:space="preserve">Elle consiste à trouver les mécanismes qui vont </w:t>
      </w:r>
      <w:r w:rsidR="003A678E" w:rsidRPr="00845142">
        <w:t>permettre</w:t>
      </w:r>
      <w:r w:rsidR="005D32CE" w:rsidRPr="00845142">
        <w:t xml:space="preserve"> de promouvoir le bien être des populations défavoris</w:t>
      </w:r>
      <w:r w:rsidRPr="00845142">
        <w:t>ées parmi lesquelles les femmes;</w:t>
      </w:r>
    </w:p>
    <w:p w:rsidR="005D32CE" w:rsidRPr="00845142" w:rsidRDefault="00116086" w:rsidP="00116086">
      <w:pPr>
        <w:pStyle w:val="SingleTxt"/>
        <w:tabs>
          <w:tab w:val="right" w:pos="1685"/>
        </w:tabs>
        <w:ind w:left="1742" w:hanging="475"/>
        <w:rPr>
          <w:i/>
        </w:rPr>
      </w:pPr>
      <w:r w:rsidRPr="00845142">
        <w:tab/>
        <w:t>–</w:t>
      </w:r>
      <w:r w:rsidRPr="00845142">
        <w:tab/>
      </w:r>
      <w:r w:rsidRPr="00845142">
        <w:rPr>
          <w:i/>
        </w:rPr>
        <w:t>L</w:t>
      </w:r>
      <w:r w:rsidR="005D32CE" w:rsidRPr="00845142">
        <w:rPr>
          <w:i/>
        </w:rPr>
        <w:t>a Stratégie Sectorielle de Développement rural (voir art</w:t>
      </w:r>
      <w:r w:rsidR="002C448E" w:rsidRPr="00845142">
        <w:rPr>
          <w:i/>
        </w:rPr>
        <w:t>.</w:t>
      </w:r>
      <w:r w:rsidR="001D4FB1">
        <w:rPr>
          <w:i/>
        </w:rPr>
        <w:t> </w:t>
      </w:r>
      <w:r w:rsidR="005D32CE" w:rsidRPr="00845142">
        <w:rPr>
          <w:i/>
        </w:rPr>
        <w:t>14)</w:t>
      </w:r>
      <w:r w:rsidR="00E204AF" w:rsidRPr="00845142">
        <w:rPr>
          <w:i/>
        </w:rPr>
        <w:t>;</w:t>
      </w:r>
    </w:p>
    <w:p w:rsidR="005D32CE" w:rsidRPr="00845142" w:rsidRDefault="00116086" w:rsidP="00116086">
      <w:pPr>
        <w:pStyle w:val="SingleTxt"/>
        <w:tabs>
          <w:tab w:val="right" w:pos="1685"/>
        </w:tabs>
        <w:ind w:left="1742" w:hanging="475"/>
        <w:rPr>
          <w:i/>
        </w:rPr>
      </w:pPr>
      <w:r w:rsidRPr="00845142">
        <w:rPr>
          <w:i/>
        </w:rPr>
        <w:tab/>
        <w:t>–</w:t>
      </w:r>
      <w:r w:rsidRPr="00845142">
        <w:rPr>
          <w:i/>
        </w:rPr>
        <w:tab/>
        <w:t>L</w:t>
      </w:r>
      <w:r w:rsidR="005D32CE" w:rsidRPr="00845142">
        <w:rPr>
          <w:i/>
        </w:rPr>
        <w:t>a Stratégie Sectorielle de la Santé</w:t>
      </w:r>
      <w:r w:rsidR="005730BC" w:rsidRPr="00845142">
        <w:rPr>
          <w:i/>
        </w:rPr>
        <w:t xml:space="preserve"> </w:t>
      </w:r>
      <w:r w:rsidR="005D32CE" w:rsidRPr="00845142">
        <w:rPr>
          <w:i/>
        </w:rPr>
        <w:t>(voir art</w:t>
      </w:r>
      <w:r w:rsidR="001D4FB1">
        <w:rPr>
          <w:i/>
        </w:rPr>
        <w:t>. </w:t>
      </w:r>
      <w:r w:rsidR="005D32CE" w:rsidRPr="00845142">
        <w:rPr>
          <w:i/>
        </w:rPr>
        <w:t>12);</w:t>
      </w:r>
    </w:p>
    <w:p w:rsidR="005D32CE" w:rsidRPr="00845142" w:rsidRDefault="00116086" w:rsidP="00116086">
      <w:pPr>
        <w:pStyle w:val="SingleTxt"/>
        <w:tabs>
          <w:tab w:val="right" w:pos="1685"/>
        </w:tabs>
        <w:ind w:left="1742" w:hanging="475"/>
        <w:rPr>
          <w:i/>
        </w:rPr>
      </w:pPr>
      <w:r w:rsidRPr="00845142">
        <w:rPr>
          <w:i/>
        </w:rPr>
        <w:tab/>
        <w:t>–</w:t>
      </w:r>
      <w:r w:rsidR="005D32CE" w:rsidRPr="00845142">
        <w:rPr>
          <w:i/>
        </w:rPr>
        <w:tab/>
      </w:r>
      <w:r w:rsidRPr="00845142">
        <w:rPr>
          <w:i/>
        </w:rPr>
        <w:t>L</w:t>
      </w:r>
      <w:r w:rsidR="005D32CE" w:rsidRPr="00845142">
        <w:rPr>
          <w:i/>
        </w:rPr>
        <w:t>a Stratégie Sectorielle de l</w:t>
      </w:r>
      <w:r w:rsidR="00BF1ABC">
        <w:rPr>
          <w:i/>
        </w:rPr>
        <w:t>’</w:t>
      </w:r>
      <w:r w:rsidR="005D32CE" w:rsidRPr="00845142">
        <w:rPr>
          <w:i/>
        </w:rPr>
        <w:t>Education (voir art</w:t>
      </w:r>
      <w:r w:rsidR="002C448E" w:rsidRPr="00845142">
        <w:rPr>
          <w:i/>
        </w:rPr>
        <w:t>.</w:t>
      </w:r>
      <w:r w:rsidR="001D4FB1">
        <w:rPr>
          <w:i/>
        </w:rPr>
        <w:t> </w:t>
      </w:r>
      <w:r w:rsidR="005D32CE" w:rsidRPr="00845142">
        <w:rPr>
          <w:i/>
        </w:rPr>
        <w:t>10).</w:t>
      </w:r>
    </w:p>
    <w:p w:rsidR="00073AFD" w:rsidRPr="00845142" w:rsidRDefault="00073AFD" w:rsidP="00073AFD">
      <w:pPr>
        <w:pStyle w:val="SingleTxt"/>
        <w:spacing w:after="0" w:line="120" w:lineRule="exact"/>
        <w:rPr>
          <w:sz w:val="10"/>
        </w:rPr>
      </w:pPr>
    </w:p>
    <w:p w:rsidR="00073AFD" w:rsidRPr="00845142" w:rsidRDefault="00073AFD" w:rsidP="00073AFD">
      <w:pPr>
        <w:pStyle w:val="SingleTxt"/>
        <w:spacing w:after="0" w:line="120" w:lineRule="exact"/>
        <w:rPr>
          <w:sz w:val="10"/>
        </w:rPr>
      </w:pPr>
    </w:p>
    <w:p w:rsidR="005D32CE" w:rsidRPr="00845142" w:rsidRDefault="00073AFD" w:rsidP="00073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B</w:t>
      </w:r>
      <w:r w:rsidR="00AD5904" w:rsidRPr="00845142">
        <w:t>.</w:t>
      </w:r>
      <w:r w:rsidRPr="00845142">
        <w:tab/>
      </w:r>
      <w:r w:rsidR="005D32CE" w:rsidRPr="00845142">
        <w:t>Les mesures politiques</w:t>
      </w:r>
    </w:p>
    <w:p w:rsidR="00073AFD" w:rsidRPr="00845142" w:rsidRDefault="00073AFD" w:rsidP="00073AFD">
      <w:pPr>
        <w:pStyle w:val="SingleTxt"/>
        <w:spacing w:after="0" w:line="120" w:lineRule="exact"/>
        <w:rPr>
          <w:sz w:val="10"/>
        </w:rPr>
      </w:pPr>
    </w:p>
    <w:p w:rsidR="00073AFD" w:rsidRPr="00845142" w:rsidRDefault="00073AFD" w:rsidP="00073AFD">
      <w:pPr>
        <w:pStyle w:val="SingleTxt"/>
        <w:spacing w:after="0" w:line="120" w:lineRule="exact"/>
        <w:rPr>
          <w:sz w:val="10"/>
        </w:rPr>
      </w:pPr>
    </w:p>
    <w:p w:rsidR="005D32CE" w:rsidRPr="00845142" w:rsidRDefault="00073AFD" w:rsidP="005D32CE">
      <w:pPr>
        <w:pStyle w:val="SingleTxt"/>
      </w:pPr>
      <w:r w:rsidRPr="00845142">
        <w:tab/>
      </w:r>
      <w:r w:rsidR="005D32CE" w:rsidRPr="00845142">
        <w:t>Le principe de la séparation des pouvoirs, affirmé dans le rapport initial, s</w:t>
      </w:r>
      <w:r w:rsidR="00BF1ABC">
        <w:t>’</w:t>
      </w:r>
      <w:r w:rsidR="005D32CE" w:rsidRPr="00845142">
        <w:t>est renforcé par la mise en place progressive des institutions prévues par la loi n</w:t>
      </w:r>
      <w:r w:rsidR="001D4FB1">
        <w:rPr>
          <w:vertAlign w:val="superscript"/>
        </w:rPr>
        <w:t>o</w:t>
      </w:r>
      <w:r w:rsidR="001D4FB1">
        <w:t> </w:t>
      </w:r>
      <w:r w:rsidR="005D32CE" w:rsidRPr="00845142">
        <w:t>96/06 du 18 janvier 1996 portant révision de la Constitution de 1972.</w:t>
      </w:r>
    </w:p>
    <w:p w:rsidR="005D32CE" w:rsidRPr="00845142" w:rsidRDefault="00073AFD" w:rsidP="005D32CE">
      <w:pPr>
        <w:pStyle w:val="SingleTxt"/>
      </w:pPr>
      <w:r w:rsidRPr="00845142">
        <w:tab/>
      </w:r>
      <w:r w:rsidR="005D32CE" w:rsidRPr="00845142">
        <w:t>C</w:t>
      </w:r>
      <w:r w:rsidR="00BF1ABC">
        <w:t>’</w:t>
      </w:r>
      <w:r w:rsidR="005D32CE" w:rsidRPr="00845142">
        <w:t>est dans ce processus qu</w:t>
      </w:r>
      <w:r w:rsidR="00BF1ABC">
        <w:t>’</w:t>
      </w:r>
      <w:r w:rsidR="005D32CE" w:rsidRPr="00845142">
        <w:t>ont été adoptés les textes suivants</w:t>
      </w:r>
      <w:r w:rsidR="004633CF">
        <w:t> :</w:t>
      </w:r>
    </w:p>
    <w:p w:rsidR="005D32CE" w:rsidRPr="00845142" w:rsidRDefault="00073AFD" w:rsidP="00073AFD">
      <w:pPr>
        <w:pStyle w:val="SingleTxt"/>
        <w:tabs>
          <w:tab w:val="right" w:pos="1685"/>
        </w:tabs>
        <w:ind w:left="1742" w:hanging="475"/>
      </w:pPr>
      <w:r w:rsidRPr="00845142">
        <w:tab/>
        <w:t>•</w:t>
      </w:r>
      <w:r w:rsidR="00AD5904" w:rsidRPr="00845142">
        <w:tab/>
      </w:r>
      <w:r w:rsidRPr="00845142">
        <w:t>L</w:t>
      </w:r>
      <w:r w:rsidR="005D32CE" w:rsidRPr="00845142">
        <w:t>oi n</w:t>
      </w:r>
      <w:r w:rsidRPr="00845142">
        <w:rPr>
          <w:vertAlign w:val="superscript"/>
        </w:rPr>
        <w:t>o</w:t>
      </w:r>
      <w:r w:rsidR="001D4FB1">
        <w:t> 2003/005 du 21 </w:t>
      </w:r>
      <w:r w:rsidR="005D32CE" w:rsidRPr="00845142">
        <w:t>avril 2003 fixant les attributions, l</w:t>
      </w:r>
      <w:r w:rsidR="00BF1ABC">
        <w:t>’</w:t>
      </w:r>
      <w:r w:rsidR="005D32CE" w:rsidRPr="00845142">
        <w:t>organisation et le fonctionnement de la chambre des comptes de la Cour Suprême</w:t>
      </w:r>
      <w:r w:rsidR="00E204AF" w:rsidRPr="00845142">
        <w:t>;</w:t>
      </w:r>
    </w:p>
    <w:p w:rsidR="005D32CE" w:rsidRPr="00845142" w:rsidRDefault="00073AFD" w:rsidP="00073AFD">
      <w:pPr>
        <w:pStyle w:val="SingleTxt"/>
        <w:tabs>
          <w:tab w:val="right" w:pos="1685"/>
        </w:tabs>
        <w:ind w:left="1742" w:hanging="475"/>
      </w:pPr>
      <w:r w:rsidRPr="00845142">
        <w:tab/>
        <w:t>•</w:t>
      </w:r>
      <w:r w:rsidR="005D32CE" w:rsidRPr="00845142">
        <w:tab/>
      </w:r>
      <w:r w:rsidRPr="00845142">
        <w:t>L</w:t>
      </w:r>
      <w:r w:rsidR="005D32CE" w:rsidRPr="00845142">
        <w:t xml:space="preserve">oi </w:t>
      </w:r>
      <w:r w:rsidR="002C448E" w:rsidRPr="00845142">
        <w:t>n</w:t>
      </w:r>
      <w:r w:rsidR="002C448E" w:rsidRPr="00845142">
        <w:rPr>
          <w:vertAlign w:val="superscript"/>
        </w:rPr>
        <w:t>o</w:t>
      </w:r>
      <w:r w:rsidR="001D4FB1">
        <w:t> 2004/004 du 21 </w:t>
      </w:r>
      <w:r w:rsidR="005D32CE" w:rsidRPr="00845142">
        <w:t>avril 2004 fixant l</w:t>
      </w:r>
      <w:r w:rsidR="00BF1ABC">
        <w:t>’</w:t>
      </w:r>
      <w:r w:rsidR="005D32CE" w:rsidRPr="00845142">
        <w:t>organisation et le fonctionne</w:t>
      </w:r>
      <w:r w:rsidR="00AD5904" w:rsidRPr="00845142">
        <w:t xml:space="preserve">ment du Conseil </w:t>
      </w:r>
      <w:r w:rsidR="00822044" w:rsidRPr="00845142">
        <w:t>Constitutionnel</w:t>
      </w:r>
      <w:r w:rsidR="00AD5904" w:rsidRPr="00845142">
        <w:t>.</w:t>
      </w:r>
    </w:p>
    <w:p w:rsidR="005D32CE" w:rsidRPr="00845142" w:rsidRDefault="00073AFD" w:rsidP="00AD5904">
      <w:pPr>
        <w:pStyle w:val="SingleTxt"/>
      </w:pPr>
      <w:r w:rsidRPr="00845142">
        <w:tab/>
      </w:r>
      <w:r w:rsidR="005D32CE" w:rsidRPr="00845142">
        <w:t>L</w:t>
      </w:r>
      <w:r w:rsidR="00BF1ABC">
        <w:t>’</w:t>
      </w:r>
      <w:r w:rsidR="005D32CE" w:rsidRPr="00845142">
        <w:t>organisation Administrative, qui permet de rapprocher les Institutions des usagers s</w:t>
      </w:r>
      <w:r w:rsidR="00BF1ABC">
        <w:t>’</w:t>
      </w:r>
      <w:r w:rsidR="005D32CE" w:rsidRPr="00845142">
        <w:t>est améliorée à travers l</w:t>
      </w:r>
      <w:r w:rsidR="00BF1ABC">
        <w:t>’</w:t>
      </w:r>
      <w:r w:rsidR="005D32CE" w:rsidRPr="00845142">
        <w:t>arsenal juridique suivant</w:t>
      </w:r>
      <w:r w:rsidR="004633CF">
        <w:t> :</w:t>
      </w:r>
    </w:p>
    <w:p w:rsidR="005D32CE" w:rsidRPr="00845142" w:rsidRDefault="00073AFD" w:rsidP="00073AFD">
      <w:pPr>
        <w:pStyle w:val="SingleTxt"/>
        <w:tabs>
          <w:tab w:val="right" w:pos="1685"/>
        </w:tabs>
        <w:ind w:left="1742" w:hanging="475"/>
      </w:pPr>
      <w:r w:rsidRPr="00845142">
        <w:tab/>
        <w:t>•</w:t>
      </w:r>
      <w:r w:rsidRPr="00845142">
        <w:tab/>
        <w:t>L</w:t>
      </w:r>
      <w:r w:rsidR="005D32CE" w:rsidRPr="00845142">
        <w:t xml:space="preserve">oi </w:t>
      </w:r>
      <w:r w:rsidR="002C448E" w:rsidRPr="00845142">
        <w:t>n</w:t>
      </w:r>
      <w:r w:rsidR="002C448E" w:rsidRPr="00845142">
        <w:rPr>
          <w:vertAlign w:val="superscript"/>
        </w:rPr>
        <w:t>o</w:t>
      </w:r>
      <w:r w:rsidR="005730BC" w:rsidRPr="00845142">
        <w:rPr>
          <w:vertAlign w:val="superscript"/>
        </w:rPr>
        <w:t> </w:t>
      </w:r>
      <w:r w:rsidR="005D32CE" w:rsidRPr="00845142">
        <w:t>2004/017 du 22 juillet 2004 sur l</w:t>
      </w:r>
      <w:r w:rsidR="00BF1ABC">
        <w:t>’</w:t>
      </w:r>
      <w:r w:rsidR="005D32CE" w:rsidRPr="00845142">
        <w:t>orientation de la décentralisation</w:t>
      </w:r>
      <w:r w:rsidR="00E204AF" w:rsidRPr="00845142">
        <w:t>;</w:t>
      </w:r>
    </w:p>
    <w:p w:rsidR="005D32CE" w:rsidRPr="00845142" w:rsidRDefault="00073AFD" w:rsidP="00073AFD">
      <w:pPr>
        <w:pStyle w:val="SingleTxt"/>
        <w:tabs>
          <w:tab w:val="right" w:pos="1685"/>
        </w:tabs>
        <w:ind w:left="1742" w:hanging="475"/>
      </w:pPr>
      <w:r w:rsidRPr="00845142">
        <w:tab/>
        <w:t>•</w:t>
      </w:r>
      <w:r w:rsidR="005D32CE" w:rsidRPr="00845142">
        <w:tab/>
      </w:r>
      <w:r w:rsidRPr="00845142">
        <w:t>L</w:t>
      </w:r>
      <w:r w:rsidR="005D32CE" w:rsidRPr="00845142">
        <w:t xml:space="preserve">oi </w:t>
      </w:r>
      <w:r w:rsidR="002C448E" w:rsidRPr="00845142">
        <w:t>n</w:t>
      </w:r>
      <w:r w:rsidR="002C448E" w:rsidRPr="00845142">
        <w:rPr>
          <w:vertAlign w:val="superscript"/>
        </w:rPr>
        <w:t>o</w:t>
      </w:r>
      <w:r w:rsidR="005730BC" w:rsidRPr="00845142">
        <w:rPr>
          <w:vertAlign w:val="superscript"/>
        </w:rPr>
        <w:t> </w:t>
      </w:r>
      <w:r w:rsidR="005D32CE" w:rsidRPr="00845142">
        <w:t>2004/018 du 22 juillet 2004 fixant les règles applicables aux communes</w:t>
      </w:r>
      <w:r w:rsidR="00E204AF" w:rsidRPr="00845142">
        <w:t>;</w:t>
      </w:r>
    </w:p>
    <w:p w:rsidR="005D32CE" w:rsidRPr="00845142" w:rsidRDefault="00073AFD" w:rsidP="00073AFD">
      <w:pPr>
        <w:pStyle w:val="SingleTxt"/>
        <w:tabs>
          <w:tab w:val="right" w:pos="1685"/>
        </w:tabs>
        <w:ind w:left="1742" w:hanging="475"/>
      </w:pPr>
      <w:r w:rsidRPr="00845142">
        <w:tab/>
        <w:t>•</w:t>
      </w:r>
      <w:r w:rsidR="005D32CE" w:rsidRPr="00845142">
        <w:tab/>
      </w:r>
      <w:r w:rsidRPr="00845142">
        <w:t>L</w:t>
      </w:r>
      <w:r w:rsidR="005D32CE" w:rsidRPr="00845142">
        <w:t xml:space="preserve">oi </w:t>
      </w:r>
      <w:r w:rsidR="002C448E" w:rsidRPr="00845142">
        <w:t>n</w:t>
      </w:r>
      <w:r w:rsidR="002C448E" w:rsidRPr="00845142">
        <w:rPr>
          <w:vertAlign w:val="superscript"/>
        </w:rPr>
        <w:t>o</w:t>
      </w:r>
      <w:r w:rsidR="005730BC" w:rsidRPr="00845142">
        <w:rPr>
          <w:vertAlign w:val="superscript"/>
        </w:rPr>
        <w:t> </w:t>
      </w:r>
      <w:r w:rsidR="005D32CE" w:rsidRPr="00845142">
        <w:t>2004/019 du 22 juillet 2004 fixant les règles applicables aux régions</w:t>
      </w:r>
      <w:r w:rsidR="00E204AF" w:rsidRPr="00845142">
        <w:t>;</w:t>
      </w:r>
    </w:p>
    <w:p w:rsidR="005D32CE" w:rsidRPr="00845142" w:rsidRDefault="00073AFD" w:rsidP="00073AFD">
      <w:pPr>
        <w:pStyle w:val="SingleTxt"/>
        <w:tabs>
          <w:tab w:val="right" w:pos="1685"/>
        </w:tabs>
        <w:ind w:left="1742" w:hanging="475"/>
      </w:pPr>
      <w:r w:rsidRPr="00845142">
        <w:tab/>
        <w:t>•</w:t>
      </w:r>
      <w:r w:rsidR="005D32CE" w:rsidRPr="00845142">
        <w:tab/>
      </w:r>
      <w:r w:rsidRPr="00845142">
        <w:t>D</w:t>
      </w:r>
      <w:r w:rsidR="005D32CE" w:rsidRPr="00845142">
        <w:t xml:space="preserve">écret </w:t>
      </w:r>
      <w:r w:rsidR="002C448E" w:rsidRPr="00845142">
        <w:t>n</w:t>
      </w:r>
      <w:r w:rsidR="002C448E" w:rsidRPr="00845142">
        <w:rPr>
          <w:vertAlign w:val="superscript"/>
        </w:rPr>
        <w:t>o</w:t>
      </w:r>
      <w:r w:rsidR="001D4FB1">
        <w:t> </w:t>
      </w:r>
      <w:r w:rsidR="005D32CE" w:rsidRPr="00845142">
        <w:t>004/320 du 8</w:t>
      </w:r>
      <w:r w:rsidR="001D4FB1">
        <w:t xml:space="preserve"> </w:t>
      </w:r>
      <w:r w:rsidR="005D32CE" w:rsidRPr="00845142">
        <w:t>décembre 2004 portant réaménagement du gouvernement.</w:t>
      </w:r>
    </w:p>
    <w:p w:rsidR="005D32CE" w:rsidRPr="00845142" w:rsidRDefault="002C448E" w:rsidP="005D32CE">
      <w:pPr>
        <w:pStyle w:val="SingleTxt"/>
      </w:pPr>
      <w:r w:rsidRPr="00845142">
        <w:tab/>
      </w:r>
      <w:r w:rsidR="005D32CE" w:rsidRPr="00845142">
        <w:t xml:space="preserve">La promulgation de la loi </w:t>
      </w:r>
      <w:r w:rsidRPr="00845142">
        <w:t>n</w:t>
      </w:r>
      <w:r w:rsidRPr="00845142">
        <w:rPr>
          <w:vertAlign w:val="superscript"/>
        </w:rPr>
        <w:t>o</w:t>
      </w:r>
      <w:r w:rsidR="001D4FB1">
        <w:t> </w:t>
      </w:r>
      <w:r w:rsidR="005D32CE" w:rsidRPr="00845142">
        <w:t>2000/15 du 19</w:t>
      </w:r>
      <w:r w:rsidR="00116086" w:rsidRPr="00845142">
        <w:t> </w:t>
      </w:r>
      <w:r w:rsidR="005D32CE" w:rsidRPr="00845142">
        <w:t xml:space="preserve">décembre 2000 relative au financement public des partis politiques et des campagnes électorales et de celle </w:t>
      </w:r>
      <w:r w:rsidRPr="00845142">
        <w:t>n</w:t>
      </w:r>
      <w:r w:rsidRPr="00845142">
        <w:rPr>
          <w:vertAlign w:val="superscript"/>
        </w:rPr>
        <w:t>o</w:t>
      </w:r>
      <w:r w:rsidR="005730BC" w:rsidRPr="00845142">
        <w:rPr>
          <w:vertAlign w:val="superscript"/>
        </w:rPr>
        <w:t> </w:t>
      </w:r>
      <w:r w:rsidR="005D32CE" w:rsidRPr="00845142">
        <w:t>2003/15 du 22 décembre 2003 portant création de l</w:t>
      </w:r>
      <w:r w:rsidR="00BF1ABC">
        <w:t>’</w:t>
      </w:r>
      <w:r w:rsidR="005D32CE" w:rsidRPr="00845142">
        <w:t>Observatoire National des Elections (ONEL) peut être considérée comme une avancée notable dans le processus de consolidation des institutions démocratiques au Cameroun.</w:t>
      </w:r>
    </w:p>
    <w:p w:rsidR="005D32CE" w:rsidRPr="00845142" w:rsidRDefault="002C448E" w:rsidP="005D32CE">
      <w:pPr>
        <w:pStyle w:val="SingleTxt"/>
      </w:pPr>
      <w:r w:rsidRPr="00845142">
        <w:tab/>
      </w:r>
      <w:r w:rsidR="005D32CE" w:rsidRPr="00845142">
        <w:t>De même, l</w:t>
      </w:r>
      <w:r w:rsidR="00BF1ABC">
        <w:t>’</w:t>
      </w:r>
      <w:r w:rsidR="005D32CE" w:rsidRPr="00845142">
        <w:t>amélioration du système électoral est l</w:t>
      </w:r>
      <w:r w:rsidR="00BF1ABC">
        <w:t>’</w:t>
      </w:r>
      <w:r w:rsidR="005D32CE" w:rsidRPr="00845142">
        <w:t>un des aspects qui sont apparus comme une préoccupation du Gouvernement en vue de renforcer la participation des citoyens à la gestion des affaires publiques.</w:t>
      </w:r>
    </w:p>
    <w:p w:rsidR="005D32CE" w:rsidRPr="00845142" w:rsidRDefault="002C448E" w:rsidP="005D32CE">
      <w:pPr>
        <w:pStyle w:val="SingleTxt"/>
      </w:pPr>
      <w:r w:rsidRPr="00845142">
        <w:tab/>
      </w:r>
      <w:r w:rsidR="005D32CE" w:rsidRPr="00845142">
        <w:t>S</w:t>
      </w:r>
      <w:r w:rsidR="00BF1ABC">
        <w:t>’</w:t>
      </w:r>
      <w:r w:rsidR="005D32CE" w:rsidRPr="00845142">
        <w:t xml:space="preserve">agissant du système administratif, la Constitution a créé 10 Régions qui remplacent les 10 provinces existant depuis 1984 et qui étaient des circonscriptions administratives déconcentrées. </w:t>
      </w:r>
      <w:r w:rsidRPr="00845142">
        <w:t xml:space="preserve">À </w:t>
      </w:r>
      <w:r w:rsidR="005D32CE" w:rsidRPr="00845142">
        <w:t>la différence de sa devancière de 1972, elle consacre tout le titre X aux collectivités territoriales décentralisées de la République que sont les Régions et les communes. Celles-ci sont des personnes morales de droit public. Elles jouissent de l</w:t>
      </w:r>
      <w:r w:rsidR="00BF1ABC">
        <w:t>’</w:t>
      </w:r>
      <w:r w:rsidR="005D32CE" w:rsidRPr="00845142">
        <w:t>autonomie administrative et financière pour la gestion des intérêts régionaux et locaux. Elles s</w:t>
      </w:r>
      <w:r w:rsidR="00BF1ABC">
        <w:t>’</w:t>
      </w:r>
      <w:r w:rsidR="005D32CE" w:rsidRPr="00845142">
        <w:t>administrent librement par des conseils de région. Ces derniers ont pour mission de promouvoir le développement économique, social, sanitaire, éducatif, culturel et sportif de ces collectivités. L</w:t>
      </w:r>
      <w:r w:rsidR="00BF1ABC">
        <w:t>’</w:t>
      </w:r>
      <w:r w:rsidR="003B2181" w:rsidRPr="00845142">
        <w:t>Etat</w:t>
      </w:r>
      <w:r w:rsidR="005D32CE" w:rsidRPr="00845142">
        <w:t xml:space="preserve"> en assure la tutelle.</w:t>
      </w:r>
    </w:p>
    <w:p w:rsidR="005D32CE" w:rsidRPr="00845142" w:rsidRDefault="002C448E" w:rsidP="005D32CE">
      <w:pPr>
        <w:pStyle w:val="SingleTxt"/>
      </w:pPr>
      <w:r w:rsidRPr="00845142">
        <w:tab/>
      </w:r>
      <w:r w:rsidR="005D32CE" w:rsidRPr="00845142">
        <w:t xml:space="preserve">Le Cameroun est un </w:t>
      </w:r>
      <w:r w:rsidR="003B2181" w:rsidRPr="00845142">
        <w:t>Etat</w:t>
      </w:r>
      <w:r w:rsidR="005D32CE" w:rsidRPr="00845142">
        <w:t xml:space="preserve"> unitaire décentralisé, démocratique et à régime semi-présidentiel, avec une séparation des pouvoirs entre l</w:t>
      </w:r>
      <w:r w:rsidR="00BF1ABC">
        <w:t>’</w:t>
      </w:r>
      <w:r w:rsidR="005D32CE" w:rsidRPr="00845142">
        <w:t>exécutif, le législatif et le judiciaire. Le Parlement monocaméral constitué de l</w:t>
      </w:r>
      <w:r w:rsidR="00BF1ABC">
        <w:t>’</w:t>
      </w:r>
      <w:r w:rsidR="005D32CE" w:rsidRPr="00845142">
        <w:t>Assemblée Nationale, chambre unique dans la Constitution de 1972, devient bicaméral dans celle de 1996 et comprend</w:t>
      </w:r>
      <w:r w:rsidR="001D4FB1">
        <w:t xml:space="preserve"> une seconde chambre, le Sénat.</w:t>
      </w:r>
    </w:p>
    <w:p w:rsidR="005D32CE" w:rsidRPr="00845142" w:rsidRDefault="002C448E" w:rsidP="005D32CE">
      <w:pPr>
        <w:pStyle w:val="SingleTxt"/>
      </w:pPr>
      <w:r w:rsidRPr="00845142">
        <w:tab/>
      </w:r>
      <w:r w:rsidR="005D32CE" w:rsidRPr="00845142">
        <w:t>L</w:t>
      </w:r>
      <w:r w:rsidR="00BF1ABC">
        <w:t>’</w:t>
      </w:r>
      <w:r w:rsidR="005D32CE" w:rsidRPr="00845142">
        <w:t>autre exemple de partage du pouvoir décisionnel avec les populations est l</w:t>
      </w:r>
      <w:r w:rsidR="00BF1ABC">
        <w:t>’</w:t>
      </w:r>
      <w:r w:rsidR="005D32CE" w:rsidRPr="00845142">
        <w:t xml:space="preserve">approche du </w:t>
      </w:r>
      <w:r w:rsidR="005730BC" w:rsidRPr="00845142">
        <w:t>« </w:t>
      </w:r>
      <w:r w:rsidR="005D32CE" w:rsidRPr="00845142">
        <w:t>Développement Participatif</w:t>
      </w:r>
      <w:r w:rsidR="005730BC" w:rsidRPr="00845142">
        <w:t> »</w:t>
      </w:r>
      <w:r w:rsidR="005D32CE" w:rsidRPr="00845142">
        <w:t>. C</w:t>
      </w:r>
      <w:r w:rsidR="00BF1ABC">
        <w:t>’</w:t>
      </w:r>
      <w:r w:rsidR="005D32CE" w:rsidRPr="00845142">
        <w:t>est dans cette philosophie que s</w:t>
      </w:r>
      <w:r w:rsidR="00BF1ABC">
        <w:t>’</w:t>
      </w:r>
      <w:r w:rsidR="005D32CE" w:rsidRPr="00845142">
        <w:t>inscrit le Programme National de Développement Participatif (PNDP), élaboré par le Gouvernement pour réduire sensiblement la pauvreté à l</w:t>
      </w:r>
      <w:r w:rsidR="00BF1ABC">
        <w:t>’</w:t>
      </w:r>
      <w:r w:rsidR="005D32CE" w:rsidRPr="00845142">
        <w:t>horizon 2015. Il a pour objectif de responsabiliser les communautés de base et les structures décentralisées de l</w:t>
      </w:r>
      <w:r w:rsidR="00BF1ABC">
        <w:t>’</w:t>
      </w:r>
      <w:r w:rsidR="003B2181" w:rsidRPr="00845142">
        <w:t>Etat</w:t>
      </w:r>
      <w:r w:rsidR="005D32CE" w:rsidRPr="00845142">
        <w:t>, afin d</w:t>
      </w:r>
      <w:r w:rsidR="00BF1ABC">
        <w:t>’</w:t>
      </w:r>
      <w:r w:rsidR="005D32CE" w:rsidRPr="00845142">
        <w:t>en faire des acteurs de leur propre développement, dans le processus progressif de décentra</w:t>
      </w:r>
      <w:r w:rsidR="001D4FB1">
        <w:t>lisation.</w:t>
      </w:r>
    </w:p>
    <w:p w:rsidR="005D32CE" w:rsidRPr="00845142" w:rsidRDefault="002C448E" w:rsidP="005D32CE">
      <w:pPr>
        <w:pStyle w:val="SingleTxt"/>
      </w:pPr>
      <w:r w:rsidRPr="00845142">
        <w:tab/>
      </w:r>
      <w:r w:rsidR="005D32CE" w:rsidRPr="00845142">
        <w:t>D</w:t>
      </w:r>
      <w:r w:rsidR="00BF1ABC">
        <w:t>’</w:t>
      </w:r>
      <w:r w:rsidR="005D32CE" w:rsidRPr="00845142">
        <w:t>autres structures s</w:t>
      </w:r>
      <w:r w:rsidR="00BF1ABC">
        <w:t>’</w:t>
      </w:r>
      <w:r w:rsidR="005D32CE" w:rsidRPr="00845142">
        <w:t>inscrivent dans cette mouvance. On peut mentionner, notamment</w:t>
      </w:r>
      <w:r w:rsidR="004633CF">
        <w:t> :</w:t>
      </w:r>
      <w:r w:rsidR="005D32CE" w:rsidRPr="00845142">
        <w:t xml:space="preserve"> le Projet d</w:t>
      </w:r>
      <w:r w:rsidR="00BF1ABC">
        <w:t>’</w:t>
      </w:r>
      <w:r w:rsidR="005D32CE" w:rsidRPr="00845142">
        <w:t>Appui aux Capacités Décentralisées de Développement Urbain (PACDDU), le Programme d</w:t>
      </w:r>
      <w:r w:rsidR="00BF1ABC">
        <w:t>’</w:t>
      </w:r>
      <w:r w:rsidR="005D32CE" w:rsidRPr="00845142">
        <w:t>Appui au Développement Communautaire (PADC) et FOURMI II, tout comme le Programme de Gouvernance Locale, qui prépare les populations au partage du pouvoir décisionnel.</w:t>
      </w:r>
    </w:p>
    <w:p w:rsidR="005D32CE" w:rsidRPr="00845142" w:rsidRDefault="002C448E" w:rsidP="005D32CE">
      <w:pPr>
        <w:pStyle w:val="SingleTxt"/>
      </w:pPr>
      <w:r w:rsidRPr="00845142">
        <w:tab/>
      </w:r>
      <w:r w:rsidR="005D32CE" w:rsidRPr="00845142">
        <w:t xml:space="preserve">La finalité du </w:t>
      </w:r>
      <w:r w:rsidR="005730BC" w:rsidRPr="00845142">
        <w:t>« </w:t>
      </w:r>
      <w:r w:rsidR="005D32CE" w:rsidRPr="00845142">
        <w:t>Développement Participatif</w:t>
      </w:r>
      <w:r w:rsidR="005730BC" w:rsidRPr="00845142">
        <w:t> »</w:t>
      </w:r>
      <w:r w:rsidR="005D32CE" w:rsidRPr="00845142">
        <w:t xml:space="preserve"> est de développer des relations de partenariat entre l</w:t>
      </w:r>
      <w:r w:rsidR="00BF1ABC">
        <w:t>’</w:t>
      </w:r>
      <w:r w:rsidR="003B2181" w:rsidRPr="00845142">
        <w:t>Etat</w:t>
      </w:r>
      <w:r w:rsidR="005D32CE" w:rsidRPr="00845142">
        <w:t>, la société civile, le secteur privé et les partenaires au développement, par le renforcement des capacités des communautés de base. Il se réalise de manière à couvrir progressivement l</w:t>
      </w:r>
      <w:r w:rsidR="00BF1ABC">
        <w:t>’</w:t>
      </w:r>
      <w:r w:rsidR="005D32CE" w:rsidRPr="00845142">
        <w:t>ensemble du territoire.</w:t>
      </w:r>
    </w:p>
    <w:p w:rsidR="005D32CE" w:rsidRPr="00845142" w:rsidRDefault="002C448E" w:rsidP="005D32CE">
      <w:pPr>
        <w:pStyle w:val="SingleTxt"/>
      </w:pPr>
      <w:r w:rsidRPr="00845142">
        <w:tab/>
      </w:r>
      <w:r w:rsidR="005D32CE" w:rsidRPr="00845142">
        <w:t>Quatre composantes lui permettront d</w:t>
      </w:r>
      <w:r w:rsidR="00BF1ABC">
        <w:t>’</w:t>
      </w:r>
      <w:r w:rsidR="005D32CE" w:rsidRPr="00845142">
        <w:t>atteindre cet objectif de renforcement des capacités</w:t>
      </w:r>
      <w:r w:rsidR="00AD5904" w:rsidRPr="00845142">
        <w:t> </w:t>
      </w:r>
      <w:r w:rsidR="005D32CE" w:rsidRPr="00845142">
        <w:t>:</w:t>
      </w:r>
      <w:r w:rsidR="00AD5904" w:rsidRPr="00845142">
        <w:t xml:space="preserve"> </w:t>
      </w:r>
      <w:r w:rsidR="005D32CE" w:rsidRPr="00845142">
        <w:t xml:space="preserve">le financement des projets et activités initiés par les quartiers, les communautés villageoises et autres acteurs de la société civile, sur la base des </w:t>
      </w:r>
      <w:r w:rsidR="005730BC" w:rsidRPr="00845142">
        <w:t>« </w:t>
      </w:r>
      <w:r w:rsidR="005D32CE" w:rsidRPr="00845142">
        <w:t>plans de développement communaux</w:t>
      </w:r>
      <w:r w:rsidR="005730BC" w:rsidRPr="00845142">
        <w:t> »</w:t>
      </w:r>
      <w:r w:rsidR="005D32CE" w:rsidRPr="00845142">
        <w:t>, les Fonds d</w:t>
      </w:r>
      <w:r w:rsidR="00BF1ABC">
        <w:t>’</w:t>
      </w:r>
      <w:r w:rsidR="005D32CE" w:rsidRPr="00845142">
        <w:t>Appui au Développement des Communautés Rurales (FADCR)</w:t>
      </w:r>
      <w:r w:rsidR="00AD5904" w:rsidRPr="00845142">
        <w:t> :</w:t>
      </w:r>
    </w:p>
    <w:p w:rsidR="005D32CE" w:rsidRPr="00845142" w:rsidRDefault="002C448E" w:rsidP="002C448E">
      <w:pPr>
        <w:pStyle w:val="SingleTxt"/>
        <w:tabs>
          <w:tab w:val="right" w:pos="1685"/>
        </w:tabs>
        <w:ind w:left="1742" w:hanging="475"/>
      </w:pPr>
      <w:r w:rsidRPr="00845142">
        <w:tab/>
        <w:t>•</w:t>
      </w:r>
      <w:r w:rsidR="005D32CE" w:rsidRPr="00845142">
        <w:tab/>
      </w:r>
      <w:r w:rsidRPr="00845142">
        <w:t>L</w:t>
      </w:r>
      <w:r w:rsidR="005D32CE" w:rsidRPr="00845142">
        <w:t>a préparation de l</w:t>
      </w:r>
      <w:r w:rsidR="00BF1ABC">
        <w:t>’</w:t>
      </w:r>
      <w:r w:rsidR="005D32CE" w:rsidRPr="00845142">
        <w:t>institution communale et des communautés de base pour leur intégration efficace dans le processus progressif de décentralisation</w:t>
      </w:r>
      <w:r w:rsidR="00E204AF" w:rsidRPr="00845142">
        <w:t>;</w:t>
      </w:r>
    </w:p>
    <w:p w:rsidR="005D32CE" w:rsidRPr="00845142" w:rsidRDefault="002C448E" w:rsidP="002C448E">
      <w:pPr>
        <w:pStyle w:val="SingleTxt"/>
        <w:tabs>
          <w:tab w:val="right" w:pos="1685"/>
        </w:tabs>
        <w:ind w:left="1742" w:hanging="475"/>
      </w:pPr>
      <w:r w:rsidRPr="00845142">
        <w:tab/>
        <w:t>•</w:t>
      </w:r>
      <w:r w:rsidRPr="00845142">
        <w:tab/>
        <w:t>L</w:t>
      </w:r>
      <w:r w:rsidR="00BF1ABC">
        <w:t>’</w:t>
      </w:r>
      <w:r w:rsidR="001D4FB1">
        <w:t>a</w:t>
      </w:r>
      <w:r w:rsidR="003A678E" w:rsidRPr="00845142">
        <w:t>mélioration</w:t>
      </w:r>
      <w:r w:rsidR="005D32CE" w:rsidRPr="00845142">
        <w:t xml:space="preserve"> des connaissances et aptitudes des acteurs de développement participatif en vue de leur implication de façon concertée aux efforts de réduction de la pauvreté. Les cibles de ce renforcement des capacités sont</w:t>
      </w:r>
      <w:r w:rsidR="004633CF">
        <w:t> :</w:t>
      </w:r>
      <w:r w:rsidR="005D32CE" w:rsidRPr="00845142">
        <w:t xml:space="preserve"> les communautés de base, les collectivités locales décentralisées, les agents des services déconcentrés de l</w:t>
      </w:r>
      <w:r w:rsidR="00BF1ABC">
        <w:t>’</w:t>
      </w:r>
      <w:r w:rsidR="003B2181" w:rsidRPr="00845142">
        <w:t>Etat</w:t>
      </w:r>
      <w:r w:rsidR="005D32CE" w:rsidRPr="00845142">
        <w:t>, les ONG, les prestataires de services, les institutions de la micro-finance</w:t>
      </w:r>
      <w:r w:rsidR="00E204AF" w:rsidRPr="00845142">
        <w:t>;</w:t>
      </w:r>
    </w:p>
    <w:p w:rsidR="005D32CE" w:rsidRPr="00845142" w:rsidRDefault="002C448E" w:rsidP="002C448E">
      <w:pPr>
        <w:pStyle w:val="SingleTxt"/>
        <w:tabs>
          <w:tab w:val="right" w:pos="1685"/>
        </w:tabs>
        <w:ind w:left="1742" w:hanging="475"/>
      </w:pPr>
      <w:r w:rsidRPr="00845142">
        <w:tab/>
        <w:t>•</w:t>
      </w:r>
      <w:r w:rsidRPr="00845142">
        <w:tab/>
        <w:t>La mise</w:t>
      </w:r>
      <w:r w:rsidR="005D32CE" w:rsidRPr="00845142">
        <w:t xml:space="preserve"> à la disposition des acteurs de développement participatif des informations et des outils de gestion et d</w:t>
      </w:r>
      <w:r w:rsidR="00BF1ABC">
        <w:t>’</w:t>
      </w:r>
      <w:r w:rsidR="005D32CE" w:rsidRPr="00845142">
        <w:t>aide à la décision nécessaires à l</w:t>
      </w:r>
      <w:r w:rsidR="00BF1ABC">
        <w:t>’</w:t>
      </w:r>
      <w:r w:rsidR="005D32CE" w:rsidRPr="00845142">
        <w:t>accomplissement de leurs responsabilités</w:t>
      </w:r>
      <w:r w:rsidR="00E204AF" w:rsidRPr="00845142">
        <w:t>;</w:t>
      </w:r>
    </w:p>
    <w:p w:rsidR="005D32CE" w:rsidRPr="00845142" w:rsidRDefault="002C448E" w:rsidP="002C448E">
      <w:pPr>
        <w:pStyle w:val="SingleTxt"/>
        <w:tabs>
          <w:tab w:val="right" w:pos="1685"/>
        </w:tabs>
        <w:ind w:left="1742" w:hanging="475"/>
      </w:pPr>
      <w:r w:rsidRPr="00845142">
        <w:tab/>
        <w:t>•</w:t>
      </w:r>
      <w:r w:rsidR="005D32CE" w:rsidRPr="00845142">
        <w:tab/>
      </w:r>
      <w:r w:rsidRPr="00845142">
        <w:t>L</w:t>
      </w:r>
      <w:r w:rsidR="005D32CE" w:rsidRPr="00845142">
        <w:t>e renforcement des mécanismes institutionnels par la création au sein des ministères des structures spécifiques pour la promotion du genre et celles chargées du partenariat avec la société civile et les organisations internationales.</w:t>
      </w:r>
    </w:p>
    <w:p w:rsidR="002C448E" w:rsidRPr="00845142" w:rsidRDefault="002C448E" w:rsidP="002C448E">
      <w:pPr>
        <w:pStyle w:val="SingleTxt"/>
        <w:spacing w:after="0" w:line="120" w:lineRule="exact"/>
        <w:rPr>
          <w:sz w:val="10"/>
        </w:rPr>
      </w:pPr>
    </w:p>
    <w:p w:rsidR="002C448E" w:rsidRPr="00845142" w:rsidRDefault="002C448E" w:rsidP="002C448E">
      <w:pPr>
        <w:pStyle w:val="SingleTxt"/>
        <w:spacing w:after="0" w:line="120" w:lineRule="exact"/>
        <w:rPr>
          <w:sz w:val="10"/>
        </w:rPr>
      </w:pPr>
    </w:p>
    <w:p w:rsidR="005D32CE" w:rsidRPr="00845142" w:rsidRDefault="002C448E" w:rsidP="002C44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C</w:t>
      </w:r>
      <w:r w:rsidRPr="00845142">
        <w:t>.</w:t>
      </w:r>
      <w:r w:rsidRPr="00845142">
        <w:tab/>
      </w:r>
      <w:r w:rsidR="005D32CE" w:rsidRPr="00845142">
        <w:t>Les mesures juridiques et judiciaires</w:t>
      </w:r>
    </w:p>
    <w:p w:rsidR="002C448E" w:rsidRPr="00845142" w:rsidRDefault="002C448E" w:rsidP="002C448E">
      <w:pPr>
        <w:pStyle w:val="SingleTxt"/>
        <w:spacing w:after="0" w:line="120" w:lineRule="exact"/>
        <w:rPr>
          <w:sz w:val="10"/>
        </w:rPr>
      </w:pPr>
    </w:p>
    <w:p w:rsidR="002C448E" w:rsidRPr="00845142" w:rsidRDefault="002C448E" w:rsidP="002C448E">
      <w:pPr>
        <w:pStyle w:val="SingleTxt"/>
        <w:spacing w:after="0" w:line="120" w:lineRule="exact"/>
        <w:rPr>
          <w:sz w:val="10"/>
        </w:rPr>
      </w:pPr>
    </w:p>
    <w:p w:rsidR="005D32CE" w:rsidRPr="00845142" w:rsidRDefault="002C448E" w:rsidP="005D32CE">
      <w:pPr>
        <w:pStyle w:val="SingleTxt"/>
      </w:pPr>
      <w:r w:rsidRPr="00845142">
        <w:tab/>
      </w:r>
      <w:r w:rsidR="005D32CE" w:rsidRPr="00845142">
        <w:t>Depuis la présentation du rapport initial en 2000 les mesures suivantes ont été prises</w:t>
      </w:r>
      <w:r w:rsidR="004633CF">
        <w:t> :</w:t>
      </w:r>
    </w:p>
    <w:p w:rsidR="005D32CE" w:rsidRPr="00845142" w:rsidRDefault="002C448E" w:rsidP="002C448E">
      <w:pPr>
        <w:pStyle w:val="SingleTxt"/>
        <w:tabs>
          <w:tab w:val="right" w:pos="1685"/>
        </w:tabs>
        <w:ind w:left="1742" w:hanging="475"/>
      </w:pPr>
      <w:r w:rsidRPr="00845142">
        <w:tab/>
        <w:t>•</w:t>
      </w:r>
      <w:r w:rsidR="005D32CE" w:rsidRPr="00845142">
        <w:tab/>
      </w:r>
      <w:r w:rsidRPr="00845142">
        <w:t>L</w:t>
      </w:r>
      <w:r w:rsidR="005D32CE" w:rsidRPr="00845142">
        <w:t>a ratification du protocole additionnel à la CEDEF</w:t>
      </w:r>
      <w:r w:rsidR="00E204AF" w:rsidRPr="00845142">
        <w:t>;</w:t>
      </w:r>
    </w:p>
    <w:p w:rsidR="005D32CE" w:rsidRPr="00845142" w:rsidRDefault="002C448E" w:rsidP="002C448E">
      <w:pPr>
        <w:pStyle w:val="SingleTxt"/>
        <w:tabs>
          <w:tab w:val="right" w:pos="1685"/>
        </w:tabs>
        <w:ind w:left="1742" w:hanging="475"/>
      </w:pPr>
      <w:r w:rsidRPr="00845142">
        <w:tab/>
        <w:t>•</w:t>
      </w:r>
      <w:r w:rsidR="005D32CE" w:rsidRPr="00845142">
        <w:tab/>
      </w:r>
      <w:r w:rsidRPr="00845142">
        <w:t>L</w:t>
      </w:r>
      <w:r w:rsidR="005D32CE" w:rsidRPr="00845142">
        <w:t xml:space="preserve">a ratification de la Convention sur la criminalité transnationale organisée et ses trois protocoles additionnels suivant Décret </w:t>
      </w:r>
      <w:r w:rsidRPr="00845142">
        <w:t>n</w:t>
      </w:r>
      <w:r w:rsidRPr="00845142">
        <w:rPr>
          <w:vertAlign w:val="superscript"/>
        </w:rPr>
        <w:t>o</w:t>
      </w:r>
      <w:r w:rsidR="005730BC" w:rsidRPr="00845142">
        <w:rPr>
          <w:vertAlign w:val="superscript"/>
        </w:rPr>
        <w:t> </w:t>
      </w:r>
      <w:r w:rsidR="005D32CE" w:rsidRPr="00845142">
        <w:t>2004/20 du 18 mai 2004. Le premier de ces protocoles vise à prévenir, réprimer et punir la traite des personnes, en particulier des femmes et des enfants. Le processus d</w:t>
      </w:r>
      <w:r w:rsidR="00BF1ABC">
        <w:t>’</w:t>
      </w:r>
      <w:r w:rsidR="005D32CE" w:rsidRPr="00845142">
        <w:t>internalisation de cette Convention dans l</w:t>
      </w:r>
      <w:r w:rsidR="00BF1ABC">
        <w:t>’</w:t>
      </w:r>
      <w:r w:rsidR="005D32CE" w:rsidRPr="00845142">
        <w:t>arsenal juridique national est en cours</w:t>
      </w:r>
      <w:r w:rsidR="00E204AF" w:rsidRPr="00845142">
        <w:t>;</w:t>
      </w:r>
    </w:p>
    <w:p w:rsidR="005D32CE" w:rsidRPr="00845142" w:rsidRDefault="002C448E" w:rsidP="002C448E">
      <w:pPr>
        <w:pStyle w:val="SingleTxt"/>
        <w:tabs>
          <w:tab w:val="right" w:pos="1685"/>
        </w:tabs>
        <w:ind w:left="1742" w:hanging="475"/>
      </w:pPr>
      <w:r w:rsidRPr="00845142">
        <w:tab/>
        <w:t>•</w:t>
      </w:r>
      <w:r w:rsidR="005D32CE" w:rsidRPr="00845142">
        <w:tab/>
      </w:r>
      <w:r w:rsidRPr="00845142">
        <w:t>L</w:t>
      </w:r>
      <w:r w:rsidR="005D32CE" w:rsidRPr="00845142">
        <w:t>a ratification le 18 mai 2004 de la Convention des N</w:t>
      </w:r>
      <w:r w:rsidR="00E5030B">
        <w:t>ations Unies sur la corruption;</w:t>
      </w:r>
    </w:p>
    <w:p w:rsidR="005D32CE" w:rsidRPr="00845142" w:rsidRDefault="002C448E" w:rsidP="002C448E">
      <w:pPr>
        <w:pStyle w:val="SingleTxt"/>
        <w:tabs>
          <w:tab w:val="right" w:pos="1685"/>
        </w:tabs>
        <w:ind w:left="1742" w:hanging="475"/>
      </w:pPr>
      <w:r w:rsidRPr="00845142">
        <w:tab/>
        <w:t>•</w:t>
      </w:r>
      <w:r w:rsidR="005D32CE" w:rsidRPr="00845142">
        <w:tab/>
      </w:r>
      <w:r w:rsidRPr="00845142">
        <w:t>L</w:t>
      </w:r>
      <w:r w:rsidR="005D32CE" w:rsidRPr="00845142">
        <w:t xml:space="preserve">a promulgation de la loi </w:t>
      </w:r>
      <w:r w:rsidRPr="00845142">
        <w:t>n</w:t>
      </w:r>
      <w:r w:rsidRPr="00845142">
        <w:rPr>
          <w:vertAlign w:val="superscript"/>
        </w:rPr>
        <w:t>o</w:t>
      </w:r>
      <w:r w:rsidR="005730BC" w:rsidRPr="00845142">
        <w:rPr>
          <w:vertAlign w:val="superscript"/>
        </w:rPr>
        <w:t> </w:t>
      </w:r>
      <w:r w:rsidR="005D32CE" w:rsidRPr="00845142">
        <w:t>2005/015 du 29 décembre 2005 relative à la lutte contre le trafic et la traite des enfants</w:t>
      </w:r>
      <w:r w:rsidR="00E204AF" w:rsidRPr="00845142">
        <w:t>;</w:t>
      </w:r>
    </w:p>
    <w:p w:rsidR="005D32CE" w:rsidRPr="00845142" w:rsidRDefault="002C448E" w:rsidP="002C448E">
      <w:pPr>
        <w:pStyle w:val="SingleTxt"/>
        <w:tabs>
          <w:tab w:val="right" w:pos="1685"/>
        </w:tabs>
        <w:ind w:left="1742" w:hanging="475"/>
      </w:pPr>
      <w:r w:rsidRPr="00845142">
        <w:tab/>
        <w:t>•</w:t>
      </w:r>
      <w:r w:rsidR="005D32CE" w:rsidRPr="00845142">
        <w:tab/>
        <w:t>L</w:t>
      </w:r>
      <w:r w:rsidR="00BF1ABC">
        <w:t>’</w:t>
      </w:r>
      <w:r w:rsidR="005D32CE" w:rsidRPr="00845142">
        <w:t>avant projet de loi relative à la protection et la promotion des personnes handicapées qui prévoit de mesures facilitant l</w:t>
      </w:r>
      <w:r w:rsidR="00BF1ABC">
        <w:t>’</w:t>
      </w:r>
      <w:r w:rsidR="005D32CE" w:rsidRPr="00845142">
        <w:t>accès de ces dernières, sans discrimination de sexe, à l</w:t>
      </w:r>
      <w:r w:rsidR="00BF1ABC">
        <w:t>’</w:t>
      </w:r>
      <w:r w:rsidR="005D32CE" w:rsidRPr="00845142">
        <w:t>éducation, à la santé, aux sport et loisirs, à l</w:t>
      </w:r>
      <w:r w:rsidR="00BF1ABC">
        <w:t>’</w:t>
      </w:r>
      <w:r w:rsidR="005D32CE" w:rsidRPr="00845142">
        <w:t>environ</w:t>
      </w:r>
      <w:r w:rsidR="001D4FB1">
        <w:t>nement, etc.</w:t>
      </w:r>
    </w:p>
    <w:p w:rsidR="005D32CE" w:rsidRPr="00845142" w:rsidRDefault="002C448E" w:rsidP="002C448E">
      <w:pPr>
        <w:pStyle w:val="SingleTxt"/>
        <w:tabs>
          <w:tab w:val="right" w:pos="1685"/>
        </w:tabs>
        <w:ind w:left="1742" w:hanging="475"/>
      </w:pPr>
      <w:r w:rsidRPr="00845142">
        <w:tab/>
        <w:t>•</w:t>
      </w:r>
      <w:r w:rsidR="005D32CE" w:rsidRPr="00845142">
        <w:tab/>
      </w:r>
      <w:r w:rsidRPr="00845142">
        <w:t>L</w:t>
      </w:r>
      <w:r w:rsidR="005D32CE" w:rsidRPr="00845142">
        <w:t xml:space="preserve">a promulgation de la loi </w:t>
      </w:r>
      <w:r w:rsidRPr="00845142">
        <w:t>n</w:t>
      </w:r>
      <w:r w:rsidRPr="00845142">
        <w:rPr>
          <w:vertAlign w:val="superscript"/>
        </w:rPr>
        <w:t>o</w:t>
      </w:r>
      <w:r w:rsidR="005730BC" w:rsidRPr="00845142">
        <w:rPr>
          <w:vertAlign w:val="superscript"/>
        </w:rPr>
        <w:t> </w:t>
      </w:r>
      <w:r w:rsidR="005D32CE" w:rsidRPr="00845142">
        <w:t>2005/007du 27 juillet 2005 portant Code de procédure pénale.</w:t>
      </w:r>
    </w:p>
    <w:p w:rsidR="005D32CE" w:rsidRPr="00845142" w:rsidRDefault="002C448E" w:rsidP="005D32CE">
      <w:pPr>
        <w:pStyle w:val="SingleTxt"/>
      </w:pPr>
      <w:r w:rsidRPr="00845142">
        <w:tab/>
      </w:r>
      <w:r w:rsidR="005D32CE" w:rsidRPr="00845142">
        <w:t>La vulgarisation des droits humains, en vue de leur réalisation effective, se trouve facilitée par les médias dans un contexte de libéralisation du paysage médiatique camerounais. Pour concilier les nécessités de la poursuite avec les garanties de la liberté d</w:t>
      </w:r>
      <w:r w:rsidR="00BF1ABC">
        <w:t>’</w:t>
      </w:r>
      <w:r w:rsidR="005D32CE" w:rsidRPr="00845142">
        <w:t>expression, le délit d</w:t>
      </w:r>
      <w:r w:rsidR="00BF1ABC">
        <w:t>’</w:t>
      </w:r>
      <w:r w:rsidR="005D32CE" w:rsidRPr="00845142">
        <w:t xml:space="preserve">opinion a été supprimé. La loi </w:t>
      </w:r>
      <w:r w:rsidRPr="00845142">
        <w:t>n</w:t>
      </w:r>
      <w:r w:rsidRPr="00845142">
        <w:rPr>
          <w:vertAlign w:val="superscript"/>
        </w:rPr>
        <w:t>o</w:t>
      </w:r>
      <w:r w:rsidR="005730BC" w:rsidRPr="00845142">
        <w:rPr>
          <w:vertAlign w:val="superscript"/>
        </w:rPr>
        <w:t> </w:t>
      </w:r>
      <w:r w:rsidR="005D32CE" w:rsidRPr="00845142">
        <w:t>90/092 du 19 décembre 1990 sur la liberté de communication sociale ne prévoit que des peines d</w:t>
      </w:r>
      <w:r w:rsidR="00BF1ABC">
        <w:t>’</w:t>
      </w:r>
      <w:r w:rsidR="005D32CE" w:rsidRPr="00845142">
        <w:t>amende pour toutes les violations à ces dispositions.</w:t>
      </w:r>
    </w:p>
    <w:p w:rsidR="005D32CE" w:rsidRPr="00845142" w:rsidRDefault="002C448E" w:rsidP="005D32CE">
      <w:pPr>
        <w:pStyle w:val="SingleTxt"/>
      </w:pPr>
      <w:r w:rsidRPr="00845142">
        <w:tab/>
      </w:r>
      <w:r w:rsidR="005D32CE" w:rsidRPr="00845142">
        <w:t xml:space="preserve">Par ailleurs, le Premier Ministre, chef du gouvernement, a signé le décret </w:t>
      </w:r>
      <w:r w:rsidRPr="00845142">
        <w:t>n</w:t>
      </w:r>
      <w:r w:rsidRPr="00845142">
        <w:rPr>
          <w:vertAlign w:val="superscript"/>
        </w:rPr>
        <w:t>o</w:t>
      </w:r>
      <w:r w:rsidR="005730BC" w:rsidRPr="00845142">
        <w:rPr>
          <w:vertAlign w:val="superscript"/>
        </w:rPr>
        <w:t> </w:t>
      </w:r>
      <w:r w:rsidR="005D32CE" w:rsidRPr="00845142">
        <w:t>2000/158 du 3 avril 2000, fixant les conditions et les modalités de création et d</w:t>
      </w:r>
      <w:r w:rsidR="00BF1ABC">
        <w:t>’</w:t>
      </w:r>
      <w:r w:rsidR="005D32CE" w:rsidRPr="00845142">
        <w:t xml:space="preserve">exploitation des entreprises privées de </w:t>
      </w:r>
      <w:r w:rsidR="00992E58">
        <w:t>communication audiovisuelle.</w:t>
      </w:r>
    </w:p>
    <w:p w:rsidR="005D32CE" w:rsidRPr="00845142" w:rsidRDefault="002C448E" w:rsidP="005D32CE">
      <w:pPr>
        <w:pStyle w:val="SingleTxt"/>
      </w:pPr>
      <w:r w:rsidRPr="00845142">
        <w:tab/>
      </w:r>
      <w:r w:rsidR="005D32CE" w:rsidRPr="00845142">
        <w:t>Dans le même sens, les mécanismes juridictionnels de protection des droits de l</w:t>
      </w:r>
      <w:r w:rsidR="00BF1ABC">
        <w:t>’</w:t>
      </w:r>
      <w:r w:rsidR="005D32CE" w:rsidRPr="00845142">
        <w:t>homme ont été renforcés.</w:t>
      </w:r>
    </w:p>
    <w:p w:rsidR="005D32CE" w:rsidRPr="00845142" w:rsidRDefault="002C448E" w:rsidP="005D32CE">
      <w:pPr>
        <w:pStyle w:val="SingleTxt"/>
      </w:pPr>
      <w:r w:rsidRPr="00845142">
        <w:tab/>
      </w:r>
      <w:r w:rsidR="005D32CE" w:rsidRPr="00845142">
        <w:t>C</w:t>
      </w:r>
      <w:r w:rsidR="00BF1ABC">
        <w:t>’</w:t>
      </w:r>
      <w:r w:rsidR="005D32CE" w:rsidRPr="00845142">
        <w:t>est ainsi qu</w:t>
      </w:r>
      <w:r w:rsidR="00BF1ABC">
        <w:t>’</w:t>
      </w:r>
      <w:r w:rsidR="005D32CE" w:rsidRPr="00845142">
        <w:t>en plus de la possibilité du triple recours devant le juge pénal relevé dans le rapport initial, la collégialité est devenue effective devant toutes les Cours d</w:t>
      </w:r>
      <w:r w:rsidR="00BF1ABC">
        <w:t>’</w:t>
      </w:r>
      <w:r w:rsidR="005D32CE" w:rsidRPr="00845142">
        <w:t>Appel du Cameroun et les tribunaux de grande instance des grandes métropoles, où sont concentrées les affaires complexes et celles portant sur de gros intérêts économiques, afin que le double degré de juridiction puisse mieux garantir les droits de la défense.</w:t>
      </w:r>
    </w:p>
    <w:p w:rsidR="005D32CE" w:rsidRPr="00845142" w:rsidRDefault="002C448E" w:rsidP="005D32CE">
      <w:pPr>
        <w:pStyle w:val="SingleTxt"/>
      </w:pPr>
      <w:r w:rsidRPr="00845142">
        <w:tab/>
      </w:r>
      <w:r w:rsidR="005D32CE" w:rsidRPr="00845142">
        <w:t>Le principe d</w:t>
      </w:r>
      <w:r w:rsidR="00BF1ABC">
        <w:t>’</w:t>
      </w:r>
      <w:r w:rsidR="005D32CE" w:rsidRPr="00845142">
        <w:t>arbitrage, qui facilite le règlement rapide et simple des litiges, est de plus en plus appliqué par le biais de la législation OHADA, qui est progressivement internalisée par le Cameroun notamment à travers</w:t>
      </w:r>
      <w:r w:rsidR="004633CF">
        <w:t> :</w:t>
      </w:r>
    </w:p>
    <w:p w:rsidR="005D32CE" w:rsidRPr="00845142" w:rsidRDefault="002C448E" w:rsidP="002C448E">
      <w:pPr>
        <w:pStyle w:val="SingleTxt"/>
        <w:tabs>
          <w:tab w:val="right" w:pos="1685"/>
        </w:tabs>
        <w:ind w:left="1742" w:hanging="475"/>
      </w:pPr>
      <w:r w:rsidRPr="00845142">
        <w:tab/>
        <w:t>•</w:t>
      </w:r>
      <w:r w:rsidR="005D32CE" w:rsidRPr="00845142">
        <w:tab/>
      </w:r>
      <w:r w:rsidRPr="00845142">
        <w:t>L</w:t>
      </w:r>
      <w:r w:rsidR="005D32CE" w:rsidRPr="00845142">
        <w:t xml:space="preserve">a loi </w:t>
      </w:r>
      <w:r w:rsidRPr="00845142">
        <w:t>n</w:t>
      </w:r>
      <w:r w:rsidRPr="00845142">
        <w:rPr>
          <w:vertAlign w:val="superscript"/>
        </w:rPr>
        <w:t>o</w:t>
      </w:r>
      <w:r w:rsidR="00992E58">
        <w:t> </w:t>
      </w:r>
      <w:r w:rsidR="005D32CE" w:rsidRPr="00845142">
        <w:t>2003/008 du 10 juillet 2003 portant répression des infractions contenues dans certains actes uniformes OHADA</w:t>
      </w:r>
      <w:r w:rsidR="00E204AF" w:rsidRPr="00845142">
        <w:t>;</w:t>
      </w:r>
    </w:p>
    <w:p w:rsidR="005D32CE" w:rsidRPr="00845142" w:rsidRDefault="002C448E" w:rsidP="002C448E">
      <w:pPr>
        <w:pStyle w:val="SingleTxt"/>
        <w:tabs>
          <w:tab w:val="right" w:pos="1685"/>
        </w:tabs>
        <w:ind w:left="1742" w:hanging="475"/>
      </w:pPr>
      <w:r w:rsidRPr="00845142">
        <w:tab/>
        <w:t>•</w:t>
      </w:r>
      <w:r w:rsidR="005D32CE" w:rsidRPr="00845142">
        <w:tab/>
      </w:r>
      <w:r w:rsidRPr="00845142">
        <w:t>L</w:t>
      </w:r>
      <w:r w:rsidR="005D32CE" w:rsidRPr="00845142">
        <w:t xml:space="preserve">a loi </w:t>
      </w:r>
      <w:r w:rsidRPr="00845142">
        <w:t>n</w:t>
      </w:r>
      <w:r w:rsidRPr="00845142">
        <w:rPr>
          <w:vertAlign w:val="superscript"/>
        </w:rPr>
        <w:t>o</w:t>
      </w:r>
      <w:r w:rsidR="00992E58">
        <w:t> </w:t>
      </w:r>
      <w:r w:rsidR="005D32CE" w:rsidRPr="00845142">
        <w:t>2003/009 du 10 juillet 2003 portant désignation des juridictions compétentes visées à l</w:t>
      </w:r>
      <w:r w:rsidR="00BF1ABC">
        <w:t>’</w:t>
      </w:r>
      <w:r w:rsidR="005D32CE" w:rsidRPr="00845142">
        <w:t>acte uniforme relatif aux droits de l</w:t>
      </w:r>
      <w:r w:rsidR="00BF1ABC">
        <w:t>’</w:t>
      </w:r>
      <w:r w:rsidR="005D32CE" w:rsidRPr="00845142">
        <w:t>arbitrage et fixant leur mode de saisine</w:t>
      </w:r>
      <w:r w:rsidR="00E204AF" w:rsidRPr="00845142">
        <w:t>;</w:t>
      </w:r>
    </w:p>
    <w:p w:rsidR="005D32CE" w:rsidRPr="00845142" w:rsidRDefault="002C448E" w:rsidP="002C448E">
      <w:pPr>
        <w:pStyle w:val="SingleTxt"/>
        <w:tabs>
          <w:tab w:val="right" w:pos="1685"/>
        </w:tabs>
        <w:ind w:left="1742" w:hanging="475"/>
      </w:pPr>
      <w:r w:rsidRPr="00845142">
        <w:tab/>
        <w:t>•</w:t>
      </w:r>
      <w:r w:rsidR="005D32CE" w:rsidRPr="00845142">
        <w:tab/>
      </w:r>
      <w:r w:rsidRPr="00845142">
        <w:t>L</w:t>
      </w:r>
      <w:r w:rsidR="005D32CE" w:rsidRPr="00845142">
        <w:t xml:space="preserve">e décret </w:t>
      </w:r>
      <w:r w:rsidRPr="00845142">
        <w:t>n</w:t>
      </w:r>
      <w:r w:rsidRPr="00845142">
        <w:rPr>
          <w:vertAlign w:val="superscript"/>
        </w:rPr>
        <w:t>o</w:t>
      </w:r>
      <w:r w:rsidR="00992E58">
        <w:t> </w:t>
      </w:r>
      <w:r w:rsidR="005D32CE" w:rsidRPr="00845142">
        <w:t>2002/299 du 3</w:t>
      </w:r>
      <w:r w:rsidR="005730BC" w:rsidRPr="00845142">
        <w:t> </w:t>
      </w:r>
      <w:r w:rsidR="005D32CE" w:rsidRPr="00845142">
        <w:t>décembre 2002 désignant l</w:t>
      </w:r>
      <w:r w:rsidR="00BF1ABC">
        <w:t>’</w:t>
      </w:r>
      <w:r w:rsidR="005D32CE" w:rsidRPr="00845142">
        <w:t>autorité chargée d</w:t>
      </w:r>
      <w:r w:rsidR="00BF1ABC">
        <w:t>’</w:t>
      </w:r>
      <w:r w:rsidR="005D32CE" w:rsidRPr="00845142">
        <w:t>apposer la formule exécutoire sur les arrêts de la Cour Commune de Justice et d</w:t>
      </w:r>
      <w:r w:rsidR="00BF1ABC">
        <w:t>’</w:t>
      </w:r>
      <w:r w:rsidR="005D32CE" w:rsidRPr="00845142">
        <w:t>Arbitrage de l</w:t>
      </w:r>
      <w:r w:rsidR="00BF1ABC">
        <w:t>’</w:t>
      </w:r>
      <w:r w:rsidR="005D32CE" w:rsidRPr="00845142">
        <w:t>OHADA.</w:t>
      </w:r>
    </w:p>
    <w:p w:rsidR="005D32CE" w:rsidRPr="00845142" w:rsidRDefault="002C448E" w:rsidP="002C448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Deuxième partie</w:t>
      </w:r>
      <w:r w:rsidRPr="00845142">
        <w:br/>
        <w:t xml:space="preserve">Etude de la </w:t>
      </w:r>
      <w:r w:rsidR="00E5030B">
        <w:t>C</w:t>
      </w:r>
      <w:r w:rsidRPr="00845142">
        <w:t>onvention article par article</w:t>
      </w:r>
    </w:p>
    <w:p w:rsidR="002C448E" w:rsidRPr="00845142" w:rsidRDefault="002C448E" w:rsidP="002C448E">
      <w:pPr>
        <w:pStyle w:val="SingleTxt"/>
        <w:spacing w:after="0" w:line="120" w:lineRule="exact"/>
        <w:rPr>
          <w:sz w:val="10"/>
        </w:rPr>
      </w:pPr>
    </w:p>
    <w:p w:rsidR="002C448E" w:rsidRPr="00845142" w:rsidRDefault="002C448E" w:rsidP="002C448E">
      <w:pPr>
        <w:pStyle w:val="SingleTxt"/>
        <w:spacing w:after="0" w:line="120" w:lineRule="exact"/>
        <w:rPr>
          <w:sz w:val="10"/>
        </w:rPr>
      </w:pPr>
    </w:p>
    <w:p w:rsidR="005D32CE" w:rsidRPr="00845142" w:rsidRDefault="004601A7" w:rsidP="004601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I.</w:t>
      </w:r>
      <w:r w:rsidRPr="00845142">
        <w:tab/>
        <w:t>C</w:t>
      </w:r>
      <w:r w:rsidR="002C448E" w:rsidRPr="00845142">
        <w:t>adre constitutionnel et juridique de protection</w:t>
      </w:r>
      <w:r w:rsidRPr="00845142">
        <w:br/>
      </w:r>
      <w:r w:rsidR="002C448E" w:rsidRPr="00845142">
        <w:t>des droits de la femme (art</w:t>
      </w:r>
      <w:r w:rsidR="00B557FE" w:rsidRPr="00845142">
        <w:t xml:space="preserve">. </w:t>
      </w:r>
      <w:r w:rsidR="002C448E" w:rsidRPr="00845142">
        <w:t>1</w:t>
      </w:r>
      <w:r w:rsidR="00FA3B57" w:rsidRPr="00845142">
        <w:t xml:space="preserve"> à </w:t>
      </w:r>
      <w:r w:rsidR="002C448E" w:rsidRPr="00845142">
        <w:t>5)</w:t>
      </w:r>
    </w:p>
    <w:p w:rsidR="004601A7" w:rsidRPr="00845142" w:rsidRDefault="004601A7" w:rsidP="004601A7">
      <w:pPr>
        <w:pStyle w:val="SingleTxt"/>
        <w:spacing w:after="0" w:line="120" w:lineRule="exact"/>
        <w:rPr>
          <w:sz w:val="10"/>
        </w:rPr>
      </w:pPr>
    </w:p>
    <w:p w:rsidR="004601A7" w:rsidRPr="00845142" w:rsidRDefault="004601A7" w:rsidP="004601A7">
      <w:pPr>
        <w:pStyle w:val="SingleTxt"/>
        <w:spacing w:after="0" w:line="120" w:lineRule="exact"/>
        <w:rPr>
          <w:sz w:val="10"/>
        </w:rPr>
      </w:pPr>
    </w:p>
    <w:p w:rsidR="004601A7" w:rsidRPr="00845142" w:rsidRDefault="004601A7" w:rsidP="004601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AD5904" w:rsidRPr="00845142">
        <w:t>Article premier</w:t>
      </w:r>
    </w:p>
    <w:p w:rsidR="004601A7" w:rsidRPr="00845142" w:rsidRDefault="004601A7" w:rsidP="004601A7">
      <w:pPr>
        <w:pStyle w:val="SingleTxt"/>
        <w:spacing w:after="0" w:line="120" w:lineRule="exact"/>
        <w:rPr>
          <w:sz w:val="10"/>
        </w:rPr>
      </w:pPr>
    </w:p>
    <w:p w:rsidR="005D32CE" w:rsidRPr="00845142" w:rsidRDefault="00B51436" w:rsidP="00AD5904">
      <w:pPr>
        <w:pStyle w:val="SingleTxt"/>
        <w:ind w:left="1742"/>
      </w:pPr>
      <w:r w:rsidRPr="00845142">
        <w:tab/>
      </w:r>
      <w:r w:rsidR="005730BC" w:rsidRPr="00845142">
        <w:t>« </w:t>
      </w:r>
      <w:r w:rsidR="005D32CE" w:rsidRPr="00845142">
        <w:t>Aux fins de la présente Convention, l</w:t>
      </w:r>
      <w:r w:rsidR="00BF1ABC">
        <w:t>’</w:t>
      </w:r>
      <w:r w:rsidR="005D32CE" w:rsidRPr="00845142">
        <w:t xml:space="preserve">expression </w:t>
      </w:r>
      <w:r w:rsidR="00FA3B57" w:rsidRPr="00845142">
        <w:t>“</w:t>
      </w:r>
      <w:r w:rsidR="005D32CE" w:rsidRPr="00845142">
        <w:t>discrimination à l</w:t>
      </w:r>
      <w:r w:rsidR="00BF1ABC">
        <w:t>’</w:t>
      </w:r>
      <w:r w:rsidR="005D32CE" w:rsidRPr="00845142">
        <w:t>égard des femmes</w:t>
      </w:r>
      <w:r w:rsidR="00FA3B57" w:rsidRPr="00845142">
        <w:t>”</w:t>
      </w:r>
      <w:r w:rsidR="005D32CE" w:rsidRPr="00845142">
        <w:t xml:space="preserve"> vise toute distinction, exclusion ou restriction fondée sur le sexe qui a pour effet ou pour but de compromettre ou de détruire la reconnaissance, la jouissance ou l</w:t>
      </w:r>
      <w:r w:rsidR="00BF1ABC">
        <w:t>’</w:t>
      </w:r>
      <w:r w:rsidR="005D32CE" w:rsidRPr="00845142">
        <w:t>exercice par les femmes, quelque soit leur état matrimonial, sur la base de l</w:t>
      </w:r>
      <w:r w:rsidR="00BF1ABC">
        <w:t>’</w:t>
      </w:r>
      <w:r w:rsidR="005D32CE" w:rsidRPr="00845142">
        <w:t>égalité de l</w:t>
      </w:r>
      <w:r w:rsidR="00BF1ABC">
        <w:t>’</w:t>
      </w:r>
      <w:r w:rsidR="005D32CE" w:rsidRPr="00845142">
        <w:t>homme et de la femme, des droits de l</w:t>
      </w:r>
      <w:r w:rsidR="00BF1ABC">
        <w:t>’</w:t>
      </w:r>
      <w:r w:rsidR="005D32CE" w:rsidRPr="00845142">
        <w:t>homme et des libertés fondamentales dans les domaines politique, économique, social, culturel et civil ou dans tout autre domaine.</w:t>
      </w:r>
      <w:r w:rsidR="005730BC" w:rsidRPr="00845142">
        <w:t> »</w:t>
      </w:r>
    </w:p>
    <w:p w:rsidR="005D32CE" w:rsidRPr="00845142" w:rsidRDefault="004601A7" w:rsidP="005D32CE">
      <w:pPr>
        <w:pStyle w:val="SingleTxt"/>
      </w:pPr>
      <w:r w:rsidRPr="00845142">
        <w:tab/>
      </w:r>
      <w:r w:rsidR="005D32CE" w:rsidRPr="00845142">
        <w:t>Le principe de l</w:t>
      </w:r>
      <w:r w:rsidR="00BF1ABC">
        <w:t>’</w:t>
      </w:r>
      <w:r w:rsidR="005D32CE" w:rsidRPr="00845142">
        <w:t>égalité entre homme et femme figure dans le corpus des normes juridiques camerounaises. Il convient de relever que les différents textes y relatifs ont été traités dans le rapport initial du Cameroun sur la CEDEF présenté en 2000. Il ne serait pas superflu de rappeler que certains de ces textes consacrent le principe d</w:t>
      </w:r>
      <w:r w:rsidR="00BF1ABC">
        <w:t>’</w:t>
      </w:r>
      <w:r w:rsidR="005D32CE" w:rsidRPr="00845142">
        <w:t>égalité entre l</w:t>
      </w:r>
      <w:r w:rsidR="00BF1ABC">
        <w:t>’</w:t>
      </w:r>
      <w:r w:rsidR="005D32CE" w:rsidRPr="00845142">
        <w:t>homme et la femme à savoir</w:t>
      </w:r>
      <w:r w:rsidR="004633CF">
        <w:t> :</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a Constitution révisée du 18 janvier 1996</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e Code Pénal</w:t>
      </w:r>
      <w:r w:rsidR="00E204AF" w:rsidRPr="00845142">
        <w:t>;</w:t>
      </w:r>
    </w:p>
    <w:p w:rsidR="005D32CE" w:rsidRPr="00845142" w:rsidRDefault="004601A7" w:rsidP="004601A7">
      <w:pPr>
        <w:pStyle w:val="SingleTxt"/>
        <w:tabs>
          <w:tab w:val="right" w:pos="1685"/>
        </w:tabs>
        <w:ind w:left="1742" w:hanging="475"/>
      </w:pPr>
      <w:r w:rsidRPr="00845142">
        <w:tab/>
        <w:t>•</w:t>
      </w:r>
      <w:r w:rsidRPr="00845142">
        <w:tab/>
        <w:t>Le C</w:t>
      </w:r>
      <w:r w:rsidR="005D32CE" w:rsidRPr="00845142">
        <w:t>ode du Travail</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e Code Electoral</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e Statut Général de la Fonction Publique.</w:t>
      </w:r>
    </w:p>
    <w:p w:rsidR="005D32CE" w:rsidRPr="00845142" w:rsidRDefault="004601A7" w:rsidP="005D32CE">
      <w:pPr>
        <w:pStyle w:val="SingleTxt"/>
      </w:pPr>
      <w:r w:rsidRPr="00845142">
        <w:tab/>
      </w:r>
      <w:r w:rsidR="005D32CE" w:rsidRPr="00845142">
        <w:t>En ratifiant la CEDEF, le Cameroun a adhéré à l</w:t>
      </w:r>
      <w:r w:rsidR="00BF1ABC">
        <w:t>’</w:t>
      </w:r>
      <w:r w:rsidR="005D32CE" w:rsidRPr="00845142">
        <w:t>application du principe de non discrimination à l</w:t>
      </w:r>
      <w:r w:rsidR="00BF1ABC">
        <w:t>’</w:t>
      </w:r>
      <w:r w:rsidR="005D32CE" w:rsidRPr="00845142">
        <w:t xml:space="preserve">égard des femmes. </w:t>
      </w:r>
    </w:p>
    <w:p w:rsidR="005D32CE" w:rsidRPr="00845142" w:rsidRDefault="004601A7" w:rsidP="005D32CE">
      <w:pPr>
        <w:pStyle w:val="SingleTxt"/>
      </w:pPr>
      <w:r w:rsidRPr="00845142">
        <w:tab/>
      </w:r>
      <w:r w:rsidR="005D32CE" w:rsidRPr="00845142">
        <w:t>Jusqu</w:t>
      </w:r>
      <w:r w:rsidR="00BF1ABC">
        <w:t>’</w:t>
      </w:r>
      <w:r w:rsidR="005D32CE" w:rsidRPr="00845142">
        <w:t>à présent, aucune définition légale de la discrimination n</w:t>
      </w:r>
      <w:r w:rsidR="00BF1ABC">
        <w:t>’</w:t>
      </w:r>
      <w:r w:rsidR="005D32CE" w:rsidRPr="00845142">
        <w:t>a été retenue. Cependant, l</w:t>
      </w:r>
      <w:r w:rsidR="00BF1ABC">
        <w:t>’</w:t>
      </w:r>
      <w:r w:rsidR="005D32CE" w:rsidRPr="00845142">
        <w:t>avant-projet de loi portant prévention et répression des violences faites aux femmes et des discriminations fondées sur le sexe prévoit une définition légale de la discrimination et des sanctions subséquentes (</w:t>
      </w:r>
      <w:r w:rsidR="005D32CE" w:rsidRPr="00845142">
        <w:rPr>
          <w:b/>
        </w:rPr>
        <w:t>réponse aux recommandations 49 et 50 du Comité</w:t>
      </w:r>
      <w:r w:rsidR="005D32CE" w:rsidRPr="00845142">
        <w:t>). Ceci dénote la volonté du gouvernement de renforcer les mécanismes et les instruments juridiques existants de protection de la femme. C</w:t>
      </w:r>
      <w:r w:rsidR="00BF1ABC">
        <w:t>’</w:t>
      </w:r>
      <w:r w:rsidR="005D32CE" w:rsidRPr="00845142">
        <w:t>est dans ce sens que</w:t>
      </w:r>
      <w:r w:rsidR="004633CF">
        <w:t> :</w:t>
      </w:r>
    </w:p>
    <w:p w:rsidR="005D32CE" w:rsidRPr="00845142" w:rsidRDefault="004601A7" w:rsidP="004601A7">
      <w:pPr>
        <w:pStyle w:val="SingleTxt"/>
        <w:tabs>
          <w:tab w:val="right" w:pos="1685"/>
        </w:tabs>
        <w:ind w:left="1742" w:hanging="475"/>
      </w:pPr>
      <w:r w:rsidRPr="00845142">
        <w:tab/>
        <w:t>•</w:t>
      </w:r>
      <w:r w:rsidR="005D32CE" w:rsidRPr="00845142">
        <w:tab/>
        <w:t>Le protocole additionnel à la CEDEF a été ratifié par le Cameroun le 7 janvier 2005 et celui-ci est entré en vigueur le 7 avril 2005 (réponse à la recommandation 64 du Comité)</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BF1ABC">
        <w:t>’</w:t>
      </w:r>
      <w:r w:rsidR="005D32CE" w:rsidRPr="00845142">
        <w:t>avant-projet de loi portant code des personnes et de la famille tend à uniformiser la gestion des relations hommes/femmes en adoptant des mesures spéciales qui consacrent le principe d</w:t>
      </w:r>
      <w:r w:rsidR="00BF1ABC">
        <w:t>’</w:t>
      </w:r>
      <w:r w:rsidR="005D32CE" w:rsidRPr="00845142">
        <w:t>égalité entre ces deux composantes de la société. Au titre des innovations majeures, il y a lieu de relever entre autres le renforcement de l</w:t>
      </w:r>
      <w:r w:rsidR="00BF1ABC">
        <w:t>’</w:t>
      </w:r>
      <w:r w:rsidR="005D32CE" w:rsidRPr="00845142">
        <w:t>égalité entre l</w:t>
      </w:r>
      <w:r w:rsidR="00BF1ABC">
        <w:t>’</w:t>
      </w:r>
      <w:r w:rsidR="005D32CE" w:rsidRPr="00845142">
        <w:t>homme et la femme en matière de nom, de domicile, d</w:t>
      </w:r>
      <w:r w:rsidR="00BF1ABC">
        <w:t>’</w:t>
      </w:r>
      <w:r w:rsidR="005D32CE" w:rsidRPr="00845142">
        <w:t>âge de mariage, l</w:t>
      </w:r>
      <w:r w:rsidR="00BF1ABC">
        <w:t>’</w:t>
      </w:r>
      <w:r w:rsidR="005D32CE" w:rsidRPr="00845142">
        <w:t>organisation et la revalorisation du conseil de famille</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BF1ABC">
        <w:t>’</w:t>
      </w:r>
      <w:r w:rsidR="005D32CE" w:rsidRPr="00845142">
        <w:t>avant-projet de loi portant prévention et répression des violences faites aux femmes et des discriminations fondées sur le sexe est assez innovateur, parce qu</w:t>
      </w:r>
      <w:r w:rsidR="00BF1ABC">
        <w:t>’</w:t>
      </w:r>
      <w:r w:rsidR="005D32CE" w:rsidRPr="00845142">
        <w:t>il traite des infractions jusque-là impunies telles que les mutilations génitales féminines, le harcèlement sexuel. Les domaines évoqués dans cet avant-projet de loi garantissent effectivement la protection de la personne de la femme et de ses droits dans la société.</w:t>
      </w:r>
    </w:p>
    <w:p w:rsidR="005D32CE" w:rsidRPr="00845142" w:rsidRDefault="004601A7" w:rsidP="005D32CE">
      <w:pPr>
        <w:pStyle w:val="SingleTxt"/>
      </w:pPr>
      <w:r w:rsidRPr="00845142">
        <w:tab/>
      </w:r>
      <w:r w:rsidR="005D32CE" w:rsidRPr="00845142">
        <w:t>En matière commerciale, les dispositions de l</w:t>
      </w:r>
      <w:r w:rsidR="00BF1ABC">
        <w:t>’</w:t>
      </w:r>
      <w:r w:rsidR="005D32CE" w:rsidRPr="00845142">
        <w:t>Acte Uniforme portant Organisation pour l</w:t>
      </w:r>
      <w:r w:rsidR="00BF1ABC">
        <w:t>’</w:t>
      </w:r>
      <w:r w:rsidR="005D32CE" w:rsidRPr="00845142">
        <w:t>Harmonisation du Droit des Affaires en Afrique (OHADA) relatif au droit des affaires dans son article 7 règle les inégalités entre les hommes et les femmes.</w:t>
      </w:r>
    </w:p>
    <w:p w:rsidR="004601A7" w:rsidRPr="00845142" w:rsidRDefault="004601A7" w:rsidP="004601A7">
      <w:pPr>
        <w:pStyle w:val="SingleTxt"/>
        <w:spacing w:after="0" w:line="120" w:lineRule="exact"/>
        <w:rPr>
          <w:sz w:val="10"/>
        </w:rPr>
      </w:pPr>
    </w:p>
    <w:p w:rsidR="004601A7" w:rsidRPr="00845142" w:rsidRDefault="004601A7" w:rsidP="004601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Article 2</w:t>
      </w:r>
    </w:p>
    <w:p w:rsidR="004601A7" w:rsidRPr="00845142" w:rsidRDefault="004601A7" w:rsidP="004601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D32CE" w:rsidRPr="00845142" w:rsidRDefault="004601A7" w:rsidP="00AD5904">
      <w:pPr>
        <w:pStyle w:val="SingleTxt"/>
        <w:ind w:left="1742"/>
      </w:pPr>
      <w:r w:rsidRPr="00845142">
        <w:tab/>
      </w:r>
      <w:r w:rsidR="005730BC" w:rsidRPr="00845142">
        <w:t>« </w:t>
      </w:r>
      <w:r w:rsidR="005D32CE" w:rsidRPr="00845142">
        <w:t xml:space="preserve">Les </w:t>
      </w:r>
      <w:r w:rsidR="005427C3">
        <w:t>E</w:t>
      </w:r>
      <w:r w:rsidR="005D32CE" w:rsidRPr="00845142">
        <w:t>tats parties condamnent la discrimination à l</w:t>
      </w:r>
      <w:r w:rsidR="00BF1ABC">
        <w:t>’</w:t>
      </w:r>
      <w:r w:rsidR="005D32CE" w:rsidRPr="00845142">
        <w:t>égard des femmes sous toutes ses formes, conviennent de poursuivre par tous les moyens appropriés et sans retard une politique tendant à éliminer la discrimination à l</w:t>
      </w:r>
      <w:r w:rsidR="00BF1ABC">
        <w:t>’</w:t>
      </w:r>
      <w:r w:rsidR="005D32CE" w:rsidRPr="00845142">
        <w:t>égard des femmes et, à cette fin, s</w:t>
      </w:r>
      <w:r w:rsidR="00BF1ABC">
        <w:t>’</w:t>
      </w:r>
      <w:r w:rsidR="005D32CE" w:rsidRPr="00845142">
        <w:t>engagent à</w:t>
      </w:r>
      <w:r w:rsidR="004633CF">
        <w:t> :</w:t>
      </w:r>
    </w:p>
    <w:p w:rsidR="005D32CE" w:rsidRPr="00845142" w:rsidRDefault="004601A7" w:rsidP="00AD5904">
      <w:pPr>
        <w:pStyle w:val="SingleTxt"/>
        <w:ind w:left="1742"/>
      </w:pPr>
      <w:r w:rsidRPr="00845142">
        <w:tab/>
      </w:r>
      <w:r w:rsidR="005D32CE" w:rsidRPr="00845142">
        <w:t>a)</w:t>
      </w:r>
      <w:r w:rsidR="005D32CE" w:rsidRPr="00845142">
        <w:tab/>
        <w:t>inscrire dans leur Constitution nationale ou toute autre disposition législative appropriée le principe de l</w:t>
      </w:r>
      <w:r w:rsidR="00BF1ABC">
        <w:t>’</w:t>
      </w:r>
      <w:r w:rsidR="005D32CE" w:rsidRPr="00845142">
        <w:t>égalité des hommes et des femmes, si ce n</w:t>
      </w:r>
      <w:r w:rsidR="00BF1ABC">
        <w:t>’</w:t>
      </w:r>
      <w:r w:rsidR="005D32CE" w:rsidRPr="00845142">
        <w:t>est déjà fait, et à assurer par voie de législation ou par d</w:t>
      </w:r>
      <w:r w:rsidR="00BF1ABC">
        <w:t>’</w:t>
      </w:r>
      <w:r w:rsidR="005D32CE" w:rsidRPr="00845142">
        <w:t>autres moyens appropriés l</w:t>
      </w:r>
      <w:r w:rsidR="00BF1ABC">
        <w:t>’</w:t>
      </w:r>
      <w:r w:rsidR="005D32CE" w:rsidRPr="00845142">
        <w:t>application effective dudit principe</w:t>
      </w:r>
      <w:r w:rsidR="00E204AF" w:rsidRPr="00845142">
        <w:t>;</w:t>
      </w:r>
    </w:p>
    <w:p w:rsidR="005D32CE" w:rsidRPr="00845142" w:rsidRDefault="004601A7" w:rsidP="00AD5904">
      <w:pPr>
        <w:pStyle w:val="SingleTxt"/>
        <w:ind w:left="1742"/>
      </w:pPr>
      <w:r w:rsidRPr="00845142">
        <w:tab/>
      </w:r>
      <w:r w:rsidR="005D32CE" w:rsidRPr="00845142">
        <w:t>b)</w:t>
      </w:r>
      <w:r w:rsidR="005D32CE" w:rsidRPr="00845142">
        <w:tab/>
        <w:t>adopter des mesures législatives et d</w:t>
      </w:r>
      <w:r w:rsidR="00BF1ABC">
        <w:t>’</w:t>
      </w:r>
      <w:r w:rsidR="005D32CE" w:rsidRPr="00845142">
        <w:t>autres mesures appropriées assorties, y compris des sanctions en cas de besoin, interdisant toute discrimination à l</w:t>
      </w:r>
      <w:r w:rsidR="00BF1ABC">
        <w:t>’</w:t>
      </w:r>
      <w:r w:rsidR="005D32CE" w:rsidRPr="00845142">
        <w:t>égard des femmes</w:t>
      </w:r>
      <w:r w:rsidR="00E204AF" w:rsidRPr="00845142">
        <w:t>;</w:t>
      </w:r>
    </w:p>
    <w:p w:rsidR="005D32CE" w:rsidRPr="00845142" w:rsidRDefault="004601A7" w:rsidP="00AD5904">
      <w:pPr>
        <w:pStyle w:val="SingleTxt"/>
        <w:ind w:left="1742"/>
      </w:pPr>
      <w:r w:rsidRPr="00845142">
        <w:tab/>
      </w:r>
      <w:r w:rsidR="005D32CE" w:rsidRPr="00845142">
        <w:t>c)</w:t>
      </w:r>
      <w:r w:rsidR="005D32CE" w:rsidRPr="00845142">
        <w:tab/>
        <w:t>instaurer une protection juridictionnelle des droits des femmes sur un pied d</w:t>
      </w:r>
      <w:r w:rsidR="00BF1ABC">
        <w:t>’</w:t>
      </w:r>
      <w:r w:rsidR="005D32CE" w:rsidRPr="00845142">
        <w:t>égalité avec les hommes et garantir, par le truchement des tribunaux nationaux compétents et d</w:t>
      </w:r>
      <w:r w:rsidR="00BF1ABC">
        <w:t>’</w:t>
      </w:r>
      <w:r w:rsidR="005D32CE" w:rsidRPr="00845142">
        <w:t>autres institutions publiques, la protection effective des femmes contre tout acte discriminatoire</w:t>
      </w:r>
      <w:r w:rsidR="00E204AF" w:rsidRPr="00845142">
        <w:t>;</w:t>
      </w:r>
    </w:p>
    <w:p w:rsidR="005D32CE" w:rsidRPr="00845142" w:rsidRDefault="004601A7" w:rsidP="00AD5904">
      <w:pPr>
        <w:pStyle w:val="SingleTxt"/>
        <w:ind w:left="1742"/>
      </w:pPr>
      <w:r w:rsidRPr="00845142">
        <w:tab/>
      </w:r>
      <w:r w:rsidR="005D32CE" w:rsidRPr="00845142">
        <w:t>d)</w:t>
      </w:r>
      <w:r w:rsidR="005D32CE" w:rsidRPr="00845142">
        <w:tab/>
        <w:t>s</w:t>
      </w:r>
      <w:r w:rsidR="00BF1ABC">
        <w:t>’</w:t>
      </w:r>
      <w:r w:rsidR="005D32CE" w:rsidRPr="00845142">
        <w:t>abstenir de tout acte ou pratique discriminatoire à l</w:t>
      </w:r>
      <w:r w:rsidR="00BF1ABC">
        <w:t>’</w:t>
      </w:r>
      <w:r w:rsidR="005D32CE" w:rsidRPr="00845142">
        <w:t>égard des femmes et faire en sorte que les autorités publiques et les institutions se conforment à cette obligation</w:t>
      </w:r>
      <w:r w:rsidR="00E204AF" w:rsidRPr="00845142">
        <w:t>;</w:t>
      </w:r>
    </w:p>
    <w:p w:rsidR="005D32CE" w:rsidRPr="00845142" w:rsidRDefault="004601A7" w:rsidP="00AD5904">
      <w:pPr>
        <w:pStyle w:val="SingleTxt"/>
        <w:ind w:left="1742"/>
      </w:pPr>
      <w:r w:rsidRPr="00845142">
        <w:tab/>
      </w:r>
      <w:r w:rsidR="005D32CE" w:rsidRPr="00845142">
        <w:t>e)</w:t>
      </w:r>
      <w:r w:rsidR="005D32CE" w:rsidRPr="00845142">
        <w:tab/>
        <w:t>prendre toutes mesures appropriées pour éliminer la discrimination pratiquée à l</w:t>
      </w:r>
      <w:r w:rsidR="00BF1ABC">
        <w:t>’</w:t>
      </w:r>
      <w:r w:rsidR="005D32CE" w:rsidRPr="00845142">
        <w:t>égard des femmes par une personne, une organisation ou une entreprise quelconque</w:t>
      </w:r>
      <w:r w:rsidR="00E204AF" w:rsidRPr="00845142">
        <w:t>;</w:t>
      </w:r>
    </w:p>
    <w:p w:rsidR="005D32CE" w:rsidRPr="00845142" w:rsidRDefault="004601A7" w:rsidP="00AD5904">
      <w:pPr>
        <w:pStyle w:val="SingleTxt"/>
        <w:ind w:left="1742"/>
      </w:pPr>
      <w:r w:rsidRPr="00845142">
        <w:tab/>
      </w:r>
      <w:r w:rsidR="005D32CE" w:rsidRPr="00845142">
        <w:t>f)</w:t>
      </w:r>
      <w:r w:rsidR="005D32CE" w:rsidRPr="00845142">
        <w:tab/>
        <w:t>prendre toutes les mesures appropriées, y compris des dispositions législatives, pour modifier ou abroger toute loi, disposition réglementaire, coutume ou pratique qui constitue une discrimination à l</w:t>
      </w:r>
      <w:r w:rsidR="00BF1ABC">
        <w:t>’</w:t>
      </w:r>
      <w:r w:rsidR="005D32CE" w:rsidRPr="00845142">
        <w:t>égard des femmes</w:t>
      </w:r>
      <w:r w:rsidR="00E204AF" w:rsidRPr="00845142">
        <w:t>;</w:t>
      </w:r>
    </w:p>
    <w:p w:rsidR="005D32CE" w:rsidRPr="00845142" w:rsidRDefault="004601A7" w:rsidP="00AD5904">
      <w:pPr>
        <w:pStyle w:val="SingleTxt"/>
        <w:ind w:left="1742"/>
      </w:pPr>
      <w:r w:rsidRPr="00845142">
        <w:tab/>
      </w:r>
      <w:r w:rsidR="005D32CE" w:rsidRPr="00845142">
        <w:t>g)</w:t>
      </w:r>
      <w:r w:rsidR="005D32CE" w:rsidRPr="00845142">
        <w:tab/>
        <w:t>abroger toutes les dispositions pénales qui constituent une discrimination à l</w:t>
      </w:r>
      <w:r w:rsidR="00BF1ABC">
        <w:t>’</w:t>
      </w:r>
      <w:r w:rsidR="005D32CE" w:rsidRPr="00845142">
        <w:t>égard des femmes.</w:t>
      </w:r>
      <w:r w:rsidR="005730BC" w:rsidRPr="00845142">
        <w:t> »</w:t>
      </w:r>
    </w:p>
    <w:p w:rsidR="005D32CE" w:rsidRPr="00845142" w:rsidRDefault="004601A7" w:rsidP="005D32CE">
      <w:pPr>
        <w:pStyle w:val="SingleTxt"/>
      </w:pPr>
      <w:r w:rsidRPr="00845142">
        <w:tab/>
      </w:r>
      <w:r w:rsidR="005D32CE" w:rsidRPr="00845142">
        <w:t>Les aspects développés à l</w:t>
      </w:r>
      <w:r w:rsidR="00BF1ABC">
        <w:t>’</w:t>
      </w:r>
      <w:r w:rsidR="005D32CE" w:rsidRPr="00845142">
        <w:t xml:space="preserve">article </w:t>
      </w:r>
      <w:r w:rsidR="00AD5904" w:rsidRPr="00845142">
        <w:t>premier</w:t>
      </w:r>
      <w:r w:rsidR="005D32CE" w:rsidRPr="00845142">
        <w:t xml:space="preserve"> </w:t>
      </w:r>
      <w:r w:rsidR="001D4FB1">
        <w:t>sont valables pour cet article.</w:t>
      </w:r>
    </w:p>
    <w:p w:rsidR="004601A7" w:rsidRPr="00845142" w:rsidRDefault="004601A7" w:rsidP="004601A7">
      <w:pPr>
        <w:pStyle w:val="SingleTxt"/>
        <w:spacing w:after="0" w:line="120" w:lineRule="exact"/>
        <w:rPr>
          <w:sz w:val="10"/>
        </w:rPr>
      </w:pPr>
    </w:p>
    <w:p w:rsidR="004601A7" w:rsidRPr="00845142" w:rsidRDefault="004601A7" w:rsidP="004601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Article 3</w:t>
      </w:r>
    </w:p>
    <w:p w:rsidR="004601A7" w:rsidRPr="00845142" w:rsidRDefault="004601A7" w:rsidP="004601A7">
      <w:pPr>
        <w:pStyle w:val="SingleTxt"/>
        <w:spacing w:after="0" w:line="120" w:lineRule="exact"/>
        <w:rPr>
          <w:sz w:val="10"/>
        </w:rPr>
      </w:pPr>
    </w:p>
    <w:p w:rsidR="005D32CE" w:rsidRPr="00845142" w:rsidRDefault="004601A7" w:rsidP="00AD5904">
      <w:pPr>
        <w:pStyle w:val="SingleTxt"/>
        <w:ind w:left="1742"/>
        <w:rPr>
          <w:i/>
        </w:rPr>
      </w:pPr>
      <w:r w:rsidRPr="00845142">
        <w:tab/>
      </w:r>
      <w:r w:rsidR="00AD5904" w:rsidRPr="00845142">
        <w:t>« </w:t>
      </w:r>
      <w:r w:rsidR="005D32CE" w:rsidRPr="00845142">
        <w:t>Les Etats parties prennent dans tous les domaines, notamment dans les domaines politique, social, économique et culturel, toutes les mesures appropriées, y compris des dispositions législatives, pour assurer le plein développement et les progrès des femmes, en vue de leur garantir l</w:t>
      </w:r>
      <w:r w:rsidR="00BF1ABC">
        <w:t>’</w:t>
      </w:r>
      <w:r w:rsidR="005D32CE" w:rsidRPr="00845142">
        <w:t>exercice et la jouissance des droits de l</w:t>
      </w:r>
      <w:r w:rsidR="00BF1ABC">
        <w:t>’</w:t>
      </w:r>
      <w:r w:rsidR="005D32CE" w:rsidRPr="00845142">
        <w:t>homme et des libertés fondamentales sur la base de l</w:t>
      </w:r>
      <w:r w:rsidR="00BF1ABC">
        <w:t>’</w:t>
      </w:r>
      <w:r w:rsidR="005D32CE" w:rsidRPr="00845142">
        <w:t>égalité avec les hommes.</w:t>
      </w:r>
      <w:r w:rsidR="00AD5904" w:rsidRPr="00845142">
        <w:t> »</w:t>
      </w:r>
    </w:p>
    <w:p w:rsidR="005D32CE" w:rsidRPr="00845142" w:rsidRDefault="004601A7" w:rsidP="005D32CE">
      <w:pPr>
        <w:pStyle w:val="SingleTxt"/>
      </w:pPr>
      <w:r w:rsidRPr="00845142">
        <w:tab/>
      </w:r>
      <w:r w:rsidR="005D32CE" w:rsidRPr="00845142">
        <w:t>Des mesures d</w:t>
      </w:r>
      <w:r w:rsidR="00BF1ABC">
        <w:t>’</w:t>
      </w:r>
      <w:r w:rsidR="005D32CE" w:rsidRPr="00845142">
        <w:t>ordre politique, institutionnel, législatif, administratif ont été prises par les pouvoirs publics en vue de permettre aux femmes de jouir des droits reconnus par la CEDEF.</w:t>
      </w:r>
    </w:p>
    <w:p w:rsidR="005D32CE" w:rsidRPr="00845142" w:rsidRDefault="004601A7" w:rsidP="005D32CE">
      <w:pPr>
        <w:pStyle w:val="SingleTxt"/>
      </w:pPr>
      <w:r w:rsidRPr="00845142">
        <w:tab/>
        <w:t>À</w:t>
      </w:r>
      <w:r w:rsidR="005D32CE" w:rsidRPr="00845142">
        <w:t xml:space="preserve"> cet effet, le Document de Stratégie de Réduction de la Pauvreté (DSRP) constitue le cadre privilégié de mise en œuvre de la politique définie par le Chef de l</w:t>
      </w:r>
      <w:r w:rsidR="00BF1ABC">
        <w:t>’</w:t>
      </w:r>
      <w:r w:rsidR="003B2181" w:rsidRPr="00845142">
        <w:t>Etat</w:t>
      </w:r>
      <w:r w:rsidR="005D32CE" w:rsidRPr="00845142">
        <w:t>. Les axes de ce document sont exécutés par les Administrations à travers des stratégies sectorielles.</w:t>
      </w:r>
    </w:p>
    <w:p w:rsidR="005D32CE" w:rsidRPr="00845142" w:rsidRDefault="004601A7" w:rsidP="005D32CE">
      <w:pPr>
        <w:pStyle w:val="SingleTxt"/>
      </w:pPr>
      <w:r w:rsidRPr="00845142">
        <w:tab/>
      </w:r>
      <w:r w:rsidR="005D32CE" w:rsidRPr="00845142">
        <w:t>Le gouvernement a ainsi marqué sa détermination à poursuivre efficacement la lutte contre la pauvreté à travers</w:t>
      </w:r>
      <w:r w:rsidR="004633CF">
        <w:t> :</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a poursuite des politiques qui garantissent une croissance économique durable et équitable</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a réorientation d</w:t>
      </w:r>
      <w:r w:rsidR="00BF1ABC">
        <w:t>’</w:t>
      </w:r>
      <w:r w:rsidR="005D32CE" w:rsidRPr="00845142">
        <w:t>une part substantielle des ressources publiques vers les domaines sociaux et économiques de base</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a gestion efficiente des ressources humaines</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es actions spécifiques en faveur des femmes et d</w:t>
      </w:r>
      <w:r w:rsidR="00BF1ABC">
        <w:t>’</w:t>
      </w:r>
      <w:r w:rsidR="005D32CE" w:rsidRPr="00845142">
        <w:t>autres groupes vulnérables.</w:t>
      </w:r>
    </w:p>
    <w:p w:rsidR="005D32CE" w:rsidRPr="00845142" w:rsidRDefault="004601A7" w:rsidP="005D32CE">
      <w:pPr>
        <w:pStyle w:val="SingleTxt"/>
      </w:pPr>
      <w:r w:rsidRPr="00845142">
        <w:tab/>
        <w:t xml:space="preserve">À </w:t>
      </w:r>
      <w:r w:rsidR="005D32CE" w:rsidRPr="00845142">
        <w:t>cet effet, des programmes et projets sont développés en faveur des femmes dans le cadre de la coopération bilatérale et multilatérale. Ces actions visent le renforcement des capacités des femmes dans les domaines socioéconomique et juridique en vue de promouvoir l</w:t>
      </w:r>
      <w:r w:rsidR="00BF1ABC">
        <w:t>’</w:t>
      </w:r>
      <w:r w:rsidR="005D32CE" w:rsidRPr="00845142">
        <w:t>autonomisation complète de cette couche vulnérable de la société.</w:t>
      </w:r>
    </w:p>
    <w:p w:rsidR="005D32CE" w:rsidRPr="00845142" w:rsidRDefault="004601A7" w:rsidP="005D32CE">
      <w:pPr>
        <w:pStyle w:val="SingleTxt"/>
      </w:pPr>
      <w:r w:rsidRPr="00845142">
        <w:tab/>
      </w:r>
      <w:r w:rsidR="005D32CE" w:rsidRPr="00845142">
        <w:t>La section 373 du chapitre 3 du Document de Stratégie de Réduction de la Pauvreté (DSRP) est consacrée à la promotion de la femme. Des actions du gouvernement dans ce domaine obéissent à quatre grandes orientations à savoir</w:t>
      </w:r>
      <w:r w:rsidR="004633CF">
        <w:t> :</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BF1ABC">
        <w:t>’</w:t>
      </w:r>
      <w:r w:rsidR="005D32CE" w:rsidRPr="00845142">
        <w:t>amélioration du statut sociojuridique de la femme</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BF1ABC">
        <w:t>’</w:t>
      </w:r>
      <w:r w:rsidR="005D32CE" w:rsidRPr="00845142">
        <w:t>amélioration des conditions de vie des femmes</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a promotion de l</w:t>
      </w:r>
      <w:r w:rsidR="00BF1ABC">
        <w:t>’</w:t>
      </w:r>
      <w:r w:rsidR="005D32CE" w:rsidRPr="00845142">
        <w:t>égalité et de l</w:t>
      </w:r>
      <w:r w:rsidR="00BF1ABC">
        <w:t>’</w:t>
      </w:r>
      <w:r w:rsidR="005D32CE" w:rsidRPr="00845142">
        <w:t>équité entre les sexes dans tous les secteurs de la vie nationale</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e renforcement des structures et des mécanismes institutionnels.</w:t>
      </w:r>
    </w:p>
    <w:p w:rsidR="005D32CE" w:rsidRPr="00845142" w:rsidRDefault="005D32CE" w:rsidP="005D32CE">
      <w:pPr>
        <w:pStyle w:val="SingleTxt"/>
        <w:rPr>
          <w:b/>
        </w:rPr>
      </w:pPr>
      <w:r w:rsidRPr="00845142">
        <w:t>(</w:t>
      </w:r>
      <w:r w:rsidRPr="00845142">
        <w:rPr>
          <w:b/>
        </w:rPr>
        <w:t>Réponse à la recommandation 52 du Comité</w:t>
      </w:r>
      <w:r w:rsidRPr="00845142">
        <w:t>)</w:t>
      </w:r>
    </w:p>
    <w:p w:rsidR="005D32CE" w:rsidRPr="00845142" w:rsidRDefault="00386FD6" w:rsidP="005D32CE">
      <w:pPr>
        <w:pStyle w:val="SingleTxt"/>
      </w:pPr>
      <w:r w:rsidRPr="00845142">
        <w:tab/>
      </w:r>
      <w:r w:rsidR="005D32CE" w:rsidRPr="00845142">
        <w:t>Le gouvernement qui fait de la défense et de la promotion des Droits de l</w:t>
      </w:r>
      <w:r w:rsidR="00BF1ABC">
        <w:t>’</w:t>
      </w:r>
      <w:r w:rsidR="005D32CE" w:rsidRPr="00845142">
        <w:t>Homme l</w:t>
      </w:r>
      <w:r w:rsidR="00BF1ABC">
        <w:t>’</w:t>
      </w:r>
      <w:r w:rsidR="005D32CE" w:rsidRPr="00845142">
        <w:t>un des objectifs du PNG, se propose alors d</w:t>
      </w:r>
      <w:r w:rsidR="00BF1ABC">
        <w:t>’</w:t>
      </w:r>
      <w:r w:rsidR="005D32CE" w:rsidRPr="00845142">
        <w:t>assurer la protection des couches vulnérables et des minorités. Dans cette perspective, il a élaboré un plan d</w:t>
      </w:r>
      <w:r w:rsidR="00BF1ABC">
        <w:t>’</w:t>
      </w:r>
      <w:r w:rsidR="005D32CE" w:rsidRPr="00845142">
        <w:t>actions visant la promotion des femmes dans lequel il est proposé</w:t>
      </w:r>
      <w:r w:rsidR="004633CF">
        <w:t> :</w:t>
      </w:r>
    </w:p>
    <w:p w:rsidR="005D32CE" w:rsidRPr="00845142" w:rsidRDefault="004601A7" w:rsidP="004601A7">
      <w:pPr>
        <w:pStyle w:val="SingleTxt"/>
        <w:tabs>
          <w:tab w:val="right" w:pos="1685"/>
        </w:tabs>
        <w:ind w:left="1742" w:hanging="475"/>
      </w:pPr>
      <w:r w:rsidRPr="00845142">
        <w:tab/>
        <w:t>•</w:t>
      </w:r>
      <w:r w:rsidR="005D32CE" w:rsidRPr="00845142">
        <w:tab/>
      </w:r>
      <w:r w:rsidRPr="00845142">
        <w:t>D</w:t>
      </w:r>
      <w:r w:rsidR="005D32CE" w:rsidRPr="00845142">
        <w:t>e traduire dans la réalité le principe de l</w:t>
      </w:r>
      <w:r w:rsidR="00BF1ABC">
        <w:t>’</w:t>
      </w:r>
      <w:r w:rsidR="005D32CE" w:rsidRPr="00845142">
        <w:t>égal accès des hommes et des femmes aux fonctions et aux mandats électifs</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D</w:t>
      </w:r>
      <w:r w:rsidR="005D32CE" w:rsidRPr="00845142">
        <w:t>e promouvoir, d</w:t>
      </w:r>
      <w:r w:rsidR="00BF1ABC">
        <w:t>’</w:t>
      </w:r>
      <w:r w:rsidR="005D32CE" w:rsidRPr="00845142">
        <w:t>encourager et d</w:t>
      </w:r>
      <w:r w:rsidR="00BF1ABC">
        <w:t>’</w:t>
      </w:r>
      <w:r w:rsidR="005D32CE" w:rsidRPr="00845142">
        <w:t>encadrer la politique des quotas pendant les consultations électorales et dans la vie professionnelle</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D</w:t>
      </w:r>
      <w:r w:rsidR="00BF1ABC">
        <w:t>’</w:t>
      </w:r>
      <w:r w:rsidR="005D32CE" w:rsidRPr="00845142">
        <w:t>assurer l</w:t>
      </w:r>
      <w:r w:rsidR="00BF1ABC">
        <w:t>’</w:t>
      </w:r>
      <w:r w:rsidR="005D32CE" w:rsidRPr="00845142">
        <w:t>égalité de traitement par rapport aux hommes quand leur statut le permet</w:t>
      </w:r>
      <w:r w:rsidR="00E204AF" w:rsidRPr="00845142">
        <w:t>;</w:t>
      </w:r>
    </w:p>
    <w:p w:rsidR="005D32CE" w:rsidRPr="00845142" w:rsidRDefault="004601A7" w:rsidP="004601A7">
      <w:pPr>
        <w:pStyle w:val="SingleTxt"/>
        <w:tabs>
          <w:tab w:val="right" w:pos="1685"/>
        </w:tabs>
        <w:ind w:left="1742" w:hanging="475"/>
      </w:pPr>
      <w:r w:rsidRPr="00845142">
        <w:tab/>
        <w:t>•</w:t>
      </w:r>
      <w:r w:rsidRPr="00845142">
        <w:tab/>
        <w:t>D</w:t>
      </w:r>
      <w:r w:rsidR="005D32CE" w:rsidRPr="00845142">
        <w:t>e conforter la politique de lutte contre les violences faites aux femmes</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D</w:t>
      </w:r>
      <w:r w:rsidR="00BF1ABC">
        <w:t>’</w:t>
      </w:r>
      <w:r w:rsidR="005D32CE" w:rsidRPr="00845142">
        <w:t>adopter un Code de la Famille</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D</w:t>
      </w:r>
      <w:r w:rsidR="005D32CE" w:rsidRPr="00845142">
        <w:t>e valider la stratégie en matière de formation professionnelle basée sur l</w:t>
      </w:r>
      <w:r w:rsidR="00BF1ABC">
        <w:t>’</w:t>
      </w:r>
      <w:r w:rsidR="005D32CE" w:rsidRPr="00845142">
        <w:t>équité.</w:t>
      </w:r>
    </w:p>
    <w:p w:rsidR="005D32CE" w:rsidRPr="00845142" w:rsidRDefault="004601A7" w:rsidP="005D32CE">
      <w:pPr>
        <w:pStyle w:val="SingleTxt"/>
      </w:pPr>
      <w:r w:rsidRPr="00845142">
        <w:tab/>
      </w:r>
      <w:r w:rsidR="005D32CE" w:rsidRPr="00845142">
        <w:t>De même, le document de Stratégie Sectorielle du Développement Social prévoit des mécanismes qui vont permettre de promouvoir le bien- être des populations défavorisées au rang desquelles les femmes. En outre, des actions spécifiques sont visées en direction des femmes prostituées, notamment en matière d</w:t>
      </w:r>
      <w:r w:rsidR="00BF1ABC">
        <w:t>’</w:t>
      </w:r>
      <w:r w:rsidR="005D32CE" w:rsidRPr="00845142">
        <w:t>amélioration de leur prise en charge sociosanitaire à travers</w:t>
      </w:r>
      <w:r w:rsidR="004633CF">
        <w:t> :</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 xml:space="preserve">e fonds de substitution du traitement aux </w:t>
      </w:r>
      <w:r w:rsidR="003A678E" w:rsidRPr="00845142">
        <w:t>antirétroviraux</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BF1ABC">
        <w:t>’</w:t>
      </w:r>
      <w:r w:rsidR="005D32CE" w:rsidRPr="00845142">
        <w:t>information et la sensibilisation des prostituées et Personnes Vivant avec le VIH/SIDA (PVVS) (stratégie de Communication pour le Changement de Comportement (CCC)</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BF1ABC">
        <w:t>’</w:t>
      </w:r>
      <w:r w:rsidR="005D32CE" w:rsidRPr="00845142">
        <w:t>élaboration, adoption et mise en application des textes sur les droits des PVVS</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a création des centres spécialisés pour l</w:t>
      </w:r>
      <w:r w:rsidR="00BF1ABC">
        <w:t>’</w:t>
      </w:r>
      <w:r w:rsidR="005D32CE" w:rsidRPr="00845142">
        <w:t xml:space="preserve">insertion </w:t>
      </w:r>
      <w:r w:rsidR="003A678E" w:rsidRPr="00845142">
        <w:t>socioprofessionnelle</w:t>
      </w:r>
      <w:r w:rsidR="005D32CE" w:rsidRPr="00845142">
        <w:t xml:space="preserve"> des prostituées.</w:t>
      </w:r>
    </w:p>
    <w:p w:rsidR="005D32CE" w:rsidRPr="00845142" w:rsidRDefault="004601A7" w:rsidP="005D32CE">
      <w:pPr>
        <w:pStyle w:val="SingleTxt"/>
      </w:pPr>
      <w:r w:rsidRPr="00845142">
        <w:tab/>
      </w:r>
      <w:r w:rsidR="005D32CE" w:rsidRPr="00845142">
        <w:t>Dans la stratégie de lutte contre la pauvreté et l</w:t>
      </w:r>
      <w:r w:rsidR="00BF1ABC">
        <w:t>’</w:t>
      </w:r>
      <w:r w:rsidR="005D32CE" w:rsidRPr="00845142">
        <w:t xml:space="preserve">exclusion sociale qui constitue le chapitre 8 du document intitulé </w:t>
      </w:r>
      <w:r w:rsidR="005730BC" w:rsidRPr="00845142">
        <w:t>« </w:t>
      </w:r>
      <w:r w:rsidR="005D32CE" w:rsidRPr="00845142">
        <w:t>Cameroun</w:t>
      </w:r>
      <w:r w:rsidR="00AD5904" w:rsidRPr="00845142">
        <w:t> </w:t>
      </w:r>
      <w:r w:rsidR="005D32CE" w:rsidRPr="00845142">
        <w:t>: Les chantiers de la gouvernance</w:t>
      </w:r>
      <w:r w:rsidR="005730BC" w:rsidRPr="00845142">
        <w:t> »</w:t>
      </w:r>
      <w:r w:rsidR="005D32CE" w:rsidRPr="00845142">
        <w:t>, après avoir évalué l</w:t>
      </w:r>
      <w:r w:rsidR="00BF1ABC">
        <w:t>’</w:t>
      </w:r>
      <w:r w:rsidR="005D32CE" w:rsidRPr="00845142">
        <w:t>état des lieux, le gouvernement a retenu un certain nombre d</w:t>
      </w:r>
      <w:r w:rsidR="00BF1ABC">
        <w:t>’</w:t>
      </w:r>
      <w:r w:rsidR="005D32CE" w:rsidRPr="00845142">
        <w:t>objectifs du DSRP. L</w:t>
      </w:r>
      <w:r w:rsidR="00BF1ABC">
        <w:t>’</w:t>
      </w:r>
      <w:r w:rsidR="005D32CE" w:rsidRPr="00845142">
        <w:t>un des objectifs pouvant retenir l</w:t>
      </w:r>
      <w:r w:rsidR="00BF1ABC">
        <w:t>’</w:t>
      </w:r>
      <w:r w:rsidR="005D32CE" w:rsidRPr="00845142">
        <w:t>attention du Ministère chargé de la promotion de la femme est le renforcement des ressources humaines du secteur social et l</w:t>
      </w:r>
      <w:r w:rsidR="00BF1ABC">
        <w:t>’</w:t>
      </w:r>
      <w:r w:rsidR="005D32CE" w:rsidRPr="00845142">
        <w:t>insertion des groupes défavorisés dans le circuit économique.</w:t>
      </w:r>
    </w:p>
    <w:p w:rsidR="005D32CE" w:rsidRPr="00845142" w:rsidRDefault="005D32CE" w:rsidP="005D32CE">
      <w:pPr>
        <w:pStyle w:val="SingleTxt"/>
        <w:rPr>
          <w:b/>
        </w:rPr>
      </w:pPr>
      <w:r w:rsidRPr="00845142">
        <w:t>(</w:t>
      </w:r>
      <w:r w:rsidRPr="00845142">
        <w:rPr>
          <w:b/>
        </w:rPr>
        <w:t>Réponse à la recommandation 52 du Comité</w:t>
      </w:r>
      <w:r w:rsidRPr="00845142">
        <w:t>)</w:t>
      </w:r>
    </w:p>
    <w:p w:rsidR="005D32CE" w:rsidRPr="00845142" w:rsidRDefault="004601A7" w:rsidP="005D32CE">
      <w:pPr>
        <w:pStyle w:val="SingleTxt"/>
      </w:pPr>
      <w:r w:rsidRPr="00845142">
        <w:tab/>
      </w:r>
      <w:r w:rsidR="005D32CE" w:rsidRPr="00845142">
        <w:t>Le Gouvernement compte également promouvoir la société civile à travers le renforcement des capacités de la sphère associative. Diverses lois promulguées sur les libertés associatives constituent alors la manifestation de cette ambition. Ainsi, la femme camerounaise peut individuellement, dans le cadre des associations, coopératives, Organisations Non Gouvernementales, contribuer efficacement au développement sociopolitique et économique de son pays. Plusieurs lois et décrets ont imprimé une avancée significative au mouvement associatif Camerounais.</w:t>
      </w:r>
    </w:p>
    <w:p w:rsidR="005D32CE" w:rsidRPr="00845142" w:rsidRDefault="004601A7" w:rsidP="005D32CE">
      <w:pPr>
        <w:pStyle w:val="SingleTxt"/>
      </w:pPr>
      <w:r w:rsidRPr="00845142">
        <w:tab/>
      </w:r>
      <w:r w:rsidR="005D32CE" w:rsidRPr="00845142">
        <w:t>Dans cette optique une loi s</w:t>
      </w:r>
      <w:r w:rsidR="00BF1ABC">
        <w:t>’</w:t>
      </w:r>
      <w:r w:rsidR="005D32CE" w:rsidRPr="00845142">
        <w:t>est ajoutée au registre</w:t>
      </w:r>
      <w:r w:rsidR="004633CF">
        <w:t> :</w:t>
      </w:r>
      <w:r w:rsidR="005D32CE" w:rsidRPr="00845142">
        <w:t xml:space="preserve"> la loi </w:t>
      </w:r>
      <w:r w:rsidR="00182FDF" w:rsidRPr="00845142">
        <w:t>n</w:t>
      </w:r>
      <w:r w:rsidR="00182FDF" w:rsidRPr="00845142">
        <w:rPr>
          <w:vertAlign w:val="superscript"/>
        </w:rPr>
        <w:t>o</w:t>
      </w:r>
      <w:r w:rsidR="005730BC" w:rsidRPr="00845142">
        <w:rPr>
          <w:vertAlign w:val="superscript"/>
        </w:rPr>
        <w:t> </w:t>
      </w:r>
      <w:r w:rsidR="005D32CE" w:rsidRPr="00845142">
        <w:t>99/014 du 21</w:t>
      </w:r>
      <w:r w:rsidR="00182FDF" w:rsidRPr="00845142">
        <w:t> </w:t>
      </w:r>
      <w:r w:rsidR="005D32CE" w:rsidRPr="00845142">
        <w:t>décembre 1999 portant organisation des Organisations Non Gouvernementales (ONG). Elle a été complétée par un décret d</w:t>
      </w:r>
      <w:r w:rsidR="00BF1ABC">
        <w:t>’</w:t>
      </w:r>
      <w:r w:rsidR="005D32CE" w:rsidRPr="00845142">
        <w:t>application.</w:t>
      </w:r>
    </w:p>
    <w:p w:rsidR="005D32CE" w:rsidRPr="00845142" w:rsidRDefault="004601A7" w:rsidP="005D32CE">
      <w:pPr>
        <w:pStyle w:val="SingleTxt"/>
      </w:pPr>
      <w:r w:rsidRPr="00845142">
        <w:tab/>
      </w:r>
      <w:r w:rsidR="005D32CE" w:rsidRPr="00845142">
        <w:t>Toutefois, au plan organisationnel, la structuration du mouvement associatif est encore embryonnaire et ceci a pour conséquence un éparpillement des énergies entraînant parfois d</w:t>
      </w:r>
      <w:r w:rsidR="00BF1ABC">
        <w:t>’</w:t>
      </w:r>
      <w:r w:rsidR="005D32CE" w:rsidRPr="00845142">
        <w:t>improductives incompréhensions. Cet état de choses fait diminuer considérablement les capacités de la société civile à se poser en interlocutrice de poids vis-à-vis de l</w:t>
      </w:r>
      <w:r w:rsidR="00BF1ABC">
        <w:t>’</w:t>
      </w:r>
      <w:r w:rsidR="003B2181" w:rsidRPr="00845142">
        <w:t>Etat</w:t>
      </w:r>
      <w:r w:rsidR="005D32CE" w:rsidRPr="00845142">
        <w:t>, des partenaires au dév</w:t>
      </w:r>
      <w:r w:rsidR="00907E0E">
        <w:t>eloppement et du secteur privé.</w:t>
      </w:r>
    </w:p>
    <w:p w:rsidR="005D32CE" w:rsidRPr="00845142" w:rsidRDefault="004601A7" w:rsidP="005D32CE">
      <w:pPr>
        <w:pStyle w:val="SingleTxt"/>
      </w:pPr>
      <w:r w:rsidRPr="00845142">
        <w:tab/>
      </w:r>
      <w:r w:rsidR="005D32CE" w:rsidRPr="00845142">
        <w:t>Il convient d</w:t>
      </w:r>
      <w:r w:rsidR="00BF1ABC">
        <w:t>’</w:t>
      </w:r>
      <w:r w:rsidR="005D32CE" w:rsidRPr="00845142">
        <w:t>ajouter à cette situation de déficit de formation des acteurs, la faiblesse des capacités managériales, l</w:t>
      </w:r>
      <w:r w:rsidR="00BF1ABC">
        <w:t>’</w:t>
      </w:r>
      <w:r w:rsidR="005D32CE" w:rsidRPr="00845142">
        <w:t>absence de structures de médiation avec l</w:t>
      </w:r>
      <w:r w:rsidR="00BF1ABC">
        <w:t>’</w:t>
      </w:r>
      <w:r w:rsidR="003B2181" w:rsidRPr="00845142">
        <w:t>Etat</w:t>
      </w:r>
      <w:r w:rsidR="005D32CE" w:rsidRPr="00845142">
        <w:t xml:space="preserve"> ou avec les acteurs de la sphère de l</w:t>
      </w:r>
      <w:r w:rsidR="00BF1ABC">
        <w:t>’</w:t>
      </w:r>
      <w:r w:rsidR="005D32CE" w:rsidRPr="00845142">
        <w:t>économie du marché.</w:t>
      </w:r>
    </w:p>
    <w:p w:rsidR="005D32CE" w:rsidRPr="00845142" w:rsidRDefault="004601A7" w:rsidP="005D32CE">
      <w:pPr>
        <w:pStyle w:val="SingleTxt"/>
      </w:pPr>
      <w:r w:rsidRPr="00845142">
        <w:tab/>
      </w:r>
      <w:r w:rsidR="005D32CE" w:rsidRPr="00845142">
        <w:t>Les investigations menées au cours de la phase de conception et d</w:t>
      </w:r>
      <w:r w:rsidR="00BF1ABC">
        <w:t>’</w:t>
      </w:r>
      <w:r w:rsidR="005D32CE" w:rsidRPr="00845142">
        <w:t>élaboration du Programme National de Gouvernance ont relevé que le mouvement associatif regroupe environ 78</w:t>
      </w:r>
      <w:r w:rsidR="00AD5904" w:rsidRPr="00845142">
        <w:t> </w:t>
      </w:r>
      <w:r w:rsidR="005D32CE" w:rsidRPr="00845142">
        <w:t>% de la population active de notre pays. Une enquête réalisée en 2003 identifie en effet 55</w:t>
      </w:r>
      <w:r w:rsidR="00182FDF" w:rsidRPr="00845142">
        <w:t> </w:t>
      </w:r>
      <w:r w:rsidR="005D32CE" w:rsidRPr="00845142">
        <w:t>602 associations régulièrement déclarées, même si leur répartition dans toutes les provinces est inégale. Le mouvement associatif apparaît, au vu des données collectées sur le terrain, comme un lieu d</w:t>
      </w:r>
      <w:r w:rsidR="00BF1ABC">
        <w:t>’</w:t>
      </w:r>
      <w:r w:rsidR="005D32CE" w:rsidRPr="00845142">
        <w:t>apprentissage pour le renforcement des initiatives et des compétences locales et régionales. Au cours de ces dernières années, il est apparu comme un espace de dialogue social, un relais entre l</w:t>
      </w:r>
      <w:r w:rsidR="00BF1ABC">
        <w:t>’</w:t>
      </w:r>
      <w:r w:rsidR="003B2181" w:rsidRPr="00845142">
        <w:t>Etat</w:t>
      </w:r>
      <w:r w:rsidR="005D32CE" w:rsidRPr="00845142">
        <w:t xml:space="preserve"> et les sphères de l</w:t>
      </w:r>
      <w:r w:rsidR="00BF1ABC">
        <w:t>’</w:t>
      </w:r>
      <w:r w:rsidR="00907E0E">
        <w:t>économie sociale.</w:t>
      </w:r>
    </w:p>
    <w:p w:rsidR="004601A7" w:rsidRPr="00845142" w:rsidRDefault="004601A7" w:rsidP="004601A7">
      <w:pPr>
        <w:pStyle w:val="SingleTxt"/>
        <w:spacing w:after="0" w:line="120" w:lineRule="exact"/>
        <w:rPr>
          <w:sz w:val="10"/>
        </w:rPr>
      </w:pPr>
    </w:p>
    <w:p w:rsidR="005D32CE" w:rsidRPr="00845142" w:rsidRDefault="004601A7" w:rsidP="00AD5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Article 4</w:t>
      </w:r>
      <w:r w:rsidR="00AD5904" w:rsidRPr="00845142">
        <w:br/>
      </w:r>
      <w:r w:rsidR="005D32CE" w:rsidRPr="00845142">
        <w:t xml:space="preserve">Mesures temporaires spéciales visant à accélérer </w:t>
      </w:r>
      <w:r w:rsidR="00AD5904" w:rsidRPr="00845142">
        <w:br/>
      </w:r>
      <w:r w:rsidR="005D32CE" w:rsidRPr="00845142">
        <w:t>l</w:t>
      </w:r>
      <w:r w:rsidR="00BF1ABC">
        <w:t>’</w:t>
      </w:r>
      <w:r w:rsidR="005D32CE" w:rsidRPr="00845142">
        <w:t>instauration</w:t>
      </w:r>
      <w:r w:rsidRPr="00845142">
        <w:t xml:space="preserve"> </w:t>
      </w:r>
      <w:r w:rsidR="005D32CE" w:rsidRPr="00845142">
        <w:t>d</w:t>
      </w:r>
      <w:r w:rsidR="00BF1ABC">
        <w:t>’</w:t>
      </w:r>
      <w:r w:rsidR="005D32CE" w:rsidRPr="00845142">
        <w:t>une égalité de fait homme/femme</w:t>
      </w:r>
    </w:p>
    <w:p w:rsidR="00AD5904" w:rsidRPr="00845142" w:rsidRDefault="00AD5904" w:rsidP="00AD5904">
      <w:pPr>
        <w:pStyle w:val="SingleTxt"/>
        <w:spacing w:after="0" w:line="120" w:lineRule="exact"/>
        <w:rPr>
          <w:sz w:val="10"/>
        </w:rPr>
      </w:pPr>
    </w:p>
    <w:p w:rsidR="005D32CE" w:rsidRPr="00845142" w:rsidRDefault="004601A7" w:rsidP="00AD5904">
      <w:pPr>
        <w:pStyle w:val="SingleTxt"/>
        <w:ind w:left="1742"/>
      </w:pPr>
      <w:r w:rsidRPr="00845142">
        <w:tab/>
      </w:r>
      <w:r w:rsidR="00AD5904" w:rsidRPr="00845142">
        <w:t>« L</w:t>
      </w:r>
      <w:r w:rsidR="00BF1ABC">
        <w:t>’</w:t>
      </w:r>
      <w:r w:rsidR="005D32CE" w:rsidRPr="00845142">
        <w:t>adoption par les Etats parties de mesures temporaires spéciales visant à accélérer l</w:t>
      </w:r>
      <w:r w:rsidR="00BF1ABC">
        <w:t>’</w:t>
      </w:r>
      <w:r w:rsidR="005D32CE" w:rsidRPr="00845142">
        <w:t>instauration d</w:t>
      </w:r>
      <w:r w:rsidR="00BF1ABC">
        <w:t>’</w:t>
      </w:r>
      <w:r w:rsidR="005D32CE" w:rsidRPr="00845142">
        <w:t>une égalité de fait entre les hommes et les femmes n</w:t>
      </w:r>
      <w:r w:rsidR="00BF1ABC">
        <w:t>’</w:t>
      </w:r>
      <w:r w:rsidR="005D32CE" w:rsidRPr="00845142">
        <w:t>est pas considérée comme un acte de discrimination tel qu</w:t>
      </w:r>
      <w:r w:rsidR="00BF1ABC">
        <w:t>’</w:t>
      </w:r>
      <w:r w:rsidR="005D32CE" w:rsidRPr="00845142">
        <w:t>il est défini dans la présente Convention, mais ne doit en aucune façon avoir pour conséquence le maintien de normes inégales ou distinctes</w:t>
      </w:r>
      <w:r w:rsidR="00E204AF" w:rsidRPr="00845142">
        <w:t>;</w:t>
      </w:r>
      <w:r w:rsidR="005D32CE" w:rsidRPr="00845142">
        <w:t xml:space="preserve"> ces mesures doivent être abrogées dès que les objectifs en matière d</w:t>
      </w:r>
      <w:r w:rsidR="00BF1ABC">
        <w:t>’</w:t>
      </w:r>
      <w:r w:rsidR="005D32CE" w:rsidRPr="00845142">
        <w:t>égalité de chances et de traitement ont été atteints.</w:t>
      </w:r>
    </w:p>
    <w:p w:rsidR="005D32CE" w:rsidRPr="00845142" w:rsidRDefault="004601A7" w:rsidP="00AD5904">
      <w:pPr>
        <w:pStyle w:val="SingleTxt"/>
        <w:ind w:left="1742"/>
      </w:pPr>
      <w:r w:rsidRPr="00845142">
        <w:tab/>
      </w:r>
      <w:r w:rsidR="005D32CE" w:rsidRPr="00845142">
        <w:t>L</w:t>
      </w:r>
      <w:r w:rsidR="00BF1ABC">
        <w:t>’</w:t>
      </w:r>
      <w:r w:rsidR="005D32CE" w:rsidRPr="00845142">
        <w:t>adoption par les Etats parties de mesures spéciales, y compris de mesures prévues dans la présente Convention, qui visent à protéger la maternité n</w:t>
      </w:r>
      <w:r w:rsidR="00BF1ABC">
        <w:t>’</w:t>
      </w:r>
      <w:r w:rsidR="005D32CE" w:rsidRPr="00845142">
        <w:t>est pas considérée comme un acte discriminatoire.</w:t>
      </w:r>
      <w:r w:rsidR="00AD5904" w:rsidRPr="00845142">
        <w:t> »</w:t>
      </w:r>
    </w:p>
    <w:p w:rsidR="005D32CE" w:rsidRPr="00845142" w:rsidRDefault="004601A7" w:rsidP="005D32CE">
      <w:pPr>
        <w:pStyle w:val="SingleTxt"/>
      </w:pPr>
      <w:r w:rsidRPr="00845142">
        <w:tab/>
      </w:r>
      <w:r w:rsidR="005D32CE" w:rsidRPr="00845142">
        <w:t>Depuis la présentation du rapport initial de la CEDEF en 2000, les pouvoirs publics camerounais ont adopté quelques mesures susceptibles d</w:t>
      </w:r>
      <w:r w:rsidR="00BF1ABC">
        <w:t>’</w:t>
      </w:r>
      <w:r w:rsidR="005D32CE" w:rsidRPr="00845142">
        <w:t>accélérer l</w:t>
      </w:r>
      <w:r w:rsidR="00BF1ABC">
        <w:t>’</w:t>
      </w:r>
      <w:r w:rsidR="005D32CE" w:rsidRPr="00845142">
        <w:t>instauration d</w:t>
      </w:r>
      <w:r w:rsidR="00BF1ABC">
        <w:t>’</w:t>
      </w:r>
      <w:r w:rsidR="005D32CE" w:rsidRPr="00845142">
        <w:t>une égalité de fait homme/femme.</w:t>
      </w:r>
    </w:p>
    <w:p w:rsidR="005D32CE" w:rsidRPr="00845142" w:rsidRDefault="004601A7" w:rsidP="005D32CE">
      <w:pPr>
        <w:pStyle w:val="SingleTxt"/>
      </w:pPr>
      <w:r w:rsidRPr="00845142">
        <w:tab/>
      </w:r>
      <w:r w:rsidR="005D32CE" w:rsidRPr="00845142">
        <w:t>Dans le domaine de l</w:t>
      </w:r>
      <w:r w:rsidR="00BF1ABC">
        <w:t>’</w:t>
      </w:r>
      <w:r w:rsidR="005D32CE" w:rsidRPr="00845142">
        <w:t>éducation, on peut citer</w:t>
      </w:r>
      <w:r w:rsidR="004633CF">
        <w:t> :</w:t>
      </w:r>
    </w:p>
    <w:p w:rsidR="005D32CE" w:rsidRPr="00845142" w:rsidRDefault="004601A7" w:rsidP="004601A7">
      <w:pPr>
        <w:pStyle w:val="SingleTxt"/>
        <w:tabs>
          <w:tab w:val="right" w:pos="1685"/>
        </w:tabs>
        <w:ind w:left="1742" w:hanging="475"/>
      </w:pPr>
      <w:r w:rsidRPr="00845142">
        <w:tab/>
        <w:t>•</w:t>
      </w:r>
      <w:r w:rsidRPr="00845142">
        <w:tab/>
        <w:t>L</w:t>
      </w:r>
      <w:r w:rsidR="005D32CE" w:rsidRPr="00845142">
        <w:t>a politique des bourses scolaires qui impose un quota de 40</w:t>
      </w:r>
      <w:r w:rsidR="005730BC" w:rsidRPr="00845142">
        <w:t xml:space="preserve"> </w:t>
      </w:r>
      <w:r w:rsidR="005D32CE" w:rsidRPr="00845142">
        <w:t>% de bourses à attribuer aux filles</w:t>
      </w:r>
      <w:r w:rsidR="00E204AF" w:rsidRPr="00845142">
        <w:t>;</w:t>
      </w:r>
    </w:p>
    <w:p w:rsidR="005D32CE" w:rsidRPr="00845142" w:rsidRDefault="004601A7" w:rsidP="004601A7">
      <w:pPr>
        <w:pStyle w:val="SingleTxt"/>
        <w:tabs>
          <w:tab w:val="right" w:pos="1685"/>
        </w:tabs>
        <w:ind w:left="1742" w:hanging="475"/>
      </w:pPr>
      <w:r w:rsidRPr="00845142">
        <w:tab/>
        <w:t>•</w:t>
      </w:r>
      <w:r w:rsidR="005D32CE" w:rsidRPr="00845142">
        <w:tab/>
      </w:r>
      <w:r w:rsidRPr="00845142">
        <w:t>L</w:t>
      </w:r>
      <w:r w:rsidR="005D32CE" w:rsidRPr="00845142">
        <w:t xml:space="preserve">e projet </w:t>
      </w:r>
      <w:r w:rsidR="005730BC" w:rsidRPr="00845142">
        <w:t>« </w:t>
      </w:r>
      <w:r w:rsidR="005D32CE" w:rsidRPr="00845142">
        <w:t>Ecole Amie des Enfants – Amie des Filles</w:t>
      </w:r>
      <w:r w:rsidR="005730BC" w:rsidRPr="00845142">
        <w:t> »</w:t>
      </w:r>
      <w:r w:rsidR="005D32CE" w:rsidRPr="00845142">
        <w:t xml:space="preserve"> met un accent sur l</w:t>
      </w:r>
      <w:r w:rsidR="00BF1ABC">
        <w:t>’</w:t>
      </w:r>
      <w:r w:rsidR="005D32CE" w:rsidRPr="00845142">
        <w:t>encouragement de la petite fille à se scolariser.</w:t>
      </w:r>
    </w:p>
    <w:p w:rsidR="005D32CE" w:rsidRPr="00845142" w:rsidRDefault="004601A7" w:rsidP="005D32CE">
      <w:pPr>
        <w:pStyle w:val="SingleTxt"/>
      </w:pPr>
      <w:r w:rsidRPr="00845142">
        <w:tab/>
      </w:r>
      <w:r w:rsidR="005D32CE" w:rsidRPr="00845142">
        <w:t>Concernant la lutte contre le VIH/SIDA, le Ministère de la Promotion de la Femme et de la Famille a élaboré en 2001 le plan de lutte contre le VIH/SIDA secteur femme. Dans le cadre de la mise en œuvre de ladite stratégie, il est prévu des actions visant le renforcement des capacités économiques de la femme affectée ou infectée.</w:t>
      </w:r>
    </w:p>
    <w:p w:rsidR="004601A7" w:rsidRPr="00845142" w:rsidRDefault="004601A7" w:rsidP="004601A7">
      <w:pPr>
        <w:pStyle w:val="SingleTxt"/>
        <w:spacing w:after="0" w:line="120" w:lineRule="exact"/>
        <w:rPr>
          <w:sz w:val="10"/>
        </w:rPr>
      </w:pPr>
    </w:p>
    <w:p w:rsidR="004601A7" w:rsidRPr="00845142" w:rsidRDefault="004601A7" w:rsidP="004601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Article 5</w:t>
      </w:r>
    </w:p>
    <w:p w:rsidR="004601A7" w:rsidRPr="00845142" w:rsidRDefault="004601A7" w:rsidP="004601A7">
      <w:pPr>
        <w:pStyle w:val="SingleTxt"/>
        <w:spacing w:after="0" w:line="120" w:lineRule="exact"/>
        <w:rPr>
          <w:sz w:val="10"/>
        </w:rPr>
      </w:pPr>
    </w:p>
    <w:p w:rsidR="005D32CE" w:rsidRPr="00845142" w:rsidRDefault="004601A7" w:rsidP="00AD5904">
      <w:pPr>
        <w:pStyle w:val="SingleTxt"/>
        <w:ind w:left="1742"/>
      </w:pPr>
      <w:r w:rsidRPr="00845142">
        <w:tab/>
      </w:r>
      <w:r w:rsidR="00AD5904" w:rsidRPr="00845142">
        <w:t>« </w:t>
      </w:r>
      <w:r w:rsidR="005D32CE" w:rsidRPr="00845142">
        <w:t>Les Etats parties prennent toutes les mesures appropriées pour</w:t>
      </w:r>
      <w:r w:rsidR="004633CF">
        <w:t> :</w:t>
      </w:r>
    </w:p>
    <w:p w:rsidR="005D32CE" w:rsidRPr="00845142" w:rsidRDefault="00AD5904" w:rsidP="00AD5904">
      <w:pPr>
        <w:pStyle w:val="SingleTxt"/>
        <w:tabs>
          <w:tab w:val="right" w:pos="2100"/>
        </w:tabs>
        <w:ind w:left="2160" w:hanging="475"/>
      </w:pPr>
      <w:r w:rsidRPr="00845142">
        <w:tab/>
      </w:r>
      <w:r w:rsidR="004601A7" w:rsidRPr="00845142">
        <w:tab/>
        <w:t>•</w:t>
      </w:r>
      <w:r w:rsidR="005D32CE" w:rsidRPr="00845142">
        <w:tab/>
        <w:t>Modifier les schémas et modèles de comportement socioculturels de l</w:t>
      </w:r>
      <w:r w:rsidR="00BF1ABC">
        <w:t>’</w:t>
      </w:r>
      <w:r w:rsidR="005D32CE" w:rsidRPr="00845142">
        <w:t>homme et de la femme en vue de parvenir à l</w:t>
      </w:r>
      <w:r w:rsidR="00BF1ABC">
        <w:t>’</w:t>
      </w:r>
      <w:r w:rsidR="005D32CE" w:rsidRPr="00845142">
        <w:t>élimination des préjugés et des pratiques coutumières ou de tout autre type, qui sont fondés sur l</w:t>
      </w:r>
      <w:r w:rsidR="00BF1ABC">
        <w:t>’</w:t>
      </w:r>
      <w:r w:rsidR="005D32CE" w:rsidRPr="00845142">
        <w:t>idée de l</w:t>
      </w:r>
      <w:r w:rsidR="00BF1ABC">
        <w:t>’</w:t>
      </w:r>
      <w:r w:rsidR="005D32CE" w:rsidRPr="00845142">
        <w:t>infériorité ou de la supériorité de l</w:t>
      </w:r>
      <w:r w:rsidR="00BF1ABC">
        <w:t>’</w:t>
      </w:r>
      <w:r w:rsidR="005D32CE" w:rsidRPr="00845142">
        <w:t>un ou l</w:t>
      </w:r>
      <w:r w:rsidR="00BF1ABC">
        <w:t>’</w:t>
      </w:r>
      <w:r w:rsidR="005D32CE" w:rsidRPr="00845142">
        <w:t>autre sexe ou d</w:t>
      </w:r>
      <w:r w:rsidR="00BF1ABC">
        <w:t>’</w:t>
      </w:r>
      <w:r w:rsidR="005D32CE" w:rsidRPr="00845142">
        <w:t>un rôle stéréotypé des hommes et des femmes</w:t>
      </w:r>
      <w:r w:rsidR="00E204AF" w:rsidRPr="00845142">
        <w:t>;</w:t>
      </w:r>
    </w:p>
    <w:p w:rsidR="005D32CE" w:rsidRPr="00845142" w:rsidRDefault="004601A7" w:rsidP="00AD5904">
      <w:pPr>
        <w:pStyle w:val="SingleTxt"/>
        <w:tabs>
          <w:tab w:val="right" w:pos="2151"/>
        </w:tabs>
        <w:ind w:left="2217" w:hanging="475"/>
      </w:pPr>
      <w:r w:rsidRPr="00845142">
        <w:tab/>
        <w:t>•</w:t>
      </w:r>
      <w:r w:rsidR="005D32CE" w:rsidRPr="00845142">
        <w:tab/>
        <w:t>Faire en sorte que l</w:t>
      </w:r>
      <w:r w:rsidR="00BF1ABC">
        <w:t>’</w:t>
      </w:r>
      <w:r w:rsidR="005D32CE" w:rsidRPr="00845142">
        <w:t>éducation familiale contribue à faire bien comprendre que la maternité est une fonction sociale et à faire reconnaître la responsabilité commune de l</w:t>
      </w:r>
      <w:r w:rsidR="00BF1ABC">
        <w:t>’</w:t>
      </w:r>
      <w:r w:rsidR="005D32CE" w:rsidRPr="00845142">
        <w:t>homme et de la femme dans le soin d</w:t>
      </w:r>
      <w:r w:rsidR="00BF1ABC">
        <w:t>’</w:t>
      </w:r>
      <w:r w:rsidR="005D32CE" w:rsidRPr="00845142">
        <w:t>élever leurs enfants et d</w:t>
      </w:r>
      <w:r w:rsidR="00BF1ABC">
        <w:t>’</w:t>
      </w:r>
      <w:r w:rsidR="005D32CE" w:rsidRPr="00845142">
        <w:t>assurer leur développement, étant entendu que l</w:t>
      </w:r>
      <w:r w:rsidR="00BF1ABC">
        <w:t>’</w:t>
      </w:r>
      <w:r w:rsidR="005D32CE" w:rsidRPr="00845142">
        <w:t>intérêt des enfants est la condition primordiale dans tous les cas.</w:t>
      </w:r>
      <w:r w:rsidR="00AD5904" w:rsidRPr="00845142">
        <w:t> »</w:t>
      </w:r>
    </w:p>
    <w:p w:rsidR="005D32CE" w:rsidRPr="00845142" w:rsidRDefault="004601A7" w:rsidP="005D32CE">
      <w:pPr>
        <w:pStyle w:val="SingleTxt"/>
      </w:pPr>
      <w:r w:rsidRPr="00845142">
        <w:tab/>
      </w:r>
      <w:r w:rsidR="005D32CE" w:rsidRPr="00845142">
        <w:t>Les pratiques culturelles, les coutumes et traditions séculaires demeurent de véritables freins à l</w:t>
      </w:r>
      <w:r w:rsidR="00BF1ABC">
        <w:t>’</w:t>
      </w:r>
      <w:r w:rsidR="005D32CE" w:rsidRPr="00845142">
        <w:t>action que mènent les pouvoirs publics en faveur de l</w:t>
      </w:r>
      <w:r w:rsidR="00BF1ABC">
        <w:t>’</w:t>
      </w:r>
      <w:r w:rsidR="005D32CE" w:rsidRPr="00845142">
        <w:t>amélioration de la condition de la femme dans tous les domaines. Ceci est plus notable en zone rurale et varie selon les régions et religions.</w:t>
      </w:r>
    </w:p>
    <w:p w:rsidR="005D32CE" w:rsidRPr="00845142" w:rsidRDefault="004D14C7" w:rsidP="005D32CE">
      <w:pPr>
        <w:pStyle w:val="SingleTxt"/>
      </w:pPr>
      <w:r w:rsidRPr="00845142">
        <w:tab/>
      </w:r>
      <w:r w:rsidR="005D32CE" w:rsidRPr="00845142">
        <w:t>Comment l</w:t>
      </w:r>
      <w:r w:rsidR="00BF1ABC">
        <w:t>’</w:t>
      </w:r>
      <w:r w:rsidR="003B2181" w:rsidRPr="00845142">
        <w:t>Etat</w:t>
      </w:r>
      <w:r w:rsidR="005D32CE" w:rsidRPr="00845142">
        <w:t xml:space="preserve"> modifie-t-il les schémas et modèles de comportement </w:t>
      </w:r>
      <w:r w:rsidR="003A678E" w:rsidRPr="00845142">
        <w:t>socioculturels</w:t>
      </w:r>
      <w:r w:rsidR="005D32CE" w:rsidRPr="00845142">
        <w:t xml:space="preserve"> négatifs qui perpétuent la discrimination</w:t>
      </w:r>
      <w:r w:rsidR="00E204AF" w:rsidRPr="00845142">
        <w:t>?</w:t>
      </w:r>
      <w:r w:rsidR="005D32CE" w:rsidRPr="00845142">
        <w:t xml:space="preserve"> Existe-t-il un cadre juridique aménagé par l</w:t>
      </w:r>
      <w:r w:rsidR="00BF1ABC">
        <w:t>’</w:t>
      </w:r>
      <w:r w:rsidR="003B2181" w:rsidRPr="00845142">
        <w:t>Etat</w:t>
      </w:r>
      <w:r w:rsidR="005D32CE" w:rsidRPr="00845142">
        <w:t xml:space="preserve"> pour combattre ces pratiques néfastes</w:t>
      </w:r>
      <w:r w:rsidR="00E204AF" w:rsidRPr="00845142">
        <w:t>?</w:t>
      </w:r>
      <w:r w:rsidR="005D32CE" w:rsidRPr="00845142">
        <w:t xml:space="preserve"> Notre démarche consiste à</w:t>
      </w:r>
      <w:r w:rsidR="004633CF">
        <w:t> :</w:t>
      </w:r>
    </w:p>
    <w:p w:rsidR="005D32CE" w:rsidRPr="00845142" w:rsidRDefault="004D14C7" w:rsidP="00386FD6">
      <w:pPr>
        <w:pStyle w:val="SingleTxt"/>
        <w:tabs>
          <w:tab w:val="right" w:pos="1685"/>
        </w:tabs>
        <w:ind w:left="1742" w:hanging="475"/>
      </w:pPr>
      <w:r w:rsidRPr="00845142">
        <w:tab/>
        <w:t>•</w:t>
      </w:r>
      <w:r w:rsidR="005D32CE" w:rsidRPr="00845142">
        <w:tab/>
      </w:r>
      <w:r w:rsidRPr="00845142">
        <w:t>I</w:t>
      </w:r>
      <w:r w:rsidR="005D32CE" w:rsidRPr="00845142">
        <w:t>dentifier les comportements et attitudes discriminatoires à l</w:t>
      </w:r>
      <w:r w:rsidR="00BF1ABC">
        <w:t>’</w:t>
      </w:r>
      <w:r w:rsidR="005D32CE" w:rsidRPr="00845142">
        <w:t>égard de la femme</w:t>
      </w:r>
      <w:r w:rsidR="00E204AF" w:rsidRPr="00845142">
        <w:t>;</w:t>
      </w:r>
    </w:p>
    <w:p w:rsidR="005D32CE" w:rsidRPr="00845142" w:rsidRDefault="004D14C7" w:rsidP="00386FD6">
      <w:pPr>
        <w:pStyle w:val="SingleTxt"/>
        <w:tabs>
          <w:tab w:val="right" w:pos="1685"/>
        </w:tabs>
        <w:ind w:left="1742" w:hanging="475"/>
      </w:pPr>
      <w:r w:rsidRPr="00845142">
        <w:tab/>
        <w:t>•</w:t>
      </w:r>
      <w:r w:rsidR="005D32CE" w:rsidRPr="00845142">
        <w:tab/>
      </w:r>
      <w:r w:rsidRPr="00845142">
        <w:t>I</w:t>
      </w:r>
      <w:r w:rsidR="005D32CE" w:rsidRPr="00845142">
        <w:t>dentifier les obstacles liés à l</w:t>
      </w:r>
      <w:r w:rsidR="00BF1ABC">
        <w:t>’</w:t>
      </w:r>
      <w:r w:rsidR="005D32CE" w:rsidRPr="00845142">
        <w:t>élimination des stéréotypes et des préjugés</w:t>
      </w:r>
      <w:r w:rsidR="00E204AF" w:rsidRPr="00845142">
        <w:t>;</w:t>
      </w:r>
    </w:p>
    <w:p w:rsidR="005D32CE" w:rsidRPr="00845142" w:rsidRDefault="004D14C7" w:rsidP="00386FD6">
      <w:pPr>
        <w:pStyle w:val="SingleTxt"/>
        <w:tabs>
          <w:tab w:val="right" w:pos="1685"/>
        </w:tabs>
        <w:ind w:left="1742" w:hanging="475"/>
      </w:pPr>
      <w:r w:rsidRPr="00845142">
        <w:tab/>
        <w:t>•</w:t>
      </w:r>
      <w:r w:rsidR="005D32CE" w:rsidRPr="00845142">
        <w:tab/>
      </w:r>
      <w:r w:rsidRPr="00845142">
        <w:t>P</w:t>
      </w:r>
      <w:r w:rsidR="005D32CE" w:rsidRPr="00845142">
        <w:t>résenter les actions entreprises par l</w:t>
      </w:r>
      <w:r w:rsidR="00BF1ABC">
        <w:t>’</w:t>
      </w:r>
      <w:r w:rsidR="003B2181" w:rsidRPr="00845142">
        <w:t>Etat</w:t>
      </w:r>
      <w:r w:rsidR="005D32CE" w:rsidRPr="00845142">
        <w:t xml:space="preserve"> pour les combattre.</w:t>
      </w:r>
    </w:p>
    <w:p w:rsidR="004D14C7" w:rsidRPr="00845142" w:rsidRDefault="004D14C7" w:rsidP="004D14C7">
      <w:pPr>
        <w:pStyle w:val="SingleTxt"/>
        <w:spacing w:after="0" w:line="120" w:lineRule="exact"/>
        <w:rPr>
          <w:sz w:val="10"/>
        </w:rPr>
      </w:pPr>
    </w:p>
    <w:p w:rsidR="004D14C7" w:rsidRPr="00845142" w:rsidRDefault="004D14C7" w:rsidP="004D14C7">
      <w:pPr>
        <w:pStyle w:val="SingleTxt"/>
        <w:spacing w:after="0" w:line="120" w:lineRule="exact"/>
        <w:rPr>
          <w:sz w:val="10"/>
        </w:rPr>
      </w:pPr>
    </w:p>
    <w:p w:rsidR="005D32CE" w:rsidRPr="00845142" w:rsidRDefault="004D14C7" w:rsidP="004D14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I</w:t>
      </w:r>
      <w:r w:rsidRPr="00845142">
        <w:t>.</w:t>
      </w:r>
      <w:r w:rsidRPr="00845142">
        <w:tab/>
      </w:r>
      <w:r w:rsidR="00386FD6" w:rsidRPr="00845142">
        <w:t xml:space="preserve">Identification des comportements et attitudes discriminatoires </w:t>
      </w:r>
      <w:r w:rsidR="00E5030B">
        <w:t>à</w:t>
      </w:r>
      <w:r w:rsidR="00386FD6" w:rsidRPr="00845142">
        <w:t xml:space="preserve"> l</w:t>
      </w:r>
      <w:r w:rsidR="00BF1ABC">
        <w:t>’</w:t>
      </w:r>
      <w:r w:rsidR="003A678E" w:rsidRPr="00845142">
        <w:t>égard</w:t>
      </w:r>
      <w:r w:rsidR="00386FD6" w:rsidRPr="00845142">
        <w:t xml:space="preserve"> de la femme</w:t>
      </w:r>
    </w:p>
    <w:p w:rsidR="00386FD6" w:rsidRPr="00845142" w:rsidRDefault="00386FD6" w:rsidP="00386FD6">
      <w:pPr>
        <w:pStyle w:val="SingleTxt"/>
        <w:spacing w:after="0" w:line="120" w:lineRule="exact"/>
        <w:rPr>
          <w:sz w:val="10"/>
        </w:rPr>
      </w:pPr>
    </w:p>
    <w:p w:rsidR="00386FD6" w:rsidRPr="00845142" w:rsidRDefault="00386FD6" w:rsidP="00386FD6">
      <w:pPr>
        <w:pStyle w:val="SingleTxt"/>
        <w:spacing w:after="0" w:line="120" w:lineRule="exact"/>
        <w:rPr>
          <w:sz w:val="10"/>
        </w:rPr>
      </w:pPr>
    </w:p>
    <w:p w:rsidR="005D32CE" w:rsidRPr="00845142" w:rsidRDefault="00386FD6" w:rsidP="00260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1.</w:t>
      </w:r>
      <w:r w:rsidR="005D32CE" w:rsidRPr="00845142">
        <w:tab/>
        <w:t>Les stéréotypes et les préjugés relatifs aux activités</w:t>
      </w:r>
      <w:r w:rsidR="00260EAB" w:rsidRPr="00845142">
        <w:br/>
      </w:r>
      <w:r w:rsidR="005D32CE" w:rsidRPr="00845142">
        <w:t>professionnelles et éducatives</w:t>
      </w:r>
    </w:p>
    <w:p w:rsidR="00386FD6" w:rsidRPr="00845142" w:rsidRDefault="00386FD6" w:rsidP="00386FD6">
      <w:pPr>
        <w:pStyle w:val="SingleTxt"/>
        <w:spacing w:after="0" w:line="120" w:lineRule="exact"/>
        <w:rPr>
          <w:sz w:val="10"/>
        </w:rPr>
      </w:pPr>
    </w:p>
    <w:p w:rsidR="005D32CE" w:rsidRPr="00845142" w:rsidRDefault="00260EAB" w:rsidP="00260E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 xml:space="preserve">Les postes stratégiques, techniques et de responsabilité </w:t>
      </w:r>
    </w:p>
    <w:p w:rsidR="00260EAB" w:rsidRPr="00845142" w:rsidRDefault="00260EAB" w:rsidP="00260EAB">
      <w:pPr>
        <w:pStyle w:val="SingleTxt"/>
        <w:spacing w:after="0" w:line="120" w:lineRule="exact"/>
        <w:rPr>
          <w:sz w:val="10"/>
        </w:rPr>
      </w:pPr>
    </w:p>
    <w:p w:rsidR="005D32CE" w:rsidRPr="00845142" w:rsidRDefault="00386FD6" w:rsidP="005D32CE">
      <w:pPr>
        <w:pStyle w:val="SingleTxt"/>
      </w:pPr>
      <w:r w:rsidRPr="00845142">
        <w:tab/>
      </w:r>
      <w:r w:rsidR="005D32CE" w:rsidRPr="00845142">
        <w:t>Que ce soit dans les structures étatiques ou privées, ces postes rev</w:t>
      </w:r>
      <w:r w:rsidR="00907E0E">
        <w:t>iennent en majorité aux hommes.</w:t>
      </w:r>
    </w:p>
    <w:p w:rsidR="005D32CE" w:rsidRPr="00845142" w:rsidRDefault="00386FD6" w:rsidP="005D32CE">
      <w:pPr>
        <w:pStyle w:val="SingleTxt"/>
      </w:pPr>
      <w:r w:rsidRPr="00845142">
        <w:tab/>
      </w:r>
      <w:r w:rsidR="005D32CE" w:rsidRPr="00845142">
        <w:t>D</w:t>
      </w:r>
      <w:r w:rsidR="00BF1ABC">
        <w:t>’</w:t>
      </w:r>
      <w:r w:rsidR="005D32CE" w:rsidRPr="00845142">
        <w:t>après les données issues de l</w:t>
      </w:r>
      <w:r w:rsidR="00BF1ABC">
        <w:t>’</w:t>
      </w:r>
      <w:r w:rsidR="005D32CE" w:rsidRPr="00845142">
        <w:t>annuaire statistique sur la situation de la femme au Cameroun, la proportion des femmes responsables dans les services centraux des Ministères pour les postes de Directeur et assimilés est de 12</w:t>
      </w:r>
      <w:r w:rsidR="005730BC" w:rsidRPr="00845142">
        <w:t xml:space="preserve"> </w:t>
      </w:r>
      <w:r w:rsidR="005D32CE" w:rsidRPr="00845142">
        <w:t>% en 2002 et 2005. (Voir tableau n</w:t>
      </w:r>
      <w:r w:rsidR="00907E0E">
        <w:rPr>
          <w:vertAlign w:val="superscript"/>
        </w:rPr>
        <w:t>o</w:t>
      </w:r>
      <w:r w:rsidR="00907E0E">
        <w:t> </w:t>
      </w:r>
      <w:r w:rsidR="005D32CE" w:rsidRPr="00845142">
        <w:t>1 en annexe)</w:t>
      </w:r>
    </w:p>
    <w:p w:rsidR="00260EAB" w:rsidRPr="00845142" w:rsidRDefault="00260EAB" w:rsidP="00260EAB">
      <w:pPr>
        <w:pStyle w:val="SingleTxt"/>
        <w:spacing w:after="0" w:line="120" w:lineRule="exact"/>
        <w:rPr>
          <w:sz w:val="10"/>
        </w:rPr>
      </w:pPr>
    </w:p>
    <w:p w:rsidR="005D32CE" w:rsidRPr="00845142" w:rsidRDefault="00260EAB" w:rsidP="00260E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L</w:t>
      </w:r>
      <w:r w:rsidR="00BF1ABC">
        <w:t>’</w:t>
      </w:r>
      <w:r w:rsidR="005D32CE" w:rsidRPr="00845142">
        <w:t>Assimilation de certaines professions au sexe féminin</w:t>
      </w:r>
    </w:p>
    <w:p w:rsidR="00260EAB" w:rsidRPr="00845142" w:rsidRDefault="00260EAB" w:rsidP="00260EAB">
      <w:pPr>
        <w:pStyle w:val="SingleTxt"/>
        <w:spacing w:after="0" w:line="120" w:lineRule="exact"/>
        <w:rPr>
          <w:sz w:val="10"/>
        </w:rPr>
      </w:pPr>
    </w:p>
    <w:p w:rsidR="005D32CE" w:rsidRPr="00845142" w:rsidRDefault="00386FD6" w:rsidP="005D32CE">
      <w:pPr>
        <w:pStyle w:val="SingleTxt"/>
      </w:pPr>
      <w:r w:rsidRPr="00845142">
        <w:tab/>
      </w:r>
      <w:r w:rsidR="005D32CE" w:rsidRPr="00845142">
        <w:t>Les professions de secrétaires, infirmières, institutrices, responsables des œuvres sociales sont généralement exercées par les femmes. Cette situation traduit le faible taux d</w:t>
      </w:r>
      <w:r w:rsidR="00BF1ABC">
        <w:t>’</w:t>
      </w:r>
      <w:r w:rsidR="005D32CE" w:rsidRPr="00845142">
        <w:t>inscription des filles dans les écoles et établissements d</w:t>
      </w:r>
      <w:r w:rsidR="00BF1ABC">
        <w:t>’</w:t>
      </w:r>
      <w:r w:rsidR="005D32CE" w:rsidRPr="00845142">
        <w:t>enseignement technique, et la faible présence des garçons aux formations traditionnellement considérées comme féminines. L</w:t>
      </w:r>
      <w:r w:rsidR="00BF1ABC">
        <w:t>’</w:t>
      </w:r>
      <w:r w:rsidR="005D32CE" w:rsidRPr="00845142">
        <w:t>annuaire statistique de l</w:t>
      </w:r>
      <w:r w:rsidR="00BF1ABC">
        <w:t>’</w:t>
      </w:r>
      <w:r w:rsidR="005D32CE" w:rsidRPr="00845142">
        <w:t>Institut National de Statistique de 2004 montre que 56</w:t>
      </w:r>
      <w:r w:rsidR="005730BC" w:rsidRPr="00845142">
        <w:t> </w:t>
      </w:r>
      <w:r w:rsidR="005D32CE" w:rsidRPr="00845142">
        <w:t>516 filles étaient inscrites dans les établissements d</w:t>
      </w:r>
      <w:r w:rsidR="00BF1ABC">
        <w:t>’</w:t>
      </w:r>
      <w:r w:rsidR="005D32CE" w:rsidRPr="00845142">
        <w:t>enseignement technique, et représentent 41</w:t>
      </w:r>
      <w:r w:rsidR="00907E0E">
        <w:t> </w:t>
      </w:r>
      <w:r w:rsidR="005D32CE" w:rsidRPr="00845142">
        <w:t>% de l</w:t>
      </w:r>
      <w:r w:rsidR="00BF1ABC">
        <w:t>’</w:t>
      </w:r>
      <w:r w:rsidR="005D32CE" w:rsidRPr="00845142">
        <w:t>ensemble des effectifs.</w:t>
      </w:r>
    </w:p>
    <w:p w:rsidR="00260EAB" w:rsidRPr="00845142" w:rsidRDefault="00260EAB" w:rsidP="00260EAB">
      <w:pPr>
        <w:pStyle w:val="SingleTxt"/>
        <w:spacing w:after="0" w:line="120" w:lineRule="exact"/>
        <w:rPr>
          <w:sz w:val="10"/>
        </w:rPr>
      </w:pPr>
    </w:p>
    <w:p w:rsidR="005D32CE" w:rsidRPr="00845142" w:rsidRDefault="00260EAB" w:rsidP="00AD59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L</w:t>
      </w:r>
      <w:r w:rsidR="00BF1ABC">
        <w:t>’</w:t>
      </w:r>
      <w:r w:rsidR="005D32CE" w:rsidRPr="00845142">
        <w:t>Agriculture</w:t>
      </w:r>
    </w:p>
    <w:p w:rsidR="00260EAB" w:rsidRPr="00845142" w:rsidRDefault="00260EAB" w:rsidP="00AD5904">
      <w:pPr>
        <w:pStyle w:val="SingleTxt"/>
        <w:keepNext/>
        <w:keepLines/>
        <w:spacing w:after="0" w:line="120" w:lineRule="exact"/>
        <w:rPr>
          <w:sz w:val="10"/>
        </w:rPr>
      </w:pPr>
    </w:p>
    <w:p w:rsidR="00260EAB" w:rsidRPr="00845142" w:rsidRDefault="00260EAB" w:rsidP="00260EAB">
      <w:pPr>
        <w:pStyle w:val="SingleTxt"/>
      </w:pPr>
      <w:r w:rsidRPr="00845142">
        <w:tab/>
      </w:r>
      <w:r w:rsidR="005D32CE" w:rsidRPr="00845142">
        <w:t>Dans ce domaine, le stéréotype existe mais tend à disparaître. La baisse des prix des produits de rente (cacao, café), a développé de nouvelles habitudes culturales chez les hommes qui se reconvertissent aux cultures vivrières jadis r</w:t>
      </w:r>
      <w:r w:rsidR="00921CCC">
        <w:t>éservées aux femmes.</w:t>
      </w:r>
    </w:p>
    <w:p w:rsidR="005D32CE" w:rsidRPr="00845142" w:rsidRDefault="00260EAB" w:rsidP="00260E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L</w:t>
      </w:r>
      <w:r w:rsidR="00BF1ABC">
        <w:t>’</w:t>
      </w:r>
      <w:r w:rsidR="005D32CE" w:rsidRPr="00845142">
        <w:t>Education</w:t>
      </w:r>
    </w:p>
    <w:p w:rsidR="00260EAB" w:rsidRPr="00845142" w:rsidRDefault="00260EAB" w:rsidP="00260EAB">
      <w:pPr>
        <w:pStyle w:val="SingleTxt"/>
        <w:spacing w:after="0" w:line="120" w:lineRule="exact"/>
        <w:rPr>
          <w:sz w:val="10"/>
        </w:rPr>
      </w:pPr>
    </w:p>
    <w:p w:rsidR="005D32CE" w:rsidRPr="00845142" w:rsidRDefault="00260EAB" w:rsidP="005D32CE">
      <w:pPr>
        <w:pStyle w:val="SingleTxt"/>
      </w:pPr>
      <w:r w:rsidRPr="00845142">
        <w:tab/>
      </w:r>
      <w:r w:rsidR="005D32CE" w:rsidRPr="00845142">
        <w:t>La préférence est donnée en matière d</w:t>
      </w:r>
      <w:r w:rsidR="00BF1ABC">
        <w:t>’</w:t>
      </w:r>
      <w:r w:rsidR="005D32CE" w:rsidRPr="00845142">
        <w:t>éducation aux enfants de sexe masculin.</w:t>
      </w:r>
    </w:p>
    <w:p w:rsidR="00260EAB" w:rsidRPr="00845142" w:rsidRDefault="00260EAB" w:rsidP="00260EAB">
      <w:pPr>
        <w:pStyle w:val="SingleTxt"/>
        <w:spacing w:after="0" w:line="120" w:lineRule="exact"/>
        <w:rPr>
          <w:sz w:val="10"/>
        </w:rPr>
      </w:pPr>
    </w:p>
    <w:p w:rsidR="005D32CE" w:rsidRPr="00845142" w:rsidRDefault="00260EAB" w:rsidP="00260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2.</w:t>
      </w:r>
      <w:r w:rsidR="005D32CE" w:rsidRPr="00845142">
        <w:tab/>
        <w:t>Les stéréotypes et les préjugés relatifs aux rapports conjugaux</w:t>
      </w:r>
    </w:p>
    <w:p w:rsidR="00260EAB" w:rsidRPr="00845142" w:rsidRDefault="00260EAB" w:rsidP="00260EAB">
      <w:pPr>
        <w:pStyle w:val="SingleTxt"/>
        <w:spacing w:after="0" w:line="120" w:lineRule="exact"/>
        <w:rPr>
          <w:sz w:val="10"/>
        </w:rPr>
      </w:pPr>
    </w:p>
    <w:p w:rsidR="005D32CE" w:rsidRPr="00845142" w:rsidRDefault="00260EAB" w:rsidP="00260EAB">
      <w:pPr>
        <w:pStyle w:val="SingleTxt"/>
        <w:tabs>
          <w:tab w:val="right" w:pos="1685"/>
        </w:tabs>
        <w:ind w:left="1742" w:hanging="475"/>
      </w:pPr>
      <w:r w:rsidRPr="00845142">
        <w:tab/>
        <w:t>•</w:t>
      </w:r>
      <w:r w:rsidR="005D32CE" w:rsidRPr="00845142">
        <w:tab/>
        <w:t>La mère reste dans une large mesure responsable de l</w:t>
      </w:r>
      <w:r w:rsidR="00BF1ABC">
        <w:t>’</w:t>
      </w:r>
      <w:r w:rsidR="005D32CE" w:rsidRPr="00845142">
        <w:t>éducation des enfants et de l</w:t>
      </w:r>
      <w:r w:rsidR="00BF1ABC">
        <w:t>’</w:t>
      </w:r>
      <w:r w:rsidR="005D32CE" w:rsidRPr="00845142">
        <w:t>exécution d</w:t>
      </w:r>
      <w:r w:rsidR="00BF1ABC">
        <w:t>’</w:t>
      </w:r>
      <w:r w:rsidR="005D32CE" w:rsidRPr="00845142">
        <w:t>innombrables tâches domestiques</w:t>
      </w:r>
      <w:r w:rsidR="00AD5904" w:rsidRPr="00845142">
        <w:t>.</w:t>
      </w:r>
    </w:p>
    <w:p w:rsidR="005D32CE" w:rsidRPr="00845142" w:rsidRDefault="00260EAB" w:rsidP="00260EAB">
      <w:pPr>
        <w:pStyle w:val="SingleTxt"/>
        <w:tabs>
          <w:tab w:val="right" w:pos="1685"/>
        </w:tabs>
        <w:ind w:left="1742" w:hanging="475"/>
      </w:pPr>
      <w:r w:rsidRPr="00845142">
        <w:tab/>
        <w:t>•</w:t>
      </w:r>
      <w:r w:rsidR="005D32CE" w:rsidRPr="00845142">
        <w:tab/>
      </w:r>
      <w:r w:rsidR="00AD5904" w:rsidRPr="00845142">
        <w:t>L</w:t>
      </w:r>
      <w:r w:rsidR="005D32CE" w:rsidRPr="00845142">
        <w:t>a croyance répandue selon laquelle la femme détermine le sexe de l</w:t>
      </w:r>
      <w:r w:rsidR="00BF1ABC">
        <w:t>’</w:t>
      </w:r>
      <w:r w:rsidR="005D32CE" w:rsidRPr="00845142">
        <w:t>enfant</w:t>
      </w:r>
      <w:r w:rsidR="00AD5904" w:rsidRPr="00845142">
        <w:t>.</w:t>
      </w:r>
    </w:p>
    <w:p w:rsidR="005D32CE" w:rsidRPr="00845142" w:rsidRDefault="00260EAB" w:rsidP="00260EAB">
      <w:pPr>
        <w:pStyle w:val="SingleTxt"/>
        <w:tabs>
          <w:tab w:val="right" w:pos="1685"/>
        </w:tabs>
        <w:ind w:left="1742" w:hanging="475"/>
      </w:pPr>
      <w:r w:rsidRPr="00845142">
        <w:tab/>
        <w:t>•</w:t>
      </w:r>
      <w:r w:rsidR="005D32CE" w:rsidRPr="00845142">
        <w:tab/>
      </w:r>
      <w:r w:rsidR="00AD5904" w:rsidRPr="00845142">
        <w:t>L</w:t>
      </w:r>
      <w:r w:rsidR="005D32CE" w:rsidRPr="00845142">
        <w:t>a préférence des sexes masculins au niveau de la natalité</w:t>
      </w:r>
      <w:r w:rsidR="00AD5904" w:rsidRPr="00845142">
        <w:t>.</w:t>
      </w:r>
    </w:p>
    <w:p w:rsidR="005D32CE" w:rsidRPr="00845142" w:rsidRDefault="00260EAB" w:rsidP="00260EAB">
      <w:pPr>
        <w:pStyle w:val="SingleTxt"/>
        <w:tabs>
          <w:tab w:val="right" w:pos="1685"/>
        </w:tabs>
        <w:ind w:left="1742" w:hanging="475"/>
      </w:pPr>
      <w:r w:rsidRPr="00845142">
        <w:tab/>
        <w:t>•</w:t>
      </w:r>
      <w:r w:rsidR="005D32CE" w:rsidRPr="00845142">
        <w:tab/>
      </w:r>
      <w:r w:rsidR="00AD5904" w:rsidRPr="00845142">
        <w:t>L</w:t>
      </w:r>
      <w:r w:rsidR="00BF1ABC">
        <w:t>’</w:t>
      </w:r>
      <w:r w:rsidR="005D32CE" w:rsidRPr="00845142">
        <w:t>expression sex</w:t>
      </w:r>
      <w:r w:rsidR="00AD5904" w:rsidRPr="00845142">
        <w:t>uelle féminine demeure un tabou.</w:t>
      </w:r>
    </w:p>
    <w:p w:rsidR="005D32CE" w:rsidRPr="00845142" w:rsidRDefault="00260EAB" w:rsidP="005D32CE">
      <w:pPr>
        <w:pStyle w:val="SingleTxt"/>
      </w:pPr>
      <w:r w:rsidRPr="00845142">
        <w:tab/>
      </w:r>
      <w:r w:rsidR="005D32CE" w:rsidRPr="00845142">
        <w:t>Il revient généralement à l</w:t>
      </w:r>
      <w:r w:rsidR="00BF1ABC">
        <w:t>’</w:t>
      </w:r>
      <w:r w:rsidR="005D32CE" w:rsidRPr="00845142">
        <w:t>homme d</w:t>
      </w:r>
      <w:r w:rsidR="00BF1ABC">
        <w:t>’</w:t>
      </w:r>
      <w:r w:rsidR="005D32CE" w:rsidRPr="00845142">
        <w:t>aborder des débats relatifs à la sexualité. La femme doit de ce fait subir toutes les frustrations liées à son mutisme (violence, injures sexistes, propos machistes).</w:t>
      </w:r>
    </w:p>
    <w:p w:rsidR="00260EAB" w:rsidRPr="00845142" w:rsidRDefault="00260EAB" w:rsidP="00260EAB">
      <w:pPr>
        <w:pStyle w:val="SingleTxt"/>
        <w:spacing w:after="0" w:line="120" w:lineRule="exact"/>
        <w:rPr>
          <w:sz w:val="10"/>
        </w:rPr>
      </w:pPr>
    </w:p>
    <w:p w:rsidR="005D32CE" w:rsidRPr="00845142" w:rsidRDefault="00260EAB" w:rsidP="00260E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L</w:t>
      </w:r>
      <w:r w:rsidR="00BF1ABC">
        <w:t>’</w:t>
      </w:r>
      <w:r w:rsidR="005D32CE" w:rsidRPr="00845142">
        <w:t>assimilation de la femme à un bien</w:t>
      </w:r>
    </w:p>
    <w:p w:rsidR="00260EAB" w:rsidRPr="00845142" w:rsidRDefault="00260EAB" w:rsidP="00260EAB">
      <w:pPr>
        <w:pStyle w:val="SingleTxt"/>
        <w:spacing w:after="0" w:line="120" w:lineRule="exact"/>
        <w:rPr>
          <w:sz w:val="10"/>
        </w:rPr>
      </w:pPr>
    </w:p>
    <w:p w:rsidR="005D32CE" w:rsidRPr="00845142" w:rsidRDefault="00260EAB" w:rsidP="005D32CE">
      <w:pPr>
        <w:pStyle w:val="SingleTxt"/>
      </w:pPr>
      <w:r w:rsidRPr="00845142">
        <w:tab/>
      </w:r>
      <w:r w:rsidR="005D32CE" w:rsidRPr="00845142">
        <w:t xml:space="preserve">La femme est incapable de gérer. </w:t>
      </w:r>
      <w:r w:rsidR="005427C3">
        <w:t>E</w:t>
      </w:r>
      <w:r w:rsidR="005D32CE" w:rsidRPr="00845142">
        <w:t>tant considérée comme un bien, la gestion des biens du ménage incombe à l</w:t>
      </w:r>
      <w:r w:rsidR="00BF1ABC">
        <w:t>’</w:t>
      </w:r>
      <w:r w:rsidR="005D32CE" w:rsidRPr="00845142">
        <w:t>homme. Par conséquent, la femme éprouve des difficultés à passer ses transactions financières sans moyens de garantie. Elle ne peut non plus hériter et a difficilement accès à la terre.</w:t>
      </w:r>
    </w:p>
    <w:p w:rsidR="00260EAB" w:rsidRPr="00845142" w:rsidRDefault="00260EAB" w:rsidP="00260EAB">
      <w:pPr>
        <w:pStyle w:val="SingleTxt"/>
        <w:spacing w:after="0" w:line="120" w:lineRule="exact"/>
        <w:rPr>
          <w:sz w:val="10"/>
        </w:rPr>
      </w:pPr>
    </w:p>
    <w:p w:rsidR="005D32CE" w:rsidRPr="00845142" w:rsidRDefault="00260EAB" w:rsidP="00260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3.</w:t>
      </w:r>
      <w:r w:rsidR="005D32CE" w:rsidRPr="00845142">
        <w:tab/>
        <w:t>Les stéréotypes et les préjugés relatifs à la vie sociale</w:t>
      </w:r>
    </w:p>
    <w:p w:rsidR="00260EAB" w:rsidRPr="00845142" w:rsidRDefault="00260EAB" w:rsidP="00260EAB">
      <w:pPr>
        <w:pStyle w:val="SingleTxt"/>
        <w:spacing w:after="0" w:line="120" w:lineRule="exact"/>
        <w:rPr>
          <w:sz w:val="10"/>
        </w:rPr>
      </w:pPr>
    </w:p>
    <w:p w:rsidR="005D32CE" w:rsidRPr="00845142" w:rsidRDefault="00260EAB" w:rsidP="00260E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Droits de la femme inférieurs aux droits de l</w:t>
      </w:r>
      <w:r w:rsidR="00BF1ABC">
        <w:t>’</w:t>
      </w:r>
      <w:r w:rsidR="005D32CE" w:rsidRPr="00845142">
        <w:t>homme</w:t>
      </w:r>
    </w:p>
    <w:p w:rsidR="00260EAB" w:rsidRPr="00845142" w:rsidRDefault="00260EAB" w:rsidP="00260EAB">
      <w:pPr>
        <w:pStyle w:val="SingleTxt"/>
        <w:spacing w:after="0" w:line="120" w:lineRule="exact"/>
        <w:rPr>
          <w:sz w:val="10"/>
        </w:rPr>
      </w:pPr>
    </w:p>
    <w:p w:rsidR="005D32CE" w:rsidRPr="00845142" w:rsidRDefault="00260EAB" w:rsidP="005D32CE">
      <w:pPr>
        <w:pStyle w:val="SingleTxt"/>
      </w:pPr>
      <w:r w:rsidRPr="00845142">
        <w:tab/>
      </w:r>
      <w:r w:rsidR="005D32CE" w:rsidRPr="00845142">
        <w:t>Malgré les dispositions de la Constitution, de multiples lois et conventions ratifiées par le Cameroun, la communauté nationale persiste à croire que les hommes ont plus de droits que les femmes.</w:t>
      </w:r>
    </w:p>
    <w:p w:rsidR="005D32CE" w:rsidRPr="00845142" w:rsidRDefault="00260EAB" w:rsidP="005D32CE">
      <w:pPr>
        <w:pStyle w:val="SingleTxt"/>
      </w:pPr>
      <w:r w:rsidRPr="00845142">
        <w:tab/>
      </w:r>
      <w:r w:rsidR="005D32CE" w:rsidRPr="00845142">
        <w:t>Les hommes justifient leurs actes de violences physiques en arguant du droit de correction qui leur est reconnu</w:t>
      </w:r>
    </w:p>
    <w:p w:rsidR="00260EAB" w:rsidRPr="00845142" w:rsidRDefault="00260EAB" w:rsidP="00260EAB">
      <w:pPr>
        <w:pStyle w:val="SingleTxt"/>
        <w:spacing w:after="0" w:line="120" w:lineRule="exact"/>
        <w:rPr>
          <w:sz w:val="10"/>
        </w:rPr>
      </w:pPr>
    </w:p>
    <w:p w:rsidR="005D32CE" w:rsidRPr="00845142" w:rsidRDefault="00260EAB" w:rsidP="00260E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Confinement de la petite fille aux tâches ménagères</w:t>
      </w:r>
    </w:p>
    <w:p w:rsidR="00260EAB" w:rsidRPr="00845142" w:rsidRDefault="00260EAB" w:rsidP="00260EAB">
      <w:pPr>
        <w:pStyle w:val="SingleTxt"/>
        <w:spacing w:after="0" w:line="120" w:lineRule="exact"/>
        <w:rPr>
          <w:sz w:val="10"/>
        </w:rPr>
      </w:pPr>
    </w:p>
    <w:p w:rsidR="005D32CE" w:rsidRPr="00845142" w:rsidRDefault="00260EAB" w:rsidP="005D32CE">
      <w:pPr>
        <w:pStyle w:val="SingleTxt"/>
      </w:pPr>
      <w:r w:rsidRPr="00845142">
        <w:tab/>
      </w:r>
      <w:r w:rsidR="005D32CE" w:rsidRPr="00845142">
        <w:t>Les clichés reproduits dans les ouvrages scolaires et les spots publicitaires ressortent les images dans lesquelles la petite fille est confinée à l</w:t>
      </w:r>
      <w:r w:rsidR="00BF1ABC">
        <w:t>’</w:t>
      </w:r>
      <w:r w:rsidR="005D32CE" w:rsidRPr="00845142">
        <w:t>exécution des tâches ménagères pendant que le petit garçon joue au football ou attend son plat de nourriture à table.</w:t>
      </w:r>
    </w:p>
    <w:p w:rsidR="00260EAB" w:rsidRPr="00845142" w:rsidRDefault="00260EAB" w:rsidP="00260EAB">
      <w:pPr>
        <w:pStyle w:val="SingleTxt"/>
        <w:spacing w:after="0" w:line="120" w:lineRule="exact"/>
        <w:rPr>
          <w:sz w:val="10"/>
        </w:rPr>
      </w:pPr>
    </w:p>
    <w:p w:rsidR="005D32CE" w:rsidRPr="00845142" w:rsidRDefault="00260EAB" w:rsidP="00260E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Les femmes aiment être corrigées par les hommes</w:t>
      </w:r>
    </w:p>
    <w:p w:rsidR="00260EAB" w:rsidRPr="00845142" w:rsidRDefault="00260EAB" w:rsidP="00260EAB">
      <w:pPr>
        <w:pStyle w:val="SingleTxt"/>
        <w:spacing w:after="0" w:line="120" w:lineRule="exact"/>
        <w:rPr>
          <w:sz w:val="10"/>
        </w:rPr>
      </w:pPr>
    </w:p>
    <w:p w:rsidR="005D32CE" w:rsidRPr="00845142" w:rsidRDefault="00CC574F" w:rsidP="005D32CE">
      <w:pPr>
        <w:pStyle w:val="SingleTxt"/>
      </w:pPr>
      <w:r w:rsidRPr="00845142">
        <w:tab/>
      </w:r>
      <w:r w:rsidR="005D32CE" w:rsidRPr="00845142">
        <w:t>Une femme qui n</w:t>
      </w:r>
      <w:r w:rsidR="00BF1ABC">
        <w:t>’</w:t>
      </w:r>
      <w:r w:rsidR="005D32CE" w:rsidRPr="00845142">
        <w:t>est pas battue par son mari s</w:t>
      </w:r>
      <w:r w:rsidR="00BF1ABC">
        <w:t>’</w:t>
      </w:r>
      <w:r w:rsidR="005D32CE" w:rsidRPr="00845142">
        <w:t>estime mal aimée.</w:t>
      </w:r>
    </w:p>
    <w:p w:rsidR="00260EAB" w:rsidRPr="00845142" w:rsidRDefault="00260EAB" w:rsidP="00260EAB">
      <w:pPr>
        <w:pStyle w:val="SingleTxt"/>
        <w:spacing w:after="0" w:line="120" w:lineRule="exact"/>
        <w:rPr>
          <w:sz w:val="10"/>
        </w:rPr>
      </w:pPr>
    </w:p>
    <w:p w:rsidR="00260EAB" w:rsidRPr="00845142" w:rsidRDefault="00260EAB" w:rsidP="00260E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 xml:space="preserve">La femme qui ne se soumet pas au rite de veuvage est considérée </w:t>
      </w:r>
      <w:r w:rsidR="00AD5904" w:rsidRPr="00845142">
        <w:br/>
      </w:r>
      <w:r w:rsidR="005D32CE" w:rsidRPr="00845142">
        <w:t>soit comme sorcière soit comme responsable de la mort de son époux</w:t>
      </w:r>
    </w:p>
    <w:p w:rsidR="00260EAB" w:rsidRPr="00845142" w:rsidRDefault="00260EAB" w:rsidP="00260E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D32CE" w:rsidRPr="00845142" w:rsidRDefault="00260EAB" w:rsidP="005D32CE">
      <w:pPr>
        <w:pStyle w:val="SingleTxt"/>
      </w:pPr>
      <w:r w:rsidRPr="00845142">
        <w:tab/>
      </w:r>
      <w:r w:rsidR="005D32CE" w:rsidRPr="00845142">
        <w:t>La non</w:t>
      </w:r>
      <w:r w:rsidR="00AD5904" w:rsidRPr="00845142">
        <w:t>-</w:t>
      </w:r>
      <w:r w:rsidR="005D32CE" w:rsidRPr="00845142">
        <w:t>soumission aux rites de veuvage expose la femme à des risques élevés. Très vivace, cette croyance varie d</w:t>
      </w:r>
      <w:r w:rsidR="00BF1ABC">
        <w:t>’</w:t>
      </w:r>
      <w:r w:rsidR="005D32CE" w:rsidRPr="00845142">
        <w:t>une coutume à l</w:t>
      </w:r>
      <w:r w:rsidR="00BF1ABC">
        <w:t>’</w:t>
      </w:r>
      <w:r w:rsidR="005D32CE" w:rsidRPr="00845142">
        <w:t>autre et oblige la femme à se conformer aux pratiques dégradantes.</w:t>
      </w:r>
    </w:p>
    <w:p w:rsidR="00260EAB" w:rsidRPr="00845142" w:rsidRDefault="00260EAB" w:rsidP="00260EAB">
      <w:pPr>
        <w:pStyle w:val="SingleTxt"/>
        <w:spacing w:after="0" w:line="120" w:lineRule="exact"/>
        <w:rPr>
          <w:sz w:val="10"/>
        </w:rPr>
      </w:pPr>
    </w:p>
    <w:p w:rsidR="005D32CE" w:rsidRPr="00845142" w:rsidRDefault="00260EAB" w:rsidP="00CC57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La femme vecteur de SIDA</w:t>
      </w:r>
    </w:p>
    <w:p w:rsidR="00260EAB" w:rsidRPr="00845142" w:rsidRDefault="00260EAB" w:rsidP="00CC574F">
      <w:pPr>
        <w:pStyle w:val="SingleTxt"/>
        <w:keepNext/>
        <w:keepLines/>
        <w:spacing w:after="0" w:line="120" w:lineRule="exact"/>
        <w:rPr>
          <w:sz w:val="10"/>
        </w:rPr>
      </w:pPr>
    </w:p>
    <w:p w:rsidR="005D32CE" w:rsidRPr="00845142" w:rsidRDefault="00260EAB" w:rsidP="00CC574F">
      <w:pPr>
        <w:pStyle w:val="SingleTxt"/>
        <w:keepNext/>
        <w:keepLines/>
      </w:pPr>
      <w:r w:rsidRPr="00845142">
        <w:tab/>
      </w:r>
      <w:r w:rsidR="005D32CE" w:rsidRPr="00845142">
        <w:t>Considérée comme celle qui véhicule le sida dans la communauté, elle est particulièrement marginalisée lorsque sa séropositivité est connue.</w:t>
      </w:r>
    </w:p>
    <w:p w:rsidR="005D32CE" w:rsidRPr="00845142" w:rsidRDefault="00260EAB" w:rsidP="005D32CE">
      <w:pPr>
        <w:pStyle w:val="SingleTxt"/>
      </w:pPr>
      <w:r w:rsidRPr="00845142">
        <w:tab/>
      </w:r>
      <w:r w:rsidR="005D32CE" w:rsidRPr="00845142">
        <w:t>Ces conceptions de la société entraînent une pression exacerbée de l</w:t>
      </w:r>
      <w:r w:rsidR="00BF1ABC">
        <w:t>’</w:t>
      </w:r>
      <w:r w:rsidR="005D32CE" w:rsidRPr="00845142">
        <w:t>homme et de la communauté sur la femme.</w:t>
      </w:r>
    </w:p>
    <w:p w:rsidR="00260EAB" w:rsidRPr="00845142" w:rsidRDefault="00260EAB" w:rsidP="00260EAB">
      <w:pPr>
        <w:pStyle w:val="SingleTxt"/>
        <w:spacing w:after="0" w:line="120" w:lineRule="exact"/>
        <w:rPr>
          <w:sz w:val="10"/>
        </w:rPr>
      </w:pPr>
    </w:p>
    <w:p w:rsidR="005D32CE" w:rsidRPr="00845142" w:rsidRDefault="00260EAB" w:rsidP="00260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4.</w:t>
      </w:r>
      <w:r w:rsidR="005D32CE" w:rsidRPr="00845142">
        <w:tab/>
        <w:t>Les stéréotypes et les préjugés liés à la vie politique</w:t>
      </w:r>
    </w:p>
    <w:p w:rsidR="00260EAB" w:rsidRPr="00845142" w:rsidRDefault="00260EAB" w:rsidP="00260EAB">
      <w:pPr>
        <w:pStyle w:val="SingleTxt"/>
        <w:spacing w:after="0" w:line="120" w:lineRule="exact"/>
        <w:rPr>
          <w:sz w:val="10"/>
        </w:rPr>
      </w:pPr>
    </w:p>
    <w:p w:rsidR="005D32CE" w:rsidRPr="00845142" w:rsidRDefault="00260EAB" w:rsidP="005D32CE">
      <w:pPr>
        <w:pStyle w:val="SingleTxt"/>
      </w:pPr>
      <w:r w:rsidRPr="00845142">
        <w:tab/>
      </w:r>
      <w:r w:rsidR="005D32CE" w:rsidRPr="00845142">
        <w:t>Les aptitudes naturelles de la femme ne la prédisposent pas à faire la politique. Cette considération concourt à sa faible admission dans la sphère politique.</w:t>
      </w:r>
    </w:p>
    <w:p w:rsidR="00260EAB" w:rsidRPr="00845142" w:rsidRDefault="00260EAB" w:rsidP="00260EAB">
      <w:pPr>
        <w:pStyle w:val="SingleTxt"/>
        <w:spacing w:after="0" w:line="120" w:lineRule="exact"/>
        <w:rPr>
          <w:sz w:val="10"/>
        </w:rPr>
      </w:pPr>
    </w:p>
    <w:p w:rsidR="00260EAB" w:rsidRPr="00845142" w:rsidRDefault="00260EAB" w:rsidP="00260EAB">
      <w:pPr>
        <w:pStyle w:val="SingleTxt"/>
        <w:spacing w:after="0" w:line="120" w:lineRule="exact"/>
        <w:rPr>
          <w:sz w:val="10"/>
        </w:rPr>
      </w:pPr>
    </w:p>
    <w:p w:rsidR="005D32CE" w:rsidRPr="00845142" w:rsidRDefault="00260EAB" w:rsidP="00260E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II</w:t>
      </w:r>
      <w:r w:rsidRPr="00845142">
        <w:t>.</w:t>
      </w:r>
      <w:r w:rsidRPr="00845142">
        <w:tab/>
        <w:t>Les obstacles li</w:t>
      </w:r>
      <w:r w:rsidR="00AD5904" w:rsidRPr="00845142">
        <w:t>é</w:t>
      </w:r>
      <w:r w:rsidRPr="00845142">
        <w:t>s à l</w:t>
      </w:r>
      <w:r w:rsidR="00BF1ABC">
        <w:t>’</w:t>
      </w:r>
      <w:r w:rsidRPr="00845142">
        <w:t>élimination</w:t>
      </w:r>
      <w:r w:rsidR="00AD5904" w:rsidRPr="00845142">
        <w:t xml:space="preserve"> </w:t>
      </w:r>
      <w:r w:rsidRPr="00845142">
        <w:t>des stéréotype</w:t>
      </w:r>
      <w:r w:rsidR="00AD5904" w:rsidRPr="00845142">
        <w:t xml:space="preserve">s </w:t>
      </w:r>
      <w:r w:rsidR="00921CCC">
        <w:br/>
      </w:r>
      <w:r w:rsidRPr="00845142">
        <w:t>et</w:t>
      </w:r>
      <w:r w:rsidR="00921CCC">
        <w:t xml:space="preserve"> </w:t>
      </w:r>
      <w:r w:rsidRPr="00845142">
        <w:t>des</w:t>
      </w:r>
      <w:r w:rsidR="00921CCC">
        <w:t xml:space="preserve"> </w:t>
      </w:r>
      <w:r w:rsidRPr="00845142">
        <w:t>préjugés</w:t>
      </w:r>
    </w:p>
    <w:p w:rsidR="00260EAB" w:rsidRPr="00845142" w:rsidRDefault="00260EAB" w:rsidP="00260EAB">
      <w:pPr>
        <w:pStyle w:val="SingleTxt"/>
        <w:spacing w:after="0" w:line="120" w:lineRule="exact"/>
        <w:rPr>
          <w:sz w:val="10"/>
        </w:rPr>
      </w:pPr>
    </w:p>
    <w:p w:rsidR="00260EAB" w:rsidRPr="00845142" w:rsidRDefault="00260EAB" w:rsidP="00260EAB">
      <w:pPr>
        <w:pStyle w:val="SingleTxt"/>
        <w:spacing w:after="0" w:line="120" w:lineRule="exact"/>
        <w:rPr>
          <w:sz w:val="10"/>
        </w:rPr>
      </w:pPr>
    </w:p>
    <w:p w:rsidR="005D32CE" w:rsidRPr="00845142" w:rsidRDefault="00260EAB" w:rsidP="005D32CE">
      <w:pPr>
        <w:pStyle w:val="SingleTxt"/>
      </w:pPr>
      <w:r w:rsidRPr="00845142">
        <w:tab/>
      </w:r>
      <w:r w:rsidR="005D32CE" w:rsidRPr="00845142">
        <w:t>Divers facteurs participent encore aujourd</w:t>
      </w:r>
      <w:r w:rsidR="00BF1ABC">
        <w:t>’</w:t>
      </w:r>
      <w:r w:rsidR="005D32CE" w:rsidRPr="00845142">
        <w:t>hui à la persistance des stéréotypes et préjugés négatifs à l</w:t>
      </w:r>
      <w:r w:rsidR="00BF1ABC">
        <w:t>’</w:t>
      </w:r>
      <w:r w:rsidR="005D32CE" w:rsidRPr="00845142">
        <w:t>égard de la femme. On peut citer entre autres</w:t>
      </w:r>
      <w:r w:rsidR="004633CF">
        <w:t> :</w:t>
      </w:r>
    </w:p>
    <w:p w:rsidR="005D32CE" w:rsidRPr="00845142" w:rsidRDefault="00260EAB" w:rsidP="00260EAB">
      <w:pPr>
        <w:pStyle w:val="SingleTxt"/>
        <w:tabs>
          <w:tab w:val="right" w:pos="1685"/>
        </w:tabs>
        <w:ind w:left="1742" w:hanging="475"/>
      </w:pPr>
      <w:r w:rsidRPr="00845142">
        <w:tab/>
        <w:t>•</w:t>
      </w:r>
      <w:r w:rsidR="005D32CE" w:rsidRPr="00845142">
        <w:tab/>
      </w:r>
      <w:r w:rsidRPr="00845142">
        <w:t>L</w:t>
      </w:r>
      <w:r w:rsidR="005D32CE" w:rsidRPr="00845142">
        <w:t>es pesanteurs socioculturelles</w:t>
      </w:r>
      <w:r w:rsidR="00E204AF" w:rsidRPr="00845142">
        <w:t>;</w:t>
      </w:r>
    </w:p>
    <w:p w:rsidR="005D32CE" w:rsidRPr="00845142" w:rsidRDefault="00260EAB" w:rsidP="00260EAB">
      <w:pPr>
        <w:pStyle w:val="SingleTxt"/>
        <w:tabs>
          <w:tab w:val="right" w:pos="1685"/>
        </w:tabs>
        <w:ind w:left="1742" w:hanging="475"/>
      </w:pPr>
      <w:r w:rsidRPr="00845142">
        <w:tab/>
        <w:t>•</w:t>
      </w:r>
      <w:r w:rsidR="005D32CE" w:rsidRPr="00845142">
        <w:tab/>
      </w:r>
      <w:r w:rsidRPr="00845142">
        <w:t>L</w:t>
      </w:r>
      <w:r w:rsidR="005D32CE" w:rsidRPr="00845142">
        <w:t>e faible pouvoir économique de la femme</w:t>
      </w:r>
      <w:r w:rsidR="00E204AF" w:rsidRPr="00845142">
        <w:t>;</w:t>
      </w:r>
    </w:p>
    <w:p w:rsidR="005D32CE" w:rsidRPr="00845142" w:rsidRDefault="00260EAB" w:rsidP="00260EAB">
      <w:pPr>
        <w:pStyle w:val="SingleTxt"/>
        <w:tabs>
          <w:tab w:val="right" w:pos="1685"/>
        </w:tabs>
        <w:ind w:left="1742" w:hanging="475"/>
      </w:pPr>
      <w:r w:rsidRPr="00845142">
        <w:tab/>
        <w:t>•</w:t>
      </w:r>
      <w:r w:rsidR="005D32CE" w:rsidRPr="00845142">
        <w:tab/>
      </w:r>
      <w:r w:rsidRPr="00845142">
        <w:t>L</w:t>
      </w:r>
      <w:r w:rsidR="00BF1ABC">
        <w:t>’</w:t>
      </w:r>
      <w:r w:rsidR="005D32CE" w:rsidRPr="00845142">
        <w:t>insuffisance des ressources allouées aux organismes de promotion féminine</w:t>
      </w:r>
      <w:r w:rsidR="00E204AF" w:rsidRPr="00845142">
        <w:t>;</w:t>
      </w:r>
    </w:p>
    <w:p w:rsidR="005D32CE" w:rsidRPr="00845142" w:rsidRDefault="00260EAB" w:rsidP="00260EAB">
      <w:pPr>
        <w:pStyle w:val="SingleTxt"/>
        <w:tabs>
          <w:tab w:val="right" w:pos="1685"/>
        </w:tabs>
        <w:ind w:left="1742" w:hanging="475"/>
      </w:pPr>
      <w:r w:rsidRPr="00845142">
        <w:tab/>
        <w:t>•</w:t>
      </w:r>
      <w:r w:rsidR="005D32CE" w:rsidRPr="00845142">
        <w:tab/>
      </w:r>
      <w:r w:rsidRPr="00845142">
        <w:t>L</w:t>
      </w:r>
      <w:r w:rsidR="00BF1ABC">
        <w:t>’</w:t>
      </w:r>
      <w:r w:rsidR="005D32CE" w:rsidRPr="00845142">
        <w:t>insuffisance de sensibilisat</w:t>
      </w:r>
      <w:r w:rsidR="00AD5904" w:rsidRPr="00845142">
        <w:t>ion sur la CEDEF;</w:t>
      </w:r>
    </w:p>
    <w:p w:rsidR="005D32CE" w:rsidRPr="00845142" w:rsidRDefault="00260EAB" w:rsidP="00260EAB">
      <w:pPr>
        <w:pStyle w:val="SingleTxt"/>
        <w:tabs>
          <w:tab w:val="right" w:pos="1685"/>
        </w:tabs>
        <w:ind w:left="1742" w:hanging="475"/>
      </w:pPr>
      <w:r w:rsidRPr="00845142">
        <w:tab/>
        <w:t>•</w:t>
      </w:r>
      <w:r w:rsidR="005D32CE" w:rsidRPr="00845142">
        <w:tab/>
      </w:r>
      <w:r w:rsidRPr="00845142">
        <w:t>L</w:t>
      </w:r>
      <w:r w:rsidR="005D32CE" w:rsidRPr="00845142">
        <w:t>a faible représentativité des femmes aux postes de prise de décision.</w:t>
      </w:r>
    </w:p>
    <w:p w:rsidR="00260EAB" w:rsidRPr="00845142" w:rsidRDefault="00260EAB" w:rsidP="00260EAB">
      <w:pPr>
        <w:pStyle w:val="SingleTxt"/>
        <w:spacing w:after="0" w:line="120" w:lineRule="exact"/>
        <w:rPr>
          <w:sz w:val="10"/>
        </w:rPr>
      </w:pPr>
    </w:p>
    <w:p w:rsidR="00260EAB" w:rsidRPr="00845142" w:rsidRDefault="00260EAB" w:rsidP="00260EAB">
      <w:pPr>
        <w:pStyle w:val="SingleTxt"/>
        <w:spacing w:after="0" w:line="120" w:lineRule="exact"/>
        <w:rPr>
          <w:sz w:val="10"/>
        </w:rPr>
      </w:pPr>
    </w:p>
    <w:p w:rsidR="005D32CE" w:rsidRPr="00845142" w:rsidRDefault="00260EAB" w:rsidP="00260E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III</w:t>
      </w:r>
      <w:r w:rsidR="00F020FB" w:rsidRPr="00845142">
        <w:t>.</w:t>
      </w:r>
      <w:r w:rsidR="005D32CE" w:rsidRPr="00845142">
        <w:tab/>
      </w:r>
      <w:r w:rsidRPr="00845142">
        <w:t>Actions entreprises</w:t>
      </w:r>
    </w:p>
    <w:p w:rsidR="00260EAB" w:rsidRPr="00845142" w:rsidRDefault="00260EAB" w:rsidP="00260EAB">
      <w:pPr>
        <w:pStyle w:val="SingleTxt"/>
        <w:spacing w:after="0" w:line="120" w:lineRule="exact"/>
        <w:rPr>
          <w:sz w:val="10"/>
        </w:rPr>
      </w:pPr>
    </w:p>
    <w:p w:rsidR="00260EAB" w:rsidRPr="00845142" w:rsidRDefault="00260EAB" w:rsidP="00260EAB">
      <w:pPr>
        <w:pStyle w:val="SingleTxt"/>
        <w:spacing w:after="0" w:line="120" w:lineRule="exact"/>
        <w:rPr>
          <w:sz w:val="10"/>
        </w:rPr>
      </w:pPr>
    </w:p>
    <w:p w:rsidR="005D32CE" w:rsidRPr="00845142" w:rsidRDefault="00260EAB" w:rsidP="005D32CE">
      <w:pPr>
        <w:pStyle w:val="SingleTxt"/>
      </w:pPr>
      <w:r w:rsidRPr="00845142">
        <w:tab/>
      </w:r>
      <w:r w:rsidR="005D32CE" w:rsidRPr="00845142">
        <w:t>Les actions entreprises pour combattre la discrimination à l</w:t>
      </w:r>
      <w:r w:rsidR="00BF1ABC">
        <w:t>’</w:t>
      </w:r>
      <w:r w:rsidR="005D32CE" w:rsidRPr="00845142">
        <w:t>égard de la femme se situent à plusieurs échelles</w:t>
      </w:r>
      <w:r w:rsidR="004633CF">
        <w:t> :</w:t>
      </w:r>
      <w:r w:rsidR="005D32CE" w:rsidRPr="00845142">
        <w:t xml:space="preserve"> les pouvoirs publics, les associations, les ONG, les médias et les confessions religieuses.</w:t>
      </w:r>
    </w:p>
    <w:p w:rsidR="00AD5904" w:rsidRPr="00845142" w:rsidRDefault="00AD5904" w:rsidP="00AD5904">
      <w:pPr>
        <w:pStyle w:val="SingleTxt"/>
        <w:spacing w:after="0" w:line="120" w:lineRule="exact"/>
        <w:rPr>
          <w:sz w:val="10"/>
        </w:rPr>
      </w:pPr>
    </w:p>
    <w:p w:rsidR="005D32CE" w:rsidRPr="00845142" w:rsidRDefault="00260EAB" w:rsidP="00AD5904">
      <w:pPr>
        <w:pStyle w:val="SingleTxt"/>
        <w:tabs>
          <w:tab w:val="right" w:pos="1685"/>
        </w:tabs>
        <w:ind w:left="1742" w:hanging="475"/>
        <w:jc w:val="left"/>
      </w:pPr>
      <w:r w:rsidRPr="00845142">
        <w:tab/>
        <w:t>•</w:t>
      </w:r>
      <w:r w:rsidR="005D32CE" w:rsidRPr="00845142">
        <w:tab/>
      </w:r>
      <w:r w:rsidR="005D32CE" w:rsidRPr="00845142">
        <w:rPr>
          <w:i/>
        </w:rPr>
        <w:t>La nomination de deux femmes dans l</w:t>
      </w:r>
      <w:r w:rsidR="00BF1ABC">
        <w:rPr>
          <w:i/>
        </w:rPr>
        <w:t>’</w:t>
      </w:r>
      <w:r w:rsidR="005D32CE" w:rsidRPr="00845142">
        <w:rPr>
          <w:i/>
        </w:rPr>
        <w:t xml:space="preserve">administration territoriale </w:t>
      </w:r>
      <w:r w:rsidR="00AD5904" w:rsidRPr="00845142">
        <w:rPr>
          <w:i/>
        </w:rPr>
        <w:br/>
      </w:r>
      <w:r w:rsidR="005D32CE" w:rsidRPr="00845142">
        <w:rPr>
          <w:i/>
        </w:rPr>
        <w:t xml:space="preserve">par Décret </w:t>
      </w:r>
      <w:r w:rsidR="00182FDF" w:rsidRPr="00845142">
        <w:rPr>
          <w:i/>
        </w:rPr>
        <w:t>n</w:t>
      </w:r>
      <w:r w:rsidR="00182FDF" w:rsidRPr="00845142">
        <w:rPr>
          <w:i/>
          <w:vertAlign w:val="superscript"/>
        </w:rPr>
        <w:t>o</w:t>
      </w:r>
      <w:r w:rsidR="005730BC" w:rsidRPr="00845142">
        <w:rPr>
          <w:i/>
          <w:vertAlign w:val="superscript"/>
        </w:rPr>
        <w:t> </w:t>
      </w:r>
      <w:r w:rsidR="005D32CE" w:rsidRPr="00845142">
        <w:rPr>
          <w:i/>
        </w:rPr>
        <w:t xml:space="preserve">2006/231 du 17 juillet 2006, portant nomination </w:t>
      </w:r>
      <w:r w:rsidR="00AD5904" w:rsidRPr="00845142">
        <w:rPr>
          <w:i/>
        </w:rPr>
        <w:br/>
      </w:r>
      <w:r w:rsidR="005D32CE" w:rsidRPr="00845142">
        <w:rPr>
          <w:i/>
        </w:rPr>
        <w:t>des Sous-Préfets</w:t>
      </w:r>
    </w:p>
    <w:p w:rsidR="005D32CE" w:rsidRPr="00845142" w:rsidRDefault="00260EAB" w:rsidP="005D32CE">
      <w:pPr>
        <w:pStyle w:val="SingleTxt"/>
      </w:pPr>
      <w:r w:rsidRPr="00845142">
        <w:tab/>
      </w:r>
      <w:r w:rsidR="005D32CE" w:rsidRPr="00845142">
        <w:t>Cet acte constitue l</w:t>
      </w:r>
      <w:r w:rsidR="00BF1ABC">
        <w:t>’</w:t>
      </w:r>
      <w:r w:rsidR="005D32CE" w:rsidRPr="00845142">
        <w:t>une des grandes innovations introduites dans l</w:t>
      </w:r>
      <w:r w:rsidR="00BF1ABC">
        <w:t>’</w:t>
      </w:r>
      <w:r w:rsidR="005D32CE" w:rsidRPr="00845142">
        <w:t>administration territoriale.</w:t>
      </w:r>
    </w:p>
    <w:p w:rsidR="00AD5904" w:rsidRPr="00845142" w:rsidRDefault="00AD5904" w:rsidP="00AD5904">
      <w:pPr>
        <w:pStyle w:val="SingleTxt"/>
        <w:spacing w:after="0" w:line="120" w:lineRule="exact"/>
        <w:rPr>
          <w:sz w:val="10"/>
        </w:rPr>
      </w:pPr>
    </w:p>
    <w:p w:rsidR="005D32CE" w:rsidRPr="00845142" w:rsidRDefault="00260EAB" w:rsidP="00260EAB">
      <w:pPr>
        <w:pStyle w:val="SingleTxt"/>
        <w:tabs>
          <w:tab w:val="right" w:pos="1685"/>
        </w:tabs>
        <w:ind w:left="1742" w:hanging="475"/>
      </w:pPr>
      <w:r w:rsidRPr="00845142">
        <w:tab/>
        <w:t>•</w:t>
      </w:r>
      <w:r w:rsidR="005D32CE" w:rsidRPr="00845142">
        <w:tab/>
      </w:r>
      <w:r w:rsidR="005D32CE" w:rsidRPr="00845142">
        <w:rPr>
          <w:i/>
        </w:rPr>
        <w:t>L</w:t>
      </w:r>
      <w:r w:rsidR="00BF1ABC">
        <w:rPr>
          <w:i/>
        </w:rPr>
        <w:t>’</w:t>
      </w:r>
      <w:r w:rsidR="005D32CE" w:rsidRPr="00845142">
        <w:rPr>
          <w:i/>
        </w:rPr>
        <w:t>élaboration d</w:t>
      </w:r>
      <w:r w:rsidR="00BF1ABC">
        <w:rPr>
          <w:i/>
        </w:rPr>
        <w:t>’</w:t>
      </w:r>
      <w:r w:rsidR="005D32CE" w:rsidRPr="00845142">
        <w:rPr>
          <w:i/>
        </w:rPr>
        <w:t>un avant projet de loi sur les violences</w:t>
      </w:r>
    </w:p>
    <w:p w:rsidR="005D32CE" w:rsidRPr="00845142" w:rsidRDefault="00260EAB" w:rsidP="005D32CE">
      <w:pPr>
        <w:pStyle w:val="SingleTxt"/>
      </w:pPr>
      <w:r w:rsidRPr="00845142">
        <w:tab/>
      </w:r>
      <w:r w:rsidR="005D32CE" w:rsidRPr="00845142">
        <w:t>Le Ministère en charge de la promotion de la femme a élaboré un avant projet de loi sur les violences faites aux femmes et les discriminations fondées sur le sexe. Le contenu de ce texte ressort les infractions qui touchent en grande partie les violences faites aux femmes ainsi que les répressions y afférentes.</w:t>
      </w:r>
    </w:p>
    <w:p w:rsidR="00AD5904" w:rsidRPr="00845142" w:rsidRDefault="00AD5904" w:rsidP="00AD5904">
      <w:pPr>
        <w:pStyle w:val="SingleTxt"/>
        <w:tabs>
          <w:tab w:val="right" w:pos="1685"/>
        </w:tabs>
        <w:spacing w:after="0" w:line="120" w:lineRule="exact"/>
        <w:ind w:left="1742" w:hanging="475"/>
        <w:rPr>
          <w:sz w:val="10"/>
        </w:rPr>
      </w:pPr>
    </w:p>
    <w:p w:rsidR="005D32CE" w:rsidRPr="00845142" w:rsidRDefault="00260EAB" w:rsidP="00AD5904">
      <w:pPr>
        <w:pStyle w:val="SingleTxt"/>
        <w:tabs>
          <w:tab w:val="right" w:pos="1685"/>
        </w:tabs>
        <w:ind w:left="1742" w:hanging="475"/>
        <w:jc w:val="left"/>
      </w:pPr>
      <w:r w:rsidRPr="00845142">
        <w:tab/>
        <w:t>•</w:t>
      </w:r>
      <w:r w:rsidR="005D32CE" w:rsidRPr="00845142">
        <w:tab/>
      </w:r>
      <w:r w:rsidR="005D32CE" w:rsidRPr="00845142">
        <w:rPr>
          <w:i/>
        </w:rPr>
        <w:t>L</w:t>
      </w:r>
      <w:r w:rsidR="00BF1ABC">
        <w:rPr>
          <w:i/>
        </w:rPr>
        <w:t>’</w:t>
      </w:r>
      <w:r w:rsidR="005D32CE" w:rsidRPr="00845142">
        <w:rPr>
          <w:i/>
        </w:rPr>
        <w:t>institutionnalisation de l</w:t>
      </w:r>
      <w:r w:rsidR="00BF1ABC">
        <w:rPr>
          <w:i/>
        </w:rPr>
        <w:t>’</w:t>
      </w:r>
      <w:r w:rsidR="005D32CE" w:rsidRPr="00845142">
        <w:rPr>
          <w:i/>
        </w:rPr>
        <w:t>approche GENRE dans les politiques et</w:t>
      </w:r>
      <w:r w:rsidR="00AD5904" w:rsidRPr="00845142">
        <w:rPr>
          <w:i/>
        </w:rPr>
        <w:t> </w:t>
      </w:r>
      <w:r w:rsidR="005D32CE" w:rsidRPr="00845142">
        <w:rPr>
          <w:i/>
        </w:rPr>
        <w:t>Programmes de développement</w:t>
      </w:r>
    </w:p>
    <w:p w:rsidR="005D32CE" w:rsidRPr="00845142" w:rsidRDefault="00260EAB" w:rsidP="005D32CE">
      <w:pPr>
        <w:pStyle w:val="SingleTxt"/>
      </w:pPr>
      <w:r w:rsidRPr="00845142">
        <w:tab/>
      </w:r>
      <w:r w:rsidR="005D32CE" w:rsidRPr="00845142">
        <w:t>L</w:t>
      </w:r>
      <w:r w:rsidR="00BF1ABC">
        <w:t>’</w:t>
      </w:r>
      <w:r w:rsidR="005D32CE" w:rsidRPr="00845142">
        <w:t>intégration de l</w:t>
      </w:r>
      <w:r w:rsidR="00BF1ABC">
        <w:t>’</w:t>
      </w:r>
      <w:r w:rsidR="005D32CE" w:rsidRPr="00845142">
        <w:t>approche GENRE dans l</w:t>
      </w:r>
      <w:r w:rsidR="00BF1ABC">
        <w:t>’</w:t>
      </w:r>
      <w:r w:rsidR="005D32CE" w:rsidRPr="00845142">
        <w:t>ensemble des politiques, programmes et projets de développement entre dans les grands axes d</w:t>
      </w:r>
      <w:r w:rsidR="00BF1ABC">
        <w:t>’</w:t>
      </w:r>
      <w:r w:rsidR="005D32CE" w:rsidRPr="00845142">
        <w:t>amélioration du statut de la femme camerounaise. Cette action conduit à la prise en compte de la problématique genre dans tous les projets de planification, de programmation, d</w:t>
      </w:r>
      <w:r w:rsidR="00BF1ABC">
        <w:t>’</w:t>
      </w:r>
      <w:r w:rsidR="005D32CE" w:rsidRPr="00845142">
        <w:t>exécution et d</w:t>
      </w:r>
      <w:r w:rsidR="00BF1ABC">
        <w:t>’</w:t>
      </w:r>
      <w:r w:rsidR="005D32CE" w:rsidRPr="00845142">
        <w:t>évaluation menés par les instances nationales.</w:t>
      </w:r>
    </w:p>
    <w:p w:rsidR="005D32CE" w:rsidRPr="00845142" w:rsidRDefault="00AD5904" w:rsidP="005D32CE">
      <w:pPr>
        <w:pStyle w:val="SingleTxt"/>
      </w:pPr>
      <w:r w:rsidRPr="00845142">
        <w:tab/>
      </w:r>
      <w:r w:rsidR="005D32CE" w:rsidRPr="00845142">
        <w:t>C</w:t>
      </w:r>
      <w:r w:rsidR="00BF1ABC">
        <w:t>’</w:t>
      </w:r>
      <w:r w:rsidR="005D32CE" w:rsidRPr="00845142">
        <w:t>est ainsi qu</w:t>
      </w:r>
      <w:r w:rsidR="00BF1ABC">
        <w:t>’</w:t>
      </w:r>
      <w:r w:rsidR="005D32CE" w:rsidRPr="00845142">
        <w:t>elle a également permis de prendre en compte dans le DSRP la situation de la femme dans chaque secteur de développement, pour améliorer ses conditions de vie.</w:t>
      </w:r>
    </w:p>
    <w:p w:rsidR="00AD5904" w:rsidRPr="00845142" w:rsidRDefault="00AD5904" w:rsidP="00AD5904">
      <w:pPr>
        <w:pStyle w:val="SingleTxt"/>
        <w:tabs>
          <w:tab w:val="right" w:pos="1685"/>
        </w:tabs>
        <w:spacing w:after="0" w:line="120" w:lineRule="exact"/>
        <w:ind w:left="1742" w:hanging="475"/>
        <w:jc w:val="left"/>
        <w:rPr>
          <w:sz w:val="10"/>
        </w:rPr>
      </w:pPr>
    </w:p>
    <w:p w:rsidR="005D32CE" w:rsidRPr="00845142" w:rsidRDefault="00260EAB" w:rsidP="00AD5904">
      <w:pPr>
        <w:pStyle w:val="SingleTxt"/>
        <w:tabs>
          <w:tab w:val="right" w:pos="1685"/>
        </w:tabs>
        <w:ind w:left="1742" w:hanging="475"/>
        <w:jc w:val="left"/>
      </w:pPr>
      <w:r w:rsidRPr="00845142">
        <w:tab/>
        <w:t>•</w:t>
      </w:r>
      <w:r w:rsidR="005D32CE" w:rsidRPr="00845142">
        <w:tab/>
      </w:r>
      <w:r w:rsidR="005D32CE" w:rsidRPr="00845142">
        <w:rPr>
          <w:i/>
        </w:rPr>
        <w:t>L</w:t>
      </w:r>
      <w:r w:rsidR="00BF1ABC">
        <w:rPr>
          <w:i/>
        </w:rPr>
        <w:t>’</w:t>
      </w:r>
      <w:r w:rsidR="005D32CE" w:rsidRPr="00845142">
        <w:rPr>
          <w:i/>
        </w:rPr>
        <w:t>organisation des ateliers de sensibilisation sur les pratiques discriminatoires à l</w:t>
      </w:r>
      <w:r w:rsidR="00BF1ABC">
        <w:rPr>
          <w:i/>
        </w:rPr>
        <w:t>’</w:t>
      </w:r>
      <w:r w:rsidR="005D32CE" w:rsidRPr="00845142">
        <w:rPr>
          <w:i/>
        </w:rPr>
        <w:t>égard de la femme</w:t>
      </w:r>
    </w:p>
    <w:p w:rsidR="005D32CE" w:rsidRPr="00845142" w:rsidRDefault="00260EAB" w:rsidP="005D32CE">
      <w:pPr>
        <w:pStyle w:val="SingleTxt"/>
      </w:pPr>
      <w:r w:rsidRPr="00845142">
        <w:tab/>
      </w:r>
      <w:r w:rsidR="005D32CE" w:rsidRPr="00845142">
        <w:t>Organisés par le Ministère en charge de la promotion de la femme, et tenus du 11 au 13 décembre 2001 à Mbalmayo et du 28 au 30 juin 2002 à Buéa, ces ateliers avaient pour but de susciter la prise de conscience par les participants des effets néfastes des pratiques discriminatoires sur l</w:t>
      </w:r>
      <w:r w:rsidR="00BF1ABC">
        <w:t>’</w:t>
      </w:r>
      <w:r w:rsidR="005D32CE" w:rsidRPr="00845142">
        <w:t>épanouissement de la femme en vue de les amener, à travers leurs actions, à opérer des transformations soci</w:t>
      </w:r>
      <w:r w:rsidR="00AD5904" w:rsidRPr="00845142">
        <w:t>ales dans la perspective Genre.</w:t>
      </w:r>
    </w:p>
    <w:p w:rsidR="00AD5904" w:rsidRPr="00845142" w:rsidRDefault="00AD5904" w:rsidP="00AD5904">
      <w:pPr>
        <w:pStyle w:val="SingleTxt"/>
        <w:tabs>
          <w:tab w:val="right" w:pos="1685"/>
        </w:tabs>
        <w:spacing w:after="0" w:line="120" w:lineRule="exact"/>
        <w:ind w:left="1742" w:hanging="475"/>
        <w:rPr>
          <w:sz w:val="10"/>
        </w:rPr>
      </w:pPr>
    </w:p>
    <w:p w:rsidR="005D32CE" w:rsidRPr="00845142" w:rsidRDefault="00260EAB" w:rsidP="00260EAB">
      <w:pPr>
        <w:pStyle w:val="SingleTxt"/>
        <w:tabs>
          <w:tab w:val="right" w:pos="1685"/>
        </w:tabs>
        <w:ind w:left="1742" w:hanging="475"/>
      </w:pPr>
      <w:r w:rsidRPr="00845142">
        <w:tab/>
        <w:t>•</w:t>
      </w:r>
      <w:r w:rsidR="005D32CE" w:rsidRPr="00845142">
        <w:tab/>
      </w:r>
      <w:r w:rsidR="005D32CE" w:rsidRPr="00845142">
        <w:rPr>
          <w:i/>
        </w:rPr>
        <w:t>L</w:t>
      </w:r>
      <w:r w:rsidR="00BF1ABC">
        <w:rPr>
          <w:i/>
        </w:rPr>
        <w:t>’</w:t>
      </w:r>
      <w:r w:rsidR="005D32CE" w:rsidRPr="00845142">
        <w:rPr>
          <w:i/>
        </w:rPr>
        <w:t>organisation des cliniques juridiques</w:t>
      </w:r>
    </w:p>
    <w:p w:rsidR="005D32CE" w:rsidRPr="00845142" w:rsidRDefault="00260EAB" w:rsidP="005D32CE">
      <w:pPr>
        <w:pStyle w:val="SingleTxt"/>
      </w:pPr>
      <w:r w:rsidRPr="00845142">
        <w:tab/>
      </w:r>
      <w:r w:rsidR="005D32CE" w:rsidRPr="00845142">
        <w:t>Le Ministère en charge de la promotion de la femme, en collaboration avec l</w:t>
      </w:r>
      <w:r w:rsidR="00BF1ABC">
        <w:t>’</w:t>
      </w:r>
      <w:r w:rsidR="005D32CE" w:rsidRPr="00845142">
        <w:t>UNFPA, a organisé les cliniques juridiques dans les provinces de l</w:t>
      </w:r>
      <w:r w:rsidR="00BF1ABC">
        <w:t>’</w:t>
      </w:r>
      <w:r w:rsidR="005D32CE" w:rsidRPr="00845142">
        <w:t>Ouest, du Centre et du Sud. Celles-ci ont permis de relever certains problèmes fondamentaux constituant un obstacle à la jouissance ou à l</w:t>
      </w:r>
      <w:r w:rsidR="00BF1ABC">
        <w:t>’</w:t>
      </w:r>
      <w:r w:rsidR="005D32CE" w:rsidRPr="00845142">
        <w:t>exercice par les femmes de leurs droits ainsi que des violations diverses des droits de la femme. Le suivi de ces cas spécifiques a été engagé au niveau des Délégations Provinciales du Ministère chargé de la promotion de la femme.</w:t>
      </w:r>
    </w:p>
    <w:p w:rsidR="00AD5904" w:rsidRPr="00845142" w:rsidRDefault="00AD5904" w:rsidP="00AD5904">
      <w:pPr>
        <w:pStyle w:val="SingleTxt"/>
        <w:tabs>
          <w:tab w:val="right" w:pos="1685"/>
        </w:tabs>
        <w:spacing w:after="0" w:line="120" w:lineRule="exact"/>
        <w:ind w:left="1742" w:hanging="475"/>
        <w:rPr>
          <w:sz w:val="10"/>
        </w:rPr>
      </w:pPr>
    </w:p>
    <w:p w:rsidR="005D32CE" w:rsidRPr="00845142" w:rsidRDefault="00260EAB" w:rsidP="00AD5904">
      <w:pPr>
        <w:pStyle w:val="SingleTxt"/>
        <w:tabs>
          <w:tab w:val="right" w:pos="1685"/>
        </w:tabs>
        <w:ind w:left="1742" w:hanging="475"/>
        <w:jc w:val="left"/>
      </w:pPr>
      <w:r w:rsidRPr="00845142">
        <w:tab/>
        <w:t>•</w:t>
      </w:r>
      <w:r w:rsidR="005D32CE" w:rsidRPr="00845142">
        <w:tab/>
      </w:r>
      <w:r w:rsidR="005D32CE" w:rsidRPr="00845142">
        <w:rPr>
          <w:i/>
        </w:rPr>
        <w:t>L</w:t>
      </w:r>
      <w:r w:rsidR="00BF1ABC">
        <w:rPr>
          <w:i/>
        </w:rPr>
        <w:t>’</w:t>
      </w:r>
      <w:r w:rsidR="005D32CE" w:rsidRPr="00845142">
        <w:rPr>
          <w:i/>
        </w:rPr>
        <w:t>organisation du Séminaire de formation des hauts cadres de</w:t>
      </w:r>
      <w:r w:rsidR="00AD5904" w:rsidRPr="00845142">
        <w:rPr>
          <w:i/>
        </w:rPr>
        <w:t> </w:t>
      </w:r>
      <w:r w:rsidR="005D32CE" w:rsidRPr="00845142">
        <w:rPr>
          <w:i/>
        </w:rPr>
        <w:t>l</w:t>
      </w:r>
      <w:r w:rsidR="00BF1ABC">
        <w:rPr>
          <w:i/>
        </w:rPr>
        <w:t>’</w:t>
      </w:r>
      <w:r w:rsidR="005D32CE" w:rsidRPr="00845142">
        <w:rPr>
          <w:i/>
        </w:rPr>
        <w:t>Administration Publique</w:t>
      </w:r>
    </w:p>
    <w:p w:rsidR="005D32CE" w:rsidRPr="00845142" w:rsidRDefault="00260EAB" w:rsidP="005D32CE">
      <w:pPr>
        <w:pStyle w:val="SingleTxt"/>
      </w:pPr>
      <w:r w:rsidRPr="00845142">
        <w:tab/>
      </w:r>
      <w:r w:rsidR="005D32CE" w:rsidRPr="00845142">
        <w:t>Un séminaire de formation de hauts cadres de l</w:t>
      </w:r>
      <w:r w:rsidR="00BF1ABC">
        <w:t>’</w:t>
      </w:r>
      <w:r w:rsidR="005D32CE" w:rsidRPr="00845142">
        <w:t>Administration Publique a été organisé par le Ministère en charge de la promotion de la femme, du 24 au 26 mai 2004 à Yaoundé. Il avait pour but de les sensibiliser sur la pertinence et la transversalité du Genre et, les amener à intégrer l</w:t>
      </w:r>
      <w:r w:rsidR="00BF1ABC">
        <w:t>’</w:t>
      </w:r>
      <w:r w:rsidR="005D32CE" w:rsidRPr="00845142">
        <w:t>approche genre dans les politiques et programmes de développement en vue de favoriser l</w:t>
      </w:r>
      <w:r w:rsidR="00BF1ABC">
        <w:t>’</w:t>
      </w:r>
      <w:r w:rsidR="005D32CE" w:rsidRPr="00845142">
        <w:t>égalité entre l</w:t>
      </w:r>
      <w:r w:rsidR="00BF1ABC">
        <w:t>’</w:t>
      </w:r>
      <w:r w:rsidR="005D32CE" w:rsidRPr="00845142">
        <w:t>homme et la femme et de promouvoir sa participation dans la gestion des affaires publiques.</w:t>
      </w:r>
    </w:p>
    <w:p w:rsidR="00AD5904" w:rsidRPr="00845142" w:rsidRDefault="00AD5904" w:rsidP="00AD5904">
      <w:pPr>
        <w:pStyle w:val="SingleTxt"/>
        <w:tabs>
          <w:tab w:val="right" w:pos="1685"/>
        </w:tabs>
        <w:spacing w:after="0" w:line="120" w:lineRule="exact"/>
        <w:ind w:left="1742" w:hanging="475"/>
        <w:rPr>
          <w:sz w:val="10"/>
        </w:rPr>
      </w:pPr>
    </w:p>
    <w:p w:rsidR="005D32CE" w:rsidRPr="00845142" w:rsidRDefault="00824E71" w:rsidP="00AD5904">
      <w:pPr>
        <w:pStyle w:val="SingleTxt"/>
        <w:tabs>
          <w:tab w:val="right" w:pos="1685"/>
        </w:tabs>
        <w:ind w:left="1742" w:hanging="475"/>
        <w:jc w:val="left"/>
        <w:rPr>
          <w:i/>
        </w:rPr>
      </w:pPr>
      <w:r w:rsidRPr="00845142">
        <w:tab/>
        <w:t>•</w:t>
      </w:r>
      <w:r w:rsidR="005D32CE" w:rsidRPr="00845142">
        <w:tab/>
      </w:r>
      <w:r w:rsidR="005D32CE" w:rsidRPr="00845142">
        <w:rPr>
          <w:i/>
        </w:rPr>
        <w:t>L</w:t>
      </w:r>
      <w:r w:rsidR="00BF1ABC">
        <w:rPr>
          <w:i/>
        </w:rPr>
        <w:t>’</w:t>
      </w:r>
      <w:r w:rsidR="005D32CE" w:rsidRPr="00845142">
        <w:rPr>
          <w:i/>
        </w:rPr>
        <w:t>intégration des femmes dans les services d</w:t>
      </w:r>
      <w:r w:rsidR="00BF1ABC">
        <w:rPr>
          <w:i/>
        </w:rPr>
        <w:t>’</w:t>
      </w:r>
      <w:r w:rsidR="005D32CE" w:rsidRPr="00845142">
        <w:rPr>
          <w:i/>
        </w:rPr>
        <w:t xml:space="preserve">aménagement </w:t>
      </w:r>
      <w:r w:rsidR="00AD5904" w:rsidRPr="00845142">
        <w:rPr>
          <w:i/>
        </w:rPr>
        <w:br/>
      </w:r>
      <w:r w:rsidR="005D32CE" w:rsidRPr="00845142">
        <w:rPr>
          <w:i/>
        </w:rPr>
        <w:t>des villes</w:t>
      </w:r>
    </w:p>
    <w:p w:rsidR="005D32CE" w:rsidRPr="00845142" w:rsidRDefault="00824E71" w:rsidP="005D32CE">
      <w:pPr>
        <w:pStyle w:val="SingleTxt"/>
      </w:pPr>
      <w:r w:rsidRPr="00845142">
        <w:tab/>
      </w:r>
      <w:r w:rsidR="005D32CE" w:rsidRPr="00845142">
        <w:t>Les services des communes intègrent désormais les femmes dans les projets d</w:t>
      </w:r>
      <w:r w:rsidR="00BF1ABC">
        <w:t>’</w:t>
      </w:r>
      <w:r w:rsidR="005D32CE" w:rsidRPr="00845142">
        <w:t>aménagement des villes.</w:t>
      </w:r>
    </w:p>
    <w:p w:rsidR="00AD5904" w:rsidRPr="00845142" w:rsidRDefault="00AD5904" w:rsidP="00AD5904">
      <w:pPr>
        <w:pStyle w:val="SingleTxt"/>
        <w:tabs>
          <w:tab w:val="right" w:pos="1685"/>
        </w:tabs>
        <w:spacing w:after="0" w:line="120" w:lineRule="exact"/>
        <w:ind w:left="1742" w:hanging="475"/>
        <w:rPr>
          <w:sz w:val="10"/>
        </w:rPr>
      </w:pPr>
    </w:p>
    <w:p w:rsidR="005D32CE" w:rsidRPr="00845142" w:rsidRDefault="00824E71" w:rsidP="00AD5904">
      <w:pPr>
        <w:pStyle w:val="SingleTxt"/>
        <w:keepNext/>
        <w:keepLines/>
        <w:tabs>
          <w:tab w:val="right" w:pos="1685"/>
        </w:tabs>
        <w:ind w:left="1742" w:hanging="475"/>
      </w:pPr>
      <w:r w:rsidRPr="00845142">
        <w:tab/>
        <w:t>•</w:t>
      </w:r>
      <w:r w:rsidR="005D32CE" w:rsidRPr="00845142">
        <w:tab/>
      </w:r>
      <w:r w:rsidR="005D32CE" w:rsidRPr="00845142">
        <w:rPr>
          <w:i/>
        </w:rPr>
        <w:t>Le Programme National de Développement Participatif (PNDP)</w:t>
      </w:r>
    </w:p>
    <w:p w:rsidR="005D32CE" w:rsidRPr="00845142" w:rsidRDefault="00824E71" w:rsidP="005D32CE">
      <w:pPr>
        <w:pStyle w:val="SingleTxt"/>
      </w:pPr>
      <w:r w:rsidRPr="00845142">
        <w:tab/>
      </w:r>
      <w:r w:rsidR="005D32CE" w:rsidRPr="00845142">
        <w:t>Le PNDP à travers sa politique exige la pleine participation et la présence des femmes dans tous le processus de développement mis en place.</w:t>
      </w:r>
    </w:p>
    <w:p w:rsidR="005D32CE" w:rsidRPr="00845142" w:rsidRDefault="00824E71" w:rsidP="005D32CE">
      <w:pPr>
        <w:pStyle w:val="SingleTxt"/>
      </w:pPr>
      <w:r w:rsidRPr="00845142">
        <w:tab/>
      </w:r>
      <w:r w:rsidR="005D32CE" w:rsidRPr="00845142">
        <w:t>L</w:t>
      </w:r>
      <w:r w:rsidR="00BF1ABC">
        <w:t>’</w:t>
      </w:r>
      <w:r w:rsidR="005D32CE" w:rsidRPr="00845142">
        <w:t>organisation en décembre 2005 d</w:t>
      </w:r>
      <w:r w:rsidR="00BF1ABC">
        <w:t>’</w:t>
      </w:r>
      <w:r w:rsidR="005D32CE" w:rsidRPr="00845142">
        <w:t>un séminaire de sensibilisation des parlementaires sur la budgétisation selon le genre.</w:t>
      </w:r>
    </w:p>
    <w:p w:rsidR="00824E71" w:rsidRPr="00845142" w:rsidRDefault="00824E71" w:rsidP="00824E71">
      <w:pPr>
        <w:pStyle w:val="SingleTxt"/>
        <w:spacing w:after="0" w:line="120" w:lineRule="exact"/>
        <w:rPr>
          <w:sz w:val="10"/>
        </w:rPr>
      </w:pPr>
    </w:p>
    <w:p w:rsidR="005D32CE" w:rsidRPr="00845142" w:rsidRDefault="00824E71" w:rsidP="00AD5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Article 6</w:t>
      </w:r>
      <w:r w:rsidR="00AD5904" w:rsidRPr="00845142">
        <w:br/>
      </w:r>
      <w:r w:rsidR="005D32CE" w:rsidRPr="00845142">
        <w:t>Suppression de l</w:t>
      </w:r>
      <w:r w:rsidR="00BF1ABC">
        <w:t>’</w:t>
      </w:r>
      <w:r w:rsidR="005D32CE" w:rsidRPr="00845142">
        <w:t>exploitation de la prostitution des femmes</w:t>
      </w:r>
    </w:p>
    <w:p w:rsidR="00AD5904" w:rsidRPr="00845142" w:rsidRDefault="00AD5904" w:rsidP="00AD5904">
      <w:pPr>
        <w:pStyle w:val="SingleTxt"/>
        <w:spacing w:after="0" w:line="120" w:lineRule="exact"/>
        <w:rPr>
          <w:sz w:val="10"/>
        </w:rPr>
      </w:pPr>
    </w:p>
    <w:p w:rsidR="005D32CE" w:rsidRPr="00845142" w:rsidRDefault="00824E71" w:rsidP="00AD5904">
      <w:pPr>
        <w:pStyle w:val="SingleTxt"/>
        <w:ind w:left="1742"/>
      </w:pPr>
      <w:r w:rsidRPr="00845142">
        <w:tab/>
      </w:r>
      <w:r w:rsidR="00AD5904" w:rsidRPr="00845142">
        <w:t>« </w:t>
      </w:r>
      <w:r w:rsidR="005D32CE" w:rsidRPr="00845142">
        <w:t>Les Etats parties prennent toutes les mesures appropriées, y compris des dispositions législatives, pour réprimer, sous toutes</w:t>
      </w:r>
      <w:r w:rsidR="005730BC" w:rsidRPr="00845142">
        <w:t xml:space="preserve"> </w:t>
      </w:r>
      <w:r w:rsidR="005D32CE" w:rsidRPr="00845142">
        <w:t>leurs formes, le trafic des femmes et l</w:t>
      </w:r>
      <w:r w:rsidR="00BF1ABC">
        <w:t>’</w:t>
      </w:r>
      <w:r w:rsidR="005D32CE" w:rsidRPr="00845142">
        <w:t>exploitation de la prostitution des femmes.</w:t>
      </w:r>
    </w:p>
    <w:p w:rsidR="005D32CE" w:rsidRPr="00845142" w:rsidRDefault="00824E71" w:rsidP="00AD5904">
      <w:pPr>
        <w:pStyle w:val="SingleTxt"/>
        <w:ind w:left="1742"/>
      </w:pPr>
      <w:r w:rsidRPr="00845142">
        <w:tab/>
      </w:r>
      <w:r w:rsidR="005D32CE" w:rsidRPr="00845142">
        <w:t>Les causes de la prostitution contenues dans le précédent rapport restent d</w:t>
      </w:r>
      <w:r w:rsidR="00BF1ABC">
        <w:t>’</w:t>
      </w:r>
      <w:r w:rsidR="005D32CE" w:rsidRPr="00845142">
        <w:t>actualité. Il faut cependant relever l</w:t>
      </w:r>
      <w:r w:rsidR="00BF1ABC">
        <w:t>’</w:t>
      </w:r>
      <w:r w:rsidR="005D32CE" w:rsidRPr="00845142">
        <w:t>intensification de ce fléau due à l</w:t>
      </w:r>
      <w:r w:rsidR="00BF1ABC">
        <w:t>’</w:t>
      </w:r>
      <w:r w:rsidR="005D32CE" w:rsidRPr="00845142">
        <w:t>exploitation massive des nouvelles technologies de l</w:t>
      </w:r>
      <w:r w:rsidR="00BF1ABC">
        <w:t>’</w:t>
      </w:r>
      <w:r w:rsidR="005D32CE" w:rsidRPr="00845142">
        <w:t>information et de la communication tel qu</w:t>
      </w:r>
      <w:r w:rsidR="00BF1ABC">
        <w:t>’</w:t>
      </w:r>
      <w:r w:rsidR="00AD5904" w:rsidRPr="00845142">
        <w:t>Internet. »</w:t>
      </w:r>
    </w:p>
    <w:p w:rsidR="00182FDF" w:rsidRPr="00845142" w:rsidRDefault="00182FDF" w:rsidP="00182FDF">
      <w:pPr>
        <w:pStyle w:val="SingleTxt"/>
        <w:spacing w:after="0" w:line="120" w:lineRule="exact"/>
        <w:rPr>
          <w:sz w:val="10"/>
        </w:rPr>
      </w:pPr>
    </w:p>
    <w:p w:rsidR="005D32CE" w:rsidRPr="00845142" w:rsidRDefault="00182FDF" w:rsidP="00AD5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Mesures prises par le Cameroun</w:t>
      </w:r>
    </w:p>
    <w:p w:rsidR="00182FDF" w:rsidRPr="00845142" w:rsidRDefault="00182FDF" w:rsidP="00182FDF">
      <w:pPr>
        <w:pStyle w:val="SingleTxt"/>
        <w:spacing w:after="0" w:line="120" w:lineRule="exact"/>
        <w:rPr>
          <w:sz w:val="10"/>
        </w:rPr>
      </w:pPr>
    </w:p>
    <w:p w:rsidR="005D32CE" w:rsidRPr="00845142" w:rsidRDefault="00182FDF" w:rsidP="005D32CE">
      <w:pPr>
        <w:pStyle w:val="SingleTxt"/>
      </w:pPr>
      <w:r w:rsidRPr="00845142">
        <w:tab/>
      </w:r>
      <w:r w:rsidR="005D32CE" w:rsidRPr="00845142">
        <w:t>Le Cameroun a pris des mesures de prévention en vue de lutter contre l</w:t>
      </w:r>
      <w:r w:rsidR="00BF1ABC">
        <w:t>’</w:t>
      </w:r>
      <w:r w:rsidR="005D32CE" w:rsidRPr="00845142">
        <w:t>exploitation économique des enfants. Il s</w:t>
      </w:r>
      <w:r w:rsidR="00BF1ABC">
        <w:t>’</w:t>
      </w:r>
      <w:r w:rsidR="005D32CE" w:rsidRPr="00845142">
        <w:t>agit entre autres de</w:t>
      </w:r>
      <w:r w:rsidR="004633CF">
        <w:t> :</w:t>
      </w:r>
    </w:p>
    <w:p w:rsidR="005D32CE" w:rsidRPr="00845142" w:rsidRDefault="00182FDF" w:rsidP="00182FDF">
      <w:pPr>
        <w:pStyle w:val="SingleTxt"/>
        <w:tabs>
          <w:tab w:val="right" w:pos="1685"/>
        </w:tabs>
        <w:ind w:left="1742" w:hanging="475"/>
      </w:pPr>
      <w:r w:rsidRPr="00845142">
        <w:tab/>
        <w:t>•</w:t>
      </w:r>
      <w:r w:rsidR="005D32CE" w:rsidRPr="00845142">
        <w:tab/>
      </w:r>
      <w:r w:rsidRPr="00845142">
        <w:t>L</w:t>
      </w:r>
      <w:r w:rsidR="005D32CE" w:rsidRPr="00845142">
        <w:t xml:space="preserve">a ratification de la convention </w:t>
      </w:r>
      <w:r w:rsidRPr="00845142">
        <w:t>n</w:t>
      </w:r>
      <w:r w:rsidRPr="00845142">
        <w:rPr>
          <w:vertAlign w:val="superscript"/>
        </w:rPr>
        <w:t>o</w:t>
      </w:r>
      <w:r w:rsidR="005730BC" w:rsidRPr="00845142">
        <w:rPr>
          <w:vertAlign w:val="superscript"/>
        </w:rPr>
        <w:t> </w:t>
      </w:r>
      <w:r w:rsidR="005D32CE" w:rsidRPr="00845142">
        <w:t>182 de l</w:t>
      </w:r>
      <w:r w:rsidR="00BF1ABC">
        <w:t>’</w:t>
      </w:r>
      <w:r w:rsidR="005D32CE" w:rsidRPr="00845142">
        <w:t>Organisation Internationale du Travail (OIT) contre les pires formes de travail des enfants</w:t>
      </w:r>
      <w:r w:rsidR="00E204AF" w:rsidRPr="00845142">
        <w:t>;</w:t>
      </w:r>
    </w:p>
    <w:p w:rsidR="005D32CE" w:rsidRPr="00845142" w:rsidRDefault="00182FDF" w:rsidP="00182FDF">
      <w:pPr>
        <w:pStyle w:val="SingleTxt"/>
        <w:tabs>
          <w:tab w:val="right" w:pos="1685"/>
        </w:tabs>
        <w:ind w:left="1742" w:hanging="475"/>
      </w:pPr>
      <w:r w:rsidRPr="00845142">
        <w:tab/>
        <w:t>•</w:t>
      </w:r>
      <w:r w:rsidR="005D32CE" w:rsidRPr="00845142">
        <w:tab/>
      </w:r>
      <w:r w:rsidRPr="00845142">
        <w:t>L</w:t>
      </w:r>
      <w:r w:rsidR="005D32CE" w:rsidRPr="00845142">
        <w:t xml:space="preserve">a ratification de la Convention </w:t>
      </w:r>
      <w:r w:rsidRPr="00845142">
        <w:t>n</w:t>
      </w:r>
      <w:r w:rsidRPr="00845142">
        <w:rPr>
          <w:vertAlign w:val="superscript"/>
        </w:rPr>
        <w:t>o</w:t>
      </w:r>
      <w:r w:rsidR="005730BC" w:rsidRPr="00845142">
        <w:rPr>
          <w:vertAlign w:val="superscript"/>
        </w:rPr>
        <w:t> </w:t>
      </w:r>
      <w:r w:rsidR="005D32CE" w:rsidRPr="00845142">
        <w:t>138 de l</w:t>
      </w:r>
      <w:r w:rsidR="00BF1ABC">
        <w:t>’</w:t>
      </w:r>
      <w:r w:rsidR="005D32CE" w:rsidRPr="00845142">
        <w:t>OIT sur l</w:t>
      </w:r>
      <w:r w:rsidR="00BF1ABC">
        <w:t>’</w:t>
      </w:r>
      <w:r w:rsidR="005D32CE" w:rsidRPr="00845142">
        <w:t>âge d</w:t>
      </w:r>
      <w:r w:rsidR="00BF1ABC">
        <w:t>’</w:t>
      </w:r>
      <w:r w:rsidR="005D32CE" w:rsidRPr="00845142">
        <w:t>admission au travail</w:t>
      </w:r>
      <w:r w:rsidR="00E204AF" w:rsidRPr="00845142">
        <w:t>;</w:t>
      </w:r>
    </w:p>
    <w:p w:rsidR="005D32CE" w:rsidRPr="00845142" w:rsidRDefault="00182FDF" w:rsidP="00182FDF">
      <w:pPr>
        <w:pStyle w:val="SingleTxt"/>
        <w:tabs>
          <w:tab w:val="right" w:pos="1685"/>
        </w:tabs>
        <w:ind w:left="1742" w:hanging="475"/>
      </w:pPr>
      <w:r w:rsidRPr="00845142">
        <w:tab/>
        <w:t>•</w:t>
      </w:r>
      <w:r w:rsidR="005D32CE" w:rsidRPr="00845142">
        <w:tab/>
      </w:r>
      <w:r w:rsidRPr="00845142">
        <w:t>L</w:t>
      </w:r>
      <w:r w:rsidR="005D32CE" w:rsidRPr="00845142">
        <w:t>a signature et la ratification en cours des deux protocoles facultatifs à la Convention sur les Droits de l</w:t>
      </w:r>
      <w:r w:rsidR="00BF1ABC">
        <w:t>’</w:t>
      </w:r>
      <w:r w:rsidR="005D32CE" w:rsidRPr="00845142">
        <w:t>Enfant portant respectivement l</w:t>
      </w:r>
      <w:r w:rsidR="00BF1ABC">
        <w:t>’</w:t>
      </w:r>
      <w:r w:rsidR="005D32CE" w:rsidRPr="00845142">
        <w:t>un sur l</w:t>
      </w:r>
      <w:r w:rsidR="00BF1ABC">
        <w:t>’</w:t>
      </w:r>
      <w:r w:rsidR="005D32CE" w:rsidRPr="00845142">
        <w:t>implication des enfants dans les conflits armés et l</w:t>
      </w:r>
      <w:r w:rsidR="00BF1ABC">
        <w:t>’</w:t>
      </w:r>
      <w:r w:rsidR="005D32CE" w:rsidRPr="00845142">
        <w:t>autre sur la vente d</w:t>
      </w:r>
      <w:r w:rsidR="00BF1ABC">
        <w:t>’</w:t>
      </w:r>
      <w:r w:rsidR="005D32CE" w:rsidRPr="00845142">
        <w:t>enfants, la prostitution d</w:t>
      </w:r>
      <w:r w:rsidR="00BF1ABC">
        <w:t>’</w:t>
      </w:r>
      <w:r w:rsidR="005D32CE" w:rsidRPr="00845142">
        <w:t>enfants et la pornographie mettant en scène des enfants</w:t>
      </w:r>
      <w:r w:rsidR="00E204AF" w:rsidRPr="00845142">
        <w:t>;</w:t>
      </w:r>
    </w:p>
    <w:p w:rsidR="005D32CE" w:rsidRPr="00845142" w:rsidRDefault="00182FDF" w:rsidP="00182FDF">
      <w:pPr>
        <w:pStyle w:val="SingleTxt"/>
        <w:tabs>
          <w:tab w:val="right" w:pos="1685"/>
        </w:tabs>
        <w:ind w:left="1742" w:hanging="475"/>
      </w:pPr>
      <w:r w:rsidRPr="00845142">
        <w:tab/>
        <w:t>•</w:t>
      </w:r>
      <w:r w:rsidR="005D32CE" w:rsidRPr="00845142">
        <w:tab/>
      </w:r>
      <w:r w:rsidRPr="00845142">
        <w:t>L</w:t>
      </w:r>
      <w:r w:rsidR="005D32CE" w:rsidRPr="00845142">
        <w:t xml:space="preserve">a ratification du protocole additionnel à la Convention des Nations-Unies contre la criminalité transnationale organisée (décret </w:t>
      </w:r>
      <w:r w:rsidRPr="00845142">
        <w:t>n</w:t>
      </w:r>
      <w:r w:rsidRPr="00845142">
        <w:rPr>
          <w:vertAlign w:val="superscript"/>
        </w:rPr>
        <w:t>o</w:t>
      </w:r>
      <w:r w:rsidR="005730BC" w:rsidRPr="00845142">
        <w:rPr>
          <w:vertAlign w:val="superscript"/>
        </w:rPr>
        <w:t> </w:t>
      </w:r>
      <w:r w:rsidR="005D32CE" w:rsidRPr="00845142">
        <w:t>2004/120 du 18 mai 2004), visant à prévenir, à réprimer et à punir la traite des personnes, en particulier des femmes et des enfants</w:t>
      </w:r>
      <w:r w:rsidR="00E204AF" w:rsidRPr="00845142">
        <w:t>;</w:t>
      </w:r>
    </w:p>
    <w:p w:rsidR="005D32CE" w:rsidRPr="00845142" w:rsidRDefault="00182FDF" w:rsidP="00182FDF">
      <w:pPr>
        <w:pStyle w:val="SingleTxt"/>
        <w:tabs>
          <w:tab w:val="right" w:pos="1685"/>
        </w:tabs>
        <w:ind w:left="1742" w:hanging="475"/>
      </w:pPr>
      <w:r w:rsidRPr="00845142">
        <w:tab/>
        <w:t>•</w:t>
      </w:r>
      <w:r w:rsidR="005D32CE" w:rsidRPr="00845142">
        <w:tab/>
      </w:r>
      <w:r w:rsidRPr="00845142">
        <w:t>L</w:t>
      </w:r>
      <w:r w:rsidR="005D32CE" w:rsidRPr="00845142">
        <w:t>e projet de Lutte contre le Trafic des Enfants en Afrique de l</w:t>
      </w:r>
      <w:r w:rsidR="00BF1ABC">
        <w:t>’</w:t>
      </w:r>
      <w:r w:rsidR="005D32CE" w:rsidRPr="00845142">
        <w:t>ouest et du centre (LUTRENA) contre le trafic national et transfrontalier</w:t>
      </w:r>
      <w:r w:rsidR="00E204AF" w:rsidRPr="00845142">
        <w:t>;</w:t>
      </w:r>
    </w:p>
    <w:p w:rsidR="005D32CE" w:rsidRPr="00845142" w:rsidRDefault="00182FDF" w:rsidP="00182FDF">
      <w:pPr>
        <w:pStyle w:val="SingleTxt"/>
        <w:tabs>
          <w:tab w:val="right" w:pos="1685"/>
        </w:tabs>
        <w:ind w:left="1742" w:hanging="475"/>
      </w:pPr>
      <w:r w:rsidRPr="00845142">
        <w:tab/>
        <w:t>•</w:t>
      </w:r>
      <w:r w:rsidR="005D32CE" w:rsidRPr="00845142">
        <w:tab/>
      </w:r>
      <w:r w:rsidRPr="00845142">
        <w:t>L</w:t>
      </w:r>
      <w:r w:rsidR="005D32CE" w:rsidRPr="00845142">
        <w:t>e projet OIT-IPEC WACAP contre l</w:t>
      </w:r>
      <w:r w:rsidR="00BF1ABC">
        <w:t>’</w:t>
      </w:r>
      <w:r w:rsidR="005D32CE" w:rsidRPr="00845142">
        <w:t>exploitation des enfants dans les champs de culture cacaoyères</w:t>
      </w:r>
      <w:r w:rsidR="00E204AF" w:rsidRPr="00845142">
        <w:t>;</w:t>
      </w:r>
    </w:p>
    <w:p w:rsidR="005D32CE" w:rsidRPr="00845142" w:rsidRDefault="00182FDF" w:rsidP="00182FDF">
      <w:pPr>
        <w:pStyle w:val="SingleTxt"/>
        <w:tabs>
          <w:tab w:val="right" w:pos="1685"/>
        </w:tabs>
        <w:ind w:left="1742" w:hanging="475"/>
      </w:pPr>
      <w:r w:rsidRPr="00845142">
        <w:tab/>
        <w:t>•</w:t>
      </w:r>
      <w:r w:rsidR="005D32CE" w:rsidRPr="00845142">
        <w:tab/>
      </w:r>
      <w:r w:rsidRPr="00845142">
        <w:t>L</w:t>
      </w:r>
      <w:r w:rsidR="00BF1ABC">
        <w:t>’</w:t>
      </w:r>
      <w:r w:rsidR="005D32CE" w:rsidRPr="00845142">
        <w:t>avant projet de loi sur les violences faites aux femmes qui prévoit l</w:t>
      </w:r>
      <w:r w:rsidR="00BF1ABC">
        <w:t>’</w:t>
      </w:r>
      <w:r w:rsidR="005D32CE" w:rsidRPr="00845142">
        <w:t>aggravation des peines sur le proxénétisme</w:t>
      </w:r>
      <w:r w:rsidR="00E204AF" w:rsidRPr="00845142">
        <w:t>;</w:t>
      </w:r>
    </w:p>
    <w:p w:rsidR="005D32CE" w:rsidRPr="00845142" w:rsidRDefault="00CC574F" w:rsidP="00CC574F">
      <w:pPr>
        <w:pStyle w:val="SingleTxt"/>
        <w:tabs>
          <w:tab w:val="right" w:pos="1685"/>
        </w:tabs>
        <w:ind w:left="1742" w:hanging="475"/>
      </w:pPr>
      <w:r w:rsidRPr="00845142">
        <w:tab/>
        <w:t>•</w:t>
      </w:r>
      <w:r w:rsidR="005D32CE" w:rsidRPr="00845142">
        <w:tab/>
      </w:r>
      <w:r w:rsidRPr="00845142">
        <w:t>L</w:t>
      </w:r>
      <w:r w:rsidR="005D32CE" w:rsidRPr="00845142">
        <w:t>a stratégie sectorielle de développement social qui prévoit l</w:t>
      </w:r>
      <w:r w:rsidR="00BF1ABC">
        <w:t>’</w:t>
      </w:r>
      <w:r w:rsidR="005D32CE" w:rsidRPr="00845142">
        <w:t>amélioration de la prise en charge sociosanitaire des prostituées à travers la création des centres spécialisés et leur insertion socioprofessionnelle.</w:t>
      </w:r>
    </w:p>
    <w:p w:rsidR="005D32CE" w:rsidRPr="00845142" w:rsidRDefault="00182FDF" w:rsidP="005D32CE">
      <w:pPr>
        <w:pStyle w:val="SingleTxt"/>
      </w:pPr>
      <w:r w:rsidRPr="00845142">
        <w:tab/>
      </w:r>
      <w:r w:rsidR="005D32CE" w:rsidRPr="00845142">
        <w:t xml:space="preserve">La loi </w:t>
      </w:r>
      <w:r w:rsidRPr="00845142">
        <w:t>n</w:t>
      </w:r>
      <w:r w:rsidRPr="00845142">
        <w:rPr>
          <w:vertAlign w:val="superscript"/>
        </w:rPr>
        <w:t>o</w:t>
      </w:r>
      <w:r w:rsidR="005730BC" w:rsidRPr="00845142">
        <w:rPr>
          <w:vertAlign w:val="superscript"/>
        </w:rPr>
        <w:t> </w:t>
      </w:r>
      <w:r w:rsidR="005D32CE" w:rsidRPr="00845142">
        <w:t>2005/015 du 29 décembre 2005 relative à la lutte contre le trafic et la traite des enfants.</w:t>
      </w:r>
    </w:p>
    <w:p w:rsidR="005D32CE" w:rsidRPr="00845142" w:rsidRDefault="00CC574F" w:rsidP="005D32CE">
      <w:pPr>
        <w:pStyle w:val="SingleTxt"/>
      </w:pPr>
      <w:r w:rsidRPr="00845142">
        <w:tab/>
      </w:r>
      <w:r w:rsidR="005D32CE" w:rsidRPr="00845142">
        <w:t>De plus, un plan national de lutte contre le travail des enfants mis en place depuis quelques années, prévoit à court terme, entre autres, la protection adéquate des enfants contre toutes les formes d</w:t>
      </w:r>
      <w:r w:rsidR="00BF1ABC">
        <w:t>’</w:t>
      </w:r>
      <w:r w:rsidR="005D32CE" w:rsidRPr="00845142">
        <w:t>abus et d</w:t>
      </w:r>
      <w:r w:rsidR="00BF1ABC">
        <w:t>’</w:t>
      </w:r>
      <w:r w:rsidR="005D32CE" w:rsidRPr="00845142">
        <w:t>exploitation les plus avilissantes et les plus dégradantes, susceptibles de porter atteinte à l</w:t>
      </w:r>
      <w:r w:rsidR="00BF1ABC">
        <w:t>’</w:t>
      </w:r>
      <w:r w:rsidR="005D32CE" w:rsidRPr="00845142">
        <w:t>intégrité physique et morale de ceux-ci.</w:t>
      </w:r>
    </w:p>
    <w:p w:rsidR="005D32CE" w:rsidRPr="00845142" w:rsidRDefault="00CC574F" w:rsidP="005D32CE">
      <w:pPr>
        <w:pStyle w:val="SingleTxt"/>
      </w:pPr>
      <w:r w:rsidRPr="00845142">
        <w:tab/>
      </w:r>
      <w:r w:rsidR="005D32CE" w:rsidRPr="00845142">
        <w:t>Dans cette perspective, le Cameroun s</w:t>
      </w:r>
      <w:r w:rsidR="00BF1ABC">
        <w:t>’</w:t>
      </w:r>
      <w:r w:rsidR="005D32CE" w:rsidRPr="00845142">
        <w:t>est associé aux diverses initiatives sous-régionales, régionales et internationales visant à lutter contre le trafic ou l</w:t>
      </w:r>
      <w:r w:rsidR="00BF1ABC">
        <w:t>’</w:t>
      </w:r>
      <w:r w:rsidR="005D32CE" w:rsidRPr="00845142">
        <w:t xml:space="preserve">exploitation des enfants (y compris les petites filles) à des fins commerciales. </w:t>
      </w:r>
      <w:r w:rsidR="005427C3">
        <w:t>À</w:t>
      </w:r>
      <w:r w:rsidR="005D32CE" w:rsidRPr="00845142">
        <w:t xml:space="preserve"> ce titre, nous pouvons citer</w:t>
      </w:r>
      <w:r w:rsidR="004633CF">
        <w:t> :</w:t>
      </w:r>
    </w:p>
    <w:p w:rsidR="005D32CE" w:rsidRPr="00845142" w:rsidRDefault="00CC574F" w:rsidP="00CC574F">
      <w:pPr>
        <w:pStyle w:val="SingleTxt"/>
        <w:tabs>
          <w:tab w:val="right" w:pos="1685"/>
        </w:tabs>
        <w:ind w:left="1742" w:hanging="475"/>
      </w:pPr>
      <w:r w:rsidRPr="00845142">
        <w:tab/>
        <w:t>•</w:t>
      </w:r>
      <w:r w:rsidR="005D32CE" w:rsidRPr="00845142">
        <w:tab/>
      </w:r>
      <w:r w:rsidRPr="00845142">
        <w:t>L</w:t>
      </w:r>
      <w:r w:rsidR="005D32CE" w:rsidRPr="00845142">
        <w:t>es Séminaires Ateliers organisés à Libreville (Gabon) en 2001 et 2002 visant l</w:t>
      </w:r>
      <w:r w:rsidR="00BF1ABC">
        <w:t>’</w:t>
      </w:r>
      <w:r w:rsidR="005D32CE" w:rsidRPr="00845142">
        <w:t>élaboration d</w:t>
      </w:r>
      <w:r w:rsidR="00BF1ABC">
        <w:t>’</w:t>
      </w:r>
      <w:r w:rsidR="005D32CE" w:rsidRPr="00845142">
        <w:t>une convention contre ce fléau dans les sous- régions Afrique Centrale et Afrique de l</w:t>
      </w:r>
      <w:r w:rsidR="00BF1ABC">
        <w:t>’</w:t>
      </w:r>
      <w:r w:rsidR="005D32CE" w:rsidRPr="00845142">
        <w:t>Ouest</w:t>
      </w:r>
      <w:r w:rsidR="00E204AF" w:rsidRPr="00845142">
        <w:t>;</w:t>
      </w:r>
    </w:p>
    <w:p w:rsidR="005D32CE" w:rsidRPr="00845142" w:rsidRDefault="00CC574F" w:rsidP="00CC574F">
      <w:pPr>
        <w:pStyle w:val="SingleTxt"/>
        <w:tabs>
          <w:tab w:val="right" w:pos="1685"/>
        </w:tabs>
        <w:ind w:left="1742" w:hanging="475"/>
      </w:pPr>
      <w:r w:rsidRPr="00845142">
        <w:tab/>
        <w:t>•</w:t>
      </w:r>
      <w:r w:rsidR="005D32CE" w:rsidRPr="00845142">
        <w:tab/>
      </w:r>
      <w:r w:rsidRPr="00845142">
        <w:t>L</w:t>
      </w:r>
      <w:r w:rsidR="005D32CE" w:rsidRPr="00845142">
        <w:t>e deuxième Congrès Mondial sur l</w:t>
      </w:r>
      <w:r w:rsidR="00BF1ABC">
        <w:t>’</w:t>
      </w:r>
      <w:r w:rsidR="005D32CE" w:rsidRPr="00845142">
        <w:t>exploitation sexuelle des enfants tenu à Yokohama (Japon) en décembre 2001</w:t>
      </w:r>
      <w:r w:rsidR="00E204AF" w:rsidRPr="00845142">
        <w:t>;</w:t>
      </w:r>
    </w:p>
    <w:p w:rsidR="005D32CE" w:rsidRPr="00845142" w:rsidRDefault="00CC574F" w:rsidP="00CC574F">
      <w:pPr>
        <w:pStyle w:val="SingleTxt"/>
        <w:tabs>
          <w:tab w:val="right" w:pos="1685"/>
        </w:tabs>
        <w:ind w:left="1742" w:hanging="475"/>
      </w:pPr>
      <w:r w:rsidRPr="00845142">
        <w:tab/>
        <w:t>•</w:t>
      </w:r>
      <w:r w:rsidR="005D32CE" w:rsidRPr="00845142">
        <w:tab/>
      </w:r>
      <w:r w:rsidRPr="00845142">
        <w:t>L</w:t>
      </w:r>
      <w:r w:rsidR="005D32CE" w:rsidRPr="00845142">
        <w:t>a mise sur pied des bureaux d</w:t>
      </w:r>
      <w:r w:rsidR="00BF1ABC">
        <w:t>’</w:t>
      </w:r>
      <w:r w:rsidR="005D32CE" w:rsidRPr="00845142">
        <w:t>Interpol pour lutter contre le trafic d</w:t>
      </w:r>
      <w:r w:rsidR="00BF1ABC">
        <w:t>’</w:t>
      </w:r>
      <w:r w:rsidR="005D32CE" w:rsidRPr="00845142">
        <w:t>enfants et l</w:t>
      </w:r>
      <w:r w:rsidR="00BF1ABC">
        <w:t>’</w:t>
      </w:r>
      <w:r w:rsidR="005D32CE" w:rsidRPr="00845142">
        <w:t>exploitation sexuelle.</w:t>
      </w:r>
    </w:p>
    <w:p w:rsidR="005D32CE" w:rsidRPr="00845142" w:rsidRDefault="00CC574F" w:rsidP="005D32CE">
      <w:pPr>
        <w:pStyle w:val="SingleTxt"/>
      </w:pPr>
      <w:r w:rsidRPr="00845142">
        <w:tab/>
      </w:r>
      <w:r w:rsidR="005D32CE" w:rsidRPr="00845142">
        <w:t>Enfin, dans le cadre du nouveau programme de coopération 2003-2007 entre le Cameroun et l</w:t>
      </w:r>
      <w:r w:rsidR="00BF1ABC">
        <w:t>’</w:t>
      </w:r>
      <w:r w:rsidR="005D32CE" w:rsidRPr="00845142">
        <w:t>UNICEF, des mesures spécifiques ont été adoptées en faveur des enfants ayant besoin d</w:t>
      </w:r>
      <w:r w:rsidR="00BF1ABC">
        <w:t>’</w:t>
      </w:r>
      <w:r w:rsidR="005D32CE" w:rsidRPr="00845142">
        <w:t>une protection spéciale parmi lesquels les enfants victimes de trafic.</w:t>
      </w:r>
    </w:p>
    <w:p w:rsidR="005D32CE" w:rsidRPr="00845142" w:rsidRDefault="00CC574F" w:rsidP="005D32CE">
      <w:pPr>
        <w:pStyle w:val="SingleTxt"/>
      </w:pPr>
      <w:r w:rsidRPr="00845142">
        <w:tab/>
      </w:r>
      <w:r w:rsidR="005D32CE" w:rsidRPr="00845142">
        <w:t>Toutes ces initiatives témoignent de la volonté politique des pouvoirs publics de protéger les enfants (fillettes) et les femmes de l</w:t>
      </w:r>
      <w:r w:rsidR="00BF1ABC">
        <w:t>’</w:t>
      </w:r>
      <w:r w:rsidR="005D32CE" w:rsidRPr="00845142">
        <w:t xml:space="preserve">exploitation </w:t>
      </w:r>
      <w:r w:rsidR="00921CCC">
        <w:t>sexuelle et des trafics divers.</w:t>
      </w:r>
    </w:p>
    <w:p w:rsidR="005D32CE" w:rsidRPr="00845142" w:rsidRDefault="005D32CE" w:rsidP="005D32CE">
      <w:pPr>
        <w:pStyle w:val="SingleTxt"/>
        <w:rPr>
          <w:b/>
        </w:rPr>
      </w:pPr>
      <w:r w:rsidRPr="00E5030B">
        <w:t>(</w:t>
      </w:r>
      <w:r w:rsidRPr="00845142">
        <w:rPr>
          <w:b/>
        </w:rPr>
        <w:t>Réponse à la recommandation 51 du Comité</w:t>
      </w:r>
      <w:r w:rsidRPr="00E5030B">
        <w:t>)</w:t>
      </w:r>
    </w:p>
    <w:p w:rsidR="00CC574F" w:rsidRPr="00845142" w:rsidRDefault="00CC574F" w:rsidP="00CC574F">
      <w:pPr>
        <w:pStyle w:val="SingleTxt"/>
        <w:spacing w:after="0" w:line="120" w:lineRule="exact"/>
        <w:rPr>
          <w:sz w:val="10"/>
        </w:rPr>
      </w:pPr>
    </w:p>
    <w:p w:rsidR="005D32CE" w:rsidRPr="00845142" w:rsidRDefault="00CC574F" w:rsidP="00AD5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Article 7</w:t>
      </w:r>
      <w:r w:rsidR="00AD5904" w:rsidRPr="00845142">
        <w:br/>
      </w:r>
      <w:r w:rsidR="005D32CE" w:rsidRPr="00845142">
        <w:t>Discrimination dans la vie politique et publique</w:t>
      </w:r>
    </w:p>
    <w:p w:rsidR="00AD5904" w:rsidRPr="00845142" w:rsidRDefault="00AD5904" w:rsidP="00AD5904">
      <w:pPr>
        <w:pStyle w:val="SingleTxt"/>
        <w:spacing w:after="0" w:line="120" w:lineRule="exact"/>
        <w:rPr>
          <w:i/>
          <w:sz w:val="10"/>
        </w:rPr>
      </w:pPr>
    </w:p>
    <w:p w:rsidR="005D32CE" w:rsidRPr="00845142" w:rsidRDefault="00CC574F" w:rsidP="00AD5904">
      <w:pPr>
        <w:pStyle w:val="SingleTxt"/>
        <w:ind w:left="1742"/>
      </w:pPr>
      <w:r w:rsidRPr="00845142">
        <w:tab/>
      </w:r>
      <w:r w:rsidR="00AD5904" w:rsidRPr="00845142">
        <w:t>« </w:t>
      </w:r>
      <w:r w:rsidR="005D32CE" w:rsidRPr="00845142">
        <w:t>Les Etats parties prennent toutes les mesures appropriées pour éliminer la discrimination à l</w:t>
      </w:r>
      <w:r w:rsidR="00BF1ABC">
        <w:t>’</w:t>
      </w:r>
      <w:r w:rsidR="005D32CE" w:rsidRPr="00845142">
        <w:t>égard des femmes dans la vie politique et publique du pays et, en particulier, leur assurent, dans des conditions d</w:t>
      </w:r>
      <w:r w:rsidR="00BF1ABC">
        <w:t>’</w:t>
      </w:r>
      <w:r w:rsidR="005D32CE" w:rsidRPr="00845142">
        <w:t>égalité avec les hommes, le droit</w:t>
      </w:r>
      <w:r w:rsidR="004633CF">
        <w:t> :</w:t>
      </w:r>
    </w:p>
    <w:p w:rsidR="005D32CE" w:rsidRPr="00845142" w:rsidRDefault="00CC574F" w:rsidP="00AD5904">
      <w:pPr>
        <w:pStyle w:val="SingleTxt"/>
        <w:ind w:left="1742"/>
      </w:pPr>
      <w:r w:rsidRPr="00845142">
        <w:tab/>
      </w:r>
      <w:r w:rsidR="005D32CE" w:rsidRPr="00845142">
        <w:t>a)</w:t>
      </w:r>
      <w:r w:rsidR="005D32CE" w:rsidRPr="00845142">
        <w:tab/>
      </w:r>
      <w:r w:rsidR="00921CCC">
        <w:t>D</w:t>
      </w:r>
      <w:r w:rsidR="005D32CE" w:rsidRPr="00845142">
        <w:t>e voter à toutes les élections et dans tous les référendums publics et être éligibles à tous les organismes publiquement élus</w:t>
      </w:r>
      <w:r w:rsidR="00E204AF" w:rsidRPr="00845142">
        <w:t>;</w:t>
      </w:r>
    </w:p>
    <w:p w:rsidR="005D32CE" w:rsidRPr="00845142" w:rsidRDefault="00CC574F" w:rsidP="00AD5904">
      <w:pPr>
        <w:pStyle w:val="SingleTxt"/>
        <w:ind w:left="1742"/>
      </w:pPr>
      <w:r w:rsidRPr="00845142">
        <w:tab/>
      </w:r>
      <w:r w:rsidR="00921CCC">
        <w:t>b)</w:t>
      </w:r>
      <w:r w:rsidR="00921CCC">
        <w:tab/>
        <w:t>D</w:t>
      </w:r>
      <w:r w:rsidR="005D32CE" w:rsidRPr="00845142">
        <w:t>e prendre part à l</w:t>
      </w:r>
      <w:r w:rsidR="00BF1ABC">
        <w:t>’</w:t>
      </w:r>
      <w:r w:rsidR="005D32CE" w:rsidRPr="00845142">
        <w:t>élaboration de la politique de l</w:t>
      </w:r>
      <w:r w:rsidR="00BF1ABC">
        <w:t>’</w:t>
      </w:r>
      <w:r w:rsidR="003B2181" w:rsidRPr="00845142">
        <w:t>Etat</w:t>
      </w:r>
      <w:r w:rsidR="005D32CE" w:rsidRPr="00845142">
        <w:t xml:space="preserve"> et à son exécution, occuper des emplois publics et exercer toutes les fonctions publiques à tous les échelons du gouvernement</w:t>
      </w:r>
      <w:r w:rsidR="00E204AF" w:rsidRPr="00845142">
        <w:t>;</w:t>
      </w:r>
    </w:p>
    <w:p w:rsidR="005D32CE" w:rsidRPr="00845142" w:rsidRDefault="00CC574F" w:rsidP="00AD5904">
      <w:pPr>
        <w:pStyle w:val="SingleTxt"/>
        <w:ind w:left="1742"/>
      </w:pPr>
      <w:r w:rsidRPr="00845142">
        <w:tab/>
      </w:r>
      <w:r w:rsidR="00921CCC">
        <w:t>c)</w:t>
      </w:r>
      <w:r w:rsidR="00921CCC">
        <w:tab/>
        <w:t>D</w:t>
      </w:r>
      <w:r w:rsidR="005D32CE" w:rsidRPr="00845142">
        <w:t>e participer aux organisations et associations non gouvernementales s</w:t>
      </w:r>
      <w:r w:rsidR="00BF1ABC">
        <w:t>’</w:t>
      </w:r>
      <w:r w:rsidR="005D32CE" w:rsidRPr="00845142">
        <w:t>occupant de la vie publique et politique du pays</w:t>
      </w:r>
      <w:r w:rsidR="00B75A2A" w:rsidRPr="00845142">
        <w:t>.</w:t>
      </w:r>
      <w:r w:rsidR="00AD5904" w:rsidRPr="00845142">
        <w:t> »</w:t>
      </w:r>
    </w:p>
    <w:p w:rsidR="00F020FB" w:rsidRPr="00845142" w:rsidRDefault="00F020FB" w:rsidP="00F020FB">
      <w:pPr>
        <w:pStyle w:val="SingleTxt"/>
        <w:spacing w:after="0" w:line="120" w:lineRule="exact"/>
        <w:rPr>
          <w:sz w:val="10"/>
        </w:rPr>
      </w:pPr>
    </w:p>
    <w:p w:rsidR="00CC574F" w:rsidRPr="00845142" w:rsidRDefault="00CC574F" w:rsidP="00CC574F">
      <w:pPr>
        <w:pStyle w:val="SingleTxt"/>
        <w:spacing w:after="0" w:line="120" w:lineRule="exact"/>
        <w:rPr>
          <w:sz w:val="10"/>
        </w:rPr>
      </w:pPr>
    </w:p>
    <w:p w:rsidR="005D32CE" w:rsidRPr="00845142" w:rsidRDefault="00CC574F" w:rsidP="00AD59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Femme et vie politique</w:t>
      </w:r>
    </w:p>
    <w:p w:rsidR="00CC574F" w:rsidRPr="00845142" w:rsidRDefault="00CC574F" w:rsidP="00AD5904">
      <w:pPr>
        <w:pStyle w:val="SingleTxt"/>
        <w:keepNext/>
        <w:keepLines/>
        <w:spacing w:after="0" w:line="120" w:lineRule="exact"/>
        <w:rPr>
          <w:sz w:val="10"/>
        </w:rPr>
      </w:pPr>
    </w:p>
    <w:p w:rsidR="00CC574F" w:rsidRPr="00845142" w:rsidRDefault="00CC574F" w:rsidP="00AD5904">
      <w:pPr>
        <w:pStyle w:val="SingleTxt"/>
        <w:keepNext/>
        <w:keepLines/>
        <w:spacing w:after="0" w:line="120" w:lineRule="exact"/>
        <w:rPr>
          <w:sz w:val="10"/>
        </w:rPr>
      </w:pPr>
    </w:p>
    <w:p w:rsidR="005D32CE" w:rsidRPr="00845142" w:rsidRDefault="00CC574F" w:rsidP="00AD59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A.</w:t>
      </w:r>
      <w:r w:rsidR="005D32CE" w:rsidRPr="00845142">
        <w:tab/>
        <w:t>L</w:t>
      </w:r>
      <w:r w:rsidR="00BF1ABC">
        <w:t>’</w:t>
      </w:r>
      <w:r w:rsidR="005D32CE" w:rsidRPr="00845142">
        <w:t>élection présidentielle du 11 octobre 2004</w:t>
      </w:r>
    </w:p>
    <w:p w:rsidR="00CC574F" w:rsidRPr="00845142" w:rsidRDefault="00CC574F" w:rsidP="00AD5904">
      <w:pPr>
        <w:pStyle w:val="SingleTxt"/>
        <w:keepNext/>
        <w:keepLines/>
        <w:spacing w:after="0" w:line="120" w:lineRule="exact"/>
        <w:rPr>
          <w:sz w:val="10"/>
        </w:rPr>
      </w:pPr>
    </w:p>
    <w:p w:rsidR="00CC574F" w:rsidRPr="00845142" w:rsidRDefault="00CC574F" w:rsidP="00AD5904">
      <w:pPr>
        <w:pStyle w:val="SingleTxt"/>
        <w:keepNext/>
        <w:keepLines/>
        <w:spacing w:after="0" w:line="120" w:lineRule="exact"/>
        <w:rPr>
          <w:sz w:val="10"/>
        </w:rPr>
      </w:pPr>
    </w:p>
    <w:p w:rsidR="005D32CE" w:rsidRPr="00845142" w:rsidRDefault="00CC574F" w:rsidP="005D32CE">
      <w:pPr>
        <w:pStyle w:val="SingleTxt"/>
      </w:pPr>
      <w:r w:rsidRPr="00845142">
        <w:tab/>
      </w:r>
      <w:r w:rsidR="005D32CE" w:rsidRPr="00845142">
        <w:t>Sur 46 dossiers dont 3 de femmes ayant postulé à la candidature de l</w:t>
      </w:r>
      <w:r w:rsidR="00BF1ABC">
        <w:t>’</w:t>
      </w:r>
      <w:r w:rsidR="005427C3">
        <w:t>E</w:t>
      </w:r>
      <w:r w:rsidR="005D32CE" w:rsidRPr="00845142">
        <w:t>lection Présidentielle, 16 candidats ont été retenus après examen des différents dossiers parmi lesquels aucune femme.</w:t>
      </w:r>
    </w:p>
    <w:p w:rsidR="00CC574F" w:rsidRPr="00845142" w:rsidRDefault="00CC574F" w:rsidP="00CC574F">
      <w:pPr>
        <w:pStyle w:val="SingleTxt"/>
        <w:spacing w:after="0" w:line="120" w:lineRule="exact"/>
        <w:rPr>
          <w:sz w:val="10"/>
        </w:rPr>
      </w:pPr>
    </w:p>
    <w:p w:rsidR="00CC574F" w:rsidRPr="00845142" w:rsidRDefault="00CC574F" w:rsidP="00CC574F">
      <w:pPr>
        <w:pStyle w:val="SingleTxt"/>
        <w:spacing w:after="0" w:line="120" w:lineRule="exact"/>
        <w:rPr>
          <w:sz w:val="10"/>
        </w:rPr>
      </w:pPr>
    </w:p>
    <w:p w:rsidR="005D32CE" w:rsidRPr="00845142" w:rsidRDefault="00CC574F" w:rsidP="00CC57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B.</w:t>
      </w:r>
      <w:r w:rsidR="005D32CE" w:rsidRPr="00845142">
        <w:tab/>
        <w:t>Les élections législatives</w:t>
      </w:r>
    </w:p>
    <w:p w:rsidR="00CC574F" w:rsidRPr="00845142" w:rsidRDefault="00CC574F" w:rsidP="00CC574F">
      <w:pPr>
        <w:pStyle w:val="SingleTxt"/>
        <w:spacing w:after="0" w:line="120" w:lineRule="exact"/>
        <w:rPr>
          <w:sz w:val="10"/>
        </w:rPr>
      </w:pPr>
    </w:p>
    <w:p w:rsidR="00CC574F" w:rsidRPr="00845142" w:rsidRDefault="00CC574F" w:rsidP="00CC574F">
      <w:pPr>
        <w:pStyle w:val="SingleTxt"/>
        <w:spacing w:after="0" w:line="120" w:lineRule="exact"/>
        <w:rPr>
          <w:sz w:val="10"/>
        </w:rPr>
      </w:pPr>
    </w:p>
    <w:p w:rsidR="005D32CE" w:rsidRPr="00845142" w:rsidRDefault="00CC574F" w:rsidP="005D32CE">
      <w:pPr>
        <w:pStyle w:val="SingleTxt"/>
      </w:pPr>
      <w:r w:rsidRPr="00845142">
        <w:tab/>
      </w:r>
      <w:r w:rsidR="005D32CE" w:rsidRPr="00845142">
        <w:t>Sur 331 listes électorales confectionnées dans l</w:t>
      </w:r>
      <w:r w:rsidR="00BF1ABC">
        <w:t>’</w:t>
      </w:r>
      <w:r w:rsidR="005D32CE" w:rsidRPr="00845142">
        <w:t>ensemble, 22</w:t>
      </w:r>
      <w:r w:rsidR="00921CCC">
        <w:t> </w:t>
      </w:r>
      <w:r w:rsidR="005D32CE" w:rsidRPr="00845142">
        <w:t>% des listes de titulaires contiennent les femmes contre 32</w:t>
      </w:r>
      <w:r w:rsidR="00B75A2A" w:rsidRPr="00845142">
        <w:t xml:space="preserve"> </w:t>
      </w:r>
      <w:r w:rsidR="005D32CE" w:rsidRPr="00845142">
        <w:t>% des listes des suppléants. Il y a eu 22</w:t>
      </w:r>
      <w:r w:rsidR="00353D50" w:rsidRPr="00845142">
        <w:t> </w:t>
      </w:r>
      <w:r w:rsidR="005D32CE" w:rsidRPr="00845142">
        <w:t>% de femmes au poste de titulaire et 32</w:t>
      </w:r>
      <w:r w:rsidR="00B75A2A" w:rsidRPr="00845142">
        <w:t xml:space="preserve"> </w:t>
      </w:r>
      <w:r w:rsidR="005D32CE" w:rsidRPr="00845142">
        <w:t>% au poste de suppléants.</w:t>
      </w:r>
    </w:p>
    <w:p w:rsidR="00EF0BC7" w:rsidRPr="00845142" w:rsidRDefault="00EF0BC7" w:rsidP="00EF0BC7">
      <w:pPr>
        <w:pStyle w:val="SingleTxt"/>
        <w:spacing w:after="0" w:line="120" w:lineRule="exact"/>
        <w:rPr>
          <w:sz w:val="10"/>
        </w:rPr>
      </w:pPr>
    </w:p>
    <w:bookmarkStart w:id="2" w:name="_MON_1214126808"/>
    <w:bookmarkStart w:id="3" w:name="_MON_1218964342"/>
    <w:bookmarkStart w:id="4" w:name="_MON_1246286318"/>
    <w:bookmarkStart w:id="5" w:name="_MON_1246286355"/>
    <w:bookmarkEnd w:id="2"/>
    <w:bookmarkEnd w:id="3"/>
    <w:bookmarkEnd w:id="4"/>
    <w:bookmarkEnd w:id="5"/>
    <w:p w:rsidR="00116086" w:rsidRPr="00845142" w:rsidRDefault="00EF0BC7" w:rsidP="008A17C3">
      <w:pPr>
        <w:pStyle w:val="BodyTextIndent"/>
        <w:ind w:left="504" w:firstLine="702"/>
        <w:jc w:val="left"/>
        <w:rPr>
          <w:lang w:val="fr-CA"/>
        </w:rPr>
      </w:pPr>
      <w:r w:rsidRPr="00845142">
        <w:rPr>
          <w:lang w:val="fr-CA"/>
        </w:rPr>
        <w:object w:dxaOrig="7444" w:dyaOrig="36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pt;height:183pt" o:ole="">
            <v:imagedata r:id="rId14" o:title=""/>
          </v:shape>
          <o:OLEObject Type="Embed" ProgID="Excel.Chart.8" ShapeID="_x0000_i1025" DrawAspect="Content" ObjectID="_1394537787" r:id="rId15">
            <o:FieldCodes>\s</o:FieldCodes>
          </o:OLEObject>
        </w:object>
      </w:r>
    </w:p>
    <w:p w:rsidR="00116086" w:rsidRPr="00845142" w:rsidRDefault="00116086" w:rsidP="008A17C3">
      <w:pPr>
        <w:pStyle w:val="FootnoteText"/>
        <w:tabs>
          <w:tab w:val="clear" w:pos="418"/>
          <w:tab w:val="right" w:pos="1476"/>
          <w:tab w:val="left" w:pos="1548"/>
          <w:tab w:val="right" w:pos="1836"/>
          <w:tab w:val="left" w:pos="1908"/>
        </w:tabs>
        <w:ind w:left="1555" w:hanging="288"/>
      </w:pPr>
      <w:r w:rsidRPr="00845142">
        <w:rPr>
          <w:i/>
        </w:rPr>
        <w:t>Source</w:t>
      </w:r>
      <w:r w:rsidRPr="00845142">
        <w:t xml:space="preserve"> : MINPROFF, </w:t>
      </w:r>
      <w:r w:rsidRPr="00845142">
        <w:rPr>
          <w:i/>
        </w:rPr>
        <w:t>Annuaire statistique sur la situation de la femme 2004</w:t>
      </w:r>
      <w:r w:rsidRPr="00845142">
        <w:t>.</w:t>
      </w:r>
    </w:p>
    <w:p w:rsidR="00992E58" w:rsidRPr="00992E58" w:rsidRDefault="00992E58" w:rsidP="00992E58">
      <w:pPr>
        <w:pStyle w:val="SingleTxt"/>
        <w:spacing w:after="0" w:line="120" w:lineRule="exact"/>
        <w:rPr>
          <w:sz w:val="10"/>
        </w:rPr>
      </w:pPr>
    </w:p>
    <w:p w:rsidR="00116086" w:rsidRPr="00845142" w:rsidRDefault="00116086" w:rsidP="00116086">
      <w:pPr>
        <w:pStyle w:val="SingleTxt"/>
        <w:spacing w:after="0" w:line="120" w:lineRule="exact"/>
        <w:rPr>
          <w:sz w:val="10"/>
        </w:rPr>
      </w:pPr>
    </w:p>
    <w:p w:rsidR="00921CCC" w:rsidRPr="00921CCC" w:rsidRDefault="00921CCC" w:rsidP="00921CCC">
      <w:pPr>
        <w:pStyle w:val="SingleTxt"/>
        <w:spacing w:after="0" w:line="120" w:lineRule="exact"/>
        <w:rPr>
          <w:sz w:val="10"/>
        </w:rPr>
      </w:pPr>
    </w:p>
    <w:p w:rsidR="005D32CE" w:rsidRPr="00845142" w:rsidRDefault="00116086" w:rsidP="005D32CE">
      <w:pPr>
        <w:pStyle w:val="SingleTxt"/>
      </w:pPr>
      <w:r w:rsidRPr="00845142">
        <w:tab/>
      </w:r>
      <w:r w:rsidR="008A17C3" w:rsidRPr="00845142">
        <w:t>Mille six cent douze</w:t>
      </w:r>
      <w:r w:rsidR="005D32CE" w:rsidRPr="00845142">
        <w:t xml:space="preserve"> candidats titulaires et suppléants ont été investis pour les élections législatives de 2002 dont 219 femmes représentant 13,6</w:t>
      </w:r>
      <w:r w:rsidR="008A17C3" w:rsidRPr="00845142">
        <w:t> </w:t>
      </w:r>
      <w:r w:rsidR="005D32CE" w:rsidRPr="00845142">
        <w:t>% de l</w:t>
      </w:r>
      <w:r w:rsidR="00BF1ABC">
        <w:t>’</w:t>
      </w:r>
      <w:r w:rsidR="005D32CE" w:rsidRPr="00845142">
        <w:t>ensemble des postulants contre 1</w:t>
      </w:r>
      <w:r w:rsidR="008A17C3" w:rsidRPr="00845142">
        <w:t> </w:t>
      </w:r>
      <w:r w:rsidR="005D32CE" w:rsidRPr="00845142">
        <w:t>393 hommes représentant 86,41</w:t>
      </w:r>
      <w:r w:rsidR="00921CCC">
        <w:t> </w:t>
      </w:r>
      <w:r w:rsidR="005D32CE" w:rsidRPr="00845142">
        <w:t>%.</w:t>
      </w:r>
    </w:p>
    <w:p w:rsidR="00116086" w:rsidRPr="00845142" w:rsidRDefault="00116086" w:rsidP="00116086">
      <w:pPr>
        <w:pStyle w:val="SingleTxt"/>
        <w:spacing w:after="0" w:line="120" w:lineRule="exact"/>
        <w:rPr>
          <w:sz w:val="10"/>
        </w:rPr>
      </w:pPr>
    </w:p>
    <w:bookmarkStart w:id="6" w:name="_MON_1147328283"/>
    <w:bookmarkStart w:id="7" w:name="_MON_1214126838"/>
    <w:bookmarkStart w:id="8" w:name="_MON_1246285553"/>
    <w:bookmarkStart w:id="9" w:name="_MON_1246286290"/>
    <w:bookmarkEnd w:id="6"/>
    <w:bookmarkEnd w:id="7"/>
    <w:bookmarkEnd w:id="8"/>
    <w:bookmarkEnd w:id="9"/>
    <w:p w:rsidR="00116086" w:rsidRPr="00845142" w:rsidRDefault="008A17C3" w:rsidP="008A17C3">
      <w:pPr>
        <w:pStyle w:val="BodyTextIndent"/>
        <w:ind w:left="950" w:firstLine="256"/>
        <w:jc w:val="left"/>
        <w:rPr>
          <w:lang w:val="fr-CA"/>
        </w:rPr>
      </w:pPr>
      <w:r w:rsidRPr="00845142">
        <w:rPr>
          <w:lang w:val="fr-CA"/>
        </w:rPr>
        <w:object w:dxaOrig="7392" w:dyaOrig="3245">
          <v:shape id="_x0000_i1026" type="#_x0000_t75" style="width:369.75pt;height:162pt" o:ole="">
            <v:imagedata r:id="rId16" o:title=""/>
          </v:shape>
          <o:OLEObject Type="Embed" ProgID="Excel.Chart.8" ShapeID="_x0000_i1026" DrawAspect="Content" ObjectID="_1394537788" r:id="rId17">
            <o:FieldCodes>\s</o:FieldCodes>
          </o:OLEObject>
        </w:object>
      </w:r>
    </w:p>
    <w:p w:rsidR="00116086" w:rsidRPr="00845142" w:rsidRDefault="00116086" w:rsidP="00116086">
      <w:pPr>
        <w:pStyle w:val="FootnoteText"/>
        <w:tabs>
          <w:tab w:val="clear" w:pos="418"/>
          <w:tab w:val="right" w:pos="1476"/>
          <w:tab w:val="left" w:pos="1548"/>
          <w:tab w:val="right" w:pos="1836"/>
          <w:tab w:val="left" w:pos="1908"/>
        </w:tabs>
        <w:ind w:left="1548" w:hanging="288"/>
      </w:pPr>
      <w:r w:rsidRPr="00845142">
        <w:rPr>
          <w:i/>
        </w:rPr>
        <w:t>Source</w:t>
      </w:r>
      <w:r w:rsidRPr="00845142">
        <w:t xml:space="preserve"> : MINPROFF, </w:t>
      </w:r>
      <w:r w:rsidRPr="00845142">
        <w:rPr>
          <w:i/>
        </w:rPr>
        <w:t>Annuaire statistique sur la situation de la femme 2004</w:t>
      </w:r>
      <w:r w:rsidRPr="00845142">
        <w:t>.</w:t>
      </w:r>
    </w:p>
    <w:p w:rsidR="005D32CE" w:rsidRDefault="00116086" w:rsidP="005D32CE">
      <w:pPr>
        <w:pStyle w:val="SingleTxt"/>
      </w:pPr>
      <w:r w:rsidRPr="00845142">
        <w:tab/>
      </w:r>
      <w:r w:rsidR="005D32CE" w:rsidRPr="00845142">
        <w:t>En 1997, il y a eu 2</w:t>
      </w:r>
      <w:r w:rsidR="008A17C3" w:rsidRPr="00845142">
        <w:t> 28</w:t>
      </w:r>
      <w:r w:rsidR="005D32CE" w:rsidRPr="00845142">
        <w:t>2 candidats</w:t>
      </w:r>
      <w:r w:rsidR="008A17C3" w:rsidRPr="00845142">
        <w:t>,</w:t>
      </w:r>
      <w:r w:rsidR="005D32CE" w:rsidRPr="00845142">
        <w:t xml:space="preserve"> dont 12,9</w:t>
      </w:r>
      <w:r w:rsidR="008A17C3" w:rsidRPr="00845142">
        <w:t> </w:t>
      </w:r>
      <w:r w:rsidR="005D32CE" w:rsidRPr="00845142">
        <w:t>% des femmes.</w:t>
      </w:r>
    </w:p>
    <w:p w:rsidR="00921CCC" w:rsidRPr="00921CCC" w:rsidRDefault="00921CCC" w:rsidP="00921CCC">
      <w:pPr>
        <w:pStyle w:val="SingleTxt"/>
        <w:spacing w:after="0" w:line="120" w:lineRule="exact"/>
        <w:rPr>
          <w:sz w:val="10"/>
        </w:rPr>
      </w:pPr>
    </w:p>
    <w:bookmarkStart w:id="10" w:name="_MON_1246285674"/>
    <w:bookmarkStart w:id="11" w:name="_MON_1246286190"/>
    <w:bookmarkStart w:id="12" w:name="_MON_1246286221"/>
    <w:bookmarkStart w:id="13" w:name="_MON_1246286260"/>
    <w:bookmarkEnd w:id="10"/>
    <w:bookmarkEnd w:id="11"/>
    <w:bookmarkEnd w:id="12"/>
    <w:bookmarkEnd w:id="13"/>
    <w:p w:rsidR="00F020FB" w:rsidRPr="00845142" w:rsidRDefault="008A17C3" w:rsidP="008A17C3">
      <w:pPr>
        <w:pStyle w:val="BodyTextIndent"/>
        <w:ind w:left="1310" w:hanging="59"/>
        <w:jc w:val="left"/>
        <w:rPr>
          <w:lang w:val="fr-CA"/>
        </w:rPr>
      </w:pPr>
      <w:r w:rsidRPr="00845142">
        <w:rPr>
          <w:lang w:val="fr-CA"/>
        </w:rPr>
        <w:object w:dxaOrig="7363" w:dyaOrig="3424">
          <v:shape id="_x0000_i1027" type="#_x0000_t75" style="width:368.25pt;height:171pt" o:ole="">
            <v:imagedata r:id="rId18" o:title=""/>
          </v:shape>
          <o:OLEObject Type="Embed" ProgID="Excel.Chart.8" ShapeID="_x0000_i1027" DrawAspect="Content" ObjectID="_1394537789" r:id="rId19">
            <o:FieldCodes>\s</o:FieldCodes>
          </o:OLEObject>
        </w:object>
      </w:r>
    </w:p>
    <w:p w:rsidR="00F020FB" w:rsidRPr="00845142" w:rsidRDefault="00F020FB" w:rsidP="00F020FB">
      <w:pPr>
        <w:pStyle w:val="FootnoteText"/>
        <w:tabs>
          <w:tab w:val="clear" w:pos="418"/>
          <w:tab w:val="right" w:pos="1476"/>
          <w:tab w:val="left" w:pos="1548"/>
          <w:tab w:val="right" w:pos="1836"/>
          <w:tab w:val="left" w:pos="1908"/>
        </w:tabs>
        <w:ind w:left="1548" w:right="1267" w:hanging="288"/>
      </w:pPr>
      <w:r w:rsidRPr="00845142">
        <w:rPr>
          <w:i/>
        </w:rPr>
        <w:t>Source </w:t>
      </w:r>
      <w:r w:rsidRPr="00845142">
        <w:t xml:space="preserve">: MINPROFF, </w:t>
      </w:r>
      <w:r w:rsidRPr="00845142">
        <w:rPr>
          <w:i/>
        </w:rPr>
        <w:t>Annuaire statistique sur la situation de la femme 2004</w:t>
      </w:r>
      <w:r w:rsidRPr="00845142">
        <w:t>.</w:t>
      </w:r>
    </w:p>
    <w:p w:rsidR="00F020FB" w:rsidRPr="00845142" w:rsidRDefault="00F020FB" w:rsidP="00F020FB">
      <w:pPr>
        <w:pStyle w:val="SingleTxt"/>
        <w:tabs>
          <w:tab w:val="clear" w:pos="1267"/>
          <w:tab w:val="left" w:pos="1575"/>
        </w:tabs>
        <w:spacing w:after="0" w:line="120" w:lineRule="exact"/>
        <w:rPr>
          <w:sz w:val="10"/>
        </w:rPr>
      </w:pPr>
    </w:p>
    <w:p w:rsidR="005D2847" w:rsidRPr="005D2847" w:rsidRDefault="005D2847" w:rsidP="005D2847">
      <w:pPr>
        <w:pStyle w:val="SingleTxt"/>
        <w:tabs>
          <w:tab w:val="clear" w:pos="1267"/>
          <w:tab w:val="left" w:pos="1575"/>
        </w:tabs>
        <w:spacing w:after="0" w:line="120" w:lineRule="exact"/>
        <w:rPr>
          <w:sz w:val="10"/>
        </w:rPr>
      </w:pPr>
    </w:p>
    <w:p w:rsidR="00921CCC" w:rsidRPr="00921CCC" w:rsidRDefault="00921CCC" w:rsidP="00921CCC">
      <w:pPr>
        <w:pStyle w:val="SingleTxt"/>
        <w:tabs>
          <w:tab w:val="clear" w:pos="1267"/>
          <w:tab w:val="left" w:pos="1575"/>
        </w:tabs>
        <w:spacing w:after="0" w:line="120" w:lineRule="exact"/>
        <w:rPr>
          <w:sz w:val="10"/>
        </w:rPr>
      </w:pPr>
    </w:p>
    <w:p w:rsidR="005D32CE" w:rsidRPr="00845142" w:rsidRDefault="00F020FB" w:rsidP="005D32CE">
      <w:pPr>
        <w:pStyle w:val="SingleTxt"/>
      </w:pPr>
      <w:r w:rsidRPr="00845142">
        <w:tab/>
      </w:r>
      <w:r w:rsidR="005D32CE" w:rsidRPr="00845142">
        <w:t>De manière générale, il est constaté à la lecture du graphique ci-dessus que la majorité des femmes investies aux législatives sont suppléantes. Aussi se trouve-t-il qu</w:t>
      </w:r>
      <w:r w:rsidR="00BF1ABC">
        <w:t>’</w:t>
      </w:r>
      <w:r w:rsidR="005D32CE" w:rsidRPr="00845142">
        <w:t xml:space="preserve"> en 1997 comme en 2002 les femmes sur la liste des candidats n</w:t>
      </w:r>
      <w:r w:rsidR="00BF1ABC">
        <w:t>’</w:t>
      </w:r>
      <w:r w:rsidR="005D32CE" w:rsidRPr="00845142">
        <w:t>ont pas dépassé 11</w:t>
      </w:r>
      <w:r w:rsidR="008A17C3" w:rsidRPr="00845142">
        <w:t> </w:t>
      </w:r>
      <w:r w:rsidR="005D32CE" w:rsidRPr="00845142">
        <w:t>% et sont autour de 16</w:t>
      </w:r>
      <w:r w:rsidR="008A17C3" w:rsidRPr="00845142">
        <w:t> </w:t>
      </w:r>
      <w:r w:rsidR="005D32CE" w:rsidRPr="00845142">
        <w:t>% sur la liste des candidats suppléants. La tendance d</w:t>
      </w:r>
      <w:r w:rsidR="00BF1ABC">
        <w:t>’</w:t>
      </w:r>
      <w:r w:rsidR="005D32CE" w:rsidRPr="00845142">
        <w:t>une présence majoritaire des femmes sur la liste des suppléantes semble avoir persisté lors des deux élections.</w:t>
      </w:r>
    </w:p>
    <w:p w:rsidR="00F020FB" w:rsidRPr="00845142" w:rsidRDefault="00F020FB" w:rsidP="00F020FB">
      <w:pPr>
        <w:pStyle w:val="SingleTxt"/>
        <w:spacing w:after="0" w:line="120" w:lineRule="exact"/>
        <w:rPr>
          <w:sz w:val="10"/>
        </w:rPr>
      </w:pPr>
    </w:p>
    <w:p w:rsidR="005D32CE" w:rsidRPr="00845142" w:rsidRDefault="00F020FB" w:rsidP="00F02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Résultats des élections de 2002</w:t>
      </w:r>
    </w:p>
    <w:p w:rsidR="00A2672D" w:rsidRPr="00845142" w:rsidRDefault="00A2672D" w:rsidP="00A2672D">
      <w:pPr>
        <w:pStyle w:val="SingleTxt"/>
        <w:spacing w:after="0" w:line="120" w:lineRule="exact"/>
        <w:rPr>
          <w:sz w:val="10"/>
        </w:rPr>
      </w:pPr>
    </w:p>
    <w:p w:rsidR="00F020FB" w:rsidRPr="00845142" w:rsidRDefault="00F020FB" w:rsidP="00F020FB">
      <w:pPr>
        <w:pStyle w:val="SingleTxt"/>
        <w:spacing w:after="0" w:line="120" w:lineRule="exact"/>
        <w:rPr>
          <w:sz w:val="10"/>
        </w:rPr>
      </w:pPr>
    </w:p>
    <w:bookmarkStart w:id="14" w:name="_MON_1142064177"/>
    <w:bookmarkStart w:id="15" w:name="_MON_1142064212"/>
    <w:bookmarkStart w:id="16" w:name="_MON_1208851436"/>
    <w:bookmarkStart w:id="17" w:name="_MON_1246285763"/>
    <w:bookmarkStart w:id="18" w:name="_MON_1246286160"/>
    <w:bookmarkEnd w:id="14"/>
    <w:bookmarkEnd w:id="15"/>
    <w:bookmarkEnd w:id="16"/>
    <w:bookmarkEnd w:id="17"/>
    <w:bookmarkEnd w:id="18"/>
    <w:p w:rsidR="00F020FB" w:rsidRPr="00845142" w:rsidRDefault="008A17C3" w:rsidP="008A17C3">
      <w:pPr>
        <w:pStyle w:val="BodyTextIndent"/>
        <w:ind w:left="1224" w:hanging="27"/>
        <w:jc w:val="left"/>
        <w:rPr>
          <w:lang w:val="fr-CA"/>
        </w:rPr>
      </w:pPr>
      <w:r w:rsidRPr="00845142">
        <w:rPr>
          <w:lang w:val="fr-CA"/>
        </w:rPr>
        <w:object w:dxaOrig="7349" w:dyaOrig="3326">
          <v:shape id="_x0000_i1028" type="#_x0000_t75" style="width:367.5pt;height:166.5pt" o:ole="">
            <v:imagedata r:id="rId20" o:title=""/>
          </v:shape>
          <o:OLEObject Type="Embed" ProgID="Excel.Chart.8" ShapeID="_x0000_i1028" DrawAspect="Content" ObjectID="_1394537790" r:id="rId21">
            <o:FieldCodes>\s</o:FieldCodes>
          </o:OLEObject>
        </w:object>
      </w:r>
    </w:p>
    <w:p w:rsidR="00F020FB" w:rsidRPr="00845142" w:rsidRDefault="00F020FB" w:rsidP="00F020FB">
      <w:pPr>
        <w:pStyle w:val="FootnoteText"/>
        <w:tabs>
          <w:tab w:val="clear" w:pos="418"/>
          <w:tab w:val="right" w:pos="1476"/>
          <w:tab w:val="left" w:pos="1548"/>
          <w:tab w:val="right" w:pos="1836"/>
          <w:tab w:val="left" w:pos="1908"/>
        </w:tabs>
        <w:ind w:left="1548" w:right="1267" w:hanging="288"/>
      </w:pPr>
      <w:r w:rsidRPr="00845142">
        <w:rPr>
          <w:i/>
        </w:rPr>
        <w:t>Source</w:t>
      </w:r>
      <w:r w:rsidRPr="00845142">
        <w:t xml:space="preserve"> : MINPROFF, </w:t>
      </w:r>
      <w:r w:rsidRPr="00845142">
        <w:rPr>
          <w:i/>
        </w:rPr>
        <w:t>Annuaire statistique sur la situation de la femme 2004</w:t>
      </w:r>
      <w:r w:rsidRPr="00845142">
        <w:t>.</w:t>
      </w:r>
    </w:p>
    <w:p w:rsidR="00F020FB" w:rsidRPr="00845142" w:rsidRDefault="00F020FB" w:rsidP="00F020FB">
      <w:pPr>
        <w:pStyle w:val="SingleTxt"/>
        <w:spacing w:after="0" w:line="120" w:lineRule="exact"/>
        <w:rPr>
          <w:sz w:val="10"/>
        </w:rPr>
      </w:pPr>
    </w:p>
    <w:p w:rsidR="00921CCC" w:rsidRPr="00921CCC" w:rsidRDefault="00921CCC" w:rsidP="00921CCC">
      <w:pPr>
        <w:pStyle w:val="SingleTxt"/>
        <w:spacing w:after="0" w:line="120" w:lineRule="exact"/>
        <w:rPr>
          <w:sz w:val="10"/>
        </w:rPr>
      </w:pPr>
    </w:p>
    <w:p w:rsidR="00F020FB" w:rsidRPr="00845142" w:rsidRDefault="00F020FB" w:rsidP="00F020FB">
      <w:pPr>
        <w:pStyle w:val="SingleTxt"/>
        <w:spacing w:after="0" w:line="120" w:lineRule="exact"/>
        <w:rPr>
          <w:sz w:val="10"/>
        </w:rPr>
      </w:pPr>
    </w:p>
    <w:p w:rsidR="005D32CE" w:rsidRPr="00845142" w:rsidRDefault="00A2672D" w:rsidP="00A2672D">
      <w:pPr>
        <w:pStyle w:val="SingleTxt"/>
      </w:pPr>
      <w:r w:rsidRPr="00845142">
        <w:tab/>
      </w:r>
      <w:r w:rsidR="005D32CE" w:rsidRPr="00845142">
        <w:t>Il ressort de ces résultats que sur 180 députés élus pour siéger à l</w:t>
      </w:r>
      <w:r w:rsidR="00BF1ABC">
        <w:t>’</w:t>
      </w:r>
      <w:r w:rsidR="005D32CE" w:rsidRPr="00845142">
        <w:t>Assemblée Nationale,20 seulement sont des femmes et représentent 11,11</w:t>
      </w:r>
      <w:r w:rsidR="008A17C3" w:rsidRPr="00845142">
        <w:t> </w:t>
      </w:r>
      <w:r w:rsidR="005D32CE" w:rsidRPr="00845142">
        <w:t>% des parlementaires et 18,3 des suppléantes contre</w:t>
      </w:r>
      <w:r w:rsidR="00E204AF" w:rsidRPr="00845142">
        <w:t>;</w:t>
      </w:r>
      <w:r w:rsidR="005D32CE" w:rsidRPr="00845142">
        <w:t xml:space="preserve"> 160 hommes qui représentent 88,89</w:t>
      </w:r>
      <w:r w:rsidR="008A17C3" w:rsidRPr="00845142">
        <w:t> </w:t>
      </w:r>
      <w:r w:rsidR="005D32CE" w:rsidRPr="00845142">
        <w:t xml:space="preserve">% des candidats. </w:t>
      </w:r>
    </w:p>
    <w:p w:rsidR="005D32CE" w:rsidRPr="00845142" w:rsidRDefault="00A2672D" w:rsidP="008A17C3">
      <w:pPr>
        <w:pStyle w:val="SingleTxt"/>
      </w:pPr>
      <w:r w:rsidRPr="00845142">
        <w:tab/>
      </w:r>
      <w:r w:rsidR="005D32CE" w:rsidRPr="00845142">
        <w:t>Depuis les deux dernières législatures, l</w:t>
      </w:r>
      <w:r w:rsidR="00BF1ABC">
        <w:t>’</w:t>
      </w:r>
      <w:r w:rsidR="005D32CE" w:rsidRPr="00845142">
        <w:t>évolution du nombre de femmes députés a doublé.</w:t>
      </w:r>
    </w:p>
    <w:p w:rsidR="005D32CE" w:rsidRDefault="00A2672D" w:rsidP="008A17C3">
      <w:pPr>
        <w:pStyle w:val="SingleTxt"/>
      </w:pPr>
      <w:r w:rsidRPr="00845142">
        <w:tab/>
      </w:r>
      <w:r w:rsidR="005D32CE" w:rsidRPr="00845142">
        <w:t>La participation des femmes aux différentes élections législatives est clairement spécifiée dans les tableaux n</w:t>
      </w:r>
      <w:r w:rsidR="008A17C3" w:rsidRPr="00845142">
        <w:rPr>
          <w:vertAlign w:val="superscript"/>
        </w:rPr>
        <w:t>os</w:t>
      </w:r>
      <w:r w:rsidR="00921CCC">
        <w:t> </w:t>
      </w:r>
      <w:r w:rsidR="005D32CE" w:rsidRPr="00845142">
        <w:t>3, 4, 5,6, 7 et 8 en annexe.</w:t>
      </w:r>
    </w:p>
    <w:p w:rsidR="00921CCC" w:rsidRPr="00921CCC" w:rsidRDefault="00921CCC" w:rsidP="00921CCC">
      <w:pPr>
        <w:pStyle w:val="SingleTxt"/>
        <w:spacing w:after="0" w:line="120" w:lineRule="exact"/>
        <w:rPr>
          <w:sz w:val="10"/>
        </w:rPr>
      </w:pPr>
    </w:p>
    <w:p w:rsidR="00921CCC" w:rsidRPr="00921CCC" w:rsidRDefault="00921CCC" w:rsidP="00921CCC">
      <w:pPr>
        <w:pStyle w:val="SingleTxt"/>
        <w:spacing w:after="0" w:line="120" w:lineRule="exact"/>
        <w:rPr>
          <w:sz w:val="10"/>
        </w:rPr>
      </w:pPr>
    </w:p>
    <w:p w:rsidR="005D32CE" w:rsidRPr="00845142" w:rsidRDefault="00A2672D" w:rsidP="00A267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C.</w:t>
      </w:r>
      <w:r w:rsidR="005D32CE" w:rsidRPr="00845142">
        <w:tab/>
        <w:t>Les élections municipales</w:t>
      </w:r>
    </w:p>
    <w:p w:rsidR="00A2672D" w:rsidRPr="00845142" w:rsidRDefault="00A2672D" w:rsidP="00A2672D">
      <w:pPr>
        <w:pStyle w:val="SingleTxt"/>
        <w:spacing w:after="0" w:line="120" w:lineRule="exact"/>
        <w:rPr>
          <w:sz w:val="10"/>
        </w:rPr>
      </w:pPr>
    </w:p>
    <w:p w:rsidR="00A2672D" w:rsidRPr="00845142" w:rsidRDefault="00A2672D" w:rsidP="00A2672D">
      <w:pPr>
        <w:pStyle w:val="SingleTxt"/>
        <w:spacing w:after="0" w:line="120" w:lineRule="exact"/>
        <w:rPr>
          <w:sz w:val="10"/>
        </w:rPr>
      </w:pPr>
    </w:p>
    <w:bookmarkStart w:id="19" w:name="_MON_1147603708"/>
    <w:bookmarkStart w:id="20" w:name="_MON_1246285850"/>
    <w:bookmarkStart w:id="21" w:name="_MON_1246286102"/>
    <w:bookmarkEnd w:id="19"/>
    <w:bookmarkEnd w:id="20"/>
    <w:bookmarkEnd w:id="21"/>
    <w:p w:rsidR="00A2672D" w:rsidRPr="00845142" w:rsidRDefault="008A17C3" w:rsidP="008A17C3">
      <w:pPr>
        <w:pStyle w:val="BodyTextIndent"/>
        <w:ind w:left="1210" w:hanging="4"/>
        <w:jc w:val="left"/>
        <w:rPr>
          <w:lang w:val="fr-CA"/>
        </w:rPr>
      </w:pPr>
      <w:r w:rsidRPr="00845142">
        <w:rPr>
          <w:lang w:val="fr-CA"/>
        </w:rPr>
        <w:object w:dxaOrig="7377" w:dyaOrig="2701">
          <v:shape id="_x0000_i1029" type="#_x0000_t75" style="width:369pt;height:135pt" o:ole="">
            <v:imagedata r:id="rId22" o:title=""/>
          </v:shape>
          <o:OLEObject Type="Embed" ProgID="Excel.Chart.8" ShapeID="_x0000_i1029" DrawAspect="Content" ObjectID="_1394537791" r:id="rId23">
            <o:FieldCodes>\s</o:FieldCodes>
          </o:OLEObject>
        </w:object>
      </w:r>
    </w:p>
    <w:p w:rsidR="005D32CE" w:rsidRPr="00845142" w:rsidRDefault="005D32CE" w:rsidP="00A2672D">
      <w:pPr>
        <w:pStyle w:val="FootnoteText"/>
        <w:tabs>
          <w:tab w:val="clear" w:pos="418"/>
          <w:tab w:val="right" w:pos="1476"/>
          <w:tab w:val="left" w:pos="1548"/>
          <w:tab w:val="right" w:pos="1836"/>
          <w:tab w:val="left" w:pos="1908"/>
        </w:tabs>
        <w:ind w:left="1548" w:right="1267" w:hanging="288"/>
      </w:pPr>
      <w:r w:rsidRPr="00845142">
        <w:rPr>
          <w:i/>
        </w:rPr>
        <w:t>Source</w:t>
      </w:r>
      <w:r w:rsidR="00921CCC">
        <w:rPr>
          <w:i/>
        </w:rPr>
        <w:t> </w:t>
      </w:r>
      <w:r w:rsidRPr="00845142">
        <w:t xml:space="preserve">: MINPROFF, </w:t>
      </w:r>
      <w:r w:rsidRPr="00845142">
        <w:rPr>
          <w:i/>
        </w:rPr>
        <w:t>Annuaire statistique sur la situation de la femme 2004</w:t>
      </w:r>
      <w:r w:rsidR="00A2672D" w:rsidRPr="00845142">
        <w:t>.</w:t>
      </w:r>
    </w:p>
    <w:p w:rsidR="00A2672D" w:rsidRPr="00845142" w:rsidRDefault="00A2672D" w:rsidP="00A2672D">
      <w:pPr>
        <w:pStyle w:val="FootnoteText"/>
        <w:tabs>
          <w:tab w:val="clear" w:pos="418"/>
          <w:tab w:val="right" w:pos="1476"/>
          <w:tab w:val="left" w:pos="1548"/>
          <w:tab w:val="right" w:pos="1836"/>
          <w:tab w:val="left" w:pos="1908"/>
        </w:tabs>
        <w:spacing w:line="120" w:lineRule="exact"/>
        <w:ind w:left="1548" w:right="1267" w:hanging="288"/>
        <w:rPr>
          <w:sz w:val="10"/>
        </w:rPr>
      </w:pPr>
    </w:p>
    <w:p w:rsidR="00921CCC" w:rsidRPr="00921CCC" w:rsidRDefault="00921CCC" w:rsidP="00921CCC">
      <w:pPr>
        <w:pStyle w:val="FootnoteText"/>
        <w:tabs>
          <w:tab w:val="clear" w:pos="418"/>
          <w:tab w:val="right" w:pos="1476"/>
          <w:tab w:val="left" w:pos="1548"/>
          <w:tab w:val="right" w:pos="1836"/>
          <w:tab w:val="left" w:pos="1908"/>
        </w:tabs>
        <w:spacing w:line="120" w:lineRule="exact"/>
        <w:ind w:left="1548" w:right="1267" w:hanging="288"/>
        <w:rPr>
          <w:sz w:val="10"/>
        </w:rPr>
      </w:pPr>
    </w:p>
    <w:p w:rsidR="005D32CE" w:rsidRPr="00845142" w:rsidRDefault="008A17C3" w:rsidP="005D32CE">
      <w:pPr>
        <w:pStyle w:val="SingleTxt"/>
      </w:pPr>
      <w:r w:rsidRPr="00845142">
        <w:tab/>
        <w:t xml:space="preserve">Vingt deux mille six cent trente-six </w:t>
      </w:r>
      <w:r w:rsidR="005D32CE" w:rsidRPr="00845142">
        <w:t>candidats ont été investis pour les élections municipales de 2002 parmi lesquels 1</w:t>
      </w:r>
      <w:r w:rsidR="00013918" w:rsidRPr="00845142">
        <w:t> </w:t>
      </w:r>
      <w:r w:rsidR="005D32CE" w:rsidRPr="00845142">
        <w:t>946 femmes qui représentent 13</w:t>
      </w:r>
      <w:r w:rsidR="00013918" w:rsidRPr="00845142">
        <w:t> </w:t>
      </w:r>
      <w:r w:rsidR="00353D50" w:rsidRPr="00845142">
        <w:t>%</w:t>
      </w:r>
      <w:r w:rsidR="005D32CE" w:rsidRPr="00845142">
        <w:t>. Ces élections ont eu lieu dans 337</w:t>
      </w:r>
      <w:r w:rsidR="00F16B22">
        <w:t xml:space="preserve"> </w:t>
      </w:r>
      <w:r w:rsidR="005D32CE" w:rsidRPr="00845142">
        <w:t>mairies.</w:t>
      </w:r>
    </w:p>
    <w:p w:rsidR="00F16B22" w:rsidRPr="00F16B22" w:rsidRDefault="00F16B22" w:rsidP="00F16B22">
      <w:pPr>
        <w:pStyle w:val="SingleTxt"/>
        <w:spacing w:after="0" w:line="120" w:lineRule="exact"/>
        <w:rPr>
          <w:sz w:val="10"/>
        </w:rPr>
      </w:pPr>
    </w:p>
    <w:p w:rsidR="00731336" w:rsidRPr="00845142" w:rsidRDefault="00731336" w:rsidP="00731336">
      <w:pPr>
        <w:pStyle w:val="SingleTxt"/>
        <w:spacing w:after="0" w:line="120" w:lineRule="exact"/>
        <w:rPr>
          <w:sz w:val="10"/>
        </w:rPr>
      </w:pPr>
    </w:p>
    <w:p w:rsidR="00A2672D" w:rsidRPr="00845142" w:rsidRDefault="00A2672D" w:rsidP="00A2672D">
      <w:pPr>
        <w:pStyle w:val="SingleTxt"/>
        <w:spacing w:after="0" w:line="120" w:lineRule="exact"/>
        <w:rPr>
          <w:sz w:val="10"/>
        </w:rPr>
      </w:pPr>
    </w:p>
    <w:p w:rsidR="005D32CE" w:rsidRPr="00845142" w:rsidRDefault="00A2672D" w:rsidP="00A267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Les résultats</w:t>
      </w:r>
    </w:p>
    <w:p w:rsidR="00A2672D" w:rsidRPr="00845142" w:rsidRDefault="00A2672D" w:rsidP="00A2672D">
      <w:pPr>
        <w:pStyle w:val="SingleTxt"/>
        <w:spacing w:after="0" w:line="120" w:lineRule="exact"/>
        <w:rPr>
          <w:sz w:val="10"/>
        </w:rPr>
      </w:pPr>
    </w:p>
    <w:bookmarkStart w:id="22" w:name="_MON_1134976709"/>
    <w:bookmarkStart w:id="23" w:name="_MON_1246286027"/>
    <w:bookmarkStart w:id="24" w:name="_MON_1246286136"/>
    <w:bookmarkStart w:id="25" w:name="_MON_1246286444"/>
    <w:bookmarkStart w:id="26" w:name="_MON_1246286695"/>
    <w:bookmarkStart w:id="27" w:name="_MON_1246286710"/>
    <w:bookmarkEnd w:id="22"/>
    <w:bookmarkEnd w:id="23"/>
    <w:bookmarkEnd w:id="24"/>
    <w:bookmarkEnd w:id="25"/>
    <w:bookmarkEnd w:id="26"/>
    <w:bookmarkEnd w:id="27"/>
    <w:p w:rsidR="00A2672D" w:rsidRPr="00845142" w:rsidRDefault="006C3F36" w:rsidP="00EF0BC7">
      <w:pPr>
        <w:pStyle w:val="BodyTextIndent"/>
        <w:ind w:left="1195" w:firstLine="0"/>
        <w:jc w:val="left"/>
        <w:rPr>
          <w:lang w:val="fr-CA"/>
        </w:rPr>
      </w:pPr>
      <w:r w:rsidRPr="00845142">
        <w:rPr>
          <w:lang w:val="fr-CA"/>
        </w:rPr>
        <w:object w:dxaOrig="7392" w:dyaOrig="3191">
          <v:shape id="_x0000_i1030" type="#_x0000_t75" style="width:369.75pt;height:159.75pt" o:ole="">
            <v:imagedata r:id="rId24" o:title=""/>
          </v:shape>
          <o:OLEObject Type="Embed" ProgID="Excel.Chart.8" ShapeID="_x0000_i1030" DrawAspect="Content" ObjectID="_1394537792" r:id="rId25">
            <o:FieldCodes>\s</o:FieldCodes>
          </o:OLEObject>
        </w:object>
      </w:r>
    </w:p>
    <w:p w:rsidR="005D32CE" w:rsidRPr="00845142" w:rsidRDefault="005D32CE" w:rsidP="00A2672D">
      <w:pPr>
        <w:pStyle w:val="FootnoteText"/>
        <w:tabs>
          <w:tab w:val="clear" w:pos="418"/>
          <w:tab w:val="right" w:pos="1476"/>
          <w:tab w:val="left" w:pos="1548"/>
          <w:tab w:val="right" w:pos="1836"/>
          <w:tab w:val="left" w:pos="1908"/>
        </w:tabs>
        <w:ind w:left="1548" w:right="1267" w:hanging="288"/>
      </w:pPr>
      <w:r w:rsidRPr="00845142">
        <w:rPr>
          <w:i/>
        </w:rPr>
        <w:t>Source</w:t>
      </w:r>
      <w:r w:rsidR="004633CF">
        <w:rPr>
          <w:i/>
        </w:rPr>
        <w:t> :</w:t>
      </w:r>
      <w:r w:rsidRPr="00845142">
        <w:t xml:space="preserve"> MINPROFF, </w:t>
      </w:r>
      <w:r w:rsidRPr="00845142">
        <w:rPr>
          <w:i/>
        </w:rPr>
        <w:t>Annuaire statistique sur la situation de la femme 2004</w:t>
      </w:r>
      <w:r w:rsidR="00A2672D" w:rsidRPr="00845142">
        <w:t>.</w:t>
      </w:r>
    </w:p>
    <w:p w:rsidR="00A2672D" w:rsidRPr="00845142" w:rsidRDefault="00A2672D" w:rsidP="00A2672D">
      <w:pPr>
        <w:pStyle w:val="FootnoteText"/>
        <w:tabs>
          <w:tab w:val="clear" w:pos="418"/>
          <w:tab w:val="right" w:pos="1476"/>
          <w:tab w:val="left" w:pos="1548"/>
          <w:tab w:val="right" w:pos="1836"/>
          <w:tab w:val="left" w:pos="1908"/>
        </w:tabs>
        <w:spacing w:line="120" w:lineRule="exact"/>
        <w:ind w:left="1548" w:right="1267" w:hanging="288"/>
        <w:rPr>
          <w:sz w:val="10"/>
        </w:rPr>
      </w:pPr>
    </w:p>
    <w:p w:rsidR="00A2672D" w:rsidRPr="00845142" w:rsidRDefault="00A2672D" w:rsidP="00A2672D">
      <w:pPr>
        <w:pStyle w:val="FootnoteText"/>
        <w:tabs>
          <w:tab w:val="clear" w:pos="418"/>
          <w:tab w:val="right" w:pos="1476"/>
          <w:tab w:val="left" w:pos="1548"/>
          <w:tab w:val="right" w:pos="1836"/>
          <w:tab w:val="left" w:pos="1908"/>
        </w:tabs>
        <w:spacing w:line="120" w:lineRule="exact"/>
        <w:ind w:left="1548" w:right="1267" w:hanging="288"/>
        <w:rPr>
          <w:sz w:val="10"/>
        </w:rPr>
      </w:pPr>
    </w:p>
    <w:p w:rsidR="005D32CE" w:rsidRPr="00845142" w:rsidRDefault="00A2672D" w:rsidP="00EF0BC7">
      <w:pPr>
        <w:pStyle w:val="SingleTxt"/>
      </w:pPr>
      <w:r w:rsidRPr="00845142">
        <w:tab/>
      </w:r>
      <w:r w:rsidR="005D32CE" w:rsidRPr="00845142">
        <w:t>Sur le plan national 9</w:t>
      </w:r>
      <w:r w:rsidR="00B51436" w:rsidRPr="00845142">
        <w:t> </w:t>
      </w:r>
      <w:r w:rsidR="005D32CE" w:rsidRPr="00845142">
        <w:t>963 conseillers ont été élus aux municipales de 2002. Il est relevé que 1</w:t>
      </w:r>
      <w:r w:rsidR="00F16B22">
        <w:t> </w:t>
      </w:r>
      <w:r w:rsidR="005D32CE" w:rsidRPr="00845142">
        <w:t>302 femmes soit 13</w:t>
      </w:r>
      <w:r w:rsidR="00F16B22">
        <w:t> </w:t>
      </w:r>
      <w:r w:rsidR="005D32CE" w:rsidRPr="00845142">
        <w:t>% de ces élus siègent au conseil municipal, contre 8</w:t>
      </w:r>
      <w:r w:rsidR="00F16B22">
        <w:t> </w:t>
      </w:r>
      <w:r w:rsidR="005D32CE" w:rsidRPr="00845142">
        <w:t>661 hommes représentant un pourcentage de 87</w:t>
      </w:r>
      <w:r w:rsidR="00F16B22">
        <w:t> </w:t>
      </w:r>
      <w:r w:rsidR="005D32CE" w:rsidRPr="00845142">
        <w:t>%.</w:t>
      </w:r>
    </w:p>
    <w:p w:rsidR="005D32CE" w:rsidRDefault="00C07597" w:rsidP="005D2847">
      <w:pPr>
        <w:pStyle w:val="SingleTxt"/>
        <w:keepNext/>
        <w:keepLines/>
      </w:pPr>
      <w:r w:rsidRPr="00845142">
        <w:tab/>
      </w:r>
      <w:r w:rsidR="006C3F36" w:rsidRPr="00845142">
        <w:t>Dix</w:t>
      </w:r>
      <w:r w:rsidR="005D32CE" w:rsidRPr="00845142">
        <w:t xml:space="preserve"> femmes ont été élues maires contre 327 hommes soit un pourcentage de 3,0</w:t>
      </w:r>
      <w:r w:rsidRPr="00845142">
        <w:t> </w:t>
      </w:r>
      <w:r w:rsidR="005D32CE" w:rsidRPr="00845142">
        <w:t>% pour les femmes et 96,9</w:t>
      </w:r>
      <w:r w:rsidR="00F16B22">
        <w:t> </w:t>
      </w:r>
      <w:r w:rsidR="005D32CE" w:rsidRPr="00845142">
        <w:t>% pour les hommes. (voir tableau n</w:t>
      </w:r>
      <w:r w:rsidR="006C3F36" w:rsidRPr="00845142">
        <w:rPr>
          <w:vertAlign w:val="superscript"/>
        </w:rPr>
        <w:t>o</w:t>
      </w:r>
      <w:r w:rsidR="00F16B22">
        <w:t> </w:t>
      </w:r>
      <w:r w:rsidR="005D32CE" w:rsidRPr="00845142">
        <w:t>13 en annexe)</w:t>
      </w:r>
      <w:r w:rsidRPr="00845142">
        <w:t>.</w:t>
      </w:r>
    </w:p>
    <w:p w:rsidR="005D2847" w:rsidRPr="005D2847" w:rsidRDefault="005D2847" w:rsidP="005D2847">
      <w:pPr>
        <w:pStyle w:val="SingleTxt"/>
        <w:keepNext/>
        <w:keepLines/>
        <w:spacing w:after="0" w:line="120" w:lineRule="exact"/>
        <w:rPr>
          <w:sz w:val="10"/>
        </w:rPr>
      </w:pPr>
    </w:p>
    <w:bookmarkStart w:id="28" w:name="_MON_1144145818"/>
    <w:bookmarkStart w:id="29" w:name="_MON_1148465958"/>
    <w:bookmarkStart w:id="30" w:name="_MON_1246286576"/>
    <w:bookmarkStart w:id="31" w:name="_MON_1246286602"/>
    <w:bookmarkStart w:id="32" w:name="_MON_1246286644"/>
    <w:bookmarkStart w:id="33" w:name="_MON_1246286722"/>
    <w:bookmarkStart w:id="34" w:name="_MON_1246286729"/>
    <w:bookmarkEnd w:id="28"/>
    <w:bookmarkEnd w:id="29"/>
    <w:bookmarkEnd w:id="30"/>
    <w:bookmarkEnd w:id="31"/>
    <w:bookmarkEnd w:id="32"/>
    <w:bookmarkEnd w:id="33"/>
    <w:bookmarkEnd w:id="34"/>
    <w:p w:rsidR="00A74D05" w:rsidRPr="00845142" w:rsidRDefault="006C3F36" w:rsidP="005D2847">
      <w:pPr>
        <w:pStyle w:val="BodyTextIndent"/>
        <w:keepNext/>
        <w:keepLines/>
        <w:ind w:left="1268" w:hanging="58"/>
        <w:jc w:val="left"/>
        <w:rPr>
          <w:lang w:val="fr-CA"/>
        </w:rPr>
      </w:pPr>
      <w:r w:rsidRPr="00845142">
        <w:rPr>
          <w:lang w:val="fr-CA"/>
        </w:rPr>
        <w:object w:dxaOrig="7425" w:dyaOrig="3120">
          <v:shape id="_x0000_i1031" type="#_x0000_t75" style="width:371.25pt;height:156pt" o:ole="">
            <v:imagedata r:id="rId26" o:title=""/>
          </v:shape>
          <o:OLEObject Type="Embed" ProgID="Excel.Chart.8" ShapeID="_x0000_i1031" DrawAspect="Content" ObjectID="_1394537793" r:id="rId27">
            <o:FieldCodes>\s</o:FieldCodes>
          </o:OLEObject>
        </w:object>
      </w:r>
    </w:p>
    <w:p w:rsidR="00A74D05" w:rsidRPr="00845142" w:rsidRDefault="00A74D05" w:rsidP="00A74D05">
      <w:pPr>
        <w:pStyle w:val="FootnoteText"/>
        <w:tabs>
          <w:tab w:val="clear" w:pos="418"/>
          <w:tab w:val="right" w:pos="1476"/>
          <w:tab w:val="left" w:pos="1548"/>
          <w:tab w:val="right" w:pos="1836"/>
          <w:tab w:val="left" w:pos="1908"/>
        </w:tabs>
        <w:ind w:left="1548" w:right="1267" w:hanging="288"/>
      </w:pPr>
      <w:r w:rsidRPr="00845142">
        <w:rPr>
          <w:i/>
        </w:rPr>
        <w:t>Source</w:t>
      </w:r>
      <w:r w:rsidR="004633CF">
        <w:rPr>
          <w:i/>
        </w:rPr>
        <w:t> :</w:t>
      </w:r>
      <w:r w:rsidRPr="00845142">
        <w:t xml:space="preserve"> MINPROFF, </w:t>
      </w:r>
      <w:r w:rsidRPr="00845142">
        <w:rPr>
          <w:i/>
        </w:rPr>
        <w:t>Annuaire statistique sur la situation de la femme 2004</w:t>
      </w:r>
      <w:r w:rsidRPr="00845142">
        <w:t>.</w:t>
      </w:r>
    </w:p>
    <w:p w:rsidR="00F16B22" w:rsidRPr="00F16B22" w:rsidRDefault="00F16B22" w:rsidP="00F16B22">
      <w:pPr>
        <w:pStyle w:val="FootnoteText"/>
        <w:tabs>
          <w:tab w:val="clear" w:pos="418"/>
          <w:tab w:val="right" w:pos="1476"/>
          <w:tab w:val="left" w:pos="1548"/>
          <w:tab w:val="right" w:pos="1836"/>
          <w:tab w:val="left" w:pos="1908"/>
        </w:tabs>
        <w:spacing w:line="120" w:lineRule="exact"/>
        <w:ind w:left="1548" w:right="1267" w:hanging="288"/>
        <w:rPr>
          <w:sz w:val="10"/>
        </w:rPr>
      </w:pPr>
    </w:p>
    <w:p w:rsidR="00A74D05" w:rsidRPr="00845142" w:rsidRDefault="00A74D05" w:rsidP="00A74D05">
      <w:pPr>
        <w:pStyle w:val="FootnoteText"/>
        <w:tabs>
          <w:tab w:val="clear" w:pos="418"/>
          <w:tab w:val="right" w:pos="1476"/>
          <w:tab w:val="left" w:pos="1548"/>
          <w:tab w:val="right" w:pos="1836"/>
          <w:tab w:val="left" w:pos="1908"/>
        </w:tabs>
        <w:spacing w:line="120" w:lineRule="exact"/>
        <w:ind w:left="1548" w:right="1267" w:hanging="288"/>
        <w:rPr>
          <w:sz w:val="10"/>
        </w:rPr>
      </w:pPr>
    </w:p>
    <w:p w:rsidR="00731336" w:rsidRPr="00845142" w:rsidRDefault="006C3F36" w:rsidP="00731336">
      <w:pPr>
        <w:pStyle w:val="FootnoteText"/>
        <w:tabs>
          <w:tab w:val="clear" w:pos="418"/>
          <w:tab w:val="right" w:pos="1476"/>
          <w:tab w:val="left" w:pos="1548"/>
          <w:tab w:val="right" w:pos="1836"/>
          <w:tab w:val="left" w:pos="1908"/>
        </w:tabs>
        <w:spacing w:line="120" w:lineRule="exact"/>
        <w:ind w:left="1548" w:right="1267" w:hanging="288"/>
        <w:rPr>
          <w:sz w:val="10"/>
        </w:rPr>
      </w:pPr>
      <w:r w:rsidRPr="00845142">
        <w:rPr>
          <w:noProof/>
          <w:w w:val="100"/>
          <w:lang w:eastAsia="fr-FR"/>
        </w:rPr>
        <w:pict>
          <v:group id="_x0000_s1076" editas="canvas" style="position:absolute;left:0;text-align:left;margin-left:58.4pt;margin-top:3.85pt;width:374.95pt;height:168.45pt;z-index:2" coordorigin="2363,5269" coordsize="7499,3369">
            <o:lock v:ext="edit" aspectratio="t"/>
            <v:shape id="_x0000_s1075" type="#_x0000_t75" style="position:absolute;left:2363;top:5269;width:7499;height:3369" o:preferrelative="f">
              <v:fill o:detectmouseclick="t"/>
              <v:path o:extrusionok="t" o:connecttype="none"/>
              <o:lock v:ext="edit" text="t"/>
            </v:shape>
            <v:rect id="_x0000_s1077" style="position:absolute;left:2456;top:5348;width:7294;height:3211" strokeweight=".2pt"/>
            <v:rect id="_x0000_s1078" style="position:absolute;left:3687;top:6159;width:5895;height:1128" fillcolor="silver" stroked="f"/>
            <v:line id="_x0000_s1079" style="position:absolute" from="3687,7097" to="9582,7097" strokeweight="0"/>
            <v:line id="_x0000_s1080" style="position:absolute" from="3687,6906" to="9582,6906" strokeweight="0"/>
            <v:line id="_x0000_s1081" style="position:absolute" from="3687,6731" to="9582,6731" strokeweight="0"/>
            <v:line id="_x0000_s1082" style="position:absolute" from="3687,6540" to="9582,6540" strokeweight="0"/>
            <v:line id="_x0000_s1083" style="position:absolute" from="3687,6350" to="9582,6350" strokeweight="0"/>
            <v:line id="_x0000_s1084" style="position:absolute" from="3687,6159" to="9582,6159" strokeweight="0"/>
            <v:rect id="_x0000_s1085" style="position:absolute;left:3687;top:6159;width:5895;height:1128" filled="f" strokecolor="gray" strokeweight=".95pt"/>
            <v:rect id="_x0000_s1086" style="position:absolute;left:3967;top:7224;width:411;height:63" fillcolor="#99f" strokeweight=".95pt"/>
            <v:rect id="_x0000_s1087" style="position:absolute;left:4956;top:7081;width:392;height:206" fillcolor="#99f" strokeweight=".95pt"/>
            <v:rect id="_x0000_s1088" style="position:absolute;left:5926;top:6842;width:410;height:445" fillcolor="#99f" strokeweight=".95pt"/>
            <v:rect id="_x0000_s1089" style="position:absolute;left:6915;top:6985;width:410;height:302" fillcolor="#99f" strokeweight=".95pt"/>
            <v:rect id="_x0000_s1090" style="position:absolute;left:7903;top:6350;width:392;height:937" fillcolor="#99f" strokeweight=".95pt"/>
            <v:rect id="_x0000_s1091" style="position:absolute;left:8873;top:7049;width:411;height:238" fillcolor="#99f" strokeweight=".95pt"/>
            <v:line id="_x0000_s1092" style="position:absolute" from="3687,6159" to="3687,7287" strokeweight="0"/>
            <v:line id="_x0000_s1093" style="position:absolute" from="3613,7287" to="3687,7287" strokeweight="0"/>
            <v:line id="_x0000_s1094" style="position:absolute" from="3613,7097" to="3687,7097" strokeweight="0"/>
            <v:line id="_x0000_s1095" style="position:absolute" from="3613,6906" to="3687,6906" strokeweight="0"/>
            <v:line id="_x0000_s1096" style="position:absolute" from="3613,6731" to="3687,6731" strokeweight="0"/>
            <v:line id="_x0000_s1097" style="position:absolute" from="3613,6540" to="3687,6540" strokeweight="0"/>
            <v:line id="_x0000_s1098" style="position:absolute" from="3613,6350" to="3687,6350" strokeweight="0"/>
            <v:line id="_x0000_s1099" style="position:absolute" from="3613,6159" to="3687,6159" strokeweight="0"/>
            <v:line id="_x0000_s1100" style="position:absolute" from="3687,7287" to="9582,7287" strokeweight="0"/>
            <v:line id="_x0000_s1101" style="position:absolute;flip:y" from="3687,7287" to="3687,7351" strokeweight="0"/>
            <v:line id="_x0000_s1102" style="position:absolute;flip:y" from="4676,7287" to="4676,7351" strokeweight="0"/>
            <v:line id="_x0000_s1103" style="position:absolute;flip:y" from="5646,7287" to="5646,7351" strokeweight="0"/>
            <v:line id="_x0000_s1104" style="position:absolute;flip:y" from="6635,7287" to="6635,7351" strokeweight="0"/>
            <v:line id="_x0000_s1105" style="position:absolute;flip:y" from="7624,7287" to="7624,7351" strokeweight="0"/>
            <v:line id="_x0000_s1106" style="position:absolute;flip:y" from="8594,7287" to="8594,7351" strokeweight="0"/>
            <v:line id="_x0000_s1107" style="position:absolute;flip:y" from="9582,7287" to="9582,7351" strokeweight="0"/>
            <v:rect id="_x0000_s1108" style="position:absolute;left:4254;top:5460;width:3691;height:480;mso-wrap-style:none" filled="f" stroked="f">
              <v:textbox style="mso-fit-shape-to-text:t" inset="0,0,0,0">
                <w:txbxContent>
                  <w:p w:rsidR="00BF1ABC" w:rsidRPr="006C3F36" w:rsidRDefault="00BF1ABC">
                    <w:pPr>
                      <w:rPr>
                        <w:sz w:val="16"/>
                        <w:szCs w:val="16"/>
                      </w:rPr>
                    </w:pPr>
                    <w:r w:rsidRPr="006C3F36">
                      <w:rPr>
                        <w:b/>
                        <w:bCs/>
                        <w:color w:val="000000"/>
                        <w:sz w:val="16"/>
                        <w:szCs w:val="16"/>
                        <w:lang w:val="fr-FR"/>
                      </w:rPr>
                      <w:t>Pourcentage de femmes dans l</w:t>
                    </w:r>
                    <w:r>
                      <w:rPr>
                        <w:b/>
                        <w:bCs/>
                        <w:color w:val="000000"/>
                        <w:sz w:val="16"/>
                        <w:szCs w:val="16"/>
                        <w:lang w:val="fr-FR"/>
                      </w:rPr>
                      <w:t>’</w:t>
                    </w:r>
                    <w:r w:rsidRPr="006C3F36">
                      <w:rPr>
                        <w:b/>
                        <w:bCs/>
                        <w:color w:val="000000"/>
                        <w:sz w:val="16"/>
                        <w:szCs w:val="16"/>
                        <w:lang w:val="fr-FR"/>
                      </w:rPr>
                      <w:t>exécutif communal</w:t>
                    </w:r>
                  </w:p>
                </w:txbxContent>
              </v:textbox>
            </v:rect>
            <v:rect id="_x0000_s1109" style="position:absolute;left:4033;top:6874;width:273;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3</w:t>
                    </w:r>
                    <w:r>
                      <w:rPr>
                        <w:color w:val="000000"/>
                        <w:sz w:val="16"/>
                        <w:szCs w:val="16"/>
                        <w:lang w:val="en-US"/>
                      </w:rPr>
                      <w:t xml:space="preserve"> </w:t>
                    </w:r>
                    <w:r w:rsidRPr="006C3F36">
                      <w:rPr>
                        <w:color w:val="000000"/>
                        <w:sz w:val="16"/>
                        <w:szCs w:val="16"/>
                        <w:lang w:val="en-US"/>
                      </w:rPr>
                      <w:t>%</w:t>
                    </w:r>
                  </w:p>
                </w:txbxContent>
              </v:textbox>
            </v:rect>
            <v:rect id="_x0000_s1110" style="position:absolute;left:4942;top:6731;width:491;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10,7</w:t>
                    </w:r>
                    <w:r>
                      <w:rPr>
                        <w:color w:val="000000"/>
                        <w:sz w:val="16"/>
                        <w:szCs w:val="16"/>
                        <w:lang w:val="en-US"/>
                      </w:rPr>
                      <w:t xml:space="preserve"> </w:t>
                    </w:r>
                    <w:r w:rsidRPr="006C3F36">
                      <w:rPr>
                        <w:color w:val="000000"/>
                        <w:sz w:val="16"/>
                        <w:szCs w:val="16"/>
                        <w:lang w:val="en-US"/>
                      </w:rPr>
                      <w:t>%</w:t>
                    </w:r>
                  </w:p>
                </w:txbxContent>
              </v:textbox>
            </v:rect>
            <v:rect id="_x0000_s1111" style="position:absolute;left:5903;top:6493;width:491;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23,7</w:t>
                    </w:r>
                    <w:r>
                      <w:rPr>
                        <w:color w:val="000000"/>
                        <w:sz w:val="16"/>
                        <w:szCs w:val="16"/>
                        <w:lang w:val="en-US"/>
                      </w:rPr>
                      <w:t xml:space="preserve"> </w:t>
                    </w:r>
                    <w:r w:rsidRPr="006C3F36">
                      <w:rPr>
                        <w:color w:val="000000"/>
                        <w:sz w:val="16"/>
                        <w:szCs w:val="16"/>
                        <w:lang w:val="en-US"/>
                      </w:rPr>
                      <w:t>%</w:t>
                    </w:r>
                  </w:p>
                </w:txbxContent>
              </v:textbox>
            </v:rect>
            <v:rect id="_x0000_s1112" style="position:absolute;left:6899;top:6636;width:491;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15,7</w:t>
                    </w:r>
                    <w:r>
                      <w:rPr>
                        <w:color w:val="000000"/>
                        <w:sz w:val="16"/>
                        <w:szCs w:val="16"/>
                        <w:lang w:val="en-US"/>
                      </w:rPr>
                      <w:t xml:space="preserve"> </w:t>
                    </w:r>
                    <w:r w:rsidRPr="006C3F36">
                      <w:rPr>
                        <w:color w:val="000000"/>
                        <w:sz w:val="16"/>
                        <w:szCs w:val="16"/>
                        <w:lang w:val="en-US"/>
                      </w:rPr>
                      <w:t>%</w:t>
                    </w:r>
                  </w:p>
                </w:txbxContent>
              </v:textbox>
            </v:rect>
            <v:rect id="_x0000_s1113" style="position:absolute;left:7940;top:6000;width:360;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50</w:t>
                    </w:r>
                    <w:r>
                      <w:rPr>
                        <w:color w:val="000000"/>
                        <w:sz w:val="16"/>
                        <w:szCs w:val="16"/>
                        <w:lang w:val="en-US"/>
                      </w:rPr>
                      <w:t xml:space="preserve"> </w:t>
                    </w:r>
                    <w:r w:rsidRPr="006C3F36">
                      <w:rPr>
                        <w:color w:val="000000"/>
                        <w:sz w:val="16"/>
                        <w:szCs w:val="16"/>
                        <w:lang w:val="en-US"/>
                      </w:rPr>
                      <w:t>%</w:t>
                    </w:r>
                  </w:p>
                </w:txbxContent>
              </v:textbox>
            </v:rect>
            <v:rect id="_x0000_s1114" style="position:absolute;left:8866;top:6699;width:491;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12,7</w:t>
                    </w:r>
                    <w:r>
                      <w:rPr>
                        <w:color w:val="000000"/>
                        <w:sz w:val="16"/>
                        <w:szCs w:val="16"/>
                        <w:lang w:val="en-US"/>
                      </w:rPr>
                      <w:t xml:space="preserve"> </w:t>
                    </w:r>
                    <w:r w:rsidRPr="006C3F36">
                      <w:rPr>
                        <w:color w:val="000000"/>
                        <w:sz w:val="16"/>
                        <w:szCs w:val="16"/>
                        <w:lang w:val="en-US"/>
                      </w:rPr>
                      <w:t>%</w:t>
                    </w:r>
                  </w:p>
                </w:txbxContent>
              </v:textbox>
            </v:rect>
            <v:rect id="_x0000_s1115" style="position:absolute;left:3057;top:7160;width:273;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0</w:t>
                    </w:r>
                    <w:r>
                      <w:rPr>
                        <w:color w:val="000000"/>
                        <w:sz w:val="16"/>
                        <w:szCs w:val="16"/>
                        <w:lang w:val="en-US"/>
                      </w:rPr>
                      <w:t xml:space="preserve"> </w:t>
                    </w:r>
                    <w:r w:rsidRPr="006C3F36">
                      <w:rPr>
                        <w:color w:val="000000"/>
                        <w:sz w:val="16"/>
                        <w:szCs w:val="16"/>
                        <w:lang w:val="en-US"/>
                      </w:rPr>
                      <w:t>%</w:t>
                    </w:r>
                  </w:p>
                </w:txbxContent>
              </v:textbox>
            </v:rect>
            <v:rect id="_x0000_s1116" style="position:absolute;left:3061;top:6969;width:360;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10</w:t>
                    </w:r>
                    <w:r>
                      <w:rPr>
                        <w:color w:val="000000"/>
                        <w:sz w:val="16"/>
                        <w:szCs w:val="16"/>
                        <w:lang w:val="en-US"/>
                      </w:rPr>
                      <w:t xml:space="preserve"> </w:t>
                    </w:r>
                    <w:r w:rsidRPr="006C3F36">
                      <w:rPr>
                        <w:color w:val="000000"/>
                        <w:sz w:val="16"/>
                        <w:szCs w:val="16"/>
                        <w:lang w:val="en-US"/>
                      </w:rPr>
                      <w:t>%</w:t>
                    </w:r>
                  </w:p>
                </w:txbxContent>
              </v:textbox>
            </v:rect>
            <v:rect id="_x0000_s1117" style="position:absolute;left:3068;top:6779;width:360;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20</w:t>
                    </w:r>
                    <w:r>
                      <w:rPr>
                        <w:color w:val="000000"/>
                        <w:sz w:val="16"/>
                        <w:szCs w:val="16"/>
                        <w:lang w:val="en-US"/>
                      </w:rPr>
                      <w:t xml:space="preserve"> </w:t>
                    </w:r>
                    <w:r w:rsidRPr="006C3F36">
                      <w:rPr>
                        <w:color w:val="000000"/>
                        <w:sz w:val="16"/>
                        <w:szCs w:val="16"/>
                        <w:lang w:val="en-US"/>
                      </w:rPr>
                      <w:t>%</w:t>
                    </w:r>
                  </w:p>
                </w:txbxContent>
              </v:textbox>
            </v:rect>
            <v:rect id="_x0000_s1118" style="position:absolute;left:3068;top:6604;width:360;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30</w:t>
                    </w:r>
                    <w:r>
                      <w:rPr>
                        <w:color w:val="000000"/>
                        <w:sz w:val="16"/>
                        <w:szCs w:val="16"/>
                        <w:lang w:val="en-US"/>
                      </w:rPr>
                      <w:t xml:space="preserve"> </w:t>
                    </w:r>
                    <w:r w:rsidRPr="006C3F36">
                      <w:rPr>
                        <w:color w:val="000000"/>
                        <w:sz w:val="16"/>
                        <w:szCs w:val="16"/>
                        <w:lang w:val="en-US"/>
                      </w:rPr>
                      <w:t>%</w:t>
                    </w:r>
                  </w:p>
                </w:txbxContent>
              </v:textbox>
            </v:rect>
            <v:rect id="_x0000_s1119" style="position:absolute;left:3068;top:6413;width:360;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40</w:t>
                    </w:r>
                    <w:r>
                      <w:rPr>
                        <w:color w:val="000000"/>
                        <w:sz w:val="16"/>
                        <w:szCs w:val="16"/>
                        <w:lang w:val="en-US"/>
                      </w:rPr>
                      <w:t xml:space="preserve"> </w:t>
                    </w:r>
                    <w:r w:rsidRPr="006C3F36">
                      <w:rPr>
                        <w:color w:val="000000"/>
                        <w:sz w:val="16"/>
                        <w:szCs w:val="16"/>
                        <w:lang w:val="en-US"/>
                      </w:rPr>
                      <w:t>%</w:t>
                    </w:r>
                  </w:p>
                </w:txbxContent>
              </v:textbox>
            </v:rect>
            <v:rect id="_x0000_s1120" style="position:absolute;left:3068;top:6223;width:360;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50</w:t>
                    </w:r>
                    <w:r>
                      <w:rPr>
                        <w:color w:val="000000"/>
                        <w:sz w:val="16"/>
                        <w:szCs w:val="16"/>
                        <w:lang w:val="en-US"/>
                      </w:rPr>
                      <w:t xml:space="preserve"> </w:t>
                    </w:r>
                    <w:r w:rsidRPr="006C3F36">
                      <w:rPr>
                        <w:color w:val="000000"/>
                        <w:sz w:val="16"/>
                        <w:szCs w:val="16"/>
                        <w:lang w:val="en-US"/>
                      </w:rPr>
                      <w:t>%</w:t>
                    </w:r>
                  </w:p>
                </w:txbxContent>
              </v:textbox>
            </v:rect>
            <v:rect id="_x0000_s1121" style="position:absolute;left:3058;top:6032;width:360;height:480;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60</w:t>
                    </w:r>
                    <w:r>
                      <w:rPr>
                        <w:color w:val="000000"/>
                        <w:sz w:val="16"/>
                        <w:szCs w:val="16"/>
                        <w:lang w:val="en-US"/>
                      </w:rPr>
                      <w:t xml:space="preserve"> </w:t>
                    </w:r>
                    <w:r w:rsidRPr="006C3F36">
                      <w:rPr>
                        <w:color w:val="000000"/>
                        <w:sz w:val="16"/>
                        <w:szCs w:val="16"/>
                        <w:lang w:val="en-US"/>
                      </w:rPr>
                      <w:t>%</w:t>
                    </w:r>
                  </w:p>
                </w:txbxContent>
              </v:textbox>
            </v:rect>
            <v:rect id="_x0000_s1122" style="position:absolute;left:3968;top:7561;width:482;height:480;rotation:315;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Maires</w:t>
                    </w:r>
                  </w:p>
                </w:txbxContent>
              </v:textbox>
            </v:rect>
            <v:rect id="_x0000_s1123" style="position:absolute;left:4815;top:7651;width:790;height:480;rotation:315;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1er Adjoint</w:t>
                    </w:r>
                  </w:p>
                </w:txbxContent>
              </v:textbox>
            </v:rect>
            <v:rect id="_x0000_s1124" style="position:absolute;left:5819;top:7636;width:731;height:480;rotation:315;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2e Adjoint</w:t>
                    </w:r>
                  </w:p>
                </w:txbxContent>
              </v:textbox>
            </v:rect>
            <v:rect id="_x0000_s1125" style="position:absolute;left:6756;top:7636;width:731;height:480;rotation:315;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3e Adjoint</w:t>
                    </w:r>
                  </w:p>
                </w:txbxContent>
              </v:textbox>
            </v:rect>
            <v:rect id="_x0000_s1126" style="position:absolute;left:7737;top:7636;width:731;height:480;rotation:315;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4e Adjoint</w:t>
                    </w:r>
                  </w:p>
                </w:txbxContent>
              </v:textbox>
            </v:rect>
            <v:rect id="_x0000_s1127" style="position:absolute;left:8759;top:7636;width:682;height:480;rotation:315;mso-wrap-style:none" filled="f" stroked="f">
              <v:textbox style="mso-fit-shape-to-text:t" inset="0,0,0,0">
                <w:txbxContent>
                  <w:p w:rsidR="00BF1ABC" w:rsidRPr="006C3F36" w:rsidRDefault="00BF1ABC">
                    <w:pPr>
                      <w:rPr>
                        <w:sz w:val="16"/>
                        <w:szCs w:val="16"/>
                      </w:rPr>
                    </w:pPr>
                    <w:r w:rsidRPr="006C3F36">
                      <w:rPr>
                        <w:color w:val="000000"/>
                        <w:sz w:val="16"/>
                        <w:szCs w:val="16"/>
                        <w:lang w:val="en-US"/>
                      </w:rPr>
                      <w:t>Ensemble</w:t>
                    </w:r>
                  </w:p>
                </w:txbxContent>
              </v:textbox>
            </v:rect>
            <v:rect id="_x0000_s1128" style="position:absolute;left:2456;top:5348;width:7294;height:3211" filled="f" strokeweight=".95pt"/>
          </v:group>
        </w:pict>
      </w:r>
    </w:p>
    <w:p w:rsidR="00A74D05" w:rsidRPr="00845142" w:rsidRDefault="00A74D05" w:rsidP="00A74D05">
      <w:pPr>
        <w:pStyle w:val="SingleTxt"/>
      </w:pPr>
      <w:r w:rsidRPr="00845142">
        <w:tab/>
        <w:t>Force est de constater que les femmes occupent des postes d</w:t>
      </w:r>
      <w:r w:rsidR="00BF1ABC">
        <w:t>’</w:t>
      </w:r>
      <w:r w:rsidRPr="00845142">
        <w:t xml:space="preserve">adjoints. </w:t>
      </w:r>
    </w:p>
    <w:p w:rsidR="00013918" w:rsidRPr="00845142" w:rsidRDefault="00013918" w:rsidP="00013918">
      <w:pPr>
        <w:pStyle w:val="SingleTxt"/>
        <w:spacing w:after="0" w:line="120" w:lineRule="exact"/>
        <w:rPr>
          <w:sz w:val="10"/>
        </w:rPr>
      </w:pPr>
    </w:p>
    <w:p w:rsidR="00A74D05" w:rsidRPr="00845142" w:rsidRDefault="00A74D05" w:rsidP="006C3F36">
      <w:pPr>
        <w:pStyle w:val="BodyTextIndent"/>
        <w:ind w:left="1210" w:firstLine="29"/>
        <w:jc w:val="left"/>
        <w:rPr>
          <w:lang w:val="fr-CA"/>
        </w:rPr>
      </w:pPr>
    </w:p>
    <w:p w:rsidR="006C3F36" w:rsidRPr="00845142" w:rsidRDefault="006C3F36" w:rsidP="006C3F36">
      <w:pPr>
        <w:pStyle w:val="BodyTextIndent"/>
        <w:ind w:left="1210" w:firstLine="29"/>
        <w:jc w:val="left"/>
        <w:rPr>
          <w:lang w:val="fr-CA"/>
        </w:rPr>
      </w:pPr>
    </w:p>
    <w:p w:rsidR="006C3F36" w:rsidRPr="00845142" w:rsidRDefault="006C3F36" w:rsidP="006C3F36">
      <w:pPr>
        <w:pStyle w:val="BodyTextIndent"/>
        <w:ind w:left="1210" w:firstLine="29"/>
        <w:jc w:val="left"/>
        <w:rPr>
          <w:lang w:val="fr-CA"/>
        </w:rPr>
      </w:pPr>
    </w:p>
    <w:p w:rsidR="006C3F36" w:rsidRPr="00845142" w:rsidRDefault="006C3F36" w:rsidP="006C3F36">
      <w:pPr>
        <w:pStyle w:val="BodyTextIndent"/>
        <w:ind w:left="1210" w:firstLine="29"/>
        <w:jc w:val="left"/>
        <w:rPr>
          <w:lang w:val="fr-CA"/>
        </w:rPr>
      </w:pPr>
    </w:p>
    <w:p w:rsidR="006C3F36" w:rsidRPr="00845142" w:rsidRDefault="006C3F36" w:rsidP="006C3F36">
      <w:pPr>
        <w:pStyle w:val="BodyTextIndent"/>
        <w:ind w:left="1210" w:firstLine="29"/>
        <w:jc w:val="left"/>
        <w:rPr>
          <w:lang w:val="fr-CA"/>
        </w:rPr>
      </w:pPr>
    </w:p>
    <w:p w:rsidR="006C3F36" w:rsidRPr="00845142" w:rsidRDefault="006C3F36" w:rsidP="006C3F36">
      <w:pPr>
        <w:pStyle w:val="BodyTextIndent"/>
        <w:ind w:left="1210" w:firstLine="29"/>
        <w:jc w:val="left"/>
        <w:rPr>
          <w:lang w:val="fr-CA"/>
        </w:rPr>
      </w:pPr>
    </w:p>
    <w:p w:rsidR="006C3F36" w:rsidRPr="00845142" w:rsidRDefault="006C3F36" w:rsidP="006C3F36">
      <w:pPr>
        <w:pStyle w:val="BodyTextIndent"/>
        <w:ind w:left="1210" w:firstLine="29"/>
        <w:jc w:val="left"/>
        <w:rPr>
          <w:lang w:val="fr-CA"/>
        </w:rPr>
      </w:pPr>
    </w:p>
    <w:p w:rsidR="006C3F36" w:rsidRPr="00845142" w:rsidRDefault="006C3F36" w:rsidP="006C3F36">
      <w:pPr>
        <w:pStyle w:val="BodyTextIndent"/>
        <w:ind w:left="1210" w:firstLine="29"/>
        <w:jc w:val="left"/>
        <w:rPr>
          <w:lang w:val="fr-CA"/>
        </w:rPr>
      </w:pPr>
    </w:p>
    <w:p w:rsidR="006C3F36" w:rsidRPr="00845142" w:rsidRDefault="006C3F36" w:rsidP="006C3F36">
      <w:pPr>
        <w:pStyle w:val="BodyTextIndent"/>
        <w:ind w:left="1210" w:firstLine="29"/>
        <w:jc w:val="left"/>
        <w:rPr>
          <w:lang w:val="fr-CA"/>
        </w:rPr>
      </w:pPr>
    </w:p>
    <w:p w:rsidR="006C3F36" w:rsidRPr="00845142" w:rsidRDefault="006C3F36" w:rsidP="006C3F36">
      <w:pPr>
        <w:pStyle w:val="BodyTextIndent"/>
        <w:ind w:left="1210" w:firstLine="29"/>
        <w:jc w:val="left"/>
        <w:rPr>
          <w:lang w:val="fr-CA"/>
        </w:rPr>
      </w:pPr>
    </w:p>
    <w:p w:rsidR="00A74D05" w:rsidRPr="00845142" w:rsidRDefault="00A74D05" w:rsidP="00A74D05">
      <w:pPr>
        <w:pStyle w:val="FootnoteText"/>
        <w:tabs>
          <w:tab w:val="clear" w:pos="418"/>
          <w:tab w:val="right" w:pos="1476"/>
          <w:tab w:val="left" w:pos="1548"/>
          <w:tab w:val="right" w:pos="1836"/>
          <w:tab w:val="left" w:pos="1908"/>
        </w:tabs>
        <w:ind w:left="1548" w:right="1267" w:hanging="288"/>
      </w:pPr>
      <w:r w:rsidRPr="00845142">
        <w:rPr>
          <w:i/>
        </w:rPr>
        <w:t>Source</w:t>
      </w:r>
      <w:r w:rsidR="004633CF">
        <w:rPr>
          <w:i/>
        </w:rPr>
        <w:t> :</w:t>
      </w:r>
      <w:r w:rsidRPr="00845142">
        <w:t xml:space="preserve"> MINPROFF, </w:t>
      </w:r>
      <w:r w:rsidRPr="00845142">
        <w:rPr>
          <w:i/>
        </w:rPr>
        <w:t>Annuaire statistique sur la situation de la femme 2004</w:t>
      </w:r>
      <w:r w:rsidRPr="00845142">
        <w:t>.</w:t>
      </w:r>
    </w:p>
    <w:p w:rsidR="00A74D05" w:rsidRPr="00845142" w:rsidRDefault="00A74D05" w:rsidP="00A74D05">
      <w:pPr>
        <w:pStyle w:val="SingleTxt"/>
        <w:spacing w:after="0" w:line="120" w:lineRule="exact"/>
        <w:rPr>
          <w:sz w:val="10"/>
        </w:rPr>
      </w:pPr>
    </w:p>
    <w:p w:rsidR="00A74D05" w:rsidRPr="00845142" w:rsidRDefault="00A74D05" w:rsidP="00A74D05">
      <w:pPr>
        <w:pStyle w:val="SingleTxt"/>
        <w:spacing w:after="0" w:line="120" w:lineRule="exact"/>
        <w:rPr>
          <w:sz w:val="10"/>
        </w:rPr>
      </w:pPr>
    </w:p>
    <w:p w:rsidR="00A74D05" w:rsidRPr="00845142" w:rsidRDefault="00A74D05" w:rsidP="00A74D05">
      <w:pPr>
        <w:pStyle w:val="SingleTxt"/>
      </w:pPr>
      <w:r w:rsidRPr="00845142">
        <w:tab/>
        <w:t>Il est observé que dans certaines provinces les femmes représentent en général plus de 20</w:t>
      </w:r>
      <w:r w:rsidR="006C3F36" w:rsidRPr="00845142">
        <w:t> </w:t>
      </w:r>
      <w:r w:rsidRPr="00845142">
        <w:t>% de l</w:t>
      </w:r>
      <w:r w:rsidR="00BF1ABC">
        <w:t>’</w:t>
      </w:r>
      <w:r w:rsidRPr="00845142">
        <w:t>exécutif communal. Il s</w:t>
      </w:r>
      <w:r w:rsidR="00BF1ABC">
        <w:t>’</w:t>
      </w:r>
      <w:r w:rsidRPr="00845142">
        <w:t>agit des provinces du Centre et du sud, alors que les provinces du septentrion et celle de l</w:t>
      </w:r>
      <w:r w:rsidR="00BF1ABC">
        <w:t>’</w:t>
      </w:r>
      <w:r w:rsidRPr="00845142">
        <w:t>Est comptent moins de 10</w:t>
      </w:r>
      <w:r w:rsidR="006C3F36" w:rsidRPr="00845142">
        <w:t> </w:t>
      </w:r>
      <w:r w:rsidRPr="00845142">
        <w:t>%.</w:t>
      </w:r>
    </w:p>
    <w:p w:rsidR="00A74D05" w:rsidRPr="00845142" w:rsidRDefault="00A74D05" w:rsidP="00A74D05">
      <w:pPr>
        <w:pStyle w:val="SingleTxt"/>
        <w:spacing w:after="0" w:line="120" w:lineRule="exact"/>
        <w:rPr>
          <w:sz w:val="10"/>
        </w:rPr>
      </w:pPr>
    </w:p>
    <w:bookmarkStart w:id="35" w:name="_MON_1144148535"/>
    <w:bookmarkStart w:id="36" w:name="_MON_1246287934"/>
    <w:bookmarkStart w:id="37" w:name="_MON_1246297206"/>
    <w:bookmarkEnd w:id="35"/>
    <w:bookmarkEnd w:id="36"/>
    <w:bookmarkEnd w:id="37"/>
    <w:p w:rsidR="00A74D05" w:rsidRPr="00845142" w:rsidRDefault="00F16B22" w:rsidP="00303F04">
      <w:pPr>
        <w:pStyle w:val="BodyTextIndent"/>
        <w:keepNext/>
        <w:keepLines/>
        <w:ind w:left="1310" w:hanging="86"/>
        <w:jc w:val="left"/>
        <w:rPr>
          <w:lang w:val="fr-CA"/>
        </w:rPr>
      </w:pPr>
      <w:r w:rsidRPr="00845142">
        <w:rPr>
          <w:lang w:val="fr-CA"/>
        </w:rPr>
        <w:object w:dxaOrig="7245" w:dyaOrig="2747">
          <v:shape id="_x0000_i1032" type="#_x0000_t75" style="width:362.25pt;height:137.25pt" o:ole="">
            <v:imagedata r:id="rId28" o:title=""/>
          </v:shape>
          <o:OLEObject Type="Embed" ProgID="Excel.Chart.8" ShapeID="_x0000_i1032" DrawAspect="Content" ObjectID="_1394537794" r:id="rId29">
            <o:FieldCodes>\s</o:FieldCodes>
          </o:OLEObject>
        </w:object>
      </w:r>
    </w:p>
    <w:p w:rsidR="00731336" w:rsidRPr="00845142" w:rsidRDefault="00731336" w:rsidP="00731336">
      <w:pPr>
        <w:pStyle w:val="FootnoteText"/>
        <w:tabs>
          <w:tab w:val="clear" w:pos="418"/>
          <w:tab w:val="right" w:pos="1476"/>
          <w:tab w:val="left" w:pos="1548"/>
          <w:tab w:val="right" w:pos="1836"/>
          <w:tab w:val="left" w:pos="1908"/>
        </w:tabs>
        <w:ind w:left="1548" w:right="1267" w:hanging="288"/>
      </w:pPr>
      <w:r w:rsidRPr="00845142">
        <w:rPr>
          <w:i/>
        </w:rPr>
        <w:t>Source</w:t>
      </w:r>
      <w:r w:rsidR="004633CF">
        <w:rPr>
          <w:i/>
        </w:rPr>
        <w:t> :</w:t>
      </w:r>
      <w:r w:rsidRPr="00845142">
        <w:t xml:space="preserve"> MINPROFF, </w:t>
      </w:r>
      <w:r w:rsidRPr="00845142">
        <w:rPr>
          <w:i/>
        </w:rPr>
        <w:t>Annuaire statistique sur la situation de la femme 2004</w:t>
      </w:r>
      <w:r w:rsidRPr="00845142">
        <w:t>.</w:t>
      </w:r>
    </w:p>
    <w:p w:rsidR="00731336" w:rsidRPr="00845142" w:rsidRDefault="00731336" w:rsidP="00731336">
      <w:pPr>
        <w:pStyle w:val="FootnoteText"/>
        <w:tabs>
          <w:tab w:val="clear" w:pos="418"/>
          <w:tab w:val="right" w:pos="1476"/>
          <w:tab w:val="left" w:pos="1548"/>
          <w:tab w:val="right" w:pos="1836"/>
          <w:tab w:val="left" w:pos="1908"/>
        </w:tabs>
        <w:spacing w:line="120" w:lineRule="exact"/>
        <w:ind w:left="1548" w:right="1267" w:hanging="288"/>
        <w:rPr>
          <w:sz w:val="10"/>
        </w:rPr>
      </w:pPr>
    </w:p>
    <w:p w:rsidR="00731336" w:rsidRPr="00845142" w:rsidRDefault="00731336" w:rsidP="00303F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La représentativité des femmes dans les Mairies</w:t>
      </w:r>
    </w:p>
    <w:p w:rsidR="00731336" w:rsidRPr="00845142" w:rsidRDefault="00731336" w:rsidP="00303F04">
      <w:pPr>
        <w:pStyle w:val="SingleTxt"/>
        <w:keepNext/>
        <w:keepLines/>
        <w:spacing w:after="0" w:line="120" w:lineRule="exact"/>
        <w:rPr>
          <w:sz w:val="10"/>
        </w:rPr>
      </w:pPr>
    </w:p>
    <w:p w:rsidR="00731336" w:rsidRPr="00845142" w:rsidRDefault="00731336" w:rsidP="00303F04">
      <w:pPr>
        <w:pStyle w:val="SingleTxt"/>
        <w:keepNext/>
        <w:keepLines/>
        <w:spacing w:after="0" w:line="120" w:lineRule="exact"/>
        <w:rPr>
          <w:sz w:val="10"/>
        </w:rPr>
      </w:pPr>
    </w:p>
    <w:p w:rsidR="00731336" w:rsidRPr="00845142" w:rsidRDefault="00731336" w:rsidP="00303F04">
      <w:pPr>
        <w:pStyle w:val="BodyTextIndent"/>
        <w:ind w:left="1224" w:firstLine="0"/>
        <w:jc w:val="left"/>
        <w:rPr>
          <w:lang w:val="fr-CA"/>
        </w:rPr>
      </w:pPr>
      <w:r w:rsidRPr="00845142">
        <w:rPr>
          <w:lang w:val="fr-CA"/>
        </w:rPr>
        <w:fldChar w:fldCharType="begin"/>
      </w:r>
      <w:r w:rsidRPr="00845142">
        <w:rPr>
          <w:lang w:val="fr-CA"/>
        </w:rPr>
        <w:instrText xml:space="preserve"> EMBED Excel.Chart.8 \s </w:instrText>
      </w:r>
      <w:bookmarkStart w:id="38" w:name="_MON_1144128764"/>
      <w:bookmarkStart w:id="39" w:name="_MON_1148466045"/>
      <w:bookmarkStart w:id="40" w:name="_MON_1148466064"/>
      <w:bookmarkStart w:id="41" w:name="_MON_1208852865"/>
      <w:bookmarkStart w:id="42" w:name="_MON_1246288127"/>
      <w:bookmarkEnd w:id="38"/>
      <w:bookmarkEnd w:id="39"/>
      <w:bookmarkEnd w:id="40"/>
      <w:bookmarkEnd w:id="41"/>
      <w:bookmarkEnd w:id="42"/>
      <w:r w:rsidR="00303F04" w:rsidRPr="00845142">
        <w:rPr>
          <w:sz w:val="20"/>
          <w:szCs w:val="20"/>
          <w:lang w:val="fr-CA"/>
        </w:rPr>
        <w:fldChar w:fldCharType="separate"/>
      </w:r>
      <w:r w:rsidR="001B6017">
        <w:rPr>
          <w:b/>
          <w:bCs/>
          <w:sz w:val="20"/>
          <w:szCs w:val="20"/>
          <w:lang w:val="en-US"/>
        </w:rPr>
        <w:t>Error! Objects cannot be created from editing field codes.</w:t>
      </w:r>
      <w:r w:rsidRPr="00845142">
        <w:rPr>
          <w:lang w:val="fr-CA"/>
        </w:rPr>
        <w:fldChar w:fldCharType="end"/>
      </w:r>
    </w:p>
    <w:p w:rsidR="00731336" w:rsidRPr="00845142" w:rsidRDefault="00731336" w:rsidP="00731336">
      <w:pPr>
        <w:pStyle w:val="FootnoteText"/>
        <w:tabs>
          <w:tab w:val="clear" w:pos="418"/>
          <w:tab w:val="right" w:pos="1476"/>
          <w:tab w:val="left" w:pos="1548"/>
          <w:tab w:val="right" w:pos="1836"/>
          <w:tab w:val="left" w:pos="1908"/>
        </w:tabs>
        <w:ind w:left="1548" w:right="1267" w:hanging="288"/>
      </w:pPr>
      <w:r w:rsidRPr="00845142">
        <w:rPr>
          <w:i/>
        </w:rPr>
        <w:t>Source</w:t>
      </w:r>
      <w:r w:rsidR="004633CF">
        <w:rPr>
          <w:i/>
        </w:rPr>
        <w:t> :</w:t>
      </w:r>
      <w:r w:rsidRPr="00845142">
        <w:t xml:space="preserve"> MINPROFF, </w:t>
      </w:r>
      <w:r w:rsidRPr="00845142">
        <w:rPr>
          <w:i/>
        </w:rPr>
        <w:t>Annuaire statistique sur la situation de la femme 2004</w:t>
      </w:r>
      <w:r w:rsidRPr="00845142">
        <w:t>.</w:t>
      </w:r>
    </w:p>
    <w:p w:rsidR="00731336" w:rsidRPr="00845142" w:rsidRDefault="00731336" w:rsidP="00731336">
      <w:pPr>
        <w:pStyle w:val="SingleTxt"/>
        <w:spacing w:after="0" w:line="120" w:lineRule="exact"/>
        <w:rPr>
          <w:sz w:val="10"/>
        </w:rPr>
      </w:pPr>
    </w:p>
    <w:p w:rsidR="00731336" w:rsidRPr="00845142" w:rsidRDefault="00731336" w:rsidP="00731336">
      <w:pPr>
        <w:pStyle w:val="SingleTxt"/>
        <w:spacing w:after="0" w:line="120" w:lineRule="exact"/>
        <w:rPr>
          <w:sz w:val="10"/>
        </w:rPr>
      </w:pPr>
    </w:p>
    <w:p w:rsidR="005D32CE" w:rsidRPr="00845142" w:rsidRDefault="00731336" w:rsidP="005D32CE">
      <w:pPr>
        <w:pStyle w:val="SingleTxt"/>
      </w:pPr>
      <w:r w:rsidRPr="00845142">
        <w:tab/>
      </w:r>
      <w:r w:rsidR="005D32CE" w:rsidRPr="00845142">
        <w:t>Le graphique ci-dessus relève que sur les 337 mairies dans lesquelles se sont déroulées les élections, 18 n</w:t>
      </w:r>
      <w:r w:rsidR="00BF1ABC">
        <w:t>’</w:t>
      </w:r>
      <w:r w:rsidR="005D32CE" w:rsidRPr="00845142">
        <w:t>ont pas de femmes conseillères. 155 mairies ont au plus 3 femmes, et 16 mairies seulement ont au moins 10 femmes au conseil municipal.</w:t>
      </w:r>
    </w:p>
    <w:p w:rsidR="005D2847" w:rsidRPr="005D2847" w:rsidRDefault="005D2847" w:rsidP="005D2847">
      <w:pPr>
        <w:pStyle w:val="SingleTxt"/>
        <w:spacing w:after="0" w:line="120" w:lineRule="exact"/>
        <w:rPr>
          <w:sz w:val="10"/>
        </w:rPr>
      </w:pPr>
    </w:p>
    <w:p w:rsidR="00013918" w:rsidRPr="00845142" w:rsidRDefault="00013918" w:rsidP="00013918">
      <w:pPr>
        <w:pStyle w:val="SingleTxt"/>
        <w:spacing w:after="0" w:line="120" w:lineRule="exact"/>
        <w:rPr>
          <w:sz w:val="10"/>
        </w:rPr>
      </w:pPr>
    </w:p>
    <w:p w:rsidR="00013918" w:rsidRPr="00845142" w:rsidRDefault="00013918" w:rsidP="00303F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Evolution du nombre de femmes à la gestion des communes depuis 1982</w:t>
      </w:r>
    </w:p>
    <w:p w:rsidR="00013918" w:rsidRPr="00845142" w:rsidRDefault="00013918" w:rsidP="00013918">
      <w:pPr>
        <w:spacing w:line="120" w:lineRule="exact"/>
        <w:rPr>
          <w:sz w:val="10"/>
        </w:rPr>
      </w:pPr>
    </w:p>
    <w:p w:rsidR="00303F04" w:rsidRPr="00845142" w:rsidRDefault="00303F04" w:rsidP="00013918">
      <w:pPr>
        <w:spacing w:line="120" w:lineRule="exact"/>
        <w:rPr>
          <w:sz w:val="10"/>
        </w:rPr>
      </w:pPr>
      <w:r w:rsidRPr="00845142">
        <w:rPr>
          <w:noProof/>
          <w:w w:val="100"/>
          <w:lang w:eastAsia="fr-FR"/>
        </w:rPr>
        <w:pict>
          <v:group id="_x0000_s1131" editas="canvas" style="position:absolute;margin-left:56.2pt;margin-top:4.4pt;width:371.55pt;height:147.4pt;z-index:3" coordorigin="2319,6714" coordsize="7431,2948">
            <o:lock v:ext="edit" aspectratio="t"/>
            <v:shape id="_x0000_s1130" type="#_x0000_t75" style="position:absolute;left:2319;top:6714;width:7431;height:2948" o:preferrelative="f">
              <v:fill o:detectmouseclick="t"/>
              <v:path o:extrusionok="t" o:connecttype="none"/>
              <o:lock v:ext="edit" text="t"/>
            </v:shape>
            <v:rect id="_x0000_s1132" style="position:absolute;left:2485;top:6784;width:7215;height:2809" strokeweight="1pt"/>
            <v:rect id="_x0000_s1133" style="position:absolute;left:3868;top:7493;width:5588;height:1196" fillcolor="silver" stroked="f"/>
            <v:line id="_x0000_s1134" style="position:absolute" from="3868,8285" to="9456,8285" strokeweight="0"/>
            <v:line id="_x0000_s1135" style="position:absolute" from="3868,7896" to="9456,7896" strokeweight="0"/>
            <v:line id="_x0000_s1136" style="position:absolute" from="3868,7493" to="9456,7493" strokeweight="0"/>
            <v:rect id="_x0000_s1137" style="position:absolute;left:3868;top:7493;width:5588;height:1196" filled="f" strokecolor="gray" strokeweight="1pt"/>
            <v:line id="_x0000_s1138" style="position:absolute" from="3868,7493" to="3868,8689" strokeweight="0"/>
            <v:line id="_x0000_s1139" style="position:absolute" from="3790,8689" to="3868,8689" strokeweight="0"/>
            <v:line id="_x0000_s1140" style="position:absolute" from="3790,8285" to="3868,8285" strokeweight="0"/>
            <v:line id="_x0000_s1141" style="position:absolute" from="3790,7896" to="3868,7896" strokeweight="0"/>
            <v:line id="_x0000_s1142" style="position:absolute" from="3790,7493" to="3868,7493" strokeweight="0"/>
            <v:line id="_x0000_s1143" style="position:absolute" from="3868,8689" to="9456,8689" strokeweight="0"/>
            <v:line id="_x0000_s1144" style="position:absolute;flip:y" from="3868,8689" to="3868,8744" strokeweight="0"/>
            <v:line id="_x0000_s1145" style="position:absolute;flip:y" from="5260,8689" to="5260,8744" strokeweight="0"/>
            <v:line id="_x0000_s1146" style="position:absolute;flip:y" from="6672,8689" to="6672,8744" strokeweight="0"/>
            <v:line id="_x0000_s1147" style="position:absolute;flip:y" from="8064,8689" to="8064,8744" strokeweight="0"/>
            <v:line id="_x0000_s1148" style="position:absolute;flip:y" from="9456,8689" to="9456,8744" strokeweight="0"/>
            <v:shape id="_x0000_s1149" style="position:absolute;left:4574;top:7646;width:4176;height:778" coordsize="213,56" path="m,56l71,49,142,14,213,e" filled="f" strokecolor="navy" strokeweight="1pt">
              <v:path arrowok="t"/>
            </v:shape>
            <v:shape id="_x0000_s1150" style="position:absolute;left:4515;top:8383;width:118;height:83" coordsize="118,83" path="m59,r59,41l59,83,,41,59,xe" fillcolor="navy" strokecolor="navy" strokeweight="1pt">
              <v:path arrowok="t"/>
            </v:shape>
            <v:shape id="_x0000_s1151" style="position:absolute;left:5907;top:8285;width:118;height:84" coordsize="118,84" path="m59,r59,42l59,84,,42,59,xe" fillcolor="navy" strokecolor="navy" strokeweight="1pt">
              <v:path arrowok="t"/>
            </v:shape>
            <v:shape id="_x0000_s1152" style="position:absolute;left:7299;top:7799;width:118;height:83" coordsize="118,83" path="m59,r59,41l59,83,,41,59,xe" fillcolor="navy" strokecolor="navy" strokeweight="1pt">
              <v:path arrowok="t"/>
            </v:shape>
            <v:shape id="_x0000_s1153" style="position:absolute;left:8691;top:7604;width:118;height:83" coordsize="118,83" path="m59,r59,42l59,83,,42,59,xe" fillcolor="navy" strokecolor="navy" strokeweight="1pt">
              <v:path arrowok="t"/>
            </v:shape>
            <v:rect id="_x0000_s1154" style="position:absolute;left:4254;top:6881;width:3532;height:480;mso-wrap-style:none" filled="f" stroked="f">
              <v:textbox style="mso-fit-shape-to-text:t" inset="0,0,0,0">
                <w:txbxContent>
                  <w:p w:rsidR="00BF1ABC" w:rsidRPr="00303F04" w:rsidRDefault="00BF1ABC">
                    <w:pPr>
                      <w:rPr>
                        <w:sz w:val="16"/>
                        <w:szCs w:val="16"/>
                      </w:rPr>
                    </w:pPr>
                    <w:r w:rsidRPr="00303F04">
                      <w:rPr>
                        <w:b/>
                        <w:bCs/>
                        <w:color w:val="000000"/>
                        <w:sz w:val="16"/>
                        <w:szCs w:val="16"/>
                        <w:lang w:val="fr-FR"/>
                      </w:rPr>
                      <w:t>Evolution du nombre de conseillers depuis 1982</w:t>
                    </w:r>
                  </w:p>
                </w:txbxContent>
              </v:textbox>
            </v:rect>
            <v:rect id="_x0000_s1155" style="position:absolute;left:8632;top:7729;width:549;height:306" fillcolor="yellow" stroked="f"/>
            <v:rect id="_x0000_s1156" style="position:absolute;left:8672;top:7771;width:346;height:480;mso-wrap-style:none" filled="f" stroked="f">
              <v:textbox style="mso-fit-shape-to-text:t" inset="0,0,0,0">
                <w:txbxContent>
                  <w:p w:rsidR="00BF1ABC" w:rsidRPr="00303F04" w:rsidRDefault="00BF1ABC">
                    <w:pPr>
                      <w:rPr>
                        <w:sz w:val="16"/>
                        <w:szCs w:val="16"/>
                      </w:rPr>
                    </w:pPr>
                    <w:r w:rsidRPr="00303F04">
                      <w:rPr>
                        <w:b/>
                        <w:bCs/>
                        <w:color w:val="000000"/>
                        <w:sz w:val="16"/>
                        <w:szCs w:val="16"/>
                        <w:lang w:val="en-US"/>
                      </w:rPr>
                      <w:t>1302</w:t>
                    </w:r>
                  </w:p>
                </w:txbxContent>
              </v:textbox>
            </v:rect>
            <v:rect id="_x0000_s1157" style="position:absolute;left:7123;top:7479;width:549;height:306" fillcolor="yellow" stroked="f"/>
            <v:rect id="_x0000_s1158" style="position:absolute;left:7162;top:7521;width:391;height:480;mso-wrap-style:none" filled="f" stroked="f">
              <v:textbox style="mso-fit-shape-to-text:t" inset="0,0,0,0">
                <w:txbxContent>
                  <w:p w:rsidR="00BF1ABC" w:rsidRPr="00303F04" w:rsidRDefault="00BF1ABC">
                    <w:pPr>
                      <w:rPr>
                        <w:sz w:val="16"/>
                        <w:szCs w:val="16"/>
                      </w:rPr>
                    </w:pPr>
                    <w:r w:rsidRPr="00303F04">
                      <w:rPr>
                        <w:b/>
                        <w:bCs/>
                        <w:color w:val="000000"/>
                        <w:sz w:val="16"/>
                        <w:szCs w:val="16"/>
                        <w:lang w:val="en-US"/>
                      </w:rPr>
                      <w:t>1</w:t>
                    </w:r>
                    <w:r>
                      <w:rPr>
                        <w:b/>
                        <w:bCs/>
                        <w:color w:val="000000"/>
                        <w:sz w:val="16"/>
                        <w:szCs w:val="16"/>
                        <w:lang w:val="en-US"/>
                      </w:rPr>
                      <w:t xml:space="preserve"> </w:t>
                    </w:r>
                    <w:r w:rsidRPr="00303F04">
                      <w:rPr>
                        <w:b/>
                        <w:bCs/>
                        <w:color w:val="000000"/>
                        <w:sz w:val="16"/>
                        <w:szCs w:val="16"/>
                        <w:lang w:val="en-US"/>
                      </w:rPr>
                      <w:t>061</w:t>
                    </w:r>
                  </w:p>
                </w:txbxContent>
              </v:textbox>
            </v:rect>
            <v:rect id="_x0000_s1159" style="position:absolute;left:4554;top:8021;width:432;height:306" fillcolor="yellow" stroked="f"/>
            <v:rect id="_x0000_s1160" style="position:absolute;left:4593;top:8063;width:260;height:480;mso-wrap-style:none" filled="f" stroked="f">
              <v:textbox style="mso-fit-shape-to-text:t" inset="0,0,0,0">
                <w:txbxContent>
                  <w:p w:rsidR="00BF1ABC" w:rsidRPr="00303F04" w:rsidRDefault="00BF1ABC">
                    <w:pPr>
                      <w:rPr>
                        <w:sz w:val="16"/>
                        <w:szCs w:val="16"/>
                      </w:rPr>
                    </w:pPr>
                    <w:r w:rsidRPr="00303F04">
                      <w:rPr>
                        <w:b/>
                        <w:bCs/>
                        <w:color w:val="000000"/>
                        <w:sz w:val="16"/>
                        <w:szCs w:val="16"/>
                        <w:lang w:val="en-US"/>
                      </w:rPr>
                      <w:t>336</w:t>
                    </w:r>
                  </w:p>
                </w:txbxContent>
              </v:textbox>
            </v:rect>
            <v:rect id="_x0000_s1161" style="position:absolute;left:6025;top:8341;width:431;height:306" fillcolor="yellow" stroked="f"/>
            <v:rect id="_x0000_s1162" style="position:absolute;left:6064;top:8383;width:260;height:480;mso-wrap-style:none" filled="f" stroked="f">
              <v:textbox style="mso-fit-shape-to-text:t" inset="0,0,0,0">
                <w:txbxContent>
                  <w:p w:rsidR="00BF1ABC" w:rsidRPr="00303F04" w:rsidRDefault="00BF1ABC">
                    <w:pPr>
                      <w:rPr>
                        <w:sz w:val="16"/>
                        <w:szCs w:val="16"/>
                      </w:rPr>
                    </w:pPr>
                    <w:r w:rsidRPr="00303F04">
                      <w:rPr>
                        <w:b/>
                        <w:bCs/>
                        <w:color w:val="000000"/>
                        <w:sz w:val="16"/>
                        <w:szCs w:val="16"/>
                        <w:lang w:val="en-US"/>
                      </w:rPr>
                      <w:t>446</w:t>
                    </w:r>
                  </w:p>
                </w:txbxContent>
              </v:textbox>
            </v:rect>
            <v:rect id="_x0000_s1163" style="position:absolute;left:3535;top:8577;width:87;height:240;mso-wrap-style:none" filled="f" stroked="f">
              <v:textbox style="mso-fit-shape-to-text:t" inset="0,0,0,0">
                <w:txbxContent>
                  <w:p w:rsidR="00BF1ABC" w:rsidRPr="00303F04" w:rsidRDefault="00BF1ABC">
                    <w:pPr>
                      <w:rPr>
                        <w:sz w:val="16"/>
                        <w:szCs w:val="16"/>
                      </w:rPr>
                    </w:pPr>
                    <w:r w:rsidRPr="00303F04">
                      <w:rPr>
                        <w:color w:val="000000"/>
                        <w:sz w:val="16"/>
                        <w:szCs w:val="16"/>
                        <w:lang w:val="en-US"/>
                      </w:rPr>
                      <w:t>0</w:t>
                    </w:r>
                  </w:p>
                </w:txbxContent>
              </v:textbox>
            </v:rect>
            <v:rect id="_x0000_s1164" style="position:absolute;left:3260;top:8174;width:260;height:480;mso-wrap-style:none" filled="f" stroked="f">
              <v:textbox style="mso-fit-shape-to-text:t" inset="0,0,0,0">
                <w:txbxContent>
                  <w:p w:rsidR="00BF1ABC" w:rsidRPr="00303F04" w:rsidRDefault="00BF1ABC">
                    <w:pPr>
                      <w:rPr>
                        <w:sz w:val="16"/>
                        <w:szCs w:val="16"/>
                      </w:rPr>
                    </w:pPr>
                    <w:r w:rsidRPr="00303F04">
                      <w:rPr>
                        <w:color w:val="000000"/>
                        <w:sz w:val="16"/>
                        <w:szCs w:val="16"/>
                        <w:lang w:val="en-US"/>
                      </w:rPr>
                      <w:t>500</w:t>
                    </w:r>
                  </w:p>
                </w:txbxContent>
              </v:textbox>
            </v:rect>
            <v:rect id="_x0000_s1165" style="position:absolute;left:3123;top:7785;width:391;height:480;mso-wrap-style:none" filled="f" stroked="f">
              <v:textbox style="mso-fit-shape-to-text:t" inset="0,0,0,0">
                <w:txbxContent>
                  <w:p w:rsidR="00BF1ABC" w:rsidRPr="00303F04" w:rsidRDefault="00BF1ABC">
                    <w:pPr>
                      <w:rPr>
                        <w:sz w:val="16"/>
                        <w:szCs w:val="16"/>
                      </w:rPr>
                    </w:pPr>
                    <w:r w:rsidRPr="00303F04">
                      <w:rPr>
                        <w:color w:val="000000"/>
                        <w:sz w:val="16"/>
                        <w:szCs w:val="16"/>
                        <w:lang w:val="en-US"/>
                      </w:rPr>
                      <w:t>1</w:t>
                    </w:r>
                    <w:r>
                      <w:rPr>
                        <w:color w:val="000000"/>
                        <w:sz w:val="16"/>
                        <w:szCs w:val="16"/>
                        <w:lang w:val="en-US"/>
                      </w:rPr>
                      <w:t xml:space="preserve"> </w:t>
                    </w:r>
                    <w:r w:rsidRPr="00303F04">
                      <w:rPr>
                        <w:color w:val="000000"/>
                        <w:sz w:val="16"/>
                        <w:szCs w:val="16"/>
                        <w:lang w:val="en-US"/>
                      </w:rPr>
                      <w:t>000</w:t>
                    </w:r>
                  </w:p>
                </w:txbxContent>
              </v:textbox>
            </v:rect>
            <v:rect id="_x0000_s1166" style="position:absolute;left:3123;top:7382;width:391;height:480;mso-wrap-style:none" filled="f" stroked="f">
              <v:textbox style="mso-fit-shape-to-text:t" inset="0,0,0,0">
                <w:txbxContent>
                  <w:p w:rsidR="00BF1ABC" w:rsidRPr="00303F04" w:rsidRDefault="00BF1ABC">
                    <w:pPr>
                      <w:rPr>
                        <w:sz w:val="16"/>
                        <w:szCs w:val="16"/>
                      </w:rPr>
                    </w:pPr>
                    <w:r w:rsidRPr="00303F04">
                      <w:rPr>
                        <w:color w:val="000000"/>
                        <w:sz w:val="16"/>
                        <w:szCs w:val="16"/>
                        <w:lang w:val="en-US"/>
                      </w:rPr>
                      <w:t>1</w:t>
                    </w:r>
                    <w:r>
                      <w:rPr>
                        <w:color w:val="000000"/>
                        <w:sz w:val="16"/>
                        <w:szCs w:val="16"/>
                        <w:lang w:val="en-US"/>
                      </w:rPr>
                      <w:t xml:space="preserve"> </w:t>
                    </w:r>
                    <w:r w:rsidRPr="00303F04">
                      <w:rPr>
                        <w:color w:val="000000"/>
                        <w:sz w:val="16"/>
                        <w:szCs w:val="16"/>
                        <w:lang w:val="en-US"/>
                      </w:rPr>
                      <w:t>500</w:t>
                    </w:r>
                  </w:p>
                </w:txbxContent>
              </v:textbox>
            </v:rect>
            <v:rect id="_x0000_s1167" style="position:absolute;left:4299;top:8842;width:346;height:480;mso-wrap-style:none" filled="f" stroked="f">
              <v:textbox style="mso-fit-shape-to-text:t" inset="0,0,0,0">
                <w:txbxContent>
                  <w:p w:rsidR="00BF1ABC" w:rsidRPr="00303F04" w:rsidRDefault="00BF1ABC">
                    <w:pPr>
                      <w:rPr>
                        <w:sz w:val="16"/>
                        <w:szCs w:val="16"/>
                      </w:rPr>
                    </w:pPr>
                    <w:r w:rsidRPr="00303F04">
                      <w:rPr>
                        <w:color w:val="000000"/>
                        <w:sz w:val="16"/>
                        <w:szCs w:val="16"/>
                        <w:lang w:val="en-US"/>
                      </w:rPr>
                      <w:t>1982</w:t>
                    </w:r>
                  </w:p>
                </w:txbxContent>
              </v:textbox>
            </v:rect>
            <v:rect id="_x0000_s1168" style="position:absolute;left:5691;top:8842;width:346;height:480;mso-wrap-style:none" filled="f" stroked="f">
              <v:textbox style="mso-fit-shape-to-text:t" inset="0,0,0,0">
                <w:txbxContent>
                  <w:p w:rsidR="00BF1ABC" w:rsidRPr="00303F04" w:rsidRDefault="00BF1ABC">
                    <w:pPr>
                      <w:rPr>
                        <w:sz w:val="16"/>
                        <w:szCs w:val="16"/>
                      </w:rPr>
                    </w:pPr>
                    <w:r w:rsidRPr="00303F04">
                      <w:rPr>
                        <w:color w:val="000000"/>
                        <w:sz w:val="16"/>
                        <w:szCs w:val="16"/>
                        <w:lang w:val="en-US"/>
                      </w:rPr>
                      <w:t>1987</w:t>
                    </w:r>
                  </w:p>
                </w:txbxContent>
              </v:textbox>
            </v:rect>
            <v:rect id="_x0000_s1169" style="position:absolute;left:7083;top:8842;width:346;height:480;mso-wrap-style:none" filled="f" stroked="f">
              <v:textbox style="mso-fit-shape-to-text:t" inset="0,0,0,0">
                <w:txbxContent>
                  <w:p w:rsidR="00BF1ABC" w:rsidRPr="00303F04" w:rsidRDefault="00BF1ABC">
                    <w:pPr>
                      <w:rPr>
                        <w:sz w:val="16"/>
                        <w:szCs w:val="16"/>
                      </w:rPr>
                    </w:pPr>
                    <w:r w:rsidRPr="00303F04">
                      <w:rPr>
                        <w:color w:val="000000"/>
                        <w:sz w:val="16"/>
                        <w:szCs w:val="16"/>
                        <w:lang w:val="en-US"/>
                      </w:rPr>
                      <w:t>1996</w:t>
                    </w:r>
                  </w:p>
                </w:txbxContent>
              </v:textbox>
            </v:rect>
            <v:rect id="_x0000_s1170" style="position:absolute;left:8476;top:8842;width:346;height:480;mso-wrap-style:none" filled="f" stroked="f">
              <v:textbox style="mso-fit-shape-to-text:t" inset="0,0,0,0">
                <w:txbxContent>
                  <w:p w:rsidR="00BF1ABC" w:rsidRPr="00303F04" w:rsidRDefault="00BF1ABC">
                    <w:pPr>
                      <w:rPr>
                        <w:sz w:val="16"/>
                        <w:szCs w:val="16"/>
                      </w:rPr>
                    </w:pPr>
                    <w:r w:rsidRPr="00303F04">
                      <w:rPr>
                        <w:color w:val="000000"/>
                        <w:sz w:val="16"/>
                        <w:szCs w:val="16"/>
                        <w:lang w:val="en-US"/>
                      </w:rPr>
                      <w:t>2002</w:t>
                    </w:r>
                  </w:p>
                </w:txbxContent>
              </v:textbox>
            </v:rect>
            <v:rect id="_x0000_s1171" style="position:absolute;left:6240;top:9161;width:597;height:480;mso-wrap-style:none" filled="f" stroked="f">
              <v:textbox style="mso-fit-shape-to-text:t" inset="0,0,0,0">
                <w:txbxContent>
                  <w:p w:rsidR="00BF1ABC" w:rsidRPr="00303F04" w:rsidRDefault="00BF1ABC">
                    <w:pPr>
                      <w:rPr>
                        <w:sz w:val="16"/>
                        <w:szCs w:val="16"/>
                      </w:rPr>
                    </w:pPr>
                    <w:r w:rsidRPr="00303F04">
                      <w:rPr>
                        <w:b/>
                        <w:bCs/>
                        <w:color w:val="000000"/>
                        <w:sz w:val="16"/>
                        <w:szCs w:val="16"/>
                        <w:lang w:val="en-US"/>
                      </w:rPr>
                      <w:t>ANNEE</w:t>
                    </w:r>
                  </w:p>
                </w:txbxContent>
              </v:textbox>
            </v:rect>
            <v:rect id="_x0000_s1172" style="position:absolute;left:2613;top:7622;width:339;height:729;rotation:12031794fd;mso-wrap-style:none" filled="f" stroked="f">
              <v:textbox style="layout-flow:vertical;mso-layout-flow-alt:bottom-to-top" inset="0,0,0,0">
                <w:txbxContent>
                  <w:p w:rsidR="00BF1ABC" w:rsidRPr="00F16B22" w:rsidRDefault="00BF1ABC">
                    <w:pPr>
                      <w:rPr>
                        <w:sz w:val="16"/>
                        <w:szCs w:val="16"/>
                      </w:rPr>
                    </w:pPr>
                    <w:r w:rsidRPr="00F16B22">
                      <w:rPr>
                        <w:bCs/>
                        <w:color w:val="000000"/>
                        <w:sz w:val="16"/>
                        <w:szCs w:val="16"/>
                        <w:lang w:val="en-US"/>
                      </w:rPr>
                      <w:t>NOMBRE</w:t>
                    </w:r>
                  </w:p>
                </w:txbxContent>
              </v:textbox>
            </v:rect>
          </v:group>
        </w:pict>
      </w:r>
    </w:p>
    <w:p w:rsidR="00013918" w:rsidRPr="00845142" w:rsidRDefault="00013918" w:rsidP="00303F04">
      <w:pPr>
        <w:pStyle w:val="BodyTextIndent"/>
        <w:ind w:left="1123" w:firstLine="43"/>
        <w:jc w:val="left"/>
        <w:rPr>
          <w:lang w:val="fr-CA"/>
        </w:rPr>
      </w:pPr>
    </w:p>
    <w:p w:rsidR="00303F04" w:rsidRPr="00845142" w:rsidRDefault="00303F04" w:rsidP="00303F04">
      <w:pPr>
        <w:pStyle w:val="BodyTextIndent"/>
        <w:ind w:left="1123" w:firstLine="43"/>
        <w:jc w:val="left"/>
        <w:rPr>
          <w:lang w:val="fr-CA"/>
        </w:rPr>
      </w:pPr>
    </w:p>
    <w:p w:rsidR="00303F04" w:rsidRPr="00845142" w:rsidRDefault="00303F04" w:rsidP="00303F04">
      <w:pPr>
        <w:pStyle w:val="BodyTextIndent"/>
        <w:ind w:left="1123" w:firstLine="43"/>
        <w:jc w:val="left"/>
        <w:rPr>
          <w:lang w:val="fr-CA"/>
        </w:rPr>
      </w:pPr>
    </w:p>
    <w:p w:rsidR="00303F04" w:rsidRPr="00845142" w:rsidRDefault="00303F04" w:rsidP="00303F04">
      <w:pPr>
        <w:pStyle w:val="BodyTextIndent"/>
        <w:ind w:left="1123" w:firstLine="43"/>
        <w:jc w:val="left"/>
        <w:rPr>
          <w:lang w:val="fr-CA"/>
        </w:rPr>
      </w:pPr>
    </w:p>
    <w:p w:rsidR="00303F04" w:rsidRPr="00845142" w:rsidRDefault="00303F04" w:rsidP="00303F04">
      <w:pPr>
        <w:pStyle w:val="BodyTextIndent"/>
        <w:ind w:left="1123" w:firstLine="43"/>
        <w:jc w:val="left"/>
        <w:rPr>
          <w:lang w:val="fr-CA"/>
        </w:rPr>
      </w:pPr>
    </w:p>
    <w:p w:rsidR="00303F04" w:rsidRPr="00845142" w:rsidRDefault="00303F04" w:rsidP="00303F04">
      <w:pPr>
        <w:pStyle w:val="BodyTextIndent"/>
        <w:ind w:left="1123" w:firstLine="43"/>
        <w:jc w:val="left"/>
        <w:rPr>
          <w:lang w:val="fr-CA"/>
        </w:rPr>
      </w:pPr>
    </w:p>
    <w:p w:rsidR="00303F04" w:rsidRPr="00845142" w:rsidRDefault="00303F04" w:rsidP="00303F04">
      <w:pPr>
        <w:pStyle w:val="BodyTextIndent"/>
        <w:ind w:left="1123" w:firstLine="43"/>
        <w:jc w:val="left"/>
        <w:rPr>
          <w:lang w:val="fr-CA"/>
        </w:rPr>
      </w:pPr>
    </w:p>
    <w:p w:rsidR="00303F04" w:rsidRPr="00845142" w:rsidRDefault="00303F04" w:rsidP="00303F04">
      <w:pPr>
        <w:pStyle w:val="BodyTextIndent"/>
        <w:ind w:left="1123" w:firstLine="43"/>
        <w:jc w:val="left"/>
        <w:rPr>
          <w:lang w:val="fr-CA"/>
        </w:rPr>
      </w:pPr>
    </w:p>
    <w:p w:rsidR="00303F04" w:rsidRPr="00845142" w:rsidRDefault="00303F04" w:rsidP="00303F04">
      <w:pPr>
        <w:pStyle w:val="BodyTextIndent"/>
        <w:ind w:left="1123" w:firstLine="43"/>
        <w:jc w:val="left"/>
        <w:rPr>
          <w:lang w:val="fr-CA"/>
        </w:rPr>
      </w:pPr>
    </w:p>
    <w:p w:rsidR="00303F04" w:rsidRPr="00845142" w:rsidRDefault="00303F04" w:rsidP="00303F04">
      <w:pPr>
        <w:pStyle w:val="BodyTextIndent"/>
        <w:ind w:left="1123" w:firstLine="43"/>
        <w:jc w:val="left"/>
        <w:rPr>
          <w:lang w:val="fr-CA"/>
        </w:rPr>
      </w:pPr>
    </w:p>
    <w:p w:rsidR="0022424B" w:rsidRPr="00845142" w:rsidRDefault="0022424B" w:rsidP="0022424B">
      <w:pPr>
        <w:pStyle w:val="BodyTextIndent"/>
        <w:spacing w:line="120" w:lineRule="exact"/>
        <w:ind w:left="1123" w:firstLine="43"/>
        <w:jc w:val="left"/>
        <w:rPr>
          <w:sz w:val="10"/>
          <w:lang w:val="fr-CA"/>
        </w:rPr>
      </w:pPr>
    </w:p>
    <w:p w:rsidR="00C07597" w:rsidRPr="00845142" w:rsidRDefault="00C07597" w:rsidP="00C07597">
      <w:pPr>
        <w:pStyle w:val="FootnoteText"/>
        <w:tabs>
          <w:tab w:val="clear" w:pos="418"/>
          <w:tab w:val="right" w:pos="1476"/>
          <w:tab w:val="left" w:pos="1548"/>
          <w:tab w:val="right" w:pos="1836"/>
          <w:tab w:val="left" w:pos="1908"/>
        </w:tabs>
        <w:ind w:left="1548" w:right="1267" w:hanging="288"/>
      </w:pPr>
      <w:r w:rsidRPr="00845142">
        <w:rPr>
          <w:i/>
        </w:rPr>
        <w:t>Source</w:t>
      </w:r>
      <w:r w:rsidR="004633CF">
        <w:rPr>
          <w:i/>
        </w:rPr>
        <w:t> :</w:t>
      </w:r>
      <w:r w:rsidRPr="00845142">
        <w:t xml:space="preserve"> MINPROFF, </w:t>
      </w:r>
      <w:r w:rsidRPr="00845142">
        <w:rPr>
          <w:i/>
        </w:rPr>
        <w:t>Annuaire statistique sur la situation de la femme 2004</w:t>
      </w:r>
      <w:r w:rsidRPr="00845142">
        <w:t>.</w:t>
      </w:r>
    </w:p>
    <w:p w:rsidR="0022424B" w:rsidRPr="00845142" w:rsidRDefault="0022424B" w:rsidP="0022424B">
      <w:pPr>
        <w:pStyle w:val="SingleTxt"/>
        <w:spacing w:after="0" w:line="120" w:lineRule="exact"/>
        <w:rPr>
          <w:sz w:val="10"/>
        </w:rPr>
      </w:pPr>
    </w:p>
    <w:p w:rsidR="0022424B" w:rsidRPr="00845142" w:rsidRDefault="0022424B" w:rsidP="0022424B">
      <w:pPr>
        <w:pStyle w:val="SingleTxt"/>
        <w:spacing w:after="0" w:line="120" w:lineRule="exact"/>
        <w:rPr>
          <w:sz w:val="10"/>
        </w:rPr>
      </w:pPr>
    </w:p>
    <w:p w:rsidR="005D32CE" w:rsidRPr="00845142" w:rsidRDefault="00C07597" w:rsidP="005D32CE">
      <w:pPr>
        <w:pStyle w:val="SingleTxt"/>
      </w:pPr>
      <w:r w:rsidRPr="00845142">
        <w:tab/>
      </w:r>
      <w:r w:rsidR="005D32CE" w:rsidRPr="00845142">
        <w:t>Le nombre de femmes maires est passé de zéro en 1982 à 10 en 2002, alors qu</w:t>
      </w:r>
      <w:r w:rsidR="00BF1ABC">
        <w:t>’</w:t>
      </w:r>
      <w:r w:rsidR="005D32CE" w:rsidRPr="00845142">
        <w:t>il n</w:t>
      </w:r>
      <w:r w:rsidR="00BF1ABC">
        <w:t>’</w:t>
      </w:r>
      <w:r w:rsidR="005D32CE" w:rsidRPr="00845142">
        <w:t>était que de 1 en 1987 et 2 en 1996. Le nombre de conseillères est passé de 336 à 1302 entre 1982 et 2002 (voir tableaux n</w:t>
      </w:r>
      <w:r w:rsidR="0022424B" w:rsidRPr="00845142">
        <w:rPr>
          <w:vertAlign w:val="superscript"/>
        </w:rPr>
        <w:t>os</w:t>
      </w:r>
      <w:r w:rsidR="00F16B22">
        <w:t> </w:t>
      </w:r>
      <w:r w:rsidR="005D32CE" w:rsidRPr="00845142">
        <w:t>9, 10, 11, 12, 13, 14 et 15).</w:t>
      </w:r>
    </w:p>
    <w:p w:rsidR="005D2847" w:rsidRPr="005D2847" w:rsidRDefault="005D2847" w:rsidP="005D2847">
      <w:pPr>
        <w:pStyle w:val="SingleTxt"/>
        <w:spacing w:after="0" w:line="120" w:lineRule="exact"/>
        <w:rPr>
          <w:sz w:val="10"/>
        </w:rPr>
      </w:pPr>
    </w:p>
    <w:p w:rsidR="00C07597" w:rsidRPr="00845142" w:rsidRDefault="00C07597" w:rsidP="00C07597">
      <w:pPr>
        <w:pStyle w:val="SingleTxt"/>
        <w:spacing w:after="0" w:line="120" w:lineRule="exact"/>
        <w:rPr>
          <w:sz w:val="10"/>
        </w:rPr>
      </w:pPr>
    </w:p>
    <w:p w:rsidR="00C07597" w:rsidRPr="00845142" w:rsidRDefault="00C07597" w:rsidP="00C07597">
      <w:pPr>
        <w:pStyle w:val="SingleTxt"/>
        <w:spacing w:after="0" w:line="120" w:lineRule="exact"/>
        <w:rPr>
          <w:sz w:val="10"/>
        </w:rPr>
      </w:pPr>
    </w:p>
    <w:p w:rsidR="005D32CE" w:rsidRPr="00845142" w:rsidRDefault="00C07597" w:rsidP="00C07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D.</w:t>
      </w:r>
      <w:r w:rsidR="005D32CE" w:rsidRPr="00845142">
        <w:tab/>
        <w:t>La participation de la femme à l</w:t>
      </w:r>
      <w:r w:rsidR="00BF1ABC">
        <w:t>’</w:t>
      </w:r>
      <w:r w:rsidR="005D32CE" w:rsidRPr="00845142">
        <w:t>organisation</w:t>
      </w:r>
      <w:r w:rsidRPr="00845142">
        <w:t xml:space="preserve"> </w:t>
      </w:r>
      <w:r w:rsidR="0022424B" w:rsidRPr="00845142">
        <w:br/>
      </w:r>
      <w:r w:rsidR="00F16B22">
        <w:t>des élections</w:t>
      </w:r>
    </w:p>
    <w:p w:rsidR="00C07597" w:rsidRPr="00845142" w:rsidRDefault="00C07597" w:rsidP="00C07597">
      <w:pPr>
        <w:pStyle w:val="SingleTxt"/>
        <w:spacing w:after="0" w:line="120" w:lineRule="exact"/>
        <w:rPr>
          <w:sz w:val="10"/>
        </w:rPr>
      </w:pPr>
    </w:p>
    <w:p w:rsidR="00C07597" w:rsidRPr="00845142" w:rsidRDefault="00C07597" w:rsidP="00C07597">
      <w:pPr>
        <w:pStyle w:val="SingleTxt"/>
        <w:spacing w:after="0" w:line="120" w:lineRule="exact"/>
        <w:rPr>
          <w:sz w:val="10"/>
        </w:rPr>
      </w:pPr>
    </w:p>
    <w:p w:rsidR="005D32CE" w:rsidRPr="00845142" w:rsidRDefault="00C07597" w:rsidP="005D32CE">
      <w:pPr>
        <w:pStyle w:val="SingleTxt"/>
      </w:pPr>
      <w:r w:rsidRPr="00845142">
        <w:tab/>
      </w:r>
      <w:r w:rsidR="005D32CE" w:rsidRPr="00845142">
        <w:t xml:space="preserve">Parmi les </w:t>
      </w:r>
      <w:r w:rsidR="0022424B" w:rsidRPr="00845142">
        <w:t>11</w:t>
      </w:r>
      <w:r w:rsidR="005D32CE" w:rsidRPr="00845142">
        <w:t xml:space="preserve"> membres de l</w:t>
      </w:r>
      <w:r w:rsidR="00BF1ABC">
        <w:t>’</w:t>
      </w:r>
      <w:r w:rsidR="005D32CE" w:rsidRPr="00845142">
        <w:t>ONEL, trois sont des femmes dont une vice-présidente. Par rapport aux représentations provinciales, départementales et communales, il est dénombré respectivement 3, 41 et 174 femmes, représentant 5</w:t>
      </w:r>
      <w:r w:rsidR="0022424B" w:rsidRPr="00845142">
        <w:t> </w:t>
      </w:r>
      <w:r w:rsidR="00353D50" w:rsidRPr="00845142">
        <w:t>%</w:t>
      </w:r>
      <w:r w:rsidR="005D32CE" w:rsidRPr="00845142">
        <w:t>, 12</w:t>
      </w:r>
      <w:r w:rsidR="0022424B" w:rsidRPr="00845142">
        <w:t> </w:t>
      </w:r>
      <w:r w:rsidR="00353D50" w:rsidRPr="00845142">
        <w:t>%</w:t>
      </w:r>
      <w:r w:rsidR="005D32CE" w:rsidRPr="00845142">
        <w:t xml:space="preserve"> et 11</w:t>
      </w:r>
      <w:r w:rsidR="0022424B" w:rsidRPr="00845142">
        <w:t> </w:t>
      </w:r>
      <w:r w:rsidR="00353D50" w:rsidRPr="00845142">
        <w:t>%</w:t>
      </w:r>
      <w:r w:rsidR="005D32CE" w:rsidRPr="00845142">
        <w:t xml:space="preserve"> des effectifs (voir tableaux n</w:t>
      </w:r>
      <w:r w:rsidR="0022424B" w:rsidRPr="00845142">
        <w:rPr>
          <w:vertAlign w:val="superscript"/>
        </w:rPr>
        <w:t>os</w:t>
      </w:r>
      <w:r w:rsidR="00F16B22">
        <w:t> </w:t>
      </w:r>
      <w:r w:rsidR="005D32CE" w:rsidRPr="00845142">
        <w:t>16, 17 et 18 en annexe).</w:t>
      </w:r>
    </w:p>
    <w:p w:rsidR="00C07597" w:rsidRPr="00845142" w:rsidRDefault="00C07597" w:rsidP="00C07597">
      <w:pPr>
        <w:pStyle w:val="SingleTxt"/>
        <w:spacing w:after="0" w:line="120" w:lineRule="exact"/>
        <w:rPr>
          <w:sz w:val="10"/>
        </w:rPr>
      </w:pPr>
    </w:p>
    <w:p w:rsidR="00C07597" w:rsidRPr="00845142" w:rsidRDefault="00C07597" w:rsidP="00C07597">
      <w:pPr>
        <w:pStyle w:val="SingleTxt"/>
        <w:spacing w:after="0" w:line="120" w:lineRule="exact"/>
        <w:rPr>
          <w:sz w:val="10"/>
        </w:rPr>
      </w:pPr>
    </w:p>
    <w:p w:rsidR="005D32CE" w:rsidRPr="00845142" w:rsidRDefault="00C07597" w:rsidP="00C07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005D32CE" w:rsidRPr="00845142">
        <w:t>E.</w:t>
      </w:r>
      <w:r w:rsidR="005D32CE" w:rsidRPr="00845142">
        <w:tab/>
        <w:t xml:space="preserve">Répartition des femmes à certains postes de </w:t>
      </w:r>
      <w:r w:rsidR="00013918" w:rsidRPr="00845142">
        <w:t>r</w:t>
      </w:r>
      <w:r w:rsidR="005D32CE" w:rsidRPr="00845142">
        <w:t>esponsabilité</w:t>
      </w:r>
      <w:r w:rsidRPr="00845142">
        <w:br/>
      </w:r>
      <w:r w:rsidR="005D32CE" w:rsidRPr="00845142">
        <w:t>(voir annexe tableaux n</w:t>
      </w:r>
      <w:r w:rsidR="0022424B" w:rsidRPr="00845142">
        <w:rPr>
          <w:vertAlign w:val="superscript"/>
        </w:rPr>
        <w:t>os</w:t>
      </w:r>
      <w:r w:rsidR="00F16B22">
        <w:t> </w:t>
      </w:r>
      <w:r w:rsidR="0022424B" w:rsidRPr="00845142">
        <w:t>19</w:t>
      </w:r>
      <w:r w:rsidR="005D32CE" w:rsidRPr="00845142">
        <w:t xml:space="preserve"> et 20)</w:t>
      </w:r>
    </w:p>
    <w:p w:rsidR="00C07597" w:rsidRPr="00845142" w:rsidRDefault="00C07597" w:rsidP="00C07597">
      <w:pPr>
        <w:pStyle w:val="SingleTxt"/>
        <w:spacing w:after="0" w:line="120" w:lineRule="exact"/>
        <w:rPr>
          <w:sz w:val="10"/>
        </w:rPr>
      </w:pPr>
    </w:p>
    <w:p w:rsidR="00C07597" w:rsidRPr="00845142" w:rsidRDefault="00C07597" w:rsidP="00C07597">
      <w:pPr>
        <w:pStyle w:val="SingleTxt"/>
        <w:spacing w:after="0" w:line="120" w:lineRule="exact"/>
        <w:rPr>
          <w:sz w:val="10"/>
        </w:rPr>
      </w:pPr>
    </w:p>
    <w:p w:rsidR="005D32CE" w:rsidRPr="00845142" w:rsidRDefault="005D32CE" w:rsidP="005D32CE">
      <w:pPr>
        <w:pStyle w:val="SingleTxt"/>
        <w:rPr>
          <w:b/>
        </w:rPr>
      </w:pPr>
      <w:r w:rsidRPr="00845142">
        <w:t>(</w:t>
      </w:r>
      <w:r w:rsidRPr="00845142">
        <w:rPr>
          <w:b/>
        </w:rPr>
        <w:t>Réponse aux recommandations 55 et 56 du Comité</w:t>
      </w:r>
      <w:r w:rsidRPr="00845142">
        <w:t>)</w:t>
      </w:r>
    </w:p>
    <w:p w:rsidR="005D32CE" w:rsidRPr="00845142" w:rsidRDefault="00C07597" w:rsidP="005D32CE">
      <w:pPr>
        <w:pStyle w:val="SingleTxt"/>
      </w:pPr>
      <w:r w:rsidRPr="00845142">
        <w:tab/>
      </w:r>
      <w:r w:rsidR="005D32CE" w:rsidRPr="00845142">
        <w:t>Dans l</w:t>
      </w:r>
      <w:r w:rsidR="00BF1ABC">
        <w:t>’</w:t>
      </w:r>
      <w:r w:rsidR="005D32CE" w:rsidRPr="00845142">
        <w:t>optique d</w:t>
      </w:r>
      <w:r w:rsidR="00BF1ABC">
        <w:t>’</w:t>
      </w:r>
      <w:r w:rsidR="005D32CE" w:rsidRPr="00845142">
        <w:t>accroître la représentativité des femmes aux postes de responsabilité, le comité propose entre autres mesures</w:t>
      </w:r>
      <w:r w:rsidR="004633CF">
        <w:t> :</w:t>
      </w:r>
    </w:p>
    <w:p w:rsidR="005D32CE" w:rsidRPr="00845142" w:rsidRDefault="00C07597" w:rsidP="00C07597">
      <w:pPr>
        <w:pStyle w:val="SingleTxt"/>
        <w:tabs>
          <w:tab w:val="right" w:pos="1685"/>
        </w:tabs>
        <w:ind w:left="1742" w:hanging="475"/>
      </w:pPr>
      <w:r w:rsidRPr="00845142">
        <w:tab/>
        <w:t>•</w:t>
      </w:r>
      <w:r w:rsidR="005D32CE" w:rsidRPr="00845142">
        <w:tab/>
      </w:r>
      <w:r w:rsidRPr="00845142">
        <w:t>L</w:t>
      </w:r>
      <w:r w:rsidR="00BF1ABC">
        <w:t>’</w:t>
      </w:r>
      <w:r w:rsidR="005D32CE" w:rsidRPr="00845142">
        <w:t>institutionnalisation de l</w:t>
      </w:r>
      <w:r w:rsidR="00BF1ABC">
        <w:t>’</w:t>
      </w:r>
      <w:r w:rsidR="005D32CE" w:rsidRPr="00845142">
        <w:t>approche genre</w:t>
      </w:r>
      <w:r w:rsidR="00E204AF" w:rsidRPr="00845142">
        <w:t>;</w:t>
      </w:r>
    </w:p>
    <w:p w:rsidR="005D32CE" w:rsidRPr="00845142" w:rsidRDefault="00C07597" w:rsidP="00C07597">
      <w:pPr>
        <w:pStyle w:val="SingleTxt"/>
        <w:tabs>
          <w:tab w:val="right" w:pos="1685"/>
        </w:tabs>
        <w:ind w:left="1742" w:hanging="475"/>
      </w:pPr>
      <w:r w:rsidRPr="00845142">
        <w:tab/>
        <w:t>•</w:t>
      </w:r>
      <w:r w:rsidR="005D32CE" w:rsidRPr="00845142">
        <w:tab/>
      </w:r>
      <w:r w:rsidRPr="00845142">
        <w:t>L</w:t>
      </w:r>
      <w:r w:rsidR="00BF1ABC">
        <w:t>’</w:t>
      </w:r>
      <w:r w:rsidR="005D32CE" w:rsidRPr="00845142">
        <w:t>instauration du système de quota de 30 % au moins en faveur des femmes</w:t>
      </w:r>
      <w:r w:rsidR="00E204AF" w:rsidRPr="00845142">
        <w:t>;</w:t>
      </w:r>
    </w:p>
    <w:p w:rsidR="005D32CE" w:rsidRPr="00845142" w:rsidRDefault="00C07597" w:rsidP="00C07597">
      <w:pPr>
        <w:pStyle w:val="SingleTxt"/>
        <w:tabs>
          <w:tab w:val="right" w:pos="1685"/>
        </w:tabs>
        <w:ind w:left="1742" w:hanging="475"/>
      </w:pPr>
      <w:r w:rsidRPr="00845142">
        <w:tab/>
        <w:t>•</w:t>
      </w:r>
      <w:r w:rsidR="005D32CE" w:rsidRPr="00845142">
        <w:tab/>
      </w:r>
      <w:r w:rsidRPr="00845142">
        <w:t>L</w:t>
      </w:r>
      <w:r w:rsidR="00BF1ABC">
        <w:t>’</w:t>
      </w:r>
      <w:r w:rsidR="005D32CE" w:rsidRPr="00845142">
        <w:t>exigence du meilleur positionnement des femmes comme critère de recevabilité des listes électorales.</w:t>
      </w:r>
    </w:p>
    <w:p w:rsidR="00C07597" w:rsidRPr="00845142" w:rsidRDefault="00C07597" w:rsidP="00C07597">
      <w:pPr>
        <w:pStyle w:val="SingleTxt"/>
        <w:spacing w:after="0" w:line="120" w:lineRule="exact"/>
        <w:rPr>
          <w:sz w:val="10"/>
        </w:rPr>
      </w:pPr>
    </w:p>
    <w:p w:rsidR="005D32CE" w:rsidRPr="00845142" w:rsidRDefault="00C07597" w:rsidP="002242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005D32CE" w:rsidRPr="00845142">
        <w:t>Article 8</w:t>
      </w:r>
      <w:r w:rsidR="0022424B" w:rsidRPr="00845142">
        <w:br/>
      </w:r>
      <w:r w:rsidR="005D32CE" w:rsidRPr="00845142">
        <w:t>Droit de représenter son gouvernement à l</w:t>
      </w:r>
      <w:r w:rsidR="00BF1ABC">
        <w:t>’</w:t>
      </w:r>
      <w:r w:rsidR="005D32CE" w:rsidRPr="00845142">
        <w:t>échelon international</w:t>
      </w:r>
    </w:p>
    <w:p w:rsidR="0022424B" w:rsidRPr="00845142" w:rsidRDefault="0022424B" w:rsidP="0022424B">
      <w:pPr>
        <w:pStyle w:val="SingleTxt"/>
        <w:spacing w:after="0" w:line="120" w:lineRule="exact"/>
        <w:rPr>
          <w:sz w:val="10"/>
        </w:rPr>
      </w:pPr>
    </w:p>
    <w:p w:rsidR="005D32CE" w:rsidRPr="00845142" w:rsidRDefault="0022424B" w:rsidP="0022424B">
      <w:pPr>
        <w:pStyle w:val="SingleTxt"/>
        <w:ind w:left="1742"/>
      </w:pPr>
      <w:r w:rsidRPr="00845142">
        <w:rPr>
          <w:i/>
        </w:rPr>
        <w:tab/>
      </w:r>
      <w:r w:rsidRPr="00845142">
        <w:t>« </w:t>
      </w:r>
      <w:r w:rsidR="005D32CE" w:rsidRPr="00845142">
        <w:t xml:space="preserve">Les </w:t>
      </w:r>
      <w:r w:rsidR="005427C3">
        <w:t>E</w:t>
      </w:r>
      <w:r w:rsidR="005D32CE" w:rsidRPr="00845142">
        <w:t>tats parties prennent toutes les mesures appropriées pour que les femmes, dans des conditions d</w:t>
      </w:r>
      <w:r w:rsidR="00BF1ABC">
        <w:t>’</w:t>
      </w:r>
      <w:r w:rsidR="005D32CE" w:rsidRPr="00845142">
        <w:t>égalité avec les hommes et sans aucune discrimination, aient la possibilité de représenter leur gouvernement à l</w:t>
      </w:r>
      <w:r w:rsidR="00BF1ABC">
        <w:t>’</w:t>
      </w:r>
      <w:r w:rsidR="005D32CE" w:rsidRPr="00845142">
        <w:t>échelon international et de participer aux travaux des organisations internationales.</w:t>
      </w:r>
      <w:r w:rsidRPr="00845142">
        <w:t> »</w:t>
      </w:r>
    </w:p>
    <w:p w:rsidR="005D32CE" w:rsidRPr="00845142" w:rsidRDefault="00C07597" w:rsidP="005D32CE">
      <w:pPr>
        <w:pStyle w:val="SingleTxt"/>
      </w:pPr>
      <w:r w:rsidRPr="00845142">
        <w:tab/>
      </w:r>
      <w:r w:rsidR="005D32CE" w:rsidRPr="00845142">
        <w:t>Les femmes sont présentes en Diplomatie. Elles peuvent au même titre que les hommes, représenter le Cameroun sur la scène internationale et participer aux travaux des Organisations Internationales.</w:t>
      </w:r>
    </w:p>
    <w:p w:rsidR="005D32CE" w:rsidRPr="00845142" w:rsidRDefault="00C07597" w:rsidP="005D32CE">
      <w:pPr>
        <w:pStyle w:val="SingleTxt"/>
      </w:pPr>
      <w:r w:rsidRPr="00845142">
        <w:tab/>
      </w:r>
      <w:r w:rsidR="003A678E" w:rsidRPr="00845142">
        <w:t>En effet, l</w:t>
      </w:r>
      <w:r w:rsidR="00BF1ABC">
        <w:t>’</w:t>
      </w:r>
      <w:r w:rsidR="003A678E" w:rsidRPr="00845142">
        <w:t>entrée à l</w:t>
      </w:r>
      <w:r w:rsidR="00BF1ABC">
        <w:t>’</w:t>
      </w:r>
      <w:r w:rsidR="003A678E" w:rsidRPr="00845142">
        <w:t>Institut des Relations Internationales du Cameroun (IRIC), chargé de la formation professionnelle des diplomates, est ouverte non seulement à tous les africains, mais aussi aux Camerounais des deux sexes titulaires au moins d</w:t>
      </w:r>
      <w:r w:rsidR="00BF1ABC">
        <w:t>’</w:t>
      </w:r>
      <w:r w:rsidR="003A678E" w:rsidRPr="00845142">
        <w:t>une licen</w:t>
      </w:r>
      <w:r w:rsidR="00F16B22">
        <w:t>ce, sans aucune discrimination.</w:t>
      </w:r>
    </w:p>
    <w:p w:rsidR="005D32CE" w:rsidRPr="00845142" w:rsidRDefault="005D32CE" w:rsidP="005D32CE">
      <w:pPr>
        <w:pStyle w:val="SingleTxt"/>
      </w:pPr>
      <w:r w:rsidRPr="00845142">
        <w:t>Les statistiques sur la répartition des diplomates formés à l</w:t>
      </w:r>
      <w:r w:rsidR="00BF1ABC">
        <w:t>’</w:t>
      </w:r>
      <w:r w:rsidRPr="00845142">
        <w:t>IRIC depuis 20 ans, laissent apparaître l</w:t>
      </w:r>
      <w:r w:rsidR="00BF1ABC">
        <w:t>’</w:t>
      </w:r>
      <w:r w:rsidRPr="00845142">
        <w:t>admission des femmes, bien que leur nombre reste faible (</w:t>
      </w:r>
      <w:r w:rsidRPr="00845142">
        <w:rPr>
          <w:b/>
        </w:rPr>
        <w:t>voir tableau n</w:t>
      </w:r>
      <w:r w:rsidR="005730BC" w:rsidRPr="00845142">
        <w:rPr>
          <w:b/>
          <w:vertAlign w:val="superscript"/>
        </w:rPr>
        <w:t>o </w:t>
      </w:r>
      <w:r w:rsidRPr="00845142">
        <w:rPr>
          <w:b/>
        </w:rPr>
        <w:t>21 en annexe</w:t>
      </w:r>
      <w:r w:rsidRPr="00845142">
        <w:t>).</w:t>
      </w:r>
    </w:p>
    <w:p w:rsidR="00111213" w:rsidRPr="00845142" w:rsidRDefault="00111213" w:rsidP="00111213">
      <w:pPr>
        <w:pStyle w:val="SingleTxt"/>
      </w:pPr>
      <w:r w:rsidRPr="00845142">
        <w:tab/>
        <w:t>Sur un total de 166 diplomates formés au cycle de Doctorat 3</w:t>
      </w:r>
      <w:r w:rsidRPr="00845142">
        <w:rPr>
          <w:vertAlign w:val="superscript"/>
        </w:rPr>
        <w:t>e</w:t>
      </w:r>
      <w:r w:rsidRPr="00845142">
        <w:t xml:space="preserve"> Cycle en Relations Internationales, seuls 24 sont des femmes.</w:t>
      </w:r>
    </w:p>
    <w:p w:rsidR="00111213" w:rsidRPr="00845142" w:rsidRDefault="00111213" w:rsidP="00111213">
      <w:pPr>
        <w:pStyle w:val="SingleTxt"/>
      </w:pPr>
      <w:r w:rsidRPr="00845142">
        <w:tab/>
        <w:t>Pour le Cycle de Diplôme d</w:t>
      </w:r>
      <w:r w:rsidR="00BF1ABC">
        <w:t>’</w:t>
      </w:r>
      <w:r w:rsidR="005427C3">
        <w:t>E</w:t>
      </w:r>
      <w:r w:rsidRPr="00845142">
        <w:t xml:space="preserve">tudes Spécialisées (DESS) en Relations Internationales, ouvert depuis 2002, sur 60 diplomates entre 2002 et 2005, 47 sont des hommes et 13 sont des femmes (voir tableau 21 </w:t>
      </w:r>
      <w:r w:rsidRPr="00845142">
        <w:rPr>
          <w:i/>
        </w:rPr>
        <w:t>bis</w:t>
      </w:r>
      <w:r w:rsidRPr="00845142">
        <w:t>).</w:t>
      </w:r>
    </w:p>
    <w:p w:rsidR="00111213" w:rsidRPr="00845142" w:rsidRDefault="00111213" w:rsidP="00111213">
      <w:pPr>
        <w:pStyle w:val="SingleTxt"/>
      </w:pPr>
      <w:r w:rsidRPr="00845142">
        <w:tab/>
        <w:t>Ce nombre restreint des femmes diplomates a des conséquences sur leur représentativité tant dans les Services Centraux chargés des questions diplomatiques que dans les Ambassades et les Organisations Internationales (voir tableaux n</w:t>
      </w:r>
      <w:r w:rsidRPr="00845142">
        <w:rPr>
          <w:vertAlign w:val="superscript"/>
        </w:rPr>
        <w:t>o</w:t>
      </w:r>
      <w:r w:rsidR="00F16B22">
        <w:rPr>
          <w:vertAlign w:val="superscript"/>
        </w:rPr>
        <w:t>s</w:t>
      </w:r>
      <w:r w:rsidRPr="00845142">
        <w:t> 22 et 23 en annexe).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I.</w:t>
      </w:r>
      <w:r w:rsidRPr="00845142">
        <w:tab/>
        <w:t>Représentation à l</w:t>
      </w:r>
      <w:r w:rsidR="00BF1ABC">
        <w:t>’</w:t>
      </w:r>
      <w:r w:rsidRPr="00845142">
        <w:t>échelon international</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Il y a lieu de relever que les femmes diplomates participent au même titre que leurs collègues hommes, aux conférences et séminaires internationaux, suivant leurs domaines de compétence respectifs. Toutefois, le nombre de femmes diplomates étant faible, on remarque que certaines délégations devant représenter le Cameroun à l</w:t>
      </w:r>
      <w:r w:rsidR="00BF1ABC">
        <w:t>’</w:t>
      </w:r>
      <w:r w:rsidRPr="00845142">
        <w:t>étranger sont constituées uniquement d</w:t>
      </w:r>
      <w:r w:rsidR="00BF1ABC">
        <w:t>’</w:t>
      </w:r>
      <w:r w:rsidRPr="00845142">
        <w:t>hommes.</w:t>
      </w:r>
    </w:p>
    <w:p w:rsidR="00111213" w:rsidRPr="00845142" w:rsidRDefault="00111213" w:rsidP="00111213">
      <w:pPr>
        <w:pStyle w:val="SingleTxt"/>
      </w:pPr>
      <w:r w:rsidRPr="00845142">
        <w:tab/>
        <w:t>Pour se conformer aux principes en vigueur au sein des Organisations Internationales (Nations Unies, Union Africaine) sur la parité des candidatures féminines et masculines et même la préférence des candidatures féminines à certains postes, le Cameroun a privilégié les candidatures des femmes à des postes au sein du système des Nations Unies et de l</w:t>
      </w:r>
      <w:r w:rsidR="00BF1ABC">
        <w:t>’</w:t>
      </w:r>
      <w:r w:rsidRPr="00845142">
        <w:t>Union Africaine. Ainsi en 2003 :</w:t>
      </w:r>
    </w:p>
    <w:p w:rsidR="00111213" w:rsidRPr="00845142" w:rsidRDefault="00111213" w:rsidP="00111213">
      <w:pPr>
        <w:pStyle w:val="SingleTxt"/>
        <w:tabs>
          <w:tab w:val="right" w:pos="1685"/>
        </w:tabs>
        <w:ind w:left="1742" w:hanging="475"/>
      </w:pPr>
      <w:r w:rsidRPr="00845142">
        <w:tab/>
        <w:t>•</w:t>
      </w:r>
      <w:r w:rsidRPr="00845142">
        <w:tab/>
        <w:t>Une camerounaise a été élue juge au Tribunal Pénal sur les Crimes de Guerre au Rwanda;</w:t>
      </w:r>
    </w:p>
    <w:p w:rsidR="00111213" w:rsidRPr="00845142" w:rsidRDefault="00111213" w:rsidP="00111213">
      <w:pPr>
        <w:pStyle w:val="SingleTxt"/>
        <w:tabs>
          <w:tab w:val="right" w:pos="1685"/>
        </w:tabs>
        <w:ind w:left="1742" w:hanging="475"/>
      </w:pPr>
      <w:r w:rsidRPr="00845142">
        <w:tab/>
        <w:t>•</w:t>
      </w:r>
      <w:r w:rsidRPr="00845142">
        <w:tab/>
        <w:t>Une autre a été élue Ministre Commissaire au Commerce et à l</w:t>
      </w:r>
      <w:r w:rsidR="00BF1ABC">
        <w:t>’</w:t>
      </w:r>
      <w:r w:rsidRPr="00845142">
        <w:t>Industrie au sein de l</w:t>
      </w:r>
      <w:r w:rsidR="00BF1ABC">
        <w:t>’</w:t>
      </w:r>
      <w:r w:rsidRPr="00845142">
        <w:t>Union Africaine.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II.</w:t>
      </w:r>
      <w:r w:rsidRPr="00845142">
        <w:tab/>
        <w:t>Mesures positives prises en faveur du genre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Suite à un vaste mouvement opéré dans le corps de la diplomatie le 17 avril 2006, par Arrêté n</w:t>
      </w:r>
      <w:r w:rsidR="005427C3">
        <w:rPr>
          <w:vertAlign w:val="superscript"/>
        </w:rPr>
        <w:t>o</w:t>
      </w:r>
      <w:r w:rsidR="005427C3">
        <w:t> </w:t>
      </w:r>
      <w:r w:rsidRPr="00845142">
        <w:t>173/4/PR du 17 avril 2006, 10 femmes ont été déployées dans les Missions Diplomatiques du Cameroun à l</w:t>
      </w:r>
      <w:r w:rsidR="00BF1ABC">
        <w:t>’</w:t>
      </w:r>
      <w:r w:rsidR="005427C3">
        <w:t>E</w:t>
      </w:r>
      <w:r w:rsidRPr="00845142">
        <w:t>tranger contre 89 hommes.</w:t>
      </w:r>
    </w:p>
    <w:p w:rsidR="00111213" w:rsidRPr="00845142" w:rsidRDefault="00111213" w:rsidP="00111213">
      <w:pPr>
        <w:pStyle w:val="SingleTxt"/>
      </w:pPr>
      <w:r w:rsidRPr="00845142">
        <w:tab/>
        <w:t xml:space="preserve">Par ailleurs dans les Services Centraux du Ministère des Relations Extérieures, </w:t>
      </w:r>
      <w:r w:rsidR="005D2847">
        <w:t>2</w:t>
      </w:r>
      <w:r w:rsidRPr="00845142">
        <w:t xml:space="preserve"> femmes occupent des postes de Directeurs et </w:t>
      </w:r>
      <w:r w:rsidR="005D2847">
        <w:t>7</w:t>
      </w:r>
      <w:r w:rsidRPr="00845142">
        <w:t xml:space="preserve"> sont Sous-Directeurs.</w:t>
      </w:r>
    </w:p>
    <w:p w:rsidR="00111213" w:rsidRPr="00845142" w:rsidRDefault="00111213" w:rsidP="00111213">
      <w:pPr>
        <w:pStyle w:val="SingleTxt"/>
      </w:pPr>
      <w:r w:rsidRPr="00845142">
        <w:tab/>
        <w:t>On constate malheureusement que le nombre de femmes ayant la possibilité de représenter le Gouvernement à l</w:t>
      </w:r>
      <w:r w:rsidR="00BF1ABC">
        <w:t>’</w:t>
      </w:r>
      <w:r w:rsidRPr="00845142">
        <w:t>éche</w:t>
      </w:r>
      <w:r w:rsidR="00F16B22">
        <w:t>lon international reste faible.</w:t>
      </w:r>
    </w:p>
    <w:p w:rsidR="00111213" w:rsidRPr="00845142" w:rsidRDefault="00111213" w:rsidP="00111213">
      <w:pPr>
        <w:pStyle w:val="SingleTxt"/>
      </w:pPr>
      <w:r w:rsidRPr="00845142">
        <w:tab/>
        <w:t>Sur un tout autre plan, on peut signaler que les conjoints des diplomates n</w:t>
      </w:r>
      <w:r w:rsidR="00BF1ABC">
        <w:t>’</w:t>
      </w:r>
      <w:r w:rsidRPr="00845142">
        <w:t>ont pas la possibilité d</w:t>
      </w:r>
      <w:r w:rsidR="00BF1ABC">
        <w:t>’</w:t>
      </w:r>
      <w:r w:rsidRPr="00845142">
        <w:t>être affectés à des postes dans les services diplomatiques. Néanmoins, dans certaines ambassades, les épouses de diplomates sont recrutées comme agents administratifs.</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9</w:t>
      </w:r>
    </w:p>
    <w:p w:rsidR="00111213" w:rsidRPr="00845142" w:rsidRDefault="00111213" w:rsidP="00111213">
      <w:pPr>
        <w:pStyle w:val="SingleTxt"/>
        <w:spacing w:after="0" w:line="120" w:lineRule="exact"/>
        <w:rPr>
          <w:sz w:val="10"/>
        </w:rPr>
      </w:pPr>
    </w:p>
    <w:p w:rsidR="00111213" w:rsidRPr="00F16B22" w:rsidRDefault="00F16B22" w:rsidP="00F16B22">
      <w:pPr>
        <w:pStyle w:val="SingleTxt"/>
        <w:ind w:left="1742" w:hanging="475"/>
      </w:pPr>
      <w:r>
        <w:rPr>
          <w:i/>
        </w:rPr>
        <w:tab/>
      </w:r>
      <w:r>
        <w:t>« </w:t>
      </w:r>
      <w:r w:rsidR="00111213" w:rsidRPr="00F16B22">
        <w:t>1.</w:t>
      </w:r>
      <w:r w:rsidR="00111213" w:rsidRPr="00F16B22">
        <w:tab/>
        <w:t xml:space="preserve">Les </w:t>
      </w:r>
      <w:r w:rsidR="005427C3">
        <w:t>E</w:t>
      </w:r>
      <w:r w:rsidR="00111213" w:rsidRPr="00F16B22">
        <w:t>tats parties accordent aux femmes des droits égaux à ceux des hommes en ce qui concerne l</w:t>
      </w:r>
      <w:r w:rsidR="00BF1ABC">
        <w:t>’</w:t>
      </w:r>
      <w:r w:rsidR="00111213" w:rsidRPr="00F16B22">
        <w:t>acquisition, le changement et la conservation de la nationalité. Ils garantissent en particulier que ni le mariage avec un étranger, ni le changement de nationalité du mari pendant le mariage ne change automatiquement la nationalité de la femme, ni ne la rend apatride, ni ne l</w:t>
      </w:r>
      <w:r w:rsidR="00BF1ABC">
        <w:t>’</w:t>
      </w:r>
      <w:r w:rsidR="00111213" w:rsidRPr="00F16B22">
        <w:t>oblige à prendre la nationalité de son mari.</w:t>
      </w:r>
    </w:p>
    <w:p w:rsidR="00111213" w:rsidRPr="00F16B22" w:rsidRDefault="00F16B22" w:rsidP="00F16B22">
      <w:pPr>
        <w:pStyle w:val="SingleTxt"/>
        <w:ind w:left="1742" w:hanging="475"/>
      </w:pPr>
      <w:r>
        <w:tab/>
      </w:r>
      <w:r w:rsidR="00111213" w:rsidRPr="00F16B22">
        <w:t>2.</w:t>
      </w:r>
      <w:r w:rsidR="00111213" w:rsidRPr="00F16B22">
        <w:tab/>
        <w:t xml:space="preserve">Les </w:t>
      </w:r>
      <w:r w:rsidR="005427C3">
        <w:t>E</w:t>
      </w:r>
      <w:r w:rsidR="00111213" w:rsidRPr="00F16B22">
        <w:t>tats parties accordent à la femme des droits égaux à ceux de l</w:t>
      </w:r>
      <w:r w:rsidR="00BF1ABC">
        <w:t>’</w:t>
      </w:r>
      <w:r w:rsidR="00111213" w:rsidRPr="00F16B22">
        <w:t>homme en ce qui concerne la nationalité de leurs enfants</w:t>
      </w:r>
      <w:r w:rsidR="00111213" w:rsidRPr="00845142">
        <w:rPr>
          <w:i/>
        </w:rPr>
        <w:t>.</w:t>
      </w:r>
      <w:r>
        <w:t> »</w:t>
      </w:r>
    </w:p>
    <w:p w:rsidR="00111213" w:rsidRPr="00845142" w:rsidRDefault="00111213" w:rsidP="00111213">
      <w:pPr>
        <w:pStyle w:val="SingleTxt"/>
      </w:pPr>
      <w:r w:rsidRPr="00845142">
        <w:tab/>
        <w:t>La législation demeure inchangée sur la question de la nationalité.</w:t>
      </w:r>
    </w:p>
    <w:p w:rsidR="00111213" w:rsidRPr="00845142" w:rsidRDefault="00111213" w:rsidP="00111213">
      <w:pPr>
        <w:pStyle w:val="SingleTxt"/>
      </w:pPr>
      <w:r w:rsidRPr="00845142">
        <w:tab/>
        <w:t>Toutefois, l</w:t>
      </w:r>
      <w:r w:rsidR="00BF1ABC">
        <w:t>’</w:t>
      </w:r>
      <w:r w:rsidRPr="00845142">
        <w:t>avant-projet de loi sur le Code des Personnes et de la Famille aborde très positivement cette question, dans un sens égalitaire entre l</w:t>
      </w:r>
      <w:r w:rsidR="00BF1ABC">
        <w:t>’</w:t>
      </w:r>
      <w:r w:rsidRPr="00845142">
        <w:t>homme et la femme.</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10</w:t>
      </w:r>
    </w:p>
    <w:p w:rsidR="00111213" w:rsidRPr="00845142" w:rsidRDefault="00111213" w:rsidP="00111213">
      <w:pPr>
        <w:pStyle w:val="SingleTxt"/>
        <w:spacing w:after="0" w:line="120" w:lineRule="exact"/>
        <w:rPr>
          <w:sz w:val="10"/>
        </w:rPr>
      </w:pPr>
    </w:p>
    <w:p w:rsidR="00111213" w:rsidRPr="00F16B22" w:rsidRDefault="00F16B22" w:rsidP="00F16B22">
      <w:pPr>
        <w:pStyle w:val="SingleTxt"/>
        <w:ind w:left="1742" w:hanging="475"/>
      </w:pPr>
      <w:r>
        <w:tab/>
      </w:r>
      <w:r w:rsidR="00111213" w:rsidRPr="00F16B22">
        <w:tab/>
      </w:r>
      <w:r>
        <w:t>« </w:t>
      </w:r>
      <w:r w:rsidR="00111213" w:rsidRPr="00F16B22">
        <w:t xml:space="preserve">Les </w:t>
      </w:r>
      <w:r w:rsidR="005427C3">
        <w:t>E</w:t>
      </w:r>
      <w:r w:rsidR="00111213" w:rsidRPr="00F16B22">
        <w:t>tats parties prennent toutes les mesures appropriées pour éliminer la discrimination à l</w:t>
      </w:r>
      <w:r w:rsidR="00BF1ABC">
        <w:t>’</w:t>
      </w:r>
      <w:r w:rsidR="00111213" w:rsidRPr="00F16B22">
        <w:t>égard des femmes afin de leur assurer des droits égaux à ceux des hommes en ce qui concerne l</w:t>
      </w:r>
      <w:r w:rsidR="00BF1ABC">
        <w:t>’</w:t>
      </w:r>
      <w:r w:rsidR="00111213" w:rsidRPr="00F16B22">
        <w:t>éducation et, en particulier, pour assurer, sur la base de l</w:t>
      </w:r>
      <w:r w:rsidR="00BF1ABC">
        <w:t>’</w:t>
      </w:r>
      <w:r w:rsidR="00111213" w:rsidRPr="00F16B22">
        <w:t>égalité de l</w:t>
      </w:r>
      <w:r w:rsidR="00BF1ABC">
        <w:t>’</w:t>
      </w:r>
      <w:r w:rsidR="00111213" w:rsidRPr="00F16B22">
        <w:t>homme et de la femme :</w:t>
      </w:r>
    </w:p>
    <w:p w:rsidR="00111213" w:rsidRPr="00F16B22" w:rsidRDefault="00CA20F0" w:rsidP="00CA20F0">
      <w:pPr>
        <w:pStyle w:val="SingleTxt"/>
        <w:ind w:left="1742" w:hanging="475"/>
      </w:pPr>
      <w:r>
        <w:tab/>
      </w:r>
      <w:r w:rsidR="00111213" w:rsidRPr="00F16B22">
        <w:tab/>
        <w:t>a)</w:t>
      </w:r>
      <w:r w:rsidR="00111213" w:rsidRPr="00F16B22">
        <w:tab/>
        <w:t>Les mêmes conditions d</w:t>
      </w:r>
      <w:r w:rsidR="00BF1ABC">
        <w:t>’</w:t>
      </w:r>
      <w:r w:rsidR="00111213" w:rsidRPr="00F16B22">
        <w:t>orientation professionnelle, d</w:t>
      </w:r>
      <w:r w:rsidR="00BF1ABC">
        <w:t>’</w:t>
      </w:r>
      <w:r w:rsidR="00111213" w:rsidRPr="00F16B22">
        <w:t>accès aux études et d</w:t>
      </w:r>
      <w:r w:rsidR="00BF1ABC">
        <w:t>’</w:t>
      </w:r>
      <w:r w:rsidR="00111213" w:rsidRPr="00F16B22">
        <w:t>obtention de diplômes dans les établissements d</w:t>
      </w:r>
      <w:r w:rsidR="00BF1ABC">
        <w:t>’</w:t>
      </w:r>
      <w:r w:rsidR="00111213" w:rsidRPr="00F16B22">
        <w:t>enseignement de toutes catégories, dans les zones rurales comme dans les zones urbaines, cette égalité devant être assurée dans l</w:t>
      </w:r>
      <w:r w:rsidR="00BF1ABC">
        <w:t>’</w:t>
      </w:r>
      <w:r w:rsidR="00111213" w:rsidRPr="00F16B22">
        <w:t>enseignement préscolaire, général, technique, professionnel et technique supérieur, ainsi que dans tout autre moyen de formation professionnelle;</w:t>
      </w:r>
    </w:p>
    <w:p w:rsidR="00111213" w:rsidRPr="00F16B22" w:rsidRDefault="00CA20F0" w:rsidP="00CA20F0">
      <w:pPr>
        <w:pStyle w:val="SingleTxt"/>
        <w:ind w:left="1742" w:hanging="475"/>
      </w:pPr>
      <w:r>
        <w:tab/>
      </w:r>
      <w:r w:rsidR="00111213" w:rsidRPr="00F16B22">
        <w:tab/>
        <w:t>b)</w:t>
      </w:r>
      <w:r w:rsidR="00111213" w:rsidRPr="00F16B22">
        <w:tab/>
        <w:t>L</w:t>
      </w:r>
      <w:r w:rsidR="00BF1ABC">
        <w:t>’</w:t>
      </w:r>
      <w:r w:rsidR="00111213" w:rsidRPr="00F16B22">
        <w:t>accès aux mêmes programmes, aux mêmes examens, à un personnel enseignant possédant les qualifications de même ordre, à des locaux scolaires et à un équipement de même qualité;</w:t>
      </w:r>
    </w:p>
    <w:p w:rsidR="00111213" w:rsidRPr="00F16B22" w:rsidRDefault="00CA20F0" w:rsidP="00CA20F0">
      <w:pPr>
        <w:pStyle w:val="SingleTxt"/>
        <w:ind w:left="1742" w:hanging="475"/>
      </w:pPr>
      <w:r>
        <w:tab/>
      </w:r>
      <w:r w:rsidR="00111213" w:rsidRPr="00F16B22">
        <w:tab/>
        <w:t>c)</w:t>
      </w:r>
      <w:r w:rsidR="00111213" w:rsidRPr="00F16B22">
        <w:tab/>
        <w:t>l</w:t>
      </w:r>
      <w:r w:rsidR="00BF1ABC">
        <w:t>’</w:t>
      </w:r>
      <w:r w:rsidR="00111213" w:rsidRPr="00F16B22">
        <w:t>élimination de toute conception stéréotypée des rôles de l</w:t>
      </w:r>
      <w:r w:rsidR="00BF1ABC">
        <w:t>’</w:t>
      </w:r>
      <w:r w:rsidR="00111213" w:rsidRPr="00F16B22">
        <w:t>homme et de la femme à tous les niveaux et dans toutes les formes d</w:t>
      </w:r>
      <w:r w:rsidR="00BF1ABC">
        <w:t>’</w:t>
      </w:r>
      <w:r w:rsidR="00111213" w:rsidRPr="00F16B22">
        <w:t>enseignements en encourageant l</w:t>
      </w:r>
      <w:r w:rsidR="00BF1ABC">
        <w:t>’</w:t>
      </w:r>
      <w:r w:rsidR="00111213" w:rsidRPr="00F16B22">
        <w:t>éducation mixte et d</w:t>
      </w:r>
      <w:r w:rsidR="00BF1ABC">
        <w:t>’</w:t>
      </w:r>
      <w:r w:rsidR="00111213" w:rsidRPr="00F16B22">
        <w:t>autres types d</w:t>
      </w:r>
      <w:r w:rsidR="00BF1ABC">
        <w:t>’</w:t>
      </w:r>
      <w:r w:rsidR="00111213" w:rsidRPr="00F16B22">
        <w:t>éducation qui aideront à réaliser cet objectif et, en particulier, en révisant les livres et programmes scolaires et en adaptant les méthodes pédagogiques;</w:t>
      </w:r>
    </w:p>
    <w:p w:rsidR="00111213" w:rsidRPr="00F16B22" w:rsidRDefault="00CA20F0" w:rsidP="00CA20F0">
      <w:pPr>
        <w:pStyle w:val="SingleTxt"/>
        <w:ind w:left="1742" w:hanging="475"/>
      </w:pPr>
      <w:r>
        <w:tab/>
      </w:r>
      <w:r w:rsidR="00111213" w:rsidRPr="00F16B22">
        <w:tab/>
        <w:t>d)</w:t>
      </w:r>
      <w:r w:rsidR="00111213" w:rsidRPr="00F16B22">
        <w:tab/>
        <w:t>Les mêmes possibilités en ce qui concerne l</w:t>
      </w:r>
      <w:r w:rsidR="00BF1ABC">
        <w:t>’</w:t>
      </w:r>
      <w:r w:rsidR="00111213" w:rsidRPr="00F16B22">
        <w:t>octroi de bourses et autres subventions pour les études;</w:t>
      </w:r>
    </w:p>
    <w:p w:rsidR="00111213" w:rsidRPr="00F16B22" w:rsidRDefault="00CA20F0" w:rsidP="00CA20F0">
      <w:pPr>
        <w:pStyle w:val="SingleTxt"/>
        <w:ind w:left="1742" w:hanging="475"/>
      </w:pPr>
      <w:r>
        <w:tab/>
      </w:r>
      <w:r w:rsidR="00111213" w:rsidRPr="00F16B22">
        <w:tab/>
        <w:t>e)</w:t>
      </w:r>
      <w:r w:rsidR="00111213" w:rsidRPr="00F16B22">
        <w:tab/>
        <w:t>Les mêmes possibilités d</w:t>
      </w:r>
      <w:r w:rsidR="00BF1ABC">
        <w:t>’</w:t>
      </w:r>
      <w:r w:rsidR="00111213" w:rsidRPr="00F16B22">
        <w:t>accès aux programmes d</w:t>
      </w:r>
      <w:r w:rsidR="00BF1ABC">
        <w:t>’</w:t>
      </w:r>
      <w:r w:rsidR="00111213" w:rsidRPr="00F16B22">
        <w:t>éducation permanente, y compris aux programmes d</w:t>
      </w:r>
      <w:r w:rsidR="00BF1ABC">
        <w:t>’</w:t>
      </w:r>
      <w:r w:rsidR="00111213" w:rsidRPr="00F16B22">
        <w:t>alphabétisation pour adultes et d</w:t>
      </w:r>
      <w:r w:rsidR="00BF1ABC">
        <w:t>’</w:t>
      </w:r>
      <w:r w:rsidR="00111213" w:rsidRPr="00F16B22">
        <w:t>alphabétisation fonctionnelle, en vue notamment de réduire au plus tôt tout écart d</w:t>
      </w:r>
      <w:r w:rsidR="00BF1ABC">
        <w:t>’</w:t>
      </w:r>
      <w:r w:rsidR="00111213" w:rsidRPr="00F16B22">
        <w:t>instruction existant entre les hommes et les femmes;</w:t>
      </w:r>
    </w:p>
    <w:p w:rsidR="00111213" w:rsidRPr="00F16B22" w:rsidRDefault="00CA20F0" w:rsidP="00CA20F0">
      <w:pPr>
        <w:pStyle w:val="SingleTxt"/>
        <w:ind w:left="1742" w:hanging="475"/>
      </w:pPr>
      <w:r>
        <w:tab/>
      </w:r>
      <w:r w:rsidR="00111213" w:rsidRPr="00F16B22">
        <w:tab/>
        <w:t>f)</w:t>
      </w:r>
      <w:r w:rsidR="00111213" w:rsidRPr="00F16B22">
        <w:tab/>
        <w:t>La réduction des taux d</w:t>
      </w:r>
      <w:r w:rsidR="00BF1ABC">
        <w:t>’</w:t>
      </w:r>
      <w:r w:rsidR="00111213" w:rsidRPr="00F16B22">
        <w:t>abandon féminin des études et l</w:t>
      </w:r>
      <w:r w:rsidR="00BF1ABC">
        <w:t>’</w:t>
      </w:r>
      <w:r w:rsidR="00111213" w:rsidRPr="00F16B22">
        <w:t>organisation de programmes pour les filles et les femmes qui ont quitté l</w:t>
      </w:r>
      <w:r w:rsidR="00BF1ABC">
        <w:t>’</w:t>
      </w:r>
      <w:r w:rsidR="00111213" w:rsidRPr="00F16B22">
        <w:t>école prématurément;</w:t>
      </w:r>
    </w:p>
    <w:p w:rsidR="00111213" w:rsidRPr="00F16B22" w:rsidRDefault="00CA20F0" w:rsidP="00CA20F0">
      <w:pPr>
        <w:pStyle w:val="SingleTxt"/>
        <w:ind w:left="1742" w:hanging="475"/>
      </w:pPr>
      <w:r>
        <w:tab/>
      </w:r>
      <w:r w:rsidR="00111213" w:rsidRPr="00F16B22">
        <w:tab/>
        <w:t>g)</w:t>
      </w:r>
      <w:r w:rsidR="00111213" w:rsidRPr="00F16B22">
        <w:tab/>
        <w:t>Les mêmes possibilités de participer activement aux sports et à l</w:t>
      </w:r>
      <w:r w:rsidR="00BF1ABC">
        <w:t>’</w:t>
      </w:r>
      <w:r w:rsidR="00111213" w:rsidRPr="00F16B22">
        <w:t>éducation physique;</w:t>
      </w:r>
    </w:p>
    <w:p w:rsidR="00111213" w:rsidRPr="00F16B22" w:rsidRDefault="00CA20F0" w:rsidP="00CA20F0">
      <w:pPr>
        <w:pStyle w:val="SingleTxt"/>
        <w:ind w:left="1742" w:hanging="475"/>
      </w:pPr>
      <w:r>
        <w:tab/>
      </w:r>
      <w:r w:rsidR="00111213" w:rsidRPr="00F16B22">
        <w:tab/>
        <w:t>h)</w:t>
      </w:r>
      <w:r w:rsidR="00111213" w:rsidRPr="00F16B22">
        <w:tab/>
        <w:t>L</w:t>
      </w:r>
      <w:r w:rsidR="00BF1ABC">
        <w:t>’</w:t>
      </w:r>
      <w:r w:rsidR="00111213" w:rsidRPr="00F16B22">
        <w:t>accès à des renseignements spécifiques d</w:t>
      </w:r>
      <w:r w:rsidR="00BF1ABC">
        <w:t>’</w:t>
      </w:r>
      <w:r w:rsidR="00111213" w:rsidRPr="00F16B22">
        <w:t>ordre éducatif tendant à assurer la santé et le bien-être des familles, y compris l</w:t>
      </w:r>
      <w:r w:rsidR="00BF1ABC">
        <w:t>’</w:t>
      </w:r>
      <w:r w:rsidR="00111213" w:rsidRPr="00F16B22">
        <w:t>information et des conseils relatifs à la planification de la famille.</w:t>
      </w:r>
      <w:r>
        <w:t> »</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I.</w:t>
      </w:r>
      <w:r w:rsidRPr="00845142">
        <w:tab/>
        <w:t>Mesures prises par le Cameroun pour l</w:t>
      </w:r>
      <w:r w:rsidR="00BF1ABC">
        <w:t>’</w:t>
      </w:r>
      <w:r w:rsidRPr="00845142">
        <w:t xml:space="preserve">éducation </w:t>
      </w:r>
      <w:r w:rsidRPr="00845142">
        <w:br/>
        <w:t>des femmes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Le système éducatif camerounais comprend deux sous composantes : une formelle et une non formelle.</w:t>
      </w:r>
    </w:p>
    <w:p w:rsidR="00111213" w:rsidRPr="00845142" w:rsidRDefault="00111213" w:rsidP="00111213">
      <w:pPr>
        <w:pStyle w:val="SingleTxt"/>
      </w:pPr>
      <w:r w:rsidRPr="00845142">
        <w:tab/>
        <w:t>Au regard des écarts constatés qui sont dus à l</w:t>
      </w:r>
      <w:r w:rsidR="00BF1ABC">
        <w:t>’</w:t>
      </w:r>
      <w:r w:rsidRPr="00845142">
        <w:t>ignorance et à la survivance des pratiques culturelles, un certain nombre de mesures ont été prises pour réduire ces disparités et promouvoir l</w:t>
      </w:r>
      <w:r w:rsidR="00BF1ABC">
        <w:t>’</w:t>
      </w:r>
      <w:r w:rsidRPr="00845142">
        <w:t>égalité entre les sexes.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A.</w:t>
      </w:r>
      <w:r w:rsidRPr="00845142">
        <w:tab/>
        <w:t>Mesures prises dans le système éducatif formel</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tabs>
          <w:tab w:val="right" w:pos="1685"/>
        </w:tabs>
        <w:ind w:left="1742" w:hanging="475"/>
      </w:pPr>
      <w:r w:rsidRPr="00845142">
        <w:tab/>
        <w:t>•</w:t>
      </w:r>
      <w:r w:rsidRPr="00845142">
        <w:tab/>
        <w:t>L</w:t>
      </w:r>
      <w:r w:rsidR="00BF1ABC">
        <w:t>’</w:t>
      </w:r>
      <w:r w:rsidRPr="00845142">
        <w:t>élaboration et la mise en œuvre de la Stratégie Sectorielle de l</w:t>
      </w:r>
      <w:r w:rsidR="00BF1ABC">
        <w:t>’</w:t>
      </w:r>
      <w:r w:rsidR="005427C3">
        <w:t>E</w:t>
      </w:r>
      <w:r w:rsidRPr="00845142">
        <w:t>ducation qui intègre des préoccupations liées à l</w:t>
      </w:r>
      <w:r w:rsidR="00BF1ABC">
        <w:t>’</w:t>
      </w:r>
      <w:r w:rsidRPr="00845142">
        <w:t>égalité de genre</w:t>
      </w:r>
    </w:p>
    <w:p w:rsidR="00111213" w:rsidRPr="00845142" w:rsidRDefault="00111213" w:rsidP="00111213">
      <w:pPr>
        <w:pStyle w:val="SingleTxt"/>
        <w:tabs>
          <w:tab w:val="right" w:pos="1685"/>
        </w:tabs>
        <w:ind w:left="1742" w:hanging="475"/>
      </w:pPr>
      <w:r w:rsidRPr="00845142">
        <w:tab/>
        <w:t>•</w:t>
      </w:r>
      <w:r w:rsidRPr="00845142">
        <w:tab/>
        <w:t>La priorité accordée aux secteurs sociaux, santé et éducation dans la mise à disposition des ressources additionnelles à l</w:t>
      </w:r>
      <w:r w:rsidR="00BF1ABC">
        <w:t>’</w:t>
      </w:r>
      <w:r w:rsidRPr="00845142">
        <w:t>Initiative PPTE</w:t>
      </w:r>
    </w:p>
    <w:p w:rsidR="00111213" w:rsidRPr="00845142" w:rsidRDefault="00111213" w:rsidP="00111213">
      <w:pPr>
        <w:pStyle w:val="SingleTxt"/>
        <w:tabs>
          <w:tab w:val="right" w:pos="1685"/>
        </w:tabs>
        <w:ind w:left="1742" w:hanging="475"/>
      </w:pPr>
      <w:r w:rsidRPr="00845142">
        <w:tab/>
        <w:t>•</w:t>
      </w:r>
      <w:r w:rsidRPr="00845142">
        <w:tab/>
        <w:t>La gratuité de l</w:t>
      </w:r>
      <w:r w:rsidR="00BF1ABC">
        <w:t>’</w:t>
      </w:r>
      <w:r w:rsidRPr="00845142">
        <w:t>enseignement primaire par la suppression des frais exigibles dans les écoles primaires publiques et l</w:t>
      </w:r>
      <w:r w:rsidR="00BF1ABC">
        <w:t>’</w:t>
      </w:r>
      <w:r w:rsidRPr="00845142">
        <w:t>octroi des paquets minima depuis 2001</w:t>
      </w:r>
    </w:p>
    <w:p w:rsidR="00111213" w:rsidRPr="00845142" w:rsidRDefault="00111213" w:rsidP="00111213">
      <w:pPr>
        <w:pStyle w:val="SingleTxt"/>
        <w:tabs>
          <w:tab w:val="right" w:pos="1685"/>
        </w:tabs>
        <w:ind w:left="1742" w:hanging="475"/>
      </w:pPr>
      <w:r w:rsidRPr="00845142">
        <w:tab/>
        <w:t>•</w:t>
      </w:r>
      <w:r w:rsidRPr="00845142">
        <w:tab/>
        <w:t>La politique des bourses scolaires qui impose l</w:t>
      </w:r>
      <w:r w:rsidR="00BF1ABC">
        <w:t>’</w:t>
      </w:r>
      <w:r w:rsidRPr="00845142">
        <w:t>attribution d</w:t>
      </w:r>
      <w:r w:rsidR="00BF1ABC">
        <w:t>’</w:t>
      </w:r>
      <w:r w:rsidRPr="00845142">
        <w:t>un quota de 40 % aux filles</w:t>
      </w:r>
    </w:p>
    <w:p w:rsidR="00111213" w:rsidRPr="00845142" w:rsidRDefault="00111213" w:rsidP="00111213">
      <w:pPr>
        <w:pStyle w:val="SingleTxt"/>
        <w:tabs>
          <w:tab w:val="right" w:pos="1685"/>
        </w:tabs>
        <w:ind w:left="1742" w:hanging="475"/>
      </w:pPr>
      <w:r w:rsidRPr="00845142">
        <w:tab/>
        <w:t>•</w:t>
      </w:r>
      <w:r w:rsidRPr="00845142">
        <w:tab/>
        <w:t>La politique du manuel scolaire : un « Conseil d</w:t>
      </w:r>
      <w:r w:rsidR="00BF1ABC">
        <w:t>’</w:t>
      </w:r>
      <w:r w:rsidRPr="00845142">
        <w:t>agrément des manuels scolaires et du matériel didactique » a été créé. Il a pour missions entre autres, de procéder à l</w:t>
      </w:r>
      <w:r w:rsidR="00BF1ABC">
        <w:t>’</w:t>
      </w:r>
      <w:r w:rsidRPr="00845142">
        <w:t>analyse des manuels scolaires sous l</w:t>
      </w:r>
      <w:r w:rsidR="00BF1ABC">
        <w:t>’</w:t>
      </w:r>
      <w:r w:rsidRPr="00845142">
        <w:t>angle des stéréotypes discriminatoires à l</w:t>
      </w:r>
      <w:r w:rsidR="00BF1ABC">
        <w:t>’</w:t>
      </w:r>
      <w:r w:rsidRPr="00845142">
        <w:t>exemple des stéréotypes sexistes. Ainsi tout livre comportant des stéréotypes sexistes est exclu de la liste officielle des manuels scolaires</w:t>
      </w:r>
    </w:p>
    <w:p w:rsidR="00111213" w:rsidRPr="00845142" w:rsidRDefault="00111213" w:rsidP="00111213">
      <w:pPr>
        <w:pStyle w:val="SingleTxt"/>
        <w:tabs>
          <w:tab w:val="right" w:pos="1685"/>
        </w:tabs>
        <w:ind w:left="1742" w:hanging="475"/>
      </w:pPr>
      <w:r w:rsidRPr="00845142">
        <w:tab/>
        <w:t>•</w:t>
      </w:r>
      <w:r w:rsidRPr="00845142">
        <w:tab/>
        <w:t>Le renforcement du partenariat entre l</w:t>
      </w:r>
      <w:r w:rsidR="00BF1ABC">
        <w:t>’</w:t>
      </w:r>
      <w:r w:rsidR="005427C3">
        <w:t>E</w:t>
      </w:r>
      <w:r w:rsidRPr="00845142">
        <w:t>tat et les organismes internationaux, ONG et associations qui s</w:t>
      </w:r>
      <w:r w:rsidR="00BF1ABC">
        <w:t>’</w:t>
      </w:r>
      <w:r w:rsidRPr="00845142">
        <w:t>occupent de la scolarisation des filles. Plusieurs activités dans ce domaine sont menées en partenariat avec l</w:t>
      </w:r>
      <w:r w:rsidR="00BF1ABC">
        <w:t>’</w:t>
      </w:r>
      <w:r w:rsidRPr="00845142">
        <w:t>UNICEF, le MINEDUB et le MINAS. Elles visent :</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La mobilisation sociale pour la scolarisation des filles</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La promotion du loisir scientifique pour inciter les filles à s</w:t>
      </w:r>
      <w:r w:rsidR="00BF1ABC">
        <w:t>’</w:t>
      </w:r>
      <w:r w:rsidRPr="00845142">
        <w:t>intéresser aux carrières scientifiques</w:t>
      </w:r>
    </w:p>
    <w:p w:rsidR="00111213" w:rsidRPr="00845142" w:rsidRDefault="00111213" w:rsidP="00111213">
      <w:pPr>
        <w:pStyle w:val="SingleTxt"/>
        <w:tabs>
          <w:tab w:val="right" w:pos="1685"/>
        </w:tabs>
        <w:ind w:left="1742" w:hanging="475"/>
      </w:pPr>
      <w:r w:rsidRPr="00845142">
        <w:tab/>
        <w:t>•</w:t>
      </w:r>
      <w:r w:rsidRPr="00845142">
        <w:tab/>
        <w:t>L</w:t>
      </w:r>
      <w:r w:rsidR="00BF1ABC">
        <w:t>’</w:t>
      </w:r>
      <w:r w:rsidRPr="00845142">
        <w:t>adoption du plan de lutte contre le VIH/SIDA secteur éducation</w:t>
      </w:r>
    </w:p>
    <w:p w:rsidR="00111213" w:rsidRPr="00845142" w:rsidRDefault="00111213" w:rsidP="00111213">
      <w:pPr>
        <w:pStyle w:val="SingleTxt"/>
        <w:tabs>
          <w:tab w:val="right" w:pos="1685"/>
        </w:tabs>
        <w:ind w:left="1742" w:hanging="475"/>
      </w:pPr>
      <w:r w:rsidRPr="00845142">
        <w:tab/>
        <w:t>•</w:t>
      </w:r>
      <w:r w:rsidRPr="00845142">
        <w:tab/>
        <w:t>La création d</w:t>
      </w:r>
      <w:r w:rsidR="00BF1ABC">
        <w:t>’</w:t>
      </w:r>
      <w:r w:rsidRPr="00845142">
        <w:t>un Comité genre au sein de l</w:t>
      </w:r>
      <w:r w:rsidR="00BF1ABC">
        <w:t>’</w:t>
      </w:r>
      <w:r w:rsidRPr="00845142">
        <w:t>ex Ministère de l</w:t>
      </w:r>
      <w:r w:rsidR="00BF1ABC">
        <w:t>’</w:t>
      </w:r>
      <w:r w:rsidR="005427C3">
        <w:t>E</w:t>
      </w:r>
      <w:r w:rsidRPr="00845142">
        <w:t>ducation Nationale qui travaille dans trois axes stratégiques :</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r>
      <w:r w:rsidR="005427C3">
        <w:t>E</w:t>
      </w:r>
      <w:r w:rsidRPr="00845142">
        <w:t>limination de toutes formes de discrimination à l</w:t>
      </w:r>
      <w:r w:rsidR="00BF1ABC">
        <w:t>’</w:t>
      </w:r>
      <w:r w:rsidRPr="00845142">
        <w:t>égard de la fille et de la femme dans le domaine de l</w:t>
      </w:r>
      <w:r w:rsidR="00BF1ABC">
        <w:t>’</w:t>
      </w:r>
      <w:r w:rsidRPr="00845142">
        <w:t>éducation</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Promotion de l</w:t>
      </w:r>
      <w:r w:rsidR="00BF1ABC">
        <w:t>’</w:t>
      </w:r>
      <w:r w:rsidRPr="00845142">
        <w:t>accès et de la rétention scolaires des filles</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Valorisation des ressources humaines féminines</w:t>
      </w:r>
    </w:p>
    <w:p w:rsidR="00111213" w:rsidRPr="00845142" w:rsidRDefault="00111213" w:rsidP="00111213">
      <w:pPr>
        <w:pStyle w:val="SingleTxt"/>
        <w:tabs>
          <w:tab w:val="right" w:pos="1685"/>
        </w:tabs>
        <w:ind w:left="1742" w:hanging="475"/>
      </w:pPr>
      <w:r w:rsidRPr="00845142">
        <w:tab/>
        <w:t>•</w:t>
      </w:r>
      <w:r w:rsidRPr="00845142">
        <w:tab/>
        <w:t>La révision des manuels scolaires en vue d</w:t>
      </w:r>
      <w:r w:rsidR="00BF1ABC">
        <w:t>’</w:t>
      </w:r>
      <w:r w:rsidRPr="00845142">
        <w:t>extirper les stéréotypes sexistes</w:t>
      </w:r>
    </w:p>
    <w:p w:rsidR="00111213" w:rsidRPr="00845142" w:rsidRDefault="00111213" w:rsidP="00111213">
      <w:pPr>
        <w:pStyle w:val="SingleTxt"/>
        <w:tabs>
          <w:tab w:val="right" w:pos="1685"/>
        </w:tabs>
        <w:ind w:left="1742" w:hanging="475"/>
      </w:pPr>
      <w:r w:rsidRPr="00845142">
        <w:tab/>
        <w:t>•</w:t>
      </w:r>
      <w:r w:rsidRPr="00845142">
        <w:tab/>
        <w:t>La formation des formateurs en matière de genre</w:t>
      </w:r>
    </w:p>
    <w:p w:rsidR="00111213" w:rsidRPr="00845142" w:rsidRDefault="00111213" w:rsidP="00111213">
      <w:pPr>
        <w:pStyle w:val="SingleTxt"/>
        <w:tabs>
          <w:tab w:val="right" w:pos="1685"/>
        </w:tabs>
        <w:ind w:left="1742" w:hanging="475"/>
      </w:pPr>
      <w:r w:rsidRPr="00845142">
        <w:tab/>
        <w:t>•</w:t>
      </w:r>
      <w:r w:rsidRPr="00845142">
        <w:tab/>
        <w:t>L</w:t>
      </w:r>
      <w:r w:rsidR="00BF1ABC">
        <w:t>’</w:t>
      </w:r>
      <w:r w:rsidRPr="00845142">
        <w:t>octroi des bourses aux meilleures lauréates aux examens officiels en vue de la promotion de l</w:t>
      </w:r>
      <w:r w:rsidR="00BF1ABC">
        <w:t>’</w:t>
      </w:r>
      <w:r w:rsidRPr="00845142">
        <w:t>excellence au féminin</w:t>
      </w:r>
    </w:p>
    <w:p w:rsidR="00111213" w:rsidRPr="00845142" w:rsidRDefault="00111213" w:rsidP="00111213">
      <w:pPr>
        <w:pStyle w:val="SingleTxt"/>
        <w:tabs>
          <w:tab w:val="right" w:pos="1685"/>
        </w:tabs>
        <w:ind w:left="1742" w:hanging="475"/>
      </w:pPr>
      <w:r w:rsidRPr="00845142">
        <w:tab/>
        <w:t>•</w:t>
      </w:r>
      <w:r w:rsidRPr="00845142">
        <w:tab/>
        <w:t>La distribution gratuite des manuels scolaires</w:t>
      </w:r>
    </w:p>
    <w:p w:rsidR="00111213" w:rsidRPr="00845142" w:rsidRDefault="00111213" w:rsidP="00111213">
      <w:pPr>
        <w:pStyle w:val="SingleTxt"/>
        <w:tabs>
          <w:tab w:val="right" w:pos="1685"/>
        </w:tabs>
        <w:ind w:left="1742" w:hanging="475"/>
      </w:pPr>
      <w:r w:rsidRPr="00845142">
        <w:tab/>
        <w:t>•</w:t>
      </w:r>
      <w:r w:rsidRPr="00845142">
        <w:tab/>
        <w:t>Le soutien aux familles</w:t>
      </w:r>
    </w:p>
    <w:p w:rsidR="00111213" w:rsidRPr="00845142" w:rsidRDefault="00111213" w:rsidP="00111213">
      <w:pPr>
        <w:pStyle w:val="SingleTxt"/>
      </w:pPr>
      <w:r w:rsidRPr="00845142">
        <w:tab/>
        <w:t>Dans ce cadre, L</w:t>
      </w:r>
      <w:r w:rsidR="00BF1ABC">
        <w:t>’</w:t>
      </w:r>
      <w:r w:rsidRPr="00845142">
        <w:t>UNICEF avec le projet « </w:t>
      </w:r>
      <w:r w:rsidR="005427C3">
        <w:t>E</w:t>
      </w:r>
      <w:r w:rsidRPr="00845142">
        <w:t>cole amie des enfants, amie des filles » intervient dans les Zones d</w:t>
      </w:r>
      <w:r w:rsidR="00BF1ABC">
        <w:t>’</w:t>
      </w:r>
      <w:r w:rsidR="005427C3">
        <w:t>E</w:t>
      </w:r>
      <w:r w:rsidRPr="00845142">
        <w:t>ducation Prioritaires pour diminuer les redoublements et les abandons scolaires des garçons et des filles. C</w:t>
      </w:r>
      <w:r w:rsidR="00BF1ABC">
        <w:t>’</w:t>
      </w:r>
      <w:r w:rsidRPr="00845142">
        <w:t>est aussi le cas de FAWECAM qui anime des clubs de filles dans les établissements scolaires, organise des camps scientifiques pour les filles et procède à la distribution des prix aux meilleures lauréates des examens nationaux.</w:t>
      </w:r>
    </w:p>
    <w:p w:rsidR="00111213" w:rsidRPr="00845142" w:rsidRDefault="00111213" w:rsidP="00111213">
      <w:pPr>
        <w:pStyle w:val="SingleTxt"/>
        <w:tabs>
          <w:tab w:val="right" w:pos="1685"/>
        </w:tabs>
        <w:ind w:left="1742" w:hanging="475"/>
      </w:pPr>
      <w:r w:rsidRPr="00845142">
        <w:tab/>
        <w:t>•</w:t>
      </w:r>
      <w:r w:rsidRPr="00845142">
        <w:tab/>
        <w:t>La promotion des cantines scolaires</w:t>
      </w:r>
    </w:p>
    <w:p w:rsidR="00111213" w:rsidRPr="00845142" w:rsidRDefault="00111213" w:rsidP="00111213">
      <w:pPr>
        <w:pStyle w:val="SingleTxt"/>
        <w:tabs>
          <w:tab w:val="right" w:pos="1685"/>
        </w:tabs>
        <w:ind w:left="1742" w:hanging="475"/>
      </w:pPr>
      <w:r w:rsidRPr="00845142">
        <w:tab/>
        <w:t>•</w:t>
      </w:r>
      <w:r w:rsidRPr="00845142">
        <w:tab/>
        <w:t>Le plaidoyer en faveur de la scolarisation de la fille</w:t>
      </w:r>
    </w:p>
    <w:p w:rsidR="00111213" w:rsidRPr="00845142" w:rsidRDefault="00111213" w:rsidP="00111213">
      <w:pPr>
        <w:pStyle w:val="SingleTxt"/>
        <w:tabs>
          <w:tab w:val="right" w:pos="1685"/>
        </w:tabs>
        <w:ind w:left="1742" w:hanging="475"/>
      </w:pPr>
      <w:r w:rsidRPr="00845142">
        <w:tab/>
        <w:t>•</w:t>
      </w:r>
      <w:r w:rsidRPr="00845142">
        <w:tab/>
        <w:t>La création au sein du ministère en charge de la promotion de la femme d</w:t>
      </w:r>
      <w:r w:rsidR="00BF1ABC">
        <w:t>’</w:t>
      </w:r>
      <w:r w:rsidRPr="00845142">
        <w:t>une sous direction chargée de l</w:t>
      </w:r>
      <w:r w:rsidR="00BF1ABC">
        <w:t>’</w:t>
      </w:r>
      <w:r w:rsidRPr="00845142">
        <w:t>éducation et de la formation de la femme et de la jeune fille</w:t>
      </w:r>
    </w:p>
    <w:p w:rsidR="00111213" w:rsidRPr="00845142" w:rsidRDefault="00111213" w:rsidP="00111213">
      <w:pPr>
        <w:pStyle w:val="SingleTxt"/>
      </w:pPr>
      <w:r w:rsidRPr="00845142">
        <w:tab/>
        <w:t>Par ailleurs, le Programme d</w:t>
      </w:r>
      <w:r w:rsidR="00BF1ABC">
        <w:t>’</w:t>
      </w:r>
      <w:r w:rsidRPr="00845142">
        <w:t xml:space="preserve">Appui au Système </w:t>
      </w:r>
      <w:r w:rsidR="005427C3">
        <w:t>E</w:t>
      </w:r>
      <w:r w:rsidRPr="00845142">
        <w:t>ducatif camerounais (PASE) financé par la Banque Mondiale et qui concerne à la fois le MINEDUB, le MINESEC et le MINESUP, fait une large place aux problèmes d</w:t>
      </w:r>
      <w:r w:rsidR="00BF1ABC">
        <w:t>’</w:t>
      </w:r>
      <w:r w:rsidRPr="00845142">
        <w:t>équité dans l</w:t>
      </w:r>
      <w:r w:rsidR="00BF1ABC">
        <w:t>’</w:t>
      </w:r>
      <w:r w:rsidRPr="00845142">
        <w:t>accès et le maintien des filles à l</w:t>
      </w:r>
      <w:r w:rsidR="00BF1ABC">
        <w:t>’</w:t>
      </w:r>
      <w:r w:rsidRPr="00845142">
        <w:t>école en particulier dans les Zones d</w:t>
      </w:r>
      <w:r w:rsidR="00BF1ABC">
        <w:t>’</w:t>
      </w:r>
      <w:r w:rsidR="005427C3">
        <w:t>E</w:t>
      </w:r>
      <w:r w:rsidRPr="00845142">
        <w:t>ducation Prioritaire (ZEP).</w:t>
      </w:r>
    </w:p>
    <w:p w:rsidR="00111213" w:rsidRPr="00845142" w:rsidRDefault="00111213" w:rsidP="00111213">
      <w:pPr>
        <w:pStyle w:val="SingleTxt"/>
      </w:pPr>
      <w:r w:rsidRPr="00845142">
        <w:tab/>
        <w:t>Les efforts entrepris par le Cameroun pour assurer la scolarisation pour tous à l</w:t>
      </w:r>
      <w:r w:rsidR="00BF1ABC">
        <w:t>’</w:t>
      </w:r>
      <w:r w:rsidRPr="00845142">
        <w:t>enseignement primaire s</w:t>
      </w:r>
      <w:r w:rsidR="00BF1ABC">
        <w:t>’</w:t>
      </w:r>
      <w:r w:rsidRPr="00845142">
        <w:t>accompagnent d</w:t>
      </w:r>
      <w:r w:rsidR="00BF1ABC">
        <w:t>’</w:t>
      </w:r>
      <w:r w:rsidRPr="00845142">
        <w:t>un certain nombre de défis et priorités aux niveaux des enseignements secondaires et supérieurs.</w:t>
      </w:r>
    </w:p>
    <w:p w:rsidR="00111213" w:rsidRPr="00845142" w:rsidRDefault="00111213" w:rsidP="00111213">
      <w:pPr>
        <w:pStyle w:val="SingleTxt"/>
      </w:pPr>
      <w:r w:rsidRPr="00845142">
        <w:tab/>
        <w:t>Par rapport aux défis, le Gouvernement s</w:t>
      </w:r>
      <w:r w:rsidR="00BF1ABC">
        <w:t>’</w:t>
      </w:r>
      <w:r w:rsidRPr="00845142">
        <w:t>est fixé comme objectifs prioritaires :</w:t>
      </w:r>
    </w:p>
    <w:p w:rsidR="00111213" w:rsidRPr="00845142" w:rsidRDefault="00111213" w:rsidP="00111213">
      <w:pPr>
        <w:pStyle w:val="SingleTxt"/>
        <w:tabs>
          <w:tab w:val="right" w:pos="1685"/>
        </w:tabs>
        <w:ind w:left="1742" w:hanging="475"/>
      </w:pPr>
      <w:r w:rsidRPr="00845142">
        <w:tab/>
        <w:t>•</w:t>
      </w:r>
      <w:r w:rsidRPr="00845142">
        <w:tab/>
      </w:r>
      <w:r w:rsidR="005427C3">
        <w:t>E</w:t>
      </w:r>
      <w:r w:rsidRPr="00845142">
        <w:t>largir l</w:t>
      </w:r>
      <w:r w:rsidR="00BF1ABC">
        <w:t>’</w:t>
      </w:r>
      <w:r w:rsidRPr="00845142">
        <w:t>accès à l</w:t>
      </w:r>
      <w:r w:rsidR="00BF1ABC">
        <w:t>’</w:t>
      </w:r>
      <w:r w:rsidRPr="00845142">
        <w:t>enseignement secondaire et supérieur;</w:t>
      </w:r>
    </w:p>
    <w:p w:rsidR="00111213" w:rsidRPr="00845142" w:rsidRDefault="00111213" w:rsidP="00111213">
      <w:pPr>
        <w:pStyle w:val="SingleTxt"/>
        <w:tabs>
          <w:tab w:val="right" w:pos="1685"/>
        </w:tabs>
        <w:ind w:left="1742" w:hanging="475"/>
      </w:pPr>
      <w:r w:rsidRPr="00845142">
        <w:tab/>
        <w:t>•</w:t>
      </w:r>
      <w:r w:rsidRPr="00845142">
        <w:tab/>
        <w:t>Promouvoir un enseignement secondaire et supérieur de qualité;</w:t>
      </w:r>
    </w:p>
    <w:p w:rsidR="00111213" w:rsidRPr="00845142" w:rsidRDefault="00111213" w:rsidP="00111213">
      <w:pPr>
        <w:pStyle w:val="SingleTxt"/>
        <w:tabs>
          <w:tab w:val="right" w:pos="1685"/>
        </w:tabs>
        <w:ind w:left="1742" w:hanging="475"/>
      </w:pPr>
      <w:r w:rsidRPr="00845142">
        <w:tab/>
        <w:t>•</w:t>
      </w:r>
      <w:r w:rsidRPr="00845142">
        <w:tab/>
        <w:t>Lutter contre les déperditions scolaires;</w:t>
      </w:r>
    </w:p>
    <w:p w:rsidR="00111213" w:rsidRPr="00845142" w:rsidRDefault="00111213" w:rsidP="00111213">
      <w:pPr>
        <w:pStyle w:val="SingleTxt"/>
        <w:tabs>
          <w:tab w:val="right" w:pos="1685"/>
        </w:tabs>
        <w:ind w:left="1742" w:hanging="475"/>
      </w:pPr>
      <w:r w:rsidRPr="00845142">
        <w:tab/>
        <w:t>•</w:t>
      </w:r>
      <w:r w:rsidRPr="00845142">
        <w:tab/>
        <w:t>Réduire les disparités entre les genres;</w:t>
      </w:r>
    </w:p>
    <w:p w:rsidR="00111213" w:rsidRPr="00845142" w:rsidRDefault="00111213" w:rsidP="00111213">
      <w:pPr>
        <w:pStyle w:val="SingleTxt"/>
        <w:tabs>
          <w:tab w:val="right" w:pos="1685"/>
        </w:tabs>
        <w:ind w:left="1742" w:hanging="475"/>
      </w:pPr>
      <w:r w:rsidRPr="00845142">
        <w:tab/>
        <w:t>•</w:t>
      </w:r>
      <w:r w:rsidRPr="00845142">
        <w:tab/>
        <w:t>Promouvoir la professionnalisation de l</w:t>
      </w:r>
      <w:r w:rsidR="00BF1ABC">
        <w:t>’</w:t>
      </w:r>
      <w:r w:rsidRPr="00845142">
        <w:t>enseignement.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B.</w:t>
      </w:r>
      <w:r w:rsidRPr="00845142">
        <w:tab/>
        <w:t>Les mesures prises dans le système éducatif non formel</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1)</w:t>
      </w:r>
      <w:r w:rsidRPr="00845142">
        <w:tab/>
        <w:t>Le renforcement des mécanismes institutionnels en matière d</w:t>
      </w:r>
      <w:r w:rsidR="00BF1ABC">
        <w:t>’</w:t>
      </w:r>
      <w:r w:rsidRPr="00845142">
        <w:t xml:space="preserve">éducation </w:t>
      </w:r>
      <w:r w:rsidRPr="00845142">
        <w:br/>
        <w:t>non formelle</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Des missions particulières sont assignées à certaines Administrations Publiques qui assurent l</w:t>
      </w:r>
      <w:r w:rsidR="00BF1ABC">
        <w:t>’</w:t>
      </w:r>
      <w:r w:rsidRPr="00845142">
        <w:t>éducation non formelle. C</w:t>
      </w:r>
      <w:r w:rsidR="00BF1ABC">
        <w:t>’</w:t>
      </w:r>
      <w:r w:rsidRPr="00845142">
        <w:t>est le cas :</w:t>
      </w:r>
    </w:p>
    <w:p w:rsidR="00111213" w:rsidRPr="00845142" w:rsidRDefault="00111213" w:rsidP="00111213">
      <w:pPr>
        <w:pStyle w:val="SingleTxt"/>
        <w:tabs>
          <w:tab w:val="right" w:pos="1685"/>
        </w:tabs>
        <w:ind w:left="1742" w:hanging="475"/>
      </w:pPr>
      <w:r w:rsidRPr="00845142">
        <w:tab/>
        <w:t>•</w:t>
      </w:r>
      <w:r w:rsidRPr="00845142">
        <w:tab/>
        <w:t>Du Ministère en charge de la promotion de la femme qui, à travers les Centres de Promotion de la Femme et les Centres de Technologies Appropriées, assure l</w:t>
      </w:r>
      <w:r w:rsidR="00BF1ABC">
        <w:t>’</w:t>
      </w:r>
      <w:r w:rsidRPr="00845142">
        <w:t>encadrement des populations féminines;</w:t>
      </w:r>
    </w:p>
    <w:p w:rsidR="00111213" w:rsidRPr="00845142" w:rsidRDefault="00111213" w:rsidP="00111213">
      <w:pPr>
        <w:pStyle w:val="SingleTxt"/>
      </w:pPr>
      <w:r w:rsidRPr="00845142">
        <w:tab/>
        <w:t>C</w:t>
      </w:r>
      <w:r w:rsidR="00BF1ABC">
        <w:t>’</w:t>
      </w:r>
      <w:r w:rsidRPr="00845142">
        <w:t>est dans cette optique qu</w:t>
      </w:r>
      <w:r w:rsidR="00BF1ABC">
        <w:t>’</w:t>
      </w:r>
      <w:r w:rsidRPr="00845142">
        <w:t xml:space="preserve">a été élaboré le </w:t>
      </w:r>
      <w:r w:rsidRPr="00845142">
        <w:rPr>
          <w:b/>
        </w:rPr>
        <w:t>Projet de Mise en Place d</w:t>
      </w:r>
      <w:r w:rsidR="00BF1ABC">
        <w:rPr>
          <w:b/>
        </w:rPr>
        <w:t>’</w:t>
      </w:r>
      <w:r w:rsidRPr="00845142">
        <w:rPr>
          <w:b/>
        </w:rPr>
        <w:t>un Dispositif d</w:t>
      </w:r>
      <w:r w:rsidR="00BF1ABC">
        <w:rPr>
          <w:b/>
        </w:rPr>
        <w:t>’</w:t>
      </w:r>
      <w:r w:rsidRPr="00845142">
        <w:rPr>
          <w:b/>
        </w:rPr>
        <w:t>Appui Aux Femmes Pauvres dans les Centres de Promotion de la Femme</w:t>
      </w:r>
      <w:r w:rsidRPr="00845142">
        <w:t>. Financé dans le cadre de l</w:t>
      </w:r>
      <w:r w:rsidR="00BF1ABC">
        <w:t>’</w:t>
      </w:r>
      <w:r w:rsidRPr="00845142">
        <w:t>initiative PPTE, il vise à renforcer les capacités opérationnelles des Centres de Promotion de la Femme afin qu</w:t>
      </w:r>
      <w:r w:rsidR="00BF1ABC">
        <w:t>’</w:t>
      </w:r>
      <w:r w:rsidRPr="00845142">
        <w:t>ils deviennent des centres :</w:t>
      </w:r>
    </w:p>
    <w:p w:rsidR="00111213" w:rsidRPr="00845142" w:rsidRDefault="00111213" w:rsidP="00111213">
      <w:pPr>
        <w:pStyle w:val="SingleTxt"/>
        <w:tabs>
          <w:tab w:val="right" w:pos="1685"/>
        </w:tabs>
        <w:ind w:left="1742" w:hanging="475"/>
      </w:pPr>
      <w:r w:rsidRPr="00845142">
        <w:tab/>
        <w:t>•</w:t>
      </w:r>
      <w:r w:rsidRPr="00845142">
        <w:tab/>
        <w:t>D</w:t>
      </w:r>
      <w:r w:rsidR="00BF1ABC">
        <w:t>’</w:t>
      </w:r>
      <w:r w:rsidRPr="00845142">
        <w:t>information et d</w:t>
      </w:r>
      <w:r w:rsidR="00BF1ABC">
        <w:t>’</w:t>
      </w:r>
      <w:r w:rsidRPr="00845142">
        <w:t>orientation des femmes;</w:t>
      </w:r>
    </w:p>
    <w:p w:rsidR="00111213" w:rsidRPr="00845142" w:rsidRDefault="00111213" w:rsidP="00111213">
      <w:pPr>
        <w:pStyle w:val="SingleTxt"/>
        <w:tabs>
          <w:tab w:val="right" w:pos="1685"/>
        </w:tabs>
        <w:ind w:left="1742" w:hanging="475"/>
      </w:pPr>
      <w:r w:rsidRPr="00845142">
        <w:tab/>
        <w:t>•</w:t>
      </w:r>
      <w:r w:rsidRPr="00845142">
        <w:tab/>
        <w:t>D</w:t>
      </w:r>
      <w:r w:rsidR="00BF1ABC">
        <w:t>’</w:t>
      </w:r>
      <w:r w:rsidRPr="00845142">
        <w:t>appui conseils aux femmes désireuses de créer leurs entreprises ou porteuses de projet;</w:t>
      </w:r>
    </w:p>
    <w:p w:rsidR="00111213" w:rsidRPr="00845142" w:rsidRDefault="00111213" w:rsidP="00111213">
      <w:pPr>
        <w:pStyle w:val="SingleTxt"/>
        <w:tabs>
          <w:tab w:val="right" w:pos="1685"/>
        </w:tabs>
        <w:ind w:left="1742" w:hanging="475"/>
      </w:pPr>
      <w:r w:rsidRPr="00845142">
        <w:tab/>
        <w:t>•</w:t>
      </w:r>
      <w:r w:rsidRPr="00845142">
        <w:tab/>
        <w:t>De perfectionnement et de formation des femmes confrontées aux problèmes d</w:t>
      </w:r>
      <w:r w:rsidR="00BF1ABC">
        <w:t>’</w:t>
      </w:r>
      <w:r w:rsidRPr="00845142">
        <w:t>insertion socioprofessionnelle.</w:t>
      </w:r>
    </w:p>
    <w:p w:rsidR="00111213" w:rsidRPr="00845142" w:rsidRDefault="00111213" w:rsidP="00111213">
      <w:pPr>
        <w:pStyle w:val="SingleTxt"/>
        <w:tabs>
          <w:tab w:val="right" w:pos="1685"/>
        </w:tabs>
        <w:ind w:left="1742" w:hanging="475"/>
      </w:pPr>
      <w:r w:rsidRPr="00845142">
        <w:tab/>
        <w:t>•</w:t>
      </w:r>
      <w:r w:rsidRPr="00845142">
        <w:tab/>
        <w:t>Un avant-projet d</w:t>
      </w:r>
      <w:r w:rsidR="00BF1ABC">
        <w:t>’</w:t>
      </w:r>
      <w:r w:rsidRPr="00845142">
        <w:t>exécution a été élaboré. Le recrutement de 60 personnels formateurs est effectif de même que l</w:t>
      </w:r>
      <w:r w:rsidR="00BF1ABC">
        <w:t>’</w:t>
      </w:r>
      <w:r w:rsidRPr="00845142">
        <w:t>acquisition d</w:t>
      </w:r>
      <w:r w:rsidR="00BF1ABC">
        <w:t>’</w:t>
      </w:r>
      <w:r w:rsidRPr="00845142">
        <w:t>équipement et du matériel didactique.</w:t>
      </w:r>
    </w:p>
    <w:p w:rsidR="00111213" w:rsidRPr="00845142" w:rsidRDefault="00111213" w:rsidP="00111213">
      <w:pPr>
        <w:pStyle w:val="SingleTxt"/>
        <w:tabs>
          <w:tab w:val="right" w:pos="1685"/>
        </w:tabs>
        <w:ind w:left="1742" w:hanging="475"/>
        <w:rPr>
          <w:b/>
        </w:rPr>
      </w:pPr>
      <w:r w:rsidRPr="00845142">
        <w:rPr>
          <w:b/>
        </w:rPr>
        <w:tab/>
      </w:r>
      <w:r w:rsidRPr="00CA20F0">
        <w:t>(</w:t>
      </w:r>
      <w:r w:rsidRPr="00845142">
        <w:rPr>
          <w:b/>
        </w:rPr>
        <w:t>Réponse à la recommandation 57 du Comité</w:t>
      </w:r>
      <w:r w:rsidRPr="00CA20F0">
        <w:t>)</w:t>
      </w:r>
    </w:p>
    <w:p w:rsidR="00111213" w:rsidRPr="00845142" w:rsidRDefault="00111213" w:rsidP="00111213">
      <w:pPr>
        <w:pStyle w:val="SingleTxt"/>
        <w:tabs>
          <w:tab w:val="right" w:pos="1685"/>
        </w:tabs>
        <w:ind w:left="1742" w:hanging="475"/>
      </w:pPr>
      <w:r w:rsidRPr="00845142">
        <w:tab/>
        <w:t>•</w:t>
      </w:r>
      <w:r w:rsidRPr="00845142">
        <w:tab/>
        <w:t>Du Ministère en charge des Affaires Sociales avec la création et la réhabilitation des centres de formation et d</w:t>
      </w:r>
      <w:r w:rsidR="00BF1ABC">
        <w:t>’</w:t>
      </w:r>
      <w:r w:rsidRPr="00845142">
        <w:t>encadrement des filles déperdues scolaires et le soutien aux familles et aux communautés vulnérables. Ce département ministériel dispose également d</w:t>
      </w:r>
      <w:r w:rsidR="00BF1ABC">
        <w:t>’</w:t>
      </w:r>
      <w:r w:rsidRPr="00845142">
        <w:t>un centre dénommé « Bobine d</w:t>
      </w:r>
      <w:r w:rsidR="00BF1ABC">
        <w:t>’</w:t>
      </w:r>
      <w:r w:rsidRPr="00845142">
        <w:t>Or »(spécialisé dans la formation des jeunes filles et femmes handicapées e</w:t>
      </w:r>
      <w:r w:rsidR="00DB0AF7">
        <w:t>n vue de leur réinsertion socio</w:t>
      </w:r>
      <w:r w:rsidRPr="00845142">
        <w:t>économique), des « Homes Ateliers » et des Centres Sociaux.</w:t>
      </w:r>
    </w:p>
    <w:p w:rsidR="00111213" w:rsidRPr="00845142" w:rsidRDefault="00111213" w:rsidP="00111213">
      <w:pPr>
        <w:pStyle w:val="SingleTxt"/>
        <w:tabs>
          <w:tab w:val="right" w:pos="1685"/>
        </w:tabs>
        <w:ind w:left="1742" w:hanging="475"/>
      </w:pPr>
      <w:r w:rsidRPr="00845142">
        <w:tab/>
        <w:t>•</w:t>
      </w:r>
      <w:r w:rsidRPr="00845142">
        <w:tab/>
        <w:t>Du Ministère de la Jeunesse qui assure la formation et l</w:t>
      </w:r>
      <w:r w:rsidR="00BF1ABC">
        <w:t>’</w:t>
      </w:r>
      <w:r w:rsidRPr="00845142">
        <w:t>encadrement des jeunes filles dans les centres et foyers de jeunesse et d</w:t>
      </w:r>
      <w:r w:rsidR="00BF1ABC">
        <w:t>’</w:t>
      </w:r>
      <w:r w:rsidRPr="00845142">
        <w:t>animation.</w:t>
      </w:r>
    </w:p>
    <w:p w:rsidR="00111213" w:rsidRPr="00845142" w:rsidRDefault="00111213" w:rsidP="00111213">
      <w:pPr>
        <w:pStyle w:val="SingleTxt"/>
        <w:tabs>
          <w:tab w:val="right" w:pos="1685"/>
        </w:tabs>
        <w:ind w:left="1742" w:hanging="475"/>
      </w:pPr>
      <w:r w:rsidRPr="00845142">
        <w:tab/>
        <w:t>•</w:t>
      </w:r>
      <w:r w:rsidRPr="00845142">
        <w:tab/>
        <w:t>Du Ministère de l</w:t>
      </w:r>
      <w:r w:rsidR="00BF1ABC">
        <w:t>’</w:t>
      </w:r>
      <w:r w:rsidRPr="00845142">
        <w:t>Emploi et de la Formation Professionnelle, crée dans le cadre de la Stratégie globale de réforme de la formation professionnelle et de promotion de l</w:t>
      </w:r>
      <w:r w:rsidR="00BF1ABC">
        <w:t>’</w:t>
      </w:r>
      <w:r w:rsidRPr="00845142">
        <w:t>emploi et qui assure la tutelle des Centres de Formation Professionnelle Rapide des Employés de Bureau (CFPR/EB) et des Centres de Formation Professionnelle Rapide des Métiers Industriels (CFPR/MI).</w:t>
      </w:r>
    </w:p>
    <w:p w:rsidR="00111213" w:rsidRPr="00845142" w:rsidRDefault="00111213" w:rsidP="00111213">
      <w:pPr>
        <w:pStyle w:val="SingleTxt"/>
      </w:pPr>
      <w:r w:rsidRPr="00845142">
        <w:tab/>
        <w:t>Ce Département Ministériel a développé des stratégies particulières en ce qui concerne les groupes vulnérables que sont les femmes. Dans le domaine de la formation professionnelle, la réduction des disparités va s</w:t>
      </w:r>
      <w:r w:rsidR="00BF1ABC">
        <w:t>’</w:t>
      </w:r>
      <w:r w:rsidRPr="00845142">
        <w:t>opérer à travers la préservation de l</w:t>
      </w:r>
      <w:r w:rsidR="00BF1ABC">
        <w:t>’</w:t>
      </w:r>
      <w:r w:rsidRPr="00845142">
        <w:t>équilibre entre les genres par des actions spécifiques en direction de la jeune fille. À ce titre les actions concrètes ci-après sont envisagées :</w:t>
      </w:r>
    </w:p>
    <w:p w:rsidR="00111213" w:rsidRPr="00845142" w:rsidRDefault="00111213" w:rsidP="00111213">
      <w:pPr>
        <w:pStyle w:val="SingleTxt"/>
        <w:tabs>
          <w:tab w:val="right" w:pos="1685"/>
        </w:tabs>
        <w:ind w:left="1742" w:hanging="475"/>
      </w:pPr>
      <w:r w:rsidRPr="00845142">
        <w:tab/>
        <w:t>•</w:t>
      </w:r>
      <w:r w:rsidRPr="00845142">
        <w:tab/>
        <w:t>La mise en place des fonds spécialisés pour l</w:t>
      </w:r>
      <w:r w:rsidR="00BF1ABC">
        <w:t>’</w:t>
      </w:r>
      <w:r w:rsidRPr="00845142">
        <w:t>appui à l</w:t>
      </w:r>
      <w:r w:rsidR="00BF1ABC">
        <w:t>’</w:t>
      </w:r>
      <w:r w:rsidRPr="00845142">
        <w:t xml:space="preserve">accès à la formation professionnelle; </w:t>
      </w:r>
    </w:p>
    <w:p w:rsidR="00111213" w:rsidRPr="00845142" w:rsidRDefault="00111213" w:rsidP="00111213">
      <w:pPr>
        <w:pStyle w:val="SingleTxt"/>
        <w:tabs>
          <w:tab w:val="right" w:pos="1685"/>
        </w:tabs>
        <w:ind w:left="1742" w:hanging="475"/>
      </w:pPr>
      <w:r w:rsidRPr="00845142">
        <w:tab/>
        <w:t>•</w:t>
      </w:r>
      <w:r w:rsidRPr="00845142">
        <w:tab/>
        <w:t>La mise en place d</w:t>
      </w:r>
      <w:r w:rsidR="00BF1ABC">
        <w:t>’</w:t>
      </w:r>
      <w:r w:rsidRPr="00845142">
        <w:t>un dispositif de formation professionnelle;</w:t>
      </w:r>
    </w:p>
    <w:p w:rsidR="00111213" w:rsidRPr="00845142" w:rsidRDefault="00111213" w:rsidP="00111213">
      <w:pPr>
        <w:pStyle w:val="SingleTxt"/>
        <w:tabs>
          <w:tab w:val="right" w:pos="1685"/>
        </w:tabs>
        <w:ind w:left="1742" w:hanging="475"/>
      </w:pPr>
      <w:r w:rsidRPr="00845142">
        <w:tab/>
        <w:t>•</w:t>
      </w:r>
      <w:r w:rsidRPr="00845142">
        <w:tab/>
        <w:t>La révision des textes existants en matière de formation professionnelle;</w:t>
      </w:r>
    </w:p>
    <w:p w:rsidR="00111213" w:rsidRPr="00845142" w:rsidRDefault="00111213" w:rsidP="00111213">
      <w:pPr>
        <w:pStyle w:val="SingleTxt"/>
        <w:tabs>
          <w:tab w:val="right" w:pos="1685"/>
        </w:tabs>
        <w:ind w:left="1742" w:hanging="475"/>
      </w:pPr>
      <w:r w:rsidRPr="00845142">
        <w:tab/>
        <w:t>•</w:t>
      </w:r>
      <w:r w:rsidRPr="00845142">
        <w:tab/>
        <w:t>La mise en place d</w:t>
      </w:r>
      <w:r w:rsidR="00BF1ABC">
        <w:t>’</w:t>
      </w:r>
      <w:r w:rsidRPr="00845142">
        <w:t xml:space="preserve">un cadre de réflexion et de sensibilisation. </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2)</w:t>
      </w:r>
      <w:r w:rsidRPr="00845142">
        <w:tab/>
        <w:t>Le renforcement du partenariat entre l</w:t>
      </w:r>
      <w:r w:rsidR="00BF1ABC">
        <w:t>’</w:t>
      </w:r>
      <w:r w:rsidR="005427C3">
        <w:t>E</w:t>
      </w:r>
      <w:r w:rsidRPr="00845142">
        <w:t xml:space="preserve">tat et les Organisations </w:t>
      </w:r>
      <w:r w:rsidRPr="00845142">
        <w:br/>
        <w:t>Internationales, les ONG et Associations Nationales qui s</w:t>
      </w:r>
      <w:r w:rsidR="00BF1ABC">
        <w:t>’</w:t>
      </w:r>
      <w:r w:rsidRPr="00845142">
        <w:t xml:space="preserve">activent </w:t>
      </w:r>
      <w:r w:rsidRPr="00845142">
        <w:br/>
        <w:t>dans la formation et la réinsertion socioprofessionnelle des jeunes filles</w:t>
      </w:r>
    </w:p>
    <w:p w:rsidR="00111213" w:rsidRPr="00845142" w:rsidRDefault="00111213" w:rsidP="00111213">
      <w:pPr>
        <w:pStyle w:val="SingleTxt"/>
        <w:keepNext/>
        <w:spacing w:after="0" w:line="120" w:lineRule="exact"/>
        <w:rPr>
          <w:sz w:val="10"/>
        </w:rPr>
      </w:pPr>
    </w:p>
    <w:p w:rsidR="00111213" w:rsidRPr="00845142" w:rsidRDefault="00111213" w:rsidP="00111213">
      <w:pPr>
        <w:pStyle w:val="SingleTxt"/>
      </w:pPr>
      <w:r w:rsidRPr="00845142">
        <w:tab/>
        <w:t>Au cours de la période 2000/2004 les activités réalisées ont abouti aux résultats suivants :</w:t>
      </w:r>
    </w:p>
    <w:p w:rsidR="00111213" w:rsidRPr="00845142" w:rsidRDefault="00111213" w:rsidP="00111213">
      <w:pPr>
        <w:pStyle w:val="SingleTxt"/>
        <w:tabs>
          <w:tab w:val="right" w:pos="1685"/>
        </w:tabs>
        <w:ind w:left="1742" w:hanging="475"/>
      </w:pPr>
      <w:r w:rsidRPr="00845142">
        <w:tab/>
        <w:t>•</w:t>
      </w:r>
      <w:r w:rsidRPr="00845142">
        <w:tab/>
        <w:t>600 animatrices communautaires identifiées et formées dans les neufs Arrondissements qui constituent les zones d</w:t>
      </w:r>
      <w:r w:rsidR="00BF1ABC">
        <w:t>’</w:t>
      </w:r>
      <w:r w:rsidRPr="00845142">
        <w:t xml:space="preserve">intervention du programme </w:t>
      </w:r>
      <w:r w:rsidR="005427C3">
        <w:t>E</w:t>
      </w:r>
      <w:r w:rsidRPr="00845142">
        <w:t>ducation de Base avec l</w:t>
      </w:r>
      <w:r w:rsidR="00BF1ABC">
        <w:t>’</w:t>
      </w:r>
      <w:r w:rsidRPr="00845142">
        <w:t>UNICEF;</w:t>
      </w:r>
    </w:p>
    <w:p w:rsidR="00111213" w:rsidRPr="00845142" w:rsidRDefault="00111213" w:rsidP="00111213">
      <w:pPr>
        <w:pStyle w:val="SingleTxt"/>
        <w:tabs>
          <w:tab w:val="right" w:pos="1685"/>
        </w:tabs>
        <w:ind w:left="1742" w:hanging="475"/>
      </w:pPr>
      <w:r w:rsidRPr="00845142">
        <w:tab/>
        <w:t>•</w:t>
      </w:r>
      <w:r w:rsidRPr="00845142">
        <w:tab/>
        <w:t>Un atelier d</w:t>
      </w:r>
      <w:r w:rsidR="00BF1ABC">
        <w:t>’</w:t>
      </w:r>
      <w:r w:rsidRPr="00845142">
        <w:t>élaboration des contenus des boîtes à images pour les animatrices communautaires tenu;</w:t>
      </w:r>
    </w:p>
    <w:p w:rsidR="00111213" w:rsidRPr="00845142" w:rsidRDefault="00111213" w:rsidP="00111213">
      <w:pPr>
        <w:pStyle w:val="SingleTxt"/>
        <w:tabs>
          <w:tab w:val="right" w:pos="1685"/>
        </w:tabs>
        <w:ind w:left="1742" w:hanging="475"/>
      </w:pPr>
      <w:r w:rsidRPr="00845142">
        <w:tab/>
        <w:t>•</w:t>
      </w:r>
      <w:r w:rsidRPr="00845142">
        <w:tab/>
        <w:t>Des réseaux d</w:t>
      </w:r>
      <w:r w:rsidR="00BF1ABC">
        <w:t>’</w:t>
      </w:r>
      <w:r w:rsidRPr="00845142">
        <w:t>animatrices communautaires pour renforcer les activités de sensibilisation mis en place.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II.</w:t>
      </w:r>
      <w:r w:rsidRPr="00845142">
        <w:tab/>
        <w:t>Statistiques sur l</w:t>
      </w:r>
      <w:r w:rsidR="00BF1ABC">
        <w:t>’</w:t>
      </w:r>
      <w:r w:rsidR="00E5030B">
        <w:t>é</w:t>
      </w:r>
      <w:r w:rsidRPr="00845142">
        <w:t>ducation</w:t>
      </w:r>
    </w:p>
    <w:p w:rsidR="00111213" w:rsidRPr="00845142" w:rsidRDefault="00111213" w:rsidP="00111213">
      <w:pPr>
        <w:pStyle w:val="SingleTxt"/>
        <w:rPr>
          <w:b/>
        </w:rPr>
      </w:pPr>
      <w:r w:rsidRPr="00845142">
        <w:rPr>
          <w:b/>
        </w:rPr>
        <w:t>(Voir tableaux n</w:t>
      </w:r>
      <w:r w:rsidRPr="00845142">
        <w:rPr>
          <w:b/>
          <w:vertAlign w:val="superscript"/>
        </w:rPr>
        <w:t>o</w:t>
      </w:r>
      <w:r w:rsidR="00CA20F0">
        <w:rPr>
          <w:b/>
          <w:vertAlign w:val="superscript"/>
        </w:rPr>
        <w:t>s</w:t>
      </w:r>
      <w:r w:rsidR="00CA20F0">
        <w:rPr>
          <w:b/>
        </w:rPr>
        <w:t> </w:t>
      </w:r>
      <w:r w:rsidRPr="00845142">
        <w:rPr>
          <w:b/>
        </w:rPr>
        <w:t>24, 25, 26, 27, 28, 29, 30, 31, 32 et 33)</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De manière générale, le niveau d</w:t>
      </w:r>
      <w:r w:rsidR="00BF1ABC">
        <w:t>’</w:t>
      </w:r>
      <w:r w:rsidRPr="00845142">
        <w:t>instruction des femmes reste à améliorer, le taux d</w:t>
      </w:r>
      <w:r w:rsidR="00BF1ABC">
        <w:t>’</w:t>
      </w:r>
      <w:r w:rsidRPr="00845142">
        <w:t>alphabétisation est de 60 % pour les femmes, contre 70 % pour les hommes.</w:t>
      </w:r>
    </w:p>
    <w:p w:rsidR="00111213" w:rsidRPr="00845142" w:rsidRDefault="00111213" w:rsidP="00111213">
      <w:pPr>
        <w:pStyle w:val="SingleTxt"/>
      </w:pPr>
      <w:r w:rsidRPr="00845142">
        <w:tab/>
        <w:t>Depuis 2001, le niveau de scolarisation reste à un niveau globalement satisfaisant.</w:t>
      </w:r>
    </w:p>
    <w:p w:rsidR="00111213" w:rsidRPr="00845142" w:rsidRDefault="00111213" w:rsidP="00111213">
      <w:pPr>
        <w:pStyle w:val="SingleTxt"/>
      </w:pPr>
      <w:r w:rsidRPr="00845142">
        <w:tab/>
        <w:t>Dans l</w:t>
      </w:r>
      <w:r w:rsidR="00BF1ABC">
        <w:t>’</w:t>
      </w:r>
      <w:r w:rsidRPr="00845142">
        <w:t>enseignement primaire, le taux brut de Scolarisation (TBS) est de 102,97 % en 2002/200</w:t>
      </w:r>
      <w:r w:rsidR="00CA20F0">
        <w:t>3, contre 98,08 % en 2001/2002.</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Au Primaire</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Dans l</w:t>
      </w:r>
      <w:r w:rsidR="00BF1ABC">
        <w:t>’</w:t>
      </w:r>
      <w:r w:rsidRPr="00845142">
        <w:t>enseignement primaire, le taux brut de scolarisation est de 100 % et 100,14 % en 2003 et 2004.Mais l</w:t>
      </w:r>
      <w:r w:rsidR="00BF1ABC">
        <w:t>’</w:t>
      </w:r>
      <w:r w:rsidRPr="00845142">
        <w:t>indice de parité général est de 0,85; avec des cas spécifiques pour les provinces du Nord et de l</w:t>
      </w:r>
      <w:r w:rsidR="00BF1ABC">
        <w:t>’</w:t>
      </w:r>
      <w:r w:rsidRPr="00845142">
        <w:t>Extrême Nord où cet indice est de 0,64 et 0,63.</w:t>
      </w:r>
    </w:p>
    <w:p w:rsidR="00111213" w:rsidRPr="00845142" w:rsidRDefault="00111213" w:rsidP="00111213">
      <w:pPr>
        <w:pStyle w:val="SingleTxt"/>
      </w:pPr>
      <w:r w:rsidRPr="00845142">
        <w:tab/>
        <w:t>Par ailleurs, on peut relever que dans le cycle primaire, il y a plus de déperdition chez les filles que chez les garçons.</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Au Secondaire Général</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L</w:t>
      </w:r>
      <w:r w:rsidR="00BF1ABC">
        <w:t>’</w:t>
      </w:r>
      <w:r w:rsidRPr="00845142">
        <w:t>indice de parité à l</w:t>
      </w:r>
      <w:r w:rsidR="00BF1ABC">
        <w:t>’</w:t>
      </w:r>
      <w:r w:rsidRPr="00845142">
        <w:t>entrée est égal à 0,92. Mais, les filles terminent moins souvent que les garçons leur cycle secondaire. À ce sujet, les taux de rétention pour le second cycle sont respectivement de 54,6 % pour les filles et 76 % pour les garçons.</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Au Secondaire Technique</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Le pourcentage de filles est de 41 % toutefois, l</w:t>
      </w:r>
      <w:r w:rsidR="00BF1ABC">
        <w:t>’</w:t>
      </w:r>
      <w:r w:rsidRPr="00845142">
        <w:t>on constate une meilleure rétention des filles par rapport aux garçons.</w:t>
      </w:r>
    </w:p>
    <w:p w:rsidR="00111213" w:rsidRPr="00845142" w:rsidRDefault="00111213" w:rsidP="00111213">
      <w:pPr>
        <w:pStyle w:val="SingleTxt"/>
      </w:pPr>
      <w:r w:rsidRPr="00845142">
        <w:tab/>
        <w:t>Par rapport aux redoublements, le taux de redoublement des filles est de 25 % en moyenne dans l</w:t>
      </w:r>
      <w:r w:rsidR="00BF1ABC">
        <w:t>’</w:t>
      </w:r>
      <w:r w:rsidRPr="00845142">
        <w:t>enseignement primaire, 18 % dans les niveaux secondaires (général et technique).</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Au Supérieur</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Dans le supérieur, l</w:t>
      </w:r>
      <w:r w:rsidR="00BF1ABC">
        <w:t>’</w:t>
      </w:r>
      <w:r w:rsidRPr="00845142">
        <w:t>indice de parité est de 0,64.</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Importance (en %) des filles dans les universités d</w:t>
      </w:r>
      <w:r w:rsidR="00BF1ABC">
        <w:t>’</w:t>
      </w:r>
      <w:r w:rsidR="005427C3">
        <w:t>E</w:t>
      </w:r>
      <w:r w:rsidRPr="00845142">
        <w:t>tat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bookmarkStart w:id="43" w:name="_MON_1158044884"/>
    <w:bookmarkStart w:id="44" w:name="_MON_1165050291"/>
    <w:bookmarkStart w:id="45" w:name="_MON_1246198707"/>
    <w:bookmarkStart w:id="46" w:name="_MON_1246198765"/>
    <w:bookmarkStart w:id="47" w:name="_MON_1246286315"/>
    <w:bookmarkEnd w:id="43"/>
    <w:bookmarkEnd w:id="44"/>
    <w:bookmarkEnd w:id="45"/>
    <w:bookmarkEnd w:id="46"/>
    <w:bookmarkEnd w:id="47"/>
    <w:p w:rsidR="00111213" w:rsidRPr="00845142" w:rsidRDefault="00111213" w:rsidP="00111213">
      <w:pPr>
        <w:pStyle w:val="SingleTxt"/>
        <w:spacing w:line="240" w:lineRule="auto"/>
        <w:ind w:right="1135"/>
      </w:pPr>
      <w:r w:rsidRPr="00845142">
        <w:object w:dxaOrig="7322" w:dyaOrig="3779">
          <v:shape id="_x0000_i1033" type="#_x0000_t75" style="width:366pt;height:189pt" o:ole="">
            <v:imagedata r:id="rId30" o:title=""/>
          </v:shape>
          <o:OLEObject Type="Embed" ProgID="Excel.Chart.8" ShapeID="_x0000_i1033" DrawAspect="Content" ObjectID="_1394537795" r:id="rId31">
            <o:FieldCodes>\s</o:FieldCodes>
          </o:OLEObject>
        </w:object>
      </w:r>
    </w:p>
    <w:p w:rsidR="00111213" w:rsidRPr="00845142" w:rsidRDefault="00111213" w:rsidP="00111213">
      <w:pPr>
        <w:pStyle w:val="SingleTxt"/>
      </w:pPr>
      <w:r w:rsidRPr="00845142">
        <w:tab/>
        <w:t>Selon le graphique ci-dessus, la proportion des filles est restée quasiment stable entre 2001/2002 et 2002/2003 dans les universités d</w:t>
      </w:r>
      <w:r w:rsidR="00BF1ABC">
        <w:t>’</w:t>
      </w:r>
      <w:r w:rsidR="005427C3">
        <w:t>E</w:t>
      </w:r>
      <w:r w:rsidRPr="00845142">
        <w:t>tat. Le nombre de filles est quasiment le même que celui des garçons à l</w:t>
      </w:r>
      <w:r w:rsidR="00BF1ABC">
        <w:t>’</w:t>
      </w:r>
      <w:r w:rsidRPr="00845142">
        <w:t>Université de Buea. Elles ne représentent que 27 % à l</w:t>
      </w:r>
      <w:r w:rsidR="00BF1ABC">
        <w:t>’</w:t>
      </w:r>
      <w:r w:rsidRPr="00845142">
        <w:t>Université de Ngaoundéré, pour un total de 39 % (voir tableau n</w:t>
      </w:r>
      <w:r w:rsidR="00CA20F0">
        <w:rPr>
          <w:vertAlign w:val="superscript"/>
        </w:rPr>
        <w:t>o</w:t>
      </w:r>
      <w:r w:rsidR="00CA20F0">
        <w:t> </w:t>
      </w:r>
      <w:r w:rsidRPr="00845142">
        <w:t>28 en annexe).</w:t>
      </w:r>
    </w:p>
    <w:p w:rsidR="00111213" w:rsidRPr="00845142" w:rsidRDefault="00111213" w:rsidP="00111213">
      <w:pPr>
        <w:pStyle w:val="SingleTxt"/>
      </w:pPr>
      <w:r w:rsidRPr="00845142">
        <w:tab/>
        <w:t>Au total, les disparités selon le genre existent dans le système éducatif camerounais. On peut toutefois souligner que ces disparités sont faibles au niveau du primaire mais assez importantes au niveau du second cycle du secondaire et au niveau de l</w:t>
      </w:r>
      <w:r w:rsidR="00BF1ABC">
        <w:t>’</w:t>
      </w:r>
      <w:r w:rsidRPr="00845142">
        <w:t>enseignement supérieur.</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III.</w:t>
      </w:r>
      <w:r w:rsidRPr="00845142">
        <w:tab/>
        <w:t>Obstacles majeurs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En dépit des mesures prises pour promouvoir l</w:t>
      </w:r>
      <w:r w:rsidR="00BF1ABC">
        <w:t>’</w:t>
      </w:r>
      <w:r w:rsidRPr="00845142">
        <w:t>éducation pour tous, plusieurs obstacles continuent à ralentir la volonté de mise en œuvre optimale des préoccupations et défis formulés par le Cameroun. Il s</w:t>
      </w:r>
      <w:r w:rsidR="00BF1ABC">
        <w:t>’</w:t>
      </w:r>
      <w:r w:rsidRPr="00845142">
        <w:t>agit par exemple de :</w:t>
      </w:r>
    </w:p>
    <w:p w:rsidR="00111213" w:rsidRPr="00845142" w:rsidRDefault="00111213" w:rsidP="00111213">
      <w:pPr>
        <w:pStyle w:val="SingleTxt"/>
        <w:tabs>
          <w:tab w:val="right" w:pos="1685"/>
        </w:tabs>
        <w:ind w:left="1742" w:hanging="475"/>
      </w:pPr>
      <w:r w:rsidRPr="00845142">
        <w:tab/>
        <w:t>•</w:t>
      </w:r>
      <w:r w:rsidRPr="00845142">
        <w:tab/>
        <w:t>L</w:t>
      </w:r>
      <w:r w:rsidR="00BF1ABC">
        <w:t>’</w:t>
      </w:r>
      <w:r w:rsidRPr="00845142">
        <w:t>insuffisance des ressources financières et matérielles;</w:t>
      </w:r>
    </w:p>
    <w:p w:rsidR="00111213" w:rsidRPr="00845142" w:rsidRDefault="00111213" w:rsidP="00111213">
      <w:pPr>
        <w:pStyle w:val="SingleTxt"/>
        <w:tabs>
          <w:tab w:val="right" w:pos="1685"/>
        </w:tabs>
        <w:ind w:left="1742" w:hanging="475"/>
      </w:pPr>
      <w:r w:rsidRPr="00845142">
        <w:tab/>
        <w:t>•</w:t>
      </w:r>
      <w:r w:rsidRPr="00845142">
        <w:tab/>
        <w:t>La pauvreté des familles;</w:t>
      </w:r>
    </w:p>
    <w:p w:rsidR="00111213" w:rsidRPr="00845142" w:rsidRDefault="00111213" w:rsidP="00111213">
      <w:pPr>
        <w:pStyle w:val="SingleTxt"/>
        <w:tabs>
          <w:tab w:val="right" w:pos="1685"/>
        </w:tabs>
        <w:ind w:left="1742" w:hanging="475"/>
      </w:pPr>
      <w:r w:rsidRPr="00845142">
        <w:tab/>
        <w:t>•</w:t>
      </w:r>
      <w:r w:rsidRPr="00845142">
        <w:tab/>
        <w:t>La persistance des freins culturels et pratiques discriminatoires à l</w:t>
      </w:r>
      <w:r w:rsidR="00BF1ABC">
        <w:t>’</w:t>
      </w:r>
      <w:r w:rsidRPr="00845142">
        <w:t>égard des femmes;</w:t>
      </w:r>
    </w:p>
    <w:p w:rsidR="00111213" w:rsidRPr="00845142" w:rsidRDefault="00111213" w:rsidP="00111213">
      <w:pPr>
        <w:pStyle w:val="SingleTxt"/>
        <w:tabs>
          <w:tab w:val="right" w:pos="1685"/>
        </w:tabs>
        <w:ind w:left="1742" w:hanging="475"/>
      </w:pPr>
      <w:r w:rsidRPr="00845142">
        <w:tab/>
        <w:t>•</w:t>
      </w:r>
      <w:r w:rsidRPr="00845142">
        <w:tab/>
        <w:t>La maîtrise insuffisante de l</w:t>
      </w:r>
      <w:r w:rsidR="00BF1ABC">
        <w:t>’</w:t>
      </w:r>
      <w:r w:rsidRPr="00845142">
        <w:t>approche genre par les partenaires sociaux et sectoriels.</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11</w:t>
      </w:r>
    </w:p>
    <w:p w:rsidR="00111213" w:rsidRPr="00845142" w:rsidRDefault="00111213" w:rsidP="00111213">
      <w:pPr>
        <w:pStyle w:val="SingleTxt"/>
        <w:keepNext/>
        <w:spacing w:after="0" w:line="120" w:lineRule="exact"/>
        <w:rPr>
          <w:sz w:val="10"/>
        </w:rPr>
      </w:pPr>
    </w:p>
    <w:p w:rsidR="00111213" w:rsidRPr="00CA20F0" w:rsidRDefault="00CA20F0" w:rsidP="00CA20F0">
      <w:pPr>
        <w:pStyle w:val="SingleTxt"/>
        <w:ind w:left="1742" w:hanging="475"/>
      </w:pPr>
      <w:r>
        <w:tab/>
        <w:t>« </w:t>
      </w:r>
      <w:r w:rsidR="00111213" w:rsidRPr="00CA20F0">
        <w:t>1.</w:t>
      </w:r>
      <w:r w:rsidR="00111213" w:rsidRPr="00CA20F0">
        <w:tab/>
        <w:t xml:space="preserve">Les </w:t>
      </w:r>
      <w:r w:rsidR="005427C3">
        <w:t>E</w:t>
      </w:r>
      <w:r w:rsidR="00111213" w:rsidRPr="00CA20F0">
        <w:t>tats parties s</w:t>
      </w:r>
      <w:r w:rsidR="00BF1ABC">
        <w:t>’</w:t>
      </w:r>
      <w:r w:rsidR="00111213" w:rsidRPr="00CA20F0">
        <w:t>engagent à prendre toutes les mesures appropriées pour éliminer la discrimination à l</w:t>
      </w:r>
      <w:r w:rsidR="00BF1ABC">
        <w:t>’</w:t>
      </w:r>
      <w:r w:rsidR="00111213" w:rsidRPr="00CA20F0">
        <w:t>égard des femmes dans le domaine de l</w:t>
      </w:r>
      <w:r w:rsidR="00BF1ABC">
        <w:t>’</w:t>
      </w:r>
      <w:r w:rsidR="00111213" w:rsidRPr="00CA20F0">
        <w:t>emploi, afin d</w:t>
      </w:r>
      <w:r w:rsidR="00BF1ABC">
        <w:t>’</w:t>
      </w:r>
      <w:r w:rsidR="00111213" w:rsidRPr="00CA20F0">
        <w:t>assurer, sur la base de l</w:t>
      </w:r>
      <w:r w:rsidR="00BF1ABC">
        <w:t>’</w:t>
      </w:r>
      <w:r w:rsidR="00111213" w:rsidRPr="00CA20F0">
        <w:t>égalité de l</w:t>
      </w:r>
      <w:r w:rsidR="00BF1ABC">
        <w:t>’</w:t>
      </w:r>
      <w:r w:rsidR="00111213" w:rsidRPr="00CA20F0">
        <w:t>homme et de la femme, les mêmes droits, et en particulier :</w:t>
      </w:r>
    </w:p>
    <w:p w:rsidR="00111213" w:rsidRPr="00CA20F0" w:rsidRDefault="00CA20F0" w:rsidP="00CA20F0">
      <w:pPr>
        <w:pStyle w:val="SingleTxt"/>
        <w:ind w:left="1742" w:hanging="475"/>
      </w:pPr>
      <w:r>
        <w:tab/>
      </w:r>
      <w:r w:rsidR="00111213" w:rsidRPr="00CA20F0">
        <w:tab/>
        <w:t>a)</w:t>
      </w:r>
      <w:r w:rsidR="00111213" w:rsidRPr="00CA20F0">
        <w:tab/>
        <w:t>Le droit au travail en tant que droit inaliénable de tous les êtres humains;</w:t>
      </w:r>
    </w:p>
    <w:p w:rsidR="00111213" w:rsidRPr="00CA20F0" w:rsidRDefault="00111213" w:rsidP="00CA20F0">
      <w:pPr>
        <w:pStyle w:val="SingleTxt"/>
        <w:ind w:left="1742" w:hanging="475"/>
      </w:pPr>
      <w:r w:rsidRPr="00CA20F0">
        <w:tab/>
      </w:r>
      <w:r w:rsidR="00CA20F0">
        <w:tab/>
      </w:r>
      <w:r w:rsidRPr="00CA20F0">
        <w:t>b)</w:t>
      </w:r>
      <w:r w:rsidRPr="00CA20F0">
        <w:tab/>
        <w:t>Le droit aux mêmes possibilités d</w:t>
      </w:r>
      <w:r w:rsidR="00BF1ABC">
        <w:t>’</w:t>
      </w:r>
      <w:r w:rsidRPr="00CA20F0">
        <w:t>emploi, y compris l</w:t>
      </w:r>
      <w:r w:rsidR="00BF1ABC">
        <w:t>’</w:t>
      </w:r>
      <w:r w:rsidRPr="00CA20F0">
        <w:t>application des mêmes critères de sélection en matière d</w:t>
      </w:r>
      <w:r w:rsidR="00BF1ABC">
        <w:t>’</w:t>
      </w:r>
      <w:r w:rsidRPr="00CA20F0">
        <w:t>emploi;</w:t>
      </w:r>
    </w:p>
    <w:p w:rsidR="00111213" w:rsidRPr="00CA20F0" w:rsidRDefault="00111213" w:rsidP="00CA20F0">
      <w:pPr>
        <w:pStyle w:val="SingleTxt"/>
        <w:ind w:left="1742" w:hanging="475"/>
      </w:pPr>
      <w:r w:rsidRPr="00CA20F0">
        <w:tab/>
      </w:r>
      <w:r w:rsidR="00CA20F0">
        <w:tab/>
      </w:r>
      <w:r w:rsidRPr="00CA20F0">
        <w:t>c)</w:t>
      </w:r>
      <w:r w:rsidRPr="00CA20F0">
        <w:tab/>
        <w:t>Le droit au libre choix de la profession et de l</w:t>
      </w:r>
      <w:r w:rsidR="00BF1ABC">
        <w:t>’</w:t>
      </w:r>
      <w:r w:rsidRPr="00CA20F0">
        <w:t>emploi, le droit à la promotion, à la stabilité de l</w:t>
      </w:r>
      <w:r w:rsidR="00BF1ABC">
        <w:t>’</w:t>
      </w:r>
      <w:r w:rsidRPr="00CA20F0">
        <w:t>emploi et à toutes les prestations et conditions de travail, le droit à la formation professionnelle et au recyclage, y compris l</w:t>
      </w:r>
      <w:r w:rsidR="00BF1ABC">
        <w:t>’</w:t>
      </w:r>
      <w:r w:rsidRPr="00CA20F0">
        <w:t>apprentissage, le perfectionnement professionnel et la formation permanente;</w:t>
      </w:r>
    </w:p>
    <w:p w:rsidR="00111213" w:rsidRPr="00CA20F0" w:rsidRDefault="00CA20F0" w:rsidP="00CA20F0">
      <w:pPr>
        <w:pStyle w:val="SingleTxt"/>
        <w:ind w:left="1742" w:hanging="475"/>
      </w:pPr>
      <w:r>
        <w:tab/>
      </w:r>
      <w:r w:rsidR="00111213" w:rsidRPr="00CA20F0">
        <w:tab/>
        <w:t>d)</w:t>
      </w:r>
      <w:r w:rsidR="00111213" w:rsidRPr="00CA20F0">
        <w:tab/>
        <w:t>Le droit à l</w:t>
      </w:r>
      <w:r w:rsidR="00BF1ABC">
        <w:t>’</w:t>
      </w:r>
      <w:r w:rsidR="00111213" w:rsidRPr="00CA20F0">
        <w:t>égalité de rémunération, y compris de prestation, à l</w:t>
      </w:r>
      <w:r w:rsidR="00BF1ABC">
        <w:t>’</w:t>
      </w:r>
      <w:r w:rsidR="00111213" w:rsidRPr="00CA20F0">
        <w:t>égalité de traitement pour un travail d</w:t>
      </w:r>
      <w:r w:rsidR="00BF1ABC">
        <w:t>’</w:t>
      </w:r>
      <w:r w:rsidR="00111213" w:rsidRPr="00CA20F0">
        <w:t>égale valeur aussi bien qu</w:t>
      </w:r>
      <w:r w:rsidR="00BF1ABC">
        <w:t>’</w:t>
      </w:r>
      <w:r w:rsidR="00111213" w:rsidRPr="00CA20F0">
        <w:t>à l</w:t>
      </w:r>
      <w:r w:rsidR="00BF1ABC">
        <w:t>’</w:t>
      </w:r>
      <w:r w:rsidR="00111213" w:rsidRPr="00CA20F0">
        <w:t>égalité de traitement en ce qui concerne l</w:t>
      </w:r>
      <w:r w:rsidR="00BF1ABC">
        <w:t>’</w:t>
      </w:r>
      <w:r w:rsidR="00111213" w:rsidRPr="00CA20F0">
        <w:t>évaluation de la qualité du travail;</w:t>
      </w:r>
    </w:p>
    <w:p w:rsidR="00111213" w:rsidRPr="00CA20F0" w:rsidRDefault="00CA20F0" w:rsidP="00CA20F0">
      <w:pPr>
        <w:pStyle w:val="SingleTxt"/>
        <w:ind w:left="1742" w:hanging="475"/>
      </w:pPr>
      <w:r>
        <w:tab/>
      </w:r>
      <w:r w:rsidR="00111213" w:rsidRPr="00CA20F0">
        <w:tab/>
        <w:t>e)</w:t>
      </w:r>
      <w:r w:rsidR="00111213" w:rsidRPr="00CA20F0">
        <w:tab/>
        <w:t>Le droit à la sécurité sociale, notamment aux prestations de retraite, de chômage, de maladie, d</w:t>
      </w:r>
      <w:r w:rsidR="00BF1ABC">
        <w:t>’</w:t>
      </w:r>
      <w:r w:rsidR="00111213" w:rsidRPr="00CA20F0">
        <w:t>invalidité et de vieillesse ou pour toute autre perte de capacité de travail, ainsi que le droit à des congés payés;</w:t>
      </w:r>
    </w:p>
    <w:p w:rsidR="00111213" w:rsidRPr="00CA20F0" w:rsidRDefault="00CA20F0" w:rsidP="00CA20F0">
      <w:pPr>
        <w:pStyle w:val="SingleTxt"/>
        <w:ind w:left="1742" w:hanging="475"/>
      </w:pPr>
      <w:r>
        <w:tab/>
      </w:r>
      <w:r w:rsidR="00111213" w:rsidRPr="00CA20F0">
        <w:tab/>
        <w:t>f)</w:t>
      </w:r>
      <w:r w:rsidR="00111213" w:rsidRPr="00CA20F0">
        <w:tab/>
        <w:t>Le droit à la protection de la santé et à la sécurité des conditions de</w:t>
      </w:r>
      <w:r w:rsidR="00111213" w:rsidRPr="00845142">
        <w:rPr>
          <w:i/>
        </w:rPr>
        <w:t xml:space="preserve"> </w:t>
      </w:r>
      <w:r w:rsidR="00111213" w:rsidRPr="00CA20F0">
        <w:t>travail, y compris la sauvegarde de la fonction de reproduction.</w:t>
      </w:r>
    </w:p>
    <w:p w:rsidR="00111213" w:rsidRPr="00CA20F0" w:rsidRDefault="00CA20F0" w:rsidP="00CA20F0">
      <w:pPr>
        <w:pStyle w:val="SingleTxt"/>
        <w:ind w:left="1742" w:hanging="475"/>
      </w:pPr>
      <w:r>
        <w:tab/>
      </w:r>
      <w:r w:rsidR="00111213" w:rsidRPr="00CA20F0">
        <w:t>2.</w:t>
      </w:r>
      <w:r w:rsidR="00111213" w:rsidRPr="00CA20F0">
        <w:tab/>
        <w:t>Afin de prévenir la discrimination à l</w:t>
      </w:r>
      <w:r w:rsidR="00BF1ABC">
        <w:t>’</w:t>
      </w:r>
      <w:r w:rsidR="00111213" w:rsidRPr="00CA20F0">
        <w:t xml:space="preserve">égard des femmes en raison de leur mariage ou de leur maternité et de garantir leur droit effectif au travail, les </w:t>
      </w:r>
      <w:r w:rsidR="005427C3">
        <w:t>E</w:t>
      </w:r>
      <w:r w:rsidR="00111213" w:rsidRPr="00CA20F0">
        <w:t>tats parties s</w:t>
      </w:r>
      <w:r w:rsidR="00BF1ABC">
        <w:t>’</w:t>
      </w:r>
      <w:r w:rsidR="00111213" w:rsidRPr="00CA20F0">
        <w:t>engagent à prendre des mesures appropriées ayant pour objet :</w:t>
      </w:r>
    </w:p>
    <w:p w:rsidR="00111213" w:rsidRPr="00CA20F0" w:rsidRDefault="00CA20F0" w:rsidP="00CA20F0">
      <w:pPr>
        <w:pStyle w:val="SingleTxt"/>
        <w:ind w:left="1742" w:hanging="475"/>
      </w:pPr>
      <w:r>
        <w:tab/>
      </w:r>
      <w:r w:rsidR="00111213" w:rsidRPr="00CA20F0">
        <w:tab/>
        <w:t>a)</w:t>
      </w:r>
      <w:r w:rsidR="00111213" w:rsidRPr="00CA20F0">
        <w:tab/>
        <w:t>D</w:t>
      </w:r>
      <w:r w:rsidR="00BF1ABC">
        <w:t>’</w:t>
      </w:r>
      <w:r w:rsidR="00111213" w:rsidRPr="00CA20F0">
        <w:t>interdire, sous peine de sanctions, le licenciement pour cause de grossesse ou de congé de maternité et la discrimination dans les licenciements fondée sur le statut matrimonial;</w:t>
      </w:r>
    </w:p>
    <w:p w:rsidR="00111213" w:rsidRPr="00CA20F0" w:rsidRDefault="00CA20F0" w:rsidP="00CA20F0">
      <w:pPr>
        <w:pStyle w:val="SingleTxt"/>
        <w:ind w:left="1742" w:hanging="475"/>
      </w:pPr>
      <w:r>
        <w:tab/>
      </w:r>
      <w:r w:rsidR="00111213" w:rsidRPr="00CA20F0">
        <w:tab/>
        <w:t>b)</w:t>
      </w:r>
      <w:r w:rsidR="00111213" w:rsidRPr="00CA20F0">
        <w:tab/>
        <w:t>D</w:t>
      </w:r>
      <w:r w:rsidR="00BF1ABC">
        <w:t>’</w:t>
      </w:r>
      <w:r w:rsidR="00111213" w:rsidRPr="00CA20F0">
        <w:t>instituer l</w:t>
      </w:r>
      <w:r w:rsidR="00BF1ABC">
        <w:t>’</w:t>
      </w:r>
      <w:r w:rsidR="00111213" w:rsidRPr="00CA20F0">
        <w:t>octroi de congés de maternité payés ou ouvrant droit à des prestations sociales comparables, avec la garantie du maintien de l</w:t>
      </w:r>
      <w:r w:rsidR="00BF1ABC">
        <w:t>’</w:t>
      </w:r>
      <w:r w:rsidR="00111213" w:rsidRPr="00CA20F0">
        <w:t>emploi antérieur, des droits d</w:t>
      </w:r>
      <w:r w:rsidR="00BF1ABC">
        <w:t>’</w:t>
      </w:r>
      <w:r w:rsidR="00111213" w:rsidRPr="00CA20F0">
        <w:t>ancienneté et des avantages sociaux;</w:t>
      </w:r>
    </w:p>
    <w:p w:rsidR="00111213" w:rsidRPr="00CA20F0" w:rsidRDefault="00CA20F0" w:rsidP="00CA20F0">
      <w:pPr>
        <w:pStyle w:val="SingleTxt"/>
        <w:ind w:left="1742" w:hanging="475"/>
      </w:pPr>
      <w:r>
        <w:tab/>
      </w:r>
      <w:r w:rsidR="00111213" w:rsidRPr="00CA20F0">
        <w:tab/>
        <w:t>c)</w:t>
      </w:r>
      <w:r w:rsidR="00111213" w:rsidRPr="00CA20F0">
        <w:tab/>
        <w:t>D</w:t>
      </w:r>
      <w:r w:rsidR="00BF1ABC">
        <w:t>’</w:t>
      </w:r>
      <w:r w:rsidR="00111213" w:rsidRPr="00CA20F0">
        <w:t>encourager la fourniture des services sociaux d</w:t>
      </w:r>
      <w:r w:rsidR="00BF1ABC">
        <w:t>’</w:t>
      </w:r>
      <w:r w:rsidR="00111213" w:rsidRPr="00CA20F0">
        <w:t>appui nécessaires pour permettre aux parents de combiner les obligations familiales avec les responsabilités professionnelles et la participation à la vie publique, en particulier en favorisant l</w:t>
      </w:r>
      <w:r w:rsidR="00BF1ABC">
        <w:t>’</w:t>
      </w:r>
      <w:r w:rsidR="00111213" w:rsidRPr="00CA20F0">
        <w:t>établissement et le développement d</w:t>
      </w:r>
      <w:r w:rsidR="00BF1ABC">
        <w:t>’</w:t>
      </w:r>
      <w:r w:rsidR="00111213" w:rsidRPr="00CA20F0">
        <w:t>un réseau de garderies d</w:t>
      </w:r>
      <w:r w:rsidR="00BF1ABC">
        <w:t>’</w:t>
      </w:r>
      <w:r w:rsidR="00111213" w:rsidRPr="00CA20F0">
        <w:t>enfants;</w:t>
      </w:r>
    </w:p>
    <w:p w:rsidR="00111213" w:rsidRPr="00CA20F0" w:rsidRDefault="00CA20F0" w:rsidP="00CA20F0">
      <w:pPr>
        <w:pStyle w:val="SingleTxt"/>
        <w:ind w:left="1742" w:hanging="475"/>
      </w:pPr>
      <w:r>
        <w:tab/>
      </w:r>
      <w:r w:rsidR="00111213" w:rsidRPr="00CA20F0">
        <w:tab/>
        <w:t>d)</w:t>
      </w:r>
      <w:r w:rsidR="00111213" w:rsidRPr="00CA20F0">
        <w:tab/>
        <w:t>D</w:t>
      </w:r>
      <w:r w:rsidR="00BF1ABC">
        <w:t>’</w:t>
      </w:r>
      <w:r w:rsidR="00111213" w:rsidRPr="00CA20F0">
        <w:t>assurer une protection spéciale aux femmes enceintes dont il est prouvé que le travail est nocif.</w:t>
      </w:r>
    </w:p>
    <w:p w:rsidR="00111213" w:rsidRPr="00CA20F0" w:rsidRDefault="00CA20F0" w:rsidP="00CA20F0">
      <w:pPr>
        <w:pStyle w:val="SingleTxt"/>
        <w:ind w:left="1742" w:hanging="475"/>
      </w:pPr>
      <w:r>
        <w:tab/>
      </w:r>
      <w:r w:rsidR="00111213" w:rsidRPr="00CA20F0">
        <w:t>3.</w:t>
      </w:r>
      <w:r w:rsidR="00111213" w:rsidRPr="00CA20F0">
        <w:tab/>
        <w:t>Les lois visant à protéger les femmes dans les domaines visés par le présent article seront revues périodiquement en fonction des connaissances scientifiques et techniques et seront révisées, abrogées ou étendues, selon les besoins.</w:t>
      </w:r>
      <w:r>
        <w:t> »</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A.</w:t>
      </w:r>
      <w:r w:rsidRPr="00845142">
        <w:tab/>
        <w:t xml:space="preserve">Les droits exercés par les femmes dans les mêmes conditions </w:t>
      </w:r>
      <w:r w:rsidRPr="00845142">
        <w:br/>
        <w:t>que les hommes</w:t>
      </w:r>
    </w:p>
    <w:p w:rsidR="00111213" w:rsidRPr="00845142" w:rsidRDefault="00111213" w:rsidP="00111213">
      <w:pPr>
        <w:pStyle w:val="SingleTxt"/>
        <w:keepNext/>
        <w:spacing w:after="0" w:line="120" w:lineRule="exact"/>
        <w:rPr>
          <w:sz w:val="10"/>
        </w:rPr>
      </w:pPr>
    </w:p>
    <w:p w:rsidR="00111213" w:rsidRPr="00845142" w:rsidRDefault="00111213" w:rsidP="00111213">
      <w:pPr>
        <w:pStyle w:val="SingleTxt"/>
        <w:keepNext/>
        <w:spacing w:after="0" w:line="120" w:lineRule="exact"/>
        <w:rPr>
          <w:sz w:val="10"/>
        </w:rPr>
      </w:pPr>
    </w:p>
    <w:p w:rsidR="00111213" w:rsidRPr="00845142" w:rsidRDefault="00111213" w:rsidP="00111213">
      <w:pPr>
        <w:pStyle w:val="SingleTxt"/>
      </w:pPr>
      <w:r w:rsidRPr="00845142">
        <w:tab/>
        <w:t>Le Code du travail et le Statut Général de la Fonction Publique consacrent l</w:t>
      </w:r>
      <w:r w:rsidR="00BF1ABC">
        <w:t>’</w:t>
      </w:r>
      <w:r w:rsidRPr="00845142">
        <w:t>égalité des citoyens des deux sexes en matière d</w:t>
      </w:r>
      <w:r w:rsidR="00BF1ABC">
        <w:t>’</w:t>
      </w:r>
      <w:r w:rsidRPr="00845142">
        <w:t>emploi. S</w:t>
      </w:r>
      <w:r w:rsidR="00BF1ABC">
        <w:t>’</w:t>
      </w:r>
      <w:r w:rsidRPr="00845142">
        <w:t>agissant du Code du travail, il stipule : « le droit au travail est reconnu à chaque citoyen comme un droit fondamental; l</w:t>
      </w:r>
      <w:r w:rsidR="00BF1ABC">
        <w:t>’</w:t>
      </w:r>
      <w:r w:rsidR="005427C3">
        <w:t>E</w:t>
      </w:r>
      <w:r w:rsidRPr="00845142">
        <w:t>tat doit tout mettre en œuvre pour aider chacun à trouver un emploi et à le conserver ».</w:t>
      </w:r>
    </w:p>
    <w:p w:rsidR="00111213" w:rsidRPr="00845142" w:rsidRDefault="00111213" w:rsidP="00111213">
      <w:pPr>
        <w:pStyle w:val="SingleTxt"/>
      </w:pPr>
      <w:r w:rsidRPr="00845142">
        <w:tab/>
        <w:t>En ce qui concerne le Statut Général de la Fonction Publique, les pr</w:t>
      </w:r>
      <w:r w:rsidR="00CA20F0">
        <w:t>incipes suivants sont énoncés :</w:t>
      </w:r>
    </w:p>
    <w:p w:rsidR="00111213" w:rsidRPr="00845142" w:rsidRDefault="00111213" w:rsidP="00111213">
      <w:pPr>
        <w:pStyle w:val="SingleTxt"/>
        <w:tabs>
          <w:tab w:val="right" w:pos="1685"/>
        </w:tabs>
        <w:ind w:left="1742" w:hanging="475"/>
      </w:pPr>
      <w:r w:rsidRPr="00845142">
        <w:tab/>
        <w:t>•</w:t>
      </w:r>
      <w:r w:rsidRPr="00845142">
        <w:tab/>
        <w:t>Le droit au travail en tant que droit inaliénable de tous les êtres humains;</w:t>
      </w:r>
    </w:p>
    <w:p w:rsidR="00111213" w:rsidRPr="00845142" w:rsidRDefault="00111213" w:rsidP="00111213">
      <w:pPr>
        <w:pStyle w:val="SingleTxt"/>
        <w:tabs>
          <w:tab w:val="right" w:pos="1685"/>
        </w:tabs>
        <w:ind w:left="1742" w:hanging="475"/>
      </w:pPr>
      <w:r w:rsidRPr="00845142">
        <w:tab/>
        <w:t>•</w:t>
      </w:r>
      <w:r w:rsidRPr="00845142">
        <w:tab/>
        <w:t>Le droit aux mêmes possibilités d</w:t>
      </w:r>
      <w:r w:rsidR="00BF1ABC">
        <w:t>’</w:t>
      </w:r>
      <w:r w:rsidRPr="00845142">
        <w:t>emplois y compris l</w:t>
      </w:r>
      <w:r w:rsidR="00BF1ABC">
        <w:t>’</w:t>
      </w:r>
      <w:r w:rsidRPr="00845142">
        <w:t>application des critères équitables de sélection en matière d</w:t>
      </w:r>
      <w:r w:rsidR="00BF1ABC">
        <w:t>’</w:t>
      </w:r>
      <w:r w:rsidRPr="00845142">
        <w:t>emploi;</w:t>
      </w:r>
    </w:p>
    <w:p w:rsidR="00111213" w:rsidRPr="00845142" w:rsidRDefault="00111213" w:rsidP="00111213">
      <w:pPr>
        <w:pStyle w:val="SingleTxt"/>
        <w:tabs>
          <w:tab w:val="right" w:pos="1685"/>
        </w:tabs>
        <w:ind w:left="1742" w:hanging="475"/>
      </w:pPr>
      <w:r w:rsidRPr="00845142">
        <w:tab/>
        <w:t>•</w:t>
      </w:r>
      <w:r w:rsidRPr="00845142">
        <w:tab/>
        <w:t>Le droit au libre choix de la profession et de l</w:t>
      </w:r>
      <w:r w:rsidR="00BF1ABC">
        <w:t>’</w:t>
      </w:r>
      <w:r w:rsidRPr="00845142">
        <w:t>emploi, le droit à la promotion, à la stabilité de l</w:t>
      </w:r>
      <w:r w:rsidR="00BF1ABC">
        <w:t>’</w:t>
      </w:r>
      <w:r w:rsidRPr="00845142">
        <w:t>emploi et à toutes les prestations et conditions de travail, le droit à la formation professionnelle et au recyclage;</w:t>
      </w:r>
    </w:p>
    <w:p w:rsidR="00111213" w:rsidRPr="00845142" w:rsidRDefault="00111213" w:rsidP="00111213">
      <w:pPr>
        <w:pStyle w:val="SingleTxt"/>
        <w:tabs>
          <w:tab w:val="right" w:pos="1685"/>
        </w:tabs>
        <w:ind w:left="1742" w:hanging="475"/>
      </w:pPr>
      <w:r w:rsidRPr="00845142">
        <w:tab/>
        <w:t>•</w:t>
      </w:r>
      <w:r w:rsidRPr="00845142">
        <w:tab/>
        <w:t>Le droit à l</w:t>
      </w:r>
      <w:r w:rsidR="00BF1ABC">
        <w:t>’</w:t>
      </w:r>
      <w:r w:rsidRPr="00845142">
        <w:t>égalité de rémunération, y compris de prestation pour un travail d</w:t>
      </w:r>
      <w:r w:rsidR="00BF1ABC">
        <w:t>’</w:t>
      </w:r>
      <w:r w:rsidRPr="00845142">
        <w:t>égale valeur, aussi bien que l</w:t>
      </w:r>
      <w:r w:rsidR="00BF1ABC">
        <w:t>’</w:t>
      </w:r>
      <w:r w:rsidRPr="00845142">
        <w:t>égalité de traitement en ce qui concerne l</w:t>
      </w:r>
      <w:r w:rsidR="00BF1ABC">
        <w:t>’</w:t>
      </w:r>
      <w:r w:rsidRPr="00845142">
        <w:t>évaluation de la qualité de travail;</w:t>
      </w:r>
    </w:p>
    <w:p w:rsidR="00111213" w:rsidRPr="00845142" w:rsidRDefault="00111213" w:rsidP="00111213">
      <w:pPr>
        <w:pStyle w:val="SingleTxt"/>
        <w:tabs>
          <w:tab w:val="right" w:pos="1685"/>
        </w:tabs>
        <w:ind w:left="1742" w:hanging="475"/>
      </w:pPr>
      <w:r w:rsidRPr="00845142">
        <w:tab/>
        <w:t>•</w:t>
      </w:r>
      <w:r w:rsidRPr="00845142">
        <w:tab/>
        <w:t>Le droit à la sécurité sociale, notamment aux prestations de retraite, de chômage, de maladie, d</w:t>
      </w:r>
      <w:r w:rsidR="00BF1ABC">
        <w:t>’</w:t>
      </w:r>
      <w:r w:rsidRPr="00845142">
        <w:t>invalidité, de vieillesse et pour toute autre perte de capacité de travail ainsi que le droit à des congés payés;</w:t>
      </w:r>
    </w:p>
    <w:p w:rsidR="00111213" w:rsidRPr="00845142" w:rsidRDefault="00111213" w:rsidP="00111213">
      <w:pPr>
        <w:pStyle w:val="SingleTxt"/>
        <w:tabs>
          <w:tab w:val="right" w:pos="1685"/>
        </w:tabs>
        <w:ind w:left="1742" w:hanging="475"/>
      </w:pPr>
      <w:r w:rsidRPr="00845142">
        <w:tab/>
        <w:t>•</w:t>
      </w:r>
      <w:r w:rsidRPr="00845142">
        <w:tab/>
        <w:t>Le droit à la protection de la santé et à la sécurité des conditions de travail, y compris la sauvegarde de la fonction de reproduction.</w:t>
      </w:r>
    </w:p>
    <w:p w:rsidR="00111213" w:rsidRPr="00845142" w:rsidRDefault="00111213" w:rsidP="00111213">
      <w:pPr>
        <w:pStyle w:val="SingleTxt"/>
      </w:pPr>
      <w:r w:rsidRPr="00845142">
        <w:tab/>
        <w:t>Par rapport à la sécurité sociale, les salariés des deux sexes sont couverts. La volonté politique d</w:t>
      </w:r>
      <w:r w:rsidR="00BF1ABC">
        <w:t>’</w:t>
      </w:r>
      <w:r w:rsidRPr="00845142">
        <w:t>étendre la sécurité sociale au secteur informel, a conduit à la mise en place d</w:t>
      </w:r>
      <w:r w:rsidR="00BF1ABC">
        <w:t>’</w:t>
      </w:r>
      <w:r w:rsidRPr="00845142">
        <w:t>un comité chargé de la réforme de la sécurité sociale qui prépare l</w:t>
      </w:r>
      <w:r w:rsidR="00BF1ABC">
        <w:t>’</w:t>
      </w:r>
      <w:r w:rsidRPr="00845142">
        <w:t>extension de la mutualisation des soins de santé et des risques professionnels à toute</w:t>
      </w:r>
      <w:r w:rsidR="00CA20F0">
        <w:t>s les couches de la population.</w:t>
      </w:r>
    </w:p>
    <w:p w:rsidR="00111213" w:rsidRPr="00845142" w:rsidRDefault="00111213" w:rsidP="00111213">
      <w:pPr>
        <w:pStyle w:val="SingleTxt"/>
      </w:pPr>
      <w:r w:rsidRPr="00845142">
        <w:tab/>
        <w:t>Le droit à la protection qui se dégage des articles 82, 84, 85, 87 (2) du Code de Travail du Cameroun conserve toute son application sans aucune réserve. D</w:t>
      </w:r>
      <w:r w:rsidR="00BF1ABC">
        <w:t>’</w:t>
      </w:r>
      <w:r w:rsidRPr="00845142">
        <w:t>ailleurs toute rupture du contrat de travail par l</w:t>
      </w:r>
      <w:r w:rsidR="00BF1ABC">
        <w:t>’</w:t>
      </w:r>
      <w:r w:rsidRPr="00845142">
        <w:t>employeur pour des motifs qui portent atteinte aux règles énoncées dans ces articles est considérée comme abusive et donne lieu à des sanctions administratives et pécuniaires selon la réglementation en vigueur.</w:t>
      </w:r>
    </w:p>
    <w:p w:rsidR="00111213" w:rsidRPr="00845142" w:rsidRDefault="00111213" w:rsidP="00111213">
      <w:pPr>
        <w:pStyle w:val="SingleTxt"/>
      </w:pPr>
      <w:r w:rsidRPr="00845142">
        <w:tab/>
        <w:t>En pratique, tous les citoyens camerounais qui remplissent les conditions requises pour quelque emploi que ce soit, y accèdent sans aucune discrimination. Néanmoins, certaines conditions requises sont discriminatoires notamment envers les personnes handicapées.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B.</w:t>
      </w:r>
      <w:r w:rsidRPr="00845142">
        <w:tab/>
        <w:t xml:space="preserve">Dispositif juridique visant la protection de la santé </w:t>
      </w:r>
      <w:r w:rsidRPr="00845142">
        <w:br/>
        <w:t>et la sécurité de la femme travailleuse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a)</w:t>
      </w:r>
      <w:r w:rsidRPr="00845142">
        <w:tab/>
        <w:t>L</w:t>
      </w:r>
      <w:r w:rsidR="00BF1ABC">
        <w:t>’</w:t>
      </w:r>
      <w:r w:rsidRPr="00845142">
        <w:t>interdiction du licenciement pour cause de grossesse</w:t>
      </w:r>
    </w:p>
    <w:p w:rsidR="00111213" w:rsidRPr="00845142" w:rsidRDefault="00111213" w:rsidP="00111213">
      <w:pPr>
        <w:pStyle w:val="SingleTxt"/>
      </w:pPr>
      <w:r w:rsidRPr="00845142">
        <w:tab/>
        <w:t>b)</w:t>
      </w:r>
      <w:r w:rsidRPr="00845142">
        <w:tab/>
        <w:t>L</w:t>
      </w:r>
      <w:r w:rsidR="00BF1ABC">
        <w:t>’</w:t>
      </w:r>
      <w:r w:rsidRPr="00845142">
        <w:t>institution des congés de maternité payés</w:t>
      </w:r>
    </w:p>
    <w:p w:rsidR="00111213" w:rsidRPr="00845142" w:rsidRDefault="00111213" w:rsidP="00111213">
      <w:pPr>
        <w:pStyle w:val="SingleTxt"/>
      </w:pPr>
      <w:r w:rsidRPr="00845142">
        <w:tab/>
        <w:t>c)</w:t>
      </w:r>
      <w:r w:rsidRPr="00845142">
        <w:tab/>
        <w:t>L</w:t>
      </w:r>
      <w:r w:rsidR="00BF1ABC">
        <w:t>’</w:t>
      </w:r>
      <w:r w:rsidRPr="00845142">
        <w:t>institution d</w:t>
      </w:r>
      <w:r w:rsidR="00BF1ABC">
        <w:t>’</w:t>
      </w:r>
      <w:r w:rsidRPr="00845142">
        <w:t>une indemnité durant les congés de maternité</w:t>
      </w:r>
    </w:p>
    <w:p w:rsidR="00111213" w:rsidRPr="00845142" w:rsidRDefault="00111213" w:rsidP="00111213">
      <w:pPr>
        <w:pStyle w:val="SingleTxt"/>
      </w:pPr>
      <w:r w:rsidRPr="00845142">
        <w:tab/>
        <w:t>Les trois aspects ci-dessus relatifs à la protection, à la santé et à la sécurité de la femme travailleuse, réaffirmés par les textes de base à savoir : les articles 84 alinéa 1 et 5 du Code de Travail, l</w:t>
      </w:r>
      <w:r w:rsidR="00BF1ABC">
        <w:t>’</w:t>
      </w:r>
      <w:r w:rsidRPr="00845142">
        <w:t>article 2 de la Convention N° 100 de l</w:t>
      </w:r>
      <w:r w:rsidR="00BF1ABC">
        <w:t>’</w:t>
      </w:r>
      <w:r w:rsidRPr="00845142">
        <w:t>OIT, l</w:t>
      </w:r>
      <w:r w:rsidR="00BF1ABC">
        <w:t>’</w:t>
      </w:r>
      <w:r w:rsidRPr="00845142">
        <w:t>article 66(1) et (4) du Statut Général de la Fonction Publique n</w:t>
      </w:r>
      <w:r w:rsidR="00BF1ABC">
        <w:t>’</w:t>
      </w:r>
      <w:r w:rsidRPr="00845142">
        <w:t>ont pas encore fait l</w:t>
      </w:r>
      <w:r w:rsidR="00BF1ABC">
        <w:t>’</w:t>
      </w:r>
      <w:r w:rsidRPr="00845142">
        <w:t>objet de modification dans le sens de porter atteinte à la santé et à la sécurité de la femme travailleuse.</w:t>
      </w:r>
    </w:p>
    <w:p w:rsidR="00111213" w:rsidRPr="00845142" w:rsidRDefault="00111213" w:rsidP="00111213">
      <w:pPr>
        <w:pStyle w:val="SingleTxt"/>
      </w:pPr>
      <w:r w:rsidRPr="00845142">
        <w:tab/>
        <w:t>Toutefois, on se heurte à une difficulté, celle de pouvoir prendre en compte le travail domestique de la femme.</w:t>
      </w:r>
    </w:p>
    <w:p w:rsidR="00111213" w:rsidRPr="00845142" w:rsidRDefault="00111213" w:rsidP="00111213">
      <w:pPr>
        <w:pStyle w:val="SingleTxt"/>
        <w:rPr>
          <w:b/>
        </w:rPr>
      </w:pPr>
      <w:r w:rsidRPr="00CA20F0">
        <w:t>(</w:t>
      </w:r>
      <w:r w:rsidRPr="00845142">
        <w:rPr>
          <w:b/>
        </w:rPr>
        <w:t>Réponse aux recommandations 59, 60, 65 du Comité</w:t>
      </w:r>
      <w:r w:rsidRPr="00CA20F0">
        <w: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C.</w:t>
      </w:r>
      <w:r w:rsidRPr="00845142">
        <w:tab/>
        <w:t>Protection de l</w:t>
      </w:r>
      <w:r w:rsidR="00BF1ABC">
        <w:t>’</w:t>
      </w:r>
      <w:r w:rsidRPr="00845142">
        <w:t>intégrité physique et morale de la femme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Sur ce plan, hormis les dispositions du Code Pénal qui répriment les atteintes à l</w:t>
      </w:r>
      <w:r w:rsidR="00BF1ABC">
        <w:t>’</w:t>
      </w:r>
      <w:r w:rsidRPr="00845142">
        <w:t>intégrité physique de la personne en général et de la femme enceinte en particulier, il convient de noter une évolution significative du Cameroun en la matière. En effet, un avant-projet de loi portant prévention et répression des violences faites aux femmes et des discriminations fondées sur le sexe a été élaboré. Il est envisagé d</w:t>
      </w:r>
      <w:r w:rsidR="00BF1ABC">
        <w:t>’</w:t>
      </w:r>
      <w:r w:rsidRPr="00845142">
        <w:t>ériger le harcèlement sexuel en infraction passible d</w:t>
      </w:r>
      <w:r w:rsidR="00BF1ABC">
        <w:t>’</w:t>
      </w:r>
      <w:r w:rsidRPr="00845142">
        <w:t>une sanction pénale et donnant lieu à une réparation pécuniaire.</w:t>
      </w:r>
    </w:p>
    <w:p w:rsidR="00111213" w:rsidRPr="00845142" w:rsidRDefault="00111213" w:rsidP="00111213">
      <w:pPr>
        <w:pStyle w:val="SingleTxt"/>
      </w:pPr>
      <w:r w:rsidRPr="00845142">
        <w:tab/>
        <w:t>En somme, en matière de législation sur les questions d</w:t>
      </w:r>
      <w:r w:rsidR="00BF1ABC">
        <w:t>’</w:t>
      </w:r>
      <w:r w:rsidRPr="00845142">
        <w:t>emploi de la femme, aucune discrimination n</w:t>
      </w:r>
      <w:r w:rsidR="00BF1ABC">
        <w:t>’</w:t>
      </w:r>
      <w:r w:rsidRPr="00845142">
        <w:t>est faite par le Gouvernement camerounais. Toutefois, sur le plan pratique, des regrets peuvent surgir dans le domaine purement privé où la femme peut être recrutée sous condition de ne pas concevoir. Il s</w:t>
      </w:r>
      <w:r w:rsidR="00BF1ABC">
        <w:t>’</w:t>
      </w:r>
      <w:r w:rsidRPr="00845142">
        <w:t xml:space="preserve">agit certes des cas très isolés. Toujours est-il que les Inspecteurs du Travail veillent au strict respect des dispositions </w:t>
      </w:r>
      <w:r w:rsidR="00CA20F0">
        <w:t>législatives et réglementaires.</w:t>
      </w:r>
    </w:p>
    <w:p w:rsidR="00111213" w:rsidRPr="00845142" w:rsidRDefault="00111213" w:rsidP="00111213">
      <w:pPr>
        <w:pStyle w:val="SingleTxt"/>
      </w:pPr>
      <w:r w:rsidRPr="00845142">
        <w:tab/>
        <w:t>Il importe de relever la volonté politique du gouvernement à travers la mise en place d</w:t>
      </w:r>
      <w:r w:rsidR="00BF1ABC">
        <w:t>’</w:t>
      </w:r>
      <w:r w:rsidRPr="00845142">
        <w:t>un comité chargé de la réforme de la sécurité sociale. Ce projet a pour objectif l</w:t>
      </w:r>
      <w:r w:rsidR="00BF1ABC">
        <w:t>’</w:t>
      </w:r>
      <w:r w:rsidRPr="00845142">
        <w:t>amélioration du système de gestion de la Caisse Nationale de Prévoyance Sociale qui gère les travailleurs du secteur privé et l</w:t>
      </w:r>
      <w:r w:rsidR="00BF1ABC">
        <w:t>’</w:t>
      </w:r>
      <w:r w:rsidRPr="00845142">
        <w:t xml:space="preserve">extension de la sécurité sociale au secteur informel. </w:t>
      </w:r>
    </w:p>
    <w:p w:rsidR="00111213" w:rsidRPr="00845142" w:rsidRDefault="00111213" w:rsidP="00111213">
      <w:pPr>
        <w:pStyle w:val="SingleTxt"/>
      </w:pPr>
      <w:r w:rsidRPr="00845142">
        <w:tab/>
        <w:t xml:space="preserve">Les effectifs de femmes dans les différents syndicats sont spécifiés </w:t>
      </w:r>
      <w:r w:rsidRPr="00845142">
        <w:rPr>
          <w:b/>
        </w:rPr>
        <w:t>au tableau n</w:t>
      </w:r>
      <w:r w:rsidR="00CA20F0">
        <w:rPr>
          <w:b/>
          <w:vertAlign w:val="superscript"/>
        </w:rPr>
        <w:t>o</w:t>
      </w:r>
      <w:r w:rsidR="00CA20F0">
        <w:rPr>
          <w:b/>
        </w:rPr>
        <w:t> </w:t>
      </w:r>
      <w:r w:rsidRPr="00845142">
        <w:rPr>
          <w:b/>
        </w:rPr>
        <w:t>34 en annexe</w:t>
      </w:r>
      <w:r w:rsidRPr="00845142">
        <w:t>.</w:t>
      </w:r>
    </w:p>
    <w:p w:rsidR="00111213" w:rsidRPr="00845142" w:rsidRDefault="00111213" w:rsidP="00111213">
      <w:pPr>
        <w:pStyle w:val="SingleTxt"/>
        <w:rPr>
          <w:b/>
        </w:rPr>
      </w:pPr>
      <w:r w:rsidRPr="00CA20F0">
        <w:t>(</w:t>
      </w:r>
      <w:r w:rsidRPr="00845142">
        <w:rPr>
          <w:b/>
        </w:rPr>
        <w:t>Réponse à la recommandation 65 du Comité</w:t>
      </w:r>
      <w:r w:rsidRPr="00CA20F0">
        <w:t>)</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12</w:t>
      </w:r>
    </w:p>
    <w:p w:rsidR="00111213" w:rsidRPr="00845142" w:rsidRDefault="00111213" w:rsidP="00111213">
      <w:pPr>
        <w:pStyle w:val="SingleTxt"/>
        <w:spacing w:after="0" w:line="120" w:lineRule="exact"/>
        <w:rPr>
          <w:sz w:val="10"/>
        </w:rPr>
      </w:pPr>
    </w:p>
    <w:p w:rsidR="00111213" w:rsidRPr="00CA20F0" w:rsidRDefault="00CA20F0" w:rsidP="00CA20F0">
      <w:pPr>
        <w:pStyle w:val="SingleTxt"/>
        <w:ind w:left="1742" w:hanging="475"/>
      </w:pPr>
      <w:r>
        <w:tab/>
        <w:t>« </w:t>
      </w:r>
      <w:r w:rsidR="00111213" w:rsidRPr="00CA20F0">
        <w:t>1.</w:t>
      </w:r>
      <w:r w:rsidR="00111213" w:rsidRPr="00CA20F0">
        <w:tab/>
        <w:t xml:space="preserve">Les </w:t>
      </w:r>
      <w:r w:rsidR="005427C3">
        <w:t>E</w:t>
      </w:r>
      <w:r w:rsidR="00111213" w:rsidRPr="00CA20F0">
        <w:t>tats parties prennent toutes les mesures appropriées pour éliminer la discrimination à l</w:t>
      </w:r>
      <w:r w:rsidR="00BF1ABC">
        <w:t>’</w:t>
      </w:r>
      <w:r w:rsidR="00111213" w:rsidRPr="00CA20F0">
        <w:t>égard des femmes dans le domaine des soins de santé en vue de leur assurer, sur la base de l</w:t>
      </w:r>
      <w:r w:rsidR="00BF1ABC">
        <w:t>’</w:t>
      </w:r>
      <w:r w:rsidR="00111213" w:rsidRPr="00CA20F0">
        <w:t>égalité de l</w:t>
      </w:r>
      <w:r w:rsidR="00BF1ABC">
        <w:t>’</w:t>
      </w:r>
      <w:r w:rsidR="00111213" w:rsidRPr="00CA20F0">
        <w:t>homme et de la femme, les moyens d</w:t>
      </w:r>
      <w:r w:rsidR="00BF1ABC">
        <w:t>’</w:t>
      </w:r>
      <w:r w:rsidR="00111213" w:rsidRPr="00CA20F0">
        <w:t>accéder aux services médicaux, y compris ceux qui concernent la planification de la famille.</w:t>
      </w:r>
    </w:p>
    <w:p w:rsidR="00111213" w:rsidRPr="00CA20F0" w:rsidRDefault="00CA20F0" w:rsidP="00CA20F0">
      <w:pPr>
        <w:pStyle w:val="SingleTxt"/>
        <w:ind w:left="1742" w:hanging="475"/>
      </w:pPr>
      <w:r>
        <w:tab/>
      </w:r>
      <w:r w:rsidR="00111213" w:rsidRPr="00CA20F0">
        <w:t>2.</w:t>
      </w:r>
      <w:r w:rsidR="00111213" w:rsidRPr="00CA20F0">
        <w:tab/>
        <w:t xml:space="preserve">Nonobstant les dispositions du paragraphe 1 ci-dessus, les </w:t>
      </w:r>
      <w:r w:rsidR="005427C3">
        <w:t>E</w:t>
      </w:r>
      <w:r w:rsidR="00111213" w:rsidRPr="00CA20F0">
        <w:t>tats parties fourniront aux femmes pendant la grossesse, pendant l</w:t>
      </w:r>
      <w:r w:rsidR="00BF1ABC">
        <w:t>’</w:t>
      </w:r>
      <w:r w:rsidR="00111213" w:rsidRPr="00CA20F0">
        <w:t>accouchement et après l</w:t>
      </w:r>
      <w:r w:rsidR="00BF1ABC">
        <w:t>’</w:t>
      </w:r>
      <w:r w:rsidR="00111213" w:rsidRPr="00CA20F0">
        <w:t>accouchement, des services appropriés et, au besoin, gratuits, ainsi qu</w:t>
      </w:r>
      <w:r w:rsidR="00BF1ABC">
        <w:t>’</w:t>
      </w:r>
      <w:r w:rsidR="00111213" w:rsidRPr="00CA20F0">
        <w:t>une nutrition adéquate pendant la grossesse et l</w:t>
      </w:r>
      <w:r w:rsidR="00BF1ABC">
        <w:t>’</w:t>
      </w:r>
      <w:r w:rsidR="00111213" w:rsidRPr="00CA20F0">
        <w:t>allaitement.</w:t>
      </w:r>
      <w:r>
        <w:t> »</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I.</w:t>
      </w:r>
      <w:r w:rsidRPr="00845142">
        <w:tab/>
        <w:t>Politique en matière de santé au Cameroun</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La politique sociale de l</w:t>
      </w:r>
      <w:r w:rsidR="00BF1ABC">
        <w:t>’</w:t>
      </w:r>
      <w:r w:rsidR="005427C3">
        <w:t>E</w:t>
      </w:r>
      <w:r w:rsidRPr="00845142">
        <w:t>tat place l</w:t>
      </w:r>
      <w:r w:rsidR="00BF1ABC">
        <w:t>’</w:t>
      </w:r>
      <w:r w:rsidRPr="00845142">
        <w:t>amélioration de la santé des populations au cœur du développement économique et social du Cameroun.</w:t>
      </w:r>
    </w:p>
    <w:p w:rsidR="00111213" w:rsidRPr="00845142" w:rsidRDefault="00111213" w:rsidP="00111213">
      <w:pPr>
        <w:pStyle w:val="SingleTxt"/>
      </w:pPr>
      <w:r w:rsidRPr="00845142">
        <w:tab/>
        <w:t>Cette volonté politique s</w:t>
      </w:r>
      <w:r w:rsidR="00BF1ABC">
        <w:t>’</w:t>
      </w:r>
      <w:r w:rsidRPr="00845142">
        <w:t>est traduite d</w:t>
      </w:r>
      <w:r w:rsidR="00BF1ABC">
        <w:t>’</w:t>
      </w:r>
      <w:r w:rsidRPr="00845142">
        <w:t>une part, par le renforcement des mécanismes institutionnels de promotion de la santé de la femme et d</w:t>
      </w:r>
      <w:r w:rsidR="00BF1ABC">
        <w:t>’</w:t>
      </w:r>
      <w:r w:rsidRPr="00845142">
        <w:t>autre part, par l</w:t>
      </w:r>
      <w:r w:rsidR="00BF1ABC">
        <w:t>’</w:t>
      </w:r>
      <w:r w:rsidRPr="00845142">
        <w:t>élaboration de la Stratégie Sectorielle de la Santé (SSS) adoptée en 2002 et dont l</w:t>
      </w:r>
      <w:r w:rsidR="00BF1ABC">
        <w:t>’</w:t>
      </w:r>
      <w:r w:rsidRPr="00845142">
        <w:t>exécution est activement en cours.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A.</w:t>
      </w:r>
      <w:r w:rsidRPr="00845142">
        <w:tab/>
        <w:t xml:space="preserve">Le renforcement du cadre institutionnel de promotion </w:t>
      </w:r>
      <w:r w:rsidRPr="00845142">
        <w:br/>
        <w:t>de la santé de la femme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Ceci s</w:t>
      </w:r>
      <w:r w:rsidR="00BF1ABC">
        <w:t>’</w:t>
      </w:r>
      <w:r w:rsidRPr="00845142">
        <w:t>est traduit par la signature du décret n</w:t>
      </w:r>
      <w:r w:rsidR="00CA20F0">
        <w:rPr>
          <w:vertAlign w:val="superscript"/>
        </w:rPr>
        <w:t>o</w:t>
      </w:r>
      <w:r w:rsidR="00CA20F0">
        <w:t> </w:t>
      </w:r>
      <w:r w:rsidRPr="00845142">
        <w:t>2002/209 du 19 août 2002 portant organisation du Ministère de la santé qui est chargé de l</w:t>
      </w:r>
      <w:r w:rsidR="00BF1ABC">
        <w:t>’</w:t>
      </w:r>
      <w:r w:rsidRPr="00845142">
        <w:t>étude et de la mise en œuvre de la politique de santé au Cameroun.</w:t>
      </w:r>
    </w:p>
    <w:p w:rsidR="00111213" w:rsidRPr="00845142" w:rsidRDefault="00111213" w:rsidP="00111213">
      <w:pPr>
        <w:pStyle w:val="SingleTxt"/>
      </w:pPr>
      <w:r w:rsidRPr="00845142">
        <w:tab/>
        <w:t>Ce département ministériel comporte désormais en son sein une Direction de la Santé Familiale qui est chargée entre autres, de l</w:t>
      </w:r>
      <w:r w:rsidR="00BF1ABC">
        <w:t>’</w:t>
      </w:r>
      <w:r w:rsidRPr="00845142">
        <w:t>élaboration et du suivi de la mise en œuvre de la politique gouvernementale en matière de santé de la reproduction, de la coordination et la mise en œuvre des activités relatives à la santé de la reproduction. Cette direction a comme démembrements la Sous Direction de la Santé de la Reproduction et la Sous Direction de la Vaccination. Il convient de souligner que l</w:t>
      </w:r>
      <w:r w:rsidR="00BF1ABC">
        <w:t>’</w:t>
      </w:r>
      <w:r w:rsidRPr="00845142">
        <w:t>une des grandes innovations du décret suscité demeure la promotion de l</w:t>
      </w:r>
      <w:r w:rsidR="00BF1ABC">
        <w:t>’</w:t>
      </w:r>
      <w:r w:rsidRPr="00845142">
        <w:t>approche genre dans le système de santé.</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B.</w:t>
      </w:r>
      <w:r w:rsidRPr="00845142">
        <w:tab/>
        <w:t>L</w:t>
      </w:r>
      <w:r w:rsidR="00BF1ABC">
        <w:t>’</w:t>
      </w:r>
      <w:r w:rsidRPr="00845142">
        <w:t xml:space="preserve">élaboration et la mise en œuvre de la Stratégie Sectorielle </w:t>
      </w:r>
      <w:r w:rsidRPr="00845142">
        <w:br/>
        <w:t xml:space="preserve">de la Santé </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Ladite Stratégie a pour objectif d</w:t>
      </w:r>
      <w:r w:rsidR="00BF1ABC">
        <w:t>’</w:t>
      </w:r>
      <w:r w:rsidRPr="00845142">
        <w:t>agir efficacement au cours des prochaines années pour reformer le système de santé, rendre les services de santé plus accessibles à toutes les couches sociales, rendre les médicaments essentiels accessibles et rendre possible la réalisation des Objectifs du Millénaire pour le Développeme</w:t>
      </w:r>
      <w:r w:rsidR="009831F1">
        <w:t>nt dans le domaine de la santé.</w:t>
      </w:r>
    </w:p>
    <w:p w:rsidR="00111213" w:rsidRPr="00845142" w:rsidRDefault="00111213" w:rsidP="00111213">
      <w:pPr>
        <w:pStyle w:val="SingleTxt"/>
      </w:pPr>
      <w:r w:rsidRPr="00845142">
        <w:tab/>
        <w:t>Cette SSS prend en compte tous les aspects de la vie humaine à toutes les étapes : la santé de la femme, de l</w:t>
      </w:r>
      <w:r w:rsidR="00BF1ABC">
        <w:t>’</w:t>
      </w:r>
      <w:r w:rsidRPr="00845142">
        <w:t>enfant, de l</w:t>
      </w:r>
      <w:r w:rsidR="00BF1ABC">
        <w:t>’</w:t>
      </w:r>
      <w:r w:rsidRPr="00845142">
        <w:t>homme et de la personne âgée sans oublier l</w:t>
      </w:r>
      <w:r w:rsidR="00BF1ABC">
        <w:t>’</w:t>
      </w:r>
      <w:r w:rsidRPr="00845142">
        <w:t>adolescent(e).</w:t>
      </w:r>
    </w:p>
    <w:p w:rsidR="00111213" w:rsidRPr="00845142" w:rsidRDefault="00111213" w:rsidP="00111213">
      <w:pPr>
        <w:pStyle w:val="SingleTxt"/>
      </w:pPr>
      <w:r w:rsidRPr="00845142">
        <w:tab/>
        <w:t>Dans le cadre de la mise en œuvre de la Stratégie sus évoquée, et eu égard au contexte politique, juridique, socioéconomique et sanitaire du Cameroun, huit (8) programmes ont été élaborés à savoir :</w:t>
      </w:r>
    </w:p>
    <w:p w:rsidR="00111213" w:rsidRPr="00845142" w:rsidRDefault="00111213" w:rsidP="00111213">
      <w:pPr>
        <w:pStyle w:val="SingleTxt"/>
        <w:tabs>
          <w:tab w:val="right" w:pos="1685"/>
        </w:tabs>
        <w:ind w:left="1742" w:hanging="475"/>
      </w:pPr>
      <w:r w:rsidRPr="00845142">
        <w:tab/>
        <w:t>•</w:t>
      </w:r>
      <w:r w:rsidRPr="00845142">
        <w:tab/>
        <w:t>Programme de lutte contre la maladie;</w:t>
      </w:r>
    </w:p>
    <w:p w:rsidR="00111213" w:rsidRPr="00845142" w:rsidRDefault="00111213" w:rsidP="00111213">
      <w:pPr>
        <w:pStyle w:val="SingleTxt"/>
        <w:tabs>
          <w:tab w:val="right" w:pos="1685"/>
        </w:tabs>
        <w:ind w:left="1742" w:hanging="475"/>
      </w:pPr>
      <w:r w:rsidRPr="00845142">
        <w:tab/>
        <w:t>•</w:t>
      </w:r>
      <w:r w:rsidRPr="00845142">
        <w:tab/>
        <w:t>Programme Santé de la Reproduction;</w:t>
      </w:r>
    </w:p>
    <w:p w:rsidR="00111213" w:rsidRPr="00845142" w:rsidRDefault="00111213" w:rsidP="00111213">
      <w:pPr>
        <w:pStyle w:val="SingleTxt"/>
        <w:tabs>
          <w:tab w:val="right" w:pos="1685"/>
        </w:tabs>
        <w:ind w:left="1742" w:hanging="475"/>
      </w:pPr>
      <w:r w:rsidRPr="00845142">
        <w:tab/>
        <w:t>•</w:t>
      </w:r>
      <w:r w:rsidRPr="00845142">
        <w:tab/>
        <w:t>Programme promotion de la santé;</w:t>
      </w:r>
    </w:p>
    <w:p w:rsidR="00111213" w:rsidRPr="00845142" w:rsidRDefault="00111213" w:rsidP="00111213">
      <w:pPr>
        <w:pStyle w:val="SingleTxt"/>
        <w:tabs>
          <w:tab w:val="right" w:pos="1685"/>
        </w:tabs>
        <w:ind w:left="1742" w:hanging="475"/>
      </w:pPr>
      <w:r w:rsidRPr="00845142">
        <w:tab/>
        <w:t>•</w:t>
      </w:r>
      <w:r w:rsidRPr="00845142">
        <w:tab/>
        <w:t>Programme médicaments, réactifs et dispositifs médicaux essentiels;</w:t>
      </w:r>
    </w:p>
    <w:p w:rsidR="00111213" w:rsidRPr="00845142" w:rsidRDefault="00111213" w:rsidP="00111213">
      <w:pPr>
        <w:pStyle w:val="SingleTxt"/>
        <w:tabs>
          <w:tab w:val="right" w:pos="1685"/>
        </w:tabs>
        <w:ind w:left="1742" w:hanging="475"/>
      </w:pPr>
      <w:r w:rsidRPr="00845142">
        <w:tab/>
        <w:t>•</w:t>
      </w:r>
      <w:r w:rsidRPr="00845142">
        <w:tab/>
        <w:t>Programme processus gestionnaire;</w:t>
      </w:r>
    </w:p>
    <w:p w:rsidR="00111213" w:rsidRPr="00845142" w:rsidRDefault="00111213" w:rsidP="00111213">
      <w:pPr>
        <w:pStyle w:val="SingleTxt"/>
        <w:tabs>
          <w:tab w:val="right" w:pos="1685"/>
        </w:tabs>
        <w:ind w:left="1742" w:hanging="475"/>
      </w:pPr>
      <w:r w:rsidRPr="00845142">
        <w:tab/>
        <w:t>•</w:t>
      </w:r>
      <w:r w:rsidRPr="00845142">
        <w:tab/>
        <w:t>Programme amélioration de l</w:t>
      </w:r>
      <w:r w:rsidR="00BF1ABC">
        <w:t>’</w:t>
      </w:r>
      <w:r w:rsidRPr="00845142">
        <w:t>offre des soins;</w:t>
      </w:r>
    </w:p>
    <w:p w:rsidR="00111213" w:rsidRPr="00845142" w:rsidRDefault="00111213" w:rsidP="00111213">
      <w:pPr>
        <w:pStyle w:val="SingleTxt"/>
        <w:tabs>
          <w:tab w:val="right" w:pos="1685"/>
        </w:tabs>
        <w:ind w:left="1742" w:hanging="475"/>
      </w:pPr>
      <w:r w:rsidRPr="00845142">
        <w:tab/>
        <w:t>•</w:t>
      </w:r>
      <w:r w:rsidRPr="00845142">
        <w:tab/>
        <w:t>Programme financement du secteur de la santé;</w:t>
      </w:r>
    </w:p>
    <w:p w:rsidR="00111213" w:rsidRPr="00845142" w:rsidRDefault="00111213" w:rsidP="00111213">
      <w:pPr>
        <w:pStyle w:val="SingleTxt"/>
        <w:tabs>
          <w:tab w:val="right" w:pos="1685"/>
        </w:tabs>
        <w:ind w:left="1742" w:hanging="475"/>
      </w:pPr>
      <w:r w:rsidRPr="00845142">
        <w:tab/>
        <w:t>•</w:t>
      </w:r>
      <w:r w:rsidRPr="00845142">
        <w:tab/>
        <w:t>Programme développement institutionnel.</w:t>
      </w:r>
    </w:p>
    <w:p w:rsidR="00111213" w:rsidRPr="00845142" w:rsidRDefault="00111213" w:rsidP="00111213">
      <w:pPr>
        <w:pStyle w:val="SingleTxt"/>
      </w:pPr>
      <w:r w:rsidRPr="00845142">
        <w:tab/>
        <w:t>Le Programme Santé de la Reproduction (SR) qui vise l</w:t>
      </w:r>
      <w:r w:rsidR="00BF1ABC">
        <w:t>’</w:t>
      </w:r>
      <w:r w:rsidRPr="00845142">
        <w:t>amélioration de l</w:t>
      </w:r>
      <w:r w:rsidR="00BF1ABC">
        <w:t>’</w:t>
      </w:r>
      <w:r w:rsidRPr="00845142">
        <w:t>état de santé des mères et des enfants en réduisant du tiers d</w:t>
      </w:r>
      <w:r w:rsidR="00BF1ABC">
        <w:t>’</w:t>
      </w:r>
      <w:r w:rsidRPr="00845142">
        <w:t>ici 2010 la mortalité maternelle et infantile, est mis en œuvre à travers :</w:t>
      </w:r>
    </w:p>
    <w:p w:rsidR="00111213" w:rsidRPr="00845142" w:rsidRDefault="00111213" w:rsidP="00111213">
      <w:pPr>
        <w:pStyle w:val="SingleTxt"/>
        <w:tabs>
          <w:tab w:val="right" w:pos="1685"/>
        </w:tabs>
        <w:ind w:left="1742" w:hanging="475"/>
      </w:pPr>
      <w:r w:rsidRPr="00845142">
        <w:tab/>
        <w:t>•</w:t>
      </w:r>
      <w:r w:rsidRPr="00845142">
        <w:tab/>
        <w:t>L</w:t>
      </w:r>
      <w:r w:rsidR="00BF1ABC">
        <w:t>’</w:t>
      </w:r>
      <w:r w:rsidRPr="00845142">
        <w:t>offre des services de Santé de la Reproduction expérimentée dans 11 districts de santé avec l</w:t>
      </w:r>
      <w:r w:rsidR="00BF1ABC">
        <w:t>’</w:t>
      </w:r>
      <w:r w:rsidRPr="00845142">
        <w:t>appui de l</w:t>
      </w:r>
      <w:r w:rsidR="00BF1ABC">
        <w:t>’</w:t>
      </w:r>
      <w:r w:rsidRPr="00845142">
        <w:t>UNFPA qui connaît une extension progressive dans l</w:t>
      </w:r>
      <w:r w:rsidR="00BF1ABC">
        <w:t>’</w:t>
      </w:r>
      <w:r w:rsidRPr="00845142">
        <w:t>ensemble du pays pour une couverture nationale;</w:t>
      </w:r>
    </w:p>
    <w:p w:rsidR="00111213" w:rsidRPr="00845142" w:rsidRDefault="00111213" w:rsidP="00111213">
      <w:pPr>
        <w:pStyle w:val="SingleTxt"/>
        <w:tabs>
          <w:tab w:val="right" w:pos="1685"/>
        </w:tabs>
        <w:ind w:left="1742" w:hanging="475"/>
      </w:pPr>
      <w:r w:rsidRPr="00845142">
        <w:tab/>
        <w:t>•</w:t>
      </w:r>
      <w:r w:rsidRPr="00845142">
        <w:tab/>
        <w:t>Le projet Soins Obstétricaux d</w:t>
      </w:r>
      <w:r w:rsidR="00BF1ABC">
        <w:t>’</w:t>
      </w:r>
      <w:r w:rsidRPr="00845142">
        <w:t>Urgence (SOU), expérimenté dans 2 districts de santé qui vise la réduction de la mortalité maternelle. Ce projet couvre désormais le territoire national;</w:t>
      </w:r>
    </w:p>
    <w:p w:rsidR="00111213" w:rsidRPr="00845142" w:rsidRDefault="00111213" w:rsidP="00111213">
      <w:pPr>
        <w:pStyle w:val="SingleTxt"/>
        <w:tabs>
          <w:tab w:val="right" w:pos="1685"/>
        </w:tabs>
        <w:ind w:left="1742" w:hanging="475"/>
      </w:pPr>
      <w:r w:rsidRPr="00845142">
        <w:tab/>
        <w:t>•</w:t>
      </w:r>
      <w:r w:rsidRPr="00845142">
        <w:tab/>
        <w:t>Le Plan Stratégique de Sécurisation des Contraceptifs en vue de prévenir et de réduire la mortalité maternelle;</w:t>
      </w:r>
    </w:p>
    <w:p w:rsidR="00111213" w:rsidRPr="00845142" w:rsidRDefault="00111213" w:rsidP="00111213">
      <w:pPr>
        <w:pStyle w:val="SingleTxt"/>
        <w:tabs>
          <w:tab w:val="right" w:pos="1685"/>
        </w:tabs>
        <w:ind w:left="1742" w:hanging="475"/>
      </w:pPr>
      <w:r w:rsidRPr="00845142">
        <w:tab/>
        <w:t>•</w:t>
      </w:r>
      <w:r w:rsidRPr="00845142">
        <w:tab/>
        <w:t>Le projet Prévention de la Transmission Mère Enfant du VIH/SIDA (PTME) qui prend en charge les femmes séropositives enceintes, leur traitement par anti-rétroviraux ainsi que le traitement des affections susceptibles de favoriser la transmission du VIH; l</w:t>
      </w:r>
      <w:r w:rsidR="00BF1ABC">
        <w:t>’</w:t>
      </w:r>
      <w:r w:rsidRPr="00845142">
        <w:t>utilisation des pratiques sans risque chez le nouveau-né et le traitement à l</w:t>
      </w:r>
      <w:r w:rsidR="00BF1ABC">
        <w:t>’</w:t>
      </w:r>
      <w:r w:rsidRPr="00845142">
        <w:t>accouchement, leur alimentation pendant la grossesse et après l</w:t>
      </w:r>
      <w:r w:rsidR="00BF1ABC">
        <w:t>’</w:t>
      </w:r>
      <w:r w:rsidRPr="00845142">
        <w:t>accouchement. À cet effet, l</w:t>
      </w:r>
      <w:r w:rsidR="00BF1ABC">
        <w:t>’</w:t>
      </w:r>
      <w:r w:rsidR="005427C3">
        <w:t>E</w:t>
      </w:r>
      <w:r w:rsidRPr="00845142">
        <w:t>tat fournit une provision en anti-rétroviraux et en médicaments essentiels contre les infections opportunistes;</w:t>
      </w:r>
    </w:p>
    <w:p w:rsidR="00111213" w:rsidRPr="00845142" w:rsidRDefault="00111213" w:rsidP="00111213">
      <w:pPr>
        <w:pStyle w:val="SingleTxt"/>
        <w:tabs>
          <w:tab w:val="right" w:pos="1685"/>
        </w:tabs>
        <w:ind w:left="1742" w:hanging="475"/>
      </w:pPr>
      <w:r w:rsidRPr="00845142">
        <w:tab/>
        <w:t>•</w:t>
      </w:r>
      <w:r w:rsidRPr="00845142">
        <w:tab/>
        <w:t>L</w:t>
      </w:r>
      <w:r w:rsidR="00BF1ABC">
        <w:t>’</w:t>
      </w:r>
      <w:r w:rsidRPr="00845142">
        <w:t>institution le 8 mai de chaque année de la journée de lutte contre la mortalité maternelle en Afrique.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C05B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II.</w:t>
      </w:r>
      <w:r w:rsidRPr="00845142">
        <w:tab/>
        <w:t>Réalisations 2000-2006 en matière de la santé</w:t>
      </w:r>
      <w:r w:rsidRPr="00845142">
        <w:br/>
        <w:t>de la femme</w:t>
      </w:r>
    </w:p>
    <w:p w:rsidR="00111213" w:rsidRPr="00845142" w:rsidRDefault="00111213" w:rsidP="00C05B0E">
      <w:pPr>
        <w:pStyle w:val="SingleTxt"/>
        <w:keepNext/>
        <w:keepLines/>
        <w:spacing w:after="0" w:line="120" w:lineRule="exact"/>
        <w:rPr>
          <w:sz w:val="10"/>
        </w:rPr>
      </w:pPr>
    </w:p>
    <w:p w:rsidR="00111213" w:rsidRPr="00845142" w:rsidRDefault="00111213" w:rsidP="00C05B0E">
      <w:pPr>
        <w:pStyle w:val="SingleTxt"/>
        <w:keepNext/>
        <w:keepLines/>
        <w:spacing w:after="0" w:line="120" w:lineRule="exact"/>
        <w:rPr>
          <w:sz w:val="10"/>
        </w:rPr>
      </w:pPr>
    </w:p>
    <w:p w:rsidR="00111213" w:rsidRPr="00845142" w:rsidRDefault="00111213" w:rsidP="00C05B0E">
      <w:pPr>
        <w:pStyle w:val="SingleTxt"/>
        <w:keepNext/>
        <w:keepLines/>
      </w:pPr>
      <w:r w:rsidRPr="00845142">
        <w:tab/>
        <w:t>La Santé de la femme participe également de l</w:t>
      </w:r>
      <w:r w:rsidR="00BF1ABC">
        <w:t>’</w:t>
      </w:r>
      <w:r w:rsidRPr="00845142">
        <w:t>Amélioration des conditions de vie des femmes et, constitue de ce fait un volet majeur de l</w:t>
      </w:r>
      <w:r w:rsidR="00BF1ABC">
        <w:t>’</w:t>
      </w:r>
      <w:r w:rsidRPr="00845142">
        <w:t>action de promotion féminine au Cameroun. Des actions ciblées ont été réalisées au cours de la période 2000-2006.</w:t>
      </w:r>
    </w:p>
    <w:p w:rsidR="00111213" w:rsidRPr="00845142" w:rsidRDefault="00111213" w:rsidP="00111213">
      <w:pPr>
        <w:pStyle w:val="SingleTxt"/>
      </w:pPr>
      <w:r w:rsidRPr="00845142">
        <w:tab/>
        <w:t>Au niveau du Ministère de la Santé Publique, plusieurs actions ont été réalisées en vue d</w:t>
      </w:r>
      <w:r w:rsidR="00BF1ABC">
        <w:t>’</w:t>
      </w:r>
      <w:r w:rsidRPr="00845142">
        <w:t>améliorer la santé de la femme et de réduire la mortalité maternelle.</w:t>
      </w:r>
    </w:p>
    <w:p w:rsidR="00111213" w:rsidRPr="00845142" w:rsidRDefault="00111213" w:rsidP="00111213">
      <w:pPr>
        <w:pStyle w:val="SingleTxt"/>
      </w:pPr>
      <w:r w:rsidRPr="00845142">
        <w:tab/>
        <w:t>Dans le cadre de la lutte contre le VIH/SIDA, la Prévention de la Transmission Mère Enfant a été introduite en 2000 par une phase pilote dans les provinces du Centre et du Nord-Ouest. À ce jour, 462 sites PTME sont ouverts et couvrent 64 % des districts de santé et plusieurs conseillers et prestataires formés y travaillent.</w:t>
      </w:r>
    </w:p>
    <w:p w:rsidR="00111213" w:rsidRPr="00845142" w:rsidRDefault="00111213" w:rsidP="00111213">
      <w:pPr>
        <w:pStyle w:val="SingleTxt"/>
      </w:pPr>
      <w:r w:rsidRPr="00845142">
        <w:tab/>
        <w:t>En perspective, le Ministère de la Santé Publique compte poursuivre l</w:t>
      </w:r>
      <w:r w:rsidR="00BF1ABC">
        <w:t>’</w:t>
      </w:r>
      <w:r w:rsidRPr="00845142">
        <w:t>extension du programme PTME dans toutes les provinces à travers les actions suivantes :</w:t>
      </w:r>
    </w:p>
    <w:p w:rsidR="00111213" w:rsidRPr="00845142" w:rsidRDefault="00111213" w:rsidP="00111213">
      <w:pPr>
        <w:pStyle w:val="SingleTxt"/>
        <w:tabs>
          <w:tab w:val="right" w:pos="1685"/>
        </w:tabs>
        <w:ind w:left="1742" w:hanging="475"/>
      </w:pPr>
      <w:r w:rsidRPr="00845142">
        <w:tab/>
        <w:t>•</w:t>
      </w:r>
      <w:r w:rsidRPr="00845142">
        <w:tab/>
        <w:t>La décentralisation de l</w:t>
      </w:r>
      <w:r w:rsidR="00BF1ABC">
        <w:t>’</w:t>
      </w:r>
      <w:r w:rsidRPr="00845142">
        <w:t>approvisionnement des districts de santé en anti-rétroviraux et tests par le circuit de la Centrale Nationale d</w:t>
      </w:r>
      <w:r w:rsidR="00BF1ABC">
        <w:t>’</w:t>
      </w:r>
      <w:r w:rsidRPr="00845142">
        <w:t>Approvisionnement en Médicaments et Consommables Médicaux Essentiels (CENAME);</w:t>
      </w:r>
    </w:p>
    <w:p w:rsidR="00111213" w:rsidRPr="00845142" w:rsidRDefault="00111213" w:rsidP="00111213">
      <w:pPr>
        <w:pStyle w:val="SingleTxt"/>
        <w:tabs>
          <w:tab w:val="right" w:pos="1685"/>
        </w:tabs>
        <w:ind w:left="1742" w:hanging="475"/>
      </w:pPr>
      <w:r w:rsidRPr="00845142">
        <w:tab/>
        <w:t>•</w:t>
      </w:r>
      <w:r w:rsidRPr="00845142">
        <w:tab/>
        <w:t>La mise en place des points focaux provinciaux et d</w:t>
      </w:r>
      <w:r w:rsidR="00BF1ABC">
        <w:t>’</w:t>
      </w:r>
      <w:r w:rsidRPr="00845142">
        <w:t>une structure de coordination provinciale;</w:t>
      </w:r>
    </w:p>
    <w:p w:rsidR="00111213" w:rsidRPr="00845142" w:rsidRDefault="00111213" w:rsidP="00111213">
      <w:pPr>
        <w:pStyle w:val="SingleTxt"/>
        <w:tabs>
          <w:tab w:val="right" w:pos="1685"/>
        </w:tabs>
        <w:ind w:left="1742" w:hanging="475"/>
      </w:pPr>
      <w:r w:rsidRPr="00845142">
        <w:tab/>
        <w:t>•</w:t>
      </w:r>
      <w:r w:rsidRPr="00845142">
        <w:tab/>
        <w:t>La mise en place d</w:t>
      </w:r>
      <w:r w:rsidR="00BF1ABC">
        <w:t>’</w:t>
      </w:r>
      <w:r w:rsidRPr="00845142">
        <w:t>une approche district avec une structure de coordination au niveau du district de santé et un sys</w:t>
      </w:r>
      <w:r w:rsidR="009831F1">
        <w:t>tème de réseautage de district.</w:t>
      </w:r>
    </w:p>
    <w:p w:rsidR="00111213" w:rsidRPr="00845142" w:rsidRDefault="00111213" w:rsidP="00111213">
      <w:pPr>
        <w:pStyle w:val="SingleTxt"/>
      </w:pPr>
      <w:r w:rsidRPr="00845142">
        <w:tab/>
        <w:t xml:space="preserve">Avec le Programme </w:t>
      </w:r>
      <w:r w:rsidR="005427C3">
        <w:t>E</w:t>
      </w:r>
      <w:r w:rsidRPr="00845142">
        <w:t>largi de Vaccination (PEV), toutes les femmes enceintes sont vaccinées systématiquement contre le tétanos au cours des consultations prénatales.</w:t>
      </w:r>
    </w:p>
    <w:p w:rsidR="00111213" w:rsidRPr="00845142" w:rsidRDefault="00111213" w:rsidP="00111213">
      <w:pPr>
        <w:pStyle w:val="SingleTxt"/>
      </w:pPr>
      <w:r w:rsidRPr="00845142">
        <w:tab/>
        <w:t>Pour ce qui est de la lutte contre le paludisme, les autorités ont restructuré le Programme National de Lutte contre le Paludisme à travers la création d</w:t>
      </w:r>
      <w:r w:rsidR="00BF1ABC">
        <w:t>’</w:t>
      </w:r>
      <w:r w:rsidRPr="00845142">
        <w:t>un Groupe Technique Central doté d</w:t>
      </w:r>
      <w:r w:rsidR="00BF1ABC">
        <w:t>’</w:t>
      </w:r>
      <w:r w:rsidRPr="00845142">
        <w:t xml:space="preserve">un Secrétariat Permanent ainsi que des unités provinciales de lutte contre cette maladie. </w:t>
      </w:r>
    </w:p>
    <w:p w:rsidR="00111213" w:rsidRPr="00845142" w:rsidRDefault="00111213" w:rsidP="00111213">
      <w:pPr>
        <w:pStyle w:val="SingleTxt"/>
      </w:pPr>
      <w:r w:rsidRPr="00845142">
        <w:tab/>
        <w:t>Dans le cadre du Programme Traitement Intermittent du Paludisme chez la femme enceinte, la distribution des moustiquaires imprégnées et des insecticides est systématique dans tous les districts sanitaires.</w:t>
      </w:r>
    </w:p>
    <w:p w:rsidR="00111213" w:rsidRPr="00845142" w:rsidRDefault="00111213" w:rsidP="00111213">
      <w:pPr>
        <w:pStyle w:val="SingleTxt"/>
      </w:pPr>
      <w:r w:rsidRPr="00845142">
        <w:tab/>
        <w:t>En vue d</w:t>
      </w:r>
      <w:r w:rsidR="00BF1ABC">
        <w:t>’</w:t>
      </w:r>
      <w:r w:rsidRPr="00845142">
        <w:t>améliorer la santé de reproduction de la femme, l</w:t>
      </w:r>
      <w:r w:rsidR="00BF1ABC">
        <w:t>’</w:t>
      </w:r>
      <w:r w:rsidRPr="00845142">
        <w:t>Union Européenne en collaboration avec certaines ONG et d</w:t>
      </w:r>
      <w:r w:rsidR="00BF1ABC">
        <w:t>’</w:t>
      </w:r>
      <w:r w:rsidRPr="00845142">
        <w:t>autres partenaires tels que l</w:t>
      </w:r>
      <w:r w:rsidR="00BF1ABC">
        <w:t>’</w:t>
      </w:r>
      <w:r w:rsidRPr="00845142">
        <w:t>UNFPA, renforcent les capacités des accoucheuses traditionnelles dans le cadre de la promotion des services à base communautaire et distribuent des kits de consultations prénatales.</w:t>
      </w:r>
    </w:p>
    <w:p w:rsidR="00111213" w:rsidRPr="00845142" w:rsidRDefault="00111213" w:rsidP="00111213">
      <w:pPr>
        <w:pStyle w:val="SingleTxt"/>
      </w:pPr>
      <w:r w:rsidRPr="00845142">
        <w:tab/>
      </w:r>
      <w:r w:rsidR="00452B27" w:rsidRPr="00845142">
        <w:t>Avec l</w:t>
      </w:r>
      <w:r w:rsidR="00BF1ABC">
        <w:t>’</w:t>
      </w:r>
      <w:r w:rsidR="00452B27" w:rsidRPr="00845142">
        <w:t>appui financier de la FAO, le Projet Changement de Comportement et mobilisation communautaire en santé de la reproduction( CHACOM) a pour objectif de promouvoir l</w:t>
      </w:r>
      <w:r w:rsidR="00BF1ABC">
        <w:t>’</w:t>
      </w:r>
      <w:r w:rsidR="00452B27" w:rsidRPr="00845142">
        <w:t>hygiène,</w:t>
      </w:r>
      <w:r w:rsidR="00452B27">
        <w:t xml:space="preserve"> </w:t>
      </w:r>
      <w:r w:rsidR="00452B27" w:rsidRPr="00845142">
        <w:t>les soins de santé primaires l</w:t>
      </w:r>
      <w:r w:rsidR="00BF1ABC">
        <w:t>’</w:t>
      </w:r>
      <w:r w:rsidR="00452B27" w:rsidRPr="00845142">
        <w:t>éducation en famille et la prévention de certaines maladies comme le paludisme, le VIH/SIDA et le choléra.</w:t>
      </w:r>
    </w:p>
    <w:p w:rsidR="00111213" w:rsidRPr="00845142" w:rsidRDefault="00111213" w:rsidP="00111213">
      <w:pPr>
        <w:pStyle w:val="SingleTxt"/>
      </w:pPr>
      <w:r w:rsidRPr="00845142">
        <w:tab/>
        <w:t>Dans le même sens, on note la création des établissements hospitaliers de référence spécialisés dans le domaine de la Santé de la Reproduction (l</w:t>
      </w:r>
      <w:r w:rsidR="00BF1ABC">
        <w:t>’</w:t>
      </w:r>
      <w:r w:rsidRPr="00845142">
        <w:t>Hôpital Gynéco-Obstétrique Pédiatrique de Ngousso à Yaoundé).</w:t>
      </w:r>
    </w:p>
    <w:p w:rsidR="00111213" w:rsidRPr="00845142" w:rsidRDefault="00111213" w:rsidP="00111213">
      <w:pPr>
        <w:pStyle w:val="SingleTxt"/>
      </w:pPr>
      <w:r w:rsidRPr="00845142">
        <w:tab/>
        <w:t>Le Ministère de la Promotion de la Femme et de la Famille a élaboré en 2003 le plan de lutte contre le VIH/SIDA secteur « Femmes ». Ce plan a été validé le 4 mars 2003 et sa mise en œuvre est effective depuis juin 2003. Diverses actions d</w:t>
      </w:r>
      <w:r w:rsidR="00BF1ABC">
        <w:t>’</w:t>
      </w:r>
      <w:r w:rsidRPr="00845142">
        <w:t>envergure ont été réalisées aussi bien auprès des personnels des Services du Ministère en charge de la promotion de la femme qu</w:t>
      </w:r>
      <w:r w:rsidR="00BF1ABC">
        <w:t>’</w:t>
      </w:r>
      <w:r w:rsidRPr="00845142">
        <w:t>auprès des populations féminines au sein de leurs regroupements et organisations respectives. Ces actions concernent la formation, la sensibilisation, la prise en charge et le renforcement des mécanismes institutionnels.</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1.</w:t>
      </w:r>
      <w:r w:rsidRPr="00845142">
        <w:tab/>
        <w:t>Formation</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Sur le plan de la formation, on peut relever les actions suivantes :</w:t>
      </w:r>
    </w:p>
    <w:p w:rsidR="00111213" w:rsidRPr="00845142" w:rsidRDefault="00111213" w:rsidP="00111213">
      <w:pPr>
        <w:pStyle w:val="SingleTxt"/>
        <w:tabs>
          <w:tab w:val="right" w:pos="1685"/>
        </w:tabs>
        <w:ind w:left="1742" w:hanging="475"/>
      </w:pPr>
      <w:r w:rsidRPr="00845142">
        <w:tab/>
        <w:t>•</w:t>
      </w:r>
      <w:r w:rsidRPr="00845142">
        <w:tab/>
        <w:t>La formation des personnels des services centraux et extérieurs du</w:t>
      </w:r>
      <w:r w:rsidR="009831F1">
        <w:t xml:space="preserve"> MINPROFF sur les IST/VIH/SIDA;</w:t>
      </w:r>
    </w:p>
    <w:p w:rsidR="00111213" w:rsidRPr="00845142" w:rsidRDefault="00111213" w:rsidP="00111213">
      <w:pPr>
        <w:pStyle w:val="SingleTxt"/>
        <w:tabs>
          <w:tab w:val="right" w:pos="1685"/>
        </w:tabs>
        <w:ind w:left="1742" w:hanging="475"/>
      </w:pPr>
      <w:r w:rsidRPr="00845142">
        <w:tab/>
        <w:t>•</w:t>
      </w:r>
      <w:r w:rsidRPr="00845142">
        <w:tab/>
        <w:t>La formation des leaders d</w:t>
      </w:r>
      <w:r w:rsidR="00BF1ABC">
        <w:t>’</w:t>
      </w:r>
      <w:r w:rsidRPr="00845142">
        <w:t>associations et groupements féminins en techniques d</w:t>
      </w:r>
      <w:r w:rsidR="00BF1ABC">
        <w:t>’</w:t>
      </w:r>
      <w:r w:rsidRPr="00845142">
        <w:t>animation, prévention des IST/VIH/SIDA genre et gestion des activités de développement communautaire;</w:t>
      </w:r>
    </w:p>
    <w:p w:rsidR="00111213" w:rsidRPr="00845142" w:rsidRDefault="00111213" w:rsidP="00111213">
      <w:pPr>
        <w:pStyle w:val="SingleTxt"/>
        <w:tabs>
          <w:tab w:val="right" w:pos="1685"/>
        </w:tabs>
        <w:ind w:left="1742" w:hanging="475"/>
      </w:pPr>
      <w:r w:rsidRPr="00845142">
        <w:tab/>
        <w:t>•</w:t>
      </w:r>
      <w:r w:rsidRPr="00845142">
        <w:tab/>
        <w:t>La formation du personnel des services extérieurs du Ministère en charge de la promotion de la femme à la Communication pour le changement de comportements en matière de lutte contre les IST/VIH/SIDA;</w:t>
      </w:r>
    </w:p>
    <w:p w:rsidR="00111213" w:rsidRPr="00845142" w:rsidRDefault="00111213" w:rsidP="00111213">
      <w:pPr>
        <w:pStyle w:val="SingleTxt"/>
        <w:tabs>
          <w:tab w:val="right" w:pos="1685"/>
        </w:tabs>
        <w:ind w:left="1742" w:hanging="475"/>
      </w:pPr>
      <w:r w:rsidRPr="00845142">
        <w:tab/>
        <w:t>•</w:t>
      </w:r>
      <w:r w:rsidRPr="00845142">
        <w:tab/>
        <w:t>La formation des leaders d</w:t>
      </w:r>
      <w:r w:rsidR="00BF1ABC">
        <w:t>’</w:t>
      </w:r>
      <w:r w:rsidRPr="00845142">
        <w:t>associations féminines sur la communication pour le changement de comportements dans le cadre du quatrième programme de coopération avec le Fonds des Nations Unies pour la Population (UNFPA).</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2.</w:t>
      </w:r>
      <w:r w:rsidRPr="00845142">
        <w:tab/>
        <w:t>Sensibilisation</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En matière de sensibilisation, les actions suivantes ont été menées :</w:t>
      </w:r>
    </w:p>
    <w:p w:rsidR="00111213" w:rsidRPr="00845142" w:rsidRDefault="00111213" w:rsidP="00111213">
      <w:pPr>
        <w:pStyle w:val="SingleTxt"/>
        <w:tabs>
          <w:tab w:val="right" w:pos="1685"/>
        </w:tabs>
        <w:ind w:left="1742" w:hanging="475"/>
      </w:pPr>
      <w:r w:rsidRPr="00845142">
        <w:tab/>
        <w:t>•</w:t>
      </w:r>
      <w:r w:rsidRPr="00845142">
        <w:tab/>
        <w:t>Mobilisation sociale des femmes au sein des Centres de Promotion de la Femme et des associations féminines p</w:t>
      </w:r>
      <w:r w:rsidR="009831F1">
        <w:t>our la lutte contre le VIH/SIDA;</w:t>
      </w:r>
    </w:p>
    <w:p w:rsidR="00111213" w:rsidRPr="00845142" w:rsidRDefault="00111213" w:rsidP="00111213">
      <w:pPr>
        <w:pStyle w:val="SingleTxt"/>
        <w:tabs>
          <w:tab w:val="right" w:pos="1685"/>
        </w:tabs>
        <w:ind w:left="1742" w:hanging="475"/>
      </w:pPr>
      <w:r w:rsidRPr="00845142">
        <w:tab/>
        <w:t>•</w:t>
      </w:r>
      <w:r w:rsidRPr="00845142">
        <w:tab/>
        <w:t>Sensibilisation sur les IST/VIH/SIDA en direction de différentes catégories sociales (femmes revendeuses des marchés, adolescentes, femmes rurales) à travers, les causeries éducatives, tables rondes, conférences, focus group et lors des diffé</w:t>
      </w:r>
      <w:r w:rsidR="009831F1">
        <w:t>rentes journées commémoratives;</w:t>
      </w:r>
    </w:p>
    <w:p w:rsidR="00111213" w:rsidRPr="00845142" w:rsidRDefault="00111213" w:rsidP="00111213">
      <w:pPr>
        <w:pStyle w:val="SingleTxt"/>
        <w:tabs>
          <w:tab w:val="right" w:pos="1685"/>
        </w:tabs>
        <w:ind w:left="1742" w:hanging="475"/>
      </w:pPr>
      <w:r w:rsidRPr="00845142">
        <w:tab/>
        <w:t>•</w:t>
      </w:r>
      <w:r w:rsidRPr="00845142">
        <w:tab/>
        <w:t>Sensibilisation du personnel des services centraux du MINPROFF et des organismes partenaires sur la prévention des IST/VIH/SIDA avec une insistance sur la non stigmatisation et la non-discrimination des personnes vivant avec le VIH/SIDA.</w:t>
      </w: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3.</w:t>
      </w:r>
      <w:r w:rsidRPr="00845142">
        <w:tab/>
        <w:t xml:space="preserve">Prise en charge </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On peut relever la prise en charge d</w:t>
      </w:r>
      <w:r w:rsidR="00BF1ABC">
        <w:t>’</w:t>
      </w:r>
      <w:r w:rsidRPr="00845142">
        <w:t>environ 310 personnes vivant avec le VIH par les appuis multiformes (appui financier, achat des médicaments, réalisation des activités génératrices de revenus, dons en produits de première nécessité).Ces actions visent non seulement à lutter contre la stigmatisation et la discrimination de ces personnes, mais aussi et surtout à promouvoir la solidarité à leur égard.</w:t>
      </w: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4.</w:t>
      </w:r>
      <w:r w:rsidRPr="00845142">
        <w:tab/>
        <w:t>Renforcement</w:t>
      </w:r>
      <w:r w:rsidR="009831F1">
        <w:t xml:space="preserve"> des mécanismes institutionnels</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Nous citerons entre autres :</w:t>
      </w:r>
    </w:p>
    <w:p w:rsidR="00111213" w:rsidRPr="00845142" w:rsidRDefault="00111213" w:rsidP="00111213">
      <w:pPr>
        <w:pStyle w:val="SingleTxt"/>
        <w:tabs>
          <w:tab w:val="right" w:pos="1685"/>
        </w:tabs>
        <w:ind w:left="1742" w:hanging="475"/>
      </w:pPr>
      <w:r w:rsidRPr="00845142">
        <w:tab/>
        <w:t>•</w:t>
      </w:r>
      <w:r w:rsidRPr="00845142">
        <w:tab/>
        <w:t>L</w:t>
      </w:r>
      <w:r w:rsidR="00BF1ABC">
        <w:t>’</w:t>
      </w:r>
      <w:r w:rsidRPr="00845142">
        <w:t>ouverture et l</w:t>
      </w:r>
      <w:r w:rsidR="00BF1ABC">
        <w:t>’</w:t>
      </w:r>
      <w:r w:rsidRPr="00845142">
        <w:t>approvisionnement d</w:t>
      </w:r>
      <w:r w:rsidR="00BF1ABC">
        <w:t>’</w:t>
      </w:r>
      <w:r w:rsidRPr="00845142">
        <w:t>une ligne budgétaire pour la lutte contre le SIDA en 2003 et 2004 d</w:t>
      </w:r>
      <w:r w:rsidR="00BF1ABC">
        <w:t>’</w:t>
      </w:r>
      <w:r w:rsidRPr="00845142">
        <w:t>une valeur de 30 millions de francs CFA;</w:t>
      </w:r>
    </w:p>
    <w:p w:rsidR="00111213" w:rsidRPr="00845142" w:rsidRDefault="00111213" w:rsidP="00111213">
      <w:pPr>
        <w:pStyle w:val="SingleTxt"/>
        <w:tabs>
          <w:tab w:val="right" w:pos="1685"/>
        </w:tabs>
        <w:ind w:left="1742" w:hanging="475"/>
      </w:pPr>
      <w:r w:rsidRPr="00845142">
        <w:tab/>
        <w:t>•</w:t>
      </w:r>
      <w:r w:rsidRPr="00845142">
        <w:tab/>
        <w:t>La création au sein des Centres de Promotion de la Femme des unités de counselling en matière de IST/VIH/SIDA;</w:t>
      </w:r>
    </w:p>
    <w:p w:rsidR="00111213" w:rsidRPr="00845142" w:rsidRDefault="00111213" w:rsidP="00111213">
      <w:pPr>
        <w:pStyle w:val="SingleTxt"/>
        <w:tabs>
          <w:tab w:val="right" w:pos="1685"/>
        </w:tabs>
        <w:ind w:left="1742" w:hanging="475"/>
      </w:pPr>
      <w:r w:rsidRPr="00845142">
        <w:tab/>
        <w:t>•</w:t>
      </w:r>
      <w:r w:rsidRPr="00845142">
        <w:tab/>
        <w:t>La création au sein du MINPROFF, d</w:t>
      </w:r>
      <w:r w:rsidR="00BF1ABC">
        <w:t>’</w:t>
      </w:r>
      <w:r w:rsidRPr="00845142">
        <w:t>un Service de la Promotion de la Santé de la Femme et de la jeune Fille, chargé entre autres, de la prévention contre le VIH/SIDA et des autres maladies infectieuses chez la femme et la jeune fille.</w:t>
      </w:r>
    </w:p>
    <w:p w:rsidR="00111213" w:rsidRPr="00845142" w:rsidRDefault="00111213" w:rsidP="00111213">
      <w:pPr>
        <w:pStyle w:val="SingleTxt"/>
      </w:pPr>
      <w:r w:rsidRPr="00845142">
        <w:tab/>
        <w:t xml:space="preserve">Les statistiques sur la santé de la femme ressortent dans les tableaux </w:t>
      </w:r>
      <w:r w:rsidRPr="00845142">
        <w:rPr>
          <w:b/>
        </w:rPr>
        <w:t>n</w:t>
      </w:r>
      <w:r w:rsidRPr="00845142">
        <w:rPr>
          <w:b/>
          <w:vertAlign w:val="superscript"/>
        </w:rPr>
        <w:t>o</w:t>
      </w:r>
      <w:r w:rsidR="009831F1">
        <w:rPr>
          <w:b/>
          <w:vertAlign w:val="superscript"/>
        </w:rPr>
        <w:t>s</w:t>
      </w:r>
      <w:r w:rsidRPr="00845142">
        <w:rPr>
          <w:b/>
        </w:rPr>
        <w:t> 35, 36, 37, 38, 39, 40, 41, 42, 43, 44, 45, 46 et 47 du document annexe</w:t>
      </w:r>
      <w:r w:rsidR="009831F1">
        <w:t>.</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13</w:t>
      </w:r>
    </w:p>
    <w:p w:rsidR="00111213" w:rsidRPr="00845142" w:rsidRDefault="00111213" w:rsidP="00111213">
      <w:pPr>
        <w:pStyle w:val="SingleTxt"/>
        <w:keepNext/>
        <w:spacing w:after="0" w:line="120" w:lineRule="exact"/>
        <w:rPr>
          <w:sz w:val="10"/>
        </w:rPr>
      </w:pPr>
    </w:p>
    <w:p w:rsidR="00111213" w:rsidRPr="009831F1" w:rsidRDefault="009831F1" w:rsidP="009831F1">
      <w:pPr>
        <w:pStyle w:val="SingleTxt"/>
        <w:ind w:left="1742" w:hanging="475"/>
      </w:pPr>
      <w:r>
        <w:tab/>
      </w:r>
      <w:r w:rsidR="00111213" w:rsidRPr="009831F1">
        <w:tab/>
      </w:r>
      <w:r>
        <w:t>« </w:t>
      </w:r>
      <w:r w:rsidR="00111213" w:rsidRPr="009831F1">
        <w:t xml:space="preserve">Les </w:t>
      </w:r>
      <w:r w:rsidR="005427C3">
        <w:t>E</w:t>
      </w:r>
      <w:r w:rsidR="00111213" w:rsidRPr="009831F1">
        <w:t>tats parties s</w:t>
      </w:r>
      <w:r w:rsidR="00BF1ABC">
        <w:t>’</w:t>
      </w:r>
      <w:r w:rsidR="00111213" w:rsidRPr="009831F1">
        <w:t>engagent à prendre toutes les mesures appropriées pour éliminer la discrimination à l</w:t>
      </w:r>
      <w:r w:rsidR="00BF1ABC">
        <w:t>’</w:t>
      </w:r>
      <w:r w:rsidR="00111213" w:rsidRPr="009831F1">
        <w:t>égard des femmes dans d</w:t>
      </w:r>
      <w:r w:rsidR="00BF1ABC">
        <w:t>’</w:t>
      </w:r>
      <w:r w:rsidR="00111213" w:rsidRPr="009831F1">
        <w:t>autres domaines de la vie économique et sociale, afin d</w:t>
      </w:r>
      <w:r w:rsidR="00BF1ABC">
        <w:t>’</w:t>
      </w:r>
      <w:r w:rsidR="00111213" w:rsidRPr="009831F1">
        <w:t>assurer, sur la base de l</w:t>
      </w:r>
      <w:r w:rsidR="00BF1ABC">
        <w:t>’</w:t>
      </w:r>
      <w:r w:rsidR="00111213" w:rsidRPr="009831F1">
        <w:t>égalité de l</w:t>
      </w:r>
      <w:r w:rsidR="00BF1ABC">
        <w:t>’</w:t>
      </w:r>
      <w:r w:rsidR="00111213" w:rsidRPr="009831F1">
        <w:t>homme et de la femme, les même droits et, en particulier :</w:t>
      </w:r>
    </w:p>
    <w:p w:rsidR="00111213" w:rsidRPr="009831F1" w:rsidRDefault="009831F1" w:rsidP="00111213">
      <w:pPr>
        <w:pStyle w:val="SingleTxt"/>
      </w:pPr>
      <w:r>
        <w:tab/>
      </w:r>
      <w:r w:rsidR="00111213" w:rsidRPr="009831F1">
        <w:tab/>
        <w:t>a)</w:t>
      </w:r>
      <w:r w:rsidR="00111213" w:rsidRPr="009831F1">
        <w:tab/>
        <w:t>Le droit aux prestations familiales;</w:t>
      </w:r>
    </w:p>
    <w:p w:rsidR="00111213" w:rsidRPr="009831F1" w:rsidRDefault="009831F1" w:rsidP="009831F1">
      <w:pPr>
        <w:pStyle w:val="SingleTxt"/>
        <w:ind w:left="1742" w:hanging="475"/>
      </w:pPr>
      <w:r>
        <w:tab/>
      </w:r>
      <w:r w:rsidR="00111213" w:rsidRPr="009831F1">
        <w:tab/>
        <w:t>b)</w:t>
      </w:r>
      <w:r w:rsidR="00111213" w:rsidRPr="009831F1">
        <w:tab/>
        <w:t>Le droit aux prêts bancaires, prêts hypothécaires et autres formes de crédit financier;</w:t>
      </w:r>
    </w:p>
    <w:p w:rsidR="00111213" w:rsidRPr="009831F1" w:rsidRDefault="009831F1" w:rsidP="009831F1">
      <w:pPr>
        <w:pStyle w:val="SingleTxt"/>
        <w:ind w:left="1742" w:hanging="475"/>
      </w:pPr>
      <w:r>
        <w:tab/>
      </w:r>
      <w:r w:rsidR="00111213" w:rsidRPr="009831F1">
        <w:tab/>
        <w:t>c)</w:t>
      </w:r>
      <w:r w:rsidR="00111213" w:rsidRPr="009831F1">
        <w:tab/>
        <w:t>Le droit de participer aux activités récréatives, aux sports et à tous les aspects de la vie culturelle.</w:t>
      </w:r>
      <w:r>
        <w:t> »</w:t>
      </w:r>
    </w:p>
    <w:p w:rsidR="00111213" w:rsidRPr="00845142" w:rsidRDefault="00111213" w:rsidP="00111213">
      <w:pPr>
        <w:pStyle w:val="SingleTxt"/>
        <w:spacing w:after="0" w:line="120" w:lineRule="exact"/>
        <w:rPr>
          <w:i/>
          <w:sz w:val="10"/>
        </w:rPr>
      </w:pPr>
    </w:p>
    <w:p w:rsidR="00111213" w:rsidRPr="00845142" w:rsidRDefault="00111213" w:rsidP="00111213">
      <w:pPr>
        <w:pStyle w:val="SingleTxt"/>
        <w:spacing w:after="0" w:line="120" w:lineRule="exact"/>
        <w:rPr>
          <w:i/>
          <w:sz w:val="10"/>
        </w:rPr>
      </w:pPr>
    </w:p>
    <w:p w:rsidR="00111213" w:rsidRPr="00845142" w:rsidRDefault="00111213" w:rsidP="001112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I.</w:t>
      </w:r>
      <w:r w:rsidRPr="00845142">
        <w:tab/>
        <w:t xml:space="preserve">Mesures prises pour éliminer la discrimination </w:t>
      </w:r>
      <w:r w:rsidRPr="00845142">
        <w:br/>
        <w:t>à l</w:t>
      </w:r>
      <w:r w:rsidR="00BF1ABC">
        <w:t>’</w:t>
      </w:r>
      <w:r w:rsidRPr="00845142">
        <w:t>égard des femmes dans les domaines de la vie économique et sociale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Le Cameroun est entré dans le 3</w:t>
      </w:r>
      <w:r w:rsidRPr="00845142">
        <w:rPr>
          <w:vertAlign w:val="superscript"/>
        </w:rPr>
        <w:t>e</w:t>
      </w:r>
      <w:r w:rsidRPr="00845142">
        <w:t> millénaire avec des atouts importants mais aussi des défis majeurs à relever pour diversifier son économie, approfondir la croissance et améliorer les conditions de vie de ses populations. Au nombre des atouts, on compte : un cadre macroéconomique stable après des efforts soutenus d</w:t>
      </w:r>
      <w:r w:rsidR="00BF1ABC">
        <w:t>’</w:t>
      </w:r>
      <w:r w:rsidRPr="00845142">
        <w:t>ajustement, des conditions plus incitatives pour le développement du secteur privé, une position de pôle de développement dans un cadre sous régional de plus en plus ouvert, une population de plus en plus jeune et éduquée, capable d</w:t>
      </w:r>
      <w:r w:rsidR="00BF1ABC">
        <w:t>’</w:t>
      </w:r>
      <w:r w:rsidRPr="00845142">
        <w:t>absorber les nouvelles technologies et d</w:t>
      </w:r>
      <w:r w:rsidR="00BF1ABC">
        <w:t>’</w:t>
      </w:r>
      <w:r w:rsidRPr="00845142">
        <w:t>améliorer la productivité, et une grande stabilité politique et institutionnelle.</w:t>
      </w:r>
    </w:p>
    <w:p w:rsidR="00111213" w:rsidRPr="00845142" w:rsidRDefault="00111213" w:rsidP="00111213">
      <w:pPr>
        <w:pStyle w:val="SingleTxt"/>
      </w:pPr>
      <w:r w:rsidRPr="00845142">
        <w:tab/>
        <w:t>Si l</w:t>
      </w:r>
      <w:r w:rsidR="00BF1ABC">
        <w:t>’</w:t>
      </w:r>
      <w:r w:rsidRPr="00845142">
        <w:t>on ne dispose pas des données d</w:t>
      </w:r>
      <w:r w:rsidR="00BF1ABC">
        <w:t>’</w:t>
      </w:r>
      <w:r w:rsidRPr="00845142">
        <w:t>impact permettant de dire dans quelles mesures les tendances concernant la situation de la femme telle que décrite dans le Rapport Initial en 2000 ont changé, la qualité des actions menées porte à espérer des modifications positives substantielles à court, moyen et long termes.</w:t>
      </w:r>
    </w:p>
    <w:p w:rsidR="00111213" w:rsidRPr="00845142" w:rsidRDefault="00111213" w:rsidP="00111213">
      <w:pPr>
        <w:pStyle w:val="SingleTxt"/>
      </w:pPr>
      <w:r w:rsidRPr="00845142">
        <w:tab/>
        <w:t>Entre les années 2000 et 2006, le Gouvernement a activement poursuivi la mise en œuvre d</w:t>
      </w:r>
      <w:r w:rsidR="00BF1ABC">
        <w:t>’</w:t>
      </w:r>
      <w:r w:rsidRPr="00845142">
        <w:t>une politique de promotion féminine.</w:t>
      </w:r>
    </w:p>
    <w:p w:rsidR="00111213" w:rsidRPr="00845142" w:rsidRDefault="00111213" w:rsidP="00C05B0E">
      <w:pPr>
        <w:pStyle w:val="SingleTxt"/>
        <w:keepNext/>
        <w:keepLines/>
      </w:pPr>
      <w:r w:rsidRPr="00845142">
        <w:tab/>
        <w:t>Cette mise en œuvre prend les orientations suivantes :</w:t>
      </w:r>
    </w:p>
    <w:p w:rsidR="00111213" w:rsidRPr="00845142" w:rsidRDefault="00111213" w:rsidP="00C05B0E">
      <w:pPr>
        <w:pStyle w:val="SingleTxt"/>
        <w:keepNext/>
        <w:keepLines/>
        <w:tabs>
          <w:tab w:val="right" w:pos="1685"/>
        </w:tabs>
        <w:ind w:left="1742" w:hanging="475"/>
      </w:pPr>
      <w:r w:rsidRPr="00845142">
        <w:tab/>
        <w:t>•</w:t>
      </w:r>
      <w:r w:rsidRPr="00845142">
        <w:tab/>
        <w:t>Le renforcement des capacités économiques de la femme;</w:t>
      </w:r>
    </w:p>
    <w:p w:rsidR="00111213" w:rsidRPr="00845142" w:rsidRDefault="00111213" w:rsidP="00111213">
      <w:pPr>
        <w:pStyle w:val="SingleTxt"/>
        <w:tabs>
          <w:tab w:val="right" w:pos="1685"/>
        </w:tabs>
        <w:ind w:left="1742" w:hanging="475"/>
      </w:pPr>
      <w:r w:rsidRPr="00845142">
        <w:tab/>
        <w:t>•</w:t>
      </w:r>
      <w:r w:rsidRPr="00845142">
        <w:tab/>
        <w:t>La mise en œuvre des programmes de coopération;</w:t>
      </w:r>
    </w:p>
    <w:p w:rsidR="00111213" w:rsidRPr="00845142" w:rsidRDefault="00111213" w:rsidP="00111213">
      <w:pPr>
        <w:pStyle w:val="SingleTxt"/>
        <w:tabs>
          <w:tab w:val="right" w:pos="1685"/>
        </w:tabs>
        <w:ind w:left="1742" w:hanging="475"/>
      </w:pPr>
      <w:r w:rsidRPr="00845142">
        <w:tab/>
        <w:t>•</w:t>
      </w:r>
      <w:r w:rsidRPr="00845142">
        <w:tab/>
        <w:t>Le renforcement des mécanismes institutionnels.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A.</w:t>
      </w:r>
      <w:r w:rsidRPr="00845142">
        <w:tab/>
        <w:t xml:space="preserve">Renforcement des capacités économiques de la femme </w:t>
      </w:r>
      <w:r w:rsidRPr="00845142">
        <w:br/>
        <w:t>et mise en œuvre des programmes de coopération</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Dans le cadre de la mise en œuvre de la politique de lutte contre la pauvreté, le Gouvernement avec l</w:t>
      </w:r>
      <w:r w:rsidR="00BF1ABC">
        <w:t>’</w:t>
      </w:r>
      <w:r w:rsidRPr="00845142">
        <w:t>appui des organismes de coopération a mis en place un certain nombre de programmes et projets en faveur de la femme.</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a)</w:t>
      </w:r>
      <w:r w:rsidRPr="00845142">
        <w:tab/>
        <w:t>Les programmes</w:t>
      </w:r>
    </w:p>
    <w:p w:rsidR="00111213" w:rsidRPr="00845142" w:rsidRDefault="00111213" w:rsidP="00111213">
      <w:pPr>
        <w:pStyle w:val="SingleTxt"/>
        <w:keepNext/>
        <w:spacing w:after="0" w:line="120" w:lineRule="exact"/>
        <w:rPr>
          <w:sz w:val="10"/>
        </w:rPr>
      </w:pPr>
    </w:p>
    <w:p w:rsidR="00111213" w:rsidRPr="00845142" w:rsidRDefault="00111213" w:rsidP="0011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1.</w:t>
      </w:r>
      <w:r w:rsidRPr="00845142">
        <w:tab/>
        <w:t>Programme Global pour l</w:t>
      </w:r>
      <w:r w:rsidR="00BF1ABC">
        <w:t>’</w:t>
      </w:r>
      <w:r w:rsidRPr="00845142">
        <w:t>Avancement des Femmes et l</w:t>
      </w:r>
      <w:r w:rsidR="00BF1ABC">
        <w:t>’</w:t>
      </w:r>
      <w:r w:rsidR="005427C3">
        <w:t>E</w:t>
      </w:r>
      <w:r w:rsidRPr="00845142">
        <w:t>galité de Genre</w:t>
      </w:r>
    </w:p>
    <w:p w:rsidR="00111213" w:rsidRPr="00845142" w:rsidRDefault="00111213" w:rsidP="00111213">
      <w:pPr>
        <w:pStyle w:val="SingleTxt"/>
        <w:keepNext/>
        <w:spacing w:after="0" w:line="120" w:lineRule="exact"/>
        <w:rPr>
          <w:sz w:val="10"/>
        </w:rPr>
      </w:pPr>
    </w:p>
    <w:p w:rsidR="00111213" w:rsidRPr="00845142" w:rsidRDefault="00111213" w:rsidP="00111213">
      <w:pPr>
        <w:pStyle w:val="SingleTxt"/>
      </w:pPr>
      <w:r w:rsidRPr="00845142">
        <w:tab/>
        <w:t>Le programme bénéficie de l</w:t>
      </w:r>
      <w:r w:rsidR="00BF1ABC">
        <w:t>’</w:t>
      </w:r>
      <w:r w:rsidRPr="00845142">
        <w:t>assistance financière du PNUD et a pour objectif d</w:t>
      </w:r>
      <w:r w:rsidR="00BF1ABC">
        <w:t>’</w:t>
      </w:r>
      <w:r w:rsidRPr="00845142">
        <w:t>améliorer les conditions socioéconomiques par l</w:t>
      </w:r>
      <w:r w:rsidR="00BF1ABC">
        <w:t>’</w:t>
      </w:r>
      <w:r w:rsidRPr="00845142">
        <w:t>octroi des micro crédits aux femmes.</w:t>
      </w:r>
    </w:p>
    <w:p w:rsidR="00111213" w:rsidRPr="00845142" w:rsidRDefault="00111213" w:rsidP="00111213">
      <w:pPr>
        <w:pStyle w:val="SingleTxt"/>
      </w:pPr>
      <w:r w:rsidRPr="00845142">
        <w:tab/>
        <w:t>Les actions suivantes ont été menées dans le cadre de ce programme :</w:t>
      </w:r>
    </w:p>
    <w:p w:rsidR="00111213" w:rsidRPr="00845142" w:rsidRDefault="00111213" w:rsidP="00111213">
      <w:pPr>
        <w:pStyle w:val="SingleTxt"/>
        <w:tabs>
          <w:tab w:val="right" w:pos="1685"/>
        </w:tabs>
        <w:ind w:left="1742" w:hanging="475"/>
      </w:pPr>
      <w:r w:rsidRPr="00845142">
        <w:tab/>
        <w:t>•</w:t>
      </w:r>
      <w:r w:rsidRPr="00845142">
        <w:tab/>
        <w:t>Le financement et suivi de 240 projets de femmes dans les provinces du Littoral, de l</w:t>
      </w:r>
      <w:r w:rsidR="00BF1ABC">
        <w:t>’</w:t>
      </w:r>
      <w:r w:rsidRPr="00845142">
        <w:t>Ouest, du Nord-Ouest et de l</w:t>
      </w:r>
      <w:r w:rsidR="00BF1ABC">
        <w:t>’</w:t>
      </w:r>
      <w:r w:rsidRPr="00845142">
        <w:t>Adamaoua. Les promotrices bénéficiaires des crédits du Programme Genre remboursent normalement leurs créances. Le taux de remboursement était de 83 % en octobre 2002;</w:t>
      </w:r>
    </w:p>
    <w:p w:rsidR="00111213" w:rsidRPr="00845142" w:rsidRDefault="00111213" w:rsidP="00111213">
      <w:pPr>
        <w:pStyle w:val="SingleTxt"/>
        <w:tabs>
          <w:tab w:val="right" w:pos="1685"/>
        </w:tabs>
        <w:ind w:left="1742" w:hanging="475"/>
      </w:pPr>
      <w:r w:rsidRPr="00845142">
        <w:tab/>
        <w:t>•</w:t>
      </w:r>
      <w:r w:rsidRPr="00845142">
        <w:tab/>
        <w:t>La formation de 200 femmes bénéficiaires des crédits de ce Programme à la gestion des activités génératrices de revenus;</w:t>
      </w:r>
    </w:p>
    <w:p w:rsidR="00111213" w:rsidRPr="00845142" w:rsidRDefault="00111213" w:rsidP="00111213">
      <w:pPr>
        <w:pStyle w:val="SingleTxt"/>
        <w:tabs>
          <w:tab w:val="right" w:pos="1685"/>
        </w:tabs>
        <w:ind w:left="1742" w:hanging="475"/>
      </w:pPr>
      <w:r w:rsidRPr="00845142">
        <w:tab/>
        <w:t>•</w:t>
      </w:r>
      <w:r w:rsidRPr="00845142">
        <w:tab/>
        <w:t>Le recyclage du personnel encadreur des promotrices des Activités Génératrices de Revenus des provinces pilotes de l</w:t>
      </w:r>
      <w:r w:rsidR="00BF1ABC">
        <w:t>’</w:t>
      </w:r>
      <w:r w:rsidRPr="00845142">
        <w:t>Ouest, du Littoral, du Nord-Ouest et de l</w:t>
      </w:r>
      <w:r w:rsidR="00BF1ABC">
        <w:t>’</w:t>
      </w:r>
      <w:r w:rsidRPr="00845142">
        <w:t>Adamaoua. Le personnel a été recyclé aux principales étapes du cycle de circulation des dossiers des promotrices.</w:t>
      </w:r>
    </w:p>
    <w:p w:rsidR="00111213" w:rsidRPr="00845142" w:rsidRDefault="00111213" w:rsidP="00111213">
      <w:pPr>
        <w:pStyle w:val="SingleTxt"/>
        <w:spacing w:after="0" w:line="120" w:lineRule="exact"/>
        <w:rPr>
          <w:sz w:val="10"/>
        </w:rPr>
      </w:pPr>
    </w:p>
    <w:p w:rsidR="00111213" w:rsidRPr="00845142" w:rsidRDefault="00111213" w:rsidP="0011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2.</w:t>
      </w:r>
      <w:r w:rsidRPr="00845142">
        <w:tab/>
        <w:t>Programme d</w:t>
      </w:r>
      <w:r w:rsidR="00BF1ABC">
        <w:t>’</w:t>
      </w:r>
      <w:r w:rsidRPr="00845142">
        <w:t xml:space="preserve">Amélioration du Revenu Familial Rural </w:t>
      </w:r>
      <w:r w:rsidRPr="00845142">
        <w:br/>
        <w:t>dans les provinces septentrionales (PARFAR)</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Ce programme est financé par la Banque Africaine de Développement (BAD). Il comporte un volet Appui aux activités économiques des femmes et Lutte contre le VIH/SIDA. Des structures centrales de gestion du PARFAR ont été mises sur pied auprès des Délégations Provinciales du Ministère en charge de la promotion de la femme, de l</w:t>
      </w:r>
      <w:r w:rsidR="00BF1ABC">
        <w:t>’</w:t>
      </w:r>
      <w:r w:rsidRPr="00845142">
        <w:t>Adamaoua, du Nord et de l</w:t>
      </w:r>
      <w:r w:rsidR="00BF1ABC">
        <w:t>’</w:t>
      </w:r>
      <w:r w:rsidRPr="00845142">
        <w:t>Ext</w:t>
      </w:r>
      <w:r w:rsidR="009831F1">
        <w:t>rême-Nord.</w:t>
      </w:r>
    </w:p>
    <w:p w:rsidR="00111213" w:rsidRPr="00845142" w:rsidRDefault="00111213" w:rsidP="00111213">
      <w:pPr>
        <w:pStyle w:val="SingleTxt"/>
        <w:spacing w:after="0" w:line="120" w:lineRule="exact"/>
        <w:rPr>
          <w:sz w:val="10"/>
        </w:rPr>
      </w:pPr>
    </w:p>
    <w:p w:rsidR="00111213" w:rsidRPr="00845142" w:rsidRDefault="00111213" w:rsidP="0011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3.</w:t>
      </w:r>
      <w:r w:rsidRPr="00845142">
        <w:tab/>
        <w:t>Programme « Emplois pour l</w:t>
      </w:r>
      <w:r w:rsidR="00BF1ABC">
        <w:t>’</w:t>
      </w:r>
      <w:r w:rsidRPr="00845142">
        <w:t>Afrique »</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Il a pour objectif d</w:t>
      </w:r>
      <w:r w:rsidR="00BF1ABC">
        <w:t>’</w:t>
      </w:r>
      <w:r w:rsidRPr="00845142">
        <w:t>appuyer le Gouvernement, le Secteur Privé et la Société Civile à élaborer et à mettre en place des stratégies d</w:t>
      </w:r>
      <w:r w:rsidR="00BF1ABC">
        <w:t>’</w:t>
      </w:r>
      <w:r w:rsidRPr="00845142">
        <w:t>investissements promoteurs d</w:t>
      </w:r>
      <w:r w:rsidR="00BF1ABC">
        <w:t>’</w:t>
      </w:r>
      <w:r w:rsidRPr="00845142">
        <w:t>emplois décents et aptes à lutter contre la pauvreté. Il bénéficie du financement de l</w:t>
      </w:r>
      <w:r w:rsidR="00BF1ABC">
        <w:t>’</w:t>
      </w:r>
      <w:r w:rsidRPr="00845142">
        <w:t>Organisation Internationale du Travail (OIT).</w:t>
      </w:r>
    </w:p>
    <w:p w:rsidR="00111213" w:rsidRPr="00845142" w:rsidRDefault="00111213" w:rsidP="00111213">
      <w:pPr>
        <w:pStyle w:val="SingleTxt"/>
      </w:pPr>
      <w:r w:rsidRPr="00845142">
        <w:tab/>
        <w:t>La participation du MINPROFF au processus d</w:t>
      </w:r>
      <w:r w:rsidR="00BF1ABC">
        <w:t>’</w:t>
      </w:r>
      <w:r w:rsidRPr="00845142">
        <w:t>élaboration, de finalisation de validation du Plan d</w:t>
      </w:r>
      <w:r w:rsidR="00BF1ABC">
        <w:t>’</w:t>
      </w:r>
      <w:r w:rsidRPr="00845142">
        <w:t>Action National pour l</w:t>
      </w:r>
      <w:r w:rsidR="00BF1ABC">
        <w:t>’</w:t>
      </w:r>
      <w:r w:rsidRPr="00845142">
        <w:t>Emploi et la Lutte contre la Pauvreté (PANELP), élaboré dans le cadre de ce programme, a permis d</w:t>
      </w:r>
      <w:r w:rsidR="00BF1ABC">
        <w:t>’</w:t>
      </w:r>
      <w:r w:rsidRPr="00845142">
        <w:t>intégrer la prise en compte des spécificités liées à la composante Femme.</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b)</w:t>
      </w:r>
      <w:r w:rsidRPr="00845142">
        <w:tab/>
        <w:t>Les projets</w:t>
      </w:r>
    </w:p>
    <w:p w:rsidR="00111213" w:rsidRPr="00845142" w:rsidRDefault="00111213" w:rsidP="00111213">
      <w:pPr>
        <w:pStyle w:val="SingleTxt"/>
        <w:spacing w:after="0" w:line="120" w:lineRule="exact"/>
        <w:rPr>
          <w:sz w:val="10"/>
        </w:rPr>
      </w:pPr>
    </w:p>
    <w:p w:rsidR="00111213" w:rsidRPr="00845142" w:rsidRDefault="00111213" w:rsidP="0011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1.</w:t>
      </w:r>
      <w:r w:rsidRPr="00845142">
        <w:tab/>
        <w:t>Le Projet Appui à l</w:t>
      </w:r>
      <w:r w:rsidR="00BF1ABC">
        <w:t>’</w:t>
      </w:r>
      <w:r w:rsidRPr="00845142">
        <w:t>intégration des femmes dans la micro-entreprise</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Ce projet est financé sur les fonds propres du Ministère en charge de la promotion de la femme. Il participe à la matérialisation des engagements du Gouvernement dans la lutte contre la pauvreté. Il octroie du matériel aux femmes organisées en GIC et Associations pour la réalisation de leurs projets dans les domaines de l</w:t>
      </w:r>
      <w:r w:rsidR="00BF1ABC">
        <w:t>’</w:t>
      </w:r>
      <w:r w:rsidRPr="00845142">
        <w:t>agriculture, de l</w:t>
      </w:r>
      <w:r w:rsidR="00BF1ABC">
        <w:t>’</w:t>
      </w:r>
      <w:r w:rsidRPr="00845142">
        <w:t>élevage, des transformations ali</w:t>
      </w:r>
      <w:r w:rsidR="009831F1">
        <w:t>mentaires, de l</w:t>
      </w:r>
      <w:r w:rsidR="00BF1ABC">
        <w:t>’</w:t>
      </w:r>
      <w:r w:rsidR="009831F1">
        <w:t>artisanat, etc.</w:t>
      </w:r>
    </w:p>
    <w:p w:rsidR="00111213" w:rsidRPr="00845142" w:rsidRDefault="00111213" w:rsidP="00111213">
      <w:pPr>
        <w:pStyle w:val="SingleTxt"/>
      </w:pPr>
      <w:r w:rsidRPr="00845142">
        <w:tab/>
        <w:t>Du matériel agricole et de transformation alimentaire a été alloué aux femmes.</w:t>
      </w:r>
    </w:p>
    <w:p w:rsidR="00111213" w:rsidRPr="00845142" w:rsidRDefault="00111213" w:rsidP="0011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2.</w:t>
      </w:r>
      <w:r w:rsidRPr="00845142">
        <w:tab/>
        <w:t>Projet Genre, Population, Développement (PGPD)</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Il s</w:t>
      </w:r>
      <w:r w:rsidR="00BF1ABC">
        <w:t>’</w:t>
      </w:r>
      <w:r w:rsidRPr="00845142">
        <w:t>intègre dans le cadre du troisième programme d</w:t>
      </w:r>
      <w:r w:rsidR="00BF1ABC">
        <w:t>’</w:t>
      </w:r>
      <w:r w:rsidRPr="00845142">
        <w:t>assistance du Fonds des Nations Unies pour la Population (UNFPA) pour la période 1998-2002.</w:t>
      </w:r>
    </w:p>
    <w:p w:rsidR="00111213" w:rsidRPr="00845142" w:rsidRDefault="00111213" w:rsidP="00111213">
      <w:pPr>
        <w:pStyle w:val="SingleTxt"/>
      </w:pPr>
      <w:r w:rsidRPr="00845142">
        <w:tab/>
        <w:t>Le PGPD couvre six provinces et a pour objectif le renforcement du pouvoir d</w:t>
      </w:r>
      <w:r w:rsidR="00BF1ABC">
        <w:t>’</w:t>
      </w:r>
      <w:r w:rsidRPr="00845142">
        <w:t>action des leaders des deux sexes en matière de Santé de la Reproduction et en gestion des Activités de Développement Communautaire.</w:t>
      </w:r>
    </w:p>
    <w:p w:rsidR="00111213" w:rsidRPr="00845142" w:rsidRDefault="00111213" w:rsidP="00111213">
      <w:pPr>
        <w:pStyle w:val="SingleTxt"/>
        <w:spacing w:after="0" w:line="120" w:lineRule="exact"/>
        <w:rPr>
          <w:sz w:val="10"/>
        </w:rPr>
      </w:pPr>
    </w:p>
    <w:p w:rsidR="00111213" w:rsidRPr="00845142" w:rsidRDefault="00111213" w:rsidP="0011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3.</w:t>
      </w:r>
      <w:r w:rsidRPr="00845142">
        <w:tab/>
        <w:t xml:space="preserve">Projet de Réduction de la Pauvreté et Actions en faveur des Femmes </w:t>
      </w:r>
      <w:r w:rsidRPr="00845142">
        <w:br/>
        <w:t>dans la Province de l</w:t>
      </w:r>
      <w:r w:rsidR="00BF1ABC">
        <w:t>’</w:t>
      </w:r>
      <w:r w:rsidRPr="00845142">
        <w:t>Extrême-orient (PREPAFEN)</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Il est financé par la BAD et le PNUD et vise le renforcement des capacités et la mise en place des structures et des infrastructures.</w:t>
      </w:r>
    </w:p>
    <w:p w:rsidR="00111213" w:rsidRPr="00845142" w:rsidRDefault="00111213" w:rsidP="00111213">
      <w:pPr>
        <w:pStyle w:val="SingleTxt"/>
      </w:pPr>
      <w:r w:rsidRPr="00845142">
        <w:tab/>
        <w:t>À ce jour, le PREPAFEN a octroyé des crédits d</w:t>
      </w:r>
      <w:r w:rsidR="00BF1ABC">
        <w:t>’</w:t>
      </w:r>
      <w:r w:rsidRPr="00845142">
        <w:t>une valeur de 785 millions de FCFA. Sur 1 339 personnes financées, 1 036 femmes ont bénéficié des crédits PREPAFEN,</w:t>
      </w:r>
      <w:r w:rsidR="00F45A6C">
        <w:t xml:space="preserve"> soit 77 % des projets appuyés.</w:t>
      </w:r>
    </w:p>
    <w:p w:rsidR="00111213" w:rsidRPr="00845142" w:rsidRDefault="00111213" w:rsidP="00111213">
      <w:pPr>
        <w:pStyle w:val="SingleTxt"/>
        <w:spacing w:after="0" w:line="120" w:lineRule="exact"/>
        <w:rPr>
          <w:sz w:val="10"/>
        </w:rPr>
      </w:pPr>
    </w:p>
    <w:p w:rsidR="00111213" w:rsidRPr="00845142" w:rsidRDefault="00111213" w:rsidP="0011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4.</w:t>
      </w:r>
      <w:r w:rsidRPr="00845142">
        <w:tab/>
        <w:t>Projet équité entre les sexes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Ce projet est financé par l</w:t>
      </w:r>
      <w:r w:rsidR="00BF1ABC">
        <w:t>’</w:t>
      </w:r>
      <w:r w:rsidRPr="00845142">
        <w:t>UNFPA et a pour objectif principal de réduire les inégalités entre les sexes à travers la prise en compte de la dimension genre dans les politiques et programmes sectoriels, la formation des cadres nationaux en genre, l</w:t>
      </w:r>
      <w:r w:rsidR="00BF1ABC">
        <w:t>’</w:t>
      </w:r>
      <w:r w:rsidRPr="00845142">
        <w:t>amélioration des compétences des associations et groupements féminins en techniques d</w:t>
      </w:r>
      <w:r w:rsidR="00BF1ABC">
        <w:t>’</w:t>
      </w:r>
      <w:r w:rsidRPr="00845142">
        <w:t>animation et en encadrement des membres ainsi qu</w:t>
      </w:r>
      <w:r w:rsidR="00BF1ABC">
        <w:t>’</w:t>
      </w:r>
      <w:r w:rsidRPr="00845142">
        <w:t>à la gestion des micro projets et la sensibilisation des structures communautaires et des réseaux sur les besoins de la femme et la promotion de l</w:t>
      </w:r>
      <w:r w:rsidR="00BF1ABC">
        <w:t>’</w:t>
      </w:r>
      <w:r w:rsidRPr="00845142">
        <w:t>éga</w:t>
      </w:r>
      <w:r w:rsidR="00F45A6C">
        <w:t>lité entre les sexes.</w:t>
      </w:r>
    </w:p>
    <w:p w:rsidR="00111213" w:rsidRPr="00845142" w:rsidRDefault="00111213" w:rsidP="00111213">
      <w:pPr>
        <w:pStyle w:val="SingleTxt"/>
        <w:spacing w:after="0" w:line="120" w:lineRule="exact"/>
        <w:rPr>
          <w:sz w:val="10"/>
        </w:rPr>
      </w:pPr>
    </w:p>
    <w:p w:rsidR="00111213" w:rsidRPr="00845142" w:rsidRDefault="00111213" w:rsidP="00E5030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5.</w:t>
      </w:r>
      <w:r w:rsidRPr="00845142">
        <w:tab/>
        <w:t>Projet CAREF</w:t>
      </w:r>
    </w:p>
    <w:p w:rsidR="00111213" w:rsidRPr="00845142" w:rsidRDefault="00111213" w:rsidP="00E5030B">
      <w:pPr>
        <w:pStyle w:val="SingleTxt"/>
        <w:keepNext/>
        <w:keepLines/>
        <w:spacing w:after="0" w:line="120" w:lineRule="exact"/>
        <w:rPr>
          <w:sz w:val="10"/>
        </w:rPr>
      </w:pPr>
    </w:p>
    <w:p w:rsidR="00111213" w:rsidRPr="00845142" w:rsidRDefault="00111213" w:rsidP="00E5030B">
      <w:pPr>
        <w:pStyle w:val="SingleTxt"/>
        <w:keepNext/>
        <w:keepLines/>
      </w:pPr>
      <w:r w:rsidRPr="00845142">
        <w:tab/>
        <w:t>Un accord tripartite de don a été signé en janvier 2004 entre ACBF, le MINPROFF et le COFEC pour un montant de 850 millions de FCFA, pour le renforcement des capacités des organ</w:t>
      </w:r>
      <w:r w:rsidR="00F45A6C">
        <w:t>isations féminines au Cameroun.</w:t>
      </w:r>
    </w:p>
    <w:p w:rsidR="00111213" w:rsidRPr="00845142" w:rsidRDefault="00111213" w:rsidP="00111213">
      <w:pPr>
        <w:pStyle w:val="SingleTxt"/>
        <w:spacing w:after="0" w:line="120" w:lineRule="exact"/>
        <w:rPr>
          <w:sz w:val="10"/>
        </w:rPr>
      </w:pPr>
    </w:p>
    <w:p w:rsidR="00111213" w:rsidRPr="00845142" w:rsidRDefault="00111213" w:rsidP="00C05B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6.</w:t>
      </w:r>
      <w:r w:rsidRPr="00845142">
        <w:tab/>
        <w:t>Projet d</w:t>
      </w:r>
      <w:r w:rsidR="00BF1ABC">
        <w:t>’</w:t>
      </w:r>
      <w:r w:rsidRPr="00845142">
        <w:t>Appui à l</w:t>
      </w:r>
      <w:r w:rsidR="00BF1ABC">
        <w:t>’</w:t>
      </w:r>
      <w:r w:rsidRPr="00845142">
        <w:t>Entreprenariat Féminin en Milieu Rural (PAEFMIR)</w:t>
      </w:r>
    </w:p>
    <w:p w:rsidR="00111213" w:rsidRPr="00845142" w:rsidRDefault="00111213" w:rsidP="00C05B0E">
      <w:pPr>
        <w:pStyle w:val="SingleTxt"/>
        <w:keepNext/>
        <w:keepLines/>
        <w:spacing w:after="0" w:line="120" w:lineRule="exact"/>
        <w:rPr>
          <w:sz w:val="10"/>
        </w:rPr>
      </w:pPr>
    </w:p>
    <w:p w:rsidR="00111213" w:rsidRPr="00845142" w:rsidRDefault="00111213" w:rsidP="00C05B0E">
      <w:pPr>
        <w:pStyle w:val="SingleTxt"/>
        <w:keepNext/>
        <w:keepLines/>
      </w:pPr>
      <w:r w:rsidRPr="00845142">
        <w:tab/>
        <w:t>Ce projet financé par les fonds PPTE a pour objectifs :</w:t>
      </w:r>
    </w:p>
    <w:p w:rsidR="00111213" w:rsidRPr="00845142" w:rsidRDefault="00111213" w:rsidP="00C05B0E">
      <w:pPr>
        <w:pStyle w:val="SingleTxt"/>
        <w:keepNext/>
        <w:keepLines/>
        <w:tabs>
          <w:tab w:val="right" w:pos="1685"/>
        </w:tabs>
        <w:ind w:left="1742" w:hanging="475"/>
      </w:pPr>
      <w:r w:rsidRPr="00845142">
        <w:tab/>
        <w:t>•</w:t>
      </w:r>
      <w:r w:rsidRPr="00845142">
        <w:tab/>
        <w:t>Promouvoir l</w:t>
      </w:r>
      <w:r w:rsidR="00BF1ABC">
        <w:t>’</w:t>
      </w:r>
      <w:r w:rsidRPr="00845142">
        <w:t>épanouissement socioéconomique de la femme rurale à travers le renforcement des capacités organisationnelles et managériales des groupes de femmes rurales;</w:t>
      </w:r>
    </w:p>
    <w:p w:rsidR="00111213" w:rsidRPr="00845142" w:rsidRDefault="00111213" w:rsidP="00111213">
      <w:pPr>
        <w:pStyle w:val="SingleTxt"/>
        <w:tabs>
          <w:tab w:val="right" w:pos="1685"/>
        </w:tabs>
        <w:ind w:left="1742" w:hanging="475"/>
      </w:pPr>
      <w:r w:rsidRPr="00845142">
        <w:tab/>
        <w:t>•</w:t>
      </w:r>
      <w:r w:rsidRPr="00845142">
        <w:tab/>
        <w:t>Améliorer les revenus des femmes rurales à travers l</w:t>
      </w:r>
      <w:r w:rsidR="00BF1ABC">
        <w:t>’</w:t>
      </w:r>
      <w:r w:rsidRPr="00845142">
        <w:t>appui à la réalisation des activités génératrices de revenus (financement des micros projets féminins).</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c)</w:t>
      </w:r>
      <w:r w:rsidRPr="00845142">
        <w:tab/>
        <w:t xml:space="preserve">Le renforcement du mécanisme institutionnel au sein </w:t>
      </w:r>
      <w:r w:rsidRPr="00845142">
        <w:br/>
        <w:t>de certains départements ministériels</w:t>
      </w:r>
    </w:p>
    <w:p w:rsidR="00111213" w:rsidRPr="00845142" w:rsidRDefault="00111213" w:rsidP="00111213">
      <w:pPr>
        <w:pStyle w:val="SingleTxt"/>
        <w:spacing w:after="0" w:line="120" w:lineRule="exact"/>
        <w:rPr>
          <w:sz w:val="10"/>
        </w:rPr>
      </w:pPr>
    </w:p>
    <w:p w:rsidR="00111213" w:rsidRPr="00845142" w:rsidRDefault="00111213" w:rsidP="0011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1.</w:t>
      </w:r>
      <w:r w:rsidRPr="00845142">
        <w:tab/>
        <w:t>Le Ministère de la Promotion de la Femme et de la Famille</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Le Décret portant organisation et fonctionnement des Centres de Promotion de la Femme, unités techniques spécialisées du Ministère de la Condition Féminine, leur donne pour principales missions la formation et l</w:t>
      </w:r>
      <w:r w:rsidR="00BF1ABC">
        <w:t>’</w:t>
      </w:r>
      <w:r w:rsidRPr="00845142">
        <w:t>éducation civique, morale et intellectuelle de la femme et de la jeune fille déperdue du système scolaire classique. À ce jour 44 Centres de Promotion de la Femme sont opérationnels au Cameroun.</w:t>
      </w:r>
    </w:p>
    <w:p w:rsidR="00111213" w:rsidRPr="00845142" w:rsidRDefault="00111213" w:rsidP="00111213">
      <w:pPr>
        <w:pStyle w:val="SingleTxt"/>
      </w:pPr>
      <w:r w:rsidRPr="00845142">
        <w:tab/>
        <w:t>En outre, dans la perspective d</w:t>
      </w:r>
      <w:r w:rsidR="00BF1ABC">
        <w:t>’</w:t>
      </w:r>
      <w:r w:rsidRPr="00845142">
        <w:t>optimiser leur action d</w:t>
      </w:r>
      <w:r w:rsidR="00BF1ABC">
        <w:t>’</w:t>
      </w:r>
      <w:r w:rsidRPr="00845142">
        <w:t>encadrement, d</w:t>
      </w:r>
      <w:r w:rsidR="00BF1ABC">
        <w:t>’</w:t>
      </w:r>
      <w:r w:rsidRPr="00845142">
        <w:t>éducation, de formation et d</w:t>
      </w:r>
      <w:r w:rsidR="00BF1ABC">
        <w:t>’</w:t>
      </w:r>
      <w:r w:rsidRPr="00845142">
        <w:t>appui des femmes, il a été procédé à un recrutement de 120 formateurs spécialisés dans les filières des technologies de l</w:t>
      </w:r>
      <w:r w:rsidR="00BF1ABC">
        <w:t>’</w:t>
      </w:r>
      <w:r w:rsidRPr="00845142">
        <w:t>information et de la communication, de gestion des projets, de l</w:t>
      </w:r>
      <w:r w:rsidR="00BF1ABC">
        <w:t>’</w:t>
      </w:r>
      <w:r w:rsidRPr="00845142">
        <w:t>intervention sociale, de l</w:t>
      </w:r>
      <w:r w:rsidR="00BF1ABC">
        <w:t>’</w:t>
      </w:r>
      <w:r w:rsidRPr="00845142">
        <w:t>industrie de l</w:t>
      </w:r>
      <w:r w:rsidR="00BF1ABC">
        <w:t>’</w:t>
      </w:r>
      <w:r w:rsidRPr="00845142">
        <w:t>habillement, de l</w:t>
      </w:r>
      <w:r w:rsidR="00BF1ABC">
        <w:t>’</w:t>
      </w:r>
      <w:r w:rsidRPr="00845142">
        <w:t>agro pastoral, de l</w:t>
      </w:r>
      <w:r w:rsidR="00BF1ABC">
        <w:t>’</w:t>
      </w:r>
      <w:r w:rsidRPr="00845142">
        <w:t xml:space="preserve">hôtellerie et de la restauration. De même, 40 CPF ont bénéficié des fonds PPTE dans le cadre du </w:t>
      </w:r>
      <w:r w:rsidRPr="00845142">
        <w:rPr>
          <w:i/>
        </w:rPr>
        <w:t>Projet de Mise en Place d</w:t>
      </w:r>
      <w:r w:rsidR="00BF1ABC">
        <w:rPr>
          <w:i/>
        </w:rPr>
        <w:t>’</w:t>
      </w:r>
      <w:r w:rsidRPr="00845142">
        <w:rPr>
          <w:i/>
        </w:rPr>
        <w:t>un Dispositif d</w:t>
      </w:r>
      <w:r w:rsidR="00BF1ABC">
        <w:rPr>
          <w:i/>
        </w:rPr>
        <w:t>’</w:t>
      </w:r>
      <w:r w:rsidRPr="00845142">
        <w:rPr>
          <w:i/>
        </w:rPr>
        <w:t>Appui aux Femmes Pauvres dans les Centres de Promotion de la Femme</w:t>
      </w:r>
      <w:r w:rsidRPr="00845142">
        <w:t>.</w:t>
      </w:r>
    </w:p>
    <w:p w:rsidR="00111213" w:rsidRPr="00845142" w:rsidRDefault="00111213" w:rsidP="00111213">
      <w:pPr>
        <w:pStyle w:val="SingleTxt"/>
        <w:spacing w:after="0" w:line="120" w:lineRule="exact"/>
        <w:rPr>
          <w:sz w:val="10"/>
        </w:rPr>
      </w:pPr>
    </w:p>
    <w:p w:rsidR="00111213" w:rsidRPr="00845142" w:rsidRDefault="00111213" w:rsidP="0011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2.</w:t>
      </w:r>
      <w:r w:rsidRPr="00845142">
        <w:tab/>
        <w:t>Le Ministère des Petites et Moyennes Entreprises de l</w:t>
      </w:r>
      <w:r w:rsidR="00BF1ABC">
        <w:t>’</w:t>
      </w:r>
      <w:r w:rsidR="005427C3">
        <w:t>E</w:t>
      </w:r>
      <w:r w:rsidRPr="00845142">
        <w:t xml:space="preserve">conomie Sociale </w:t>
      </w:r>
      <w:r w:rsidRPr="00845142">
        <w:br/>
        <w:t>et de l</w:t>
      </w:r>
      <w:r w:rsidR="00BF1ABC">
        <w:t>’</w:t>
      </w:r>
      <w:r w:rsidRPr="00845142">
        <w:t>Artisanat (</w:t>
      </w:r>
      <w:r w:rsidR="009831F1">
        <w:t>MINPMEESA)</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En vue de promouvoir l</w:t>
      </w:r>
      <w:r w:rsidR="00BF1ABC">
        <w:t>’</w:t>
      </w:r>
      <w:r w:rsidRPr="00845142">
        <w:t>entreprenariat féminin, ce département a été créé et a mis sur pied toute une politique d</w:t>
      </w:r>
      <w:r w:rsidR="00BF1ABC">
        <w:t>’</w:t>
      </w:r>
      <w:r w:rsidRPr="00845142">
        <w:t>encadrement et d</w:t>
      </w:r>
      <w:r w:rsidR="00BF1ABC">
        <w:t>’</w:t>
      </w:r>
      <w:r w:rsidRPr="00845142">
        <w:t>accompagnement des femmes chefs des PME, de TPE, et promotrices des structures de l</w:t>
      </w:r>
      <w:r w:rsidR="00BF1ABC">
        <w:t>’</w:t>
      </w:r>
      <w:r w:rsidRPr="00845142">
        <w:t xml:space="preserve">économie sociale (associations, </w:t>
      </w:r>
      <w:r w:rsidR="009831F1">
        <w:t>ONG, GIC, GIE…) et artisanales.</w:t>
      </w:r>
    </w:p>
    <w:p w:rsidR="00111213" w:rsidRPr="00845142" w:rsidRDefault="00111213" w:rsidP="00111213">
      <w:pPr>
        <w:pStyle w:val="SingleTxt"/>
      </w:pPr>
      <w:r w:rsidRPr="00845142">
        <w:tab/>
        <w:t>C</w:t>
      </w:r>
      <w:r w:rsidR="00BF1ABC">
        <w:t>’</w:t>
      </w:r>
      <w:r w:rsidRPr="00845142">
        <w:t>est dans cette optique, qu</w:t>
      </w:r>
      <w:r w:rsidR="00BF1ABC">
        <w:t>’</w:t>
      </w:r>
      <w:r w:rsidRPr="00845142">
        <w:t>il y a un projet de création d</w:t>
      </w:r>
      <w:r w:rsidR="00BF1ABC">
        <w:t>’</w:t>
      </w:r>
      <w:r w:rsidRPr="00845142">
        <w:t>un fonds de garantie qui viendrait suppléer aux problèmes de garanties, hypothèques souvent exigées aux entrepreneurs. Aussi, des actions de promotion, d</w:t>
      </w:r>
      <w:r w:rsidR="00BF1ABC">
        <w:t>’</w:t>
      </w:r>
      <w:r w:rsidRPr="00845142">
        <w:t>encouragement sont menées pour inciter les femmes à mieux gérer leurs structures et partant à prom</w:t>
      </w:r>
      <w:r w:rsidR="009831F1">
        <w:t>ouvoir l</w:t>
      </w:r>
      <w:r w:rsidR="00BF1ABC">
        <w:t>’</w:t>
      </w:r>
      <w:r w:rsidR="009831F1">
        <w:t>entreprenariat féminin.</w:t>
      </w:r>
    </w:p>
    <w:p w:rsidR="00111213" w:rsidRPr="00845142" w:rsidRDefault="00111213" w:rsidP="00111213">
      <w:pPr>
        <w:pStyle w:val="SingleTxt"/>
      </w:pPr>
      <w:r w:rsidRPr="00845142">
        <w:tab/>
        <w:t>Sous un autre plan, les dossiers d</w:t>
      </w:r>
      <w:r w:rsidR="00BF1ABC">
        <w:t>’</w:t>
      </w:r>
      <w:r w:rsidRPr="00845142">
        <w:t>appui financier et/ou technique introduits par les femmes connaissent des privilèges de traitement pour les encourager. C</w:t>
      </w:r>
      <w:r w:rsidR="00BF1ABC">
        <w:t>’</w:t>
      </w:r>
      <w:r w:rsidRPr="00845142">
        <w:t>est ainsi que la plupart de ces dossiers, lorsqu</w:t>
      </w:r>
      <w:r w:rsidR="00BF1ABC">
        <w:t>’</w:t>
      </w:r>
      <w:r w:rsidRPr="00845142">
        <w:t>ils sont retenus, sont transmis au FNE.</w:t>
      </w:r>
    </w:p>
    <w:p w:rsidR="00111213" w:rsidRPr="00845142" w:rsidRDefault="00111213" w:rsidP="00111213">
      <w:pPr>
        <w:pStyle w:val="SingleTxt"/>
      </w:pPr>
      <w:r w:rsidRPr="00845142">
        <w:tab/>
        <w:t>On peut aussi noter qu</w:t>
      </w:r>
      <w:r w:rsidR="00BF1ABC">
        <w:t>’</w:t>
      </w:r>
      <w:r w:rsidRPr="00845142">
        <w:t xml:space="preserve">un projet de programme de formation a été élaboré pour renforcer les capacités managériales des femmes chefs de structures (PME), ceci dans le but de leur permettre de mieux appréhender leurs affaires et leur éviter de tomber en faillite. Un accompagnement leur sera apporté avant et pendant </w:t>
      </w:r>
      <w:r w:rsidR="009831F1">
        <w:t>la gestion des crédits alloués.</w:t>
      </w:r>
    </w:p>
    <w:p w:rsidR="00111213" w:rsidRPr="00845142" w:rsidRDefault="00111213" w:rsidP="0011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3.</w:t>
      </w:r>
      <w:r w:rsidRPr="00845142">
        <w:tab/>
        <w:t>Le Ministère de l</w:t>
      </w:r>
      <w:r w:rsidR="00BF1ABC">
        <w:t>’</w:t>
      </w:r>
      <w:r w:rsidRPr="00845142">
        <w:t>Emploi et de la Formation Professionnelle</w:t>
      </w: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Ce département ministériel a adopté un programme en ce qui concerne le renforcement de l</w:t>
      </w:r>
      <w:r w:rsidR="00BF1ABC">
        <w:t>’</w:t>
      </w:r>
      <w:r w:rsidRPr="00845142">
        <w:t>intégration de l</w:t>
      </w:r>
      <w:r w:rsidR="00BF1ABC">
        <w:t>’</w:t>
      </w:r>
      <w:r w:rsidRPr="00845142">
        <w:t>approche genre dans les politiques et programmes de promotion de l</w:t>
      </w:r>
      <w:r w:rsidR="00BF1ABC">
        <w:t>’</w:t>
      </w:r>
      <w:r w:rsidRPr="00845142">
        <w:t>emploi.</w:t>
      </w:r>
    </w:p>
    <w:p w:rsidR="00111213" w:rsidRPr="00845142" w:rsidRDefault="00111213" w:rsidP="00111213">
      <w:pPr>
        <w:pStyle w:val="SingleTxt"/>
      </w:pPr>
      <w:r w:rsidRPr="00845142">
        <w:tab/>
        <w:t>L</w:t>
      </w:r>
      <w:r w:rsidR="00BF1ABC">
        <w:t>’</w:t>
      </w:r>
      <w:r w:rsidRPr="00845142">
        <w:t>objectif de ce programme est de mettre en place un cadre et des mécanismes permettant une meilleure prise en compte de l</w:t>
      </w:r>
      <w:r w:rsidR="00BF1ABC">
        <w:t>’</w:t>
      </w:r>
      <w:r w:rsidRPr="00845142">
        <w:t>approche genre dans la promotion de l</w:t>
      </w:r>
      <w:r w:rsidR="00BF1ABC">
        <w:t>’</w:t>
      </w:r>
      <w:r w:rsidRPr="00845142">
        <w:t>emploi et la lutte contre la pauvreté. Un projet est en préparation, il s</w:t>
      </w:r>
      <w:r w:rsidR="00BF1ABC">
        <w:t>’</w:t>
      </w:r>
      <w:r w:rsidRPr="00845142">
        <w:t>agit de « l</w:t>
      </w:r>
      <w:r w:rsidR="00BF1ABC">
        <w:t>’</w:t>
      </w:r>
      <w:r w:rsidRPr="00845142">
        <w:t>appui à l</w:t>
      </w:r>
      <w:r w:rsidR="00BF1ABC">
        <w:t>’</w:t>
      </w:r>
      <w:r w:rsidRPr="00845142">
        <w:t>entreprenariat féminin (formation, suivi technique et financement) des capacités des femmes entrepreneurs et des organisations féminines à vocation économique ».</w:t>
      </w:r>
    </w:p>
    <w:p w:rsidR="00111213" w:rsidRPr="00845142" w:rsidRDefault="00111213" w:rsidP="00111213">
      <w:pPr>
        <w:pStyle w:val="SingleTxt"/>
      </w:pPr>
      <w:r w:rsidRPr="00845142">
        <w:tab/>
        <w:t>L</w:t>
      </w:r>
      <w:r w:rsidR="00BF1ABC">
        <w:t>’</w:t>
      </w:r>
      <w:r w:rsidRPr="00845142">
        <w:t>objectif global de ce projet est de faciliter la création des entreprises appartenant aux femmes. Les partenaires techniques sont le BIT, l</w:t>
      </w:r>
      <w:r w:rsidR="00BF1ABC">
        <w:t>’</w:t>
      </w:r>
      <w:r w:rsidRPr="00845142">
        <w:t>UNESCO, le MINEFI.</w:t>
      </w:r>
    </w:p>
    <w:p w:rsidR="00111213" w:rsidRPr="00845142" w:rsidRDefault="00111213" w:rsidP="00111213">
      <w:pPr>
        <w:pStyle w:val="SingleTxt"/>
        <w:spacing w:after="0" w:line="120" w:lineRule="exact"/>
        <w:rPr>
          <w:sz w:val="10"/>
        </w:rPr>
      </w:pPr>
    </w:p>
    <w:p w:rsidR="00111213" w:rsidRPr="00845142" w:rsidRDefault="00111213" w:rsidP="001112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4.</w:t>
      </w:r>
      <w:r w:rsidRPr="00845142">
        <w:tab/>
        <w:t>Le Ministère des Affaires Sociales</w:t>
      </w:r>
    </w:p>
    <w:p w:rsidR="00111213" w:rsidRPr="00845142" w:rsidRDefault="00111213" w:rsidP="00111213">
      <w:pPr>
        <w:pStyle w:val="SingleTxt"/>
        <w:keepNext/>
        <w:spacing w:after="0" w:line="120" w:lineRule="exact"/>
        <w:rPr>
          <w:sz w:val="10"/>
        </w:rPr>
      </w:pPr>
    </w:p>
    <w:p w:rsidR="00111213" w:rsidRPr="00845142" w:rsidRDefault="00111213" w:rsidP="00111213">
      <w:pPr>
        <w:pStyle w:val="SingleTxt"/>
      </w:pPr>
      <w:r w:rsidRPr="00845142">
        <w:tab/>
        <w:t>Ce ministère octroie des aides substantielles aux associations et œuvres sociales privées pour femmes handicapées et populations marginales en vue du renforcement de leurs capacités.</w:t>
      </w:r>
    </w:p>
    <w:p w:rsidR="00111213" w:rsidRPr="00845142" w:rsidRDefault="00111213" w:rsidP="00111213">
      <w:pPr>
        <w:pStyle w:val="SingleTxt"/>
      </w:pPr>
      <w:r w:rsidRPr="00845142">
        <w:tab/>
        <w:t>En ce qui concerne les aspects de la vie économique dans le domaine du droit aux prestations familiales, du droit aux prêts bancaires et du droit de participer aux activités récréatives et sportives notre démarche consiste à relever les mesures prises par les pouvoirs publics.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II.</w:t>
      </w:r>
      <w:r w:rsidRPr="00845142">
        <w:tab/>
        <w:t>Les autres aspects de la vie économique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Les statistiques sur les taux d</w:t>
      </w:r>
      <w:r w:rsidR="00BF1ABC">
        <w:t>’</w:t>
      </w:r>
      <w:r w:rsidRPr="00845142">
        <w:t>activités et de chômage des femmes au sens du BIT sont établies aux tableaux n</w:t>
      </w:r>
      <w:r w:rsidR="009831F1">
        <w:rPr>
          <w:vertAlign w:val="superscript"/>
        </w:rPr>
        <w:t>os</w:t>
      </w:r>
      <w:r w:rsidR="009831F1">
        <w:t> </w:t>
      </w:r>
      <w:r w:rsidRPr="00845142">
        <w:t>48, 49, 50, 51 et 52 en annexe.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A.</w:t>
      </w:r>
      <w:r w:rsidRPr="00845142">
        <w:tab/>
        <w:t>Droits aux prestations familiales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Il convient de relever que le taux alloué pour les prestations familiales est modique et ne saurait permettre d</w:t>
      </w:r>
      <w:r w:rsidR="00BF1ABC">
        <w:t>’</w:t>
      </w:r>
      <w:r w:rsidRPr="00845142">
        <w:t>atteindre les objectifs pour lesquels ces prestations sont attribuées.</w:t>
      </w:r>
    </w:p>
    <w:p w:rsidR="00111213" w:rsidRPr="00845142" w:rsidRDefault="00111213" w:rsidP="00111213">
      <w:pPr>
        <w:pStyle w:val="SingleTxt"/>
      </w:pPr>
      <w:r w:rsidRPr="00845142">
        <w:tab/>
        <w:t>Par ailleurs, la politique en la matière ne permet pas un cumul du bénéfice desdites prestations par les deux conjoints. Dans la pratique, lorsque le régime de prestations familiales est favorable à la femme par rapport à celui de l</w:t>
      </w:r>
      <w:r w:rsidR="00BF1ABC">
        <w:t>’</w:t>
      </w:r>
      <w:r w:rsidRPr="00845142">
        <w:t>homme, il est exigé une autorisation de non cumul délivrée par le régime de l</w:t>
      </w:r>
      <w:r w:rsidR="00BF1ABC">
        <w:t>’</w:t>
      </w:r>
      <w:r w:rsidRPr="00845142">
        <w:t>époux, chef de famille, pour que celle-ci puisse intégrer dans son salaire, les indemnités y afférentes.</w:t>
      </w:r>
    </w:p>
    <w:p w:rsidR="00111213" w:rsidRPr="00845142" w:rsidRDefault="00111213" w:rsidP="00111213">
      <w:pPr>
        <w:pStyle w:val="SingleTxt"/>
      </w:pPr>
      <w:r w:rsidRPr="00845142">
        <w:tab/>
        <w:t>Il serait à cet effet souhaitable que leur attribution et paiement soient effectifs dè</w:t>
      </w:r>
      <w:r w:rsidR="00F45A6C">
        <w:t>s lors que ce droit est établi.</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F45A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B.</w:t>
      </w:r>
      <w:r w:rsidRPr="00845142">
        <w:tab/>
        <w:t>Droits aux prêts bancaires</w:t>
      </w:r>
    </w:p>
    <w:p w:rsidR="00111213" w:rsidRPr="00845142" w:rsidRDefault="00111213" w:rsidP="00F45A6C">
      <w:pPr>
        <w:pStyle w:val="SingleTxt"/>
        <w:keepNext/>
        <w:keepLines/>
        <w:spacing w:after="0" w:line="120" w:lineRule="exact"/>
        <w:rPr>
          <w:sz w:val="10"/>
        </w:rPr>
      </w:pPr>
    </w:p>
    <w:p w:rsidR="00111213" w:rsidRPr="00845142" w:rsidRDefault="00111213" w:rsidP="00F45A6C">
      <w:pPr>
        <w:pStyle w:val="SingleTxt"/>
        <w:keepNext/>
        <w:keepLines/>
        <w:spacing w:after="0" w:line="120" w:lineRule="exact"/>
        <w:rPr>
          <w:sz w:val="10"/>
        </w:rPr>
      </w:pPr>
    </w:p>
    <w:p w:rsidR="00111213" w:rsidRPr="00845142" w:rsidRDefault="00111213" w:rsidP="00F45A6C">
      <w:pPr>
        <w:pStyle w:val="SingleTxt"/>
        <w:keepNext/>
        <w:keepLines/>
      </w:pPr>
      <w:r w:rsidRPr="00845142">
        <w:tab/>
        <w:t>Compte tenu des limites du système classique à financer efficacement les activités économiques et commerciales des femmes, le Gouvernement a introduit la libéralisation de ce secteur dont l</w:t>
      </w:r>
      <w:r w:rsidR="00BF1ABC">
        <w:t>’</w:t>
      </w:r>
      <w:r w:rsidRPr="00845142">
        <w:t>effet immédiat a été l</w:t>
      </w:r>
      <w:r w:rsidR="00BF1ABC">
        <w:t>’</w:t>
      </w:r>
      <w:r w:rsidRPr="00845142">
        <w:t>émergence d</w:t>
      </w:r>
      <w:r w:rsidR="00BF1ABC">
        <w:t>’</w:t>
      </w:r>
      <w:r w:rsidRPr="00845142">
        <w:t>une multitude d</w:t>
      </w:r>
      <w:r w:rsidR="00BF1ABC">
        <w:t>’</w:t>
      </w:r>
      <w:r w:rsidRPr="00845142">
        <w:t>institutions de micro-finance spécialisées dans la mise à disposition d</w:t>
      </w:r>
      <w:r w:rsidR="00BF1ABC">
        <w:t>’</w:t>
      </w:r>
      <w:r w:rsidRPr="00845142">
        <w:t>appuis financiers aux projets féminins générateurs de revenus.</w:t>
      </w:r>
    </w:p>
    <w:p w:rsidR="00111213" w:rsidRPr="00845142" w:rsidRDefault="00111213" w:rsidP="00111213">
      <w:pPr>
        <w:pStyle w:val="SingleTxt"/>
      </w:pPr>
      <w:r w:rsidRPr="00845142">
        <w:tab/>
        <w:t>Cependant, au constat des faiblesses de ce nouvel univers et par conséquent du relatif impact de l</w:t>
      </w:r>
      <w:r w:rsidR="00BF1ABC">
        <w:t>’</w:t>
      </w:r>
      <w:r w:rsidRPr="00845142">
        <w:t>action des coopératives de crédit en faveur de l</w:t>
      </w:r>
      <w:r w:rsidR="00BF1ABC">
        <w:t>’</w:t>
      </w:r>
      <w:r w:rsidRPr="00845142">
        <w:t>activité des femmes, le MINPROFF a organisé un Forum regroupant plus de 200 participantes ainsi que l</w:t>
      </w:r>
      <w:r w:rsidR="00BF1ABC">
        <w:t>’</w:t>
      </w:r>
      <w:r w:rsidRPr="00845142">
        <w:t>ensemble des acteurs nationaux et internationaux, publics et privés en vue d</w:t>
      </w:r>
      <w:r w:rsidR="00BF1ABC">
        <w:t>’</w:t>
      </w:r>
      <w:r w:rsidRPr="00845142">
        <w:t>améliorer et de faciliter durablement l</w:t>
      </w:r>
      <w:r w:rsidR="00BF1ABC">
        <w:t>’</w:t>
      </w:r>
      <w:r w:rsidRPr="00845142">
        <w:t>accès des femmes aux prêts bancaires, hypothécaires.</w:t>
      </w:r>
    </w:p>
    <w:p w:rsidR="00111213" w:rsidRPr="00845142" w:rsidRDefault="00111213" w:rsidP="00111213">
      <w:pPr>
        <w:pStyle w:val="SingleTxt"/>
      </w:pPr>
      <w:r w:rsidRPr="00845142">
        <w:tab/>
        <w:t>Cinq thématiques majeures ont été développées au cours de ces travaux :</w:t>
      </w:r>
    </w:p>
    <w:p w:rsidR="00111213" w:rsidRPr="00845142" w:rsidRDefault="00111213" w:rsidP="00111213">
      <w:pPr>
        <w:pStyle w:val="SingleTxt"/>
        <w:tabs>
          <w:tab w:val="right" w:pos="1685"/>
        </w:tabs>
        <w:ind w:left="1742" w:hanging="475"/>
      </w:pPr>
      <w:r w:rsidRPr="00845142">
        <w:tab/>
        <w:t>•</w:t>
      </w:r>
      <w:r w:rsidRPr="00845142">
        <w:tab/>
        <w:t>Le rôle de l</w:t>
      </w:r>
      <w:r w:rsidR="00BF1ABC">
        <w:t>’</w:t>
      </w:r>
      <w:r w:rsidR="005427C3">
        <w:t>E</w:t>
      </w:r>
      <w:r w:rsidRPr="00845142">
        <w:t>tat dans le processus de financement des activités économiques;</w:t>
      </w:r>
    </w:p>
    <w:p w:rsidR="00111213" w:rsidRPr="00845142" w:rsidRDefault="00111213" w:rsidP="00111213">
      <w:pPr>
        <w:pStyle w:val="SingleTxt"/>
        <w:tabs>
          <w:tab w:val="right" w:pos="1685"/>
        </w:tabs>
        <w:ind w:left="1742" w:hanging="475"/>
      </w:pPr>
      <w:r w:rsidRPr="00845142">
        <w:tab/>
        <w:t>•</w:t>
      </w:r>
      <w:r w:rsidRPr="00845142">
        <w:tab/>
        <w:t>La politique de financement des activités économiques des femmes par les banques classiques, les établissements de micro-finance et les bailleurs de fonds;</w:t>
      </w:r>
    </w:p>
    <w:p w:rsidR="00111213" w:rsidRPr="00845142" w:rsidRDefault="00111213" w:rsidP="00111213">
      <w:pPr>
        <w:pStyle w:val="SingleTxt"/>
        <w:tabs>
          <w:tab w:val="right" w:pos="1685"/>
        </w:tabs>
        <w:ind w:left="1742" w:hanging="475"/>
      </w:pPr>
      <w:r w:rsidRPr="00845142">
        <w:tab/>
        <w:t>•</w:t>
      </w:r>
      <w:r w:rsidRPr="00845142">
        <w:tab/>
        <w:t>Les conditions de succès d</w:t>
      </w:r>
      <w:r w:rsidR="00BF1ABC">
        <w:t>’</w:t>
      </w:r>
      <w:r w:rsidRPr="00845142">
        <w:t>une entreprise féminine en milieu urbain et rural;</w:t>
      </w:r>
    </w:p>
    <w:p w:rsidR="00111213" w:rsidRPr="00845142" w:rsidRDefault="00111213" w:rsidP="00111213">
      <w:pPr>
        <w:pStyle w:val="SingleTxt"/>
        <w:tabs>
          <w:tab w:val="right" w:pos="1685"/>
        </w:tabs>
        <w:ind w:left="1742" w:hanging="475"/>
      </w:pPr>
      <w:r w:rsidRPr="00845142">
        <w:tab/>
        <w:t>•</w:t>
      </w:r>
      <w:r w:rsidRPr="00845142">
        <w:tab/>
        <w:t>Les expériences d</w:t>
      </w:r>
      <w:r w:rsidR="00BF1ABC">
        <w:t>’</w:t>
      </w:r>
      <w:r w:rsidRPr="00845142">
        <w:t>organismes et de projets d</w:t>
      </w:r>
      <w:r w:rsidR="00BF1ABC">
        <w:t>’</w:t>
      </w:r>
      <w:r w:rsidRPr="00845142">
        <w:t>appui aux micro-activités économiques des femmes;</w:t>
      </w:r>
    </w:p>
    <w:p w:rsidR="00111213" w:rsidRPr="00845142" w:rsidRDefault="00111213" w:rsidP="00111213">
      <w:pPr>
        <w:pStyle w:val="SingleTxt"/>
        <w:tabs>
          <w:tab w:val="right" w:pos="1685"/>
        </w:tabs>
        <w:ind w:left="1742" w:hanging="475"/>
      </w:pPr>
      <w:r w:rsidRPr="00845142">
        <w:tab/>
        <w:t>•</w:t>
      </w:r>
      <w:r w:rsidRPr="00845142">
        <w:tab/>
        <w:t>La promotion du financement des ac</w:t>
      </w:r>
      <w:r w:rsidR="009831F1">
        <w:t>tivités économiques des femmes.</w:t>
      </w:r>
    </w:p>
    <w:p w:rsidR="00111213" w:rsidRPr="00845142" w:rsidRDefault="00111213" w:rsidP="00111213">
      <w:pPr>
        <w:pStyle w:val="SingleTxt"/>
      </w:pPr>
      <w:r w:rsidRPr="00845142">
        <w:tab/>
        <w:t>En ce moment, un processus ciblé de rencontres a été initié par le Gouvernement afin d</w:t>
      </w:r>
      <w:r w:rsidR="00BF1ABC">
        <w:t>’</w:t>
      </w:r>
      <w:r w:rsidRPr="00845142">
        <w:t>élaborer et de mettre en œuvre une plateforme de financement globale des activités économiques et commerciales des femmes.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t>C.</w:t>
      </w:r>
      <w:r w:rsidRPr="00845142">
        <w:tab/>
        <w:t>Droits aux activités récréatives et sportives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Dans le cadre des stratégies mises en œuvre pour promouvoir les activités récréatives et sportives des femmes, plusieurs actions remarquables sont à relever. Il s</w:t>
      </w:r>
      <w:r w:rsidR="00BF1ABC">
        <w:t>’</w:t>
      </w:r>
      <w:r w:rsidRPr="00845142">
        <w:t>agit notamment de :</w:t>
      </w:r>
    </w:p>
    <w:p w:rsidR="00111213" w:rsidRPr="00845142" w:rsidRDefault="00111213" w:rsidP="00111213">
      <w:pPr>
        <w:pStyle w:val="SingleTxt"/>
        <w:tabs>
          <w:tab w:val="right" w:pos="1685"/>
        </w:tabs>
        <w:ind w:left="1742" w:hanging="475"/>
      </w:pPr>
      <w:r w:rsidRPr="00845142">
        <w:tab/>
        <w:t>•</w:t>
      </w:r>
      <w:r w:rsidRPr="00845142">
        <w:tab/>
        <w:t>L</w:t>
      </w:r>
      <w:r w:rsidR="00BF1ABC">
        <w:t>’</w:t>
      </w:r>
      <w:r w:rsidRPr="00845142">
        <w:t>organisation permanente de compétitions et championnats féminins nationaux dans toutes les disciplines sportives;</w:t>
      </w:r>
    </w:p>
    <w:p w:rsidR="00111213" w:rsidRPr="00845142" w:rsidRDefault="00111213" w:rsidP="00111213">
      <w:pPr>
        <w:pStyle w:val="SingleTxt"/>
        <w:tabs>
          <w:tab w:val="right" w:pos="1685"/>
        </w:tabs>
        <w:ind w:left="1742" w:hanging="475"/>
      </w:pPr>
      <w:r w:rsidRPr="00845142">
        <w:tab/>
        <w:t>•</w:t>
      </w:r>
      <w:r w:rsidRPr="00845142">
        <w:tab/>
        <w:t>La création dans l</w:t>
      </w:r>
      <w:r w:rsidR="00BF1ABC">
        <w:t>’</w:t>
      </w:r>
      <w:r w:rsidRPr="00845142">
        <w:t>ensemble du pays de structures et équipements spécialisés d</w:t>
      </w:r>
      <w:r w:rsidR="00BF1ABC">
        <w:t>’</w:t>
      </w:r>
      <w:r w:rsidRPr="00845142">
        <w:t>accueil du sport de maintien (les « Parcours Vita »);</w:t>
      </w:r>
    </w:p>
    <w:p w:rsidR="00111213" w:rsidRPr="00845142" w:rsidRDefault="00111213" w:rsidP="00111213">
      <w:pPr>
        <w:pStyle w:val="SingleTxt"/>
        <w:tabs>
          <w:tab w:val="right" w:pos="1685"/>
        </w:tabs>
        <w:ind w:left="1742" w:hanging="475"/>
      </w:pPr>
      <w:r w:rsidRPr="00845142">
        <w:tab/>
        <w:t>•</w:t>
      </w:r>
      <w:r w:rsidRPr="00845142">
        <w:tab/>
        <w:t>L</w:t>
      </w:r>
      <w:r w:rsidR="00BF1ABC">
        <w:t>’</w:t>
      </w:r>
      <w:r w:rsidRPr="00845142">
        <w:t>organisation désormais traditionnelle , par l</w:t>
      </w:r>
      <w:r w:rsidR="00BF1ABC">
        <w:t>’</w:t>
      </w:r>
      <w:r w:rsidRPr="00845142">
        <w:t>Institut National de Jeunesse et des Sports(INJS) et le MINPROFF, dans les principaux centres urbains, des sessions structurées du sport d</w:t>
      </w:r>
      <w:r w:rsidR="00BF1ABC">
        <w:t>’</w:t>
      </w:r>
      <w:r w:rsidRPr="00845142">
        <w:t>entretien sous le label « INJS-Femmes-Sport-Loisirs-Santé »;</w:t>
      </w:r>
    </w:p>
    <w:p w:rsidR="00111213" w:rsidRPr="00845142" w:rsidRDefault="00111213" w:rsidP="00111213">
      <w:pPr>
        <w:pStyle w:val="SingleTxt"/>
        <w:tabs>
          <w:tab w:val="right" w:pos="1685"/>
        </w:tabs>
        <w:ind w:left="1742" w:hanging="475"/>
      </w:pPr>
      <w:r w:rsidRPr="00845142">
        <w:tab/>
        <w:t>•</w:t>
      </w:r>
      <w:r w:rsidRPr="00845142">
        <w:tab/>
        <w:t>L</w:t>
      </w:r>
      <w:r w:rsidR="00BF1ABC">
        <w:t>’</w:t>
      </w:r>
      <w:r w:rsidRPr="00845142">
        <w:t>organisation régulière par le MINPROFF des rencontres sportives (matches de handball et de football), à l</w:t>
      </w:r>
      <w:r w:rsidR="00BF1ABC">
        <w:t>’</w:t>
      </w:r>
      <w:r w:rsidRPr="00845142">
        <w:t>adresse de toutes les catégories socioprofessionnelles de femmes;</w:t>
      </w:r>
    </w:p>
    <w:p w:rsidR="00111213" w:rsidRPr="00845142" w:rsidRDefault="00111213" w:rsidP="00111213">
      <w:pPr>
        <w:pStyle w:val="SingleTxt"/>
        <w:tabs>
          <w:tab w:val="right" w:pos="1685"/>
        </w:tabs>
        <w:ind w:left="1742" w:hanging="475"/>
      </w:pPr>
      <w:r w:rsidRPr="00845142">
        <w:tab/>
        <w:t>•</w:t>
      </w:r>
      <w:r w:rsidRPr="00845142">
        <w:tab/>
        <w:t>La vulgarisation dans les villes du sport de masse en faveur des groupes mixtes encadrés par les techniciens de l</w:t>
      </w:r>
      <w:r w:rsidR="00BF1ABC">
        <w:t>’</w:t>
      </w:r>
      <w:r w:rsidRPr="00845142">
        <w:t>éducation physique et sportive.</w:t>
      </w:r>
    </w:p>
    <w:p w:rsidR="00111213" w:rsidRPr="00845142" w:rsidRDefault="00111213" w:rsidP="00111213">
      <w:pPr>
        <w:pStyle w:val="SingleTxt"/>
      </w:pPr>
      <w:r w:rsidRPr="00845142">
        <w:tab/>
        <w:t>Toutefois, il convient de souligner que les populations rurales en général ne disposent pas d</w:t>
      </w:r>
      <w:r w:rsidR="00BF1ABC">
        <w:t>’</w:t>
      </w:r>
      <w:r w:rsidRPr="00845142">
        <w:t>infrastructures sportives à l</w:t>
      </w:r>
      <w:r w:rsidR="00BF1ABC">
        <w:t>’</w:t>
      </w:r>
      <w:r w:rsidRPr="00845142">
        <w:t>instar de celles qu</w:t>
      </w:r>
      <w:r w:rsidR="00BF1ABC">
        <w:t>’</w:t>
      </w:r>
      <w:r w:rsidRPr="00845142">
        <w:t>on pourrait trouver en zone urbaine. Par ailleurs des facteurs tels : la tradition, l</w:t>
      </w:r>
      <w:r w:rsidR="00BF1ABC">
        <w:t>’</w:t>
      </w:r>
      <w:r w:rsidRPr="00845142">
        <w:t>inégale offre ludique (sus évoquée), la pénibilité du travail de la femme, le niveau de vie modeste et enfin le niveau d</w:t>
      </w:r>
      <w:r w:rsidR="00BF1ABC">
        <w:t>’</w:t>
      </w:r>
      <w:r w:rsidRPr="00845142">
        <w:t>instruction empêchent généralement la participation des femmes à ce type d</w:t>
      </w:r>
      <w:r w:rsidR="00BF1ABC">
        <w:t>’</w:t>
      </w:r>
      <w:r w:rsidRPr="00845142">
        <w:t>activités.</w:t>
      </w:r>
    </w:p>
    <w:p w:rsidR="00111213" w:rsidRPr="00845142" w:rsidRDefault="00111213" w:rsidP="00111213">
      <w:pPr>
        <w:pStyle w:val="SingleTxt"/>
      </w:pPr>
      <w:r w:rsidRPr="00845142">
        <w:tab/>
        <w:t>Enfin, la situation des femmes n</w:t>
      </w:r>
      <w:r w:rsidR="00BF1ABC">
        <w:t>’</w:t>
      </w:r>
      <w:r w:rsidRPr="00845142">
        <w:t>est pas reluisante au sein des fédérations sportives nationales. Parmi les 40 fédérations sportives nationales, seule la Fédération Nationale des Sports Universitaires est dirigée par une femme. Il existe donc un déséquilibre entre les qualifications des femmes et les quelques rares postes qu</w:t>
      </w:r>
      <w:r w:rsidR="00BF1ABC">
        <w:t>’</w:t>
      </w:r>
      <w:r w:rsidRPr="00845142">
        <w:t>elles occupent au sein de ces fédérations.</w:t>
      </w:r>
    </w:p>
    <w:p w:rsidR="00111213" w:rsidRPr="00845142" w:rsidRDefault="00111213" w:rsidP="00111213">
      <w:pPr>
        <w:pStyle w:val="SingleTxt"/>
        <w:rPr>
          <w:b/>
        </w:rPr>
      </w:pPr>
      <w:r w:rsidRPr="009831F1">
        <w:t>(</w:t>
      </w:r>
      <w:r w:rsidRPr="00845142">
        <w:rPr>
          <w:b/>
        </w:rPr>
        <w:t xml:space="preserve">Réponse aux recommandations 52 et 65 du </w:t>
      </w:r>
      <w:r w:rsidR="004428AD">
        <w:rPr>
          <w:b/>
        </w:rPr>
        <w:t>C</w:t>
      </w:r>
      <w:r w:rsidRPr="00845142">
        <w:rPr>
          <w:b/>
        </w:rPr>
        <w:t>omité</w:t>
      </w:r>
      <w:r w:rsidRPr="009831F1">
        <w:t>)</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14</w:t>
      </w:r>
    </w:p>
    <w:p w:rsidR="00111213" w:rsidRPr="00845142" w:rsidRDefault="00111213" w:rsidP="00111213">
      <w:pPr>
        <w:pStyle w:val="SingleTxt"/>
        <w:keepNext/>
        <w:spacing w:after="0" w:line="120" w:lineRule="exact"/>
        <w:rPr>
          <w:sz w:val="10"/>
        </w:rPr>
      </w:pPr>
    </w:p>
    <w:p w:rsidR="00111213" w:rsidRPr="009831F1" w:rsidRDefault="009831F1" w:rsidP="009831F1">
      <w:pPr>
        <w:pStyle w:val="SingleTxt"/>
        <w:ind w:left="1742" w:hanging="475"/>
      </w:pPr>
      <w:r>
        <w:tab/>
        <w:t>« </w:t>
      </w:r>
      <w:r w:rsidR="00111213" w:rsidRPr="009831F1">
        <w:t>1.</w:t>
      </w:r>
      <w:r w:rsidR="00111213" w:rsidRPr="009831F1">
        <w:tab/>
        <w:t xml:space="preserve">Les </w:t>
      </w:r>
      <w:r w:rsidR="005427C3">
        <w:t>E</w:t>
      </w:r>
      <w:r w:rsidR="00111213" w:rsidRPr="009831F1">
        <w:t>tats parties tiennent compte des problèmes particuliers qui se posent aux femmes rurales et du rôle important que ces femmes jouent dans la survie économique de leurs familles, notamment par leur travail dans les secteurs non monétaires de l</w:t>
      </w:r>
      <w:r w:rsidR="00BF1ABC">
        <w:t>’</w:t>
      </w:r>
      <w:r w:rsidR="00111213" w:rsidRPr="009831F1">
        <w:t>économie, et prennent toutes les mesures appropriées pour assurer l</w:t>
      </w:r>
      <w:r w:rsidR="00BF1ABC">
        <w:t>’</w:t>
      </w:r>
      <w:r w:rsidR="00111213" w:rsidRPr="009831F1">
        <w:t>application des dispositions de la présente Convention aux femmes des zones rurales.</w:t>
      </w:r>
    </w:p>
    <w:p w:rsidR="00111213" w:rsidRPr="009831F1" w:rsidRDefault="009831F1" w:rsidP="009831F1">
      <w:pPr>
        <w:pStyle w:val="SingleTxt"/>
        <w:ind w:left="1742" w:hanging="475"/>
      </w:pPr>
      <w:r>
        <w:tab/>
      </w:r>
      <w:r w:rsidR="00111213" w:rsidRPr="009831F1">
        <w:t>2.</w:t>
      </w:r>
      <w:r w:rsidR="00111213" w:rsidRPr="009831F1">
        <w:tab/>
        <w:t xml:space="preserve">Les </w:t>
      </w:r>
      <w:r w:rsidR="005427C3">
        <w:t>E</w:t>
      </w:r>
      <w:r w:rsidR="00111213" w:rsidRPr="009831F1">
        <w:t>tats parties prennent toutes les mesures appropriées pour éliminer la discrimination à l</w:t>
      </w:r>
      <w:r w:rsidR="00BF1ABC">
        <w:t>’</w:t>
      </w:r>
      <w:r w:rsidR="00111213" w:rsidRPr="009831F1">
        <w:t>égard des femmes dans les zones rurales afin d</w:t>
      </w:r>
      <w:r w:rsidR="00BF1ABC">
        <w:t>’</w:t>
      </w:r>
      <w:r w:rsidR="00111213" w:rsidRPr="009831F1">
        <w:t>assurer, sur la base de l</w:t>
      </w:r>
      <w:r w:rsidR="00BF1ABC">
        <w:t>’</w:t>
      </w:r>
      <w:r w:rsidR="00111213" w:rsidRPr="009831F1">
        <w:t>égalité de l</w:t>
      </w:r>
      <w:r w:rsidR="00BF1ABC">
        <w:t>’</w:t>
      </w:r>
      <w:r w:rsidR="00111213" w:rsidRPr="009831F1">
        <w:t>homme et de la femme, leur participation au développement rural et à ses avantages et, en particulier, ils leur assurent le droit :</w:t>
      </w:r>
    </w:p>
    <w:p w:rsidR="00111213" w:rsidRPr="009831F1" w:rsidRDefault="009831F1" w:rsidP="009831F1">
      <w:pPr>
        <w:pStyle w:val="SingleTxt"/>
        <w:ind w:left="1742" w:hanging="475"/>
      </w:pPr>
      <w:r>
        <w:tab/>
      </w:r>
      <w:r w:rsidR="00111213" w:rsidRPr="009831F1">
        <w:tab/>
        <w:t>a)</w:t>
      </w:r>
      <w:r w:rsidR="00111213" w:rsidRPr="009831F1">
        <w:tab/>
        <w:t>De participer pleinement à l</w:t>
      </w:r>
      <w:r w:rsidR="00BF1ABC">
        <w:t>’</w:t>
      </w:r>
      <w:r w:rsidR="00111213" w:rsidRPr="009831F1">
        <w:t>élaboration et à l</w:t>
      </w:r>
      <w:r w:rsidR="00BF1ABC">
        <w:t>’</w:t>
      </w:r>
      <w:r w:rsidR="00111213" w:rsidRPr="009831F1">
        <w:t>exécution des plans de développement à tous les échelons;</w:t>
      </w:r>
    </w:p>
    <w:p w:rsidR="00111213" w:rsidRPr="009831F1" w:rsidRDefault="009831F1" w:rsidP="009831F1">
      <w:pPr>
        <w:pStyle w:val="SingleTxt"/>
        <w:ind w:left="1742" w:hanging="475"/>
      </w:pPr>
      <w:r>
        <w:tab/>
      </w:r>
      <w:r w:rsidR="00111213" w:rsidRPr="009831F1">
        <w:tab/>
        <w:t>b)</w:t>
      </w:r>
      <w:r w:rsidR="00111213" w:rsidRPr="009831F1">
        <w:tab/>
        <w:t>D</w:t>
      </w:r>
      <w:r w:rsidR="00BF1ABC">
        <w:t>’</w:t>
      </w:r>
      <w:r w:rsidR="00111213" w:rsidRPr="009831F1">
        <w:t>avoir accès aux services adéquats dans le domaine de la santé, y compris aux informations, conseils et services en matière de planification de la famille;</w:t>
      </w:r>
    </w:p>
    <w:p w:rsidR="00111213" w:rsidRPr="009831F1" w:rsidRDefault="009831F1" w:rsidP="00111213">
      <w:pPr>
        <w:pStyle w:val="SingleTxt"/>
      </w:pPr>
      <w:r>
        <w:tab/>
      </w:r>
      <w:r w:rsidR="00111213" w:rsidRPr="009831F1">
        <w:tab/>
        <w:t>c)</w:t>
      </w:r>
      <w:r w:rsidR="00111213" w:rsidRPr="009831F1">
        <w:tab/>
        <w:t>De bénéficier directement des programmes de sécurité sociale;</w:t>
      </w:r>
    </w:p>
    <w:p w:rsidR="00111213" w:rsidRPr="009831F1" w:rsidRDefault="009831F1" w:rsidP="009831F1">
      <w:pPr>
        <w:pStyle w:val="SingleTxt"/>
        <w:ind w:left="1742" w:hanging="475"/>
      </w:pPr>
      <w:r>
        <w:tab/>
      </w:r>
      <w:r w:rsidR="00111213" w:rsidRPr="009831F1">
        <w:tab/>
        <w:t>d)</w:t>
      </w:r>
      <w:r w:rsidR="00111213" w:rsidRPr="009831F1">
        <w:tab/>
        <w:t>De recevoir tout type de formation et d</w:t>
      </w:r>
      <w:r w:rsidR="00BF1ABC">
        <w:t>’</w:t>
      </w:r>
      <w:r w:rsidR="00111213" w:rsidRPr="009831F1">
        <w:t>éducation, scolaires ou non, y compris en matière d</w:t>
      </w:r>
      <w:r w:rsidR="00BF1ABC">
        <w:t>’</w:t>
      </w:r>
      <w:r w:rsidR="00111213" w:rsidRPr="009831F1">
        <w:t>alphabétisation fonctionnelle, et de pouvoir bénéficier de tous les services communautaires et de vulgarisation, notamment pour accroître leurs compétences techniques;</w:t>
      </w:r>
    </w:p>
    <w:p w:rsidR="00111213" w:rsidRPr="009831F1" w:rsidRDefault="009831F1" w:rsidP="009831F1">
      <w:pPr>
        <w:pStyle w:val="SingleTxt"/>
        <w:ind w:left="1742" w:hanging="475"/>
      </w:pPr>
      <w:r>
        <w:tab/>
      </w:r>
      <w:r w:rsidR="00111213" w:rsidRPr="009831F1">
        <w:tab/>
        <w:t>e)</w:t>
      </w:r>
      <w:r w:rsidR="00111213" w:rsidRPr="009831F1">
        <w:tab/>
        <w:t>D</w:t>
      </w:r>
      <w:r w:rsidR="00BF1ABC">
        <w:t>’</w:t>
      </w:r>
      <w:r w:rsidR="00111213" w:rsidRPr="009831F1">
        <w:t>organiser des groupes d</w:t>
      </w:r>
      <w:r w:rsidR="00BF1ABC">
        <w:t>’</w:t>
      </w:r>
      <w:r w:rsidR="00111213" w:rsidRPr="009831F1">
        <w:t>entraide et des coopératives afin de permettre l</w:t>
      </w:r>
      <w:r w:rsidR="00BF1ABC">
        <w:t>’</w:t>
      </w:r>
      <w:r w:rsidR="00111213" w:rsidRPr="009831F1">
        <w:t>égalité de chances sur le plan économique, qu</w:t>
      </w:r>
      <w:r w:rsidR="00BF1ABC">
        <w:t>’</w:t>
      </w:r>
      <w:r w:rsidR="00111213" w:rsidRPr="009831F1">
        <w:t>il s</w:t>
      </w:r>
      <w:r w:rsidR="00BF1ABC">
        <w:t>’</w:t>
      </w:r>
      <w:r w:rsidR="00111213" w:rsidRPr="009831F1">
        <w:t>agisse de travail salarié ou de travail indépendant;</w:t>
      </w:r>
    </w:p>
    <w:p w:rsidR="00111213" w:rsidRPr="009831F1" w:rsidRDefault="009831F1" w:rsidP="00111213">
      <w:pPr>
        <w:pStyle w:val="SingleTxt"/>
      </w:pPr>
      <w:r>
        <w:tab/>
      </w:r>
      <w:r w:rsidR="00111213" w:rsidRPr="009831F1">
        <w:tab/>
        <w:t>f)</w:t>
      </w:r>
      <w:r w:rsidR="00111213" w:rsidRPr="009831F1">
        <w:tab/>
        <w:t>De participer à toutes les activités de la communauté;</w:t>
      </w:r>
    </w:p>
    <w:p w:rsidR="00111213" w:rsidRPr="009831F1" w:rsidRDefault="009831F1" w:rsidP="009831F1">
      <w:pPr>
        <w:pStyle w:val="SingleTxt"/>
        <w:ind w:left="1742" w:hanging="475"/>
      </w:pPr>
      <w:r>
        <w:tab/>
      </w:r>
      <w:r w:rsidR="00111213" w:rsidRPr="009831F1">
        <w:tab/>
        <w:t>g)</w:t>
      </w:r>
      <w:r w:rsidR="00111213" w:rsidRPr="009831F1">
        <w:tab/>
        <w:t>D</w:t>
      </w:r>
      <w:r w:rsidR="00BF1ABC">
        <w:t>’</w:t>
      </w:r>
      <w:r w:rsidR="00111213" w:rsidRPr="009831F1">
        <w:t>avoir accès au crédit et aux prêts agricoles, ainsi qu</w:t>
      </w:r>
      <w:r w:rsidR="00BF1ABC">
        <w:t>’</w:t>
      </w:r>
      <w:r w:rsidR="00111213" w:rsidRPr="009831F1">
        <w:t>aux services de commercialisation et aux technologies appropriées, et de recevoir un traitement égal dans les réformes foncières et agraires et dans les projets d</w:t>
      </w:r>
      <w:r w:rsidR="00BF1ABC">
        <w:t>’</w:t>
      </w:r>
      <w:r w:rsidR="00111213" w:rsidRPr="009831F1">
        <w:t>aménagement rural;</w:t>
      </w:r>
    </w:p>
    <w:p w:rsidR="00111213" w:rsidRPr="009831F1" w:rsidRDefault="009831F1" w:rsidP="009831F1">
      <w:pPr>
        <w:pStyle w:val="SingleTxt"/>
        <w:ind w:left="1742" w:hanging="475"/>
      </w:pPr>
      <w:r>
        <w:tab/>
      </w:r>
      <w:r w:rsidR="00111213" w:rsidRPr="009831F1">
        <w:tab/>
        <w:t>h)</w:t>
      </w:r>
      <w:r w:rsidR="00111213" w:rsidRPr="009831F1">
        <w:tab/>
        <w:t>De bénéficier de conditions de vie convenables, notamment en ce qui concerne le logement, l</w:t>
      </w:r>
      <w:r w:rsidR="00BF1ABC">
        <w:t>’</w:t>
      </w:r>
      <w:r w:rsidR="00111213" w:rsidRPr="009831F1">
        <w:t>assainissement, l</w:t>
      </w:r>
      <w:r w:rsidR="00BF1ABC">
        <w:t>’</w:t>
      </w:r>
      <w:r w:rsidR="00111213" w:rsidRPr="009831F1">
        <w:t>approvisionnement en électricité et en eau, les transports et les communications.</w:t>
      </w:r>
      <w:r>
        <w:t> »</w:t>
      </w:r>
    </w:p>
    <w:p w:rsidR="00111213" w:rsidRPr="00845142" w:rsidRDefault="00111213" w:rsidP="00111213">
      <w:pPr>
        <w:pStyle w:val="SingleTxt"/>
      </w:pPr>
      <w:r w:rsidRPr="00845142">
        <w:tab/>
        <w:t>Les femmes rurales jouent un rôle important dans le développement des zones rurales dans son ensemble et dans la sécurité alimentaire en particulier. Néanmoins, elles sont confrontées à de multiples problèmes à savoir : le manque d</w:t>
      </w:r>
      <w:r w:rsidR="00BF1ABC">
        <w:t>’</w:t>
      </w:r>
      <w:r w:rsidRPr="00845142">
        <w:t>accès aux services sociaux de base (eau, électricité, logement, santé),</w:t>
      </w:r>
      <w:r w:rsidR="009831F1">
        <w:t xml:space="preserve"> </w:t>
      </w:r>
      <w:r w:rsidRPr="00845142">
        <w:t>l</w:t>
      </w:r>
      <w:r w:rsidR="00BF1ABC">
        <w:t>’</w:t>
      </w:r>
      <w:r w:rsidRPr="00845142">
        <w:t>accès limité au crédit et aux prêts agricoles, l</w:t>
      </w:r>
      <w:r w:rsidR="00BF1ABC">
        <w:t>’</w:t>
      </w:r>
      <w:r w:rsidRPr="00845142">
        <w:t xml:space="preserve">accès limité aux technologies appropriées </w:t>
      </w:r>
      <w:r w:rsidR="009831F1">
        <w:t>et à la terre.</w:t>
      </w:r>
    </w:p>
    <w:p w:rsidR="00111213" w:rsidRPr="00845142" w:rsidRDefault="00111213" w:rsidP="00111213">
      <w:pPr>
        <w:pStyle w:val="SingleTxt"/>
      </w:pPr>
      <w:r w:rsidRPr="00845142">
        <w:tab/>
        <w:t>Le Gouvernement à travers les différents départements ministériels intervenant dans le secteur rural (Ministère du Développement Rural, Ministère de l</w:t>
      </w:r>
      <w:r w:rsidR="00BF1ABC">
        <w:t>’</w:t>
      </w:r>
      <w:r w:rsidR="005427C3">
        <w:t>E</w:t>
      </w:r>
      <w:r w:rsidRPr="00845142">
        <w:t>levage, Ministère de l</w:t>
      </w:r>
      <w:r w:rsidR="00BF1ABC">
        <w:t>’</w:t>
      </w:r>
      <w:r w:rsidRPr="00845142">
        <w:t>Eau et de l</w:t>
      </w:r>
      <w:r w:rsidR="00BF1ABC">
        <w:t>’</w:t>
      </w:r>
      <w:r w:rsidR="005427C3">
        <w:t>E</w:t>
      </w:r>
      <w:r w:rsidRPr="00845142">
        <w:t>nergie, Ministère du Transport, Ministère des Télécommunications) se propose de mettre en œuvre des programmes et projets en faveur du monde rural. Ces programmes et projets portent sur l</w:t>
      </w:r>
      <w:r w:rsidR="00BF1ABC">
        <w:t>’</w:t>
      </w:r>
      <w:r w:rsidRPr="00845142">
        <w:t>information, la formation, l</w:t>
      </w:r>
      <w:r w:rsidR="00BF1ABC">
        <w:t>’</w:t>
      </w:r>
      <w:r w:rsidRPr="00845142">
        <w:t>appui institutionnel, l</w:t>
      </w:r>
      <w:r w:rsidR="00BF1ABC">
        <w:t>’</w:t>
      </w:r>
      <w:r w:rsidRPr="00845142">
        <w:t>appui financier pour leur permettre de développer les activités génératrices de revenus et avoir un accès facil</w:t>
      </w:r>
      <w:r w:rsidR="009831F1">
        <w:t>e aux services sociaux de base.</w:t>
      </w:r>
    </w:p>
    <w:p w:rsidR="00111213" w:rsidRPr="00845142" w:rsidRDefault="00111213" w:rsidP="00111213">
      <w:pPr>
        <w:pStyle w:val="SingleTxt"/>
      </w:pPr>
      <w:r w:rsidRPr="00845142">
        <w:tab/>
        <w:t>Face à ces difficultés, des orientations stratégiques ont été prises à savoir :</w:t>
      </w:r>
    </w:p>
    <w:p w:rsidR="00111213" w:rsidRPr="00845142" w:rsidRDefault="00111213" w:rsidP="00111213">
      <w:pPr>
        <w:pStyle w:val="SingleTxt"/>
      </w:pPr>
      <w:r w:rsidRPr="00845142">
        <w:tab/>
        <w:t>1.</w:t>
      </w:r>
      <w:r w:rsidRPr="00845142">
        <w:tab/>
        <w:t>Promouvoir une meilleure représentation des femmes aussi bien dans les structures d</w:t>
      </w:r>
      <w:r w:rsidR="00BF1ABC">
        <w:t>’</w:t>
      </w:r>
      <w:r w:rsidRPr="00845142">
        <w:t>encadrement du monde rural que dans les organisations professionnelles et interprofessionnelles;</w:t>
      </w:r>
    </w:p>
    <w:p w:rsidR="00111213" w:rsidRPr="00845142" w:rsidRDefault="00111213" w:rsidP="00111213">
      <w:pPr>
        <w:pStyle w:val="SingleTxt"/>
      </w:pPr>
      <w:r w:rsidRPr="00845142">
        <w:tab/>
        <w:t>2.</w:t>
      </w:r>
      <w:r w:rsidRPr="00845142">
        <w:tab/>
        <w:t>Assurer la promotion économique des femmes rurales;</w:t>
      </w:r>
    </w:p>
    <w:p w:rsidR="00111213" w:rsidRPr="00845142" w:rsidRDefault="00111213" w:rsidP="00111213">
      <w:pPr>
        <w:pStyle w:val="SingleTxt"/>
      </w:pPr>
      <w:r w:rsidRPr="00845142">
        <w:tab/>
        <w:t>3.</w:t>
      </w:r>
      <w:r w:rsidRPr="00845142">
        <w:tab/>
        <w:t>Assurer leur promotion sociale.</w:t>
      </w:r>
    </w:p>
    <w:p w:rsidR="00111213" w:rsidRPr="00845142" w:rsidRDefault="00111213" w:rsidP="00111213">
      <w:pPr>
        <w:pStyle w:val="SingleTxt"/>
      </w:pPr>
      <w:r w:rsidRPr="00845142">
        <w:tab/>
        <w:t>Les actions suivantes ont été proposées afin d</w:t>
      </w:r>
      <w:r w:rsidR="00BF1ABC">
        <w:t>’</w:t>
      </w:r>
      <w:r w:rsidRPr="00845142">
        <w:t>atteindre les objectifs assignés :</w:t>
      </w:r>
    </w:p>
    <w:p w:rsidR="00111213" w:rsidRPr="00845142" w:rsidRDefault="00111213" w:rsidP="00111213">
      <w:pPr>
        <w:pStyle w:val="SingleTxt"/>
        <w:tabs>
          <w:tab w:val="right" w:pos="1685"/>
        </w:tabs>
        <w:ind w:left="1742" w:hanging="475"/>
      </w:pPr>
      <w:r w:rsidRPr="00845142">
        <w:tab/>
        <w:t>•</w:t>
      </w:r>
      <w:r w:rsidRPr="00845142">
        <w:tab/>
      </w:r>
      <w:r w:rsidR="005427C3">
        <w:t>E</w:t>
      </w:r>
      <w:r w:rsidRPr="00845142">
        <w:t>laboration d</w:t>
      </w:r>
      <w:r w:rsidR="00BF1ABC">
        <w:t>’</w:t>
      </w:r>
      <w:r w:rsidRPr="00845142">
        <w:t>un document stratégique (accent sur la femme rurale, accès aux intrants, au crédit…);</w:t>
      </w:r>
    </w:p>
    <w:p w:rsidR="00111213" w:rsidRPr="00845142" w:rsidRDefault="00111213" w:rsidP="00111213">
      <w:pPr>
        <w:pStyle w:val="SingleTxt"/>
        <w:tabs>
          <w:tab w:val="right" w:pos="1685"/>
        </w:tabs>
        <w:ind w:left="1742" w:hanging="475"/>
      </w:pPr>
      <w:r w:rsidRPr="00845142">
        <w:tab/>
        <w:t>•</w:t>
      </w:r>
      <w:r w:rsidRPr="00845142">
        <w:tab/>
        <w:t>Recrutement de 200 femmes agentes de vulgarisation dans le cadre de la seconde phase du Programme National de Vulgarisation et de Recherche Agricoles (PNVRA);</w:t>
      </w:r>
    </w:p>
    <w:p w:rsidR="00111213" w:rsidRPr="00845142" w:rsidRDefault="00111213" w:rsidP="00111213">
      <w:pPr>
        <w:pStyle w:val="SingleTxt"/>
        <w:tabs>
          <w:tab w:val="right" w:pos="1685"/>
        </w:tabs>
        <w:ind w:left="1742" w:hanging="475"/>
      </w:pPr>
      <w:r w:rsidRPr="00845142">
        <w:tab/>
        <w:t>•</w:t>
      </w:r>
      <w:r w:rsidRPr="00845142">
        <w:tab/>
        <w:t>Révision du régime foncier en vue de faciliter l</w:t>
      </w:r>
      <w:r w:rsidR="00BF1ABC">
        <w:t>’</w:t>
      </w:r>
      <w:r w:rsidRPr="00845142">
        <w:t>accès des femmes à la terre.</w:t>
      </w:r>
    </w:p>
    <w:p w:rsidR="00111213" w:rsidRPr="00845142" w:rsidRDefault="00111213" w:rsidP="00111213">
      <w:pPr>
        <w:pStyle w:val="SingleTxt"/>
      </w:pPr>
      <w:r w:rsidRPr="00845142">
        <w:tab/>
        <w:t>Depuis 2000, les actions spécifiques suivantes ont été menées par le MINAGRI dans le cadre de la mise en œuvre de sa stratégie sectorielle :</w:t>
      </w:r>
    </w:p>
    <w:p w:rsidR="00111213" w:rsidRPr="00845142" w:rsidRDefault="00111213" w:rsidP="00111213">
      <w:pPr>
        <w:pStyle w:val="SingleTxt"/>
        <w:spacing w:after="0" w:line="120" w:lineRule="exact"/>
        <w:rPr>
          <w:sz w:val="10"/>
        </w:rPr>
      </w:pPr>
    </w:p>
    <w:p w:rsidR="00111213" w:rsidRPr="00845142" w:rsidRDefault="00111213" w:rsidP="00111213">
      <w:pPr>
        <w:pStyle w:val="H4"/>
        <w:tabs>
          <w:tab w:val="clear" w:pos="360"/>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rsidRPr="00845142">
        <w:tab/>
        <w:t>a)</w:t>
      </w:r>
      <w:r w:rsidRPr="00845142">
        <w:tab/>
        <w:t>Participation de la femme à l</w:t>
      </w:r>
      <w:r w:rsidR="00BF1ABC">
        <w:t>’</w:t>
      </w:r>
      <w:r w:rsidRPr="00845142">
        <w:t>élaboration et à l</w:t>
      </w:r>
      <w:r w:rsidR="00BF1ABC">
        <w:t>’</w:t>
      </w:r>
      <w:r w:rsidRPr="00845142">
        <w:t xml:space="preserve">exécution des plans </w:t>
      </w:r>
      <w:r w:rsidRPr="00845142">
        <w:br/>
        <w:t>de développement</w:t>
      </w:r>
    </w:p>
    <w:p w:rsidR="00111213" w:rsidRPr="00845142" w:rsidRDefault="00111213" w:rsidP="00111213">
      <w:pPr>
        <w:pStyle w:val="SingleTxt"/>
        <w:spacing w:after="0" w:line="120" w:lineRule="exact"/>
        <w:rPr>
          <w:sz w:val="10"/>
        </w:rPr>
      </w:pPr>
    </w:p>
    <w:p w:rsidR="00111213" w:rsidRPr="00845142" w:rsidRDefault="00111213" w:rsidP="00111213">
      <w:pPr>
        <w:pStyle w:val="SingleTxt"/>
        <w:ind w:left="1742"/>
      </w:pPr>
      <w:r w:rsidRPr="00845142">
        <w:tab/>
        <w:t>Conscient des difficultés que rencontrent la femme rurale, le Gouvernement a mis en place des projets de développement qui créent des mécanismes et des espaces de planification participative favorisant en particulier la participation des communautés rurales les plus démunies à savoir : le PADC (Centre, Extrême Nord), PNDP, PNDRT, PDPV et PCRD.</w:t>
      </w:r>
    </w:p>
    <w:p w:rsidR="00111213" w:rsidRPr="00845142" w:rsidRDefault="00111213" w:rsidP="00111213">
      <w:pPr>
        <w:pStyle w:val="SingleTxt"/>
        <w:ind w:left="1742"/>
      </w:pPr>
      <w:r w:rsidRPr="00845142">
        <w:tab/>
        <w:t>Des actions spécifiques de développement des leaders féminins à la planification des actions de développement de la communauté sont également mises en œuvre par le service chargé des actions agricoles féminines de la Direction du Développement Communautaire.</w:t>
      </w:r>
    </w:p>
    <w:p w:rsidR="00111213" w:rsidRPr="00845142" w:rsidRDefault="00111213" w:rsidP="00111213">
      <w:pPr>
        <w:pStyle w:val="SingleTxt"/>
        <w:spacing w:after="0" w:line="120" w:lineRule="exact"/>
        <w:ind w:left="1742"/>
        <w:rPr>
          <w:sz w:val="10"/>
        </w:rPr>
      </w:pPr>
    </w:p>
    <w:p w:rsidR="00111213" w:rsidRPr="00845142" w:rsidRDefault="00111213" w:rsidP="00111213">
      <w:pPr>
        <w:pStyle w:val="H4"/>
        <w:tabs>
          <w:tab w:val="clear" w:pos="360"/>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rsidRPr="00845142">
        <w:tab/>
        <w:t>b)</w:t>
      </w:r>
      <w:r w:rsidRPr="00845142">
        <w:tab/>
        <w:t>Accès aux services adéquats de santé</w:t>
      </w:r>
    </w:p>
    <w:p w:rsidR="00111213" w:rsidRPr="00845142" w:rsidRDefault="00111213" w:rsidP="00111213">
      <w:pPr>
        <w:pStyle w:val="SingleTxt"/>
        <w:spacing w:after="0" w:line="120" w:lineRule="exact"/>
        <w:rPr>
          <w:sz w:val="10"/>
        </w:rPr>
      </w:pPr>
    </w:p>
    <w:p w:rsidR="00111213" w:rsidRPr="00845142" w:rsidRDefault="00111213" w:rsidP="00111213">
      <w:pPr>
        <w:pStyle w:val="SingleTxt"/>
        <w:ind w:left="1742"/>
      </w:pPr>
      <w:r w:rsidRPr="00845142">
        <w:tab/>
        <w:t>Des actions de promotion d</w:t>
      </w:r>
      <w:r w:rsidR="00BF1ABC">
        <w:t>’</w:t>
      </w:r>
      <w:r w:rsidRPr="00845142">
        <w:t>hygiène, des soins de santé primaire, de l</w:t>
      </w:r>
      <w:r w:rsidR="00BF1ABC">
        <w:t>’</w:t>
      </w:r>
      <w:r w:rsidRPr="00845142">
        <w:t>éducation en famille, de la prévention du VIH/SIDA sont menées à travers des causeries éducatives par des agents de développement communautaire.</w:t>
      </w:r>
    </w:p>
    <w:p w:rsidR="00111213" w:rsidRPr="00845142" w:rsidRDefault="00111213" w:rsidP="00111213">
      <w:pPr>
        <w:pStyle w:val="SingleTxt"/>
        <w:spacing w:after="0" w:line="120" w:lineRule="exact"/>
        <w:rPr>
          <w:sz w:val="10"/>
        </w:rPr>
      </w:pPr>
    </w:p>
    <w:p w:rsidR="00111213" w:rsidRPr="00845142" w:rsidRDefault="00111213" w:rsidP="00111213">
      <w:pPr>
        <w:pStyle w:val="H4"/>
        <w:tabs>
          <w:tab w:val="clear" w:pos="360"/>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rsidRPr="00845142">
        <w:tab/>
        <w:t>c)</w:t>
      </w:r>
      <w:r w:rsidRPr="00845142">
        <w:tab/>
        <w:t>Accès à tout type d</w:t>
      </w:r>
      <w:r w:rsidR="00BF1ABC">
        <w:t>’</w:t>
      </w:r>
      <w:r w:rsidRPr="00845142">
        <w:t>éducation et de formation</w:t>
      </w:r>
    </w:p>
    <w:p w:rsidR="00111213" w:rsidRPr="00845142" w:rsidRDefault="00111213" w:rsidP="00111213">
      <w:pPr>
        <w:pStyle w:val="SingleTxt"/>
        <w:spacing w:after="0" w:line="120" w:lineRule="exact"/>
        <w:rPr>
          <w:sz w:val="10"/>
        </w:rPr>
      </w:pPr>
    </w:p>
    <w:p w:rsidR="00111213" w:rsidRPr="00845142" w:rsidRDefault="00111213" w:rsidP="00111213">
      <w:pPr>
        <w:pStyle w:val="SingleTxt"/>
        <w:ind w:left="1742"/>
      </w:pPr>
      <w:r w:rsidRPr="00845142">
        <w:tab/>
        <w:t>Le Ministère de l</w:t>
      </w:r>
      <w:r w:rsidR="00BF1ABC">
        <w:t>’</w:t>
      </w:r>
      <w:r w:rsidRPr="00845142">
        <w:t>Agriculture a entrepris des actions visant à accroître le nombre d</w:t>
      </w:r>
      <w:r w:rsidR="00BF1ABC">
        <w:t>’</w:t>
      </w:r>
      <w:r w:rsidRPr="00845142">
        <w:t>encadreurs féminins et à renforcer leurs capacités et les structures d</w:t>
      </w:r>
      <w:r w:rsidR="00BF1ABC">
        <w:t>’</w:t>
      </w:r>
      <w:r w:rsidRPr="00845142">
        <w:t>encadrement local. C</w:t>
      </w:r>
      <w:r w:rsidR="00BF1ABC">
        <w:t>’</w:t>
      </w:r>
      <w:r w:rsidRPr="00845142">
        <w:t>est ainsi que :</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45142">
        <w:tab/>
        <w:t>•</w:t>
      </w:r>
      <w:r w:rsidRPr="00845142">
        <w:tab/>
        <w:t>En 2002, 200 agents contractuels de vulgarisation ont été recrutés et formés au PNVRA et, les animatrices du développement communautaire recyclées;</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45142">
        <w:tab/>
        <w:t>•</w:t>
      </w:r>
      <w:r w:rsidRPr="00845142">
        <w:tab/>
        <w:t>Deux femmes ont été nommées agents de relais au PADC et plusieurs directrices de CEAC (dans la province du Sud-Ouest) et d</w:t>
      </w:r>
      <w:r w:rsidR="00BF1ABC">
        <w:t>’</w:t>
      </w:r>
      <w:r w:rsidRPr="00845142">
        <w:t>autres ont suivi des formations spécifiques à l</w:t>
      </w:r>
      <w:r w:rsidR="00BF1ABC">
        <w:t>’</w:t>
      </w:r>
      <w:r w:rsidRPr="00845142">
        <w:t>intérieur comme à l</w:t>
      </w:r>
      <w:r w:rsidR="00BF1ABC">
        <w:t>’</w:t>
      </w:r>
      <w:r w:rsidRPr="00845142">
        <w:t>extérieur du pays.</w:t>
      </w:r>
    </w:p>
    <w:p w:rsidR="00111213" w:rsidRPr="00845142" w:rsidRDefault="00111213" w:rsidP="00111213">
      <w:pPr>
        <w:pStyle w:val="SingleTxt"/>
        <w:ind w:left="1742"/>
      </w:pPr>
      <w:r w:rsidRPr="00845142">
        <w:tab/>
        <w:t>Par rapport aux femmes rurales, les leaders de plusieurs groupes ont reçu des formations; sur 25 717 leaders formés, 3 174 soit12,34 % étaient des femmes; ce nombre encore faible est dû au fait que la femme rurale est sollicitée pour plusieurs occupations (épouse, mère, entrepreneur…); mais ce chiffre est croissant.</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45142">
        <w:tab/>
        <w:t>•</w:t>
      </w:r>
      <w:r w:rsidRPr="00845142">
        <w:tab/>
        <w:t>En 2000, 40 groupes féminins ont été formés à l</w:t>
      </w:r>
      <w:r w:rsidR="00BF1ABC">
        <w:t>’</w:t>
      </w:r>
      <w:r w:rsidRPr="00845142">
        <w:t>Extrême</w:t>
      </w:r>
      <w:r w:rsidR="00F45A6C">
        <w:t>-</w:t>
      </w:r>
      <w:r w:rsidRPr="00845142">
        <w:t>Nord.</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45142">
        <w:tab/>
        <w:t>•</w:t>
      </w:r>
      <w:r w:rsidRPr="00845142">
        <w:tab/>
        <w:t>En 2001, 30 groupes féminins ont été formés à l</w:t>
      </w:r>
      <w:r w:rsidR="00BF1ABC">
        <w:t>’</w:t>
      </w:r>
      <w:r w:rsidRPr="00845142">
        <w:t>Est.</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45142">
        <w:tab/>
        <w:t>•</w:t>
      </w:r>
      <w:r w:rsidRPr="00845142">
        <w:tab/>
        <w:t>En 2002, 30 groupes féminins ont été formés dans le Littoral et 30 autres à l</w:t>
      </w:r>
      <w:r w:rsidR="00BF1ABC">
        <w:t>’</w:t>
      </w:r>
      <w:r w:rsidRPr="00845142">
        <w:t>Ouest.</w:t>
      </w:r>
    </w:p>
    <w:p w:rsidR="00111213" w:rsidRPr="00845142" w:rsidRDefault="00111213" w:rsidP="00111213">
      <w:pPr>
        <w:pStyle w:val="SingleTxt"/>
        <w:ind w:left="1742"/>
      </w:pPr>
      <w:r w:rsidRPr="00845142">
        <w:tab/>
        <w:t>Il importe également de signaler que plusieurs ONG et Associations encadrent les groupes de femmes pour leur permettre d</w:t>
      </w:r>
      <w:r w:rsidR="00BF1ABC">
        <w:t>’</w:t>
      </w:r>
      <w:r w:rsidRPr="00845142">
        <w:t>améliorer leurs capacités techniques et managériales.</w:t>
      </w:r>
    </w:p>
    <w:p w:rsidR="00111213" w:rsidRPr="00845142" w:rsidRDefault="00111213" w:rsidP="00111213">
      <w:pPr>
        <w:pStyle w:val="SingleTxt"/>
        <w:ind w:left="1742"/>
      </w:pPr>
      <w:r w:rsidRPr="00845142">
        <w:tab/>
        <w:t>Il existe 58 Centres d</w:t>
      </w:r>
      <w:r w:rsidR="00BF1ABC">
        <w:t>’</w:t>
      </w:r>
      <w:r w:rsidR="005427C3">
        <w:t>E</w:t>
      </w:r>
      <w:r w:rsidRPr="00845142">
        <w:t>ducation et d</w:t>
      </w:r>
      <w:r w:rsidR="00BF1ABC">
        <w:t>’</w:t>
      </w:r>
      <w:r w:rsidRPr="00845142">
        <w:t>Animation Communautaire (CEAC).</w:t>
      </w:r>
    </w:p>
    <w:p w:rsidR="00111213" w:rsidRPr="00845142" w:rsidRDefault="00111213" w:rsidP="00111213">
      <w:pPr>
        <w:pStyle w:val="SingleTxt"/>
        <w:spacing w:after="0" w:line="120" w:lineRule="exact"/>
        <w:rPr>
          <w:sz w:val="10"/>
        </w:rPr>
      </w:pPr>
    </w:p>
    <w:p w:rsidR="00111213" w:rsidRPr="00845142" w:rsidRDefault="00111213" w:rsidP="00111213">
      <w:pPr>
        <w:pStyle w:val="H4"/>
        <w:tabs>
          <w:tab w:val="clear" w:pos="360"/>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rsidRPr="00845142">
        <w:tab/>
        <w:t>d)</w:t>
      </w:r>
      <w:r w:rsidRPr="00845142">
        <w:tab/>
        <w:t>Organisation des groupes d</w:t>
      </w:r>
      <w:r w:rsidR="00BF1ABC">
        <w:t>’</w:t>
      </w:r>
      <w:r w:rsidRPr="00845142">
        <w:t>entraide et des coopératives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ind w:left="1742"/>
      </w:pPr>
      <w:r w:rsidRPr="00845142">
        <w:tab/>
        <w:t>Les femmes sont conscientes que toute action de développement nécessitant un financement auprès des bailleurs de fond est conditionnée par la mise sur pied d</w:t>
      </w:r>
      <w:r w:rsidR="00BF1ABC">
        <w:t>’</w:t>
      </w:r>
      <w:r w:rsidRPr="00845142">
        <w:t>un groupe dynamique. Aussi, assiste-t-on à une multiplication des groupes de femmes.</w:t>
      </w:r>
    </w:p>
    <w:p w:rsidR="00111213" w:rsidRPr="00845142" w:rsidRDefault="00111213" w:rsidP="00111213">
      <w:pPr>
        <w:pStyle w:val="SingleTxt"/>
        <w:ind w:left="1742"/>
      </w:pPr>
      <w:r w:rsidRPr="00845142">
        <w:tab/>
        <w:t>Ces groupes bénéficient de différentes aides dans les domaines suivants :</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Appui organisationnel;</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Appui à la recherche de financements;</w:t>
      </w:r>
    </w:p>
    <w:p w:rsidR="00111213" w:rsidRPr="00845142" w:rsidRDefault="00111213" w:rsidP="00F45A6C">
      <w:pPr>
        <w:pStyle w:val="SingleTxt"/>
        <w:keepNext/>
        <w:keepLines/>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7" w:hanging="950"/>
      </w:pPr>
      <w:r w:rsidRPr="00845142">
        <w:tab/>
        <w:t>•</w:t>
      </w:r>
      <w:r w:rsidRPr="00845142">
        <w:tab/>
        <w:t>Appui technique et matériel;</w:t>
      </w:r>
    </w:p>
    <w:p w:rsidR="00111213" w:rsidRPr="00845142" w:rsidRDefault="00111213" w:rsidP="00F45A6C">
      <w:pPr>
        <w:pStyle w:val="SingleTxt"/>
        <w:keepNext/>
        <w:keepLines/>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7" w:hanging="950"/>
      </w:pPr>
      <w:r w:rsidRPr="00845142">
        <w:tab/>
        <w:t>•</w:t>
      </w:r>
      <w:r w:rsidRPr="00845142">
        <w:tab/>
        <w:t>Financement direct et accompagnement.</w:t>
      </w:r>
    </w:p>
    <w:p w:rsidR="00111213" w:rsidRPr="00845142" w:rsidRDefault="00111213" w:rsidP="00111213">
      <w:pPr>
        <w:pStyle w:val="SingleTxt"/>
        <w:ind w:left="1742"/>
      </w:pPr>
      <w:r w:rsidRPr="00845142">
        <w:tab/>
        <w:t>La redynamisation, la consolidation et la professionnalisation de ces groupes sont des opérations qui doivent se faire de façon régulière.</w:t>
      </w:r>
    </w:p>
    <w:p w:rsidR="00111213" w:rsidRPr="00845142" w:rsidRDefault="00111213" w:rsidP="00111213">
      <w:pPr>
        <w:pStyle w:val="SingleTxt"/>
        <w:spacing w:after="0" w:line="120" w:lineRule="exact"/>
        <w:rPr>
          <w:sz w:val="10"/>
        </w:rPr>
      </w:pPr>
    </w:p>
    <w:p w:rsidR="00111213" w:rsidRPr="00845142" w:rsidRDefault="00111213" w:rsidP="00111213">
      <w:pPr>
        <w:pStyle w:val="H4"/>
        <w:tabs>
          <w:tab w:val="clear" w:pos="360"/>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rsidRPr="00845142">
        <w:tab/>
        <w:t>e)</w:t>
      </w:r>
      <w:r w:rsidRPr="00845142">
        <w:tab/>
        <w:t>Participation aux activités de la communauté</w:t>
      </w:r>
    </w:p>
    <w:p w:rsidR="00111213" w:rsidRPr="00845142" w:rsidRDefault="00111213" w:rsidP="00111213">
      <w:pPr>
        <w:pStyle w:val="SingleTxt"/>
        <w:spacing w:after="0" w:line="120" w:lineRule="exact"/>
        <w:rPr>
          <w:sz w:val="10"/>
        </w:rPr>
      </w:pPr>
    </w:p>
    <w:p w:rsidR="00111213" w:rsidRPr="00845142" w:rsidRDefault="00111213" w:rsidP="00111213">
      <w:pPr>
        <w:pStyle w:val="SingleTxt"/>
        <w:ind w:left="1742"/>
      </w:pPr>
      <w:r w:rsidRPr="00845142">
        <w:tab/>
        <w:t>La femme rurale s</w:t>
      </w:r>
      <w:r w:rsidR="00BF1ABC">
        <w:t>’</w:t>
      </w:r>
      <w:r w:rsidRPr="00845142">
        <w:t>implique davantage dans les opérations de développement concernant la communauté (constructions des pistes de desserte, des puits/forages, des cases communautaires, des foyers, etc.). Ceci est dû à la place qu</w:t>
      </w:r>
      <w:r w:rsidR="00BF1ABC">
        <w:t>’</w:t>
      </w:r>
      <w:r w:rsidRPr="00845142">
        <w:t>elle occupe au sein des familles et surtout au fait que tous les partenaires de développement ont compris que pour faire reculer la pauvreté en zone rurale, il faudrait impliquer activement la femme.</w:t>
      </w:r>
    </w:p>
    <w:p w:rsidR="00111213" w:rsidRPr="00845142" w:rsidRDefault="00111213" w:rsidP="00111213">
      <w:pPr>
        <w:pStyle w:val="SingleTxt"/>
        <w:spacing w:after="0" w:line="120" w:lineRule="exact"/>
        <w:ind w:left="1742"/>
        <w:rPr>
          <w:sz w:val="10"/>
        </w:rPr>
      </w:pPr>
    </w:p>
    <w:p w:rsidR="00111213" w:rsidRPr="00845142" w:rsidRDefault="00111213" w:rsidP="00111213">
      <w:pPr>
        <w:pStyle w:val="H4"/>
        <w:tabs>
          <w:tab w:val="clear" w:pos="360"/>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rsidRPr="00845142">
        <w:tab/>
        <w:t>f)</w:t>
      </w:r>
      <w:r w:rsidRPr="00845142">
        <w:tab/>
        <w:t>Accès des femmes au crédit, aux prêts agricoles, ainsi qu</w:t>
      </w:r>
      <w:r w:rsidR="00BF1ABC">
        <w:t>’</w:t>
      </w:r>
      <w:r w:rsidRPr="00845142">
        <w:t xml:space="preserve">aux services </w:t>
      </w:r>
      <w:r w:rsidRPr="00845142">
        <w:br/>
        <w:t>de commercialisation, aux technologies Appropriées et à un traitement égal dans les réformes foncières et agraires et dans les projets d</w:t>
      </w:r>
      <w:r w:rsidR="00BF1ABC">
        <w:t>’</w:t>
      </w:r>
      <w:r w:rsidRPr="00845142">
        <w:t>aménagement ruraux</w:t>
      </w:r>
    </w:p>
    <w:p w:rsidR="00111213" w:rsidRPr="00845142" w:rsidRDefault="00111213" w:rsidP="00111213">
      <w:pPr>
        <w:pStyle w:val="SingleTxt"/>
        <w:spacing w:after="0" w:line="120" w:lineRule="exact"/>
        <w:rPr>
          <w:sz w:val="10"/>
        </w:rPr>
      </w:pPr>
    </w:p>
    <w:p w:rsidR="00111213" w:rsidRPr="00845142" w:rsidRDefault="00111213" w:rsidP="00111213">
      <w:pPr>
        <w:pStyle w:val="SingleTxt"/>
        <w:ind w:left="1742"/>
      </w:pPr>
      <w:r w:rsidRPr="00845142">
        <w:tab/>
        <w:t>Sur un total de 11 296 clients de toutes les banques, 5 % sont des femmes et ne perçoivent que 0,4/1 000 des crédits distribués. La faiblesse de l</w:t>
      </w:r>
      <w:r w:rsidR="00BF1ABC">
        <w:t>’</w:t>
      </w:r>
      <w:r w:rsidRPr="00845142">
        <w:t>offre de services financiers des banques au profit de la clientèle féminine rurale ne provient pas du caractère misogyne des banques classiques mais des contraintes que la femme rurale rencontre dans l</w:t>
      </w:r>
      <w:r w:rsidR="00BF1ABC">
        <w:t>’</w:t>
      </w:r>
      <w:r w:rsidRPr="00845142">
        <w:t>exercice de ses activités à savoir :</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La faiblesse des revenus;</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Le manque de professionnalisme;</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L</w:t>
      </w:r>
      <w:r w:rsidR="00BF1ABC">
        <w:t>’</w:t>
      </w:r>
      <w:r w:rsidRPr="00845142">
        <w:t>insuffisance voire l</w:t>
      </w:r>
      <w:r w:rsidR="00BF1ABC">
        <w:t>’</w:t>
      </w:r>
      <w:r w:rsidRPr="00845142">
        <w:t>absence de l</w:t>
      </w:r>
      <w:r w:rsidR="00BF1ABC">
        <w:t>’</w:t>
      </w:r>
      <w:r w:rsidRPr="00845142">
        <w:t>épargne et de garantie, du fait de l</w:t>
      </w:r>
      <w:r w:rsidR="00BF1ABC">
        <w:t>’</w:t>
      </w:r>
      <w:r w:rsidRPr="00845142">
        <w:t>accès limité à la propriété;</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L</w:t>
      </w:r>
      <w:r w:rsidR="00BF1ABC">
        <w:t>’</w:t>
      </w:r>
      <w:r w:rsidRPr="00845142">
        <w:t>insuffisance de l</w:t>
      </w:r>
      <w:r w:rsidR="00BF1ABC">
        <w:t>’</w:t>
      </w:r>
      <w:r w:rsidRPr="00845142">
        <w:t>autofinancement;</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L</w:t>
      </w:r>
      <w:r w:rsidR="00BF1ABC">
        <w:t>’</w:t>
      </w:r>
      <w:r w:rsidRPr="00845142">
        <w:t>analphabétisme;</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Le manque de disponibilité;</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Le manque de confiance en soi.</w:t>
      </w:r>
    </w:p>
    <w:p w:rsidR="00111213" w:rsidRPr="00845142" w:rsidRDefault="00111213" w:rsidP="00111213">
      <w:pPr>
        <w:pStyle w:val="SingleTxt"/>
        <w:ind w:left="1742"/>
      </w:pPr>
      <w:r w:rsidRPr="00845142">
        <w:tab/>
        <w:t>Au stade actuel, force est de constater que l</w:t>
      </w:r>
      <w:r w:rsidR="00BF1ABC">
        <w:t>’</w:t>
      </w:r>
      <w:r w:rsidRPr="00845142">
        <w:t>offre de crédit aux femmes par les banques classiques est inadaptée aux besoins réels de la femme rurale, mais que le financement est un outil de son émancipation et de sa promotion.</w:t>
      </w:r>
    </w:p>
    <w:p w:rsidR="00111213" w:rsidRPr="00845142" w:rsidRDefault="00111213" w:rsidP="00111213">
      <w:pPr>
        <w:pStyle w:val="SingleTxt"/>
        <w:ind w:left="1742"/>
      </w:pPr>
      <w:r w:rsidRPr="00845142">
        <w:tab/>
        <w:t>Depuis 5 ans, le Gouvernement avec l</w:t>
      </w:r>
      <w:r w:rsidR="00BF1ABC">
        <w:t>’</w:t>
      </w:r>
      <w:r w:rsidRPr="00845142">
        <w:t>appui des bailleurs de fonds a décidé de restructurer le secteur pour lui permettre de jouer efficacement son rôle de financement de la micro-entreprise. Les solutions actuelles au soutien des activités des femmes rurales sont :</w:t>
      </w:r>
    </w:p>
    <w:p w:rsidR="00111213" w:rsidRPr="00845142" w:rsidRDefault="00111213" w:rsidP="00111213">
      <w:pPr>
        <w:pStyle w:val="SingleTxt"/>
        <w:ind w:left="1742"/>
      </w:pPr>
      <w:r w:rsidRPr="00845142">
        <w:tab/>
        <w:t>1.</w:t>
      </w:r>
      <w:r w:rsidRPr="00845142">
        <w:tab/>
        <w:t>L</w:t>
      </w:r>
      <w:r w:rsidR="00BF1ABC">
        <w:t>’</w:t>
      </w:r>
      <w:r w:rsidRPr="00845142">
        <w:t>allégement de la pénibilité du travail et les tâches communautaires des femmes notamment à travers l</w:t>
      </w:r>
      <w:r w:rsidR="00BF1ABC">
        <w:t>’</w:t>
      </w:r>
      <w:r w:rsidRPr="00845142">
        <w:t>acquisition du matériel collectif et individuel (brouettes, moulins, porte-tout, intrants, houes, machettes…). Ce financement provient généralement du Gouvernement, des partenaires bilatéraux et multilatéraux, des collectivités territoriales décentralisées et des ONG. Pendant ces quatre dernières années, plusieurs groupes et collectivités privées agricoles ont bénéficié de dons du Gouvernement.</w:t>
      </w:r>
    </w:p>
    <w:p w:rsidR="00111213" w:rsidRPr="00845142" w:rsidRDefault="00111213" w:rsidP="00111213">
      <w:pPr>
        <w:pStyle w:val="SingleTxt"/>
        <w:ind w:left="1742"/>
      </w:pPr>
      <w:r w:rsidRPr="00845142">
        <w:tab/>
        <w:t>2.</w:t>
      </w:r>
      <w:r w:rsidRPr="00845142">
        <w:tab/>
        <w:t>La professionnalisation des activités des femmes rurales en leur donnant les moyens de développer des Activités</w:t>
      </w:r>
      <w:r w:rsidR="00E376DD">
        <w:t xml:space="preserve"> Génératrices de Revenu (AGR) :</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Des règlements plus contraignants seront institués à partir de 2005 à l</w:t>
      </w:r>
      <w:r w:rsidR="00BF1ABC">
        <w:t>’</w:t>
      </w:r>
      <w:r w:rsidRPr="00845142">
        <w:t>effet d</w:t>
      </w:r>
      <w:r w:rsidR="00BF1ABC">
        <w:t>’</w:t>
      </w:r>
      <w:r w:rsidRPr="00845142">
        <w:t>assainir et de viabiliser la micro finance;</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L</w:t>
      </w:r>
      <w:r w:rsidR="00BF1ABC">
        <w:t>’</w:t>
      </w:r>
      <w:r w:rsidR="005427C3">
        <w:t>E</w:t>
      </w:r>
      <w:r w:rsidRPr="00845142">
        <w:t>tat a facilité la mise sur pied de nombreux projets ayant un volet micro finance où les taux d</w:t>
      </w:r>
      <w:r w:rsidR="00BF1ABC">
        <w:t>’</w:t>
      </w:r>
      <w:r w:rsidRPr="00845142">
        <w:t>intérêt sont préférentiels :</w:t>
      </w:r>
    </w:p>
    <w:p w:rsidR="00111213" w:rsidRPr="00845142" w:rsidRDefault="00111213" w:rsidP="001112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619"/>
          <w:tab w:val="left" w:pos="2718"/>
        </w:tabs>
        <w:ind w:left="2718" w:hanging="1450"/>
      </w:pPr>
      <w:r w:rsidRPr="00845142">
        <w:tab/>
        <w:t>–</w:t>
      </w:r>
      <w:r w:rsidRPr="00845142">
        <w:tab/>
        <w:t>PREPAFEN;</w:t>
      </w:r>
    </w:p>
    <w:p w:rsidR="00111213" w:rsidRPr="00845142" w:rsidRDefault="00111213" w:rsidP="001112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619"/>
          <w:tab w:val="left" w:pos="2718"/>
        </w:tabs>
        <w:ind w:left="2718" w:hanging="1450"/>
      </w:pPr>
      <w:r w:rsidRPr="00845142">
        <w:tab/>
        <w:t>–</w:t>
      </w:r>
      <w:r w:rsidRPr="00845142">
        <w:tab/>
        <w:t>PAR FAR;</w:t>
      </w:r>
    </w:p>
    <w:p w:rsidR="00111213" w:rsidRPr="00845142" w:rsidRDefault="00111213" w:rsidP="001112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619"/>
          <w:tab w:val="left" w:pos="2718"/>
        </w:tabs>
        <w:ind w:left="2718" w:hanging="1450"/>
      </w:pPr>
      <w:r w:rsidRPr="00845142">
        <w:tab/>
        <w:t>–</w:t>
      </w:r>
      <w:r w:rsidRPr="00845142">
        <w:tab/>
        <w:t>MC2;</w:t>
      </w:r>
    </w:p>
    <w:p w:rsidR="00111213" w:rsidRPr="00845142" w:rsidRDefault="00111213" w:rsidP="001112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619"/>
          <w:tab w:val="left" w:pos="2718"/>
        </w:tabs>
        <w:ind w:left="2718" w:hanging="1450"/>
      </w:pPr>
      <w:r w:rsidRPr="00845142">
        <w:tab/>
        <w:t>–</w:t>
      </w:r>
      <w:r w:rsidRPr="00845142">
        <w:tab/>
        <w:t xml:space="preserve">CAMCCUL; </w:t>
      </w:r>
    </w:p>
    <w:p w:rsidR="00111213" w:rsidRPr="00845142" w:rsidRDefault="00111213" w:rsidP="001112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619"/>
          <w:tab w:val="left" w:pos="2718"/>
        </w:tabs>
        <w:ind w:left="2718" w:hanging="1450"/>
      </w:pPr>
      <w:r w:rsidRPr="00845142">
        <w:tab/>
        <w:t>–</w:t>
      </w:r>
      <w:r w:rsidRPr="00845142">
        <w:tab/>
        <w:t>COOPEC;</w:t>
      </w:r>
    </w:p>
    <w:p w:rsidR="00111213" w:rsidRPr="00845142" w:rsidRDefault="00111213" w:rsidP="001112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619"/>
          <w:tab w:val="left" w:pos="2718"/>
        </w:tabs>
        <w:ind w:left="2718" w:hanging="1450"/>
      </w:pPr>
      <w:r w:rsidRPr="00845142">
        <w:tab/>
        <w:t>–</w:t>
      </w:r>
      <w:r w:rsidRPr="00845142">
        <w:tab/>
        <w:t>CVECA du PCRD (Projet financé sur ressources PPTE) dont les femmes représentent 34,1 % du sociétariat, de 2000-2003 elles ont mobilisé 32 % d</w:t>
      </w:r>
      <w:r w:rsidR="00BF1ABC">
        <w:t>’</w:t>
      </w:r>
      <w:r w:rsidRPr="00845142">
        <w:t>épargne et bénéficié de 21 % de crédit;</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845142">
        <w:tab/>
        <w:t>•</w:t>
      </w:r>
      <w:r w:rsidRPr="00845142">
        <w:tab/>
        <w:t>Il existe des dispositifs destinés en priorité aux femmes :</w:t>
      </w:r>
    </w:p>
    <w:p w:rsidR="00111213" w:rsidRPr="00845142" w:rsidRDefault="00111213" w:rsidP="001112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619"/>
          <w:tab w:val="left" w:pos="2718"/>
        </w:tabs>
        <w:ind w:left="2718" w:hanging="1450"/>
      </w:pPr>
      <w:r w:rsidRPr="00845142">
        <w:tab/>
        <w:t>–</w:t>
      </w:r>
      <w:r w:rsidRPr="00845142">
        <w:tab/>
        <w:t>CEP-PROM Mature finance exclusivement les activités des femmes;</w:t>
      </w:r>
    </w:p>
    <w:p w:rsidR="00111213" w:rsidRPr="00845142" w:rsidRDefault="00111213" w:rsidP="001112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619"/>
          <w:tab w:val="left" w:pos="2718"/>
        </w:tabs>
        <w:ind w:left="2718" w:hanging="1450"/>
      </w:pPr>
      <w:r w:rsidRPr="00845142">
        <w:tab/>
        <w:t>–</w:t>
      </w:r>
      <w:r w:rsidRPr="00845142">
        <w:tab/>
        <w:t>ACEP Cameroun accorde une attention particulière aux soumissionnaires féminins;</w:t>
      </w:r>
    </w:p>
    <w:p w:rsidR="00111213" w:rsidRPr="00845142" w:rsidRDefault="00111213" w:rsidP="001112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619"/>
          <w:tab w:val="left" w:pos="2718"/>
        </w:tabs>
        <w:ind w:left="2718" w:hanging="1450"/>
      </w:pPr>
      <w:r w:rsidRPr="00845142">
        <w:tab/>
        <w:t>–</w:t>
      </w:r>
      <w:r w:rsidRPr="00845142">
        <w:tab/>
        <w:t>GATSBY;</w:t>
      </w:r>
    </w:p>
    <w:p w:rsidR="00111213" w:rsidRPr="00845142" w:rsidRDefault="00111213" w:rsidP="001112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619"/>
          <w:tab w:val="left" w:pos="2718"/>
        </w:tabs>
        <w:ind w:left="2718" w:hanging="1450"/>
      </w:pPr>
      <w:r w:rsidRPr="00845142">
        <w:tab/>
        <w:t>–</w:t>
      </w:r>
      <w:r w:rsidRPr="00845142">
        <w:tab/>
        <w:t>SOS Women;</w:t>
      </w:r>
    </w:p>
    <w:p w:rsidR="00111213" w:rsidRPr="00845142" w:rsidRDefault="00111213" w:rsidP="001112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619"/>
          <w:tab w:val="left" w:pos="2718"/>
        </w:tabs>
        <w:ind w:left="2718" w:hanging="1450"/>
      </w:pPr>
      <w:r w:rsidRPr="00845142">
        <w:tab/>
        <w:t>–</w:t>
      </w:r>
      <w:r w:rsidRPr="00845142">
        <w:tab/>
        <w:t>MUFFA.</w:t>
      </w:r>
    </w:p>
    <w:p w:rsidR="00111213" w:rsidRPr="00845142" w:rsidRDefault="00111213" w:rsidP="00111213">
      <w:pPr>
        <w:pStyle w:val="SingleTxt"/>
        <w:ind w:left="1742"/>
      </w:pPr>
      <w:r w:rsidRPr="00845142">
        <w:tab/>
        <w:t>Le FNE finance aussi les micro-projets des femmes rurales. En dépit des efforts réalisés, ces initiatives restent d</w:t>
      </w:r>
      <w:r w:rsidR="00BF1ABC">
        <w:t>’</w:t>
      </w:r>
      <w:r w:rsidRPr="00845142">
        <w:t>une portée limitée et précaire.</w:t>
      </w:r>
    </w:p>
    <w:p w:rsidR="00111213" w:rsidRPr="00845142" w:rsidRDefault="00111213" w:rsidP="00111213">
      <w:pPr>
        <w:pStyle w:val="SingleTxt"/>
        <w:ind w:left="1742"/>
      </w:pPr>
      <w:r w:rsidRPr="00845142">
        <w:tab/>
        <w:t>Par rapport au commerce, les femmes rurales sont fortement impliquées dans les activités commerciales, leur permettant de résoudre les problèmes quotidiens des foyers. Malheureusement, elles rencontrent encore beaucoup de difficultés dans l</w:t>
      </w:r>
      <w:r w:rsidR="00BF1ABC">
        <w:t>’</w:t>
      </w:r>
      <w:r w:rsidRPr="00845142">
        <w:t>exercice de cette activité : l</w:t>
      </w:r>
      <w:r w:rsidR="00BF1ABC">
        <w:t>’</w:t>
      </w:r>
      <w:r w:rsidRPr="00845142">
        <w:t>inexistence des pistes de collecte et l</w:t>
      </w:r>
      <w:r w:rsidR="00BF1ABC">
        <w:t>’</w:t>
      </w:r>
      <w:r w:rsidRPr="00845142">
        <w:t>inorganisation du marché.</w:t>
      </w:r>
    </w:p>
    <w:p w:rsidR="00111213" w:rsidRPr="00845142" w:rsidRDefault="00111213" w:rsidP="00111213">
      <w:pPr>
        <w:pStyle w:val="SingleTxt"/>
        <w:ind w:left="1742"/>
      </w:pPr>
      <w:r w:rsidRPr="00845142">
        <w:tab/>
        <w:t>Quant aux technologies appropriées, les femmes rurales n</w:t>
      </w:r>
      <w:r w:rsidR="00BF1ABC">
        <w:t>’</w:t>
      </w:r>
      <w:r w:rsidRPr="00845142">
        <w:t xml:space="preserve"> y ont qu</w:t>
      </w:r>
      <w:r w:rsidR="00BF1ABC">
        <w:t>’</w:t>
      </w:r>
      <w:r w:rsidRPr="00845142">
        <w:t>un accès limité. Le matériel et le petit outillage (daba, machette, porte-tout, moulin à écraser…) mis à leur disposition à travers les dons ou sur les marchés sont dépassés et ne peuvent permettre de rentabiliser leurs efforts. Il existe un seul Centre de Technologie Approprié dans le nord du pays.</w:t>
      </w:r>
    </w:p>
    <w:p w:rsidR="00111213" w:rsidRPr="00845142" w:rsidRDefault="00111213" w:rsidP="00111213">
      <w:pPr>
        <w:pStyle w:val="SingleTxt"/>
        <w:ind w:left="1742"/>
      </w:pPr>
      <w:r w:rsidRPr="00845142">
        <w:tab/>
        <w:t>Si la réforme foncière constituait l</w:t>
      </w:r>
      <w:r w:rsidR="00BF1ABC">
        <w:t>’</w:t>
      </w:r>
      <w:r w:rsidRPr="00845142">
        <w:t>une des trois actions prioritaires de la stratégie sectorielle, depuis 5 ans, rien n</w:t>
      </w:r>
      <w:r w:rsidR="00BF1ABC">
        <w:t>’</w:t>
      </w:r>
      <w:r w:rsidRPr="00845142">
        <w:t>a été fait pour faciliter l</w:t>
      </w:r>
      <w:r w:rsidR="00BF1ABC">
        <w:t>’</w:t>
      </w:r>
      <w:r w:rsidRPr="00845142">
        <w:t>accès des femmes à la terre; elles ne peuvent hériter de cela et très peu de femmes sont propriétaires terriennes en zone rurale; pourtant elles doivent continuer à mettre ces terres en valeur afin d</w:t>
      </w:r>
      <w:r w:rsidR="00BF1ABC">
        <w:t>’</w:t>
      </w:r>
      <w:r w:rsidRPr="00845142">
        <w:t>assurer la survie de leurs familles. Il est nécessaire et urgent de créer des observatoires régionaux du foncier, de constituer un groupe de réflexion pluridisciplinaire sur la gestion durable et l</w:t>
      </w:r>
      <w:r w:rsidR="00BF1ABC">
        <w:t>’</w:t>
      </w:r>
      <w:r w:rsidRPr="00845142">
        <w:t>usage du foncier.</w:t>
      </w:r>
    </w:p>
    <w:p w:rsidR="00111213" w:rsidRPr="00845142" w:rsidRDefault="00111213" w:rsidP="00111213">
      <w:pPr>
        <w:pStyle w:val="SingleTxt"/>
        <w:spacing w:after="0" w:line="120" w:lineRule="exact"/>
        <w:ind w:left="1742"/>
        <w:rPr>
          <w:sz w:val="10"/>
        </w:rPr>
      </w:pPr>
    </w:p>
    <w:p w:rsidR="00111213" w:rsidRPr="00845142" w:rsidRDefault="00111213" w:rsidP="00111213">
      <w:pPr>
        <w:pStyle w:val="H4"/>
        <w:tabs>
          <w:tab w:val="clear" w:pos="360"/>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rsidRPr="00845142">
        <w:tab/>
        <w:t>g)</w:t>
      </w:r>
      <w:r w:rsidRPr="00845142">
        <w:tab/>
        <w:t xml:space="preserve">Conditions de vie des femmes rurales notamment en ce qui concerne </w:t>
      </w:r>
      <w:r w:rsidRPr="00845142">
        <w:br/>
        <w:t>le logement, l</w:t>
      </w:r>
      <w:r w:rsidR="00BF1ABC">
        <w:t>’</w:t>
      </w:r>
      <w:r w:rsidRPr="00845142">
        <w:t>assainissement, l</w:t>
      </w:r>
      <w:r w:rsidR="00BF1ABC">
        <w:t>’</w:t>
      </w:r>
      <w:r w:rsidRPr="00845142">
        <w:t xml:space="preserve">approvisionnement en électricité </w:t>
      </w:r>
      <w:r w:rsidRPr="00845142">
        <w:br/>
        <w:t xml:space="preserve">et en eau </w:t>
      </w:r>
      <w:r w:rsidR="00452B27" w:rsidRPr="00845142">
        <w:t>potable,</w:t>
      </w:r>
      <w:r w:rsidR="00452B27">
        <w:t xml:space="preserve"> </w:t>
      </w:r>
      <w:r w:rsidR="00452B27" w:rsidRPr="00845142">
        <w:t>les</w:t>
      </w:r>
      <w:r w:rsidRPr="00845142">
        <w:t xml:space="preserve"> transports et les communications</w:t>
      </w:r>
    </w:p>
    <w:p w:rsidR="00111213" w:rsidRPr="00845142" w:rsidRDefault="00111213" w:rsidP="00111213">
      <w:pPr>
        <w:pStyle w:val="SingleTxt"/>
        <w:spacing w:after="0" w:line="120" w:lineRule="exact"/>
        <w:rPr>
          <w:sz w:val="10"/>
        </w:rPr>
      </w:pPr>
    </w:p>
    <w:p w:rsidR="00111213" w:rsidRPr="00845142" w:rsidRDefault="00111213" w:rsidP="00111213">
      <w:pPr>
        <w:pStyle w:val="SingleTxt"/>
        <w:ind w:left="1742"/>
      </w:pPr>
      <w:r w:rsidRPr="00845142">
        <w:tab/>
        <w:t>L</w:t>
      </w:r>
      <w:r w:rsidR="00BF1ABC">
        <w:t>’</w:t>
      </w:r>
      <w:r w:rsidRPr="00845142">
        <w:t>eau est essentielle au développement de la vie humaine. À ce titre, le Cameroun l</w:t>
      </w:r>
      <w:r w:rsidR="00BF1ABC">
        <w:t>’</w:t>
      </w:r>
      <w:r w:rsidRPr="00845142">
        <w:t>a déclarée « bien naturel » et a ratifié tous les accords, conventions et traités y relatifs.</w:t>
      </w:r>
    </w:p>
    <w:p w:rsidR="00111213" w:rsidRPr="00845142" w:rsidRDefault="00111213" w:rsidP="00111213">
      <w:pPr>
        <w:pStyle w:val="SingleTxt"/>
        <w:ind w:left="1742"/>
      </w:pPr>
      <w:r w:rsidRPr="00845142">
        <w:tab/>
        <w:t>Selon une étude réalisée par la Sous direction de l</w:t>
      </w:r>
      <w:r w:rsidR="00BF1ABC">
        <w:t>’</w:t>
      </w:r>
      <w:r w:rsidRPr="00845142">
        <w:t>assainissement au MINEE (ancien MINMEE), les maladies liées à l</w:t>
      </w:r>
      <w:r w:rsidR="00BF1ABC">
        <w:t>’</w:t>
      </w:r>
      <w:r w:rsidRPr="00845142">
        <w:t>eau et à l</w:t>
      </w:r>
      <w:r w:rsidR="00BF1ABC">
        <w:t>’</w:t>
      </w:r>
      <w:r w:rsidRPr="00845142">
        <w:t>assainissement constituent 63 % des consultations des centres de santé.</w:t>
      </w:r>
    </w:p>
    <w:p w:rsidR="00111213" w:rsidRPr="00845142" w:rsidRDefault="00111213" w:rsidP="00111213">
      <w:pPr>
        <w:pStyle w:val="SingleTxt"/>
        <w:ind w:left="1742"/>
      </w:pPr>
      <w:r w:rsidRPr="00845142">
        <w:tab/>
        <w:t>L</w:t>
      </w:r>
      <w:r w:rsidR="00BF1ABC">
        <w:t>’</w:t>
      </w:r>
      <w:r w:rsidRPr="00845142">
        <w:t>alimentation en eau des populations et la préservation de la qualité de cette denrée font partie des missions du MIMNEE, dans le Sous-secteur de l</w:t>
      </w:r>
      <w:r w:rsidR="00BF1ABC">
        <w:t>’</w:t>
      </w:r>
      <w:r w:rsidRPr="00845142">
        <w:t>eau et de l</w:t>
      </w:r>
      <w:r w:rsidR="00BF1ABC">
        <w:t>’</w:t>
      </w:r>
      <w:r w:rsidRPr="00845142">
        <w:t>assainissement.</w:t>
      </w:r>
    </w:p>
    <w:p w:rsidR="00111213" w:rsidRPr="00845142" w:rsidRDefault="00111213" w:rsidP="00111213">
      <w:pPr>
        <w:pStyle w:val="SingleTxt"/>
        <w:ind w:left="1742"/>
      </w:pPr>
      <w:r w:rsidRPr="00845142">
        <w:tab/>
        <w:t>Les besoins en eau et assainissement sont nombreux tant en zone rurale qu</w:t>
      </w:r>
      <w:r w:rsidR="00BF1ABC">
        <w:t>’</w:t>
      </w:r>
      <w:r w:rsidRPr="00845142">
        <w:t>en zone urbaine. La femme rurale a besoin d</w:t>
      </w:r>
      <w:r w:rsidR="00BF1ABC">
        <w:t>’</w:t>
      </w:r>
      <w:r w:rsidRPr="00845142">
        <w:t>eau pour son ménage et l</w:t>
      </w:r>
      <w:r w:rsidR="00BF1ABC">
        <w:t>’</w:t>
      </w:r>
      <w:r w:rsidRPr="00845142">
        <w:t>agriculture et elle doit parcourir des kilomètres pour s</w:t>
      </w:r>
      <w:r w:rsidR="00BF1ABC">
        <w:t>’</w:t>
      </w:r>
      <w:r w:rsidRPr="00845142">
        <w:t>approvisionner.</w:t>
      </w:r>
    </w:p>
    <w:p w:rsidR="00111213" w:rsidRPr="00845142" w:rsidRDefault="00111213" w:rsidP="00111213">
      <w:pPr>
        <w:pStyle w:val="SingleTxt"/>
        <w:ind w:left="1742"/>
      </w:pPr>
      <w:r w:rsidRPr="00845142">
        <w:tab/>
        <w:t>Donner de l</w:t>
      </w:r>
      <w:r w:rsidR="00BF1ABC">
        <w:t>’</w:t>
      </w:r>
      <w:r w:rsidRPr="00845142">
        <w:t>eau potable aux populations a toujours été une priorité du Gouvernement. De vastes programmes d</w:t>
      </w:r>
      <w:r w:rsidR="00BF1ABC">
        <w:t>’</w:t>
      </w:r>
      <w:r w:rsidRPr="00845142">
        <w:t>hydrauliques villageoises ont été conduits par les administrations chargées de l</w:t>
      </w:r>
      <w:r w:rsidR="00BF1ABC">
        <w:t>’</w:t>
      </w:r>
      <w:r w:rsidRPr="00845142">
        <w:t>eau. L</w:t>
      </w:r>
      <w:r w:rsidR="00BF1ABC">
        <w:t>’</w:t>
      </w:r>
      <w:r w:rsidRPr="00845142">
        <w:t>eau de consommation rurale est distribuée à partir des points (sources, puits et de plus en plus des forages) et des mini adductions d</w:t>
      </w:r>
      <w:r w:rsidR="00BF1ABC">
        <w:t>’</w:t>
      </w:r>
      <w:r w:rsidRPr="00845142">
        <w:t>eau pour des agglomérations de petite et moyenne importance.</w:t>
      </w:r>
    </w:p>
    <w:p w:rsidR="00111213" w:rsidRPr="00845142" w:rsidRDefault="00111213" w:rsidP="00111213">
      <w:pPr>
        <w:pStyle w:val="SingleTxt"/>
        <w:ind w:left="1742"/>
      </w:pPr>
      <w:r w:rsidRPr="00845142">
        <w:tab/>
        <w:t>En 2001, l</w:t>
      </w:r>
      <w:r w:rsidR="00BF1ABC">
        <w:t>’</w:t>
      </w:r>
      <w:r w:rsidRPr="00845142">
        <w:t>ensemble des réalisations se répartit comme suit :</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45142">
        <w:tab/>
        <w:t>•</w:t>
      </w:r>
      <w:r w:rsidRPr="00845142">
        <w:tab/>
        <w:t>Puits équipés de pompes : 3 500;</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45142">
        <w:tab/>
        <w:t>•</w:t>
      </w:r>
      <w:r w:rsidRPr="00845142">
        <w:tab/>
        <w:t>Forages équipés de pompes : 1 500;</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45142">
        <w:tab/>
        <w:t>•</w:t>
      </w:r>
      <w:r w:rsidRPr="00845142">
        <w:tab/>
        <w:t>Sources aménagées : 1 000;</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45142">
        <w:tab/>
        <w:t>•</w:t>
      </w:r>
      <w:r w:rsidRPr="00845142">
        <w:tab/>
        <w:t>Barrages de retenue : 10;</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45142">
        <w:tab/>
        <w:t>•</w:t>
      </w:r>
      <w:r w:rsidRPr="00845142">
        <w:tab/>
        <w:t>Adductions d</w:t>
      </w:r>
      <w:r w:rsidR="00BF1ABC">
        <w:t>’</w:t>
      </w:r>
      <w:r w:rsidRPr="00845142">
        <w:t>eau sous traitement : 750;</w:t>
      </w:r>
    </w:p>
    <w:p w:rsidR="00111213" w:rsidRPr="00845142" w:rsidRDefault="00111213" w:rsidP="0011121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845142">
        <w:tab/>
        <w:t>•</w:t>
      </w:r>
      <w:r w:rsidRPr="00845142">
        <w:tab/>
        <w:t>Adductions d</w:t>
      </w:r>
      <w:r w:rsidR="00BF1ABC">
        <w:t>’</w:t>
      </w:r>
      <w:r w:rsidRPr="00845142">
        <w:t>eau avec traitement : 450</w:t>
      </w:r>
    </w:p>
    <w:p w:rsidR="00111213" w:rsidRPr="00845142" w:rsidRDefault="00111213" w:rsidP="00111213">
      <w:pPr>
        <w:pStyle w:val="SingleTxt"/>
        <w:ind w:left="1742"/>
      </w:pPr>
      <w:r w:rsidRPr="00845142">
        <w:tab/>
        <w:t>Le total des ouvrages est 7 130 pour un coût de 88 milliards.</w:t>
      </w:r>
    </w:p>
    <w:p w:rsidR="00111213" w:rsidRPr="00845142" w:rsidRDefault="00111213" w:rsidP="00111213">
      <w:pPr>
        <w:pStyle w:val="SingleTxt"/>
        <w:ind w:left="1742"/>
      </w:pPr>
      <w:r w:rsidRPr="00845142">
        <w:tab/>
        <w:t>En 2005, sur financement PPTE, 169 forages ont été réalisés et 113 sont en cours. Grâce au don du Japon qui est à sa quatrième phase, 183 forages seront construites en 2007 dans 183 villages dans le Centre, Sud, Littoral et Adamaoua.</w:t>
      </w:r>
    </w:p>
    <w:p w:rsidR="00111213" w:rsidRPr="00845142" w:rsidRDefault="00111213" w:rsidP="00111213">
      <w:pPr>
        <w:pStyle w:val="SingleTxt"/>
        <w:ind w:left="1742"/>
      </w:pPr>
      <w:r w:rsidRPr="00845142">
        <w:tab/>
        <w:t>L</w:t>
      </w:r>
      <w:r w:rsidR="00BF1ABC">
        <w:t>’</w:t>
      </w:r>
      <w:r w:rsidRPr="00845142">
        <w:t>objectif du millénaire est de réduire de 50 % les ménages n</w:t>
      </w:r>
      <w:r w:rsidR="00BF1ABC">
        <w:t>’</w:t>
      </w:r>
      <w:r w:rsidRPr="00845142">
        <w:t>ayant pas accès à l</w:t>
      </w:r>
      <w:r w:rsidR="00BF1ABC">
        <w:t>’</w:t>
      </w:r>
      <w:r w:rsidR="00E376DD">
        <w:t>eau.</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15</w:t>
      </w:r>
    </w:p>
    <w:p w:rsidR="00111213" w:rsidRPr="00845142" w:rsidRDefault="00111213" w:rsidP="00111213">
      <w:pPr>
        <w:pStyle w:val="SingleTxt"/>
        <w:spacing w:after="0" w:line="120" w:lineRule="exact"/>
        <w:rPr>
          <w:sz w:val="10"/>
        </w:rPr>
      </w:pPr>
    </w:p>
    <w:p w:rsidR="00111213" w:rsidRPr="00E376DD" w:rsidRDefault="00E376DD" w:rsidP="00E376DD">
      <w:pPr>
        <w:pStyle w:val="SingleTxt"/>
        <w:ind w:left="1742" w:hanging="475"/>
      </w:pPr>
      <w:r>
        <w:tab/>
        <w:t>« </w:t>
      </w:r>
      <w:r w:rsidR="00111213" w:rsidRPr="00E376DD">
        <w:t>1.</w:t>
      </w:r>
      <w:r w:rsidR="00111213" w:rsidRPr="00E376DD">
        <w:tab/>
        <w:t xml:space="preserve">Les </w:t>
      </w:r>
      <w:r w:rsidR="005427C3">
        <w:t>E</w:t>
      </w:r>
      <w:r w:rsidR="00111213" w:rsidRPr="00E376DD">
        <w:t>tats parties reconnaissent à la femme l</w:t>
      </w:r>
      <w:r w:rsidR="00BF1ABC">
        <w:t>’</w:t>
      </w:r>
      <w:r w:rsidR="00111213" w:rsidRPr="00E376DD">
        <w:t>égalité avec l</w:t>
      </w:r>
      <w:r w:rsidR="00BF1ABC">
        <w:t>’</w:t>
      </w:r>
      <w:r w:rsidR="00111213" w:rsidRPr="00E376DD">
        <w:t>homme devant la loi;</w:t>
      </w:r>
    </w:p>
    <w:p w:rsidR="00111213" w:rsidRPr="00E376DD" w:rsidRDefault="00E376DD" w:rsidP="00E376DD">
      <w:pPr>
        <w:pStyle w:val="SingleTxt"/>
        <w:ind w:left="1742" w:hanging="475"/>
      </w:pPr>
      <w:r>
        <w:tab/>
      </w:r>
      <w:r w:rsidR="00111213" w:rsidRPr="00E376DD">
        <w:t>2.</w:t>
      </w:r>
      <w:r w:rsidR="00111213" w:rsidRPr="00E376DD">
        <w:tab/>
        <w:t xml:space="preserve">Les </w:t>
      </w:r>
      <w:r w:rsidR="005427C3">
        <w:t>E</w:t>
      </w:r>
      <w:r w:rsidR="00111213" w:rsidRPr="00E376DD">
        <w:t>tats parties reconnaissent à la femme, en matière civile, une capacité juridique identique à celle de l</w:t>
      </w:r>
      <w:r w:rsidR="00BF1ABC">
        <w:t>’</w:t>
      </w:r>
      <w:r w:rsidR="00111213" w:rsidRPr="00E376DD">
        <w:t>homme et les mêmes possibilités pour exercer cette capacité. Ils lui reconnaissent en particulier des droits égaux en ce qui concerne la conclusion de contrats et l</w:t>
      </w:r>
      <w:r w:rsidR="00BF1ABC">
        <w:t>’</w:t>
      </w:r>
      <w:r w:rsidR="00111213" w:rsidRPr="00E376DD">
        <w:t>administration des biens et leur accordent le même traitement à tous les stades de la procédure judiciaire;</w:t>
      </w:r>
    </w:p>
    <w:p w:rsidR="00111213" w:rsidRPr="00E376DD" w:rsidRDefault="00E376DD" w:rsidP="00E376DD">
      <w:pPr>
        <w:pStyle w:val="SingleTxt"/>
        <w:ind w:left="1742" w:hanging="475"/>
      </w:pPr>
      <w:r>
        <w:tab/>
      </w:r>
      <w:r w:rsidR="00111213" w:rsidRPr="00E376DD">
        <w:t>3.</w:t>
      </w:r>
      <w:r w:rsidR="00111213" w:rsidRPr="00E376DD">
        <w:tab/>
        <w:t xml:space="preserve">Les </w:t>
      </w:r>
      <w:r w:rsidR="005427C3">
        <w:t>E</w:t>
      </w:r>
      <w:r w:rsidR="00111213" w:rsidRPr="00E376DD">
        <w:t>tats parties conviennent que tout contrat et tout autre instrument privé, de quelque type que ce soit, ayant un effet juridique visant à limiter la capacité juridique de la femme doit être considéré comme nul;</w:t>
      </w:r>
    </w:p>
    <w:p w:rsidR="00111213" w:rsidRPr="00E376DD" w:rsidRDefault="00E376DD" w:rsidP="00E376DD">
      <w:pPr>
        <w:pStyle w:val="SingleTxt"/>
        <w:ind w:left="1742" w:hanging="475"/>
      </w:pPr>
      <w:r>
        <w:tab/>
      </w:r>
      <w:r w:rsidR="00111213" w:rsidRPr="00E376DD">
        <w:t>4.</w:t>
      </w:r>
      <w:r w:rsidR="00111213" w:rsidRPr="00E376DD">
        <w:tab/>
        <w:t xml:space="preserve">Les </w:t>
      </w:r>
      <w:r w:rsidR="005427C3">
        <w:t>E</w:t>
      </w:r>
      <w:r w:rsidR="00111213" w:rsidRPr="00E376DD">
        <w:t>tats parties reconnaissent à l</w:t>
      </w:r>
      <w:r w:rsidR="00BF1ABC">
        <w:t>’</w:t>
      </w:r>
      <w:r w:rsidR="00111213" w:rsidRPr="00E376DD">
        <w:t>homme et à la femme les mêmes droits en ce qui concerne la législation relative au droit des personnes à circuler librement et à choisir leur résidence et leur domicile.</w:t>
      </w:r>
      <w:r>
        <w:t> »</w:t>
      </w:r>
    </w:p>
    <w:p w:rsidR="00111213" w:rsidRPr="00845142" w:rsidRDefault="00111213" w:rsidP="00111213">
      <w:pPr>
        <w:pStyle w:val="SingleTxt"/>
      </w:pPr>
      <w:r w:rsidRPr="00845142">
        <w:tab/>
        <w:t>Le principe de l</w:t>
      </w:r>
      <w:r w:rsidR="00BF1ABC">
        <w:t>’</w:t>
      </w:r>
      <w:r w:rsidRPr="00845142">
        <w:t>égalité est inscrit dans la Constitution camerounaise. L</w:t>
      </w:r>
      <w:r w:rsidR="00BF1ABC">
        <w:t>’</w:t>
      </w:r>
      <w:r w:rsidRPr="00845142">
        <w:t>adoption du Code de Procédure Pénale issu de la loi n</w:t>
      </w:r>
      <w:r w:rsidR="00E376DD">
        <w:rPr>
          <w:vertAlign w:val="superscript"/>
        </w:rPr>
        <w:t>o</w:t>
      </w:r>
      <w:r w:rsidR="00E376DD">
        <w:t> </w:t>
      </w:r>
      <w:r w:rsidRPr="00845142">
        <w:t>2005/007 du 27 Juillet 2005 aura sans nul doute un impact significatif sur la femme dans la défense de ses droits en justice.</w:t>
      </w:r>
    </w:p>
    <w:p w:rsidR="00111213" w:rsidRPr="00845142" w:rsidRDefault="00111213" w:rsidP="00111213">
      <w:pPr>
        <w:pStyle w:val="SingleTxt"/>
      </w:pPr>
      <w:r w:rsidRPr="00845142">
        <w:tab/>
        <w:t>Une grande campagne de sensibilisation et de vulgarisation dudit code a été lancée à Yaoundé du 3 au 4 mai 2006, et s</w:t>
      </w:r>
      <w:r w:rsidR="00BF1ABC">
        <w:t>’</w:t>
      </w:r>
      <w:r w:rsidRPr="00845142">
        <w:t>est poursuivie dans les neuf autres provinces avec une simulation de procès qui permet à la femme de comprendre qu</w:t>
      </w:r>
      <w:r w:rsidR="00BF1ABC">
        <w:t>’</w:t>
      </w:r>
      <w:r w:rsidRPr="00845142">
        <w:t>elle a une place de choix dans le système, tant comme sujet qu</w:t>
      </w:r>
      <w:r w:rsidR="00BF1ABC">
        <w:t>’</w:t>
      </w:r>
      <w:r w:rsidRPr="00845142">
        <w:t>acteur de la justice.</w:t>
      </w:r>
    </w:p>
    <w:p w:rsidR="00111213" w:rsidRPr="00845142" w:rsidRDefault="00111213" w:rsidP="00111213">
      <w:pPr>
        <w:pStyle w:val="SingleTxt"/>
      </w:pPr>
      <w:r w:rsidRPr="00845142">
        <w:tab/>
        <w:t>Le rôle de la femme en tant qu</w:t>
      </w:r>
      <w:r w:rsidR="00BF1ABC">
        <w:t>’</w:t>
      </w:r>
      <w:r w:rsidRPr="00845142">
        <w:t>acteur judiciaire, tel qu</w:t>
      </w:r>
      <w:r w:rsidR="00BF1ABC">
        <w:t>’</w:t>
      </w:r>
      <w:r w:rsidRPr="00845142">
        <w:t>il apparaît dans le tableau n°54 en annexe sur la Répartition du personnel magistrat par sexe dans les cours et tribunaux, n</w:t>
      </w:r>
      <w:r w:rsidR="00BF1ABC">
        <w:t>’</w:t>
      </w:r>
      <w:r w:rsidRPr="00845142">
        <w:t>a pas beaucoup évolué et rien n</w:t>
      </w:r>
      <w:r w:rsidR="00BF1ABC">
        <w:t>’</w:t>
      </w:r>
      <w:r w:rsidRPr="00845142">
        <w:t>est spécifiquement fait pour améliorer cette tendance. La situation n</w:t>
      </w:r>
      <w:r w:rsidR="00BF1ABC">
        <w:t>’</w:t>
      </w:r>
      <w:r w:rsidRPr="00845142">
        <w:t>est pas plus reluisante dans le domaine de l</w:t>
      </w:r>
      <w:r w:rsidR="00BF1ABC">
        <w:t>’</w:t>
      </w:r>
      <w:r w:rsidRPr="00845142">
        <w:t>Administration Pénitentiaire qui vient d</w:t>
      </w:r>
      <w:r w:rsidR="00BF1ABC">
        <w:t>’</w:t>
      </w:r>
      <w:r w:rsidRPr="00845142">
        <w:t>être rattachée au Ministère de la justice. Une discrimination positive en faveur des femmes dans le recrutement et la responsabilisation mérite d</w:t>
      </w:r>
      <w:r w:rsidR="00BF1ABC">
        <w:t>’</w:t>
      </w:r>
      <w:r w:rsidRPr="00845142">
        <w:t xml:space="preserve">être envisagée (toutes les statistiques sur la répartition du personnel judiciaire par corps, grade et par sexe ressortent dans les tableaux </w:t>
      </w:r>
      <w:r w:rsidRPr="00845142">
        <w:rPr>
          <w:b/>
        </w:rPr>
        <w:t>n</w:t>
      </w:r>
      <w:r w:rsidRPr="00845142">
        <w:rPr>
          <w:b/>
          <w:vertAlign w:val="superscript"/>
        </w:rPr>
        <w:t>o</w:t>
      </w:r>
      <w:r w:rsidR="00E376DD">
        <w:rPr>
          <w:b/>
          <w:vertAlign w:val="superscript"/>
        </w:rPr>
        <w:t>s</w:t>
      </w:r>
      <w:r w:rsidRPr="00845142">
        <w:rPr>
          <w:b/>
        </w:rPr>
        <w:t> 53, 54, 55, 56 et 57 en annexe</w:t>
      </w:r>
      <w:r w:rsidR="00E5030B">
        <w:t>).</w:t>
      </w:r>
    </w:p>
    <w:p w:rsidR="00111213" w:rsidRPr="00845142" w:rsidRDefault="00111213" w:rsidP="00111213">
      <w:pPr>
        <w:pStyle w:val="SingleTxt"/>
      </w:pPr>
      <w:r w:rsidRPr="00845142">
        <w:tab/>
        <w:t>Les coutumes et pratiques discriminatoires quant à elles persistent en dépit d</w:t>
      </w:r>
      <w:r w:rsidR="00BF1ABC">
        <w:t>’</w:t>
      </w:r>
      <w:r w:rsidRPr="00845142">
        <w:t>un travail de sensibilisation mené par les pouvoir</w:t>
      </w:r>
      <w:r w:rsidR="00E376DD">
        <w:t>s publics et la société civile.</w:t>
      </w:r>
    </w:p>
    <w:p w:rsidR="00111213" w:rsidRPr="00845142" w:rsidRDefault="00111213" w:rsidP="00111213">
      <w:pPr>
        <w:pStyle w:val="SingleTxt"/>
      </w:pPr>
      <w:r w:rsidRPr="00845142">
        <w:tab/>
        <w:t>Comme le relève la conclusion du Rapport Initial sur l</w:t>
      </w:r>
      <w:r w:rsidR="00BF1ABC">
        <w:t>’</w:t>
      </w:r>
      <w:r w:rsidRPr="00845142">
        <w:t>article 15, les insuffisances observées dans l</w:t>
      </w:r>
      <w:r w:rsidR="00BF1ABC">
        <w:t>’</w:t>
      </w:r>
      <w:r w:rsidRPr="00845142">
        <w:t>exercice par les femmes de leurs droits sont la conséquence de l</w:t>
      </w:r>
      <w:r w:rsidR="00BF1ABC">
        <w:t>’</w:t>
      </w:r>
      <w:r w:rsidRPr="00845142">
        <w:t>insuffisance de leur information sur leurs droits, les facteurs socioculturels et la persistance de certaines dispositions juridiques défavorables à la femme.</w:t>
      </w:r>
    </w:p>
    <w:p w:rsidR="00111213" w:rsidRPr="00845142" w:rsidRDefault="00111213" w:rsidP="00111213">
      <w:pPr>
        <w:pStyle w:val="SingleTxt"/>
      </w:pPr>
      <w:r w:rsidRPr="00845142">
        <w:tab/>
        <w:t>C</w:t>
      </w:r>
      <w:r w:rsidR="00BF1ABC">
        <w:t>’</w:t>
      </w:r>
      <w:r w:rsidRPr="00845142">
        <w:t>est pour remédier à tout cela que le gouvernement a pris les mesures suivantes :</w:t>
      </w:r>
    </w:p>
    <w:p w:rsidR="00111213" w:rsidRPr="00845142" w:rsidRDefault="00111213" w:rsidP="00111213">
      <w:pPr>
        <w:pStyle w:val="SingleTxt"/>
        <w:tabs>
          <w:tab w:val="right" w:pos="1685"/>
        </w:tabs>
        <w:ind w:left="1742" w:hanging="475"/>
      </w:pPr>
      <w:r w:rsidRPr="00845142">
        <w:tab/>
        <w:t>•</w:t>
      </w:r>
      <w:r w:rsidRPr="00845142">
        <w:tab/>
        <w:t>Création des radios communautaires dans certaines régions du pays. Ces radios peuvent être utilisées pour relayer, auprès des femmes rurales, les enseignements sur leurs droits en langues locales;</w:t>
      </w:r>
    </w:p>
    <w:p w:rsidR="00111213" w:rsidRPr="00845142" w:rsidRDefault="00111213" w:rsidP="00111213">
      <w:pPr>
        <w:pStyle w:val="SingleTxt"/>
        <w:tabs>
          <w:tab w:val="right" w:pos="1685"/>
        </w:tabs>
        <w:ind w:left="1742" w:hanging="475"/>
      </w:pPr>
      <w:r w:rsidRPr="00845142">
        <w:tab/>
        <w:t>•</w:t>
      </w:r>
      <w:r w:rsidRPr="00845142">
        <w:tab/>
        <w:t>Révision des textes discriminatoires.</w:t>
      </w:r>
    </w:p>
    <w:p w:rsidR="00111213" w:rsidRPr="00845142" w:rsidRDefault="00111213" w:rsidP="00111213">
      <w:pPr>
        <w:pStyle w:val="SingleTxt"/>
      </w:pPr>
      <w:r w:rsidRPr="00845142">
        <w:tab/>
        <w:t>La société civile œuvre beaucoup dans la sensibilisation des femmes sur leurs droits et la vulgarisation de la législation en vigueur.</w:t>
      </w: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16</w:t>
      </w:r>
      <w:r w:rsidRPr="00845142">
        <w:br/>
        <w:t>Droit sur le plan civil</w:t>
      </w:r>
    </w:p>
    <w:p w:rsidR="00111213" w:rsidRPr="00845142" w:rsidRDefault="00111213" w:rsidP="00111213">
      <w:pPr>
        <w:pStyle w:val="SingleTxt"/>
        <w:spacing w:after="0" w:line="120" w:lineRule="exact"/>
        <w:rPr>
          <w:sz w:val="10"/>
        </w:rPr>
      </w:pPr>
    </w:p>
    <w:p w:rsidR="00111213" w:rsidRPr="00E376DD" w:rsidRDefault="00E376DD" w:rsidP="00E376DD">
      <w:pPr>
        <w:pStyle w:val="SingleTxt"/>
        <w:ind w:left="1742" w:hanging="475"/>
      </w:pPr>
      <w:r>
        <w:tab/>
        <w:t>« </w:t>
      </w:r>
      <w:r w:rsidR="00111213" w:rsidRPr="00E376DD">
        <w:t>1.</w:t>
      </w:r>
      <w:r w:rsidR="00111213" w:rsidRPr="00E376DD">
        <w:tab/>
        <w:t xml:space="preserve">Les </w:t>
      </w:r>
      <w:r w:rsidR="005427C3">
        <w:t>E</w:t>
      </w:r>
      <w:r w:rsidR="00111213" w:rsidRPr="00E376DD">
        <w:t>tats parties prennent toutes les mesures appropriées pour éliminer la discrimination à l</w:t>
      </w:r>
      <w:r w:rsidR="00BF1ABC">
        <w:t>’</w:t>
      </w:r>
      <w:r w:rsidR="00111213" w:rsidRPr="00E376DD">
        <w:t>égard des femmes dans toutes les questions découlant du mariage et dans les rapports familiaux et, en particulier, assure, sur la base de l</w:t>
      </w:r>
      <w:r w:rsidR="00BF1ABC">
        <w:t>’</w:t>
      </w:r>
      <w:r w:rsidR="00111213" w:rsidRPr="00E376DD">
        <w:t>égalité de l</w:t>
      </w:r>
      <w:r w:rsidR="00BF1ABC">
        <w:t>’</w:t>
      </w:r>
      <w:r w:rsidR="00111213" w:rsidRPr="00E376DD">
        <w:t>homme et de la femme :</w:t>
      </w:r>
    </w:p>
    <w:p w:rsidR="00111213" w:rsidRPr="00E376DD" w:rsidRDefault="00E376DD" w:rsidP="00111213">
      <w:pPr>
        <w:pStyle w:val="SingleTxt"/>
      </w:pPr>
      <w:r>
        <w:tab/>
      </w:r>
      <w:r w:rsidR="00111213" w:rsidRPr="00E376DD">
        <w:tab/>
        <w:t>a)</w:t>
      </w:r>
      <w:r w:rsidR="00111213" w:rsidRPr="00E376DD">
        <w:tab/>
        <w:t>Le même droit de contracter mariage;</w:t>
      </w:r>
    </w:p>
    <w:p w:rsidR="00111213" w:rsidRPr="00E376DD" w:rsidRDefault="00E376DD" w:rsidP="00E376DD">
      <w:pPr>
        <w:pStyle w:val="SingleTxt"/>
        <w:ind w:left="1742" w:hanging="475"/>
      </w:pPr>
      <w:r>
        <w:tab/>
      </w:r>
      <w:r w:rsidR="00111213" w:rsidRPr="00E376DD">
        <w:tab/>
        <w:t>b)</w:t>
      </w:r>
      <w:r w:rsidR="00111213" w:rsidRPr="00E376DD">
        <w:tab/>
        <w:t>Le même droit de choisir librement son conjoint et de ne contracter mariage que de son libre et plein consentement;</w:t>
      </w:r>
    </w:p>
    <w:p w:rsidR="00111213" w:rsidRPr="00E376DD" w:rsidRDefault="00E376DD" w:rsidP="00E376DD">
      <w:pPr>
        <w:pStyle w:val="SingleTxt"/>
        <w:ind w:left="1742" w:hanging="475"/>
      </w:pPr>
      <w:r>
        <w:tab/>
      </w:r>
      <w:r w:rsidR="00111213" w:rsidRPr="00E376DD">
        <w:tab/>
        <w:t>c)</w:t>
      </w:r>
      <w:r w:rsidR="00111213" w:rsidRPr="00E376DD">
        <w:tab/>
        <w:t>Les mêmes droits et les mêmes responsabilités au cours du mariage et lors de sa dissolution;</w:t>
      </w:r>
    </w:p>
    <w:p w:rsidR="00111213" w:rsidRPr="00E376DD" w:rsidRDefault="00E376DD" w:rsidP="00E376DD">
      <w:pPr>
        <w:pStyle w:val="SingleTxt"/>
        <w:ind w:left="1742" w:hanging="475"/>
      </w:pPr>
      <w:r>
        <w:tab/>
      </w:r>
      <w:r w:rsidR="00111213" w:rsidRPr="00E376DD">
        <w:tab/>
        <w:t>d)</w:t>
      </w:r>
      <w:r w:rsidR="00111213" w:rsidRPr="00E376DD">
        <w:tab/>
        <w:t>Les mêmes droits et les mêmes responsabilités en tant que parents, quel que soit leur état matrimonial, pour les questions se rapportant à leurs enfants; dans tous les cas, l</w:t>
      </w:r>
      <w:r w:rsidR="00BF1ABC">
        <w:t>’</w:t>
      </w:r>
      <w:r w:rsidR="00111213" w:rsidRPr="00E376DD">
        <w:t>intérêt des enfants sera la considération primordiale;</w:t>
      </w:r>
    </w:p>
    <w:p w:rsidR="00111213" w:rsidRPr="00E376DD" w:rsidRDefault="00E376DD" w:rsidP="00E376DD">
      <w:pPr>
        <w:pStyle w:val="SingleTxt"/>
        <w:ind w:left="1742" w:hanging="475"/>
      </w:pPr>
      <w:r>
        <w:tab/>
      </w:r>
      <w:r w:rsidR="00111213" w:rsidRPr="00E376DD">
        <w:tab/>
        <w:t>e)</w:t>
      </w:r>
      <w:r w:rsidR="00111213" w:rsidRPr="00E376DD">
        <w:tab/>
        <w:t>Les mêmes droits de décider librement et en toute connaissance de cause du nombre et de l</w:t>
      </w:r>
      <w:r w:rsidR="00BF1ABC">
        <w:t>’</w:t>
      </w:r>
      <w:r w:rsidR="00111213" w:rsidRPr="00E376DD">
        <w:t>espacement des naissances et d</w:t>
      </w:r>
      <w:r w:rsidR="00BF1ABC">
        <w:t>’</w:t>
      </w:r>
      <w:r w:rsidR="00111213" w:rsidRPr="00E376DD">
        <w:t>avoir accès aux informations, à l</w:t>
      </w:r>
      <w:r w:rsidR="00BF1ABC">
        <w:t>’</w:t>
      </w:r>
      <w:r w:rsidR="00111213" w:rsidRPr="00E376DD">
        <w:t>éducation et aux moyens nécessaires pour leur permettre d</w:t>
      </w:r>
      <w:r w:rsidR="00BF1ABC">
        <w:t>’</w:t>
      </w:r>
      <w:r w:rsidR="00111213" w:rsidRPr="00E376DD">
        <w:t>exercer ces droits;</w:t>
      </w:r>
    </w:p>
    <w:p w:rsidR="00111213" w:rsidRPr="00E376DD" w:rsidRDefault="00E376DD" w:rsidP="00E376DD">
      <w:pPr>
        <w:pStyle w:val="SingleTxt"/>
        <w:ind w:left="1742" w:hanging="475"/>
      </w:pPr>
      <w:r>
        <w:tab/>
      </w:r>
      <w:r w:rsidR="00111213" w:rsidRPr="00E376DD">
        <w:tab/>
        <w:t>f)</w:t>
      </w:r>
      <w:r w:rsidR="00111213" w:rsidRPr="00E376DD">
        <w:tab/>
        <w:t>Les mêmes droits et responsabilités en matière de tutelle, de curatelle, de garde et d</w:t>
      </w:r>
      <w:r w:rsidR="00BF1ABC">
        <w:t>’</w:t>
      </w:r>
      <w:r w:rsidR="00111213" w:rsidRPr="00E376DD">
        <w:t>adoption des enfants, ou d</w:t>
      </w:r>
      <w:r w:rsidR="00BF1ABC">
        <w:t>’</w:t>
      </w:r>
      <w:r w:rsidR="00111213" w:rsidRPr="00E376DD">
        <w:t>institutions similaires, lorsque ces concepts existent dans la législation nationale; dans tous les cas, l</w:t>
      </w:r>
      <w:r w:rsidR="00BF1ABC">
        <w:t>’</w:t>
      </w:r>
      <w:r w:rsidR="00111213" w:rsidRPr="00E376DD">
        <w:t>intérêt des enfants sera la considération primordiale;</w:t>
      </w:r>
    </w:p>
    <w:p w:rsidR="00111213" w:rsidRPr="00E376DD" w:rsidRDefault="00E376DD" w:rsidP="00E376DD">
      <w:pPr>
        <w:pStyle w:val="SingleTxt"/>
        <w:ind w:left="1742" w:hanging="475"/>
      </w:pPr>
      <w:r>
        <w:tab/>
      </w:r>
      <w:r w:rsidR="00111213" w:rsidRPr="00E376DD">
        <w:tab/>
        <w:t>g)</w:t>
      </w:r>
      <w:r w:rsidR="00111213" w:rsidRPr="00E376DD">
        <w:tab/>
        <w:t>Les mêmes droits personnels au mari et à la femme, y compris en ce qui concerne le choix du nom de famille, d</w:t>
      </w:r>
      <w:r w:rsidR="00BF1ABC">
        <w:t>’</w:t>
      </w:r>
      <w:r w:rsidR="00111213" w:rsidRPr="00E376DD">
        <w:t>une profession et d</w:t>
      </w:r>
      <w:r w:rsidR="00BF1ABC">
        <w:t>’</w:t>
      </w:r>
      <w:r w:rsidR="00111213" w:rsidRPr="00E376DD">
        <w:t>une occupation;</w:t>
      </w:r>
    </w:p>
    <w:p w:rsidR="00111213" w:rsidRPr="00E376DD" w:rsidRDefault="00E376DD" w:rsidP="00E376DD">
      <w:pPr>
        <w:pStyle w:val="SingleTxt"/>
        <w:ind w:left="1742" w:hanging="475"/>
      </w:pPr>
      <w:r>
        <w:tab/>
      </w:r>
      <w:r w:rsidR="00111213" w:rsidRPr="00E376DD">
        <w:tab/>
        <w:t>h)</w:t>
      </w:r>
      <w:r w:rsidR="00111213" w:rsidRPr="00E376DD">
        <w:tab/>
        <w:t>Les mêmes droits à chacun des époux en matière de propriété, d</w:t>
      </w:r>
      <w:r w:rsidR="00BF1ABC">
        <w:t>’</w:t>
      </w:r>
      <w:r w:rsidR="00111213" w:rsidRPr="00E376DD">
        <w:t>acquisition, de gestion, d</w:t>
      </w:r>
      <w:r w:rsidR="00BF1ABC">
        <w:t>’</w:t>
      </w:r>
      <w:r w:rsidR="00111213" w:rsidRPr="00E376DD">
        <w:t>administration, de jouissance et de disposition des biens, tant à titre gratuit qu</w:t>
      </w:r>
      <w:r w:rsidR="00BF1ABC">
        <w:t>’</w:t>
      </w:r>
      <w:r w:rsidR="00111213" w:rsidRPr="00E376DD">
        <w:t>à titre onéreux.</w:t>
      </w:r>
    </w:p>
    <w:p w:rsidR="00111213" w:rsidRPr="00E376DD" w:rsidRDefault="00E376DD" w:rsidP="00E376DD">
      <w:pPr>
        <w:pStyle w:val="SingleTxt"/>
        <w:ind w:left="1742" w:hanging="475"/>
      </w:pPr>
      <w:r>
        <w:tab/>
      </w:r>
      <w:r w:rsidR="00111213" w:rsidRPr="00E376DD">
        <w:t>2.</w:t>
      </w:r>
      <w:r w:rsidR="00111213" w:rsidRPr="00E376DD">
        <w:tab/>
        <w:t>Les fiançailles et les mariages d</w:t>
      </w:r>
      <w:r w:rsidR="00BF1ABC">
        <w:t>’</w:t>
      </w:r>
      <w:r w:rsidR="00111213" w:rsidRPr="00E376DD">
        <w:t>enfants n</w:t>
      </w:r>
      <w:r w:rsidR="00BF1ABC">
        <w:t>’</w:t>
      </w:r>
      <w:r w:rsidR="00111213" w:rsidRPr="00E376DD">
        <w:t>auront pas d</w:t>
      </w:r>
      <w:r w:rsidR="00BF1ABC">
        <w:t>’</w:t>
      </w:r>
      <w:r w:rsidR="00111213" w:rsidRPr="00E376DD">
        <w:t>effets juridiques et toutes les mesures nécessaires, y compris des dispositions législatives, seront prises afin de fixer un âge minimal pour le mariage et de rendre obligatoire l</w:t>
      </w:r>
      <w:r w:rsidR="00BF1ABC">
        <w:t>’</w:t>
      </w:r>
      <w:r w:rsidR="00111213" w:rsidRPr="00E376DD">
        <w:t>inscription du mariage sur un registre officiel.</w:t>
      </w:r>
      <w:r>
        <w:t> »</w:t>
      </w:r>
    </w:p>
    <w:p w:rsidR="00111213" w:rsidRPr="00845142" w:rsidRDefault="00111213" w:rsidP="00111213">
      <w:pPr>
        <w:pStyle w:val="SingleTxt"/>
      </w:pPr>
      <w:r w:rsidRPr="00845142">
        <w:tab/>
        <w:t>Si les informations contenues dans le Rapport Initial restent d</w:t>
      </w:r>
      <w:r w:rsidR="00BF1ABC">
        <w:t>’</w:t>
      </w:r>
      <w:r w:rsidRPr="00845142">
        <w:t>actualité, on peut relever dans le sens de la mise en œuvre de la CEDEF, l</w:t>
      </w:r>
      <w:r w:rsidR="00BF1ABC">
        <w:t>’</w:t>
      </w:r>
      <w:r w:rsidRPr="00845142">
        <w:t>élaboration de deux avant-projets de loi portant :</w:t>
      </w:r>
    </w:p>
    <w:p w:rsidR="00111213" w:rsidRPr="00845142" w:rsidRDefault="00111213" w:rsidP="00111213">
      <w:pPr>
        <w:pStyle w:val="SingleTxt"/>
        <w:tabs>
          <w:tab w:val="right" w:pos="1685"/>
        </w:tabs>
        <w:ind w:left="1742" w:hanging="475"/>
      </w:pPr>
      <w:r w:rsidRPr="00845142">
        <w:tab/>
        <w:t>•</w:t>
      </w:r>
      <w:r w:rsidRPr="00845142">
        <w:tab/>
        <w:t>Code des Personnes et de la Famille;</w:t>
      </w:r>
    </w:p>
    <w:p w:rsidR="00111213" w:rsidRPr="00845142" w:rsidRDefault="00111213" w:rsidP="00111213">
      <w:pPr>
        <w:pStyle w:val="SingleTxt"/>
        <w:tabs>
          <w:tab w:val="right" w:pos="1685"/>
        </w:tabs>
        <w:ind w:left="1742" w:hanging="475"/>
      </w:pPr>
      <w:r w:rsidRPr="00845142">
        <w:tab/>
        <w:t>•</w:t>
      </w:r>
      <w:r w:rsidRPr="00845142">
        <w:tab/>
        <w:t>Prévention et répression des violences faites aux femmes et des discriminations portant sur le sexe.</w:t>
      </w:r>
    </w:p>
    <w:p w:rsidR="00111213" w:rsidRPr="00845142" w:rsidRDefault="00111213" w:rsidP="00111213">
      <w:pPr>
        <w:pStyle w:val="SingleTxt"/>
      </w:pPr>
      <w:r w:rsidRPr="00845142">
        <w:tab/>
        <w:t>Ces deux documents tendent à régler la majorité des problèmes générés par la législation actuelle.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4428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Conclusion</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pPr>
      <w:r w:rsidRPr="00845142">
        <w:tab/>
        <w:t>Il ressort des analyses et commentaires qui précèdent que la mise en œuvre de la CEDEF fait partie des priorités de l</w:t>
      </w:r>
      <w:r w:rsidR="00BF1ABC">
        <w:t>’</w:t>
      </w:r>
      <w:r w:rsidR="005427C3">
        <w:t>E</w:t>
      </w:r>
      <w:r w:rsidRPr="00845142">
        <w:t>tat du Cameroun.</w:t>
      </w:r>
    </w:p>
    <w:p w:rsidR="00111213" w:rsidRPr="00845142" w:rsidRDefault="00111213" w:rsidP="00111213">
      <w:pPr>
        <w:pStyle w:val="SingleTxt"/>
      </w:pPr>
      <w:r w:rsidRPr="00845142">
        <w:tab/>
        <w:t>Les obstacles à l</w:t>
      </w:r>
      <w:r w:rsidR="00BF1ABC">
        <w:t>’</w:t>
      </w:r>
      <w:r w:rsidRPr="00845142">
        <w:t>action menée dans le cadre de l</w:t>
      </w:r>
      <w:r w:rsidR="00BF1ABC">
        <w:t>’</w:t>
      </w:r>
      <w:r w:rsidRPr="00845142">
        <w:t>application complète de cet important instrument juridique sont liés aux freins culturels, à des pratiques sociales et/ou communautaires découlant des traditions séculaires, à quelques imperfections de la législation, héritage de la colonisation et, à la pauvreté corollaire de la terrible crise économique qu</w:t>
      </w:r>
      <w:r w:rsidR="00BF1ABC">
        <w:t>’</w:t>
      </w:r>
      <w:r w:rsidRPr="00845142">
        <w:t>a connue le pays depuis les années 80.</w:t>
      </w:r>
    </w:p>
    <w:p w:rsidR="00111213" w:rsidRPr="00845142" w:rsidRDefault="00111213" w:rsidP="00111213">
      <w:pPr>
        <w:pStyle w:val="SingleTxt"/>
      </w:pPr>
      <w:r w:rsidRPr="00845142">
        <w:tab/>
        <w:t>Conscientes de ces écueils, les autorités camerounaises ont adopté un train de mesures visant à accroître l</w:t>
      </w:r>
      <w:r w:rsidR="00BF1ABC">
        <w:t>’</w:t>
      </w:r>
      <w:r w:rsidRPr="00845142">
        <w:t>efficacité de leurs actions en matière de promotion des droits de la femme. Il s</w:t>
      </w:r>
      <w:r w:rsidR="00BF1ABC">
        <w:t>’</w:t>
      </w:r>
      <w:r w:rsidRPr="00845142">
        <w:t>agit concrètement de :</w:t>
      </w:r>
    </w:p>
    <w:p w:rsidR="00111213" w:rsidRPr="00845142" w:rsidRDefault="00111213" w:rsidP="00111213">
      <w:pPr>
        <w:pStyle w:val="SingleTxt"/>
        <w:tabs>
          <w:tab w:val="right" w:pos="1685"/>
        </w:tabs>
        <w:ind w:left="1742" w:hanging="475"/>
      </w:pPr>
      <w:r w:rsidRPr="00845142">
        <w:tab/>
        <w:t>•</w:t>
      </w:r>
      <w:r w:rsidRPr="00845142">
        <w:tab/>
        <w:t>La sensibilisation de proximité et du plaidoyer en vue de l</w:t>
      </w:r>
      <w:r w:rsidR="00BF1ABC">
        <w:t>’</w:t>
      </w:r>
      <w:r w:rsidRPr="00845142">
        <w:t>amélioration des pratiques et coutumes discriminatoires à l</w:t>
      </w:r>
      <w:r w:rsidR="00BF1ABC">
        <w:t>’</w:t>
      </w:r>
      <w:r w:rsidRPr="00845142">
        <w:t>égard de la femme et de la jeune fille;</w:t>
      </w:r>
    </w:p>
    <w:p w:rsidR="00111213" w:rsidRPr="00845142" w:rsidRDefault="00111213" w:rsidP="00111213">
      <w:pPr>
        <w:pStyle w:val="SingleTxt"/>
        <w:tabs>
          <w:tab w:val="right" w:pos="1685"/>
        </w:tabs>
        <w:ind w:left="1742" w:hanging="475"/>
      </w:pPr>
      <w:r w:rsidRPr="00845142">
        <w:tab/>
        <w:t>•</w:t>
      </w:r>
      <w:r w:rsidRPr="00845142">
        <w:tab/>
        <w:t>L</w:t>
      </w:r>
      <w:r w:rsidR="00BF1ABC">
        <w:t>’</w:t>
      </w:r>
      <w:r w:rsidRPr="00845142">
        <w:t>amélioration de la législation dont l</w:t>
      </w:r>
      <w:r w:rsidR="00BF1ABC">
        <w:t>’</w:t>
      </w:r>
      <w:r w:rsidRPr="00845142">
        <w:t>un des résultats visibles est l</w:t>
      </w:r>
      <w:r w:rsidR="00BF1ABC">
        <w:t>’</w:t>
      </w:r>
      <w:r w:rsidRPr="00845142">
        <w:t>adoption d</w:t>
      </w:r>
      <w:r w:rsidR="00BF1ABC">
        <w:t>’</w:t>
      </w:r>
      <w:r w:rsidRPr="00845142">
        <w:t>un nouveau Code de procédure pénale et la mise en place d</w:t>
      </w:r>
      <w:r w:rsidR="00BF1ABC">
        <w:t>’</w:t>
      </w:r>
      <w:r w:rsidRPr="00845142">
        <w:t>une unité opérationnelle de réflexion en vue d</w:t>
      </w:r>
      <w:r w:rsidR="00BF1ABC">
        <w:t>’</w:t>
      </w:r>
      <w:r w:rsidRPr="00845142">
        <w:t>une adéquation entre les dispositions juridiques internationales et le droit national;</w:t>
      </w:r>
    </w:p>
    <w:p w:rsidR="00111213" w:rsidRPr="00845142" w:rsidRDefault="00111213" w:rsidP="00111213">
      <w:pPr>
        <w:pStyle w:val="SingleTxt"/>
        <w:tabs>
          <w:tab w:val="right" w:pos="1685"/>
        </w:tabs>
        <w:ind w:left="1742" w:hanging="475"/>
      </w:pPr>
      <w:r w:rsidRPr="00845142">
        <w:tab/>
        <w:t>•</w:t>
      </w:r>
      <w:r w:rsidRPr="00845142">
        <w:tab/>
        <w:t>L</w:t>
      </w:r>
      <w:r w:rsidR="00BF1ABC">
        <w:t>’</w:t>
      </w:r>
      <w:r w:rsidRPr="00845142">
        <w:t>élaboration et la mise en œuvre du Document Stratégique de Réduction de la Pauvreté et la conduite heureuse des politiques et programmes sectoriels et multisectoriels de lutte contre la pauvreté affectant les femmes et contre la pandémie du VIH/SIDA en milieu familial;</w:t>
      </w:r>
    </w:p>
    <w:p w:rsidR="00111213" w:rsidRPr="00845142" w:rsidRDefault="00111213" w:rsidP="00111213">
      <w:pPr>
        <w:pStyle w:val="SingleTxt"/>
        <w:tabs>
          <w:tab w:val="right" w:pos="1685"/>
        </w:tabs>
        <w:ind w:left="1742" w:hanging="475"/>
      </w:pPr>
      <w:r w:rsidRPr="00845142">
        <w:tab/>
        <w:t>•</w:t>
      </w:r>
      <w:r w:rsidRPr="00845142">
        <w:tab/>
        <w:t>Le renforcement des mécanismes institutionnels mis en place depuis 2000;</w:t>
      </w:r>
    </w:p>
    <w:p w:rsidR="00111213" w:rsidRPr="00845142" w:rsidRDefault="00111213" w:rsidP="00111213">
      <w:pPr>
        <w:pStyle w:val="SingleTxt"/>
        <w:tabs>
          <w:tab w:val="right" w:pos="1685"/>
        </w:tabs>
        <w:ind w:left="1742" w:hanging="475"/>
      </w:pPr>
      <w:r w:rsidRPr="00845142">
        <w:tab/>
        <w:t>•</w:t>
      </w:r>
      <w:r w:rsidRPr="00845142">
        <w:tab/>
        <w:t>Le renforcement des liens de partenariat avec les partenaires au développement et la société civile en vue d</w:t>
      </w:r>
      <w:r w:rsidR="00BF1ABC">
        <w:t>’</w:t>
      </w:r>
      <w:r w:rsidRPr="00845142">
        <w:t>une plus grande synergie dans le domaine de la promotion des droits de la femme.</w:t>
      </w:r>
    </w:p>
    <w:p w:rsidR="00111213" w:rsidRPr="00845142" w:rsidRDefault="00111213" w:rsidP="00111213">
      <w:pPr>
        <w:pStyle w:val="SingleTxt"/>
      </w:pPr>
      <w:r w:rsidRPr="00845142">
        <w:tab/>
        <w:t>Ces efforts sont appelés à s</w:t>
      </w:r>
      <w:r w:rsidR="00BF1ABC">
        <w:t>’</w:t>
      </w:r>
      <w:r w:rsidRPr="00845142">
        <w:t>intensifier au cours des prochaines années grâce à l</w:t>
      </w:r>
      <w:r w:rsidR="00BF1ABC">
        <w:t>’</w:t>
      </w:r>
      <w:r w:rsidRPr="00845142">
        <w:t>admission du Cameroun à l</w:t>
      </w:r>
      <w:r w:rsidR="00BF1ABC">
        <w:t>’</w:t>
      </w:r>
      <w:r w:rsidRPr="00845142">
        <w:t>Initiative Pays Pauvres Très Endettés.</w:t>
      </w:r>
    </w:p>
    <w:p w:rsidR="00111213" w:rsidRPr="00845142" w:rsidRDefault="00111213" w:rsidP="001112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br w:type="page"/>
        <w:t>Annexes</w:t>
      </w:r>
    </w:p>
    <w:p w:rsidR="00111213" w:rsidRPr="00845142" w:rsidRDefault="00111213" w:rsidP="00111213">
      <w:pPr>
        <w:pStyle w:val="SingleTxt"/>
        <w:spacing w:after="0" w:line="120" w:lineRule="exact"/>
        <w:rPr>
          <w:sz w:val="10"/>
        </w:rPr>
      </w:pPr>
    </w:p>
    <w:p w:rsidR="00111213" w:rsidRPr="00845142" w:rsidRDefault="00111213" w:rsidP="001112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Rapport périodique CEDEF</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5</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1</w:t>
      </w:r>
      <w:r w:rsidRPr="00845142">
        <w:br/>
        <w:t xml:space="preserve">Pourcentage des femmes responsables </w:t>
      </w:r>
      <w:r w:rsidRPr="00845142">
        <w:br/>
        <w:t>dans les services centraux des ministères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70"/>
        <w:gridCol w:w="1875"/>
        <w:gridCol w:w="1875"/>
      </w:tblGrid>
      <w:tr w:rsidR="00111213" w:rsidRPr="00845142">
        <w:tblPrEx>
          <w:tblCellMar>
            <w:top w:w="0" w:type="dxa"/>
            <w:bottom w:w="0" w:type="dxa"/>
          </w:tblCellMar>
        </w:tblPrEx>
        <w:trPr>
          <w:tblHeader/>
        </w:trPr>
        <w:tc>
          <w:tcPr>
            <w:tcW w:w="357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Fonction</w:t>
            </w:r>
          </w:p>
        </w:tc>
        <w:tc>
          <w:tcPr>
            <w:tcW w:w="187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 2002</w:t>
            </w:r>
          </w:p>
        </w:tc>
        <w:tc>
          <w:tcPr>
            <w:tcW w:w="187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 (février 2006)</w:t>
            </w:r>
            <w:r w:rsidRPr="005609E2">
              <w:rPr>
                <w:rStyle w:val="FootnoteReference"/>
                <w:i/>
              </w:rPr>
              <w:footnoteReference w:id="1"/>
            </w:r>
          </w:p>
        </w:tc>
      </w:tr>
      <w:tr w:rsidR="00111213" w:rsidRPr="00845142">
        <w:tblPrEx>
          <w:tblCellMar>
            <w:top w:w="0" w:type="dxa"/>
            <w:bottom w:w="0" w:type="dxa"/>
          </w:tblCellMar>
        </w:tblPrEx>
        <w:trPr>
          <w:trHeight w:hRule="exact" w:val="115"/>
          <w:tblHeader/>
        </w:trPr>
        <w:tc>
          <w:tcPr>
            <w:tcW w:w="357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87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7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35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Inspecteur général</w:t>
            </w:r>
          </w:p>
        </w:tc>
        <w:tc>
          <w:tcPr>
            <w:tcW w:w="1875" w:type="dxa"/>
            <w:shd w:val="clear" w:color="auto" w:fill="auto"/>
          </w:tcPr>
          <w:p w:rsidR="00111213" w:rsidRPr="00845142" w:rsidRDefault="00111213" w:rsidP="00111213">
            <w:pPr>
              <w:spacing w:before="40" w:after="40" w:line="210" w:lineRule="exact"/>
              <w:ind w:right="43"/>
              <w:jc w:val="right"/>
              <w:rPr>
                <w:bCs/>
                <w:sz w:val="17"/>
                <w:szCs w:val="17"/>
              </w:rPr>
            </w:pPr>
            <w:r w:rsidRPr="00845142">
              <w:rPr>
                <w:bCs/>
                <w:sz w:val="17"/>
                <w:szCs w:val="17"/>
              </w:rPr>
              <w:t>8,6</w:t>
            </w:r>
          </w:p>
        </w:tc>
        <w:tc>
          <w:tcPr>
            <w:tcW w:w="1875" w:type="dxa"/>
            <w:shd w:val="clear" w:color="auto" w:fill="auto"/>
          </w:tcPr>
          <w:p w:rsidR="00111213" w:rsidRPr="00845142" w:rsidRDefault="00111213" w:rsidP="00111213">
            <w:pPr>
              <w:spacing w:before="40" w:after="40" w:line="210" w:lineRule="exact"/>
              <w:ind w:right="43"/>
              <w:jc w:val="right"/>
              <w:rPr>
                <w:bCs/>
                <w:sz w:val="17"/>
                <w:szCs w:val="17"/>
              </w:rPr>
            </w:pPr>
            <w:r w:rsidRPr="00845142">
              <w:rPr>
                <w:bCs/>
                <w:sz w:val="17"/>
                <w:szCs w:val="17"/>
              </w:rPr>
              <w:t>16,6</w:t>
            </w:r>
          </w:p>
        </w:tc>
      </w:tr>
      <w:tr w:rsidR="00111213" w:rsidRPr="00845142">
        <w:tblPrEx>
          <w:tblCellMar>
            <w:top w:w="0" w:type="dxa"/>
            <w:bottom w:w="0" w:type="dxa"/>
          </w:tblCellMar>
        </w:tblPrEx>
        <w:tc>
          <w:tcPr>
            <w:tcW w:w="35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Inspecteur</w:t>
            </w:r>
          </w:p>
        </w:tc>
        <w:tc>
          <w:tcPr>
            <w:tcW w:w="1875" w:type="dxa"/>
            <w:shd w:val="clear" w:color="auto" w:fill="auto"/>
          </w:tcPr>
          <w:p w:rsidR="00111213" w:rsidRPr="00845142" w:rsidRDefault="00111213" w:rsidP="00111213">
            <w:pPr>
              <w:spacing w:before="40" w:after="40" w:line="210" w:lineRule="exact"/>
              <w:ind w:right="43"/>
              <w:jc w:val="right"/>
              <w:rPr>
                <w:bCs/>
                <w:sz w:val="17"/>
                <w:szCs w:val="17"/>
              </w:rPr>
            </w:pPr>
            <w:r w:rsidRPr="00845142">
              <w:rPr>
                <w:bCs/>
                <w:sz w:val="17"/>
                <w:szCs w:val="17"/>
              </w:rPr>
              <w:t>18,8</w:t>
            </w:r>
          </w:p>
        </w:tc>
        <w:tc>
          <w:tcPr>
            <w:tcW w:w="1875" w:type="dxa"/>
            <w:shd w:val="clear" w:color="auto" w:fill="auto"/>
          </w:tcPr>
          <w:p w:rsidR="00111213" w:rsidRPr="00845142" w:rsidRDefault="00111213" w:rsidP="00111213">
            <w:pPr>
              <w:spacing w:before="40" w:after="40" w:line="210" w:lineRule="exact"/>
              <w:ind w:right="43"/>
              <w:jc w:val="right"/>
              <w:rPr>
                <w:bCs/>
                <w:sz w:val="17"/>
                <w:szCs w:val="17"/>
              </w:rPr>
            </w:pPr>
            <w:r w:rsidRPr="00845142">
              <w:rPr>
                <w:bCs/>
                <w:sz w:val="17"/>
                <w:szCs w:val="17"/>
              </w:rPr>
              <w:t>18,2</w:t>
            </w:r>
          </w:p>
        </w:tc>
      </w:tr>
      <w:tr w:rsidR="00111213" w:rsidRPr="00845142">
        <w:tblPrEx>
          <w:tblCellMar>
            <w:top w:w="0" w:type="dxa"/>
            <w:bottom w:w="0" w:type="dxa"/>
          </w:tblCellMar>
        </w:tblPrEx>
        <w:tc>
          <w:tcPr>
            <w:tcW w:w="35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Conseillers techniques</w:t>
            </w:r>
          </w:p>
        </w:tc>
        <w:tc>
          <w:tcPr>
            <w:tcW w:w="1875" w:type="dxa"/>
            <w:shd w:val="clear" w:color="auto" w:fill="auto"/>
          </w:tcPr>
          <w:p w:rsidR="00111213" w:rsidRPr="00845142" w:rsidRDefault="00111213" w:rsidP="00111213">
            <w:pPr>
              <w:spacing w:before="40" w:after="40" w:line="210" w:lineRule="exact"/>
              <w:ind w:right="43"/>
              <w:jc w:val="right"/>
              <w:rPr>
                <w:bCs/>
                <w:sz w:val="17"/>
                <w:szCs w:val="17"/>
              </w:rPr>
            </w:pPr>
            <w:r w:rsidRPr="00845142">
              <w:rPr>
                <w:bCs/>
                <w:sz w:val="17"/>
                <w:szCs w:val="17"/>
              </w:rPr>
              <w:t>15,6</w:t>
            </w:r>
          </w:p>
        </w:tc>
        <w:tc>
          <w:tcPr>
            <w:tcW w:w="1875" w:type="dxa"/>
            <w:shd w:val="clear" w:color="auto" w:fill="auto"/>
          </w:tcPr>
          <w:p w:rsidR="00111213" w:rsidRPr="00845142" w:rsidRDefault="00111213" w:rsidP="00111213">
            <w:pPr>
              <w:spacing w:before="40" w:after="40" w:line="210" w:lineRule="exact"/>
              <w:ind w:right="43"/>
              <w:jc w:val="right"/>
              <w:rPr>
                <w:bCs/>
                <w:sz w:val="17"/>
                <w:szCs w:val="17"/>
              </w:rPr>
            </w:pPr>
            <w:r w:rsidRPr="00845142">
              <w:rPr>
                <w:bCs/>
                <w:sz w:val="17"/>
                <w:szCs w:val="17"/>
              </w:rPr>
              <w:t>21,4</w:t>
            </w:r>
          </w:p>
        </w:tc>
      </w:tr>
      <w:tr w:rsidR="00111213" w:rsidRPr="00845142">
        <w:tblPrEx>
          <w:tblCellMar>
            <w:top w:w="0" w:type="dxa"/>
            <w:bottom w:w="0" w:type="dxa"/>
          </w:tblCellMar>
        </w:tblPrEx>
        <w:tc>
          <w:tcPr>
            <w:tcW w:w="35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Directeurs</w:t>
            </w:r>
          </w:p>
        </w:tc>
        <w:tc>
          <w:tcPr>
            <w:tcW w:w="1875" w:type="dxa"/>
            <w:shd w:val="clear" w:color="auto" w:fill="auto"/>
          </w:tcPr>
          <w:p w:rsidR="00111213" w:rsidRPr="00845142" w:rsidRDefault="00111213" w:rsidP="00111213">
            <w:pPr>
              <w:spacing w:before="40" w:after="40" w:line="210" w:lineRule="exact"/>
              <w:ind w:right="43"/>
              <w:jc w:val="right"/>
              <w:rPr>
                <w:bCs/>
                <w:sz w:val="17"/>
                <w:szCs w:val="17"/>
              </w:rPr>
            </w:pPr>
            <w:r w:rsidRPr="00845142">
              <w:rPr>
                <w:bCs/>
                <w:sz w:val="17"/>
                <w:szCs w:val="17"/>
              </w:rPr>
              <w:t>11,8</w:t>
            </w:r>
          </w:p>
        </w:tc>
        <w:tc>
          <w:tcPr>
            <w:tcW w:w="1875" w:type="dxa"/>
            <w:shd w:val="clear" w:color="auto" w:fill="auto"/>
          </w:tcPr>
          <w:p w:rsidR="00111213" w:rsidRPr="00845142" w:rsidRDefault="00111213" w:rsidP="00111213">
            <w:pPr>
              <w:spacing w:before="40" w:after="40" w:line="210" w:lineRule="exact"/>
              <w:ind w:right="43"/>
              <w:jc w:val="right"/>
              <w:rPr>
                <w:bCs/>
                <w:sz w:val="17"/>
                <w:szCs w:val="17"/>
              </w:rPr>
            </w:pPr>
            <w:r w:rsidRPr="00845142">
              <w:rPr>
                <w:bCs/>
                <w:sz w:val="17"/>
                <w:szCs w:val="17"/>
              </w:rPr>
              <w:t>11,7</w:t>
            </w:r>
          </w:p>
        </w:tc>
      </w:tr>
      <w:tr w:rsidR="00111213" w:rsidRPr="00845142">
        <w:tblPrEx>
          <w:tblCellMar>
            <w:top w:w="0" w:type="dxa"/>
            <w:bottom w:w="0" w:type="dxa"/>
          </w:tblCellMar>
        </w:tblPrEx>
        <w:tc>
          <w:tcPr>
            <w:tcW w:w="35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Directeurs adjoints</w:t>
            </w:r>
          </w:p>
        </w:tc>
        <w:tc>
          <w:tcPr>
            <w:tcW w:w="1875" w:type="dxa"/>
            <w:shd w:val="clear" w:color="auto" w:fill="auto"/>
          </w:tcPr>
          <w:p w:rsidR="00111213" w:rsidRPr="00845142" w:rsidRDefault="00111213" w:rsidP="00111213">
            <w:pPr>
              <w:spacing w:before="40" w:after="40" w:line="210" w:lineRule="exact"/>
              <w:ind w:right="43"/>
              <w:jc w:val="right"/>
              <w:rPr>
                <w:bCs/>
                <w:sz w:val="17"/>
                <w:szCs w:val="17"/>
              </w:rPr>
            </w:pPr>
            <w:r w:rsidRPr="00845142">
              <w:rPr>
                <w:bCs/>
                <w:sz w:val="17"/>
                <w:szCs w:val="17"/>
              </w:rPr>
              <w:t>–</w:t>
            </w:r>
          </w:p>
        </w:tc>
        <w:tc>
          <w:tcPr>
            <w:tcW w:w="1875" w:type="dxa"/>
            <w:shd w:val="clear" w:color="auto" w:fill="auto"/>
          </w:tcPr>
          <w:p w:rsidR="00111213" w:rsidRPr="00845142" w:rsidRDefault="00111213" w:rsidP="00111213">
            <w:pPr>
              <w:spacing w:before="40" w:after="40" w:line="210" w:lineRule="exact"/>
              <w:ind w:right="43"/>
              <w:jc w:val="right"/>
              <w:rPr>
                <w:bCs/>
                <w:sz w:val="17"/>
                <w:szCs w:val="17"/>
              </w:rPr>
            </w:pPr>
            <w:r w:rsidRPr="00845142">
              <w:rPr>
                <w:bCs/>
                <w:sz w:val="17"/>
                <w:szCs w:val="17"/>
              </w:rPr>
              <w:t>–</w:t>
            </w:r>
          </w:p>
        </w:tc>
      </w:tr>
      <w:tr w:rsidR="00111213" w:rsidRPr="00845142">
        <w:tblPrEx>
          <w:tblCellMar>
            <w:top w:w="0" w:type="dxa"/>
            <w:bottom w:w="0" w:type="dxa"/>
          </w:tblCellMar>
        </w:tblPrEx>
        <w:tc>
          <w:tcPr>
            <w:tcW w:w="35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vertAlign w:val="superscript"/>
              </w:rPr>
            </w:pPr>
            <w:r w:rsidRPr="00845142">
              <w:rPr>
                <w:sz w:val="17"/>
              </w:rPr>
              <w:t>Sous-Directeurs</w:t>
            </w:r>
            <w:r w:rsidRPr="005609E2">
              <w:rPr>
                <w:rStyle w:val="FootnoteReference"/>
              </w:rPr>
              <w:footnoteReference w:id="2"/>
            </w:r>
          </w:p>
        </w:tc>
        <w:tc>
          <w:tcPr>
            <w:tcW w:w="1875" w:type="dxa"/>
            <w:shd w:val="clear" w:color="auto" w:fill="auto"/>
          </w:tcPr>
          <w:p w:rsidR="00111213" w:rsidRPr="00845142" w:rsidRDefault="00111213" w:rsidP="00111213">
            <w:pPr>
              <w:spacing w:before="40" w:after="40" w:line="210" w:lineRule="exact"/>
              <w:ind w:right="43"/>
              <w:jc w:val="right"/>
              <w:rPr>
                <w:bCs/>
                <w:sz w:val="17"/>
                <w:szCs w:val="17"/>
              </w:rPr>
            </w:pPr>
            <w:r w:rsidRPr="00845142">
              <w:rPr>
                <w:bCs/>
                <w:sz w:val="17"/>
                <w:szCs w:val="17"/>
              </w:rPr>
              <w:t>14,9</w:t>
            </w:r>
          </w:p>
        </w:tc>
        <w:tc>
          <w:tcPr>
            <w:tcW w:w="1875" w:type="dxa"/>
            <w:shd w:val="clear" w:color="auto" w:fill="auto"/>
          </w:tcPr>
          <w:p w:rsidR="00111213" w:rsidRPr="00845142" w:rsidRDefault="00111213" w:rsidP="00111213">
            <w:pPr>
              <w:spacing w:before="40" w:after="40" w:line="210" w:lineRule="exact"/>
              <w:ind w:right="43"/>
              <w:jc w:val="right"/>
              <w:rPr>
                <w:bCs/>
                <w:sz w:val="17"/>
                <w:szCs w:val="17"/>
              </w:rPr>
            </w:pPr>
            <w:r w:rsidRPr="00845142">
              <w:rPr>
                <w:bCs/>
                <w:sz w:val="17"/>
                <w:szCs w:val="17"/>
              </w:rPr>
              <w:t>15,1</w:t>
            </w:r>
          </w:p>
        </w:tc>
      </w:tr>
      <w:tr w:rsidR="00111213" w:rsidRPr="00845142">
        <w:tblPrEx>
          <w:tblCellMar>
            <w:top w:w="0" w:type="dxa"/>
            <w:bottom w:w="0" w:type="dxa"/>
          </w:tblCellMar>
        </w:tblPrEx>
        <w:tc>
          <w:tcPr>
            <w:tcW w:w="3570"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rPr>
                <w:sz w:val="17"/>
              </w:rPr>
            </w:pPr>
            <w:r w:rsidRPr="00845142">
              <w:rPr>
                <w:sz w:val="17"/>
              </w:rPr>
              <w:t>Chef de service</w:t>
            </w:r>
          </w:p>
        </w:tc>
        <w:tc>
          <w:tcPr>
            <w:tcW w:w="1875" w:type="dxa"/>
            <w:tcBorders>
              <w:bottom w:val="single" w:sz="4" w:space="0" w:color="auto"/>
            </w:tcBorders>
            <w:shd w:val="clear" w:color="auto" w:fill="auto"/>
          </w:tcPr>
          <w:p w:rsidR="00111213" w:rsidRPr="00845142" w:rsidRDefault="00111213" w:rsidP="00111213">
            <w:pPr>
              <w:spacing w:before="40" w:after="81" w:line="210" w:lineRule="exact"/>
              <w:ind w:right="43"/>
              <w:jc w:val="right"/>
              <w:rPr>
                <w:bCs/>
                <w:sz w:val="17"/>
                <w:szCs w:val="17"/>
              </w:rPr>
            </w:pPr>
            <w:r w:rsidRPr="00845142">
              <w:rPr>
                <w:bCs/>
                <w:sz w:val="17"/>
                <w:szCs w:val="17"/>
              </w:rPr>
              <w:t>21,9</w:t>
            </w:r>
          </w:p>
        </w:tc>
        <w:tc>
          <w:tcPr>
            <w:tcW w:w="1875" w:type="dxa"/>
            <w:tcBorders>
              <w:bottom w:val="single" w:sz="4" w:space="0" w:color="auto"/>
            </w:tcBorders>
            <w:shd w:val="clear" w:color="auto" w:fill="auto"/>
          </w:tcPr>
          <w:p w:rsidR="00111213" w:rsidRPr="00845142" w:rsidRDefault="00111213" w:rsidP="00111213">
            <w:pPr>
              <w:spacing w:before="40" w:after="81" w:line="210" w:lineRule="exact"/>
              <w:ind w:right="43"/>
              <w:jc w:val="right"/>
              <w:rPr>
                <w:bCs/>
                <w:sz w:val="17"/>
                <w:szCs w:val="17"/>
              </w:rPr>
            </w:pPr>
            <w:r w:rsidRPr="00845142">
              <w:rPr>
                <w:bCs/>
                <w:sz w:val="17"/>
                <w:szCs w:val="17"/>
              </w:rPr>
              <w:t>23,6</w:t>
            </w:r>
          </w:p>
        </w:tc>
      </w:tr>
      <w:tr w:rsidR="00111213" w:rsidRPr="00845142">
        <w:tblPrEx>
          <w:tblCellMar>
            <w:top w:w="0" w:type="dxa"/>
            <w:bottom w:w="0" w:type="dxa"/>
          </w:tblCellMar>
        </w:tblPrEx>
        <w:tc>
          <w:tcPr>
            <w:tcW w:w="357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Ensemble</w:t>
            </w:r>
          </w:p>
        </w:tc>
        <w:tc>
          <w:tcPr>
            <w:tcW w:w="1875" w:type="dxa"/>
            <w:tcBorders>
              <w:top w:val="single" w:sz="4" w:space="0" w:color="auto"/>
              <w:bottom w:val="single" w:sz="12" w:space="0" w:color="auto"/>
            </w:tcBorders>
            <w:shd w:val="clear" w:color="auto" w:fill="auto"/>
          </w:tcPr>
          <w:p w:rsidR="00111213" w:rsidRPr="00845142" w:rsidRDefault="00111213" w:rsidP="00111213">
            <w:pPr>
              <w:spacing w:before="81" w:after="81" w:line="210" w:lineRule="exact"/>
              <w:ind w:right="43"/>
              <w:jc w:val="right"/>
              <w:rPr>
                <w:b/>
                <w:bCs/>
                <w:sz w:val="17"/>
                <w:szCs w:val="17"/>
              </w:rPr>
            </w:pPr>
            <w:r w:rsidRPr="00845142">
              <w:rPr>
                <w:b/>
                <w:bCs/>
                <w:sz w:val="17"/>
                <w:szCs w:val="17"/>
              </w:rPr>
              <w:t>17,1</w:t>
            </w:r>
          </w:p>
        </w:tc>
        <w:tc>
          <w:tcPr>
            <w:tcW w:w="1875" w:type="dxa"/>
            <w:tcBorders>
              <w:top w:val="single" w:sz="4" w:space="0" w:color="auto"/>
              <w:bottom w:val="single" w:sz="12" w:space="0" w:color="auto"/>
            </w:tcBorders>
            <w:shd w:val="clear" w:color="auto" w:fill="auto"/>
          </w:tcPr>
          <w:p w:rsidR="00111213" w:rsidRPr="00845142" w:rsidRDefault="00111213" w:rsidP="00111213">
            <w:pPr>
              <w:spacing w:before="81" w:after="81" w:line="210" w:lineRule="exact"/>
              <w:ind w:right="43"/>
              <w:jc w:val="right"/>
              <w:rPr>
                <w:b/>
                <w:bCs/>
                <w:sz w:val="17"/>
                <w:szCs w:val="17"/>
              </w:rPr>
            </w:pPr>
            <w:r w:rsidRPr="00845142">
              <w:rPr>
                <w:b/>
                <w:bCs/>
                <w:sz w:val="17"/>
                <w:szCs w:val="17"/>
              </w:rPr>
              <w:t>20,0</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pPr>
      <w:r w:rsidRPr="00845142">
        <w:rPr>
          <w:i/>
        </w:rPr>
        <w:t>Source</w:t>
      </w:r>
      <w:r w:rsidRPr="00845142">
        <w:t> : MINPROFF.</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2</w:t>
      </w:r>
      <w:r w:rsidRPr="00845142">
        <w:br/>
        <w:t>Répartition des ménages par statut d</w:t>
      </w:r>
      <w:r w:rsidR="00BF1ABC">
        <w:t>’</w:t>
      </w:r>
      <w:r w:rsidRPr="00845142">
        <w:t xml:space="preserve">occupation du logement </w:t>
      </w:r>
      <w:r w:rsidRPr="00845142">
        <w:br/>
        <w:t>et par zone selon le sexe du chef de ménage</w:t>
      </w:r>
    </w:p>
    <w:p w:rsidR="00111213" w:rsidRPr="00845142" w:rsidRDefault="00111213" w:rsidP="00111213">
      <w:pPr>
        <w:pStyle w:val="SingleTxt"/>
      </w:pPr>
      <w:r w:rsidRPr="00845142">
        <w:rPr>
          <w:sz w:val="14"/>
          <w:szCs w:val="14"/>
        </w:rPr>
        <w:t>(En pourcentage)</w:t>
      </w:r>
    </w:p>
    <w:p w:rsidR="00111213" w:rsidRPr="00845142" w:rsidRDefault="00111213" w:rsidP="00111213">
      <w:pPr>
        <w:pStyle w:val="SingleTxt"/>
        <w:spacing w:after="0" w:line="120" w:lineRule="exact"/>
        <w:rPr>
          <w:sz w:val="10"/>
          <w:szCs w:val="14"/>
        </w:rPr>
      </w:pPr>
    </w:p>
    <w:tbl>
      <w:tblPr>
        <w:tblW w:w="7320" w:type="dxa"/>
        <w:tblInd w:w="1260" w:type="dxa"/>
        <w:tblLayout w:type="fixed"/>
        <w:tblCellMar>
          <w:left w:w="0" w:type="dxa"/>
          <w:right w:w="0" w:type="dxa"/>
        </w:tblCellMar>
        <w:tblLook w:val="0000" w:firstRow="0" w:lastRow="0" w:firstColumn="0" w:lastColumn="0" w:noHBand="0" w:noVBand="0"/>
      </w:tblPr>
      <w:tblGrid>
        <w:gridCol w:w="2520"/>
        <w:gridCol w:w="1260"/>
        <w:gridCol w:w="1155"/>
        <w:gridCol w:w="105"/>
        <w:gridCol w:w="1155"/>
        <w:gridCol w:w="1125"/>
      </w:tblGrid>
      <w:tr w:rsidR="00111213" w:rsidRPr="00845142">
        <w:tblPrEx>
          <w:tblCellMar>
            <w:top w:w="0" w:type="dxa"/>
            <w:bottom w:w="0" w:type="dxa"/>
          </w:tblCellMar>
        </w:tblPrEx>
        <w:trPr>
          <w:tblHeader/>
        </w:trPr>
        <w:tc>
          <w:tcPr>
            <w:tcW w:w="2520" w:type="dxa"/>
            <w:vMerge w:val="restart"/>
            <w:tcBorders>
              <w:top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Statut occupation</w:t>
            </w:r>
          </w:p>
        </w:tc>
        <w:tc>
          <w:tcPr>
            <w:tcW w:w="2415" w:type="dxa"/>
            <w:gridSpan w:val="2"/>
            <w:tcBorders>
              <w:top w:val="single" w:sz="4" w:space="0" w:color="auto"/>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center"/>
              <w:rPr>
                <w:i/>
                <w:sz w:val="14"/>
              </w:rPr>
            </w:pPr>
            <w:r w:rsidRPr="00845142">
              <w:rPr>
                <w:i/>
                <w:sz w:val="14"/>
              </w:rPr>
              <w:t>Zone rurale</w:t>
            </w:r>
          </w:p>
        </w:tc>
        <w:tc>
          <w:tcPr>
            <w:tcW w:w="105" w:type="dxa"/>
            <w:tcBorders>
              <w:top w:val="single" w:sz="4" w:space="0" w:color="auto"/>
            </w:tcBorders>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p>
        </w:tc>
        <w:tc>
          <w:tcPr>
            <w:tcW w:w="2280" w:type="dxa"/>
            <w:gridSpan w:val="2"/>
            <w:tcBorders>
              <w:top w:val="single" w:sz="4" w:space="0" w:color="auto"/>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center"/>
              <w:rPr>
                <w:i/>
                <w:sz w:val="14"/>
              </w:rPr>
            </w:pPr>
            <w:r w:rsidRPr="00845142">
              <w:rPr>
                <w:i/>
                <w:sz w:val="14"/>
              </w:rPr>
              <w:t>Zone urbaine</w:t>
            </w:r>
          </w:p>
        </w:tc>
      </w:tr>
      <w:tr w:rsidR="00111213" w:rsidRPr="00845142">
        <w:tblPrEx>
          <w:tblCellMar>
            <w:top w:w="0" w:type="dxa"/>
            <w:bottom w:w="0" w:type="dxa"/>
          </w:tblCellMar>
        </w:tblPrEx>
        <w:trPr>
          <w:tblHeader/>
        </w:trPr>
        <w:tc>
          <w:tcPr>
            <w:tcW w:w="2520" w:type="dxa"/>
            <w:vMerge/>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p>
        </w:tc>
        <w:tc>
          <w:tcPr>
            <w:tcW w:w="126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Chef de ménage masculin</w:t>
            </w:r>
          </w:p>
        </w:tc>
        <w:tc>
          <w:tcPr>
            <w:tcW w:w="1155" w:type="dxa"/>
            <w:tcBorders>
              <w:top w:val="single" w:sz="4" w:space="0" w:color="auto"/>
              <w:bottom w:val="single" w:sz="12" w:space="0" w:color="auto"/>
            </w:tcBorders>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Chef de ménage féminin</w:t>
            </w:r>
          </w:p>
        </w:tc>
        <w:tc>
          <w:tcPr>
            <w:tcW w:w="105"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p>
        </w:tc>
        <w:tc>
          <w:tcPr>
            <w:tcW w:w="115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Chef de ménage masculin</w:t>
            </w:r>
          </w:p>
        </w:tc>
        <w:tc>
          <w:tcPr>
            <w:tcW w:w="112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Chef de ménage féminin</w:t>
            </w:r>
          </w:p>
        </w:tc>
      </w:tr>
      <w:tr w:rsidR="00111213" w:rsidRPr="00845142">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26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155" w:type="dxa"/>
            <w:tcBorders>
              <w:top w:val="single" w:sz="12" w:space="0" w:color="auto"/>
            </w:tcBorders>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0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15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12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252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Propriétaire</w:t>
            </w:r>
          </w:p>
        </w:tc>
        <w:tc>
          <w:tcPr>
            <w:tcW w:w="126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85,6</w:t>
            </w:r>
          </w:p>
        </w:tc>
        <w:tc>
          <w:tcPr>
            <w:tcW w:w="1155" w:type="dxa"/>
            <w:vAlign w:val="bottom"/>
          </w:tcPr>
          <w:p w:rsidR="00111213" w:rsidRPr="00845142" w:rsidRDefault="00111213" w:rsidP="00111213">
            <w:pPr>
              <w:spacing w:before="40" w:after="40" w:line="210" w:lineRule="exact"/>
              <w:ind w:right="43"/>
              <w:jc w:val="right"/>
              <w:rPr>
                <w:sz w:val="17"/>
                <w:szCs w:val="17"/>
              </w:rPr>
            </w:pPr>
            <w:r w:rsidRPr="00845142">
              <w:rPr>
                <w:sz w:val="17"/>
                <w:szCs w:val="17"/>
              </w:rPr>
              <w:t>74,4</w:t>
            </w:r>
          </w:p>
        </w:tc>
        <w:tc>
          <w:tcPr>
            <w:tcW w:w="10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15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55,7</w:t>
            </w:r>
          </w:p>
        </w:tc>
        <w:tc>
          <w:tcPr>
            <w:tcW w:w="112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61,2</w:t>
            </w:r>
          </w:p>
        </w:tc>
      </w:tr>
      <w:tr w:rsidR="00111213" w:rsidRPr="00845142">
        <w:tblPrEx>
          <w:tblCellMar>
            <w:top w:w="0" w:type="dxa"/>
            <w:bottom w:w="0" w:type="dxa"/>
          </w:tblCellMar>
        </w:tblPrEx>
        <w:tc>
          <w:tcPr>
            <w:tcW w:w="252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Propriétaire</w:t>
            </w:r>
            <w:r w:rsidRPr="00845142">
              <w:t xml:space="preserve"> </w:t>
            </w:r>
            <w:r w:rsidRPr="00845142">
              <w:rPr>
                <w:sz w:val="17"/>
              </w:rPr>
              <w:t>avec titre foncier</w:t>
            </w:r>
          </w:p>
        </w:tc>
        <w:tc>
          <w:tcPr>
            <w:tcW w:w="126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5,3</w:t>
            </w:r>
          </w:p>
        </w:tc>
        <w:tc>
          <w:tcPr>
            <w:tcW w:w="1155" w:type="dxa"/>
            <w:vAlign w:val="bottom"/>
          </w:tcPr>
          <w:p w:rsidR="00111213" w:rsidRPr="00845142" w:rsidRDefault="00111213" w:rsidP="00111213">
            <w:pPr>
              <w:spacing w:before="40" w:after="40" w:line="210" w:lineRule="exact"/>
              <w:ind w:right="43"/>
              <w:jc w:val="right"/>
              <w:rPr>
                <w:sz w:val="17"/>
                <w:szCs w:val="17"/>
              </w:rPr>
            </w:pPr>
            <w:r w:rsidRPr="00845142">
              <w:rPr>
                <w:sz w:val="17"/>
                <w:szCs w:val="17"/>
              </w:rPr>
              <w:t>8,2</w:t>
            </w:r>
          </w:p>
        </w:tc>
        <w:tc>
          <w:tcPr>
            <w:tcW w:w="10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15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21,3</w:t>
            </w:r>
          </w:p>
        </w:tc>
        <w:tc>
          <w:tcPr>
            <w:tcW w:w="112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21,7</w:t>
            </w:r>
          </w:p>
        </w:tc>
      </w:tr>
      <w:tr w:rsidR="00111213" w:rsidRPr="00845142">
        <w:tblPrEx>
          <w:tblCellMar>
            <w:top w:w="0" w:type="dxa"/>
            <w:bottom w:w="0" w:type="dxa"/>
          </w:tblCellMar>
        </w:tblPrEx>
        <w:tc>
          <w:tcPr>
            <w:tcW w:w="252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Propriétaire sans titre foncier</w:t>
            </w:r>
          </w:p>
        </w:tc>
        <w:tc>
          <w:tcPr>
            <w:tcW w:w="126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80,3</w:t>
            </w:r>
          </w:p>
        </w:tc>
        <w:tc>
          <w:tcPr>
            <w:tcW w:w="1155" w:type="dxa"/>
            <w:vAlign w:val="bottom"/>
          </w:tcPr>
          <w:p w:rsidR="00111213" w:rsidRPr="00845142" w:rsidRDefault="00111213" w:rsidP="00111213">
            <w:pPr>
              <w:spacing w:before="40" w:after="40" w:line="210" w:lineRule="exact"/>
              <w:ind w:right="43"/>
              <w:jc w:val="right"/>
              <w:rPr>
                <w:sz w:val="17"/>
                <w:szCs w:val="17"/>
              </w:rPr>
            </w:pPr>
            <w:r w:rsidRPr="00845142">
              <w:rPr>
                <w:sz w:val="17"/>
                <w:szCs w:val="17"/>
              </w:rPr>
              <w:t>66,2</w:t>
            </w:r>
          </w:p>
        </w:tc>
        <w:tc>
          <w:tcPr>
            <w:tcW w:w="10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15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34,5</w:t>
            </w:r>
          </w:p>
        </w:tc>
        <w:tc>
          <w:tcPr>
            <w:tcW w:w="112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39,5</w:t>
            </w:r>
          </w:p>
        </w:tc>
      </w:tr>
      <w:tr w:rsidR="00111213" w:rsidRPr="00845142">
        <w:tblPrEx>
          <w:tblCellMar>
            <w:top w:w="0" w:type="dxa"/>
            <w:bottom w:w="0" w:type="dxa"/>
          </w:tblCellMar>
        </w:tblPrEx>
        <w:tc>
          <w:tcPr>
            <w:tcW w:w="252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Locataire</w:t>
            </w:r>
          </w:p>
        </w:tc>
        <w:tc>
          <w:tcPr>
            <w:tcW w:w="126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4,2</w:t>
            </w:r>
          </w:p>
        </w:tc>
        <w:tc>
          <w:tcPr>
            <w:tcW w:w="1155" w:type="dxa"/>
            <w:vAlign w:val="bottom"/>
          </w:tcPr>
          <w:p w:rsidR="00111213" w:rsidRPr="00845142" w:rsidRDefault="00111213" w:rsidP="00111213">
            <w:pPr>
              <w:spacing w:before="40" w:after="40" w:line="210" w:lineRule="exact"/>
              <w:ind w:right="43"/>
              <w:jc w:val="right"/>
              <w:rPr>
                <w:sz w:val="17"/>
                <w:szCs w:val="17"/>
              </w:rPr>
            </w:pPr>
            <w:r w:rsidRPr="00845142">
              <w:rPr>
                <w:sz w:val="17"/>
                <w:szCs w:val="17"/>
              </w:rPr>
              <w:t>5,9</w:t>
            </w:r>
          </w:p>
        </w:tc>
        <w:tc>
          <w:tcPr>
            <w:tcW w:w="10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15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35,0</w:t>
            </w:r>
          </w:p>
        </w:tc>
        <w:tc>
          <w:tcPr>
            <w:tcW w:w="112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27,3</w:t>
            </w:r>
          </w:p>
        </w:tc>
      </w:tr>
      <w:tr w:rsidR="00111213" w:rsidRPr="00845142">
        <w:tblPrEx>
          <w:tblCellMar>
            <w:top w:w="0" w:type="dxa"/>
            <w:bottom w:w="0" w:type="dxa"/>
          </w:tblCellMar>
        </w:tblPrEx>
        <w:tc>
          <w:tcPr>
            <w:tcW w:w="252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Logé gratuitement</w:t>
            </w:r>
          </w:p>
        </w:tc>
        <w:tc>
          <w:tcPr>
            <w:tcW w:w="1260"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10,1</w:t>
            </w:r>
          </w:p>
        </w:tc>
        <w:tc>
          <w:tcPr>
            <w:tcW w:w="1155" w:type="dxa"/>
            <w:tcBorders>
              <w:bottom w:val="single" w:sz="12" w:space="0" w:color="auto"/>
            </w:tcBorders>
            <w:vAlign w:val="bottom"/>
          </w:tcPr>
          <w:p w:rsidR="00111213" w:rsidRPr="00845142" w:rsidRDefault="00111213" w:rsidP="00111213">
            <w:pPr>
              <w:spacing w:before="40" w:after="40" w:line="210" w:lineRule="exact"/>
              <w:ind w:right="43"/>
              <w:jc w:val="right"/>
              <w:rPr>
                <w:sz w:val="17"/>
                <w:szCs w:val="17"/>
              </w:rPr>
            </w:pPr>
            <w:r w:rsidRPr="00845142">
              <w:rPr>
                <w:sz w:val="17"/>
                <w:szCs w:val="17"/>
              </w:rPr>
              <w:t>19,7</w:t>
            </w:r>
          </w:p>
        </w:tc>
        <w:tc>
          <w:tcPr>
            <w:tcW w:w="105"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155"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9,3</w:t>
            </w:r>
          </w:p>
        </w:tc>
        <w:tc>
          <w:tcPr>
            <w:tcW w:w="1125"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11,2</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pPr>
      <w:r w:rsidRPr="00845142">
        <w:rPr>
          <w:i/>
        </w:rPr>
        <w:t>Source</w:t>
      </w:r>
      <w:r w:rsidRPr="00845142">
        <w:t> : ECAM II (2001), INS.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7</w:t>
      </w:r>
    </w:p>
    <w:p w:rsidR="00111213" w:rsidRPr="00845142" w:rsidRDefault="00111213" w:rsidP="00111213">
      <w:pPr>
        <w:pStyle w:val="SingleTxt"/>
        <w:keepNext/>
        <w:keepLines/>
        <w:spacing w:after="0" w:line="120" w:lineRule="exact"/>
        <w:rPr>
          <w:sz w:val="10"/>
        </w:rPr>
      </w:pPr>
    </w:p>
    <w:p w:rsidR="00111213" w:rsidRPr="00845142" w:rsidRDefault="00111213" w:rsidP="00111213">
      <w:pPr>
        <w:pStyle w:val="SingleTxt"/>
        <w:keepNext/>
        <w:keepLines/>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3</w:t>
      </w:r>
      <w:r w:rsidRPr="00845142">
        <w:br/>
        <w:t xml:space="preserve">Répartition des listes des candidats investis (élections législatives de 2002), </w:t>
      </w:r>
      <w:r w:rsidRPr="00845142">
        <w:br/>
        <w:t xml:space="preserve">des titulaires et des suppléants contenant des femmes, </w:t>
      </w:r>
      <w:r w:rsidRPr="00845142">
        <w:br/>
        <w:t>ainsi que les listes conduites par les femmes</w:t>
      </w:r>
    </w:p>
    <w:p w:rsidR="00111213" w:rsidRPr="00845142" w:rsidRDefault="00111213" w:rsidP="00111213">
      <w:pPr>
        <w:pStyle w:val="SingleTxt"/>
        <w:keepNext/>
        <w:keepLines/>
        <w:spacing w:after="0" w:line="120" w:lineRule="exact"/>
        <w:rPr>
          <w:sz w:val="10"/>
        </w:rPr>
      </w:pPr>
    </w:p>
    <w:p w:rsidR="00111213" w:rsidRPr="00845142" w:rsidRDefault="00111213" w:rsidP="00111213">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60"/>
        <w:gridCol w:w="1134"/>
        <w:gridCol w:w="1431"/>
        <w:gridCol w:w="1476"/>
        <w:gridCol w:w="2019"/>
      </w:tblGrid>
      <w:tr w:rsidR="00111213" w:rsidRPr="00845142">
        <w:tblPrEx>
          <w:tblCellMar>
            <w:top w:w="0" w:type="dxa"/>
            <w:bottom w:w="0" w:type="dxa"/>
          </w:tblCellMar>
        </w:tblPrEx>
        <w:trPr>
          <w:cantSplit/>
          <w:tblHeader/>
        </w:trPr>
        <w:tc>
          <w:tcPr>
            <w:tcW w:w="126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1134"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listes</w:t>
            </w:r>
          </w:p>
        </w:tc>
        <w:tc>
          <w:tcPr>
            <w:tcW w:w="1431"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listes avec une femme titulaire</w:t>
            </w:r>
          </w:p>
        </w:tc>
        <w:tc>
          <w:tcPr>
            <w:tcW w:w="1476"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listes avec une femme suppléante</w:t>
            </w:r>
          </w:p>
        </w:tc>
        <w:tc>
          <w:tcPr>
            <w:tcW w:w="2019"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listes ayant une femme comme tête de liste</w:t>
            </w:r>
            <w:r w:rsidRPr="00845142">
              <w:rPr>
                <w:i/>
                <w:sz w:val="14"/>
              </w:rPr>
              <w:br/>
              <w:t xml:space="preserve"> parmi les titulaires</w:t>
            </w:r>
          </w:p>
        </w:tc>
      </w:tr>
      <w:tr w:rsidR="00111213" w:rsidRPr="00845142">
        <w:tblPrEx>
          <w:tblCellMar>
            <w:top w:w="0" w:type="dxa"/>
            <w:bottom w:w="0" w:type="dxa"/>
          </w:tblCellMar>
        </w:tblPrEx>
        <w:trPr>
          <w:cantSplit/>
          <w:trHeight w:hRule="exact" w:val="115"/>
          <w:tblHeader/>
        </w:trPr>
        <w:tc>
          <w:tcPr>
            <w:tcW w:w="1260"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rPr>
                <w:sz w:val="17"/>
              </w:rPr>
            </w:pPr>
          </w:p>
        </w:tc>
        <w:tc>
          <w:tcPr>
            <w:tcW w:w="1134"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431"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476"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2019"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rPr>
          <w:cantSplit/>
        </w:trPr>
        <w:tc>
          <w:tcPr>
            <w:tcW w:w="1260" w:type="dxa"/>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rPr>
                <w:sz w:val="17"/>
              </w:rPr>
            </w:pPr>
            <w:r w:rsidRPr="00845142">
              <w:rPr>
                <w:sz w:val="17"/>
              </w:rPr>
              <w:t>Adamaoua</w:t>
            </w:r>
          </w:p>
        </w:tc>
        <w:tc>
          <w:tcPr>
            <w:tcW w:w="1134"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21</w:t>
            </w:r>
          </w:p>
        </w:tc>
        <w:tc>
          <w:tcPr>
            <w:tcW w:w="1431"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w:t>
            </w:r>
          </w:p>
        </w:tc>
        <w:tc>
          <w:tcPr>
            <w:tcW w:w="1476"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3</w:t>
            </w:r>
          </w:p>
        </w:tc>
        <w:tc>
          <w:tcPr>
            <w:tcW w:w="2019"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0</w:t>
            </w:r>
          </w:p>
        </w:tc>
      </w:tr>
      <w:tr w:rsidR="00111213" w:rsidRPr="00845142">
        <w:tblPrEx>
          <w:tblCellMar>
            <w:top w:w="0" w:type="dxa"/>
            <w:bottom w:w="0" w:type="dxa"/>
          </w:tblCellMar>
        </w:tblPrEx>
        <w:trPr>
          <w:cantSplit/>
        </w:trPr>
        <w:tc>
          <w:tcPr>
            <w:tcW w:w="126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Centre</w:t>
            </w:r>
          </w:p>
        </w:tc>
        <w:tc>
          <w:tcPr>
            <w:tcW w:w="1134"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51</w:t>
            </w:r>
          </w:p>
        </w:tc>
        <w:tc>
          <w:tcPr>
            <w:tcW w:w="1431"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22</w:t>
            </w:r>
          </w:p>
        </w:tc>
        <w:tc>
          <w:tcPr>
            <w:tcW w:w="1476"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30</w:t>
            </w:r>
          </w:p>
        </w:tc>
        <w:tc>
          <w:tcPr>
            <w:tcW w:w="2019"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7</w:t>
            </w:r>
          </w:p>
        </w:tc>
      </w:tr>
      <w:tr w:rsidR="00111213" w:rsidRPr="00845142">
        <w:tblPrEx>
          <w:tblCellMar>
            <w:top w:w="0" w:type="dxa"/>
            <w:bottom w:w="0" w:type="dxa"/>
          </w:tblCellMar>
        </w:tblPrEx>
        <w:trPr>
          <w:cantSplit/>
        </w:trPr>
        <w:tc>
          <w:tcPr>
            <w:tcW w:w="126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Est</w:t>
            </w:r>
          </w:p>
        </w:tc>
        <w:tc>
          <w:tcPr>
            <w:tcW w:w="1134"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15</w:t>
            </w:r>
          </w:p>
        </w:tc>
        <w:tc>
          <w:tcPr>
            <w:tcW w:w="1431"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w:t>
            </w:r>
          </w:p>
        </w:tc>
        <w:tc>
          <w:tcPr>
            <w:tcW w:w="1476"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w:t>
            </w:r>
          </w:p>
        </w:tc>
        <w:tc>
          <w:tcPr>
            <w:tcW w:w="2019"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w:t>
            </w:r>
          </w:p>
        </w:tc>
      </w:tr>
      <w:tr w:rsidR="00111213" w:rsidRPr="00845142">
        <w:tblPrEx>
          <w:tblCellMar>
            <w:top w:w="0" w:type="dxa"/>
            <w:bottom w:w="0" w:type="dxa"/>
          </w:tblCellMar>
        </w:tblPrEx>
        <w:trPr>
          <w:cantSplit/>
        </w:trPr>
        <w:tc>
          <w:tcPr>
            <w:tcW w:w="126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Extrême-Nord</w:t>
            </w:r>
          </w:p>
        </w:tc>
        <w:tc>
          <w:tcPr>
            <w:tcW w:w="1134"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54</w:t>
            </w:r>
          </w:p>
        </w:tc>
        <w:tc>
          <w:tcPr>
            <w:tcW w:w="1431"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4</w:t>
            </w:r>
          </w:p>
        </w:tc>
        <w:tc>
          <w:tcPr>
            <w:tcW w:w="1476"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4</w:t>
            </w:r>
          </w:p>
        </w:tc>
        <w:tc>
          <w:tcPr>
            <w:tcW w:w="2019"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3</w:t>
            </w:r>
          </w:p>
        </w:tc>
      </w:tr>
      <w:tr w:rsidR="00111213" w:rsidRPr="00845142">
        <w:tblPrEx>
          <w:tblCellMar>
            <w:top w:w="0" w:type="dxa"/>
            <w:bottom w:w="0" w:type="dxa"/>
          </w:tblCellMar>
        </w:tblPrEx>
        <w:trPr>
          <w:cantSplit/>
        </w:trPr>
        <w:tc>
          <w:tcPr>
            <w:tcW w:w="126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Littoral</w:t>
            </w:r>
          </w:p>
        </w:tc>
        <w:tc>
          <w:tcPr>
            <w:tcW w:w="1134"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58</w:t>
            </w:r>
          </w:p>
        </w:tc>
        <w:tc>
          <w:tcPr>
            <w:tcW w:w="1431"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16</w:t>
            </w:r>
          </w:p>
        </w:tc>
        <w:tc>
          <w:tcPr>
            <w:tcW w:w="1476"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26</w:t>
            </w:r>
          </w:p>
        </w:tc>
        <w:tc>
          <w:tcPr>
            <w:tcW w:w="2019"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8</w:t>
            </w:r>
          </w:p>
        </w:tc>
      </w:tr>
      <w:tr w:rsidR="00111213" w:rsidRPr="00845142">
        <w:tblPrEx>
          <w:tblCellMar>
            <w:top w:w="0" w:type="dxa"/>
            <w:bottom w:w="0" w:type="dxa"/>
          </w:tblCellMar>
        </w:tblPrEx>
        <w:trPr>
          <w:cantSplit/>
        </w:trPr>
        <w:tc>
          <w:tcPr>
            <w:tcW w:w="126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Nord</w:t>
            </w:r>
          </w:p>
        </w:tc>
        <w:tc>
          <w:tcPr>
            <w:tcW w:w="1134"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21</w:t>
            </w:r>
          </w:p>
        </w:tc>
        <w:tc>
          <w:tcPr>
            <w:tcW w:w="1431"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3</w:t>
            </w:r>
          </w:p>
        </w:tc>
        <w:tc>
          <w:tcPr>
            <w:tcW w:w="1476"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4</w:t>
            </w:r>
          </w:p>
        </w:tc>
        <w:tc>
          <w:tcPr>
            <w:tcW w:w="2019"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w:t>
            </w:r>
          </w:p>
        </w:tc>
      </w:tr>
      <w:tr w:rsidR="00111213" w:rsidRPr="00845142">
        <w:tblPrEx>
          <w:tblCellMar>
            <w:top w:w="0" w:type="dxa"/>
            <w:bottom w:w="0" w:type="dxa"/>
          </w:tblCellMar>
        </w:tblPrEx>
        <w:trPr>
          <w:cantSplit/>
        </w:trPr>
        <w:tc>
          <w:tcPr>
            <w:tcW w:w="126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Nord-Ouest</w:t>
            </w:r>
          </w:p>
        </w:tc>
        <w:tc>
          <w:tcPr>
            <w:tcW w:w="1134"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25</w:t>
            </w:r>
          </w:p>
        </w:tc>
        <w:tc>
          <w:tcPr>
            <w:tcW w:w="1431"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3</w:t>
            </w:r>
          </w:p>
        </w:tc>
        <w:tc>
          <w:tcPr>
            <w:tcW w:w="1476"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6</w:t>
            </w:r>
          </w:p>
        </w:tc>
        <w:tc>
          <w:tcPr>
            <w:tcW w:w="2019"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0</w:t>
            </w:r>
          </w:p>
        </w:tc>
      </w:tr>
      <w:tr w:rsidR="00111213" w:rsidRPr="00845142">
        <w:tblPrEx>
          <w:tblCellMar>
            <w:top w:w="0" w:type="dxa"/>
            <w:bottom w:w="0" w:type="dxa"/>
          </w:tblCellMar>
        </w:tblPrEx>
        <w:trPr>
          <w:cantSplit/>
        </w:trPr>
        <w:tc>
          <w:tcPr>
            <w:tcW w:w="126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Ouest</w:t>
            </w:r>
          </w:p>
        </w:tc>
        <w:tc>
          <w:tcPr>
            <w:tcW w:w="1134"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42</w:t>
            </w:r>
          </w:p>
        </w:tc>
        <w:tc>
          <w:tcPr>
            <w:tcW w:w="1431"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9</w:t>
            </w:r>
          </w:p>
        </w:tc>
        <w:tc>
          <w:tcPr>
            <w:tcW w:w="1476"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20</w:t>
            </w:r>
          </w:p>
        </w:tc>
        <w:tc>
          <w:tcPr>
            <w:tcW w:w="2019"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w:t>
            </w:r>
          </w:p>
        </w:tc>
      </w:tr>
      <w:tr w:rsidR="00111213" w:rsidRPr="00845142">
        <w:tblPrEx>
          <w:tblCellMar>
            <w:top w:w="0" w:type="dxa"/>
            <w:bottom w:w="0" w:type="dxa"/>
          </w:tblCellMar>
        </w:tblPrEx>
        <w:trPr>
          <w:cantSplit/>
        </w:trPr>
        <w:tc>
          <w:tcPr>
            <w:tcW w:w="126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Sud</w:t>
            </w:r>
          </w:p>
        </w:tc>
        <w:tc>
          <w:tcPr>
            <w:tcW w:w="1134"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13</w:t>
            </w:r>
          </w:p>
        </w:tc>
        <w:tc>
          <w:tcPr>
            <w:tcW w:w="1431"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4</w:t>
            </w:r>
          </w:p>
        </w:tc>
        <w:tc>
          <w:tcPr>
            <w:tcW w:w="1476"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5</w:t>
            </w:r>
          </w:p>
        </w:tc>
        <w:tc>
          <w:tcPr>
            <w:tcW w:w="2019"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w:t>
            </w:r>
          </w:p>
        </w:tc>
      </w:tr>
      <w:tr w:rsidR="00111213" w:rsidRPr="00845142">
        <w:tblPrEx>
          <w:tblCellMar>
            <w:top w:w="0" w:type="dxa"/>
            <w:bottom w:w="0" w:type="dxa"/>
          </w:tblCellMar>
        </w:tblPrEx>
        <w:trPr>
          <w:cantSplit/>
        </w:trPr>
        <w:tc>
          <w:tcPr>
            <w:tcW w:w="1260"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rPr>
                <w:sz w:val="17"/>
              </w:rPr>
            </w:pPr>
            <w:r w:rsidRPr="00845142">
              <w:rPr>
                <w:sz w:val="17"/>
              </w:rPr>
              <w:t>Sud-Ouest</w:t>
            </w:r>
          </w:p>
        </w:tc>
        <w:tc>
          <w:tcPr>
            <w:tcW w:w="1134"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rFonts w:eastAsia="Arial Unicode MS"/>
                <w:sz w:val="17"/>
                <w:szCs w:val="17"/>
              </w:rPr>
            </w:pPr>
            <w:r w:rsidRPr="00845142">
              <w:rPr>
                <w:sz w:val="17"/>
                <w:szCs w:val="17"/>
              </w:rPr>
              <w:t>31</w:t>
            </w:r>
          </w:p>
        </w:tc>
        <w:tc>
          <w:tcPr>
            <w:tcW w:w="1431"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rFonts w:eastAsia="Arial Unicode MS"/>
                <w:sz w:val="17"/>
                <w:szCs w:val="17"/>
              </w:rPr>
            </w:pPr>
            <w:r w:rsidRPr="00845142">
              <w:rPr>
                <w:sz w:val="17"/>
                <w:szCs w:val="17"/>
              </w:rPr>
              <w:t>7</w:t>
            </w:r>
          </w:p>
        </w:tc>
        <w:tc>
          <w:tcPr>
            <w:tcW w:w="1476"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rFonts w:eastAsia="Arial Unicode MS"/>
                <w:sz w:val="17"/>
                <w:szCs w:val="17"/>
              </w:rPr>
            </w:pPr>
            <w:r w:rsidRPr="00845142">
              <w:rPr>
                <w:sz w:val="17"/>
                <w:szCs w:val="17"/>
              </w:rPr>
              <w:t>6</w:t>
            </w:r>
          </w:p>
        </w:tc>
        <w:tc>
          <w:tcPr>
            <w:tcW w:w="2019"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rFonts w:eastAsia="Arial Unicode MS"/>
                <w:sz w:val="17"/>
                <w:szCs w:val="17"/>
              </w:rPr>
            </w:pPr>
            <w:r w:rsidRPr="00845142">
              <w:rPr>
                <w:sz w:val="17"/>
                <w:szCs w:val="17"/>
              </w:rPr>
              <w:t>4</w:t>
            </w:r>
          </w:p>
        </w:tc>
      </w:tr>
      <w:tr w:rsidR="00111213" w:rsidRPr="00845142">
        <w:tblPrEx>
          <w:tblCellMar>
            <w:top w:w="0" w:type="dxa"/>
            <w:bottom w:w="0" w:type="dxa"/>
          </w:tblCellMar>
        </w:tblPrEx>
        <w:trPr>
          <w:cantSplit/>
        </w:trPr>
        <w:tc>
          <w:tcPr>
            <w:tcW w:w="126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Total</w:t>
            </w:r>
          </w:p>
        </w:tc>
        <w:tc>
          <w:tcPr>
            <w:tcW w:w="1134"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sz w:val="17"/>
                <w:szCs w:val="17"/>
              </w:rPr>
            </w:pPr>
            <w:r w:rsidRPr="00845142">
              <w:rPr>
                <w:b/>
                <w:sz w:val="17"/>
                <w:szCs w:val="17"/>
              </w:rPr>
              <w:t>331</w:t>
            </w:r>
          </w:p>
        </w:tc>
        <w:tc>
          <w:tcPr>
            <w:tcW w:w="1431"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sz w:val="17"/>
                <w:szCs w:val="17"/>
              </w:rPr>
            </w:pPr>
            <w:r w:rsidRPr="00845142">
              <w:rPr>
                <w:b/>
                <w:sz w:val="17"/>
                <w:szCs w:val="17"/>
              </w:rPr>
              <w:t>72</w:t>
            </w:r>
          </w:p>
        </w:tc>
        <w:tc>
          <w:tcPr>
            <w:tcW w:w="1476"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sz w:val="17"/>
                <w:szCs w:val="17"/>
              </w:rPr>
            </w:pPr>
            <w:r w:rsidRPr="00845142">
              <w:rPr>
                <w:b/>
                <w:sz w:val="17"/>
                <w:szCs w:val="17"/>
              </w:rPr>
              <w:t>106</w:t>
            </w:r>
          </w:p>
        </w:tc>
        <w:tc>
          <w:tcPr>
            <w:tcW w:w="2019"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sz w:val="17"/>
                <w:szCs w:val="17"/>
              </w:rPr>
            </w:pPr>
            <w:r w:rsidRPr="00845142">
              <w:rPr>
                <w:b/>
                <w:sz w:val="17"/>
                <w:szCs w:val="17"/>
              </w:rPr>
              <w:t>29</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pPr>
      <w:r w:rsidRPr="00845142">
        <w:rPr>
          <w:i/>
        </w:rPr>
        <w:t>Source</w:t>
      </w:r>
      <w:r w:rsidRPr="00845142">
        <w:t> : MINPROFF (Exploitation des documents des élections de 2002).</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4</w:t>
      </w:r>
      <w:r w:rsidRPr="00845142">
        <w:br/>
        <w:t>Répartition par sexe de l</w:t>
      </w:r>
      <w:r w:rsidR="00BF1ABC">
        <w:t>’</w:t>
      </w:r>
      <w:r w:rsidRPr="00845142">
        <w:t xml:space="preserve">ensemble des candidats titulaires </w:t>
      </w:r>
      <w:r w:rsidRPr="00845142">
        <w:br/>
        <w:t>et suppléants investis par les partis politiques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97"/>
        <w:gridCol w:w="720"/>
        <w:gridCol w:w="801"/>
        <w:gridCol w:w="1107"/>
        <w:gridCol w:w="756"/>
        <w:gridCol w:w="657"/>
        <w:gridCol w:w="1233"/>
        <w:gridCol w:w="849"/>
      </w:tblGrid>
      <w:tr w:rsidR="00111213" w:rsidRPr="00845142">
        <w:tblPrEx>
          <w:tblCellMar>
            <w:top w:w="0" w:type="dxa"/>
            <w:bottom w:w="0" w:type="dxa"/>
          </w:tblCellMar>
        </w:tblPrEx>
        <w:trPr>
          <w:tblHeader/>
        </w:trPr>
        <w:tc>
          <w:tcPr>
            <w:tcW w:w="1197"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72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Ensemble</w:t>
            </w:r>
            <w:r w:rsidRPr="00845142">
              <w:rPr>
                <w:i/>
                <w:sz w:val="14"/>
              </w:rPr>
              <w:br/>
              <w:t>femmes</w:t>
            </w:r>
            <w:r w:rsidRPr="005609E2">
              <w:rPr>
                <w:rStyle w:val="FootnoteReference"/>
                <w:i/>
              </w:rPr>
              <w:footnoteReference w:id="3"/>
            </w:r>
          </w:p>
        </w:tc>
        <w:tc>
          <w:tcPr>
            <w:tcW w:w="801"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r w:rsidRPr="00845142">
              <w:rPr>
                <w:b/>
                <w:sz w:val="14"/>
              </w:rPr>
              <w:br/>
              <w:t>général</w:t>
            </w:r>
          </w:p>
        </w:tc>
        <w:tc>
          <w:tcPr>
            <w:tcW w:w="1107"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Général femmes (pourcentage)</w:t>
            </w:r>
          </w:p>
        </w:tc>
        <w:tc>
          <w:tcPr>
            <w:tcW w:w="756"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Titulaires</w:t>
            </w:r>
            <w:r w:rsidRPr="00845142">
              <w:rPr>
                <w:i/>
                <w:sz w:val="14"/>
              </w:rPr>
              <w:br/>
              <w:t>femmes</w:t>
            </w:r>
          </w:p>
        </w:tc>
        <w:tc>
          <w:tcPr>
            <w:tcW w:w="657"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Ensemble</w:t>
            </w:r>
            <w:r w:rsidRPr="00845142">
              <w:rPr>
                <w:i/>
                <w:sz w:val="14"/>
              </w:rPr>
              <w:br/>
              <w:t>titulaires</w:t>
            </w:r>
          </w:p>
        </w:tc>
        <w:tc>
          <w:tcPr>
            <w:tcW w:w="1233"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 titulaires (pourcentage)</w:t>
            </w:r>
          </w:p>
        </w:tc>
        <w:tc>
          <w:tcPr>
            <w:tcW w:w="849"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Tête de liste</w:t>
            </w:r>
          </w:p>
        </w:tc>
      </w:tr>
      <w:tr w:rsidR="00111213" w:rsidRPr="00845142">
        <w:tblPrEx>
          <w:tblCellMar>
            <w:top w:w="0" w:type="dxa"/>
            <w:bottom w:w="0" w:type="dxa"/>
          </w:tblCellMar>
        </w:tblPrEx>
        <w:trPr>
          <w:trHeight w:hRule="exact" w:val="115"/>
          <w:tblHeader/>
        </w:trPr>
        <w:tc>
          <w:tcPr>
            <w:tcW w:w="1197"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72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c>
          <w:tcPr>
            <w:tcW w:w="1107"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756"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657"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233"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849"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197"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Adamaoua</w:t>
            </w:r>
          </w:p>
        </w:tc>
        <w:tc>
          <w:tcPr>
            <w:tcW w:w="72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w:t>
            </w:r>
          </w:p>
        </w:tc>
        <w:tc>
          <w:tcPr>
            <w:tcW w:w="801"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88</w:t>
            </w:r>
          </w:p>
        </w:tc>
        <w:tc>
          <w:tcPr>
            <w:tcW w:w="110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6,8</w:t>
            </w:r>
          </w:p>
        </w:tc>
        <w:tc>
          <w:tcPr>
            <w:tcW w:w="756"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w:t>
            </w:r>
          </w:p>
        </w:tc>
        <w:tc>
          <w:tcPr>
            <w:tcW w:w="65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44</w:t>
            </w:r>
          </w:p>
        </w:tc>
        <w:tc>
          <w:tcPr>
            <w:tcW w:w="1233"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4,5</w:t>
            </w:r>
          </w:p>
        </w:tc>
        <w:tc>
          <w:tcPr>
            <w:tcW w:w="849"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0</w:t>
            </w:r>
          </w:p>
        </w:tc>
      </w:tr>
      <w:tr w:rsidR="00111213" w:rsidRPr="00845142">
        <w:tblPrEx>
          <w:tblCellMar>
            <w:top w:w="0" w:type="dxa"/>
            <w:bottom w:w="0" w:type="dxa"/>
          </w:tblCellMar>
        </w:tblPrEx>
        <w:tc>
          <w:tcPr>
            <w:tcW w:w="1197"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Centre</w:t>
            </w:r>
          </w:p>
        </w:tc>
        <w:tc>
          <w:tcPr>
            <w:tcW w:w="72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78</w:t>
            </w:r>
          </w:p>
        </w:tc>
        <w:tc>
          <w:tcPr>
            <w:tcW w:w="801"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336</w:t>
            </w:r>
          </w:p>
        </w:tc>
        <w:tc>
          <w:tcPr>
            <w:tcW w:w="110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23,2</w:t>
            </w:r>
          </w:p>
        </w:tc>
        <w:tc>
          <w:tcPr>
            <w:tcW w:w="756"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34</w:t>
            </w:r>
          </w:p>
        </w:tc>
        <w:tc>
          <w:tcPr>
            <w:tcW w:w="65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168</w:t>
            </w:r>
          </w:p>
        </w:tc>
        <w:tc>
          <w:tcPr>
            <w:tcW w:w="1233"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20,2</w:t>
            </w:r>
          </w:p>
        </w:tc>
        <w:tc>
          <w:tcPr>
            <w:tcW w:w="849"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w:t>
            </w:r>
          </w:p>
        </w:tc>
      </w:tr>
      <w:tr w:rsidR="00111213" w:rsidRPr="00845142">
        <w:tblPrEx>
          <w:tblCellMar>
            <w:top w:w="0" w:type="dxa"/>
            <w:bottom w:w="0" w:type="dxa"/>
          </w:tblCellMar>
        </w:tblPrEx>
        <w:tc>
          <w:tcPr>
            <w:tcW w:w="1197"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Est</w:t>
            </w:r>
          </w:p>
        </w:tc>
        <w:tc>
          <w:tcPr>
            <w:tcW w:w="72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w:t>
            </w:r>
          </w:p>
        </w:tc>
        <w:tc>
          <w:tcPr>
            <w:tcW w:w="801"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84</w:t>
            </w:r>
          </w:p>
        </w:tc>
        <w:tc>
          <w:tcPr>
            <w:tcW w:w="110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6,0</w:t>
            </w:r>
          </w:p>
        </w:tc>
        <w:tc>
          <w:tcPr>
            <w:tcW w:w="756"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w:t>
            </w:r>
          </w:p>
        </w:tc>
        <w:tc>
          <w:tcPr>
            <w:tcW w:w="65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42</w:t>
            </w:r>
          </w:p>
        </w:tc>
        <w:tc>
          <w:tcPr>
            <w:tcW w:w="1233"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4,8</w:t>
            </w:r>
          </w:p>
        </w:tc>
        <w:tc>
          <w:tcPr>
            <w:tcW w:w="849"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w:t>
            </w:r>
          </w:p>
        </w:tc>
      </w:tr>
      <w:tr w:rsidR="00111213" w:rsidRPr="00845142">
        <w:tblPrEx>
          <w:tblCellMar>
            <w:top w:w="0" w:type="dxa"/>
            <w:bottom w:w="0" w:type="dxa"/>
          </w:tblCellMar>
        </w:tblPrEx>
        <w:tc>
          <w:tcPr>
            <w:tcW w:w="1197"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Extrême-Nord</w:t>
            </w:r>
          </w:p>
        </w:tc>
        <w:tc>
          <w:tcPr>
            <w:tcW w:w="72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w:t>
            </w:r>
          </w:p>
        </w:tc>
        <w:tc>
          <w:tcPr>
            <w:tcW w:w="801"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232</w:t>
            </w:r>
          </w:p>
        </w:tc>
        <w:tc>
          <w:tcPr>
            <w:tcW w:w="110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3,9</w:t>
            </w:r>
          </w:p>
        </w:tc>
        <w:tc>
          <w:tcPr>
            <w:tcW w:w="756"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w:t>
            </w:r>
          </w:p>
        </w:tc>
        <w:tc>
          <w:tcPr>
            <w:tcW w:w="65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116</w:t>
            </w:r>
          </w:p>
        </w:tc>
        <w:tc>
          <w:tcPr>
            <w:tcW w:w="1233"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3,4</w:t>
            </w:r>
          </w:p>
        </w:tc>
        <w:tc>
          <w:tcPr>
            <w:tcW w:w="849"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r>
      <w:tr w:rsidR="00111213" w:rsidRPr="00845142">
        <w:tblPrEx>
          <w:tblCellMar>
            <w:top w:w="0" w:type="dxa"/>
            <w:bottom w:w="0" w:type="dxa"/>
          </w:tblCellMar>
        </w:tblPrEx>
        <w:tc>
          <w:tcPr>
            <w:tcW w:w="1197"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Littoral</w:t>
            </w:r>
          </w:p>
        </w:tc>
        <w:tc>
          <w:tcPr>
            <w:tcW w:w="72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50</w:t>
            </w:r>
          </w:p>
        </w:tc>
        <w:tc>
          <w:tcPr>
            <w:tcW w:w="801"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264</w:t>
            </w:r>
          </w:p>
        </w:tc>
        <w:tc>
          <w:tcPr>
            <w:tcW w:w="110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18,9</w:t>
            </w:r>
          </w:p>
        </w:tc>
        <w:tc>
          <w:tcPr>
            <w:tcW w:w="756"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17</w:t>
            </w:r>
          </w:p>
        </w:tc>
        <w:tc>
          <w:tcPr>
            <w:tcW w:w="65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132</w:t>
            </w:r>
          </w:p>
        </w:tc>
        <w:tc>
          <w:tcPr>
            <w:tcW w:w="1233"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12,9</w:t>
            </w:r>
          </w:p>
        </w:tc>
        <w:tc>
          <w:tcPr>
            <w:tcW w:w="849"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w:t>
            </w:r>
          </w:p>
        </w:tc>
      </w:tr>
      <w:tr w:rsidR="00111213" w:rsidRPr="00845142">
        <w:tblPrEx>
          <w:tblCellMar>
            <w:top w:w="0" w:type="dxa"/>
            <w:bottom w:w="0" w:type="dxa"/>
          </w:tblCellMar>
        </w:tblPrEx>
        <w:tc>
          <w:tcPr>
            <w:tcW w:w="1197"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w:t>
            </w:r>
          </w:p>
        </w:tc>
        <w:tc>
          <w:tcPr>
            <w:tcW w:w="72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w:t>
            </w:r>
          </w:p>
        </w:tc>
        <w:tc>
          <w:tcPr>
            <w:tcW w:w="801"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82</w:t>
            </w:r>
          </w:p>
        </w:tc>
        <w:tc>
          <w:tcPr>
            <w:tcW w:w="110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4,9</w:t>
            </w:r>
          </w:p>
        </w:tc>
        <w:tc>
          <w:tcPr>
            <w:tcW w:w="756"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c>
          <w:tcPr>
            <w:tcW w:w="65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41</w:t>
            </w:r>
          </w:p>
        </w:tc>
        <w:tc>
          <w:tcPr>
            <w:tcW w:w="1233"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7,3</w:t>
            </w:r>
          </w:p>
        </w:tc>
        <w:tc>
          <w:tcPr>
            <w:tcW w:w="849"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w:t>
            </w:r>
          </w:p>
        </w:tc>
      </w:tr>
      <w:tr w:rsidR="00111213" w:rsidRPr="00845142">
        <w:tblPrEx>
          <w:tblCellMar>
            <w:top w:w="0" w:type="dxa"/>
            <w:bottom w:w="0" w:type="dxa"/>
          </w:tblCellMar>
        </w:tblPrEx>
        <w:tc>
          <w:tcPr>
            <w:tcW w:w="1197"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Nord-Ouest</w:t>
            </w:r>
          </w:p>
        </w:tc>
        <w:tc>
          <w:tcPr>
            <w:tcW w:w="72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w:t>
            </w:r>
          </w:p>
        </w:tc>
        <w:tc>
          <w:tcPr>
            <w:tcW w:w="801"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122</w:t>
            </w:r>
          </w:p>
        </w:tc>
        <w:tc>
          <w:tcPr>
            <w:tcW w:w="110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7,4</w:t>
            </w:r>
          </w:p>
        </w:tc>
        <w:tc>
          <w:tcPr>
            <w:tcW w:w="756"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c>
          <w:tcPr>
            <w:tcW w:w="65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61</w:t>
            </w:r>
          </w:p>
        </w:tc>
        <w:tc>
          <w:tcPr>
            <w:tcW w:w="1233"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4,9</w:t>
            </w:r>
          </w:p>
        </w:tc>
        <w:tc>
          <w:tcPr>
            <w:tcW w:w="849"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0</w:t>
            </w:r>
          </w:p>
        </w:tc>
      </w:tr>
      <w:tr w:rsidR="00111213" w:rsidRPr="00845142">
        <w:tblPrEx>
          <w:tblCellMar>
            <w:top w:w="0" w:type="dxa"/>
            <w:bottom w:w="0" w:type="dxa"/>
          </w:tblCellMar>
        </w:tblPrEx>
        <w:tc>
          <w:tcPr>
            <w:tcW w:w="1197"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Ouest</w:t>
            </w:r>
          </w:p>
        </w:tc>
        <w:tc>
          <w:tcPr>
            <w:tcW w:w="72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33</w:t>
            </w:r>
          </w:p>
        </w:tc>
        <w:tc>
          <w:tcPr>
            <w:tcW w:w="801"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244</w:t>
            </w:r>
          </w:p>
        </w:tc>
        <w:tc>
          <w:tcPr>
            <w:tcW w:w="110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13,5</w:t>
            </w:r>
          </w:p>
        </w:tc>
        <w:tc>
          <w:tcPr>
            <w:tcW w:w="756"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w:t>
            </w:r>
          </w:p>
        </w:tc>
        <w:tc>
          <w:tcPr>
            <w:tcW w:w="65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122</w:t>
            </w:r>
          </w:p>
        </w:tc>
        <w:tc>
          <w:tcPr>
            <w:tcW w:w="1233"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9,0</w:t>
            </w:r>
          </w:p>
        </w:tc>
        <w:tc>
          <w:tcPr>
            <w:tcW w:w="849"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w:t>
            </w:r>
          </w:p>
        </w:tc>
      </w:tr>
      <w:tr w:rsidR="00111213" w:rsidRPr="00845142">
        <w:tblPrEx>
          <w:tblCellMar>
            <w:top w:w="0" w:type="dxa"/>
            <w:bottom w:w="0" w:type="dxa"/>
          </w:tblCellMar>
        </w:tblPrEx>
        <w:tc>
          <w:tcPr>
            <w:tcW w:w="1197"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Sud</w:t>
            </w:r>
          </w:p>
        </w:tc>
        <w:tc>
          <w:tcPr>
            <w:tcW w:w="72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12</w:t>
            </w:r>
          </w:p>
        </w:tc>
        <w:tc>
          <w:tcPr>
            <w:tcW w:w="801"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64</w:t>
            </w:r>
          </w:p>
        </w:tc>
        <w:tc>
          <w:tcPr>
            <w:tcW w:w="110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18,8</w:t>
            </w:r>
          </w:p>
        </w:tc>
        <w:tc>
          <w:tcPr>
            <w:tcW w:w="756"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w:t>
            </w:r>
          </w:p>
        </w:tc>
        <w:tc>
          <w:tcPr>
            <w:tcW w:w="65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32</w:t>
            </w:r>
          </w:p>
        </w:tc>
        <w:tc>
          <w:tcPr>
            <w:tcW w:w="1233"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12,5</w:t>
            </w:r>
          </w:p>
        </w:tc>
        <w:tc>
          <w:tcPr>
            <w:tcW w:w="849"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w:t>
            </w:r>
          </w:p>
        </w:tc>
      </w:tr>
      <w:tr w:rsidR="00111213" w:rsidRPr="00845142">
        <w:tblPrEx>
          <w:tblCellMar>
            <w:top w:w="0" w:type="dxa"/>
            <w:bottom w:w="0" w:type="dxa"/>
          </w:tblCellMar>
        </w:tblPrEx>
        <w:tc>
          <w:tcPr>
            <w:tcW w:w="1197"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Sud-Ouest</w:t>
            </w:r>
          </w:p>
        </w:tc>
        <w:tc>
          <w:tcPr>
            <w:tcW w:w="72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13</w:t>
            </w:r>
          </w:p>
        </w:tc>
        <w:tc>
          <w:tcPr>
            <w:tcW w:w="801"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b/>
                <w:sz w:val="17"/>
                <w:szCs w:val="17"/>
              </w:rPr>
            </w:pPr>
            <w:r w:rsidRPr="00845142">
              <w:rPr>
                <w:b/>
                <w:sz w:val="17"/>
                <w:szCs w:val="17"/>
              </w:rPr>
              <w:t>96</w:t>
            </w:r>
          </w:p>
        </w:tc>
        <w:tc>
          <w:tcPr>
            <w:tcW w:w="1107"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13,5</w:t>
            </w:r>
          </w:p>
        </w:tc>
        <w:tc>
          <w:tcPr>
            <w:tcW w:w="756"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7</w:t>
            </w:r>
          </w:p>
        </w:tc>
        <w:tc>
          <w:tcPr>
            <w:tcW w:w="657"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48</w:t>
            </w:r>
          </w:p>
        </w:tc>
        <w:tc>
          <w:tcPr>
            <w:tcW w:w="1233"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14,6</w:t>
            </w:r>
          </w:p>
        </w:tc>
        <w:tc>
          <w:tcPr>
            <w:tcW w:w="849"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4</w:t>
            </w:r>
          </w:p>
        </w:tc>
      </w:tr>
      <w:tr w:rsidR="00111213" w:rsidRPr="00845142">
        <w:tblPrEx>
          <w:tblCellMar>
            <w:top w:w="0" w:type="dxa"/>
            <w:bottom w:w="0" w:type="dxa"/>
          </w:tblCellMar>
        </w:tblPrEx>
        <w:tc>
          <w:tcPr>
            <w:tcW w:w="1197"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bCs/>
                <w:sz w:val="17"/>
                <w:szCs w:val="17"/>
              </w:rPr>
            </w:pPr>
            <w:r w:rsidRPr="00845142">
              <w:rPr>
                <w:b/>
                <w:bCs/>
                <w:sz w:val="17"/>
                <w:szCs w:val="17"/>
              </w:rPr>
              <w:tab/>
            </w:r>
            <w:r w:rsidRPr="00845142">
              <w:rPr>
                <w:b/>
                <w:sz w:val="17"/>
              </w:rPr>
              <w:t>Ensemble</w:t>
            </w:r>
          </w:p>
        </w:tc>
        <w:tc>
          <w:tcPr>
            <w:tcW w:w="72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219</w:t>
            </w:r>
          </w:p>
        </w:tc>
        <w:tc>
          <w:tcPr>
            <w:tcW w:w="801"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1 612</w:t>
            </w:r>
          </w:p>
        </w:tc>
        <w:tc>
          <w:tcPr>
            <w:tcW w:w="1107"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13,6</w:t>
            </w:r>
          </w:p>
        </w:tc>
        <w:tc>
          <w:tcPr>
            <w:tcW w:w="756"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87</w:t>
            </w:r>
          </w:p>
        </w:tc>
        <w:tc>
          <w:tcPr>
            <w:tcW w:w="657"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806</w:t>
            </w:r>
          </w:p>
        </w:tc>
        <w:tc>
          <w:tcPr>
            <w:tcW w:w="1233"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10,8</w:t>
            </w:r>
          </w:p>
        </w:tc>
        <w:tc>
          <w:tcPr>
            <w:tcW w:w="849"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29</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r w:rsidRPr="00845142">
        <w:t>.</w:t>
      </w: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5</w:t>
      </w:r>
      <w:r w:rsidRPr="00845142">
        <w:br/>
      </w:r>
      <w:r w:rsidR="005427C3">
        <w:t>E</w:t>
      </w:r>
      <w:r w:rsidRPr="00845142">
        <w:t>volution de l</w:t>
      </w:r>
      <w:r w:rsidR="00BF1ABC">
        <w:t>’</w:t>
      </w:r>
      <w:r w:rsidRPr="00845142">
        <w:t xml:space="preserve">importance des femmes candidates </w:t>
      </w:r>
      <w:r w:rsidRPr="00845142">
        <w:br/>
        <w:t>aux élections de 1997 et 2002 par province</w:t>
      </w:r>
    </w:p>
    <w:p w:rsidR="00111213" w:rsidRPr="00845142" w:rsidRDefault="00111213" w:rsidP="00111213">
      <w:pPr>
        <w:pStyle w:val="SingleTxt"/>
        <w:rPr>
          <w:sz w:val="14"/>
          <w:szCs w:val="14"/>
        </w:rPr>
      </w:pPr>
      <w:r w:rsidRPr="00845142">
        <w:rPr>
          <w:sz w:val="14"/>
          <w:szCs w:val="14"/>
        </w:rPr>
        <w:t>(En pourcentage)</w:t>
      </w: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111213" w:rsidRPr="00845142">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244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 en 1997</w:t>
            </w:r>
          </w:p>
        </w:tc>
        <w:tc>
          <w:tcPr>
            <w:tcW w:w="244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 en 2002</w:t>
            </w:r>
          </w:p>
        </w:tc>
      </w:tr>
      <w:tr w:rsidR="00111213" w:rsidRPr="00845142">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244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244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Adamaoua</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4,1</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6,8</w:t>
            </w:r>
          </w:p>
        </w:tc>
      </w:tr>
      <w:tr w:rsidR="00111213" w:rsidRPr="00845142">
        <w:tblPrEx>
          <w:tblCellMar>
            <w:top w:w="0" w:type="dxa"/>
            <w:bottom w:w="0" w:type="dxa"/>
          </w:tblCellMar>
        </w:tblPrEx>
        <w:tc>
          <w:tcPr>
            <w:tcW w:w="244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Centre</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19,0</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23,2</w:t>
            </w:r>
          </w:p>
        </w:tc>
      </w:tr>
      <w:tr w:rsidR="00111213" w:rsidRPr="00845142">
        <w:tblPrEx>
          <w:tblCellMar>
            <w:top w:w="0" w:type="dxa"/>
            <w:bottom w:w="0" w:type="dxa"/>
          </w:tblCellMar>
        </w:tblPrEx>
        <w:tc>
          <w:tcPr>
            <w:tcW w:w="244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Est</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5,2</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6,0</w:t>
            </w:r>
          </w:p>
        </w:tc>
      </w:tr>
      <w:tr w:rsidR="00111213" w:rsidRPr="00845142">
        <w:tblPrEx>
          <w:tblCellMar>
            <w:top w:w="0" w:type="dxa"/>
            <w:bottom w:w="0" w:type="dxa"/>
          </w:tblCellMar>
        </w:tblPrEx>
        <w:tc>
          <w:tcPr>
            <w:tcW w:w="244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Extrême-Nord</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5,0</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3,9</w:t>
            </w:r>
          </w:p>
        </w:tc>
      </w:tr>
      <w:tr w:rsidR="00111213" w:rsidRPr="00845142">
        <w:tblPrEx>
          <w:tblCellMar>
            <w:top w:w="0" w:type="dxa"/>
            <w:bottom w:w="0" w:type="dxa"/>
          </w:tblCellMar>
        </w:tblPrEx>
        <w:tc>
          <w:tcPr>
            <w:tcW w:w="244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Littoral</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20,8</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18,9</w:t>
            </w:r>
          </w:p>
        </w:tc>
      </w:tr>
      <w:tr w:rsidR="00111213" w:rsidRPr="00845142">
        <w:tblPrEx>
          <w:tblCellMar>
            <w:top w:w="0" w:type="dxa"/>
            <w:bottom w:w="0" w:type="dxa"/>
          </w:tblCellMar>
        </w:tblPrEx>
        <w:tc>
          <w:tcPr>
            <w:tcW w:w="244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8,3</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4,9</w:t>
            </w:r>
          </w:p>
        </w:tc>
      </w:tr>
      <w:tr w:rsidR="00111213" w:rsidRPr="00845142">
        <w:tblPrEx>
          <w:tblCellMar>
            <w:top w:w="0" w:type="dxa"/>
            <w:bottom w:w="0" w:type="dxa"/>
          </w:tblCellMar>
        </w:tblPrEx>
        <w:tc>
          <w:tcPr>
            <w:tcW w:w="244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Nord-Ouest</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7,6</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7,4</w:t>
            </w:r>
          </w:p>
        </w:tc>
      </w:tr>
      <w:tr w:rsidR="00111213" w:rsidRPr="00845142">
        <w:tblPrEx>
          <w:tblCellMar>
            <w:top w:w="0" w:type="dxa"/>
            <w:bottom w:w="0" w:type="dxa"/>
          </w:tblCellMar>
        </w:tblPrEx>
        <w:tc>
          <w:tcPr>
            <w:tcW w:w="244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Ouest</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12,2</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13,5</w:t>
            </w:r>
          </w:p>
        </w:tc>
      </w:tr>
      <w:tr w:rsidR="00111213" w:rsidRPr="00845142">
        <w:tblPrEx>
          <w:tblCellMar>
            <w:top w:w="0" w:type="dxa"/>
            <w:bottom w:w="0" w:type="dxa"/>
          </w:tblCellMar>
        </w:tblPrEx>
        <w:tc>
          <w:tcPr>
            <w:tcW w:w="244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Sud</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20,4</w:t>
            </w:r>
          </w:p>
        </w:tc>
        <w:tc>
          <w:tcPr>
            <w:tcW w:w="244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18,8</w:t>
            </w:r>
          </w:p>
        </w:tc>
      </w:tr>
      <w:tr w:rsidR="00111213" w:rsidRPr="00845142">
        <w:tblPrEx>
          <w:tblCellMar>
            <w:top w:w="0" w:type="dxa"/>
            <w:bottom w:w="0" w:type="dxa"/>
          </w:tblCellMar>
        </w:tblPrEx>
        <w:tc>
          <w:tcPr>
            <w:tcW w:w="244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Sud-Ouest</w:t>
            </w:r>
          </w:p>
        </w:tc>
        <w:tc>
          <w:tcPr>
            <w:tcW w:w="2440"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sz w:val="17"/>
              </w:rPr>
            </w:pPr>
            <w:r w:rsidRPr="00845142">
              <w:rPr>
                <w:sz w:val="17"/>
              </w:rPr>
              <w:t>7,7</w:t>
            </w:r>
          </w:p>
        </w:tc>
        <w:tc>
          <w:tcPr>
            <w:tcW w:w="2440"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sz w:val="17"/>
              </w:rPr>
            </w:pPr>
            <w:r w:rsidRPr="00845142">
              <w:rPr>
                <w:sz w:val="17"/>
              </w:rPr>
              <w:t>13,5</w:t>
            </w:r>
          </w:p>
        </w:tc>
      </w:tr>
      <w:tr w:rsidR="00111213" w:rsidRPr="00845142">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Ensemble</w:t>
            </w:r>
          </w:p>
        </w:tc>
        <w:tc>
          <w:tcPr>
            <w:tcW w:w="244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r w:rsidRPr="00845142">
              <w:rPr>
                <w:b/>
                <w:sz w:val="17"/>
              </w:rPr>
              <w:t>12,9</w:t>
            </w:r>
          </w:p>
        </w:tc>
        <w:tc>
          <w:tcPr>
            <w:tcW w:w="244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r w:rsidRPr="00845142">
              <w:rPr>
                <w:b/>
                <w:sz w:val="17"/>
              </w:rPr>
              <w:t>13,6</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r w:rsidRPr="00845142">
        <w: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6</w:t>
      </w:r>
      <w:r w:rsidRPr="00845142">
        <w:br/>
        <w:t>Répartition des femmes candidates titulaires et suppléantes en 1997 et 2002</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050"/>
        <w:gridCol w:w="1260"/>
        <w:gridCol w:w="1260"/>
        <w:gridCol w:w="1230"/>
      </w:tblGrid>
      <w:tr w:rsidR="00111213" w:rsidRPr="00845142">
        <w:tblPrEx>
          <w:tblCellMar>
            <w:top w:w="0" w:type="dxa"/>
            <w:bottom w:w="0" w:type="dxa"/>
          </w:tblCellMar>
        </w:tblPrEx>
        <w:trPr>
          <w:cantSplit/>
          <w:tblHeader/>
        </w:trPr>
        <w:tc>
          <w:tcPr>
            <w:tcW w:w="252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105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Titulaires 1997</w:t>
            </w:r>
          </w:p>
        </w:tc>
        <w:tc>
          <w:tcPr>
            <w:tcW w:w="126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Titulaires 2002</w:t>
            </w:r>
          </w:p>
        </w:tc>
        <w:tc>
          <w:tcPr>
            <w:tcW w:w="126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Suppléantes 1997</w:t>
            </w:r>
          </w:p>
        </w:tc>
        <w:tc>
          <w:tcPr>
            <w:tcW w:w="12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Suppléantes 2002</w:t>
            </w:r>
          </w:p>
        </w:tc>
      </w:tr>
      <w:tr w:rsidR="00111213" w:rsidRPr="00845142">
        <w:tblPrEx>
          <w:tblCellMar>
            <w:top w:w="0" w:type="dxa"/>
            <w:bottom w:w="0" w:type="dxa"/>
          </w:tblCellMar>
        </w:tblPrEx>
        <w:trPr>
          <w:cantSplit/>
          <w:trHeight w:hRule="exact" w:val="115"/>
          <w:tblHeader/>
        </w:trPr>
        <w:tc>
          <w:tcPr>
            <w:tcW w:w="252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05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26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26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2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rPr>
          <w:cantSplit/>
        </w:trPr>
        <w:tc>
          <w:tcPr>
            <w:tcW w:w="252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Adamaoua</w:t>
            </w:r>
          </w:p>
        </w:tc>
        <w:tc>
          <w:tcPr>
            <w:tcW w:w="105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2</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2</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3</w:t>
            </w:r>
          </w:p>
        </w:tc>
        <w:tc>
          <w:tcPr>
            <w:tcW w:w="123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4</w:t>
            </w:r>
          </w:p>
        </w:tc>
      </w:tr>
      <w:tr w:rsidR="00111213" w:rsidRPr="00845142">
        <w:tblPrEx>
          <w:tblCellMar>
            <w:top w:w="0" w:type="dxa"/>
            <w:bottom w:w="0" w:type="dxa"/>
          </w:tblCellMar>
        </w:tblPrEx>
        <w:trPr>
          <w:cantSplit/>
        </w:trPr>
        <w:tc>
          <w:tcPr>
            <w:tcW w:w="252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Centre</w:t>
            </w:r>
          </w:p>
        </w:tc>
        <w:tc>
          <w:tcPr>
            <w:tcW w:w="105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36</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34</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51</w:t>
            </w:r>
          </w:p>
        </w:tc>
        <w:tc>
          <w:tcPr>
            <w:tcW w:w="123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44</w:t>
            </w:r>
          </w:p>
        </w:tc>
      </w:tr>
      <w:tr w:rsidR="00111213" w:rsidRPr="00845142">
        <w:tblPrEx>
          <w:tblCellMar>
            <w:top w:w="0" w:type="dxa"/>
            <w:bottom w:w="0" w:type="dxa"/>
          </w:tblCellMar>
        </w:tblPrEx>
        <w:trPr>
          <w:cantSplit/>
        </w:trPr>
        <w:tc>
          <w:tcPr>
            <w:tcW w:w="252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Est</w:t>
            </w:r>
          </w:p>
        </w:tc>
        <w:tc>
          <w:tcPr>
            <w:tcW w:w="105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1</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2</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6</w:t>
            </w:r>
          </w:p>
        </w:tc>
        <w:tc>
          <w:tcPr>
            <w:tcW w:w="123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3</w:t>
            </w:r>
          </w:p>
        </w:tc>
      </w:tr>
      <w:tr w:rsidR="00111213" w:rsidRPr="00845142">
        <w:tblPrEx>
          <w:tblCellMar>
            <w:top w:w="0" w:type="dxa"/>
            <w:bottom w:w="0" w:type="dxa"/>
          </w:tblCellMar>
        </w:tblPrEx>
        <w:trPr>
          <w:cantSplit/>
        </w:trPr>
        <w:tc>
          <w:tcPr>
            <w:tcW w:w="252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Extrême-Nord</w:t>
            </w:r>
          </w:p>
        </w:tc>
        <w:tc>
          <w:tcPr>
            <w:tcW w:w="105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6</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4</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9</w:t>
            </w:r>
          </w:p>
        </w:tc>
        <w:tc>
          <w:tcPr>
            <w:tcW w:w="123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5</w:t>
            </w:r>
          </w:p>
        </w:tc>
      </w:tr>
      <w:tr w:rsidR="00111213" w:rsidRPr="00845142">
        <w:tblPrEx>
          <w:tblCellMar>
            <w:top w:w="0" w:type="dxa"/>
            <w:bottom w:w="0" w:type="dxa"/>
          </w:tblCellMar>
        </w:tblPrEx>
        <w:trPr>
          <w:cantSplit/>
        </w:trPr>
        <w:tc>
          <w:tcPr>
            <w:tcW w:w="252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Littoral</w:t>
            </w:r>
          </w:p>
        </w:tc>
        <w:tc>
          <w:tcPr>
            <w:tcW w:w="105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40</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17</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43</w:t>
            </w:r>
          </w:p>
        </w:tc>
        <w:tc>
          <w:tcPr>
            <w:tcW w:w="123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33</w:t>
            </w:r>
          </w:p>
        </w:tc>
      </w:tr>
      <w:tr w:rsidR="00111213" w:rsidRPr="00845142">
        <w:tblPrEx>
          <w:tblCellMar>
            <w:top w:w="0" w:type="dxa"/>
            <w:bottom w:w="0" w:type="dxa"/>
          </w:tblCellMar>
        </w:tblPrEx>
        <w:trPr>
          <w:cantSplit/>
        </w:trPr>
        <w:tc>
          <w:tcPr>
            <w:tcW w:w="252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w:t>
            </w:r>
          </w:p>
        </w:tc>
        <w:tc>
          <w:tcPr>
            <w:tcW w:w="105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1</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3</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8</w:t>
            </w:r>
          </w:p>
        </w:tc>
        <w:tc>
          <w:tcPr>
            <w:tcW w:w="123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1</w:t>
            </w:r>
          </w:p>
        </w:tc>
      </w:tr>
      <w:tr w:rsidR="00111213" w:rsidRPr="00845142">
        <w:tblPrEx>
          <w:tblCellMar>
            <w:top w:w="0" w:type="dxa"/>
            <w:bottom w:w="0" w:type="dxa"/>
          </w:tblCellMar>
        </w:tblPrEx>
        <w:trPr>
          <w:cantSplit/>
        </w:trPr>
        <w:tc>
          <w:tcPr>
            <w:tcW w:w="252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Nord-Ouest</w:t>
            </w:r>
          </w:p>
        </w:tc>
        <w:tc>
          <w:tcPr>
            <w:tcW w:w="105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4</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3</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7</w:t>
            </w:r>
          </w:p>
        </w:tc>
        <w:tc>
          <w:tcPr>
            <w:tcW w:w="123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6</w:t>
            </w:r>
          </w:p>
        </w:tc>
      </w:tr>
      <w:tr w:rsidR="00111213" w:rsidRPr="00845142">
        <w:tblPrEx>
          <w:tblCellMar>
            <w:top w:w="0" w:type="dxa"/>
            <w:bottom w:w="0" w:type="dxa"/>
          </w:tblCellMar>
        </w:tblPrEx>
        <w:trPr>
          <w:cantSplit/>
        </w:trPr>
        <w:tc>
          <w:tcPr>
            <w:tcW w:w="252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Ouest</w:t>
            </w:r>
          </w:p>
        </w:tc>
        <w:tc>
          <w:tcPr>
            <w:tcW w:w="105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15</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11</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31</w:t>
            </w:r>
          </w:p>
        </w:tc>
        <w:tc>
          <w:tcPr>
            <w:tcW w:w="123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22</w:t>
            </w:r>
          </w:p>
        </w:tc>
      </w:tr>
      <w:tr w:rsidR="00111213" w:rsidRPr="00845142">
        <w:tblPrEx>
          <w:tblCellMar>
            <w:top w:w="0" w:type="dxa"/>
            <w:bottom w:w="0" w:type="dxa"/>
          </w:tblCellMar>
        </w:tblPrEx>
        <w:trPr>
          <w:cantSplit/>
        </w:trPr>
        <w:tc>
          <w:tcPr>
            <w:tcW w:w="252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Sud</w:t>
            </w:r>
          </w:p>
        </w:tc>
        <w:tc>
          <w:tcPr>
            <w:tcW w:w="105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7</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4</w:t>
            </w:r>
          </w:p>
        </w:tc>
        <w:tc>
          <w:tcPr>
            <w:tcW w:w="126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15</w:t>
            </w:r>
          </w:p>
        </w:tc>
        <w:tc>
          <w:tcPr>
            <w:tcW w:w="1230" w:type="dxa"/>
            <w:shd w:val="clear" w:color="auto" w:fill="auto"/>
            <w:vAlign w:val="bottom"/>
          </w:tcPr>
          <w:p w:rsidR="00111213" w:rsidRPr="00845142" w:rsidRDefault="00111213" w:rsidP="00111213">
            <w:pPr>
              <w:spacing w:before="40" w:after="40" w:line="210" w:lineRule="exact"/>
              <w:ind w:right="43"/>
              <w:jc w:val="right"/>
              <w:rPr>
                <w:rFonts w:eastAsia="Arial Unicode MS"/>
                <w:w w:val="100"/>
                <w:sz w:val="17"/>
                <w:szCs w:val="17"/>
              </w:rPr>
            </w:pPr>
            <w:r w:rsidRPr="00845142">
              <w:rPr>
                <w:w w:val="100"/>
                <w:sz w:val="17"/>
                <w:szCs w:val="17"/>
              </w:rPr>
              <w:t>8</w:t>
            </w:r>
          </w:p>
        </w:tc>
      </w:tr>
      <w:tr w:rsidR="00111213" w:rsidRPr="00845142">
        <w:tblPrEx>
          <w:tblCellMar>
            <w:top w:w="0" w:type="dxa"/>
            <w:bottom w:w="0" w:type="dxa"/>
          </w:tblCellMar>
        </w:tblPrEx>
        <w:trPr>
          <w:cantSplit/>
        </w:trPr>
        <w:tc>
          <w:tcPr>
            <w:tcW w:w="252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Sud-Ouest</w:t>
            </w:r>
          </w:p>
        </w:tc>
        <w:tc>
          <w:tcPr>
            <w:tcW w:w="105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rFonts w:eastAsia="Arial Unicode MS"/>
                <w:w w:val="100"/>
                <w:sz w:val="17"/>
                <w:szCs w:val="17"/>
              </w:rPr>
            </w:pPr>
            <w:r w:rsidRPr="00845142">
              <w:rPr>
                <w:w w:val="100"/>
                <w:sz w:val="17"/>
                <w:szCs w:val="17"/>
              </w:rPr>
              <w:t>4</w:t>
            </w:r>
          </w:p>
        </w:tc>
        <w:tc>
          <w:tcPr>
            <w:tcW w:w="126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rFonts w:eastAsia="Arial Unicode MS"/>
                <w:w w:val="100"/>
                <w:sz w:val="17"/>
                <w:szCs w:val="17"/>
              </w:rPr>
            </w:pPr>
            <w:r w:rsidRPr="00845142">
              <w:rPr>
                <w:w w:val="100"/>
                <w:sz w:val="17"/>
                <w:szCs w:val="17"/>
              </w:rPr>
              <w:t>7</w:t>
            </w:r>
          </w:p>
        </w:tc>
        <w:tc>
          <w:tcPr>
            <w:tcW w:w="126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rFonts w:eastAsia="Arial Unicode MS"/>
                <w:w w:val="100"/>
                <w:sz w:val="17"/>
                <w:szCs w:val="17"/>
              </w:rPr>
            </w:pPr>
            <w:r w:rsidRPr="00845142">
              <w:rPr>
                <w:w w:val="100"/>
                <w:sz w:val="17"/>
                <w:szCs w:val="17"/>
              </w:rPr>
              <w:t>6</w:t>
            </w:r>
          </w:p>
        </w:tc>
        <w:tc>
          <w:tcPr>
            <w:tcW w:w="12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rFonts w:eastAsia="Arial Unicode MS"/>
                <w:w w:val="100"/>
                <w:sz w:val="17"/>
                <w:szCs w:val="17"/>
              </w:rPr>
            </w:pPr>
            <w:r w:rsidRPr="00845142">
              <w:rPr>
                <w:w w:val="100"/>
                <w:sz w:val="17"/>
                <w:szCs w:val="17"/>
              </w:rPr>
              <w:t>6</w:t>
            </w:r>
          </w:p>
        </w:tc>
      </w:tr>
      <w:tr w:rsidR="00111213" w:rsidRPr="00845142">
        <w:tblPrEx>
          <w:tblCellMar>
            <w:top w:w="0" w:type="dxa"/>
            <w:bottom w:w="0" w:type="dxa"/>
          </w:tblCellMar>
        </w:tblPrEx>
        <w:trPr>
          <w:cantSplit/>
        </w:trPr>
        <w:tc>
          <w:tcPr>
            <w:tcW w:w="2520" w:type="dxa"/>
            <w:tcBorders>
              <w:top w:val="single" w:sz="4" w:space="0" w:color="auto"/>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Total</w:t>
            </w:r>
          </w:p>
        </w:tc>
        <w:tc>
          <w:tcPr>
            <w:tcW w:w="1050"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w w:val="100"/>
                <w:sz w:val="17"/>
                <w:szCs w:val="17"/>
              </w:rPr>
            </w:pPr>
            <w:r w:rsidRPr="00845142">
              <w:rPr>
                <w:b/>
                <w:w w:val="100"/>
                <w:sz w:val="17"/>
                <w:szCs w:val="17"/>
              </w:rPr>
              <w:t>116</w:t>
            </w:r>
          </w:p>
        </w:tc>
        <w:tc>
          <w:tcPr>
            <w:tcW w:w="1260"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w w:val="100"/>
                <w:sz w:val="17"/>
                <w:szCs w:val="17"/>
              </w:rPr>
            </w:pPr>
            <w:r w:rsidRPr="00845142">
              <w:rPr>
                <w:b/>
                <w:w w:val="100"/>
                <w:sz w:val="17"/>
                <w:szCs w:val="17"/>
              </w:rPr>
              <w:t>87</w:t>
            </w:r>
          </w:p>
        </w:tc>
        <w:tc>
          <w:tcPr>
            <w:tcW w:w="1260"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w w:val="100"/>
                <w:sz w:val="17"/>
                <w:szCs w:val="17"/>
              </w:rPr>
            </w:pPr>
            <w:r w:rsidRPr="00845142">
              <w:rPr>
                <w:b/>
                <w:w w:val="100"/>
                <w:sz w:val="17"/>
                <w:szCs w:val="17"/>
              </w:rPr>
              <w:t>179</w:t>
            </w:r>
          </w:p>
        </w:tc>
        <w:tc>
          <w:tcPr>
            <w:tcW w:w="1230"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w w:val="100"/>
                <w:sz w:val="17"/>
                <w:szCs w:val="17"/>
              </w:rPr>
            </w:pPr>
            <w:r w:rsidRPr="00845142">
              <w:rPr>
                <w:b/>
                <w:w w:val="100"/>
                <w:sz w:val="17"/>
                <w:szCs w:val="17"/>
              </w:rPr>
              <w:t>132</w:t>
            </w:r>
          </w:p>
        </w:tc>
      </w:tr>
      <w:tr w:rsidR="00111213" w:rsidRPr="00845142">
        <w:tblPrEx>
          <w:tblCellMar>
            <w:top w:w="0" w:type="dxa"/>
            <w:bottom w:w="0" w:type="dxa"/>
          </w:tblCellMar>
        </w:tblPrEx>
        <w:trPr>
          <w:cantSplit/>
        </w:trPr>
        <w:tc>
          <w:tcPr>
            <w:tcW w:w="2520" w:type="dxa"/>
            <w:tcBorders>
              <w:top w:val="single" w:sz="4" w:space="0" w:color="auto"/>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Nombre total de candidates</w:t>
            </w:r>
          </w:p>
        </w:tc>
        <w:tc>
          <w:tcPr>
            <w:tcW w:w="1050"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bCs/>
                <w:w w:val="100"/>
                <w:sz w:val="17"/>
                <w:szCs w:val="17"/>
              </w:rPr>
            </w:pPr>
            <w:r w:rsidRPr="00845142">
              <w:rPr>
                <w:b/>
                <w:bCs/>
                <w:w w:val="100"/>
                <w:sz w:val="17"/>
                <w:szCs w:val="17"/>
              </w:rPr>
              <w:t>1 141</w:t>
            </w:r>
          </w:p>
        </w:tc>
        <w:tc>
          <w:tcPr>
            <w:tcW w:w="1260"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bCs/>
                <w:w w:val="100"/>
                <w:sz w:val="17"/>
                <w:szCs w:val="17"/>
              </w:rPr>
            </w:pPr>
            <w:r w:rsidRPr="00845142">
              <w:rPr>
                <w:b/>
                <w:bCs/>
                <w:w w:val="100"/>
                <w:sz w:val="17"/>
                <w:szCs w:val="17"/>
              </w:rPr>
              <w:t>806</w:t>
            </w:r>
          </w:p>
        </w:tc>
        <w:tc>
          <w:tcPr>
            <w:tcW w:w="1260"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bCs/>
                <w:w w:val="100"/>
                <w:sz w:val="17"/>
                <w:szCs w:val="17"/>
              </w:rPr>
            </w:pPr>
            <w:r w:rsidRPr="00845142">
              <w:rPr>
                <w:b/>
                <w:bCs/>
                <w:w w:val="100"/>
                <w:sz w:val="17"/>
                <w:szCs w:val="17"/>
              </w:rPr>
              <w:t>1 141</w:t>
            </w:r>
          </w:p>
        </w:tc>
        <w:tc>
          <w:tcPr>
            <w:tcW w:w="1230"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bCs/>
                <w:w w:val="100"/>
                <w:sz w:val="17"/>
                <w:szCs w:val="17"/>
              </w:rPr>
            </w:pPr>
            <w:r w:rsidRPr="00845142">
              <w:rPr>
                <w:b/>
                <w:bCs/>
                <w:w w:val="100"/>
                <w:sz w:val="17"/>
                <w:szCs w:val="17"/>
              </w:rPr>
              <w:t>806</w:t>
            </w:r>
          </w:p>
        </w:tc>
      </w:tr>
      <w:tr w:rsidR="00111213" w:rsidRPr="00845142">
        <w:tblPrEx>
          <w:tblCellMar>
            <w:top w:w="0" w:type="dxa"/>
            <w:bottom w:w="0" w:type="dxa"/>
          </w:tblCellMar>
        </w:tblPrEx>
        <w:trPr>
          <w:cantSplit/>
        </w:trPr>
        <w:tc>
          <w:tcPr>
            <w:tcW w:w="252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40" w:line="210" w:lineRule="exact"/>
              <w:ind w:right="43"/>
              <w:rPr>
                <w:sz w:val="17"/>
              </w:rPr>
            </w:pPr>
            <w:r w:rsidRPr="00845142">
              <w:rPr>
                <w:sz w:val="17"/>
              </w:rPr>
              <w:t>Pourcentage de femmes</w:t>
            </w:r>
          </w:p>
        </w:tc>
        <w:tc>
          <w:tcPr>
            <w:tcW w:w="105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40" w:line="210" w:lineRule="exact"/>
              <w:ind w:right="43"/>
              <w:jc w:val="right"/>
              <w:rPr>
                <w:rFonts w:eastAsia="Arial Unicode MS"/>
                <w:w w:val="100"/>
                <w:sz w:val="17"/>
                <w:szCs w:val="17"/>
              </w:rPr>
            </w:pPr>
            <w:r w:rsidRPr="00845142">
              <w:rPr>
                <w:w w:val="100"/>
                <w:sz w:val="17"/>
                <w:szCs w:val="17"/>
              </w:rPr>
              <w:t>10,2</w:t>
            </w:r>
          </w:p>
        </w:tc>
        <w:tc>
          <w:tcPr>
            <w:tcW w:w="126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40" w:line="210" w:lineRule="exact"/>
              <w:ind w:right="43"/>
              <w:jc w:val="right"/>
              <w:rPr>
                <w:rFonts w:eastAsia="Arial Unicode MS"/>
                <w:w w:val="100"/>
                <w:sz w:val="17"/>
                <w:szCs w:val="17"/>
              </w:rPr>
            </w:pPr>
            <w:r w:rsidRPr="00845142">
              <w:rPr>
                <w:w w:val="100"/>
                <w:sz w:val="17"/>
                <w:szCs w:val="17"/>
              </w:rPr>
              <w:t>10,8</w:t>
            </w:r>
          </w:p>
        </w:tc>
        <w:tc>
          <w:tcPr>
            <w:tcW w:w="126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40" w:line="210" w:lineRule="exact"/>
              <w:ind w:right="43"/>
              <w:jc w:val="right"/>
              <w:rPr>
                <w:rFonts w:eastAsia="Arial Unicode MS"/>
                <w:w w:val="100"/>
                <w:sz w:val="17"/>
                <w:szCs w:val="17"/>
              </w:rPr>
            </w:pPr>
            <w:r w:rsidRPr="00845142">
              <w:rPr>
                <w:w w:val="100"/>
                <w:sz w:val="17"/>
                <w:szCs w:val="17"/>
              </w:rPr>
              <w:t>15,7</w:t>
            </w:r>
          </w:p>
        </w:tc>
        <w:tc>
          <w:tcPr>
            <w:tcW w:w="12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40" w:line="210" w:lineRule="exact"/>
              <w:ind w:right="43"/>
              <w:jc w:val="right"/>
              <w:rPr>
                <w:rFonts w:eastAsia="Arial Unicode MS"/>
                <w:w w:val="100"/>
                <w:sz w:val="17"/>
                <w:szCs w:val="17"/>
              </w:rPr>
            </w:pPr>
            <w:r w:rsidRPr="00845142">
              <w:rPr>
                <w:w w:val="100"/>
                <w:sz w:val="17"/>
                <w:szCs w:val="17"/>
              </w:rPr>
              <w:t>16,4</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7</w:t>
      </w:r>
      <w:r w:rsidRPr="00845142">
        <w:br/>
        <w:t xml:space="preserve">Résultats des élections législatives (titulaires et suppléants) </w:t>
      </w:r>
      <w:r w:rsidRPr="00845142">
        <w:br/>
        <w:t>par sexe et par province</w:t>
      </w:r>
    </w:p>
    <w:p w:rsidR="00111213" w:rsidRPr="00845142" w:rsidRDefault="00111213" w:rsidP="00111213">
      <w:pPr>
        <w:pStyle w:val="SingleTxt"/>
        <w:keepNext/>
        <w:keepLines/>
        <w:spacing w:after="0" w:line="120" w:lineRule="exact"/>
        <w:rPr>
          <w:sz w:val="10"/>
        </w:rPr>
      </w:pPr>
    </w:p>
    <w:p w:rsidR="00111213" w:rsidRPr="00845142" w:rsidRDefault="00111213" w:rsidP="00111213">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05"/>
        <w:gridCol w:w="1470"/>
        <w:gridCol w:w="1365"/>
        <w:gridCol w:w="105"/>
        <w:gridCol w:w="1365"/>
        <w:gridCol w:w="1365"/>
      </w:tblGrid>
      <w:tr w:rsidR="00111213" w:rsidRPr="00845142">
        <w:tblPrEx>
          <w:tblCellMar>
            <w:top w:w="0" w:type="dxa"/>
            <w:bottom w:w="0" w:type="dxa"/>
          </w:tblCellMar>
        </w:tblPrEx>
        <w:trPr>
          <w:tblHeader/>
        </w:trPr>
        <w:tc>
          <w:tcPr>
            <w:tcW w:w="2205" w:type="dxa"/>
            <w:vMerge w:val="restart"/>
            <w:tcBorders>
              <w:top w:val="single" w:sz="4"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2835" w:type="dxa"/>
            <w:gridSpan w:val="2"/>
            <w:tcBorders>
              <w:top w:val="single" w:sz="4" w:space="0" w:color="auto"/>
              <w:bottom w:val="single" w:sz="4"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center"/>
              <w:rPr>
                <w:i/>
                <w:sz w:val="14"/>
              </w:rPr>
            </w:pPr>
            <w:r w:rsidRPr="00845142">
              <w:rPr>
                <w:i/>
                <w:sz w:val="14"/>
              </w:rPr>
              <w:t>Titulaires</w:t>
            </w:r>
          </w:p>
        </w:tc>
        <w:tc>
          <w:tcPr>
            <w:tcW w:w="105" w:type="dxa"/>
            <w:tcBorders>
              <w:top w:val="single" w:sz="4" w:space="0" w:color="auto"/>
            </w:tcBorders>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2730" w:type="dxa"/>
            <w:gridSpan w:val="2"/>
            <w:tcBorders>
              <w:top w:val="single" w:sz="4" w:space="0" w:color="auto"/>
              <w:bottom w:val="single" w:sz="4"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center"/>
              <w:rPr>
                <w:i/>
                <w:sz w:val="14"/>
              </w:rPr>
            </w:pPr>
            <w:r w:rsidRPr="00845142">
              <w:rPr>
                <w:i/>
                <w:sz w:val="14"/>
              </w:rPr>
              <w:t>Suppléants</w:t>
            </w:r>
          </w:p>
        </w:tc>
      </w:tr>
      <w:tr w:rsidR="00111213" w:rsidRPr="00845142">
        <w:tblPrEx>
          <w:tblCellMar>
            <w:top w:w="0" w:type="dxa"/>
            <w:bottom w:w="0" w:type="dxa"/>
          </w:tblCellMar>
        </w:tblPrEx>
        <w:trPr>
          <w:tblHeader/>
        </w:trPr>
        <w:tc>
          <w:tcPr>
            <w:tcW w:w="2205" w:type="dxa"/>
            <w:vMerge/>
            <w:tcBorders>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p>
        </w:tc>
        <w:tc>
          <w:tcPr>
            <w:tcW w:w="147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1365"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 et femmes</w:t>
            </w:r>
          </w:p>
        </w:tc>
        <w:tc>
          <w:tcPr>
            <w:tcW w:w="105" w:type="dxa"/>
            <w:tcBorders>
              <w:bottom w:val="single" w:sz="12" w:space="0" w:color="auto"/>
            </w:tcBorders>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1365"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1365"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 et femmes</w:t>
            </w:r>
          </w:p>
        </w:tc>
      </w:tr>
      <w:tr w:rsidR="00111213" w:rsidRPr="00845142">
        <w:tblPrEx>
          <w:tblCellMar>
            <w:top w:w="0" w:type="dxa"/>
            <w:bottom w:w="0" w:type="dxa"/>
          </w:tblCellMar>
        </w:tblPrEx>
        <w:trPr>
          <w:trHeight w:hRule="exact" w:val="115"/>
          <w:tblHeader/>
        </w:trPr>
        <w:tc>
          <w:tcPr>
            <w:tcW w:w="220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47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36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05" w:type="dxa"/>
            <w:tcBorders>
              <w:top w:val="single" w:sz="12" w:space="0" w:color="auto"/>
            </w:tcBorders>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36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36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220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Adamaoua</w:t>
            </w:r>
          </w:p>
        </w:tc>
        <w:tc>
          <w:tcPr>
            <w:tcW w:w="147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0</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10</w:t>
            </w:r>
          </w:p>
        </w:tc>
        <w:tc>
          <w:tcPr>
            <w:tcW w:w="105" w:type="dxa"/>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0</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10</w:t>
            </w:r>
          </w:p>
        </w:tc>
      </w:tr>
      <w:tr w:rsidR="00111213" w:rsidRPr="00845142">
        <w:tblPrEx>
          <w:tblCellMar>
            <w:top w:w="0" w:type="dxa"/>
            <w:bottom w:w="0" w:type="dxa"/>
          </w:tblCellMar>
        </w:tblPrEx>
        <w:tc>
          <w:tcPr>
            <w:tcW w:w="220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Centre</w:t>
            </w:r>
          </w:p>
        </w:tc>
        <w:tc>
          <w:tcPr>
            <w:tcW w:w="147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4</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28</w:t>
            </w:r>
          </w:p>
        </w:tc>
        <w:tc>
          <w:tcPr>
            <w:tcW w:w="105" w:type="dxa"/>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11</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28</w:t>
            </w:r>
          </w:p>
        </w:tc>
      </w:tr>
      <w:tr w:rsidR="00111213" w:rsidRPr="00845142">
        <w:tblPrEx>
          <w:tblCellMar>
            <w:top w:w="0" w:type="dxa"/>
            <w:bottom w:w="0" w:type="dxa"/>
          </w:tblCellMar>
        </w:tblPrEx>
        <w:tc>
          <w:tcPr>
            <w:tcW w:w="220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Est</w:t>
            </w:r>
          </w:p>
        </w:tc>
        <w:tc>
          <w:tcPr>
            <w:tcW w:w="147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11</w:t>
            </w:r>
          </w:p>
        </w:tc>
        <w:tc>
          <w:tcPr>
            <w:tcW w:w="105" w:type="dxa"/>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11</w:t>
            </w:r>
          </w:p>
        </w:tc>
      </w:tr>
      <w:tr w:rsidR="00111213" w:rsidRPr="00845142">
        <w:tblPrEx>
          <w:tblCellMar>
            <w:top w:w="0" w:type="dxa"/>
            <w:bottom w:w="0" w:type="dxa"/>
          </w:tblCellMar>
        </w:tblPrEx>
        <w:tc>
          <w:tcPr>
            <w:tcW w:w="220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Extrême-Nord</w:t>
            </w:r>
          </w:p>
        </w:tc>
        <w:tc>
          <w:tcPr>
            <w:tcW w:w="147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29</w:t>
            </w:r>
          </w:p>
        </w:tc>
        <w:tc>
          <w:tcPr>
            <w:tcW w:w="105" w:type="dxa"/>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29</w:t>
            </w:r>
          </w:p>
        </w:tc>
      </w:tr>
      <w:tr w:rsidR="00111213" w:rsidRPr="00845142">
        <w:tblPrEx>
          <w:tblCellMar>
            <w:top w:w="0" w:type="dxa"/>
            <w:bottom w:w="0" w:type="dxa"/>
          </w:tblCellMar>
        </w:tblPrEx>
        <w:tc>
          <w:tcPr>
            <w:tcW w:w="220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Littoral</w:t>
            </w:r>
          </w:p>
        </w:tc>
        <w:tc>
          <w:tcPr>
            <w:tcW w:w="147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4</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19</w:t>
            </w:r>
          </w:p>
        </w:tc>
        <w:tc>
          <w:tcPr>
            <w:tcW w:w="105" w:type="dxa"/>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4</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19</w:t>
            </w:r>
          </w:p>
        </w:tc>
      </w:tr>
      <w:tr w:rsidR="00111213" w:rsidRPr="00845142">
        <w:tblPrEx>
          <w:tblCellMar>
            <w:top w:w="0" w:type="dxa"/>
            <w:bottom w:w="0" w:type="dxa"/>
          </w:tblCellMar>
        </w:tblPrEx>
        <w:tc>
          <w:tcPr>
            <w:tcW w:w="220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w:t>
            </w:r>
          </w:p>
        </w:tc>
        <w:tc>
          <w:tcPr>
            <w:tcW w:w="147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0</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12</w:t>
            </w:r>
          </w:p>
        </w:tc>
        <w:tc>
          <w:tcPr>
            <w:tcW w:w="105" w:type="dxa"/>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12</w:t>
            </w:r>
          </w:p>
        </w:tc>
      </w:tr>
      <w:tr w:rsidR="00111213" w:rsidRPr="00845142">
        <w:tblPrEx>
          <w:tblCellMar>
            <w:top w:w="0" w:type="dxa"/>
            <w:bottom w:w="0" w:type="dxa"/>
          </w:tblCellMar>
        </w:tblPrEx>
        <w:tc>
          <w:tcPr>
            <w:tcW w:w="220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Nord-Ouest</w:t>
            </w:r>
          </w:p>
        </w:tc>
        <w:tc>
          <w:tcPr>
            <w:tcW w:w="147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0</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20</w:t>
            </w:r>
          </w:p>
        </w:tc>
        <w:tc>
          <w:tcPr>
            <w:tcW w:w="105" w:type="dxa"/>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0</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20</w:t>
            </w:r>
          </w:p>
        </w:tc>
      </w:tr>
      <w:tr w:rsidR="00111213" w:rsidRPr="00845142">
        <w:tblPrEx>
          <w:tblCellMar>
            <w:top w:w="0" w:type="dxa"/>
            <w:bottom w:w="0" w:type="dxa"/>
          </w:tblCellMar>
        </w:tblPrEx>
        <w:tc>
          <w:tcPr>
            <w:tcW w:w="220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Ouest</w:t>
            </w:r>
          </w:p>
        </w:tc>
        <w:tc>
          <w:tcPr>
            <w:tcW w:w="147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3</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25</w:t>
            </w:r>
          </w:p>
        </w:tc>
        <w:tc>
          <w:tcPr>
            <w:tcW w:w="105" w:type="dxa"/>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6</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25</w:t>
            </w:r>
          </w:p>
        </w:tc>
      </w:tr>
      <w:tr w:rsidR="00111213" w:rsidRPr="00845142">
        <w:tblPrEx>
          <w:tblCellMar>
            <w:top w:w="0" w:type="dxa"/>
            <w:bottom w:w="0" w:type="dxa"/>
          </w:tblCellMar>
        </w:tblPrEx>
        <w:tc>
          <w:tcPr>
            <w:tcW w:w="220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Sud</w:t>
            </w:r>
          </w:p>
        </w:tc>
        <w:tc>
          <w:tcPr>
            <w:tcW w:w="147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11</w:t>
            </w:r>
          </w:p>
        </w:tc>
        <w:tc>
          <w:tcPr>
            <w:tcW w:w="105" w:type="dxa"/>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7</w:t>
            </w:r>
          </w:p>
        </w:tc>
        <w:tc>
          <w:tcPr>
            <w:tcW w:w="1365"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11</w:t>
            </w:r>
          </w:p>
        </w:tc>
      </w:tr>
      <w:tr w:rsidR="00111213" w:rsidRPr="00845142">
        <w:tblPrEx>
          <w:tblCellMar>
            <w:top w:w="0" w:type="dxa"/>
            <w:bottom w:w="0" w:type="dxa"/>
          </w:tblCellMar>
        </w:tblPrEx>
        <w:tc>
          <w:tcPr>
            <w:tcW w:w="220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Sud-Ouest</w:t>
            </w:r>
          </w:p>
        </w:tc>
        <w:tc>
          <w:tcPr>
            <w:tcW w:w="147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rFonts w:eastAsia="Arial Unicode MS"/>
                <w:sz w:val="17"/>
                <w:szCs w:val="17"/>
              </w:rPr>
            </w:pPr>
            <w:r w:rsidRPr="00845142">
              <w:rPr>
                <w:sz w:val="17"/>
                <w:szCs w:val="17"/>
              </w:rPr>
              <w:t>4</w:t>
            </w:r>
          </w:p>
        </w:tc>
        <w:tc>
          <w:tcPr>
            <w:tcW w:w="136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rFonts w:eastAsia="Arial Unicode MS"/>
                <w:sz w:val="17"/>
                <w:szCs w:val="17"/>
              </w:rPr>
            </w:pPr>
            <w:r w:rsidRPr="00845142">
              <w:rPr>
                <w:sz w:val="17"/>
                <w:szCs w:val="17"/>
              </w:rPr>
              <w:t>15</w:t>
            </w:r>
          </w:p>
        </w:tc>
        <w:tc>
          <w:tcPr>
            <w:tcW w:w="105" w:type="dxa"/>
            <w:tcBorders>
              <w:bottom w:val="single" w:sz="4" w:space="0" w:color="auto"/>
            </w:tcBorders>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sz w:val="17"/>
              </w:rPr>
            </w:pPr>
          </w:p>
        </w:tc>
        <w:tc>
          <w:tcPr>
            <w:tcW w:w="136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rFonts w:eastAsia="Arial Unicode MS"/>
                <w:sz w:val="17"/>
                <w:szCs w:val="17"/>
              </w:rPr>
            </w:pPr>
            <w:r w:rsidRPr="00845142">
              <w:rPr>
                <w:sz w:val="17"/>
                <w:szCs w:val="17"/>
              </w:rPr>
              <w:t>2</w:t>
            </w:r>
          </w:p>
        </w:tc>
        <w:tc>
          <w:tcPr>
            <w:tcW w:w="136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rFonts w:eastAsia="Arial Unicode MS"/>
                <w:sz w:val="17"/>
                <w:szCs w:val="17"/>
              </w:rPr>
            </w:pPr>
            <w:r w:rsidRPr="00845142">
              <w:rPr>
                <w:sz w:val="17"/>
                <w:szCs w:val="17"/>
              </w:rPr>
              <w:t>15</w:t>
            </w:r>
          </w:p>
        </w:tc>
      </w:tr>
      <w:tr w:rsidR="00111213" w:rsidRPr="00845142">
        <w:tblPrEx>
          <w:tblCellMar>
            <w:top w:w="0" w:type="dxa"/>
            <w:bottom w:w="0" w:type="dxa"/>
          </w:tblCellMar>
        </w:tblPrEx>
        <w:tc>
          <w:tcPr>
            <w:tcW w:w="2205" w:type="dxa"/>
            <w:tcBorders>
              <w:top w:val="single" w:sz="4" w:space="0" w:color="auto"/>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Total</w:t>
            </w:r>
          </w:p>
        </w:tc>
        <w:tc>
          <w:tcPr>
            <w:tcW w:w="1470"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sz w:val="17"/>
                <w:szCs w:val="17"/>
              </w:rPr>
            </w:pPr>
            <w:r w:rsidRPr="00845142">
              <w:rPr>
                <w:b/>
                <w:sz w:val="17"/>
                <w:szCs w:val="17"/>
              </w:rPr>
              <w:t>19</w:t>
            </w:r>
          </w:p>
        </w:tc>
        <w:tc>
          <w:tcPr>
            <w:tcW w:w="1365"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sz w:val="17"/>
                <w:szCs w:val="17"/>
              </w:rPr>
            </w:pPr>
            <w:r w:rsidRPr="00845142">
              <w:rPr>
                <w:b/>
                <w:sz w:val="17"/>
                <w:szCs w:val="17"/>
              </w:rPr>
              <w:t>180</w:t>
            </w:r>
          </w:p>
        </w:tc>
        <w:tc>
          <w:tcPr>
            <w:tcW w:w="105" w:type="dxa"/>
            <w:tcBorders>
              <w:top w:val="single" w:sz="4" w:space="0" w:color="auto"/>
              <w:bottom w:val="single" w:sz="4" w:space="0" w:color="auto"/>
            </w:tcBorders>
            <w:shd w:val="clear" w:color="auto" w:fill="auto"/>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p>
        </w:tc>
        <w:tc>
          <w:tcPr>
            <w:tcW w:w="1365"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sz w:val="17"/>
                <w:szCs w:val="17"/>
              </w:rPr>
            </w:pPr>
            <w:r w:rsidRPr="00845142">
              <w:rPr>
                <w:b/>
                <w:sz w:val="17"/>
                <w:szCs w:val="17"/>
              </w:rPr>
              <w:t>33</w:t>
            </w:r>
          </w:p>
        </w:tc>
        <w:tc>
          <w:tcPr>
            <w:tcW w:w="1365"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rFonts w:eastAsia="Arial Unicode MS"/>
                <w:b/>
                <w:sz w:val="17"/>
                <w:szCs w:val="17"/>
              </w:rPr>
            </w:pPr>
            <w:r w:rsidRPr="00845142">
              <w:rPr>
                <w:b/>
                <w:sz w:val="17"/>
                <w:szCs w:val="17"/>
              </w:rPr>
              <w:t>180</w:t>
            </w:r>
          </w:p>
        </w:tc>
      </w:tr>
      <w:tr w:rsidR="00111213" w:rsidRPr="00845142">
        <w:tblPrEx>
          <w:tblCellMar>
            <w:top w:w="0" w:type="dxa"/>
            <w:bottom w:w="0" w:type="dxa"/>
          </w:tblCellMar>
        </w:tblPrEx>
        <w:tc>
          <w:tcPr>
            <w:tcW w:w="220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40" w:line="210" w:lineRule="exact"/>
              <w:ind w:right="43"/>
              <w:rPr>
                <w:sz w:val="17"/>
              </w:rPr>
            </w:pPr>
            <w:r w:rsidRPr="00845142">
              <w:rPr>
                <w:sz w:val="17"/>
              </w:rPr>
              <w:t>Pourcentage de femmes</w:t>
            </w:r>
          </w:p>
        </w:tc>
        <w:tc>
          <w:tcPr>
            <w:tcW w:w="147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40" w:line="210" w:lineRule="exact"/>
              <w:ind w:right="43"/>
              <w:jc w:val="right"/>
              <w:rPr>
                <w:rFonts w:eastAsia="Arial Unicode MS"/>
                <w:bCs/>
                <w:sz w:val="17"/>
                <w:szCs w:val="17"/>
              </w:rPr>
            </w:pPr>
            <w:r w:rsidRPr="00845142">
              <w:rPr>
                <w:bCs/>
                <w:sz w:val="17"/>
                <w:szCs w:val="17"/>
              </w:rPr>
              <w:t>10,6</w:t>
            </w:r>
          </w:p>
        </w:tc>
        <w:tc>
          <w:tcPr>
            <w:tcW w:w="1365" w:type="dxa"/>
            <w:tcBorders>
              <w:top w:val="single" w:sz="4" w:space="0" w:color="auto"/>
              <w:bottom w:val="single" w:sz="12" w:space="0" w:color="auto"/>
            </w:tcBorders>
            <w:shd w:val="clear" w:color="auto" w:fill="auto"/>
            <w:vAlign w:val="bottom"/>
          </w:tcPr>
          <w:p w:rsidR="00111213" w:rsidRPr="00845142" w:rsidRDefault="00111213" w:rsidP="00111213">
            <w:pPr>
              <w:spacing w:before="81" w:after="40" w:line="210" w:lineRule="exact"/>
              <w:ind w:right="43"/>
              <w:jc w:val="right"/>
              <w:rPr>
                <w:rFonts w:eastAsia="Arial Unicode MS"/>
                <w:bCs/>
                <w:sz w:val="17"/>
                <w:szCs w:val="17"/>
              </w:rPr>
            </w:pPr>
          </w:p>
        </w:tc>
        <w:tc>
          <w:tcPr>
            <w:tcW w:w="105" w:type="dxa"/>
            <w:tcBorders>
              <w:top w:val="single" w:sz="4" w:space="0" w:color="auto"/>
              <w:bottom w:val="single" w:sz="12" w:space="0" w:color="auto"/>
            </w:tcBorders>
          </w:tcPr>
          <w:p w:rsidR="00111213" w:rsidRPr="00845142" w:rsidRDefault="00111213" w:rsidP="00111213">
            <w:pPr>
              <w:tabs>
                <w:tab w:val="left" w:pos="288"/>
                <w:tab w:val="left" w:pos="576"/>
                <w:tab w:val="left" w:pos="864"/>
                <w:tab w:val="left" w:pos="1152"/>
              </w:tabs>
              <w:suppressAutoHyphens/>
              <w:spacing w:before="81" w:after="40" w:line="210" w:lineRule="exact"/>
              <w:ind w:right="43"/>
              <w:jc w:val="right"/>
              <w:rPr>
                <w:sz w:val="17"/>
              </w:rPr>
            </w:pPr>
          </w:p>
        </w:tc>
        <w:tc>
          <w:tcPr>
            <w:tcW w:w="1365" w:type="dxa"/>
            <w:tcBorders>
              <w:top w:val="single" w:sz="4" w:space="0" w:color="auto"/>
              <w:bottom w:val="single" w:sz="12" w:space="0" w:color="auto"/>
            </w:tcBorders>
            <w:shd w:val="clear" w:color="auto" w:fill="auto"/>
            <w:vAlign w:val="bottom"/>
          </w:tcPr>
          <w:p w:rsidR="00111213" w:rsidRPr="00845142" w:rsidRDefault="00111213" w:rsidP="00111213">
            <w:pPr>
              <w:spacing w:before="81" w:after="40" w:line="210" w:lineRule="exact"/>
              <w:ind w:right="43"/>
              <w:jc w:val="right"/>
              <w:rPr>
                <w:rFonts w:eastAsia="Arial Unicode MS"/>
                <w:bCs/>
                <w:sz w:val="17"/>
                <w:szCs w:val="17"/>
              </w:rPr>
            </w:pPr>
            <w:r w:rsidRPr="00845142">
              <w:rPr>
                <w:bCs/>
                <w:sz w:val="17"/>
                <w:szCs w:val="17"/>
              </w:rPr>
              <w:t>18,3</w:t>
            </w:r>
          </w:p>
        </w:tc>
        <w:tc>
          <w:tcPr>
            <w:tcW w:w="1365" w:type="dxa"/>
            <w:tcBorders>
              <w:top w:val="single" w:sz="4" w:space="0" w:color="auto"/>
              <w:bottom w:val="single" w:sz="12" w:space="0" w:color="auto"/>
            </w:tcBorders>
            <w:shd w:val="clear" w:color="auto" w:fill="auto"/>
            <w:vAlign w:val="bottom"/>
          </w:tcPr>
          <w:p w:rsidR="00111213" w:rsidRPr="00845142" w:rsidRDefault="00111213" w:rsidP="00111213">
            <w:pPr>
              <w:spacing w:before="81" w:after="40" w:line="210" w:lineRule="exact"/>
              <w:ind w:right="43"/>
              <w:jc w:val="right"/>
              <w:rPr>
                <w:rFonts w:eastAsia="Arial Unicode MS"/>
                <w:bCs/>
                <w:sz w:val="17"/>
                <w:szCs w:val="17"/>
              </w:rPr>
            </w:pPr>
          </w:p>
        </w:tc>
      </w:tr>
    </w:tbl>
    <w:p w:rsidR="00111213" w:rsidRPr="00845142" w:rsidRDefault="00111213" w:rsidP="00111213">
      <w:pPr>
        <w:pStyle w:val="SingleTxt"/>
        <w:spacing w:after="0" w:line="120" w:lineRule="exact"/>
        <w:rPr>
          <w:sz w:val="10"/>
        </w:rPr>
      </w:pPr>
    </w:p>
    <w:p w:rsidR="00111213" w:rsidRPr="005609E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p>
    <w:p w:rsidR="00111213" w:rsidRPr="005609E2" w:rsidRDefault="00111213" w:rsidP="00111213">
      <w:pPr>
        <w:pStyle w:val="SingleTxt"/>
        <w:spacing w:after="0" w:line="120" w:lineRule="exact"/>
        <w:rPr>
          <w:i/>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8</w:t>
      </w:r>
      <w:r w:rsidRPr="00845142">
        <w:br/>
      </w:r>
      <w:r w:rsidR="005427C3">
        <w:t>E</w:t>
      </w:r>
      <w:r w:rsidRPr="00845142">
        <w:t>volution des femmes députées depuis 1973</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11213"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Législature</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 députés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femmes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femmes</w:t>
            </w: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rFonts w:eastAsia="Arial Unicode MS"/>
                <w:sz w:val="17"/>
                <w:szCs w:val="17"/>
              </w:rPr>
            </w:pPr>
            <w:r w:rsidRPr="00845142">
              <w:rPr>
                <w:sz w:val="17"/>
                <w:szCs w:val="17"/>
              </w:rPr>
              <w:t>1973-1978</w:t>
            </w:r>
          </w:p>
        </w:tc>
        <w:tc>
          <w:tcPr>
            <w:tcW w:w="1830" w:type="dxa"/>
            <w:shd w:val="clear" w:color="auto" w:fill="auto"/>
            <w:vAlign w:val="bottom"/>
          </w:tcPr>
          <w:p w:rsidR="00111213" w:rsidRPr="00845142" w:rsidRDefault="00111213" w:rsidP="00111213">
            <w:pPr>
              <w:spacing w:before="40" w:after="40" w:line="210" w:lineRule="exact"/>
              <w:ind w:right="43"/>
              <w:jc w:val="right"/>
              <w:rPr>
                <w:rFonts w:eastAsia="Arial Unicode MS"/>
                <w:b/>
                <w:sz w:val="17"/>
                <w:szCs w:val="17"/>
              </w:rPr>
            </w:pPr>
            <w:r w:rsidRPr="00845142">
              <w:rPr>
                <w:b/>
                <w:sz w:val="17"/>
                <w:szCs w:val="17"/>
              </w:rPr>
              <w:t>120</w:t>
            </w:r>
          </w:p>
        </w:tc>
        <w:tc>
          <w:tcPr>
            <w:tcW w:w="1830" w:type="dxa"/>
            <w:shd w:val="clear" w:color="auto" w:fill="auto"/>
            <w:vAlign w:val="bottom"/>
          </w:tcPr>
          <w:p w:rsidR="00111213" w:rsidRPr="00845142" w:rsidRDefault="00111213" w:rsidP="00111213">
            <w:pPr>
              <w:tabs>
                <w:tab w:val="decimal" w:pos="1710"/>
              </w:tabs>
              <w:spacing w:before="40" w:after="40" w:line="210" w:lineRule="exact"/>
              <w:ind w:right="43"/>
              <w:rPr>
                <w:rFonts w:eastAsia="Arial Unicode MS"/>
                <w:sz w:val="17"/>
                <w:szCs w:val="17"/>
              </w:rPr>
            </w:pPr>
            <w:r w:rsidRPr="00845142">
              <w:rPr>
                <w:sz w:val="17"/>
                <w:szCs w:val="17"/>
              </w:rPr>
              <w:t>7</w:t>
            </w:r>
          </w:p>
        </w:tc>
        <w:tc>
          <w:tcPr>
            <w:tcW w:w="183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5,8</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rFonts w:eastAsia="Arial Unicode MS"/>
                <w:sz w:val="17"/>
                <w:szCs w:val="17"/>
              </w:rPr>
            </w:pPr>
            <w:r w:rsidRPr="00845142">
              <w:rPr>
                <w:sz w:val="17"/>
                <w:szCs w:val="17"/>
              </w:rPr>
              <w:t>1978-1983</w:t>
            </w:r>
          </w:p>
        </w:tc>
        <w:tc>
          <w:tcPr>
            <w:tcW w:w="1830" w:type="dxa"/>
            <w:shd w:val="clear" w:color="auto" w:fill="auto"/>
            <w:vAlign w:val="bottom"/>
          </w:tcPr>
          <w:p w:rsidR="00111213" w:rsidRPr="00845142" w:rsidRDefault="00111213" w:rsidP="00111213">
            <w:pPr>
              <w:spacing w:before="40" w:after="40" w:line="210" w:lineRule="exact"/>
              <w:ind w:right="43"/>
              <w:jc w:val="right"/>
              <w:rPr>
                <w:rFonts w:eastAsia="Arial Unicode MS"/>
                <w:b/>
                <w:sz w:val="17"/>
                <w:szCs w:val="17"/>
              </w:rPr>
            </w:pPr>
            <w:r w:rsidRPr="00845142">
              <w:rPr>
                <w:b/>
                <w:sz w:val="17"/>
                <w:szCs w:val="17"/>
              </w:rPr>
              <w:t>120</w:t>
            </w:r>
          </w:p>
        </w:tc>
        <w:tc>
          <w:tcPr>
            <w:tcW w:w="1830" w:type="dxa"/>
            <w:shd w:val="clear" w:color="auto" w:fill="auto"/>
            <w:vAlign w:val="bottom"/>
          </w:tcPr>
          <w:p w:rsidR="00111213" w:rsidRPr="00845142" w:rsidRDefault="00111213" w:rsidP="00111213">
            <w:pPr>
              <w:tabs>
                <w:tab w:val="decimal" w:pos="1710"/>
              </w:tabs>
              <w:spacing w:before="40" w:after="40" w:line="210" w:lineRule="exact"/>
              <w:ind w:right="43"/>
              <w:rPr>
                <w:rFonts w:eastAsia="Arial Unicode MS"/>
                <w:sz w:val="17"/>
                <w:szCs w:val="17"/>
              </w:rPr>
            </w:pPr>
            <w:r w:rsidRPr="00845142">
              <w:rPr>
                <w:sz w:val="17"/>
                <w:szCs w:val="17"/>
              </w:rPr>
              <w:t>12</w:t>
            </w:r>
          </w:p>
        </w:tc>
        <w:tc>
          <w:tcPr>
            <w:tcW w:w="183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10,0</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rFonts w:eastAsia="Arial Unicode MS"/>
                <w:sz w:val="17"/>
                <w:szCs w:val="17"/>
              </w:rPr>
            </w:pPr>
            <w:r w:rsidRPr="00845142">
              <w:rPr>
                <w:sz w:val="17"/>
                <w:szCs w:val="17"/>
              </w:rPr>
              <w:t>1983-1988</w:t>
            </w:r>
          </w:p>
        </w:tc>
        <w:tc>
          <w:tcPr>
            <w:tcW w:w="1830" w:type="dxa"/>
            <w:shd w:val="clear" w:color="auto" w:fill="auto"/>
            <w:vAlign w:val="bottom"/>
          </w:tcPr>
          <w:p w:rsidR="00111213" w:rsidRPr="00845142" w:rsidRDefault="00111213" w:rsidP="00111213">
            <w:pPr>
              <w:spacing w:before="40" w:after="40" w:line="210" w:lineRule="exact"/>
              <w:ind w:right="43"/>
              <w:jc w:val="right"/>
              <w:rPr>
                <w:rFonts w:eastAsia="Arial Unicode MS"/>
                <w:b/>
                <w:sz w:val="17"/>
                <w:szCs w:val="17"/>
              </w:rPr>
            </w:pPr>
            <w:r w:rsidRPr="00845142">
              <w:rPr>
                <w:b/>
                <w:sz w:val="17"/>
                <w:szCs w:val="17"/>
              </w:rPr>
              <w:t>120</w:t>
            </w:r>
          </w:p>
        </w:tc>
        <w:tc>
          <w:tcPr>
            <w:tcW w:w="1830" w:type="dxa"/>
            <w:shd w:val="clear" w:color="auto" w:fill="auto"/>
            <w:vAlign w:val="bottom"/>
          </w:tcPr>
          <w:p w:rsidR="00111213" w:rsidRPr="00845142" w:rsidRDefault="00111213" w:rsidP="00111213">
            <w:pPr>
              <w:tabs>
                <w:tab w:val="decimal" w:pos="1710"/>
              </w:tabs>
              <w:spacing w:before="40" w:after="40" w:line="210" w:lineRule="exact"/>
              <w:ind w:right="43"/>
              <w:rPr>
                <w:rFonts w:eastAsia="Arial Unicode MS"/>
                <w:sz w:val="17"/>
                <w:szCs w:val="17"/>
              </w:rPr>
            </w:pPr>
            <w:r w:rsidRPr="00845142">
              <w:rPr>
                <w:sz w:val="17"/>
                <w:szCs w:val="17"/>
              </w:rPr>
              <w:t>17</w:t>
            </w:r>
          </w:p>
        </w:tc>
        <w:tc>
          <w:tcPr>
            <w:tcW w:w="183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14,2</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rFonts w:eastAsia="Arial Unicode MS"/>
                <w:sz w:val="17"/>
                <w:szCs w:val="17"/>
              </w:rPr>
            </w:pPr>
            <w:r w:rsidRPr="00845142">
              <w:rPr>
                <w:sz w:val="17"/>
                <w:szCs w:val="17"/>
              </w:rPr>
              <w:t>1988-1992</w:t>
            </w:r>
          </w:p>
        </w:tc>
        <w:tc>
          <w:tcPr>
            <w:tcW w:w="1830" w:type="dxa"/>
            <w:shd w:val="clear" w:color="auto" w:fill="auto"/>
            <w:vAlign w:val="bottom"/>
          </w:tcPr>
          <w:p w:rsidR="00111213" w:rsidRPr="00845142" w:rsidRDefault="00111213" w:rsidP="00111213">
            <w:pPr>
              <w:spacing w:before="40" w:after="40" w:line="210" w:lineRule="exact"/>
              <w:ind w:right="43"/>
              <w:jc w:val="right"/>
              <w:rPr>
                <w:rFonts w:eastAsia="Arial Unicode MS"/>
                <w:b/>
                <w:sz w:val="17"/>
                <w:szCs w:val="17"/>
              </w:rPr>
            </w:pPr>
            <w:r w:rsidRPr="00845142">
              <w:rPr>
                <w:b/>
                <w:sz w:val="17"/>
                <w:szCs w:val="17"/>
              </w:rPr>
              <w:t>180</w:t>
            </w:r>
          </w:p>
        </w:tc>
        <w:tc>
          <w:tcPr>
            <w:tcW w:w="1830" w:type="dxa"/>
            <w:shd w:val="clear" w:color="auto" w:fill="auto"/>
            <w:vAlign w:val="bottom"/>
          </w:tcPr>
          <w:p w:rsidR="00111213" w:rsidRPr="00845142" w:rsidRDefault="00111213" w:rsidP="00111213">
            <w:pPr>
              <w:tabs>
                <w:tab w:val="decimal" w:pos="1710"/>
              </w:tabs>
              <w:spacing w:before="40" w:after="40" w:line="210" w:lineRule="exact"/>
              <w:ind w:right="43"/>
              <w:rPr>
                <w:rFonts w:eastAsia="Arial Unicode MS"/>
                <w:sz w:val="17"/>
                <w:szCs w:val="17"/>
              </w:rPr>
            </w:pPr>
            <w:r w:rsidRPr="00845142">
              <w:rPr>
                <w:sz w:val="17"/>
                <w:szCs w:val="17"/>
              </w:rPr>
              <w:t>26</w:t>
            </w:r>
          </w:p>
        </w:tc>
        <w:tc>
          <w:tcPr>
            <w:tcW w:w="183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14,4</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rFonts w:eastAsia="Arial Unicode MS"/>
                <w:sz w:val="17"/>
                <w:szCs w:val="17"/>
              </w:rPr>
            </w:pPr>
            <w:r w:rsidRPr="00845142">
              <w:rPr>
                <w:sz w:val="17"/>
                <w:szCs w:val="17"/>
              </w:rPr>
              <w:t>1992-1997</w:t>
            </w:r>
          </w:p>
        </w:tc>
        <w:tc>
          <w:tcPr>
            <w:tcW w:w="1830" w:type="dxa"/>
            <w:shd w:val="clear" w:color="auto" w:fill="auto"/>
            <w:vAlign w:val="bottom"/>
          </w:tcPr>
          <w:p w:rsidR="00111213" w:rsidRPr="00845142" w:rsidRDefault="00111213" w:rsidP="00111213">
            <w:pPr>
              <w:spacing w:before="40" w:after="40" w:line="210" w:lineRule="exact"/>
              <w:ind w:right="43"/>
              <w:jc w:val="right"/>
              <w:rPr>
                <w:rFonts w:eastAsia="Arial Unicode MS"/>
                <w:b/>
                <w:sz w:val="17"/>
                <w:szCs w:val="17"/>
              </w:rPr>
            </w:pPr>
            <w:r w:rsidRPr="00845142">
              <w:rPr>
                <w:b/>
                <w:sz w:val="17"/>
                <w:szCs w:val="17"/>
              </w:rPr>
              <w:t>180</w:t>
            </w:r>
          </w:p>
        </w:tc>
        <w:tc>
          <w:tcPr>
            <w:tcW w:w="1830" w:type="dxa"/>
            <w:shd w:val="clear" w:color="auto" w:fill="auto"/>
            <w:vAlign w:val="bottom"/>
          </w:tcPr>
          <w:p w:rsidR="00111213" w:rsidRPr="00845142" w:rsidRDefault="00111213" w:rsidP="00111213">
            <w:pPr>
              <w:tabs>
                <w:tab w:val="decimal" w:pos="1710"/>
              </w:tabs>
              <w:spacing w:before="40" w:after="40" w:line="210" w:lineRule="exact"/>
              <w:ind w:right="43"/>
              <w:rPr>
                <w:rFonts w:eastAsia="Arial Unicode MS"/>
                <w:sz w:val="17"/>
                <w:szCs w:val="17"/>
              </w:rPr>
            </w:pPr>
            <w:r w:rsidRPr="00845142">
              <w:rPr>
                <w:sz w:val="17"/>
                <w:szCs w:val="17"/>
              </w:rPr>
              <w:t>23</w:t>
            </w:r>
          </w:p>
        </w:tc>
        <w:tc>
          <w:tcPr>
            <w:tcW w:w="183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12,8</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rFonts w:eastAsia="Arial Unicode MS"/>
                <w:sz w:val="17"/>
                <w:szCs w:val="17"/>
              </w:rPr>
            </w:pPr>
            <w:r w:rsidRPr="00845142">
              <w:rPr>
                <w:sz w:val="17"/>
                <w:szCs w:val="17"/>
              </w:rPr>
              <w:t>1997-2002</w:t>
            </w:r>
          </w:p>
        </w:tc>
        <w:tc>
          <w:tcPr>
            <w:tcW w:w="1830" w:type="dxa"/>
            <w:shd w:val="clear" w:color="auto" w:fill="auto"/>
            <w:vAlign w:val="bottom"/>
          </w:tcPr>
          <w:p w:rsidR="00111213" w:rsidRPr="00845142" w:rsidRDefault="00111213" w:rsidP="00111213">
            <w:pPr>
              <w:spacing w:before="40" w:after="40" w:line="210" w:lineRule="exact"/>
              <w:ind w:right="43"/>
              <w:jc w:val="right"/>
              <w:rPr>
                <w:rFonts w:eastAsia="Arial Unicode MS"/>
                <w:b/>
                <w:sz w:val="17"/>
                <w:szCs w:val="17"/>
              </w:rPr>
            </w:pPr>
            <w:r w:rsidRPr="00845142">
              <w:rPr>
                <w:b/>
                <w:sz w:val="17"/>
                <w:szCs w:val="17"/>
              </w:rPr>
              <w:t>180</w:t>
            </w:r>
          </w:p>
        </w:tc>
        <w:tc>
          <w:tcPr>
            <w:tcW w:w="1830" w:type="dxa"/>
            <w:shd w:val="clear" w:color="auto" w:fill="auto"/>
            <w:vAlign w:val="bottom"/>
          </w:tcPr>
          <w:p w:rsidR="00111213" w:rsidRPr="00845142" w:rsidRDefault="00111213" w:rsidP="00111213">
            <w:pPr>
              <w:tabs>
                <w:tab w:val="decimal" w:pos="1710"/>
              </w:tabs>
              <w:spacing w:before="40" w:after="40" w:line="210" w:lineRule="exact"/>
              <w:ind w:right="43"/>
              <w:rPr>
                <w:rFonts w:eastAsia="Arial Unicode MS"/>
                <w:sz w:val="17"/>
                <w:szCs w:val="17"/>
              </w:rPr>
            </w:pPr>
            <w:r w:rsidRPr="00845142">
              <w:rPr>
                <w:sz w:val="17"/>
                <w:szCs w:val="17"/>
              </w:rPr>
              <w:t>10</w:t>
            </w:r>
          </w:p>
        </w:tc>
        <w:tc>
          <w:tcPr>
            <w:tcW w:w="1830" w:type="dxa"/>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5,6</w:t>
            </w:r>
          </w:p>
        </w:tc>
      </w:tr>
      <w:tr w:rsidR="00111213" w:rsidRPr="00845142">
        <w:tblPrEx>
          <w:tblCellMar>
            <w:top w:w="0" w:type="dxa"/>
            <w:bottom w:w="0" w:type="dxa"/>
          </w:tblCellMar>
        </w:tblPrEx>
        <w:tc>
          <w:tcPr>
            <w:tcW w:w="1830"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rPr>
                <w:rFonts w:eastAsia="Arial Unicode MS"/>
                <w:sz w:val="17"/>
                <w:szCs w:val="17"/>
              </w:rPr>
            </w:pPr>
            <w:r w:rsidRPr="00845142">
              <w:rPr>
                <w:sz w:val="17"/>
                <w:szCs w:val="17"/>
              </w:rPr>
              <w:t>2002-2007</w:t>
            </w:r>
          </w:p>
        </w:tc>
        <w:tc>
          <w:tcPr>
            <w:tcW w:w="1830"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rFonts w:eastAsia="Arial Unicode MS"/>
                <w:b/>
                <w:sz w:val="17"/>
                <w:szCs w:val="17"/>
              </w:rPr>
            </w:pPr>
            <w:r w:rsidRPr="00845142">
              <w:rPr>
                <w:b/>
                <w:sz w:val="17"/>
                <w:szCs w:val="17"/>
              </w:rPr>
              <w:t>180</w:t>
            </w:r>
          </w:p>
        </w:tc>
        <w:tc>
          <w:tcPr>
            <w:tcW w:w="1830" w:type="dxa"/>
            <w:tcBorders>
              <w:bottom w:val="single" w:sz="12" w:space="0" w:color="auto"/>
            </w:tcBorders>
            <w:shd w:val="clear" w:color="auto" w:fill="auto"/>
            <w:vAlign w:val="bottom"/>
          </w:tcPr>
          <w:p w:rsidR="00111213" w:rsidRPr="00845142" w:rsidRDefault="00111213" w:rsidP="00111213">
            <w:pPr>
              <w:tabs>
                <w:tab w:val="decimal" w:pos="1710"/>
              </w:tabs>
              <w:spacing w:before="40" w:after="40" w:line="210" w:lineRule="exact"/>
              <w:ind w:right="43"/>
              <w:rPr>
                <w:rFonts w:eastAsia="Arial Unicode MS"/>
                <w:sz w:val="17"/>
                <w:szCs w:val="17"/>
              </w:rPr>
            </w:pPr>
            <w:r w:rsidRPr="00845142">
              <w:rPr>
                <w:sz w:val="17"/>
                <w:szCs w:val="17"/>
              </w:rPr>
              <w:t>20</w:t>
            </w:r>
            <w:r w:rsidRPr="005609E2">
              <w:rPr>
                <w:rStyle w:val="FootnoteReference"/>
                <w:szCs w:val="17"/>
              </w:rPr>
              <w:footnoteReference w:id="4"/>
            </w:r>
          </w:p>
        </w:tc>
        <w:tc>
          <w:tcPr>
            <w:tcW w:w="1830"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rFonts w:eastAsia="Arial Unicode MS"/>
                <w:sz w:val="17"/>
                <w:szCs w:val="17"/>
              </w:rPr>
            </w:pPr>
            <w:r w:rsidRPr="00845142">
              <w:rPr>
                <w:sz w:val="17"/>
                <w:szCs w:val="17"/>
              </w:rPr>
              <w:t>10,6</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9</w:t>
      </w:r>
      <w:r w:rsidRPr="00845142">
        <w:br/>
        <w:t xml:space="preserve">Répartition des candidats investis aux élections municipales de 2002 </w:t>
      </w:r>
      <w:r w:rsidRPr="00845142">
        <w:br/>
        <w:t>par sexe et par province</w:t>
      </w:r>
    </w:p>
    <w:p w:rsidR="00111213" w:rsidRPr="00845142" w:rsidRDefault="00111213" w:rsidP="00111213">
      <w:pPr>
        <w:pStyle w:val="SingleTxt"/>
        <w:keepNext/>
        <w:keepLines/>
        <w:spacing w:after="0" w:line="120" w:lineRule="exact"/>
        <w:rPr>
          <w:sz w:val="10"/>
        </w:rPr>
      </w:pPr>
    </w:p>
    <w:p w:rsidR="00111213" w:rsidRPr="00845142" w:rsidRDefault="00111213" w:rsidP="00111213">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111213" w:rsidRPr="00845142">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femmes</w:t>
            </w:r>
          </w:p>
        </w:tc>
      </w:tr>
      <w:tr w:rsidR="00111213" w:rsidRPr="00845142">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c>
          <w:tcPr>
            <w:tcW w:w="146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Adamaoua</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1 014</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105</w:t>
            </w:r>
          </w:p>
        </w:tc>
        <w:tc>
          <w:tcPr>
            <w:tcW w:w="1464"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 xml:space="preserve"> 1 119</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9,4</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Centre</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3 116</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684</w:t>
            </w:r>
          </w:p>
        </w:tc>
        <w:tc>
          <w:tcPr>
            <w:tcW w:w="1464"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 xml:space="preserve"> 3 800</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18,0</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Est</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1 261</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167</w:t>
            </w:r>
          </w:p>
        </w:tc>
        <w:tc>
          <w:tcPr>
            <w:tcW w:w="1464"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 xml:space="preserve"> 1 428</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11,7</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Extrême-Nord</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3 507</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219</w:t>
            </w:r>
          </w:p>
        </w:tc>
        <w:tc>
          <w:tcPr>
            <w:tcW w:w="1464"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 xml:space="preserve"> 3 726</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5,9</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Littoral</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2 232</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479</w:t>
            </w:r>
          </w:p>
        </w:tc>
        <w:tc>
          <w:tcPr>
            <w:tcW w:w="1464"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 xml:space="preserve"> 2 711</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17,7</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1 613</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145</w:t>
            </w:r>
          </w:p>
        </w:tc>
        <w:tc>
          <w:tcPr>
            <w:tcW w:w="1464"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 xml:space="preserve"> 1 758</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8,2</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Nord-Ouest</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2 226</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243</w:t>
            </w:r>
          </w:p>
        </w:tc>
        <w:tc>
          <w:tcPr>
            <w:tcW w:w="1464"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 xml:space="preserve"> 2 469</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9,8</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Ouest</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2 691</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528</w:t>
            </w:r>
          </w:p>
        </w:tc>
        <w:tc>
          <w:tcPr>
            <w:tcW w:w="1464"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 xml:space="preserve"> 3 219</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16,4</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Sud</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802</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148</w:t>
            </w:r>
          </w:p>
        </w:tc>
        <w:tc>
          <w:tcPr>
            <w:tcW w:w="1464"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 xml:space="preserve"> 950</w:t>
            </w:r>
          </w:p>
        </w:tc>
        <w:tc>
          <w:tcPr>
            <w:tcW w:w="146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15,6</w:t>
            </w:r>
          </w:p>
        </w:tc>
      </w:tr>
      <w:tr w:rsidR="00111213" w:rsidRPr="00845142">
        <w:tblPrEx>
          <w:tblCellMar>
            <w:top w:w="0" w:type="dxa"/>
            <w:bottom w:w="0" w:type="dxa"/>
          </w:tblCellMar>
        </w:tblPrEx>
        <w:tc>
          <w:tcPr>
            <w:tcW w:w="1464"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Sud-Ouest</w:t>
            </w:r>
          </w:p>
        </w:tc>
        <w:tc>
          <w:tcPr>
            <w:tcW w:w="1464"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1 228</w:t>
            </w:r>
          </w:p>
        </w:tc>
        <w:tc>
          <w:tcPr>
            <w:tcW w:w="1464"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 xml:space="preserve"> 228</w:t>
            </w:r>
          </w:p>
        </w:tc>
        <w:tc>
          <w:tcPr>
            <w:tcW w:w="1464"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b/>
                <w:sz w:val="17"/>
                <w:szCs w:val="17"/>
              </w:rPr>
            </w:pPr>
            <w:r w:rsidRPr="00845142">
              <w:rPr>
                <w:b/>
                <w:sz w:val="17"/>
                <w:szCs w:val="17"/>
              </w:rPr>
              <w:t xml:space="preserve"> 1 456</w:t>
            </w:r>
          </w:p>
        </w:tc>
        <w:tc>
          <w:tcPr>
            <w:tcW w:w="1464"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15,7</w:t>
            </w:r>
          </w:p>
        </w:tc>
      </w:tr>
      <w:tr w:rsidR="00111213" w:rsidRPr="00845142">
        <w:tblPrEx>
          <w:tblCellMar>
            <w:top w:w="0" w:type="dxa"/>
            <w:bottom w:w="0" w:type="dxa"/>
          </w:tblCellMar>
        </w:tblPrEx>
        <w:tc>
          <w:tcPr>
            <w:tcW w:w="1464" w:type="dxa"/>
            <w:tcBorders>
              <w:top w:val="single" w:sz="4" w:space="0" w:color="auto"/>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Total</w:t>
            </w:r>
          </w:p>
        </w:tc>
        <w:tc>
          <w:tcPr>
            <w:tcW w:w="1464"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19 690</w:t>
            </w:r>
          </w:p>
        </w:tc>
        <w:tc>
          <w:tcPr>
            <w:tcW w:w="1464"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2 946</w:t>
            </w:r>
          </w:p>
        </w:tc>
        <w:tc>
          <w:tcPr>
            <w:tcW w:w="1464"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 xml:space="preserve"> 22 636</w:t>
            </w:r>
          </w:p>
        </w:tc>
        <w:tc>
          <w:tcPr>
            <w:tcW w:w="1464" w:type="dxa"/>
            <w:tcBorders>
              <w:top w:val="single" w:sz="4" w:space="0" w:color="auto"/>
              <w:bottom w:val="single" w:sz="4"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13,0</w:t>
            </w:r>
          </w:p>
        </w:tc>
      </w:tr>
      <w:tr w:rsidR="00111213" w:rsidRPr="00845142">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40" w:line="210" w:lineRule="exact"/>
              <w:ind w:right="43"/>
              <w:rPr>
                <w:sz w:val="17"/>
              </w:rPr>
            </w:pPr>
            <w:r w:rsidRPr="00845142">
              <w:rPr>
                <w:sz w:val="17"/>
              </w:rPr>
              <w:t>Pourcentage</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spacing w:before="81" w:after="40" w:line="210" w:lineRule="exact"/>
              <w:ind w:right="43"/>
              <w:jc w:val="right"/>
              <w:rPr>
                <w:sz w:val="17"/>
                <w:szCs w:val="17"/>
              </w:rPr>
            </w:pPr>
            <w:r w:rsidRPr="00845142">
              <w:rPr>
                <w:sz w:val="17"/>
                <w:szCs w:val="17"/>
              </w:rPr>
              <w:t>87,0</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spacing w:before="81" w:after="40" w:line="210" w:lineRule="exact"/>
              <w:ind w:right="43"/>
              <w:jc w:val="right"/>
              <w:rPr>
                <w:sz w:val="17"/>
                <w:szCs w:val="17"/>
              </w:rPr>
            </w:pPr>
            <w:r w:rsidRPr="00845142">
              <w:rPr>
                <w:sz w:val="17"/>
                <w:szCs w:val="17"/>
              </w:rPr>
              <w:t>13,0</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spacing w:before="81" w:after="40" w:line="210" w:lineRule="exact"/>
              <w:ind w:right="43"/>
              <w:jc w:val="right"/>
              <w:rPr>
                <w:b/>
                <w:sz w:val="17"/>
                <w:szCs w:val="17"/>
              </w:rPr>
            </w:pPr>
            <w:r w:rsidRPr="00845142">
              <w:rPr>
                <w:b/>
                <w:sz w:val="17"/>
                <w:szCs w:val="17"/>
              </w:rPr>
              <w:t>100,0</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spacing w:before="81" w:after="40" w:line="210" w:lineRule="exact"/>
              <w:ind w:right="43"/>
              <w:jc w:val="right"/>
              <w:rPr>
                <w:sz w:val="17"/>
                <w:szCs w:val="17"/>
              </w:rPr>
            </w:pP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r w:rsidRPr="00845142">
        <w: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10</w:t>
      </w:r>
      <w:r w:rsidRPr="00845142">
        <w:br/>
        <w:t>Répartition des élus par sexe et par province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992"/>
        <w:gridCol w:w="1668"/>
      </w:tblGrid>
      <w:tr w:rsidR="00111213"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Nombre total de conseillers</w:t>
            </w:r>
          </w:p>
        </w:tc>
        <w:tc>
          <w:tcPr>
            <w:tcW w:w="1992"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femmes conseillers</w:t>
            </w:r>
          </w:p>
        </w:tc>
        <w:tc>
          <w:tcPr>
            <w:tcW w:w="1668"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femmes</w:t>
            </w: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c>
          <w:tcPr>
            <w:tcW w:w="1992"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668"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Adamaoua</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503</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46</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9,1</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Centre</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1 834</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344</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18,8</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Est</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848</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102</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12,0</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Extrême-Nord</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1 475</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76</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5,2</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Littoral</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917</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142</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15,5</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647</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48</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7,4</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Nord-Ouest</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1 034</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108</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10,4</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Ouest</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1 225</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184</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15,0</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Sud</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665</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 105</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15,8</w:t>
            </w:r>
          </w:p>
        </w:tc>
      </w:tr>
      <w:tr w:rsidR="00111213" w:rsidRPr="00845142">
        <w:tblPrEx>
          <w:tblCellMar>
            <w:top w:w="0" w:type="dxa"/>
            <w:bottom w:w="0" w:type="dxa"/>
          </w:tblCellMar>
        </w:tblPrEx>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Sud-Ouest</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b/>
                <w:sz w:val="17"/>
                <w:szCs w:val="17"/>
              </w:rPr>
            </w:pPr>
            <w:r w:rsidRPr="00845142">
              <w:rPr>
                <w:b/>
                <w:sz w:val="17"/>
                <w:szCs w:val="17"/>
              </w:rPr>
              <w:t>815</w:t>
            </w:r>
          </w:p>
        </w:tc>
        <w:tc>
          <w:tcPr>
            <w:tcW w:w="1992"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 xml:space="preserve"> 147</w:t>
            </w:r>
          </w:p>
        </w:tc>
        <w:tc>
          <w:tcPr>
            <w:tcW w:w="1668"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18,0</w:t>
            </w:r>
          </w:p>
        </w:tc>
      </w:tr>
      <w:tr w:rsidR="00111213"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Total</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9 963</w:t>
            </w:r>
          </w:p>
        </w:tc>
        <w:tc>
          <w:tcPr>
            <w:tcW w:w="1992"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 xml:space="preserve"> 1 302</w:t>
            </w:r>
          </w:p>
        </w:tc>
        <w:tc>
          <w:tcPr>
            <w:tcW w:w="1668"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13,1</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11</w:t>
      </w:r>
      <w:r w:rsidRPr="00845142">
        <w:br/>
        <w:t>Répartition des femmes dans les mairies</w:t>
      </w:r>
    </w:p>
    <w:p w:rsidR="00111213" w:rsidRPr="00845142" w:rsidRDefault="00111213" w:rsidP="00111213">
      <w:pPr>
        <w:pStyle w:val="SingleTxt"/>
        <w:keepNext/>
        <w:keepLines/>
        <w:spacing w:after="0" w:line="120" w:lineRule="exact"/>
        <w:rPr>
          <w:sz w:val="10"/>
        </w:rPr>
      </w:pPr>
    </w:p>
    <w:p w:rsidR="00111213" w:rsidRPr="00845142" w:rsidRDefault="00111213" w:rsidP="00111213">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11213"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Nombre de femmes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mairies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Fréquence (pourcentage)</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Cumul (pourcentage)</w:t>
            </w: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0</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18</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5,3</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5,3</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1</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39</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11,6</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16,9</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2</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51</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15,1</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32,0</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3</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65</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19,3</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51,3</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4-5</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96</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28,5</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79,8</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6-7</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39</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11,6</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91,4</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8-9</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13</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3,9</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95,3</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10-11</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10</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3,0</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98,2</w:t>
            </w:r>
          </w:p>
        </w:tc>
      </w:tr>
      <w:tr w:rsidR="00111213" w:rsidRPr="00845142">
        <w:tblPrEx>
          <w:tblCellMar>
            <w:top w:w="0" w:type="dxa"/>
            <w:bottom w:w="0" w:type="dxa"/>
          </w:tblCellMar>
        </w:tblPrEx>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12-16</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6</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1,8</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100,0</w:t>
            </w:r>
          </w:p>
        </w:tc>
      </w:tr>
      <w:tr w:rsidR="00111213"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szCs w:val="17"/>
              </w:rPr>
            </w:pPr>
            <w:r w:rsidRPr="00845142">
              <w:rPr>
                <w:b/>
                <w:sz w:val="17"/>
              </w:rPr>
              <w:tab/>
              <w:t>Total</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337</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100,0</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r w:rsidRPr="00845142">
        <w: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12</w:t>
      </w:r>
      <w:r w:rsidRPr="00845142">
        <w:br/>
        <w:t>Répartition des mairies selon le nombre de femmes par province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55"/>
        <w:gridCol w:w="1027"/>
        <w:gridCol w:w="1028"/>
        <w:gridCol w:w="1028"/>
        <w:gridCol w:w="1028"/>
        <w:gridCol w:w="1028"/>
        <w:gridCol w:w="1028"/>
      </w:tblGrid>
      <w:tr w:rsidR="00111213" w:rsidRPr="00845142">
        <w:tblPrEx>
          <w:tblCellMar>
            <w:top w:w="0" w:type="dxa"/>
            <w:bottom w:w="0" w:type="dxa"/>
          </w:tblCellMar>
        </w:tblPrEx>
        <w:trPr>
          <w:tblHeader/>
        </w:trPr>
        <w:tc>
          <w:tcPr>
            <w:tcW w:w="115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1027"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Mairies avec 0 femme</w:t>
            </w:r>
          </w:p>
        </w:tc>
        <w:tc>
          <w:tcPr>
            <w:tcW w:w="1028"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Mairies avec 1 femme</w:t>
            </w:r>
          </w:p>
        </w:tc>
        <w:tc>
          <w:tcPr>
            <w:tcW w:w="1028"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Mairies avec 2 femmes</w:t>
            </w:r>
          </w:p>
        </w:tc>
        <w:tc>
          <w:tcPr>
            <w:tcW w:w="1028"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Mairies avec 3 femmes</w:t>
            </w:r>
          </w:p>
        </w:tc>
        <w:tc>
          <w:tcPr>
            <w:tcW w:w="1028"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Mairies avec 4 femmes</w:t>
            </w:r>
          </w:p>
        </w:tc>
        <w:tc>
          <w:tcPr>
            <w:tcW w:w="1028"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Mairies avec 5 femmes</w:t>
            </w:r>
          </w:p>
        </w:tc>
      </w:tr>
      <w:tr w:rsidR="00111213" w:rsidRPr="00845142">
        <w:tblPrEx>
          <w:tblCellMar>
            <w:top w:w="0" w:type="dxa"/>
            <w:bottom w:w="0" w:type="dxa"/>
          </w:tblCellMar>
        </w:tblPrEx>
        <w:trPr>
          <w:trHeight w:hRule="exact" w:val="115"/>
          <w:tblHeader/>
        </w:trPr>
        <w:tc>
          <w:tcPr>
            <w:tcW w:w="115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027"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028"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028"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028"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028"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028"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1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Adamaoua</w:t>
            </w:r>
          </w:p>
        </w:tc>
        <w:tc>
          <w:tcPr>
            <w:tcW w:w="102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w:t>
            </w:r>
          </w:p>
        </w:tc>
      </w:tr>
      <w:tr w:rsidR="00111213" w:rsidRPr="00845142">
        <w:tblPrEx>
          <w:tblCellMar>
            <w:top w:w="0" w:type="dxa"/>
            <w:bottom w:w="0" w:type="dxa"/>
          </w:tblCellMar>
        </w:tblPrEx>
        <w:tc>
          <w:tcPr>
            <w:tcW w:w="11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Centre</w:t>
            </w:r>
          </w:p>
        </w:tc>
        <w:tc>
          <w:tcPr>
            <w:tcW w:w="102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15</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15</w:t>
            </w:r>
          </w:p>
        </w:tc>
      </w:tr>
      <w:tr w:rsidR="00111213" w:rsidRPr="00845142">
        <w:tblPrEx>
          <w:tblCellMar>
            <w:top w:w="0" w:type="dxa"/>
            <w:bottom w:w="0" w:type="dxa"/>
          </w:tblCellMar>
        </w:tblPrEx>
        <w:tc>
          <w:tcPr>
            <w:tcW w:w="11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Est</w:t>
            </w:r>
          </w:p>
        </w:tc>
        <w:tc>
          <w:tcPr>
            <w:tcW w:w="102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10</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w:t>
            </w:r>
          </w:p>
        </w:tc>
      </w:tr>
      <w:tr w:rsidR="00111213" w:rsidRPr="00845142">
        <w:tblPrEx>
          <w:tblCellMar>
            <w:top w:w="0" w:type="dxa"/>
            <w:bottom w:w="0" w:type="dxa"/>
          </w:tblCellMar>
        </w:tblPrEx>
        <w:tc>
          <w:tcPr>
            <w:tcW w:w="11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Extrême-Nord</w:t>
            </w:r>
          </w:p>
        </w:tc>
        <w:tc>
          <w:tcPr>
            <w:tcW w:w="102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14</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12</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w:t>
            </w:r>
          </w:p>
        </w:tc>
      </w:tr>
      <w:tr w:rsidR="00111213" w:rsidRPr="00845142">
        <w:tblPrEx>
          <w:tblCellMar>
            <w:top w:w="0" w:type="dxa"/>
            <w:bottom w:w="0" w:type="dxa"/>
          </w:tblCellMar>
        </w:tblPrEx>
        <w:tc>
          <w:tcPr>
            <w:tcW w:w="11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Littoral</w:t>
            </w:r>
          </w:p>
        </w:tc>
        <w:tc>
          <w:tcPr>
            <w:tcW w:w="102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w:t>
            </w:r>
          </w:p>
        </w:tc>
      </w:tr>
      <w:tr w:rsidR="00111213" w:rsidRPr="00845142">
        <w:tblPrEx>
          <w:tblCellMar>
            <w:top w:w="0" w:type="dxa"/>
            <w:bottom w:w="0" w:type="dxa"/>
          </w:tblCellMar>
        </w:tblPrEx>
        <w:tc>
          <w:tcPr>
            <w:tcW w:w="11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w:t>
            </w:r>
          </w:p>
        </w:tc>
        <w:tc>
          <w:tcPr>
            <w:tcW w:w="102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w:t>
            </w:r>
          </w:p>
        </w:tc>
      </w:tr>
      <w:tr w:rsidR="00111213" w:rsidRPr="00845142">
        <w:tblPrEx>
          <w:tblCellMar>
            <w:top w:w="0" w:type="dxa"/>
            <w:bottom w:w="0" w:type="dxa"/>
          </w:tblCellMar>
        </w:tblPrEx>
        <w:tc>
          <w:tcPr>
            <w:tcW w:w="11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Nord-Ouest</w:t>
            </w:r>
          </w:p>
        </w:tc>
        <w:tc>
          <w:tcPr>
            <w:tcW w:w="102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w:t>
            </w:r>
          </w:p>
        </w:tc>
      </w:tr>
      <w:tr w:rsidR="00111213" w:rsidRPr="00845142">
        <w:tblPrEx>
          <w:tblCellMar>
            <w:top w:w="0" w:type="dxa"/>
            <w:bottom w:w="0" w:type="dxa"/>
          </w:tblCellMar>
        </w:tblPrEx>
        <w:tc>
          <w:tcPr>
            <w:tcW w:w="11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Ouest</w:t>
            </w:r>
          </w:p>
        </w:tc>
        <w:tc>
          <w:tcPr>
            <w:tcW w:w="102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12</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w:t>
            </w:r>
          </w:p>
        </w:tc>
      </w:tr>
      <w:tr w:rsidR="00111213" w:rsidRPr="00845142">
        <w:tblPrEx>
          <w:tblCellMar>
            <w:top w:w="0" w:type="dxa"/>
            <w:bottom w:w="0" w:type="dxa"/>
          </w:tblCellMar>
        </w:tblPrEx>
        <w:tc>
          <w:tcPr>
            <w:tcW w:w="11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Sud</w:t>
            </w:r>
          </w:p>
        </w:tc>
        <w:tc>
          <w:tcPr>
            <w:tcW w:w="1027"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w:t>
            </w:r>
          </w:p>
        </w:tc>
        <w:tc>
          <w:tcPr>
            <w:tcW w:w="102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w:t>
            </w:r>
          </w:p>
        </w:tc>
      </w:tr>
      <w:tr w:rsidR="00111213" w:rsidRPr="00845142">
        <w:tblPrEx>
          <w:tblCellMar>
            <w:top w:w="0" w:type="dxa"/>
            <w:bottom w:w="0" w:type="dxa"/>
          </w:tblCellMar>
        </w:tblPrEx>
        <w:tc>
          <w:tcPr>
            <w:tcW w:w="115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Sud-Ouest</w:t>
            </w:r>
          </w:p>
        </w:tc>
        <w:tc>
          <w:tcPr>
            <w:tcW w:w="1027"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w:t>
            </w:r>
          </w:p>
        </w:tc>
        <w:tc>
          <w:tcPr>
            <w:tcW w:w="1028"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2</w:t>
            </w:r>
          </w:p>
        </w:tc>
        <w:tc>
          <w:tcPr>
            <w:tcW w:w="1028"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6</w:t>
            </w:r>
          </w:p>
        </w:tc>
        <w:tc>
          <w:tcPr>
            <w:tcW w:w="1028"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3</w:t>
            </w:r>
          </w:p>
        </w:tc>
        <w:tc>
          <w:tcPr>
            <w:tcW w:w="1028"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6</w:t>
            </w:r>
          </w:p>
        </w:tc>
        <w:tc>
          <w:tcPr>
            <w:tcW w:w="1028"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1</w:t>
            </w:r>
          </w:p>
        </w:tc>
      </w:tr>
      <w:tr w:rsidR="00111213" w:rsidRPr="00845142">
        <w:tblPrEx>
          <w:tblCellMar>
            <w:top w:w="0" w:type="dxa"/>
            <w:bottom w:w="0" w:type="dxa"/>
          </w:tblCellMar>
        </w:tblPrEx>
        <w:tc>
          <w:tcPr>
            <w:tcW w:w="115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Total</w:t>
            </w:r>
          </w:p>
        </w:tc>
        <w:tc>
          <w:tcPr>
            <w:tcW w:w="1027"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18</w:t>
            </w:r>
          </w:p>
        </w:tc>
        <w:tc>
          <w:tcPr>
            <w:tcW w:w="1028"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39</w:t>
            </w:r>
          </w:p>
        </w:tc>
        <w:tc>
          <w:tcPr>
            <w:tcW w:w="1028"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51</w:t>
            </w:r>
          </w:p>
        </w:tc>
        <w:tc>
          <w:tcPr>
            <w:tcW w:w="1028"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65</w:t>
            </w:r>
          </w:p>
        </w:tc>
        <w:tc>
          <w:tcPr>
            <w:tcW w:w="1028"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57</w:t>
            </w:r>
          </w:p>
        </w:tc>
        <w:tc>
          <w:tcPr>
            <w:tcW w:w="1028"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39</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r w:rsidRPr="00845142">
        <w: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13</w:t>
      </w:r>
      <w:r w:rsidRPr="00845142">
        <w:br/>
        <w:t>Répartition par sexe des maires élus par province</w:t>
      </w:r>
    </w:p>
    <w:p w:rsidR="00111213" w:rsidRPr="00845142" w:rsidRDefault="00111213" w:rsidP="00111213">
      <w:pPr>
        <w:pStyle w:val="SingleTxt"/>
        <w:keepNext/>
        <w:keepLines/>
        <w:spacing w:after="0" w:line="120" w:lineRule="exact"/>
        <w:rPr>
          <w:sz w:val="10"/>
        </w:rPr>
      </w:pPr>
    </w:p>
    <w:p w:rsidR="00111213" w:rsidRPr="00845142" w:rsidRDefault="00111213" w:rsidP="00111213">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992"/>
        <w:gridCol w:w="1668"/>
      </w:tblGrid>
      <w:tr w:rsidR="00111213"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Mairies</w:t>
            </w:r>
          </w:p>
        </w:tc>
        <w:tc>
          <w:tcPr>
            <w:tcW w:w="1992"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c>
          <w:tcPr>
            <w:tcW w:w="1668"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992"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668"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keepNext/>
              <w:keepLines/>
              <w:spacing w:before="40" w:after="40" w:line="210" w:lineRule="exact"/>
              <w:ind w:right="43"/>
              <w:rPr>
                <w:sz w:val="17"/>
                <w:szCs w:val="17"/>
              </w:rPr>
            </w:pPr>
            <w:r w:rsidRPr="00845142">
              <w:rPr>
                <w:sz w:val="17"/>
                <w:szCs w:val="17"/>
              </w:rPr>
              <w:t>Adamaoua</w:t>
            </w:r>
          </w:p>
        </w:tc>
        <w:tc>
          <w:tcPr>
            <w:tcW w:w="1830"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17</w:t>
            </w:r>
          </w:p>
        </w:tc>
        <w:tc>
          <w:tcPr>
            <w:tcW w:w="1992"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17</w:t>
            </w:r>
          </w:p>
        </w:tc>
        <w:tc>
          <w:tcPr>
            <w:tcW w:w="1668"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keepNext/>
              <w:keepLines/>
              <w:spacing w:before="40" w:after="40" w:line="210" w:lineRule="exact"/>
              <w:ind w:right="43"/>
              <w:rPr>
                <w:sz w:val="17"/>
                <w:szCs w:val="17"/>
              </w:rPr>
            </w:pPr>
            <w:r w:rsidRPr="00845142">
              <w:rPr>
                <w:sz w:val="17"/>
                <w:szCs w:val="17"/>
              </w:rPr>
              <w:t>Centre</w:t>
            </w:r>
          </w:p>
        </w:tc>
        <w:tc>
          <w:tcPr>
            <w:tcW w:w="1830"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68</w:t>
            </w:r>
          </w:p>
        </w:tc>
        <w:tc>
          <w:tcPr>
            <w:tcW w:w="1992"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64</w:t>
            </w:r>
          </w:p>
        </w:tc>
        <w:tc>
          <w:tcPr>
            <w:tcW w:w="1668"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4</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keepNext/>
              <w:keepLines/>
              <w:spacing w:before="40" w:after="40" w:line="210" w:lineRule="exact"/>
              <w:ind w:right="43"/>
              <w:rPr>
                <w:sz w:val="17"/>
                <w:szCs w:val="17"/>
              </w:rPr>
            </w:pPr>
            <w:r w:rsidRPr="00845142">
              <w:rPr>
                <w:sz w:val="17"/>
                <w:szCs w:val="17"/>
              </w:rPr>
              <w:t>Est</w:t>
            </w:r>
          </w:p>
        </w:tc>
        <w:tc>
          <w:tcPr>
            <w:tcW w:w="1830"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32</w:t>
            </w:r>
          </w:p>
        </w:tc>
        <w:tc>
          <w:tcPr>
            <w:tcW w:w="1992"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31</w:t>
            </w:r>
          </w:p>
        </w:tc>
        <w:tc>
          <w:tcPr>
            <w:tcW w:w="1668"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1</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Extrême-Nord</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45</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45</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Littoral</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31</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30</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19</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19</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Nord-Ouest</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32</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32</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Ouest</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41</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41</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Sud</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25</w:t>
            </w:r>
          </w:p>
        </w:tc>
        <w:tc>
          <w:tcPr>
            <w:tcW w:w="1992"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22</w:t>
            </w:r>
          </w:p>
        </w:tc>
        <w:tc>
          <w:tcPr>
            <w:tcW w:w="166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r>
      <w:tr w:rsidR="00111213" w:rsidRPr="00845142">
        <w:tblPrEx>
          <w:tblCellMar>
            <w:top w:w="0" w:type="dxa"/>
            <w:bottom w:w="0" w:type="dxa"/>
          </w:tblCellMar>
        </w:tblPrEx>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Sud-Ouest</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27</w:t>
            </w:r>
          </w:p>
        </w:tc>
        <w:tc>
          <w:tcPr>
            <w:tcW w:w="1992"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26</w:t>
            </w:r>
          </w:p>
        </w:tc>
        <w:tc>
          <w:tcPr>
            <w:tcW w:w="1668"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1</w:t>
            </w:r>
          </w:p>
        </w:tc>
      </w:tr>
      <w:tr w:rsidR="00111213"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Total</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337</w:t>
            </w:r>
          </w:p>
        </w:tc>
        <w:tc>
          <w:tcPr>
            <w:tcW w:w="1992"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327</w:t>
            </w:r>
          </w:p>
        </w:tc>
        <w:tc>
          <w:tcPr>
            <w:tcW w:w="1668"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10</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r w:rsidRPr="00845142">
        <w: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14</w:t>
      </w:r>
      <w:r w:rsidRPr="00845142">
        <w:br/>
        <w:t>Répartition de l</w:t>
      </w:r>
      <w:r w:rsidR="00BF1ABC">
        <w:t>’</w:t>
      </w:r>
      <w:r w:rsidRPr="00845142">
        <w:t>ensemble de l</w:t>
      </w:r>
      <w:r w:rsidR="00BF1ABC">
        <w:t>’</w:t>
      </w:r>
      <w:r w:rsidRPr="00845142">
        <w:t>exécutif communal par sexe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93"/>
        <w:gridCol w:w="802"/>
        <w:gridCol w:w="802"/>
        <w:gridCol w:w="802"/>
        <w:gridCol w:w="802"/>
        <w:gridCol w:w="802"/>
        <w:gridCol w:w="802"/>
        <w:gridCol w:w="915"/>
      </w:tblGrid>
      <w:tr w:rsidR="00111213" w:rsidRPr="00845142">
        <w:tblPrEx>
          <w:tblCellMar>
            <w:top w:w="0" w:type="dxa"/>
            <w:bottom w:w="0" w:type="dxa"/>
          </w:tblCellMar>
        </w:tblPrEx>
        <w:trPr>
          <w:tblHeader/>
        </w:trPr>
        <w:tc>
          <w:tcPr>
            <w:tcW w:w="1593"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p>
        </w:tc>
        <w:tc>
          <w:tcPr>
            <w:tcW w:w="802"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maires</w:t>
            </w:r>
          </w:p>
        </w:tc>
        <w:tc>
          <w:tcPr>
            <w:tcW w:w="802"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1</w:t>
            </w:r>
            <w:r w:rsidRPr="00845142">
              <w:rPr>
                <w:i/>
                <w:sz w:val="14"/>
                <w:vertAlign w:val="superscript"/>
              </w:rPr>
              <w:t>er</w:t>
            </w:r>
            <w:r w:rsidRPr="00845142">
              <w:rPr>
                <w:i/>
                <w:sz w:val="14"/>
              </w:rPr>
              <w:t> adjoint</w:t>
            </w:r>
          </w:p>
        </w:tc>
        <w:tc>
          <w:tcPr>
            <w:tcW w:w="802"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2</w:t>
            </w:r>
            <w:r w:rsidRPr="00845142">
              <w:rPr>
                <w:i/>
                <w:sz w:val="14"/>
                <w:vertAlign w:val="superscript"/>
              </w:rPr>
              <w:t>e</w:t>
            </w:r>
            <w:r w:rsidRPr="00845142">
              <w:rPr>
                <w:i/>
                <w:sz w:val="14"/>
              </w:rPr>
              <w:t> adjoint</w:t>
            </w:r>
          </w:p>
        </w:tc>
        <w:tc>
          <w:tcPr>
            <w:tcW w:w="802"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3</w:t>
            </w:r>
            <w:r w:rsidRPr="00845142">
              <w:rPr>
                <w:i/>
                <w:sz w:val="14"/>
                <w:vertAlign w:val="superscript"/>
              </w:rPr>
              <w:t>e</w:t>
            </w:r>
            <w:r w:rsidRPr="00845142">
              <w:rPr>
                <w:i/>
                <w:sz w:val="14"/>
              </w:rPr>
              <w:t> adjoint</w:t>
            </w:r>
          </w:p>
        </w:tc>
        <w:tc>
          <w:tcPr>
            <w:tcW w:w="802"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4</w:t>
            </w:r>
            <w:r w:rsidRPr="00845142">
              <w:rPr>
                <w:i/>
                <w:sz w:val="14"/>
                <w:vertAlign w:val="superscript"/>
              </w:rPr>
              <w:t>e</w:t>
            </w:r>
            <w:r w:rsidRPr="00845142">
              <w:rPr>
                <w:i/>
                <w:sz w:val="14"/>
              </w:rPr>
              <w:t> adjoint</w:t>
            </w:r>
          </w:p>
        </w:tc>
        <w:tc>
          <w:tcPr>
            <w:tcW w:w="802"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 exécutif communal</w:t>
            </w: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Exécutif par sexe (pourcentage)</w:t>
            </w:r>
          </w:p>
        </w:tc>
      </w:tr>
      <w:tr w:rsidR="00111213" w:rsidRPr="00845142">
        <w:tblPrEx>
          <w:tblCellMar>
            <w:top w:w="0" w:type="dxa"/>
            <w:bottom w:w="0" w:type="dxa"/>
          </w:tblCellMar>
        </w:tblPrEx>
        <w:trPr>
          <w:trHeight w:hRule="exact" w:val="115"/>
          <w:tblHeader/>
        </w:trPr>
        <w:tc>
          <w:tcPr>
            <w:tcW w:w="1593"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802"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802"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802"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802"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802"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802"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c>
          <w:tcPr>
            <w:tcW w:w="91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593"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Hommes</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327</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301</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257</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59</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945</w:t>
            </w:r>
          </w:p>
        </w:tc>
        <w:tc>
          <w:tcPr>
            <w:tcW w:w="91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87,3</w:t>
            </w:r>
          </w:p>
        </w:tc>
      </w:tr>
      <w:tr w:rsidR="00111213" w:rsidRPr="00845142">
        <w:tblPrEx>
          <w:tblCellMar>
            <w:top w:w="0" w:type="dxa"/>
            <w:bottom w:w="0" w:type="dxa"/>
          </w:tblCellMar>
        </w:tblPrEx>
        <w:tc>
          <w:tcPr>
            <w:tcW w:w="1593"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Femmes</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10</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36</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80</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11</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138</w:t>
            </w:r>
          </w:p>
        </w:tc>
        <w:tc>
          <w:tcPr>
            <w:tcW w:w="91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12,7</w:t>
            </w:r>
          </w:p>
        </w:tc>
      </w:tr>
      <w:tr w:rsidR="00111213" w:rsidRPr="00845142">
        <w:tblPrEx>
          <w:tblCellMar>
            <w:top w:w="0" w:type="dxa"/>
            <w:bottom w:w="0" w:type="dxa"/>
          </w:tblCellMar>
        </w:tblPrEx>
        <w:tc>
          <w:tcPr>
            <w:tcW w:w="1593"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Ensemble</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337</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337</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337</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70</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w:t>
            </w:r>
          </w:p>
        </w:tc>
        <w:tc>
          <w:tcPr>
            <w:tcW w:w="8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1 083</w:t>
            </w:r>
          </w:p>
        </w:tc>
        <w:tc>
          <w:tcPr>
            <w:tcW w:w="91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100,0</w:t>
            </w:r>
          </w:p>
        </w:tc>
      </w:tr>
      <w:tr w:rsidR="00111213" w:rsidRPr="00845142">
        <w:tblPrEx>
          <w:tblCellMar>
            <w:top w:w="0" w:type="dxa"/>
            <w:bottom w:w="0" w:type="dxa"/>
          </w:tblCellMar>
        </w:tblPrEx>
        <w:tc>
          <w:tcPr>
            <w:tcW w:w="1593"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Pourcentage de femmes</w:t>
            </w:r>
          </w:p>
        </w:tc>
        <w:tc>
          <w:tcPr>
            <w:tcW w:w="802"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3,0</w:t>
            </w:r>
          </w:p>
        </w:tc>
        <w:tc>
          <w:tcPr>
            <w:tcW w:w="802"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10,7</w:t>
            </w:r>
          </w:p>
        </w:tc>
        <w:tc>
          <w:tcPr>
            <w:tcW w:w="802"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23,7</w:t>
            </w:r>
          </w:p>
        </w:tc>
        <w:tc>
          <w:tcPr>
            <w:tcW w:w="802"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15,7</w:t>
            </w:r>
          </w:p>
        </w:tc>
        <w:tc>
          <w:tcPr>
            <w:tcW w:w="802"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50,0</w:t>
            </w:r>
          </w:p>
        </w:tc>
        <w:tc>
          <w:tcPr>
            <w:tcW w:w="802"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12,7</w:t>
            </w:r>
          </w:p>
        </w:tc>
        <w:tc>
          <w:tcPr>
            <w:tcW w:w="915"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r w:rsidRPr="00845142">
        <w: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15</w:t>
      </w:r>
      <w:r w:rsidRPr="00845142">
        <w:br/>
      </w:r>
      <w:r w:rsidR="005427C3">
        <w:t>E</w:t>
      </w:r>
      <w:r w:rsidRPr="00845142">
        <w:t>volution du nombre de femmes à la gestion des communes depuis 1982</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45"/>
        <w:gridCol w:w="1470"/>
        <w:gridCol w:w="1470"/>
        <w:gridCol w:w="1680"/>
        <w:gridCol w:w="1755"/>
      </w:tblGrid>
      <w:tr w:rsidR="00111213" w:rsidRPr="00845142">
        <w:tblPrEx>
          <w:tblCellMar>
            <w:top w:w="0" w:type="dxa"/>
            <w:bottom w:w="0" w:type="dxa"/>
          </w:tblCellMar>
        </w:tblPrEx>
        <w:trPr>
          <w:tblHeader/>
        </w:trPr>
        <w:tc>
          <w:tcPr>
            <w:tcW w:w="94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Année</w:t>
            </w:r>
          </w:p>
        </w:tc>
        <w:tc>
          <w:tcPr>
            <w:tcW w:w="147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 conseillers</w:t>
            </w:r>
          </w:p>
        </w:tc>
        <w:tc>
          <w:tcPr>
            <w:tcW w:w="147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femmes</w:t>
            </w:r>
          </w:p>
        </w:tc>
        <w:tc>
          <w:tcPr>
            <w:tcW w:w="168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femmes</w:t>
            </w:r>
          </w:p>
        </w:tc>
        <w:tc>
          <w:tcPr>
            <w:tcW w:w="175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femmes maires</w:t>
            </w:r>
          </w:p>
        </w:tc>
      </w:tr>
      <w:tr w:rsidR="00111213" w:rsidRPr="00845142">
        <w:tblPrEx>
          <w:tblCellMar>
            <w:top w:w="0" w:type="dxa"/>
            <w:bottom w:w="0" w:type="dxa"/>
          </w:tblCellMar>
        </w:tblPrEx>
        <w:trPr>
          <w:trHeight w:hRule="exact" w:val="115"/>
          <w:tblHeader/>
        </w:trPr>
        <w:tc>
          <w:tcPr>
            <w:tcW w:w="94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47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c>
          <w:tcPr>
            <w:tcW w:w="147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68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75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94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1982</w:t>
            </w:r>
          </w:p>
        </w:tc>
        <w:tc>
          <w:tcPr>
            <w:tcW w:w="14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5 107</w:t>
            </w:r>
          </w:p>
        </w:tc>
        <w:tc>
          <w:tcPr>
            <w:tcW w:w="14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336</w:t>
            </w:r>
          </w:p>
        </w:tc>
        <w:tc>
          <w:tcPr>
            <w:tcW w:w="168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6,6</w:t>
            </w:r>
          </w:p>
        </w:tc>
        <w:tc>
          <w:tcPr>
            <w:tcW w:w="175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w:t>
            </w:r>
          </w:p>
        </w:tc>
      </w:tr>
      <w:tr w:rsidR="00111213" w:rsidRPr="00845142">
        <w:tblPrEx>
          <w:tblCellMar>
            <w:top w:w="0" w:type="dxa"/>
            <w:bottom w:w="0" w:type="dxa"/>
          </w:tblCellMar>
        </w:tblPrEx>
        <w:tc>
          <w:tcPr>
            <w:tcW w:w="94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1987</w:t>
            </w:r>
          </w:p>
        </w:tc>
        <w:tc>
          <w:tcPr>
            <w:tcW w:w="14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5 345</w:t>
            </w:r>
          </w:p>
        </w:tc>
        <w:tc>
          <w:tcPr>
            <w:tcW w:w="14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446</w:t>
            </w:r>
          </w:p>
        </w:tc>
        <w:tc>
          <w:tcPr>
            <w:tcW w:w="168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8,3</w:t>
            </w:r>
          </w:p>
        </w:tc>
        <w:tc>
          <w:tcPr>
            <w:tcW w:w="175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w:t>
            </w:r>
          </w:p>
        </w:tc>
      </w:tr>
      <w:tr w:rsidR="00111213" w:rsidRPr="00845142">
        <w:tblPrEx>
          <w:tblCellMar>
            <w:top w:w="0" w:type="dxa"/>
            <w:bottom w:w="0" w:type="dxa"/>
          </w:tblCellMar>
        </w:tblPrEx>
        <w:tc>
          <w:tcPr>
            <w:tcW w:w="94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1996</w:t>
            </w:r>
          </w:p>
        </w:tc>
        <w:tc>
          <w:tcPr>
            <w:tcW w:w="14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9 932</w:t>
            </w:r>
          </w:p>
        </w:tc>
        <w:tc>
          <w:tcPr>
            <w:tcW w:w="14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1 061</w:t>
            </w:r>
          </w:p>
        </w:tc>
        <w:tc>
          <w:tcPr>
            <w:tcW w:w="168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10,7</w:t>
            </w:r>
          </w:p>
        </w:tc>
        <w:tc>
          <w:tcPr>
            <w:tcW w:w="175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w:t>
            </w:r>
          </w:p>
        </w:tc>
      </w:tr>
      <w:tr w:rsidR="00111213" w:rsidRPr="00845142">
        <w:tblPrEx>
          <w:tblCellMar>
            <w:top w:w="0" w:type="dxa"/>
            <w:bottom w:w="0" w:type="dxa"/>
          </w:tblCellMar>
        </w:tblPrEx>
        <w:tc>
          <w:tcPr>
            <w:tcW w:w="945"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2002</w:t>
            </w:r>
          </w:p>
        </w:tc>
        <w:tc>
          <w:tcPr>
            <w:tcW w:w="147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9 963</w:t>
            </w:r>
          </w:p>
        </w:tc>
        <w:tc>
          <w:tcPr>
            <w:tcW w:w="147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1 302</w:t>
            </w:r>
          </w:p>
        </w:tc>
        <w:tc>
          <w:tcPr>
            <w:tcW w:w="168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13,1</w:t>
            </w:r>
          </w:p>
        </w:tc>
        <w:tc>
          <w:tcPr>
            <w:tcW w:w="1755"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10</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r w:rsidRPr="00845142">
        <w: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16</w:t>
      </w:r>
      <w:r w:rsidRPr="00845142">
        <w:br/>
        <w:t xml:space="preserve">Répartition du personnel et du secrétariat permanent </w:t>
      </w:r>
      <w:r w:rsidRPr="00845142">
        <w:br/>
        <w:t>de l</w:t>
      </w:r>
      <w:r w:rsidR="00BF1ABC">
        <w:t>’</w:t>
      </w:r>
      <w:r w:rsidRPr="00845142">
        <w:t>Observatoire national des élections (ONEL)</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11213"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Effectif total</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femmes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femmes</w:t>
            </w: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ONEL</w:t>
            </w:r>
          </w:p>
        </w:tc>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11</w:t>
            </w:r>
          </w:p>
        </w:tc>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w:t>
            </w:r>
          </w:p>
        </w:tc>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27,3</w:t>
            </w:r>
          </w:p>
        </w:tc>
      </w:tr>
      <w:tr w:rsidR="00111213" w:rsidRPr="00845142">
        <w:tblPrEx>
          <w:tblCellMar>
            <w:top w:w="0" w:type="dxa"/>
            <w:bottom w:w="0" w:type="dxa"/>
          </w:tblCellMar>
        </w:tblPrEx>
        <w:tc>
          <w:tcPr>
            <w:tcW w:w="1830"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rPr>
                <w:sz w:val="17"/>
              </w:rPr>
            </w:pPr>
            <w:r w:rsidRPr="00845142">
              <w:rPr>
                <w:sz w:val="17"/>
              </w:rPr>
              <w:t>Secrétariat permanent</w:t>
            </w:r>
          </w:p>
        </w:tc>
        <w:tc>
          <w:tcPr>
            <w:tcW w:w="1830"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b/>
                <w:sz w:val="17"/>
              </w:rPr>
            </w:pPr>
            <w:r w:rsidRPr="00845142">
              <w:rPr>
                <w:b/>
                <w:sz w:val="17"/>
              </w:rPr>
              <w:t>57</w:t>
            </w:r>
          </w:p>
        </w:tc>
        <w:tc>
          <w:tcPr>
            <w:tcW w:w="1830"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sz w:val="17"/>
              </w:rPr>
            </w:pPr>
            <w:r w:rsidRPr="00845142">
              <w:rPr>
                <w:sz w:val="17"/>
              </w:rPr>
              <w:t>19</w:t>
            </w:r>
          </w:p>
        </w:tc>
        <w:tc>
          <w:tcPr>
            <w:tcW w:w="1830"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sz w:val="17"/>
              </w:rPr>
            </w:pPr>
            <w:r w:rsidRPr="00845142">
              <w:rPr>
                <w:sz w:val="17"/>
              </w:rPr>
              <w:t>33,3</w:t>
            </w:r>
          </w:p>
        </w:tc>
      </w:tr>
      <w:tr w:rsidR="00111213"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Total</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r w:rsidRPr="00845142">
              <w:rPr>
                <w:b/>
                <w:sz w:val="17"/>
              </w:rPr>
              <w:t>68</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r w:rsidRPr="00845142">
              <w:rPr>
                <w:b/>
                <w:sz w:val="17"/>
              </w:rPr>
              <w:t>22</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r w:rsidRPr="00845142">
              <w:rPr>
                <w:b/>
                <w:sz w:val="17"/>
              </w:rPr>
              <w:t>32,4</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 ONEL.</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17</w:t>
      </w:r>
      <w:r w:rsidRPr="00845142">
        <w:br/>
        <w:t xml:space="preserve">Représentation provinciale, départementale et communale </w:t>
      </w:r>
      <w:r w:rsidRPr="00845142">
        <w:br/>
        <w:t>du personnel de l</w:t>
      </w:r>
      <w:r w:rsidR="00BF1ABC">
        <w:t>’</w:t>
      </w:r>
      <w:r w:rsidRPr="00845142">
        <w:t>Observatoire national des élections (ONEL)</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15"/>
        <w:gridCol w:w="1230"/>
        <w:gridCol w:w="1845"/>
        <w:gridCol w:w="1830"/>
      </w:tblGrid>
      <w:tr w:rsidR="00111213" w:rsidRPr="00845142">
        <w:tblPrEx>
          <w:tblCellMar>
            <w:top w:w="0" w:type="dxa"/>
            <w:bottom w:w="0" w:type="dxa"/>
          </w:tblCellMar>
        </w:tblPrEx>
        <w:trPr>
          <w:tblHeader/>
        </w:trPr>
        <w:tc>
          <w:tcPr>
            <w:tcW w:w="241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12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Effectif total</w:t>
            </w:r>
          </w:p>
        </w:tc>
        <w:tc>
          <w:tcPr>
            <w:tcW w:w="184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femmes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femmes</w:t>
            </w:r>
          </w:p>
        </w:tc>
      </w:tr>
      <w:tr w:rsidR="00111213" w:rsidRPr="00845142">
        <w:tblPrEx>
          <w:tblCellMar>
            <w:top w:w="0" w:type="dxa"/>
            <w:bottom w:w="0" w:type="dxa"/>
          </w:tblCellMar>
        </w:tblPrEx>
        <w:trPr>
          <w:trHeight w:hRule="exact" w:val="115"/>
          <w:tblHeader/>
        </w:trPr>
        <w:tc>
          <w:tcPr>
            <w:tcW w:w="241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2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c>
          <w:tcPr>
            <w:tcW w:w="184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241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Représentation provinciale</w:t>
            </w:r>
          </w:p>
        </w:tc>
        <w:tc>
          <w:tcPr>
            <w:tcW w:w="12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58</w:t>
            </w:r>
          </w:p>
        </w:tc>
        <w:tc>
          <w:tcPr>
            <w:tcW w:w="184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w:t>
            </w:r>
          </w:p>
        </w:tc>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5,2</w:t>
            </w:r>
          </w:p>
        </w:tc>
      </w:tr>
      <w:tr w:rsidR="00111213" w:rsidRPr="00845142">
        <w:tblPrEx>
          <w:tblCellMar>
            <w:top w:w="0" w:type="dxa"/>
            <w:bottom w:w="0" w:type="dxa"/>
          </w:tblCellMar>
        </w:tblPrEx>
        <w:tc>
          <w:tcPr>
            <w:tcW w:w="241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Représentation départementale</w:t>
            </w:r>
          </w:p>
        </w:tc>
        <w:tc>
          <w:tcPr>
            <w:tcW w:w="12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335</w:t>
            </w:r>
          </w:p>
        </w:tc>
        <w:tc>
          <w:tcPr>
            <w:tcW w:w="184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41</w:t>
            </w:r>
          </w:p>
        </w:tc>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12,2</w:t>
            </w:r>
          </w:p>
        </w:tc>
      </w:tr>
      <w:tr w:rsidR="00111213" w:rsidRPr="00845142">
        <w:tblPrEx>
          <w:tblCellMar>
            <w:top w:w="0" w:type="dxa"/>
            <w:bottom w:w="0" w:type="dxa"/>
          </w:tblCellMar>
        </w:tblPrEx>
        <w:tc>
          <w:tcPr>
            <w:tcW w:w="2415"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Représentation communale</w:t>
            </w:r>
          </w:p>
        </w:tc>
        <w:tc>
          <w:tcPr>
            <w:tcW w:w="123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1 582</w:t>
            </w:r>
          </w:p>
        </w:tc>
        <w:tc>
          <w:tcPr>
            <w:tcW w:w="1845"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174</w:t>
            </w:r>
          </w:p>
        </w:tc>
        <w:tc>
          <w:tcPr>
            <w:tcW w:w="183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11,0</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r w:rsidRPr="00845142">
        <w: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18</w:t>
      </w:r>
      <w:r w:rsidRPr="00845142">
        <w:br/>
        <w:t xml:space="preserve">Représentation dans les bureaux de vote (délégués) du personnel </w:t>
      </w:r>
      <w:r w:rsidRPr="00845142">
        <w:br/>
        <w:t>de l</w:t>
      </w:r>
      <w:r w:rsidR="00BF1ABC">
        <w:t>’</w:t>
      </w:r>
      <w:r w:rsidRPr="00845142">
        <w:t>Observatoire national des élections (ONEL)</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992"/>
        <w:gridCol w:w="1668"/>
      </w:tblGrid>
      <w:tr w:rsidR="00111213"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Effectif total</w:t>
            </w:r>
          </w:p>
        </w:tc>
        <w:tc>
          <w:tcPr>
            <w:tcW w:w="1992"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Nombre de femmes</w:t>
            </w:r>
          </w:p>
        </w:tc>
        <w:tc>
          <w:tcPr>
            <w:tcW w:w="1668"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femmes</w:t>
            </w: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c>
          <w:tcPr>
            <w:tcW w:w="1992"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668"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Adamaoua</w:t>
            </w:r>
          </w:p>
        </w:tc>
        <w:tc>
          <w:tcPr>
            <w:tcW w:w="1830"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925</w:t>
            </w:r>
          </w:p>
        </w:tc>
        <w:tc>
          <w:tcPr>
            <w:tcW w:w="1992"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 xml:space="preserve"> 49</w:t>
            </w:r>
          </w:p>
        </w:tc>
        <w:tc>
          <w:tcPr>
            <w:tcW w:w="1668"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5,3</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Centre</w:t>
            </w:r>
          </w:p>
        </w:tc>
        <w:tc>
          <w:tcPr>
            <w:tcW w:w="1830"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3 506</w:t>
            </w:r>
          </w:p>
        </w:tc>
        <w:tc>
          <w:tcPr>
            <w:tcW w:w="1992"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590</w:t>
            </w:r>
          </w:p>
        </w:tc>
        <w:tc>
          <w:tcPr>
            <w:tcW w:w="1668"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16,8</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Est</w:t>
            </w:r>
          </w:p>
        </w:tc>
        <w:tc>
          <w:tcPr>
            <w:tcW w:w="1830"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1 114</w:t>
            </w:r>
          </w:p>
        </w:tc>
        <w:tc>
          <w:tcPr>
            <w:tcW w:w="1992"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255</w:t>
            </w:r>
          </w:p>
        </w:tc>
        <w:tc>
          <w:tcPr>
            <w:tcW w:w="1668"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22,9</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Extrême-Nord</w:t>
            </w:r>
          </w:p>
        </w:tc>
        <w:tc>
          <w:tcPr>
            <w:tcW w:w="1830"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2 881</w:t>
            </w:r>
          </w:p>
        </w:tc>
        <w:tc>
          <w:tcPr>
            <w:tcW w:w="1992"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203</w:t>
            </w:r>
          </w:p>
        </w:tc>
        <w:tc>
          <w:tcPr>
            <w:tcW w:w="1668"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7,0</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Littoral</w:t>
            </w:r>
          </w:p>
        </w:tc>
        <w:tc>
          <w:tcPr>
            <w:tcW w:w="1830"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2 449</w:t>
            </w:r>
          </w:p>
        </w:tc>
        <w:tc>
          <w:tcPr>
            <w:tcW w:w="1992"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566</w:t>
            </w:r>
          </w:p>
        </w:tc>
        <w:tc>
          <w:tcPr>
            <w:tcW w:w="1668"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23,1</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w:t>
            </w:r>
          </w:p>
        </w:tc>
        <w:tc>
          <w:tcPr>
            <w:tcW w:w="1830"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1 300</w:t>
            </w:r>
          </w:p>
        </w:tc>
        <w:tc>
          <w:tcPr>
            <w:tcW w:w="1992"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113</w:t>
            </w:r>
          </w:p>
        </w:tc>
        <w:tc>
          <w:tcPr>
            <w:tcW w:w="1668"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8,7</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Nord-Ouest</w:t>
            </w:r>
          </w:p>
        </w:tc>
        <w:tc>
          <w:tcPr>
            <w:tcW w:w="1830"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1 669</w:t>
            </w:r>
          </w:p>
        </w:tc>
        <w:tc>
          <w:tcPr>
            <w:tcW w:w="1992"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123</w:t>
            </w:r>
          </w:p>
        </w:tc>
        <w:tc>
          <w:tcPr>
            <w:tcW w:w="1668"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7,4</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Ouest</w:t>
            </w:r>
          </w:p>
        </w:tc>
        <w:tc>
          <w:tcPr>
            <w:tcW w:w="1830"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2 137</w:t>
            </w:r>
          </w:p>
        </w:tc>
        <w:tc>
          <w:tcPr>
            <w:tcW w:w="1992"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279</w:t>
            </w:r>
          </w:p>
        </w:tc>
        <w:tc>
          <w:tcPr>
            <w:tcW w:w="1668"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13,1</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Sud</w:t>
            </w:r>
          </w:p>
        </w:tc>
        <w:tc>
          <w:tcPr>
            <w:tcW w:w="1830"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1 154</w:t>
            </w:r>
          </w:p>
        </w:tc>
        <w:tc>
          <w:tcPr>
            <w:tcW w:w="1992"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168</w:t>
            </w:r>
          </w:p>
        </w:tc>
        <w:tc>
          <w:tcPr>
            <w:tcW w:w="1668"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14,6</w:t>
            </w:r>
          </w:p>
        </w:tc>
      </w:tr>
      <w:tr w:rsidR="00111213" w:rsidRPr="00845142">
        <w:tblPrEx>
          <w:tblCellMar>
            <w:top w:w="0" w:type="dxa"/>
            <w:bottom w:w="0" w:type="dxa"/>
          </w:tblCellMar>
        </w:tblPrEx>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Sud-Ouest</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atLeast"/>
              <w:ind w:right="43"/>
              <w:jc w:val="right"/>
              <w:rPr>
                <w:sz w:val="17"/>
                <w:szCs w:val="17"/>
              </w:rPr>
            </w:pPr>
            <w:r w:rsidRPr="00845142">
              <w:rPr>
                <w:sz w:val="17"/>
                <w:szCs w:val="17"/>
              </w:rPr>
              <w:t>1 515</w:t>
            </w:r>
          </w:p>
        </w:tc>
        <w:tc>
          <w:tcPr>
            <w:tcW w:w="1992" w:type="dxa"/>
            <w:tcBorders>
              <w:bottom w:val="single" w:sz="4" w:space="0" w:color="auto"/>
            </w:tcBorders>
            <w:shd w:val="clear" w:color="auto" w:fill="auto"/>
            <w:vAlign w:val="bottom"/>
          </w:tcPr>
          <w:p w:rsidR="00111213" w:rsidRPr="00845142" w:rsidRDefault="00111213" w:rsidP="00111213">
            <w:pPr>
              <w:spacing w:before="40" w:after="81" w:line="210" w:lineRule="atLeast"/>
              <w:ind w:right="43"/>
              <w:jc w:val="right"/>
              <w:rPr>
                <w:sz w:val="17"/>
                <w:szCs w:val="17"/>
              </w:rPr>
            </w:pPr>
            <w:r w:rsidRPr="00845142">
              <w:rPr>
                <w:sz w:val="17"/>
                <w:szCs w:val="17"/>
              </w:rPr>
              <w:t>267</w:t>
            </w:r>
          </w:p>
        </w:tc>
        <w:tc>
          <w:tcPr>
            <w:tcW w:w="1668" w:type="dxa"/>
            <w:tcBorders>
              <w:bottom w:val="single" w:sz="4" w:space="0" w:color="auto"/>
            </w:tcBorders>
            <w:shd w:val="clear" w:color="auto" w:fill="auto"/>
            <w:vAlign w:val="bottom"/>
          </w:tcPr>
          <w:p w:rsidR="00111213" w:rsidRPr="00845142" w:rsidRDefault="00111213" w:rsidP="00111213">
            <w:pPr>
              <w:spacing w:before="40" w:after="81" w:line="210" w:lineRule="atLeast"/>
              <w:ind w:right="43"/>
              <w:jc w:val="right"/>
              <w:rPr>
                <w:sz w:val="17"/>
                <w:szCs w:val="17"/>
              </w:rPr>
            </w:pPr>
            <w:r w:rsidRPr="00845142">
              <w:rPr>
                <w:sz w:val="17"/>
                <w:szCs w:val="17"/>
              </w:rPr>
              <w:t>17,6</w:t>
            </w:r>
          </w:p>
        </w:tc>
      </w:tr>
      <w:tr w:rsidR="00111213"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Total</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atLeast"/>
              <w:ind w:right="43"/>
              <w:jc w:val="right"/>
              <w:rPr>
                <w:b/>
                <w:sz w:val="17"/>
                <w:szCs w:val="17"/>
              </w:rPr>
            </w:pPr>
            <w:r w:rsidRPr="00845142">
              <w:rPr>
                <w:b/>
                <w:sz w:val="17"/>
                <w:szCs w:val="17"/>
              </w:rPr>
              <w:t>18 650</w:t>
            </w:r>
          </w:p>
        </w:tc>
        <w:tc>
          <w:tcPr>
            <w:tcW w:w="1992"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atLeast"/>
              <w:ind w:right="43"/>
              <w:jc w:val="right"/>
              <w:rPr>
                <w:b/>
                <w:sz w:val="17"/>
                <w:szCs w:val="17"/>
              </w:rPr>
            </w:pPr>
            <w:r w:rsidRPr="00845142">
              <w:rPr>
                <w:b/>
                <w:sz w:val="17"/>
                <w:szCs w:val="17"/>
              </w:rPr>
              <w:t>2 613</w:t>
            </w:r>
          </w:p>
        </w:tc>
        <w:tc>
          <w:tcPr>
            <w:tcW w:w="1668"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atLeast"/>
              <w:ind w:right="43"/>
              <w:jc w:val="right"/>
              <w:rPr>
                <w:b/>
                <w:sz w:val="17"/>
                <w:szCs w:val="17"/>
              </w:rPr>
            </w:pPr>
            <w:r w:rsidRPr="00845142">
              <w:rPr>
                <w:b/>
                <w:sz w:val="17"/>
                <w:szCs w:val="17"/>
              </w:rPr>
              <w:t>14,0</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r w:rsidRPr="00845142">
        <w: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19</w:t>
      </w:r>
      <w:r w:rsidRPr="00845142">
        <w:br/>
        <w:t>Répartition des femmes à certains postes de responsabilité</w:t>
      </w:r>
    </w:p>
    <w:p w:rsidR="00111213" w:rsidRPr="00845142" w:rsidRDefault="00111213" w:rsidP="00111213">
      <w:pPr>
        <w:pStyle w:val="SingleTxt"/>
        <w:keepNext/>
        <w:keepLines/>
        <w:spacing w:after="0" w:line="120" w:lineRule="exact"/>
        <w:rPr>
          <w:sz w:val="10"/>
        </w:rPr>
      </w:pPr>
    </w:p>
    <w:p w:rsidR="00111213" w:rsidRPr="00845142" w:rsidRDefault="00111213" w:rsidP="00111213">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525"/>
        <w:gridCol w:w="351"/>
        <w:gridCol w:w="444"/>
      </w:tblGrid>
      <w:tr w:rsidR="00111213" w:rsidRPr="00845142">
        <w:tblPrEx>
          <w:tblCellMar>
            <w:top w:w="0" w:type="dxa"/>
            <w:bottom w:w="0" w:type="dxa"/>
          </w:tblCellMar>
        </w:tblPrEx>
        <w:trPr>
          <w:tblHeader/>
        </w:trPr>
        <w:tc>
          <w:tcPr>
            <w:tcW w:w="6525"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Poste</w:t>
            </w:r>
          </w:p>
        </w:tc>
        <w:tc>
          <w:tcPr>
            <w:tcW w:w="795" w:type="dxa"/>
            <w:gridSpan w:val="2"/>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 xml:space="preserve">Nombre </w:t>
            </w:r>
            <w:r w:rsidRPr="00845142">
              <w:rPr>
                <w:i/>
                <w:sz w:val="14"/>
              </w:rPr>
              <w:br/>
              <w:t>de femmes</w:t>
            </w:r>
          </w:p>
        </w:tc>
      </w:tr>
      <w:tr w:rsidR="00111213" w:rsidRPr="00845142">
        <w:tblPrEx>
          <w:tblCellMar>
            <w:top w:w="0" w:type="dxa"/>
            <w:bottom w:w="0" w:type="dxa"/>
          </w:tblCellMar>
        </w:tblPrEx>
        <w:trPr>
          <w:trHeight w:hRule="exact" w:val="115"/>
          <w:tblHeader/>
        </w:trPr>
        <w:tc>
          <w:tcPr>
            <w:tcW w:w="652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795" w:type="dxa"/>
            <w:gridSpan w:val="2"/>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leader="dot" w:pos="6825"/>
              </w:tabs>
              <w:suppressAutoHyphens/>
              <w:spacing w:before="40" w:after="40" w:line="210" w:lineRule="exact"/>
              <w:ind w:right="43"/>
              <w:rPr>
                <w:spacing w:val="60"/>
                <w:sz w:val="17"/>
              </w:rPr>
            </w:pPr>
            <w:r w:rsidRPr="00845142">
              <w:rPr>
                <w:sz w:val="17"/>
              </w:rPr>
              <w:t>Ministre</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4</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Secrétaire d</w:t>
            </w:r>
            <w:r w:rsidR="00BF1ABC">
              <w:rPr>
                <w:sz w:val="17"/>
              </w:rPr>
              <w:t>’</w:t>
            </w:r>
            <w:r w:rsidR="005427C3">
              <w:rPr>
                <w:sz w:val="17"/>
              </w:rPr>
              <w:t>E</w:t>
            </w:r>
            <w:r w:rsidRPr="00845142">
              <w:rPr>
                <w:sz w:val="17"/>
              </w:rPr>
              <w:t>tat</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Secrétaire général ministère et université</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6</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Recteur université</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Vice-recteur université</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Directeur général société d</w:t>
            </w:r>
            <w:r w:rsidR="00BF1ABC">
              <w:rPr>
                <w:sz w:val="17"/>
              </w:rPr>
              <w:t>’</w:t>
            </w:r>
            <w:r w:rsidR="005427C3">
              <w:rPr>
                <w:sz w:val="17"/>
              </w:rPr>
              <w:t>E</w:t>
            </w:r>
            <w:r w:rsidRPr="00845142">
              <w:rPr>
                <w:sz w:val="17"/>
              </w:rPr>
              <w:t>tat</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Ambassadeurs et consulats</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Ministres plénipotentiaires</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5</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Cour internationale de Justice</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leader="dot" w:pos="6825"/>
              </w:tabs>
              <w:suppressAutoHyphens/>
              <w:spacing w:before="40" w:after="40" w:line="210" w:lineRule="exact"/>
              <w:ind w:right="43"/>
              <w:rPr>
                <w:spacing w:val="60"/>
                <w:sz w:val="17"/>
              </w:rPr>
            </w:pPr>
            <w:r w:rsidRPr="00845142">
              <w:rPr>
                <w:sz w:val="17"/>
              </w:rPr>
              <w:t>Commissaire chargé du commerce et de l</w:t>
            </w:r>
            <w:r w:rsidR="00BF1ABC">
              <w:rPr>
                <w:sz w:val="17"/>
              </w:rPr>
              <w:t>’</w:t>
            </w:r>
            <w:r w:rsidRPr="00845142">
              <w:rPr>
                <w:sz w:val="17"/>
              </w:rPr>
              <w:t xml:space="preserve">industrie à la Commission </w:t>
            </w:r>
            <w:r w:rsidRPr="00845142">
              <w:rPr>
                <w:sz w:val="17"/>
              </w:rPr>
              <w:br/>
              <w:t>de l</w:t>
            </w:r>
            <w:r w:rsidR="00BF1ABC">
              <w:rPr>
                <w:sz w:val="17"/>
              </w:rPr>
              <w:t>’</w:t>
            </w:r>
            <w:r w:rsidRPr="00845142">
              <w:rPr>
                <w:sz w:val="17"/>
              </w:rPr>
              <w:t>Union africaine</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Adjoint préfectoral</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leader="dot" w:pos="6825"/>
              </w:tabs>
              <w:suppressAutoHyphens/>
              <w:spacing w:before="40" w:after="40" w:line="210" w:lineRule="exact"/>
              <w:ind w:right="43"/>
              <w:rPr>
                <w:spacing w:val="60"/>
                <w:sz w:val="17"/>
              </w:rPr>
            </w:pPr>
            <w:r w:rsidRPr="00845142">
              <w:rPr>
                <w:sz w:val="17"/>
              </w:rPr>
              <w:t>Chef supérieur</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Commissaire divisionnaire de police</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Officier supérieur dans les forces armées</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leader="dot" w:pos="6825"/>
              </w:tabs>
              <w:suppressAutoHyphens/>
              <w:spacing w:before="40" w:after="40" w:line="210" w:lineRule="exact"/>
              <w:ind w:right="43"/>
              <w:rPr>
                <w:spacing w:val="60"/>
                <w:sz w:val="17"/>
              </w:rPr>
            </w:pPr>
            <w:r w:rsidRPr="00845142">
              <w:rPr>
                <w:sz w:val="17"/>
              </w:rPr>
              <w:t>Député titulaire</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20</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Député suppléant</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33</w:t>
            </w:r>
          </w:p>
        </w:tc>
      </w:tr>
      <w:tr w:rsidR="00111213" w:rsidRPr="00845142">
        <w:tblPrEx>
          <w:tblCellMar>
            <w:top w:w="0" w:type="dxa"/>
            <w:bottom w:w="0" w:type="dxa"/>
          </w:tblCellMar>
        </w:tblPrEx>
        <w:tc>
          <w:tcPr>
            <w:tcW w:w="6876" w:type="dxa"/>
            <w:gridSpan w:val="2"/>
            <w:shd w:val="clear" w:color="auto" w:fill="auto"/>
            <w:vAlign w:val="bottom"/>
          </w:tcPr>
          <w:p w:rsidR="00111213" w:rsidRPr="00845142" w:rsidRDefault="00111213" w:rsidP="00111213">
            <w:pPr>
              <w:tabs>
                <w:tab w:val="left" w:pos="288"/>
                <w:tab w:val="left" w:leader="dot" w:pos="6825"/>
              </w:tabs>
              <w:suppressAutoHyphens/>
              <w:spacing w:before="40" w:after="40" w:line="210" w:lineRule="exact"/>
              <w:ind w:right="43"/>
              <w:rPr>
                <w:spacing w:val="60"/>
                <w:sz w:val="17"/>
              </w:rPr>
            </w:pPr>
            <w:r w:rsidRPr="00845142">
              <w:rPr>
                <w:sz w:val="17"/>
              </w:rPr>
              <w:t>Maires</w:t>
            </w:r>
            <w:r w:rsidRPr="00845142">
              <w:rPr>
                <w:spacing w:val="60"/>
                <w:sz w:val="17"/>
              </w:rPr>
              <w:tab/>
            </w:r>
          </w:p>
        </w:tc>
        <w:tc>
          <w:tcPr>
            <w:tcW w:w="44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10</w:t>
            </w:r>
          </w:p>
        </w:tc>
      </w:tr>
      <w:tr w:rsidR="00111213" w:rsidRPr="00845142">
        <w:tblPrEx>
          <w:tblCellMar>
            <w:top w:w="0" w:type="dxa"/>
            <w:bottom w:w="0" w:type="dxa"/>
          </w:tblCellMar>
        </w:tblPrEx>
        <w:tc>
          <w:tcPr>
            <w:tcW w:w="6876" w:type="dxa"/>
            <w:gridSpan w:val="2"/>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 w:val="left" w:leader="dot" w:pos="6825"/>
              </w:tabs>
              <w:suppressAutoHyphens/>
              <w:spacing w:before="40" w:after="40" w:line="210" w:lineRule="exact"/>
              <w:ind w:right="43"/>
              <w:rPr>
                <w:spacing w:val="60"/>
                <w:sz w:val="17"/>
              </w:rPr>
            </w:pPr>
            <w:r w:rsidRPr="00845142">
              <w:rPr>
                <w:sz w:val="17"/>
              </w:rPr>
              <w:t>Adjoint au maire</w:t>
            </w:r>
            <w:r w:rsidRPr="005609E2">
              <w:rPr>
                <w:rStyle w:val="FootnoteReference"/>
              </w:rPr>
              <w:footnoteReference w:id="5"/>
            </w:r>
            <w:r w:rsidRPr="00845142">
              <w:rPr>
                <w:spacing w:val="60"/>
                <w:sz w:val="17"/>
              </w:rPr>
              <w:tab/>
            </w:r>
          </w:p>
        </w:tc>
        <w:tc>
          <w:tcPr>
            <w:tcW w:w="444"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128</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r w:rsidRPr="00845142">
        <w: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20</w:t>
      </w:r>
      <w:r w:rsidRPr="00845142">
        <w:br/>
        <w:t>Répartition par sexe des membres du Gouvernement du 8 décembre 2004</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139"/>
        <w:gridCol w:w="727"/>
        <w:gridCol w:w="727"/>
        <w:gridCol w:w="727"/>
      </w:tblGrid>
      <w:tr w:rsidR="00111213" w:rsidRPr="00845142">
        <w:tblPrEx>
          <w:tblCellMar>
            <w:top w:w="0" w:type="dxa"/>
            <w:bottom w:w="0" w:type="dxa"/>
          </w:tblCellMar>
        </w:tblPrEx>
        <w:trPr>
          <w:tblHeader/>
        </w:trPr>
        <w:tc>
          <w:tcPr>
            <w:tcW w:w="5139"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Poste</w:t>
            </w:r>
          </w:p>
        </w:tc>
        <w:tc>
          <w:tcPr>
            <w:tcW w:w="727"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c>
          <w:tcPr>
            <w:tcW w:w="727"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727"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r>
      <w:tr w:rsidR="00111213" w:rsidRPr="00845142">
        <w:tblPrEx>
          <w:tblCellMar>
            <w:top w:w="0" w:type="dxa"/>
            <w:bottom w:w="0" w:type="dxa"/>
          </w:tblCellMar>
        </w:tblPrEx>
        <w:trPr>
          <w:trHeight w:hRule="exact" w:val="115"/>
          <w:tblHeader/>
        </w:trPr>
        <w:tc>
          <w:tcPr>
            <w:tcW w:w="5139"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727"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727"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727"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r>
      <w:tr w:rsidR="00111213" w:rsidRPr="00845142">
        <w:tblPrEx>
          <w:tblCellMar>
            <w:top w:w="0" w:type="dxa"/>
            <w:bottom w:w="0" w:type="dxa"/>
          </w:tblCellMar>
        </w:tblPrEx>
        <w:tc>
          <w:tcPr>
            <w:tcW w:w="5139"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Premier Ministre</w:t>
            </w:r>
          </w:p>
        </w:tc>
        <w:tc>
          <w:tcPr>
            <w:tcW w:w="727"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w:t>
            </w:r>
          </w:p>
        </w:tc>
        <w:tc>
          <w:tcPr>
            <w:tcW w:w="727"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w:t>
            </w:r>
          </w:p>
        </w:tc>
        <w:tc>
          <w:tcPr>
            <w:tcW w:w="727"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1</w:t>
            </w:r>
          </w:p>
        </w:tc>
      </w:tr>
      <w:tr w:rsidR="00111213" w:rsidRPr="00845142">
        <w:tblPrEx>
          <w:tblCellMar>
            <w:top w:w="0" w:type="dxa"/>
            <w:bottom w:w="0" w:type="dxa"/>
          </w:tblCellMar>
        </w:tblPrEx>
        <w:tc>
          <w:tcPr>
            <w:tcW w:w="5139"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Ministre d</w:t>
            </w:r>
            <w:r w:rsidR="00BF1ABC">
              <w:rPr>
                <w:sz w:val="17"/>
              </w:rPr>
              <w:t>’</w:t>
            </w:r>
            <w:r w:rsidR="005427C3">
              <w:rPr>
                <w:sz w:val="17"/>
              </w:rPr>
              <w:t>E</w:t>
            </w:r>
            <w:r w:rsidRPr="00845142">
              <w:rPr>
                <w:sz w:val="17"/>
              </w:rPr>
              <w:t>tat, Secrétaire général présidence de la République</w:t>
            </w:r>
          </w:p>
        </w:tc>
        <w:tc>
          <w:tcPr>
            <w:tcW w:w="727"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w:t>
            </w:r>
          </w:p>
        </w:tc>
        <w:tc>
          <w:tcPr>
            <w:tcW w:w="727"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w:t>
            </w:r>
          </w:p>
        </w:tc>
        <w:tc>
          <w:tcPr>
            <w:tcW w:w="727"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1</w:t>
            </w:r>
          </w:p>
        </w:tc>
      </w:tr>
      <w:tr w:rsidR="00111213" w:rsidRPr="00845142">
        <w:tblPrEx>
          <w:tblCellMar>
            <w:top w:w="0" w:type="dxa"/>
            <w:bottom w:w="0" w:type="dxa"/>
          </w:tblCellMar>
        </w:tblPrEx>
        <w:tc>
          <w:tcPr>
            <w:tcW w:w="5139" w:type="dxa"/>
            <w:shd w:val="clear" w:color="auto" w:fill="auto"/>
            <w:vAlign w:val="bottom"/>
          </w:tcPr>
          <w:p w:rsidR="00111213" w:rsidRPr="00845142" w:rsidRDefault="00111213" w:rsidP="00111213">
            <w:pPr>
              <w:spacing w:before="40" w:after="40" w:line="210" w:lineRule="atLeast"/>
              <w:ind w:right="43"/>
              <w:rPr>
                <w:sz w:val="17"/>
                <w:szCs w:val="17"/>
              </w:rPr>
            </w:pPr>
            <w:r w:rsidRPr="00845142">
              <w:rPr>
                <w:sz w:val="17"/>
                <w:szCs w:val="17"/>
              </w:rPr>
              <w:t>Secrétaire général adjoint présidence de la République</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w:t>
            </w:r>
          </w:p>
        </w:tc>
        <w:tc>
          <w:tcPr>
            <w:tcW w:w="727"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2</w:t>
            </w:r>
          </w:p>
        </w:tc>
      </w:tr>
      <w:tr w:rsidR="00111213" w:rsidRPr="00845142">
        <w:tblPrEx>
          <w:tblCellMar>
            <w:top w:w="0" w:type="dxa"/>
            <w:bottom w:w="0" w:type="dxa"/>
          </w:tblCellMar>
        </w:tblPrEx>
        <w:tc>
          <w:tcPr>
            <w:tcW w:w="5139" w:type="dxa"/>
            <w:shd w:val="clear" w:color="auto" w:fill="auto"/>
            <w:vAlign w:val="bottom"/>
          </w:tcPr>
          <w:p w:rsidR="00111213" w:rsidRPr="00845142" w:rsidRDefault="00111213" w:rsidP="00111213">
            <w:pPr>
              <w:spacing w:before="40" w:after="40" w:line="210" w:lineRule="atLeast"/>
              <w:ind w:right="43"/>
              <w:rPr>
                <w:sz w:val="17"/>
                <w:szCs w:val="17"/>
              </w:rPr>
            </w:pPr>
            <w:r w:rsidRPr="00845142">
              <w:rPr>
                <w:sz w:val="17"/>
                <w:szCs w:val="17"/>
              </w:rPr>
              <w:t>Vice-Premier ministre</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1</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w:t>
            </w:r>
          </w:p>
        </w:tc>
        <w:tc>
          <w:tcPr>
            <w:tcW w:w="727"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1</w:t>
            </w:r>
          </w:p>
        </w:tc>
      </w:tr>
      <w:tr w:rsidR="00111213" w:rsidRPr="00845142">
        <w:tblPrEx>
          <w:tblCellMar>
            <w:top w:w="0" w:type="dxa"/>
            <w:bottom w:w="0" w:type="dxa"/>
          </w:tblCellMar>
        </w:tblPrEx>
        <w:tc>
          <w:tcPr>
            <w:tcW w:w="5139" w:type="dxa"/>
            <w:shd w:val="clear" w:color="auto" w:fill="auto"/>
            <w:vAlign w:val="bottom"/>
          </w:tcPr>
          <w:p w:rsidR="00111213" w:rsidRPr="00845142" w:rsidRDefault="00111213" w:rsidP="00111213">
            <w:pPr>
              <w:spacing w:before="40" w:after="40" w:line="210" w:lineRule="atLeast"/>
              <w:ind w:right="43"/>
              <w:rPr>
                <w:sz w:val="17"/>
                <w:szCs w:val="17"/>
              </w:rPr>
            </w:pPr>
            <w:r w:rsidRPr="00845142">
              <w:rPr>
                <w:sz w:val="17"/>
                <w:szCs w:val="17"/>
              </w:rPr>
              <w:t>Ministre d</w:t>
            </w:r>
            <w:r w:rsidR="00BF1ABC">
              <w:rPr>
                <w:sz w:val="17"/>
                <w:szCs w:val="17"/>
              </w:rPr>
              <w:t>’</w:t>
            </w:r>
            <w:r w:rsidR="005427C3">
              <w:rPr>
                <w:sz w:val="17"/>
                <w:szCs w:val="17"/>
              </w:rPr>
              <w:t>E</w:t>
            </w:r>
            <w:r w:rsidRPr="00845142">
              <w:rPr>
                <w:sz w:val="17"/>
                <w:szCs w:val="17"/>
              </w:rPr>
              <w:t>tat</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5</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w:t>
            </w:r>
          </w:p>
        </w:tc>
        <w:tc>
          <w:tcPr>
            <w:tcW w:w="727"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5</w:t>
            </w:r>
          </w:p>
        </w:tc>
      </w:tr>
      <w:tr w:rsidR="00111213" w:rsidRPr="00845142">
        <w:tblPrEx>
          <w:tblCellMar>
            <w:top w:w="0" w:type="dxa"/>
            <w:bottom w:w="0" w:type="dxa"/>
          </w:tblCellMar>
        </w:tblPrEx>
        <w:tc>
          <w:tcPr>
            <w:tcW w:w="5139" w:type="dxa"/>
            <w:shd w:val="clear" w:color="auto" w:fill="auto"/>
            <w:vAlign w:val="bottom"/>
          </w:tcPr>
          <w:p w:rsidR="00111213" w:rsidRPr="00845142" w:rsidRDefault="00111213" w:rsidP="00111213">
            <w:pPr>
              <w:spacing w:before="40" w:after="40" w:line="210" w:lineRule="atLeast"/>
              <w:ind w:right="43"/>
              <w:rPr>
                <w:sz w:val="17"/>
                <w:szCs w:val="17"/>
              </w:rPr>
            </w:pPr>
            <w:r w:rsidRPr="00845142">
              <w:rPr>
                <w:sz w:val="17"/>
                <w:szCs w:val="17"/>
              </w:rPr>
              <w:t>Ministre délégué à la présidence de la République</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3</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w:t>
            </w:r>
          </w:p>
        </w:tc>
        <w:tc>
          <w:tcPr>
            <w:tcW w:w="727"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3</w:t>
            </w:r>
          </w:p>
        </w:tc>
      </w:tr>
      <w:tr w:rsidR="00111213" w:rsidRPr="00845142">
        <w:tblPrEx>
          <w:tblCellMar>
            <w:top w:w="0" w:type="dxa"/>
            <w:bottom w:w="0" w:type="dxa"/>
          </w:tblCellMar>
        </w:tblPrEx>
        <w:tc>
          <w:tcPr>
            <w:tcW w:w="5139" w:type="dxa"/>
            <w:shd w:val="clear" w:color="auto" w:fill="auto"/>
            <w:vAlign w:val="bottom"/>
          </w:tcPr>
          <w:p w:rsidR="00111213" w:rsidRPr="00845142" w:rsidRDefault="00111213" w:rsidP="00111213">
            <w:pPr>
              <w:spacing w:before="40" w:after="40" w:line="210" w:lineRule="atLeast"/>
              <w:ind w:right="43"/>
              <w:rPr>
                <w:sz w:val="17"/>
                <w:szCs w:val="17"/>
              </w:rPr>
            </w:pPr>
            <w:r w:rsidRPr="00845142">
              <w:rPr>
                <w:sz w:val="17"/>
                <w:szCs w:val="17"/>
              </w:rPr>
              <w:t>Ministre</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23</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4</w:t>
            </w:r>
          </w:p>
        </w:tc>
        <w:tc>
          <w:tcPr>
            <w:tcW w:w="727"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27</w:t>
            </w:r>
          </w:p>
        </w:tc>
      </w:tr>
      <w:tr w:rsidR="00111213" w:rsidRPr="00845142">
        <w:tblPrEx>
          <w:tblCellMar>
            <w:top w:w="0" w:type="dxa"/>
            <w:bottom w:w="0" w:type="dxa"/>
          </w:tblCellMar>
        </w:tblPrEx>
        <w:tc>
          <w:tcPr>
            <w:tcW w:w="5139" w:type="dxa"/>
            <w:shd w:val="clear" w:color="auto" w:fill="auto"/>
            <w:vAlign w:val="bottom"/>
          </w:tcPr>
          <w:p w:rsidR="00111213" w:rsidRPr="00845142" w:rsidRDefault="00111213" w:rsidP="00111213">
            <w:pPr>
              <w:spacing w:before="40" w:after="40" w:line="210" w:lineRule="atLeast"/>
              <w:ind w:right="43"/>
              <w:rPr>
                <w:sz w:val="17"/>
                <w:szCs w:val="17"/>
              </w:rPr>
            </w:pPr>
            <w:r w:rsidRPr="00845142">
              <w:rPr>
                <w:sz w:val="17"/>
                <w:szCs w:val="17"/>
              </w:rPr>
              <w:t>Ministre délégué auprès des ministres</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9</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w:t>
            </w:r>
          </w:p>
        </w:tc>
        <w:tc>
          <w:tcPr>
            <w:tcW w:w="727"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9</w:t>
            </w:r>
          </w:p>
        </w:tc>
      </w:tr>
      <w:tr w:rsidR="00111213" w:rsidRPr="00845142">
        <w:tblPrEx>
          <w:tblCellMar>
            <w:top w:w="0" w:type="dxa"/>
            <w:bottom w:w="0" w:type="dxa"/>
          </w:tblCellMar>
        </w:tblPrEx>
        <w:tc>
          <w:tcPr>
            <w:tcW w:w="5139" w:type="dxa"/>
            <w:shd w:val="clear" w:color="auto" w:fill="auto"/>
            <w:vAlign w:val="bottom"/>
          </w:tcPr>
          <w:p w:rsidR="00111213" w:rsidRPr="00845142" w:rsidRDefault="00111213" w:rsidP="00111213">
            <w:pPr>
              <w:spacing w:before="40" w:after="40" w:line="210" w:lineRule="atLeast"/>
              <w:ind w:right="43"/>
              <w:rPr>
                <w:sz w:val="17"/>
                <w:szCs w:val="17"/>
              </w:rPr>
            </w:pPr>
            <w:r w:rsidRPr="00845142">
              <w:rPr>
                <w:sz w:val="17"/>
                <w:szCs w:val="17"/>
              </w:rPr>
              <w:t>Ministre chargé de mission à la présidence de la République</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3</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w:t>
            </w:r>
          </w:p>
        </w:tc>
        <w:tc>
          <w:tcPr>
            <w:tcW w:w="727"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3</w:t>
            </w:r>
          </w:p>
        </w:tc>
      </w:tr>
      <w:tr w:rsidR="00111213" w:rsidRPr="00845142">
        <w:tblPrEx>
          <w:tblCellMar>
            <w:top w:w="0" w:type="dxa"/>
            <w:bottom w:w="0" w:type="dxa"/>
          </w:tblCellMar>
        </w:tblPrEx>
        <w:tc>
          <w:tcPr>
            <w:tcW w:w="5139" w:type="dxa"/>
            <w:shd w:val="clear" w:color="auto" w:fill="auto"/>
            <w:vAlign w:val="bottom"/>
          </w:tcPr>
          <w:p w:rsidR="00111213" w:rsidRPr="00845142" w:rsidRDefault="00111213" w:rsidP="00111213">
            <w:pPr>
              <w:spacing w:before="40" w:after="40" w:line="210" w:lineRule="atLeast"/>
              <w:ind w:right="43"/>
              <w:rPr>
                <w:sz w:val="17"/>
                <w:szCs w:val="17"/>
              </w:rPr>
            </w:pPr>
            <w:r w:rsidRPr="00845142">
              <w:rPr>
                <w:sz w:val="17"/>
                <w:szCs w:val="17"/>
              </w:rPr>
              <w:t>Secrétaire d</w:t>
            </w:r>
            <w:r w:rsidR="00BF1ABC">
              <w:rPr>
                <w:sz w:val="17"/>
                <w:szCs w:val="17"/>
              </w:rPr>
              <w:t>’</w:t>
            </w:r>
            <w:r w:rsidR="005427C3">
              <w:rPr>
                <w:sz w:val="17"/>
                <w:szCs w:val="17"/>
              </w:rPr>
              <w:t>E</w:t>
            </w:r>
            <w:r w:rsidRPr="00845142">
              <w:rPr>
                <w:sz w:val="17"/>
                <w:szCs w:val="17"/>
              </w:rPr>
              <w:t>tat</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8</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w:t>
            </w:r>
          </w:p>
        </w:tc>
        <w:tc>
          <w:tcPr>
            <w:tcW w:w="727"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10</w:t>
            </w:r>
          </w:p>
        </w:tc>
      </w:tr>
      <w:tr w:rsidR="00111213" w:rsidRPr="00845142">
        <w:tblPrEx>
          <w:tblCellMar>
            <w:top w:w="0" w:type="dxa"/>
            <w:bottom w:w="0" w:type="dxa"/>
          </w:tblCellMar>
        </w:tblPrEx>
        <w:tc>
          <w:tcPr>
            <w:tcW w:w="5139" w:type="dxa"/>
            <w:shd w:val="clear" w:color="auto" w:fill="auto"/>
            <w:vAlign w:val="bottom"/>
          </w:tcPr>
          <w:p w:rsidR="00111213" w:rsidRPr="00845142" w:rsidRDefault="00111213" w:rsidP="00111213">
            <w:pPr>
              <w:spacing w:before="40" w:after="40" w:line="210" w:lineRule="atLeast"/>
              <w:ind w:right="43"/>
              <w:rPr>
                <w:sz w:val="17"/>
                <w:szCs w:val="17"/>
              </w:rPr>
            </w:pPr>
            <w:r w:rsidRPr="00845142">
              <w:rPr>
                <w:sz w:val="17"/>
                <w:szCs w:val="17"/>
              </w:rPr>
              <w:t>Secrétaire général des services du Premier Ministre</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1</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w:t>
            </w:r>
          </w:p>
        </w:tc>
        <w:tc>
          <w:tcPr>
            <w:tcW w:w="727"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1</w:t>
            </w:r>
          </w:p>
        </w:tc>
      </w:tr>
      <w:tr w:rsidR="00111213" w:rsidRPr="00845142">
        <w:tblPrEx>
          <w:tblCellMar>
            <w:top w:w="0" w:type="dxa"/>
            <w:bottom w:w="0" w:type="dxa"/>
          </w:tblCellMar>
        </w:tblPrEx>
        <w:tc>
          <w:tcPr>
            <w:tcW w:w="5139" w:type="dxa"/>
            <w:shd w:val="clear" w:color="auto" w:fill="auto"/>
            <w:vAlign w:val="bottom"/>
          </w:tcPr>
          <w:p w:rsidR="00111213" w:rsidRPr="00845142" w:rsidRDefault="00111213" w:rsidP="00111213">
            <w:pPr>
              <w:spacing w:before="40" w:after="40" w:line="210" w:lineRule="atLeast"/>
              <w:ind w:right="43"/>
              <w:rPr>
                <w:sz w:val="17"/>
                <w:szCs w:val="17"/>
              </w:rPr>
            </w:pPr>
            <w:r w:rsidRPr="00845142">
              <w:rPr>
                <w:sz w:val="17"/>
                <w:szCs w:val="17"/>
              </w:rPr>
              <w:t>Secrétaire général adjoint des services du Premier Ministre</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1</w:t>
            </w:r>
          </w:p>
        </w:tc>
        <w:tc>
          <w:tcPr>
            <w:tcW w:w="727"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w:t>
            </w:r>
          </w:p>
        </w:tc>
        <w:tc>
          <w:tcPr>
            <w:tcW w:w="727"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1</w:t>
            </w:r>
          </w:p>
        </w:tc>
      </w:tr>
      <w:tr w:rsidR="00111213" w:rsidRPr="00845142">
        <w:tblPrEx>
          <w:tblCellMar>
            <w:top w:w="0" w:type="dxa"/>
            <w:bottom w:w="0" w:type="dxa"/>
          </w:tblCellMar>
        </w:tblPrEx>
        <w:tc>
          <w:tcPr>
            <w:tcW w:w="5139" w:type="dxa"/>
            <w:tcBorders>
              <w:bottom w:val="single" w:sz="4" w:space="0" w:color="auto"/>
            </w:tcBorders>
            <w:shd w:val="clear" w:color="auto" w:fill="auto"/>
            <w:vAlign w:val="bottom"/>
          </w:tcPr>
          <w:p w:rsidR="00111213" w:rsidRPr="00845142" w:rsidRDefault="00111213" w:rsidP="00111213">
            <w:pPr>
              <w:spacing w:before="40" w:after="81" w:line="210" w:lineRule="atLeast"/>
              <w:ind w:right="43"/>
              <w:rPr>
                <w:sz w:val="17"/>
                <w:szCs w:val="17"/>
              </w:rPr>
            </w:pPr>
            <w:r w:rsidRPr="00845142">
              <w:rPr>
                <w:sz w:val="17"/>
                <w:szCs w:val="17"/>
              </w:rPr>
              <w:t>Délégué général à la Sûreté nationale</w:t>
            </w:r>
          </w:p>
        </w:tc>
        <w:tc>
          <w:tcPr>
            <w:tcW w:w="727" w:type="dxa"/>
            <w:tcBorders>
              <w:bottom w:val="single" w:sz="4" w:space="0" w:color="auto"/>
            </w:tcBorders>
            <w:shd w:val="clear" w:color="auto" w:fill="auto"/>
            <w:vAlign w:val="bottom"/>
          </w:tcPr>
          <w:p w:rsidR="00111213" w:rsidRPr="00845142" w:rsidRDefault="00111213" w:rsidP="00111213">
            <w:pPr>
              <w:spacing w:before="40" w:after="81" w:line="210" w:lineRule="atLeast"/>
              <w:ind w:right="43"/>
              <w:jc w:val="right"/>
              <w:rPr>
                <w:sz w:val="17"/>
                <w:szCs w:val="17"/>
              </w:rPr>
            </w:pPr>
            <w:r w:rsidRPr="00845142">
              <w:rPr>
                <w:sz w:val="17"/>
                <w:szCs w:val="17"/>
              </w:rPr>
              <w:t>1</w:t>
            </w:r>
          </w:p>
        </w:tc>
        <w:tc>
          <w:tcPr>
            <w:tcW w:w="727" w:type="dxa"/>
            <w:tcBorders>
              <w:bottom w:val="single" w:sz="4" w:space="0" w:color="auto"/>
            </w:tcBorders>
            <w:shd w:val="clear" w:color="auto" w:fill="auto"/>
            <w:vAlign w:val="bottom"/>
          </w:tcPr>
          <w:p w:rsidR="00111213" w:rsidRPr="00845142" w:rsidRDefault="00111213" w:rsidP="00111213">
            <w:pPr>
              <w:spacing w:before="40" w:after="81" w:line="210" w:lineRule="atLeast"/>
              <w:ind w:right="43"/>
              <w:jc w:val="right"/>
              <w:rPr>
                <w:sz w:val="17"/>
                <w:szCs w:val="17"/>
              </w:rPr>
            </w:pPr>
          </w:p>
        </w:tc>
        <w:tc>
          <w:tcPr>
            <w:tcW w:w="727" w:type="dxa"/>
            <w:tcBorders>
              <w:bottom w:val="single" w:sz="4" w:space="0" w:color="auto"/>
            </w:tcBorders>
            <w:shd w:val="clear" w:color="auto" w:fill="auto"/>
            <w:vAlign w:val="bottom"/>
          </w:tcPr>
          <w:p w:rsidR="00111213" w:rsidRPr="00845142" w:rsidRDefault="00111213" w:rsidP="00111213">
            <w:pPr>
              <w:spacing w:before="40" w:after="81" w:line="210" w:lineRule="atLeast"/>
              <w:ind w:right="43"/>
              <w:jc w:val="right"/>
              <w:rPr>
                <w:b/>
                <w:sz w:val="17"/>
                <w:szCs w:val="17"/>
              </w:rPr>
            </w:pPr>
            <w:r w:rsidRPr="00845142">
              <w:rPr>
                <w:b/>
                <w:sz w:val="17"/>
                <w:szCs w:val="17"/>
              </w:rPr>
              <w:t>1</w:t>
            </w:r>
          </w:p>
        </w:tc>
      </w:tr>
      <w:tr w:rsidR="00111213" w:rsidRPr="00845142">
        <w:tblPrEx>
          <w:tblCellMar>
            <w:top w:w="0" w:type="dxa"/>
            <w:bottom w:w="0" w:type="dxa"/>
          </w:tblCellMar>
        </w:tblPrEx>
        <w:tc>
          <w:tcPr>
            <w:tcW w:w="5139"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bCs/>
                <w:sz w:val="17"/>
                <w:szCs w:val="17"/>
              </w:rPr>
            </w:pPr>
            <w:r w:rsidRPr="00845142">
              <w:rPr>
                <w:b/>
                <w:bCs/>
                <w:sz w:val="17"/>
                <w:szCs w:val="17"/>
              </w:rPr>
              <w:tab/>
              <w:t>Total</w:t>
            </w:r>
          </w:p>
        </w:tc>
        <w:tc>
          <w:tcPr>
            <w:tcW w:w="727"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atLeast"/>
              <w:ind w:right="43"/>
              <w:jc w:val="right"/>
              <w:rPr>
                <w:b/>
                <w:bCs/>
                <w:sz w:val="17"/>
                <w:szCs w:val="17"/>
              </w:rPr>
            </w:pPr>
            <w:r w:rsidRPr="00845142">
              <w:rPr>
                <w:b/>
                <w:bCs/>
                <w:sz w:val="17"/>
                <w:szCs w:val="17"/>
              </w:rPr>
              <w:t>59</w:t>
            </w:r>
          </w:p>
        </w:tc>
        <w:tc>
          <w:tcPr>
            <w:tcW w:w="727"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atLeast"/>
              <w:ind w:right="43"/>
              <w:jc w:val="right"/>
              <w:rPr>
                <w:b/>
                <w:bCs/>
                <w:sz w:val="17"/>
                <w:szCs w:val="17"/>
              </w:rPr>
            </w:pPr>
            <w:r w:rsidRPr="00845142">
              <w:rPr>
                <w:b/>
                <w:bCs/>
                <w:sz w:val="17"/>
                <w:szCs w:val="17"/>
              </w:rPr>
              <w:t>6</w:t>
            </w:r>
          </w:p>
        </w:tc>
        <w:tc>
          <w:tcPr>
            <w:tcW w:w="727"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atLeast"/>
              <w:ind w:right="43"/>
              <w:jc w:val="right"/>
              <w:rPr>
                <w:b/>
                <w:bCs/>
                <w:sz w:val="17"/>
                <w:szCs w:val="17"/>
              </w:rPr>
            </w:pPr>
            <w:r w:rsidRPr="00845142">
              <w:rPr>
                <w:b/>
                <w:bCs/>
                <w:sz w:val="17"/>
                <w:szCs w:val="17"/>
              </w:rPr>
              <w:t>65</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 MINPROFF</w:t>
      </w:r>
      <w:r w:rsidRPr="005609E2">
        <w:rPr>
          <w:i/>
        </w:rPr>
        <w:t>, Annuaire statistique 2004</w:t>
      </w:r>
      <w:r w:rsidRPr="00845142">
        <w:t xml:space="preserve"> (Exploitation décret).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8</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21</w:t>
      </w:r>
      <w:r w:rsidRPr="00845142">
        <w:br/>
        <w:t>Répartition des admissions à l</w:t>
      </w:r>
      <w:r w:rsidR="00BF1ABC">
        <w:t>’</w:t>
      </w:r>
      <w:r w:rsidRPr="00845142">
        <w:t>IRIC pour le doctorat 3</w:t>
      </w:r>
      <w:r w:rsidRPr="00845142">
        <w:rPr>
          <w:vertAlign w:val="superscript"/>
        </w:rPr>
        <w:t>e</w:t>
      </w:r>
      <w:r w:rsidRPr="00845142">
        <w:t xml:space="preserve"> cycle </w:t>
      </w:r>
      <w:r w:rsidRPr="00845142">
        <w:br/>
        <w:t>en relations internationales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11213" w:rsidRPr="00845142">
        <w:tblPrEx>
          <w:tblCellMar>
            <w:top w:w="0" w:type="dxa"/>
            <w:bottom w:w="0" w:type="dxa"/>
          </w:tblCellMar>
        </w:tblPrEx>
        <w:trPr>
          <w:tblHeader/>
        </w:trPr>
        <w:tc>
          <w:tcPr>
            <w:tcW w:w="1830" w:type="dxa"/>
            <w:vMerge w:val="restart"/>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Année</w:t>
            </w:r>
          </w:p>
        </w:tc>
        <w:tc>
          <w:tcPr>
            <w:tcW w:w="3660" w:type="dxa"/>
            <w:gridSpan w:val="2"/>
            <w:tcBorders>
              <w:top w:val="single" w:sz="4" w:space="0" w:color="auto"/>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center"/>
              <w:rPr>
                <w:i/>
                <w:sz w:val="14"/>
              </w:rPr>
            </w:pPr>
            <w:r w:rsidRPr="00845142">
              <w:rPr>
                <w:i/>
                <w:sz w:val="14"/>
              </w:rPr>
              <w:t>Sexe</w:t>
            </w:r>
          </w:p>
        </w:tc>
        <w:tc>
          <w:tcPr>
            <w:tcW w:w="1830" w:type="dxa"/>
            <w:vMerge w:val="restart"/>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r>
      <w:tr w:rsidR="00111213" w:rsidRPr="00845142">
        <w:tblPrEx>
          <w:tblCellMar>
            <w:top w:w="0" w:type="dxa"/>
            <w:bottom w:w="0" w:type="dxa"/>
          </w:tblCellMar>
        </w:tblPrEx>
        <w:trPr>
          <w:tblHeader/>
        </w:trPr>
        <w:tc>
          <w:tcPr>
            <w:tcW w:w="1830" w:type="dxa"/>
            <w:vMerge/>
            <w:tcBorders>
              <w:top w:val="single" w:sz="12"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Masculin</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Féminin</w:t>
            </w:r>
          </w:p>
        </w:tc>
        <w:tc>
          <w:tcPr>
            <w:tcW w:w="1830" w:type="dxa"/>
            <w:vMerge/>
            <w:tcBorders>
              <w:top w:val="single" w:sz="12"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i/>
                <w:sz w:val="14"/>
              </w:rPr>
            </w:pP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1985-1986</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6</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7</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1986-1987</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16</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17</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1987-1988</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5</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6</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1988-1989</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7</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8</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1989-1990</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10</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0</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10</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1990-1991</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10</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0</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10</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1991-1992</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16</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2</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18</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1992-1993</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10</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11</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1993-1994</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2</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3</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1994-1995</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7</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8</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1995-1996</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7</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8</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1996-1997</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5</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6</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1997-1998</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10</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2</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12</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1998-1999</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2</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3</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1999-2000</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6</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2</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8</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2000-2001</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7</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2</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9</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2001-2002</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2</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0</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2</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2002-2003</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6</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2</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8</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2003-2004</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7</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3</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10</w:t>
            </w:r>
          </w:p>
        </w:tc>
      </w:tr>
      <w:tr w:rsidR="00111213" w:rsidRPr="00845142">
        <w:tblPrEx>
          <w:tblCellMar>
            <w:top w:w="0" w:type="dxa"/>
            <w:bottom w:w="0" w:type="dxa"/>
          </w:tblCellMar>
        </w:tblPrEx>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iCs/>
                <w:sz w:val="17"/>
                <w:szCs w:val="17"/>
              </w:rPr>
            </w:pPr>
            <w:r w:rsidRPr="00845142">
              <w:rPr>
                <w:iCs/>
                <w:sz w:val="17"/>
                <w:szCs w:val="17"/>
              </w:rPr>
              <w:t>2004-2005</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iCs/>
                <w:sz w:val="17"/>
                <w:szCs w:val="17"/>
              </w:rPr>
            </w:pPr>
            <w:r w:rsidRPr="00845142">
              <w:rPr>
                <w:iCs/>
                <w:sz w:val="17"/>
                <w:szCs w:val="17"/>
              </w:rPr>
              <w:t>1</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iCs/>
                <w:sz w:val="17"/>
                <w:szCs w:val="17"/>
              </w:rPr>
            </w:pPr>
            <w:r w:rsidRPr="00845142">
              <w:rPr>
                <w:iCs/>
                <w:sz w:val="17"/>
                <w:szCs w:val="17"/>
              </w:rPr>
              <w:t>1</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b/>
                <w:iCs/>
                <w:sz w:val="17"/>
                <w:szCs w:val="17"/>
              </w:rPr>
            </w:pPr>
            <w:r w:rsidRPr="00845142">
              <w:rPr>
                <w:b/>
                <w:iCs/>
                <w:sz w:val="17"/>
                <w:szCs w:val="17"/>
              </w:rPr>
              <w:t>2</w:t>
            </w:r>
          </w:p>
        </w:tc>
      </w:tr>
      <w:tr w:rsidR="00111213"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iCs/>
                <w:sz w:val="17"/>
                <w:szCs w:val="17"/>
              </w:rPr>
            </w:pPr>
            <w:r w:rsidRPr="00845142">
              <w:rPr>
                <w:b/>
                <w:iCs/>
                <w:sz w:val="17"/>
                <w:szCs w:val="17"/>
              </w:rPr>
              <w:tab/>
              <w:t>Total</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iCs/>
                <w:sz w:val="17"/>
                <w:szCs w:val="17"/>
              </w:rPr>
            </w:pPr>
            <w:r w:rsidRPr="00845142">
              <w:rPr>
                <w:b/>
                <w:iCs/>
                <w:sz w:val="17"/>
                <w:szCs w:val="17"/>
              </w:rPr>
              <w:t>142</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iCs/>
                <w:sz w:val="17"/>
                <w:szCs w:val="17"/>
              </w:rPr>
            </w:pPr>
            <w:r w:rsidRPr="00845142">
              <w:rPr>
                <w:b/>
                <w:iCs/>
                <w:sz w:val="17"/>
                <w:szCs w:val="17"/>
              </w:rPr>
              <w:t>24</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iCs/>
                <w:sz w:val="17"/>
                <w:szCs w:val="17"/>
              </w:rPr>
            </w:pPr>
            <w:r w:rsidRPr="00845142">
              <w:rPr>
                <w:b/>
                <w:iCs/>
                <w:sz w:val="17"/>
                <w:szCs w:val="17"/>
              </w:rPr>
              <w:t>166</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 Institut des relations internationales (Yaoundé, Cameroun).</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21 </w:t>
      </w:r>
      <w:r w:rsidRPr="00845142">
        <w:rPr>
          <w:b w:val="0"/>
          <w:i/>
        </w:rPr>
        <w:t>bis</w:t>
      </w:r>
      <w:r w:rsidRPr="00845142">
        <w:rPr>
          <w:b w:val="0"/>
        </w:rPr>
        <w:br/>
      </w:r>
      <w:r w:rsidRPr="00845142">
        <w:t>Répartition des admissions à l</w:t>
      </w:r>
      <w:r w:rsidR="00BF1ABC">
        <w:t>’</w:t>
      </w:r>
      <w:r w:rsidRPr="00845142">
        <w:t xml:space="preserve">IRIC pour le cycle de DESS </w:t>
      </w:r>
      <w:r w:rsidRPr="00845142">
        <w:br/>
        <w:t>en relations internationales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11213" w:rsidRPr="00845142">
        <w:tblPrEx>
          <w:tblCellMar>
            <w:top w:w="0" w:type="dxa"/>
            <w:bottom w:w="0" w:type="dxa"/>
          </w:tblCellMar>
        </w:tblPrEx>
        <w:trPr>
          <w:tblHeader/>
        </w:trPr>
        <w:tc>
          <w:tcPr>
            <w:tcW w:w="1830" w:type="dxa"/>
            <w:vMerge w:val="restart"/>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Année</w:t>
            </w:r>
          </w:p>
        </w:tc>
        <w:tc>
          <w:tcPr>
            <w:tcW w:w="3660" w:type="dxa"/>
            <w:gridSpan w:val="2"/>
            <w:tcBorders>
              <w:top w:val="single" w:sz="4" w:space="0" w:color="auto"/>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center"/>
              <w:rPr>
                <w:i/>
                <w:sz w:val="14"/>
              </w:rPr>
            </w:pPr>
            <w:r w:rsidRPr="00845142">
              <w:rPr>
                <w:i/>
                <w:sz w:val="14"/>
              </w:rPr>
              <w:t>Sexe</w:t>
            </w:r>
          </w:p>
        </w:tc>
        <w:tc>
          <w:tcPr>
            <w:tcW w:w="1830" w:type="dxa"/>
            <w:vMerge w:val="restart"/>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r>
      <w:tr w:rsidR="00111213" w:rsidRPr="00845142">
        <w:tblPrEx>
          <w:tblCellMar>
            <w:top w:w="0" w:type="dxa"/>
            <w:bottom w:w="0" w:type="dxa"/>
          </w:tblCellMar>
        </w:tblPrEx>
        <w:trPr>
          <w:tblHeader/>
        </w:trPr>
        <w:tc>
          <w:tcPr>
            <w:tcW w:w="1830" w:type="dxa"/>
            <w:vMerge/>
            <w:tcBorders>
              <w:top w:val="single" w:sz="12"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Masculin</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Féminin</w:t>
            </w:r>
          </w:p>
        </w:tc>
        <w:tc>
          <w:tcPr>
            <w:tcW w:w="1830" w:type="dxa"/>
            <w:vMerge/>
            <w:tcBorders>
              <w:top w:val="single" w:sz="12"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i/>
                <w:sz w:val="14"/>
              </w:rPr>
            </w:pP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2002-2003</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10</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2</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12</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iCs/>
                <w:sz w:val="17"/>
                <w:szCs w:val="17"/>
              </w:rPr>
            </w:pPr>
            <w:r w:rsidRPr="00845142">
              <w:rPr>
                <w:iCs/>
                <w:sz w:val="17"/>
                <w:szCs w:val="17"/>
              </w:rPr>
              <w:t>2003-2004</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21</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6</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27</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81" w:line="210" w:lineRule="exact"/>
              <w:ind w:right="43"/>
              <w:rPr>
                <w:iCs/>
                <w:sz w:val="17"/>
                <w:szCs w:val="17"/>
              </w:rPr>
            </w:pPr>
            <w:r w:rsidRPr="00845142">
              <w:rPr>
                <w:iCs/>
                <w:sz w:val="17"/>
                <w:szCs w:val="17"/>
              </w:rPr>
              <w:t>2004-2005</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14</w:t>
            </w:r>
          </w:p>
        </w:tc>
        <w:tc>
          <w:tcPr>
            <w:tcW w:w="1830" w:type="dxa"/>
            <w:shd w:val="clear" w:color="auto" w:fill="auto"/>
            <w:vAlign w:val="bottom"/>
          </w:tcPr>
          <w:p w:rsidR="00111213" w:rsidRPr="00845142" w:rsidRDefault="00111213" w:rsidP="00111213">
            <w:pPr>
              <w:spacing w:before="40" w:after="40" w:line="210" w:lineRule="exact"/>
              <w:ind w:right="43"/>
              <w:jc w:val="right"/>
              <w:rPr>
                <w:iCs/>
                <w:sz w:val="17"/>
                <w:szCs w:val="17"/>
              </w:rPr>
            </w:pPr>
            <w:r w:rsidRPr="00845142">
              <w:rPr>
                <w:iCs/>
                <w:sz w:val="17"/>
                <w:szCs w:val="17"/>
              </w:rPr>
              <w:t>5</w:t>
            </w:r>
          </w:p>
        </w:tc>
        <w:tc>
          <w:tcPr>
            <w:tcW w:w="1830" w:type="dxa"/>
            <w:shd w:val="clear" w:color="auto" w:fill="auto"/>
            <w:vAlign w:val="bottom"/>
          </w:tcPr>
          <w:p w:rsidR="00111213" w:rsidRPr="00845142" w:rsidRDefault="00111213" w:rsidP="00111213">
            <w:pPr>
              <w:spacing w:before="40" w:after="40" w:line="210" w:lineRule="exact"/>
              <w:ind w:right="43"/>
              <w:jc w:val="right"/>
              <w:rPr>
                <w:b/>
                <w:iCs/>
                <w:sz w:val="17"/>
                <w:szCs w:val="17"/>
              </w:rPr>
            </w:pPr>
            <w:r w:rsidRPr="00845142">
              <w:rPr>
                <w:b/>
                <w:iCs/>
                <w:sz w:val="17"/>
                <w:szCs w:val="17"/>
              </w:rPr>
              <w:t>19</w:t>
            </w:r>
          </w:p>
        </w:tc>
      </w:tr>
      <w:tr w:rsidR="00111213" w:rsidRPr="00845142">
        <w:tblPrEx>
          <w:tblCellMar>
            <w:top w:w="0" w:type="dxa"/>
            <w:bottom w:w="0" w:type="dxa"/>
          </w:tblCellMar>
        </w:tblPrEx>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iCs/>
                <w:sz w:val="17"/>
                <w:szCs w:val="17"/>
              </w:rPr>
            </w:pPr>
            <w:r w:rsidRPr="00845142">
              <w:rPr>
                <w:iCs/>
                <w:sz w:val="17"/>
                <w:szCs w:val="17"/>
              </w:rPr>
              <w:t>2005-2006</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iCs/>
                <w:sz w:val="17"/>
                <w:szCs w:val="17"/>
              </w:rPr>
            </w:pPr>
            <w:r w:rsidRPr="00845142">
              <w:rPr>
                <w:iCs/>
                <w:sz w:val="17"/>
                <w:szCs w:val="17"/>
              </w:rPr>
              <w:t>2</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iCs/>
                <w:sz w:val="17"/>
                <w:szCs w:val="17"/>
              </w:rPr>
            </w:pPr>
            <w:r w:rsidRPr="00845142">
              <w:rPr>
                <w:iCs/>
                <w:sz w:val="17"/>
                <w:szCs w:val="17"/>
              </w:rPr>
              <w:t>0</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b/>
                <w:iCs/>
                <w:sz w:val="17"/>
                <w:szCs w:val="17"/>
              </w:rPr>
            </w:pPr>
            <w:r w:rsidRPr="00845142">
              <w:rPr>
                <w:b/>
                <w:iCs/>
                <w:sz w:val="17"/>
                <w:szCs w:val="17"/>
              </w:rPr>
              <w:t>2</w:t>
            </w:r>
          </w:p>
        </w:tc>
      </w:tr>
      <w:tr w:rsidR="00111213"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iCs/>
                <w:sz w:val="17"/>
                <w:szCs w:val="17"/>
              </w:rPr>
            </w:pPr>
            <w:r w:rsidRPr="00845142">
              <w:rPr>
                <w:b/>
                <w:iCs/>
                <w:sz w:val="17"/>
                <w:szCs w:val="17"/>
              </w:rPr>
              <w:tab/>
              <w:t>Total</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iCs/>
                <w:sz w:val="17"/>
                <w:szCs w:val="17"/>
              </w:rPr>
            </w:pPr>
            <w:r w:rsidRPr="00845142">
              <w:rPr>
                <w:b/>
                <w:iCs/>
                <w:sz w:val="17"/>
                <w:szCs w:val="17"/>
              </w:rPr>
              <w:t>47</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iCs/>
                <w:sz w:val="17"/>
                <w:szCs w:val="17"/>
              </w:rPr>
            </w:pPr>
            <w:r w:rsidRPr="00845142">
              <w:rPr>
                <w:b/>
                <w:iCs/>
                <w:sz w:val="17"/>
                <w:szCs w:val="17"/>
              </w:rPr>
              <w:t>13</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iCs/>
                <w:sz w:val="17"/>
                <w:szCs w:val="17"/>
              </w:rPr>
            </w:pPr>
            <w:r w:rsidRPr="00845142">
              <w:rPr>
                <w:b/>
                <w:iCs/>
                <w:sz w:val="17"/>
                <w:szCs w:val="17"/>
              </w:rPr>
              <w:t>60</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 Institut des relations internationales (Yaoundé, Cameroun).</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22</w:t>
      </w:r>
      <w:r w:rsidRPr="00845142">
        <w:br/>
        <w:t xml:space="preserve">Répartition des femmes aux postes diplomatiques </w:t>
      </w:r>
      <w:r w:rsidRPr="00845142">
        <w:br/>
        <w:t>de la présidence de la République</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11213"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Postes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Attachés</w:t>
            </w:r>
          </w:p>
        </w:tc>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w:t>
            </w:r>
          </w:p>
        </w:tc>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0</w:t>
            </w:r>
          </w:p>
        </w:tc>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1</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Chargés de mission</w:t>
            </w:r>
          </w:p>
        </w:tc>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w:t>
            </w:r>
          </w:p>
        </w:tc>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w:t>
            </w:r>
          </w:p>
        </w:tc>
        <w:tc>
          <w:tcPr>
            <w:tcW w:w="183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5</w:t>
            </w:r>
          </w:p>
        </w:tc>
      </w:tr>
      <w:tr w:rsidR="00111213" w:rsidRPr="00845142">
        <w:tblPrEx>
          <w:tblCellMar>
            <w:top w:w="0" w:type="dxa"/>
            <w:bottom w:w="0" w:type="dxa"/>
          </w:tblCellMar>
        </w:tblPrEx>
        <w:tc>
          <w:tcPr>
            <w:tcW w:w="183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Conseillers techniques</w:t>
            </w:r>
          </w:p>
        </w:tc>
        <w:tc>
          <w:tcPr>
            <w:tcW w:w="183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w:t>
            </w:r>
          </w:p>
        </w:tc>
        <w:tc>
          <w:tcPr>
            <w:tcW w:w="183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0</w:t>
            </w:r>
          </w:p>
        </w:tc>
        <w:tc>
          <w:tcPr>
            <w:tcW w:w="183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1</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 MINREX, Direction des affaires générales 2006.</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22 </w:t>
      </w:r>
      <w:r w:rsidRPr="00845142">
        <w:rPr>
          <w:b w:val="0"/>
          <w:i/>
        </w:rPr>
        <w:t>bis</w:t>
      </w:r>
      <w:r w:rsidRPr="00845142">
        <w:rPr>
          <w:b w:val="0"/>
        </w:rPr>
        <w:br/>
      </w:r>
      <w:r w:rsidRPr="00845142">
        <w:t>Répartition des femmes par fonction dans les missions diplomatiques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25"/>
        <w:gridCol w:w="1024"/>
        <w:gridCol w:w="1024"/>
        <w:gridCol w:w="1024"/>
        <w:gridCol w:w="1623"/>
      </w:tblGrid>
      <w:tr w:rsidR="00111213" w:rsidRPr="00845142">
        <w:tblPrEx>
          <w:tblCellMar>
            <w:top w:w="0" w:type="dxa"/>
            <w:bottom w:w="0" w:type="dxa"/>
          </w:tblCellMar>
        </w:tblPrEx>
        <w:trPr>
          <w:tblHeader/>
        </w:trPr>
        <w:tc>
          <w:tcPr>
            <w:tcW w:w="262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Fonction</w:t>
            </w:r>
          </w:p>
        </w:tc>
        <w:tc>
          <w:tcPr>
            <w:tcW w:w="1024"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 poste</w:t>
            </w:r>
          </w:p>
        </w:tc>
        <w:tc>
          <w:tcPr>
            <w:tcW w:w="1024"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c>
          <w:tcPr>
            <w:tcW w:w="1024"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1623"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femmes</w:t>
            </w:r>
          </w:p>
        </w:tc>
      </w:tr>
      <w:tr w:rsidR="00111213" w:rsidRPr="00845142">
        <w:tblPrEx>
          <w:tblCellMar>
            <w:top w:w="0" w:type="dxa"/>
            <w:bottom w:w="0" w:type="dxa"/>
          </w:tblCellMar>
        </w:tblPrEx>
        <w:trPr>
          <w:trHeight w:hRule="exact" w:val="115"/>
          <w:tblHeader/>
        </w:trPr>
        <w:tc>
          <w:tcPr>
            <w:tcW w:w="262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02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c>
          <w:tcPr>
            <w:tcW w:w="102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02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623"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262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Ministres plénipotentiaires</w:t>
            </w:r>
          </w:p>
        </w:tc>
        <w:tc>
          <w:tcPr>
            <w:tcW w:w="102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60</w:t>
            </w:r>
          </w:p>
        </w:tc>
        <w:tc>
          <w:tcPr>
            <w:tcW w:w="102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55</w:t>
            </w:r>
          </w:p>
        </w:tc>
        <w:tc>
          <w:tcPr>
            <w:tcW w:w="102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5</w:t>
            </w:r>
          </w:p>
        </w:tc>
        <w:tc>
          <w:tcPr>
            <w:tcW w:w="1623"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8,3</w:t>
            </w:r>
          </w:p>
        </w:tc>
      </w:tr>
      <w:tr w:rsidR="00111213" w:rsidRPr="00845142">
        <w:tblPrEx>
          <w:tblCellMar>
            <w:top w:w="0" w:type="dxa"/>
            <w:bottom w:w="0" w:type="dxa"/>
          </w:tblCellMar>
        </w:tblPrEx>
        <w:tc>
          <w:tcPr>
            <w:tcW w:w="262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Conseillers des affaires étrangères</w:t>
            </w:r>
          </w:p>
        </w:tc>
        <w:tc>
          <w:tcPr>
            <w:tcW w:w="102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28</w:t>
            </w:r>
          </w:p>
        </w:tc>
        <w:tc>
          <w:tcPr>
            <w:tcW w:w="102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28</w:t>
            </w:r>
          </w:p>
        </w:tc>
        <w:tc>
          <w:tcPr>
            <w:tcW w:w="1024"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0</w:t>
            </w:r>
          </w:p>
        </w:tc>
        <w:tc>
          <w:tcPr>
            <w:tcW w:w="1623"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0,0</w:t>
            </w:r>
          </w:p>
        </w:tc>
      </w:tr>
      <w:tr w:rsidR="00111213" w:rsidRPr="00845142">
        <w:tblPrEx>
          <w:tblCellMar>
            <w:top w:w="0" w:type="dxa"/>
            <w:bottom w:w="0" w:type="dxa"/>
          </w:tblCellMar>
        </w:tblPrEx>
        <w:tc>
          <w:tcPr>
            <w:tcW w:w="2625"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rPr>
                <w:sz w:val="17"/>
              </w:rPr>
            </w:pPr>
            <w:r w:rsidRPr="00845142">
              <w:rPr>
                <w:sz w:val="17"/>
              </w:rPr>
              <w:t>Secrétaires des affaires étrangères</w:t>
            </w:r>
          </w:p>
        </w:tc>
        <w:tc>
          <w:tcPr>
            <w:tcW w:w="1024"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b/>
                <w:sz w:val="17"/>
              </w:rPr>
            </w:pPr>
            <w:r w:rsidRPr="00845142">
              <w:rPr>
                <w:b/>
                <w:sz w:val="17"/>
              </w:rPr>
              <w:t>123</w:t>
            </w:r>
          </w:p>
        </w:tc>
        <w:tc>
          <w:tcPr>
            <w:tcW w:w="1024"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sz w:val="17"/>
              </w:rPr>
            </w:pPr>
            <w:r w:rsidRPr="00845142">
              <w:rPr>
                <w:sz w:val="17"/>
              </w:rPr>
              <w:t>90</w:t>
            </w:r>
          </w:p>
        </w:tc>
        <w:tc>
          <w:tcPr>
            <w:tcW w:w="1024"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sz w:val="17"/>
              </w:rPr>
            </w:pPr>
            <w:r w:rsidRPr="00845142">
              <w:rPr>
                <w:sz w:val="17"/>
              </w:rPr>
              <w:t>33</w:t>
            </w:r>
          </w:p>
        </w:tc>
        <w:tc>
          <w:tcPr>
            <w:tcW w:w="1623"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sz w:val="17"/>
              </w:rPr>
            </w:pPr>
            <w:r w:rsidRPr="00845142">
              <w:rPr>
                <w:sz w:val="17"/>
              </w:rPr>
              <w:t>26,8</w:t>
            </w:r>
          </w:p>
        </w:tc>
      </w:tr>
      <w:tr w:rsidR="00111213" w:rsidRPr="00845142">
        <w:tblPrEx>
          <w:tblCellMar>
            <w:top w:w="0" w:type="dxa"/>
            <w:bottom w:w="0" w:type="dxa"/>
          </w:tblCellMar>
        </w:tblPrEx>
        <w:tc>
          <w:tcPr>
            <w:tcW w:w="262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Ensemble</w:t>
            </w:r>
          </w:p>
        </w:tc>
        <w:tc>
          <w:tcPr>
            <w:tcW w:w="1024"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r w:rsidRPr="00845142">
              <w:rPr>
                <w:b/>
                <w:sz w:val="17"/>
              </w:rPr>
              <w:t>211</w:t>
            </w:r>
          </w:p>
        </w:tc>
        <w:tc>
          <w:tcPr>
            <w:tcW w:w="1024"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r w:rsidRPr="00845142">
              <w:rPr>
                <w:b/>
                <w:sz w:val="17"/>
              </w:rPr>
              <w:t>173</w:t>
            </w:r>
          </w:p>
        </w:tc>
        <w:tc>
          <w:tcPr>
            <w:tcW w:w="1024"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r w:rsidRPr="00845142">
              <w:rPr>
                <w:b/>
                <w:sz w:val="17"/>
              </w:rPr>
              <w:t>38</w:t>
            </w:r>
          </w:p>
        </w:tc>
        <w:tc>
          <w:tcPr>
            <w:tcW w:w="1623"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r w:rsidRPr="00845142">
              <w:rPr>
                <w:b/>
                <w:sz w:val="17"/>
              </w:rPr>
              <w:t>18,8</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xml:space="preserve"> : MINPROFF, </w:t>
      </w:r>
      <w:r w:rsidRPr="005609E2">
        <w:rPr>
          <w:i/>
        </w:rPr>
        <w:t>Annuaire statistique 2004</w:t>
      </w:r>
      <w:r w:rsidRPr="00845142">
        <w:t xml:space="preserve"> (Exploitation documents MINREX).</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23</w:t>
      </w:r>
      <w:r w:rsidRPr="00845142">
        <w:rPr>
          <w:b w:val="0"/>
        </w:rPr>
        <w:br/>
      </w:r>
      <w:r w:rsidRPr="00845142">
        <w:t>Répartition des femmes aux postes de responsabilité au MINREX</w:t>
      </w:r>
    </w:p>
    <w:p w:rsidR="00111213" w:rsidRPr="00845142" w:rsidRDefault="00111213" w:rsidP="00111213">
      <w:pPr>
        <w:pStyle w:val="SingleTxt"/>
        <w:keepNext/>
        <w:keepLines/>
        <w:spacing w:after="0" w:line="120" w:lineRule="exact"/>
        <w:rPr>
          <w:sz w:val="10"/>
        </w:rPr>
      </w:pPr>
    </w:p>
    <w:p w:rsidR="00111213" w:rsidRPr="00845142" w:rsidRDefault="00111213" w:rsidP="00111213">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11213"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Postes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b/>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keepNext/>
              <w:keepLines/>
              <w:spacing w:before="40" w:after="40" w:line="210" w:lineRule="exact"/>
              <w:ind w:right="43"/>
              <w:rPr>
                <w:sz w:val="17"/>
                <w:szCs w:val="17"/>
              </w:rPr>
            </w:pPr>
            <w:r w:rsidRPr="00845142">
              <w:rPr>
                <w:sz w:val="17"/>
                <w:szCs w:val="17"/>
              </w:rPr>
              <w:t>Ministre</w:t>
            </w:r>
          </w:p>
        </w:tc>
        <w:tc>
          <w:tcPr>
            <w:tcW w:w="1830"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1</w:t>
            </w:r>
          </w:p>
        </w:tc>
        <w:tc>
          <w:tcPr>
            <w:tcW w:w="1830"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0</w:t>
            </w:r>
          </w:p>
        </w:tc>
        <w:tc>
          <w:tcPr>
            <w:tcW w:w="1830" w:type="dxa"/>
            <w:shd w:val="clear" w:color="auto" w:fill="auto"/>
            <w:vAlign w:val="bottom"/>
          </w:tcPr>
          <w:p w:rsidR="00111213" w:rsidRPr="00845142" w:rsidRDefault="00111213" w:rsidP="00111213">
            <w:pPr>
              <w:keepNext/>
              <w:keepLines/>
              <w:spacing w:before="40" w:after="40" w:line="210" w:lineRule="exact"/>
              <w:ind w:right="43"/>
              <w:jc w:val="right"/>
              <w:rPr>
                <w:b/>
                <w:sz w:val="17"/>
                <w:szCs w:val="17"/>
              </w:rPr>
            </w:pPr>
            <w:r w:rsidRPr="00845142">
              <w:rPr>
                <w:b/>
                <w:sz w:val="17"/>
                <w:szCs w:val="17"/>
              </w:rPr>
              <w:t xml:space="preserve">1 </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keepNext/>
              <w:keepLines/>
              <w:spacing w:before="40" w:after="40" w:line="210" w:lineRule="exact"/>
              <w:ind w:right="43"/>
              <w:rPr>
                <w:sz w:val="17"/>
                <w:szCs w:val="17"/>
              </w:rPr>
            </w:pPr>
            <w:r w:rsidRPr="00845142">
              <w:rPr>
                <w:sz w:val="17"/>
                <w:szCs w:val="17"/>
              </w:rPr>
              <w:t>Ministres délégués</w:t>
            </w:r>
          </w:p>
        </w:tc>
        <w:tc>
          <w:tcPr>
            <w:tcW w:w="1830"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2</w:t>
            </w:r>
          </w:p>
        </w:tc>
        <w:tc>
          <w:tcPr>
            <w:tcW w:w="1830"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0</w:t>
            </w:r>
          </w:p>
        </w:tc>
        <w:tc>
          <w:tcPr>
            <w:tcW w:w="1830" w:type="dxa"/>
            <w:shd w:val="clear" w:color="auto" w:fill="auto"/>
            <w:vAlign w:val="bottom"/>
          </w:tcPr>
          <w:p w:rsidR="00111213" w:rsidRPr="00845142" w:rsidRDefault="00111213" w:rsidP="00111213">
            <w:pPr>
              <w:keepNext/>
              <w:keepLines/>
              <w:spacing w:before="40" w:after="40" w:line="210" w:lineRule="exact"/>
              <w:ind w:right="43"/>
              <w:jc w:val="right"/>
              <w:rPr>
                <w:b/>
                <w:sz w:val="17"/>
                <w:szCs w:val="17"/>
              </w:rPr>
            </w:pPr>
            <w:r w:rsidRPr="00845142">
              <w:rPr>
                <w:b/>
                <w:sz w:val="17"/>
                <w:szCs w:val="17"/>
              </w:rPr>
              <w:t>2</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keepNext/>
              <w:keepLines/>
              <w:spacing w:before="40" w:after="40" w:line="210" w:lineRule="exact"/>
              <w:ind w:right="43"/>
              <w:rPr>
                <w:sz w:val="17"/>
                <w:szCs w:val="17"/>
              </w:rPr>
            </w:pPr>
            <w:r w:rsidRPr="00845142">
              <w:rPr>
                <w:sz w:val="17"/>
                <w:szCs w:val="17"/>
              </w:rPr>
              <w:t xml:space="preserve">Secrétaire général </w:t>
            </w:r>
          </w:p>
        </w:tc>
        <w:tc>
          <w:tcPr>
            <w:tcW w:w="1830"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1</w:t>
            </w:r>
          </w:p>
        </w:tc>
        <w:tc>
          <w:tcPr>
            <w:tcW w:w="1830" w:type="dxa"/>
            <w:shd w:val="clear" w:color="auto" w:fill="auto"/>
            <w:vAlign w:val="bottom"/>
          </w:tcPr>
          <w:p w:rsidR="00111213" w:rsidRPr="00845142" w:rsidRDefault="00111213" w:rsidP="00111213">
            <w:pPr>
              <w:keepNext/>
              <w:keepLines/>
              <w:spacing w:before="40" w:after="40" w:line="210" w:lineRule="exact"/>
              <w:ind w:right="43"/>
              <w:jc w:val="right"/>
              <w:rPr>
                <w:sz w:val="17"/>
                <w:szCs w:val="17"/>
              </w:rPr>
            </w:pPr>
            <w:r w:rsidRPr="00845142">
              <w:rPr>
                <w:sz w:val="17"/>
                <w:szCs w:val="17"/>
              </w:rPr>
              <w:t>0</w:t>
            </w:r>
          </w:p>
        </w:tc>
        <w:tc>
          <w:tcPr>
            <w:tcW w:w="1830" w:type="dxa"/>
            <w:shd w:val="clear" w:color="auto" w:fill="auto"/>
            <w:vAlign w:val="bottom"/>
          </w:tcPr>
          <w:p w:rsidR="00111213" w:rsidRPr="00845142" w:rsidRDefault="00111213" w:rsidP="00111213">
            <w:pPr>
              <w:keepNext/>
              <w:keepLines/>
              <w:spacing w:before="40" w:after="40" w:line="210" w:lineRule="exact"/>
              <w:ind w:right="43"/>
              <w:jc w:val="right"/>
              <w:rPr>
                <w:b/>
                <w:sz w:val="17"/>
                <w:szCs w:val="17"/>
              </w:rPr>
            </w:pPr>
            <w:r w:rsidRPr="00845142">
              <w:rPr>
                <w:b/>
                <w:sz w:val="17"/>
                <w:szCs w:val="17"/>
              </w:rPr>
              <w:t>1</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Inspecteurs généraux</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0</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03</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Conseillers techniques</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0</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 xml:space="preserve">04 </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Directeurs</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08</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02</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10</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Sous-Directeurs</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33</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 xml:space="preserve">07 </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40</w:t>
            </w:r>
          </w:p>
        </w:tc>
      </w:tr>
      <w:tr w:rsidR="00111213" w:rsidRPr="00845142">
        <w:tblPrEx>
          <w:tblCellMar>
            <w:top w:w="0" w:type="dxa"/>
            <w:bottom w:w="0" w:type="dxa"/>
          </w:tblCellMar>
        </w:tblPrEx>
        <w:tc>
          <w:tcPr>
            <w:tcW w:w="1830"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rPr>
                <w:bCs/>
                <w:sz w:val="17"/>
                <w:szCs w:val="17"/>
              </w:rPr>
            </w:pPr>
            <w:r w:rsidRPr="00845142">
              <w:rPr>
                <w:bCs/>
                <w:sz w:val="17"/>
                <w:szCs w:val="17"/>
              </w:rPr>
              <w:t>Chefs de services</w:t>
            </w:r>
          </w:p>
        </w:tc>
        <w:tc>
          <w:tcPr>
            <w:tcW w:w="1830"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bCs/>
                <w:sz w:val="17"/>
                <w:szCs w:val="17"/>
              </w:rPr>
            </w:pPr>
            <w:r w:rsidRPr="00845142">
              <w:rPr>
                <w:bCs/>
                <w:sz w:val="17"/>
                <w:szCs w:val="17"/>
              </w:rPr>
              <w:t>45</w:t>
            </w:r>
          </w:p>
        </w:tc>
        <w:tc>
          <w:tcPr>
            <w:tcW w:w="1830"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bCs/>
                <w:sz w:val="17"/>
                <w:szCs w:val="17"/>
              </w:rPr>
            </w:pPr>
            <w:r w:rsidRPr="00845142">
              <w:rPr>
                <w:bCs/>
                <w:sz w:val="17"/>
                <w:szCs w:val="17"/>
              </w:rPr>
              <w:t>36</w:t>
            </w:r>
          </w:p>
        </w:tc>
        <w:tc>
          <w:tcPr>
            <w:tcW w:w="1830"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b/>
                <w:bCs/>
                <w:sz w:val="17"/>
                <w:szCs w:val="17"/>
              </w:rPr>
            </w:pPr>
            <w:r w:rsidRPr="00845142">
              <w:rPr>
                <w:b/>
                <w:bCs/>
                <w:sz w:val="17"/>
                <w:szCs w:val="17"/>
              </w:rPr>
              <w:t>81</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 MINREX, Direction des affaires générales 2006.</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10</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24</w:t>
      </w:r>
      <w:r w:rsidRPr="00845142">
        <w:br/>
        <w:t>Taux d</w:t>
      </w:r>
      <w:r w:rsidR="00BF1ABC">
        <w:t>’</w:t>
      </w:r>
      <w:r w:rsidRPr="00845142">
        <w:t>alphabétisation de la population âgée de plus de 15 ans en 2001</w:t>
      </w:r>
    </w:p>
    <w:p w:rsidR="00111213" w:rsidRPr="00845142" w:rsidRDefault="00111213" w:rsidP="00111213">
      <w:pPr>
        <w:pStyle w:val="SingleTxt"/>
        <w:rPr>
          <w:sz w:val="14"/>
          <w:szCs w:val="14"/>
        </w:rPr>
      </w:pPr>
      <w:r w:rsidRPr="00845142">
        <w:rPr>
          <w:sz w:val="14"/>
          <w:szCs w:val="14"/>
        </w:rPr>
        <w:t>(En pourcentage)</w:t>
      </w: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11213"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b/>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Yaoundé</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96,3</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92,5</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94,4</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Douala</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97,2</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90,5</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94,0</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Zone urbaine</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92,4</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83,1</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87,8</w:t>
            </w:r>
          </w:p>
        </w:tc>
      </w:tr>
      <w:tr w:rsidR="00111213" w:rsidRPr="00845142">
        <w:tblPrEx>
          <w:tblCellMar>
            <w:top w:w="0" w:type="dxa"/>
            <w:bottom w:w="0" w:type="dxa"/>
          </w:tblCellMar>
        </w:tblPrEx>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Zone rurale</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66,5</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46,6</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b/>
                <w:sz w:val="17"/>
                <w:szCs w:val="17"/>
              </w:rPr>
            </w:pPr>
            <w:r w:rsidRPr="00845142">
              <w:rPr>
                <w:b/>
                <w:sz w:val="17"/>
                <w:szCs w:val="17"/>
              </w:rPr>
              <w:t>55,7</w:t>
            </w:r>
          </w:p>
        </w:tc>
      </w:tr>
      <w:tr w:rsidR="00111213"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bCs/>
                <w:sz w:val="17"/>
                <w:szCs w:val="17"/>
              </w:rPr>
            </w:pPr>
            <w:r w:rsidRPr="00845142">
              <w:rPr>
                <w:b/>
                <w:bCs/>
                <w:sz w:val="17"/>
                <w:szCs w:val="17"/>
              </w:rPr>
              <w:tab/>
              <w:t>Ensemble</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77,0</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59,8</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bCs/>
                <w:sz w:val="17"/>
                <w:szCs w:val="17"/>
              </w:rPr>
            </w:pPr>
            <w:r w:rsidRPr="00845142">
              <w:rPr>
                <w:b/>
                <w:bCs/>
                <w:sz w:val="17"/>
                <w:szCs w:val="17"/>
              </w:rPr>
              <w:t>67,9</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 ECAM II (2001), MINEPAT/INS.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25</w:t>
      </w:r>
      <w:r w:rsidRPr="00845142">
        <w:rPr>
          <w:b w:val="0"/>
        </w:rPr>
        <w:br/>
      </w:r>
      <w:r w:rsidRPr="00845142">
        <w:t xml:space="preserve">Répartition de la population âgée de 6 ans et plus </w:t>
      </w:r>
      <w:r w:rsidRPr="00845142">
        <w:br/>
        <w:t>selon le niveau d</w:t>
      </w:r>
      <w:r w:rsidR="00BF1ABC">
        <w:t>’</w:t>
      </w:r>
      <w:r w:rsidRPr="00845142">
        <w:t>instruction atteint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111213" w:rsidRPr="00845142">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Sexe</w:t>
            </w:r>
          </w:p>
        </w:tc>
        <w:tc>
          <w:tcPr>
            <w:tcW w:w="122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Aucun niveau</w:t>
            </w:r>
          </w:p>
        </w:tc>
        <w:tc>
          <w:tcPr>
            <w:tcW w:w="122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Primaire</w:t>
            </w:r>
          </w:p>
        </w:tc>
        <w:tc>
          <w:tcPr>
            <w:tcW w:w="122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Secondaire</w:t>
            </w:r>
          </w:p>
        </w:tc>
        <w:tc>
          <w:tcPr>
            <w:tcW w:w="122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Supérieur</w:t>
            </w:r>
          </w:p>
        </w:tc>
        <w:tc>
          <w:tcPr>
            <w:tcW w:w="122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r>
      <w:tr w:rsidR="00111213" w:rsidRPr="00845142">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22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r>
      <w:tr w:rsidR="00111213" w:rsidRPr="00845142">
        <w:tblPrEx>
          <w:tblCellMar>
            <w:top w:w="0" w:type="dxa"/>
            <w:bottom w:w="0" w:type="dxa"/>
          </w:tblCellMar>
        </w:tblPrEx>
        <w:tc>
          <w:tcPr>
            <w:tcW w:w="122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Masculin</w:t>
            </w:r>
          </w:p>
        </w:tc>
        <w:tc>
          <w:tcPr>
            <w:tcW w:w="122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17,0</w:t>
            </w:r>
          </w:p>
        </w:tc>
        <w:tc>
          <w:tcPr>
            <w:tcW w:w="122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51,4</w:t>
            </w:r>
          </w:p>
        </w:tc>
        <w:tc>
          <w:tcPr>
            <w:tcW w:w="122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27,8</w:t>
            </w:r>
          </w:p>
        </w:tc>
        <w:tc>
          <w:tcPr>
            <w:tcW w:w="122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3,2</w:t>
            </w:r>
          </w:p>
        </w:tc>
        <w:tc>
          <w:tcPr>
            <w:tcW w:w="122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100,0</w:t>
            </w:r>
          </w:p>
        </w:tc>
      </w:tr>
      <w:tr w:rsidR="00111213" w:rsidRPr="00845142">
        <w:tblPrEx>
          <w:tblCellMar>
            <w:top w:w="0" w:type="dxa"/>
            <w:bottom w:w="0" w:type="dxa"/>
          </w:tblCellMar>
        </w:tblPrEx>
        <w:tc>
          <w:tcPr>
            <w:tcW w:w="122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Féminin</w:t>
            </w:r>
          </w:p>
        </w:tc>
        <w:tc>
          <w:tcPr>
            <w:tcW w:w="122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29,2</w:t>
            </w:r>
          </w:p>
        </w:tc>
        <w:tc>
          <w:tcPr>
            <w:tcW w:w="122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46,8</w:t>
            </w:r>
          </w:p>
        </w:tc>
        <w:tc>
          <w:tcPr>
            <w:tcW w:w="122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22,1</w:t>
            </w:r>
          </w:p>
        </w:tc>
        <w:tc>
          <w:tcPr>
            <w:tcW w:w="122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1,4</w:t>
            </w:r>
          </w:p>
        </w:tc>
        <w:tc>
          <w:tcPr>
            <w:tcW w:w="122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100,0</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 EDSC III.</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keepNext/>
        <w:keepLines/>
        <w:rPr>
          <w:b/>
        </w:rPr>
      </w:pPr>
      <w:r w:rsidRPr="00845142">
        <w:t>Tableau 26</w:t>
      </w:r>
      <w:r w:rsidRPr="00845142">
        <w:rPr>
          <w:b/>
        </w:rPr>
        <w:br/>
        <w:t>Taux net de fréquentation scolaire de la population selon le niveau</w:t>
      </w:r>
    </w:p>
    <w:p w:rsidR="00111213" w:rsidRPr="00845142" w:rsidRDefault="00111213" w:rsidP="00111213">
      <w:pPr>
        <w:pStyle w:val="SingleTxt"/>
        <w:keepNext/>
        <w:keepLines/>
        <w:spacing w:after="0" w:line="120" w:lineRule="exact"/>
        <w:rPr>
          <w:sz w:val="10"/>
        </w:rPr>
      </w:pPr>
    </w:p>
    <w:p w:rsidR="00111213" w:rsidRPr="00845142" w:rsidRDefault="00111213" w:rsidP="00111213">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50"/>
        <w:gridCol w:w="702"/>
        <w:gridCol w:w="663"/>
        <w:gridCol w:w="669"/>
        <w:gridCol w:w="171"/>
        <w:gridCol w:w="655"/>
        <w:gridCol w:w="655"/>
        <w:gridCol w:w="655"/>
      </w:tblGrid>
      <w:tr w:rsidR="00111213" w:rsidRPr="00845142">
        <w:tblPrEx>
          <w:tblCellMar>
            <w:top w:w="0" w:type="dxa"/>
            <w:bottom w:w="0" w:type="dxa"/>
          </w:tblCellMar>
        </w:tblPrEx>
        <w:trPr>
          <w:tblHeader/>
        </w:trPr>
        <w:tc>
          <w:tcPr>
            <w:tcW w:w="3150" w:type="dxa"/>
            <w:vMerge w:val="restart"/>
            <w:tcBorders>
              <w:top w:val="single" w:sz="4"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Sexe</w:t>
            </w:r>
          </w:p>
        </w:tc>
        <w:tc>
          <w:tcPr>
            <w:tcW w:w="2034" w:type="dxa"/>
            <w:gridSpan w:val="3"/>
            <w:tcBorders>
              <w:top w:val="single" w:sz="4" w:space="0" w:color="auto"/>
              <w:bottom w:val="single" w:sz="4"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center"/>
              <w:rPr>
                <w:i/>
                <w:sz w:val="14"/>
              </w:rPr>
            </w:pPr>
            <w:r w:rsidRPr="00845142">
              <w:rPr>
                <w:i/>
                <w:sz w:val="14"/>
              </w:rPr>
              <w:t>Primaire</w:t>
            </w:r>
          </w:p>
        </w:tc>
        <w:tc>
          <w:tcPr>
            <w:tcW w:w="171" w:type="dxa"/>
            <w:tcBorders>
              <w:top w:val="single" w:sz="4"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1965" w:type="dxa"/>
            <w:gridSpan w:val="3"/>
            <w:tcBorders>
              <w:top w:val="single" w:sz="4" w:space="0" w:color="auto"/>
              <w:bottom w:val="single" w:sz="4"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center"/>
              <w:rPr>
                <w:i/>
                <w:sz w:val="14"/>
              </w:rPr>
            </w:pPr>
            <w:r w:rsidRPr="00845142">
              <w:rPr>
                <w:i/>
                <w:sz w:val="14"/>
              </w:rPr>
              <w:t>Secondaire</w:t>
            </w:r>
          </w:p>
        </w:tc>
      </w:tr>
      <w:tr w:rsidR="00111213" w:rsidRPr="00845142">
        <w:tblPrEx>
          <w:tblCellMar>
            <w:top w:w="0" w:type="dxa"/>
            <w:bottom w:w="0" w:type="dxa"/>
          </w:tblCellMar>
        </w:tblPrEx>
        <w:trPr>
          <w:tblHeader/>
        </w:trPr>
        <w:tc>
          <w:tcPr>
            <w:tcW w:w="3150" w:type="dxa"/>
            <w:vMerge/>
            <w:tcBorders>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p>
        </w:tc>
        <w:tc>
          <w:tcPr>
            <w:tcW w:w="702"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Masculin</w:t>
            </w:r>
          </w:p>
        </w:tc>
        <w:tc>
          <w:tcPr>
            <w:tcW w:w="663"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Féminin</w:t>
            </w:r>
          </w:p>
        </w:tc>
        <w:tc>
          <w:tcPr>
            <w:tcW w:w="669"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c>
          <w:tcPr>
            <w:tcW w:w="171" w:type="dxa"/>
            <w:tcBorders>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655"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Masculin</w:t>
            </w:r>
          </w:p>
        </w:tc>
        <w:tc>
          <w:tcPr>
            <w:tcW w:w="655"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Féminin</w:t>
            </w:r>
          </w:p>
        </w:tc>
        <w:tc>
          <w:tcPr>
            <w:tcW w:w="655"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r>
      <w:tr w:rsidR="00111213" w:rsidRPr="00845142">
        <w:tblPrEx>
          <w:tblCellMar>
            <w:top w:w="0" w:type="dxa"/>
            <w:bottom w:w="0" w:type="dxa"/>
          </w:tblCellMar>
        </w:tblPrEx>
        <w:trPr>
          <w:trHeight w:hRule="exact" w:val="115"/>
          <w:tblHeader/>
        </w:trPr>
        <w:tc>
          <w:tcPr>
            <w:tcW w:w="315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702"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663"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669"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71"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65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65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65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r>
      <w:tr w:rsidR="00111213" w:rsidRPr="00845142">
        <w:tblPrEx>
          <w:tblCellMar>
            <w:top w:w="0" w:type="dxa"/>
            <w:bottom w:w="0" w:type="dxa"/>
          </w:tblCellMar>
        </w:tblPrEx>
        <w:tc>
          <w:tcPr>
            <w:tcW w:w="315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Taux net de fréquentation</w:t>
            </w:r>
            <w:r w:rsidRPr="005609E2">
              <w:rPr>
                <w:rStyle w:val="FootnoteReference"/>
              </w:rPr>
              <w:footnoteReference w:id="6"/>
            </w:r>
          </w:p>
        </w:tc>
        <w:tc>
          <w:tcPr>
            <w:tcW w:w="702"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79,2</w:t>
            </w:r>
          </w:p>
        </w:tc>
        <w:tc>
          <w:tcPr>
            <w:tcW w:w="663"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76,4</w:t>
            </w:r>
          </w:p>
        </w:tc>
        <w:tc>
          <w:tcPr>
            <w:tcW w:w="669"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77,8</w:t>
            </w:r>
          </w:p>
        </w:tc>
        <w:tc>
          <w:tcPr>
            <w:tcW w:w="171"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65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34,2</w:t>
            </w:r>
          </w:p>
        </w:tc>
        <w:tc>
          <w:tcPr>
            <w:tcW w:w="65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31,4</w:t>
            </w:r>
          </w:p>
        </w:tc>
        <w:tc>
          <w:tcPr>
            <w:tcW w:w="65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32,8</w:t>
            </w:r>
          </w:p>
        </w:tc>
      </w:tr>
      <w:tr w:rsidR="00111213" w:rsidRPr="00845142">
        <w:tblPrEx>
          <w:tblCellMar>
            <w:top w:w="0" w:type="dxa"/>
            <w:bottom w:w="0" w:type="dxa"/>
          </w:tblCellMar>
        </w:tblPrEx>
        <w:tc>
          <w:tcPr>
            <w:tcW w:w="3150"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r w:rsidRPr="00845142">
              <w:rPr>
                <w:sz w:val="17"/>
              </w:rPr>
              <w:t>Taux brut de fréquentation</w:t>
            </w:r>
            <w:r w:rsidRPr="005609E2">
              <w:rPr>
                <w:rStyle w:val="FootnoteReference"/>
              </w:rPr>
              <w:footnoteReference w:id="7"/>
            </w:r>
          </w:p>
        </w:tc>
        <w:tc>
          <w:tcPr>
            <w:tcW w:w="702"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124,0</w:t>
            </w:r>
          </w:p>
        </w:tc>
        <w:tc>
          <w:tcPr>
            <w:tcW w:w="663"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111,1</w:t>
            </w:r>
          </w:p>
        </w:tc>
        <w:tc>
          <w:tcPr>
            <w:tcW w:w="669"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117,7</w:t>
            </w:r>
          </w:p>
        </w:tc>
        <w:tc>
          <w:tcPr>
            <w:tcW w:w="171"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655"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49,9</w:t>
            </w:r>
          </w:p>
        </w:tc>
        <w:tc>
          <w:tcPr>
            <w:tcW w:w="655"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42,7</w:t>
            </w:r>
          </w:p>
        </w:tc>
        <w:tc>
          <w:tcPr>
            <w:tcW w:w="655"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r w:rsidRPr="00845142">
              <w:rPr>
                <w:b/>
                <w:sz w:val="17"/>
              </w:rPr>
              <w:t>46,3</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 EDSC III.</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27</w:t>
      </w:r>
      <w:r w:rsidRPr="00845142">
        <w:br/>
        <w:t>Importance des élèves filles par niveau d</w:t>
      </w:r>
      <w:r w:rsidR="00BF1ABC">
        <w:t>’</w:t>
      </w:r>
      <w:r w:rsidRPr="00845142">
        <w:t>enseignement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363"/>
        <w:gridCol w:w="459"/>
        <w:gridCol w:w="498"/>
      </w:tblGrid>
      <w:tr w:rsidR="00111213" w:rsidRPr="00845142">
        <w:tblPrEx>
          <w:tblCellMar>
            <w:top w:w="0" w:type="dxa"/>
            <w:bottom w:w="0" w:type="dxa"/>
          </w:tblCellMar>
        </w:tblPrEx>
        <w:trPr>
          <w:tblHeader/>
        </w:trPr>
        <w:tc>
          <w:tcPr>
            <w:tcW w:w="6363"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Niveau d</w:t>
            </w:r>
            <w:r w:rsidR="00BF1ABC">
              <w:rPr>
                <w:i/>
                <w:sz w:val="14"/>
              </w:rPr>
              <w:t>’</w:t>
            </w:r>
            <w:r w:rsidRPr="00845142">
              <w:rPr>
                <w:i/>
                <w:sz w:val="14"/>
              </w:rPr>
              <w:t>instruction</w:t>
            </w:r>
          </w:p>
        </w:tc>
        <w:tc>
          <w:tcPr>
            <w:tcW w:w="957" w:type="dxa"/>
            <w:gridSpan w:val="2"/>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w:t>
            </w:r>
            <w:r w:rsidRPr="00845142">
              <w:rPr>
                <w:i/>
                <w:sz w:val="14"/>
              </w:rPr>
              <w:br/>
              <w:t xml:space="preserve"> de filles</w:t>
            </w:r>
          </w:p>
        </w:tc>
      </w:tr>
      <w:tr w:rsidR="00111213" w:rsidRPr="00845142">
        <w:tblPrEx>
          <w:tblCellMar>
            <w:top w:w="0" w:type="dxa"/>
            <w:bottom w:w="0" w:type="dxa"/>
          </w:tblCellMar>
        </w:tblPrEx>
        <w:trPr>
          <w:trHeight w:hRule="exact" w:val="115"/>
          <w:tblHeader/>
        </w:trPr>
        <w:tc>
          <w:tcPr>
            <w:tcW w:w="6363"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957" w:type="dxa"/>
            <w:gridSpan w:val="2"/>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6822" w:type="dxa"/>
            <w:gridSpan w:val="2"/>
            <w:shd w:val="clear" w:color="auto" w:fill="auto"/>
            <w:vAlign w:val="bottom"/>
          </w:tcPr>
          <w:p w:rsidR="00111213" w:rsidRPr="00845142" w:rsidRDefault="00111213" w:rsidP="00111213">
            <w:pPr>
              <w:tabs>
                <w:tab w:val="right" w:leader="dot" w:pos="9360"/>
              </w:tabs>
              <w:spacing w:before="40" w:after="40" w:line="210" w:lineRule="exact"/>
              <w:ind w:right="43"/>
              <w:rPr>
                <w:spacing w:val="60"/>
                <w:sz w:val="17"/>
                <w:szCs w:val="17"/>
              </w:rPr>
            </w:pPr>
            <w:r w:rsidRPr="00845142">
              <w:rPr>
                <w:sz w:val="17"/>
                <w:szCs w:val="17"/>
              </w:rPr>
              <w:t>Maternel</w:t>
            </w:r>
            <w:r w:rsidRPr="00845142">
              <w:rPr>
                <w:spacing w:val="60"/>
                <w:sz w:val="17"/>
                <w:szCs w:val="17"/>
              </w:rPr>
              <w:tab/>
            </w:r>
            <w:r w:rsidRPr="00845142">
              <w:rPr>
                <w:spacing w:val="60"/>
                <w:sz w:val="17"/>
                <w:szCs w:val="17"/>
              </w:rPr>
              <w:tab/>
            </w:r>
          </w:p>
        </w:tc>
        <w:tc>
          <w:tcPr>
            <w:tcW w:w="49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49,5</w:t>
            </w:r>
          </w:p>
        </w:tc>
      </w:tr>
      <w:tr w:rsidR="00111213" w:rsidRPr="00845142">
        <w:tblPrEx>
          <w:tblCellMar>
            <w:top w:w="0" w:type="dxa"/>
            <w:bottom w:w="0" w:type="dxa"/>
          </w:tblCellMar>
        </w:tblPrEx>
        <w:tc>
          <w:tcPr>
            <w:tcW w:w="6822" w:type="dxa"/>
            <w:gridSpan w:val="2"/>
            <w:shd w:val="clear" w:color="auto" w:fill="auto"/>
            <w:vAlign w:val="bottom"/>
          </w:tcPr>
          <w:p w:rsidR="00111213" w:rsidRPr="00845142" w:rsidRDefault="00111213" w:rsidP="00111213">
            <w:pPr>
              <w:tabs>
                <w:tab w:val="right" w:leader="dot" w:pos="9360"/>
              </w:tabs>
              <w:spacing w:before="40" w:after="40" w:line="210" w:lineRule="exact"/>
              <w:ind w:right="43"/>
              <w:rPr>
                <w:spacing w:val="60"/>
                <w:sz w:val="17"/>
                <w:szCs w:val="17"/>
              </w:rPr>
            </w:pPr>
            <w:r w:rsidRPr="00845142">
              <w:rPr>
                <w:sz w:val="17"/>
                <w:szCs w:val="17"/>
              </w:rPr>
              <w:t>Primaire</w:t>
            </w:r>
            <w:r w:rsidRPr="00845142">
              <w:rPr>
                <w:spacing w:val="60"/>
                <w:sz w:val="17"/>
                <w:szCs w:val="17"/>
              </w:rPr>
              <w:tab/>
            </w:r>
            <w:r w:rsidRPr="00845142">
              <w:rPr>
                <w:spacing w:val="60"/>
                <w:sz w:val="17"/>
                <w:szCs w:val="17"/>
              </w:rPr>
              <w:tab/>
            </w:r>
          </w:p>
        </w:tc>
        <w:tc>
          <w:tcPr>
            <w:tcW w:w="49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45,7</w:t>
            </w:r>
          </w:p>
        </w:tc>
      </w:tr>
      <w:tr w:rsidR="00111213" w:rsidRPr="00845142">
        <w:tblPrEx>
          <w:tblCellMar>
            <w:top w:w="0" w:type="dxa"/>
            <w:bottom w:w="0" w:type="dxa"/>
          </w:tblCellMar>
        </w:tblPrEx>
        <w:tc>
          <w:tcPr>
            <w:tcW w:w="6822" w:type="dxa"/>
            <w:gridSpan w:val="2"/>
            <w:shd w:val="clear" w:color="auto" w:fill="auto"/>
            <w:vAlign w:val="bottom"/>
          </w:tcPr>
          <w:p w:rsidR="00111213" w:rsidRPr="00845142" w:rsidRDefault="00111213" w:rsidP="00111213">
            <w:pPr>
              <w:tabs>
                <w:tab w:val="left" w:pos="1296"/>
                <w:tab w:val="right" w:leader="dot" w:pos="9360"/>
              </w:tabs>
              <w:spacing w:before="40" w:after="40" w:line="210" w:lineRule="exact"/>
              <w:ind w:right="43"/>
              <w:rPr>
                <w:spacing w:val="60"/>
                <w:sz w:val="17"/>
                <w:szCs w:val="17"/>
              </w:rPr>
            </w:pPr>
            <w:r w:rsidRPr="00845142">
              <w:rPr>
                <w:sz w:val="17"/>
                <w:szCs w:val="17"/>
              </w:rPr>
              <w:t>Secondaire général</w:t>
            </w:r>
            <w:r w:rsidRPr="00845142">
              <w:rPr>
                <w:spacing w:val="60"/>
                <w:sz w:val="17"/>
                <w:szCs w:val="17"/>
              </w:rPr>
              <w:tab/>
            </w:r>
          </w:p>
        </w:tc>
        <w:tc>
          <w:tcPr>
            <w:tcW w:w="49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46,7</w:t>
            </w:r>
          </w:p>
        </w:tc>
      </w:tr>
      <w:tr w:rsidR="00111213" w:rsidRPr="00845142">
        <w:tblPrEx>
          <w:tblCellMar>
            <w:top w:w="0" w:type="dxa"/>
            <w:bottom w:w="0" w:type="dxa"/>
          </w:tblCellMar>
        </w:tblPrEx>
        <w:tc>
          <w:tcPr>
            <w:tcW w:w="6822" w:type="dxa"/>
            <w:gridSpan w:val="2"/>
            <w:shd w:val="clear" w:color="auto" w:fill="auto"/>
            <w:vAlign w:val="bottom"/>
          </w:tcPr>
          <w:p w:rsidR="00111213" w:rsidRPr="00845142" w:rsidRDefault="00111213" w:rsidP="00111213">
            <w:pPr>
              <w:tabs>
                <w:tab w:val="left" w:pos="1296"/>
                <w:tab w:val="right" w:leader="dot" w:pos="9360"/>
              </w:tabs>
              <w:spacing w:before="40" w:after="40" w:line="210" w:lineRule="exact"/>
              <w:ind w:right="43"/>
              <w:rPr>
                <w:spacing w:val="60"/>
                <w:sz w:val="17"/>
                <w:szCs w:val="17"/>
              </w:rPr>
            </w:pPr>
            <w:r w:rsidRPr="00845142">
              <w:rPr>
                <w:sz w:val="17"/>
                <w:szCs w:val="17"/>
              </w:rPr>
              <w:t>Secondaire technique</w:t>
            </w:r>
            <w:r w:rsidRPr="00845142">
              <w:rPr>
                <w:spacing w:val="60"/>
                <w:sz w:val="17"/>
                <w:szCs w:val="17"/>
              </w:rPr>
              <w:tab/>
            </w:r>
          </w:p>
        </w:tc>
        <w:tc>
          <w:tcPr>
            <w:tcW w:w="498"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41.2</w:t>
            </w:r>
          </w:p>
        </w:tc>
      </w:tr>
      <w:tr w:rsidR="00111213" w:rsidRPr="00845142">
        <w:tblPrEx>
          <w:tblCellMar>
            <w:top w:w="0" w:type="dxa"/>
            <w:bottom w:w="0" w:type="dxa"/>
          </w:tblCellMar>
        </w:tblPrEx>
        <w:tc>
          <w:tcPr>
            <w:tcW w:w="6822" w:type="dxa"/>
            <w:gridSpan w:val="2"/>
            <w:tcBorders>
              <w:bottom w:val="single" w:sz="4" w:space="0" w:color="auto"/>
            </w:tcBorders>
            <w:shd w:val="clear" w:color="auto" w:fill="auto"/>
            <w:vAlign w:val="bottom"/>
          </w:tcPr>
          <w:p w:rsidR="00111213" w:rsidRPr="00845142" w:rsidRDefault="00111213" w:rsidP="00111213">
            <w:pPr>
              <w:tabs>
                <w:tab w:val="right" w:leader="dot" w:pos="9360"/>
              </w:tabs>
              <w:spacing w:before="40" w:after="81" w:line="210" w:lineRule="exact"/>
              <w:ind w:right="43"/>
              <w:rPr>
                <w:spacing w:val="60"/>
                <w:sz w:val="17"/>
                <w:szCs w:val="17"/>
              </w:rPr>
            </w:pPr>
            <w:r w:rsidRPr="00845142">
              <w:rPr>
                <w:sz w:val="17"/>
                <w:szCs w:val="17"/>
              </w:rPr>
              <w:t>Normal</w:t>
            </w:r>
            <w:r w:rsidRPr="00845142">
              <w:rPr>
                <w:spacing w:val="60"/>
                <w:sz w:val="17"/>
                <w:szCs w:val="17"/>
              </w:rPr>
              <w:tab/>
            </w:r>
            <w:r w:rsidRPr="00845142">
              <w:rPr>
                <w:spacing w:val="60"/>
                <w:sz w:val="17"/>
                <w:szCs w:val="17"/>
              </w:rPr>
              <w:tab/>
            </w:r>
          </w:p>
        </w:tc>
        <w:tc>
          <w:tcPr>
            <w:tcW w:w="498"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61,6</w:t>
            </w:r>
          </w:p>
        </w:tc>
      </w:tr>
      <w:tr w:rsidR="00111213" w:rsidRPr="00845142">
        <w:tblPrEx>
          <w:tblCellMar>
            <w:top w:w="0" w:type="dxa"/>
            <w:bottom w:w="0" w:type="dxa"/>
          </w:tblCellMar>
        </w:tblPrEx>
        <w:tc>
          <w:tcPr>
            <w:tcW w:w="6822" w:type="dxa"/>
            <w:gridSpan w:val="2"/>
            <w:tcBorders>
              <w:top w:val="single" w:sz="4" w:space="0" w:color="auto"/>
              <w:bottom w:val="single" w:sz="12" w:space="0" w:color="auto"/>
            </w:tcBorders>
            <w:shd w:val="clear" w:color="auto" w:fill="auto"/>
            <w:vAlign w:val="bottom"/>
          </w:tcPr>
          <w:p w:rsidR="00111213" w:rsidRPr="00845142" w:rsidRDefault="00111213" w:rsidP="00111213">
            <w:pPr>
              <w:tabs>
                <w:tab w:val="left" w:pos="306"/>
                <w:tab w:val="right" w:leader="dot" w:pos="9360"/>
              </w:tabs>
              <w:suppressAutoHyphens/>
              <w:spacing w:before="81" w:after="81" w:line="210" w:lineRule="exact"/>
              <w:ind w:right="43"/>
              <w:rPr>
                <w:b/>
                <w:spacing w:val="60"/>
                <w:sz w:val="17"/>
                <w:szCs w:val="17"/>
              </w:rPr>
            </w:pPr>
            <w:r w:rsidRPr="00845142">
              <w:rPr>
                <w:b/>
                <w:sz w:val="17"/>
                <w:szCs w:val="17"/>
              </w:rPr>
              <w:tab/>
              <w:t>Total</w:t>
            </w:r>
            <w:r w:rsidRPr="00845142">
              <w:rPr>
                <w:b/>
                <w:spacing w:val="60"/>
                <w:sz w:val="17"/>
                <w:szCs w:val="17"/>
              </w:rPr>
              <w:tab/>
            </w:r>
          </w:p>
        </w:tc>
        <w:tc>
          <w:tcPr>
            <w:tcW w:w="498"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45,9</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rPr>
          <w:i/>
        </w:rPr>
      </w:pPr>
      <w:r w:rsidRPr="00845142">
        <w:rPr>
          <w:i/>
        </w:rPr>
        <w:t>Source</w:t>
      </w:r>
      <w:r w:rsidRPr="00845142">
        <w:t> : MINEDUC, Carte scolaire du Cameroun.</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28</w:t>
      </w:r>
      <w:r w:rsidRPr="00845142">
        <w:br/>
        <w:t>Importance des filles dans les universités d</w:t>
      </w:r>
      <w:r w:rsidR="00BF1ABC">
        <w:t>’</w:t>
      </w:r>
      <w:r w:rsidR="005427C3">
        <w:t>E</w:t>
      </w:r>
      <w:r w:rsidRPr="00845142">
        <w:t>tat</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885"/>
        <w:gridCol w:w="1470"/>
        <w:gridCol w:w="1965"/>
      </w:tblGrid>
      <w:tr w:rsidR="00111213" w:rsidRPr="00845142">
        <w:tblPrEx>
          <w:tblCellMar>
            <w:top w:w="0" w:type="dxa"/>
            <w:bottom w:w="0" w:type="dxa"/>
          </w:tblCellMar>
        </w:tblPrEx>
        <w:trPr>
          <w:tblHeader/>
        </w:trPr>
        <w:tc>
          <w:tcPr>
            <w:tcW w:w="388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Université</w:t>
            </w:r>
          </w:p>
        </w:tc>
        <w:tc>
          <w:tcPr>
            <w:tcW w:w="147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filles</w:t>
            </w:r>
          </w:p>
        </w:tc>
        <w:tc>
          <w:tcPr>
            <w:tcW w:w="196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w:t>
            </w:r>
            <w:r w:rsidR="00BF1ABC">
              <w:rPr>
                <w:i/>
                <w:sz w:val="14"/>
              </w:rPr>
              <w:t>’</w:t>
            </w:r>
            <w:r w:rsidRPr="00845142">
              <w:rPr>
                <w:i/>
                <w:sz w:val="14"/>
              </w:rPr>
              <w:t>enseignantes</w:t>
            </w:r>
          </w:p>
        </w:tc>
      </w:tr>
      <w:tr w:rsidR="00111213" w:rsidRPr="00845142">
        <w:tblPrEx>
          <w:tblCellMar>
            <w:top w:w="0" w:type="dxa"/>
            <w:bottom w:w="0" w:type="dxa"/>
          </w:tblCellMar>
        </w:tblPrEx>
        <w:trPr>
          <w:trHeight w:hRule="exact" w:val="115"/>
          <w:tblHeader/>
        </w:trPr>
        <w:tc>
          <w:tcPr>
            <w:tcW w:w="388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47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96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388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Buea</w:t>
            </w:r>
          </w:p>
        </w:tc>
        <w:tc>
          <w:tcPr>
            <w:tcW w:w="14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49,9</w:t>
            </w:r>
          </w:p>
        </w:tc>
        <w:tc>
          <w:tcPr>
            <w:tcW w:w="196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23,6</w:t>
            </w:r>
          </w:p>
        </w:tc>
      </w:tr>
      <w:tr w:rsidR="00111213" w:rsidRPr="00845142">
        <w:tblPrEx>
          <w:tblCellMar>
            <w:top w:w="0" w:type="dxa"/>
            <w:bottom w:w="0" w:type="dxa"/>
          </w:tblCellMar>
        </w:tblPrEx>
        <w:tc>
          <w:tcPr>
            <w:tcW w:w="388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Douala</w:t>
            </w:r>
          </w:p>
        </w:tc>
        <w:tc>
          <w:tcPr>
            <w:tcW w:w="14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38,1</w:t>
            </w:r>
          </w:p>
        </w:tc>
        <w:tc>
          <w:tcPr>
            <w:tcW w:w="196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18,9</w:t>
            </w:r>
          </w:p>
        </w:tc>
      </w:tr>
      <w:tr w:rsidR="00111213" w:rsidRPr="00845142">
        <w:tblPrEx>
          <w:tblCellMar>
            <w:top w:w="0" w:type="dxa"/>
            <w:bottom w:w="0" w:type="dxa"/>
          </w:tblCellMar>
        </w:tblPrEx>
        <w:tc>
          <w:tcPr>
            <w:tcW w:w="388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Dschang</w:t>
            </w:r>
          </w:p>
        </w:tc>
        <w:tc>
          <w:tcPr>
            <w:tcW w:w="14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36,1</w:t>
            </w:r>
          </w:p>
        </w:tc>
        <w:tc>
          <w:tcPr>
            <w:tcW w:w="196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12,7</w:t>
            </w:r>
          </w:p>
        </w:tc>
      </w:tr>
      <w:tr w:rsidR="00111213" w:rsidRPr="00845142">
        <w:tblPrEx>
          <w:tblCellMar>
            <w:top w:w="0" w:type="dxa"/>
            <w:bottom w:w="0" w:type="dxa"/>
          </w:tblCellMar>
        </w:tblPrEx>
        <w:tc>
          <w:tcPr>
            <w:tcW w:w="388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Ngaoundéré</w:t>
            </w:r>
          </w:p>
        </w:tc>
        <w:tc>
          <w:tcPr>
            <w:tcW w:w="14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26,7</w:t>
            </w:r>
          </w:p>
        </w:tc>
        <w:tc>
          <w:tcPr>
            <w:tcW w:w="196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10,2</w:t>
            </w:r>
          </w:p>
        </w:tc>
      </w:tr>
      <w:tr w:rsidR="00111213" w:rsidRPr="00845142">
        <w:tblPrEx>
          <w:tblCellMar>
            <w:top w:w="0" w:type="dxa"/>
            <w:bottom w:w="0" w:type="dxa"/>
          </w:tblCellMar>
        </w:tblPrEx>
        <w:tc>
          <w:tcPr>
            <w:tcW w:w="388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Yaoundé I</w:t>
            </w:r>
          </w:p>
        </w:tc>
        <w:tc>
          <w:tcPr>
            <w:tcW w:w="1470"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39,1</w:t>
            </w:r>
          </w:p>
        </w:tc>
        <w:tc>
          <w:tcPr>
            <w:tcW w:w="1965"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r w:rsidRPr="00845142">
              <w:rPr>
                <w:sz w:val="17"/>
              </w:rPr>
              <w:t>14,5</w:t>
            </w:r>
          </w:p>
        </w:tc>
      </w:tr>
      <w:tr w:rsidR="00111213" w:rsidRPr="00845142">
        <w:tblPrEx>
          <w:tblCellMar>
            <w:top w:w="0" w:type="dxa"/>
            <w:bottom w:w="0" w:type="dxa"/>
          </w:tblCellMar>
        </w:tblPrEx>
        <w:tc>
          <w:tcPr>
            <w:tcW w:w="388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Yaoundé II</w:t>
            </w:r>
          </w:p>
        </w:tc>
        <w:tc>
          <w:tcPr>
            <w:tcW w:w="1470"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sz w:val="17"/>
              </w:rPr>
            </w:pPr>
            <w:r w:rsidRPr="00845142">
              <w:rPr>
                <w:sz w:val="17"/>
              </w:rPr>
              <w:t>42,1</w:t>
            </w:r>
          </w:p>
        </w:tc>
        <w:tc>
          <w:tcPr>
            <w:tcW w:w="1965"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sz w:val="17"/>
              </w:rPr>
            </w:pPr>
            <w:r w:rsidRPr="00845142">
              <w:rPr>
                <w:sz w:val="17"/>
              </w:rPr>
              <w:t>13,1</w:t>
            </w:r>
          </w:p>
        </w:tc>
      </w:tr>
      <w:tr w:rsidR="00111213" w:rsidRPr="00845142">
        <w:tblPrEx>
          <w:tblCellMar>
            <w:top w:w="0" w:type="dxa"/>
            <w:bottom w:w="0" w:type="dxa"/>
          </w:tblCellMar>
        </w:tblPrEx>
        <w:tc>
          <w:tcPr>
            <w:tcW w:w="388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szCs w:val="17"/>
              </w:rPr>
            </w:pPr>
            <w:r w:rsidRPr="00845142">
              <w:rPr>
                <w:b/>
                <w:sz w:val="17"/>
                <w:szCs w:val="17"/>
              </w:rPr>
              <w:tab/>
              <w:t>Ensemble</w:t>
            </w:r>
          </w:p>
        </w:tc>
        <w:tc>
          <w:tcPr>
            <w:tcW w:w="147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r w:rsidRPr="00845142">
              <w:rPr>
                <w:b/>
                <w:sz w:val="17"/>
              </w:rPr>
              <w:t>38,8</w:t>
            </w:r>
          </w:p>
        </w:tc>
        <w:tc>
          <w:tcPr>
            <w:tcW w:w="196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r w:rsidRPr="00845142">
              <w:rPr>
                <w:b/>
                <w:sz w:val="17"/>
              </w:rPr>
              <w:t>15,8</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pPr>
      <w:r w:rsidRPr="00845142">
        <w:rPr>
          <w:i/>
        </w:rPr>
        <w:t>Source</w:t>
      </w:r>
      <w:r w:rsidRPr="00845142">
        <w:t> : MINESUC.</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55"/>
        <w:gridCol w:w="2100"/>
        <w:gridCol w:w="1965"/>
      </w:tblGrid>
      <w:tr w:rsidR="00111213" w:rsidRPr="00845142">
        <w:tblPrEx>
          <w:tblCellMar>
            <w:top w:w="0" w:type="dxa"/>
            <w:bottom w:w="0" w:type="dxa"/>
          </w:tblCellMar>
        </w:tblPrEx>
        <w:trPr>
          <w:tblHeader/>
        </w:trPr>
        <w:tc>
          <w:tcPr>
            <w:tcW w:w="325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Université</w:t>
            </w:r>
          </w:p>
        </w:tc>
        <w:tc>
          <w:tcPr>
            <w:tcW w:w="210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2001/2002</w:t>
            </w:r>
          </w:p>
        </w:tc>
        <w:tc>
          <w:tcPr>
            <w:tcW w:w="196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 xml:space="preserve"> Pourcentage 2002/2003</w:t>
            </w:r>
          </w:p>
        </w:tc>
      </w:tr>
      <w:tr w:rsidR="00111213" w:rsidRPr="00845142">
        <w:tblPrEx>
          <w:tblCellMar>
            <w:top w:w="0" w:type="dxa"/>
            <w:bottom w:w="0" w:type="dxa"/>
          </w:tblCellMar>
        </w:tblPrEx>
        <w:trPr>
          <w:trHeight w:hRule="exact" w:val="115"/>
          <w:tblHeader/>
        </w:trPr>
        <w:tc>
          <w:tcPr>
            <w:tcW w:w="325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210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96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32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Buea</w:t>
            </w:r>
          </w:p>
        </w:tc>
        <w:tc>
          <w:tcPr>
            <w:tcW w:w="210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49,9</w:t>
            </w:r>
          </w:p>
        </w:tc>
        <w:tc>
          <w:tcPr>
            <w:tcW w:w="196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50,0</w:t>
            </w:r>
          </w:p>
        </w:tc>
      </w:tr>
      <w:tr w:rsidR="00111213" w:rsidRPr="00845142">
        <w:tblPrEx>
          <w:tblCellMar>
            <w:top w:w="0" w:type="dxa"/>
            <w:bottom w:w="0" w:type="dxa"/>
          </w:tblCellMar>
        </w:tblPrEx>
        <w:tc>
          <w:tcPr>
            <w:tcW w:w="32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Douala</w:t>
            </w:r>
          </w:p>
        </w:tc>
        <w:tc>
          <w:tcPr>
            <w:tcW w:w="210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38,1</w:t>
            </w:r>
          </w:p>
        </w:tc>
        <w:tc>
          <w:tcPr>
            <w:tcW w:w="196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36,2</w:t>
            </w:r>
          </w:p>
        </w:tc>
      </w:tr>
      <w:tr w:rsidR="00111213" w:rsidRPr="00845142">
        <w:tblPrEx>
          <w:tblCellMar>
            <w:top w:w="0" w:type="dxa"/>
            <w:bottom w:w="0" w:type="dxa"/>
          </w:tblCellMar>
        </w:tblPrEx>
        <w:tc>
          <w:tcPr>
            <w:tcW w:w="32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Dschang</w:t>
            </w:r>
          </w:p>
        </w:tc>
        <w:tc>
          <w:tcPr>
            <w:tcW w:w="210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36,1</w:t>
            </w:r>
          </w:p>
        </w:tc>
        <w:tc>
          <w:tcPr>
            <w:tcW w:w="196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36,6</w:t>
            </w:r>
          </w:p>
        </w:tc>
      </w:tr>
      <w:tr w:rsidR="00111213" w:rsidRPr="00845142">
        <w:tblPrEx>
          <w:tblCellMar>
            <w:top w:w="0" w:type="dxa"/>
            <w:bottom w:w="0" w:type="dxa"/>
          </w:tblCellMar>
        </w:tblPrEx>
        <w:tc>
          <w:tcPr>
            <w:tcW w:w="32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Ngaoundéré</w:t>
            </w:r>
          </w:p>
        </w:tc>
        <w:tc>
          <w:tcPr>
            <w:tcW w:w="210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26,7</w:t>
            </w:r>
          </w:p>
        </w:tc>
        <w:tc>
          <w:tcPr>
            <w:tcW w:w="196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27,8</w:t>
            </w:r>
          </w:p>
        </w:tc>
      </w:tr>
      <w:tr w:rsidR="00111213" w:rsidRPr="00845142">
        <w:tblPrEx>
          <w:tblCellMar>
            <w:top w:w="0" w:type="dxa"/>
            <w:bottom w:w="0" w:type="dxa"/>
          </w:tblCellMar>
        </w:tblPrEx>
        <w:tc>
          <w:tcPr>
            <w:tcW w:w="325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Yaoundé I</w:t>
            </w:r>
          </w:p>
        </w:tc>
        <w:tc>
          <w:tcPr>
            <w:tcW w:w="210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39,1</w:t>
            </w:r>
          </w:p>
        </w:tc>
        <w:tc>
          <w:tcPr>
            <w:tcW w:w="196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40,1</w:t>
            </w:r>
          </w:p>
        </w:tc>
      </w:tr>
      <w:tr w:rsidR="00111213" w:rsidRPr="00845142">
        <w:tblPrEx>
          <w:tblCellMar>
            <w:top w:w="0" w:type="dxa"/>
            <w:bottom w:w="0" w:type="dxa"/>
          </w:tblCellMar>
        </w:tblPrEx>
        <w:tc>
          <w:tcPr>
            <w:tcW w:w="325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Yaoundé II</w:t>
            </w:r>
          </w:p>
        </w:tc>
        <w:tc>
          <w:tcPr>
            <w:tcW w:w="2100" w:type="dxa"/>
            <w:tcBorders>
              <w:bottom w:val="single" w:sz="4"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42,1</w:t>
            </w:r>
          </w:p>
        </w:tc>
        <w:tc>
          <w:tcPr>
            <w:tcW w:w="1965" w:type="dxa"/>
            <w:tcBorders>
              <w:bottom w:val="single" w:sz="4"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38,0</w:t>
            </w:r>
          </w:p>
        </w:tc>
      </w:tr>
      <w:tr w:rsidR="00111213" w:rsidRPr="00845142">
        <w:tblPrEx>
          <w:tblCellMar>
            <w:top w:w="0" w:type="dxa"/>
            <w:bottom w:w="0" w:type="dxa"/>
          </w:tblCellMar>
        </w:tblPrEx>
        <w:tc>
          <w:tcPr>
            <w:tcW w:w="325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szCs w:val="17"/>
              </w:rPr>
            </w:pPr>
            <w:r w:rsidRPr="00845142">
              <w:rPr>
                <w:b/>
                <w:sz w:val="17"/>
                <w:szCs w:val="17"/>
              </w:rPr>
              <w:tab/>
              <w:t>Ensemble</w:t>
            </w:r>
          </w:p>
        </w:tc>
        <w:tc>
          <w:tcPr>
            <w:tcW w:w="2100" w:type="dxa"/>
            <w:tcBorders>
              <w:top w:val="single" w:sz="4" w:space="0" w:color="auto"/>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38,8</w:t>
            </w:r>
          </w:p>
        </w:tc>
        <w:tc>
          <w:tcPr>
            <w:tcW w:w="1965" w:type="dxa"/>
            <w:tcBorders>
              <w:top w:val="single" w:sz="4" w:space="0" w:color="auto"/>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38,2</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29</w:t>
      </w:r>
      <w:r w:rsidRPr="00845142">
        <w:br/>
        <w:t>Taux net de scolarisation</w:t>
      </w:r>
      <w:r w:rsidRPr="005609E2">
        <w:rPr>
          <w:rStyle w:val="FootnoteReference"/>
          <w:b w:val="0"/>
        </w:rPr>
        <w:footnoteReference w:id="8"/>
      </w:r>
      <w:r w:rsidRPr="00845142">
        <w:t xml:space="preserve"> des 6-14 ans</w:t>
      </w:r>
    </w:p>
    <w:p w:rsidR="00111213" w:rsidRPr="00845142" w:rsidRDefault="00111213" w:rsidP="00111213">
      <w:pPr>
        <w:pStyle w:val="SingleTxt"/>
      </w:pPr>
      <w:r w:rsidRPr="00845142">
        <w:rPr>
          <w:sz w:val="14"/>
          <w:szCs w:val="14"/>
        </w:rPr>
        <w:t>(En pourcentage)</w:t>
      </w: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11213"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Garçons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Filles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Adamaoua</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66,8</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53,8</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60,7</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Centre</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91,0</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92,4</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91,7</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Est</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79,2</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79,4</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79,3</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Extrême-Nord</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54,6</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38,0</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46,7</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Littoral</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94,7</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94,1</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94,4</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60,7</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42,2</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51,5</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Nord-Ouest</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90,2</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88,0</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89,1</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Ouest</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93,5</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93,5</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93,5</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Sud</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94,6</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90,0</w:t>
            </w:r>
          </w:p>
        </w:tc>
        <w:tc>
          <w:tcPr>
            <w:tcW w:w="183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92,3</w:t>
            </w:r>
          </w:p>
        </w:tc>
      </w:tr>
      <w:tr w:rsidR="00111213" w:rsidRPr="00845142">
        <w:tblPrEx>
          <w:tblCellMar>
            <w:top w:w="0" w:type="dxa"/>
            <w:bottom w:w="0" w:type="dxa"/>
          </w:tblCellMar>
        </w:tblPrEx>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Sud-Ouest</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92,2</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91,4</w:t>
            </w:r>
          </w:p>
        </w:tc>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b/>
                <w:sz w:val="17"/>
                <w:szCs w:val="17"/>
              </w:rPr>
            </w:pPr>
            <w:r w:rsidRPr="00845142">
              <w:rPr>
                <w:b/>
                <w:sz w:val="17"/>
                <w:szCs w:val="17"/>
              </w:rPr>
              <w:t>91,8</w:t>
            </w:r>
          </w:p>
        </w:tc>
      </w:tr>
      <w:tr w:rsidR="00111213"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szCs w:val="17"/>
              </w:rPr>
              <w:tab/>
              <w:t>Ensemble</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81,3</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76,2</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78,8</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11213"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Garçons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Filles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Yaoundé</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94,6</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94,0</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94,3</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Douala</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95,9</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96,4</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96,1</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Zone urbaine</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91,1</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89,9</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90,5</w:t>
            </w:r>
          </w:p>
        </w:tc>
      </w:tr>
      <w:tr w:rsidR="00111213" w:rsidRPr="00845142">
        <w:tblPrEx>
          <w:tblCellMar>
            <w:top w:w="0" w:type="dxa"/>
            <w:bottom w:w="0" w:type="dxa"/>
          </w:tblCellMar>
        </w:tblPrEx>
        <w:tc>
          <w:tcPr>
            <w:tcW w:w="1830"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Zone rurale</w:t>
            </w:r>
          </w:p>
        </w:tc>
        <w:tc>
          <w:tcPr>
            <w:tcW w:w="1830"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77,1</w:t>
            </w:r>
          </w:p>
        </w:tc>
        <w:tc>
          <w:tcPr>
            <w:tcW w:w="1830"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69,6</w:t>
            </w:r>
          </w:p>
        </w:tc>
        <w:tc>
          <w:tcPr>
            <w:tcW w:w="1830" w:type="dxa"/>
            <w:tcBorders>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73,5</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pPr>
      <w:r w:rsidRPr="00845142">
        <w:rPr>
          <w:i/>
        </w:rPr>
        <w:t>Source</w:t>
      </w:r>
      <w:r w:rsidRPr="00845142">
        <w:t> : ECAM II, MINEPAT/INS.</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30</w:t>
      </w:r>
      <w:r w:rsidRPr="00845142">
        <w:rPr>
          <w:b w:val="0"/>
        </w:rPr>
        <w:br/>
      </w:r>
      <w:r w:rsidRPr="00845142">
        <w:t>Taux brut de scolarisation</w:t>
      </w:r>
      <w:r w:rsidRPr="005609E2">
        <w:rPr>
          <w:rStyle w:val="FootnoteReference"/>
          <w:b w:val="0"/>
        </w:rPr>
        <w:footnoteReference w:id="9"/>
      </w:r>
      <w:r w:rsidRPr="00845142">
        <w:t xml:space="preserve"> du primaire par province en 2003/2004</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11213"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Garçons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Filles</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r>
      <w:tr w:rsidR="00111213"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Adamaoua</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113,83</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80,87</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97,26</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Centre</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114,48</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112,24</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113,37</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Est</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109,62</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97,58</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103,72</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Extrême-Nord</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113,06</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70,75</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92,01</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Littoral</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93,37</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89,18</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91,27</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117,28</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74,94</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96,66</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Nord-Ouest</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96,27</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90,54</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93,43</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Ouest</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129,65</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119,26</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124,41</w:t>
            </w:r>
          </w:p>
        </w:tc>
      </w:tr>
      <w:tr w:rsidR="00111213" w:rsidRPr="00845142">
        <w:tblPrEx>
          <w:tblCellMar>
            <w:top w:w="0" w:type="dxa"/>
            <w:bottom w:w="0" w:type="dxa"/>
          </w:tblCellMar>
        </w:tblPrEx>
        <w:tc>
          <w:tcPr>
            <w:tcW w:w="1830"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Sud</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105,49</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105,35</w:t>
            </w:r>
          </w:p>
        </w:tc>
        <w:tc>
          <w:tcPr>
            <w:tcW w:w="183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105,42</w:t>
            </w:r>
          </w:p>
        </w:tc>
      </w:tr>
      <w:tr w:rsidR="00111213" w:rsidRPr="00845142">
        <w:tblPrEx>
          <w:tblCellMar>
            <w:top w:w="0" w:type="dxa"/>
            <w:bottom w:w="0" w:type="dxa"/>
          </w:tblCellMar>
        </w:tblPrEx>
        <w:tc>
          <w:tcPr>
            <w:tcW w:w="183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Sud-Ouest</w:t>
            </w:r>
          </w:p>
        </w:tc>
        <w:tc>
          <w:tcPr>
            <w:tcW w:w="1830" w:type="dxa"/>
            <w:tcBorders>
              <w:bottom w:val="single" w:sz="4"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85,17</w:t>
            </w:r>
          </w:p>
        </w:tc>
        <w:tc>
          <w:tcPr>
            <w:tcW w:w="1830" w:type="dxa"/>
            <w:tcBorders>
              <w:bottom w:val="single" w:sz="4"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79,22</w:t>
            </w:r>
          </w:p>
        </w:tc>
        <w:tc>
          <w:tcPr>
            <w:tcW w:w="1830" w:type="dxa"/>
            <w:tcBorders>
              <w:bottom w:val="single" w:sz="4" w:space="0" w:color="auto"/>
            </w:tcBorders>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82,15</w:t>
            </w:r>
          </w:p>
        </w:tc>
      </w:tr>
      <w:tr w:rsidR="00111213"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szCs w:val="17"/>
              </w:rPr>
              <w:tab/>
              <w:t>Ensemble</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bCs/>
                <w:sz w:val="17"/>
                <w:szCs w:val="17"/>
              </w:rPr>
            </w:pPr>
            <w:r w:rsidRPr="00845142">
              <w:rPr>
                <w:bCs/>
                <w:sz w:val="17"/>
                <w:szCs w:val="17"/>
              </w:rPr>
              <w:t>108,14</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bCs/>
                <w:sz w:val="17"/>
                <w:szCs w:val="17"/>
              </w:rPr>
            </w:pPr>
            <w:r w:rsidRPr="00845142">
              <w:rPr>
                <w:bCs/>
                <w:sz w:val="17"/>
                <w:szCs w:val="17"/>
              </w:rPr>
              <w:t>92,05</w:t>
            </w:r>
          </w:p>
        </w:tc>
        <w:tc>
          <w:tcPr>
            <w:tcW w:w="1830" w:type="dxa"/>
            <w:tcBorders>
              <w:top w:val="single" w:sz="4" w:space="0" w:color="auto"/>
              <w:bottom w:val="single" w:sz="12" w:space="0" w:color="auto"/>
            </w:tcBorders>
            <w:shd w:val="clear" w:color="auto" w:fill="auto"/>
            <w:vAlign w:val="bottom"/>
          </w:tcPr>
          <w:p w:rsidR="00111213" w:rsidRPr="00845142" w:rsidRDefault="00111213" w:rsidP="00111213">
            <w:pPr>
              <w:spacing w:before="40" w:after="40" w:line="210" w:lineRule="exact"/>
              <w:ind w:right="43"/>
              <w:jc w:val="right"/>
              <w:rPr>
                <w:bCs/>
                <w:sz w:val="17"/>
                <w:szCs w:val="17"/>
              </w:rPr>
            </w:pPr>
            <w:r w:rsidRPr="00845142">
              <w:rPr>
                <w:bCs/>
                <w:sz w:val="17"/>
                <w:szCs w:val="17"/>
              </w:rPr>
              <w:t>100,14</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pPr>
      <w:r w:rsidRPr="00845142">
        <w:rPr>
          <w:i/>
        </w:rPr>
        <w:t>Source</w:t>
      </w:r>
      <w:r w:rsidRPr="00845142">
        <w:t> : MINEDUC, Carte scolaire du Cameroun.</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31</w:t>
      </w:r>
      <w:r w:rsidRPr="00845142">
        <w:rPr>
          <w:b w:val="0"/>
        </w:rPr>
        <w:br/>
      </w:r>
      <w:r w:rsidRPr="00845142">
        <w:t>Effectif des élèves du MINEDUC par niveau d</w:t>
      </w:r>
      <w:r w:rsidR="00BF1ABC">
        <w:t>’</w:t>
      </w:r>
      <w:r w:rsidRPr="00845142">
        <w:t xml:space="preserve">enseignement </w:t>
      </w:r>
      <w:r w:rsidRPr="00845142">
        <w:br/>
        <w:t>en 2002-2003 et 2003-2004</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75"/>
        <w:gridCol w:w="945"/>
        <w:gridCol w:w="1050"/>
        <w:gridCol w:w="894"/>
        <w:gridCol w:w="111"/>
        <w:gridCol w:w="915"/>
        <w:gridCol w:w="915"/>
        <w:gridCol w:w="915"/>
      </w:tblGrid>
      <w:tr w:rsidR="00111213" w:rsidRPr="00845142">
        <w:tblPrEx>
          <w:tblCellMar>
            <w:top w:w="0" w:type="dxa"/>
            <w:bottom w:w="0" w:type="dxa"/>
          </w:tblCellMar>
        </w:tblPrEx>
        <w:trPr>
          <w:tblHeader/>
        </w:trPr>
        <w:tc>
          <w:tcPr>
            <w:tcW w:w="1575" w:type="dxa"/>
            <w:vMerge w:val="restart"/>
            <w:tcBorders>
              <w:top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r w:rsidRPr="00845142">
              <w:rPr>
                <w:i/>
                <w:sz w:val="14"/>
              </w:rPr>
              <w:t>Niveau d</w:t>
            </w:r>
            <w:r w:rsidR="00BF1ABC">
              <w:rPr>
                <w:i/>
                <w:sz w:val="14"/>
              </w:rPr>
              <w:t>’</w:t>
            </w:r>
            <w:r w:rsidRPr="00845142">
              <w:rPr>
                <w:i/>
                <w:sz w:val="14"/>
              </w:rPr>
              <w:t>instruction</w:t>
            </w:r>
          </w:p>
        </w:tc>
        <w:tc>
          <w:tcPr>
            <w:tcW w:w="2889" w:type="dxa"/>
            <w:gridSpan w:val="3"/>
            <w:tcBorders>
              <w:top w:val="single" w:sz="4" w:space="0" w:color="auto"/>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center"/>
              <w:rPr>
                <w:i/>
                <w:sz w:val="14"/>
              </w:rPr>
            </w:pPr>
            <w:r w:rsidRPr="00845142">
              <w:rPr>
                <w:i/>
                <w:sz w:val="14"/>
              </w:rPr>
              <w:t>2002-2003</w:t>
            </w:r>
          </w:p>
        </w:tc>
        <w:tc>
          <w:tcPr>
            <w:tcW w:w="111" w:type="dxa"/>
            <w:tcBorders>
              <w:top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p>
        </w:tc>
        <w:tc>
          <w:tcPr>
            <w:tcW w:w="2745" w:type="dxa"/>
            <w:gridSpan w:val="3"/>
            <w:tcBorders>
              <w:top w:val="single" w:sz="4" w:space="0" w:color="auto"/>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center"/>
              <w:rPr>
                <w:i/>
                <w:sz w:val="14"/>
              </w:rPr>
            </w:pPr>
            <w:r w:rsidRPr="00845142">
              <w:rPr>
                <w:i/>
                <w:sz w:val="14"/>
              </w:rPr>
              <w:t>2003-2004</w:t>
            </w:r>
          </w:p>
        </w:tc>
      </w:tr>
      <w:tr w:rsidR="00111213" w:rsidRPr="00845142">
        <w:tblPrEx>
          <w:tblCellMar>
            <w:top w:w="0" w:type="dxa"/>
            <w:bottom w:w="0" w:type="dxa"/>
          </w:tblCellMar>
        </w:tblPrEx>
        <w:trPr>
          <w:tblHeader/>
        </w:trPr>
        <w:tc>
          <w:tcPr>
            <w:tcW w:w="1575" w:type="dxa"/>
            <w:vMerge/>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rPr>
                <w:i/>
                <w:sz w:val="14"/>
              </w:rPr>
            </w:pPr>
          </w:p>
        </w:tc>
        <w:tc>
          <w:tcPr>
            <w:tcW w:w="94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Féminin</w:t>
            </w:r>
          </w:p>
        </w:tc>
        <w:tc>
          <w:tcPr>
            <w:tcW w:w="1050"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Ensemble</w:t>
            </w:r>
          </w:p>
        </w:tc>
        <w:tc>
          <w:tcPr>
            <w:tcW w:w="894"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filles</w:t>
            </w:r>
          </w:p>
        </w:tc>
        <w:tc>
          <w:tcPr>
            <w:tcW w:w="111" w:type="dxa"/>
            <w:tcBorders>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Féminin</w:t>
            </w: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Ensemble</w:t>
            </w: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filles</w:t>
            </w:r>
          </w:p>
        </w:tc>
      </w:tr>
      <w:tr w:rsidR="00111213" w:rsidRPr="00845142">
        <w:tblPrEx>
          <w:tblCellMar>
            <w:top w:w="0" w:type="dxa"/>
            <w:bottom w:w="0" w:type="dxa"/>
          </w:tblCellMar>
        </w:tblPrEx>
        <w:trPr>
          <w:trHeight w:hRule="exact" w:val="115"/>
          <w:tblHeader/>
        </w:trPr>
        <w:tc>
          <w:tcPr>
            <w:tcW w:w="157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94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050"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89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11"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57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Maternel</w:t>
            </w:r>
          </w:p>
        </w:tc>
        <w:tc>
          <w:tcPr>
            <w:tcW w:w="94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69 073</w:t>
            </w:r>
          </w:p>
        </w:tc>
        <w:tc>
          <w:tcPr>
            <w:tcW w:w="105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138 716</w:t>
            </w:r>
          </w:p>
        </w:tc>
        <w:tc>
          <w:tcPr>
            <w:tcW w:w="89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49,8</w:t>
            </w:r>
          </w:p>
        </w:tc>
        <w:tc>
          <w:tcPr>
            <w:tcW w:w="111"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87 181</w:t>
            </w: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175 970</w:t>
            </w: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49,5</w:t>
            </w:r>
          </w:p>
        </w:tc>
      </w:tr>
      <w:tr w:rsidR="00111213" w:rsidRPr="00845142">
        <w:tblPrEx>
          <w:tblCellMar>
            <w:top w:w="0" w:type="dxa"/>
            <w:bottom w:w="0" w:type="dxa"/>
          </w:tblCellMar>
        </w:tblPrEx>
        <w:tc>
          <w:tcPr>
            <w:tcW w:w="157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Primaire</w:t>
            </w:r>
          </w:p>
        </w:tc>
        <w:tc>
          <w:tcPr>
            <w:tcW w:w="94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1 278 804</w:t>
            </w:r>
          </w:p>
        </w:tc>
        <w:tc>
          <w:tcPr>
            <w:tcW w:w="105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2 798 523</w:t>
            </w:r>
          </w:p>
        </w:tc>
        <w:tc>
          <w:tcPr>
            <w:tcW w:w="89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45,7</w:t>
            </w:r>
          </w:p>
        </w:tc>
        <w:tc>
          <w:tcPr>
            <w:tcW w:w="111"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1 329 106</w:t>
            </w: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2 906 732</w:t>
            </w: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45,7</w:t>
            </w:r>
          </w:p>
        </w:tc>
      </w:tr>
      <w:tr w:rsidR="00111213" w:rsidRPr="00845142">
        <w:tblPrEx>
          <w:tblCellMar>
            <w:top w:w="0" w:type="dxa"/>
            <w:bottom w:w="0" w:type="dxa"/>
          </w:tblCellMar>
        </w:tblPrEx>
        <w:tc>
          <w:tcPr>
            <w:tcW w:w="157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Secondaire général</w:t>
            </w:r>
          </w:p>
        </w:tc>
        <w:tc>
          <w:tcPr>
            <w:tcW w:w="94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311 230</w:t>
            </w:r>
          </w:p>
        </w:tc>
        <w:tc>
          <w:tcPr>
            <w:tcW w:w="1050"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669 129</w:t>
            </w:r>
          </w:p>
        </w:tc>
        <w:tc>
          <w:tcPr>
            <w:tcW w:w="89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46,5</w:t>
            </w:r>
          </w:p>
        </w:tc>
        <w:tc>
          <w:tcPr>
            <w:tcW w:w="111"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355 652</w:t>
            </w: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762 053</w:t>
            </w: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46,7</w:t>
            </w:r>
          </w:p>
        </w:tc>
      </w:tr>
      <w:tr w:rsidR="00111213" w:rsidRPr="00845142">
        <w:tblPrEx>
          <w:tblCellMar>
            <w:top w:w="0" w:type="dxa"/>
            <w:bottom w:w="0" w:type="dxa"/>
          </w:tblCellMar>
        </w:tblPrEx>
        <w:tc>
          <w:tcPr>
            <w:tcW w:w="157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Normal</w:t>
            </w:r>
          </w:p>
        </w:tc>
        <w:tc>
          <w:tcPr>
            <w:tcW w:w="94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4 150</w:t>
            </w:r>
          </w:p>
        </w:tc>
        <w:tc>
          <w:tcPr>
            <w:tcW w:w="105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6 739</w:t>
            </w:r>
          </w:p>
        </w:tc>
        <w:tc>
          <w:tcPr>
            <w:tcW w:w="894"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61,6</w:t>
            </w:r>
          </w:p>
        </w:tc>
        <w:tc>
          <w:tcPr>
            <w:tcW w:w="111"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sz w:val="17"/>
              </w:rPr>
            </w:pPr>
          </w:p>
        </w:tc>
        <w:tc>
          <w:tcPr>
            <w:tcW w:w="91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3 123</w:t>
            </w:r>
          </w:p>
        </w:tc>
        <w:tc>
          <w:tcPr>
            <w:tcW w:w="91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5 068</w:t>
            </w:r>
          </w:p>
        </w:tc>
        <w:tc>
          <w:tcPr>
            <w:tcW w:w="91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61,6</w:t>
            </w:r>
          </w:p>
        </w:tc>
      </w:tr>
      <w:tr w:rsidR="00111213" w:rsidRPr="00845142">
        <w:tblPrEx>
          <w:tblCellMar>
            <w:top w:w="0" w:type="dxa"/>
            <w:bottom w:w="0" w:type="dxa"/>
          </w:tblCellMar>
        </w:tblPrEx>
        <w:tc>
          <w:tcPr>
            <w:tcW w:w="157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szCs w:val="17"/>
              </w:rPr>
            </w:pPr>
            <w:r w:rsidRPr="00845142">
              <w:rPr>
                <w:b/>
                <w:sz w:val="17"/>
                <w:szCs w:val="17"/>
              </w:rPr>
              <w:tab/>
              <w:t>Total</w:t>
            </w:r>
          </w:p>
        </w:tc>
        <w:tc>
          <w:tcPr>
            <w:tcW w:w="945"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1 663 257</w:t>
            </w:r>
          </w:p>
        </w:tc>
        <w:tc>
          <w:tcPr>
            <w:tcW w:w="105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3 613 107</w:t>
            </w:r>
          </w:p>
        </w:tc>
        <w:tc>
          <w:tcPr>
            <w:tcW w:w="894"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46,0</w:t>
            </w:r>
          </w:p>
        </w:tc>
        <w:tc>
          <w:tcPr>
            <w:tcW w:w="111"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1 775 062</w:t>
            </w: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3 849 823</w:t>
            </w: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46,1</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pPr>
      <w:r w:rsidRPr="00845142">
        <w:rPr>
          <w:i/>
        </w:rPr>
        <w:t>Source</w:t>
      </w:r>
      <w:r w:rsidRPr="00845142">
        <w:t> : MINEDUC, Carte scolaire du Cameroun.</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32</w:t>
      </w:r>
      <w:r w:rsidRPr="00845142">
        <w:br/>
        <w:t>Effectif des élèves du MINEDUC par niveau d</w:t>
      </w:r>
      <w:r w:rsidR="00BF1ABC">
        <w:t>’</w:t>
      </w:r>
      <w:r w:rsidRPr="00845142">
        <w:t xml:space="preserve">enseignement, </w:t>
      </w:r>
      <w:r w:rsidRPr="00845142">
        <w:br/>
        <w:t>ordre et sexe en 2003/2004</w:t>
      </w:r>
    </w:p>
    <w:p w:rsidR="00111213" w:rsidRPr="00845142" w:rsidRDefault="00111213" w:rsidP="00111213">
      <w:pPr>
        <w:pStyle w:val="SingleTxt"/>
        <w:keepNext/>
        <w:keepLines/>
        <w:spacing w:after="0" w:line="120" w:lineRule="exact"/>
        <w:rPr>
          <w:sz w:val="10"/>
        </w:rPr>
      </w:pPr>
    </w:p>
    <w:p w:rsidR="00111213" w:rsidRPr="00845142" w:rsidRDefault="00111213" w:rsidP="00111213">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75"/>
        <w:gridCol w:w="945"/>
        <w:gridCol w:w="1050"/>
        <w:gridCol w:w="894"/>
        <w:gridCol w:w="111"/>
        <w:gridCol w:w="915"/>
        <w:gridCol w:w="915"/>
        <w:gridCol w:w="915"/>
      </w:tblGrid>
      <w:tr w:rsidR="00111213" w:rsidRPr="00845142">
        <w:tblPrEx>
          <w:tblCellMar>
            <w:top w:w="0" w:type="dxa"/>
            <w:bottom w:w="0" w:type="dxa"/>
          </w:tblCellMar>
        </w:tblPrEx>
        <w:trPr>
          <w:tblHeader/>
        </w:trPr>
        <w:tc>
          <w:tcPr>
            <w:tcW w:w="1575" w:type="dxa"/>
            <w:vMerge w:val="restart"/>
            <w:tcBorders>
              <w:top w:val="single" w:sz="4"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Niveau d</w:t>
            </w:r>
            <w:r w:rsidR="00BF1ABC">
              <w:rPr>
                <w:i/>
                <w:sz w:val="14"/>
              </w:rPr>
              <w:t>’</w:t>
            </w:r>
            <w:r w:rsidRPr="00845142">
              <w:rPr>
                <w:i/>
                <w:sz w:val="14"/>
              </w:rPr>
              <w:t>instruction</w:t>
            </w:r>
          </w:p>
        </w:tc>
        <w:tc>
          <w:tcPr>
            <w:tcW w:w="2889" w:type="dxa"/>
            <w:gridSpan w:val="3"/>
            <w:tcBorders>
              <w:top w:val="single" w:sz="4" w:space="0" w:color="auto"/>
              <w:bottom w:val="single" w:sz="4"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center"/>
              <w:rPr>
                <w:i/>
                <w:sz w:val="14"/>
              </w:rPr>
            </w:pPr>
            <w:r w:rsidRPr="00845142">
              <w:rPr>
                <w:i/>
                <w:sz w:val="14"/>
              </w:rPr>
              <w:t>Public</w:t>
            </w:r>
          </w:p>
        </w:tc>
        <w:tc>
          <w:tcPr>
            <w:tcW w:w="111" w:type="dxa"/>
            <w:tcBorders>
              <w:top w:val="single" w:sz="4"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2745" w:type="dxa"/>
            <w:gridSpan w:val="3"/>
            <w:tcBorders>
              <w:top w:val="single" w:sz="4" w:space="0" w:color="auto"/>
              <w:bottom w:val="single" w:sz="4"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center"/>
              <w:rPr>
                <w:i/>
                <w:sz w:val="14"/>
              </w:rPr>
            </w:pPr>
            <w:r w:rsidRPr="00845142">
              <w:rPr>
                <w:i/>
                <w:sz w:val="14"/>
              </w:rPr>
              <w:t>Privé</w:t>
            </w:r>
          </w:p>
        </w:tc>
      </w:tr>
      <w:tr w:rsidR="00111213" w:rsidRPr="00845142">
        <w:tblPrEx>
          <w:tblCellMar>
            <w:top w:w="0" w:type="dxa"/>
            <w:bottom w:w="0" w:type="dxa"/>
          </w:tblCellMar>
        </w:tblPrEx>
        <w:trPr>
          <w:tblHeader/>
        </w:trPr>
        <w:tc>
          <w:tcPr>
            <w:tcW w:w="1575" w:type="dxa"/>
            <w:vMerge/>
            <w:tcBorders>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p>
        </w:tc>
        <w:tc>
          <w:tcPr>
            <w:tcW w:w="945"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Filles</w:t>
            </w:r>
          </w:p>
        </w:tc>
        <w:tc>
          <w:tcPr>
            <w:tcW w:w="1050"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c>
          <w:tcPr>
            <w:tcW w:w="894"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filles</w:t>
            </w:r>
          </w:p>
        </w:tc>
        <w:tc>
          <w:tcPr>
            <w:tcW w:w="111" w:type="dxa"/>
            <w:tcBorders>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Filles</w:t>
            </w: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filles</w:t>
            </w:r>
          </w:p>
        </w:tc>
      </w:tr>
      <w:tr w:rsidR="00111213" w:rsidRPr="00845142">
        <w:tblPrEx>
          <w:tblCellMar>
            <w:top w:w="0" w:type="dxa"/>
            <w:bottom w:w="0" w:type="dxa"/>
          </w:tblCellMar>
        </w:tblPrEx>
        <w:trPr>
          <w:trHeight w:hRule="exact" w:val="115"/>
          <w:tblHeader/>
        </w:trPr>
        <w:tc>
          <w:tcPr>
            <w:tcW w:w="1575"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rPr>
                <w:sz w:val="17"/>
              </w:rPr>
            </w:pPr>
          </w:p>
        </w:tc>
        <w:tc>
          <w:tcPr>
            <w:tcW w:w="945"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050"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b/>
                <w:sz w:val="17"/>
              </w:rPr>
            </w:pPr>
          </w:p>
        </w:tc>
        <w:tc>
          <w:tcPr>
            <w:tcW w:w="894"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11"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b/>
                <w:sz w:val="17"/>
              </w:rPr>
            </w:pPr>
          </w:p>
        </w:tc>
        <w:tc>
          <w:tcPr>
            <w:tcW w:w="915" w:type="dxa"/>
            <w:tcBorders>
              <w:top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57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Maternel</w:t>
            </w:r>
          </w:p>
        </w:tc>
        <w:tc>
          <w:tcPr>
            <w:tcW w:w="94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31 073</w:t>
            </w:r>
          </w:p>
        </w:tc>
        <w:tc>
          <w:tcPr>
            <w:tcW w:w="105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62 773</w:t>
            </w:r>
          </w:p>
        </w:tc>
        <w:tc>
          <w:tcPr>
            <w:tcW w:w="89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49,5</w:t>
            </w:r>
          </w:p>
        </w:tc>
        <w:tc>
          <w:tcPr>
            <w:tcW w:w="111"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56 108</w:t>
            </w:r>
          </w:p>
        </w:tc>
        <w:tc>
          <w:tcPr>
            <w:tcW w:w="915"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113 197</w:t>
            </w: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49,6</w:t>
            </w:r>
          </w:p>
        </w:tc>
      </w:tr>
      <w:tr w:rsidR="00111213" w:rsidRPr="00845142">
        <w:tblPrEx>
          <w:tblCellMar>
            <w:top w:w="0" w:type="dxa"/>
            <w:bottom w:w="0" w:type="dxa"/>
          </w:tblCellMar>
        </w:tblPrEx>
        <w:tc>
          <w:tcPr>
            <w:tcW w:w="157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Primaire</w:t>
            </w:r>
          </w:p>
        </w:tc>
        <w:tc>
          <w:tcPr>
            <w:tcW w:w="94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1 002 723</w:t>
            </w:r>
          </w:p>
        </w:tc>
        <w:tc>
          <w:tcPr>
            <w:tcW w:w="105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2 222 051</w:t>
            </w:r>
          </w:p>
        </w:tc>
        <w:tc>
          <w:tcPr>
            <w:tcW w:w="89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45,1</w:t>
            </w:r>
          </w:p>
        </w:tc>
        <w:tc>
          <w:tcPr>
            <w:tcW w:w="111"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326 383</w:t>
            </w:r>
          </w:p>
        </w:tc>
        <w:tc>
          <w:tcPr>
            <w:tcW w:w="915"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684 681</w:t>
            </w: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47,7</w:t>
            </w:r>
          </w:p>
        </w:tc>
      </w:tr>
      <w:tr w:rsidR="00111213" w:rsidRPr="00845142">
        <w:tblPrEx>
          <w:tblCellMar>
            <w:top w:w="0" w:type="dxa"/>
            <w:bottom w:w="0" w:type="dxa"/>
          </w:tblCellMar>
        </w:tblPrEx>
        <w:tc>
          <w:tcPr>
            <w:tcW w:w="1575"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Secondaire général</w:t>
            </w:r>
          </w:p>
        </w:tc>
        <w:tc>
          <w:tcPr>
            <w:tcW w:w="94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230 984</w:t>
            </w:r>
          </w:p>
        </w:tc>
        <w:tc>
          <w:tcPr>
            <w:tcW w:w="1050"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519 259</w:t>
            </w:r>
          </w:p>
        </w:tc>
        <w:tc>
          <w:tcPr>
            <w:tcW w:w="894"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44,5</w:t>
            </w:r>
          </w:p>
        </w:tc>
        <w:tc>
          <w:tcPr>
            <w:tcW w:w="111" w:type="dxa"/>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124 668</w:t>
            </w:r>
          </w:p>
        </w:tc>
        <w:tc>
          <w:tcPr>
            <w:tcW w:w="915" w:type="dxa"/>
            <w:shd w:val="clear" w:color="auto" w:fill="auto"/>
            <w:vAlign w:val="bottom"/>
          </w:tcPr>
          <w:p w:rsidR="00111213" w:rsidRPr="00845142" w:rsidRDefault="00111213" w:rsidP="00111213">
            <w:pPr>
              <w:spacing w:before="40" w:after="40" w:line="210" w:lineRule="exact"/>
              <w:ind w:right="43"/>
              <w:jc w:val="right"/>
              <w:rPr>
                <w:b/>
                <w:sz w:val="17"/>
                <w:szCs w:val="17"/>
              </w:rPr>
            </w:pPr>
            <w:r w:rsidRPr="00845142">
              <w:rPr>
                <w:b/>
                <w:sz w:val="17"/>
                <w:szCs w:val="17"/>
              </w:rPr>
              <w:t>242 794</w:t>
            </w:r>
          </w:p>
        </w:tc>
        <w:tc>
          <w:tcPr>
            <w:tcW w:w="915" w:type="dxa"/>
            <w:shd w:val="clear" w:color="auto" w:fill="auto"/>
            <w:vAlign w:val="bottom"/>
          </w:tcPr>
          <w:p w:rsidR="00111213" w:rsidRPr="00845142" w:rsidRDefault="00111213" w:rsidP="00111213">
            <w:pPr>
              <w:spacing w:before="40" w:after="40" w:line="210" w:lineRule="exact"/>
              <w:ind w:right="43"/>
              <w:jc w:val="right"/>
              <w:rPr>
                <w:sz w:val="17"/>
                <w:szCs w:val="17"/>
              </w:rPr>
            </w:pPr>
            <w:r w:rsidRPr="00845142">
              <w:rPr>
                <w:sz w:val="17"/>
                <w:szCs w:val="17"/>
              </w:rPr>
              <w:t>51,3</w:t>
            </w:r>
          </w:p>
        </w:tc>
      </w:tr>
      <w:tr w:rsidR="00111213" w:rsidRPr="00845142">
        <w:tblPrEx>
          <w:tblCellMar>
            <w:top w:w="0" w:type="dxa"/>
            <w:bottom w:w="0" w:type="dxa"/>
          </w:tblCellMar>
        </w:tblPrEx>
        <w:tc>
          <w:tcPr>
            <w:tcW w:w="157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Normal</w:t>
            </w:r>
          </w:p>
        </w:tc>
        <w:tc>
          <w:tcPr>
            <w:tcW w:w="94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3 042</w:t>
            </w:r>
          </w:p>
        </w:tc>
        <w:tc>
          <w:tcPr>
            <w:tcW w:w="1050"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b/>
                <w:sz w:val="17"/>
                <w:szCs w:val="17"/>
              </w:rPr>
            </w:pPr>
            <w:r w:rsidRPr="00845142">
              <w:rPr>
                <w:b/>
                <w:sz w:val="17"/>
                <w:szCs w:val="17"/>
              </w:rPr>
              <w:t>4 955</w:t>
            </w:r>
          </w:p>
        </w:tc>
        <w:tc>
          <w:tcPr>
            <w:tcW w:w="894"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61,4</w:t>
            </w:r>
          </w:p>
        </w:tc>
        <w:tc>
          <w:tcPr>
            <w:tcW w:w="111" w:type="dxa"/>
            <w:tcBorders>
              <w:bottom w:val="single" w:sz="4"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81" w:line="210" w:lineRule="exact"/>
              <w:ind w:right="43"/>
              <w:jc w:val="right"/>
              <w:rPr>
                <w:sz w:val="17"/>
              </w:rPr>
            </w:pPr>
          </w:p>
        </w:tc>
        <w:tc>
          <w:tcPr>
            <w:tcW w:w="91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113</w:t>
            </w:r>
          </w:p>
        </w:tc>
        <w:tc>
          <w:tcPr>
            <w:tcW w:w="91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b/>
                <w:sz w:val="17"/>
                <w:szCs w:val="17"/>
              </w:rPr>
            </w:pPr>
            <w:r w:rsidRPr="00845142">
              <w:rPr>
                <w:b/>
                <w:sz w:val="17"/>
                <w:szCs w:val="17"/>
              </w:rPr>
              <w:t>145</w:t>
            </w:r>
          </w:p>
        </w:tc>
        <w:tc>
          <w:tcPr>
            <w:tcW w:w="915"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jc w:val="right"/>
              <w:rPr>
                <w:sz w:val="17"/>
                <w:szCs w:val="17"/>
              </w:rPr>
            </w:pPr>
            <w:r w:rsidRPr="00845142">
              <w:rPr>
                <w:sz w:val="17"/>
                <w:szCs w:val="17"/>
              </w:rPr>
              <w:t>77,9</w:t>
            </w:r>
          </w:p>
        </w:tc>
      </w:tr>
      <w:tr w:rsidR="00111213" w:rsidRPr="00845142">
        <w:tblPrEx>
          <w:tblCellMar>
            <w:top w:w="0" w:type="dxa"/>
            <w:bottom w:w="0" w:type="dxa"/>
          </w:tblCellMar>
        </w:tblPrEx>
        <w:tc>
          <w:tcPr>
            <w:tcW w:w="1575"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szCs w:val="17"/>
              </w:rPr>
            </w:pPr>
            <w:r w:rsidRPr="00845142">
              <w:rPr>
                <w:b/>
                <w:sz w:val="17"/>
                <w:szCs w:val="17"/>
              </w:rPr>
              <w:tab/>
              <w:t>Total</w:t>
            </w:r>
          </w:p>
        </w:tc>
        <w:tc>
          <w:tcPr>
            <w:tcW w:w="945"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1 267 822</w:t>
            </w:r>
          </w:p>
        </w:tc>
        <w:tc>
          <w:tcPr>
            <w:tcW w:w="1050"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2 809 038</w:t>
            </w:r>
          </w:p>
        </w:tc>
        <w:tc>
          <w:tcPr>
            <w:tcW w:w="894"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45,1</w:t>
            </w:r>
          </w:p>
        </w:tc>
        <w:tc>
          <w:tcPr>
            <w:tcW w:w="111"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jc w:val="right"/>
              <w:rPr>
                <w:b/>
                <w:sz w:val="17"/>
              </w:rPr>
            </w:pP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507 272</w:t>
            </w: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1 040 817</w:t>
            </w:r>
          </w:p>
        </w:tc>
        <w:tc>
          <w:tcPr>
            <w:tcW w:w="915"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exact"/>
              <w:ind w:right="43"/>
              <w:jc w:val="right"/>
              <w:rPr>
                <w:b/>
                <w:sz w:val="17"/>
                <w:szCs w:val="17"/>
              </w:rPr>
            </w:pPr>
            <w:r w:rsidRPr="00845142">
              <w:rPr>
                <w:b/>
                <w:sz w:val="17"/>
                <w:szCs w:val="17"/>
              </w:rPr>
              <w:t>48,7</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pPr>
      <w:r w:rsidRPr="00845142">
        <w:rPr>
          <w:i/>
        </w:rPr>
        <w:t>Source</w:t>
      </w:r>
      <w:r w:rsidRPr="00845142">
        <w:t> : MINEDUC, Carte scolaire du Cameroun.</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33</w:t>
      </w:r>
      <w:r w:rsidRPr="00845142">
        <w:rPr>
          <w:b w:val="0"/>
        </w:rPr>
        <w:br/>
      </w:r>
      <w:r w:rsidRPr="00845142">
        <w:t xml:space="preserve">Effectif des élèves du MINEDUC tous niveaux confondus </w:t>
      </w:r>
      <w:r w:rsidRPr="00845142">
        <w:br/>
        <w:t>par province en 2003-2004</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111213" w:rsidRPr="00845142">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Garçons</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Filles</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filles</w:t>
            </w:r>
          </w:p>
        </w:tc>
      </w:tr>
      <w:tr w:rsidR="00111213" w:rsidRPr="00845142">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b/>
                <w:sz w:val="17"/>
              </w:rPr>
            </w:pPr>
          </w:p>
        </w:tc>
        <w:tc>
          <w:tcPr>
            <w:tcW w:w="1464" w:type="dxa"/>
            <w:tcBorders>
              <w:top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40" w:after="40" w:line="210" w:lineRule="exact"/>
              <w:ind w:right="43"/>
              <w:jc w:val="right"/>
              <w:rPr>
                <w:sz w:val="17"/>
              </w:rPr>
            </w:pP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Adamaoua</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91 956</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64 571</w:t>
            </w:r>
          </w:p>
        </w:tc>
        <w:tc>
          <w:tcPr>
            <w:tcW w:w="1464"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 xml:space="preserve"> 156 527</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41,3</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Centre</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383 702</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367 334</w:t>
            </w:r>
          </w:p>
        </w:tc>
        <w:tc>
          <w:tcPr>
            <w:tcW w:w="1464"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 xml:space="preserve"> 751 036</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48,9</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Est</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94 277</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80 294</w:t>
            </w:r>
          </w:p>
        </w:tc>
        <w:tc>
          <w:tcPr>
            <w:tcW w:w="1464"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 xml:space="preserve"> 174 571</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46,0</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Extrême-Nord</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326 604</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188 206</w:t>
            </w:r>
          </w:p>
        </w:tc>
        <w:tc>
          <w:tcPr>
            <w:tcW w:w="1464"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 xml:space="preserve"> 514 810</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36,6</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Littoral</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273 899</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269 657</w:t>
            </w:r>
          </w:p>
        </w:tc>
        <w:tc>
          <w:tcPr>
            <w:tcW w:w="1464"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 xml:space="preserve"> 543 556</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49,6</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156 436</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91 049</w:t>
            </w:r>
          </w:p>
        </w:tc>
        <w:tc>
          <w:tcPr>
            <w:tcW w:w="1464"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 xml:space="preserve"> 247 485</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36,8</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Nord-Ouest</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226 995</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216 154</w:t>
            </w:r>
          </w:p>
        </w:tc>
        <w:tc>
          <w:tcPr>
            <w:tcW w:w="1464"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 xml:space="preserve"> 443 149</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48,8</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Ouest</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302 418</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287 832</w:t>
            </w:r>
          </w:p>
        </w:tc>
        <w:tc>
          <w:tcPr>
            <w:tcW w:w="1464"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 xml:space="preserve"> 590 250</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48,8</w:t>
            </w:r>
          </w:p>
        </w:tc>
      </w:tr>
      <w:tr w:rsidR="00111213" w:rsidRPr="00845142">
        <w:tblPrEx>
          <w:tblCellMar>
            <w:top w:w="0" w:type="dxa"/>
            <w:bottom w:w="0" w:type="dxa"/>
          </w:tblCellMar>
        </w:tblPrEx>
        <w:tc>
          <w:tcPr>
            <w:tcW w:w="1464" w:type="dxa"/>
            <w:shd w:val="clear" w:color="auto" w:fill="auto"/>
            <w:vAlign w:val="bottom"/>
          </w:tcPr>
          <w:p w:rsidR="00111213" w:rsidRPr="00845142" w:rsidRDefault="00111213" w:rsidP="00111213">
            <w:pPr>
              <w:spacing w:before="40" w:after="40" w:line="210" w:lineRule="exact"/>
              <w:ind w:right="43"/>
              <w:rPr>
                <w:sz w:val="17"/>
                <w:szCs w:val="17"/>
              </w:rPr>
            </w:pPr>
            <w:r w:rsidRPr="00845142">
              <w:rPr>
                <w:sz w:val="17"/>
                <w:szCs w:val="17"/>
              </w:rPr>
              <w:t>Sud</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74 478</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68 166</w:t>
            </w:r>
          </w:p>
        </w:tc>
        <w:tc>
          <w:tcPr>
            <w:tcW w:w="1464" w:type="dxa"/>
            <w:shd w:val="clear" w:color="auto" w:fill="auto"/>
            <w:vAlign w:val="bottom"/>
          </w:tcPr>
          <w:p w:rsidR="00111213" w:rsidRPr="00845142" w:rsidRDefault="00111213" w:rsidP="00111213">
            <w:pPr>
              <w:spacing w:before="40" w:after="40" w:line="210" w:lineRule="atLeast"/>
              <w:ind w:right="43"/>
              <w:jc w:val="right"/>
              <w:rPr>
                <w:b/>
                <w:sz w:val="17"/>
                <w:szCs w:val="17"/>
              </w:rPr>
            </w:pPr>
            <w:r w:rsidRPr="00845142">
              <w:rPr>
                <w:b/>
                <w:sz w:val="17"/>
                <w:szCs w:val="17"/>
              </w:rPr>
              <w:t xml:space="preserve"> 142 644</w:t>
            </w:r>
          </w:p>
        </w:tc>
        <w:tc>
          <w:tcPr>
            <w:tcW w:w="1464" w:type="dxa"/>
            <w:shd w:val="clear" w:color="auto" w:fill="auto"/>
            <w:vAlign w:val="bottom"/>
          </w:tcPr>
          <w:p w:rsidR="00111213" w:rsidRPr="00845142" w:rsidRDefault="00111213" w:rsidP="00111213">
            <w:pPr>
              <w:spacing w:before="40" w:after="40" w:line="210" w:lineRule="atLeast"/>
              <w:ind w:right="43"/>
              <w:jc w:val="right"/>
              <w:rPr>
                <w:sz w:val="17"/>
                <w:szCs w:val="17"/>
              </w:rPr>
            </w:pPr>
            <w:r w:rsidRPr="00845142">
              <w:rPr>
                <w:sz w:val="17"/>
                <w:szCs w:val="17"/>
              </w:rPr>
              <w:t>47,8</w:t>
            </w:r>
          </w:p>
        </w:tc>
      </w:tr>
      <w:tr w:rsidR="00111213" w:rsidRPr="00845142">
        <w:tblPrEx>
          <w:tblCellMar>
            <w:top w:w="0" w:type="dxa"/>
            <w:bottom w:w="0" w:type="dxa"/>
          </w:tblCellMar>
        </w:tblPrEx>
        <w:tc>
          <w:tcPr>
            <w:tcW w:w="1464" w:type="dxa"/>
            <w:tcBorders>
              <w:bottom w:val="single" w:sz="4" w:space="0" w:color="auto"/>
            </w:tcBorders>
            <w:shd w:val="clear" w:color="auto" w:fill="auto"/>
            <w:vAlign w:val="bottom"/>
          </w:tcPr>
          <w:p w:rsidR="00111213" w:rsidRPr="00845142" w:rsidRDefault="00111213" w:rsidP="00111213">
            <w:pPr>
              <w:spacing w:before="40" w:after="81" w:line="210" w:lineRule="exact"/>
              <w:ind w:right="43"/>
              <w:rPr>
                <w:sz w:val="17"/>
                <w:szCs w:val="17"/>
              </w:rPr>
            </w:pPr>
            <w:r w:rsidRPr="00845142">
              <w:rPr>
                <w:sz w:val="17"/>
                <w:szCs w:val="17"/>
              </w:rPr>
              <w:t>Sud-Ouest</w:t>
            </w:r>
          </w:p>
        </w:tc>
        <w:tc>
          <w:tcPr>
            <w:tcW w:w="1464" w:type="dxa"/>
            <w:tcBorders>
              <w:bottom w:val="single" w:sz="4" w:space="0" w:color="auto"/>
            </w:tcBorders>
            <w:shd w:val="clear" w:color="auto" w:fill="auto"/>
            <w:vAlign w:val="bottom"/>
          </w:tcPr>
          <w:p w:rsidR="00111213" w:rsidRPr="00845142" w:rsidRDefault="00111213" w:rsidP="00111213">
            <w:pPr>
              <w:spacing w:before="40" w:after="81" w:line="210" w:lineRule="atLeast"/>
              <w:ind w:right="43"/>
              <w:jc w:val="right"/>
              <w:rPr>
                <w:sz w:val="17"/>
                <w:szCs w:val="17"/>
              </w:rPr>
            </w:pPr>
            <w:r w:rsidRPr="00845142">
              <w:rPr>
                <w:sz w:val="17"/>
                <w:szCs w:val="17"/>
              </w:rPr>
              <w:t>143 996</w:t>
            </w:r>
          </w:p>
        </w:tc>
        <w:tc>
          <w:tcPr>
            <w:tcW w:w="1464" w:type="dxa"/>
            <w:tcBorders>
              <w:bottom w:val="single" w:sz="4" w:space="0" w:color="auto"/>
            </w:tcBorders>
            <w:shd w:val="clear" w:color="auto" w:fill="auto"/>
            <w:vAlign w:val="bottom"/>
          </w:tcPr>
          <w:p w:rsidR="00111213" w:rsidRPr="00845142" w:rsidRDefault="00111213" w:rsidP="00111213">
            <w:pPr>
              <w:spacing w:before="40" w:after="81" w:line="210" w:lineRule="atLeast"/>
              <w:ind w:right="43"/>
              <w:jc w:val="right"/>
              <w:rPr>
                <w:sz w:val="17"/>
                <w:szCs w:val="17"/>
              </w:rPr>
            </w:pPr>
            <w:r w:rsidRPr="00845142">
              <w:rPr>
                <w:sz w:val="17"/>
                <w:szCs w:val="17"/>
              </w:rPr>
              <w:t>141 799</w:t>
            </w:r>
          </w:p>
        </w:tc>
        <w:tc>
          <w:tcPr>
            <w:tcW w:w="1464" w:type="dxa"/>
            <w:tcBorders>
              <w:bottom w:val="single" w:sz="4" w:space="0" w:color="auto"/>
            </w:tcBorders>
            <w:shd w:val="clear" w:color="auto" w:fill="auto"/>
            <w:vAlign w:val="bottom"/>
          </w:tcPr>
          <w:p w:rsidR="00111213" w:rsidRPr="00845142" w:rsidRDefault="00111213" w:rsidP="00111213">
            <w:pPr>
              <w:spacing w:before="40" w:after="81" w:line="210" w:lineRule="atLeast"/>
              <w:ind w:right="43"/>
              <w:jc w:val="right"/>
              <w:rPr>
                <w:b/>
                <w:sz w:val="17"/>
                <w:szCs w:val="17"/>
              </w:rPr>
            </w:pPr>
            <w:r w:rsidRPr="00845142">
              <w:rPr>
                <w:b/>
                <w:sz w:val="17"/>
                <w:szCs w:val="17"/>
              </w:rPr>
              <w:t xml:space="preserve"> 285 795</w:t>
            </w:r>
          </w:p>
        </w:tc>
        <w:tc>
          <w:tcPr>
            <w:tcW w:w="1464" w:type="dxa"/>
            <w:tcBorders>
              <w:bottom w:val="single" w:sz="4" w:space="0" w:color="auto"/>
            </w:tcBorders>
            <w:shd w:val="clear" w:color="auto" w:fill="auto"/>
            <w:vAlign w:val="bottom"/>
          </w:tcPr>
          <w:p w:rsidR="00111213" w:rsidRPr="00845142" w:rsidRDefault="00111213" w:rsidP="00111213">
            <w:pPr>
              <w:spacing w:before="40" w:after="81" w:line="210" w:lineRule="atLeast"/>
              <w:ind w:right="43"/>
              <w:jc w:val="right"/>
              <w:rPr>
                <w:sz w:val="17"/>
                <w:szCs w:val="17"/>
              </w:rPr>
            </w:pPr>
            <w:r w:rsidRPr="00845142">
              <w:rPr>
                <w:sz w:val="17"/>
                <w:szCs w:val="17"/>
              </w:rPr>
              <w:t>49,6</w:t>
            </w:r>
          </w:p>
        </w:tc>
      </w:tr>
      <w:tr w:rsidR="00111213" w:rsidRPr="00845142">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111213" w:rsidRPr="00845142" w:rsidRDefault="00111213" w:rsidP="00111213">
            <w:pPr>
              <w:tabs>
                <w:tab w:val="left" w:pos="288"/>
                <w:tab w:val="left" w:pos="576"/>
                <w:tab w:val="left" w:pos="864"/>
                <w:tab w:val="left" w:pos="1152"/>
              </w:tabs>
              <w:suppressAutoHyphens/>
              <w:spacing w:before="81" w:after="81" w:line="210" w:lineRule="exact"/>
              <w:ind w:right="43"/>
              <w:rPr>
                <w:b/>
                <w:sz w:val="17"/>
              </w:rPr>
            </w:pPr>
            <w:r w:rsidRPr="00845142">
              <w:rPr>
                <w:b/>
                <w:sz w:val="17"/>
              </w:rPr>
              <w:tab/>
              <w:t>Ensemble</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atLeast"/>
              <w:ind w:right="43"/>
              <w:jc w:val="right"/>
              <w:rPr>
                <w:b/>
                <w:bCs/>
                <w:sz w:val="17"/>
                <w:szCs w:val="17"/>
              </w:rPr>
            </w:pPr>
            <w:r w:rsidRPr="00845142">
              <w:rPr>
                <w:b/>
                <w:bCs/>
                <w:sz w:val="17"/>
                <w:szCs w:val="17"/>
              </w:rPr>
              <w:t>2 074 761</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atLeast"/>
              <w:ind w:right="43"/>
              <w:jc w:val="right"/>
              <w:rPr>
                <w:b/>
                <w:bCs/>
                <w:sz w:val="17"/>
                <w:szCs w:val="17"/>
              </w:rPr>
            </w:pPr>
            <w:r w:rsidRPr="00845142">
              <w:rPr>
                <w:b/>
                <w:bCs/>
                <w:sz w:val="17"/>
                <w:szCs w:val="17"/>
              </w:rPr>
              <w:t>1 775 062</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atLeast"/>
              <w:ind w:right="43"/>
              <w:jc w:val="right"/>
              <w:rPr>
                <w:b/>
                <w:bCs/>
                <w:sz w:val="17"/>
                <w:szCs w:val="17"/>
              </w:rPr>
            </w:pPr>
            <w:r w:rsidRPr="00845142">
              <w:rPr>
                <w:b/>
                <w:bCs/>
                <w:sz w:val="17"/>
                <w:szCs w:val="17"/>
              </w:rPr>
              <w:t>3 849 823</w:t>
            </w:r>
          </w:p>
        </w:tc>
        <w:tc>
          <w:tcPr>
            <w:tcW w:w="1464" w:type="dxa"/>
            <w:tcBorders>
              <w:top w:val="single" w:sz="4" w:space="0" w:color="auto"/>
              <w:bottom w:val="single" w:sz="12" w:space="0" w:color="auto"/>
            </w:tcBorders>
            <w:shd w:val="clear" w:color="auto" w:fill="auto"/>
            <w:vAlign w:val="bottom"/>
          </w:tcPr>
          <w:p w:rsidR="00111213" w:rsidRPr="00845142" w:rsidRDefault="00111213" w:rsidP="00111213">
            <w:pPr>
              <w:spacing w:before="81" w:after="81" w:line="210" w:lineRule="atLeast"/>
              <w:ind w:right="43"/>
              <w:jc w:val="right"/>
              <w:rPr>
                <w:b/>
                <w:bCs/>
                <w:sz w:val="17"/>
                <w:szCs w:val="17"/>
              </w:rPr>
            </w:pPr>
            <w:r w:rsidRPr="00845142">
              <w:rPr>
                <w:b/>
                <w:bCs/>
                <w:sz w:val="17"/>
                <w:szCs w:val="17"/>
              </w:rPr>
              <w:t>46,1</w:t>
            </w:r>
          </w:p>
        </w:tc>
      </w:tr>
    </w:tbl>
    <w:p w:rsidR="00111213" w:rsidRPr="00845142" w:rsidRDefault="00111213" w:rsidP="00111213">
      <w:pPr>
        <w:pStyle w:val="SingleTxt"/>
        <w:spacing w:after="0" w:line="120" w:lineRule="exact"/>
        <w:rPr>
          <w:sz w:val="10"/>
        </w:rPr>
      </w:pPr>
    </w:p>
    <w:p w:rsidR="00111213" w:rsidRPr="00845142" w:rsidRDefault="00111213" w:rsidP="00111213">
      <w:pPr>
        <w:pStyle w:val="FootnoteText"/>
        <w:tabs>
          <w:tab w:val="clear" w:pos="418"/>
          <w:tab w:val="right" w:pos="1476"/>
          <w:tab w:val="left" w:pos="1548"/>
          <w:tab w:val="right" w:pos="1836"/>
          <w:tab w:val="left" w:pos="1908"/>
        </w:tabs>
        <w:ind w:left="1548" w:right="1267" w:hanging="288"/>
      </w:pPr>
      <w:r w:rsidRPr="00845142">
        <w:rPr>
          <w:i/>
        </w:rPr>
        <w:t>Source</w:t>
      </w:r>
      <w:r w:rsidRPr="00845142">
        <w:t> : MINEDUC, Carte scolaire du Cameroun.</w:t>
      </w: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111213" w:rsidRPr="00845142" w:rsidRDefault="00111213" w:rsidP="00111213">
      <w:pPr>
        <w:pStyle w:val="SingleTxt"/>
        <w:spacing w:after="0" w:line="120" w:lineRule="exact"/>
        <w:rPr>
          <w:sz w:val="10"/>
        </w:rPr>
      </w:pPr>
    </w:p>
    <w:p w:rsidR="00823C99" w:rsidRPr="00845142" w:rsidRDefault="00823C99" w:rsidP="00FF74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11</w:t>
      </w:r>
    </w:p>
    <w:p w:rsidR="00823C99" w:rsidRPr="00845142" w:rsidRDefault="00823C99" w:rsidP="00FF74E8">
      <w:pPr>
        <w:pStyle w:val="SingleTxt"/>
        <w:keepNext/>
        <w:keepLines/>
        <w:spacing w:after="0" w:line="120" w:lineRule="exact"/>
        <w:rPr>
          <w:sz w:val="10"/>
        </w:rPr>
      </w:pPr>
    </w:p>
    <w:p w:rsidR="00823C99" w:rsidRPr="00845142" w:rsidRDefault="00823C99" w:rsidP="00FF74E8">
      <w:pPr>
        <w:pStyle w:val="SingleTxt"/>
        <w:keepNext/>
        <w:keepLines/>
        <w:spacing w:after="0" w:line="120" w:lineRule="exact"/>
        <w:rPr>
          <w:sz w:val="10"/>
        </w:rPr>
      </w:pPr>
    </w:p>
    <w:p w:rsidR="00823C99" w:rsidRPr="00845142" w:rsidRDefault="00823C99" w:rsidP="00FF74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34</w:t>
      </w:r>
      <w:r w:rsidRPr="00845142">
        <w:br/>
        <w:t>Effectif des syndicats</w:t>
      </w:r>
    </w:p>
    <w:p w:rsidR="00823C99" w:rsidRPr="00845142" w:rsidRDefault="00823C99" w:rsidP="00FF74E8">
      <w:pPr>
        <w:pStyle w:val="SingleTxt"/>
        <w:keepNext/>
        <w:keepLines/>
        <w:spacing w:after="0" w:line="120" w:lineRule="exact"/>
        <w:rPr>
          <w:sz w:val="10"/>
        </w:rPr>
      </w:pPr>
    </w:p>
    <w:p w:rsidR="00823C99" w:rsidRPr="00845142" w:rsidRDefault="00823C99" w:rsidP="00FF74E8">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23C99"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Syndicats</w:t>
            </w:r>
          </w:p>
        </w:tc>
        <w:tc>
          <w:tcPr>
            <w:tcW w:w="1830" w:type="dxa"/>
            <w:tcBorders>
              <w:top w:val="single" w:sz="4" w:space="0" w:color="auto"/>
              <w:bottom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1830" w:type="dxa"/>
            <w:tcBorders>
              <w:top w:val="single" w:sz="4" w:space="0" w:color="auto"/>
              <w:bottom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c>
          <w:tcPr>
            <w:tcW w:w="1830" w:type="dxa"/>
            <w:tcBorders>
              <w:top w:val="single" w:sz="4" w:space="0" w:color="auto"/>
              <w:bottom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Cotisants</w:t>
            </w:r>
          </w:p>
        </w:tc>
      </w:tr>
      <w:tr w:rsidR="00823C99"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rPr>
                <w:sz w:val="17"/>
              </w:rPr>
            </w:pPr>
            <w:r w:rsidRPr="00845142">
              <w:rPr>
                <w:sz w:val="17"/>
              </w:rPr>
              <w:t>C</w:t>
            </w:r>
          </w:p>
        </w:tc>
        <w:tc>
          <w:tcPr>
            <w:tcW w:w="1830" w:type="dxa"/>
            <w:tcBorders>
              <w:top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rPr>
            </w:pP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rPr>
                <w:sz w:val="17"/>
              </w:rPr>
            </w:pPr>
            <w:r w:rsidRPr="00845142">
              <w:rPr>
                <w:sz w:val="17"/>
              </w:rPr>
              <w:t>Communes</w:t>
            </w:r>
          </w:p>
        </w:tc>
        <w:tc>
          <w:tcPr>
            <w:tcW w:w="1830" w:type="dxa"/>
            <w:shd w:val="clear" w:color="auto" w:fill="auto"/>
            <w:vAlign w:val="bottom"/>
          </w:tcPr>
          <w:p w:rsidR="00823C99" w:rsidRPr="00845142" w:rsidRDefault="00823C99" w:rsidP="00FF74E8">
            <w:pPr>
              <w:keepNext/>
              <w:keepLines/>
              <w:spacing w:before="40" w:after="40" w:line="210" w:lineRule="exact"/>
              <w:ind w:right="43"/>
              <w:jc w:val="right"/>
              <w:rPr>
                <w:sz w:val="17"/>
                <w:szCs w:val="17"/>
              </w:rPr>
            </w:pPr>
            <w:r w:rsidRPr="00845142">
              <w:rPr>
                <w:sz w:val="17"/>
                <w:szCs w:val="17"/>
              </w:rPr>
              <w:t>120</w:t>
            </w:r>
          </w:p>
        </w:tc>
        <w:tc>
          <w:tcPr>
            <w:tcW w:w="1830" w:type="dxa"/>
            <w:shd w:val="clear" w:color="auto" w:fill="auto"/>
            <w:vAlign w:val="bottom"/>
          </w:tcPr>
          <w:p w:rsidR="00823C99" w:rsidRPr="00845142" w:rsidRDefault="00823C99" w:rsidP="00FF74E8">
            <w:pPr>
              <w:keepNext/>
              <w:keepLines/>
              <w:spacing w:before="40" w:after="40" w:line="210" w:lineRule="exact"/>
              <w:ind w:right="43"/>
              <w:jc w:val="right"/>
              <w:rPr>
                <w:sz w:val="17"/>
                <w:szCs w:val="17"/>
              </w:rPr>
            </w:pPr>
            <w:r w:rsidRPr="00845142">
              <w:rPr>
                <w:sz w:val="17"/>
                <w:szCs w:val="17"/>
              </w:rPr>
              <w:t>350</w:t>
            </w:r>
          </w:p>
        </w:tc>
        <w:tc>
          <w:tcPr>
            <w:tcW w:w="1830" w:type="dxa"/>
            <w:shd w:val="clear" w:color="auto" w:fill="auto"/>
            <w:vAlign w:val="bottom"/>
          </w:tcPr>
          <w:p w:rsidR="00823C99" w:rsidRPr="00845142" w:rsidRDefault="00823C99" w:rsidP="00FF74E8">
            <w:pPr>
              <w:keepNext/>
              <w:keepLines/>
              <w:spacing w:before="40" w:after="40" w:line="210" w:lineRule="exact"/>
              <w:ind w:right="43"/>
              <w:jc w:val="right"/>
              <w:rPr>
                <w:sz w:val="17"/>
                <w:szCs w:val="17"/>
              </w:rPr>
            </w:pPr>
            <w:r w:rsidRPr="00845142">
              <w:rPr>
                <w:sz w:val="17"/>
                <w:szCs w:val="17"/>
              </w:rPr>
              <w:t>470</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rPr>
                <w:sz w:val="17"/>
              </w:rPr>
            </w:pPr>
            <w:r w:rsidRPr="00845142">
              <w:rPr>
                <w:sz w:val="17"/>
              </w:rPr>
              <w:t>Agriculture</w:t>
            </w:r>
          </w:p>
        </w:tc>
        <w:tc>
          <w:tcPr>
            <w:tcW w:w="1830" w:type="dxa"/>
            <w:shd w:val="clear" w:color="auto" w:fill="auto"/>
            <w:vAlign w:val="bottom"/>
          </w:tcPr>
          <w:p w:rsidR="00823C99" w:rsidRPr="00845142" w:rsidRDefault="00823C99" w:rsidP="00FF74E8">
            <w:pPr>
              <w:keepNext/>
              <w:keepLines/>
              <w:spacing w:before="40" w:after="40" w:line="210" w:lineRule="exact"/>
              <w:ind w:right="43"/>
              <w:jc w:val="right"/>
              <w:rPr>
                <w:sz w:val="17"/>
                <w:szCs w:val="17"/>
              </w:rPr>
            </w:pPr>
            <w:r w:rsidRPr="00845142">
              <w:rPr>
                <w:sz w:val="17"/>
                <w:szCs w:val="17"/>
              </w:rPr>
              <w:t>1 055</w:t>
            </w:r>
          </w:p>
        </w:tc>
        <w:tc>
          <w:tcPr>
            <w:tcW w:w="1830" w:type="dxa"/>
            <w:shd w:val="clear" w:color="auto" w:fill="auto"/>
            <w:vAlign w:val="bottom"/>
          </w:tcPr>
          <w:p w:rsidR="00823C99" w:rsidRPr="00845142" w:rsidRDefault="00823C99" w:rsidP="00FF74E8">
            <w:pPr>
              <w:keepNext/>
              <w:keepLines/>
              <w:spacing w:before="40" w:after="40" w:line="210" w:lineRule="exact"/>
              <w:ind w:right="43"/>
              <w:jc w:val="right"/>
              <w:rPr>
                <w:sz w:val="17"/>
                <w:szCs w:val="17"/>
              </w:rPr>
            </w:pPr>
            <w:r w:rsidRPr="00845142">
              <w:rPr>
                <w:sz w:val="17"/>
                <w:szCs w:val="17"/>
              </w:rPr>
              <w:t>2 800</w:t>
            </w:r>
          </w:p>
        </w:tc>
        <w:tc>
          <w:tcPr>
            <w:tcW w:w="1830" w:type="dxa"/>
            <w:shd w:val="clear" w:color="auto" w:fill="auto"/>
            <w:vAlign w:val="bottom"/>
          </w:tcPr>
          <w:p w:rsidR="00823C99" w:rsidRPr="00845142" w:rsidRDefault="00823C99" w:rsidP="00FF74E8">
            <w:pPr>
              <w:keepNext/>
              <w:keepLines/>
              <w:spacing w:before="40" w:after="40" w:line="210" w:lineRule="exact"/>
              <w:ind w:right="43"/>
              <w:jc w:val="right"/>
              <w:rPr>
                <w:sz w:val="17"/>
                <w:szCs w:val="17"/>
              </w:rPr>
            </w:pPr>
            <w:r w:rsidRPr="00845142">
              <w:rPr>
                <w:sz w:val="17"/>
                <w:szCs w:val="17"/>
              </w:rPr>
              <w:t>3 855</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rPr>
                <w:sz w:val="17"/>
              </w:rPr>
            </w:pPr>
            <w:r w:rsidRPr="00845142">
              <w:rPr>
                <w:sz w:val="17"/>
              </w:rPr>
              <w:t>Secteur bois</w:t>
            </w:r>
          </w:p>
        </w:tc>
        <w:tc>
          <w:tcPr>
            <w:tcW w:w="1830" w:type="dxa"/>
            <w:shd w:val="clear" w:color="auto" w:fill="auto"/>
            <w:vAlign w:val="bottom"/>
          </w:tcPr>
          <w:p w:rsidR="00823C99" w:rsidRPr="00845142" w:rsidRDefault="00823C99" w:rsidP="00FF74E8">
            <w:pPr>
              <w:keepNext/>
              <w:keepLines/>
              <w:spacing w:before="40" w:after="40" w:line="210" w:lineRule="exact"/>
              <w:ind w:right="43"/>
              <w:jc w:val="right"/>
              <w:rPr>
                <w:sz w:val="17"/>
                <w:szCs w:val="17"/>
              </w:rPr>
            </w:pPr>
            <w:r w:rsidRPr="00845142">
              <w:rPr>
                <w:sz w:val="17"/>
                <w:szCs w:val="17"/>
              </w:rPr>
              <w:t>475</w:t>
            </w:r>
          </w:p>
        </w:tc>
        <w:tc>
          <w:tcPr>
            <w:tcW w:w="1830" w:type="dxa"/>
            <w:shd w:val="clear" w:color="auto" w:fill="auto"/>
            <w:vAlign w:val="bottom"/>
          </w:tcPr>
          <w:p w:rsidR="00823C99" w:rsidRPr="00845142" w:rsidRDefault="00823C99" w:rsidP="00FF74E8">
            <w:pPr>
              <w:keepNext/>
              <w:keepLines/>
              <w:spacing w:before="40" w:after="40" w:line="210" w:lineRule="exact"/>
              <w:ind w:right="43"/>
              <w:jc w:val="right"/>
              <w:rPr>
                <w:sz w:val="17"/>
                <w:szCs w:val="17"/>
              </w:rPr>
            </w:pPr>
            <w:r w:rsidRPr="00845142">
              <w:rPr>
                <w:sz w:val="17"/>
                <w:szCs w:val="17"/>
              </w:rPr>
              <w:t>2 500</w:t>
            </w:r>
          </w:p>
        </w:tc>
        <w:tc>
          <w:tcPr>
            <w:tcW w:w="1830" w:type="dxa"/>
            <w:shd w:val="clear" w:color="auto" w:fill="auto"/>
            <w:vAlign w:val="bottom"/>
          </w:tcPr>
          <w:p w:rsidR="00823C99" w:rsidRPr="00845142" w:rsidRDefault="00823C99" w:rsidP="00FF74E8">
            <w:pPr>
              <w:keepNext/>
              <w:keepLines/>
              <w:spacing w:before="40" w:after="40" w:line="210" w:lineRule="exact"/>
              <w:ind w:right="43"/>
              <w:jc w:val="right"/>
              <w:rPr>
                <w:sz w:val="17"/>
                <w:szCs w:val="17"/>
              </w:rPr>
            </w:pPr>
            <w:r w:rsidRPr="00845142">
              <w:rPr>
                <w:sz w:val="17"/>
                <w:szCs w:val="17"/>
              </w:rPr>
              <w:t>2 975</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rPr>
                <w:sz w:val="17"/>
              </w:rPr>
            </w:pPr>
            <w:r w:rsidRPr="00845142">
              <w:rPr>
                <w:sz w:val="17"/>
              </w:rPr>
              <w:t>Commerce</w:t>
            </w:r>
          </w:p>
        </w:tc>
        <w:tc>
          <w:tcPr>
            <w:tcW w:w="1830" w:type="dxa"/>
            <w:shd w:val="clear" w:color="auto" w:fill="auto"/>
            <w:vAlign w:val="bottom"/>
          </w:tcPr>
          <w:p w:rsidR="00823C99" w:rsidRPr="00845142" w:rsidRDefault="00823C99" w:rsidP="00FF74E8">
            <w:pPr>
              <w:keepNext/>
              <w:keepLines/>
              <w:spacing w:before="40" w:after="40" w:line="210" w:lineRule="exact"/>
              <w:ind w:right="43"/>
              <w:jc w:val="right"/>
              <w:rPr>
                <w:sz w:val="17"/>
                <w:szCs w:val="17"/>
              </w:rPr>
            </w:pPr>
            <w:r w:rsidRPr="00845142">
              <w:rPr>
                <w:sz w:val="17"/>
                <w:szCs w:val="17"/>
              </w:rPr>
              <w:t>120</w:t>
            </w:r>
          </w:p>
        </w:tc>
        <w:tc>
          <w:tcPr>
            <w:tcW w:w="1830" w:type="dxa"/>
            <w:shd w:val="clear" w:color="auto" w:fill="auto"/>
            <w:vAlign w:val="bottom"/>
          </w:tcPr>
          <w:p w:rsidR="00823C99" w:rsidRPr="00845142" w:rsidRDefault="00823C99" w:rsidP="00FF74E8">
            <w:pPr>
              <w:keepNext/>
              <w:keepLines/>
              <w:spacing w:before="40" w:after="40" w:line="210" w:lineRule="exact"/>
              <w:ind w:right="43"/>
              <w:jc w:val="right"/>
              <w:rPr>
                <w:sz w:val="17"/>
                <w:szCs w:val="17"/>
              </w:rPr>
            </w:pPr>
            <w:r w:rsidRPr="00845142">
              <w:rPr>
                <w:sz w:val="17"/>
                <w:szCs w:val="17"/>
              </w:rPr>
              <w:t>350</w:t>
            </w:r>
          </w:p>
        </w:tc>
        <w:tc>
          <w:tcPr>
            <w:tcW w:w="1830" w:type="dxa"/>
            <w:shd w:val="clear" w:color="auto" w:fill="auto"/>
            <w:vAlign w:val="bottom"/>
          </w:tcPr>
          <w:p w:rsidR="00823C99" w:rsidRPr="00845142" w:rsidRDefault="00823C99" w:rsidP="00FF74E8">
            <w:pPr>
              <w:keepNext/>
              <w:keepLines/>
              <w:spacing w:before="40" w:after="40" w:line="210" w:lineRule="exact"/>
              <w:ind w:right="43"/>
              <w:jc w:val="right"/>
              <w:rPr>
                <w:sz w:val="17"/>
                <w:szCs w:val="17"/>
              </w:rPr>
            </w:pPr>
            <w:r w:rsidRPr="00845142">
              <w:rPr>
                <w:sz w:val="17"/>
                <w:szCs w:val="17"/>
              </w:rPr>
              <w:t>470</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r w:rsidRPr="00845142">
              <w:rPr>
                <w:sz w:val="17"/>
              </w:rPr>
              <w:t>Enseignement privé</w:t>
            </w:r>
          </w:p>
        </w:tc>
        <w:tc>
          <w:tcPr>
            <w:tcW w:w="1830" w:type="dxa"/>
            <w:shd w:val="clear" w:color="auto" w:fill="auto"/>
            <w:vAlign w:val="bottom"/>
          </w:tcPr>
          <w:p w:rsidR="00823C99" w:rsidRPr="00845142" w:rsidRDefault="00823C99" w:rsidP="00823C99">
            <w:pPr>
              <w:spacing w:before="40" w:after="40" w:line="210" w:lineRule="exact"/>
              <w:ind w:right="43"/>
              <w:jc w:val="right"/>
              <w:rPr>
                <w:sz w:val="17"/>
                <w:szCs w:val="17"/>
              </w:rPr>
            </w:pPr>
            <w:r w:rsidRPr="00845142">
              <w:rPr>
                <w:sz w:val="17"/>
                <w:szCs w:val="17"/>
              </w:rPr>
              <w:t>200</w:t>
            </w:r>
          </w:p>
        </w:tc>
        <w:tc>
          <w:tcPr>
            <w:tcW w:w="1830" w:type="dxa"/>
            <w:shd w:val="clear" w:color="auto" w:fill="auto"/>
            <w:vAlign w:val="bottom"/>
          </w:tcPr>
          <w:p w:rsidR="00823C99" w:rsidRPr="00845142" w:rsidRDefault="00823C99" w:rsidP="00823C99">
            <w:pPr>
              <w:spacing w:before="40" w:after="40" w:line="210" w:lineRule="exact"/>
              <w:ind w:right="43"/>
              <w:jc w:val="right"/>
              <w:rPr>
                <w:sz w:val="17"/>
                <w:szCs w:val="17"/>
              </w:rPr>
            </w:pPr>
            <w:r w:rsidRPr="00845142">
              <w:rPr>
                <w:sz w:val="17"/>
                <w:szCs w:val="17"/>
              </w:rPr>
              <w:t>400</w:t>
            </w:r>
          </w:p>
        </w:tc>
        <w:tc>
          <w:tcPr>
            <w:tcW w:w="1830" w:type="dxa"/>
            <w:shd w:val="clear" w:color="auto" w:fill="auto"/>
            <w:vAlign w:val="bottom"/>
          </w:tcPr>
          <w:p w:rsidR="00823C99" w:rsidRPr="00845142" w:rsidRDefault="00823C99" w:rsidP="00823C99">
            <w:pPr>
              <w:spacing w:before="40" w:after="40" w:line="210" w:lineRule="exact"/>
              <w:ind w:right="43"/>
              <w:jc w:val="right"/>
              <w:rPr>
                <w:sz w:val="17"/>
                <w:szCs w:val="17"/>
              </w:rPr>
            </w:pPr>
            <w:r w:rsidRPr="00845142">
              <w:rPr>
                <w:sz w:val="17"/>
                <w:szCs w:val="17"/>
              </w:rPr>
              <w:t>600</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r w:rsidRPr="00845142">
              <w:rPr>
                <w:sz w:val="17"/>
              </w:rPr>
              <w:t>Transport</w:t>
            </w:r>
          </w:p>
        </w:tc>
        <w:tc>
          <w:tcPr>
            <w:tcW w:w="1830" w:type="dxa"/>
            <w:shd w:val="clear" w:color="auto" w:fill="auto"/>
            <w:vAlign w:val="bottom"/>
          </w:tcPr>
          <w:p w:rsidR="00823C99" w:rsidRPr="00845142" w:rsidRDefault="00823C99" w:rsidP="00823C99">
            <w:pPr>
              <w:spacing w:before="40" w:after="40" w:line="210" w:lineRule="exact"/>
              <w:ind w:right="43"/>
              <w:jc w:val="right"/>
              <w:rPr>
                <w:sz w:val="17"/>
                <w:szCs w:val="17"/>
              </w:rPr>
            </w:pPr>
            <w:r w:rsidRPr="00845142">
              <w:rPr>
                <w:sz w:val="17"/>
                <w:szCs w:val="17"/>
              </w:rPr>
              <w:t>515</w:t>
            </w:r>
          </w:p>
        </w:tc>
        <w:tc>
          <w:tcPr>
            <w:tcW w:w="1830" w:type="dxa"/>
            <w:shd w:val="clear" w:color="auto" w:fill="auto"/>
            <w:vAlign w:val="bottom"/>
          </w:tcPr>
          <w:p w:rsidR="00823C99" w:rsidRPr="00845142" w:rsidRDefault="00823C99" w:rsidP="00823C99">
            <w:pPr>
              <w:spacing w:before="40" w:after="40" w:line="210" w:lineRule="exact"/>
              <w:ind w:right="43"/>
              <w:jc w:val="right"/>
              <w:rPr>
                <w:sz w:val="17"/>
                <w:szCs w:val="17"/>
              </w:rPr>
            </w:pPr>
            <w:r w:rsidRPr="00845142">
              <w:rPr>
                <w:sz w:val="17"/>
                <w:szCs w:val="17"/>
              </w:rPr>
              <w:t>15</w:t>
            </w:r>
          </w:p>
        </w:tc>
        <w:tc>
          <w:tcPr>
            <w:tcW w:w="1830" w:type="dxa"/>
            <w:shd w:val="clear" w:color="auto" w:fill="auto"/>
            <w:vAlign w:val="bottom"/>
          </w:tcPr>
          <w:p w:rsidR="00823C99" w:rsidRPr="00845142" w:rsidRDefault="00823C99" w:rsidP="00823C99">
            <w:pPr>
              <w:spacing w:before="40" w:after="40" w:line="210" w:lineRule="exact"/>
              <w:ind w:right="43"/>
              <w:jc w:val="right"/>
              <w:rPr>
                <w:sz w:val="17"/>
                <w:szCs w:val="17"/>
              </w:rPr>
            </w:pPr>
            <w:r w:rsidRPr="00845142">
              <w:rPr>
                <w:sz w:val="17"/>
                <w:szCs w:val="17"/>
              </w:rPr>
              <w:t>530</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r w:rsidRPr="00845142">
              <w:rPr>
                <w:sz w:val="17"/>
              </w:rPr>
              <w:t>Industrie</w:t>
            </w:r>
          </w:p>
        </w:tc>
        <w:tc>
          <w:tcPr>
            <w:tcW w:w="1830" w:type="dxa"/>
            <w:shd w:val="clear" w:color="auto" w:fill="auto"/>
            <w:vAlign w:val="bottom"/>
          </w:tcPr>
          <w:p w:rsidR="00823C99" w:rsidRPr="00845142" w:rsidRDefault="00823C99" w:rsidP="00823C99">
            <w:pPr>
              <w:spacing w:before="40" w:after="40" w:line="210" w:lineRule="exact"/>
              <w:ind w:right="43"/>
              <w:jc w:val="right"/>
              <w:rPr>
                <w:sz w:val="17"/>
                <w:szCs w:val="17"/>
              </w:rPr>
            </w:pPr>
            <w:r w:rsidRPr="00845142">
              <w:rPr>
                <w:sz w:val="17"/>
                <w:szCs w:val="17"/>
              </w:rPr>
              <w:t>184</w:t>
            </w:r>
          </w:p>
        </w:tc>
        <w:tc>
          <w:tcPr>
            <w:tcW w:w="1830" w:type="dxa"/>
            <w:shd w:val="clear" w:color="auto" w:fill="auto"/>
            <w:vAlign w:val="bottom"/>
          </w:tcPr>
          <w:p w:rsidR="00823C99" w:rsidRPr="00845142" w:rsidRDefault="00823C99" w:rsidP="00823C99">
            <w:pPr>
              <w:spacing w:before="40" w:after="40" w:line="210" w:lineRule="exact"/>
              <w:ind w:right="43"/>
              <w:jc w:val="right"/>
              <w:rPr>
                <w:sz w:val="17"/>
                <w:szCs w:val="17"/>
              </w:rPr>
            </w:pPr>
            <w:r w:rsidRPr="00845142">
              <w:rPr>
                <w:sz w:val="17"/>
                <w:szCs w:val="17"/>
              </w:rPr>
              <w:t>1 586</w:t>
            </w:r>
          </w:p>
        </w:tc>
        <w:tc>
          <w:tcPr>
            <w:tcW w:w="1830" w:type="dxa"/>
            <w:shd w:val="clear" w:color="auto" w:fill="auto"/>
            <w:vAlign w:val="bottom"/>
          </w:tcPr>
          <w:p w:rsidR="00823C99" w:rsidRPr="00845142" w:rsidRDefault="00823C99" w:rsidP="00823C99">
            <w:pPr>
              <w:spacing w:before="40" w:after="40" w:line="210" w:lineRule="exact"/>
              <w:ind w:right="43"/>
              <w:jc w:val="right"/>
              <w:rPr>
                <w:sz w:val="17"/>
                <w:szCs w:val="17"/>
              </w:rPr>
            </w:pPr>
            <w:r w:rsidRPr="00845142">
              <w:rPr>
                <w:sz w:val="17"/>
                <w:szCs w:val="17"/>
              </w:rPr>
              <w:t>1 770</w:t>
            </w:r>
          </w:p>
        </w:tc>
      </w:tr>
      <w:tr w:rsidR="00823C99" w:rsidRPr="00845142">
        <w:tblPrEx>
          <w:tblCellMar>
            <w:top w:w="0" w:type="dxa"/>
            <w:bottom w:w="0" w:type="dxa"/>
          </w:tblCellMar>
        </w:tblPrEx>
        <w:tc>
          <w:tcPr>
            <w:tcW w:w="183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rPr>
                <w:sz w:val="17"/>
              </w:rPr>
            </w:pPr>
            <w:r w:rsidRPr="00845142">
              <w:rPr>
                <w:sz w:val="17"/>
              </w:rPr>
              <w:t>Textiles et cuir</w:t>
            </w:r>
          </w:p>
        </w:tc>
        <w:tc>
          <w:tcPr>
            <w:tcW w:w="1830" w:type="dxa"/>
            <w:tcBorders>
              <w:bottom w:val="single" w:sz="4" w:space="0" w:color="auto"/>
            </w:tcBorders>
            <w:shd w:val="clear" w:color="auto" w:fill="auto"/>
            <w:vAlign w:val="bottom"/>
          </w:tcPr>
          <w:p w:rsidR="00823C99" w:rsidRPr="00845142" w:rsidRDefault="00823C99" w:rsidP="00823C99">
            <w:pPr>
              <w:spacing w:before="40" w:after="81" w:line="210" w:lineRule="exact"/>
              <w:ind w:right="43"/>
              <w:jc w:val="right"/>
              <w:rPr>
                <w:sz w:val="17"/>
                <w:szCs w:val="17"/>
              </w:rPr>
            </w:pPr>
            <w:r w:rsidRPr="00845142">
              <w:rPr>
                <w:sz w:val="17"/>
                <w:szCs w:val="17"/>
              </w:rPr>
              <w:t>70</w:t>
            </w:r>
          </w:p>
        </w:tc>
        <w:tc>
          <w:tcPr>
            <w:tcW w:w="1830" w:type="dxa"/>
            <w:tcBorders>
              <w:bottom w:val="single" w:sz="4" w:space="0" w:color="auto"/>
            </w:tcBorders>
            <w:shd w:val="clear" w:color="auto" w:fill="auto"/>
            <w:vAlign w:val="bottom"/>
          </w:tcPr>
          <w:p w:rsidR="00823C99" w:rsidRPr="00845142" w:rsidRDefault="00823C99" w:rsidP="00823C99">
            <w:pPr>
              <w:spacing w:before="40" w:after="81" w:line="210" w:lineRule="exact"/>
              <w:ind w:right="43"/>
              <w:jc w:val="right"/>
              <w:rPr>
                <w:sz w:val="17"/>
                <w:szCs w:val="17"/>
              </w:rPr>
            </w:pPr>
            <w:r w:rsidRPr="00845142">
              <w:rPr>
                <w:sz w:val="17"/>
                <w:szCs w:val="17"/>
              </w:rPr>
              <w:t>30</w:t>
            </w:r>
          </w:p>
        </w:tc>
        <w:tc>
          <w:tcPr>
            <w:tcW w:w="1830" w:type="dxa"/>
            <w:tcBorders>
              <w:bottom w:val="single" w:sz="4" w:space="0" w:color="auto"/>
            </w:tcBorders>
            <w:shd w:val="clear" w:color="auto" w:fill="auto"/>
            <w:vAlign w:val="bottom"/>
          </w:tcPr>
          <w:p w:rsidR="00823C99" w:rsidRPr="00845142" w:rsidRDefault="00823C99" w:rsidP="00823C99">
            <w:pPr>
              <w:spacing w:before="40" w:after="81" w:line="210" w:lineRule="exact"/>
              <w:ind w:right="43"/>
              <w:jc w:val="right"/>
              <w:rPr>
                <w:sz w:val="17"/>
                <w:szCs w:val="17"/>
              </w:rPr>
            </w:pPr>
            <w:r w:rsidRPr="00845142">
              <w:rPr>
                <w:sz w:val="17"/>
                <w:szCs w:val="17"/>
              </w:rPr>
              <w:t>100</w:t>
            </w:r>
          </w:p>
        </w:tc>
      </w:tr>
      <w:tr w:rsidR="00823C99"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rPr>
                <w:b/>
                <w:sz w:val="17"/>
              </w:rPr>
            </w:pPr>
            <w:r w:rsidRPr="00845142">
              <w:rPr>
                <w:b/>
                <w:sz w:val="17"/>
              </w:rPr>
              <w:tab/>
              <w:t>Total</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spacing w:before="81" w:after="81" w:line="210" w:lineRule="exact"/>
              <w:ind w:right="43"/>
              <w:jc w:val="right"/>
              <w:rPr>
                <w:sz w:val="17"/>
                <w:szCs w:val="17"/>
              </w:rPr>
            </w:pPr>
            <w:r w:rsidRPr="00845142">
              <w:rPr>
                <w:sz w:val="17"/>
                <w:szCs w:val="17"/>
              </w:rPr>
              <w:t>2 739</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spacing w:before="81" w:after="81" w:line="210" w:lineRule="exact"/>
              <w:ind w:right="43"/>
              <w:jc w:val="right"/>
              <w:rPr>
                <w:sz w:val="17"/>
                <w:szCs w:val="17"/>
              </w:rPr>
            </w:pPr>
            <w:r w:rsidRPr="00845142">
              <w:rPr>
                <w:sz w:val="17"/>
                <w:szCs w:val="17"/>
              </w:rPr>
              <w:t>8 031</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spacing w:before="81" w:after="81" w:line="210" w:lineRule="exact"/>
              <w:ind w:right="43"/>
              <w:jc w:val="right"/>
              <w:rPr>
                <w:sz w:val="17"/>
                <w:szCs w:val="17"/>
              </w:rPr>
            </w:pPr>
            <w:r w:rsidRPr="00845142">
              <w:rPr>
                <w:sz w:val="17"/>
                <w:szCs w:val="17"/>
              </w:rPr>
              <w:t>10 770</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12</w:t>
      </w:r>
    </w:p>
    <w:p w:rsidR="00823C99" w:rsidRPr="00845142" w:rsidRDefault="00823C99" w:rsidP="00823C99">
      <w:pPr>
        <w:pStyle w:val="SingleTxt"/>
        <w:spacing w:after="0" w:line="120" w:lineRule="exact"/>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35</w:t>
      </w:r>
      <w:r w:rsidRPr="00845142">
        <w:br/>
        <w:t xml:space="preserve">Adolescents de 15 à 19 ans ayant déjà eu un enfant </w:t>
      </w:r>
      <w:r w:rsidRPr="00845142">
        <w:br/>
        <w:t>ou ayant déjà commencé leur vie féconde</w:t>
      </w:r>
    </w:p>
    <w:p w:rsidR="00823C99" w:rsidRPr="00845142" w:rsidRDefault="00823C99" w:rsidP="00823C99">
      <w:pPr>
        <w:pStyle w:val="SingleTxt"/>
        <w:rPr>
          <w:sz w:val="14"/>
          <w:szCs w:val="14"/>
        </w:rPr>
      </w:pPr>
      <w:r w:rsidRPr="00845142">
        <w:rPr>
          <w:sz w:val="14"/>
          <w:szCs w:val="14"/>
        </w:rPr>
        <w:t>(En pourcentage)</w:t>
      </w: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45"/>
        <w:gridCol w:w="721"/>
        <w:gridCol w:w="721"/>
        <w:gridCol w:w="721"/>
        <w:gridCol w:w="721"/>
        <w:gridCol w:w="722"/>
        <w:gridCol w:w="699"/>
      </w:tblGrid>
      <w:tr w:rsidR="00823C99" w:rsidRPr="00845142">
        <w:tblPrEx>
          <w:tblCellMar>
            <w:top w:w="0" w:type="dxa"/>
            <w:bottom w:w="0" w:type="dxa"/>
          </w:tblCellMar>
        </w:tblPrEx>
        <w:trPr>
          <w:tblHeader/>
        </w:trPr>
        <w:tc>
          <w:tcPr>
            <w:tcW w:w="3045"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p>
        </w:tc>
        <w:tc>
          <w:tcPr>
            <w:tcW w:w="721"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15 ans</w:t>
            </w:r>
          </w:p>
        </w:tc>
        <w:tc>
          <w:tcPr>
            <w:tcW w:w="721"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16 ans</w:t>
            </w:r>
          </w:p>
        </w:tc>
        <w:tc>
          <w:tcPr>
            <w:tcW w:w="721"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17 ans</w:t>
            </w:r>
          </w:p>
        </w:tc>
        <w:tc>
          <w:tcPr>
            <w:tcW w:w="721"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18 ans</w:t>
            </w:r>
          </w:p>
        </w:tc>
        <w:tc>
          <w:tcPr>
            <w:tcW w:w="722"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19 ans</w:t>
            </w:r>
          </w:p>
        </w:tc>
        <w:tc>
          <w:tcPr>
            <w:tcW w:w="699"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Ensemble</w:t>
            </w:r>
          </w:p>
        </w:tc>
      </w:tr>
      <w:tr w:rsidR="00823C99" w:rsidRPr="00845142">
        <w:tblPrEx>
          <w:tblCellMar>
            <w:top w:w="0" w:type="dxa"/>
            <w:bottom w:w="0" w:type="dxa"/>
          </w:tblCellMar>
        </w:tblPrEx>
        <w:trPr>
          <w:trHeight w:hRule="exact" w:val="115"/>
          <w:tblHeader/>
        </w:trPr>
        <w:tc>
          <w:tcPr>
            <w:tcW w:w="3045"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p>
        </w:tc>
        <w:tc>
          <w:tcPr>
            <w:tcW w:w="721"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721"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721"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721"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722"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699"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3045"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r w:rsidRPr="00845142">
              <w:rPr>
                <w:sz w:val="17"/>
              </w:rPr>
              <w:t>Filles mères</w:t>
            </w:r>
          </w:p>
        </w:tc>
        <w:tc>
          <w:tcPr>
            <w:tcW w:w="72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3,5</w:t>
            </w:r>
          </w:p>
        </w:tc>
        <w:tc>
          <w:tcPr>
            <w:tcW w:w="72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9,5</w:t>
            </w:r>
          </w:p>
        </w:tc>
        <w:tc>
          <w:tcPr>
            <w:tcW w:w="72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19,9</w:t>
            </w:r>
          </w:p>
        </w:tc>
        <w:tc>
          <w:tcPr>
            <w:tcW w:w="72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34,2</w:t>
            </w:r>
          </w:p>
        </w:tc>
        <w:tc>
          <w:tcPr>
            <w:tcW w:w="72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47,3</w:t>
            </w:r>
          </w:p>
        </w:tc>
        <w:tc>
          <w:tcPr>
            <w:tcW w:w="699"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22,7</w:t>
            </w:r>
          </w:p>
        </w:tc>
      </w:tr>
      <w:tr w:rsidR="00823C99" w:rsidRPr="00845142">
        <w:tblPrEx>
          <w:tblCellMar>
            <w:top w:w="0" w:type="dxa"/>
            <w:bottom w:w="0" w:type="dxa"/>
          </w:tblCellMar>
        </w:tblPrEx>
        <w:tc>
          <w:tcPr>
            <w:tcW w:w="3045"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r w:rsidRPr="00845142">
              <w:rPr>
                <w:sz w:val="17"/>
              </w:rPr>
              <w:t>Filles ayant commencé leur vie féconde</w:t>
            </w:r>
          </w:p>
        </w:tc>
        <w:tc>
          <w:tcPr>
            <w:tcW w:w="721"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6,8</w:t>
            </w:r>
          </w:p>
        </w:tc>
        <w:tc>
          <w:tcPr>
            <w:tcW w:w="721"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15,2</w:t>
            </w:r>
          </w:p>
        </w:tc>
        <w:tc>
          <w:tcPr>
            <w:tcW w:w="721"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24,6</w:t>
            </w:r>
          </w:p>
        </w:tc>
        <w:tc>
          <w:tcPr>
            <w:tcW w:w="721"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42,8</w:t>
            </w:r>
          </w:p>
        </w:tc>
        <w:tc>
          <w:tcPr>
            <w:tcW w:w="722"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53,1</w:t>
            </w:r>
          </w:p>
        </w:tc>
        <w:tc>
          <w:tcPr>
            <w:tcW w:w="699"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28,4</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tab/>
      </w:r>
      <w:r w:rsidRPr="00845142">
        <w:rPr>
          <w:i/>
        </w:rPr>
        <w:t>Source</w:t>
      </w:r>
      <w:r w:rsidRPr="00845142">
        <w:t> : EDSC III, 2004.</w:t>
      </w:r>
    </w:p>
    <w:p w:rsidR="00823C99" w:rsidRPr="00845142" w:rsidRDefault="00823C99" w:rsidP="00823C99">
      <w:pPr>
        <w:pStyle w:val="SingleTxt"/>
        <w:spacing w:after="0" w:line="120" w:lineRule="exact"/>
        <w:rPr>
          <w:sz w:val="10"/>
        </w:rPr>
      </w:pPr>
    </w:p>
    <w:p w:rsidR="005F1E3D" w:rsidRPr="005F1E3D" w:rsidRDefault="005F1E3D" w:rsidP="005F1E3D">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36</w:t>
      </w:r>
      <w:r w:rsidRPr="00845142">
        <w:br/>
        <w:t>Répartition des hommes et femmes selon l</w:t>
      </w:r>
      <w:r w:rsidR="00BF1ABC">
        <w:t>’</w:t>
      </w:r>
      <w:r w:rsidRPr="00845142">
        <w:t xml:space="preserve">utilisation </w:t>
      </w:r>
      <w:r w:rsidRPr="00845142">
        <w:br/>
        <w:t>du condom par type de partenaire</w:t>
      </w:r>
    </w:p>
    <w:p w:rsidR="00823C99" w:rsidRPr="00845142" w:rsidRDefault="00823C99" w:rsidP="00823C99">
      <w:pPr>
        <w:pStyle w:val="SingleTxt"/>
        <w:rPr>
          <w:sz w:val="14"/>
          <w:szCs w:val="14"/>
        </w:rPr>
      </w:pPr>
      <w:r w:rsidRPr="00845142">
        <w:rPr>
          <w:sz w:val="14"/>
          <w:szCs w:val="14"/>
        </w:rPr>
        <w:t>(En pourcentage)</w:t>
      </w: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996"/>
        <w:gridCol w:w="1662"/>
        <w:gridCol w:w="1662"/>
      </w:tblGrid>
      <w:tr w:rsidR="00823C99" w:rsidRPr="00845142">
        <w:tblPrEx>
          <w:tblCellMar>
            <w:top w:w="0" w:type="dxa"/>
            <w:bottom w:w="0" w:type="dxa"/>
          </w:tblCellMar>
        </w:tblPrEx>
        <w:trPr>
          <w:tblHeader/>
        </w:trPr>
        <w:tc>
          <w:tcPr>
            <w:tcW w:w="3996"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Type de partenaire</w:t>
            </w:r>
          </w:p>
        </w:tc>
        <w:tc>
          <w:tcPr>
            <w:tcW w:w="1662"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 xml:space="preserve">Femmes </w:t>
            </w:r>
          </w:p>
        </w:tc>
        <w:tc>
          <w:tcPr>
            <w:tcW w:w="1662"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r>
      <w:tr w:rsidR="00823C99" w:rsidRPr="00845142">
        <w:tblPrEx>
          <w:tblCellMar>
            <w:top w:w="0" w:type="dxa"/>
            <w:bottom w:w="0" w:type="dxa"/>
          </w:tblCellMar>
        </w:tblPrEx>
        <w:trPr>
          <w:trHeight w:hRule="exact" w:val="115"/>
          <w:tblHeader/>
        </w:trPr>
        <w:tc>
          <w:tcPr>
            <w:tcW w:w="3996"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rPr>
                <w:sz w:val="17"/>
                <w:szCs w:val="17"/>
              </w:rPr>
            </w:pPr>
          </w:p>
        </w:tc>
        <w:tc>
          <w:tcPr>
            <w:tcW w:w="1662"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662"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399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Avec conjoint ou partenaire cohabitant</w:t>
            </w:r>
          </w:p>
        </w:tc>
        <w:tc>
          <w:tcPr>
            <w:tcW w:w="166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5,7</w:t>
            </w:r>
          </w:p>
        </w:tc>
        <w:tc>
          <w:tcPr>
            <w:tcW w:w="166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7,3</w:t>
            </w:r>
          </w:p>
        </w:tc>
      </w:tr>
      <w:tr w:rsidR="00823C99" w:rsidRPr="00845142">
        <w:tblPrEx>
          <w:tblCellMar>
            <w:top w:w="0" w:type="dxa"/>
            <w:bottom w:w="0" w:type="dxa"/>
          </w:tblCellMar>
        </w:tblPrEx>
        <w:tc>
          <w:tcPr>
            <w:tcW w:w="399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Avec partenaire non cohabitant</w:t>
            </w:r>
          </w:p>
        </w:tc>
        <w:tc>
          <w:tcPr>
            <w:tcW w:w="166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40,5</w:t>
            </w:r>
          </w:p>
        </w:tc>
        <w:tc>
          <w:tcPr>
            <w:tcW w:w="166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53,9</w:t>
            </w:r>
          </w:p>
        </w:tc>
      </w:tr>
      <w:tr w:rsidR="00823C99" w:rsidRPr="00845142">
        <w:tblPrEx>
          <w:tblCellMar>
            <w:top w:w="0" w:type="dxa"/>
            <w:bottom w:w="0" w:type="dxa"/>
          </w:tblCellMar>
        </w:tblPrEx>
        <w:tc>
          <w:tcPr>
            <w:tcW w:w="3996"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 xml:space="preserve"> Avec n</w:t>
            </w:r>
            <w:r w:rsidR="00BF1ABC">
              <w:rPr>
                <w:sz w:val="17"/>
                <w:szCs w:val="17"/>
              </w:rPr>
              <w:t>’</w:t>
            </w:r>
            <w:r w:rsidRPr="00845142">
              <w:rPr>
                <w:sz w:val="17"/>
                <w:szCs w:val="17"/>
              </w:rPr>
              <w:t>importe quel partenaire</w:t>
            </w:r>
          </w:p>
        </w:tc>
        <w:tc>
          <w:tcPr>
            <w:tcW w:w="1662"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14,9</w:t>
            </w:r>
          </w:p>
        </w:tc>
        <w:tc>
          <w:tcPr>
            <w:tcW w:w="1662"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29,5</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EDSC III (2004).</w:t>
      </w:r>
    </w:p>
    <w:p w:rsidR="005F1E3D" w:rsidRPr="005F1E3D" w:rsidRDefault="005F1E3D" w:rsidP="005F1E3D">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37</w:t>
      </w:r>
      <w:r w:rsidRPr="00845142">
        <w:rPr>
          <w:b w:val="0"/>
        </w:rPr>
        <w:br/>
      </w:r>
      <w:r w:rsidRPr="00845142">
        <w:t>Taux de fécondité par âge</w:t>
      </w:r>
    </w:p>
    <w:p w:rsidR="00823C99" w:rsidRPr="00845142" w:rsidRDefault="00823C99" w:rsidP="00823C99">
      <w:pPr>
        <w:pStyle w:val="SingleTxt"/>
        <w:keepNext/>
        <w:keepLines/>
        <w:spacing w:after="0" w:line="120" w:lineRule="exact"/>
        <w:rPr>
          <w:sz w:val="10"/>
        </w:rPr>
      </w:pPr>
    </w:p>
    <w:p w:rsidR="00823C99" w:rsidRPr="00845142" w:rsidRDefault="00823C99" w:rsidP="00823C9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23C99"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Âge</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Zone urbaine</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Zone rurale</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b/>
                <w:sz w:val="14"/>
              </w:rPr>
              <w:t>Total</w:t>
            </w:r>
          </w:p>
        </w:tc>
      </w:tr>
      <w:tr w:rsidR="00823C99"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23C99" w:rsidRPr="00845142" w:rsidRDefault="00823C99" w:rsidP="00823C99">
            <w:pPr>
              <w:keepNext/>
              <w:keepLines/>
              <w:suppressAutoHyphens/>
              <w:spacing w:before="40" w:after="40" w:line="210" w:lineRule="exact"/>
              <w:ind w:right="43"/>
              <w:rPr>
                <w:sz w:val="17"/>
                <w:szCs w:val="17"/>
              </w:rPr>
            </w:pPr>
          </w:p>
        </w:tc>
        <w:tc>
          <w:tcPr>
            <w:tcW w:w="1830" w:type="dxa"/>
            <w:tcBorders>
              <w:top w:val="single" w:sz="12" w:space="0" w:color="auto"/>
            </w:tcBorders>
            <w:shd w:val="clear" w:color="auto" w:fill="auto"/>
            <w:vAlign w:val="bottom"/>
          </w:tcPr>
          <w:p w:rsidR="00823C99" w:rsidRPr="00845142" w:rsidRDefault="00823C99" w:rsidP="00823C99">
            <w:pPr>
              <w:keepNext/>
              <w:keepLines/>
              <w:suppressAutoHyphens/>
              <w:spacing w:before="40" w:after="40" w:line="210" w:lineRule="exact"/>
              <w:ind w:right="43"/>
              <w:jc w:val="right"/>
              <w:rPr>
                <w:sz w:val="17"/>
                <w:szCs w:val="17"/>
              </w:rPr>
            </w:pPr>
          </w:p>
        </w:tc>
        <w:tc>
          <w:tcPr>
            <w:tcW w:w="1830" w:type="dxa"/>
            <w:tcBorders>
              <w:top w:val="single" w:sz="12" w:space="0" w:color="auto"/>
            </w:tcBorders>
            <w:shd w:val="clear" w:color="auto" w:fill="auto"/>
            <w:vAlign w:val="bottom"/>
          </w:tcPr>
          <w:p w:rsidR="00823C99" w:rsidRPr="00845142" w:rsidRDefault="00823C99" w:rsidP="00823C99">
            <w:pPr>
              <w:keepNext/>
              <w:keepLines/>
              <w:suppressAutoHyphens/>
              <w:spacing w:before="40" w:after="40" w:line="210" w:lineRule="exact"/>
              <w:ind w:right="43"/>
              <w:jc w:val="right"/>
              <w:rPr>
                <w:sz w:val="17"/>
                <w:szCs w:val="17"/>
              </w:rPr>
            </w:pPr>
          </w:p>
        </w:tc>
        <w:tc>
          <w:tcPr>
            <w:tcW w:w="1830" w:type="dxa"/>
            <w:tcBorders>
              <w:top w:val="single" w:sz="12" w:space="0" w:color="auto"/>
            </w:tcBorders>
            <w:shd w:val="clear" w:color="auto" w:fill="auto"/>
            <w:vAlign w:val="bottom"/>
          </w:tcPr>
          <w:p w:rsidR="00823C99" w:rsidRPr="00845142" w:rsidRDefault="00823C99" w:rsidP="00823C99">
            <w:pPr>
              <w:keepNext/>
              <w:keepLine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15-19 ans</w:t>
            </w:r>
          </w:p>
        </w:tc>
        <w:tc>
          <w:tcPr>
            <w:tcW w:w="183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104</w:t>
            </w:r>
          </w:p>
        </w:tc>
        <w:tc>
          <w:tcPr>
            <w:tcW w:w="183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184</w:t>
            </w:r>
          </w:p>
        </w:tc>
        <w:tc>
          <w:tcPr>
            <w:tcW w:w="183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137</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20-24 ans</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186</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303</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236</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25-29 ans</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201</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267</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232</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30-34 ans</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166</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221</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192</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35-39 ans</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102</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161</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131</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40-44 ans</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41</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60</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51</w:t>
            </w:r>
          </w:p>
        </w:tc>
      </w:tr>
      <w:tr w:rsidR="00823C99" w:rsidRPr="00845142">
        <w:tblPrEx>
          <w:tblCellMar>
            <w:top w:w="0" w:type="dxa"/>
            <w:bottom w:w="0" w:type="dxa"/>
          </w:tblCellMar>
        </w:tblPrEx>
        <w:tc>
          <w:tcPr>
            <w:tcW w:w="183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45-49 ans</w:t>
            </w:r>
          </w:p>
        </w:tc>
        <w:tc>
          <w:tcPr>
            <w:tcW w:w="183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11</w:t>
            </w:r>
          </w:p>
        </w:tc>
        <w:tc>
          <w:tcPr>
            <w:tcW w:w="183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21</w:t>
            </w:r>
          </w:p>
        </w:tc>
        <w:tc>
          <w:tcPr>
            <w:tcW w:w="183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16</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EDSC III (2004).</w:t>
      </w:r>
    </w:p>
    <w:p w:rsidR="00823C99" w:rsidRPr="00845142" w:rsidRDefault="00823C99" w:rsidP="00823C99">
      <w:pPr>
        <w:pStyle w:val="SingleTxt"/>
        <w:spacing w:after="0" w:line="120" w:lineRule="exact"/>
        <w:rPr>
          <w:sz w:val="10"/>
        </w:rPr>
      </w:pPr>
    </w:p>
    <w:p w:rsidR="005F1E3D" w:rsidRPr="005F1E3D" w:rsidRDefault="005F1E3D" w:rsidP="005F1E3D">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38</w:t>
      </w:r>
      <w:r w:rsidRPr="00845142">
        <w:rPr>
          <w:b w:val="0"/>
        </w:rPr>
        <w:br/>
      </w:r>
      <w:r w:rsidRPr="00845142">
        <w:t>Indice synthétique de fécondité (ISF)</w:t>
      </w:r>
      <w:r w:rsidRPr="005609E2">
        <w:rPr>
          <w:rStyle w:val="FootnoteReference"/>
          <w:b w:val="0"/>
        </w:rPr>
        <w:footnoteReference w:id="10"/>
      </w:r>
      <w:r w:rsidRPr="00845142">
        <w:t>,</w:t>
      </w:r>
      <w:r w:rsidRPr="00845142">
        <w:br/>
        <w:t>Taux global de fécondité générale (TGFG)</w:t>
      </w:r>
      <w:r w:rsidRPr="005609E2">
        <w:rPr>
          <w:rStyle w:val="FootnoteReference"/>
          <w:b w:val="0"/>
        </w:rPr>
        <w:footnoteReference w:id="11"/>
      </w:r>
      <w:r w:rsidRPr="00845142">
        <w:t xml:space="preserve">, </w:t>
      </w:r>
      <w:r w:rsidRPr="00845142">
        <w:br/>
        <w:t>Taux brut de natalité (TBN)</w:t>
      </w:r>
      <w:r w:rsidRPr="005609E2">
        <w:rPr>
          <w:rStyle w:val="FootnoteReference"/>
          <w:b w:val="0"/>
        </w:rPr>
        <w:footnoteReference w:id="12"/>
      </w:r>
      <w:r w:rsidRPr="00845142">
        <w:rPr>
          <w:b w:val="0"/>
        </w:rPr>
        <w:t xml:space="preserve"> </w:t>
      </w:r>
      <w:r w:rsidRPr="00845142">
        <w:t>par zone de résidence</w:t>
      </w: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23C99"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Âge</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Zone urbaine</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Zone rurale</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b/>
                <w:sz w:val="14"/>
              </w:rPr>
              <w:t>Total</w:t>
            </w:r>
          </w:p>
        </w:tc>
      </w:tr>
      <w:tr w:rsidR="00823C99"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rPr>
                <w:sz w:val="17"/>
                <w:szCs w:val="17"/>
              </w:rPr>
            </w:pPr>
          </w:p>
        </w:tc>
        <w:tc>
          <w:tcPr>
            <w:tcW w:w="183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83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83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ISF</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4,1</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6,1</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5,0</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TGFG (‰)</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142,0</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217,0</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176,0</w:t>
            </w:r>
          </w:p>
        </w:tc>
      </w:tr>
      <w:tr w:rsidR="00823C99" w:rsidRPr="00845142">
        <w:tblPrEx>
          <w:tblCellMar>
            <w:top w:w="0" w:type="dxa"/>
            <w:bottom w:w="0" w:type="dxa"/>
          </w:tblCellMar>
        </w:tblPrEx>
        <w:tc>
          <w:tcPr>
            <w:tcW w:w="183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TBN (‰)</w:t>
            </w:r>
          </w:p>
        </w:tc>
        <w:tc>
          <w:tcPr>
            <w:tcW w:w="183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35,0</w:t>
            </w:r>
          </w:p>
        </w:tc>
        <w:tc>
          <w:tcPr>
            <w:tcW w:w="183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40,5</w:t>
            </w:r>
          </w:p>
        </w:tc>
        <w:tc>
          <w:tcPr>
            <w:tcW w:w="183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37,9</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EDSC III (2004).</w:t>
      </w: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5F1E3D" w:rsidRPr="005F1E3D" w:rsidRDefault="005F1E3D" w:rsidP="005F1E3D">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39</w:t>
      </w:r>
      <w:r w:rsidRPr="00845142">
        <w:br/>
      </w:r>
      <w:r w:rsidR="005427C3">
        <w:t>E</w:t>
      </w:r>
      <w:r w:rsidRPr="00845142">
        <w:t>volution Indice synthétique de fécondité (ISF) depuis 1991</w:t>
      </w: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851"/>
        <w:gridCol w:w="1827"/>
        <w:gridCol w:w="642"/>
      </w:tblGrid>
      <w:tr w:rsidR="00823C99" w:rsidRPr="00845142">
        <w:tblPrEx>
          <w:tblCellMar>
            <w:top w:w="0" w:type="dxa"/>
            <w:bottom w:w="0" w:type="dxa"/>
          </w:tblCellMar>
        </w:tblPrEx>
        <w:trPr>
          <w:tblHeader/>
        </w:trPr>
        <w:tc>
          <w:tcPr>
            <w:tcW w:w="4851"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Enquête</w:t>
            </w:r>
          </w:p>
        </w:tc>
        <w:tc>
          <w:tcPr>
            <w:tcW w:w="2469" w:type="dxa"/>
            <w:gridSpan w:val="2"/>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Indice synthétique</w:t>
            </w:r>
            <w:r w:rsidRPr="00845142">
              <w:rPr>
                <w:i/>
                <w:sz w:val="14"/>
              </w:rPr>
              <w:br/>
              <w:t xml:space="preserve"> de fécondité</w:t>
            </w:r>
          </w:p>
        </w:tc>
      </w:tr>
      <w:tr w:rsidR="00823C99" w:rsidRPr="00845142">
        <w:tblPrEx>
          <w:tblCellMar>
            <w:top w:w="0" w:type="dxa"/>
            <w:bottom w:w="0" w:type="dxa"/>
          </w:tblCellMar>
        </w:tblPrEx>
        <w:trPr>
          <w:trHeight w:hRule="exact" w:val="115"/>
          <w:tblHeader/>
        </w:trPr>
        <w:tc>
          <w:tcPr>
            <w:tcW w:w="6678" w:type="dxa"/>
            <w:gridSpan w:val="2"/>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rPr>
                <w:sz w:val="17"/>
                <w:szCs w:val="17"/>
              </w:rPr>
            </w:pPr>
          </w:p>
        </w:tc>
        <w:tc>
          <w:tcPr>
            <w:tcW w:w="642"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6678" w:type="dxa"/>
            <w:gridSpan w:val="2"/>
            <w:shd w:val="clear" w:color="auto" w:fill="auto"/>
            <w:vAlign w:val="bottom"/>
          </w:tcPr>
          <w:p w:rsidR="00823C99" w:rsidRPr="00845142" w:rsidRDefault="00823C99" w:rsidP="00823C99">
            <w:pPr>
              <w:tabs>
                <w:tab w:val="left" w:pos="288"/>
                <w:tab w:val="left" w:pos="576"/>
                <w:tab w:val="left" w:pos="864"/>
                <w:tab w:val="left" w:leader="dot" w:pos="6640"/>
              </w:tabs>
              <w:suppressAutoHyphens/>
              <w:spacing w:before="40" w:after="40" w:line="210" w:lineRule="exact"/>
              <w:ind w:right="43"/>
              <w:rPr>
                <w:spacing w:val="60"/>
                <w:sz w:val="17"/>
                <w:szCs w:val="17"/>
              </w:rPr>
            </w:pPr>
            <w:r w:rsidRPr="00845142">
              <w:rPr>
                <w:sz w:val="17"/>
                <w:szCs w:val="17"/>
              </w:rPr>
              <w:t>EDSC I (1991)</w:t>
            </w:r>
            <w:r w:rsidRPr="00845142">
              <w:rPr>
                <w:spacing w:val="60"/>
                <w:sz w:val="17"/>
                <w:szCs w:val="17"/>
              </w:rPr>
              <w:tab/>
            </w:r>
          </w:p>
        </w:tc>
        <w:tc>
          <w:tcPr>
            <w:tcW w:w="64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5,8</w:t>
            </w:r>
          </w:p>
        </w:tc>
      </w:tr>
      <w:tr w:rsidR="00823C99" w:rsidRPr="00845142">
        <w:tblPrEx>
          <w:tblCellMar>
            <w:top w:w="0" w:type="dxa"/>
            <w:bottom w:w="0" w:type="dxa"/>
          </w:tblCellMar>
        </w:tblPrEx>
        <w:tc>
          <w:tcPr>
            <w:tcW w:w="6678" w:type="dxa"/>
            <w:gridSpan w:val="2"/>
            <w:shd w:val="clear" w:color="auto" w:fill="auto"/>
            <w:vAlign w:val="bottom"/>
          </w:tcPr>
          <w:p w:rsidR="00823C99" w:rsidRPr="00845142" w:rsidRDefault="00823C99" w:rsidP="00823C99">
            <w:pPr>
              <w:tabs>
                <w:tab w:val="left" w:pos="288"/>
                <w:tab w:val="left" w:pos="576"/>
                <w:tab w:val="left" w:pos="864"/>
                <w:tab w:val="left" w:pos="1152"/>
                <w:tab w:val="left" w:leader="dot" w:pos="6640"/>
              </w:tabs>
              <w:suppressAutoHyphens/>
              <w:spacing w:before="40" w:after="40" w:line="210" w:lineRule="exact"/>
              <w:ind w:right="43"/>
              <w:rPr>
                <w:spacing w:val="60"/>
                <w:sz w:val="17"/>
                <w:szCs w:val="17"/>
              </w:rPr>
            </w:pPr>
            <w:r w:rsidRPr="00845142">
              <w:rPr>
                <w:sz w:val="17"/>
                <w:szCs w:val="17"/>
              </w:rPr>
              <w:t>EDSC II (1996)</w:t>
            </w:r>
            <w:r w:rsidRPr="00845142">
              <w:rPr>
                <w:spacing w:val="60"/>
                <w:sz w:val="17"/>
                <w:szCs w:val="17"/>
              </w:rPr>
              <w:tab/>
            </w:r>
          </w:p>
        </w:tc>
        <w:tc>
          <w:tcPr>
            <w:tcW w:w="64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5,2</w:t>
            </w:r>
          </w:p>
        </w:tc>
      </w:tr>
      <w:tr w:rsidR="00823C99" w:rsidRPr="00845142">
        <w:tblPrEx>
          <w:tblCellMar>
            <w:top w:w="0" w:type="dxa"/>
            <w:bottom w:w="0" w:type="dxa"/>
          </w:tblCellMar>
        </w:tblPrEx>
        <w:tc>
          <w:tcPr>
            <w:tcW w:w="6678" w:type="dxa"/>
            <w:gridSpan w:val="2"/>
            <w:shd w:val="clear" w:color="auto" w:fill="auto"/>
            <w:vAlign w:val="bottom"/>
          </w:tcPr>
          <w:p w:rsidR="00823C99" w:rsidRPr="00845142" w:rsidRDefault="00823C99" w:rsidP="00823C99">
            <w:pPr>
              <w:tabs>
                <w:tab w:val="left" w:pos="288"/>
                <w:tab w:val="left" w:pos="576"/>
                <w:tab w:val="left" w:pos="864"/>
                <w:tab w:val="left" w:leader="dot" w:pos="6640"/>
              </w:tabs>
              <w:suppressAutoHyphens/>
              <w:spacing w:before="40" w:after="40" w:line="210" w:lineRule="exact"/>
              <w:ind w:right="43"/>
              <w:rPr>
                <w:spacing w:val="60"/>
                <w:sz w:val="17"/>
                <w:szCs w:val="17"/>
              </w:rPr>
            </w:pPr>
            <w:r w:rsidRPr="00845142">
              <w:rPr>
                <w:sz w:val="17"/>
                <w:szCs w:val="17"/>
              </w:rPr>
              <w:t>MICS (2000)</w:t>
            </w:r>
            <w:r w:rsidRPr="00845142">
              <w:rPr>
                <w:spacing w:val="60"/>
                <w:sz w:val="17"/>
                <w:szCs w:val="17"/>
              </w:rPr>
              <w:tab/>
            </w:r>
          </w:p>
        </w:tc>
        <w:tc>
          <w:tcPr>
            <w:tcW w:w="64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5,1</w:t>
            </w:r>
          </w:p>
        </w:tc>
      </w:tr>
      <w:tr w:rsidR="00823C99" w:rsidRPr="00845142">
        <w:tblPrEx>
          <w:tblCellMar>
            <w:top w:w="0" w:type="dxa"/>
            <w:bottom w:w="0" w:type="dxa"/>
          </w:tblCellMar>
        </w:tblPrEx>
        <w:tc>
          <w:tcPr>
            <w:tcW w:w="6678" w:type="dxa"/>
            <w:gridSpan w:val="2"/>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 w:val="left" w:leader="dot" w:pos="6640"/>
              </w:tabs>
              <w:suppressAutoHyphens/>
              <w:spacing w:before="40" w:after="40" w:line="210" w:lineRule="exact"/>
              <w:ind w:right="43"/>
              <w:rPr>
                <w:spacing w:val="60"/>
                <w:sz w:val="17"/>
                <w:szCs w:val="17"/>
              </w:rPr>
            </w:pPr>
            <w:r w:rsidRPr="00845142">
              <w:rPr>
                <w:sz w:val="17"/>
                <w:szCs w:val="17"/>
              </w:rPr>
              <w:t>EDSC III (2004)</w:t>
            </w:r>
            <w:r w:rsidRPr="00845142">
              <w:rPr>
                <w:spacing w:val="60"/>
                <w:sz w:val="17"/>
                <w:szCs w:val="17"/>
              </w:rPr>
              <w:tab/>
            </w:r>
          </w:p>
        </w:tc>
        <w:tc>
          <w:tcPr>
            <w:tcW w:w="642"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5,0</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40</w:t>
      </w:r>
      <w:r w:rsidRPr="00845142">
        <w:br/>
        <w:t xml:space="preserve">Accessibilité au centre de santé le plus proche par zone de résidence </w:t>
      </w:r>
    </w:p>
    <w:p w:rsidR="00823C99" w:rsidRPr="00845142" w:rsidRDefault="00823C99" w:rsidP="00823C99">
      <w:pPr>
        <w:pStyle w:val="SingleTxt"/>
        <w:keepNext/>
        <w:keepLines/>
        <w:spacing w:after="0" w:line="120" w:lineRule="exact"/>
        <w:rPr>
          <w:sz w:val="10"/>
        </w:rPr>
      </w:pPr>
    </w:p>
    <w:p w:rsidR="00823C99" w:rsidRPr="00845142" w:rsidRDefault="00823C99" w:rsidP="00823C9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23C99"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Distance moyenne</w:t>
            </w:r>
            <w:r w:rsidRPr="00845142">
              <w:rPr>
                <w:i/>
                <w:sz w:val="14"/>
              </w:rPr>
              <w:br/>
              <w:t>(en km)</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Temps moyen mis</w:t>
            </w:r>
            <w:r w:rsidRPr="00845142">
              <w:rPr>
                <w:i/>
                <w:sz w:val="14"/>
              </w:rPr>
              <w:br/>
              <w:t>pour y aller</w:t>
            </w:r>
            <w:r w:rsidRPr="00845142">
              <w:rPr>
                <w:i/>
                <w:sz w:val="14"/>
              </w:rPr>
              <w:br/>
              <w:t>(en minutes)</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 xml:space="preserve">Pourcentage </w:t>
            </w:r>
            <w:r w:rsidRPr="00845142">
              <w:rPr>
                <w:i/>
                <w:sz w:val="14"/>
              </w:rPr>
              <w:br/>
              <w:t>des ménages satisfaits</w:t>
            </w:r>
          </w:p>
        </w:tc>
      </w:tr>
      <w:tr w:rsidR="00823C99"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rPr>
                <w:b/>
                <w:bCs/>
                <w:iCs/>
                <w:sz w:val="17"/>
                <w:szCs w:val="17"/>
                <w:u w:val="single"/>
              </w:rPr>
            </w:pPr>
          </w:p>
        </w:tc>
        <w:tc>
          <w:tcPr>
            <w:tcW w:w="183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83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83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u w:val="single"/>
              </w:rPr>
            </w:pPr>
            <w:r w:rsidRPr="00845142">
              <w:rPr>
                <w:b/>
                <w:bCs/>
                <w:iCs/>
                <w:sz w:val="17"/>
                <w:szCs w:val="17"/>
              </w:rPr>
              <w:t>Zone</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Zone urbaine</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1,13 </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13,0 </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82,5 </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Zone rurale</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5,26 </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39,7 </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65,1 </w:t>
            </w:r>
          </w:p>
        </w:tc>
      </w:tr>
      <w:tr w:rsidR="00823C99" w:rsidRPr="00845142">
        <w:tblPrEx>
          <w:tblCellMar>
            <w:top w:w="0" w:type="dxa"/>
            <w:bottom w:w="0" w:type="dxa"/>
          </w:tblCellMar>
        </w:tblPrEx>
        <w:tc>
          <w:tcPr>
            <w:tcW w:w="1830" w:type="dxa"/>
            <w:shd w:val="clear" w:color="auto" w:fill="auto"/>
            <w:vAlign w:val="bottom"/>
          </w:tcPr>
          <w:p w:rsidR="00823C99" w:rsidRPr="00845142" w:rsidRDefault="00FF74E8" w:rsidP="00823C99">
            <w:pPr>
              <w:keepNext/>
              <w:keepLines/>
              <w:tabs>
                <w:tab w:val="left" w:pos="288"/>
                <w:tab w:val="left" w:pos="576"/>
                <w:tab w:val="left" w:pos="864"/>
                <w:tab w:val="left" w:pos="1152"/>
              </w:tabs>
              <w:suppressAutoHyphens/>
              <w:spacing w:before="40" w:after="40" w:line="210" w:lineRule="exact"/>
              <w:ind w:right="43"/>
              <w:rPr>
                <w:b/>
                <w:bCs/>
                <w:iCs/>
                <w:sz w:val="17"/>
                <w:szCs w:val="17"/>
              </w:rPr>
            </w:pPr>
            <w:r>
              <w:rPr>
                <w:b/>
                <w:bCs/>
                <w:iCs/>
                <w:sz w:val="17"/>
                <w:szCs w:val="17"/>
              </w:rPr>
              <w:t>Douala/Yaoundé</w:t>
            </w:r>
          </w:p>
        </w:tc>
        <w:tc>
          <w:tcPr>
            <w:tcW w:w="183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jc w:val="right"/>
              <w:rPr>
                <w:sz w:val="17"/>
                <w:szCs w:val="17"/>
              </w:rPr>
            </w:pPr>
          </w:p>
        </w:tc>
        <w:tc>
          <w:tcPr>
            <w:tcW w:w="183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jc w:val="right"/>
              <w:rPr>
                <w:sz w:val="17"/>
                <w:szCs w:val="17"/>
              </w:rPr>
            </w:pPr>
          </w:p>
        </w:tc>
        <w:tc>
          <w:tcPr>
            <w:tcW w:w="183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Douala</w:t>
            </w:r>
          </w:p>
        </w:tc>
        <w:tc>
          <w:tcPr>
            <w:tcW w:w="183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0,99 </w:t>
            </w:r>
          </w:p>
        </w:tc>
        <w:tc>
          <w:tcPr>
            <w:tcW w:w="183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12,1 </w:t>
            </w:r>
          </w:p>
        </w:tc>
        <w:tc>
          <w:tcPr>
            <w:tcW w:w="183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72,1 </w:t>
            </w:r>
          </w:p>
        </w:tc>
      </w:tr>
      <w:tr w:rsidR="00823C99" w:rsidRPr="00845142">
        <w:tblPrEx>
          <w:tblCellMar>
            <w:top w:w="0" w:type="dxa"/>
            <w:bottom w:w="0" w:type="dxa"/>
          </w:tblCellMar>
        </w:tblPrEx>
        <w:tc>
          <w:tcPr>
            <w:tcW w:w="183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rPr>
                <w:sz w:val="17"/>
                <w:szCs w:val="17"/>
              </w:rPr>
            </w:pPr>
            <w:r w:rsidRPr="00845142">
              <w:rPr>
                <w:sz w:val="17"/>
                <w:szCs w:val="17"/>
              </w:rPr>
              <w:t>Yaoundé</w:t>
            </w:r>
          </w:p>
        </w:tc>
        <w:tc>
          <w:tcPr>
            <w:tcW w:w="183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 xml:space="preserve"> 0,93 </w:t>
            </w:r>
          </w:p>
        </w:tc>
        <w:tc>
          <w:tcPr>
            <w:tcW w:w="183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 xml:space="preserve"> 9,3 </w:t>
            </w:r>
          </w:p>
        </w:tc>
        <w:tc>
          <w:tcPr>
            <w:tcW w:w="183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 xml:space="preserve"> 87,3 </w:t>
            </w:r>
          </w:p>
        </w:tc>
      </w:tr>
      <w:tr w:rsidR="00823C99"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rPr>
                <w:b/>
                <w:bCs/>
                <w:sz w:val="17"/>
                <w:szCs w:val="17"/>
              </w:rPr>
            </w:pPr>
            <w:r w:rsidRPr="00845142">
              <w:rPr>
                <w:b/>
                <w:bCs/>
                <w:sz w:val="17"/>
                <w:szCs w:val="17"/>
              </w:rPr>
              <w:tab/>
              <w:t>Ensemble</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 xml:space="preserve"> 3,86 </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 xml:space="preserve"> 30,6 </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 xml:space="preserve"> 69,3 </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ECAM II, INS.</w:t>
      </w:r>
    </w:p>
    <w:p w:rsidR="00823C99" w:rsidRPr="00845142" w:rsidRDefault="00823C99" w:rsidP="00823C99">
      <w:pPr>
        <w:pStyle w:val="SingleTxt"/>
        <w:spacing w:after="0" w:line="120" w:lineRule="exact"/>
        <w:rPr>
          <w:sz w:val="10"/>
        </w:rPr>
      </w:pPr>
    </w:p>
    <w:p w:rsidR="005F1E3D" w:rsidRPr="005F1E3D" w:rsidRDefault="005F1E3D" w:rsidP="005F1E3D">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41</w:t>
      </w:r>
      <w:r w:rsidRPr="00845142">
        <w:br/>
        <w:t xml:space="preserve">Répartition des femmes en union selon la méthode de contraception </w:t>
      </w:r>
      <w:r w:rsidRPr="00845142">
        <w:br/>
        <w:t>actuellement utilisée</w:t>
      </w:r>
    </w:p>
    <w:p w:rsidR="00823C99" w:rsidRPr="00845142" w:rsidRDefault="00823C99" w:rsidP="00823C99">
      <w:pPr>
        <w:pStyle w:val="SingleTxt"/>
        <w:rPr>
          <w:sz w:val="14"/>
          <w:szCs w:val="14"/>
        </w:rPr>
      </w:pPr>
      <w:r w:rsidRPr="00845142">
        <w:rPr>
          <w:sz w:val="14"/>
          <w:szCs w:val="14"/>
        </w:rPr>
        <w:t>(En pourcentage)</w:t>
      </w: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300"/>
        <w:gridCol w:w="420"/>
        <w:gridCol w:w="600"/>
      </w:tblGrid>
      <w:tr w:rsidR="00823C99" w:rsidRPr="00845142">
        <w:tblPrEx>
          <w:tblCellMar>
            <w:top w:w="0" w:type="dxa"/>
            <w:bottom w:w="0" w:type="dxa"/>
          </w:tblCellMar>
        </w:tblPrEx>
        <w:trPr>
          <w:tblHeader/>
        </w:trPr>
        <w:tc>
          <w:tcPr>
            <w:tcW w:w="630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Méthodes de contraception</w:t>
            </w:r>
          </w:p>
        </w:tc>
        <w:tc>
          <w:tcPr>
            <w:tcW w:w="1020" w:type="dxa"/>
            <w:gridSpan w:val="2"/>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Fréquences</w:t>
            </w:r>
          </w:p>
        </w:tc>
      </w:tr>
      <w:tr w:rsidR="00823C99" w:rsidRPr="00845142">
        <w:tblPrEx>
          <w:tblCellMar>
            <w:top w:w="0" w:type="dxa"/>
            <w:bottom w:w="0" w:type="dxa"/>
          </w:tblCellMar>
        </w:tblPrEx>
        <w:trPr>
          <w:trHeight w:hRule="exact" w:val="115"/>
          <w:tblHeader/>
        </w:trPr>
        <w:tc>
          <w:tcPr>
            <w:tcW w:w="6720" w:type="dxa"/>
            <w:gridSpan w:val="2"/>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rPr>
                <w:b/>
                <w:bCs/>
                <w:sz w:val="17"/>
                <w:szCs w:val="17"/>
              </w:rPr>
            </w:pPr>
          </w:p>
        </w:tc>
        <w:tc>
          <w:tcPr>
            <w:tcW w:w="60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b/>
                <w:bCs/>
                <w:sz w:val="17"/>
                <w:szCs w:val="17"/>
              </w:rPr>
            </w:pP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pos="864"/>
                <w:tab w:val="left" w:leader="dot" w:pos="6705"/>
              </w:tabs>
              <w:suppressAutoHyphens/>
              <w:spacing w:before="40" w:after="40" w:line="210" w:lineRule="exact"/>
              <w:ind w:right="43"/>
              <w:rPr>
                <w:b/>
                <w:bCs/>
                <w:spacing w:val="60"/>
                <w:sz w:val="17"/>
                <w:szCs w:val="17"/>
              </w:rPr>
            </w:pPr>
            <w:r w:rsidRPr="00845142">
              <w:rPr>
                <w:b/>
                <w:bCs/>
                <w:sz w:val="17"/>
                <w:szCs w:val="17"/>
              </w:rPr>
              <w:t>Une méthode</w:t>
            </w:r>
            <w:r w:rsidRPr="00845142">
              <w:rPr>
                <w:b/>
                <w:bCs/>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26,0</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pos="864"/>
                <w:tab w:val="left" w:pos="1152"/>
                <w:tab w:val="left" w:leader="dot" w:pos="6705"/>
              </w:tabs>
              <w:suppressAutoHyphens/>
              <w:spacing w:before="40" w:after="40" w:line="210" w:lineRule="exact"/>
              <w:ind w:right="43"/>
              <w:rPr>
                <w:b/>
                <w:bCs/>
                <w:spacing w:val="60"/>
                <w:sz w:val="17"/>
                <w:szCs w:val="17"/>
              </w:rPr>
            </w:pPr>
            <w:r w:rsidRPr="00845142">
              <w:rPr>
                <w:b/>
                <w:bCs/>
                <w:sz w:val="17"/>
                <w:szCs w:val="17"/>
              </w:rPr>
              <w:t>Une méthode moderne</w:t>
            </w:r>
            <w:r w:rsidRPr="00845142">
              <w:rPr>
                <w:b/>
                <w:bCs/>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12,5</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pos="864"/>
                <w:tab w:val="left" w:pos="1152"/>
                <w:tab w:val="left" w:leader="dot" w:pos="6705"/>
              </w:tabs>
              <w:suppressAutoHyphens/>
              <w:spacing w:before="40" w:after="40" w:line="210" w:lineRule="exact"/>
              <w:ind w:right="43"/>
              <w:rPr>
                <w:bCs/>
                <w:iCs/>
                <w:spacing w:val="60"/>
                <w:sz w:val="17"/>
                <w:szCs w:val="17"/>
              </w:rPr>
            </w:pPr>
            <w:r w:rsidRPr="00845142">
              <w:rPr>
                <w:bCs/>
                <w:iCs/>
                <w:sz w:val="17"/>
                <w:szCs w:val="17"/>
              </w:rPr>
              <w:t>Méthode moderne</w:t>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pos="864"/>
                <w:tab w:val="left" w:pos="1152"/>
                <w:tab w:val="left" w:leader="dot" w:pos="6705"/>
              </w:tabs>
              <w:suppressAutoHyphens/>
              <w:spacing w:before="40" w:after="40" w:line="210" w:lineRule="exact"/>
              <w:ind w:right="43"/>
              <w:rPr>
                <w:spacing w:val="60"/>
                <w:sz w:val="17"/>
                <w:szCs w:val="17"/>
              </w:rPr>
            </w:pPr>
            <w:r w:rsidRPr="00845142">
              <w:rPr>
                <w:sz w:val="17"/>
                <w:szCs w:val="17"/>
              </w:rPr>
              <w:tab/>
              <w:t>Stérilisation féminine</w:t>
            </w:r>
            <w:r w:rsidRPr="00845142">
              <w:rPr>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1,2</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leader="dot" w:pos="6705"/>
              </w:tabs>
              <w:suppressAutoHyphens/>
              <w:spacing w:before="40" w:after="40" w:line="210" w:lineRule="exact"/>
              <w:ind w:right="43"/>
              <w:rPr>
                <w:spacing w:val="60"/>
                <w:sz w:val="17"/>
                <w:szCs w:val="17"/>
              </w:rPr>
            </w:pPr>
            <w:r w:rsidRPr="00845142">
              <w:rPr>
                <w:sz w:val="17"/>
                <w:szCs w:val="17"/>
              </w:rPr>
              <w:tab/>
              <w:t>Pilule</w:t>
            </w:r>
            <w:r w:rsidRPr="00845142">
              <w:rPr>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1,6</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leader="dot" w:pos="6705"/>
              </w:tabs>
              <w:suppressAutoHyphens/>
              <w:spacing w:before="40" w:after="40" w:line="210" w:lineRule="exact"/>
              <w:ind w:right="43"/>
              <w:rPr>
                <w:spacing w:val="60"/>
                <w:sz w:val="17"/>
                <w:szCs w:val="17"/>
              </w:rPr>
            </w:pPr>
            <w:r w:rsidRPr="00845142">
              <w:rPr>
                <w:sz w:val="17"/>
                <w:szCs w:val="17"/>
              </w:rPr>
              <w:tab/>
              <w:t>DIU</w:t>
            </w:r>
            <w:r w:rsidRPr="00845142">
              <w:rPr>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0,3</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leader="dot" w:pos="6705"/>
              </w:tabs>
              <w:suppressAutoHyphens/>
              <w:spacing w:before="40" w:after="40" w:line="210" w:lineRule="exact"/>
              <w:ind w:right="43"/>
              <w:rPr>
                <w:spacing w:val="60"/>
                <w:sz w:val="17"/>
                <w:szCs w:val="17"/>
              </w:rPr>
            </w:pPr>
            <w:r w:rsidRPr="00845142">
              <w:rPr>
                <w:sz w:val="17"/>
                <w:szCs w:val="17"/>
              </w:rPr>
              <w:tab/>
              <w:t>Injections</w:t>
            </w:r>
            <w:r w:rsidRPr="00845142">
              <w:rPr>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1,4</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leader="dot" w:pos="6705"/>
              </w:tabs>
              <w:suppressAutoHyphens/>
              <w:spacing w:before="40" w:after="40" w:line="210" w:lineRule="exact"/>
              <w:ind w:right="43"/>
              <w:rPr>
                <w:spacing w:val="60"/>
                <w:sz w:val="17"/>
                <w:szCs w:val="17"/>
              </w:rPr>
            </w:pPr>
            <w:r w:rsidRPr="00845142">
              <w:rPr>
                <w:sz w:val="17"/>
                <w:szCs w:val="17"/>
              </w:rPr>
              <w:tab/>
              <w:t>Implants</w:t>
            </w:r>
            <w:r w:rsidRPr="00845142">
              <w:rPr>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0,3</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leader="dot" w:pos="6705"/>
              </w:tabs>
              <w:suppressAutoHyphens/>
              <w:spacing w:before="40" w:after="40" w:line="210" w:lineRule="exact"/>
              <w:ind w:right="43"/>
              <w:rPr>
                <w:spacing w:val="60"/>
                <w:sz w:val="17"/>
                <w:szCs w:val="17"/>
              </w:rPr>
            </w:pPr>
            <w:r w:rsidRPr="00845142">
              <w:rPr>
                <w:sz w:val="17"/>
                <w:szCs w:val="17"/>
              </w:rPr>
              <w:tab/>
              <w:t>Condom</w:t>
            </w:r>
            <w:r w:rsidRPr="00845142">
              <w:rPr>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7,6</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pos="864"/>
                <w:tab w:val="left" w:pos="1152"/>
                <w:tab w:val="left" w:leader="dot" w:pos="6705"/>
              </w:tabs>
              <w:suppressAutoHyphens/>
              <w:spacing w:before="40" w:after="40" w:line="210" w:lineRule="exact"/>
              <w:ind w:right="43"/>
              <w:rPr>
                <w:spacing w:val="60"/>
                <w:sz w:val="17"/>
                <w:szCs w:val="17"/>
              </w:rPr>
            </w:pPr>
            <w:r w:rsidRPr="00845142">
              <w:rPr>
                <w:sz w:val="17"/>
                <w:szCs w:val="17"/>
              </w:rPr>
              <w:tab/>
              <w:t>Condom féminin</w:t>
            </w:r>
            <w:r w:rsidRPr="00845142">
              <w:rPr>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pos="864"/>
                <w:tab w:val="left" w:leader="dot" w:pos="6705"/>
              </w:tabs>
              <w:suppressAutoHyphens/>
              <w:spacing w:before="40" w:after="40" w:line="210" w:lineRule="exact"/>
              <w:ind w:right="43"/>
              <w:rPr>
                <w:spacing w:val="60"/>
                <w:sz w:val="17"/>
                <w:szCs w:val="17"/>
              </w:rPr>
            </w:pPr>
            <w:r w:rsidRPr="00845142">
              <w:rPr>
                <w:sz w:val="17"/>
                <w:szCs w:val="17"/>
              </w:rPr>
              <w:tab/>
              <w:t>Mousse/gelée</w:t>
            </w:r>
            <w:r w:rsidRPr="00845142">
              <w:rPr>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pos="864"/>
                <w:tab w:val="left" w:pos="1152"/>
                <w:tab w:val="left" w:leader="dot" w:pos="6705"/>
              </w:tabs>
              <w:suppressAutoHyphens/>
              <w:spacing w:before="40" w:after="40" w:line="210" w:lineRule="exact"/>
              <w:ind w:right="43"/>
              <w:rPr>
                <w:b/>
                <w:bCs/>
                <w:spacing w:val="60"/>
                <w:sz w:val="17"/>
                <w:szCs w:val="17"/>
              </w:rPr>
            </w:pPr>
            <w:r w:rsidRPr="00845142">
              <w:rPr>
                <w:b/>
                <w:bCs/>
                <w:sz w:val="17"/>
                <w:szCs w:val="17"/>
              </w:rPr>
              <w:t>Une méthode traditionnelle</w:t>
            </w:r>
            <w:r w:rsidRPr="00845142">
              <w:rPr>
                <w:b/>
                <w:bCs/>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13,5</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pos="864"/>
                <w:tab w:val="left" w:pos="1152"/>
                <w:tab w:val="left" w:leader="dot" w:pos="6705"/>
              </w:tabs>
              <w:suppressAutoHyphens/>
              <w:spacing w:before="40" w:after="40" w:line="210" w:lineRule="exact"/>
              <w:ind w:right="43"/>
              <w:rPr>
                <w:bCs/>
                <w:iCs/>
                <w:spacing w:val="60"/>
                <w:sz w:val="17"/>
                <w:szCs w:val="17"/>
              </w:rPr>
            </w:pPr>
            <w:r w:rsidRPr="00845142">
              <w:rPr>
                <w:bCs/>
                <w:iCs/>
                <w:sz w:val="17"/>
                <w:szCs w:val="17"/>
              </w:rPr>
              <w:t>Méthode traditionnelle</w:t>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leader="dot" w:pos="6705"/>
              </w:tabs>
              <w:suppressAutoHyphens/>
              <w:spacing w:before="40" w:after="40" w:line="210" w:lineRule="exact"/>
              <w:ind w:right="43"/>
              <w:rPr>
                <w:spacing w:val="60"/>
                <w:sz w:val="17"/>
                <w:szCs w:val="17"/>
              </w:rPr>
            </w:pPr>
            <w:r w:rsidRPr="00845142">
              <w:rPr>
                <w:sz w:val="17"/>
                <w:szCs w:val="17"/>
              </w:rPr>
              <w:tab/>
              <w:t>MAMA</w:t>
            </w:r>
            <w:r w:rsidRPr="00845142">
              <w:rPr>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0,6</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pos="864"/>
                <w:tab w:val="left" w:pos="1152"/>
                <w:tab w:val="left" w:leader="dot" w:pos="6705"/>
              </w:tabs>
              <w:suppressAutoHyphens/>
              <w:spacing w:before="40" w:after="40" w:line="210" w:lineRule="exact"/>
              <w:ind w:right="43"/>
              <w:rPr>
                <w:spacing w:val="60"/>
                <w:sz w:val="17"/>
                <w:szCs w:val="17"/>
              </w:rPr>
            </w:pPr>
            <w:r w:rsidRPr="00845142">
              <w:rPr>
                <w:sz w:val="17"/>
                <w:szCs w:val="17"/>
              </w:rPr>
              <w:tab/>
              <w:t>Continence périodique</w:t>
            </w:r>
            <w:r w:rsidRPr="00845142">
              <w:rPr>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10,2</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leader="dot" w:pos="6705"/>
              </w:tabs>
              <w:suppressAutoHyphens/>
              <w:spacing w:before="40" w:after="40" w:line="210" w:lineRule="exact"/>
              <w:ind w:right="43"/>
              <w:rPr>
                <w:spacing w:val="60"/>
                <w:sz w:val="17"/>
                <w:szCs w:val="17"/>
              </w:rPr>
            </w:pPr>
            <w:r w:rsidRPr="00845142">
              <w:rPr>
                <w:sz w:val="17"/>
                <w:szCs w:val="17"/>
              </w:rPr>
              <w:tab/>
              <w:t>Retrait</w:t>
            </w:r>
            <w:r w:rsidRPr="00845142">
              <w:rPr>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2,1</w:t>
            </w:r>
          </w:p>
        </w:tc>
      </w:tr>
      <w:tr w:rsidR="00823C99" w:rsidRPr="00845142">
        <w:tblPrEx>
          <w:tblCellMar>
            <w:top w:w="0" w:type="dxa"/>
            <w:bottom w:w="0" w:type="dxa"/>
          </w:tblCellMar>
        </w:tblPrEx>
        <w:tc>
          <w:tcPr>
            <w:tcW w:w="6720" w:type="dxa"/>
            <w:gridSpan w:val="2"/>
            <w:shd w:val="clear" w:color="auto" w:fill="auto"/>
            <w:vAlign w:val="bottom"/>
          </w:tcPr>
          <w:p w:rsidR="00823C99" w:rsidRPr="00845142" w:rsidRDefault="00823C99" w:rsidP="00823C99">
            <w:pPr>
              <w:tabs>
                <w:tab w:val="left" w:pos="288"/>
                <w:tab w:val="left" w:pos="576"/>
                <w:tab w:val="left" w:pos="864"/>
                <w:tab w:val="left" w:pos="1152"/>
                <w:tab w:val="left" w:leader="dot" w:pos="6705"/>
              </w:tabs>
              <w:suppressAutoHyphens/>
              <w:spacing w:before="40" w:after="40" w:line="210" w:lineRule="exact"/>
              <w:ind w:right="43"/>
              <w:rPr>
                <w:spacing w:val="60"/>
                <w:sz w:val="17"/>
                <w:szCs w:val="17"/>
              </w:rPr>
            </w:pPr>
            <w:r w:rsidRPr="00845142">
              <w:rPr>
                <w:sz w:val="17"/>
                <w:szCs w:val="17"/>
              </w:rPr>
              <w:tab/>
              <w:t>Méthode populaire</w:t>
            </w:r>
            <w:r w:rsidRPr="00845142">
              <w:rPr>
                <w:spacing w:val="60"/>
                <w:sz w:val="17"/>
                <w:szCs w:val="17"/>
              </w:rPr>
              <w:tab/>
            </w:r>
          </w:p>
        </w:tc>
        <w:tc>
          <w:tcPr>
            <w:tcW w:w="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0,6</w:t>
            </w:r>
          </w:p>
        </w:tc>
      </w:tr>
      <w:tr w:rsidR="00823C99" w:rsidRPr="00845142">
        <w:tblPrEx>
          <w:tblCellMar>
            <w:top w:w="0" w:type="dxa"/>
            <w:bottom w:w="0" w:type="dxa"/>
          </w:tblCellMar>
        </w:tblPrEx>
        <w:tc>
          <w:tcPr>
            <w:tcW w:w="6720" w:type="dxa"/>
            <w:gridSpan w:val="2"/>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 w:val="left" w:leader="dot" w:pos="6705"/>
              </w:tabs>
              <w:suppressAutoHyphens/>
              <w:spacing w:before="40" w:after="40" w:line="210" w:lineRule="exact"/>
              <w:ind w:right="43"/>
              <w:rPr>
                <w:b/>
                <w:bCs/>
                <w:spacing w:val="60"/>
                <w:sz w:val="17"/>
                <w:szCs w:val="17"/>
              </w:rPr>
            </w:pPr>
            <w:r w:rsidRPr="00845142">
              <w:rPr>
                <w:b/>
                <w:bCs/>
                <w:sz w:val="17"/>
                <w:szCs w:val="17"/>
              </w:rPr>
              <w:t>N</w:t>
            </w:r>
            <w:r w:rsidR="00BF1ABC">
              <w:rPr>
                <w:b/>
                <w:bCs/>
                <w:sz w:val="17"/>
                <w:szCs w:val="17"/>
              </w:rPr>
              <w:t>’</w:t>
            </w:r>
            <w:r w:rsidRPr="00845142">
              <w:rPr>
                <w:b/>
                <w:bCs/>
                <w:sz w:val="17"/>
                <w:szCs w:val="17"/>
              </w:rPr>
              <w:t>utilise aucune méthode</w:t>
            </w:r>
            <w:r w:rsidRPr="00845142">
              <w:rPr>
                <w:b/>
                <w:bCs/>
                <w:spacing w:val="60"/>
                <w:sz w:val="17"/>
                <w:szCs w:val="17"/>
              </w:rPr>
              <w:tab/>
            </w:r>
          </w:p>
        </w:tc>
        <w:tc>
          <w:tcPr>
            <w:tcW w:w="60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74,0</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EDSC III (2004).</w:t>
      </w: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5F1E3D" w:rsidRPr="005F1E3D" w:rsidRDefault="005F1E3D" w:rsidP="005F1E3D">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42</w:t>
      </w:r>
      <w:r w:rsidRPr="00845142">
        <w:br/>
        <w:t xml:space="preserve">Pourcentage de femmes ayant accouché dans un centre de santé </w:t>
      </w:r>
      <w:r w:rsidRPr="00845142">
        <w:br/>
        <w:t>selon certaines caractéristiques sociodémographiques</w:t>
      </w:r>
    </w:p>
    <w:p w:rsidR="00823C99" w:rsidRPr="00845142" w:rsidRDefault="00823C99" w:rsidP="00823C99">
      <w:pPr>
        <w:pStyle w:val="SingleTxt"/>
        <w:keepNext/>
        <w:keepLines/>
        <w:spacing w:after="0" w:line="120" w:lineRule="exact"/>
        <w:rPr>
          <w:sz w:val="10"/>
        </w:rPr>
      </w:pPr>
    </w:p>
    <w:p w:rsidR="00823C99" w:rsidRPr="00845142" w:rsidRDefault="00823C99" w:rsidP="00823C9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823C99" w:rsidRPr="00845142">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Caractéristiques</w:t>
            </w:r>
          </w:p>
        </w:tc>
        <w:tc>
          <w:tcPr>
            <w:tcW w:w="2440" w:type="dxa"/>
            <w:tcBorders>
              <w:top w:val="single" w:sz="4" w:space="0" w:color="auto"/>
              <w:bottom w:val="single" w:sz="12" w:space="0" w:color="auto"/>
            </w:tcBorders>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femmes ayant accouché par un agent de santé</w:t>
            </w:r>
            <w:r w:rsidRPr="005609E2">
              <w:rPr>
                <w:rStyle w:val="FootnoteReference"/>
                <w:i/>
                <w:sz w:val="15"/>
                <w:szCs w:val="15"/>
              </w:rPr>
              <w:footnoteReference w:id="13"/>
            </w:r>
          </w:p>
        </w:tc>
        <w:tc>
          <w:tcPr>
            <w:tcW w:w="2440" w:type="dxa"/>
            <w:tcBorders>
              <w:top w:val="single" w:sz="4" w:space="0" w:color="auto"/>
              <w:bottom w:val="single" w:sz="12" w:space="0" w:color="auto"/>
            </w:tcBorders>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de femmes ayant accouché dans un centre de santé</w:t>
            </w:r>
          </w:p>
        </w:tc>
      </w:tr>
      <w:tr w:rsidR="00823C99" w:rsidRPr="00845142">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23C99" w:rsidRPr="00845142" w:rsidRDefault="00823C99" w:rsidP="00823C99">
            <w:pPr>
              <w:keepNext/>
              <w:keepLines/>
              <w:suppressAutoHyphens/>
              <w:spacing w:before="40" w:after="40" w:line="210" w:lineRule="exact"/>
              <w:ind w:right="43"/>
              <w:rPr>
                <w:b/>
                <w:bCs/>
                <w:iCs/>
                <w:sz w:val="17"/>
                <w:szCs w:val="17"/>
                <w:u w:val="single"/>
              </w:rPr>
            </w:pPr>
          </w:p>
        </w:tc>
        <w:tc>
          <w:tcPr>
            <w:tcW w:w="2440" w:type="dxa"/>
            <w:tcBorders>
              <w:top w:val="single" w:sz="12" w:space="0" w:color="auto"/>
            </w:tcBorders>
            <w:shd w:val="clear" w:color="auto" w:fill="auto"/>
            <w:vAlign w:val="bottom"/>
          </w:tcPr>
          <w:p w:rsidR="00823C99" w:rsidRPr="00845142" w:rsidRDefault="00823C99" w:rsidP="00823C99">
            <w:pPr>
              <w:keepNext/>
              <w:keepLines/>
              <w:suppressAutoHyphens/>
              <w:spacing w:before="40" w:after="40" w:line="210" w:lineRule="exact"/>
              <w:ind w:right="43"/>
              <w:jc w:val="right"/>
              <w:rPr>
                <w:sz w:val="17"/>
                <w:szCs w:val="17"/>
              </w:rPr>
            </w:pPr>
          </w:p>
        </w:tc>
        <w:tc>
          <w:tcPr>
            <w:tcW w:w="2440" w:type="dxa"/>
            <w:tcBorders>
              <w:top w:val="single" w:sz="12" w:space="0" w:color="auto"/>
            </w:tcBorders>
            <w:shd w:val="clear" w:color="auto" w:fill="auto"/>
            <w:vAlign w:val="bottom"/>
          </w:tcPr>
          <w:p w:rsidR="00823C99" w:rsidRPr="00845142" w:rsidRDefault="00823C99" w:rsidP="00823C99">
            <w:pPr>
              <w:keepNext/>
              <w:keepLine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rPr>
                <w:b/>
                <w:bCs/>
                <w:iCs/>
                <w:sz w:val="17"/>
                <w:szCs w:val="17"/>
              </w:rPr>
            </w:pPr>
            <w:r w:rsidRPr="00845142">
              <w:rPr>
                <w:b/>
                <w:bCs/>
                <w:iCs/>
                <w:sz w:val="17"/>
                <w:szCs w:val="17"/>
              </w:rPr>
              <w:t>Âge de la mère</w:t>
            </w:r>
          </w:p>
        </w:tc>
        <w:tc>
          <w:tcPr>
            <w:tcW w:w="244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jc w:val="right"/>
              <w:rPr>
                <w:sz w:val="17"/>
                <w:szCs w:val="17"/>
              </w:rPr>
            </w:pPr>
          </w:p>
        </w:tc>
        <w:tc>
          <w:tcPr>
            <w:tcW w:w="2440" w:type="dxa"/>
            <w:shd w:val="clear" w:color="auto" w:fill="auto"/>
            <w:vAlign w:val="bottom"/>
          </w:tcPr>
          <w:p w:rsidR="00823C99" w:rsidRPr="00845142" w:rsidRDefault="00823C99" w:rsidP="00823C99">
            <w:pPr>
              <w:keepNext/>
              <w:keepLines/>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 xml:space="preserve">Moins de 20 ans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60,6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58,2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 xml:space="preserve">De 20 à 34 ans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62,3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59,5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 xml:space="preserve">35 ans et plus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60,6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57,4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u w:val="single"/>
              </w:rPr>
            </w:pPr>
            <w:r w:rsidRPr="00845142">
              <w:rPr>
                <w:b/>
                <w:bCs/>
                <w:iCs/>
                <w:sz w:val="17"/>
                <w:szCs w:val="17"/>
              </w:rPr>
              <w:t>Zone</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Zone urbaine</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84,3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81,2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Zone rurale</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44,2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41,7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rPr>
            </w:pPr>
            <w:r w:rsidRPr="00845142">
              <w:rPr>
                <w:b/>
                <w:bCs/>
                <w:iCs/>
                <w:sz w:val="17"/>
                <w:szCs w:val="17"/>
              </w:rPr>
              <w:t xml:space="preserve">Douala/Yaoundé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Douala</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97,2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95,3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Yaoundé</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94,0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90,2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u w:val="single"/>
              </w:rPr>
            </w:pPr>
            <w:r w:rsidRPr="00845142">
              <w:rPr>
                <w:b/>
                <w:bCs/>
                <w:iCs/>
                <w:sz w:val="17"/>
                <w:szCs w:val="17"/>
              </w:rPr>
              <w:t>Province</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Adamaoua</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37,1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34,1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Centre</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74,5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65,3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Est</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47,6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40,5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Extrême-Nord</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26,5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25,7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Littoral</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93,7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92,2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Nord</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22,3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20,9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Nord-Ouest</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87,5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87,8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Ouest</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93,2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89,7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Sud</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70,6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63,4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Sud-Ouest</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77,8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76,9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rPr>
            </w:pPr>
            <w:r w:rsidRPr="00845142">
              <w:rPr>
                <w:b/>
                <w:bCs/>
                <w:iCs/>
                <w:sz w:val="17"/>
                <w:szCs w:val="17"/>
              </w:rPr>
              <w:t>Niveau d</w:t>
            </w:r>
            <w:r w:rsidR="00BF1ABC">
              <w:rPr>
                <w:b/>
                <w:bCs/>
                <w:iCs/>
                <w:sz w:val="17"/>
                <w:szCs w:val="17"/>
              </w:rPr>
              <w:t>’</w:t>
            </w:r>
            <w:r w:rsidRPr="00845142">
              <w:rPr>
                <w:b/>
                <w:bCs/>
                <w:iCs/>
                <w:sz w:val="17"/>
                <w:szCs w:val="17"/>
              </w:rPr>
              <w:t>instruction</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Pas d</w:t>
            </w:r>
            <w:r w:rsidR="00BF1ABC">
              <w:rPr>
                <w:sz w:val="17"/>
                <w:szCs w:val="17"/>
              </w:rPr>
              <w:t>’</w:t>
            </w:r>
            <w:r w:rsidRPr="00845142">
              <w:rPr>
                <w:sz w:val="17"/>
                <w:szCs w:val="17"/>
              </w:rPr>
              <w:t>instruction</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22,8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21,6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Primaire</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69,3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65,9 </w:t>
            </w:r>
          </w:p>
        </w:tc>
      </w:tr>
      <w:tr w:rsidR="00823C99" w:rsidRPr="00845142">
        <w:tblPrEx>
          <w:tblCellMar>
            <w:top w:w="0" w:type="dxa"/>
            <w:bottom w:w="0" w:type="dxa"/>
          </w:tblCellMar>
        </w:tblPrEx>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Secondaire</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91,6 </w:t>
            </w:r>
          </w:p>
        </w:tc>
        <w:tc>
          <w:tcPr>
            <w:tcW w:w="24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88,2 </w:t>
            </w:r>
          </w:p>
        </w:tc>
      </w:tr>
      <w:tr w:rsidR="00823C99" w:rsidRPr="00845142">
        <w:tblPrEx>
          <w:tblCellMar>
            <w:top w:w="0" w:type="dxa"/>
            <w:bottom w:w="0" w:type="dxa"/>
          </w:tblCellMar>
        </w:tblPrEx>
        <w:tc>
          <w:tcPr>
            <w:tcW w:w="244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rPr>
                <w:sz w:val="17"/>
                <w:szCs w:val="17"/>
              </w:rPr>
            </w:pPr>
            <w:r w:rsidRPr="00845142">
              <w:rPr>
                <w:sz w:val="17"/>
                <w:szCs w:val="17"/>
              </w:rPr>
              <w:t>Plus que le secondaire</w:t>
            </w:r>
          </w:p>
        </w:tc>
        <w:tc>
          <w:tcPr>
            <w:tcW w:w="244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 xml:space="preserve"> 98,6 </w:t>
            </w:r>
          </w:p>
        </w:tc>
        <w:tc>
          <w:tcPr>
            <w:tcW w:w="244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 xml:space="preserve"> 96,4 </w:t>
            </w:r>
          </w:p>
        </w:tc>
      </w:tr>
      <w:tr w:rsidR="00823C99" w:rsidRPr="00845142">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rPr>
                <w:b/>
                <w:bCs/>
                <w:sz w:val="17"/>
                <w:szCs w:val="17"/>
              </w:rPr>
            </w:pPr>
            <w:r w:rsidRPr="00845142">
              <w:rPr>
                <w:b/>
                <w:bCs/>
                <w:sz w:val="17"/>
                <w:szCs w:val="17"/>
              </w:rPr>
              <w:tab/>
              <w:t>Ensemble</w:t>
            </w:r>
          </w:p>
        </w:tc>
        <w:tc>
          <w:tcPr>
            <w:tcW w:w="244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 xml:space="preserve"> 61,8 </w:t>
            </w:r>
          </w:p>
        </w:tc>
        <w:tc>
          <w:tcPr>
            <w:tcW w:w="244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 xml:space="preserve"> 59,0 </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EDSC III (2004).</w:t>
      </w: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5F1E3D" w:rsidRPr="005F1E3D" w:rsidRDefault="005F1E3D" w:rsidP="005F1E3D">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43</w:t>
      </w:r>
      <w:r w:rsidRPr="00845142">
        <w:br/>
        <w:t>Pourcentage d</w:t>
      </w:r>
      <w:r w:rsidR="00BF1ABC">
        <w:t>’</w:t>
      </w:r>
      <w:r w:rsidRPr="00845142">
        <w:t>hommes et de femmes ayant entendu parler d</w:t>
      </w:r>
      <w:r w:rsidR="005F1E3D">
        <w:t>u</w:t>
      </w:r>
      <w:r w:rsidRPr="00845142">
        <w:t xml:space="preserve"> sida </w:t>
      </w:r>
      <w:r w:rsidRPr="00845142">
        <w:br/>
        <w:t>selon certaines caractéristiques sociodémographiques</w:t>
      </w:r>
    </w:p>
    <w:p w:rsidR="00823C99" w:rsidRPr="00845142" w:rsidRDefault="00823C99" w:rsidP="00823C99">
      <w:pPr>
        <w:pStyle w:val="SingleTxt"/>
        <w:keepNext/>
        <w:keepLines/>
        <w:spacing w:after="0" w:line="120" w:lineRule="exact"/>
        <w:rPr>
          <w:sz w:val="10"/>
        </w:rPr>
      </w:pPr>
    </w:p>
    <w:p w:rsidR="00823C99" w:rsidRPr="00845142" w:rsidRDefault="00823C99" w:rsidP="00823C9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87"/>
        <w:gridCol w:w="1094"/>
        <w:gridCol w:w="1346"/>
        <w:gridCol w:w="1346"/>
        <w:gridCol w:w="1347"/>
      </w:tblGrid>
      <w:tr w:rsidR="00823C99" w:rsidRPr="00845142">
        <w:tblPrEx>
          <w:tblCellMar>
            <w:top w:w="0" w:type="dxa"/>
            <w:bottom w:w="0" w:type="dxa"/>
          </w:tblCellMar>
        </w:tblPrEx>
        <w:trPr>
          <w:tblHeader/>
        </w:trPr>
        <w:tc>
          <w:tcPr>
            <w:tcW w:w="2187"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Caractéristiques</w:t>
            </w:r>
          </w:p>
        </w:tc>
        <w:tc>
          <w:tcPr>
            <w:tcW w:w="109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 xml:space="preserve">Femmes ayant </w:t>
            </w:r>
            <w:r w:rsidRPr="00845142">
              <w:rPr>
                <w:i/>
                <w:sz w:val="14"/>
              </w:rPr>
              <w:br/>
              <w:t>entendu parler</w:t>
            </w:r>
            <w:r w:rsidRPr="00845142">
              <w:rPr>
                <w:i/>
                <w:sz w:val="14"/>
              </w:rPr>
              <w:br/>
              <w:t>de VIH/sida</w:t>
            </w:r>
          </w:p>
        </w:tc>
        <w:tc>
          <w:tcPr>
            <w:tcW w:w="1346"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 xml:space="preserve">Femmes qui croient </w:t>
            </w:r>
            <w:r w:rsidRPr="00845142">
              <w:rPr>
                <w:i/>
                <w:sz w:val="14"/>
              </w:rPr>
              <w:br/>
              <w:t>à un moyen d</w:t>
            </w:r>
            <w:r w:rsidR="00BF1ABC">
              <w:rPr>
                <w:i/>
                <w:sz w:val="14"/>
              </w:rPr>
              <w:t>’</w:t>
            </w:r>
            <w:r w:rsidRPr="00845142">
              <w:rPr>
                <w:i/>
                <w:sz w:val="14"/>
              </w:rPr>
              <w:t xml:space="preserve">éviter </w:t>
            </w:r>
            <w:r w:rsidRPr="00845142">
              <w:rPr>
                <w:i/>
                <w:sz w:val="14"/>
              </w:rPr>
              <w:br/>
              <w:t>le VIH/sida</w:t>
            </w:r>
          </w:p>
        </w:tc>
        <w:tc>
          <w:tcPr>
            <w:tcW w:w="1346"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 ayant entendu parler</w:t>
            </w:r>
            <w:r w:rsidRPr="00845142">
              <w:rPr>
                <w:i/>
                <w:sz w:val="14"/>
              </w:rPr>
              <w:br/>
              <w:t>de VIH/sida</w:t>
            </w:r>
          </w:p>
        </w:tc>
        <w:tc>
          <w:tcPr>
            <w:tcW w:w="1347"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 qui croient</w:t>
            </w:r>
            <w:r w:rsidRPr="00845142">
              <w:rPr>
                <w:i/>
                <w:sz w:val="14"/>
              </w:rPr>
              <w:br/>
              <w:t xml:space="preserve"> à un moyen d</w:t>
            </w:r>
            <w:r w:rsidR="00BF1ABC">
              <w:rPr>
                <w:i/>
                <w:sz w:val="14"/>
              </w:rPr>
              <w:t>’</w:t>
            </w:r>
            <w:r w:rsidRPr="00845142">
              <w:rPr>
                <w:i/>
                <w:sz w:val="14"/>
              </w:rPr>
              <w:t>éviter</w:t>
            </w:r>
            <w:r w:rsidRPr="00845142">
              <w:rPr>
                <w:i/>
                <w:sz w:val="14"/>
              </w:rPr>
              <w:br/>
              <w:t>le VIH/sida</w:t>
            </w:r>
          </w:p>
        </w:tc>
      </w:tr>
      <w:tr w:rsidR="00823C99" w:rsidRPr="00845142">
        <w:tblPrEx>
          <w:tblCellMar>
            <w:top w:w="0" w:type="dxa"/>
            <w:bottom w:w="0" w:type="dxa"/>
          </w:tblCellMar>
        </w:tblPrEx>
        <w:trPr>
          <w:trHeight w:hRule="exact" w:val="115"/>
          <w:tblHeader/>
        </w:trPr>
        <w:tc>
          <w:tcPr>
            <w:tcW w:w="2187"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p>
        </w:tc>
        <w:tc>
          <w:tcPr>
            <w:tcW w:w="1094"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346"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346"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347"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rPr>
            </w:pPr>
            <w:r w:rsidRPr="00845142">
              <w:rPr>
                <w:b/>
                <w:sz w:val="17"/>
              </w:rPr>
              <w:t>Âge</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rPr>
            </w:pP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rPr>
            </w:pP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rPr>
            </w:pP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rPr>
            </w:pP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15-19 ans</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97,4</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82,9</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98,6</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91,2</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20-24 ans</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98,2</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83,2</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99,5</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93,4</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25-29 ans</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98,4</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83,2</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99,9</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96,6</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30-39 ans</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98,2</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82,2</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99,2</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94,8</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40-49 ans</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96,7</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76,4</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99,2</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92,5</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50-59 ans</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98,8</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90,8</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b/>
                <w:bCs/>
                <w:iCs/>
                <w:sz w:val="17"/>
                <w:szCs w:val="17"/>
                <w:u w:val="single"/>
              </w:rPr>
            </w:pPr>
            <w:r w:rsidRPr="00845142">
              <w:rPr>
                <w:b/>
                <w:bCs/>
                <w:iCs/>
                <w:sz w:val="17"/>
                <w:szCs w:val="17"/>
              </w:rPr>
              <w:t>Zone</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Zone urbaine</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99,4</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89,4</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99,4</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94,8</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Zone rurale</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95,9</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72,8</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98,9</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91,4</w:t>
            </w:r>
          </w:p>
        </w:tc>
      </w:tr>
      <w:tr w:rsidR="00823C99" w:rsidRPr="00845142">
        <w:tblPrEx>
          <w:tblCellMar>
            <w:top w:w="0" w:type="dxa"/>
            <w:bottom w:w="0" w:type="dxa"/>
          </w:tblCellMar>
        </w:tblPrEx>
        <w:tc>
          <w:tcPr>
            <w:tcW w:w="2187" w:type="dxa"/>
            <w:shd w:val="clear" w:color="auto" w:fill="auto"/>
            <w:vAlign w:val="bottom"/>
          </w:tcPr>
          <w:p w:rsidR="00823C99" w:rsidRPr="00845142" w:rsidRDefault="005427C3" w:rsidP="00823C99">
            <w:pPr>
              <w:tabs>
                <w:tab w:val="left" w:pos="288"/>
                <w:tab w:val="left" w:pos="576"/>
                <w:tab w:val="left" w:pos="864"/>
                <w:tab w:val="left" w:pos="1152"/>
              </w:tabs>
              <w:suppressAutoHyphens/>
              <w:spacing w:before="40" w:after="40" w:line="206" w:lineRule="exact"/>
              <w:ind w:right="43"/>
              <w:rPr>
                <w:b/>
                <w:bCs/>
                <w:iCs/>
                <w:sz w:val="17"/>
                <w:szCs w:val="17"/>
              </w:rPr>
            </w:pPr>
            <w:r>
              <w:rPr>
                <w:b/>
                <w:bCs/>
                <w:iCs/>
                <w:sz w:val="17"/>
                <w:szCs w:val="17"/>
              </w:rPr>
              <w:t>E</w:t>
            </w:r>
            <w:r w:rsidR="00823C99" w:rsidRPr="00845142">
              <w:rPr>
                <w:b/>
                <w:bCs/>
                <w:iCs/>
                <w:sz w:val="17"/>
                <w:szCs w:val="17"/>
              </w:rPr>
              <w:t>tat matrimonial</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Célibataire</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97,6</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88,0</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98,3</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94,3</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 xml:space="preserve">En union ou vivant </w:t>
            </w:r>
            <w:r w:rsidRPr="00845142">
              <w:rPr>
                <w:spacing w:val="0"/>
                <w:sz w:val="17"/>
                <w:szCs w:val="17"/>
              </w:rPr>
              <w:t>ensemble</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97,8</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79,6</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99,3</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93,4</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Divorcé/séparé/veuf</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98,6</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83,1</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99,0</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92,3</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b/>
                <w:bCs/>
                <w:iCs/>
                <w:sz w:val="17"/>
                <w:szCs w:val="17"/>
              </w:rPr>
            </w:pPr>
            <w:r w:rsidRPr="00845142">
              <w:rPr>
                <w:b/>
                <w:bCs/>
                <w:iCs/>
                <w:sz w:val="17"/>
                <w:szCs w:val="17"/>
              </w:rPr>
              <w:t xml:space="preserve">Douala/Yaoundé </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Douala</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99,8</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92,5</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99,4</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95,9</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Yaoundé</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100,0</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93,0</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99,6</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95,4</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b/>
                <w:bCs/>
                <w:iCs/>
                <w:sz w:val="17"/>
                <w:szCs w:val="17"/>
                <w:u w:val="single"/>
              </w:rPr>
            </w:pPr>
            <w:r w:rsidRPr="00845142">
              <w:rPr>
                <w:b/>
                <w:bCs/>
                <w:iCs/>
                <w:sz w:val="17"/>
                <w:szCs w:val="17"/>
              </w:rPr>
              <w:t>Province</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Adamaoua</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96,4</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83,2</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100,0</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92,4</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Centre</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97,9</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84,3</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98,6</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96,5</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Est</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93,8</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75,2</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98,3</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93,4</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Extrême-Nord</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96,0</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72,0</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98,9</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89,7</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Littoral</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99,2</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85,8</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98,6</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92,8</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Nord</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93,1</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52,6</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99,2</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83,1</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Nord-Ouest</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99,9</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87,7</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98,8</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96,7</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Ouest</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98,4</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83,9</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100,0</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95,1</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Sud</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99,4</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91,9</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99,2</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95,4</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Sud-Ouest</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99,4</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91,1</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99,3</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94,5</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b/>
                <w:bCs/>
                <w:iCs/>
                <w:sz w:val="17"/>
                <w:szCs w:val="17"/>
              </w:rPr>
            </w:pPr>
            <w:r w:rsidRPr="00845142">
              <w:rPr>
                <w:b/>
                <w:bCs/>
                <w:iCs/>
                <w:sz w:val="17"/>
                <w:szCs w:val="17"/>
              </w:rPr>
              <w:t>Niveau d</w:t>
            </w:r>
            <w:r w:rsidR="00BF1ABC">
              <w:rPr>
                <w:b/>
                <w:bCs/>
                <w:iCs/>
                <w:sz w:val="17"/>
                <w:szCs w:val="17"/>
              </w:rPr>
              <w:t>’</w:t>
            </w:r>
            <w:r w:rsidRPr="00845142">
              <w:rPr>
                <w:b/>
                <w:bCs/>
                <w:iCs/>
                <w:sz w:val="17"/>
                <w:szCs w:val="17"/>
              </w:rPr>
              <w:t>instruction</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Pas d</w:t>
            </w:r>
            <w:r w:rsidR="00BF1ABC">
              <w:rPr>
                <w:sz w:val="17"/>
                <w:szCs w:val="17"/>
              </w:rPr>
              <w:t>’</w:t>
            </w:r>
            <w:r w:rsidRPr="00845142">
              <w:rPr>
                <w:sz w:val="17"/>
                <w:szCs w:val="17"/>
              </w:rPr>
              <w:t>instruction</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93,5</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59,1</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97,7</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83,3</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Primaire</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98,2</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81,1</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98,6</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90,0</w:t>
            </w:r>
          </w:p>
        </w:tc>
      </w:tr>
      <w:tr w:rsidR="00823C99" w:rsidRPr="00845142">
        <w:tblPrEx>
          <w:tblCellMar>
            <w:top w:w="0" w:type="dxa"/>
            <w:bottom w:w="0" w:type="dxa"/>
          </w:tblCellMar>
        </w:tblPrEx>
        <w:tc>
          <w:tcPr>
            <w:tcW w:w="218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rPr>
                <w:sz w:val="17"/>
                <w:szCs w:val="17"/>
              </w:rPr>
            </w:pPr>
            <w:r w:rsidRPr="00845142">
              <w:rPr>
                <w:sz w:val="17"/>
                <w:szCs w:val="17"/>
              </w:rPr>
              <w:t>Secondaire</w:t>
            </w:r>
          </w:p>
        </w:tc>
        <w:tc>
          <w:tcPr>
            <w:tcW w:w="1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100,0</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95,6</w:t>
            </w:r>
          </w:p>
        </w:tc>
        <w:tc>
          <w:tcPr>
            <w:tcW w:w="134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99,9</w:t>
            </w:r>
          </w:p>
        </w:tc>
        <w:tc>
          <w:tcPr>
            <w:tcW w:w="1347"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06" w:lineRule="exact"/>
              <w:ind w:right="43"/>
              <w:jc w:val="right"/>
              <w:rPr>
                <w:sz w:val="17"/>
                <w:szCs w:val="17"/>
              </w:rPr>
            </w:pPr>
            <w:r w:rsidRPr="00845142">
              <w:rPr>
                <w:sz w:val="17"/>
                <w:szCs w:val="17"/>
              </w:rPr>
              <w:t>97,8</w:t>
            </w:r>
          </w:p>
        </w:tc>
      </w:tr>
      <w:tr w:rsidR="00823C99" w:rsidRPr="00845142">
        <w:tblPrEx>
          <w:tblCellMar>
            <w:top w:w="0" w:type="dxa"/>
            <w:bottom w:w="0" w:type="dxa"/>
          </w:tblCellMar>
        </w:tblPrEx>
        <w:tc>
          <w:tcPr>
            <w:tcW w:w="2187"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06" w:lineRule="exact"/>
              <w:ind w:right="43"/>
              <w:rPr>
                <w:sz w:val="17"/>
                <w:szCs w:val="17"/>
              </w:rPr>
            </w:pPr>
            <w:r w:rsidRPr="00845142">
              <w:rPr>
                <w:sz w:val="17"/>
                <w:szCs w:val="17"/>
              </w:rPr>
              <w:t>Plus que le secondaire</w:t>
            </w:r>
          </w:p>
        </w:tc>
        <w:tc>
          <w:tcPr>
            <w:tcW w:w="109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06" w:lineRule="exact"/>
              <w:ind w:right="43"/>
              <w:jc w:val="right"/>
              <w:rPr>
                <w:sz w:val="17"/>
                <w:szCs w:val="17"/>
              </w:rPr>
            </w:pPr>
            <w:r w:rsidRPr="00845142">
              <w:rPr>
                <w:sz w:val="17"/>
                <w:szCs w:val="17"/>
              </w:rPr>
              <w:t>100,0</w:t>
            </w:r>
          </w:p>
        </w:tc>
        <w:tc>
          <w:tcPr>
            <w:tcW w:w="1346"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06" w:lineRule="exact"/>
              <w:ind w:right="43"/>
              <w:jc w:val="right"/>
              <w:rPr>
                <w:sz w:val="17"/>
                <w:szCs w:val="17"/>
              </w:rPr>
            </w:pPr>
            <w:r w:rsidRPr="00845142">
              <w:rPr>
                <w:sz w:val="17"/>
                <w:szCs w:val="17"/>
              </w:rPr>
              <w:t>98,8</w:t>
            </w:r>
          </w:p>
        </w:tc>
        <w:tc>
          <w:tcPr>
            <w:tcW w:w="1346"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06" w:lineRule="exact"/>
              <w:ind w:right="43"/>
              <w:jc w:val="right"/>
              <w:rPr>
                <w:sz w:val="17"/>
                <w:szCs w:val="17"/>
              </w:rPr>
            </w:pPr>
            <w:r w:rsidRPr="00845142">
              <w:rPr>
                <w:sz w:val="17"/>
                <w:szCs w:val="17"/>
              </w:rPr>
              <w:t>100,0</w:t>
            </w:r>
          </w:p>
        </w:tc>
        <w:tc>
          <w:tcPr>
            <w:tcW w:w="1347"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06" w:lineRule="exact"/>
              <w:ind w:right="43"/>
              <w:jc w:val="right"/>
              <w:rPr>
                <w:sz w:val="17"/>
                <w:szCs w:val="17"/>
              </w:rPr>
            </w:pPr>
            <w:r w:rsidRPr="00845142">
              <w:rPr>
                <w:sz w:val="17"/>
                <w:szCs w:val="17"/>
              </w:rPr>
              <w:t>99,0</w:t>
            </w:r>
          </w:p>
        </w:tc>
      </w:tr>
      <w:tr w:rsidR="00823C99" w:rsidRPr="00845142">
        <w:tblPrEx>
          <w:tblCellMar>
            <w:top w:w="0" w:type="dxa"/>
            <w:bottom w:w="0" w:type="dxa"/>
          </w:tblCellMar>
        </w:tblPrEx>
        <w:tc>
          <w:tcPr>
            <w:tcW w:w="2187"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06" w:lineRule="exact"/>
              <w:ind w:right="43"/>
              <w:rPr>
                <w:b/>
                <w:bCs/>
                <w:sz w:val="17"/>
                <w:szCs w:val="17"/>
              </w:rPr>
            </w:pPr>
            <w:r w:rsidRPr="00845142">
              <w:rPr>
                <w:b/>
                <w:bCs/>
                <w:sz w:val="17"/>
                <w:szCs w:val="17"/>
              </w:rPr>
              <w:tab/>
              <w:t>Ensemble</w:t>
            </w:r>
          </w:p>
        </w:tc>
        <w:tc>
          <w:tcPr>
            <w:tcW w:w="109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06" w:lineRule="exact"/>
              <w:ind w:right="43"/>
              <w:jc w:val="right"/>
              <w:rPr>
                <w:b/>
                <w:bCs/>
                <w:sz w:val="17"/>
                <w:szCs w:val="17"/>
              </w:rPr>
            </w:pPr>
            <w:r w:rsidRPr="00845142">
              <w:rPr>
                <w:b/>
                <w:bCs/>
                <w:sz w:val="17"/>
                <w:szCs w:val="17"/>
              </w:rPr>
              <w:t>97,8</w:t>
            </w:r>
          </w:p>
        </w:tc>
        <w:tc>
          <w:tcPr>
            <w:tcW w:w="1346"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06" w:lineRule="exact"/>
              <w:ind w:right="43"/>
              <w:jc w:val="right"/>
              <w:rPr>
                <w:b/>
                <w:bCs/>
                <w:sz w:val="17"/>
                <w:szCs w:val="17"/>
              </w:rPr>
            </w:pPr>
            <w:r w:rsidRPr="00845142">
              <w:rPr>
                <w:b/>
                <w:bCs/>
                <w:sz w:val="17"/>
                <w:szCs w:val="17"/>
              </w:rPr>
              <w:t>81,9</w:t>
            </w:r>
          </w:p>
        </w:tc>
        <w:tc>
          <w:tcPr>
            <w:tcW w:w="1346"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06" w:lineRule="exact"/>
              <w:ind w:right="43"/>
              <w:jc w:val="right"/>
              <w:rPr>
                <w:b/>
                <w:bCs/>
                <w:sz w:val="17"/>
                <w:szCs w:val="17"/>
              </w:rPr>
            </w:pPr>
            <w:r w:rsidRPr="00845142">
              <w:rPr>
                <w:b/>
                <w:bCs/>
                <w:sz w:val="17"/>
                <w:szCs w:val="17"/>
              </w:rPr>
              <w:t>99,2</w:t>
            </w:r>
          </w:p>
        </w:tc>
        <w:tc>
          <w:tcPr>
            <w:tcW w:w="1347"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06" w:lineRule="exact"/>
              <w:ind w:right="43"/>
              <w:jc w:val="right"/>
              <w:rPr>
                <w:b/>
                <w:bCs/>
                <w:sz w:val="17"/>
                <w:szCs w:val="17"/>
              </w:rPr>
            </w:pPr>
            <w:r w:rsidRPr="00845142">
              <w:rPr>
                <w:b/>
                <w:bCs/>
                <w:sz w:val="17"/>
                <w:szCs w:val="17"/>
              </w:rPr>
              <w:t>93,3</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EDSC III (2004).</w:t>
      </w: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44</w:t>
      </w:r>
      <w:r w:rsidRPr="00845142">
        <w:br/>
        <w:t>Répartition des hommes et femmes selon l</w:t>
      </w:r>
      <w:r w:rsidR="00BF1ABC">
        <w:t>’</w:t>
      </w:r>
      <w:r w:rsidRPr="00845142">
        <w:t xml:space="preserve">utilisation du condom </w:t>
      </w:r>
      <w:r w:rsidRPr="00845142">
        <w:br/>
        <w:t>par type de partenaire</w:t>
      </w:r>
    </w:p>
    <w:p w:rsidR="00823C99" w:rsidRPr="00845142" w:rsidRDefault="00823C99" w:rsidP="00823C99">
      <w:pPr>
        <w:pStyle w:val="SingleTxt"/>
        <w:rPr>
          <w:sz w:val="14"/>
          <w:szCs w:val="14"/>
        </w:rPr>
      </w:pPr>
      <w:r w:rsidRPr="00845142">
        <w:rPr>
          <w:sz w:val="14"/>
          <w:szCs w:val="14"/>
        </w:rPr>
        <w:t>(En pourcentage)</w:t>
      </w: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18"/>
        <w:gridCol w:w="1851"/>
        <w:gridCol w:w="1851"/>
      </w:tblGrid>
      <w:tr w:rsidR="00823C99" w:rsidRPr="00845142">
        <w:tblPrEx>
          <w:tblCellMar>
            <w:top w:w="0" w:type="dxa"/>
            <w:bottom w:w="0" w:type="dxa"/>
          </w:tblCellMar>
        </w:tblPrEx>
        <w:trPr>
          <w:tblHeader/>
        </w:trPr>
        <w:tc>
          <w:tcPr>
            <w:tcW w:w="3618"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Type de partenaire</w:t>
            </w:r>
          </w:p>
        </w:tc>
        <w:tc>
          <w:tcPr>
            <w:tcW w:w="1851"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1851"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r>
      <w:tr w:rsidR="00823C99" w:rsidRPr="00845142">
        <w:tblPrEx>
          <w:tblCellMar>
            <w:top w:w="0" w:type="dxa"/>
            <w:bottom w:w="0" w:type="dxa"/>
          </w:tblCellMar>
        </w:tblPrEx>
        <w:trPr>
          <w:trHeight w:hRule="exact" w:val="115"/>
          <w:tblHeader/>
        </w:trPr>
        <w:tc>
          <w:tcPr>
            <w:tcW w:w="3618"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rPr>
                <w:sz w:val="17"/>
                <w:szCs w:val="17"/>
              </w:rPr>
            </w:pPr>
          </w:p>
        </w:tc>
        <w:tc>
          <w:tcPr>
            <w:tcW w:w="1851"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851"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3618"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Avec conjoint ou partenaire cohabitant</w:t>
            </w:r>
          </w:p>
        </w:tc>
        <w:tc>
          <w:tcPr>
            <w:tcW w:w="185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5,7</w:t>
            </w:r>
          </w:p>
        </w:tc>
        <w:tc>
          <w:tcPr>
            <w:tcW w:w="185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7,3</w:t>
            </w:r>
          </w:p>
        </w:tc>
      </w:tr>
      <w:tr w:rsidR="00823C99" w:rsidRPr="00845142">
        <w:tblPrEx>
          <w:tblCellMar>
            <w:top w:w="0" w:type="dxa"/>
            <w:bottom w:w="0" w:type="dxa"/>
          </w:tblCellMar>
        </w:tblPrEx>
        <w:tc>
          <w:tcPr>
            <w:tcW w:w="3618"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Avec partenaire non cohabitant</w:t>
            </w:r>
          </w:p>
        </w:tc>
        <w:tc>
          <w:tcPr>
            <w:tcW w:w="185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40,5</w:t>
            </w:r>
          </w:p>
        </w:tc>
        <w:tc>
          <w:tcPr>
            <w:tcW w:w="185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53,9</w:t>
            </w:r>
          </w:p>
        </w:tc>
      </w:tr>
      <w:tr w:rsidR="00823C99" w:rsidRPr="00845142">
        <w:tblPrEx>
          <w:tblCellMar>
            <w:top w:w="0" w:type="dxa"/>
            <w:bottom w:w="0" w:type="dxa"/>
          </w:tblCellMar>
        </w:tblPrEx>
        <w:tc>
          <w:tcPr>
            <w:tcW w:w="3618"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Avec n</w:t>
            </w:r>
            <w:r w:rsidR="00BF1ABC">
              <w:rPr>
                <w:sz w:val="17"/>
                <w:szCs w:val="17"/>
              </w:rPr>
              <w:t>’</w:t>
            </w:r>
            <w:r w:rsidRPr="00845142">
              <w:rPr>
                <w:sz w:val="17"/>
                <w:szCs w:val="17"/>
              </w:rPr>
              <w:t>importe quel partenaire</w:t>
            </w:r>
          </w:p>
        </w:tc>
        <w:tc>
          <w:tcPr>
            <w:tcW w:w="1851"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14,9</w:t>
            </w:r>
          </w:p>
        </w:tc>
        <w:tc>
          <w:tcPr>
            <w:tcW w:w="1851"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29,5</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EDSC III (2004).</w:t>
      </w: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45</w:t>
      </w:r>
      <w:r w:rsidRPr="00845142">
        <w:br/>
        <w:t xml:space="preserve">Femmes ayant utilisé le condom durant le dernier rapport sexuel </w:t>
      </w:r>
      <w:r w:rsidRPr="00845142">
        <w:br/>
        <w:t>avec son mari, partenaire cohabitant ou avec n</w:t>
      </w:r>
      <w:r w:rsidR="00BF1ABC">
        <w:t>’</w:t>
      </w:r>
      <w:r w:rsidRPr="00845142">
        <w:t xml:space="preserve">importe quel partenaire </w:t>
      </w:r>
      <w:r w:rsidRPr="00845142">
        <w:br/>
        <w:t>selon certaines caractéristiques sociodémographiques</w:t>
      </w:r>
    </w:p>
    <w:p w:rsidR="00823C99" w:rsidRPr="00845142" w:rsidRDefault="00823C99" w:rsidP="00823C99">
      <w:pPr>
        <w:pStyle w:val="SingleTxt"/>
        <w:rPr>
          <w:sz w:val="14"/>
          <w:szCs w:val="14"/>
        </w:rPr>
      </w:pPr>
      <w:r w:rsidRPr="00845142">
        <w:rPr>
          <w:sz w:val="14"/>
          <w:szCs w:val="14"/>
        </w:rPr>
        <w:t>(En pourcentage)</w:t>
      </w: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41"/>
        <w:gridCol w:w="1693"/>
        <w:gridCol w:w="1693"/>
        <w:gridCol w:w="1693"/>
      </w:tblGrid>
      <w:tr w:rsidR="00823C99" w:rsidRPr="00845142">
        <w:tblPrEx>
          <w:tblCellMar>
            <w:top w:w="0" w:type="dxa"/>
            <w:bottom w:w="0" w:type="dxa"/>
          </w:tblCellMar>
        </w:tblPrEx>
        <w:trPr>
          <w:tblHeader/>
        </w:trPr>
        <w:tc>
          <w:tcPr>
            <w:tcW w:w="2241"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Caractéristiques</w:t>
            </w:r>
          </w:p>
        </w:tc>
        <w:tc>
          <w:tcPr>
            <w:tcW w:w="16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Avec époux ou partenaire cohabitant</w:t>
            </w:r>
          </w:p>
        </w:tc>
        <w:tc>
          <w:tcPr>
            <w:tcW w:w="16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Avec partenaire</w:t>
            </w:r>
            <w:r w:rsidR="005F1E3D">
              <w:rPr>
                <w:i/>
                <w:sz w:val="14"/>
              </w:rPr>
              <w:br/>
            </w:r>
            <w:r w:rsidRPr="00845142">
              <w:rPr>
                <w:i/>
                <w:sz w:val="14"/>
              </w:rPr>
              <w:t xml:space="preserve"> non</w:t>
            </w:r>
            <w:r w:rsidR="005F1E3D">
              <w:rPr>
                <w:i/>
                <w:sz w:val="14"/>
              </w:rPr>
              <w:t>-</w:t>
            </w:r>
            <w:r w:rsidRPr="00845142">
              <w:rPr>
                <w:i/>
                <w:sz w:val="14"/>
              </w:rPr>
              <w:t>cohabitant</w:t>
            </w:r>
          </w:p>
        </w:tc>
        <w:tc>
          <w:tcPr>
            <w:tcW w:w="16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Avec n</w:t>
            </w:r>
            <w:r w:rsidR="00BF1ABC">
              <w:rPr>
                <w:i/>
                <w:sz w:val="14"/>
              </w:rPr>
              <w:t>’</w:t>
            </w:r>
            <w:r w:rsidRPr="00845142">
              <w:rPr>
                <w:i/>
                <w:sz w:val="14"/>
              </w:rPr>
              <w:t>importe quel partenaire</w:t>
            </w:r>
          </w:p>
        </w:tc>
      </w:tr>
      <w:tr w:rsidR="00823C99" w:rsidRPr="00845142">
        <w:tblPrEx>
          <w:tblCellMar>
            <w:top w:w="0" w:type="dxa"/>
            <w:bottom w:w="0" w:type="dxa"/>
          </w:tblCellMar>
        </w:tblPrEx>
        <w:trPr>
          <w:trHeight w:hRule="exact" w:val="115"/>
          <w:tblHeader/>
        </w:trPr>
        <w:tc>
          <w:tcPr>
            <w:tcW w:w="2241"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p>
        </w:tc>
        <w:tc>
          <w:tcPr>
            <w:tcW w:w="1693"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693"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693"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r w:rsidRPr="00845142">
              <w:rPr>
                <w:b/>
                <w:sz w:val="17"/>
              </w:rPr>
              <w:t>Âge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15-19 ans</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6,3</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47,5</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28,6</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20-24 ans</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7,8</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45,4</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20,8</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25-29 ans</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39,9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13,3</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30-39 ans</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4,4</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31,3</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8,2</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40-49 ans</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3,5</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17,5</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5,3</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u w:val="single"/>
              </w:rPr>
            </w:pPr>
            <w:r w:rsidRPr="00845142">
              <w:rPr>
                <w:b/>
                <w:bCs/>
                <w:iCs/>
                <w:sz w:val="17"/>
                <w:szCs w:val="17"/>
              </w:rPr>
              <w:t>Zone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Zone urbaine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9,1</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47,1</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22,8</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Zone rurale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6,0</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23,6</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5,9</w:t>
            </w:r>
          </w:p>
        </w:tc>
      </w:tr>
      <w:tr w:rsidR="00823C99" w:rsidRPr="00845142">
        <w:tblPrEx>
          <w:tblCellMar>
            <w:top w:w="0" w:type="dxa"/>
            <w:bottom w:w="0" w:type="dxa"/>
          </w:tblCellMar>
        </w:tblPrEx>
        <w:tc>
          <w:tcPr>
            <w:tcW w:w="2241" w:type="dxa"/>
            <w:shd w:val="clear" w:color="auto" w:fill="auto"/>
            <w:vAlign w:val="bottom"/>
          </w:tcPr>
          <w:p w:rsidR="00823C99" w:rsidRPr="00845142" w:rsidRDefault="005427C3" w:rsidP="00823C99">
            <w:pPr>
              <w:tabs>
                <w:tab w:val="left" w:pos="288"/>
                <w:tab w:val="left" w:pos="576"/>
                <w:tab w:val="left" w:pos="864"/>
                <w:tab w:val="left" w:pos="1152"/>
              </w:tabs>
              <w:suppressAutoHyphens/>
              <w:spacing w:before="40" w:after="40" w:line="210" w:lineRule="exact"/>
              <w:ind w:right="43"/>
              <w:rPr>
                <w:b/>
                <w:bCs/>
                <w:iCs/>
                <w:sz w:val="17"/>
                <w:szCs w:val="17"/>
              </w:rPr>
            </w:pPr>
            <w:r>
              <w:rPr>
                <w:b/>
                <w:bCs/>
                <w:iCs/>
                <w:sz w:val="17"/>
                <w:szCs w:val="17"/>
              </w:rPr>
              <w:t>E</w:t>
            </w:r>
            <w:r w:rsidR="00823C99" w:rsidRPr="00845142">
              <w:rPr>
                <w:b/>
                <w:bCs/>
                <w:iCs/>
                <w:sz w:val="17"/>
                <w:szCs w:val="17"/>
              </w:rPr>
              <w:t>tat matrimonial</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Célibataire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49,9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49,8</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En union ou vivant ensemble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5,6</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34,7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8,9</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Divorcée/séparée/veuve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6,0</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32,7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27,1</w:t>
            </w:r>
          </w:p>
        </w:tc>
      </w:tr>
      <w:tr w:rsidR="00823C99" w:rsidRPr="00845142">
        <w:tblPrEx>
          <w:tblCellMar>
            <w:top w:w="0" w:type="dxa"/>
            <w:bottom w:w="0" w:type="dxa"/>
          </w:tblCellMar>
        </w:tblPrEx>
        <w:tc>
          <w:tcPr>
            <w:tcW w:w="2241" w:type="dxa"/>
            <w:shd w:val="clear" w:color="auto" w:fill="auto"/>
            <w:vAlign w:val="bottom"/>
          </w:tcPr>
          <w:p w:rsidR="00823C99" w:rsidRPr="00845142" w:rsidRDefault="00FF74E8" w:rsidP="00823C99">
            <w:pPr>
              <w:tabs>
                <w:tab w:val="left" w:pos="288"/>
                <w:tab w:val="left" w:pos="576"/>
                <w:tab w:val="left" w:pos="864"/>
                <w:tab w:val="left" w:pos="1152"/>
              </w:tabs>
              <w:suppressAutoHyphens/>
              <w:spacing w:before="40" w:after="40" w:line="210" w:lineRule="exact"/>
              <w:ind w:right="43"/>
              <w:rPr>
                <w:b/>
                <w:bCs/>
                <w:iCs/>
                <w:sz w:val="17"/>
                <w:szCs w:val="17"/>
              </w:rPr>
            </w:pPr>
            <w:r>
              <w:rPr>
                <w:b/>
                <w:bCs/>
                <w:iCs/>
                <w:sz w:val="17"/>
                <w:szCs w:val="17"/>
              </w:rPr>
              <w:t>Douala/Yaoundé</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Douala</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9,6</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47,7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25,5</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Yaoundé</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17,9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54,4</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33,9</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u w:val="single"/>
              </w:rPr>
            </w:pPr>
            <w:r w:rsidRPr="00845142">
              <w:rPr>
                <w:b/>
                <w:bCs/>
                <w:iCs/>
                <w:sz w:val="17"/>
                <w:szCs w:val="17"/>
              </w:rPr>
              <w:t>Province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Adamaoua</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2,5</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53,7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7,4</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Centre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5,0</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31,3</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15,1</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Est</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5,4</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25,3</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11,6</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Extrême-Nord</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0,5</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27,8</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1,3</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Littoral</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12,2</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40,7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23,7</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Nord</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0,8</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44,7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2,1</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Nord-Ouest</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7,4</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32,7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15,2</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Ouest</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50,0</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20,2</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Sud</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9,5</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36,1</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19,1</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Sud Ouest</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3,8</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23,9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11,9</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rPr>
            </w:pPr>
            <w:r w:rsidRPr="00845142">
              <w:rPr>
                <w:b/>
                <w:bCs/>
                <w:iCs/>
                <w:sz w:val="17"/>
                <w:szCs w:val="17"/>
              </w:rPr>
              <w:t>Niveau d</w:t>
            </w:r>
            <w:r w:rsidR="00BF1ABC">
              <w:rPr>
                <w:b/>
                <w:bCs/>
                <w:iCs/>
                <w:sz w:val="17"/>
                <w:szCs w:val="17"/>
              </w:rPr>
              <w:t>’</w:t>
            </w:r>
            <w:r w:rsidRPr="00845142">
              <w:rPr>
                <w:b/>
                <w:bCs/>
                <w:iCs/>
                <w:sz w:val="17"/>
                <w:szCs w:val="17"/>
              </w:rPr>
              <w:t xml:space="preserve">instruction </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Pas d</w:t>
            </w:r>
            <w:r w:rsidR="00BF1ABC">
              <w:rPr>
                <w:sz w:val="17"/>
                <w:szCs w:val="17"/>
              </w:rPr>
              <w:t>’</w:t>
            </w:r>
            <w:r w:rsidRPr="00845142">
              <w:rPr>
                <w:sz w:val="17"/>
                <w:szCs w:val="17"/>
              </w:rPr>
              <w:t>instruction</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0,6</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10,9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0,9</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Primaire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5,1</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26,9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9,9</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Secondaire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12,3</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47,9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28,4</w:t>
            </w:r>
          </w:p>
        </w:tc>
      </w:tr>
      <w:tr w:rsidR="00823C99" w:rsidRPr="00845142">
        <w:tblPrEx>
          <w:tblCellMar>
            <w:top w:w="0" w:type="dxa"/>
            <w:bottom w:w="0" w:type="dxa"/>
          </w:tblCellMar>
        </w:tblPrEx>
        <w:tc>
          <w:tcPr>
            <w:tcW w:w="2241"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rPr>
                <w:sz w:val="17"/>
                <w:szCs w:val="17"/>
              </w:rPr>
            </w:pPr>
            <w:r w:rsidRPr="00845142">
              <w:rPr>
                <w:sz w:val="17"/>
                <w:szCs w:val="17"/>
              </w:rPr>
              <w:t>Plus que le secondaire</w:t>
            </w:r>
          </w:p>
        </w:tc>
        <w:tc>
          <w:tcPr>
            <w:tcW w:w="1693"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13,1</w:t>
            </w:r>
          </w:p>
        </w:tc>
        <w:tc>
          <w:tcPr>
            <w:tcW w:w="1693"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64,3</w:t>
            </w:r>
          </w:p>
        </w:tc>
        <w:tc>
          <w:tcPr>
            <w:tcW w:w="1693"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41,1</w:t>
            </w:r>
          </w:p>
        </w:tc>
      </w:tr>
      <w:tr w:rsidR="00823C99" w:rsidRPr="00845142">
        <w:tblPrEx>
          <w:tblCellMar>
            <w:top w:w="0" w:type="dxa"/>
            <w:bottom w:w="0" w:type="dxa"/>
          </w:tblCellMar>
        </w:tblPrEx>
        <w:tc>
          <w:tcPr>
            <w:tcW w:w="2241"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rPr>
                <w:b/>
                <w:bCs/>
                <w:sz w:val="17"/>
                <w:szCs w:val="17"/>
              </w:rPr>
            </w:pPr>
            <w:r w:rsidRPr="00845142">
              <w:rPr>
                <w:b/>
                <w:bCs/>
                <w:sz w:val="17"/>
                <w:szCs w:val="17"/>
              </w:rPr>
              <w:tab/>
              <w:t>Ensemble</w:t>
            </w:r>
          </w:p>
        </w:tc>
        <w:tc>
          <w:tcPr>
            <w:tcW w:w="16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5,7</w:t>
            </w:r>
          </w:p>
        </w:tc>
        <w:tc>
          <w:tcPr>
            <w:tcW w:w="16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40,5</w:t>
            </w:r>
          </w:p>
        </w:tc>
        <w:tc>
          <w:tcPr>
            <w:tcW w:w="16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14,9</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EDSC III (2004).</w:t>
      </w: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46</w:t>
      </w:r>
      <w:r w:rsidRPr="00845142">
        <w:br/>
        <w:t xml:space="preserve">Hommes ayant utilisé le condom durant le dernier rapport sexuel </w:t>
      </w:r>
      <w:r w:rsidRPr="00845142">
        <w:br/>
        <w:t>avec sa femme, partenaire cohabitant ou avec n</w:t>
      </w:r>
      <w:r w:rsidR="00BF1ABC">
        <w:t>’</w:t>
      </w:r>
      <w:r w:rsidRPr="00845142">
        <w:t xml:space="preserve">importe quel partenaire </w:t>
      </w:r>
      <w:r w:rsidRPr="00845142">
        <w:br/>
        <w:t>selon l</w:t>
      </w:r>
      <w:r w:rsidR="00BF1ABC">
        <w:t>’</w:t>
      </w:r>
      <w:r w:rsidRPr="00845142">
        <w:t>âge, l</w:t>
      </w:r>
      <w:r w:rsidR="00BF1ABC">
        <w:t>’</w:t>
      </w:r>
      <w:r w:rsidRPr="00845142">
        <w:t>état matrimonial, la résidence, la province et le niveau d</w:t>
      </w:r>
      <w:r w:rsidR="00BF1ABC">
        <w:t>’</w:t>
      </w:r>
      <w:r w:rsidRPr="00845142">
        <w:t>instruction</w:t>
      </w:r>
    </w:p>
    <w:p w:rsidR="00823C99" w:rsidRPr="00845142" w:rsidRDefault="00823C99" w:rsidP="00823C99">
      <w:pPr>
        <w:pStyle w:val="SingleTxt"/>
        <w:rPr>
          <w:sz w:val="14"/>
          <w:szCs w:val="14"/>
        </w:rPr>
      </w:pPr>
      <w:r w:rsidRPr="00845142">
        <w:rPr>
          <w:sz w:val="14"/>
          <w:szCs w:val="14"/>
        </w:rPr>
        <w:t>(En pourcentage)</w:t>
      </w: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41"/>
        <w:gridCol w:w="1693"/>
        <w:gridCol w:w="1693"/>
        <w:gridCol w:w="1693"/>
      </w:tblGrid>
      <w:tr w:rsidR="00823C99" w:rsidRPr="00845142">
        <w:tblPrEx>
          <w:tblCellMar>
            <w:top w:w="0" w:type="dxa"/>
            <w:bottom w:w="0" w:type="dxa"/>
          </w:tblCellMar>
        </w:tblPrEx>
        <w:trPr>
          <w:tblHeader/>
        </w:trPr>
        <w:tc>
          <w:tcPr>
            <w:tcW w:w="2241"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Caractéristiques</w:t>
            </w:r>
          </w:p>
        </w:tc>
        <w:tc>
          <w:tcPr>
            <w:tcW w:w="16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Avec épouse ou partenaire cohabitant</w:t>
            </w:r>
          </w:p>
        </w:tc>
        <w:tc>
          <w:tcPr>
            <w:tcW w:w="16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 xml:space="preserve">Avec partenaire </w:t>
            </w:r>
            <w:r w:rsidR="005F1E3D">
              <w:rPr>
                <w:i/>
                <w:sz w:val="14"/>
              </w:rPr>
              <w:br/>
            </w:r>
            <w:r w:rsidRPr="00845142">
              <w:rPr>
                <w:i/>
                <w:sz w:val="14"/>
              </w:rPr>
              <w:t>non</w:t>
            </w:r>
            <w:r w:rsidR="005F1E3D">
              <w:rPr>
                <w:i/>
                <w:sz w:val="14"/>
              </w:rPr>
              <w:t>-</w:t>
            </w:r>
            <w:r w:rsidRPr="00845142">
              <w:rPr>
                <w:i/>
                <w:sz w:val="14"/>
              </w:rPr>
              <w:t>cohabitant</w:t>
            </w:r>
          </w:p>
        </w:tc>
        <w:tc>
          <w:tcPr>
            <w:tcW w:w="16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Avec n</w:t>
            </w:r>
            <w:r w:rsidR="00BF1ABC">
              <w:rPr>
                <w:i/>
                <w:sz w:val="14"/>
              </w:rPr>
              <w:t>’</w:t>
            </w:r>
            <w:r w:rsidRPr="00845142">
              <w:rPr>
                <w:i/>
                <w:sz w:val="14"/>
              </w:rPr>
              <w:t>importe quel partenaire</w:t>
            </w:r>
          </w:p>
        </w:tc>
      </w:tr>
      <w:tr w:rsidR="00823C99" w:rsidRPr="00845142">
        <w:tblPrEx>
          <w:tblCellMar>
            <w:top w:w="0" w:type="dxa"/>
            <w:bottom w:w="0" w:type="dxa"/>
          </w:tblCellMar>
        </w:tblPrEx>
        <w:trPr>
          <w:trHeight w:hRule="exact" w:val="115"/>
          <w:tblHeader/>
        </w:trPr>
        <w:tc>
          <w:tcPr>
            <w:tcW w:w="2241"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p>
        </w:tc>
        <w:tc>
          <w:tcPr>
            <w:tcW w:w="1693"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693"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693"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r w:rsidRPr="00845142">
              <w:rPr>
                <w:b/>
                <w:sz w:val="17"/>
              </w:rPr>
              <w:t>Âge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15-19 ans</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4,3</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55,8</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53,9</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20-24 ans</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58,4</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50,6</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25-29 ans</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8,8</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60,2</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35,0</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30-39 ans</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9,8</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50,5</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21,5</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40-49 ans</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40,9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12,1</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50-59 ans</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32,9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5,6</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u w:val="single"/>
              </w:rPr>
            </w:pPr>
            <w:r w:rsidRPr="00845142">
              <w:rPr>
                <w:b/>
                <w:bCs/>
                <w:iCs/>
                <w:sz w:val="17"/>
                <w:szCs w:val="17"/>
              </w:rPr>
              <w:t>Zone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Zone urbaine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10,1</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62,2</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39,2</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Zone rurale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4,6</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37,6</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16,4</w:t>
            </w:r>
          </w:p>
        </w:tc>
      </w:tr>
      <w:tr w:rsidR="00823C99" w:rsidRPr="00845142">
        <w:tblPrEx>
          <w:tblCellMar>
            <w:top w:w="0" w:type="dxa"/>
            <w:bottom w:w="0" w:type="dxa"/>
          </w:tblCellMar>
        </w:tblPrEx>
        <w:tc>
          <w:tcPr>
            <w:tcW w:w="2241" w:type="dxa"/>
            <w:shd w:val="clear" w:color="auto" w:fill="auto"/>
            <w:vAlign w:val="bottom"/>
          </w:tcPr>
          <w:p w:rsidR="00823C99" w:rsidRPr="00845142" w:rsidRDefault="005427C3" w:rsidP="00823C99">
            <w:pPr>
              <w:tabs>
                <w:tab w:val="left" w:pos="288"/>
                <w:tab w:val="left" w:pos="576"/>
                <w:tab w:val="left" w:pos="864"/>
                <w:tab w:val="left" w:pos="1152"/>
              </w:tabs>
              <w:suppressAutoHyphens/>
              <w:spacing w:before="40" w:after="40" w:line="210" w:lineRule="exact"/>
              <w:ind w:right="43"/>
              <w:rPr>
                <w:b/>
                <w:bCs/>
                <w:iCs/>
                <w:sz w:val="17"/>
                <w:szCs w:val="17"/>
              </w:rPr>
            </w:pPr>
            <w:r>
              <w:rPr>
                <w:b/>
                <w:bCs/>
                <w:iCs/>
                <w:sz w:val="17"/>
                <w:szCs w:val="17"/>
              </w:rPr>
              <w:t>E</w:t>
            </w:r>
            <w:r w:rsidR="00823C99" w:rsidRPr="00845142">
              <w:rPr>
                <w:b/>
                <w:bCs/>
                <w:iCs/>
                <w:sz w:val="17"/>
                <w:szCs w:val="17"/>
              </w:rPr>
              <w:t>tat matrimonial</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Célibataire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57,1</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57,1</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En union ou vivant ensemble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7,2</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51,9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15,9</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Divorcé/séparé/veuf</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7,2</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49,1</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43,9</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rPr>
            </w:pPr>
            <w:r w:rsidRPr="00845142">
              <w:rPr>
                <w:b/>
                <w:bCs/>
                <w:iCs/>
                <w:sz w:val="17"/>
                <w:szCs w:val="17"/>
              </w:rPr>
              <w:t xml:space="preserve">Douala/Yaoundé </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Douala</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65,8</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43,1</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Yaoundé</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12,9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69,5</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49,5</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u w:val="single"/>
              </w:rPr>
            </w:pPr>
            <w:r w:rsidRPr="00845142">
              <w:rPr>
                <w:b/>
                <w:bCs/>
                <w:iCs/>
                <w:sz w:val="17"/>
                <w:szCs w:val="17"/>
              </w:rPr>
              <w:t>Province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Adamaoua</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2,1</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50,5</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21,0</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Centre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8,8</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47,9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29,7</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Est</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6,0</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42,7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25,4</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Extrême-Nord</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1,8</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35,0</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8,2</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Littoral</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12,5</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52,7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35,9</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Nord</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3,4</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43,0</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12,4</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Nord Ouest</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8,5</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41,6</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24,8</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Ouest</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14,2</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66,7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41,0</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Sud</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7,4</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49,6</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30,3</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Sud Ouest</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9,4</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44,7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26,7</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rPr>
            </w:pPr>
            <w:r w:rsidRPr="00845142">
              <w:rPr>
                <w:b/>
                <w:bCs/>
                <w:iCs/>
                <w:sz w:val="17"/>
                <w:szCs w:val="17"/>
              </w:rPr>
              <w:t>Niveau d</w:t>
            </w:r>
            <w:r w:rsidR="00BF1ABC">
              <w:rPr>
                <w:b/>
                <w:bCs/>
                <w:iCs/>
                <w:sz w:val="17"/>
                <w:szCs w:val="17"/>
              </w:rPr>
              <w:t>’</w:t>
            </w:r>
            <w:r w:rsidRPr="00845142">
              <w:rPr>
                <w:b/>
                <w:bCs/>
                <w:iCs/>
                <w:sz w:val="17"/>
                <w:szCs w:val="17"/>
              </w:rPr>
              <w:t xml:space="preserve">instruction </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Pas d</w:t>
            </w:r>
            <w:r w:rsidR="00BF1ABC">
              <w:rPr>
                <w:sz w:val="17"/>
                <w:szCs w:val="17"/>
              </w:rPr>
              <w:t>’</w:t>
            </w:r>
            <w:r w:rsidRPr="00845142">
              <w:rPr>
                <w:sz w:val="17"/>
                <w:szCs w:val="17"/>
              </w:rPr>
              <w:t>instruction</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2,1</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26,9</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5,6</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Primaire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38,7</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19,5</w:t>
            </w:r>
          </w:p>
        </w:tc>
      </w:tr>
      <w:tr w:rsidR="00823C99" w:rsidRPr="00845142">
        <w:tblPrEx>
          <w:tblCellMar>
            <w:top w:w="0" w:type="dxa"/>
            <w:bottom w:w="0" w:type="dxa"/>
          </w:tblCellMar>
        </w:tblPrEx>
        <w:tc>
          <w:tcPr>
            <w:tcW w:w="224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Secondaire</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11,4</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62,6</w:t>
            </w:r>
          </w:p>
        </w:tc>
        <w:tc>
          <w:tcPr>
            <w:tcW w:w="16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42,0</w:t>
            </w:r>
          </w:p>
        </w:tc>
      </w:tr>
      <w:tr w:rsidR="00823C99" w:rsidRPr="00845142">
        <w:tblPrEx>
          <w:tblCellMar>
            <w:top w:w="0" w:type="dxa"/>
            <w:bottom w:w="0" w:type="dxa"/>
          </w:tblCellMar>
        </w:tblPrEx>
        <w:tc>
          <w:tcPr>
            <w:tcW w:w="2241"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rPr>
                <w:sz w:val="17"/>
                <w:szCs w:val="17"/>
              </w:rPr>
            </w:pPr>
            <w:r w:rsidRPr="00845142">
              <w:rPr>
                <w:sz w:val="17"/>
                <w:szCs w:val="17"/>
              </w:rPr>
              <w:t>Plus que le secondaire</w:t>
            </w:r>
          </w:p>
        </w:tc>
        <w:tc>
          <w:tcPr>
            <w:tcW w:w="1693"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15,1</w:t>
            </w:r>
          </w:p>
        </w:tc>
        <w:tc>
          <w:tcPr>
            <w:tcW w:w="1693"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69,8</w:t>
            </w:r>
          </w:p>
        </w:tc>
        <w:tc>
          <w:tcPr>
            <w:tcW w:w="1693"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40,8</w:t>
            </w:r>
          </w:p>
        </w:tc>
      </w:tr>
      <w:tr w:rsidR="00823C99" w:rsidRPr="00845142">
        <w:tblPrEx>
          <w:tblCellMar>
            <w:top w:w="0" w:type="dxa"/>
            <w:bottom w:w="0" w:type="dxa"/>
          </w:tblCellMar>
        </w:tblPrEx>
        <w:tc>
          <w:tcPr>
            <w:tcW w:w="2241"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rPr>
                <w:b/>
                <w:bCs/>
                <w:sz w:val="17"/>
                <w:szCs w:val="17"/>
              </w:rPr>
            </w:pPr>
            <w:r w:rsidRPr="00845142">
              <w:rPr>
                <w:b/>
                <w:bCs/>
                <w:sz w:val="17"/>
                <w:szCs w:val="17"/>
              </w:rPr>
              <w:tab/>
              <w:t>Ensemble</w:t>
            </w:r>
          </w:p>
        </w:tc>
        <w:tc>
          <w:tcPr>
            <w:tcW w:w="16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7,3</w:t>
            </w:r>
          </w:p>
        </w:tc>
        <w:tc>
          <w:tcPr>
            <w:tcW w:w="16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53,9</w:t>
            </w:r>
          </w:p>
        </w:tc>
        <w:tc>
          <w:tcPr>
            <w:tcW w:w="16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29,5</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EDSC III (2004).</w:t>
      </w: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47</w:t>
      </w:r>
      <w:r w:rsidRPr="00845142">
        <w:br/>
        <w:t xml:space="preserve">Taux de prévalence </w:t>
      </w:r>
      <w:r w:rsidR="005F1E3D">
        <w:t xml:space="preserve">du </w:t>
      </w:r>
      <w:r w:rsidRPr="00845142">
        <w:t xml:space="preserve">VIH des hommes et femmes de 15 à 49 ans </w:t>
      </w:r>
      <w:r w:rsidRPr="00845142">
        <w:br/>
        <w:t>par âge, milieu de résidence et prov</w:t>
      </w:r>
      <w:r w:rsidR="005F1E3D">
        <w:t>ince</w:t>
      </w: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2274"/>
        <w:gridCol w:w="1593"/>
        <w:gridCol w:w="1623"/>
      </w:tblGrid>
      <w:tr w:rsidR="00823C99"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Caractéristiques</w:t>
            </w:r>
          </w:p>
        </w:tc>
        <w:tc>
          <w:tcPr>
            <w:tcW w:w="227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hommes</w:t>
            </w:r>
          </w:p>
        </w:tc>
        <w:tc>
          <w:tcPr>
            <w:tcW w:w="15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w:t>
            </w:r>
            <w:r w:rsidR="001D4FB1">
              <w:rPr>
                <w:i/>
                <w:sz w:val="14"/>
              </w:rPr>
              <w:t xml:space="preserve"> </w:t>
            </w:r>
            <w:r w:rsidRPr="00845142">
              <w:rPr>
                <w:i/>
                <w:sz w:val="14"/>
              </w:rPr>
              <w:t>femmes</w:t>
            </w:r>
          </w:p>
        </w:tc>
        <w:tc>
          <w:tcPr>
            <w:tcW w:w="162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 ensemble</w:t>
            </w:r>
          </w:p>
        </w:tc>
      </w:tr>
      <w:tr w:rsidR="00823C99"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sz w:val="17"/>
              </w:rPr>
            </w:pPr>
          </w:p>
        </w:tc>
        <w:tc>
          <w:tcPr>
            <w:tcW w:w="2274"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593"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623"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r w:rsidRPr="00845142">
              <w:rPr>
                <w:b/>
                <w:sz w:val="17"/>
              </w:rPr>
              <w:t>Âge</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15-19 ans</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0,6</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2,2</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1,4</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20-24 ans</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2,5</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7,9</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5,5</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25-29 ans</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5,1</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10,3</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7,8</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30-34 ans</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8,3</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9,4</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8,9</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35-39 ans</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8,6</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7,8</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8,2</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40-44 ans</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5,6</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6,0</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5,8</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45-49 ans</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3,8</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5,5</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4,7</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u w:val="single"/>
              </w:rPr>
            </w:pPr>
            <w:r w:rsidRPr="00845142">
              <w:rPr>
                <w:b/>
                <w:bCs/>
                <w:iCs/>
                <w:sz w:val="17"/>
                <w:szCs w:val="17"/>
              </w:rPr>
              <w:t>Zone</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Zone urbaine</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4,9</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8,4</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6,7</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Zone rurale</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3,0</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4,8</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4,0</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rPr>
            </w:pPr>
            <w:r w:rsidRPr="00845142">
              <w:rPr>
                <w:b/>
                <w:bCs/>
                <w:iCs/>
                <w:sz w:val="17"/>
                <w:szCs w:val="17"/>
              </w:rPr>
              <w:t xml:space="preserve">Douala/Yaoundé </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Douala</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3,7</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5,5</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4,6</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Yaoundé</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6,0</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10,7</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8,3</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u w:val="single"/>
              </w:rPr>
            </w:pPr>
            <w:r w:rsidRPr="00845142">
              <w:rPr>
                <w:b/>
                <w:bCs/>
                <w:iCs/>
                <w:sz w:val="17"/>
                <w:szCs w:val="17"/>
              </w:rPr>
              <w:t>Province</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Adamaoua</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4,1</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9,8</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6,9</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Centre</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2,2</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6,8</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4,7</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Est</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7,6</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9,4</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8,6</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Extrême-Nord</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1,7</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2,2</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2,0</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Littoral</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4,4</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6,5</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5,5</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Nord</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1,7</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1,7</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1,7</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Nord-Ouest</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5,2</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11,9</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8,7</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Ouest</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5,2</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4,3</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4,7</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Sud</w:t>
            </w:r>
          </w:p>
        </w:tc>
        <w:tc>
          <w:tcPr>
            <w:tcW w:w="227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4,5</w:t>
            </w:r>
          </w:p>
        </w:tc>
        <w:tc>
          <w:tcPr>
            <w:tcW w:w="159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8,4</w:t>
            </w:r>
          </w:p>
        </w:tc>
        <w:tc>
          <w:tcPr>
            <w:tcW w:w="1623"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6,5</w:t>
            </w:r>
          </w:p>
        </w:tc>
      </w:tr>
      <w:tr w:rsidR="00823C99" w:rsidRPr="00845142">
        <w:tblPrEx>
          <w:tblCellMar>
            <w:top w:w="0" w:type="dxa"/>
            <w:bottom w:w="0" w:type="dxa"/>
          </w:tblCellMar>
        </w:tblPrEx>
        <w:tc>
          <w:tcPr>
            <w:tcW w:w="183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rPr>
                <w:sz w:val="17"/>
                <w:szCs w:val="17"/>
              </w:rPr>
            </w:pPr>
            <w:r w:rsidRPr="00845142">
              <w:rPr>
                <w:sz w:val="17"/>
                <w:szCs w:val="17"/>
              </w:rPr>
              <w:t>Sud-Ouest</w:t>
            </w:r>
          </w:p>
        </w:tc>
        <w:tc>
          <w:tcPr>
            <w:tcW w:w="227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5,1</w:t>
            </w:r>
          </w:p>
        </w:tc>
        <w:tc>
          <w:tcPr>
            <w:tcW w:w="1593"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11,0</w:t>
            </w:r>
          </w:p>
        </w:tc>
        <w:tc>
          <w:tcPr>
            <w:tcW w:w="1623"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8,0</w:t>
            </w:r>
          </w:p>
        </w:tc>
      </w:tr>
      <w:tr w:rsidR="00823C99"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rPr>
                <w:b/>
                <w:bCs/>
                <w:sz w:val="17"/>
                <w:szCs w:val="17"/>
              </w:rPr>
            </w:pPr>
            <w:r w:rsidRPr="00845142">
              <w:rPr>
                <w:b/>
                <w:bCs/>
                <w:sz w:val="17"/>
                <w:szCs w:val="17"/>
              </w:rPr>
              <w:tab/>
              <w:t>Ensemble</w:t>
            </w:r>
          </w:p>
        </w:tc>
        <w:tc>
          <w:tcPr>
            <w:tcW w:w="227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4,1</w:t>
            </w:r>
          </w:p>
        </w:tc>
        <w:tc>
          <w:tcPr>
            <w:tcW w:w="159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6,8</w:t>
            </w:r>
          </w:p>
        </w:tc>
        <w:tc>
          <w:tcPr>
            <w:tcW w:w="162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bCs/>
                <w:sz w:val="17"/>
                <w:szCs w:val="17"/>
              </w:rPr>
            </w:pPr>
            <w:r w:rsidRPr="00845142">
              <w:rPr>
                <w:b/>
                <w:bCs/>
                <w:sz w:val="17"/>
                <w:szCs w:val="17"/>
              </w:rPr>
              <w:t>5,5</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EDSC III (2004).</w:t>
      </w: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5F1E3D" w:rsidRPr="005F1E3D" w:rsidRDefault="005F1E3D" w:rsidP="005F1E3D">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13</w:t>
      </w: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48</w:t>
      </w:r>
      <w:r w:rsidRPr="00845142">
        <w:br/>
        <w:t>Taux d</w:t>
      </w:r>
      <w:r w:rsidR="00BF1ABC">
        <w:t>’</w:t>
      </w:r>
      <w:r w:rsidRPr="00845142">
        <w:t>activité</w:t>
      </w:r>
      <w:r w:rsidRPr="005609E2">
        <w:rPr>
          <w:rStyle w:val="FootnoteReference"/>
          <w:b w:val="0"/>
        </w:rPr>
        <w:footnoteReference w:id="14"/>
      </w:r>
      <w:r w:rsidRPr="00845142">
        <w:t xml:space="preserve"> au sens du BIT par province</w:t>
      </w: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23C99"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Province</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Masculin</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Féminin</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b/>
                <w:sz w:val="14"/>
              </w:rPr>
              <w:t>Total</w:t>
            </w:r>
          </w:p>
        </w:tc>
      </w:tr>
      <w:tr w:rsidR="00823C99"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rPr>
                <w:sz w:val="17"/>
                <w:szCs w:val="17"/>
              </w:rPr>
            </w:pPr>
          </w:p>
        </w:tc>
        <w:tc>
          <w:tcPr>
            <w:tcW w:w="183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83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83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Adamaoua</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80,8</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53,6</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66,5</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Centre</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71,3</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65,6</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68,3</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Est</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77,6</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64,9</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70,9</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Extrême-Nord</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84,8</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76,0</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79,9</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Littoral</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72,1</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64,4</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68,0</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Nord</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83,8</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72,5</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77,8</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Nord-Ouest</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85,1</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84,0</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84,5</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Ouest</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74,5</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75,6</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75,1</w:t>
            </w:r>
          </w:p>
        </w:tc>
      </w:tr>
      <w:tr w:rsidR="00823C99" w:rsidRPr="00845142">
        <w:tblPrEx>
          <w:tblCellMar>
            <w:top w:w="0" w:type="dxa"/>
            <w:bottom w:w="0" w:type="dxa"/>
          </w:tblCellMar>
        </w:tblPrEx>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Sud</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77,2</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66,0</w:t>
            </w:r>
          </w:p>
        </w:tc>
        <w:tc>
          <w:tcPr>
            <w:tcW w:w="183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71,4</w:t>
            </w:r>
          </w:p>
        </w:tc>
      </w:tr>
      <w:tr w:rsidR="00823C99" w:rsidRPr="00845142">
        <w:tblPrEx>
          <w:tblCellMar>
            <w:top w:w="0" w:type="dxa"/>
            <w:bottom w:w="0" w:type="dxa"/>
          </w:tblCellMar>
        </w:tblPrEx>
        <w:tc>
          <w:tcPr>
            <w:tcW w:w="183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rPr>
                <w:sz w:val="17"/>
                <w:szCs w:val="17"/>
              </w:rPr>
            </w:pPr>
            <w:r w:rsidRPr="00845142">
              <w:rPr>
                <w:sz w:val="17"/>
                <w:szCs w:val="17"/>
              </w:rPr>
              <w:t>Sud-Ouest</w:t>
            </w:r>
          </w:p>
        </w:tc>
        <w:tc>
          <w:tcPr>
            <w:tcW w:w="183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76,1</w:t>
            </w:r>
          </w:p>
        </w:tc>
        <w:tc>
          <w:tcPr>
            <w:tcW w:w="183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59,1</w:t>
            </w:r>
          </w:p>
        </w:tc>
        <w:tc>
          <w:tcPr>
            <w:tcW w:w="1830"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b/>
                <w:sz w:val="17"/>
                <w:szCs w:val="17"/>
              </w:rPr>
            </w:pPr>
            <w:r w:rsidRPr="00845142">
              <w:rPr>
                <w:b/>
                <w:sz w:val="17"/>
                <w:szCs w:val="17"/>
              </w:rPr>
              <w:t>67,7</w:t>
            </w:r>
          </w:p>
        </w:tc>
      </w:tr>
      <w:tr w:rsidR="00823C99" w:rsidRPr="0084514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rPr>
                <w:b/>
                <w:sz w:val="17"/>
                <w:szCs w:val="17"/>
              </w:rPr>
            </w:pPr>
            <w:r w:rsidRPr="00845142">
              <w:rPr>
                <w:b/>
                <w:sz w:val="17"/>
                <w:szCs w:val="17"/>
              </w:rPr>
              <w:tab/>
              <w:t>Total</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77,5</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66,9</w:t>
            </w:r>
          </w:p>
        </w:tc>
        <w:tc>
          <w:tcPr>
            <w:tcW w:w="183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71,9</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ECAM II (2001), INS.</w:t>
      </w:r>
    </w:p>
    <w:p w:rsidR="00823C99" w:rsidRPr="00845142" w:rsidRDefault="00823C99" w:rsidP="00823C99">
      <w:pPr>
        <w:pStyle w:val="SingleTxt"/>
        <w:spacing w:after="0" w:line="120" w:lineRule="exact"/>
        <w:rPr>
          <w:sz w:val="10"/>
        </w:rPr>
      </w:pPr>
    </w:p>
    <w:p w:rsidR="00152535" w:rsidRPr="00152535" w:rsidRDefault="00152535" w:rsidP="00152535">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152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49</w:t>
      </w:r>
      <w:r w:rsidRPr="00845142">
        <w:br/>
        <w:t>Taux d</w:t>
      </w:r>
      <w:r w:rsidR="00BF1ABC">
        <w:t>’</w:t>
      </w:r>
      <w:r w:rsidRPr="00845142">
        <w:t>activité au sens du BIT</w:t>
      </w:r>
      <w:r w:rsidRPr="005609E2">
        <w:rPr>
          <w:rStyle w:val="FootnoteReference"/>
          <w:b w:val="0"/>
        </w:rPr>
        <w:footnoteReference w:id="15"/>
      </w:r>
      <w:r w:rsidRPr="00845142">
        <w:t xml:space="preserve"> à Douala,</w:t>
      </w:r>
      <w:r w:rsidR="00152535">
        <w:t xml:space="preserve"> Yaoundé et milieu de résidence</w:t>
      </w:r>
    </w:p>
    <w:p w:rsidR="00823C99" w:rsidRPr="00845142" w:rsidRDefault="00823C99" w:rsidP="00152535">
      <w:pPr>
        <w:pStyle w:val="SingleTxt"/>
        <w:keepNext/>
        <w:keepLines/>
        <w:spacing w:after="0" w:line="120" w:lineRule="exact"/>
        <w:rPr>
          <w:sz w:val="10"/>
        </w:rPr>
      </w:pPr>
    </w:p>
    <w:p w:rsidR="00823C99" w:rsidRPr="00845142" w:rsidRDefault="00823C99" w:rsidP="00152535">
      <w:pPr>
        <w:pStyle w:val="SingleTxt"/>
        <w:keepNext/>
        <w:keepLines/>
        <w:spacing w:after="0" w:line="120" w:lineRule="exact"/>
        <w:rPr>
          <w:sz w:val="10"/>
        </w:rPr>
      </w:pPr>
    </w:p>
    <w:p w:rsidR="00823C99" w:rsidRPr="00845142" w:rsidRDefault="00823C99" w:rsidP="00152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50</w:t>
      </w:r>
      <w:r w:rsidRPr="00845142">
        <w:br/>
        <w:t>Distribution (en pourcentage) des actifs occupés dans les groupes socioéconomiques (GSE)</w:t>
      </w:r>
      <w:r w:rsidRPr="005609E2">
        <w:rPr>
          <w:rStyle w:val="FootnoteReference"/>
          <w:b w:val="0"/>
        </w:rPr>
        <w:footnoteReference w:id="16"/>
      </w:r>
      <w:r w:rsidRPr="00845142">
        <w:rPr>
          <w:b w:val="0"/>
        </w:rPr>
        <w:t xml:space="preserve"> </w:t>
      </w:r>
      <w:r w:rsidRPr="00845142">
        <w:t>selon le sexe</w:t>
      </w:r>
    </w:p>
    <w:p w:rsidR="00823C99" w:rsidRPr="00845142" w:rsidRDefault="00823C99" w:rsidP="00152535">
      <w:pPr>
        <w:pStyle w:val="SingleTxt"/>
        <w:keepNext/>
        <w:keepLines/>
        <w:spacing w:after="0" w:line="120" w:lineRule="exact"/>
        <w:rPr>
          <w:sz w:val="10"/>
        </w:rPr>
      </w:pPr>
    </w:p>
    <w:p w:rsidR="00823C99" w:rsidRPr="00845142" w:rsidRDefault="00823C99" w:rsidP="00152535">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00"/>
        <w:gridCol w:w="1240"/>
        <w:gridCol w:w="1240"/>
        <w:gridCol w:w="1240"/>
      </w:tblGrid>
      <w:tr w:rsidR="00823C99" w:rsidRPr="00845142">
        <w:tblPrEx>
          <w:tblCellMar>
            <w:top w:w="0" w:type="dxa"/>
            <w:bottom w:w="0" w:type="dxa"/>
          </w:tblCellMar>
        </w:tblPrEx>
        <w:trPr>
          <w:tblHeader/>
        </w:trPr>
        <w:tc>
          <w:tcPr>
            <w:tcW w:w="360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Groupe socioéconomique</w:t>
            </w:r>
          </w:p>
        </w:tc>
        <w:tc>
          <w:tcPr>
            <w:tcW w:w="124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Masculin</w:t>
            </w:r>
          </w:p>
        </w:tc>
        <w:tc>
          <w:tcPr>
            <w:tcW w:w="124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Féminin</w:t>
            </w:r>
          </w:p>
        </w:tc>
        <w:tc>
          <w:tcPr>
            <w:tcW w:w="1240"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Ensemble</w:t>
            </w:r>
          </w:p>
        </w:tc>
      </w:tr>
      <w:tr w:rsidR="00823C99" w:rsidRPr="00845142">
        <w:tblPrEx>
          <w:tblCellMar>
            <w:top w:w="0" w:type="dxa"/>
            <w:bottom w:w="0" w:type="dxa"/>
          </w:tblCellMar>
        </w:tblPrEx>
        <w:trPr>
          <w:trHeight w:hRule="exact" w:val="115"/>
          <w:tblHeader/>
        </w:trPr>
        <w:tc>
          <w:tcPr>
            <w:tcW w:w="360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rPr>
                <w:b/>
                <w:bCs/>
                <w:sz w:val="17"/>
                <w:szCs w:val="17"/>
                <w:u w:val="single"/>
              </w:rPr>
            </w:pPr>
          </w:p>
        </w:tc>
        <w:tc>
          <w:tcPr>
            <w:tcW w:w="124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b/>
                <w:bCs/>
                <w:sz w:val="17"/>
                <w:szCs w:val="17"/>
              </w:rPr>
            </w:pPr>
          </w:p>
        </w:tc>
        <w:tc>
          <w:tcPr>
            <w:tcW w:w="124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b/>
                <w:bCs/>
                <w:sz w:val="17"/>
                <w:szCs w:val="17"/>
              </w:rPr>
            </w:pPr>
          </w:p>
        </w:tc>
        <w:tc>
          <w:tcPr>
            <w:tcW w:w="1240"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b/>
                <w:bCs/>
                <w:sz w:val="17"/>
                <w:szCs w:val="17"/>
              </w:rPr>
            </w:pPr>
          </w:p>
        </w:tc>
      </w:tr>
      <w:tr w:rsidR="00823C99" w:rsidRPr="00845142">
        <w:tblPrEx>
          <w:tblCellMar>
            <w:top w:w="0" w:type="dxa"/>
            <w:bottom w:w="0" w:type="dxa"/>
          </w:tblCellMar>
        </w:tblPrEx>
        <w:tc>
          <w:tcPr>
            <w:tcW w:w="3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sz w:val="17"/>
                <w:szCs w:val="17"/>
              </w:rPr>
            </w:pPr>
            <w:r w:rsidRPr="00845142">
              <w:rPr>
                <w:b/>
                <w:bCs/>
                <w:sz w:val="17"/>
                <w:szCs w:val="17"/>
              </w:rPr>
              <w:t>Secteur formel</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25,8</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8,7</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17,4</w:t>
            </w:r>
          </w:p>
        </w:tc>
      </w:tr>
      <w:tr w:rsidR="00823C99" w:rsidRPr="00845142">
        <w:tblPrEx>
          <w:tblCellMar>
            <w:top w:w="0" w:type="dxa"/>
            <w:bottom w:w="0" w:type="dxa"/>
          </w:tblCellMar>
        </w:tblPrEx>
        <w:tc>
          <w:tcPr>
            <w:tcW w:w="3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Cadres et patrons du public</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4,2</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1,5</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2,8</w:t>
            </w:r>
          </w:p>
        </w:tc>
      </w:tr>
      <w:tr w:rsidR="00823C99" w:rsidRPr="00845142">
        <w:tblPrEx>
          <w:tblCellMar>
            <w:top w:w="0" w:type="dxa"/>
            <w:bottom w:w="0" w:type="dxa"/>
          </w:tblCellMar>
        </w:tblPrEx>
        <w:tc>
          <w:tcPr>
            <w:tcW w:w="3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Autres salariés du public</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5,5</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2,3</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3,9</w:t>
            </w:r>
          </w:p>
        </w:tc>
      </w:tr>
      <w:tr w:rsidR="00823C99" w:rsidRPr="00845142">
        <w:tblPrEx>
          <w:tblCellMar>
            <w:top w:w="0" w:type="dxa"/>
            <w:bottom w:w="0" w:type="dxa"/>
          </w:tblCellMar>
        </w:tblPrEx>
        <w:tc>
          <w:tcPr>
            <w:tcW w:w="3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Cadres et patrons du privé formel</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6,5</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2,7</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4,7</w:t>
            </w:r>
          </w:p>
        </w:tc>
      </w:tr>
      <w:tr w:rsidR="00823C99" w:rsidRPr="00845142">
        <w:tblPrEx>
          <w:tblCellMar>
            <w:top w:w="0" w:type="dxa"/>
            <w:bottom w:w="0" w:type="dxa"/>
          </w:tblCellMar>
        </w:tblPrEx>
        <w:tc>
          <w:tcPr>
            <w:tcW w:w="3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Autres salariés du privé formel</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9,6</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2,2</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5,9</w:t>
            </w:r>
          </w:p>
        </w:tc>
      </w:tr>
      <w:tr w:rsidR="00823C99" w:rsidRPr="00845142">
        <w:tblPrEx>
          <w:tblCellMar>
            <w:top w:w="0" w:type="dxa"/>
            <w:bottom w:w="0" w:type="dxa"/>
          </w:tblCellMar>
        </w:tblPrEx>
        <w:tc>
          <w:tcPr>
            <w:tcW w:w="3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sz w:val="17"/>
                <w:szCs w:val="17"/>
              </w:rPr>
            </w:pPr>
            <w:r w:rsidRPr="00845142">
              <w:rPr>
                <w:b/>
                <w:bCs/>
                <w:sz w:val="17"/>
                <w:szCs w:val="17"/>
              </w:rPr>
              <w:t>Secteur informel</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74,2</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91,3</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82,6</w:t>
            </w:r>
          </w:p>
        </w:tc>
      </w:tr>
      <w:tr w:rsidR="00823C99" w:rsidRPr="00845142">
        <w:tblPrEx>
          <w:tblCellMar>
            <w:top w:w="0" w:type="dxa"/>
            <w:bottom w:w="0" w:type="dxa"/>
          </w:tblCellMar>
        </w:tblPrEx>
        <w:tc>
          <w:tcPr>
            <w:tcW w:w="3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Cs/>
                <w:sz w:val="17"/>
                <w:szCs w:val="17"/>
              </w:rPr>
            </w:pPr>
            <w:r w:rsidRPr="00845142">
              <w:rPr>
                <w:bCs/>
                <w:sz w:val="17"/>
                <w:szCs w:val="17"/>
              </w:rPr>
              <w:t>Informel agricole</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48,4</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66,3</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57,2</w:t>
            </w:r>
          </w:p>
        </w:tc>
      </w:tr>
      <w:tr w:rsidR="00823C99" w:rsidRPr="00845142">
        <w:tblPrEx>
          <w:tblCellMar>
            <w:top w:w="0" w:type="dxa"/>
            <w:bottom w:w="0" w:type="dxa"/>
          </w:tblCellMar>
        </w:tblPrEx>
        <w:tc>
          <w:tcPr>
            <w:tcW w:w="3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b/>
              <w:t>Exploitants agricoles</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37,1</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39,1</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38,1</w:t>
            </w:r>
          </w:p>
        </w:tc>
      </w:tr>
      <w:tr w:rsidR="00823C99" w:rsidRPr="00845142">
        <w:tblPrEx>
          <w:tblCellMar>
            <w:top w:w="0" w:type="dxa"/>
            <w:bottom w:w="0" w:type="dxa"/>
          </w:tblCellMar>
        </w:tblPrEx>
        <w:tc>
          <w:tcPr>
            <w:tcW w:w="3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b/>
              <w:t>Dépendants agricoles informels</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11,2</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27,2</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19,1</w:t>
            </w:r>
          </w:p>
        </w:tc>
      </w:tr>
      <w:tr w:rsidR="00823C99" w:rsidRPr="00845142">
        <w:tblPrEx>
          <w:tblCellMar>
            <w:top w:w="0" w:type="dxa"/>
            <w:bottom w:w="0" w:type="dxa"/>
          </w:tblCellMar>
        </w:tblPrEx>
        <w:tc>
          <w:tcPr>
            <w:tcW w:w="3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Cs/>
                <w:sz w:val="17"/>
                <w:szCs w:val="17"/>
              </w:rPr>
            </w:pPr>
            <w:r w:rsidRPr="00845142">
              <w:rPr>
                <w:bCs/>
                <w:sz w:val="17"/>
                <w:szCs w:val="17"/>
              </w:rPr>
              <w:t>Informel non agricole</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25,9</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24,9</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25,4</w:t>
            </w:r>
          </w:p>
        </w:tc>
      </w:tr>
      <w:tr w:rsidR="00823C99" w:rsidRPr="00845142">
        <w:tblPrEx>
          <w:tblCellMar>
            <w:top w:w="0" w:type="dxa"/>
            <w:bottom w:w="0" w:type="dxa"/>
          </w:tblCellMar>
        </w:tblPrEx>
        <w:tc>
          <w:tcPr>
            <w:tcW w:w="3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b/>
              <w:t>Patron non agricole informel</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1,1</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0,8</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0,9</w:t>
            </w:r>
          </w:p>
        </w:tc>
      </w:tr>
      <w:tr w:rsidR="00823C99" w:rsidRPr="00845142">
        <w:tblPrEx>
          <w:tblCellMar>
            <w:top w:w="0" w:type="dxa"/>
            <w:bottom w:w="0" w:type="dxa"/>
          </w:tblCellMar>
        </w:tblPrEx>
        <w:tc>
          <w:tcPr>
            <w:tcW w:w="360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b/>
              <w:t>Travailleur à compte propre non agricole</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12,6</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18,8</w:t>
            </w:r>
          </w:p>
        </w:tc>
        <w:tc>
          <w:tcPr>
            <w:tcW w:w="1240"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15,7</w:t>
            </w:r>
          </w:p>
        </w:tc>
      </w:tr>
      <w:tr w:rsidR="00823C99" w:rsidRPr="00845142">
        <w:tblPrEx>
          <w:tblCellMar>
            <w:top w:w="0" w:type="dxa"/>
            <w:bottom w:w="0" w:type="dxa"/>
          </w:tblCellMar>
        </w:tblPrEx>
        <w:tc>
          <w:tcPr>
            <w:tcW w:w="360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b/>
              <w:t>Salariés de l</w:t>
            </w:r>
            <w:r w:rsidR="00BF1ABC">
              <w:rPr>
                <w:sz w:val="17"/>
                <w:szCs w:val="17"/>
              </w:rPr>
              <w:t>’</w:t>
            </w:r>
            <w:r w:rsidRPr="00845142">
              <w:rPr>
                <w:sz w:val="17"/>
                <w:szCs w:val="17"/>
              </w:rPr>
              <w:t>informel non agricole</w:t>
            </w:r>
          </w:p>
        </w:tc>
        <w:tc>
          <w:tcPr>
            <w:tcW w:w="124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12,2</w:t>
            </w:r>
          </w:p>
        </w:tc>
        <w:tc>
          <w:tcPr>
            <w:tcW w:w="124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5,4</w:t>
            </w:r>
          </w:p>
        </w:tc>
        <w:tc>
          <w:tcPr>
            <w:tcW w:w="1240"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8,8</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ECAM II (2001), INS.</w:t>
      </w: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152535" w:rsidRPr="00152535" w:rsidRDefault="00152535" w:rsidP="00152535">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51</w:t>
      </w:r>
      <w:r w:rsidRPr="00845142">
        <w:br/>
        <w:t>Distribution des actifs occupés par secteur selon le sexe</w:t>
      </w:r>
    </w:p>
    <w:p w:rsidR="00823C99" w:rsidRPr="00845142" w:rsidRDefault="00823C99" w:rsidP="00823C99">
      <w:pPr>
        <w:pStyle w:val="SingleTxt"/>
        <w:rPr>
          <w:sz w:val="14"/>
          <w:szCs w:val="14"/>
        </w:rPr>
      </w:pPr>
      <w:r w:rsidRPr="00845142">
        <w:rPr>
          <w:sz w:val="14"/>
          <w:szCs w:val="14"/>
        </w:rPr>
        <w:t>(En pourcentage)</w:t>
      </w: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02"/>
        <w:gridCol w:w="1606"/>
        <w:gridCol w:w="1606"/>
        <w:gridCol w:w="1606"/>
      </w:tblGrid>
      <w:tr w:rsidR="00823C99" w:rsidRPr="00845142">
        <w:tblPrEx>
          <w:tblCellMar>
            <w:top w:w="0" w:type="dxa"/>
            <w:bottom w:w="0" w:type="dxa"/>
          </w:tblCellMar>
        </w:tblPrEx>
        <w:trPr>
          <w:tblHeader/>
        </w:trPr>
        <w:tc>
          <w:tcPr>
            <w:tcW w:w="2502"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p>
        </w:tc>
        <w:tc>
          <w:tcPr>
            <w:tcW w:w="1606"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Masculin</w:t>
            </w:r>
          </w:p>
        </w:tc>
        <w:tc>
          <w:tcPr>
            <w:tcW w:w="1606"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Féminin</w:t>
            </w:r>
          </w:p>
        </w:tc>
        <w:tc>
          <w:tcPr>
            <w:tcW w:w="1606"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Ensemble</w:t>
            </w:r>
          </w:p>
        </w:tc>
      </w:tr>
      <w:tr w:rsidR="00823C99" w:rsidRPr="00845142">
        <w:tblPrEx>
          <w:tblCellMar>
            <w:top w:w="0" w:type="dxa"/>
            <w:bottom w:w="0" w:type="dxa"/>
          </w:tblCellMar>
        </w:tblPrEx>
        <w:trPr>
          <w:trHeight w:hRule="exact" w:val="115"/>
          <w:tblHeader/>
        </w:trPr>
        <w:tc>
          <w:tcPr>
            <w:tcW w:w="2502"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rPr>
                <w:sz w:val="17"/>
                <w:szCs w:val="17"/>
              </w:rPr>
            </w:pPr>
          </w:p>
        </w:tc>
        <w:tc>
          <w:tcPr>
            <w:tcW w:w="1606"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606"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606"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50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Secteur formel</w:t>
            </w:r>
          </w:p>
        </w:tc>
        <w:tc>
          <w:tcPr>
            <w:tcW w:w="160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25,8 </w:t>
            </w:r>
          </w:p>
        </w:tc>
        <w:tc>
          <w:tcPr>
            <w:tcW w:w="160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8,7 </w:t>
            </w:r>
          </w:p>
        </w:tc>
        <w:tc>
          <w:tcPr>
            <w:tcW w:w="1606"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17,4 </w:t>
            </w:r>
          </w:p>
        </w:tc>
      </w:tr>
      <w:tr w:rsidR="00823C99" w:rsidRPr="00845142">
        <w:tblPrEx>
          <w:tblCellMar>
            <w:top w:w="0" w:type="dxa"/>
            <w:bottom w:w="0" w:type="dxa"/>
          </w:tblCellMar>
        </w:tblPrEx>
        <w:tc>
          <w:tcPr>
            <w:tcW w:w="2502"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rPr>
                <w:sz w:val="17"/>
                <w:szCs w:val="17"/>
              </w:rPr>
            </w:pPr>
            <w:r w:rsidRPr="00845142">
              <w:rPr>
                <w:sz w:val="17"/>
                <w:szCs w:val="17"/>
              </w:rPr>
              <w:t>Secteur informel</w:t>
            </w:r>
          </w:p>
        </w:tc>
        <w:tc>
          <w:tcPr>
            <w:tcW w:w="1606"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 xml:space="preserve"> 74,2 </w:t>
            </w:r>
          </w:p>
        </w:tc>
        <w:tc>
          <w:tcPr>
            <w:tcW w:w="1606"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 xml:space="preserve"> 91,3 </w:t>
            </w:r>
          </w:p>
        </w:tc>
        <w:tc>
          <w:tcPr>
            <w:tcW w:w="1606"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 xml:space="preserve"> 82,6 </w:t>
            </w:r>
          </w:p>
        </w:tc>
      </w:tr>
      <w:tr w:rsidR="00823C99" w:rsidRPr="00845142">
        <w:tblPrEx>
          <w:tblCellMar>
            <w:top w:w="0" w:type="dxa"/>
            <w:bottom w:w="0" w:type="dxa"/>
          </w:tblCellMar>
        </w:tblPrEx>
        <w:tc>
          <w:tcPr>
            <w:tcW w:w="2502"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rPr>
                <w:b/>
                <w:sz w:val="17"/>
                <w:szCs w:val="17"/>
              </w:rPr>
            </w:pPr>
            <w:r w:rsidRPr="00845142">
              <w:rPr>
                <w:b/>
                <w:sz w:val="17"/>
                <w:szCs w:val="17"/>
              </w:rPr>
              <w:tab/>
              <w:t>Total</w:t>
            </w:r>
          </w:p>
        </w:tc>
        <w:tc>
          <w:tcPr>
            <w:tcW w:w="1606"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 xml:space="preserve"> 100,0 </w:t>
            </w:r>
          </w:p>
        </w:tc>
        <w:tc>
          <w:tcPr>
            <w:tcW w:w="1606"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 xml:space="preserve"> 100,0 </w:t>
            </w:r>
          </w:p>
        </w:tc>
        <w:tc>
          <w:tcPr>
            <w:tcW w:w="1606"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 xml:space="preserve"> 100,0 </w:t>
            </w:r>
          </w:p>
        </w:tc>
      </w:tr>
    </w:tbl>
    <w:p w:rsidR="00823C99" w:rsidRPr="00845142" w:rsidRDefault="00823C99" w:rsidP="00823C99">
      <w:pPr>
        <w:pStyle w:val="SingleTxt"/>
        <w:spacing w:after="0" w:line="120" w:lineRule="exact"/>
        <w:rPr>
          <w:sz w:val="10"/>
        </w:rPr>
      </w:pPr>
    </w:p>
    <w:p w:rsidR="00152535" w:rsidRPr="00152535" w:rsidRDefault="00152535" w:rsidP="00152535">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152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52</w:t>
      </w:r>
      <w:r w:rsidRPr="00845142">
        <w:br/>
        <w:t>Taux de chômage</w:t>
      </w:r>
    </w:p>
    <w:p w:rsidR="00823C99" w:rsidRPr="00845142" w:rsidRDefault="00823C99" w:rsidP="00152535">
      <w:pPr>
        <w:pStyle w:val="SingleTxt"/>
        <w:keepNext/>
        <w:keepLines/>
        <w:rPr>
          <w:sz w:val="14"/>
          <w:szCs w:val="14"/>
        </w:rPr>
      </w:pPr>
      <w:r w:rsidRPr="00845142">
        <w:rPr>
          <w:sz w:val="14"/>
          <w:szCs w:val="14"/>
        </w:rPr>
        <w:t>(En pourcentage)</w:t>
      </w:r>
    </w:p>
    <w:p w:rsidR="00823C99" w:rsidRPr="00845142" w:rsidRDefault="00823C99" w:rsidP="00152535">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32"/>
        <w:gridCol w:w="2094"/>
        <w:gridCol w:w="2094"/>
      </w:tblGrid>
      <w:tr w:rsidR="00823C99" w:rsidRPr="00845142">
        <w:tblPrEx>
          <w:tblCellMar>
            <w:top w:w="0" w:type="dxa"/>
            <w:bottom w:w="0" w:type="dxa"/>
          </w:tblCellMar>
        </w:tblPrEx>
        <w:trPr>
          <w:tblHeader/>
        </w:trPr>
        <w:tc>
          <w:tcPr>
            <w:tcW w:w="3132"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p>
        </w:tc>
        <w:tc>
          <w:tcPr>
            <w:tcW w:w="209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Taux de chômage au sens du BIT</w:t>
            </w:r>
          </w:p>
        </w:tc>
        <w:tc>
          <w:tcPr>
            <w:tcW w:w="209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Taux de chômage élargi</w:t>
            </w:r>
            <w:r w:rsidRPr="005609E2">
              <w:rPr>
                <w:rStyle w:val="FootnoteReference"/>
                <w:i/>
                <w:sz w:val="14"/>
                <w:szCs w:val="14"/>
              </w:rPr>
              <w:footnoteReference w:id="17"/>
            </w:r>
          </w:p>
        </w:tc>
      </w:tr>
      <w:tr w:rsidR="00823C99" w:rsidRPr="00845142">
        <w:tblPrEx>
          <w:tblCellMar>
            <w:top w:w="0" w:type="dxa"/>
            <w:bottom w:w="0" w:type="dxa"/>
          </w:tblCellMar>
        </w:tblPrEx>
        <w:trPr>
          <w:trHeight w:hRule="exact" w:val="115"/>
          <w:tblHeader/>
        </w:trPr>
        <w:tc>
          <w:tcPr>
            <w:tcW w:w="3132"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p>
        </w:tc>
        <w:tc>
          <w:tcPr>
            <w:tcW w:w="2094"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2094" w:type="dxa"/>
            <w:tcBorders>
              <w:top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r>
      <w:tr w:rsidR="00823C99" w:rsidRPr="00845142">
        <w:tblPrEx>
          <w:tblCellMar>
            <w:top w:w="0" w:type="dxa"/>
            <w:bottom w:w="0" w:type="dxa"/>
          </w:tblCellMar>
        </w:tblPrEx>
        <w:tc>
          <w:tcPr>
            <w:tcW w:w="313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sz w:val="17"/>
              </w:rPr>
            </w:pPr>
            <w:r w:rsidRPr="00845142">
              <w:rPr>
                <w:b/>
                <w:sz w:val="17"/>
              </w:rPr>
              <w:t>Zone</w:t>
            </w:r>
          </w:p>
        </w:tc>
        <w:tc>
          <w:tcPr>
            <w:tcW w:w="2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c>
          <w:tcPr>
            <w:tcW w:w="2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rPr>
            </w:pPr>
          </w:p>
        </w:tc>
      </w:tr>
      <w:tr w:rsidR="00823C99" w:rsidRPr="00845142">
        <w:tblPrEx>
          <w:tblCellMar>
            <w:top w:w="0" w:type="dxa"/>
            <w:bottom w:w="0" w:type="dxa"/>
          </w:tblCellMar>
        </w:tblPrEx>
        <w:tc>
          <w:tcPr>
            <w:tcW w:w="313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Urbaine</w:t>
            </w:r>
          </w:p>
        </w:tc>
        <w:tc>
          <w:tcPr>
            <w:tcW w:w="2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18,9 </w:t>
            </w:r>
          </w:p>
        </w:tc>
        <w:tc>
          <w:tcPr>
            <w:tcW w:w="2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32,2 </w:t>
            </w:r>
          </w:p>
        </w:tc>
      </w:tr>
      <w:tr w:rsidR="00823C99" w:rsidRPr="00845142">
        <w:tblPrEx>
          <w:tblCellMar>
            <w:top w:w="0" w:type="dxa"/>
            <w:bottom w:w="0" w:type="dxa"/>
          </w:tblCellMar>
        </w:tblPrEx>
        <w:tc>
          <w:tcPr>
            <w:tcW w:w="313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Rurale</w:t>
            </w:r>
          </w:p>
        </w:tc>
        <w:tc>
          <w:tcPr>
            <w:tcW w:w="2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2,3 </w:t>
            </w:r>
          </w:p>
        </w:tc>
        <w:tc>
          <w:tcPr>
            <w:tcW w:w="2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8,6 </w:t>
            </w:r>
          </w:p>
        </w:tc>
      </w:tr>
      <w:tr w:rsidR="00823C99" w:rsidRPr="00845142">
        <w:tblPrEx>
          <w:tblCellMar>
            <w:top w:w="0" w:type="dxa"/>
            <w:bottom w:w="0" w:type="dxa"/>
          </w:tblCellMar>
        </w:tblPrEx>
        <w:tc>
          <w:tcPr>
            <w:tcW w:w="313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b/>
                <w:bCs/>
                <w:iCs/>
                <w:sz w:val="17"/>
                <w:szCs w:val="17"/>
              </w:rPr>
            </w:pPr>
            <w:r w:rsidRPr="00845142">
              <w:rPr>
                <w:b/>
                <w:bCs/>
                <w:iCs/>
                <w:sz w:val="17"/>
                <w:szCs w:val="17"/>
              </w:rPr>
              <w:t xml:space="preserve">Douala/Yaoundé </w:t>
            </w:r>
          </w:p>
        </w:tc>
        <w:tc>
          <w:tcPr>
            <w:tcW w:w="2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c>
          <w:tcPr>
            <w:tcW w:w="2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3132"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Douala</w:t>
            </w:r>
          </w:p>
        </w:tc>
        <w:tc>
          <w:tcPr>
            <w:tcW w:w="2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25,6 </w:t>
            </w:r>
          </w:p>
        </w:tc>
        <w:tc>
          <w:tcPr>
            <w:tcW w:w="209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 xml:space="preserve"> 38,3 </w:t>
            </w:r>
          </w:p>
        </w:tc>
      </w:tr>
      <w:tr w:rsidR="00823C99" w:rsidRPr="00845142">
        <w:tblPrEx>
          <w:tblCellMar>
            <w:top w:w="0" w:type="dxa"/>
            <w:bottom w:w="0" w:type="dxa"/>
          </w:tblCellMar>
        </w:tblPrEx>
        <w:tc>
          <w:tcPr>
            <w:tcW w:w="3132"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rPr>
                <w:sz w:val="17"/>
                <w:szCs w:val="17"/>
              </w:rPr>
            </w:pPr>
            <w:r w:rsidRPr="00845142">
              <w:rPr>
                <w:sz w:val="17"/>
                <w:szCs w:val="17"/>
              </w:rPr>
              <w:t>Yaoundé</w:t>
            </w:r>
          </w:p>
        </w:tc>
        <w:tc>
          <w:tcPr>
            <w:tcW w:w="209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 xml:space="preserve"> 21,5 </w:t>
            </w:r>
          </w:p>
        </w:tc>
        <w:tc>
          <w:tcPr>
            <w:tcW w:w="209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 xml:space="preserve"> 34,5 </w:t>
            </w:r>
          </w:p>
        </w:tc>
      </w:tr>
      <w:tr w:rsidR="00823C99" w:rsidRPr="00845142">
        <w:tblPrEx>
          <w:tblCellMar>
            <w:top w:w="0" w:type="dxa"/>
            <w:bottom w:w="0" w:type="dxa"/>
          </w:tblCellMar>
        </w:tblPrEx>
        <w:tc>
          <w:tcPr>
            <w:tcW w:w="3132"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rPr>
                <w:b/>
                <w:bCs/>
                <w:sz w:val="17"/>
                <w:szCs w:val="17"/>
              </w:rPr>
            </w:pPr>
            <w:r w:rsidRPr="00845142">
              <w:rPr>
                <w:b/>
                <w:bCs/>
                <w:sz w:val="17"/>
                <w:szCs w:val="17"/>
              </w:rPr>
              <w:tab/>
              <w:t>Ensemble</w:t>
            </w:r>
          </w:p>
        </w:tc>
        <w:tc>
          <w:tcPr>
            <w:tcW w:w="209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 xml:space="preserve"> 7,9 </w:t>
            </w:r>
          </w:p>
        </w:tc>
        <w:tc>
          <w:tcPr>
            <w:tcW w:w="209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 xml:space="preserve"> 17,1 </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Article 15</w:t>
      </w:r>
    </w:p>
    <w:p w:rsidR="00823C99" w:rsidRPr="00845142" w:rsidRDefault="00823C99" w:rsidP="00823C99">
      <w:pPr>
        <w:pStyle w:val="SingleTxt"/>
        <w:spacing w:after="0" w:line="120" w:lineRule="exact"/>
        <w:rPr>
          <w:sz w:val="10"/>
        </w:rPr>
      </w:pPr>
    </w:p>
    <w:p w:rsidR="00FF74E8" w:rsidRPr="00FF74E8" w:rsidRDefault="00FF74E8" w:rsidP="00FF74E8">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53</w:t>
      </w:r>
      <w:r w:rsidRPr="00845142">
        <w:br/>
        <w:t>Répartition des magistrats par grade et par sexe en 2003</w:t>
      </w: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64"/>
        <w:gridCol w:w="1164"/>
        <w:gridCol w:w="1164"/>
        <w:gridCol w:w="1164"/>
        <w:gridCol w:w="1164"/>
      </w:tblGrid>
      <w:tr w:rsidR="00823C99" w:rsidRPr="00845142">
        <w:tblPrEx>
          <w:tblCellMar>
            <w:top w:w="0" w:type="dxa"/>
            <w:bottom w:w="0" w:type="dxa"/>
          </w:tblCellMar>
        </w:tblPrEx>
        <w:trPr>
          <w:tblHeader/>
        </w:trPr>
        <w:tc>
          <w:tcPr>
            <w:tcW w:w="26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Grade</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b/>
                <w:i/>
                <w:sz w:val="14"/>
              </w:rPr>
            </w:pPr>
            <w:r w:rsidRPr="00845142">
              <w:rPr>
                <w:b/>
                <w:sz w:val="14"/>
              </w:rPr>
              <w:t>Total</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w:t>
            </w:r>
            <w:r w:rsidRPr="00845142">
              <w:rPr>
                <w:i/>
                <w:sz w:val="14"/>
              </w:rPr>
              <w:br/>
              <w:t>de femmes</w:t>
            </w:r>
          </w:p>
        </w:tc>
      </w:tr>
      <w:tr w:rsidR="00823C99" w:rsidRPr="00845142">
        <w:tblPrEx>
          <w:tblCellMar>
            <w:top w:w="0" w:type="dxa"/>
            <w:bottom w:w="0" w:type="dxa"/>
          </w:tblCellMar>
        </w:tblPrEx>
        <w:trPr>
          <w:trHeight w:hRule="exact" w:val="115"/>
          <w:tblHeader/>
        </w:trPr>
        <w:tc>
          <w:tcPr>
            <w:tcW w:w="2664"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rPr>
                <w:sz w:val="17"/>
                <w:szCs w:val="17"/>
              </w:rPr>
            </w:pPr>
          </w:p>
        </w:tc>
        <w:tc>
          <w:tcPr>
            <w:tcW w:w="1164"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164"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164"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b/>
                <w:sz w:val="17"/>
                <w:szCs w:val="17"/>
              </w:rPr>
            </w:pPr>
          </w:p>
        </w:tc>
        <w:tc>
          <w:tcPr>
            <w:tcW w:w="1164"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Hors hiérarchie 1</w:t>
            </w:r>
            <w:r w:rsidRPr="00845142">
              <w:rPr>
                <w:sz w:val="17"/>
                <w:szCs w:val="17"/>
                <w:vertAlign w:val="superscript"/>
              </w:rPr>
              <w:t>er</w:t>
            </w:r>
            <w:r w:rsidRPr="00845142">
              <w:rPr>
                <w:sz w:val="17"/>
                <w:szCs w:val="17"/>
              </w:rPr>
              <w:t xml:space="preserve"> groupe</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14</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17</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17,6</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Hors hiérarchie 2</w:t>
            </w:r>
            <w:r w:rsidRPr="00845142">
              <w:rPr>
                <w:sz w:val="17"/>
                <w:szCs w:val="17"/>
                <w:vertAlign w:val="superscript"/>
              </w:rPr>
              <w:t>e</w:t>
            </w:r>
            <w:r w:rsidRPr="00845142">
              <w:rPr>
                <w:sz w:val="17"/>
                <w:szCs w:val="17"/>
              </w:rPr>
              <w:t xml:space="preserve"> groupe</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29</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30</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3,3</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Quatrième grade</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103</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21</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124</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16,9</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Troisième grade</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173</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46</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219</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21,0</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Deuxième grade</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103</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21</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124</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16,9</w:t>
            </w:r>
          </w:p>
        </w:tc>
      </w:tr>
      <w:tr w:rsidR="00823C99" w:rsidRPr="00845142">
        <w:tblPrEx>
          <w:tblCellMar>
            <w:top w:w="0" w:type="dxa"/>
            <w:bottom w:w="0" w:type="dxa"/>
          </w:tblCellMar>
        </w:tblPrEx>
        <w:tc>
          <w:tcPr>
            <w:tcW w:w="266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rPr>
                <w:sz w:val="17"/>
                <w:szCs w:val="17"/>
              </w:rPr>
            </w:pPr>
            <w:r w:rsidRPr="00845142">
              <w:rPr>
                <w:sz w:val="17"/>
                <w:szCs w:val="17"/>
              </w:rPr>
              <w:t>Premier grade</w:t>
            </w:r>
          </w:p>
        </w:tc>
        <w:tc>
          <w:tcPr>
            <w:tcW w:w="116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215</w:t>
            </w:r>
          </w:p>
        </w:tc>
        <w:tc>
          <w:tcPr>
            <w:tcW w:w="116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87</w:t>
            </w:r>
          </w:p>
        </w:tc>
        <w:tc>
          <w:tcPr>
            <w:tcW w:w="116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b/>
                <w:sz w:val="17"/>
                <w:szCs w:val="17"/>
              </w:rPr>
            </w:pPr>
            <w:r w:rsidRPr="00845142">
              <w:rPr>
                <w:b/>
                <w:sz w:val="17"/>
                <w:szCs w:val="17"/>
              </w:rPr>
              <w:t>302</w:t>
            </w:r>
          </w:p>
        </w:tc>
        <w:tc>
          <w:tcPr>
            <w:tcW w:w="116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28,8</w:t>
            </w:r>
          </w:p>
        </w:tc>
      </w:tr>
      <w:tr w:rsidR="00823C99" w:rsidRPr="00845142">
        <w:tblPrEx>
          <w:tblCellMar>
            <w:top w:w="0" w:type="dxa"/>
            <w:bottom w:w="0" w:type="dxa"/>
          </w:tblCellMar>
        </w:tblPrEx>
        <w:tc>
          <w:tcPr>
            <w:tcW w:w="26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rPr>
                <w:b/>
                <w:sz w:val="17"/>
                <w:szCs w:val="17"/>
              </w:rPr>
            </w:pPr>
            <w:r w:rsidRPr="00845142">
              <w:rPr>
                <w:b/>
                <w:sz w:val="17"/>
                <w:szCs w:val="17"/>
              </w:rPr>
              <w:tab/>
              <w:t>Total</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637</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179</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816</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21,9</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MINJUSTICE.</w:t>
      </w: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FF74E8" w:rsidRPr="00FF74E8" w:rsidRDefault="00FF74E8" w:rsidP="00FF74E8">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FF74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rPr>
          <w:b w:val="0"/>
        </w:rPr>
        <w:tab/>
      </w:r>
      <w:r w:rsidRPr="00845142">
        <w:rPr>
          <w:b w:val="0"/>
        </w:rPr>
        <w:tab/>
        <w:t>Tableau 54</w:t>
      </w:r>
      <w:r w:rsidRPr="00845142">
        <w:br/>
        <w:t>Répartition du personnel de la justice en 2003</w:t>
      </w:r>
    </w:p>
    <w:p w:rsidR="00823C99" w:rsidRPr="00845142" w:rsidRDefault="00823C99" w:rsidP="00FF74E8">
      <w:pPr>
        <w:pStyle w:val="SingleTxt"/>
        <w:keepNext/>
        <w:keepLines/>
        <w:spacing w:after="0" w:line="120" w:lineRule="exact"/>
        <w:rPr>
          <w:sz w:val="10"/>
        </w:rPr>
      </w:pPr>
    </w:p>
    <w:p w:rsidR="00823C99" w:rsidRPr="00845142" w:rsidRDefault="00823C99" w:rsidP="00FF74E8">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64"/>
        <w:gridCol w:w="1164"/>
        <w:gridCol w:w="1164"/>
        <w:gridCol w:w="1164"/>
        <w:gridCol w:w="1164"/>
      </w:tblGrid>
      <w:tr w:rsidR="00823C99" w:rsidRPr="00845142">
        <w:tblPrEx>
          <w:tblCellMar>
            <w:top w:w="0" w:type="dxa"/>
            <w:bottom w:w="0" w:type="dxa"/>
          </w:tblCellMar>
        </w:tblPrEx>
        <w:trPr>
          <w:tblHeader/>
        </w:trPr>
        <w:tc>
          <w:tcPr>
            <w:tcW w:w="2664" w:type="dxa"/>
            <w:tcBorders>
              <w:top w:val="single" w:sz="4" w:space="0" w:color="auto"/>
              <w:bottom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80" w:after="80" w:line="160" w:lineRule="exact"/>
              <w:ind w:right="43"/>
              <w:rPr>
                <w:i/>
                <w:sz w:val="14"/>
              </w:rPr>
            </w:pPr>
          </w:p>
        </w:tc>
        <w:tc>
          <w:tcPr>
            <w:tcW w:w="1164" w:type="dxa"/>
            <w:tcBorders>
              <w:top w:val="single" w:sz="4" w:space="0" w:color="auto"/>
              <w:bottom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c>
          <w:tcPr>
            <w:tcW w:w="1164" w:type="dxa"/>
            <w:tcBorders>
              <w:top w:val="single" w:sz="4" w:space="0" w:color="auto"/>
              <w:bottom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1164" w:type="dxa"/>
            <w:tcBorders>
              <w:top w:val="single" w:sz="4" w:space="0" w:color="auto"/>
              <w:bottom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80" w:after="80" w:line="160" w:lineRule="exact"/>
              <w:ind w:right="43"/>
              <w:jc w:val="right"/>
              <w:rPr>
                <w:b/>
                <w:i/>
                <w:sz w:val="14"/>
              </w:rPr>
            </w:pPr>
            <w:r w:rsidRPr="00845142">
              <w:rPr>
                <w:b/>
                <w:sz w:val="14"/>
              </w:rPr>
              <w:t>Total</w:t>
            </w:r>
          </w:p>
        </w:tc>
        <w:tc>
          <w:tcPr>
            <w:tcW w:w="1164" w:type="dxa"/>
            <w:tcBorders>
              <w:top w:val="single" w:sz="4" w:space="0" w:color="auto"/>
              <w:bottom w:val="single" w:sz="12"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 xml:space="preserve">Pourcentage </w:t>
            </w:r>
            <w:r w:rsidRPr="00845142">
              <w:rPr>
                <w:i/>
                <w:sz w:val="14"/>
              </w:rPr>
              <w:br/>
              <w:t>de femmes</w:t>
            </w:r>
          </w:p>
        </w:tc>
      </w:tr>
      <w:tr w:rsidR="00823C99" w:rsidRPr="00845142">
        <w:tblPrEx>
          <w:tblCellMar>
            <w:top w:w="0" w:type="dxa"/>
            <w:bottom w:w="0" w:type="dxa"/>
          </w:tblCellMar>
        </w:tblPrEx>
        <w:trPr>
          <w:trHeight w:hRule="exact" w:val="115"/>
          <w:tblHeader/>
        </w:trPr>
        <w:tc>
          <w:tcPr>
            <w:tcW w:w="2664" w:type="dxa"/>
            <w:tcBorders>
              <w:top w:val="single" w:sz="12" w:space="0" w:color="auto"/>
            </w:tcBorders>
            <w:shd w:val="clear" w:color="auto" w:fill="auto"/>
            <w:vAlign w:val="bottom"/>
          </w:tcPr>
          <w:p w:rsidR="00823C99" w:rsidRPr="00845142" w:rsidRDefault="00823C99" w:rsidP="00FF74E8">
            <w:pPr>
              <w:keepNext/>
              <w:keepLines/>
              <w:suppressAutoHyphens/>
              <w:spacing w:before="40" w:after="40" w:line="210" w:lineRule="exact"/>
              <w:ind w:right="43"/>
              <w:rPr>
                <w:sz w:val="17"/>
                <w:szCs w:val="17"/>
              </w:rPr>
            </w:pPr>
          </w:p>
        </w:tc>
        <w:tc>
          <w:tcPr>
            <w:tcW w:w="1164" w:type="dxa"/>
            <w:tcBorders>
              <w:top w:val="single" w:sz="12" w:space="0" w:color="auto"/>
            </w:tcBorders>
            <w:shd w:val="clear" w:color="auto" w:fill="auto"/>
            <w:vAlign w:val="bottom"/>
          </w:tcPr>
          <w:p w:rsidR="00823C99" w:rsidRPr="00845142" w:rsidRDefault="00823C99" w:rsidP="00FF74E8">
            <w:pPr>
              <w:keepNext/>
              <w:keepLines/>
              <w:suppressAutoHyphens/>
              <w:spacing w:before="40" w:after="40" w:line="210" w:lineRule="exact"/>
              <w:ind w:right="43"/>
              <w:jc w:val="right"/>
              <w:rPr>
                <w:sz w:val="17"/>
                <w:szCs w:val="17"/>
              </w:rPr>
            </w:pPr>
          </w:p>
        </w:tc>
        <w:tc>
          <w:tcPr>
            <w:tcW w:w="1164" w:type="dxa"/>
            <w:tcBorders>
              <w:top w:val="single" w:sz="12" w:space="0" w:color="auto"/>
            </w:tcBorders>
            <w:shd w:val="clear" w:color="auto" w:fill="auto"/>
            <w:vAlign w:val="bottom"/>
          </w:tcPr>
          <w:p w:rsidR="00823C99" w:rsidRPr="00845142" w:rsidRDefault="00823C99" w:rsidP="00FF74E8">
            <w:pPr>
              <w:keepNext/>
              <w:keepLines/>
              <w:suppressAutoHyphens/>
              <w:spacing w:before="40" w:after="40" w:line="210" w:lineRule="exact"/>
              <w:ind w:right="43"/>
              <w:jc w:val="right"/>
              <w:rPr>
                <w:sz w:val="17"/>
                <w:szCs w:val="17"/>
              </w:rPr>
            </w:pPr>
          </w:p>
        </w:tc>
        <w:tc>
          <w:tcPr>
            <w:tcW w:w="1164" w:type="dxa"/>
            <w:tcBorders>
              <w:top w:val="single" w:sz="12" w:space="0" w:color="auto"/>
            </w:tcBorders>
            <w:shd w:val="clear" w:color="auto" w:fill="auto"/>
            <w:vAlign w:val="bottom"/>
          </w:tcPr>
          <w:p w:rsidR="00823C99" w:rsidRPr="00845142" w:rsidRDefault="00823C99" w:rsidP="00FF74E8">
            <w:pPr>
              <w:keepNext/>
              <w:keepLines/>
              <w:suppressAutoHyphens/>
              <w:spacing w:before="40" w:after="40" w:line="210" w:lineRule="exact"/>
              <w:ind w:right="43"/>
              <w:jc w:val="right"/>
              <w:rPr>
                <w:b/>
                <w:sz w:val="17"/>
                <w:szCs w:val="17"/>
              </w:rPr>
            </w:pPr>
          </w:p>
        </w:tc>
        <w:tc>
          <w:tcPr>
            <w:tcW w:w="1164" w:type="dxa"/>
            <w:tcBorders>
              <w:top w:val="single" w:sz="12" w:space="0" w:color="auto"/>
            </w:tcBorders>
            <w:shd w:val="clear" w:color="auto" w:fill="auto"/>
            <w:vAlign w:val="bottom"/>
          </w:tcPr>
          <w:p w:rsidR="00823C99" w:rsidRPr="00845142" w:rsidRDefault="00823C99" w:rsidP="00FF74E8">
            <w:pPr>
              <w:keepNext/>
              <w:keepLines/>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Magistrat</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637</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179</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816</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21,9</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Greffier</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877</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519</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1 396</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37,2</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Huissiers</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262</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64</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326</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19,6</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Notaire</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25</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18</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43</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41,9</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Avocats</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1 081</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255</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1 336</w:t>
            </w:r>
          </w:p>
        </w:tc>
        <w:tc>
          <w:tcPr>
            <w:tcW w:w="1164" w:type="dxa"/>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19,1</w:t>
            </w:r>
          </w:p>
        </w:tc>
      </w:tr>
      <w:tr w:rsidR="00823C99" w:rsidRPr="00845142">
        <w:tblPrEx>
          <w:tblCellMar>
            <w:top w:w="0" w:type="dxa"/>
            <w:bottom w:w="0" w:type="dxa"/>
          </w:tblCellMar>
        </w:tblPrEx>
        <w:tc>
          <w:tcPr>
            <w:tcW w:w="2664" w:type="dxa"/>
            <w:tcBorders>
              <w:bottom w:val="single" w:sz="4"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81" w:line="210" w:lineRule="exact"/>
              <w:ind w:right="43"/>
              <w:rPr>
                <w:sz w:val="17"/>
                <w:szCs w:val="17"/>
              </w:rPr>
            </w:pPr>
            <w:r w:rsidRPr="00845142">
              <w:rPr>
                <w:sz w:val="17"/>
                <w:szCs w:val="17"/>
              </w:rPr>
              <w:t>Agents d</w:t>
            </w:r>
            <w:r w:rsidR="00BF1ABC">
              <w:rPr>
                <w:sz w:val="17"/>
                <w:szCs w:val="17"/>
              </w:rPr>
              <w:t>’</w:t>
            </w:r>
            <w:r w:rsidRPr="00845142">
              <w:rPr>
                <w:sz w:val="17"/>
                <w:szCs w:val="17"/>
              </w:rPr>
              <w:t>affaires</w:t>
            </w:r>
          </w:p>
        </w:tc>
        <w:tc>
          <w:tcPr>
            <w:tcW w:w="1164" w:type="dxa"/>
            <w:tcBorders>
              <w:bottom w:val="single" w:sz="4"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29</w:t>
            </w:r>
          </w:p>
        </w:tc>
        <w:tc>
          <w:tcPr>
            <w:tcW w:w="1164" w:type="dxa"/>
            <w:tcBorders>
              <w:bottom w:val="single" w:sz="4"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w:t>
            </w:r>
          </w:p>
        </w:tc>
        <w:tc>
          <w:tcPr>
            <w:tcW w:w="1164" w:type="dxa"/>
            <w:tcBorders>
              <w:bottom w:val="single" w:sz="4"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81" w:line="210" w:lineRule="exact"/>
              <w:ind w:right="43"/>
              <w:jc w:val="right"/>
              <w:rPr>
                <w:b/>
                <w:sz w:val="17"/>
                <w:szCs w:val="17"/>
              </w:rPr>
            </w:pPr>
            <w:r w:rsidRPr="00845142">
              <w:rPr>
                <w:b/>
                <w:sz w:val="17"/>
                <w:szCs w:val="17"/>
              </w:rPr>
              <w:t>29</w:t>
            </w:r>
          </w:p>
        </w:tc>
        <w:tc>
          <w:tcPr>
            <w:tcW w:w="1164" w:type="dxa"/>
            <w:tcBorders>
              <w:bottom w:val="single" w:sz="4" w:space="0" w:color="auto"/>
            </w:tcBorders>
            <w:shd w:val="clear" w:color="auto" w:fill="auto"/>
            <w:vAlign w:val="bottom"/>
          </w:tcPr>
          <w:p w:rsidR="00823C99" w:rsidRPr="00845142" w:rsidRDefault="00823C99" w:rsidP="00FF74E8">
            <w:pPr>
              <w:keepNext/>
              <w:keepLines/>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0,0</w:t>
            </w:r>
          </w:p>
        </w:tc>
      </w:tr>
      <w:tr w:rsidR="00823C99" w:rsidRPr="00845142">
        <w:tblPrEx>
          <w:tblCellMar>
            <w:top w:w="0" w:type="dxa"/>
            <w:bottom w:w="0" w:type="dxa"/>
          </w:tblCellMar>
        </w:tblPrEx>
        <w:tc>
          <w:tcPr>
            <w:tcW w:w="26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rPr>
                <w:b/>
                <w:sz w:val="17"/>
                <w:szCs w:val="17"/>
              </w:rPr>
            </w:pPr>
            <w:r w:rsidRPr="00845142">
              <w:rPr>
                <w:b/>
                <w:sz w:val="17"/>
                <w:szCs w:val="17"/>
              </w:rPr>
              <w:tab/>
              <w:t>Total</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2 911</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1 035</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3 946</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26,2</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MINPROFF/DEPC/CEPSI (exploitation documents MINJUSTICE).</w:t>
      </w:r>
    </w:p>
    <w:p w:rsidR="00152535" w:rsidRPr="00152535" w:rsidRDefault="00152535" w:rsidP="00152535">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55</w:t>
      </w:r>
      <w:r w:rsidRPr="00845142">
        <w:br/>
        <w:t>Répartition par sexe et par grade du personnel en activité dans les prisons</w:t>
      </w: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64"/>
        <w:gridCol w:w="1164"/>
        <w:gridCol w:w="1164"/>
        <w:gridCol w:w="1164"/>
        <w:gridCol w:w="1164"/>
      </w:tblGrid>
      <w:tr w:rsidR="00823C99" w:rsidRPr="00845142">
        <w:tblPrEx>
          <w:tblCellMar>
            <w:top w:w="0" w:type="dxa"/>
            <w:bottom w:w="0" w:type="dxa"/>
          </w:tblCellMar>
        </w:tblPrEx>
        <w:trPr>
          <w:tblHeader/>
        </w:trPr>
        <w:tc>
          <w:tcPr>
            <w:tcW w:w="26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Prison centrale</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b/>
                <w:sz w:val="14"/>
              </w:rPr>
            </w:pPr>
            <w:r w:rsidRPr="00845142">
              <w:rPr>
                <w:b/>
                <w:sz w:val="14"/>
              </w:rPr>
              <w:t>Total</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Pourcentage</w:t>
            </w:r>
            <w:r w:rsidRPr="00845142">
              <w:rPr>
                <w:i/>
                <w:sz w:val="14"/>
              </w:rPr>
              <w:br/>
              <w:t>de femmes</w:t>
            </w:r>
          </w:p>
        </w:tc>
      </w:tr>
      <w:tr w:rsidR="00823C99" w:rsidRPr="00845142">
        <w:tblPrEx>
          <w:tblCellMar>
            <w:top w:w="0" w:type="dxa"/>
            <w:bottom w:w="0" w:type="dxa"/>
          </w:tblCellMar>
        </w:tblPrEx>
        <w:trPr>
          <w:trHeight w:hRule="exact" w:val="115"/>
          <w:tblHeader/>
        </w:trPr>
        <w:tc>
          <w:tcPr>
            <w:tcW w:w="2664"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rPr>
                <w:sz w:val="17"/>
                <w:szCs w:val="17"/>
              </w:rPr>
            </w:pPr>
          </w:p>
        </w:tc>
        <w:tc>
          <w:tcPr>
            <w:tcW w:w="1164"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164"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c>
          <w:tcPr>
            <w:tcW w:w="1164"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b/>
                <w:sz w:val="17"/>
                <w:szCs w:val="17"/>
              </w:rPr>
            </w:pPr>
          </w:p>
        </w:tc>
        <w:tc>
          <w:tcPr>
            <w:tcW w:w="1164" w:type="dxa"/>
            <w:tcBorders>
              <w:top w:val="single" w:sz="12" w:space="0" w:color="auto"/>
            </w:tcBorders>
            <w:shd w:val="clear" w:color="auto" w:fill="auto"/>
            <w:vAlign w:val="bottom"/>
          </w:tcPr>
          <w:p w:rsidR="00823C99" w:rsidRPr="00845142" w:rsidRDefault="00823C99" w:rsidP="00823C99">
            <w:pPr>
              <w:suppressAutoHyphens/>
              <w:spacing w:before="40" w:after="40" w:line="210" w:lineRule="exact"/>
              <w:ind w:right="43"/>
              <w:jc w:val="right"/>
              <w:rPr>
                <w:sz w:val="17"/>
                <w:szCs w:val="17"/>
              </w:rPr>
            </w:pP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Administrateur principal</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7</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14,3</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Administrateur des prisons</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29</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30</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3,3</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Superintendant des prisons</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2</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Intendant principal des prisons</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58</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64</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9,4</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Intendant des prisons</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193</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19</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212</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9,0</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Gardien-chef des prisons</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333</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65</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398</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16,3</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Gardien principal des prisons</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836</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149</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985</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15,1</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Gardien-major des prisons</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685</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137</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822</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16,7</w:t>
            </w:r>
          </w:p>
        </w:tc>
      </w:tr>
      <w:tr w:rsidR="00823C99" w:rsidRPr="00845142">
        <w:tblPrEx>
          <w:tblCellMar>
            <w:top w:w="0" w:type="dxa"/>
            <w:bottom w:w="0" w:type="dxa"/>
          </w:tblCellMar>
        </w:tblPrEx>
        <w:tc>
          <w:tcPr>
            <w:tcW w:w="26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szCs w:val="17"/>
              </w:rPr>
            </w:pPr>
            <w:r w:rsidRPr="00845142">
              <w:rPr>
                <w:sz w:val="17"/>
                <w:szCs w:val="17"/>
              </w:rPr>
              <w:t>Gardien des prisons</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336</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141</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477</w:t>
            </w:r>
          </w:p>
        </w:tc>
        <w:tc>
          <w:tcPr>
            <w:tcW w:w="1164"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29,6</w:t>
            </w:r>
          </w:p>
        </w:tc>
      </w:tr>
      <w:tr w:rsidR="00823C99" w:rsidRPr="00845142">
        <w:tblPrEx>
          <w:tblCellMar>
            <w:top w:w="0" w:type="dxa"/>
            <w:bottom w:w="0" w:type="dxa"/>
          </w:tblCellMar>
        </w:tblPrEx>
        <w:tc>
          <w:tcPr>
            <w:tcW w:w="266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rPr>
                <w:sz w:val="17"/>
                <w:szCs w:val="17"/>
              </w:rPr>
            </w:pPr>
            <w:r w:rsidRPr="00845142">
              <w:rPr>
                <w:sz w:val="17"/>
                <w:szCs w:val="17"/>
              </w:rPr>
              <w:t>Non déclarés</w:t>
            </w:r>
          </w:p>
        </w:tc>
        <w:tc>
          <w:tcPr>
            <w:tcW w:w="116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152</w:t>
            </w:r>
          </w:p>
        </w:tc>
        <w:tc>
          <w:tcPr>
            <w:tcW w:w="116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60</w:t>
            </w:r>
          </w:p>
        </w:tc>
        <w:tc>
          <w:tcPr>
            <w:tcW w:w="116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b/>
                <w:sz w:val="17"/>
                <w:szCs w:val="17"/>
              </w:rPr>
            </w:pPr>
            <w:r w:rsidRPr="00845142">
              <w:rPr>
                <w:b/>
                <w:sz w:val="17"/>
                <w:szCs w:val="17"/>
              </w:rPr>
              <w:t>212</w:t>
            </w:r>
          </w:p>
        </w:tc>
        <w:tc>
          <w:tcPr>
            <w:tcW w:w="1164" w:type="dxa"/>
            <w:tcBorders>
              <w:bottom w:val="single" w:sz="4"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81" w:line="210" w:lineRule="exact"/>
              <w:ind w:right="43"/>
              <w:jc w:val="right"/>
              <w:rPr>
                <w:sz w:val="17"/>
                <w:szCs w:val="17"/>
              </w:rPr>
            </w:pPr>
            <w:r w:rsidRPr="00845142">
              <w:rPr>
                <w:sz w:val="17"/>
                <w:szCs w:val="17"/>
              </w:rPr>
              <w:t>28,3</w:t>
            </w:r>
          </w:p>
        </w:tc>
      </w:tr>
      <w:tr w:rsidR="00823C99" w:rsidRPr="00845142">
        <w:tblPrEx>
          <w:tblCellMar>
            <w:top w:w="0" w:type="dxa"/>
            <w:bottom w:w="0" w:type="dxa"/>
          </w:tblCellMar>
        </w:tblPrEx>
        <w:tc>
          <w:tcPr>
            <w:tcW w:w="26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rPr>
                <w:b/>
                <w:sz w:val="17"/>
                <w:szCs w:val="17"/>
              </w:rPr>
            </w:pPr>
            <w:r w:rsidRPr="00845142">
              <w:rPr>
                <w:b/>
                <w:sz w:val="17"/>
                <w:szCs w:val="17"/>
              </w:rPr>
              <w:tab/>
              <w:t>Total</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2 630</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579</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3 209</w:t>
            </w:r>
          </w:p>
        </w:tc>
        <w:tc>
          <w:tcPr>
            <w:tcW w:w="1164"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1" w:after="81" w:line="210" w:lineRule="exact"/>
              <w:ind w:right="43"/>
              <w:jc w:val="right"/>
              <w:rPr>
                <w:b/>
                <w:sz w:val="17"/>
                <w:szCs w:val="17"/>
              </w:rPr>
            </w:pPr>
            <w:r w:rsidRPr="00845142">
              <w:rPr>
                <w:b/>
                <w:sz w:val="17"/>
                <w:szCs w:val="17"/>
              </w:rPr>
              <w:t>18,0</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MINADT, août 2000.</w:t>
      </w:r>
    </w:p>
    <w:p w:rsidR="00152535" w:rsidRPr="00152535" w:rsidRDefault="00152535" w:rsidP="00152535">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1B6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56</w:t>
      </w:r>
      <w:r w:rsidRPr="00845142">
        <w:br/>
        <w:t>Répartition du personnel magistrat par sexe dans les cours et tribunaux</w:t>
      </w:r>
    </w:p>
    <w:p w:rsidR="00823C99" w:rsidRPr="00845142" w:rsidRDefault="00823C99" w:rsidP="001B6017">
      <w:pPr>
        <w:pStyle w:val="SingleTxt"/>
        <w:keepNext/>
        <w:keepLines/>
        <w:spacing w:after="0" w:line="120" w:lineRule="exact"/>
        <w:rPr>
          <w:sz w:val="10"/>
        </w:rPr>
      </w:pPr>
    </w:p>
    <w:p w:rsidR="00823C99" w:rsidRPr="00845142" w:rsidRDefault="00823C99" w:rsidP="001B6017">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81"/>
        <w:gridCol w:w="2484"/>
        <w:gridCol w:w="985"/>
        <w:gridCol w:w="985"/>
        <w:gridCol w:w="985"/>
      </w:tblGrid>
      <w:tr w:rsidR="00823C99" w:rsidRPr="00845142">
        <w:tblPrEx>
          <w:tblCellMar>
            <w:top w:w="0" w:type="dxa"/>
            <w:bottom w:w="0" w:type="dxa"/>
          </w:tblCellMar>
        </w:tblPrEx>
        <w:trPr>
          <w:tblHeader/>
        </w:trPr>
        <w:tc>
          <w:tcPr>
            <w:tcW w:w="1881" w:type="dxa"/>
            <w:tcBorders>
              <w:top w:val="single" w:sz="4" w:space="0" w:color="auto"/>
              <w:bottom w:val="single" w:sz="12" w:space="0" w:color="auto"/>
            </w:tcBorders>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80" w:after="80" w:line="160" w:lineRule="exact"/>
              <w:ind w:right="43"/>
              <w:rPr>
                <w:i/>
                <w:sz w:val="14"/>
              </w:rPr>
            </w:pPr>
            <w:r w:rsidRPr="00845142">
              <w:rPr>
                <w:i/>
                <w:sz w:val="14"/>
              </w:rPr>
              <w:t>Juridiction</w:t>
            </w:r>
          </w:p>
        </w:tc>
        <w:tc>
          <w:tcPr>
            <w:tcW w:w="2484" w:type="dxa"/>
            <w:tcBorders>
              <w:top w:val="single" w:sz="4" w:space="0" w:color="auto"/>
              <w:bottom w:val="single" w:sz="12" w:space="0" w:color="auto"/>
            </w:tcBorders>
            <w:shd w:val="clear" w:color="auto" w:fill="auto"/>
          </w:tcPr>
          <w:p w:rsidR="00823C99" w:rsidRPr="00845142" w:rsidRDefault="00823C99" w:rsidP="001B6017">
            <w:pPr>
              <w:keepNext/>
              <w:keepLines/>
              <w:tabs>
                <w:tab w:val="left" w:pos="288"/>
                <w:tab w:val="left" w:pos="576"/>
                <w:tab w:val="left" w:pos="864"/>
                <w:tab w:val="left" w:pos="1152"/>
              </w:tabs>
              <w:suppressAutoHyphens/>
              <w:spacing w:before="80" w:after="80" w:line="160" w:lineRule="exact"/>
              <w:ind w:left="43" w:right="43"/>
              <w:rPr>
                <w:i/>
                <w:sz w:val="14"/>
              </w:rPr>
            </w:pPr>
            <w:r w:rsidRPr="00845142">
              <w:rPr>
                <w:i/>
                <w:sz w:val="14"/>
              </w:rPr>
              <w:t>Fonctions</w:t>
            </w:r>
          </w:p>
        </w:tc>
        <w:tc>
          <w:tcPr>
            <w:tcW w:w="985" w:type="dxa"/>
            <w:tcBorders>
              <w:top w:val="single" w:sz="4" w:space="0" w:color="auto"/>
              <w:bottom w:val="single" w:sz="12" w:space="0" w:color="auto"/>
            </w:tcBorders>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c>
          <w:tcPr>
            <w:tcW w:w="985" w:type="dxa"/>
            <w:tcBorders>
              <w:top w:val="single" w:sz="4" w:space="0" w:color="auto"/>
              <w:bottom w:val="single" w:sz="12" w:space="0" w:color="auto"/>
            </w:tcBorders>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985" w:type="dxa"/>
            <w:tcBorders>
              <w:top w:val="single" w:sz="4" w:space="0" w:color="auto"/>
              <w:bottom w:val="single" w:sz="12" w:space="0" w:color="auto"/>
            </w:tcBorders>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80" w:after="80" w:line="160" w:lineRule="exact"/>
              <w:ind w:right="43"/>
              <w:jc w:val="right"/>
              <w:rPr>
                <w:b/>
                <w:i/>
                <w:sz w:val="14"/>
              </w:rPr>
            </w:pPr>
            <w:r w:rsidRPr="00845142">
              <w:rPr>
                <w:b/>
                <w:sz w:val="14"/>
              </w:rPr>
              <w:t>Total</w:t>
            </w:r>
          </w:p>
        </w:tc>
      </w:tr>
      <w:tr w:rsidR="00823C99" w:rsidRPr="00845142">
        <w:tblPrEx>
          <w:tblCellMar>
            <w:top w:w="0" w:type="dxa"/>
            <w:bottom w:w="0" w:type="dxa"/>
          </w:tblCellMar>
        </w:tblPrEx>
        <w:trPr>
          <w:trHeight w:hRule="exact" w:val="115"/>
          <w:tblHeader/>
        </w:trPr>
        <w:tc>
          <w:tcPr>
            <w:tcW w:w="1881" w:type="dxa"/>
            <w:tcBorders>
              <w:top w:val="single" w:sz="12" w:space="0" w:color="auto"/>
            </w:tcBorders>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right="43"/>
              <w:rPr>
                <w:sz w:val="17"/>
              </w:rPr>
            </w:pPr>
          </w:p>
        </w:tc>
        <w:tc>
          <w:tcPr>
            <w:tcW w:w="2484" w:type="dxa"/>
            <w:tcBorders>
              <w:top w:val="single" w:sz="12" w:space="0" w:color="auto"/>
            </w:tcBorders>
            <w:shd w:val="clear" w:color="auto" w:fill="auto"/>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left="43" w:right="43"/>
              <w:rPr>
                <w:sz w:val="17"/>
              </w:rPr>
            </w:pPr>
          </w:p>
        </w:tc>
        <w:tc>
          <w:tcPr>
            <w:tcW w:w="985" w:type="dxa"/>
            <w:tcBorders>
              <w:top w:val="single" w:sz="12" w:space="0" w:color="auto"/>
            </w:tcBorders>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right="43"/>
              <w:jc w:val="right"/>
              <w:rPr>
                <w:sz w:val="17"/>
              </w:rPr>
            </w:pPr>
          </w:p>
        </w:tc>
        <w:tc>
          <w:tcPr>
            <w:tcW w:w="985" w:type="dxa"/>
            <w:tcBorders>
              <w:top w:val="single" w:sz="12" w:space="0" w:color="auto"/>
            </w:tcBorders>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right="43"/>
              <w:jc w:val="right"/>
              <w:rPr>
                <w:sz w:val="17"/>
              </w:rPr>
            </w:pPr>
          </w:p>
        </w:tc>
        <w:tc>
          <w:tcPr>
            <w:tcW w:w="985" w:type="dxa"/>
            <w:tcBorders>
              <w:top w:val="single" w:sz="12" w:space="0" w:color="auto"/>
            </w:tcBorders>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right="43"/>
              <w:jc w:val="right"/>
              <w:rPr>
                <w:b/>
                <w:sz w:val="17"/>
              </w:rPr>
            </w:pPr>
          </w:p>
        </w:tc>
      </w:tr>
      <w:tr w:rsidR="00823C99" w:rsidRPr="00845142">
        <w:tblPrEx>
          <w:tblCellMar>
            <w:top w:w="0" w:type="dxa"/>
            <w:bottom w:w="0" w:type="dxa"/>
          </w:tblCellMar>
        </w:tblPrEx>
        <w:tc>
          <w:tcPr>
            <w:tcW w:w="1881" w:type="dxa"/>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right="43"/>
              <w:rPr>
                <w:sz w:val="17"/>
              </w:rPr>
            </w:pPr>
            <w:r w:rsidRPr="00845142">
              <w:rPr>
                <w:sz w:val="17"/>
              </w:rPr>
              <w:t>Cours suprême</w:t>
            </w:r>
          </w:p>
        </w:tc>
        <w:tc>
          <w:tcPr>
            <w:tcW w:w="2484" w:type="dxa"/>
            <w:shd w:val="clear" w:color="auto" w:fill="auto"/>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left="43" w:right="43"/>
              <w:rPr>
                <w:sz w:val="17"/>
              </w:rPr>
            </w:pPr>
            <w:r w:rsidRPr="00845142">
              <w:rPr>
                <w:sz w:val="17"/>
              </w:rPr>
              <w:t>Président</w:t>
            </w:r>
          </w:p>
        </w:tc>
        <w:tc>
          <w:tcPr>
            <w:tcW w:w="985" w:type="dxa"/>
            <w:shd w:val="clear" w:color="auto" w:fill="auto"/>
            <w:vAlign w:val="bottom"/>
          </w:tcPr>
          <w:p w:rsidR="00823C99" w:rsidRPr="00845142" w:rsidRDefault="00823C99" w:rsidP="001B6017">
            <w:pPr>
              <w:pStyle w:val="BodyTextIndent"/>
              <w:keepNext/>
              <w:keepLines/>
              <w:tabs>
                <w:tab w:val="left" w:pos="288"/>
                <w:tab w:val="left" w:pos="576"/>
                <w:tab w:val="left" w:pos="864"/>
                <w:tab w:val="left" w:pos="1152"/>
              </w:tabs>
              <w:suppressAutoHyphens/>
              <w:spacing w:before="40" w:after="40" w:line="210" w:lineRule="exact"/>
              <w:ind w:right="43"/>
              <w:jc w:val="right"/>
              <w:rPr>
                <w:bCs/>
                <w:spacing w:val="4"/>
                <w:sz w:val="17"/>
                <w:szCs w:val="17"/>
                <w:lang w:val="fr-CA"/>
              </w:rPr>
            </w:pPr>
            <w:r w:rsidRPr="00845142">
              <w:rPr>
                <w:bCs/>
                <w:spacing w:val="4"/>
                <w:sz w:val="17"/>
                <w:szCs w:val="17"/>
                <w:lang w:val="fr-CA"/>
              </w:rPr>
              <w:t>1</w:t>
            </w:r>
          </w:p>
        </w:tc>
        <w:tc>
          <w:tcPr>
            <w:tcW w:w="985" w:type="dxa"/>
            <w:shd w:val="clear" w:color="auto" w:fill="auto"/>
            <w:vAlign w:val="bottom"/>
          </w:tcPr>
          <w:p w:rsidR="00823C99" w:rsidRPr="00845142" w:rsidRDefault="00823C99" w:rsidP="001B6017">
            <w:pPr>
              <w:pStyle w:val="BodyTextIndent"/>
              <w:keepNext/>
              <w:keepLines/>
              <w:tabs>
                <w:tab w:val="left" w:pos="288"/>
                <w:tab w:val="left" w:pos="576"/>
                <w:tab w:val="left" w:pos="864"/>
                <w:tab w:val="left" w:pos="1152"/>
              </w:tabs>
              <w:suppressAutoHyphens/>
              <w:spacing w:before="40" w:after="40" w:line="210" w:lineRule="exact"/>
              <w:ind w:right="43"/>
              <w:jc w:val="right"/>
              <w:rPr>
                <w:bCs/>
                <w:spacing w:val="4"/>
                <w:sz w:val="17"/>
                <w:szCs w:val="17"/>
                <w:lang w:val="fr-CA"/>
              </w:rPr>
            </w:pPr>
            <w:r w:rsidRPr="00845142">
              <w:rPr>
                <w:bCs/>
                <w:spacing w:val="4"/>
                <w:sz w:val="17"/>
                <w:szCs w:val="17"/>
                <w:lang w:val="fr-CA"/>
              </w:rPr>
              <w:t>0</w:t>
            </w:r>
          </w:p>
        </w:tc>
        <w:tc>
          <w:tcPr>
            <w:tcW w:w="985" w:type="dxa"/>
            <w:shd w:val="clear" w:color="auto" w:fill="auto"/>
            <w:vAlign w:val="bottom"/>
          </w:tcPr>
          <w:p w:rsidR="00823C99" w:rsidRPr="00845142" w:rsidRDefault="00823C99" w:rsidP="001B6017">
            <w:pPr>
              <w:pStyle w:val="BodyTextIndent"/>
              <w:keepNext/>
              <w:keepLines/>
              <w:tabs>
                <w:tab w:val="left" w:pos="288"/>
                <w:tab w:val="left" w:pos="576"/>
                <w:tab w:val="left" w:pos="864"/>
                <w:tab w:val="left" w:pos="1152"/>
              </w:tabs>
              <w:suppressAutoHyphens/>
              <w:spacing w:before="40" w:after="40" w:line="210" w:lineRule="exact"/>
              <w:ind w:right="43"/>
              <w:jc w:val="right"/>
              <w:rPr>
                <w:b/>
                <w:bCs/>
                <w:spacing w:val="4"/>
                <w:sz w:val="17"/>
                <w:szCs w:val="17"/>
                <w:lang w:val="fr-CA"/>
              </w:rPr>
            </w:pPr>
            <w:r w:rsidRPr="00845142">
              <w:rPr>
                <w:b/>
                <w:bCs/>
                <w:spacing w:val="4"/>
                <w:sz w:val="17"/>
                <w:szCs w:val="17"/>
                <w:lang w:val="fr-CA"/>
              </w:rPr>
              <w:t>1</w:t>
            </w:r>
          </w:p>
        </w:tc>
      </w:tr>
      <w:tr w:rsidR="00823C99" w:rsidRPr="00845142">
        <w:tblPrEx>
          <w:tblCellMar>
            <w:top w:w="0" w:type="dxa"/>
            <w:bottom w:w="0" w:type="dxa"/>
          </w:tblCellMar>
        </w:tblPrEx>
        <w:tc>
          <w:tcPr>
            <w:tcW w:w="1881" w:type="dxa"/>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right="43"/>
              <w:rPr>
                <w:sz w:val="17"/>
              </w:rPr>
            </w:pPr>
          </w:p>
        </w:tc>
        <w:tc>
          <w:tcPr>
            <w:tcW w:w="2484" w:type="dxa"/>
            <w:shd w:val="clear" w:color="auto" w:fill="auto"/>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left="43" w:right="43"/>
              <w:rPr>
                <w:sz w:val="17"/>
              </w:rPr>
            </w:pPr>
            <w:r w:rsidRPr="00845142">
              <w:rPr>
                <w:sz w:val="17"/>
              </w:rPr>
              <w:t>Procureur général</w:t>
            </w:r>
          </w:p>
        </w:tc>
        <w:tc>
          <w:tcPr>
            <w:tcW w:w="985" w:type="dxa"/>
            <w:shd w:val="clear" w:color="auto" w:fill="auto"/>
            <w:vAlign w:val="bottom"/>
          </w:tcPr>
          <w:p w:rsidR="00823C99" w:rsidRPr="00845142" w:rsidRDefault="00823C99" w:rsidP="001B6017">
            <w:pPr>
              <w:pStyle w:val="BodyTextIndent"/>
              <w:keepNext/>
              <w:keepLines/>
              <w:tabs>
                <w:tab w:val="left" w:pos="288"/>
                <w:tab w:val="left" w:pos="576"/>
                <w:tab w:val="left" w:pos="864"/>
                <w:tab w:val="left" w:pos="1152"/>
              </w:tabs>
              <w:suppressAutoHyphens/>
              <w:spacing w:before="40" w:after="40" w:line="210" w:lineRule="exact"/>
              <w:ind w:right="43"/>
              <w:jc w:val="right"/>
              <w:rPr>
                <w:bCs/>
                <w:spacing w:val="4"/>
                <w:sz w:val="17"/>
                <w:szCs w:val="17"/>
                <w:lang w:val="fr-CA"/>
              </w:rPr>
            </w:pPr>
            <w:r w:rsidRPr="00845142">
              <w:rPr>
                <w:bCs/>
                <w:spacing w:val="4"/>
                <w:sz w:val="17"/>
                <w:szCs w:val="17"/>
                <w:lang w:val="fr-CA"/>
              </w:rPr>
              <w:t>1</w:t>
            </w:r>
          </w:p>
        </w:tc>
        <w:tc>
          <w:tcPr>
            <w:tcW w:w="985" w:type="dxa"/>
            <w:shd w:val="clear" w:color="auto" w:fill="auto"/>
            <w:vAlign w:val="bottom"/>
          </w:tcPr>
          <w:p w:rsidR="00823C99" w:rsidRPr="00845142" w:rsidRDefault="00823C99" w:rsidP="001B6017">
            <w:pPr>
              <w:pStyle w:val="BodyTextIndent"/>
              <w:keepNext/>
              <w:keepLines/>
              <w:tabs>
                <w:tab w:val="left" w:pos="288"/>
                <w:tab w:val="left" w:pos="576"/>
                <w:tab w:val="left" w:pos="864"/>
                <w:tab w:val="left" w:pos="1152"/>
              </w:tabs>
              <w:suppressAutoHyphens/>
              <w:spacing w:before="40" w:after="40" w:line="210" w:lineRule="exact"/>
              <w:ind w:right="43"/>
              <w:jc w:val="right"/>
              <w:rPr>
                <w:bCs/>
                <w:spacing w:val="4"/>
                <w:sz w:val="17"/>
                <w:szCs w:val="17"/>
                <w:lang w:val="fr-CA"/>
              </w:rPr>
            </w:pPr>
            <w:r w:rsidRPr="00845142">
              <w:rPr>
                <w:bCs/>
                <w:spacing w:val="4"/>
                <w:sz w:val="17"/>
                <w:szCs w:val="17"/>
                <w:lang w:val="fr-CA"/>
              </w:rPr>
              <w:t>0</w:t>
            </w:r>
          </w:p>
        </w:tc>
        <w:tc>
          <w:tcPr>
            <w:tcW w:w="985" w:type="dxa"/>
            <w:shd w:val="clear" w:color="auto" w:fill="auto"/>
            <w:vAlign w:val="bottom"/>
          </w:tcPr>
          <w:p w:rsidR="00823C99" w:rsidRPr="00845142" w:rsidRDefault="00823C99" w:rsidP="001B6017">
            <w:pPr>
              <w:pStyle w:val="BodyTextIndent"/>
              <w:keepNext/>
              <w:keepLines/>
              <w:tabs>
                <w:tab w:val="left" w:pos="288"/>
                <w:tab w:val="left" w:pos="576"/>
                <w:tab w:val="left" w:pos="864"/>
                <w:tab w:val="left" w:pos="1152"/>
              </w:tabs>
              <w:suppressAutoHyphens/>
              <w:spacing w:before="40" w:after="40" w:line="210" w:lineRule="exact"/>
              <w:ind w:right="43"/>
              <w:jc w:val="right"/>
              <w:rPr>
                <w:b/>
                <w:bCs/>
                <w:spacing w:val="4"/>
                <w:sz w:val="17"/>
                <w:szCs w:val="17"/>
                <w:lang w:val="fr-CA"/>
              </w:rPr>
            </w:pPr>
            <w:r w:rsidRPr="00845142">
              <w:rPr>
                <w:b/>
                <w:bCs/>
                <w:spacing w:val="4"/>
                <w:sz w:val="17"/>
                <w:szCs w:val="17"/>
                <w:lang w:val="fr-CA"/>
              </w:rPr>
              <w:t>1</w:t>
            </w:r>
          </w:p>
        </w:tc>
      </w:tr>
      <w:tr w:rsidR="00823C99" w:rsidRPr="00845142">
        <w:tblPrEx>
          <w:tblCellMar>
            <w:top w:w="0" w:type="dxa"/>
            <w:bottom w:w="0" w:type="dxa"/>
          </w:tblCellMar>
        </w:tblPrEx>
        <w:tc>
          <w:tcPr>
            <w:tcW w:w="1881" w:type="dxa"/>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right="43"/>
              <w:rPr>
                <w:sz w:val="17"/>
              </w:rPr>
            </w:pPr>
          </w:p>
        </w:tc>
        <w:tc>
          <w:tcPr>
            <w:tcW w:w="2484" w:type="dxa"/>
            <w:shd w:val="clear" w:color="auto" w:fill="auto"/>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left="43" w:right="43"/>
              <w:rPr>
                <w:sz w:val="17"/>
              </w:rPr>
            </w:pPr>
            <w:r w:rsidRPr="00845142">
              <w:rPr>
                <w:sz w:val="17"/>
              </w:rPr>
              <w:t>Conseillers</w:t>
            </w:r>
          </w:p>
        </w:tc>
        <w:tc>
          <w:tcPr>
            <w:tcW w:w="985" w:type="dxa"/>
            <w:shd w:val="clear" w:color="auto" w:fill="auto"/>
            <w:vAlign w:val="bottom"/>
          </w:tcPr>
          <w:p w:rsidR="00823C99" w:rsidRPr="00845142" w:rsidRDefault="00823C99" w:rsidP="001B6017">
            <w:pPr>
              <w:pStyle w:val="BodyTextIndent"/>
              <w:keepNext/>
              <w:keepLines/>
              <w:tabs>
                <w:tab w:val="left" w:pos="288"/>
                <w:tab w:val="left" w:pos="576"/>
                <w:tab w:val="left" w:pos="864"/>
                <w:tab w:val="left" w:pos="1152"/>
              </w:tabs>
              <w:suppressAutoHyphens/>
              <w:spacing w:before="40" w:after="40" w:line="210" w:lineRule="exact"/>
              <w:ind w:right="43"/>
              <w:jc w:val="right"/>
              <w:rPr>
                <w:bCs/>
                <w:spacing w:val="4"/>
                <w:sz w:val="17"/>
                <w:szCs w:val="17"/>
                <w:lang w:val="fr-CA"/>
              </w:rPr>
            </w:pPr>
            <w:r w:rsidRPr="00845142">
              <w:rPr>
                <w:bCs/>
                <w:spacing w:val="4"/>
                <w:sz w:val="17"/>
                <w:szCs w:val="17"/>
                <w:lang w:val="fr-CA"/>
              </w:rPr>
              <w:t>20</w:t>
            </w:r>
          </w:p>
        </w:tc>
        <w:tc>
          <w:tcPr>
            <w:tcW w:w="985" w:type="dxa"/>
            <w:shd w:val="clear" w:color="auto" w:fill="auto"/>
            <w:vAlign w:val="bottom"/>
          </w:tcPr>
          <w:p w:rsidR="00823C99" w:rsidRPr="00845142" w:rsidRDefault="00823C99" w:rsidP="001B6017">
            <w:pPr>
              <w:pStyle w:val="BodyTextIndent"/>
              <w:keepNext/>
              <w:keepLines/>
              <w:tabs>
                <w:tab w:val="left" w:pos="288"/>
                <w:tab w:val="left" w:pos="576"/>
                <w:tab w:val="left" w:pos="864"/>
                <w:tab w:val="left" w:pos="1152"/>
              </w:tabs>
              <w:suppressAutoHyphens/>
              <w:spacing w:before="40" w:after="40" w:line="210" w:lineRule="exact"/>
              <w:ind w:right="43"/>
              <w:jc w:val="right"/>
              <w:rPr>
                <w:bCs/>
                <w:spacing w:val="4"/>
                <w:sz w:val="17"/>
                <w:szCs w:val="17"/>
                <w:lang w:val="fr-CA"/>
              </w:rPr>
            </w:pPr>
            <w:r w:rsidRPr="00845142">
              <w:rPr>
                <w:bCs/>
                <w:spacing w:val="4"/>
                <w:sz w:val="17"/>
                <w:szCs w:val="17"/>
                <w:lang w:val="fr-CA"/>
              </w:rPr>
              <w:t>2</w:t>
            </w:r>
          </w:p>
        </w:tc>
        <w:tc>
          <w:tcPr>
            <w:tcW w:w="985" w:type="dxa"/>
            <w:shd w:val="clear" w:color="auto" w:fill="auto"/>
            <w:vAlign w:val="bottom"/>
          </w:tcPr>
          <w:p w:rsidR="00823C99" w:rsidRPr="00845142" w:rsidRDefault="00823C99" w:rsidP="001B6017">
            <w:pPr>
              <w:pStyle w:val="BodyTextIndent"/>
              <w:keepNext/>
              <w:keepLines/>
              <w:tabs>
                <w:tab w:val="left" w:pos="288"/>
                <w:tab w:val="left" w:pos="576"/>
                <w:tab w:val="left" w:pos="864"/>
                <w:tab w:val="left" w:pos="1152"/>
              </w:tabs>
              <w:suppressAutoHyphens/>
              <w:spacing w:before="40" w:after="40" w:line="210" w:lineRule="exact"/>
              <w:ind w:right="43"/>
              <w:jc w:val="right"/>
              <w:rPr>
                <w:b/>
                <w:bCs/>
                <w:spacing w:val="4"/>
                <w:sz w:val="17"/>
                <w:szCs w:val="17"/>
                <w:lang w:val="fr-CA"/>
              </w:rPr>
            </w:pPr>
            <w:r w:rsidRPr="00845142">
              <w:rPr>
                <w:b/>
                <w:bCs/>
                <w:spacing w:val="4"/>
                <w:sz w:val="17"/>
                <w:szCs w:val="17"/>
                <w:lang w:val="fr-CA"/>
              </w:rPr>
              <w:t>22</w:t>
            </w:r>
          </w:p>
        </w:tc>
      </w:tr>
      <w:tr w:rsidR="00823C99" w:rsidRPr="00845142">
        <w:tblPrEx>
          <w:tblCellMar>
            <w:top w:w="0" w:type="dxa"/>
            <w:bottom w:w="0" w:type="dxa"/>
          </w:tblCellMar>
        </w:tblPrEx>
        <w:tc>
          <w:tcPr>
            <w:tcW w:w="1881" w:type="dxa"/>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right="43"/>
              <w:rPr>
                <w:sz w:val="17"/>
              </w:rPr>
            </w:pPr>
          </w:p>
        </w:tc>
        <w:tc>
          <w:tcPr>
            <w:tcW w:w="2484" w:type="dxa"/>
            <w:shd w:val="clear" w:color="auto" w:fill="auto"/>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left="43" w:right="43"/>
              <w:rPr>
                <w:sz w:val="17"/>
              </w:rPr>
            </w:pPr>
            <w:r w:rsidRPr="00845142">
              <w:rPr>
                <w:sz w:val="17"/>
              </w:rPr>
              <w:t>Avocats et substituts généraux</w:t>
            </w:r>
          </w:p>
        </w:tc>
        <w:tc>
          <w:tcPr>
            <w:tcW w:w="985" w:type="dxa"/>
            <w:shd w:val="clear" w:color="auto" w:fill="auto"/>
            <w:vAlign w:val="bottom"/>
          </w:tcPr>
          <w:p w:rsidR="00823C99" w:rsidRPr="00845142" w:rsidRDefault="00823C99" w:rsidP="001B6017">
            <w:pPr>
              <w:pStyle w:val="FootnoteReference"/>
              <w:keepNext/>
              <w:keepLines/>
              <w:tabs>
                <w:tab w:val="left" w:pos="288"/>
                <w:tab w:val="left" w:pos="576"/>
                <w:tab w:val="left" w:pos="864"/>
                <w:tab w:val="left" w:pos="1152"/>
              </w:tabs>
              <w:suppressAutoHyphens/>
              <w:spacing w:before="40" w:after="40" w:line="210" w:lineRule="exact"/>
              <w:ind w:right="43"/>
              <w:jc w:val="right"/>
              <w:rPr>
                <w:bCs/>
                <w:sz w:val="17"/>
                <w:szCs w:val="17"/>
              </w:rPr>
            </w:pPr>
            <w:r w:rsidRPr="00845142">
              <w:rPr>
                <w:bCs/>
                <w:sz w:val="17"/>
                <w:szCs w:val="17"/>
              </w:rPr>
              <w:t>7</w:t>
            </w:r>
          </w:p>
        </w:tc>
        <w:tc>
          <w:tcPr>
            <w:tcW w:w="985" w:type="dxa"/>
            <w:shd w:val="clear" w:color="auto" w:fill="auto"/>
            <w:vAlign w:val="bottom"/>
          </w:tcPr>
          <w:p w:rsidR="00823C99" w:rsidRPr="00845142" w:rsidRDefault="00823C99" w:rsidP="001B6017">
            <w:pPr>
              <w:pStyle w:val="FootnoteReference"/>
              <w:keepNext/>
              <w:keepLines/>
              <w:tabs>
                <w:tab w:val="left" w:pos="288"/>
                <w:tab w:val="left" w:pos="576"/>
                <w:tab w:val="left" w:pos="864"/>
                <w:tab w:val="left" w:pos="1152"/>
              </w:tabs>
              <w:suppressAutoHyphens/>
              <w:spacing w:before="40" w:after="40" w:line="210" w:lineRule="exact"/>
              <w:ind w:right="43"/>
              <w:jc w:val="right"/>
              <w:rPr>
                <w:bCs/>
                <w:sz w:val="17"/>
                <w:szCs w:val="17"/>
              </w:rPr>
            </w:pPr>
            <w:r w:rsidRPr="00845142">
              <w:rPr>
                <w:bCs/>
                <w:sz w:val="17"/>
                <w:szCs w:val="17"/>
              </w:rPr>
              <w:t>0</w:t>
            </w:r>
          </w:p>
        </w:tc>
        <w:tc>
          <w:tcPr>
            <w:tcW w:w="985" w:type="dxa"/>
            <w:shd w:val="clear" w:color="auto" w:fill="auto"/>
            <w:vAlign w:val="bottom"/>
          </w:tcPr>
          <w:p w:rsidR="00823C99" w:rsidRPr="00845142" w:rsidRDefault="00823C99" w:rsidP="001B6017">
            <w:pPr>
              <w:pStyle w:val="FootnoteReference"/>
              <w:keepNext/>
              <w:keepLines/>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7</w:t>
            </w:r>
          </w:p>
        </w:tc>
      </w:tr>
      <w:tr w:rsidR="00823C99" w:rsidRPr="00845142">
        <w:tblPrEx>
          <w:tblCellMar>
            <w:top w:w="0" w:type="dxa"/>
            <w:bottom w:w="0" w:type="dxa"/>
          </w:tblCellMar>
        </w:tblPrEx>
        <w:tc>
          <w:tcPr>
            <w:tcW w:w="1881" w:type="dxa"/>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right="43"/>
              <w:rPr>
                <w:sz w:val="17"/>
              </w:rPr>
            </w:pPr>
            <w:r w:rsidRPr="00845142">
              <w:rPr>
                <w:sz w:val="17"/>
              </w:rPr>
              <w:t>Cours d</w:t>
            </w:r>
            <w:r w:rsidR="00BF1ABC">
              <w:rPr>
                <w:sz w:val="17"/>
              </w:rPr>
              <w:t>’</w:t>
            </w:r>
            <w:r w:rsidRPr="00845142">
              <w:rPr>
                <w:sz w:val="17"/>
              </w:rPr>
              <w:t>appel</w:t>
            </w:r>
          </w:p>
        </w:tc>
        <w:tc>
          <w:tcPr>
            <w:tcW w:w="2484" w:type="dxa"/>
            <w:shd w:val="clear" w:color="auto" w:fill="auto"/>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left="43" w:right="43"/>
              <w:rPr>
                <w:sz w:val="17"/>
              </w:rPr>
            </w:pPr>
            <w:r w:rsidRPr="00845142">
              <w:rPr>
                <w:sz w:val="17"/>
              </w:rPr>
              <w:t>Président</w:t>
            </w:r>
          </w:p>
        </w:tc>
        <w:tc>
          <w:tcPr>
            <w:tcW w:w="985" w:type="dxa"/>
            <w:shd w:val="clear" w:color="auto" w:fill="auto"/>
            <w:vAlign w:val="bottom"/>
          </w:tcPr>
          <w:p w:rsidR="00823C99" w:rsidRPr="00845142" w:rsidRDefault="00823C99" w:rsidP="001B6017">
            <w:pPr>
              <w:pStyle w:val="FootnoteReference"/>
              <w:keepNext/>
              <w:keepLines/>
              <w:tabs>
                <w:tab w:val="left" w:pos="288"/>
                <w:tab w:val="left" w:pos="576"/>
                <w:tab w:val="left" w:pos="864"/>
                <w:tab w:val="left" w:pos="1152"/>
              </w:tabs>
              <w:suppressAutoHyphens/>
              <w:spacing w:before="40" w:after="40" w:line="210" w:lineRule="exact"/>
              <w:ind w:right="43"/>
              <w:jc w:val="right"/>
              <w:rPr>
                <w:bCs/>
                <w:sz w:val="17"/>
                <w:szCs w:val="17"/>
              </w:rPr>
            </w:pPr>
            <w:r w:rsidRPr="00845142">
              <w:rPr>
                <w:bCs/>
                <w:sz w:val="17"/>
                <w:szCs w:val="17"/>
              </w:rPr>
              <w:t>9</w:t>
            </w:r>
          </w:p>
        </w:tc>
        <w:tc>
          <w:tcPr>
            <w:tcW w:w="985" w:type="dxa"/>
            <w:shd w:val="clear" w:color="auto" w:fill="auto"/>
            <w:vAlign w:val="bottom"/>
          </w:tcPr>
          <w:p w:rsidR="00823C99" w:rsidRPr="00845142" w:rsidRDefault="00823C99" w:rsidP="001B6017">
            <w:pPr>
              <w:pStyle w:val="FootnoteReference"/>
              <w:keepNext/>
              <w:keepLines/>
              <w:tabs>
                <w:tab w:val="left" w:pos="288"/>
                <w:tab w:val="left" w:pos="576"/>
                <w:tab w:val="left" w:pos="864"/>
                <w:tab w:val="left" w:pos="1152"/>
              </w:tabs>
              <w:suppressAutoHyphens/>
              <w:spacing w:before="40" w:after="40" w:line="210" w:lineRule="exact"/>
              <w:ind w:right="43"/>
              <w:jc w:val="right"/>
              <w:rPr>
                <w:bCs/>
                <w:sz w:val="17"/>
                <w:szCs w:val="17"/>
              </w:rPr>
            </w:pPr>
            <w:r w:rsidRPr="00845142">
              <w:rPr>
                <w:bCs/>
                <w:sz w:val="17"/>
                <w:szCs w:val="17"/>
              </w:rPr>
              <w:t>1</w:t>
            </w:r>
          </w:p>
        </w:tc>
        <w:tc>
          <w:tcPr>
            <w:tcW w:w="985" w:type="dxa"/>
            <w:shd w:val="clear" w:color="auto" w:fill="auto"/>
            <w:vAlign w:val="bottom"/>
          </w:tcPr>
          <w:p w:rsidR="00823C99" w:rsidRPr="00845142" w:rsidRDefault="00823C99" w:rsidP="001B6017">
            <w:pPr>
              <w:pStyle w:val="FootnoteReference"/>
              <w:keepNext/>
              <w:keepLines/>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10</w:t>
            </w:r>
          </w:p>
        </w:tc>
      </w:tr>
      <w:tr w:rsidR="00823C99" w:rsidRPr="00845142">
        <w:tblPrEx>
          <w:tblCellMar>
            <w:top w:w="0" w:type="dxa"/>
            <w:bottom w:w="0" w:type="dxa"/>
          </w:tblCellMar>
        </w:tblPrEx>
        <w:tc>
          <w:tcPr>
            <w:tcW w:w="1881" w:type="dxa"/>
            <w:shd w:val="clear" w:color="auto" w:fill="auto"/>
            <w:vAlign w:val="bottom"/>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right="43"/>
              <w:rPr>
                <w:sz w:val="17"/>
              </w:rPr>
            </w:pPr>
          </w:p>
        </w:tc>
        <w:tc>
          <w:tcPr>
            <w:tcW w:w="2484" w:type="dxa"/>
            <w:shd w:val="clear" w:color="auto" w:fill="auto"/>
          </w:tcPr>
          <w:p w:rsidR="00823C99" w:rsidRPr="00845142" w:rsidRDefault="00823C99" w:rsidP="001B6017">
            <w:pPr>
              <w:keepNext/>
              <w:keepLines/>
              <w:tabs>
                <w:tab w:val="left" w:pos="288"/>
                <w:tab w:val="left" w:pos="576"/>
                <w:tab w:val="left" w:pos="864"/>
                <w:tab w:val="left" w:pos="1152"/>
              </w:tabs>
              <w:suppressAutoHyphens/>
              <w:spacing w:before="40" w:after="40" w:line="210" w:lineRule="exact"/>
              <w:ind w:left="43" w:right="43"/>
              <w:rPr>
                <w:sz w:val="17"/>
              </w:rPr>
            </w:pPr>
            <w:r w:rsidRPr="00845142">
              <w:rPr>
                <w:sz w:val="17"/>
              </w:rPr>
              <w:t>Procureur général</w:t>
            </w:r>
          </w:p>
        </w:tc>
        <w:tc>
          <w:tcPr>
            <w:tcW w:w="985" w:type="dxa"/>
            <w:shd w:val="clear" w:color="auto" w:fill="auto"/>
            <w:vAlign w:val="bottom"/>
          </w:tcPr>
          <w:p w:rsidR="00823C99" w:rsidRPr="00845142" w:rsidRDefault="00823C99" w:rsidP="001B6017">
            <w:pPr>
              <w:pStyle w:val="FootnoteReference"/>
              <w:keepNext/>
              <w:keepLines/>
              <w:tabs>
                <w:tab w:val="left" w:pos="288"/>
                <w:tab w:val="left" w:pos="576"/>
                <w:tab w:val="left" w:pos="864"/>
                <w:tab w:val="left" w:pos="1152"/>
              </w:tabs>
              <w:suppressAutoHyphens/>
              <w:spacing w:before="40" w:after="40" w:line="210" w:lineRule="exact"/>
              <w:ind w:right="43"/>
              <w:jc w:val="right"/>
              <w:rPr>
                <w:bCs/>
                <w:sz w:val="17"/>
                <w:szCs w:val="17"/>
              </w:rPr>
            </w:pPr>
            <w:r w:rsidRPr="00845142">
              <w:rPr>
                <w:bCs/>
                <w:sz w:val="17"/>
                <w:szCs w:val="17"/>
              </w:rPr>
              <w:t>10</w:t>
            </w:r>
          </w:p>
        </w:tc>
        <w:tc>
          <w:tcPr>
            <w:tcW w:w="985" w:type="dxa"/>
            <w:shd w:val="clear" w:color="auto" w:fill="auto"/>
            <w:vAlign w:val="bottom"/>
          </w:tcPr>
          <w:p w:rsidR="00823C99" w:rsidRPr="00845142" w:rsidRDefault="00823C99" w:rsidP="001B6017">
            <w:pPr>
              <w:pStyle w:val="FootnoteReference"/>
              <w:keepNext/>
              <w:keepLines/>
              <w:tabs>
                <w:tab w:val="left" w:pos="288"/>
                <w:tab w:val="left" w:pos="576"/>
                <w:tab w:val="left" w:pos="864"/>
                <w:tab w:val="left" w:pos="1152"/>
              </w:tabs>
              <w:suppressAutoHyphens/>
              <w:spacing w:before="40" w:after="40" w:line="210" w:lineRule="exact"/>
              <w:ind w:right="43"/>
              <w:jc w:val="right"/>
              <w:rPr>
                <w:bCs/>
                <w:sz w:val="17"/>
                <w:szCs w:val="17"/>
              </w:rPr>
            </w:pPr>
            <w:r w:rsidRPr="00845142">
              <w:rPr>
                <w:bCs/>
                <w:sz w:val="17"/>
                <w:szCs w:val="17"/>
              </w:rPr>
              <w:t>0</w:t>
            </w:r>
          </w:p>
        </w:tc>
        <w:tc>
          <w:tcPr>
            <w:tcW w:w="985" w:type="dxa"/>
            <w:shd w:val="clear" w:color="auto" w:fill="auto"/>
            <w:vAlign w:val="bottom"/>
          </w:tcPr>
          <w:p w:rsidR="00823C99" w:rsidRPr="00845142" w:rsidRDefault="00823C99" w:rsidP="001B6017">
            <w:pPr>
              <w:pStyle w:val="FootnoteReference"/>
              <w:keepNext/>
              <w:keepLines/>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10</w:t>
            </w:r>
          </w:p>
        </w:tc>
      </w:tr>
      <w:tr w:rsidR="00823C99" w:rsidRPr="00845142">
        <w:tblPrEx>
          <w:tblCellMar>
            <w:top w:w="0" w:type="dxa"/>
            <w:bottom w:w="0" w:type="dxa"/>
          </w:tblCellMar>
        </w:tblPrEx>
        <w:tc>
          <w:tcPr>
            <w:tcW w:w="188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p>
        </w:tc>
        <w:tc>
          <w:tcPr>
            <w:tcW w:w="2484" w:type="dxa"/>
            <w:shd w:val="clear" w:color="auto" w:fill="auto"/>
          </w:tcPr>
          <w:p w:rsidR="00823C99" w:rsidRPr="00845142" w:rsidRDefault="00823C99" w:rsidP="00823C99">
            <w:pPr>
              <w:tabs>
                <w:tab w:val="left" w:pos="288"/>
                <w:tab w:val="left" w:pos="576"/>
                <w:tab w:val="left" w:pos="864"/>
                <w:tab w:val="left" w:pos="1152"/>
              </w:tabs>
              <w:suppressAutoHyphens/>
              <w:spacing w:before="40" w:after="40" w:line="210" w:lineRule="exact"/>
              <w:ind w:left="43" w:right="43"/>
              <w:rPr>
                <w:sz w:val="17"/>
              </w:rPr>
            </w:pPr>
            <w:r w:rsidRPr="00845142">
              <w:rPr>
                <w:sz w:val="17"/>
              </w:rPr>
              <w:t>Avocats et substituts généraux</w:t>
            </w:r>
          </w:p>
        </w:tc>
        <w:tc>
          <w:tcPr>
            <w:tcW w:w="985" w:type="dxa"/>
            <w:shd w:val="clear" w:color="auto" w:fill="auto"/>
            <w:vAlign w:val="bottom"/>
          </w:tcPr>
          <w:p w:rsidR="00823C99" w:rsidRPr="00845142" w:rsidRDefault="00823C99" w:rsidP="00823C99">
            <w:pPr>
              <w:pStyle w:val="FootnoteReference"/>
              <w:tabs>
                <w:tab w:val="left" w:pos="288"/>
                <w:tab w:val="left" w:pos="576"/>
                <w:tab w:val="left" w:pos="864"/>
                <w:tab w:val="left" w:pos="1152"/>
              </w:tabs>
              <w:suppressAutoHyphens/>
              <w:spacing w:before="40" w:after="40" w:line="210" w:lineRule="exact"/>
              <w:ind w:right="43"/>
              <w:jc w:val="right"/>
              <w:rPr>
                <w:bCs/>
                <w:sz w:val="17"/>
                <w:szCs w:val="17"/>
              </w:rPr>
            </w:pPr>
            <w:r w:rsidRPr="00845142">
              <w:rPr>
                <w:bCs/>
                <w:sz w:val="17"/>
                <w:szCs w:val="17"/>
              </w:rPr>
              <w:t>56</w:t>
            </w:r>
          </w:p>
        </w:tc>
        <w:tc>
          <w:tcPr>
            <w:tcW w:w="985" w:type="dxa"/>
            <w:shd w:val="clear" w:color="auto" w:fill="auto"/>
            <w:vAlign w:val="bottom"/>
          </w:tcPr>
          <w:p w:rsidR="00823C99" w:rsidRPr="00845142" w:rsidRDefault="00823C99" w:rsidP="00823C99">
            <w:pPr>
              <w:pStyle w:val="FootnoteReference"/>
              <w:tabs>
                <w:tab w:val="left" w:pos="288"/>
                <w:tab w:val="left" w:pos="576"/>
                <w:tab w:val="left" w:pos="864"/>
                <w:tab w:val="left" w:pos="1152"/>
              </w:tabs>
              <w:suppressAutoHyphens/>
              <w:spacing w:before="40" w:after="40" w:line="210" w:lineRule="exact"/>
              <w:ind w:right="43"/>
              <w:jc w:val="right"/>
              <w:rPr>
                <w:bCs/>
                <w:sz w:val="17"/>
                <w:szCs w:val="17"/>
              </w:rPr>
            </w:pPr>
            <w:r w:rsidRPr="00845142">
              <w:rPr>
                <w:bCs/>
                <w:sz w:val="17"/>
                <w:szCs w:val="17"/>
              </w:rPr>
              <w:t>13</w:t>
            </w:r>
          </w:p>
        </w:tc>
        <w:tc>
          <w:tcPr>
            <w:tcW w:w="985" w:type="dxa"/>
            <w:shd w:val="clear" w:color="auto" w:fill="auto"/>
            <w:vAlign w:val="bottom"/>
          </w:tcPr>
          <w:p w:rsidR="00823C99" w:rsidRPr="00845142" w:rsidRDefault="00823C99" w:rsidP="00823C99">
            <w:pPr>
              <w:pStyle w:val="FootnoteReference"/>
              <w:tabs>
                <w:tab w:val="left" w:pos="288"/>
                <w:tab w:val="left" w:pos="576"/>
                <w:tab w:val="left" w:pos="864"/>
                <w:tab w:val="left" w:pos="1152"/>
              </w:tabs>
              <w:suppressAutoHyphens/>
              <w:spacing w:before="40" w:after="40" w:line="210" w:lineRule="exact"/>
              <w:ind w:right="43"/>
              <w:jc w:val="right"/>
              <w:rPr>
                <w:b/>
                <w:bCs/>
                <w:sz w:val="17"/>
                <w:szCs w:val="17"/>
              </w:rPr>
            </w:pPr>
            <w:r w:rsidRPr="00845142">
              <w:rPr>
                <w:b/>
                <w:bCs/>
                <w:sz w:val="17"/>
                <w:szCs w:val="17"/>
              </w:rPr>
              <w:t>69</w:t>
            </w:r>
          </w:p>
        </w:tc>
      </w:tr>
      <w:tr w:rsidR="00823C99" w:rsidRPr="00845142">
        <w:tblPrEx>
          <w:tblCellMar>
            <w:top w:w="0" w:type="dxa"/>
            <w:bottom w:w="0" w:type="dxa"/>
          </w:tblCellMar>
        </w:tblPrEx>
        <w:tc>
          <w:tcPr>
            <w:tcW w:w="188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r w:rsidRPr="00845142">
              <w:rPr>
                <w:sz w:val="17"/>
              </w:rPr>
              <w:t>Tribunaux de grandes instances</w:t>
            </w:r>
          </w:p>
        </w:tc>
        <w:tc>
          <w:tcPr>
            <w:tcW w:w="2484" w:type="dxa"/>
            <w:shd w:val="clear" w:color="auto" w:fill="auto"/>
          </w:tcPr>
          <w:p w:rsidR="00823C99" w:rsidRPr="00845142" w:rsidRDefault="00823C99" w:rsidP="00823C99">
            <w:pPr>
              <w:tabs>
                <w:tab w:val="left" w:pos="288"/>
                <w:tab w:val="left" w:pos="576"/>
                <w:tab w:val="left" w:pos="864"/>
                <w:tab w:val="left" w:pos="1152"/>
              </w:tabs>
              <w:suppressAutoHyphens/>
              <w:spacing w:before="40" w:after="40" w:line="210" w:lineRule="exact"/>
              <w:ind w:left="43" w:right="43"/>
              <w:rPr>
                <w:sz w:val="17"/>
              </w:rPr>
            </w:pPr>
            <w:r w:rsidRPr="00845142">
              <w:rPr>
                <w:sz w:val="17"/>
              </w:rPr>
              <w:t>Présidents</w:t>
            </w:r>
          </w:p>
        </w:tc>
        <w:tc>
          <w:tcPr>
            <w:tcW w:w="985" w:type="dxa"/>
            <w:shd w:val="clear" w:color="auto" w:fill="auto"/>
            <w:vAlign w:val="bottom"/>
          </w:tcPr>
          <w:p w:rsidR="00823C99" w:rsidRPr="00845142" w:rsidRDefault="00823C99" w:rsidP="00823C99">
            <w:pPr>
              <w:pStyle w:val="FootnoteReference"/>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10</w:t>
            </w:r>
          </w:p>
        </w:tc>
        <w:tc>
          <w:tcPr>
            <w:tcW w:w="985" w:type="dxa"/>
            <w:shd w:val="clear" w:color="auto" w:fill="auto"/>
            <w:vAlign w:val="bottom"/>
          </w:tcPr>
          <w:p w:rsidR="00823C99" w:rsidRPr="00845142" w:rsidRDefault="00823C99" w:rsidP="00823C99">
            <w:pPr>
              <w:pStyle w:val="FootnoteReference"/>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2</w:t>
            </w:r>
          </w:p>
        </w:tc>
        <w:tc>
          <w:tcPr>
            <w:tcW w:w="985" w:type="dxa"/>
            <w:shd w:val="clear" w:color="auto" w:fill="auto"/>
            <w:vAlign w:val="bottom"/>
          </w:tcPr>
          <w:p w:rsidR="00823C99" w:rsidRPr="00845142" w:rsidRDefault="00823C99" w:rsidP="00823C99">
            <w:pPr>
              <w:pStyle w:val="FootnoteReference"/>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12</w:t>
            </w:r>
          </w:p>
        </w:tc>
      </w:tr>
      <w:tr w:rsidR="00823C99" w:rsidRPr="00845142">
        <w:tblPrEx>
          <w:tblCellMar>
            <w:top w:w="0" w:type="dxa"/>
            <w:bottom w:w="0" w:type="dxa"/>
          </w:tblCellMar>
        </w:tblPrEx>
        <w:tc>
          <w:tcPr>
            <w:tcW w:w="1881" w:type="dxa"/>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r w:rsidRPr="00845142">
              <w:rPr>
                <w:sz w:val="17"/>
              </w:rPr>
              <w:t>Tribunaux de grande instance</w:t>
            </w:r>
          </w:p>
        </w:tc>
        <w:tc>
          <w:tcPr>
            <w:tcW w:w="2484" w:type="dxa"/>
            <w:shd w:val="clear" w:color="auto" w:fill="auto"/>
          </w:tcPr>
          <w:p w:rsidR="00823C99" w:rsidRPr="00845142" w:rsidRDefault="00823C99" w:rsidP="00823C99">
            <w:pPr>
              <w:tabs>
                <w:tab w:val="left" w:pos="288"/>
                <w:tab w:val="left" w:pos="576"/>
                <w:tab w:val="left" w:pos="864"/>
                <w:tab w:val="left" w:pos="1152"/>
              </w:tabs>
              <w:suppressAutoHyphens/>
              <w:spacing w:before="40" w:after="40" w:line="210" w:lineRule="exact"/>
              <w:ind w:left="43" w:right="43"/>
              <w:rPr>
                <w:sz w:val="17"/>
              </w:rPr>
            </w:pPr>
            <w:r w:rsidRPr="00845142">
              <w:rPr>
                <w:sz w:val="17"/>
              </w:rPr>
              <w:t>Président</w:t>
            </w:r>
          </w:p>
        </w:tc>
        <w:tc>
          <w:tcPr>
            <w:tcW w:w="985" w:type="dxa"/>
            <w:shd w:val="clear" w:color="auto" w:fill="auto"/>
            <w:vAlign w:val="bottom"/>
          </w:tcPr>
          <w:p w:rsidR="00823C99" w:rsidRPr="00845142" w:rsidRDefault="00823C99" w:rsidP="00823C99">
            <w:pPr>
              <w:pStyle w:val="FootnoteReference"/>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52</w:t>
            </w:r>
          </w:p>
        </w:tc>
        <w:tc>
          <w:tcPr>
            <w:tcW w:w="985" w:type="dxa"/>
            <w:shd w:val="clear" w:color="auto" w:fill="auto"/>
            <w:vAlign w:val="bottom"/>
          </w:tcPr>
          <w:p w:rsidR="00823C99" w:rsidRPr="00845142" w:rsidRDefault="00823C99" w:rsidP="00823C99">
            <w:pPr>
              <w:pStyle w:val="FootnoteReference"/>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w:t>
            </w:r>
          </w:p>
        </w:tc>
        <w:tc>
          <w:tcPr>
            <w:tcW w:w="985" w:type="dxa"/>
            <w:shd w:val="clear" w:color="auto" w:fill="auto"/>
            <w:vAlign w:val="bottom"/>
          </w:tcPr>
          <w:p w:rsidR="00823C99" w:rsidRPr="00845142" w:rsidRDefault="00823C99" w:rsidP="00823C99">
            <w:pPr>
              <w:pStyle w:val="FootnoteReference"/>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55</w:t>
            </w:r>
          </w:p>
        </w:tc>
      </w:tr>
      <w:tr w:rsidR="00823C99" w:rsidRPr="00845142">
        <w:tblPrEx>
          <w:tblCellMar>
            <w:top w:w="0" w:type="dxa"/>
            <w:bottom w:w="0" w:type="dxa"/>
          </w:tblCellMar>
        </w:tblPrEx>
        <w:tc>
          <w:tcPr>
            <w:tcW w:w="1881" w:type="dxa"/>
            <w:tcBorders>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40" w:after="40" w:line="210" w:lineRule="exact"/>
              <w:ind w:right="43"/>
              <w:rPr>
                <w:sz w:val="17"/>
              </w:rPr>
            </w:pPr>
          </w:p>
        </w:tc>
        <w:tc>
          <w:tcPr>
            <w:tcW w:w="2484" w:type="dxa"/>
            <w:tcBorders>
              <w:bottom w:val="single" w:sz="12" w:space="0" w:color="auto"/>
            </w:tcBorders>
            <w:shd w:val="clear" w:color="auto" w:fill="auto"/>
          </w:tcPr>
          <w:p w:rsidR="00823C99" w:rsidRPr="00845142" w:rsidRDefault="00823C99" w:rsidP="00823C99">
            <w:pPr>
              <w:tabs>
                <w:tab w:val="left" w:pos="288"/>
                <w:tab w:val="left" w:pos="576"/>
                <w:tab w:val="left" w:pos="864"/>
                <w:tab w:val="left" w:pos="1152"/>
              </w:tabs>
              <w:suppressAutoHyphens/>
              <w:spacing w:before="40" w:after="40" w:line="210" w:lineRule="exact"/>
              <w:ind w:left="43" w:right="43"/>
              <w:rPr>
                <w:sz w:val="17"/>
              </w:rPr>
            </w:pPr>
            <w:r w:rsidRPr="00845142">
              <w:rPr>
                <w:sz w:val="17"/>
              </w:rPr>
              <w:t>Procureurs de la République</w:t>
            </w:r>
          </w:p>
        </w:tc>
        <w:tc>
          <w:tcPr>
            <w:tcW w:w="985" w:type="dxa"/>
            <w:tcBorders>
              <w:bottom w:val="single" w:sz="12" w:space="0" w:color="auto"/>
            </w:tcBorders>
            <w:shd w:val="clear" w:color="auto" w:fill="auto"/>
            <w:vAlign w:val="bottom"/>
          </w:tcPr>
          <w:p w:rsidR="00823C99" w:rsidRPr="00845142" w:rsidRDefault="00823C99" w:rsidP="00823C99">
            <w:pPr>
              <w:pStyle w:val="FootnoteReference"/>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62</w:t>
            </w:r>
          </w:p>
        </w:tc>
        <w:tc>
          <w:tcPr>
            <w:tcW w:w="985" w:type="dxa"/>
            <w:tcBorders>
              <w:bottom w:val="single" w:sz="12" w:space="0" w:color="auto"/>
            </w:tcBorders>
            <w:shd w:val="clear" w:color="auto" w:fill="auto"/>
            <w:vAlign w:val="bottom"/>
          </w:tcPr>
          <w:p w:rsidR="00823C99" w:rsidRPr="00845142" w:rsidRDefault="00823C99" w:rsidP="00823C99">
            <w:pPr>
              <w:pStyle w:val="FootnoteReference"/>
              <w:tabs>
                <w:tab w:val="left" w:pos="288"/>
                <w:tab w:val="left" w:pos="576"/>
                <w:tab w:val="left" w:pos="864"/>
                <w:tab w:val="left" w:pos="1152"/>
              </w:tabs>
              <w:suppressAutoHyphens/>
              <w:spacing w:before="40" w:after="40" w:line="210" w:lineRule="exact"/>
              <w:ind w:right="43"/>
              <w:jc w:val="right"/>
              <w:rPr>
                <w:sz w:val="17"/>
                <w:szCs w:val="17"/>
              </w:rPr>
            </w:pPr>
            <w:r w:rsidRPr="00845142">
              <w:rPr>
                <w:sz w:val="17"/>
                <w:szCs w:val="17"/>
              </w:rPr>
              <w:t>3</w:t>
            </w:r>
          </w:p>
        </w:tc>
        <w:tc>
          <w:tcPr>
            <w:tcW w:w="985" w:type="dxa"/>
            <w:tcBorders>
              <w:bottom w:val="single" w:sz="12" w:space="0" w:color="auto"/>
            </w:tcBorders>
            <w:shd w:val="clear" w:color="auto" w:fill="auto"/>
            <w:vAlign w:val="bottom"/>
          </w:tcPr>
          <w:p w:rsidR="00823C99" w:rsidRPr="00845142" w:rsidRDefault="00823C99" w:rsidP="00823C99">
            <w:pPr>
              <w:pStyle w:val="FootnoteReference"/>
              <w:tabs>
                <w:tab w:val="left" w:pos="288"/>
                <w:tab w:val="left" w:pos="576"/>
                <w:tab w:val="left" w:pos="864"/>
                <w:tab w:val="left" w:pos="1152"/>
              </w:tabs>
              <w:suppressAutoHyphens/>
              <w:spacing w:before="40" w:after="40" w:line="210" w:lineRule="exact"/>
              <w:ind w:right="43"/>
              <w:jc w:val="right"/>
              <w:rPr>
                <w:b/>
                <w:sz w:val="17"/>
                <w:szCs w:val="17"/>
              </w:rPr>
            </w:pPr>
            <w:r w:rsidRPr="00845142">
              <w:rPr>
                <w:b/>
                <w:sz w:val="17"/>
                <w:szCs w:val="17"/>
              </w:rPr>
              <w:t>65</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MINJUSTICE.</w:t>
      </w:r>
    </w:p>
    <w:p w:rsidR="00152535" w:rsidRPr="00152535" w:rsidRDefault="00152535" w:rsidP="00152535">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FootnoteText"/>
        <w:tabs>
          <w:tab w:val="clear" w:pos="418"/>
          <w:tab w:val="right" w:pos="1476"/>
          <w:tab w:val="left" w:pos="1548"/>
          <w:tab w:val="right" w:pos="1836"/>
          <w:tab w:val="left" w:pos="1908"/>
        </w:tabs>
        <w:spacing w:line="120" w:lineRule="exact"/>
        <w:ind w:left="1548" w:right="1267" w:hanging="288"/>
        <w:rPr>
          <w:sz w:val="10"/>
        </w:rPr>
      </w:pPr>
    </w:p>
    <w:p w:rsidR="00823C99" w:rsidRPr="00845142" w:rsidRDefault="00823C99" w:rsidP="00823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r>
      <w:r w:rsidRPr="00845142">
        <w:rPr>
          <w:b w:val="0"/>
        </w:rPr>
        <w:t>Tableau 57</w:t>
      </w:r>
      <w:r w:rsidRPr="00845142">
        <w:br/>
        <w:t>Répartition des responsables du Ministère de la justice</w:t>
      </w:r>
    </w:p>
    <w:p w:rsidR="00823C99" w:rsidRPr="00845142" w:rsidRDefault="00823C99" w:rsidP="00823C99">
      <w:pPr>
        <w:pStyle w:val="SingleTxt"/>
        <w:spacing w:after="0" w:line="120" w:lineRule="exact"/>
        <w:rPr>
          <w:sz w:val="10"/>
        </w:rPr>
      </w:pPr>
    </w:p>
    <w:p w:rsidR="00823C99" w:rsidRPr="00845142" w:rsidRDefault="00823C99" w:rsidP="00823C9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71"/>
        <w:gridCol w:w="1483"/>
        <w:gridCol w:w="1483"/>
        <w:gridCol w:w="1483"/>
      </w:tblGrid>
      <w:tr w:rsidR="00823C99" w:rsidRPr="00845142">
        <w:tblPrEx>
          <w:tblCellMar>
            <w:top w:w="0" w:type="dxa"/>
            <w:bottom w:w="0" w:type="dxa"/>
          </w:tblCellMar>
        </w:tblPrEx>
        <w:trPr>
          <w:tblHeader/>
        </w:trPr>
        <w:tc>
          <w:tcPr>
            <w:tcW w:w="2871" w:type="dxa"/>
            <w:tcBorders>
              <w:top w:val="single" w:sz="4" w:space="0" w:color="auto"/>
              <w:bottom w:val="single" w:sz="12" w:space="0" w:color="auto"/>
            </w:tcBorders>
            <w:shd w:val="clear" w:color="auto" w:fill="auto"/>
          </w:tcPr>
          <w:p w:rsidR="00823C99" w:rsidRPr="00845142" w:rsidRDefault="00823C99" w:rsidP="00823C99">
            <w:pPr>
              <w:tabs>
                <w:tab w:val="left" w:pos="288"/>
                <w:tab w:val="left" w:pos="576"/>
                <w:tab w:val="left" w:pos="864"/>
                <w:tab w:val="left" w:pos="1152"/>
              </w:tabs>
              <w:suppressAutoHyphens/>
              <w:spacing w:before="80" w:after="80" w:line="160" w:lineRule="exact"/>
              <w:ind w:right="43"/>
              <w:rPr>
                <w:i/>
                <w:sz w:val="14"/>
              </w:rPr>
            </w:pPr>
            <w:r w:rsidRPr="00845142">
              <w:rPr>
                <w:i/>
                <w:sz w:val="14"/>
              </w:rPr>
              <w:t>Fonction</w:t>
            </w:r>
          </w:p>
        </w:tc>
        <w:tc>
          <w:tcPr>
            <w:tcW w:w="148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Hommes</w:t>
            </w:r>
          </w:p>
        </w:tc>
        <w:tc>
          <w:tcPr>
            <w:tcW w:w="148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i/>
                <w:sz w:val="14"/>
              </w:rPr>
            </w:pPr>
            <w:r w:rsidRPr="00845142">
              <w:rPr>
                <w:i/>
                <w:sz w:val="14"/>
              </w:rPr>
              <w:t>Femmes</w:t>
            </w:r>
          </w:p>
        </w:tc>
        <w:tc>
          <w:tcPr>
            <w:tcW w:w="1483" w:type="dxa"/>
            <w:tcBorders>
              <w:top w:val="single" w:sz="4" w:space="0" w:color="auto"/>
              <w:bottom w:val="single" w:sz="12" w:space="0" w:color="auto"/>
            </w:tcBorders>
            <w:shd w:val="clear" w:color="auto" w:fill="auto"/>
            <w:vAlign w:val="bottom"/>
          </w:tcPr>
          <w:p w:rsidR="00823C99" w:rsidRPr="00845142" w:rsidRDefault="00823C99" w:rsidP="00823C99">
            <w:pPr>
              <w:tabs>
                <w:tab w:val="left" w:pos="288"/>
                <w:tab w:val="left" w:pos="576"/>
                <w:tab w:val="left" w:pos="864"/>
                <w:tab w:val="left" w:pos="1152"/>
              </w:tabs>
              <w:suppressAutoHyphens/>
              <w:spacing w:before="80" w:after="80" w:line="160" w:lineRule="exact"/>
              <w:ind w:right="43"/>
              <w:jc w:val="right"/>
              <w:rPr>
                <w:b/>
                <w:i/>
                <w:sz w:val="14"/>
              </w:rPr>
            </w:pPr>
            <w:r w:rsidRPr="00845142">
              <w:rPr>
                <w:b/>
                <w:sz w:val="14"/>
              </w:rPr>
              <w:t>Total</w:t>
            </w:r>
          </w:p>
        </w:tc>
      </w:tr>
      <w:tr w:rsidR="00823C99" w:rsidRPr="00845142">
        <w:tblPrEx>
          <w:tblCellMar>
            <w:top w:w="0" w:type="dxa"/>
            <w:bottom w:w="0" w:type="dxa"/>
          </w:tblCellMar>
        </w:tblPrEx>
        <w:trPr>
          <w:trHeight w:hRule="exact" w:val="115"/>
          <w:tblHeader/>
        </w:trPr>
        <w:tc>
          <w:tcPr>
            <w:tcW w:w="2871" w:type="dxa"/>
            <w:tcBorders>
              <w:top w:val="single" w:sz="12" w:space="0" w:color="auto"/>
            </w:tcBorders>
            <w:shd w:val="clear" w:color="auto" w:fill="auto"/>
          </w:tcPr>
          <w:p w:rsidR="00823C99" w:rsidRPr="00845142" w:rsidRDefault="00823C99" w:rsidP="00823C99">
            <w:pPr>
              <w:pStyle w:val="BodyTextIndent"/>
              <w:suppressAutoHyphens/>
              <w:spacing w:before="40" w:after="40" w:line="210" w:lineRule="exact"/>
              <w:ind w:right="43"/>
              <w:jc w:val="left"/>
              <w:rPr>
                <w:spacing w:val="4"/>
                <w:sz w:val="17"/>
                <w:szCs w:val="17"/>
                <w:lang w:val="fr-CA"/>
              </w:rPr>
            </w:pPr>
          </w:p>
        </w:tc>
        <w:tc>
          <w:tcPr>
            <w:tcW w:w="1483" w:type="dxa"/>
            <w:tcBorders>
              <w:top w:val="single" w:sz="12" w:space="0" w:color="auto"/>
            </w:tcBorders>
            <w:shd w:val="clear" w:color="auto" w:fill="auto"/>
            <w:vAlign w:val="bottom"/>
          </w:tcPr>
          <w:p w:rsidR="00823C99" w:rsidRPr="00845142" w:rsidRDefault="00823C99" w:rsidP="00823C99">
            <w:pPr>
              <w:pStyle w:val="BodyTextIndent"/>
              <w:suppressAutoHyphens/>
              <w:spacing w:before="40" w:after="40" w:line="210" w:lineRule="exact"/>
              <w:ind w:right="43"/>
              <w:jc w:val="right"/>
              <w:rPr>
                <w:spacing w:val="4"/>
                <w:sz w:val="17"/>
                <w:szCs w:val="17"/>
                <w:lang w:val="fr-CA"/>
              </w:rPr>
            </w:pPr>
          </w:p>
        </w:tc>
        <w:tc>
          <w:tcPr>
            <w:tcW w:w="1483" w:type="dxa"/>
            <w:tcBorders>
              <w:top w:val="single" w:sz="12" w:space="0" w:color="auto"/>
            </w:tcBorders>
            <w:shd w:val="clear" w:color="auto" w:fill="auto"/>
            <w:vAlign w:val="bottom"/>
          </w:tcPr>
          <w:p w:rsidR="00823C99" w:rsidRPr="00845142" w:rsidRDefault="00823C99" w:rsidP="00823C99">
            <w:pPr>
              <w:pStyle w:val="BodyTextIndent"/>
              <w:suppressAutoHyphens/>
              <w:spacing w:before="40" w:after="40" w:line="210" w:lineRule="exact"/>
              <w:ind w:right="43"/>
              <w:jc w:val="right"/>
              <w:rPr>
                <w:spacing w:val="4"/>
                <w:sz w:val="17"/>
                <w:szCs w:val="17"/>
                <w:lang w:val="fr-CA"/>
              </w:rPr>
            </w:pPr>
          </w:p>
        </w:tc>
        <w:tc>
          <w:tcPr>
            <w:tcW w:w="1483" w:type="dxa"/>
            <w:tcBorders>
              <w:top w:val="single" w:sz="12" w:space="0" w:color="auto"/>
            </w:tcBorders>
            <w:shd w:val="clear" w:color="auto" w:fill="auto"/>
            <w:vAlign w:val="bottom"/>
          </w:tcPr>
          <w:p w:rsidR="00823C99" w:rsidRPr="00845142" w:rsidRDefault="00823C99" w:rsidP="00823C99">
            <w:pPr>
              <w:pStyle w:val="BodyTextIndent"/>
              <w:suppressAutoHyphens/>
              <w:spacing w:before="40" w:after="40" w:line="210" w:lineRule="exact"/>
              <w:ind w:right="43"/>
              <w:jc w:val="right"/>
              <w:rPr>
                <w:b/>
                <w:spacing w:val="4"/>
                <w:sz w:val="17"/>
                <w:szCs w:val="17"/>
                <w:lang w:val="fr-CA"/>
              </w:rPr>
            </w:pPr>
          </w:p>
        </w:tc>
      </w:tr>
      <w:tr w:rsidR="00823C99" w:rsidRPr="00845142">
        <w:tblPrEx>
          <w:tblCellMar>
            <w:top w:w="0" w:type="dxa"/>
            <w:bottom w:w="0" w:type="dxa"/>
          </w:tblCellMar>
        </w:tblPrEx>
        <w:tc>
          <w:tcPr>
            <w:tcW w:w="2871" w:type="dxa"/>
            <w:shd w:val="clear" w:color="auto" w:fill="auto"/>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firstLine="0"/>
              <w:jc w:val="left"/>
              <w:rPr>
                <w:spacing w:val="4"/>
                <w:sz w:val="17"/>
                <w:szCs w:val="17"/>
                <w:lang w:val="fr-CA"/>
              </w:rPr>
            </w:pPr>
            <w:r w:rsidRPr="00845142">
              <w:rPr>
                <w:spacing w:val="4"/>
                <w:sz w:val="17"/>
                <w:szCs w:val="17"/>
                <w:lang w:val="fr-CA"/>
              </w:rPr>
              <w:t>Secrétaire général</w:t>
            </w:r>
          </w:p>
        </w:tc>
        <w:tc>
          <w:tcPr>
            <w:tcW w:w="1483" w:type="dxa"/>
            <w:shd w:val="clear" w:color="auto" w:fill="auto"/>
            <w:vAlign w:val="bottom"/>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jc w:val="right"/>
              <w:rPr>
                <w:spacing w:val="4"/>
                <w:sz w:val="17"/>
                <w:szCs w:val="17"/>
                <w:lang w:val="fr-CA"/>
              </w:rPr>
            </w:pPr>
            <w:r w:rsidRPr="00845142">
              <w:rPr>
                <w:spacing w:val="4"/>
                <w:sz w:val="17"/>
                <w:szCs w:val="17"/>
                <w:lang w:val="fr-CA"/>
              </w:rPr>
              <w:t>1</w:t>
            </w:r>
          </w:p>
        </w:tc>
        <w:tc>
          <w:tcPr>
            <w:tcW w:w="1483" w:type="dxa"/>
            <w:shd w:val="clear" w:color="auto" w:fill="auto"/>
            <w:vAlign w:val="bottom"/>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jc w:val="right"/>
              <w:rPr>
                <w:spacing w:val="4"/>
                <w:sz w:val="17"/>
                <w:szCs w:val="17"/>
                <w:lang w:val="fr-CA"/>
              </w:rPr>
            </w:pPr>
            <w:r w:rsidRPr="00845142">
              <w:rPr>
                <w:spacing w:val="4"/>
                <w:sz w:val="17"/>
                <w:szCs w:val="17"/>
                <w:lang w:val="fr-CA"/>
              </w:rPr>
              <w:t>0</w:t>
            </w:r>
          </w:p>
        </w:tc>
        <w:tc>
          <w:tcPr>
            <w:tcW w:w="1483" w:type="dxa"/>
            <w:shd w:val="clear" w:color="auto" w:fill="auto"/>
            <w:vAlign w:val="bottom"/>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jc w:val="right"/>
              <w:rPr>
                <w:b/>
                <w:spacing w:val="4"/>
                <w:sz w:val="17"/>
                <w:szCs w:val="17"/>
                <w:lang w:val="fr-CA"/>
              </w:rPr>
            </w:pPr>
            <w:r w:rsidRPr="00845142">
              <w:rPr>
                <w:b/>
                <w:spacing w:val="4"/>
                <w:sz w:val="17"/>
                <w:szCs w:val="17"/>
                <w:lang w:val="fr-CA"/>
              </w:rPr>
              <w:t>1</w:t>
            </w:r>
          </w:p>
        </w:tc>
      </w:tr>
      <w:tr w:rsidR="00823C99" w:rsidRPr="00845142">
        <w:tblPrEx>
          <w:tblCellMar>
            <w:top w:w="0" w:type="dxa"/>
            <w:bottom w:w="0" w:type="dxa"/>
          </w:tblCellMar>
        </w:tblPrEx>
        <w:tc>
          <w:tcPr>
            <w:tcW w:w="2871" w:type="dxa"/>
            <w:shd w:val="clear" w:color="auto" w:fill="auto"/>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firstLine="0"/>
              <w:jc w:val="left"/>
              <w:rPr>
                <w:spacing w:val="4"/>
                <w:sz w:val="17"/>
                <w:szCs w:val="17"/>
                <w:lang w:val="fr-CA"/>
              </w:rPr>
            </w:pPr>
            <w:r w:rsidRPr="00845142">
              <w:rPr>
                <w:spacing w:val="4"/>
                <w:sz w:val="17"/>
                <w:szCs w:val="17"/>
                <w:lang w:val="fr-CA"/>
              </w:rPr>
              <w:t>IGS</w:t>
            </w:r>
          </w:p>
        </w:tc>
        <w:tc>
          <w:tcPr>
            <w:tcW w:w="1483" w:type="dxa"/>
            <w:shd w:val="clear" w:color="auto" w:fill="auto"/>
            <w:vAlign w:val="bottom"/>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jc w:val="right"/>
              <w:rPr>
                <w:spacing w:val="4"/>
                <w:sz w:val="17"/>
                <w:szCs w:val="17"/>
                <w:lang w:val="fr-CA"/>
              </w:rPr>
            </w:pPr>
            <w:r w:rsidRPr="00845142">
              <w:rPr>
                <w:spacing w:val="4"/>
                <w:sz w:val="17"/>
                <w:szCs w:val="17"/>
                <w:lang w:val="fr-CA"/>
              </w:rPr>
              <w:t>0</w:t>
            </w:r>
          </w:p>
        </w:tc>
        <w:tc>
          <w:tcPr>
            <w:tcW w:w="1483" w:type="dxa"/>
            <w:shd w:val="clear" w:color="auto" w:fill="auto"/>
            <w:vAlign w:val="bottom"/>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jc w:val="right"/>
              <w:rPr>
                <w:spacing w:val="4"/>
                <w:sz w:val="17"/>
                <w:szCs w:val="17"/>
                <w:lang w:val="fr-CA"/>
              </w:rPr>
            </w:pPr>
            <w:r w:rsidRPr="00845142">
              <w:rPr>
                <w:spacing w:val="4"/>
                <w:sz w:val="17"/>
                <w:szCs w:val="17"/>
                <w:lang w:val="fr-CA"/>
              </w:rPr>
              <w:t>1</w:t>
            </w:r>
          </w:p>
        </w:tc>
        <w:tc>
          <w:tcPr>
            <w:tcW w:w="1483" w:type="dxa"/>
            <w:shd w:val="clear" w:color="auto" w:fill="auto"/>
            <w:vAlign w:val="bottom"/>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jc w:val="right"/>
              <w:rPr>
                <w:b/>
                <w:spacing w:val="4"/>
                <w:sz w:val="17"/>
                <w:szCs w:val="17"/>
                <w:lang w:val="fr-CA"/>
              </w:rPr>
            </w:pPr>
            <w:r w:rsidRPr="00845142">
              <w:rPr>
                <w:b/>
                <w:spacing w:val="4"/>
                <w:sz w:val="17"/>
                <w:szCs w:val="17"/>
                <w:lang w:val="fr-CA"/>
              </w:rPr>
              <w:t>1</w:t>
            </w:r>
          </w:p>
        </w:tc>
      </w:tr>
      <w:tr w:rsidR="00823C99" w:rsidRPr="00845142">
        <w:tblPrEx>
          <w:tblCellMar>
            <w:top w:w="0" w:type="dxa"/>
            <w:bottom w:w="0" w:type="dxa"/>
          </w:tblCellMar>
        </w:tblPrEx>
        <w:tc>
          <w:tcPr>
            <w:tcW w:w="2871" w:type="dxa"/>
            <w:shd w:val="clear" w:color="auto" w:fill="auto"/>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firstLine="0"/>
              <w:jc w:val="left"/>
              <w:rPr>
                <w:spacing w:val="4"/>
                <w:sz w:val="17"/>
                <w:szCs w:val="17"/>
                <w:lang w:val="fr-CA"/>
              </w:rPr>
            </w:pPr>
            <w:r w:rsidRPr="00845142">
              <w:rPr>
                <w:spacing w:val="4"/>
                <w:sz w:val="17"/>
                <w:szCs w:val="17"/>
                <w:lang w:val="fr-CA"/>
              </w:rPr>
              <w:t>CT</w:t>
            </w:r>
          </w:p>
        </w:tc>
        <w:tc>
          <w:tcPr>
            <w:tcW w:w="1483" w:type="dxa"/>
            <w:shd w:val="clear" w:color="auto" w:fill="auto"/>
            <w:vAlign w:val="bottom"/>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jc w:val="right"/>
              <w:rPr>
                <w:spacing w:val="4"/>
                <w:sz w:val="17"/>
                <w:szCs w:val="17"/>
                <w:lang w:val="fr-CA"/>
              </w:rPr>
            </w:pPr>
            <w:r w:rsidRPr="00845142">
              <w:rPr>
                <w:spacing w:val="4"/>
                <w:sz w:val="17"/>
                <w:szCs w:val="17"/>
                <w:lang w:val="fr-CA"/>
              </w:rPr>
              <w:t>0</w:t>
            </w:r>
          </w:p>
        </w:tc>
        <w:tc>
          <w:tcPr>
            <w:tcW w:w="1483" w:type="dxa"/>
            <w:shd w:val="clear" w:color="auto" w:fill="auto"/>
            <w:vAlign w:val="bottom"/>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jc w:val="right"/>
              <w:rPr>
                <w:spacing w:val="4"/>
                <w:sz w:val="17"/>
                <w:szCs w:val="17"/>
                <w:lang w:val="fr-CA"/>
              </w:rPr>
            </w:pPr>
            <w:r w:rsidRPr="00845142">
              <w:rPr>
                <w:spacing w:val="4"/>
                <w:sz w:val="17"/>
                <w:szCs w:val="17"/>
                <w:lang w:val="fr-CA"/>
              </w:rPr>
              <w:t>2</w:t>
            </w:r>
          </w:p>
        </w:tc>
        <w:tc>
          <w:tcPr>
            <w:tcW w:w="1483" w:type="dxa"/>
            <w:shd w:val="clear" w:color="auto" w:fill="auto"/>
            <w:vAlign w:val="bottom"/>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jc w:val="right"/>
              <w:rPr>
                <w:b/>
                <w:spacing w:val="4"/>
                <w:sz w:val="17"/>
                <w:szCs w:val="17"/>
                <w:lang w:val="fr-CA"/>
              </w:rPr>
            </w:pPr>
            <w:r w:rsidRPr="00845142">
              <w:rPr>
                <w:b/>
                <w:spacing w:val="4"/>
                <w:sz w:val="17"/>
                <w:szCs w:val="17"/>
                <w:lang w:val="fr-CA"/>
              </w:rPr>
              <w:t>2</w:t>
            </w:r>
          </w:p>
        </w:tc>
      </w:tr>
      <w:tr w:rsidR="00823C99" w:rsidRPr="00845142">
        <w:tblPrEx>
          <w:tblCellMar>
            <w:top w:w="0" w:type="dxa"/>
            <w:bottom w:w="0" w:type="dxa"/>
          </w:tblCellMar>
        </w:tblPrEx>
        <w:tc>
          <w:tcPr>
            <w:tcW w:w="2871" w:type="dxa"/>
            <w:tcBorders>
              <w:bottom w:val="single" w:sz="12" w:space="0" w:color="auto"/>
            </w:tcBorders>
            <w:shd w:val="clear" w:color="auto" w:fill="auto"/>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firstLine="0"/>
              <w:jc w:val="left"/>
              <w:rPr>
                <w:spacing w:val="4"/>
                <w:sz w:val="17"/>
                <w:szCs w:val="17"/>
                <w:lang w:val="fr-CA"/>
              </w:rPr>
            </w:pPr>
            <w:r w:rsidRPr="00845142">
              <w:rPr>
                <w:spacing w:val="4"/>
                <w:sz w:val="17"/>
                <w:szCs w:val="17"/>
                <w:lang w:val="fr-CA"/>
              </w:rPr>
              <w:t xml:space="preserve">Directeurs </w:t>
            </w:r>
          </w:p>
        </w:tc>
        <w:tc>
          <w:tcPr>
            <w:tcW w:w="1483" w:type="dxa"/>
            <w:tcBorders>
              <w:bottom w:val="single" w:sz="12" w:space="0" w:color="auto"/>
            </w:tcBorders>
            <w:shd w:val="clear" w:color="auto" w:fill="auto"/>
            <w:vAlign w:val="bottom"/>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jc w:val="right"/>
              <w:rPr>
                <w:spacing w:val="4"/>
                <w:sz w:val="17"/>
                <w:szCs w:val="17"/>
                <w:lang w:val="fr-CA"/>
              </w:rPr>
            </w:pPr>
            <w:r w:rsidRPr="00845142">
              <w:rPr>
                <w:spacing w:val="4"/>
                <w:sz w:val="17"/>
                <w:szCs w:val="17"/>
                <w:lang w:val="fr-CA"/>
              </w:rPr>
              <w:t>5</w:t>
            </w:r>
          </w:p>
        </w:tc>
        <w:tc>
          <w:tcPr>
            <w:tcW w:w="1483" w:type="dxa"/>
            <w:tcBorders>
              <w:bottom w:val="single" w:sz="12" w:space="0" w:color="auto"/>
            </w:tcBorders>
            <w:shd w:val="clear" w:color="auto" w:fill="auto"/>
            <w:vAlign w:val="bottom"/>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jc w:val="right"/>
              <w:rPr>
                <w:spacing w:val="4"/>
                <w:sz w:val="17"/>
                <w:szCs w:val="17"/>
                <w:lang w:val="fr-CA"/>
              </w:rPr>
            </w:pPr>
            <w:r w:rsidRPr="00845142">
              <w:rPr>
                <w:spacing w:val="4"/>
                <w:sz w:val="17"/>
                <w:szCs w:val="17"/>
                <w:lang w:val="fr-CA"/>
              </w:rPr>
              <w:t>0</w:t>
            </w:r>
          </w:p>
        </w:tc>
        <w:tc>
          <w:tcPr>
            <w:tcW w:w="1483" w:type="dxa"/>
            <w:tcBorders>
              <w:bottom w:val="single" w:sz="12" w:space="0" w:color="auto"/>
            </w:tcBorders>
            <w:shd w:val="clear" w:color="auto" w:fill="auto"/>
            <w:vAlign w:val="bottom"/>
          </w:tcPr>
          <w:p w:rsidR="00823C99" w:rsidRPr="00845142" w:rsidRDefault="00823C99" w:rsidP="00823C99">
            <w:pPr>
              <w:pStyle w:val="BodyTextIndent"/>
              <w:tabs>
                <w:tab w:val="left" w:pos="288"/>
                <w:tab w:val="left" w:pos="576"/>
                <w:tab w:val="left" w:pos="864"/>
                <w:tab w:val="left" w:pos="1152"/>
              </w:tabs>
              <w:suppressAutoHyphens/>
              <w:spacing w:before="40" w:after="40" w:line="210" w:lineRule="exact"/>
              <w:ind w:right="43"/>
              <w:jc w:val="right"/>
              <w:rPr>
                <w:b/>
                <w:spacing w:val="4"/>
                <w:sz w:val="17"/>
                <w:szCs w:val="17"/>
                <w:lang w:val="fr-CA"/>
              </w:rPr>
            </w:pPr>
            <w:r w:rsidRPr="00845142">
              <w:rPr>
                <w:b/>
                <w:spacing w:val="4"/>
                <w:sz w:val="17"/>
                <w:szCs w:val="17"/>
                <w:lang w:val="fr-CA"/>
              </w:rPr>
              <w:t>5</w:t>
            </w:r>
          </w:p>
        </w:tc>
      </w:tr>
    </w:tbl>
    <w:p w:rsidR="00823C99" w:rsidRPr="00845142" w:rsidRDefault="00823C99" w:rsidP="00823C99">
      <w:pPr>
        <w:pStyle w:val="SingleTxt"/>
        <w:spacing w:after="0" w:line="120" w:lineRule="exact"/>
        <w:rPr>
          <w:sz w:val="10"/>
        </w:rPr>
      </w:pPr>
    </w:p>
    <w:p w:rsidR="00823C99" w:rsidRPr="00845142" w:rsidRDefault="00823C99" w:rsidP="00823C99">
      <w:pPr>
        <w:pStyle w:val="FootnoteText"/>
        <w:tabs>
          <w:tab w:val="clear" w:pos="418"/>
          <w:tab w:val="right" w:pos="1476"/>
          <w:tab w:val="left" w:pos="1548"/>
          <w:tab w:val="right" w:pos="1836"/>
          <w:tab w:val="left" w:pos="1908"/>
        </w:tabs>
        <w:ind w:left="1548" w:right="1267" w:hanging="288"/>
      </w:pPr>
      <w:r w:rsidRPr="00845142">
        <w:rPr>
          <w:i/>
        </w:rPr>
        <w:t>Source</w:t>
      </w:r>
      <w:r w:rsidR="004633CF">
        <w:t> :</w:t>
      </w:r>
      <w:r w:rsidRPr="00845142">
        <w:t xml:space="preserve"> MINJUSTICE.</w:t>
      </w:r>
    </w:p>
    <w:p w:rsidR="00823C99" w:rsidRPr="00845142" w:rsidRDefault="00823C99" w:rsidP="00823C99">
      <w:pPr>
        <w:pStyle w:val="SingleTxt"/>
        <w:spacing w:after="0" w:line="240" w:lineRule="auto"/>
      </w:pPr>
      <w:r w:rsidRPr="00845142">
        <w:rPr>
          <w:noProof/>
          <w:w w:val="100"/>
          <w:lang w:eastAsia="fr-FR"/>
        </w:rPr>
        <w:pict>
          <v:line id="_x0000_s1174" style="position:absolute;left:0;text-align:left;z-index:4;mso-position-horizontal-relative:page" from="270pt,24pt" to="342pt,24pt" strokeweight=".25pt">
            <w10:wrap anchorx="page"/>
          </v:line>
        </w:pict>
      </w:r>
    </w:p>
    <w:p w:rsidR="000A3264" w:rsidRPr="00845142" w:rsidRDefault="000A3264" w:rsidP="005D32CE">
      <w:pPr>
        <w:pStyle w:val="SingleTxt"/>
      </w:pPr>
    </w:p>
    <w:sectPr w:rsidR="000A3264" w:rsidRPr="00845142" w:rsidSect="00F3349A">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7T16:07:00Z" w:initials="Start">
    <w:p w:rsidR="00BF1ABC" w:rsidRPr="00613E81" w:rsidRDefault="00BF1ABC">
      <w:pPr>
        <w:pStyle w:val="CommentText"/>
        <w:rPr>
          <w:lang w:val="en-US"/>
        </w:rPr>
      </w:pPr>
      <w:r>
        <w:fldChar w:fldCharType="begin"/>
      </w:r>
      <w:r w:rsidRPr="00613E81">
        <w:rPr>
          <w:rStyle w:val="CommentReference"/>
          <w:lang w:val="en-US"/>
        </w:rPr>
        <w:instrText xml:space="preserve"> </w:instrText>
      </w:r>
      <w:r w:rsidRPr="00613E81">
        <w:rPr>
          <w:lang w:val="en-US"/>
        </w:rPr>
        <w:instrText>PAGE \# "'Page: '#'</w:instrText>
      </w:r>
      <w:r w:rsidRPr="00613E81">
        <w:rPr>
          <w:lang w:val="en-US"/>
        </w:rPr>
        <w:br/>
        <w:instrText>'"</w:instrText>
      </w:r>
      <w:r w:rsidRPr="00613E81">
        <w:rPr>
          <w:rStyle w:val="CommentReference"/>
          <w:lang w:val="en-US"/>
        </w:rPr>
        <w:instrText xml:space="preserve"> </w:instrText>
      </w:r>
      <w:r>
        <w:fldChar w:fldCharType="end"/>
      </w:r>
      <w:r>
        <w:rPr>
          <w:rStyle w:val="CommentReference"/>
        </w:rPr>
        <w:annotationRef/>
      </w:r>
      <w:r w:rsidRPr="00613E81">
        <w:rPr>
          <w:lang w:val="en-US"/>
        </w:rPr>
        <w:t>&lt;&lt;ODS JOB NO&gt;&gt;N0732497F&lt;&lt;ODS JOB NO&gt;&gt;</w:t>
      </w:r>
    </w:p>
    <w:p w:rsidR="00BF1ABC" w:rsidRDefault="00BF1ABC">
      <w:pPr>
        <w:pStyle w:val="CommentText"/>
      </w:pPr>
      <w:r>
        <w:t>&lt;&lt;ODS DOC SYMBOL1&gt;&gt;CEDAW/C/CMR/3&lt;&lt;ODS DOC SYMBOL1&gt;&gt;</w:t>
      </w:r>
    </w:p>
    <w:p w:rsidR="00BF1ABC" w:rsidRDefault="00BF1A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228" w:rsidRDefault="002C7228" w:rsidP="00F3349A">
      <w:r>
        <w:separator/>
      </w:r>
    </w:p>
  </w:endnote>
  <w:endnote w:type="continuationSeparator" w:id="0">
    <w:p w:rsidR="002C7228" w:rsidRDefault="002C7228" w:rsidP="00F33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F1ABC">
      <w:tblPrEx>
        <w:tblCellMar>
          <w:top w:w="0" w:type="dxa"/>
          <w:bottom w:w="0" w:type="dxa"/>
        </w:tblCellMar>
      </w:tblPrEx>
      <w:tc>
        <w:tcPr>
          <w:tcW w:w="4995" w:type="dxa"/>
          <w:shd w:val="clear" w:color="auto" w:fill="auto"/>
        </w:tcPr>
        <w:p w:rsidR="00BF1ABC" w:rsidRPr="00F3349A" w:rsidRDefault="00BF1ABC" w:rsidP="00F3349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B6017">
            <w:rPr>
              <w:b w:val="0"/>
              <w:w w:val="103"/>
              <w:sz w:val="14"/>
            </w:rPr>
            <w:t>07-32497</w:t>
          </w:r>
          <w:r>
            <w:rPr>
              <w:b w:val="0"/>
              <w:w w:val="103"/>
              <w:sz w:val="14"/>
            </w:rPr>
            <w:fldChar w:fldCharType="end"/>
          </w:r>
        </w:p>
      </w:tc>
      <w:tc>
        <w:tcPr>
          <w:tcW w:w="4995" w:type="dxa"/>
          <w:shd w:val="clear" w:color="auto" w:fill="auto"/>
        </w:tcPr>
        <w:p w:rsidR="00BF1ABC" w:rsidRPr="00F3349A" w:rsidRDefault="00BF1ABC" w:rsidP="00F3349A">
          <w:pPr>
            <w:pStyle w:val="Footer"/>
            <w:rPr>
              <w:w w:val="103"/>
            </w:rPr>
          </w:pPr>
          <w:r>
            <w:rPr>
              <w:w w:val="103"/>
            </w:rPr>
            <w:fldChar w:fldCharType="begin"/>
          </w:r>
          <w:r>
            <w:rPr>
              <w:w w:val="103"/>
            </w:rPr>
            <w:instrText xml:space="preserve"> PAGE  \* MERGEFORMAT </w:instrText>
          </w:r>
          <w:r>
            <w:rPr>
              <w:w w:val="103"/>
            </w:rPr>
            <w:fldChar w:fldCharType="separate"/>
          </w:r>
          <w:r w:rsidR="001B6017">
            <w:rPr>
              <w:w w:val="103"/>
            </w:rPr>
            <w:t>88</w:t>
          </w:r>
          <w:r>
            <w:rPr>
              <w:w w:val="103"/>
            </w:rPr>
            <w:fldChar w:fldCharType="end"/>
          </w:r>
        </w:p>
      </w:tc>
    </w:tr>
  </w:tbl>
  <w:p w:rsidR="00BF1ABC" w:rsidRPr="00F3349A" w:rsidRDefault="00BF1ABC" w:rsidP="00F334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F1ABC">
      <w:tblPrEx>
        <w:tblCellMar>
          <w:top w:w="0" w:type="dxa"/>
          <w:bottom w:w="0" w:type="dxa"/>
        </w:tblCellMar>
      </w:tblPrEx>
      <w:tc>
        <w:tcPr>
          <w:tcW w:w="4995" w:type="dxa"/>
          <w:shd w:val="clear" w:color="auto" w:fill="auto"/>
        </w:tcPr>
        <w:p w:rsidR="00BF1ABC" w:rsidRPr="00F3349A" w:rsidRDefault="00BF1ABC" w:rsidP="00F3349A">
          <w:pPr>
            <w:pStyle w:val="Footer"/>
            <w:jc w:val="right"/>
            <w:rPr>
              <w:w w:val="103"/>
            </w:rPr>
          </w:pPr>
          <w:r>
            <w:rPr>
              <w:w w:val="103"/>
            </w:rPr>
            <w:fldChar w:fldCharType="begin"/>
          </w:r>
          <w:r>
            <w:rPr>
              <w:w w:val="103"/>
            </w:rPr>
            <w:instrText xml:space="preserve"> PAGE  \* MERGEFORMAT </w:instrText>
          </w:r>
          <w:r>
            <w:rPr>
              <w:w w:val="103"/>
            </w:rPr>
            <w:fldChar w:fldCharType="separate"/>
          </w:r>
          <w:r w:rsidR="001B6017">
            <w:rPr>
              <w:w w:val="103"/>
            </w:rPr>
            <w:t>89</w:t>
          </w:r>
          <w:r>
            <w:rPr>
              <w:w w:val="103"/>
            </w:rPr>
            <w:fldChar w:fldCharType="end"/>
          </w:r>
        </w:p>
      </w:tc>
      <w:tc>
        <w:tcPr>
          <w:tcW w:w="4995" w:type="dxa"/>
          <w:shd w:val="clear" w:color="auto" w:fill="auto"/>
        </w:tcPr>
        <w:p w:rsidR="00BF1ABC" w:rsidRPr="00F3349A" w:rsidRDefault="00BF1ABC" w:rsidP="00F3349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B6017">
            <w:rPr>
              <w:b w:val="0"/>
              <w:w w:val="103"/>
              <w:sz w:val="14"/>
            </w:rPr>
            <w:t>07-32497</w:t>
          </w:r>
          <w:r>
            <w:rPr>
              <w:b w:val="0"/>
              <w:w w:val="103"/>
              <w:sz w:val="14"/>
            </w:rPr>
            <w:fldChar w:fldCharType="end"/>
          </w:r>
        </w:p>
      </w:tc>
    </w:tr>
  </w:tbl>
  <w:p w:rsidR="00BF1ABC" w:rsidRPr="00F3349A" w:rsidRDefault="00BF1ABC" w:rsidP="00F334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ABC" w:rsidRDefault="00BF1ABC">
    <w:pPr>
      <w:pStyle w:val="Footer"/>
    </w:pPr>
  </w:p>
  <w:p w:rsidR="00BF1ABC" w:rsidRDefault="00BF1ABC" w:rsidP="00F3349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B6017">
      <w:rPr>
        <w:b w:val="0"/>
        <w:sz w:val="20"/>
      </w:rPr>
      <w:t>07-32497 (F)</w:t>
    </w:r>
    <w:r>
      <w:rPr>
        <w:b w:val="0"/>
        <w:sz w:val="20"/>
      </w:rPr>
      <w:fldChar w:fldCharType="end"/>
    </w:r>
    <w:r>
      <w:rPr>
        <w:b w:val="0"/>
        <w:sz w:val="20"/>
      </w:rPr>
      <w:t xml:space="preserve">    310507    180707</w:t>
    </w:r>
  </w:p>
  <w:p w:rsidR="00BF1ABC" w:rsidRPr="00F3349A" w:rsidRDefault="00BF1ABC" w:rsidP="00F3349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B6017">
      <w:rPr>
        <w:rFonts w:ascii="Barcode 3 of 9 by request" w:hAnsi="Barcode 3 of 9 by request"/>
        <w:b w:val="0"/>
        <w:spacing w:val="0"/>
        <w:w w:val="100"/>
        <w:sz w:val="24"/>
      </w:rPr>
      <w:t>*0732497*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228" w:rsidRPr="005609E2" w:rsidRDefault="002C7228" w:rsidP="005609E2">
      <w:pPr>
        <w:pStyle w:val="Footer"/>
        <w:spacing w:after="80"/>
        <w:ind w:left="792"/>
        <w:rPr>
          <w:sz w:val="16"/>
        </w:rPr>
      </w:pPr>
      <w:r w:rsidRPr="005609E2">
        <w:rPr>
          <w:sz w:val="16"/>
        </w:rPr>
        <w:t>__________________</w:t>
      </w:r>
    </w:p>
  </w:footnote>
  <w:footnote w:type="continuationSeparator" w:id="0">
    <w:p w:rsidR="002C7228" w:rsidRPr="005609E2" w:rsidRDefault="002C7228" w:rsidP="005609E2">
      <w:pPr>
        <w:pStyle w:val="Footer"/>
        <w:spacing w:after="80"/>
        <w:ind w:left="792"/>
        <w:rPr>
          <w:sz w:val="16"/>
        </w:rPr>
      </w:pPr>
      <w:r w:rsidRPr="005609E2">
        <w:rPr>
          <w:sz w:val="16"/>
        </w:rPr>
        <w:t>__________________</w:t>
      </w:r>
    </w:p>
  </w:footnote>
  <w:footnote w:id="1">
    <w:p w:rsidR="00BF1ABC" w:rsidRDefault="00BF1ABC" w:rsidP="005609E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L’échantillon a porté sur 19 départements ministériels pour 1 509 postes occupés en février 2006.</w:t>
      </w:r>
    </w:p>
  </w:footnote>
  <w:footnote w:id="2">
    <w:p w:rsidR="00BF1ABC" w:rsidRDefault="00BF1ABC" w:rsidP="005609E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Y compris les directeurs adjoints.</w:t>
      </w:r>
    </w:p>
  </w:footnote>
  <w:footnote w:id="3">
    <w:p w:rsidR="00BF1ABC" w:rsidRDefault="00BF1ABC" w:rsidP="005609E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Il s’agit des titulaires et des suppléants.</w:t>
      </w:r>
    </w:p>
  </w:footnote>
  <w:footnote w:id="4">
    <w:p w:rsidR="00BF1ABC" w:rsidRPr="00BF2029" w:rsidRDefault="00BF1ABC" w:rsidP="005609E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Dix-neuf </w:t>
      </w:r>
      <w:r w:rsidRPr="00BF2029">
        <w:t>femmes députées ont été élues, mais à la suite de l</w:t>
      </w:r>
      <w:r>
        <w:t>’</w:t>
      </w:r>
      <w:r w:rsidRPr="00BF2029">
        <w:t>application de la loi, le nombre est passé à 20 en 2004, car un titulaire a été remplacé par une femme qui était suppléante.</w:t>
      </w:r>
    </w:p>
  </w:footnote>
  <w:footnote w:id="5">
    <w:p w:rsidR="00BF1ABC" w:rsidRDefault="00BF1ABC" w:rsidP="005609E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Il s’agit de 1</w:t>
      </w:r>
      <w:r w:rsidRPr="00132B76">
        <w:rPr>
          <w:vertAlign w:val="superscript"/>
        </w:rPr>
        <w:t>er</w:t>
      </w:r>
      <w:r>
        <w:t>, 2</w:t>
      </w:r>
      <w:r w:rsidRPr="00132B76">
        <w:rPr>
          <w:vertAlign w:val="superscript"/>
        </w:rPr>
        <w:t>e</w:t>
      </w:r>
      <w:r>
        <w:t>, 3</w:t>
      </w:r>
      <w:r w:rsidRPr="00132B76">
        <w:rPr>
          <w:vertAlign w:val="superscript"/>
        </w:rPr>
        <w:t>e</w:t>
      </w:r>
      <w:r>
        <w:t xml:space="preserve"> et 4</w:t>
      </w:r>
      <w:r w:rsidRPr="00132B76">
        <w:rPr>
          <w:vertAlign w:val="superscript"/>
        </w:rPr>
        <w:t>e</w:t>
      </w:r>
      <w:r>
        <w:t> adjoint.</w:t>
      </w:r>
    </w:p>
  </w:footnote>
  <w:footnote w:id="6">
    <w:p w:rsidR="00BF1ABC" w:rsidRPr="00A13F2D" w:rsidRDefault="00BF1ABC" w:rsidP="005609E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13F2D">
        <w:t xml:space="preserve">Le taux net de fréquentation scolaire pour le niveau primaire est le </w:t>
      </w:r>
      <w:r>
        <w:t>pourcentage de la population d’â</w:t>
      </w:r>
      <w:r w:rsidRPr="00A13F2D">
        <w:t>ge 6-11</w:t>
      </w:r>
      <w:r>
        <w:t> </w:t>
      </w:r>
      <w:r w:rsidRPr="00A13F2D">
        <w:t>ans qui fréquente l</w:t>
      </w:r>
      <w:r>
        <w:t>’</w:t>
      </w:r>
      <w:r w:rsidRPr="00A13F2D">
        <w:t>école primaire. Pour le secondaire</w:t>
      </w:r>
      <w:r>
        <w:t>,</w:t>
      </w:r>
      <w:r w:rsidRPr="00A13F2D">
        <w:t xml:space="preserve"> il s</w:t>
      </w:r>
      <w:r>
        <w:t>’</w:t>
      </w:r>
      <w:r w:rsidRPr="00A13F2D">
        <w:t>agit des enfants de 12-18</w:t>
      </w:r>
      <w:r>
        <w:t> ans.</w:t>
      </w:r>
      <w:r w:rsidRPr="00A13F2D">
        <w:t xml:space="preserve"> Par définition, il ne peut dépasser 100</w:t>
      </w:r>
      <w:r>
        <w:t> </w:t>
      </w:r>
      <w:r w:rsidRPr="00A13F2D">
        <w:t>%.</w:t>
      </w:r>
    </w:p>
  </w:footnote>
  <w:footnote w:id="7">
    <w:p w:rsidR="00BF1ABC" w:rsidRPr="00A13F2D" w:rsidRDefault="00BF1ABC" w:rsidP="005609E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13F2D">
        <w:t>Le taux brut de fréquentation scolaire pour le niveau primaire est la proportion des élèves du niveau primaire, quelque soit l</w:t>
      </w:r>
      <w:r>
        <w:t>’</w:t>
      </w:r>
      <w:r w:rsidRPr="00A13F2D">
        <w:t>âge, dans la population d</w:t>
      </w:r>
      <w:r>
        <w:t>’</w:t>
      </w:r>
      <w:r w:rsidRPr="00A13F2D">
        <w:t>âge officiel de fréquentation du primaire</w:t>
      </w:r>
      <w:r>
        <w:t>.</w:t>
      </w:r>
    </w:p>
  </w:footnote>
  <w:footnote w:id="8">
    <w:p w:rsidR="00BF1ABC" w:rsidRPr="00087F2B" w:rsidRDefault="00BF1ABC" w:rsidP="005609E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87F2B">
        <w:t>Le taux net de scolarisation ici est le rapport entre la popularisation scolaire âgée de 6 à 14</w:t>
      </w:r>
      <w:r>
        <w:t> </w:t>
      </w:r>
      <w:r w:rsidRPr="00087F2B">
        <w:t>ans, à la population scolarisable, c</w:t>
      </w:r>
      <w:r>
        <w:t>’</w:t>
      </w:r>
      <w:r w:rsidRPr="00087F2B">
        <w:t>est-à-dire tous les individus appartenant à la tranche d</w:t>
      </w:r>
      <w:r>
        <w:t>’</w:t>
      </w:r>
      <w:r w:rsidRPr="00087F2B">
        <w:t>âge 6</w:t>
      </w:r>
      <w:r>
        <w:t>-</w:t>
      </w:r>
      <w:r w:rsidRPr="00087F2B">
        <w:t>14</w:t>
      </w:r>
      <w:r>
        <w:t> </w:t>
      </w:r>
      <w:r w:rsidRPr="00087F2B">
        <w:t>ans.</w:t>
      </w:r>
    </w:p>
  </w:footnote>
  <w:footnote w:id="9">
    <w:p w:rsidR="00BF1ABC" w:rsidRPr="00026CCA" w:rsidRDefault="00BF1ABC" w:rsidP="005609E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26CCA">
        <w:t>Le taux brut de scolarisation ici est le rapport entre les effectifs du primaire à la population scolarisable, c</w:t>
      </w:r>
      <w:r>
        <w:t>’</w:t>
      </w:r>
      <w:r w:rsidRPr="00026CCA">
        <w:t>est-à-dire tous les individus susceptibles d</w:t>
      </w:r>
      <w:r>
        <w:t>’</w:t>
      </w:r>
      <w:r w:rsidRPr="00026CCA">
        <w:t>être à l</w:t>
      </w:r>
      <w:r>
        <w:t>’</w:t>
      </w:r>
      <w:r w:rsidRPr="00026CCA">
        <w:t>école primaire. Le taux est supérieur à 100</w:t>
      </w:r>
      <w:r>
        <w:t> </w:t>
      </w:r>
      <w:r w:rsidRPr="00026CCA">
        <w:t>% à cause des sorties tardives de l</w:t>
      </w:r>
      <w:r>
        <w:t>’</w:t>
      </w:r>
      <w:r w:rsidRPr="00026CCA">
        <w:t>école primaire, mais surtout des entrées précoces (beaucoup d</w:t>
      </w:r>
      <w:r>
        <w:t>’</w:t>
      </w:r>
      <w:r w:rsidRPr="00026CCA">
        <w:t>enfants de moins de 6</w:t>
      </w:r>
      <w:r>
        <w:t> </w:t>
      </w:r>
      <w:r w:rsidRPr="00026CCA">
        <w:t>ans sont à l</w:t>
      </w:r>
      <w:r>
        <w:t>’</w:t>
      </w:r>
      <w:r w:rsidRPr="00026CCA">
        <w:t>école primaire).</w:t>
      </w:r>
    </w:p>
  </w:footnote>
  <w:footnote w:id="10">
    <w:p w:rsidR="00BF1ABC" w:rsidRPr="00325DD3" w:rsidRDefault="00BF1ABC" w:rsidP="005609E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L’indice synthétique de fécondité (ISF) mesure le nombre moyen d’enfants nés vivants qu’aurait une femme, en fin de période féconde, dans les conditions de fécondité actuelle.</w:t>
      </w:r>
    </w:p>
  </w:footnote>
  <w:footnote w:id="11">
    <w:p w:rsidR="00BF1ABC" w:rsidRPr="00325DD3" w:rsidRDefault="00BF1ABC" w:rsidP="005609E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Taux global de fécondité générale (TGFG); naissances divisées par le nombre de femmes âgées de 15 à 49 ans, exprimé pour 1 000 femmes.</w:t>
      </w:r>
    </w:p>
  </w:footnote>
  <w:footnote w:id="12">
    <w:p w:rsidR="00BF1ABC" w:rsidRPr="00325DD3" w:rsidRDefault="00BF1ABC" w:rsidP="005609E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Taux brut de natalité (TBN), exprimé en pour 1 000 individus.</w:t>
      </w:r>
    </w:p>
  </w:footnote>
  <w:footnote w:id="13">
    <w:p w:rsidR="00BF1ABC" w:rsidRPr="002A4D08" w:rsidRDefault="00BF1ABC" w:rsidP="005609E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9A2DF6">
        <w:rPr>
          <w:szCs w:val="17"/>
        </w:rPr>
        <w:t>Agent de santé</w:t>
      </w:r>
      <w:r>
        <w:rPr>
          <w:szCs w:val="17"/>
        </w:rPr>
        <w:t> :</w:t>
      </w:r>
      <w:r w:rsidRPr="009A2DF6">
        <w:rPr>
          <w:szCs w:val="17"/>
        </w:rPr>
        <w:t xml:space="preserve"> </w:t>
      </w:r>
      <w:r>
        <w:rPr>
          <w:szCs w:val="17"/>
        </w:rPr>
        <w:t>i</w:t>
      </w:r>
      <w:r w:rsidRPr="009A2DF6">
        <w:rPr>
          <w:szCs w:val="17"/>
        </w:rPr>
        <w:t>l peut s</w:t>
      </w:r>
      <w:r>
        <w:rPr>
          <w:szCs w:val="17"/>
        </w:rPr>
        <w:t>’</w:t>
      </w:r>
      <w:r w:rsidRPr="009A2DF6">
        <w:rPr>
          <w:szCs w:val="17"/>
        </w:rPr>
        <w:t>agir de médecin,</w:t>
      </w:r>
      <w:r>
        <w:rPr>
          <w:szCs w:val="17"/>
        </w:rPr>
        <w:t xml:space="preserve"> infirmière, sage-femme ou aide-soignant.</w:t>
      </w:r>
    </w:p>
  </w:footnote>
  <w:footnote w:id="14">
    <w:p w:rsidR="00BF1ABC" w:rsidRPr="00974BA2" w:rsidRDefault="00BF1ABC" w:rsidP="005609E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Le taux d’activité rend compte de la situation de l’activité. C’est le « rapport de la population active à la population en âge de travailler, c’est-à-dire au nombre de personnes âgées de 15 à 64 ans ».</w:t>
      </w:r>
    </w:p>
  </w:footnote>
  <w:footnote w:id="15">
    <w:p w:rsidR="00BF1ABC" w:rsidRPr="00F523DD" w:rsidRDefault="00BF1ABC" w:rsidP="005609E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9A2DF6">
        <w:rPr>
          <w:szCs w:val="17"/>
        </w:rPr>
        <w:t>Est actif au sens du BIT, tout actif occupé ou tout chômeur cherchant activement du travail. Contrairement à l</w:t>
      </w:r>
      <w:r>
        <w:rPr>
          <w:szCs w:val="17"/>
        </w:rPr>
        <w:t>’</w:t>
      </w:r>
      <w:r w:rsidRPr="009A2DF6">
        <w:rPr>
          <w:szCs w:val="17"/>
        </w:rPr>
        <w:t>activité au sens du BIT, l</w:t>
      </w:r>
      <w:r>
        <w:rPr>
          <w:szCs w:val="17"/>
        </w:rPr>
        <w:t>’</w:t>
      </w:r>
      <w:r w:rsidRPr="009A2DF6">
        <w:rPr>
          <w:szCs w:val="17"/>
        </w:rPr>
        <w:t>activité au sens élargi prend en compte les chômeurs découragés.</w:t>
      </w:r>
    </w:p>
  </w:footnote>
  <w:footnote w:id="16">
    <w:p w:rsidR="00BF1ABC" w:rsidRPr="0045703F" w:rsidRDefault="00BF1ABC" w:rsidP="005609E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9A2DF6">
        <w:rPr>
          <w:szCs w:val="17"/>
        </w:rPr>
        <w:t xml:space="preserve">Les différents </w:t>
      </w:r>
      <w:r>
        <w:rPr>
          <w:szCs w:val="17"/>
        </w:rPr>
        <w:t>g</w:t>
      </w:r>
      <w:r w:rsidRPr="009A2DF6">
        <w:rPr>
          <w:szCs w:val="17"/>
        </w:rPr>
        <w:t xml:space="preserve">roupes </w:t>
      </w:r>
      <w:r>
        <w:rPr>
          <w:szCs w:val="17"/>
        </w:rPr>
        <w:t>s</w:t>
      </w:r>
      <w:r w:rsidRPr="009A2DF6">
        <w:rPr>
          <w:szCs w:val="17"/>
        </w:rPr>
        <w:t>ocioéconomiques (GSE) sont les suivants</w:t>
      </w:r>
      <w:r>
        <w:rPr>
          <w:szCs w:val="17"/>
        </w:rPr>
        <w:t> :</w:t>
      </w:r>
      <w:r w:rsidRPr="009A2DF6">
        <w:rPr>
          <w:szCs w:val="17"/>
        </w:rPr>
        <w:t xml:space="preserve"> les </w:t>
      </w:r>
      <w:r>
        <w:rPr>
          <w:szCs w:val="17"/>
        </w:rPr>
        <w:t>c</w:t>
      </w:r>
      <w:r w:rsidRPr="009A2DF6">
        <w:rPr>
          <w:szCs w:val="17"/>
        </w:rPr>
        <w:t>adres et patrons du public, les salariés du public, les cadres et patrons du privé formel, les autres salariés du privé formel, les exploitants agricoles, les dépendants agricoles informels, les patrons de l</w:t>
      </w:r>
      <w:r>
        <w:rPr>
          <w:szCs w:val="17"/>
        </w:rPr>
        <w:t>’</w:t>
      </w:r>
      <w:r w:rsidRPr="009A2DF6">
        <w:rPr>
          <w:szCs w:val="17"/>
        </w:rPr>
        <w:t>informel non agricole informel, les travailleur</w:t>
      </w:r>
      <w:r>
        <w:rPr>
          <w:szCs w:val="17"/>
        </w:rPr>
        <w:t>s</w:t>
      </w:r>
      <w:r w:rsidRPr="009A2DF6">
        <w:rPr>
          <w:szCs w:val="17"/>
        </w:rPr>
        <w:t xml:space="preserve"> pour compte propre de l</w:t>
      </w:r>
      <w:r>
        <w:rPr>
          <w:szCs w:val="17"/>
        </w:rPr>
        <w:t>’</w:t>
      </w:r>
      <w:r w:rsidRPr="009A2DF6">
        <w:rPr>
          <w:szCs w:val="17"/>
        </w:rPr>
        <w:t>informel non agricole et les salariés de l</w:t>
      </w:r>
      <w:r>
        <w:rPr>
          <w:szCs w:val="17"/>
        </w:rPr>
        <w:t>’</w:t>
      </w:r>
      <w:r w:rsidRPr="009A2DF6">
        <w:rPr>
          <w:szCs w:val="17"/>
        </w:rPr>
        <w:t>informel non agricole.</w:t>
      </w:r>
    </w:p>
  </w:footnote>
  <w:footnote w:id="17">
    <w:p w:rsidR="00BF1ABC" w:rsidRPr="001B654C" w:rsidRDefault="00BF1ABC" w:rsidP="005609E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9A2DF6">
        <w:rPr>
          <w:szCs w:val="17"/>
        </w:rPr>
        <w:t>Le chômage est dit élargi lorsque l</w:t>
      </w:r>
      <w:r>
        <w:rPr>
          <w:szCs w:val="17"/>
        </w:rPr>
        <w:t>’</w:t>
      </w:r>
      <w:r w:rsidRPr="009A2DF6">
        <w:rPr>
          <w:szCs w:val="17"/>
        </w:rPr>
        <w:t>on ajoute aux chômeurs au sens du BIT les chômeurs découragés</w:t>
      </w:r>
      <w:r>
        <w:rPr>
          <w:szCs w:val="17"/>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F1ABC">
      <w:tblPrEx>
        <w:tblCellMar>
          <w:top w:w="0" w:type="dxa"/>
          <w:bottom w:w="0" w:type="dxa"/>
        </w:tblCellMar>
      </w:tblPrEx>
      <w:trPr>
        <w:trHeight w:hRule="exact" w:val="864"/>
      </w:trPr>
      <w:tc>
        <w:tcPr>
          <w:tcW w:w="4838" w:type="dxa"/>
          <w:shd w:val="clear" w:color="auto" w:fill="auto"/>
          <w:vAlign w:val="bottom"/>
        </w:tcPr>
        <w:p w:rsidR="00BF1ABC" w:rsidRPr="00F3349A" w:rsidRDefault="00BF1ABC" w:rsidP="00F3349A">
          <w:pPr>
            <w:pStyle w:val="Header"/>
            <w:spacing w:after="80"/>
            <w:rPr>
              <w:b/>
            </w:rPr>
          </w:pPr>
          <w:r>
            <w:rPr>
              <w:b/>
            </w:rPr>
            <w:fldChar w:fldCharType="begin"/>
          </w:r>
          <w:r>
            <w:rPr>
              <w:b/>
            </w:rPr>
            <w:instrText xml:space="preserve"> DOCVARIABLE "sss1" \* MERGEFORMAT </w:instrText>
          </w:r>
          <w:r>
            <w:rPr>
              <w:b/>
            </w:rPr>
            <w:fldChar w:fldCharType="separate"/>
          </w:r>
          <w:r w:rsidR="001B6017">
            <w:rPr>
              <w:b/>
            </w:rPr>
            <w:t>CEDAW/C/CMR/3</w:t>
          </w:r>
          <w:r>
            <w:rPr>
              <w:b/>
            </w:rPr>
            <w:fldChar w:fldCharType="end"/>
          </w:r>
        </w:p>
      </w:tc>
      <w:tc>
        <w:tcPr>
          <w:tcW w:w="4995" w:type="dxa"/>
          <w:shd w:val="clear" w:color="auto" w:fill="auto"/>
          <w:vAlign w:val="bottom"/>
        </w:tcPr>
        <w:p w:rsidR="00BF1ABC" w:rsidRDefault="00BF1ABC" w:rsidP="00F3349A">
          <w:pPr>
            <w:pStyle w:val="Header"/>
          </w:pPr>
        </w:p>
      </w:tc>
    </w:tr>
  </w:tbl>
  <w:p w:rsidR="00BF1ABC" w:rsidRPr="00F3349A" w:rsidRDefault="00BF1ABC" w:rsidP="00F334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F1ABC">
      <w:tblPrEx>
        <w:tblCellMar>
          <w:top w:w="0" w:type="dxa"/>
          <w:bottom w:w="0" w:type="dxa"/>
        </w:tblCellMar>
      </w:tblPrEx>
      <w:trPr>
        <w:trHeight w:hRule="exact" w:val="864"/>
      </w:trPr>
      <w:tc>
        <w:tcPr>
          <w:tcW w:w="4838" w:type="dxa"/>
          <w:shd w:val="clear" w:color="auto" w:fill="auto"/>
          <w:vAlign w:val="bottom"/>
        </w:tcPr>
        <w:p w:rsidR="00BF1ABC" w:rsidRDefault="00BF1ABC" w:rsidP="00F3349A">
          <w:pPr>
            <w:pStyle w:val="Header"/>
          </w:pPr>
        </w:p>
      </w:tc>
      <w:tc>
        <w:tcPr>
          <w:tcW w:w="4995" w:type="dxa"/>
          <w:shd w:val="clear" w:color="auto" w:fill="auto"/>
          <w:vAlign w:val="bottom"/>
        </w:tcPr>
        <w:p w:rsidR="00BF1ABC" w:rsidRPr="00F3349A" w:rsidRDefault="00BF1ABC" w:rsidP="00F3349A">
          <w:pPr>
            <w:pStyle w:val="Header"/>
            <w:spacing w:after="80"/>
            <w:jc w:val="right"/>
            <w:rPr>
              <w:b/>
            </w:rPr>
          </w:pPr>
          <w:r>
            <w:rPr>
              <w:b/>
            </w:rPr>
            <w:fldChar w:fldCharType="begin"/>
          </w:r>
          <w:r>
            <w:rPr>
              <w:b/>
            </w:rPr>
            <w:instrText xml:space="preserve"> DOCVARIABLE "sss1" \* MERGEFORMAT </w:instrText>
          </w:r>
          <w:r>
            <w:rPr>
              <w:b/>
            </w:rPr>
            <w:fldChar w:fldCharType="separate"/>
          </w:r>
          <w:r w:rsidR="001B6017">
            <w:rPr>
              <w:b/>
            </w:rPr>
            <w:t>CEDAW/C/CMR/3</w:t>
          </w:r>
          <w:r>
            <w:rPr>
              <w:b/>
            </w:rPr>
            <w:fldChar w:fldCharType="end"/>
          </w:r>
        </w:p>
      </w:tc>
    </w:tr>
  </w:tbl>
  <w:p w:rsidR="00BF1ABC" w:rsidRPr="00F3349A" w:rsidRDefault="00BF1ABC" w:rsidP="00F334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F1AB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F1ABC" w:rsidRDefault="00BF1ABC" w:rsidP="00F3349A">
          <w:pPr>
            <w:pStyle w:val="Header"/>
            <w:spacing w:after="120"/>
          </w:pPr>
        </w:p>
      </w:tc>
      <w:tc>
        <w:tcPr>
          <w:tcW w:w="2059" w:type="dxa"/>
          <w:tcBorders>
            <w:bottom w:val="single" w:sz="4" w:space="0" w:color="auto"/>
          </w:tcBorders>
          <w:shd w:val="clear" w:color="auto" w:fill="auto"/>
          <w:vAlign w:val="bottom"/>
        </w:tcPr>
        <w:p w:rsidR="00BF1ABC" w:rsidRPr="00F3349A" w:rsidRDefault="00BF1ABC" w:rsidP="00F3349A">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F1ABC" w:rsidRDefault="00BF1ABC" w:rsidP="00F3349A">
          <w:pPr>
            <w:pStyle w:val="Header"/>
            <w:spacing w:after="120"/>
          </w:pPr>
        </w:p>
      </w:tc>
      <w:tc>
        <w:tcPr>
          <w:tcW w:w="6523" w:type="dxa"/>
          <w:gridSpan w:val="3"/>
          <w:tcBorders>
            <w:bottom w:val="single" w:sz="4" w:space="0" w:color="auto"/>
          </w:tcBorders>
          <w:shd w:val="clear" w:color="auto" w:fill="auto"/>
          <w:vAlign w:val="bottom"/>
        </w:tcPr>
        <w:p w:rsidR="00BF1ABC" w:rsidRPr="00F3349A" w:rsidRDefault="00BF1ABC" w:rsidP="00F3349A">
          <w:pPr>
            <w:spacing w:after="80" w:line="240" w:lineRule="auto"/>
            <w:jc w:val="right"/>
            <w:rPr>
              <w:position w:val="-4"/>
            </w:rPr>
          </w:pPr>
          <w:r>
            <w:rPr>
              <w:position w:val="-4"/>
              <w:sz w:val="40"/>
            </w:rPr>
            <w:t>CEDAW</w:t>
          </w:r>
          <w:r>
            <w:rPr>
              <w:position w:val="-4"/>
            </w:rPr>
            <w:t>/C/CMR/3</w:t>
          </w:r>
        </w:p>
      </w:tc>
    </w:tr>
    <w:tr w:rsidR="00BF1ABC" w:rsidRPr="00F3349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F1ABC" w:rsidRDefault="00BF1ABC" w:rsidP="00F3349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56.25pt;height:46.5pt">
                <v:imagedata r:id="rId1" o:title="_unlogo"/>
              </v:shape>
            </w:pict>
          </w:r>
        </w:p>
        <w:p w:rsidR="00BF1ABC" w:rsidRPr="00F3349A" w:rsidRDefault="00BF1ABC" w:rsidP="00F3349A">
          <w:pPr>
            <w:pStyle w:val="Header"/>
            <w:spacing w:before="880"/>
            <w:ind w:left="-72"/>
          </w:pPr>
        </w:p>
      </w:tc>
      <w:tc>
        <w:tcPr>
          <w:tcW w:w="5227" w:type="dxa"/>
          <w:gridSpan w:val="3"/>
          <w:tcBorders>
            <w:top w:val="single" w:sz="4" w:space="0" w:color="auto"/>
            <w:bottom w:val="single" w:sz="12" w:space="0" w:color="auto"/>
          </w:tcBorders>
          <w:shd w:val="clear" w:color="auto" w:fill="auto"/>
        </w:tcPr>
        <w:p w:rsidR="00BF1ABC" w:rsidRPr="00F3349A" w:rsidRDefault="00BF1ABC" w:rsidP="00F3349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F1ABC" w:rsidRPr="00613E81" w:rsidRDefault="00BF1ABC" w:rsidP="00F3349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F1ABC" w:rsidRDefault="00BF1ABC" w:rsidP="00F3349A">
          <w:pPr>
            <w:spacing w:before="240"/>
          </w:pPr>
          <w:r>
            <w:t>Distr. générale</w:t>
          </w:r>
        </w:p>
        <w:p w:rsidR="00BF1ABC" w:rsidRDefault="00BF1ABC" w:rsidP="00F3349A">
          <w:r>
            <w:t>29 mars 2007</w:t>
          </w:r>
        </w:p>
        <w:p w:rsidR="00BF1ABC" w:rsidRDefault="00BF1ABC" w:rsidP="00F3349A"/>
        <w:p w:rsidR="00BF1ABC" w:rsidRPr="00F3349A" w:rsidRDefault="00BF1ABC" w:rsidP="00F3349A">
          <w:r>
            <w:t>Original : français</w:t>
          </w:r>
        </w:p>
      </w:tc>
    </w:tr>
  </w:tbl>
  <w:p w:rsidR="00BF1ABC" w:rsidRPr="00613E81" w:rsidRDefault="00BF1ABC" w:rsidP="00F3349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80A79"/>
    <w:multiLevelType w:val="hybridMultilevel"/>
    <w:tmpl w:val="0B9A8F80"/>
    <w:lvl w:ilvl="0" w:tplc="132496AE">
      <w:start w:val="1"/>
      <w:numFmt w:val="upperLetter"/>
      <w:lvlText w:val="%1."/>
      <w:lvlJc w:val="left"/>
      <w:pPr>
        <w:tabs>
          <w:tab w:val="num" w:pos="1235"/>
        </w:tabs>
        <w:ind w:left="1235" w:hanging="710"/>
      </w:pPr>
      <w:rPr>
        <w:rFonts w:hint="default"/>
      </w:rPr>
    </w:lvl>
    <w:lvl w:ilvl="1" w:tplc="040C0019" w:tentative="1">
      <w:start w:val="1"/>
      <w:numFmt w:val="lowerLetter"/>
      <w:lvlText w:val="%2."/>
      <w:lvlJc w:val="left"/>
      <w:pPr>
        <w:tabs>
          <w:tab w:val="num" w:pos="1257"/>
        </w:tabs>
        <w:ind w:left="1257" w:hanging="360"/>
      </w:pPr>
    </w:lvl>
    <w:lvl w:ilvl="2" w:tplc="040C001B" w:tentative="1">
      <w:start w:val="1"/>
      <w:numFmt w:val="lowerRoman"/>
      <w:lvlText w:val="%3."/>
      <w:lvlJc w:val="right"/>
      <w:pPr>
        <w:tabs>
          <w:tab w:val="num" w:pos="1977"/>
        </w:tabs>
        <w:ind w:left="1977" w:hanging="180"/>
      </w:pPr>
    </w:lvl>
    <w:lvl w:ilvl="3" w:tplc="040C000F" w:tentative="1">
      <w:start w:val="1"/>
      <w:numFmt w:val="decimal"/>
      <w:lvlText w:val="%4."/>
      <w:lvlJc w:val="left"/>
      <w:pPr>
        <w:tabs>
          <w:tab w:val="num" w:pos="2697"/>
        </w:tabs>
        <w:ind w:left="2697" w:hanging="360"/>
      </w:pPr>
    </w:lvl>
    <w:lvl w:ilvl="4" w:tplc="040C0019" w:tentative="1">
      <w:start w:val="1"/>
      <w:numFmt w:val="lowerLetter"/>
      <w:lvlText w:val="%5."/>
      <w:lvlJc w:val="left"/>
      <w:pPr>
        <w:tabs>
          <w:tab w:val="num" w:pos="3417"/>
        </w:tabs>
        <w:ind w:left="3417" w:hanging="360"/>
      </w:pPr>
    </w:lvl>
    <w:lvl w:ilvl="5" w:tplc="040C001B" w:tentative="1">
      <w:start w:val="1"/>
      <w:numFmt w:val="lowerRoman"/>
      <w:lvlText w:val="%6."/>
      <w:lvlJc w:val="right"/>
      <w:pPr>
        <w:tabs>
          <w:tab w:val="num" w:pos="4137"/>
        </w:tabs>
        <w:ind w:left="4137" w:hanging="180"/>
      </w:pPr>
    </w:lvl>
    <w:lvl w:ilvl="6" w:tplc="040C000F" w:tentative="1">
      <w:start w:val="1"/>
      <w:numFmt w:val="decimal"/>
      <w:lvlText w:val="%7."/>
      <w:lvlJc w:val="left"/>
      <w:pPr>
        <w:tabs>
          <w:tab w:val="num" w:pos="4857"/>
        </w:tabs>
        <w:ind w:left="4857" w:hanging="360"/>
      </w:pPr>
    </w:lvl>
    <w:lvl w:ilvl="7" w:tplc="040C0019" w:tentative="1">
      <w:start w:val="1"/>
      <w:numFmt w:val="lowerLetter"/>
      <w:lvlText w:val="%8."/>
      <w:lvlJc w:val="left"/>
      <w:pPr>
        <w:tabs>
          <w:tab w:val="num" w:pos="5577"/>
        </w:tabs>
        <w:ind w:left="5577" w:hanging="360"/>
      </w:pPr>
    </w:lvl>
    <w:lvl w:ilvl="8" w:tplc="040C001B" w:tentative="1">
      <w:start w:val="1"/>
      <w:numFmt w:val="lowerRoman"/>
      <w:lvlText w:val="%9."/>
      <w:lvlJc w:val="right"/>
      <w:pPr>
        <w:tabs>
          <w:tab w:val="num" w:pos="6297"/>
        </w:tabs>
        <w:ind w:left="6297" w:hanging="180"/>
      </w:pPr>
    </w:lvl>
  </w:abstractNum>
  <w:abstractNum w:abstractNumId="1">
    <w:nsid w:val="2D1F4AFC"/>
    <w:multiLevelType w:val="hybridMultilevel"/>
    <w:tmpl w:val="C010BCD8"/>
    <w:lvl w:ilvl="0" w:tplc="21F65AB8">
      <w:start w:val="1"/>
      <w:numFmt w:val="decimal"/>
      <w:lvlText w:val="%1-"/>
      <w:lvlJc w:val="left"/>
      <w:pPr>
        <w:tabs>
          <w:tab w:val="num" w:pos="720"/>
        </w:tabs>
        <w:ind w:left="720" w:hanging="360"/>
      </w:pPr>
      <w:rPr>
        <w:rFonts w:ascii="Arial" w:hAnsi="Arial" w:cs="Arial" w:hint="default"/>
        <w:sz w:val="20"/>
        <w:szCs w:val="20"/>
      </w:rPr>
    </w:lvl>
    <w:lvl w:ilvl="1" w:tplc="3B1889AC">
      <w:start w:val="2"/>
      <w:numFmt w:val="upperLetter"/>
      <w:lvlText w:val="%2-"/>
      <w:lvlJc w:val="left"/>
      <w:pPr>
        <w:tabs>
          <w:tab w:val="num" w:pos="1800"/>
        </w:tabs>
        <w:ind w:left="1800" w:hanging="720"/>
      </w:pPr>
      <w:rPr>
        <w:rFonts w:ascii="Times New Roman" w:eastAsia="Times New Roman" w:hAnsi="Times New Roman" w:cs="Times New Roman" w:hint="default"/>
      </w:rPr>
    </w:lvl>
    <w:lvl w:ilvl="2" w:tplc="757C7226">
      <w:start w:val="1"/>
      <w:numFmt w:val="upperLetter"/>
      <w:lvlText w:val="%3-"/>
      <w:lvlJc w:val="left"/>
      <w:pPr>
        <w:tabs>
          <w:tab w:val="num" w:pos="2700"/>
        </w:tabs>
        <w:ind w:left="2700" w:hanging="72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83F7917"/>
    <w:multiLevelType w:val="multilevel"/>
    <w:tmpl w:val="46662BA2"/>
    <w:name w:val="TOC"/>
    <w:lvl w:ilvl="0">
      <w:start w:val="1"/>
      <w:numFmt w:val="upperRoman"/>
      <w:lvlText w:val="%1."/>
      <w:lvlJc w:val="right"/>
      <w:pPr>
        <w:tabs>
          <w:tab w:val="num" w:pos="1296"/>
        </w:tabs>
        <w:ind w:left="1296" w:hanging="216"/>
      </w:pPr>
      <w:rPr>
        <w:rFonts w:ascii="Times New Roman" w:hAnsi="Times New Roman" w:hint="default"/>
        <w:b w:val="0"/>
        <w:i w:val="0"/>
        <w:w w:val="100"/>
        <w:sz w:val="20"/>
        <w:szCs w:val="2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216" w:firstLine="0"/>
      </w:pPr>
    </w:lvl>
    <w:lvl w:ilvl="8">
      <w:start w:val="1"/>
      <w:numFmt w:val="none"/>
      <w:pStyle w:val="Heading9"/>
      <w:suff w:val="nothing"/>
      <w:lvlText w:val=""/>
      <w:lvlJc w:val="left"/>
      <w:pPr>
        <w:ind w:left="216" w:firstLine="0"/>
      </w:pPr>
    </w:lvl>
  </w:abstractNum>
  <w:num w:numId="1">
    <w:abstractNumId w:val="0"/>
  </w:num>
  <w:num w:numId="2">
    <w:abstractNumId w:val="2"/>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2497*"/>
    <w:docVar w:name="CreationDt" w:val="17/07/2007 16:07:13"/>
    <w:docVar w:name="DocCategory" w:val="Doc"/>
    <w:docVar w:name="DocType" w:val="Final"/>
    <w:docVar w:name="FooterJN" w:val="07-32497"/>
    <w:docVar w:name="jobn" w:val="07-32497 (F)"/>
    <w:docVar w:name="jobnDT" w:val="07-32497 (F)   170707"/>
    <w:docVar w:name="jobnDTDT" w:val="07-32497 (F)   170707   170707"/>
    <w:docVar w:name="JobNo" w:val="0732497F"/>
    <w:docVar w:name="OandT" w:val="BH"/>
    <w:docVar w:name="sss1" w:val="CEDAW/C/CMR/3"/>
    <w:docVar w:name="sss2" w:val="-"/>
    <w:docVar w:name="Symbol1" w:val="CEDAW/C/CMR/3"/>
    <w:docVar w:name="Symbol2" w:val="-"/>
  </w:docVars>
  <w:rsids>
    <w:rsidRoot w:val="00557953"/>
    <w:rsid w:val="00002445"/>
    <w:rsid w:val="00013918"/>
    <w:rsid w:val="00015212"/>
    <w:rsid w:val="000311C6"/>
    <w:rsid w:val="0003141F"/>
    <w:rsid w:val="00055923"/>
    <w:rsid w:val="00071D7D"/>
    <w:rsid w:val="00073AFD"/>
    <w:rsid w:val="00075E7A"/>
    <w:rsid w:val="00077F98"/>
    <w:rsid w:val="00085EEC"/>
    <w:rsid w:val="00097EFC"/>
    <w:rsid w:val="000A3264"/>
    <w:rsid w:val="000B0B9E"/>
    <w:rsid w:val="000B1C46"/>
    <w:rsid w:val="000C5814"/>
    <w:rsid w:val="000C700F"/>
    <w:rsid w:val="000C78F4"/>
    <w:rsid w:val="00111213"/>
    <w:rsid w:val="00116086"/>
    <w:rsid w:val="00152535"/>
    <w:rsid w:val="0015652A"/>
    <w:rsid w:val="00160040"/>
    <w:rsid w:val="0016276E"/>
    <w:rsid w:val="00174407"/>
    <w:rsid w:val="00174E60"/>
    <w:rsid w:val="00182FDF"/>
    <w:rsid w:val="001B5DA9"/>
    <w:rsid w:val="001B6017"/>
    <w:rsid w:val="001C1470"/>
    <w:rsid w:val="001D353E"/>
    <w:rsid w:val="001D4FB1"/>
    <w:rsid w:val="001D5298"/>
    <w:rsid w:val="001E6C14"/>
    <w:rsid w:val="002202DD"/>
    <w:rsid w:val="0022145E"/>
    <w:rsid w:val="00221A20"/>
    <w:rsid w:val="0022424B"/>
    <w:rsid w:val="00227EFF"/>
    <w:rsid w:val="00240AE5"/>
    <w:rsid w:val="00240CA5"/>
    <w:rsid w:val="00254F8D"/>
    <w:rsid w:val="00260CFC"/>
    <w:rsid w:val="00260EAB"/>
    <w:rsid w:val="00276009"/>
    <w:rsid w:val="00282223"/>
    <w:rsid w:val="00284A1E"/>
    <w:rsid w:val="00295BCD"/>
    <w:rsid w:val="002A05C9"/>
    <w:rsid w:val="002C448E"/>
    <w:rsid w:val="002C7228"/>
    <w:rsid w:val="002F208A"/>
    <w:rsid w:val="002F3821"/>
    <w:rsid w:val="003017AF"/>
    <w:rsid w:val="00303F04"/>
    <w:rsid w:val="0031111A"/>
    <w:rsid w:val="003234D8"/>
    <w:rsid w:val="0032503C"/>
    <w:rsid w:val="00353D50"/>
    <w:rsid w:val="003628E9"/>
    <w:rsid w:val="00370DCC"/>
    <w:rsid w:val="00386EB2"/>
    <w:rsid w:val="00386FD6"/>
    <w:rsid w:val="003A678E"/>
    <w:rsid w:val="003B13C3"/>
    <w:rsid w:val="003B2181"/>
    <w:rsid w:val="003B567E"/>
    <w:rsid w:val="003D4038"/>
    <w:rsid w:val="003E286E"/>
    <w:rsid w:val="003F0338"/>
    <w:rsid w:val="00405592"/>
    <w:rsid w:val="00406050"/>
    <w:rsid w:val="004125F2"/>
    <w:rsid w:val="00424821"/>
    <w:rsid w:val="004428AD"/>
    <w:rsid w:val="00452B27"/>
    <w:rsid w:val="004559E5"/>
    <w:rsid w:val="004601A7"/>
    <w:rsid w:val="004618DE"/>
    <w:rsid w:val="004633CF"/>
    <w:rsid w:val="00463BA3"/>
    <w:rsid w:val="00482F1C"/>
    <w:rsid w:val="0048492C"/>
    <w:rsid w:val="004B632B"/>
    <w:rsid w:val="004B7ECB"/>
    <w:rsid w:val="004C1997"/>
    <w:rsid w:val="004D14C7"/>
    <w:rsid w:val="004F4E23"/>
    <w:rsid w:val="005017EA"/>
    <w:rsid w:val="00503D1D"/>
    <w:rsid w:val="005335F9"/>
    <w:rsid w:val="005427C3"/>
    <w:rsid w:val="00556043"/>
    <w:rsid w:val="00557953"/>
    <w:rsid w:val="005609E2"/>
    <w:rsid w:val="00570034"/>
    <w:rsid w:val="005730BC"/>
    <w:rsid w:val="00585EB4"/>
    <w:rsid w:val="005B5660"/>
    <w:rsid w:val="005B663F"/>
    <w:rsid w:val="005B6726"/>
    <w:rsid w:val="005D2847"/>
    <w:rsid w:val="005D32CE"/>
    <w:rsid w:val="005D6604"/>
    <w:rsid w:val="005E1FA2"/>
    <w:rsid w:val="005E7EF0"/>
    <w:rsid w:val="005F1E3D"/>
    <w:rsid w:val="005F3FE9"/>
    <w:rsid w:val="00600625"/>
    <w:rsid w:val="00601DB8"/>
    <w:rsid w:val="0060203F"/>
    <w:rsid w:val="00605D82"/>
    <w:rsid w:val="00613E81"/>
    <w:rsid w:val="00617697"/>
    <w:rsid w:val="00617CBC"/>
    <w:rsid w:val="006200A9"/>
    <w:rsid w:val="0065309D"/>
    <w:rsid w:val="00653189"/>
    <w:rsid w:val="00671B08"/>
    <w:rsid w:val="0067579D"/>
    <w:rsid w:val="00685691"/>
    <w:rsid w:val="006A661A"/>
    <w:rsid w:val="006C38EC"/>
    <w:rsid w:val="006C3F36"/>
    <w:rsid w:val="006E40BC"/>
    <w:rsid w:val="006F0532"/>
    <w:rsid w:val="006F4266"/>
    <w:rsid w:val="006F5E47"/>
    <w:rsid w:val="0070081A"/>
    <w:rsid w:val="00702C21"/>
    <w:rsid w:val="00704E36"/>
    <w:rsid w:val="007153A4"/>
    <w:rsid w:val="0072108F"/>
    <w:rsid w:val="0072294F"/>
    <w:rsid w:val="00725C07"/>
    <w:rsid w:val="007265DB"/>
    <w:rsid w:val="00731336"/>
    <w:rsid w:val="00743242"/>
    <w:rsid w:val="00751529"/>
    <w:rsid w:val="00752C37"/>
    <w:rsid w:val="00754CB8"/>
    <w:rsid w:val="007729A4"/>
    <w:rsid w:val="00781C3B"/>
    <w:rsid w:val="007948C0"/>
    <w:rsid w:val="007A10E6"/>
    <w:rsid w:val="007A4462"/>
    <w:rsid w:val="007B3A49"/>
    <w:rsid w:val="007B6667"/>
    <w:rsid w:val="007C1417"/>
    <w:rsid w:val="007C346D"/>
    <w:rsid w:val="007C554D"/>
    <w:rsid w:val="007C6767"/>
    <w:rsid w:val="007D1792"/>
    <w:rsid w:val="007F629E"/>
    <w:rsid w:val="007F65D7"/>
    <w:rsid w:val="00822044"/>
    <w:rsid w:val="00823C99"/>
    <w:rsid w:val="00824E71"/>
    <w:rsid w:val="00830129"/>
    <w:rsid w:val="0083486F"/>
    <w:rsid w:val="008424F0"/>
    <w:rsid w:val="00845142"/>
    <w:rsid w:val="008675DF"/>
    <w:rsid w:val="0086763B"/>
    <w:rsid w:val="00893C66"/>
    <w:rsid w:val="0089530A"/>
    <w:rsid w:val="008A17C3"/>
    <w:rsid w:val="008B49EF"/>
    <w:rsid w:val="008B71B4"/>
    <w:rsid w:val="008E798D"/>
    <w:rsid w:val="00907E0E"/>
    <w:rsid w:val="009121F6"/>
    <w:rsid w:val="009123FC"/>
    <w:rsid w:val="00921CCC"/>
    <w:rsid w:val="00925A11"/>
    <w:rsid w:val="00927140"/>
    <w:rsid w:val="009278D2"/>
    <w:rsid w:val="009462EC"/>
    <w:rsid w:val="00947E34"/>
    <w:rsid w:val="00980632"/>
    <w:rsid w:val="009831F1"/>
    <w:rsid w:val="00986BFE"/>
    <w:rsid w:val="009903AD"/>
    <w:rsid w:val="00992E58"/>
    <w:rsid w:val="009D3462"/>
    <w:rsid w:val="00A01D05"/>
    <w:rsid w:val="00A2672D"/>
    <w:rsid w:val="00A3414E"/>
    <w:rsid w:val="00A36EDB"/>
    <w:rsid w:val="00A41781"/>
    <w:rsid w:val="00A431BB"/>
    <w:rsid w:val="00A47D27"/>
    <w:rsid w:val="00A53EB2"/>
    <w:rsid w:val="00A5563F"/>
    <w:rsid w:val="00A5641B"/>
    <w:rsid w:val="00A74D05"/>
    <w:rsid w:val="00A8254D"/>
    <w:rsid w:val="00A97334"/>
    <w:rsid w:val="00AB32C2"/>
    <w:rsid w:val="00AD5904"/>
    <w:rsid w:val="00AF30EA"/>
    <w:rsid w:val="00B146E8"/>
    <w:rsid w:val="00B14DE4"/>
    <w:rsid w:val="00B20BEE"/>
    <w:rsid w:val="00B3035A"/>
    <w:rsid w:val="00B50D66"/>
    <w:rsid w:val="00B51436"/>
    <w:rsid w:val="00B557FE"/>
    <w:rsid w:val="00B56EE6"/>
    <w:rsid w:val="00B71439"/>
    <w:rsid w:val="00B75A2A"/>
    <w:rsid w:val="00B75CC4"/>
    <w:rsid w:val="00B8234F"/>
    <w:rsid w:val="00B92747"/>
    <w:rsid w:val="00BA1A75"/>
    <w:rsid w:val="00BB1D30"/>
    <w:rsid w:val="00BC2729"/>
    <w:rsid w:val="00BD2ADA"/>
    <w:rsid w:val="00BF1ABC"/>
    <w:rsid w:val="00BF730D"/>
    <w:rsid w:val="00C00A3E"/>
    <w:rsid w:val="00C05B0E"/>
    <w:rsid w:val="00C07597"/>
    <w:rsid w:val="00C108CA"/>
    <w:rsid w:val="00C13713"/>
    <w:rsid w:val="00C263A3"/>
    <w:rsid w:val="00C309D3"/>
    <w:rsid w:val="00C5160B"/>
    <w:rsid w:val="00C60A80"/>
    <w:rsid w:val="00C752AF"/>
    <w:rsid w:val="00C806C9"/>
    <w:rsid w:val="00C82736"/>
    <w:rsid w:val="00CA20F0"/>
    <w:rsid w:val="00CA75CC"/>
    <w:rsid w:val="00CC574F"/>
    <w:rsid w:val="00CD23D6"/>
    <w:rsid w:val="00CE42AA"/>
    <w:rsid w:val="00CE67A3"/>
    <w:rsid w:val="00D02B55"/>
    <w:rsid w:val="00D10FEE"/>
    <w:rsid w:val="00D13F29"/>
    <w:rsid w:val="00D16D33"/>
    <w:rsid w:val="00D24FEA"/>
    <w:rsid w:val="00D51CE4"/>
    <w:rsid w:val="00D674BB"/>
    <w:rsid w:val="00D731D8"/>
    <w:rsid w:val="00D86FF8"/>
    <w:rsid w:val="00DA09CD"/>
    <w:rsid w:val="00DB0AF7"/>
    <w:rsid w:val="00DB3460"/>
    <w:rsid w:val="00DB5094"/>
    <w:rsid w:val="00DC4EB5"/>
    <w:rsid w:val="00DC6D3B"/>
    <w:rsid w:val="00DE0B81"/>
    <w:rsid w:val="00DE4D9A"/>
    <w:rsid w:val="00DE7FA2"/>
    <w:rsid w:val="00DF34AB"/>
    <w:rsid w:val="00E054A5"/>
    <w:rsid w:val="00E12600"/>
    <w:rsid w:val="00E204AF"/>
    <w:rsid w:val="00E25EBD"/>
    <w:rsid w:val="00E376DD"/>
    <w:rsid w:val="00E5030B"/>
    <w:rsid w:val="00E5197F"/>
    <w:rsid w:val="00E535AD"/>
    <w:rsid w:val="00E60DC7"/>
    <w:rsid w:val="00E667C5"/>
    <w:rsid w:val="00E717BD"/>
    <w:rsid w:val="00E733A6"/>
    <w:rsid w:val="00EA2B2A"/>
    <w:rsid w:val="00EA52B5"/>
    <w:rsid w:val="00EA7E4B"/>
    <w:rsid w:val="00EB370B"/>
    <w:rsid w:val="00EE509F"/>
    <w:rsid w:val="00EF0BC7"/>
    <w:rsid w:val="00EF7CF2"/>
    <w:rsid w:val="00F020FB"/>
    <w:rsid w:val="00F053C7"/>
    <w:rsid w:val="00F147BD"/>
    <w:rsid w:val="00F16B22"/>
    <w:rsid w:val="00F16F90"/>
    <w:rsid w:val="00F17CC0"/>
    <w:rsid w:val="00F3349A"/>
    <w:rsid w:val="00F45A6C"/>
    <w:rsid w:val="00F52757"/>
    <w:rsid w:val="00F632EC"/>
    <w:rsid w:val="00F81B7D"/>
    <w:rsid w:val="00F83613"/>
    <w:rsid w:val="00FA3B57"/>
    <w:rsid w:val="00FC04AB"/>
    <w:rsid w:val="00FF74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8">
    <w:name w:val="heading 8"/>
    <w:basedOn w:val="Normal"/>
    <w:next w:val="Normal"/>
    <w:qFormat/>
    <w:rsid w:val="0048492C"/>
    <w:pPr>
      <w:numPr>
        <w:ilvl w:val="7"/>
        <w:numId w:val="3"/>
      </w:numPr>
      <w:spacing w:before="240" w:after="60"/>
      <w:outlineLvl w:val="7"/>
    </w:pPr>
    <w:rPr>
      <w:i/>
      <w:iCs/>
      <w:sz w:val="24"/>
      <w:szCs w:val="24"/>
    </w:rPr>
  </w:style>
  <w:style w:type="paragraph" w:styleId="Heading9">
    <w:name w:val="heading 9"/>
    <w:basedOn w:val="Normal"/>
    <w:next w:val="Normal"/>
    <w:qFormat/>
    <w:rsid w:val="0048492C"/>
    <w:pPr>
      <w:numPr>
        <w:ilvl w:val="8"/>
        <w:numId w:val="3"/>
      </w:numPr>
      <w:spacing w:before="240" w:after="60"/>
      <w:outlineLvl w:val="8"/>
    </w:pPr>
    <w:rPr>
      <w:rFonts w:ascii="Arial" w:hAnsi="Arial" w:cs="Arial"/>
      <w:sz w:val="22"/>
      <w:szCs w:val="22"/>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F3349A"/>
  </w:style>
  <w:style w:type="paragraph" w:styleId="CommentSubject">
    <w:name w:val="annotation subject"/>
    <w:basedOn w:val="CommentText"/>
    <w:next w:val="CommentText"/>
    <w:semiHidden/>
    <w:rsid w:val="00F3349A"/>
    <w:rPr>
      <w:b/>
      <w:bCs/>
    </w:rPr>
  </w:style>
  <w:style w:type="paragraph" w:styleId="BodyTextIndent">
    <w:name w:val="Body Text Indent"/>
    <w:basedOn w:val="Normal"/>
    <w:rsid w:val="00116086"/>
    <w:pPr>
      <w:spacing w:line="240" w:lineRule="auto"/>
      <w:ind w:firstLine="720"/>
      <w:jc w:val="both"/>
    </w:pPr>
    <w:rPr>
      <w:spacing w:val="0"/>
      <w:w w:val="100"/>
      <w:kern w:val="0"/>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emf"/><Relationship Id="rId26"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oleObject" Target="embeddings/Microsoft_Excel_Chart4.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oleObject" Target="embeddings/Microsoft_Excel_Chart6.xls"/><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Microsoft_Excel_Chart8.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e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oleObject" Target="embeddings/Microsoft_Excel_Chart5.xls"/><Relationship Id="rId28" Type="http://schemas.openxmlformats.org/officeDocument/2006/relationships/image" Target="media/image9.emf"/><Relationship Id="rId10" Type="http://schemas.openxmlformats.org/officeDocument/2006/relationships/footer" Target="footer2.xml"/><Relationship Id="rId19" Type="http://schemas.openxmlformats.org/officeDocument/2006/relationships/oleObject" Target="embeddings/Microsoft_Excel_Chart3.xls"/><Relationship Id="rId31" Type="http://schemas.openxmlformats.org/officeDocument/2006/relationships/oleObject" Target="embeddings/Microsoft_Excel_Chart9.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image" Target="media/image6.emf"/><Relationship Id="rId27" Type="http://schemas.openxmlformats.org/officeDocument/2006/relationships/oleObject" Target="embeddings/Microsoft_Excel_Chart7.xls"/><Relationship Id="rId30" Type="http://schemas.openxmlformats.org/officeDocument/2006/relationships/image" Target="media/image10.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338</TotalTime>
  <Pages>1</Pages>
  <Words>26090</Words>
  <Characters>138280</Characters>
  <Application>Microsoft Office Word</Application>
  <DocSecurity>4</DocSecurity>
  <Lines>6584</Lines>
  <Paragraphs>4442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159928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Brigitte.Herve</dc:creator>
  <cp:keywords/>
  <dc:description/>
  <cp:lastModifiedBy>Carmen Desilets</cp:lastModifiedBy>
  <cp:revision>26</cp:revision>
  <cp:lastPrinted>2007-07-18T22:38:00Z</cp:lastPrinted>
  <dcterms:created xsi:type="dcterms:W3CDTF">2007-07-17T20:37:00Z</dcterms:created>
  <dcterms:modified xsi:type="dcterms:W3CDTF">2007-07-18T22:41:00Z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0732497</vt:lpwstr>
  </property>
  <property fmtid="{D5CDD505-2E9C-101B-9397-08002B2CF9AE}" pid="3" name="Symbol1">
    <vt:lpwstr>CEDAW/C/CMR/3</vt:lpwstr>
  </property>
  <property fmtid="{D5CDD505-2E9C-101B-9397-08002B2CF9AE}" pid="4" name="Symbol2">
    <vt:lpwstr/>
  </property>
  <property fmtid="{D5CDD505-2E9C-101B-9397-08002B2CF9AE}" pid="5" name="Translator">
    <vt:lpwstr/>
  </property>
  <property fmtid="{D5CDD505-2E9C-101B-9397-08002B2CF9AE}" pid="6" name="Comment">
    <vt:lpwstr>300 minutes</vt:lpwstr>
  </property>
  <property fmtid="{D5CDD505-2E9C-101B-9397-08002B2CF9AE}" pid="7" name="DraftPages">
    <vt:lpwstr> </vt:lpwstr>
  </property>
  <property fmtid="{D5CDD505-2E9C-101B-9397-08002B2CF9AE}" pid="8" name="Operator">
    <vt:lpwstr>BH/cd</vt:lpwstr>
  </property>
</Properties>
</file>