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9514F2">
        <w:trPr>
          <w:trHeight w:val="851"/>
        </w:trPr>
        <w:tc>
          <w:tcPr>
            <w:tcW w:w="1259" w:type="dxa"/>
            <w:tcBorders>
              <w:top w:val="nil"/>
              <w:left w:val="nil"/>
              <w:bottom w:val="single" w:sz="4" w:space="0" w:color="auto"/>
              <w:right w:val="nil"/>
            </w:tcBorders>
          </w:tcPr>
          <w:p w:rsidR="00446DE4" w:rsidRPr="009514F2"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514F2" w:rsidRDefault="00B3317B" w:rsidP="00473FF8">
            <w:pPr>
              <w:spacing w:after="80" w:line="340" w:lineRule="exact"/>
              <w:rPr>
                <w:sz w:val="28"/>
                <w:szCs w:val="28"/>
              </w:rPr>
            </w:pPr>
            <w:r w:rsidRPr="009514F2">
              <w:rPr>
                <w:sz w:val="28"/>
                <w:szCs w:val="28"/>
              </w:rPr>
              <w:t>United Nations</w:t>
            </w:r>
          </w:p>
        </w:tc>
        <w:tc>
          <w:tcPr>
            <w:tcW w:w="6144" w:type="dxa"/>
            <w:gridSpan w:val="2"/>
            <w:tcBorders>
              <w:top w:val="nil"/>
              <w:left w:val="nil"/>
              <w:bottom w:val="single" w:sz="4" w:space="0" w:color="auto"/>
              <w:right w:val="nil"/>
            </w:tcBorders>
            <w:vAlign w:val="bottom"/>
          </w:tcPr>
          <w:p w:rsidR="00446DE4" w:rsidRPr="009514F2" w:rsidRDefault="00B921BF" w:rsidP="00150D3F">
            <w:pPr>
              <w:jc w:val="right"/>
            </w:pPr>
            <w:r w:rsidRPr="009514F2">
              <w:rPr>
                <w:sz w:val="40"/>
              </w:rPr>
              <w:t>CRC</w:t>
            </w:r>
            <w:r w:rsidRPr="009514F2">
              <w:t>/C/</w:t>
            </w:r>
            <w:r w:rsidR="00150D3F" w:rsidRPr="009514F2">
              <w:t>63</w:t>
            </w:r>
            <w:r w:rsidRPr="009514F2">
              <w:t>/1</w:t>
            </w:r>
          </w:p>
        </w:tc>
      </w:tr>
      <w:tr w:rsidR="003107FA" w:rsidRPr="009514F2">
        <w:trPr>
          <w:trHeight w:val="2835"/>
        </w:trPr>
        <w:tc>
          <w:tcPr>
            <w:tcW w:w="1259" w:type="dxa"/>
            <w:tcBorders>
              <w:top w:val="single" w:sz="4" w:space="0" w:color="auto"/>
              <w:left w:val="nil"/>
              <w:bottom w:val="single" w:sz="12" w:space="0" w:color="auto"/>
              <w:right w:val="nil"/>
            </w:tcBorders>
          </w:tcPr>
          <w:p w:rsidR="003107FA" w:rsidRPr="009514F2" w:rsidRDefault="00942BE3" w:rsidP="00942BE3">
            <w:pPr>
              <w:spacing w:before="120"/>
              <w:jc w:val="center"/>
            </w:pPr>
            <w:r w:rsidRPr="009514F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9514F2" w:rsidRDefault="001E3807" w:rsidP="005C50EF">
            <w:pPr>
              <w:spacing w:before="120" w:line="420" w:lineRule="exact"/>
              <w:rPr>
                <w:b/>
                <w:sz w:val="40"/>
                <w:szCs w:val="40"/>
              </w:rPr>
            </w:pPr>
            <w:r w:rsidRPr="009514F2">
              <w:rPr>
                <w:b/>
                <w:sz w:val="40"/>
                <w:szCs w:val="40"/>
              </w:rPr>
              <w:t>Convention on the</w:t>
            </w:r>
            <w:r w:rsidRPr="009514F2">
              <w:rPr>
                <w:b/>
                <w:sz w:val="40"/>
                <w:szCs w:val="40"/>
              </w:rPr>
              <w:br/>
              <w:t>Rights of the Child</w:t>
            </w:r>
          </w:p>
        </w:tc>
        <w:tc>
          <w:tcPr>
            <w:tcW w:w="2930" w:type="dxa"/>
            <w:tcBorders>
              <w:top w:val="single" w:sz="4" w:space="0" w:color="auto"/>
              <w:left w:val="nil"/>
              <w:bottom w:val="single" w:sz="12" w:space="0" w:color="auto"/>
              <w:right w:val="nil"/>
            </w:tcBorders>
          </w:tcPr>
          <w:p w:rsidR="00B921BF" w:rsidRPr="009514F2" w:rsidRDefault="00B921BF" w:rsidP="00B921BF">
            <w:pPr>
              <w:spacing w:before="240" w:line="240" w:lineRule="exact"/>
            </w:pPr>
            <w:r w:rsidRPr="009514F2">
              <w:t>Distr.: General</w:t>
            </w:r>
          </w:p>
          <w:p w:rsidR="00B921BF" w:rsidRPr="009514F2" w:rsidRDefault="009514F2" w:rsidP="00B921BF">
            <w:pPr>
              <w:spacing w:line="240" w:lineRule="exact"/>
            </w:pPr>
            <w:r w:rsidRPr="009514F2">
              <w:t>8</w:t>
            </w:r>
            <w:r w:rsidR="00150D3F" w:rsidRPr="009514F2">
              <w:t xml:space="preserve"> </w:t>
            </w:r>
            <w:r w:rsidR="004D5C5A">
              <w:t>April</w:t>
            </w:r>
            <w:r w:rsidR="00150D3F" w:rsidRPr="009514F2">
              <w:t xml:space="preserve"> 2013</w:t>
            </w:r>
          </w:p>
          <w:p w:rsidR="00B921BF" w:rsidRPr="009514F2" w:rsidRDefault="00B921BF" w:rsidP="00B921BF">
            <w:pPr>
              <w:spacing w:line="240" w:lineRule="exact"/>
            </w:pPr>
          </w:p>
          <w:p w:rsidR="003107FA" w:rsidRPr="009514F2" w:rsidRDefault="00B921BF" w:rsidP="00B921BF">
            <w:pPr>
              <w:spacing w:line="240" w:lineRule="exact"/>
            </w:pPr>
            <w:r w:rsidRPr="009514F2">
              <w:t>Original: English</w:t>
            </w:r>
          </w:p>
        </w:tc>
      </w:tr>
    </w:tbl>
    <w:p w:rsidR="00B921BF" w:rsidRPr="009514F2" w:rsidRDefault="00B921BF" w:rsidP="00461A64">
      <w:pPr>
        <w:spacing w:before="120"/>
        <w:rPr>
          <w:b/>
        </w:rPr>
      </w:pPr>
      <w:r w:rsidRPr="009514F2">
        <w:rPr>
          <w:b/>
          <w:bCs/>
          <w:sz w:val="24"/>
          <w:szCs w:val="24"/>
        </w:rPr>
        <w:t>Committee on the Rights of the Child</w:t>
      </w:r>
      <w:r w:rsidRPr="009514F2">
        <w:rPr>
          <w:b/>
          <w:bCs/>
          <w:sz w:val="24"/>
          <w:szCs w:val="24"/>
        </w:rPr>
        <w:br/>
      </w:r>
      <w:r w:rsidR="000F4BB2" w:rsidRPr="009514F2">
        <w:rPr>
          <w:b/>
        </w:rPr>
        <w:t>Sixty-</w:t>
      </w:r>
      <w:r w:rsidR="00150D3F" w:rsidRPr="009514F2">
        <w:rPr>
          <w:b/>
        </w:rPr>
        <w:t>third</w:t>
      </w:r>
      <w:r w:rsidR="00221508" w:rsidRPr="009514F2">
        <w:rPr>
          <w:b/>
        </w:rPr>
        <w:t xml:space="preserve"> </w:t>
      </w:r>
      <w:r w:rsidRPr="009514F2">
        <w:rPr>
          <w:b/>
        </w:rPr>
        <w:t>session</w:t>
      </w:r>
    </w:p>
    <w:p w:rsidR="00B921BF" w:rsidRPr="009514F2" w:rsidRDefault="00150D3F" w:rsidP="00B921BF">
      <w:r w:rsidRPr="009514F2">
        <w:t>27 May–14 June</w:t>
      </w:r>
      <w:r w:rsidR="00D74BDD" w:rsidRPr="009514F2">
        <w:t xml:space="preserve"> 2013</w:t>
      </w:r>
    </w:p>
    <w:p w:rsidR="00B921BF" w:rsidRPr="009514F2" w:rsidRDefault="00B921BF" w:rsidP="00B921BF">
      <w:r w:rsidRPr="009514F2">
        <w:t>Item 1 of the provisional agenda</w:t>
      </w:r>
    </w:p>
    <w:p w:rsidR="00B921BF" w:rsidRPr="009514F2" w:rsidRDefault="00B921BF" w:rsidP="00B921BF">
      <w:pPr>
        <w:rPr>
          <w:b/>
        </w:rPr>
      </w:pPr>
      <w:r w:rsidRPr="009514F2">
        <w:rPr>
          <w:b/>
        </w:rPr>
        <w:t>Adoption of the agenda</w:t>
      </w:r>
    </w:p>
    <w:p w:rsidR="00B921BF" w:rsidRPr="009514F2" w:rsidRDefault="00B921BF" w:rsidP="00B921BF">
      <w:pPr>
        <w:pStyle w:val="HChG"/>
        <w:rPr>
          <w:sz w:val="20"/>
        </w:rPr>
      </w:pPr>
      <w:r w:rsidRPr="009514F2">
        <w:rPr>
          <w:sz w:val="20"/>
        </w:rPr>
        <w:tab/>
      </w:r>
      <w:r w:rsidRPr="009514F2">
        <w:rPr>
          <w:sz w:val="20"/>
        </w:rPr>
        <w:tab/>
      </w:r>
      <w:r w:rsidRPr="009514F2">
        <w:t>Provisional agenda and annotations</w:t>
      </w:r>
    </w:p>
    <w:p w:rsidR="00551DC1" w:rsidRDefault="00B921BF" w:rsidP="00551DC1">
      <w:pPr>
        <w:suppressAutoHyphens w:val="0"/>
        <w:spacing w:line="240" w:lineRule="auto"/>
        <w:rPr>
          <w:sz w:val="24"/>
          <w:szCs w:val="24"/>
          <w:lang w:eastAsia="en-GB"/>
        </w:rPr>
      </w:pPr>
      <w:r w:rsidRPr="009514F2">
        <w:tab/>
      </w:r>
      <w:r w:rsidRPr="009514F2">
        <w:tab/>
        <w:t>Note by the Secretary-General</w:t>
      </w:r>
      <w:r w:rsidR="00551DC1">
        <w:rPr>
          <w:rStyle w:val="FootnoteReference"/>
        </w:rPr>
        <w:footnoteReference w:customMarkFollows="1" w:id="2"/>
        <w:t>*</w:t>
      </w:r>
      <w:r w:rsidR="00551DC1">
        <w:rPr>
          <w:sz w:val="24"/>
          <w:szCs w:val="24"/>
          <w:lang w:eastAsia="en-GB"/>
        </w:rPr>
        <w:t xml:space="preserve"> </w:t>
      </w:r>
    </w:p>
    <w:p w:rsidR="00B921BF" w:rsidRPr="009514F2" w:rsidRDefault="00B921BF" w:rsidP="00B921BF">
      <w:pPr>
        <w:pStyle w:val="H1G"/>
      </w:pPr>
    </w:p>
    <w:p w:rsidR="00B921BF" w:rsidRPr="009514F2" w:rsidRDefault="00B921BF" w:rsidP="00B921BF">
      <w:pPr>
        <w:pStyle w:val="SingleTxtG"/>
      </w:pPr>
      <w:r w:rsidRPr="009514F2">
        <w:t>1.</w:t>
      </w:r>
      <w:r w:rsidRPr="009514F2">
        <w:tab/>
        <w:t xml:space="preserve">The </w:t>
      </w:r>
      <w:r w:rsidR="000F4BB2" w:rsidRPr="009514F2">
        <w:t>sixty-</w:t>
      </w:r>
      <w:r w:rsidR="00150D3F" w:rsidRPr="009514F2">
        <w:t>third</w:t>
      </w:r>
      <w:r w:rsidR="00221508" w:rsidRPr="009514F2">
        <w:t xml:space="preserve"> </w:t>
      </w:r>
      <w:r w:rsidRPr="009514F2">
        <w:t xml:space="preserve">session of the Committee on the Rights of the Child will be held at the United Nations Office at </w:t>
      </w:r>
      <w:smartTag w:uri="urn:schemas-microsoft-com:office:smarttags" w:element="City">
        <w:smartTag w:uri="urn:schemas-microsoft-com:office:smarttags" w:element="place">
          <w:r w:rsidRPr="009514F2">
            <w:t>Geneva</w:t>
          </w:r>
        </w:smartTag>
      </w:smartTag>
      <w:r w:rsidRPr="009514F2">
        <w:t xml:space="preserve"> from </w:t>
      </w:r>
      <w:r w:rsidR="00150D3F" w:rsidRPr="009514F2">
        <w:t>27 May</w:t>
      </w:r>
      <w:r w:rsidR="00D74BDD" w:rsidRPr="009514F2">
        <w:t xml:space="preserve"> </w:t>
      </w:r>
      <w:r w:rsidR="000F4BB2" w:rsidRPr="009514F2">
        <w:t xml:space="preserve">to </w:t>
      </w:r>
      <w:r w:rsidR="00D74BDD" w:rsidRPr="009514F2">
        <w:t>1</w:t>
      </w:r>
      <w:r w:rsidR="00150D3F" w:rsidRPr="009514F2">
        <w:t>4</w:t>
      </w:r>
      <w:r w:rsidR="00D74BDD" w:rsidRPr="009514F2">
        <w:t xml:space="preserve"> </w:t>
      </w:r>
      <w:r w:rsidR="00150D3F" w:rsidRPr="009514F2">
        <w:t xml:space="preserve">June </w:t>
      </w:r>
      <w:r w:rsidR="00221508" w:rsidRPr="009514F2">
        <w:t>201</w:t>
      </w:r>
      <w:r w:rsidR="00D74BDD" w:rsidRPr="009514F2">
        <w:t>3</w:t>
      </w:r>
      <w:r w:rsidRPr="009514F2">
        <w:t xml:space="preserve">. The first meeting of the session will be convened on </w:t>
      </w:r>
      <w:r w:rsidR="000F4BB2" w:rsidRPr="009514F2">
        <w:t xml:space="preserve">Monday </w:t>
      </w:r>
      <w:r w:rsidR="00150D3F" w:rsidRPr="009514F2">
        <w:t>27 May</w:t>
      </w:r>
      <w:r w:rsidR="00D74BDD" w:rsidRPr="009514F2">
        <w:t xml:space="preserve"> </w:t>
      </w:r>
      <w:r w:rsidRPr="009514F2">
        <w:t>at 10 a.m.</w:t>
      </w:r>
    </w:p>
    <w:p w:rsidR="00B921BF" w:rsidRPr="009514F2" w:rsidRDefault="00B921BF" w:rsidP="00B921BF">
      <w:pPr>
        <w:pStyle w:val="SingleTxtG"/>
      </w:pPr>
      <w:r w:rsidRPr="009514F2">
        <w:t>2.</w:t>
      </w:r>
      <w:r w:rsidRPr="009514F2">
        <w:tab/>
        <w:t xml:space="preserve">In accordance with rule 6 of the rules of procedure and in consultation with the Chairperson of the Committee, the Secretary-General has prepared the attached provisional agenda for the </w:t>
      </w:r>
      <w:r w:rsidR="000F4BB2" w:rsidRPr="009514F2">
        <w:t>sixty-</w:t>
      </w:r>
      <w:r w:rsidR="00150D3F" w:rsidRPr="009514F2">
        <w:t>third</w:t>
      </w:r>
      <w:r w:rsidR="00221508" w:rsidRPr="009514F2">
        <w:t xml:space="preserve"> </w:t>
      </w:r>
      <w:r w:rsidRPr="009514F2">
        <w:t>session. Annotations to the provisional agenda are also attached.</w:t>
      </w:r>
    </w:p>
    <w:p w:rsidR="00B921BF" w:rsidRPr="009514F2" w:rsidRDefault="00B921BF" w:rsidP="00B921BF">
      <w:pPr>
        <w:pStyle w:val="SingleTxtG"/>
      </w:pPr>
      <w:r w:rsidRPr="009514F2">
        <w:t>3.</w:t>
      </w:r>
      <w:r w:rsidRPr="009514F2">
        <w:tab/>
        <w:t>Pursuant to rule 39 of the rules of procedure, the meetings of the Committee shall be held in public, unless otherwise decided by the Committee.</w:t>
      </w:r>
    </w:p>
    <w:p w:rsidR="00B921BF" w:rsidRPr="009514F2" w:rsidRDefault="00B921BF" w:rsidP="00B921BF">
      <w:pPr>
        <w:pStyle w:val="SingleTxtG"/>
      </w:pPr>
      <w:r w:rsidRPr="009514F2">
        <w:t>4.</w:t>
      </w:r>
      <w:r w:rsidRPr="009514F2">
        <w:tab/>
        <w:t xml:space="preserve">The attention of States parties is drawn, in particular, to the annotations to item </w:t>
      </w:r>
      <w:r w:rsidR="00E5175A" w:rsidRPr="009514F2">
        <w:t>4</w:t>
      </w:r>
      <w:r w:rsidRPr="009514F2">
        <w:t xml:space="preserve"> which lists the reports that will be before the Committee at its </w:t>
      </w:r>
      <w:r w:rsidR="000F4BB2" w:rsidRPr="009514F2">
        <w:t>sixty-</w:t>
      </w:r>
      <w:r w:rsidR="00150D3F" w:rsidRPr="009514F2">
        <w:t>third</w:t>
      </w:r>
      <w:r w:rsidR="00221508" w:rsidRPr="009514F2">
        <w:t xml:space="preserve"> </w:t>
      </w:r>
      <w:r w:rsidRPr="009514F2">
        <w:t>session.</w:t>
      </w:r>
    </w:p>
    <w:p w:rsidR="00B921BF" w:rsidRPr="009514F2" w:rsidRDefault="00B921BF" w:rsidP="00B921BF">
      <w:pPr>
        <w:pStyle w:val="SingleTxtG"/>
        <w:rPr>
          <w:i/>
        </w:rPr>
      </w:pPr>
      <w:r w:rsidRPr="009514F2">
        <w:t>5.</w:t>
      </w:r>
      <w:r w:rsidRPr="009514F2">
        <w:tab/>
        <w:t xml:space="preserve">A pre-sessional working group, established in accordance with rule 67 of the rules of procedure, met at the United Nations Office at </w:t>
      </w:r>
      <w:smartTag w:uri="urn:schemas-microsoft-com:office:smarttags" w:element="City">
        <w:smartTag w:uri="urn:schemas-microsoft-com:office:smarttags" w:element="place">
          <w:r w:rsidRPr="009514F2">
            <w:t>Geneva</w:t>
          </w:r>
        </w:smartTag>
      </w:smartTag>
      <w:r w:rsidRPr="009514F2">
        <w:t xml:space="preserve"> from</w:t>
      </w:r>
      <w:r w:rsidR="00C4157B" w:rsidRPr="009514F2">
        <w:t xml:space="preserve"> 8 to 12 October 2012</w:t>
      </w:r>
      <w:r w:rsidRPr="009514F2">
        <w:rPr>
          <w:i/>
        </w:rPr>
        <w:t>.</w:t>
      </w:r>
    </w:p>
    <w:p w:rsidR="00B921BF" w:rsidRPr="009514F2" w:rsidRDefault="00B921BF" w:rsidP="00B921BF">
      <w:pPr>
        <w:pStyle w:val="HChG"/>
      </w:pPr>
      <w:r w:rsidRPr="009514F2">
        <w:br w:type="page"/>
      </w:r>
      <w:r w:rsidR="00E148B5" w:rsidRPr="009514F2">
        <w:tab/>
      </w:r>
      <w:r w:rsidR="00E148B5" w:rsidRPr="009514F2">
        <w:tab/>
      </w:r>
      <w:r w:rsidRPr="009514F2">
        <w:t>Provisional agenda</w:t>
      </w:r>
    </w:p>
    <w:p w:rsidR="00B921BF" w:rsidRPr="009514F2" w:rsidRDefault="001D770C" w:rsidP="00B921BF">
      <w:pPr>
        <w:pStyle w:val="SingleTxtG"/>
        <w:numPr>
          <w:ilvl w:val="0"/>
          <w:numId w:val="3"/>
        </w:numPr>
      </w:pPr>
      <w:r w:rsidRPr="009514F2">
        <w:t>Adoption of the agenda.</w:t>
      </w:r>
    </w:p>
    <w:p w:rsidR="00B921BF" w:rsidRPr="009514F2" w:rsidRDefault="00B921BF" w:rsidP="00B921BF">
      <w:pPr>
        <w:pStyle w:val="SingleTxtG"/>
      </w:pPr>
      <w:r w:rsidRPr="009514F2">
        <w:t>2.</w:t>
      </w:r>
      <w:r w:rsidRPr="009514F2">
        <w:tab/>
        <w:t>Organizational matters.</w:t>
      </w:r>
    </w:p>
    <w:p w:rsidR="00B921BF" w:rsidRPr="009514F2" w:rsidRDefault="00B921BF" w:rsidP="00B921BF">
      <w:pPr>
        <w:pStyle w:val="SingleTxtG"/>
      </w:pPr>
      <w:r w:rsidRPr="009514F2">
        <w:t>3.</w:t>
      </w:r>
      <w:r w:rsidRPr="009514F2">
        <w:tab/>
        <w:t>Submission of reports by States parties.</w:t>
      </w:r>
    </w:p>
    <w:p w:rsidR="00B921BF" w:rsidRPr="009514F2" w:rsidRDefault="00B921BF" w:rsidP="00B921BF">
      <w:pPr>
        <w:pStyle w:val="SingleTxtG"/>
      </w:pPr>
      <w:r w:rsidRPr="009514F2">
        <w:t>4.</w:t>
      </w:r>
      <w:r w:rsidRPr="009514F2">
        <w:tab/>
        <w:t>Consideration of reports of States parties.</w:t>
      </w:r>
    </w:p>
    <w:p w:rsidR="00B921BF" w:rsidRPr="009514F2" w:rsidRDefault="00B921BF" w:rsidP="00B921BF">
      <w:pPr>
        <w:pStyle w:val="SingleTxtG"/>
      </w:pPr>
      <w:r w:rsidRPr="009514F2">
        <w:t>5.</w:t>
      </w:r>
      <w:r w:rsidRPr="009514F2">
        <w:tab/>
        <w:t xml:space="preserve">Cooperation with other United Nations bodies, specialized agencies and other </w:t>
      </w:r>
      <w:r w:rsidRPr="009514F2">
        <w:tab/>
        <w:t>competent bodies.</w:t>
      </w:r>
    </w:p>
    <w:p w:rsidR="00B921BF" w:rsidRPr="009514F2" w:rsidRDefault="00B921BF" w:rsidP="00B921BF">
      <w:pPr>
        <w:pStyle w:val="SingleTxtG"/>
      </w:pPr>
      <w:r w:rsidRPr="009514F2">
        <w:t>6.</w:t>
      </w:r>
      <w:r w:rsidRPr="009514F2">
        <w:tab/>
        <w:t>Methods of work of the Committee</w:t>
      </w:r>
      <w:r w:rsidR="00C054FF" w:rsidRPr="009514F2">
        <w:t xml:space="preserve"> and treaty</w:t>
      </w:r>
      <w:r w:rsidR="006E3C18" w:rsidRPr="009514F2">
        <w:t>-</w:t>
      </w:r>
      <w:r w:rsidR="00C054FF" w:rsidRPr="009514F2">
        <w:t>body strengthening</w:t>
      </w:r>
      <w:r w:rsidRPr="009514F2">
        <w:t>.</w:t>
      </w:r>
    </w:p>
    <w:p w:rsidR="00B921BF" w:rsidRPr="009514F2" w:rsidRDefault="00B921BF" w:rsidP="00B921BF">
      <w:pPr>
        <w:pStyle w:val="SingleTxtG"/>
      </w:pPr>
      <w:r w:rsidRPr="009514F2">
        <w:t>7.</w:t>
      </w:r>
      <w:r w:rsidRPr="009514F2">
        <w:tab/>
        <w:t>Days of general discussion.</w:t>
      </w:r>
    </w:p>
    <w:p w:rsidR="00B921BF" w:rsidRPr="009514F2" w:rsidRDefault="00B921BF" w:rsidP="00B921BF">
      <w:pPr>
        <w:pStyle w:val="SingleTxtG"/>
      </w:pPr>
      <w:r w:rsidRPr="009514F2">
        <w:t>8.</w:t>
      </w:r>
      <w:r w:rsidRPr="009514F2">
        <w:tab/>
        <w:t>General comments.</w:t>
      </w:r>
    </w:p>
    <w:p w:rsidR="00B921BF" w:rsidRPr="009514F2" w:rsidRDefault="00B921BF" w:rsidP="00B921BF">
      <w:pPr>
        <w:pStyle w:val="SingleTxtG"/>
      </w:pPr>
      <w:r w:rsidRPr="009514F2">
        <w:t>9.</w:t>
      </w:r>
      <w:r w:rsidRPr="009514F2">
        <w:tab/>
        <w:t>Future sessions.</w:t>
      </w:r>
    </w:p>
    <w:p w:rsidR="00B921BF" w:rsidRPr="009514F2" w:rsidRDefault="00B921BF" w:rsidP="00B921BF">
      <w:pPr>
        <w:pStyle w:val="SingleTxtG"/>
      </w:pPr>
      <w:r w:rsidRPr="009514F2">
        <w:t>10.</w:t>
      </w:r>
      <w:r w:rsidRPr="009514F2">
        <w:tab/>
        <w:t>Other matters.</w:t>
      </w:r>
    </w:p>
    <w:p w:rsidR="00B921BF" w:rsidRPr="009514F2" w:rsidRDefault="00B921BF" w:rsidP="00B921BF">
      <w:pPr>
        <w:pStyle w:val="HChG"/>
        <w:rPr>
          <w:sz w:val="20"/>
        </w:rPr>
      </w:pPr>
      <w:r w:rsidRPr="009514F2">
        <w:tab/>
      </w:r>
      <w:r w:rsidRPr="009514F2">
        <w:tab/>
        <w:t>Annotations to the provisional agenda</w:t>
      </w:r>
    </w:p>
    <w:p w:rsidR="00B921BF" w:rsidRPr="009514F2" w:rsidRDefault="00B921BF" w:rsidP="00B921BF">
      <w:pPr>
        <w:pStyle w:val="H23G"/>
        <w:ind w:hanging="434"/>
      </w:pPr>
      <w:r w:rsidRPr="009514F2">
        <w:tab/>
        <w:t>1.</w:t>
      </w:r>
      <w:r w:rsidRPr="009514F2">
        <w:tab/>
        <w:t>Adoption of the agenda</w:t>
      </w:r>
    </w:p>
    <w:p w:rsidR="00B921BF" w:rsidRPr="009514F2" w:rsidRDefault="00B921BF" w:rsidP="00B921BF">
      <w:pPr>
        <w:pStyle w:val="SingleTxtG"/>
      </w:pPr>
      <w:r w:rsidRPr="009514F2">
        <w:t>In accordance with rule 9 of the rules of procedure, the Committee may revise the agenda and may, as appropriate, add, defer or delete items. Only urgent or important items may be added to the agenda.</w:t>
      </w:r>
    </w:p>
    <w:p w:rsidR="00B921BF" w:rsidRPr="009514F2" w:rsidRDefault="00B921BF" w:rsidP="00B921BF">
      <w:pPr>
        <w:pStyle w:val="H23G"/>
      </w:pPr>
      <w:r w:rsidRPr="009514F2">
        <w:tab/>
        <w:t>2.</w:t>
      </w:r>
      <w:r w:rsidRPr="009514F2">
        <w:tab/>
        <w:t>Organizational matters</w:t>
      </w:r>
    </w:p>
    <w:p w:rsidR="00474DA0" w:rsidRPr="009514F2" w:rsidRDefault="00474DA0" w:rsidP="00B0799E">
      <w:pPr>
        <w:pStyle w:val="SingleTxtG"/>
        <w:ind w:hanging="434"/>
        <w:rPr>
          <w:b/>
        </w:rPr>
      </w:pPr>
      <w:r w:rsidRPr="009514F2">
        <w:rPr>
          <w:b/>
        </w:rPr>
        <w:t xml:space="preserve">(a) </w:t>
      </w:r>
      <w:r w:rsidRPr="009514F2">
        <w:rPr>
          <w:b/>
        </w:rPr>
        <w:tab/>
        <w:t>Solemn declaration by the newly elected members of the Committee</w:t>
      </w:r>
    </w:p>
    <w:p w:rsidR="00474DA0" w:rsidRPr="009514F2" w:rsidRDefault="00474DA0" w:rsidP="00A054C0">
      <w:pPr>
        <w:pStyle w:val="SingleTxtG"/>
      </w:pPr>
      <w:r w:rsidRPr="009514F2">
        <w:t xml:space="preserve">In accordance with rule 15 of the rules of procedure, the newly elected members of the Committee will make the following solemn declaration in open meeting:  </w:t>
      </w:r>
    </w:p>
    <w:p w:rsidR="00474DA0" w:rsidRPr="009514F2" w:rsidRDefault="00474DA0" w:rsidP="00A054C0">
      <w:pPr>
        <w:pStyle w:val="SingleTxtG"/>
        <w:rPr>
          <w:b/>
        </w:rPr>
      </w:pPr>
      <w:r w:rsidRPr="009514F2">
        <w:rPr>
          <w:b/>
        </w:rPr>
        <w:t>“</w:t>
      </w:r>
      <w:r w:rsidRPr="009514F2">
        <w:t>I solemnly declare that I will perform my duties and exercise my powers as a member of the Committee on the Rights of the Child honourably, faithfully</w:t>
      </w:r>
      <w:r w:rsidR="003A0F57" w:rsidRPr="009514F2">
        <w:t xml:space="preserve"> and</w:t>
      </w:r>
      <w:r w:rsidRPr="009514F2">
        <w:t xml:space="preserve"> conscientiously and observe the principles of independence and impartiality of the human rights treaty bodies adopted by the Committee.”</w:t>
      </w:r>
    </w:p>
    <w:p w:rsidR="00474DA0" w:rsidRPr="009514F2" w:rsidRDefault="00A054C0" w:rsidP="00B0799E">
      <w:pPr>
        <w:pStyle w:val="SingleTxtG"/>
        <w:ind w:hanging="434"/>
        <w:rPr>
          <w:b/>
        </w:rPr>
      </w:pPr>
      <w:r w:rsidRPr="009514F2">
        <w:rPr>
          <w:b/>
        </w:rPr>
        <w:t>(b)</w:t>
      </w:r>
      <w:r w:rsidRPr="009514F2">
        <w:rPr>
          <w:b/>
        </w:rPr>
        <w:tab/>
      </w:r>
      <w:r w:rsidR="00474DA0" w:rsidRPr="009514F2">
        <w:rPr>
          <w:b/>
        </w:rPr>
        <w:t>Election of officers</w:t>
      </w:r>
    </w:p>
    <w:p w:rsidR="00474DA0" w:rsidRPr="009514F2" w:rsidRDefault="00474DA0" w:rsidP="00A054C0">
      <w:pPr>
        <w:pStyle w:val="SingleTxtG"/>
      </w:pPr>
      <w:r w:rsidRPr="009514F2">
        <w:t>In accordance with article 43, paragraph 9, of the Convention and rule 17 of the rules of procedure, the Committee shall elect from among its members officers of the Committee for a term of two years.</w:t>
      </w:r>
    </w:p>
    <w:p w:rsidR="00474DA0" w:rsidRPr="009514F2" w:rsidRDefault="00474DA0" w:rsidP="00B0799E">
      <w:pPr>
        <w:pStyle w:val="SingleTxtG"/>
        <w:ind w:hanging="434"/>
        <w:rPr>
          <w:b/>
        </w:rPr>
      </w:pPr>
      <w:r w:rsidRPr="009514F2">
        <w:rPr>
          <w:b/>
        </w:rPr>
        <w:t xml:space="preserve">(c)  </w:t>
      </w:r>
      <w:r w:rsidRPr="009514F2">
        <w:rPr>
          <w:b/>
        </w:rPr>
        <w:tab/>
        <w:t>Adoption of programme of work</w:t>
      </w:r>
    </w:p>
    <w:p w:rsidR="00474DA0" w:rsidRPr="009514F2" w:rsidRDefault="0097767A" w:rsidP="00474DA0">
      <w:pPr>
        <w:pStyle w:val="SingleTxtG"/>
        <w:tabs>
          <w:tab w:val="num" w:pos="1060"/>
        </w:tabs>
      </w:pPr>
      <w:r w:rsidRPr="009514F2">
        <w:t>T</w:t>
      </w:r>
      <w:r w:rsidR="00474DA0" w:rsidRPr="009514F2">
        <w:t xml:space="preserve">he Committee will consider its programme of work for the session, as well as any other matter concerning the modalities of discharging its functions under the Convention. </w:t>
      </w:r>
    </w:p>
    <w:p w:rsidR="00B921BF" w:rsidRPr="009514F2" w:rsidRDefault="00D935B9" w:rsidP="0068252E">
      <w:pPr>
        <w:pStyle w:val="H23G"/>
      </w:pPr>
      <w:r w:rsidRPr="009514F2">
        <w:tab/>
      </w:r>
      <w:r w:rsidR="00B921BF" w:rsidRPr="009514F2">
        <w:t>3.</w:t>
      </w:r>
      <w:r w:rsidR="00B921BF" w:rsidRPr="009514F2">
        <w:tab/>
        <w:t>Submission of reports by States parties</w:t>
      </w:r>
    </w:p>
    <w:p w:rsidR="00B921BF" w:rsidRPr="009514F2" w:rsidRDefault="0068252E" w:rsidP="0068252E">
      <w:pPr>
        <w:pStyle w:val="H23G"/>
      </w:pPr>
      <w:r w:rsidRPr="009514F2">
        <w:tab/>
      </w:r>
      <w:r w:rsidRPr="009514F2">
        <w:tab/>
      </w:r>
      <w:r w:rsidR="00B921BF" w:rsidRPr="009514F2">
        <w:t>Reports received</w:t>
      </w:r>
    </w:p>
    <w:p w:rsidR="00B921BF" w:rsidRPr="009514F2" w:rsidRDefault="00B921BF" w:rsidP="00B921BF">
      <w:pPr>
        <w:pStyle w:val="SingleTxtG"/>
        <w:tabs>
          <w:tab w:val="num" w:pos="1060"/>
        </w:tabs>
      </w:pPr>
      <w:r w:rsidRPr="009514F2">
        <w:t xml:space="preserve">In addition to the reports which are scheduled for consideration by the Committee at its </w:t>
      </w:r>
      <w:r w:rsidR="000F4BB2" w:rsidRPr="009514F2">
        <w:t>sixty-</w:t>
      </w:r>
      <w:r w:rsidR="00150D3F" w:rsidRPr="009514F2">
        <w:t>third</w:t>
      </w:r>
      <w:r w:rsidR="00221508" w:rsidRPr="009514F2">
        <w:t xml:space="preserve"> </w:t>
      </w:r>
      <w:r w:rsidRPr="009514F2">
        <w:t xml:space="preserve">session (see the timetable for consideration of reports under item 4 below), and reports included in the provisional agenda for the </w:t>
      </w:r>
      <w:r w:rsidR="000F4BB2" w:rsidRPr="009514F2">
        <w:t>sixt</w:t>
      </w:r>
      <w:r w:rsidR="00FF18B7" w:rsidRPr="009514F2">
        <w:t>y-</w:t>
      </w:r>
      <w:r w:rsidR="00244FE5" w:rsidRPr="009514F2">
        <w:t xml:space="preserve">second </w:t>
      </w:r>
      <w:r w:rsidRPr="009514F2">
        <w:t>session (CRC/C/</w:t>
      </w:r>
      <w:r w:rsidR="00244FE5" w:rsidRPr="009514F2">
        <w:t>62</w:t>
      </w:r>
      <w:r w:rsidRPr="009514F2">
        <w:t>/1), the Secretary-General has received the following reports under the Convent</w:t>
      </w:r>
      <w:r w:rsidR="001D770C" w:rsidRPr="009514F2">
        <w:t>ion and its Optional Protocols.</w:t>
      </w:r>
    </w:p>
    <w:p w:rsidR="00B921BF" w:rsidRPr="009514F2" w:rsidRDefault="00B921BF" w:rsidP="00B921BF">
      <w:pPr>
        <w:pStyle w:val="H23G"/>
        <w:tabs>
          <w:tab w:val="num" w:pos="1060"/>
        </w:tabs>
        <w:ind w:firstLine="0"/>
      </w:pPr>
      <w:r w:rsidRPr="009514F2">
        <w:t>Conven</w:t>
      </w:r>
      <w:r w:rsidR="001D770C" w:rsidRPr="009514F2">
        <w:t>tion on the Rights of the Child</w:t>
      </w:r>
    </w:p>
    <w:p w:rsidR="00B921BF" w:rsidRPr="009514F2" w:rsidRDefault="00B921BF" w:rsidP="005665AF">
      <w:pPr>
        <w:tabs>
          <w:tab w:val="left" w:pos="3840"/>
          <w:tab w:val="left" w:pos="4200"/>
          <w:tab w:val="left" w:pos="6480"/>
        </w:tabs>
        <w:ind w:left="1134"/>
        <w:rPr>
          <w:bCs/>
          <w:i/>
        </w:rPr>
      </w:pPr>
      <w:r w:rsidRPr="009514F2">
        <w:rPr>
          <w:bCs/>
          <w:i/>
        </w:rPr>
        <w:t>State party</w:t>
      </w:r>
      <w:r w:rsidRPr="009514F2">
        <w:rPr>
          <w:bCs/>
          <w:i/>
        </w:rPr>
        <w:tab/>
      </w:r>
      <w:r w:rsidR="009A1DE0" w:rsidRPr="009514F2">
        <w:rPr>
          <w:bCs/>
          <w:i/>
        </w:rPr>
        <w:tab/>
      </w:r>
      <w:r w:rsidRPr="009514F2">
        <w:rPr>
          <w:bCs/>
          <w:i/>
        </w:rPr>
        <w:t>Due in</w:t>
      </w:r>
      <w:r w:rsidRPr="009514F2">
        <w:rPr>
          <w:bCs/>
          <w:i/>
        </w:rPr>
        <w:tab/>
        <w:t>Symbol</w:t>
      </w:r>
    </w:p>
    <w:p w:rsidR="00335E1C" w:rsidRPr="009514F2" w:rsidRDefault="007C1CB2" w:rsidP="006244A7">
      <w:pPr>
        <w:tabs>
          <w:tab w:val="left" w:pos="3840"/>
          <w:tab w:val="left" w:pos="4200"/>
          <w:tab w:val="left" w:pos="6480"/>
        </w:tabs>
        <w:ind w:left="1134"/>
      </w:pPr>
      <w:r w:rsidRPr="009514F2">
        <w:rPr>
          <w:bCs/>
        </w:rPr>
        <w:t>Brazil</w:t>
      </w:r>
      <w:r w:rsidR="00335E1C" w:rsidRPr="009514F2">
        <w:rPr>
          <w:bCs/>
        </w:rPr>
        <w:tab/>
      </w:r>
      <w:r w:rsidR="00335E1C" w:rsidRPr="009514F2">
        <w:rPr>
          <w:bCs/>
        </w:rPr>
        <w:tab/>
      </w:r>
      <w:r w:rsidR="00E96153" w:rsidRPr="009514F2">
        <w:rPr>
          <w:bCs/>
        </w:rPr>
        <w:t>2007</w:t>
      </w:r>
      <w:r w:rsidR="00335E1C" w:rsidRPr="009514F2">
        <w:tab/>
        <w:t>CRC/C/</w:t>
      </w:r>
      <w:r w:rsidR="00E96153" w:rsidRPr="009514F2">
        <w:rPr>
          <w:bCs/>
        </w:rPr>
        <w:t>BRA</w:t>
      </w:r>
      <w:r w:rsidR="00335E1C" w:rsidRPr="009514F2">
        <w:rPr>
          <w:bCs/>
        </w:rPr>
        <w:t>/</w:t>
      </w:r>
      <w:r w:rsidR="00E96153" w:rsidRPr="009514F2">
        <w:t>2-4</w:t>
      </w:r>
    </w:p>
    <w:p w:rsidR="00335E1C" w:rsidRPr="009514F2" w:rsidRDefault="00E96153" w:rsidP="006244A7">
      <w:pPr>
        <w:tabs>
          <w:tab w:val="left" w:pos="3840"/>
          <w:tab w:val="left" w:pos="4200"/>
          <w:tab w:val="left" w:pos="6480"/>
        </w:tabs>
        <w:ind w:left="1134"/>
      </w:pPr>
      <w:r w:rsidRPr="009514F2">
        <w:rPr>
          <w:bCs/>
        </w:rPr>
        <w:t>Maldives</w:t>
      </w:r>
      <w:r w:rsidR="00335E1C" w:rsidRPr="009514F2">
        <w:rPr>
          <w:bCs/>
        </w:rPr>
        <w:tab/>
      </w:r>
      <w:r w:rsidR="00335E1C" w:rsidRPr="009514F2">
        <w:rPr>
          <w:bCs/>
        </w:rPr>
        <w:tab/>
      </w:r>
      <w:r w:rsidRPr="009514F2">
        <w:rPr>
          <w:bCs/>
        </w:rPr>
        <w:t>2011</w:t>
      </w:r>
      <w:r w:rsidR="00335E1C" w:rsidRPr="009514F2">
        <w:tab/>
        <w:t>CRC/C/</w:t>
      </w:r>
      <w:r w:rsidRPr="009514F2">
        <w:rPr>
          <w:bCs/>
        </w:rPr>
        <w:t>MDV</w:t>
      </w:r>
      <w:r w:rsidR="00335E1C" w:rsidRPr="009514F2">
        <w:rPr>
          <w:bCs/>
        </w:rPr>
        <w:t>/</w:t>
      </w:r>
      <w:r w:rsidR="00335E1C" w:rsidRPr="009514F2">
        <w:t>4</w:t>
      </w:r>
      <w:r w:rsidR="00335E1C" w:rsidRPr="009514F2">
        <w:rPr>
          <w:bCs/>
        </w:rPr>
        <w:t>-5</w:t>
      </w:r>
    </w:p>
    <w:p w:rsidR="00B921BF" w:rsidRPr="009514F2" w:rsidRDefault="00B921BF" w:rsidP="00B921BF">
      <w:pPr>
        <w:pStyle w:val="H23G"/>
        <w:tabs>
          <w:tab w:val="num" w:pos="1060"/>
          <w:tab w:val="left" w:pos="3840"/>
          <w:tab w:val="left" w:pos="6480"/>
        </w:tabs>
        <w:ind w:firstLine="0"/>
      </w:pPr>
      <w:r w:rsidRPr="009514F2">
        <w:t>Optional Protocol to the Convention on the involvement of children in armed conflict</w:t>
      </w:r>
    </w:p>
    <w:p w:rsidR="00B921BF" w:rsidRPr="009514F2" w:rsidRDefault="00B921BF" w:rsidP="005665AF">
      <w:pPr>
        <w:tabs>
          <w:tab w:val="left" w:pos="3840"/>
          <w:tab w:val="left" w:pos="4200"/>
          <w:tab w:val="left" w:pos="6480"/>
        </w:tabs>
        <w:ind w:left="1134"/>
        <w:rPr>
          <w:bCs/>
          <w:i/>
        </w:rPr>
      </w:pPr>
      <w:r w:rsidRPr="009514F2">
        <w:rPr>
          <w:bCs/>
          <w:i/>
        </w:rPr>
        <w:t>State party</w:t>
      </w:r>
      <w:r w:rsidRPr="009514F2">
        <w:rPr>
          <w:bCs/>
          <w:i/>
        </w:rPr>
        <w:tab/>
      </w:r>
      <w:r w:rsidR="009A1DE0" w:rsidRPr="009514F2">
        <w:rPr>
          <w:bCs/>
          <w:i/>
        </w:rPr>
        <w:tab/>
      </w:r>
      <w:r w:rsidRPr="009514F2">
        <w:rPr>
          <w:bCs/>
          <w:i/>
        </w:rPr>
        <w:t>Due in</w:t>
      </w:r>
      <w:r w:rsidRPr="009514F2">
        <w:rPr>
          <w:bCs/>
          <w:i/>
        </w:rPr>
        <w:tab/>
        <w:t>Symbol</w:t>
      </w:r>
    </w:p>
    <w:p w:rsidR="00E96153" w:rsidRPr="009514F2" w:rsidRDefault="00E96153" w:rsidP="00E96153">
      <w:pPr>
        <w:tabs>
          <w:tab w:val="left" w:pos="3840"/>
          <w:tab w:val="left" w:pos="4200"/>
          <w:tab w:val="left" w:pos="6480"/>
        </w:tabs>
        <w:ind w:left="1134"/>
      </w:pPr>
      <w:r w:rsidRPr="009514F2">
        <w:t>Brazil</w:t>
      </w:r>
      <w:r w:rsidRPr="009514F2">
        <w:tab/>
      </w:r>
      <w:r w:rsidR="004633C3" w:rsidRPr="009514F2">
        <w:tab/>
        <w:t>2006</w:t>
      </w:r>
      <w:r w:rsidR="004633C3" w:rsidRPr="009514F2">
        <w:tab/>
        <w:t>CRC/C/OPAC/BRA/1</w:t>
      </w:r>
    </w:p>
    <w:p w:rsidR="00691ACC" w:rsidRPr="009514F2" w:rsidRDefault="00E96153" w:rsidP="00C03697">
      <w:pPr>
        <w:tabs>
          <w:tab w:val="left" w:pos="3840"/>
          <w:tab w:val="left" w:pos="4200"/>
          <w:tab w:val="left" w:pos="6480"/>
        </w:tabs>
        <w:ind w:left="1134"/>
      </w:pPr>
      <w:r w:rsidRPr="009514F2">
        <w:t>Madagascar</w:t>
      </w:r>
      <w:r w:rsidR="00691ACC" w:rsidRPr="009514F2">
        <w:tab/>
      </w:r>
      <w:r w:rsidR="00691ACC" w:rsidRPr="009514F2">
        <w:tab/>
      </w:r>
      <w:r w:rsidR="004633C3" w:rsidRPr="009514F2">
        <w:t>2006</w:t>
      </w:r>
      <w:r w:rsidR="00691ACC" w:rsidRPr="009514F2">
        <w:tab/>
        <w:t>CRC/C/OPAC/</w:t>
      </w:r>
      <w:r w:rsidRPr="009514F2">
        <w:t>MDG</w:t>
      </w:r>
      <w:r w:rsidR="00691ACC" w:rsidRPr="009514F2">
        <w:t>/1</w:t>
      </w:r>
    </w:p>
    <w:p w:rsidR="008E194E" w:rsidRPr="009514F2" w:rsidRDefault="00E96153" w:rsidP="00C03697">
      <w:pPr>
        <w:tabs>
          <w:tab w:val="left" w:pos="3840"/>
          <w:tab w:val="left" w:pos="4200"/>
          <w:tab w:val="left" w:pos="6480"/>
        </w:tabs>
        <w:ind w:left="1134"/>
      </w:pPr>
      <w:r w:rsidRPr="009514F2">
        <w:t>Honduras</w:t>
      </w:r>
      <w:r w:rsidR="008E194E" w:rsidRPr="009514F2">
        <w:tab/>
      </w:r>
      <w:r w:rsidR="008E194E" w:rsidRPr="009514F2">
        <w:tab/>
      </w:r>
      <w:r w:rsidR="004633C3" w:rsidRPr="009514F2">
        <w:t>2004</w:t>
      </w:r>
      <w:r w:rsidR="008E194E" w:rsidRPr="009514F2">
        <w:tab/>
        <w:t>CRC/C/OPAC/</w:t>
      </w:r>
      <w:r w:rsidRPr="009514F2">
        <w:t>HND</w:t>
      </w:r>
      <w:r w:rsidR="008E194E" w:rsidRPr="009514F2">
        <w:t>/1</w:t>
      </w:r>
    </w:p>
    <w:p w:rsidR="00B921BF" w:rsidRPr="009514F2" w:rsidRDefault="005665AF" w:rsidP="005665AF">
      <w:pPr>
        <w:pStyle w:val="H23G"/>
      </w:pPr>
      <w:r w:rsidRPr="009514F2">
        <w:tab/>
      </w:r>
      <w:r w:rsidRPr="009514F2">
        <w:tab/>
      </w:r>
      <w:r w:rsidR="00B921BF" w:rsidRPr="009514F2">
        <w:t>Optional Protocol to the Convention on the sale of children, child prostitution and child pornography</w:t>
      </w:r>
    </w:p>
    <w:p w:rsidR="00B921BF" w:rsidRPr="009514F2" w:rsidRDefault="00B921BF" w:rsidP="005665AF">
      <w:pPr>
        <w:keepNext/>
        <w:tabs>
          <w:tab w:val="left" w:pos="3840"/>
          <w:tab w:val="left" w:pos="4200"/>
          <w:tab w:val="left" w:pos="6480"/>
        </w:tabs>
        <w:ind w:left="1134"/>
        <w:rPr>
          <w:bCs/>
          <w:i/>
        </w:rPr>
      </w:pPr>
      <w:r w:rsidRPr="009514F2">
        <w:rPr>
          <w:bCs/>
          <w:i/>
        </w:rPr>
        <w:t>State party</w:t>
      </w:r>
      <w:r w:rsidRPr="009514F2">
        <w:rPr>
          <w:bCs/>
          <w:i/>
        </w:rPr>
        <w:tab/>
      </w:r>
      <w:r w:rsidR="009A1DE0" w:rsidRPr="009514F2">
        <w:rPr>
          <w:bCs/>
          <w:i/>
        </w:rPr>
        <w:tab/>
      </w:r>
      <w:r w:rsidRPr="009514F2">
        <w:rPr>
          <w:bCs/>
          <w:i/>
        </w:rPr>
        <w:t>Due in</w:t>
      </w:r>
      <w:r w:rsidRPr="009514F2">
        <w:rPr>
          <w:bCs/>
          <w:i/>
        </w:rPr>
        <w:tab/>
        <w:t>Symbol</w:t>
      </w:r>
    </w:p>
    <w:p w:rsidR="00691ACC" w:rsidRPr="009514F2" w:rsidRDefault="00E96153" w:rsidP="00C03697">
      <w:pPr>
        <w:tabs>
          <w:tab w:val="left" w:pos="3840"/>
          <w:tab w:val="left" w:pos="4200"/>
          <w:tab w:val="left" w:pos="6480"/>
        </w:tabs>
        <w:ind w:left="1134"/>
      </w:pPr>
      <w:r w:rsidRPr="009514F2">
        <w:t>Honduras</w:t>
      </w:r>
      <w:r w:rsidR="00691ACC" w:rsidRPr="009514F2">
        <w:tab/>
      </w:r>
      <w:r w:rsidR="00691ACC" w:rsidRPr="009514F2">
        <w:tab/>
        <w:t>2004</w:t>
      </w:r>
      <w:r w:rsidR="00691ACC" w:rsidRPr="009514F2">
        <w:tab/>
        <w:t>CRC/C/OPSC/</w:t>
      </w:r>
      <w:r w:rsidRPr="009514F2">
        <w:t>HND</w:t>
      </w:r>
      <w:r w:rsidR="00691ACC" w:rsidRPr="009514F2">
        <w:t>/1</w:t>
      </w:r>
    </w:p>
    <w:p w:rsidR="0046444B" w:rsidRPr="009514F2" w:rsidRDefault="00E96153" w:rsidP="00C03697">
      <w:pPr>
        <w:tabs>
          <w:tab w:val="left" w:pos="3840"/>
          <w:tab w:val="left" w:pos="4200"/>
          <w:tab w:val="left" w:pos="6480"/>
        </w:tabs>
        <w:ind w:left="1134"/>
      </w:pPr>
      <w:r w:rsidRPr="009514F2">
        <w:rPr>
          <w:bCs/>
        </w:rPr>
        <w:t>Latvia</w:t>
      </w:r>
      <w:r w:rsidR="0046444B" w:rsidRPr="009514F2">
        <w:rPr>
          <w:bCs/>
        </w:rPr>
        <w:tab/>
      </w:r>
      <w:r w:rsidR="0046444B" w:rsidRPr="009514F2">
        <w:rPr>
          <w:bCs/>
        </w:rPr>
        <w:tab/>
      </w:r>
      <w:r w:rsidR="004633C3" w:rsidRPr="009514F2">
        <w:rPr>
          <w:bCs/>
        </w:rPr>
        <w:t>2008</w:t>
      </w:r>
      <w:r w:rsidR="0046444B" w:rsidRPr="009514F2">
        <w:rPr>
          <w:bCs/>
        </w:rPr>
        <w:tab/>
        <w:t>CRC/C/OPSC/</w:t>
      </w:r>
      <w:r w:rsidRPr="009514F2">
        <w:rPr>
          <w:bCs/>
        </w:rPr>
        <w:t>LVA</w:t>
      </w:r>
      <w:r w:rsidR="0046444B" w:rsidRPr="009514F2">
        <w:rPr>
          <w:bCs/>
        </w:rPr>
        <w:t>/1</w:t>
      </w:r>
    </w:p>
    <w:p w:rsidR="008E194E" w:rsidRPr="009514F2" w:rsidRDefault="00E96153" w:rsidP="00C03697">
      <w:pPr>
        <w:tabs>
          <w:tab w:val="left" w:pos="3840"/>
          <w:tab w:val="left" w:pos="4200"/>
          <w:tab w:val="left" w:pos="6480"/>
        </w:tabs>
        <w:ind w:left="1134"/>
      </w:pPr>
      <w:r w:rsidRPr="009514F2">
        <w:t>Madagascar</w:t>
      </w:r>
      <w:r w:rsidR="008E194E" w:rsidRPr="009514F2">
        <w:tab/>
      </w:r>
      <w:r w:rsidR="008E194E" w:rsidRPr="009514F2">
        <w:tab/>
      </w:r>
      <w:r w:rsidR="004633C3" w:rsidRPr="009514F2">
        <w:t>2006</w:t>
      </w:r>
      <w:r w:rsidR="008E194E" w:rsidRPr="009514F2">
        <w:tab/>
        <w:t>CRC/C/OPSC/</w:t>
      </w:r>
      <w:r w:rsidRPr="009514F2">
        <w:t>MDG</w:t>
      </w:r>
      <w:r w:rsidR="008E194E" w:rsidRPr="009514F2">
        <w:t>/1</w:t>
      </w:r>
    </w:p>
    <w:p w:rsidR="00B921BF" w:rsidRPr="009514F2" w:rsidRDefault="00FB78FF" w:rsidP="00B921BF">
      <w:pPr>
        <w:pStyle w:val="H23G"/>
      </w:pPr>
      <w:r w:rsidRPr="009514F2">
        <w:tab/>
      </w:r>
      <w:r w:rsidRPr="009514F2">
        <w:tab/>
      </w:r>
      <w:r w:rsidR="00B921BF" w:rsidRPr="009514F2">
        <w:t>Overdue reports</w:t>
      </w:r>
    </w:p>
    <w:p w:rsidR="00B921BF" w:rsidRPr="009514F2" w:rsidRDefault="00B921BF" w:rsidP="00B921BF">
      <w:pPr>
        <w:pStyle w:val="SingleTxtG"/>
      </w:pPr>
      <w:r w:rsidRPr="009514F2">
        <w:t xml:space="preserve">Under rule 71 of the rules of procedure, the Secretary-General is required to notify the Committee at each session of all cases of non-submission of reports. The full list of initial and periodic reports due under the </w:t>
      </w:r>
      <w:r w:rsidR="00886CF2" w:rsidRPr="009514F2">
        <w:t>Convention</w:t>
      </w:r>
      <w:r w:rsidRPr="009514F2">
        <w:t xml:space="preserve"> and the initial and periodic reports due under the Optional Protocols can be found in the document on the status of submission of reports (CRC/C/</w:t>
      </w:r>
      <w:r w:rsidR="00244FE5" w:rsidRPr="009514F2">
        <w:t>63</w:t>
      </w:r>
      <w:r w:rsidRPr="009514F2">
        <w:t xml:space="preserve">/2). This document also indicates exceptional measures granted by the Committee to States parties that are encountering problems in complying with the strict time frame for submission of reports established by the Convention in article 44, paragraph 1, or the consideration of </w:t>
      </w:r>
      <w:r w:rsidR="00D21C8D" w:rsidRPr="009514F2">
        <w:t>whose reports has been delayed.</w:t>
      </w:r>
    </w:p>
    <w:p w:rsidR="00B921BF" w:rsidRPr="009514F2" w:rsidRDefault="00B921BF" w:rsidP="00B921BF">
      <w:pPr>
        <w:pStyle w:val="H23G"/>
      </w:pPr>
      <w:r w:rsidRPr="009514F2">
        <w:tab/>
        <w:t>4.</w:t>
      </w:r>
      <w:r w:rsidRPr="009514F2">
        <w:tab/>
        <w:t>Consideration of reports of States parties</w:t>
      </w:r>
    </w:p>
    <w:p w:rsidR="00B921BF" w:rsidRPr="009514F2" w:rsidRDefault="00B921BF" w:rsidP="00B921BF">
      <w:pPr>
        <w:pStyle w:val="SingleTxtG"/>
      </w:pPr>
      <w:r w:rsidRPr="009514F2">
        <w:t xml:space="preserve">A tentative timetable for consideration of reports at the </w:t>
      </w:r>
      <w:r w:rsidR="000F4BB2" w:rsidRPr="009514F2">
        <w:t>sixty-</w:t>
      </w:r>
      <w:r w:rsidR="00150D3F" w:rsidRPr="009514F2">
        <w:t>third</w:t>
      </w:r>
      <w:r w:rsidR="00221508" w:rsidRPr="009514F2">
        <w:t xml:space="preserve"> </w:t>
      </w:r>
      <w:r w:rsidRPr="009514F2">
        <w:t>session, prepared by the Secretary-General in consultation with the Chairperson and subject to approval by the Committee, is given below.</w:t>
      </w:r>
    </w:p>
    <w:p w:rsidR="00B921BF" w:rsidRPr="009514F2" w:rsidRDefault="00F83D98" w:rsidP="00B921BF">
      <w:pPr>
        <w:pStyle w:val="H23G"/>
      </w:pPr>
      <w:r w:rsidRPr="009514F2">
        <w:br w:type="page"/>
      </w:r>
      <w:r w:rsidR="00B921BF" w:rsidRPr="009514F2">
        <w:t xml:space="preserve"> </w:t>
      </w:r>
      <w:r w:rsidR="00B921BF" w:rsidRPr="009514F2">
        <w:tab/>
      </w:r>
      <w:r w:rsidR="00B921BF" w:rsidRPr="009514F2">
        <w:tab/>
        <w:t>Tentative timetable for consideration of reports of States parties</w:t>
      </w:r>
    </w:p>
    <w:tbl>
      <w:tblPr>
        <w:tblW w:w="7370" w:type="dxa"/>
        <w:tblInd w:w="1134" w:type="dxa"/>
        <w:tblBorders>
          <w:top w:val="single" w:sz="4" w:space="0" w:color="auto"/>
          <w:bottom w:val="single" w:sz="12" w:space="0" w:color="auto"/>
        </w:tblBorders>
        <w:tblCellMar>
          <w:left w:w="0" w:type="dxa"/>
          <w:right w:w="113" w:type="dxa"/>
        </w:tblCellMar>
        <w:tblLook w:val="01E0"/>
      </w:tblPr>
      <w:tblGrid>
        <w:gridCol w:w="2091"/>
        <w:gridCol w:w="1412"/>
        <w:gridCol w:w="1712"/>
        <w:gridCol w:w="2155"/>
      </w:tblGrid>
      <w:tr w:rsidR="001B4513" w:rsidRPr="009514F2" w:rsidTr="00893EBA">
        <w:trPr>
          <w:trHeight w:val="240"/>
          <w:tblHeader/>
        </w:trPr>
        <w:tc>
          <w:tcPr>
            <w:tcW w:w="2091" w:type="dxa"/>
            <w:tcBorders>
              <w:top w:val="single" w:sz="4" w:space="0" w:color="auto"/>
              <w:bottom w:val="single" w:sz="12" w:space="0" w:color="auto"/>
            </w:tcBorders>
            <w:shd w:val="clear" w:color="auto" w:fill="auto"/>
            <w:vAlign w:val="bottom"/>
          </w:tcPr>
          <w:p w:rsidR="00B921BF" w:rsidRPr="009514F2" w:rsidRDefault="00B921BF" w:rsidP="00766646">
            <w:pPr>
              <w:suppressAutoHyphens w:val="0"/>
              <w:spacing w:before="80" w:after="80" w:line="200" w:lineRule="exact"/>
              <w:rPr>
                <w:i/>
                <w:sz w:val="16"/>
              </w:rPr>
            </w:pPr>
            <w:r w:rsidRPr="009514F2">
              <w:rPr>
                <w:bCs/>
                <w:i/>
                <w:sz w:val="16"/>
              </w:rPr>
              <w:t>Date</w:t>
            </w:r>
          </w:p>
        </w:tc>
        <w:tc>
          <w:tcPr>
            <w:tcW w:w="1412" w:type="dxa"/>
            <w:tcBorders>
              <w:top w:val="single" w:sz="4" w:space="0" w:color="auto"/>
              <w:bottom w:val="single" w:sz="12" w:space="0" w:color="auto"/>
            </w:tcBorders>
            <w:shd w:val="clear" w:color="auto" w:fill="auto"/>
            <w:vAlign w:val="bottom"/>
          </w:tcPr>
          <w:p w:rsidR="00B921BF" w:rsidRPr="009514F2" w:rsidRDefault="00B921BF" w:rsidP="00766646">
            <w:pPr>
              <w:suppressAutoHyphens w:val="0"/>
              <w:spacing w:before="80" w:after="80" w:line="200" w:lineRule="exact"/>
              <w:rPr>
                <w:i/>
                <w:sz w:val="16"/>
              </w:rPr>
            </w:pPr>
            <w:r w:rsidRPr="009514F2">
              <w:rPr>
                <w:bCs/>
                <w:i/>
                <w:sz w:val="16"/>
              </w:rPr>
              <w:t>Time</w:t>
            </w:r>
          </w:p>
        </w:tc>
        <w:tc>
          <w:tcPr>
            <w:tcW w:w="1712" w:type="dxa"/>
            <w:tcBorders>
              <w:top w:val="single" w:sz="4" w:space="0" w:color="auto"/>
              <w:bottom w:val="single" w:sz="12" w:space="0" w:color="auto"/>
            </w:tcBorders>
            <w:shd w:val="clear" w:color="auto" w:fill="auto"/>
            <w:vAlign w:val="bottom"/>
          </w:tcPr>
          <w:p w:rsidR="00B921BF" w:rsidRPr="009514F2" w:rsidRDefault="00B921BF" w:rsidP="00766646">
            <w:pPr>
              <w:suppressAutoHyphens w:val="0"/>
              <w:spacing w:before="80" w:after="80" w:line="200" w:lineRule="exact"/>
              <w:rPr>
                <w:i/>
                <w:sz w:val="16"/>
              </w:rPr>
            </w:pPr>
            <w:r w:rsidRPr="009514F2">
              <w:rPr>
                <w:bCs/>
                <w:i/>
                <w:sz w:val="16"/>
              </w:rPr>
              <w:t>Agenda item</w:t>
            </w:r>
          </w:p>
        </w:tc>
        <w:tc>
          <w:tcPr>
            <w:tcW w:w="2155" w:type="dxa"/>
            <w:tcBorders>
              <w:top w:val="single" w:sz="4" w:space="0" w:color="auto"/>
              <w:bottom w:val="single" w:sz="12" w:space="0" w:color="auto"/>
            </w:tcBorders>
            <w:shd w:val="clear" w:color="auto" w:fill="auto"/>
            <w:vAlign w:val="bottom"/>
          </w:tcPr>
          <w:p w:rsidR="00B921BF" w:rsidRPr="009514F2" w:rsidRDefault="00B921BF" w:rsidP="00766646">
            <w:pPr>
              <w:suppressAutoHyphens w:val="0"/>
              <w:spacing w:before="80" w:after="80" w:line="200" w:lineRule="exact"/>
              <w:rPr>
                <w:i/>
                <w:sz w:val="16"/>
              </w:rPr>
            </w:pPr>
            <w:r w:rsidRPr="009514F2">
              <w:rPr>
                <w:bCs/>
                <w:i/>
                <w:sz w:val="16"/>
              </w:rPr>
              <w:t>State party</w:t>
            </w:r>
          </w:p>
        </w:tc>
      </w:tr>
      <w:tr w:rsidR="00B921BF" w:rsidRPr="009514F2" w:rsidTr="00893EBA">
        <w:trPr>
          <w:trHeight w:val="30"/>
        </w:trPr>
        <w:tc>
          <w:tcPr>
            <w:tcW w:w="2091" w:type="dxa"/>
            <w:shd w:val="clear" w:color="auto" w:fill="auto"/>
          </w:tcPr>
          <w:p w:rsidR="00B921BF" w:rsidRPr="009514F2" w:rsidRDefault="00B921BF" w:rsidP="00766646">
            <w:pPr>
              <w:suppressAutoHyphens w:val="0"/>
              <w:spacing w:before="40" w:after="120" w:line="220" w:lineRule="exact"/>
            </w:pPr>
          </w:p>
        </w:tc>
        <w:tc>
          <w:tcPr>
            <w:tcW w:w="1412" w:type="dxa"/>
            <w:shd w:val="clear" w:color="auto" w:fill="auto"/>
          </w:tcPr>
          <w:p w:rsidR="00B921BF" w:rsidRPr="009514F2" w:rsidRDefault="00B921BF" w:rsidP="00766646">
            <w:pPr>
              <w:suppressAutoHyphens w:val="0"/>
              <w:spacing w:before="40" w:after="120" w:line="220" w:lineRule="exact"/>
            </w:pPr>
          </w:p>
        </w:tc>
        <w:tc>
          <w:tcPr>
            <w:tcW w:w="1712" w:type="dxa"/>
            <w:shd w:val="clear" w:color="auto" w:fill="auto"/>
          </w:tcPr>
          <w:p w:rsidR="00B921BF" w:rsidRPr="009514F2" w:rsidRDefault="00B921BF" w:rsidP="00766646">
            <w:pPr>
              <w:suppressAutoHyphens w:val="0"/>
              <w:spacing w:before="40" w:after="120" w:line="220" w:lineRule="exact"/>
            </w:pPr>
          </w:p>
        </w:tc>
        <w:tc>
          <w:tcPr>
            <w:tcW w:w="2155" w:type="dxa"/>
            <w:shd w:val="clear" w:color="auto" w:fill="auto"/>
          </w:tcPr>
          <w:p w:rsidR="00B921BF" w:rsidRPr="009514F2" w:rsidRDefault="00B921BF" w:rsidP="00766646">
            <w:pPr>
              <w:suppressAutoHyphens w:val="0"/>
              <w:spacing w:before="40" w:after="120" w:line="220" w:lineRule="exact"/>
            </w:pPr>
          </w:p>
        </w:tc>
      </w:tr>
      <w:tr w:rsidR="00B921BF" w:rsidRPr="009514F2" w:rsidTr="00893EBA">
        <w:trPr>
          <w:trHeight w:val="240"/>
        </w:trPr>
        <w:tc>
          <w:tcPr>
            <w:tcW w:w="2091" w:type="dxa"/>
            <w:shd w:val="clear" w:color="auto" w:fill="auto"/>
          </w:tcPr>
          <w:p w:rsidR="00B921BF" w:rsidRPr="009514F2" w:rsidRDefault="009502E0" w:rsidP="00244FE5">
            <w:pPr>
              <w:suppressAutoHyphens w:val="0"/>
              <w:spacing w:before="40" w:after="120" w:line="220" w:lineRule="exact"/>
            </w:pPr>
            <w:r w:rsidRPr="009514F2">
              <w:t>Tuesday</w:t>
            </w:r>
            <w:r w:rsidR="00B921BF" w:rsidRPr="009514F2">
              <w:t xml:space="preserve">, </w:t>
            </w:r>
            <w:r w:rsidR="00244FE5" w:rsidRPr="009514F2">
              <w:t>28 May</w:t>
            </w:r>
          </w:p>
        </w:tc>
        <w:tc>
          <w:tcPr>
            <w:tcW w:w="1412" w:type="dxa"/>
            <w:shd w:val="clear" w:color="auto" w:fill="auto"/>
          </w:tcPr>
          <w:p w:rsidR="00B921BF" w:rsidRPr="009514F2" w:rsidRDefault="00B921BF" w:rsidP="00766646">
            <w:pPr>
              <w:suppressAutoHyphens w:val="0"/>
              <w:spacing w:before="40" w:after="120" w:line="220" w:lineRule="exact"/>
            </w:pPr>
            <w:r w:rsidRPr="009514F2">
              <w:t>10 a.m.</w:t>
            </w:r>
          </w:p>
          <w:p w:rsidR="00B921BF" w:rsidRPr="009514F2" w:rsidRDefault="00B921BF" w:rsidP="00766646">
            <w:pPr>
              <w:suppressAutoHyphens w:val="0"/>
              <w:spacing w:before="40" w:after="120" w:line="220" w:lineRule="exact"/>
            </w:pPr>
          </w:p>
          <w:p w:rsidR="00B921BF" w:rsidRPr="009514F2" w:rsidRDefault="00B921BF" w:rsidP="00766646">
            <w:pPr>
              <w:suppressAutoHyphens w:val="0"/>
              <w:spacing w:before="40" w:after="120" w:line="220" w:lineRule="exact"/>
            </w:pPr>
            <w:r w:rsidRPr="009514F2">
              <w:t>3 p.m.</w:t>
            </w:r>
          </w:p>
        </w:tc>
        <w:tc>
          <w:tcPr>
            <w:tcW w:w="1712" w:type="dxa"/>
            <w:shd w:val="clear" w:color="auto" w:fill="auto"/>
          </w:tcPr>
          <w:p w:rsidR="00B921BF" w:rsidRPr="009514F2" w:rsidRDefault="00B921BF" w:rsidP="00766646">
            <w:pPr>
              <w:suppressAutoHyphens w:val="0"/>
              <w:spacing w:before="40" w:after="120" w:line="220" w:lineRule="exact"/>
            </w:pPr>
            <w:r w:rsidRPr="009514F2">
              <w:t>4</w:t>
            </w:r>
          </w:p>
          <w:p w:rsidR="00B921BF" w:rsidRPr="009514F2" w:rsidRDefault="00B921BF" w:rsidP="00766646">
            <w:pPr>
              <w:suppressAutoHyphens w:val="0"/>
              <w:spacing w:before="40" w:after="120" w:line="220" w:lineRule="exact"/>
            </w:pPr>
          </w:p>
          <w:p w:rsidR="00B921BF" w:rsidRPr="009514F2" w:rsidRDefault="00B921BF" w:rsidP="00766646">
            <w:pPr>
              <w:suppressAutoHyphens w:val="0"/>
              <w:spacing w:before="40" w:after="120" w:line="220" w:lineRule="exact"/>
            </w:pPr>
            <w:r w:rsidRPr="009514F2">
              <w:t>4</w:t>
            </w:r>
          </w:p>
        </w:tc>
        <w:tc>
          <w:tcPr>
            <w:tcW w:w="2155" w:type="dxa"/>
            <w:shd w:val="clear" w:color="auto" w:fill="auto"/>
          </w:tcPr>
          <w:p w:rsidR="00B921BF" w:rsidRPr="009514F2" w:rsidRDefault="00EA189E" w:rsidP="00766646">
            <w:pPr>
              <w:suppressAutoHyphens w:val="0"/>
              <w:spacing w:before="40" w:after="120" w:line="220" w:lineRule="exact"/>
            </w:pPr>
            <w:smartTag w:uri="urn:schemas-microsoft-com:office:smarttags" w:element="country-region">
              <w:smartTag w:uri="urn:schemas-microsoft-com:office:smarttags" w:element="place">
                <w:r w:rsidRPr="009514F2">
                  <w:t>Guinea</w:t>
                </w:r>
                <w:r w:rsidR="004E6B32" w:rsidRPr="009514F2">
                  <w:t>-</w:t>
                </w:r>
                <w:r w:rsidRPr="009514F2">
                  <w:t>Bissau</w:t>
                </w:r>
              </w:smartTag>
            </w:smartTag>
            <w:r w:rsidRPr="009514F2">
              <w:t xml:space="preserve"> </w:t>
            </w:r>
            <w:r w:rsidR="00077C8D" w:rsidRPr="009514F2">
              <w:t>CRC</w:t>
            </w:r>
          </w:p>
          <w:p w:rsidR="00B33C0A" w:rsidRPr="009514F2" w:rsidRDefault="00B33C0A" w:rsidP="00766646">
            <w:pPr>
              <w:suppressAutoHyphens w:val="0"/>
              <w:spacing w:before="40" w:after="120" w:line="220" w:lineRule="exact"/>
            </w:pPr>
          </w:p>
          <w:p w:rsidR="00B921BF" w:rsidRPr="009514F2" w:rsidRDefault="00EA189E" w:rsidP="00DB4C6A">
            <w:pPr>
              <w:suppressAutoHyphens w:val="0"/>
              <w:spacing w:before="40" w:after="120" w:line="220" w:lineRule="exact"/>
            </w:pPr>
            <w:r w:rsidRPr="009514F2">
              <w:t>Guinea</w:t>
            </w:r>
            <w:r w:rsidR="004E6B32" w:rsidRPr="009514F2">
              <w:t>-</w:t>
            </w:r>
            <w:r w:rsidRPr="009514F2">
              <w:t>Bissau</w:t>
            </w:r>
            <w:r w:rsidR="009502E0" w:rsidRPr="009514F2">
              <w:t xml:space="preserve"> </w:t>
            </w:r>
            <w:r w:rsidR="00077C8D" w:rsidRPr="009514F2">
              <w:t>CRC</w:t>
            </w:r>
            <w:r w:rsidR="00B33C0A" w:rsidRPr="009514F2">
              <w:t xml:space="preserve"> </w:t>
            </w:r>
            <w:r w:rsidR="00077C8D" w:rsidRPr="009514F2">
              <w:t>(continued)</w:t>
            </w:r>
            <w:r w:rsidR="00A251D8" w:rsidRPr="009514F2">
              <w:t xml:space="preserve"> </w:t>
            </w:r>
          </w:p>
        </w:tc>
      </w:tr>
      <w:tr w:rsidR="00A251D8" w:rsidRPr="009514F2" w:rsidTr="00893EBA">
        <w:trPr>
          <w:trHeight w:val="240"/>
        </w:trPr>
        <w:tc>
          <w:tcPr>
            <w:tcW w:w="2091" w:type="dxa"/>
            <w:shd w:val="clear" w:color="auto" w:fill="auto"/>
          </w:tcPr>
          <w:p w:rsidR="00A251D8" w:rsidRPr="009514F2" w:rsidRDefault="009502E0" w:rsidP="008532EC">
            <w:pPr>
              <w:suppressAutoHyphens w:val="0"/>
              <w:spacing w:before="40" w:after="120" w:line="220" w:lineRule="exact"/>
            </w:pPr>
            <w:r w:rsidRPr="009514F2">
              <w:t>Wednesday</w:t>
            </w:r>
            <w:r w:rsidR="00A251D8" w:rsidRPr="009514F2">
              <w:t xml:space="preserve">, </w:t>
            </w:r>
            <w:r w:rsidR="00244FE5" w:rsidRPr="009514F2">
              <w:t>29 May</w:t>
            </w:r>
          </w:p>
          <w:p w:rsidR="00A054C0" w:rsidRPr="009514F2" w:rsidRDefault="00A054C0" w:rsidP="008532EC">
            <w:pPr>
              <w:suppressAutoHyphens w:val="0"/>
              <w:spacing w:before="40" w:after="120" w:line="220" w:lineRule="exact"/>
            </w:pPr>
          </w:p>
        </w:tc>
        <w:tc>
          <w:tcPr>
            <w:tcW w:w="1412" w:type="dxa"/>
            <w:shd w:val="clear" w:color="auto" w:fill="auto"/>
          </w:tcPr>
          <w:p w:rsidR="00A251D8" w:rsidRPr="009514F2" w:rsidRDefault="00A251D8" w:rsidP="008532EC">
            <w:pPr>
              <w:suppressAutoHyphens w:val="0"/>
              <w:spacing w:before="40" w:after="120" w:line="220" w:lineRule="exact"/>
            </w:pPr>
            <w:r w:rsidRPr="009514F2">
              <w:t>10 a.m.</w:t>
            </w:r>
          </w:p>
          <w:p w:rsidR="00893EBA" w:rsidRPr="009514F2" w:rsidRDefault="00893EBA" w:rsidP="008532EC">
            <w:pPr>
              <w:suppressAutoHyphens w:val="0"/>
              <w:spacing w:before="40" w:after="120" w:line="220" w:lineRule="exact"/>
            </w:pPr>
          </w:p>
          <w:p w:rsidR="00A251D8" w:rsidRPr="009514F2" w:rsidRDefault="00A251D8" w:rsidP="008532EC">
            <w:pPr>
              <w:suppressAutoHyphens w:val="0"/>
              <w:spacing w:before="40" w:after="120" w:line="220" w:lineRule="exact"/>
            </w:pPr>
            <w:r w:rsidRPr="009514F2">
              <w:t>3 p.m.</w:t>
            </w:r>
          </w:p>
        </w:tc>
        <w:tc>
          <w:tcPr>
            <w:tcW w:w="1712" w:type="dxa"/>
            <w:shd w:val="clear" w:color="auto" w:fill="auto"/>
          </w:tcPr>
          <w:p w:rsidR="00A251D8" w:rsidRPr="009514F2" w:rsidRDefault="00A251D8" w:rsidP="008532EC">
            <w:pPr>
              <w:suppressAutoHyphens w:val="0"/>
              <w:spacing w:before="40" w:after="120" w:line="220" w:lineRule="exact"/>
            </w:pPr>
            <w:r w:rsidRPr="009514F2">
              <w:t>4</w:t>
            </w:r>
          </w:p>
          <w:p w:rsidR="00893EBA" w:rsidRPr="009514F2" w:rsidRDefault="00893EBA" w:rsidP="008532EC">
            <w:pPr>
              <w:suppressAutoHyphens w:val="0"/>
              <w:spacing w:before="40" w:after="120" w:line="220" w:lineRule="exact"/>
            </w:pPr>
          </w:p>
          <w:p w:rsidR="00A251D8" w:rsidRPr="009514F2" w:rsidRDefault="00A251D8" w:rsidP="008532EC">
            <w:pPr>
              <w:suppressAutoHyphens w:val="0"/>
              <w:spacing w:before="40" w:after="120" w:line="220" w:lineRule="exact"/>
            </w:pPr>
            <w:r w:rsidRPr="009514F2">
              <w:t>4</w:t>
            </w:r>
          </w:p>
        </w:tc>
        <w:tc>
          <w:tcPr>
            <w:tcW w:w="2155" w:type="dxa"/>
            <w:shd w:val="clear" w:color="auto" w:fill="auto"/>
          </w:tcPr>
          <w:p w:rsidR="00A251D8" w:rsidRPr="009514F2" w:rsidRDefault="00EA189E" w:rsidP="008532EC">
            <w:pPr>
              <w:suppressAutoHyphens w:val="0"/>
              <w:spacing w:before="40" w:after="120" w:line="220" w:lineRule="exact"/>
            </w:pPr>
            <w:smartTag w:uri="urn:schemas-microsoft-com:office:smarttags" w:element="country-region">
              <w:smartTag w:uri="urn:schemas-microsoft-com:office:smarttags" w:element="place">
                <w:r w:rsidRPr="009514F2">
                  <w:t>Armenia</w:t>
                </w:r>
              </w:smartTag>
            </w:smartTag>
            <w:r w:rsidR="009502E0" w:rsidRPr="009514F2">
              <w:t xml:space="preserve"> </w:t>
            </w:r>
            <w:r w:rsidRPr="009514F2">
              <w:t>CRC</w:t>
            </w:r>
          </w:p>
          <w:p w:rsidR="00893EBA" w:rsidRPr="009514F2" w:rsidRDefault="00893EBA" w:rsidP="008532EC">
            <w:pPr>
              <w:suppressAutoHyphens w:val="0"/>
              <w:spacing w:before="40" w:after="120" w:line="220" w:lineRule="exact"/>
            </w:pPr>
          </w:p>
          <w:p w:rsidR="00A251D8" w:rsidRPr="009514F2" w:rsidRDefault="00EA189E" w:rsidP="008532EC">
            <w:pPr>
              <w:suppressAutoHyphens w:val="0"/>
              <w:spacing w:before="40" w:after="120" w:line="220" w:lineRule="exact"/>
            </w:pPr>
            <w:r w:rsidRPr="009514F2">
              <w:t>Armenia</w:t>
            </w:r>
            <w:r w:rsidR="004E6B32" w:rsidRPr="009514F2">
              <w:t xml:space="preserve"> </w:t>
            </w:r>
            <w:r w:rsidRPr="009514F2">
              <w:t>CRC</w:t>
            </w:r>
            <w:r w:rsidR="009514F2">
              <w:t xml:space="preserve"> </w:t>
            </w:r>
            <w:r w:rsidR="00A251D8" w:rsidRPr="009514F2">
              <w:t>(continued)</w:t>
            </w:r>
          </w:p>
        </w:tc>
      </w:tr>
      <w:tr w:rsidR="00ED3794" w:rsidRPr="009514F2" w:rsidTr="00893EBA">
        <w:trPr>
          <w:trHeight w:val="240"/>
        </w:trPr>
        <w:tc>
          <w:tcPr>
            <w:tcW w:w="2091" w:type="dxa"/>
            <w:shd w:val="clear" w:color="auto" w:fill="auto"/>
          </w:tcPr>
          <w:p w:rsidR="00ED3794" w:rsidRPr="009514F2" w:rsidRDefault="009502E0" w:rsidP="008532EC">
            <w:pPr>
              <w:suppressAutoHyphens w:val="0"/>
              <w:spacing w:before="40" w:after="120" w:line="220" w:lineRule="exact"/>
            </w:pPr>
            <w:r w:rsidRPr="009514F2">
              <w:t>Th</w:t>
            </w:r>
            <w:r w:rsidR="00C054FF" w:rsidRPr="009514F2">
              <w:t>u</w:t>
            </w:r>
            <w:r w:rsidRPr="009514F2">
              <w:t>rsday</w:t>
            </w:r>
            <w:r w:rsidR="00ED3794" w:rsidRPr="009514F2">
              <w:t xml:space="preserve">, </w:t>
            </w:r>
            <w:r w:rsidR="00244FE5" w:rsidRPr="009514F2">
              <w:t>30 May</w:t>
            </w:r>
          </w:p>
        </w:tc>
        <w:tc>
          <w:tcPr>
            <w:tcW w:w="1412" w:type="dxa"/>
            <w:shd w:val="clear" w:color="auto" w:fill="auto"/>
          </w:tcPr>
          <w:p w:rsidR="00ED3794" w:rsidRPr="009514F2" w:rsidRDefault="00ED3794" w:rsidP="008532EC">
            <w:pPr>
              <w:suppressAutoHyphens w:val="0"/>
              <w:spacing w:before="40" w:after="120" w:line="220" w:lineRule="exact"/>
            </w:pPr>
            <w:r w:rsidRPr="009514F2">
              <w:t>10 a.m.</w:t>
            </w:r>
          </w:p>
          <w:p w:rsidR="00ED3794" w:rsidRPr="009514F2" w:rsidRDefault="00ED3794" w:rsidP="008532EC">
            <w:pPr>
              <w:suppressAutoHyphens w:val="0"/>
              <w:spacing w:before="40" w:after="120" w:line="220" w:lineRule="exact"/>
            </w:pPr>
          </w:p>
          <w:p w:rsidR="00ED3794" w:rsidRPr="009514F2" w:rsidRDefault="00ED3794" w:rsidP="008532EC">
            <w:pPr>
              <w:suppressAutoHyphens w:val="0"/>
              <w:spacing w:before="40" w:after="120" w:line="220" w:lineRule="exact"/>
            </w:pPr>
            <w:r w:rsidRPr="009514F2">
              <w:t>3 p.m.</w:t>
            </w:r>
          </w:p>
        </w:tc>
        <w:tc>
          <w:tcPr>
            <w:tcW w:w="1712" w:type="dxa"/>
            <w:shd w:val="clear" w:color="auto" w:fill="auto"/>
          </w:tcPr>
          <w:p w:rsidR="00ED3794" w:rsidRPr="009514F2" w:rsidRDefault="00ED3794" w:rsidP="008532EC">
            <w:pPr>
              <w:suppressAutoHyphens w:val="0"/>
              <w:spacing w:before="40" w:after="120" w:line="220" w:lineRule="exact"/>
            </w:pPr>
            <w:r w:rsidRPr="009514F2">
              <w:t>4</w:t>
            </w:r>
          </w:p>
          <w:p w:rsidR="00ED3794" w:rsidRPr="009514F2" w:rsidRDefault="00ED3794" w:rsidP="008532EC">
            <w:pPr>
              <w:suppressAutoHyphens w:val="0"/>
              <w:spacing w:before="40" w:after="120" w:line="220" w:lineRule="exact"/>
            </w:pPr>
          </w:p>
          <w:p w:rsidR="00ED3794" w:rsidRPr="009514F2" w:rsidRDefault="00ED3794" w:rsidP="008532EC">
            <w:pPr>
              <w:suppressAutoHyphens w:val="0"/>
              <w:spacing w:before="40" w:after="120" w:line="220" w:lineRule="exact"/>
            </w:pPr>
            <w:r w:rsidRPr="009514F2">
              <w:t>4</w:t>
            </w:r>
          </w:p>
        </w:tc>
        <w:tc>
          <w:tcPr>
            <w:tcW w:w="2155" w:type="dxa"/>
            <w:shd w:val="clear" w:color="auto" w:fill="auto"/>
          </w:tcPr>
          <w:p w:rsidR="00ED3794" w:rsidRPr="009514F2" w:rsidRDefault="00EA189E" w:rsidP="008532EC">
            <w:pPr>
              <w:suppressAutoHyphens w:val="0"/>
              <w:spacing w:before="40" w:after="120" w:line="220" w:lineRule="exact"/>
            </w:pPr>
            <w:smartTag w:uri="urn:schemas-microsoft-com:office:smarttags" w:element="country-region">
              <w:smartTag w:uri="urn:schemas-microsoft-com:office:smarttags" w:element="place">
                <w:r w:rsidRPr="009514F2">
                  <w:t>Armenia</w:t>
                </w:r>
              </w:smartTag>
            </w:smartTag>
            <w:r w:rsidR="00DB4C6A" w:rsidRPr="009514F2">
              <w:t xml:space="preserve"> </w:t>
            </w:r>
            <w:r w:rsidRPr="009514F2">
              <w:t>OPSC/OPAC</w:t>
            </w:r>
          </w:p>
          <w:p w:rsidR="00F83D98" w:rsidRPr="009514F2" w:rsidRDefault="00F83D98" w:rsidP="008532EC">
            <w:pPr>
              <w:suppressAutoHyphens w:val="0"/>
              <w:spacing w:before="40" w:after="120" w:line="220" w:lineRule="exact"/>
            </w:pPr>
          </w:p>
          <w:p w:rsidR="00ED3794" w:rsidRDefault="00EA189E" w:rsidP="008532EC">
            <w:pPr>
              <w:suppressAutoHyphens w:val="0"/>
              <w:spacing w:before="40" w:after="120" w:line="220" w:lineRule="exact"/>
            </w:pPr>
            <w:smartTag w:uri="urn:schemas-microsoft-com:office:smarttags" w:element="country-region">
              <w:smartTag w:uri="urn:schemas-microsoft-com:office:smarttags" w:element="place">
                <w:r w:rsidRPr="009514F2">
                  <w:t>Rwanda</w:t>
                </w:r>
              </w:smartTag>
            </w:smartTag>
            <w:r w:rsidRPr="009514F2">
              <w:t xml:space="preserve"> CRC</w:t>
            </w:r>
          </w:p>
          <w:p w:rsidR="008532EC" w:rsidRPr="009514F2" w:rsidRDefault="008532EC" w:rsidP="008532EC">
            <w:pPr>
              <w:suppressAutoHyphens w:val="0"/>
              <w:spacing w:before="40" w:after="120" w:line="220" w:lineRule="exact"/>
            </w:pPr>
          </w:p>
        </w:tc>
      </w:tr>
      <w:tr w:rsidR="00ED3794" w:rsidRPr="009514F2" w:rsidTr="00893EBA">
        <w:trPr>
          <w:trHeight w:val="240"/>
        </w:trPr>
        <w:tc>
          <w:tcPr>
            <w:tcW w:w="2091" w:type="dxa"/>
            <w:shd w:val="clear" w:color="auto" w:fill="auto"/>
          </w:tcPr>
          <w:p w:rsidR="00ED3794" w:rsidRPr="009514F2" w:rsidRDefault="009502E0" w:rsidP="00244FE5">
            <w:pPr>
              <w:suppressAutoHyphens w:val="0"/>
              <w:spacing w:before="40" w:after="120" w:line="220" w:lineRule="exact"/>
            </w:pPr>
            <w:r w:rsidRPr="009514F2">
              <w:t>Friday</w:t>
            </w:r>
            <w:r w:rsidR="00ED3794" w:rsidRPr="009514F2">
              <w:t>,</w:t>
            </w:r>
            <w:r w:rsidR="00DB4C6A" w:rsidRPr="009514F2">
              <w:t xml:space="preserve"> </w:t>
            </w:r>
            <w:r w:rsidR="00244FE5" w:rsidRPr="009514F2">
              <w:t>31 May</w:t>
            </w:r>
          </w:p>
        </w:tc>
        <w:tc>
          <w:tcPr>
            <w:tcW w:w="1412" w:type="dxa"/>
            <w:shd w:val="clear" w:color="auto" w:fill="auto"/>
          </w:tcPr>
          <w:p w:rsidR="00ED3794" w:rsidRPr="009514F2" w:rsidRDefault="00ED3794" w:rsidP="00766646">
            <w:pPr>
              <w:suppressAutoHyphens w:val="0"/>
              <w:spacing w:before="40" w:after="120" w:line="220" w:lineRule="exact"/>
            </w:pPr>
            <w:r w:rsidRPr="009514F2">
              <w:t>10 a.m.</w:t>
            </w:r>
          </w:p>
          <w:p w:rsidR="00ED3794" w:rsidRPr="009514F2" w:rsidRDefault="00ED3794" w:rsidP="00766646">
            <w:pPr>
              <w:suppressAutoHyphens w:val="0"/>
              <w:spacing w:before="40" w:after="120" w:line="220" w:lineRule="exact"/>
            </w:pPr>
          </w:p>
          <w:p w:rsidR="00ED3794" w:rsidRPr="009514F2" w:rsidRDefault="00ED3794" w:rsidP="00766646">
            <w:pPr>
              <w:suppressAutoHyphens w:val="0"/>
              <w:spacing w:before="40" w:after="120" w:line="220" w:lineRule="exact"/>
            </w:pPr>
            <w:r w:rsidRPr="009514F2">
              <w:t>3 p.m.</w:t>
            </w:r>
          </w:p>
        </w:tc>
        <w:tc>
          <w:tcPr>
            <w:tcW w:w="1712" w:type="dxa"/>
            <w:shd w:val="clear" w:color="auto" w:fill="auto"/>
          </w:tcPr>
          <w:p w:rsidR="00ED3794" w:rsidRPr="009514F2" w:rsidRDefault="00ED3794" w:rsidP="00766646">
            <w:pPr>
              <w:suppressAutoHyphens w:val="0"/>
              <w:spacing w:before="40" w:after="120" w:line="220" w:lineRule="exact"/>
            </w:pPr>
            <w:r w:rsidRPr="009514F2">
              <w:t>4</w:t>
            </w:r>
          </w:p>
          <w:p w:rsidR="00ED3794" w:rsidRPr="009514F2" w:rsidRDefault="00ED3794" w:rsidP="00766646">
            <w:pPr>
              <w:suppressAutoHyphens w:val="0"/>
              <w:spacing w:before="40" w:after="120" w:line="220" w:lineRule="exact"/>
            </w:pPr>
          </w:p>
          <w:p w:rsidR="00ED3794" w:rsidRPr="009514F2" w:rsidRDefault="00ED3794" w:rsidP="00766646">
            <w:pPr>
              <w:suppressAutoHyphens w:val="0"/>
              <w:spacing w:before="40" w:after="120" w:line="220" w:lineRule="exact"/>
            </w:pPr>
            <w:r w:rsidRPr="009514F2">
              <w:t>4</w:t>
            </w:r>
          </w:p>
        </w:tc>
        <w:tc>
          <w:tcPr>
            <w:tcW w:w="2155" w:type="dxa"/>
            <w:shd w:val="clear" w:color="auto" w:fill="auto"/>
          </w:tcPr>
          <w:p w:rsidR="00B33C0A" w:rsidRPr="009514F2" w:rsidRDefault="00EA189E" w:rsidP="00766646">
            <w:pPr>
              <w:suppressAutoHyphens w:val="0"/>
              <w:spacing w:before="40" w:after="120" w:line="220" w:lineRule="exact"/>
            </w:pPr>
            <w:r w:rsidRPr="009514F2">
              <w:t xml:space="preserve">Rwanda </w:t>
            </w:r>
            <w:r w:rsidR="00ED3794" w:rsidRPr="009514F2">
              <w:t>CRC</w:t>
            </w:r>
            <w:r w:rsidR="00B33C0A" w:rsidRPr="009514F2">
              <w:t xml:space="preserve"> </w:t>
            </w:r>
            <w:r w:rsidRPr="009514F2">
              <w:t>(continued)</w:t>
            </w:r>
          </w:p>
          <w:p w:rsidR="00ED3794" w:rsidRPr="009514F2" w:rsidRDefault="00EA189E" w:rsidP="008532EC">
            <w:pPr>
              <w:suppressAutoHyphens w:val="0"/>
              <w:spacing w:before="240" w:after="120" w:line="220" w:lineRule="exact"/>
            </w:pPr>
            <w:smartTag w:uri="urn:schemas-microsoft-com:office:smarttags" w:element="country-region">
              <w:smartTag w:uri="urn:schemas-microsoft-com:office:smarttags" w:element="place">
                <w:r w:rsidRPr="009514F2">
                  <w:t>Rwanda</w:t>
                </w:r>
              </w:smartTag>
            </w:smartTag>
            <w:r w:rsidRPr="009514F2">
              <w:t xml:space="preserve"> OPSC/OPAC</w:t>
            </w:r>
          </w:p>
        </w:tc>
      </w:tr>
      <w:tr w:rsidR="00ED3794" w:rsidRPr="009514F2" w:rsidTr="00893EBA">
        <w:trPr>
          <w:trHeight w:val="240"/>
        </w:trPr>
        <w:tc>
          <w:tcPr>
            <w:tcW w:w="2091" w:type="dxa"/>
            <w:shd w:val="clear" w:color="auto" w:fill="auto"/>
          </w:tcPr>
          <w:p w:rsidR="00F83D98" w:rsidRPr="009514F2" w:rsidRDefault="00F83D98" w:rsidP="00244FE5">
            <w:pPr>
              <w:suppressAutoHyphens w:val="0"/>
              <w:spacing w:before="40" w:after="120" w:line="220" w:lineRule="exact"/>
            </w:pPr>
          </w:p>
          <w:p w:rsidR="00ED3794" w:rsidRPr="009514F2" w:rsidRDefault="009502E0" w:rsidP="00244FE5">
            <w:pPr>
              <w:suppressAutoHyphens w:val="0"/>
              <w:spacing w:before="40" w:after="120" w:line="220" w:lineRule="exact"/>
            </w:pPr>
            <w:r w:rsidRPr="009514F2">
              <w:t>Monday</w:t>
            </w:r>
            <w:r w:rsidR="00ED3794" w:rsidRPr="009514F2">
              <w:t>,</w:t>
            </w:r>
            <w:r w:rsidR="002524DD" w:rsidRPr="009514F2">
              <w:t xml:space="preserve"> </w:t>
            </w:r>
            <w:r w:rsidR="00244FE5" w:rsidRPr="009514F2">
              <w:t xml:space="preserve">3 June </w:t>
            </w:r>
          </w:p>
        </w:tc>
        <w:tc>
          <w:tcPr>
            <w:tcW w:w="1412" w:type="dxa"/>
            <w:shd w:val="clear" w:color="auto" w:fill="auto"/>
          </w:tcPr>
          <w:p w:rsidR="008532EC" w:rsidRDefault="008532EC" w:rsidP="00766646">
            <w:pPr>
              <w:suppressAutoHyphens w:val="0"/>
              <w:spacing w:before="40" w:after="120" w:line="220" w:lineRule="exact"/>
            </w:pPr>
          </w:p>
          <w:p w:rsidR="00ED3794" w:rsidRPr="009514F2" w:rsidRDefault="00ED3794" w:rsidP="00766646">
            <w:pPr>
              <w:suppressAutoHyphens w:val="0"/>
              <w:spacing w:before="40" w:after="120" w:line="220" w:lineRule="exact"/>
            </w:pPr>
            <w:r w:rsidRPr="009514F2">
              <w:t>10 a.m.</w:t>
            </w:r>
          </w:p>
          <w:p w:rsidR="00ED3794" w:rsidRPr="009514F2" w:rsidRDefault="00ED3794" w:rsidP="00766646">
            <w:pPr>
              <w:suppressAutoHyphens w:val="0"/>
              <w:spacing w:before="40" w:after="120" w:line="220" w:lineRule="exact"/>
            </w:pPr>
          </w:p>
          <w:p w:rsidR="00ED3794" w:rsidRPr="009514F2" w:rsidRDefault="00ED3794" w:rsidP="00766646">
            <w:pPr>
              <w:suppressAutoHyphens w:val="0"/>
              <w:spacing w:before="40" w:after="120" w:line="220" w:lineRule="exact"/>
            </w:pPr>
            <w:r w:rsidRPr="009514F2">
              <w:t>3 p.m.</w:t>
            </w:r>
          </w:p>
        </w:tc>
        <w:tc>
          <w:tcPr>
            <w:tcW w:w="1712" w:type="dxa"/>
            <w:shd w:val="clear" w:color="auto" w:fill="auto"/>
          </w:tcPr>
          <w:p w:rsidR="008532EC" w:rsidRDefault="008532EC" w:rsidP="00766646">
            <w:pPr>
              <w:suppressAutoHyphens w:val="0"/>
              <w:spacing w:before="40" w:after="120" w:line="220" w:lineRule="exact"/>
            </w:pPr>
          </w:p>
          <w:p w:rsidR="00ED3794" w:rsidRPr="009514F2" w:rsidRDefault="00ED3794" w:rsidP="00766646">
            <w:pPr>
              <w:suppressAutoHyphens w:val="0"/>
              <w:spacing w:before="40" w:after="120" w:line="220" w:lineRule="exact"/>
            </w:pPr>
            <w:r w:rsidRPr="009514F2">
              <w:t>4</w:t>
            </w:r>
          </w:p>
          <w:p w:rsidR="00ED3794" w:rsidRPr="009514F2" w:rsidRDefault="00ED3794" w:rsidP="00766646">
            <w:pPr>
              <w:suppressAutoHyphens w:val="0"/>
              <w:spacing w:before="40" w:after="120" w:line="220" w:lineRule="exact"/>
            </w:pPr>
          </w:p>
          <w:p w:rsidR="00ED3794" w:rsidRPr="009514F2" w:rsidRDefault="00ED3794" w:rsidP="00766646">
            <w:pPr>
              <w:suppressAutoHyphens w:val="0"/>
              <w:spacing w:before="40" w:after="120" w:line="220" w:lineRule="exact"/>
            </w:pPr>
            <w:r w:rsidRPr="009514F2">
              <w:t>4</w:t>
            </w:r>
          </w:p>
        </w:tc>
        <w:tc>
          <w:tcPr>
            <w:tcW w:w="2155" w:type="dxa"/>
            <w:shd w:val="clear" w:color="auto" w:fill="auto"/>
          </w:tcPr>
          <w:p w:rsidR="008532EC" w:rsidRDefault="008532EC" w:rsidP="00766646">
            <w:pPr>
              <w:suppressAutoHyphens w:val="0"/>
              <w:spacing w:before="40" w:after="120" w:line="220" w:lineRule="exact"/>
            </w:pPr>
          </w:p>
          <w:p w:rsidR="00ED3794" w:rsidRPr="009514F2" w:rsidRDefault="00EA189E" w:rsidP="00766646">
            <w:pPr>
              <w:suppressAutoHyphens w:val="0"/>
              <w:spacing w:before="40" w:after="120" w:line="220" w:lineRule="exact"/>
            </w:pPr>
            <w:smartTag w:uri="urn:schemas-microsoft-com:office:smarttags" w:element="country-region">
              <w:smartTag w:uri="urn:schemas-microsoft-com:office:smarttags" w:element="place">
                <w:r w:rsidRPr="009514F2">
                  <w:t>Israel</w:t>
                </w:r>
              </w:smartTag>
            </w:smartTag>
            <w:r w:rsidRPr="009514F2">
              <w:t xml:space="preserve"> CRC</w:t>
            </w:r>
          </w:p>
          <w:p w:rsidR="00F83D98" w:rsidRPr="009514F2" w:rsidRDefault="00F83D98" w:rsidP="00EA189E">
            <w:pPr>
              <w:suppressAutoHyphens w:val="0"/>
              <w:spacing w:before="40" w:after="120" w:line="220" w:lineRule="exact"/>
            </w:pPr>
          </w:p>
          <w:p w:rsidR="00ED3794" w:rsidRPr="009514F2" w:rsidRDefault="00EA189E" w:rsidP="00EA189E">
            <w:pPr>
              <w:suppressAutoHyphens w:val="0"/>
              <w:spacing w:before="40" w:after="120" w:line="220" w:lineRule="exact"/>
            </w:pPr>
            <w:r w:rsidRPr="009514F2">
              <w:t>Israel CRC</w:t>
            </w:r>
            <w:r w:rsidR="00F83D98" w:rsidRPr="009514F2">
              <w:br/>
            </w:r>
            <w:r w:rsidRPr="009514F2">
              <w:t>(continued)</w:t>
            </w:r>
            <w:r w:rsidR="007C7A47" w:rsidRPr="009514F2">
              <w:t xml:space="preserve"> </w:t>
            </w:r>
          </w:p>
        </w:tc>
      </w:tr>
      <w:tr w:rsidR="00ED3794" w:rsidRPr="009514F2" w:rsidTr="00893EBA">
        <w:trPr>
          <w:trHeight w:val="240"/>
        </w:trPr>
        <w:tc>
          <w:tcPr>
            <w:tcW w:w="2091" w:type="dxa"/>
            <w:shd w:val="clear" w:color="auto" w:fill="auto"/>
          </w:tcPr>
          <w:p w:rsidR="00ED3794" w:rsidRPr="009514F2" w:rsidRDefault="009502E0" w:rsidP="00766646">
            <w:pPr>
              <w:suppressAutoHyphens w:val="0"/>
              <w:spacing w:before="40" w:after="120" w:line="220" w:lineRule="exact"/>
            </w:pPr>
            <w:r w:rsidRPr="009514F2">
              <w:t>Tuesday</w:t>
            </w:r>
            <w:r w:rsidR="00ED3794" w:rsidRPr="009514F2">
              <w:t xml:space="preserve">, </w:t>
            </w:r>
            <w:r w:rsidR="00244FE5" w:rsidRPr="009514F2">
              <w:t>4 June</w:t>
            </w:r>
          </w:p>
          <w:p w:rsidR="002524DD" w:rsidRPr="009514F2" w:rsidRDefault="002524DD" w:rsidP="00766646">
            <w:pPr>
              <w:suppressAutoHyphens w:val="0"/>
              <w:spacing w:before="40" w:after="120" w:line="220" w:lineRule="exact"/>
            </w:pPr>
          </w:p>
        </w:tc>
        <w:tc>
          <w:tcPr>
            <w:tcW w:w="1412" w:type="dxa"/>
            <w:shd w:val="clear" w:color="auto" w:fill="auto"/>
          </w:tcPr>
          <w:p w:rsidR="00ED3794" w:rsidRPr="009514F2" w:rsidRDefault="002524DD" w:rsidP="00766646">
            <w:pPr>
              <w:suppressAutoHyphens w:val="0"/>
              <w:spacing w:before="40" w:after="120" w:line="220" w:lineRule="exact"/>
            </w:pPr>
            <w:r w:rsidRPr="009514F2">
              <w:t>10</w:t>
            </w:r>
            <w:r w:rsidR="00ED3794" w:rsidRPr="009514F2">
              <w:t xml:space="preserve"> </w:t>
            </w:r>
            <w:r w:rsidRPr="009514F2">
              <w:t>a</w:t>
            </w:r>
            <w:r w:rsidR="00ED3794" w:rsidRPr="009514F2">
              <w:t>.m.</w:t>
            </w:r>
          </w:p>
          <w:p w:rsidR="00FB156A" w:rsidRPr="009514F2" w:rsidRDefault="00FB156A" w:rsidP="00766646">
            <w:pPr>
              <w:suppressAutoHyphens w:val="0"/>
              <w:spacing w:before="40" w:after="120" w:line="220" w:lineRule="exact"/>
            </w:pPr>
          </w:p>
          <w:p w:rsidR="00FB156A" w:rsidRPr="009514F2" w:rsidRDefault="00FB156A" w:rsidP="00766646">
            <w:pPr>
              <w:suppressAutoHyphens w:val="0"/>
              <w:spacing w:before="40" w:after="120" w:line="220" w:lineRule="exact"/>
            </w:pPr>
            <w:r w:rsidRPr="009514F2">
              <w:t>3 p.m.</w:t>
            </w:r>
          </w:p>
          <w:p w:rsidR="00FB156A" w:rsidRPr="009514F2" w:rsidRDefault="00FB156A" w:rsidP="00766646">
            <w:pPr>
              <w:suppressAutoHyphens w:val="0"/>
              <w:spacing w:before="40" w:after="120" w:line="220" w:lineRule="exact"/>
            </w:pPr>
          </w:p>
        </w:tc>
        <w:tc>
          <w:tcPr>
            <w:tcW w:w="1712" w:type="dxa"/>
            <w:shd w:val="clear" w:color="auto" w:fill="auto"/>
          </w:tcPr>
          <w:p w:rsidR="00FB156A" w:rsidRPr="009514F2" w:rsidRDefault="00FB156A" w:rsidP="00766646">
            <w:pPr>
              <w:suppressAutoHyphens w:val="0"/>
              <w:spacing w:before="40" w:after="120" w:line="220" w:lineRule="exact"/>
            </w:pPr>
            <w:r w:rsidRPr="009514F2">
              <w:t>4</w:t>
            </w:r>
          </w:p>
          <w:p w:rsidR="00FB156A" w:rsidRPr="009514F2" w:rsidRDefault="00FB156A" w:rsidP="00766646">
            <w:pPr>
              <w:suppressAutoHyphens w:val="0"/>
              <w:spacing w:before="40" w:after="120" w:line="220" w:lineRule="exact"/>
            </w:pPr>
          </w:p>
          <w:p w:rsidR="00ED3794" w:rsidRPr="009514F2" w:rsidRDefault="00ED3794" w:rsidP="00766646">
            <w:pPr>
              <w:suppressAutoHyphens w:val="0"/>
              <w:spacing w:before="40" w:after="120" w:line="220" w:lineRule="exact"/>
            </w:pPr>
            <w:r w:rsidRPr="009514F2">
              <w:t>4</w:t>
            </w:r>
          </w:p>
        </w:tc>
        <w:tc>
          <w:tcPr>
            <w:tcW w:w="2155" w:type="dxa"/>
            <w:shd w:val="clear" w:color="auto" w:fill="auto"/>
          </w:tcPr>
          <w:p w:rsidR="000018AF" w:rsidRPr="009514F2" w:rsidRDefault="00EA189E" w:rsidP="00766646">
            <w:pPr>
              <w:suppressAutoHyphens w:val="0"/>
              <w:spacing w:before="40" w:after="120" w:line="220" w:lineRule="exact"/>
            </w:pPr>
            <w:smartTag w:uri="urn:schemas-microsoft-com:office:smarttags" w:element="country-region">
              <w:smartTag w:uri="urn:schemas-microsoft-com:office:smarttags" w:element="place">
                <w:r w:rsidRPr="009514F2">
                  <w:t>Uzbekistan</w:t>
                </w:r>
              </w:smartTag>
            </w:smartTag>
            <w:r w:rsidRPr="009514F2">
              <w:t xml:space="preserve"> </w:t>
            </w:r>
            <w:r w:rsidR="00AD3B89" w:rsidRPr="009514F2">
              <w:t>CRC</w:t>
            </w:r>
          </w:p>
          <w:p w:rsidR="00654AEB" w:rsidRPr="009514F2" w:rsidRDefault="00654AEB" w:rsidP="00766646">
            <w:pPr>
              <w:suppressAutoHyphens w:val="0"/>
              <w:spacing w:before="40" w:after="120" w:line="220" w:lineRule="exact"/>
            </w:pPr>
          </w:p>
          <w:p w:rsidR="002524DD" w:rsidRPr="009514F2" w:rsidDel="00D3655D" w:rsidRDefault="00EA189E" w:rsidP="00C85016">
            <w:pPr>
              <w:suppressAutoHyphens w:val="0"/>
              <w:spacing w:before="40" w:after="120" w:line="220" w:lineRule="exact"/>
            </w:pPr>
            <w:r w:rsidRPr="009514F2">
              <w:t>Uzbekistan CRC (continued)</w:t>
            </w:r>
          </w:p>
        </w:tc>
      </w:tr>
      <w:tr w:rsidR="00EA189E" w:rsidRPr="009514F2" w:rsidTr="00893EBA">
        <w:trPr>
          <w:trHeight w:val="240"/>
        </w:trPr>
        <w:tc>
          <w:tcPr>
            <w:tcW w:w="2091" w:type="dxa"/>
            <w:shd w:val="clear" w:color="auto" w:fill="auto"/>
          </w:tcPr>
          <w:p w:rsidR="00EA189E" w:rsidRPr="009514F2" w:rsidRDefault="00EA189E" w:rsidP="00766646">
            <w:pPr>
              <w:suppressAutoHyphens w:val="0"/>
              <w:spacing w:before="40" w:after="120" w:line="220" w:lineRule="exact"/>
            </w:pPr>
            <w:r w:rsidRPr="009514F2">
              <w:t xml:space="preserve">Wednesday, 5 June </w:t>
            </w:r>
          </w:p>
          <w:p w:rsidR="00EA189E" w:rsidRPr="009514F2" w:rsidRDefault="00EA189E" w:rsidP="00766646">
            <w:pPr>
              <w:suppressAutoHyphens w:val="0"/>
              <w:spacing w:before="40" w:after="120" w:line="220" w:lineRule="exact"/>
            </w:pPr>
          </w:p>
          <w:p w:rsidR="00EA189E" w:rsidRPr="009514F2" w:rsidDel="002524DD" w:rsidRDefault="00EA189E" w:rsidP="00766646">
            <w:pPr>
              <w:suppressAutoHyphens w:val="0"/>
              <w:spacing w:before="40" w:after="120" w:line="220" w:lineRule="exact"/>
            </w:pPr>
            <w:r w:rsidRPr="009514F2">
              <w:t>Thursday 6 June</w:t>
            </w:r>
          </w:p>
        </w:tc>
        <w:tc>
          <w:tcPr>
            <w:tcW w:w="1412" w:type="dxa"/>
            <w:shd w:val="clear" w:color="auto" w:fill="auto"/>
          </w:tcPr>
          <w:p w:rsidR="00EA189E" w:rsidRPr="009514F2" w:rsidRDefault="00EA189E" w:rsidP="006F432F">
            <w:pPr>
              <w:suppressAutoHyphens w:val="0"/>
              <w:spacing w:before="40" w:after="120" w:line="220" w:lineRule="exact"/>
            </w:pPr>
            <w:r w:rsidRPr="009514F2">
              <w:t>10 a.m.</w:t>
            </w:r>
          </w:p>
          <w:p w:rsidR="00EA189E" w:rsidRPr="009514F2" w:rsidRDefault="00EA189E" w:rsidP="006F432F">
            <w:pPr>
              <w:suppressAutoHyphens w:val="0"/>
              <w:spacing w:before="40" w:after="120" w:line="220" w:lineRule="exact"/>
            </w:pPr>
          </w:p>
          <w:p w:rsidR="00EA189E" w:rsidRPr="009514F2" w:rsidRDefault="00EA189E" w:rsidP="00766646">
            <w:pPr>
              <w:suppressAutoHyphens w:val="0"/>
              <w:spacing w:before="40" w:after="120" w:line="220" w:lineRule="exact"/>
            </w:pPr>
            <w:r w:rsidRPr="009514F2">
              <w:t>10 a.m.</w:t>
            </w:r>
          </w:p>
          <w:p w:rsidR="00EA189E" w:rsidRPr="009514F2" w:rsidRDefault="00EA189E" w:rsidP="00766646">
            <w:pPr>
              <w:suppressAutoHyphens w:val="0"/>
              <w:spacing w:before="40" w:after="120" w:line="220" w:lineRule="exact"/>
            </w:pPr>
          </w:p>
          <w:p w:rsidR="00EA189E" w:rsidRPr="009514F2" w:rsidRDefault="00EA189E" w:rsidP="00766646">
            <w:pPr>
              <w:suppressAutoHyphens w:val="0"/>
              <w:spacing w:before="40" w:after="120" w:line="220" w:lineRule="exact"/>
            </w:pPr>
            <w:r w:rsidRPr="009514F2">
              <w:t>3 a.m.</w:t>
            </w:r>
          </w:p>
        </w:tc>
        <w:tc>
          <w:tcPr>
            <w:tcW w:w="1712" w:type="dxa"/>
            <w:shd w:val="clear" w:color="auto" w:fill="auto"/>
          </w:tcPr>
          <w:p w:rsidR="00EA189E" w:rsidRPr="009514F2" w:rsidRDefault="00EA189E" w:rsidP="006F432F">
            <w:pPr>
              <w:suppressAutoHyphens w:val="0"/>
              <w:spacing w:before="40" w:after="120" w:line="220" w:lineRule="exact"/>
            </w:pPr>
            <w:r w:rsidRPr="009514F2">
              <w:t>4</w:t>
            </w:r>
          </w:p>
          <w:p w:rsidR="00F83D98" w:rsidRPr="009514F2" w:rsidRDefault="00F83D98" w:rsidP="00766646">
            <w:pPr>
              <w:suppressAutoHyphens w:val="0"/>
              <w:spacing w:before="40" w:after="120" w:line="220" w:lineRule="exact"/>
            </w:pPr>
          </w:p>
          <w:p w:rsidR="00EA189E" w:rsidRPr="009514F2" w:rsidRDefault="00F83D98" w:rsidP="00766646">
            <w:pPr>
              <w:suppressAutoHyphens w:val="0"/>
              <w:spacing w:before="40" w:after="120" w:line="220" w:lineRule="exact"/>
            </w:pPr>
            <w:r w:rsidRPr="009514F2">
              <w:t>4</w:t>
            </w:r>
          </w:p>
          <w:p w:rsidR="00EA189E" w:rsidRPr="009514F2" w:rsidRDefault="00EA189E" w:rsidP="00766646">
            <w:pPr>
              <w:suppressAutoHyphens w:val="0"/>
              <w:spacing w:before="40" w:after="120" w:line="220" w:lineRule="exact"/>
            </w:pPr>
          </w:p>
          <w:p w:rsidR="00EA189E" w:rsidRPr="009514F2" w:rsidRDefault="00EA189E" w:rsidP="00766646">
            <w:pPr>
              <w:suppressAutoHyphens w:val="0"/>
              <w:spacing w:before="40" w:after="120" w:line="220" w:lineRule="exact"/>
            </w:pPr>
            <w:r w:rsidRPr="009514F2">
              <w:t>4</w:t>
            </w:r>
          </w:p>
        </w:tc>
        <w:tc>
          <w:tcPr>
            <w:tcW w:w="2155" w:type="dxa"/>
            <w:shd w:val="clear" w:color="auto" w:fill="auto"/>
          </w:tcPr>
          <w:p w:rsidR="00EA189E" w:rsidRPr="009514F2" w:rsidRDefault="00EA189E" w:rsidP="006F432F">
            <w:pPr>
              <w:suppressAutoHyphens w:val="0"/>
              <w:spacing w:before="40" w:after="120" w:line="220" w:lineRule="exact"/>
            </w:pPr>
            <w:smartTag w:uri="urn:schemas-microsoft-com:office:smarttags" w:element="country-region">
              <w:smartTag w:uri="urn:schemas-microsoft-com:office:smarttags" w:element="place">
                <w:r w:rsidRPr="009514F2">
                  <w:t>Uzbekistan</w:t>
                </w:r>
              </w:smartTag>
            </w:smartTag>
            <w:r w:rsidRPr="009514F2">
              <w:t xml:space="preserve"> OPSC/OPAC</w:t>
            </w:r>
          </w:p>
          <w:p w:rsidR="00F83D98" w:rsidRPr="009514F2" w:rsidRDefault="00F83D98" w:rsidP="00766646">
            <w:pPr>
              <w:suppressAutoHyphens w:val="0"/>
              <w:spacing w:before="40" w:after="120" w:line="220" w:lineRule="exact"/>
            </w:pPr>
          </w:p>
          <w:p w:rsidR="00F83D98" w:rsidRPr="009514F2" w:rsidRDefault="00EA189E" w:rsidP="00766646">
            <w:pPr>
              <w:suppressAutoHyphens w:val="0"/>
              <w:spacing w:before="40" w:after="120" w:line="220" w:lineRule="exact"/>
            </w:pPr>
            <w:smartTag w:uri="urn:schemas-microsoft-com:office:smarttags" w:element="country-region">
              <w:smartTag w:uri="urn:schemas-microsoft-com:office:smarttags" w:element="place">
                <w:r w:rsidRPr="009514F2">
                  <w:t>Slovenia</w:t>
                </w:r>
              </w:smartTag>
            </w:smartTag>
            <w:r w:rsidRPr="009514F2">
              <w:t xml:space="preserve"> CRC</w:t>
            </w:r>
          </w:p>
          <w:p w:rsidR="00F83D98" w:rsidRPr="009514F2" w:rsidRDefault="00F83D98" w:rsidP="00766646">
            <w:pPr>
              <w:suppressAutoHyphens w:val="0"/>
              <w:spacing w:before="40" w:after="120" w:line="220" w:lineRule="exact"/>
            </w:pPr>
          </w:p>
          <w:p w:rsidR="00EA189E" w:rsidRPr="009514F2" w:rsidRDefault="00EA189E" w:rsidP="00766646">
            <w:pPr>
              <w:suppressAutoHyphens w:val="0"/>
              <w:spacing w:before="40" w:after="120" w:line="220" w:lineRule="exact"/>
            </w:pPr>
            <w:r w:rsidRPr="009514F2">
              <w:t>Slovenia CRC</w:t>
            </w:r>
            <w:r w:rsidR="00F83D98" w:rsidRPr="009514F2">
              <w:br/>
              <w:t>(continued)</w:t>
            </w:r>
          </w:p>
          <w:p w:rsidR="00EA189E" w:rsidRPr="009514F2" w:rsidRDefault="00EA189E" w:rsidP="00BB0C52">
            <w:pPr>
              <w:suppressAutoHyphens w:val="0"/>
              <w:spacing w:before="40" w:after="120" w:line="220" w:lineRule="exact"/>
            </w:pPr>
          </w:p>
        </w:tc>
      </w:tr>
      <w:tr w:rsidR="00EA189E" w:rsidRPr="009514F2" w:rsidTr="00893EBA">
        <w:trPr>
          <w:trHeight w:val="240"/>
        </w:trPr>
        <w:tc>
          <w:tcPr>
            <w:tcW w:w="2091" w:type="dxa"/>
            <w:shd w:val="clear" w:color="auto" w:fill="auto"/>
          </w:tcPr>
          <w:p w:rsidR="00EA189E" w:rsidRPr="009514F2" w:rsidRDefault="00EA189E" w:rsidP="00766646">
            <w:pPr>
              <w:suppressAutoHyphens w:val="0"/>
              <w:spacing w:before="40" w:after="120" w:line="220" w:lineRule="exact"/>
            </w:pPr>
          </w:p>
        </w:tc>
        <w:tc>
          <w:tcPr>
            <w:tcW w:w="1412" w:type="dxa"/>
            <w:shd w:val="clear" w:color="auto" w:fill="auto"/>
          </w:tcPr>
          <w:p w:rsidR="00EA189E" w:rsidRPr="009514F2" w:rsidRDefault="00EA189E" w:rsidP="00766646">
            <w:pPr>
              <w:suppressAutoHyphens w:val="0"/>
              <w:spacing w:before="40" w:after="120" w:line="220" w:lineRule="exact"/>
            </w:pPr>
          </w:p>
        </w:tc>
        <w:tc>
          <w:tcPr>
            <w:tcW w:w="1712" w:type="dxa"/>
            <w:shd w:val="clear" w:color="auto" w:fill="auto"/>
          </w:tcPr>
          <w:p w:rsidR="00EA189E" w:rsidRPr="009514F2" w:rsidRDefault="00EA189E" w:rsidP="00766646">
            <w:pPr>
              <w:suppressAutoHyphens w:val="0"/>
              <w:spacing w:before="40" w:after="120" w:line="220" w:lineRule="exact"/>
            </w:pPr>
          </w:p>
        </w:tc>
        <w:tc>
          <w:tcPr>
            <w:tcW w:w="2155" w:type="dxa"/>
            <w:shd w:val="clear" w:color="auto" w:fill="auto"/>
          </w:tcPr>
          <w:p w:rsidR="00EA189E" w:rsidRPr="009514F2" w:rsidDel="00EA189E" w:rsidRDefault="00EA189E" w:rsidP="00766646">
            <w:pPr>
              <w:suppressAutoHyphens w:val="0"/>
              <w:spacing w:before="40" w:after="120" w:line="220" w:lineRule="exact"/>
            </w:pPr>
          </w:p>
        </w:tc>
      </w:tr>
    </w:tbl>
    <w:p w:rsidR="00B921BF" w:rsidRPr="009514F2" w:rsidRDefault="00B921BF" w:rsidP="00B921BF">
      <w:pPr>
        <w:pStyle w:val="SingleTxtG"/>
        <w:spacing w:before="240"/>
      </w:pPr>
      <w:r w:rsidRPr="009514F2">
        <w:t>In accordance with rule 72 of the rules of procedure, representatives of the States parties shall be invited to attend the meetings of the Committee when their reports are examined. Representatives should be able to answer questions put to them by the Committee and make statements on reports already submitted by their States, and may al</w:t>
      </w:r>
      <w:r w:rsidR="00FB78FF" w:rsidRPr="009514F2">
        <w:t>so submit further information.</w:t>
      </w:r>
    </w:p>
    <w:p w:rsidR="00B921BF" w:rsidRPr="009514F2" w:rsidRDefault="00B921BF" w:rsidP="00B921BF">
      <w:pPr>
        <w:pStyle w:val="SingleTxtG"/>
      </w:pPr>
      <w:r w:rsidRPr="009514F2">
        <w:t xml:space="preserve">In accordance with rule 72 of the Committee’s rules of procedure, the Secretary-General has notified the States parties concerned of the opening date, duration and place of the </w:t>
      </w:r>
      <w:r w:rsidR="00AD3B89" w:rsidRPr="009514F2">
        <w:t>s</w:t>
      </w:r>
      <w:r w:rsidR="000F4BB2" w:rsidRPr="009514F2">
        <w:t>ixty-</w:t>
      </w:r>
      <w:r w:rsidR="00150D3F" w:rsidRPr="009514F2">
        <w:t>third</w:t>
      </w:r>
      <w:r w:rsidR="00221508" w:rsidRPr="009514F2">
        <w:t xml:space="preserve"> </w:t>
      </w:r>
      <w:r w:rsidRPr="009514F2">
        <w:t>session of the Committee, at which their respective reports will be examined, and has invited them to send representatives to attend these meetings of the Committee.</w:t>
      </w:r>
    </w:p>
    <w:p w:rsidR="00B921BF" w:rsidRPr="009514F2" w:rsidRDefault="00B921BF" w:rsidP="00B921BF">
      <w:pPr>
        <w:pStyle w:val="H23G"/>
        <w:jc w:val="both"/>
      </w:pPr>
      <w:r w:rsidRPr="009514F2">
        <w:tab/>
        <w:t>5.</w:t>
      </w:r>
      <w:r w:rsidRPr="009514F2">
        <w:tab/>
        <w:t>Cooperation with other United Nations bodies, specialized agencies and other competent bodies</w:t>
      </w:r>
    </w:p>
    <w:p w:rsidR="00B921BF" w:rsidRPr="009514F2" w:rsidRDefault="00B921BF" w:rsidP="00B921BF">
      <w:pPr>
        <w:pStyle w:val="SingleTxtG"/>
      </w:pPr>
      <w:r w:rsidRPr="009514F2">
        <w:t xml:space="preserve">Under this item, the Committee will pursue its discussion on how </w:t>
      </w:r>
      <w:r w:rsidR="00CA1844" w:rsidRPr="009514F2">
        <w:t xml:space="preserve">its </w:t>
      </w:r>
      <w:r w:rsidRPr="009514F2">
        <w:t>cooperation with various relevant bodies could be further strengthened to enhance the promotion and protection of the rights of the child.</w:t>
      </w:r>
    </w:p>
    <w:p w:rsidR="00B921BF" w:rsidRPr="009514F2" w:rsidRDefault="00D76052" w:rsidP="00B921BF">
      <w:pPr>
        <w:pStyle w:val="H23G"/>
      </w:pPr>
      <w:r w:rsidRPr="009514F2">
        <w:tab/>
        <w:t>6.</w:t>
      </w:r>
      <w:r w:rsidR="00B921BF" w:rsidRPr="009514F2">
        <w:tab/>
        <w:t>Methods of work of the Committee</w:t>
      </w:r>
      <w:r w:rsidR="00C054FF" w:rsidRPr="009514F2">
        <w:t xml:space="preserve"> and treaty</w:t>
      </w:r>
      <w:r w:rsidR="006E3C18" w:rsidRPr="009514F2">
        <w:t>-</w:t>
      </w:r>
      <w:r w:rsidR="00C054FF" w:rsidRPr="009514F2">
        <w:t>body s</w:t>
      </w:r>
      <w:r w:rsidR="00FB78FF" w:rsidRPr="009514F2">
        <w:t>trengthening</w:t>
      </w:r>
    </w:p>
    <w:p w:rsidR="00B921BF" w:rsidRPr="009514F2" w:rsidRDefault="00B921BF" w:rsidP="00B921BF">
      <w:pPr>
        <w:pStyle w:val="SingleTxtG"/>
      </w:pPr>
      <w:r w:rsidRPr="009514F2">
        <w:t>Under this item, the Committee will pursue its discussion concerning the organization of its future work, as well as the procedure to be followed in the consideration of reports by States</w:t>
      </w:r>
      <w:r w:rsidR="00C563DB" w:rsidRPr="009514F2">
        <w:t xml:space="preserve"> parties and their follow-up</w:t>
      </w:r>
      <w:r w:rsidRPr="009514F2">
        <w:t xml:space="preserve">. </w:t>
      </w:r>
      <w:r w:rsidR="006E3EC4" w:rsidRPr="009514F2">
        <w:t xml:space="preserve">In particular, the Committee </w:t>
      </w:r>
      <w:r w:rsidR="00580465" w:rsidRPr="009514F2">
        <w:t xml:space="preserve">will </w:t>
      </w:r>
      <w:r w:rsidR="00AD3B89" w:rsidRPr="009514F2">
        <w:t>continue its</w:t>
      </w:r>
      <w:r w:rsidR="00580465" w:rsidRPr="009514F2">
        <w:t xml:space="preserve"> </w:t>
      </w:r>
      <w:r w:rsidR="00AD3B89" w:rsidRPr="009514F2">
        <w:t>discussion on</w:t>
      </w:r>
      <w:r w:rsidR="00580465" w:rsidRPr="009514F2">
        <w:t xml:space="preserve"> issues related to </w:t>
      </w:r>
      <w:r w:rsidR="006E3C18" w:rsidRPr="009514F2">
        <w:t xml:space="preserve">its </w:t>
      </w:r>
      <w:r w:rsidR="00580465" w:rsidRPr="009514F2">
        <w:t xml:space="preserve">methods of work, including the format </w:t>
      </w:r>
      <w:r w:rsidR="00CA1844" w:rsidRPr="009514F2">
        <w:t xml:space="preserve">and content </w:t>
      </w:r>
      <w:r w:rsidR="00580465" w:rsidRPr="009514F2">
        <w:t xml:space="preserve">of the Committee’s </w:t>
      </w:r>
      <w:r w:rsidR="00B33C0A" w:rsidRPr="009514F2">
        <w:t>c</w:t>
      </w:r>
      <w:r w:rsidR="00580465" w:rsidRPr="009514F2">
        <w:t>oncluding observations</w:t>
      </w:r>
      <w:r w:rsidR="00AD3B89" w:rsidRPr="009514F2">
        <w:t xml:space="preserve">, following </w:t>
      </w:r>
      <w:r w:rsidR="00F32CC0" w:rsidRPr="009514F2">
        <w:t xml:space="preserve">recommendations from </w:t>
      </w:r>
      <w:r w:rsidR="00AD3B89" w:rsidRPr="009514F2">
        <w:t xml:space="preserve">its June 2012 </w:t>
      </w:r>
      <w:r w:rsidR="00C054FF" w:rsidRPr="009514F2">
        <w:t xml:space="preserve">retreat in </w:t>
      </w:r>
      <w:smartTag w:uri="urn:schemas-microsoft-com:office:smarttags" w:element="place">
        <w:smartTag w:uri="urn:schemas-microsoft-com:office:smarttags" w:element="City">
          <w:r w:rsidR="00AD3B89" w:rsidRPr="009514F2">
            <w:t>Sion</w:t>
          </w:r>
        </w:smartTag>
        <w:r w:rsidR="00C054FF" w:rsidRPr="009514F2">
          <w:t xml:space="preserve">, </w:t>
        </w:r>
        <w:smartTag w:uri="urn:schemas-microsoft-com:office:smarttags" w:element="country-region">
          <w:r w:rsidR="00C054FF" w:rsidRPr="009514F2">
            <w:t>Switzerland</w:t>
          </w:r>
        </w:smartTag>
      </w:smartTag>
      <w:r w:rsidR="00C054FF" w:rsidRPr="009514F2">
        <w:t>.</w:t>
      </w:r>
      <w:r w:rsidR="00E14C67" w:rsidRPr="009514F2">
        <w:t xml:space="preserve"> The Committee will also </w:t>
      </w:r>
      <w:r w:rsidR="006270EB" w:rsidRPr="009514F2">
        <w:t xml:space="preserve">continue its </w:t>
      </w:r>
      <w:r w:rsidR="00DD33CA" w:rsidRPr="009514F2">
        <w:t>discuss</w:t>
      </w:r>
      <w:r w:rsidR="006270EB" w:rsidRPr="009514F2">
        <w:t xml:space="preserve">ion on </w:t>
      </w:r>
      <w:r w:rsidR="00DD33CA" w:rsidRPr="009514F2">
        <w:t xml:space="preserve">the work done by </w:t>
      </w:r>
      <w:r w:rsidR="006270EB" w:rsidRPr="009514F2">
        <w:t>its</w:t>
      </w:r>
      <w:r w:rsidR="00DD33CA" w:rsidRPr="009514F2">
        <w:t xml:space="preserve"> </w:t>
      </w:r>
      <w:r w:rsidR="00042912" w:rsidRPr="009514F2">
        <w:t>f</w:t>
      </w:r>
      <w:r w:rsidR="00DD33CA" w:rsidRPr="009514F2">
        <w:t xml:space="preserve">ocal </w:t>
      </w:r>
      <w:r w:rsidR="00042912" w:rsidRPr="009514F2">
        <w:t>g</w:t>
      </w:r>
      <w:r w:rsidR="00DD33CA" w:rsidRPr="009514F2">
        <w:t xml:space="preserve">roup on </w:t>
      </w:r>
      <w:r w:rsidR="00E14C67" w:rsidRPr="009514F2">
        <w:t>the treaty</w:t>
      </w:r>
      <w:r w:rsidR="006E3C18" w:rsidRPr="009514F2">
        <w:t>-</w:t>
      </w:r>
      <w:r w:rsidR="00E14C67" w:rsidRPr="009514F2">
        <w:t>body strengthening process. With respect to the latter, the Committee will have at its disposal the report of</w:t>
      </w:r>
      <w:r w:rsidR="00AD3B89" w:rsidRPr="009514F2">
        <w:t xml:space="preserve"> the </w:t>
      </w:r>
      <w:r w:rsidR="004E6B32" w:rsidRPr="009514F2">
        <w:t xml:space="preserve">United Nations </w:t>
      </w:r>
      <w:r w:rsidR="00F32CC0" w:rsidRPr="009514F2">
        <w:t xml:space="preserve">High </w:t>
      </w:r>
      <w:r w:rsidR="00E14C67" w:rsidRPr="009514F2">
        <w:t>Commissioner for Human Rights</w:t>
      </w:r>
      <w:r w:rsidR="00F32CC0" w:rsidRPr="009514F2">
        <w:t xml:space="preserve"> on the strengthening of the human rights treaty bod</w:t>
      </w:r>
      <w:r w:rsidR="008358C3" w:rsidRPr="009514F2">
        <w:t>ies</w:t>
      </w:r>
      <w:r w:rsidR="00C563DB" w:rsidRPr="009514F2">
        <w:t xml:space="preserve"> (</w:t>
      </w:r>
      <w:bookmarkStart w:id="0" w:name="OLE_LINK1"/>
      <w:bookmarkStart w:id="1" w:name="OLE_LINK2"/>
      <w:r w:rsidR="00C563DB" w:rsidRPr="009514F2">
        <w:t>A/66/860</w:t>
      </w:r>
      <w:bookmarkEnd w:id="0"/>
      <w:bookmarkEnd w:id="1"/>
      <w:r w:rsidR="00C563DB" w:rsidRPr="009514F2">
        <w:t>)</w:t>
      </w:r>
      <w:r w:rsidR="001D770C" w:rsidRPr="009514F2">
        <w:t>.</w:t>
      </w:r>
    </w:p>
    <w:p w:rsidR="00B921BF" w:rsidRPr="009514F2" w:rsidRDefault="00B921BF" w:rsidP="001D770C">
      <w:pPr>
        <w:pStyle w:val="H23G"/>
      </w:pPr>
      <w:r w:rsidRPr="009514F2">
        <w:tab/>
        <w:t>7.</w:t>
      </w:r>
      <w:r w:rsidRPr="009514F2">
        <w:tab/>
        <w:t>Days of general discussion</w:t>
      </w:r>
    </w:p>
    <w:p w:rsidR="00EA2FBC" w:rsidRPr="009514F2" w:rsidRDefault="00F32CC0" w:rsidP="00EA2FBC">
      <w:pPr>
        <w:pStyle w:val="SingleTxtG"/>
        <w:rPr>
          <w:bCs/>
        </w:rPr>
      </w:pPr>
      <w:r w:rsidRPr="009514F2">
        <w:rPr>
          <w:color w:val="000000"/>
          <w:lang w:eastAsia="en-GB"/>
        </w:rPr>
        <w:t xml:space="preserve">Under this item, </w:t>
      </w:r>
      <w:r w:rsidRPr="009514F2">
        <w:t xml:space="preserve">the </w:t>
      </w:r>
      <w:r w:rsidR="00B921BF" w:rsidRPr="009514F2">
        <w:t xml:space="preserve">Committee </w:t>
      </w:r>
      <w:r w:rsidR="000874D3" w:rsidRPr="009514F2">
        <w:rPr>
          <w:color w:val="000000"/>
          <w:lang w:eastAsia="en-GB"/>
        </w:rPr>
        <w:t xml:space="preserve">decided at its </w:t>
      </w:r>
      <w:r w:rsidR="00FF18B7" w:rsidRPr="009514F2">
        <w:rPr>
          <w:color w:val="000000"/>
          <w:lang w:eastAsia="en-GB"/>
        </w:rPr>
        <w:t>sixty-</w:t>
      </w:r>
      <w:r w:rsidR="006270EB" w:rsidRPr="009514F2">
        <w:rPr>
          <w:color w:val="000000"/>
          <w:lang w:eastAsia="en-GB"/>
        </w:rPr>
        <w:t xml:space="preserve">second </w:t>
      </w:r>
      <w:r w:rsidR="000874D3" w:rsidRPr="009514F2">
        <w:rPr>
          <w:color w:val="000000"/>
          <w:lang w:eastAsia="en-GB"/>
        </w:rPr>
        <w:t xml:space="preserve">session </w:t>
      </w:r>
      <w:r w:rsidR="006270EB" w:rsidRPr="009514F2">
        <w:rPr>
          <w:color w:val="000000"/>
          <w:lang w:eastAsia="en-GB"/>
        </w:rPr>
        <w:t xml:space="preserve">to hold its day of general discussion every two years. As decided at its sixty-first session, </w:t>
      </w:r>
      <w:r w:rsidR="000874D3" w:rsidRPr="009514F2">
        <w:rPr>
          <w:color w:val="000000"/>
          <w:lang w:eastAsia="en-GB"/>
        </w:rPr>
        <w:t xml:space="preserve">the theme of the </w:t>
      </w:r>
      <w:r w:rsidR="006270EB" w:rsidRPr="009514F2">
        <w:rPr>
          <w:color w:val="000000"/>
          <w:lang w:eastAsia="en-GB"/>
        </w:rPr>
        <w:t xml:space="preserve">2014 </w:t>
      </w:r>
      <w:r w:rsidR="006E3C18" w:rsidRPr="009514F2">
        <w:rPr>
          <w:color w:val="000000"/>
          <w:lang w:eastAsia="en-GB"/>
        </w:rPr>
        <w:t>d</w:t>
      </w:r>
      <w:r w:rsidR="00CA1844" w:rsidRPr="009514F2">
        <w:rPr>
          <w:color w:val="000000"/>
          <w:lang w:eastAsia="en-GB"/>
        </w:rPr>
        <w:t xml:space="preserve">ay </w:t>
      </w:r>
      <w:r w:rsidR="000874D3" w:rsidRPr="009514F2">
        <w:rPr>
          <w:color w:val="000000"/>
          <w:lang w:eastAsia="en-GB"/>
        </w:rPr>
        <w:t xml:space="preserve">of </w:t>
      </w:r>
      <w:r w:rsidR="00B33C0A" w:rsidRPr="009514F2">
        <w:rPr>
          <w:color w:val="000000"/>
          <w:lang w:eastAsia="en-GB"/>
        </w:rPr>
        <w:t>g</w:t>
      </w:r>
      <w:r w:rsidR="00CA1844" w:rsidRPr="009514F2">
        <w:rPr>
          <w:color w:val="000000"/>
          <w:lang w:eastAsia="en-GB"/>
        </w:rPr>
        <w:t xml:space="preserve">eneral </w:t>
      </w:r>
      <w:r w:rsidR="00B33C0A" w:rsidRPr="009514F2">
        <w:rPr>
          <w:color w:val="000000"/>
          <w:lang w:eastAsia="en-GB"/>
        </w:rPr>
        <w:t>d</w:t>
      </w:r>
      <w:r w:rsidR="00CA1844" w:rsidRPr="009514F2">
        <w:rPr>
          <w:color w:val="000000"/>
          <w:lang w:eastAsia="en-GB"/>
        </w:rPr>
        <w:t>iscussion</w:t>
      </w:r>
      <w:r w:rsidR="000874D3" w:rsidRPr="009514F2">
        <w:rPr>
          <w:color w:val="000000"/>
          <w:lang w:eastAsia="en-GB"/>
        </w:rPr>
        <w:t xml:space="preserve"> will be</w:t>
      </w:r>
      <w:r w:rsidR="006E3EC4" w:rsidRPr="009514F2">
        <w:rPr>
          <w:color w:val="000000"/>
          <w:lang w:eastAsia="en-GB"/>
        </w:rPr>
        <w:t xml:space="preserve"> </w:t>
      </w:r>
      <w:r w:rsidR="006002F8" w:rsidRPr="009514F2">
        <w:rPr>
          <w:color w:val="000000"/>
          <w:lang w:eastAsia="en-GB"/>
        </w:rPr>
        <w:t>“</w:t>
      </w:r>
      <w:r w:rsidR="006002F8" w:rsidRPr="009514F2">
        <w:t xml:space="preserve">Media, </w:t>
      </w:r>
      <w:r w:rsidR="00042912" w:rsidRPr="009514F2">
        <w:t>s</w:t>
      </w:r>
      <w:r w:rsidR="006002F8" w:rsidRPr="009514F2">
        <w:t xml:space="preserve">ocial </w:t>
      </w:r>
      <w:r w:rsidR="00042912" w:rsidRPr="009514F2">
        <w:t>n</w:t>
      </w:r>
      <w:r w:rsidR="006002F8" w:rsidRPr="009514F2">
        <w:t xml:space="preserve">etworks and the </w:t>
      </w:r>
      <w:r w:rsidR="00042912" w:rsidRPr="009514F2">
        <w:t>r</w:t>
      </w:r>
      <w:r w:rsidR="006002F8" w:rsidRPr="009514F2">
        <w:t xml:space="preserve">ights of the </w:t>
      </w:r>
      <w:r w:rsidR="00042912" w:rsidRPr="009514F2">
        <w:t>c</w:t>
      </w:r>
      <w:r w:rsidR="006002F8" w:rsidRPr="009514F2">
        <w:t>hild”.</w:t>
      </w:r>
      <w:r w:rsidR="006002F8" w:rsidRPr="009514F2">
        <w:rPr>
          <w:color w:val="000000"/>
          <w:lang w:eastAsia="en-GB"/>
        </w:rPr>
        <w:t xml:space="preserve"> </w:t>
      </w:r>
      <w:r w:rsidRPr="009514F2">
        <w:rPr>
          <w:color w:val="000000"/>
          <w:lang w:eastAsia="en-GB"/>
        </w:rPr>
        <w:t xml:space="preserve">The </w:t>
      </w:r>
      <w:r w:rsidR="006E3C18" w:rsidRPr="009514F2">
        <w:rPr>
          <w:color w:val="000000"/>
          <w:lang w:eastAsia="en-GB"/>
        </w:rPr>
        <w:t>d</w:t>
      </w:r>
      <w:r w:rsidRPr="009514F2">
        <w:rPr>
          <w:color w:val="000000"/>
          <w:lang w:eastAsia="en-GB"/>
        </w:rPr>
        <w:t xml:space="preserve">ay of general discussion will be held </w:t>
      </w:r>
      <w:r w:rsidR="00886CF2" w:rsidRPr="009514F2">
        <w:rPr>
          <w:color w:val="000000"/>
          <w:lang w:eastAsia="en-GB"/>
        </w:rPr>
        <w:t>during the sixty-</w:t>
      </w:r>
      <w:r w:rsidR="006270EB" w:rsidRPr="009514F2">
        <w:rPr>
          <w:color w:val="000000"/>
          <w:lang w:eastAsia="en-GB"/>
        </w:rPr>
        <w:t xml:space="preserve">seventh </w:t>
      </w:r>
      <w:r w:rsidR="00886CF2" w:rsidRPr="009514F2">
        <w:rPr>
          <w:color w:val="000000"/>
          <w:lang w:eastAsia="en-GB"/>
        </w:rPr>
        <w:t xml:space="preserve">session </w:t>
      </w:r>
      <w:r w:rsidRPr="009514F2">
        <w:rPr>
          <w:color w:val="000000"/>
          <w:lang w:eastAsia="en-GB"/>
        </w:rPr>
        <w:t xml:space="preserve">at Palais des Nations, </w:t>
      </w:r>
      <w:smartTag w:uri="urn:schemas-microsoft-com:office:smarttags" w:element="City">
        <w:smartTag w:uri="urn:schemas-microsoft-com:office:smarttags" w:element="place">
          <w:r w:rsidRPr="009514F2">
            <w:rPr>
              <w:color w:val="000000"/>
              <w:lang w:eastAsia="en-GB"/>
            </w:rPr>
            <w:t>Geneva</w:t>
          </w:r>
        </w:smartTag>
      </w:smartTag>
      <w:r w:rsidR="00042912" w:rsidRPr="009514F2">
        <w:rPr>
          <w:color w:val="000000"/>
          <w:lang w:eastAsia="en-GB"/>
        </w:rPr>
        <w:t>,</w:t>
      </w:r>
      <w:r w:rsidR="00D76052" w:rsidRPr="009514F2">
        <w:rPr>
          <w:color w:val="000000"/>
          <w:lang w:eastAsia="en-GB"/>
        </w:rPr>
        <w:t xml:space="preserve"> on </w:t>
      </w:r>
      <w:r w:rsidR="006270EB" w:rsidRPr="009514F2">
        <w:rPr>
          <w:color w:val="000000"/>
          <w:lang w:eastAsia="en-GB"/>
        </w:rPr>
        <w:t xml:space="preserve">26 </w:t>
      </w:r>
      <w:r w:rsidR="00D76052" w:rsidRPr="009514F2">
        <w:rPr>
          <w:color w:val="000000"/>
          <w:lang w:eastAsia="en-GB"/>
        </w:rPr>
        <w:t xml:space="preserve">September </w:t>
      </w:r>
      <w:r w:rsidR="006270EB" w:rsidRPr="009514F2">
        <w:rPr>
          <w:color w:val="000000"/>
          <w:lang w:eastAsia="en-GB"/>
        </w:rPr>
        <w:t>2014</w:t>
      </w:r>
      <w:r w:rsidR="00D76052" w:rsidRPr="009514F2">
        <w:rPr>
          <w:color w:val="000000"/>
          <w:lang w:eastAsia="en-GB"/>
        </w:rPr>
        <w:t>.</w:t>
      </w:r>
    </w:p>
    <w:p w:rsidR="00B921BF" w:rsidRPr="009514F2" w:rsidRDefault="00B921BF" w:rsidP="00B921BF">
      <w:pPr>
        <w:pStyle w:val="H23G"/>
      </w:pPr>
      <w:r w:rsidRPr="009514F2">
        <w:tab/>
        <w:t>8.</w:t>
      </w:r>
      <w:r w:rsidRPr="009514F2">
        <w:tab/>
        <w:t>General comments</w:t>
      </w:r>
    </w:p>
    <w:p w:rsidR="00B921BF" w:rsidRPr="009514F2" w:rsidRDefault="00B921BF" w:rsidP="00B921BF">
      <w:pPr>
        <w:pStyle w:val="SingleTxtG"/>
      </w:pPr>
      <w:r w:rsidRPr="009514F2">
        <w:t xml:space="preserve">Under this item, the Committee will </w:t>
      </w:r>
      <w:r w:rsidR="00603882" w:rsidRPr="009514F2">
        <w:t xml:space="preserve">continue work on </w:t>
      </w:r>
      <w:r w:rsidRPr="009514F2">
        <w:t xml:space="preserve">the draft joint general comment </w:t>
      </w:r>
      <w:r w:rsidR="009F66BC" w:rsidRPr="009514F2">
        <w:t>on harmful practices</w:t>
      </w:r>
      <w:r w:rsidR="002D49CC" w:rsidRPr="009514F2">
        <w:t xml:space="preserve"> which is being</w:t>
      </w:r>
      <w:r w:rsidR="009F66BC" w:rsidRPr="009514F2">
        <w:t xml:space="preserve"> developed </w:t>
      </w:r>
      <w:r w:rsidRPr="009514F2">
        <w:t>with the Committee on the Elimination o</w:t>
      </w:r>
      <w:r w:rsidR="00D76052" w:rsidRPr="009514F2">
        <w:t>f Discrimination against Women.</w:t>
      </w:r>
    </w:p>
    <w:p w:rsidR="00B921BF" w:rsidRPr="009514F2" w:rsidRDefault="00B921BF" w:rsidP="00B921BF">
      <w:pPr>
        <w:pStyle w:val="H23G"/>
      </w:pPr>
      <w:r w:rsidRPr="009514F2">
        <w:tab/>
        <w:t>9.</w:t>
      </w:r>
      <w:r w:rsidRPr="009514F2">
        <w:tab/>
        <w:t>Future sessions</w:t>
      </w:r>
    </w:p>
    <w:p w:rsidR="00B921BF" w:rsidRPr="009514F2" w:rsidRDefault="00B921BF" w:rsidP="00B921BF">
      <w:pPr>
        <w:pStyle w:val="SingleTxtG"/>
      </w:pPr>
      <w:r w:rsidRPr="009514F2">
        <w:t>Under this item, the Committee will be informed of any developments relating to the schedule of its future sessions.</w:t>
      </w:r>
    </w:p>
    <w:p w:rsidR="00B921BF" w:rsidRPr="009514F2" w:rsidRDefault="00B921BF" w:rsidP="00B921BF">
      <w:pPr>
        <w:pStyle w:val="H23G"/>
      </w:pPr>
      <w:r w:rsidRPr="009514F2">
        <w:tab/>
        <w:t>10.</w:t>
      </w:r>
      <w:r w:rsidRPr="009514F2">
        <w:tab/>
        <w:t>Other matters</w:t>
      </w:r>
    </w:p>
    <w:p w:rsidR="00B921BF" w:rsidRPr="009514F2" w:rsidRDefault="00B921BF" w:rsidP="00B921BF">
      <w:pPr>
        <w:pStyle w:val="SingleTxtG"/>
      </w:pPr>
      <w:r w:rsidRPr="009514F2">
        <w:t xml:space="preserve">Under this item, members will discuss </w:t>
      </w:r>
      <w:r w:rsidR="0071656E" w:rsidRPr="009514F2">
        <w:t>any</w:t>
      </w:r>
      <w:r w:rsidRPr="009514F2">
        <w:t xml:space="preserve"> other matters relating to the work of the Committee as considered necessary. </w:t>
      </w:r>
    </w:p>
    <w:p w:rsidR="00B921BF" w:rsidRPr="009514F2" w:rsidRDefault="00B921BF" w:rsidP="00B921BF">
      <w:pPr>
        <w:pStyle w:val="SingleTxtG"/>
        <w:spacing w:before="240" w:after="0"/>
        <w:jc w:val="center"/>
        <w:rPr>
          <w:u w:val="single"/>
        </w:rPr>
      </w:pPr>
      <w:r w:rsidRPr="009514F2">
        <w:rPr>
          <w:u w:val="single"/>
        </w:rPr>
        <w:tab/>
      </w:r>
      <w:r w:rsidRPr="009514F2">
        <w:rPr>
          <w:u w:val="single"/>
        </w:rPr>
        <w:tab/>
      </w:r>
      <w:r w:rsidRPr="009514F2">
        <w:rPr>
          <w:u w:val="single"/>
        </w:rPr>
        <w:tab/>
      </w:r>
    </w:p>
    <w:sectPr w:rsidR="00B921BF" w:rsidRPr="009514F2" w:rsidSect="00B921B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0166" w:rsidRDefault="00EB0166"/>
  </w:endnote>
  <w:endnote w:type="continuationSeparator" w:id="0">
    <w:p w:rsidR="00EB0166" w:rsidRDefault="00EB0166"/>
  </w:endnote>
  <w:endnote w:type="continuationNotice" w:id="1">
    <w:p w:rsidR="00EB0166" w:rsidRDefault="00EB016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431" w:rsidRPr="00B921BF" w:rsidRDefault="009D7431" w:rsidP="00B921BF">
    <w:pPr>
      <w:pStyle w:val="Footer"/>
      <w:tabs>
        <w:tab w:val="right" w:pos="9638"/>
      </w:tabs>
    </w:pPr>
    <w:r w:rsidRPr="00B921BF">
      <w:rPr>
        <w:b/>
        <w:sz w:val="18"/>
      </w:rPr>
      <w:fldChar w:fldCharType="begin"/>
    </w:r>
    <w:r w:rsidRPr="00B921BF">
      <w:rPr>
        <w:b/>
        <w:sz w:val="18"/>
      </w:rPr>
      <w:instrText xml:space="preserve"> PAGE  \* MERGEFORMAT </w:instrText>
    </w:r>
    <w:r w:rsidRPr="00B921BF">
      <w:rPr>
        <w:b/>
        <w:sz w:val="18"/>
      </w:rPr>
      <w:fldChar w:fldCharType="separate"/>
    </w:r>
    <w:r w:rsidR="00A70091">
      <w:rPr>
        <w:b/>
        <w:noProof/>
        <w:sz w:val="18"/>
      </w:rPr>
      <w:t>2</w:t>
    </w:r>
    <w:r w:rsidRPr="00B921B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431" w:rsidRPr="00B921BF" w:rsidRDefault="009D7431" w:rsidP="00B921BF">
    <w:pPr>
      <w:pStyle w:val="Footer"/>
      <w:tabs>
        <w:tab w:val="right" w:pos="9638"/>
      </w:tabs>
      <w:rPr>
        <w:b/>
        <w:sz w:val="18"/>
      </w:rPr>
    </w:pPr>
    <w:r>
      <w:tab/>
    </w:r>
    <w:r w:rsidRPr="00B921BF">
      <w:rPr>
        <w:b/>
        <w:sz w:val="18"/>
      </w:rPr>
      <w:fldChar w:fldCharType="begin"/>
    </w:r>
    <w:r w:rsidRPr="00B921BF">
      <w:rPr>
        <w:b/>
        <w:sz w:val="18"/>
      </w:rPr>
      <w:instrText xml:space="preserve"> PAGE  \* MERGEFORMAT </w:instrText>
    </w:r>
    <w:r w:rsidRPr="00B921BF">
      <w:rPr>
        <w:b/>
        <w:sz w:val="18"/>
      </w:rPr>
      <w:fldChar w:fldCharType="separate"/>
    </w:r>
    <w:r w:rsidR="00A70091">
      <w:rPr>
        <w:b/>
        <w:noProof/>
        <w:sz w:val="18"/>
      </w:rPr>
      <w:t>5</w:t>
    </w:r>
    <w:r w:rsidRPr="00B921B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431" w:rsidRPr="00B921BF" w:rsidRDefault="009D7431" w:rsidP="00483BB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4D5C5A">
      <w:t>13-</w:t>
    </w:r>
    <w:r w:rsidR="00A70091">
      <w:t>42397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0166" w:rsidRPr="000B175B" w:rsidRDefault="00EB0166" w:rsidP="000B175B">
      <w:pPr>
        <w:tabs>
          <w:tab w:val="right" w:pos="2155"/>
        </w:tabs>
        <w:spacing w:after="80"/>
        <w:ind w:left="680"/>
        <w:rPr>
          <w:u w:val="single"/>
        </w:rPr>
      </w:pPr>
      <w:r>
        <w:rPr>
          <w:u w:val="single"/>
        </w:rPr>
        <w:tab/>
      </w:r>
    </w:p>
  </w:footnote>
  <w:footnote w:type="continuationSeparator" w:id="0">
    <w:p w:rsidR="00EB0166" w:rsidRPr="00FC68B7" w:rsidRDefault="00EB0166" w:rsidP="00FC68B7">
      <w:pPr>
        <w:tabs>
          <w:tab w:val="left" w:pos="2155"/>
        </w:tabs>
        <w:spacing w:after="80"/>
        <w:ind w:left="680"/>
        <w:rPr>
          <w:u w:val="single"/>
        </w:rPr>
      </w:pPr>
      <w:r>
        <w:rPr>
          <w:u w:val="single"/>
        </w:rPr>
        <w:tab/>
      </w:r>
    </w:p>
  </w:footnote>
  <w:footnote w:type="continuationNotice" w:id="1">
    <w:p w:rsidR="00EB0166" w:rsidRDefault="00EB0166"/>
  </w:footnote>
  <w:footnote w:id="2">
    <w:p w:rsidR="00551DC1" w:rsidRDefault="00551DC1" w:rsidP="00551DC1">
      <w:pPr>
        <w:pStyle w:val="FootnoteText"/>
        <w:rPr>
          <w:lang w:val="en-US"/>
        </w:rPr>
      </w:pPr>
      <w:r>
        <w:tab/>
      </w:r>
      <w:r>
        <w:tab/>
      </w:r>
      <w:r>
        <w:rPr>
          <w:rStyle w:val="FootnoteReference"/>
        </w:rPr>
        <w:t>*</w:t>
      </w:r>
      <w:r>
        <w:t>Late submission.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431" w:rsidRPr="00B921BF" w:rsidRDefault="009D7431">
    <w:pPr>
      <w:pStyle w:val="Header"/>
    </w:pPr>
    <w:r>
      <w:t>CRC/C/63/1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431" w:rsidRPr="00B921BF" w:rsidRDefault="009D7431" w:rsidP="00B921BF">
    <w:pPr>
      <w:pStyle w:val="Header"/>
      <w:jc w:val="right"/>
    </w:pPr>
    <w:r>
      <w:t>CRC/C/63/1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319" w:rsidRDefault="002D03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BF2C1C"/>
    <w:multiLevelType w:val="hybridMultilevel"/>
    <w:tmpl w:val="CCB4BD6E"/>
    <w:lvl w:ilvl="0" w:tplc="70A83B70">
      <w:start w:val="1"/>
      <w:numFmt w:val="decimal"/>
      <w:lvlText w:val="%1."/>
      <w:lvlJc w:val="left"/>
      <w:pPr>
        <w:tabs>
          <w:tab w:val="num" w:pos="600"/>
        </w:tabs>
        <w:ind w:left="600" w:hanging="360"/>
      </w:pPr>
      <w:rPr>
        <w:rFonts w:ascii="Times New Roman" w:hAnsi="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6EF05EC"/>
    <w:multiLevelType w:val="hybridMultilevel"/>
    <w:tmpl w:val="68248B92"/>
    <w:lvl w:ilvl="0" w:tplc="384C0DA2">
      <w:start w:val="2"/>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BC07F3B"/>
    <w:multiLevelType w:val="hybridMultilevel"/>
    <w:tmpl w:val="692401DE"/>
    <w:lvl w:ilvl="0" w:tplc="EB92CF1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3"/>
  </w:num>
  <w:num w:numId="3">
    <w:abstractNumId w:val="4"/>
  </w:num>
  <w:num w:numId="4">
    <w:abstractNumId w:val="2"/>
  </w:num>
  <w:num w:numId="5">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921BF"/>
    <w:rsid w:val="000018AF"/>
    <w:rsid w:val="00010840"/>
    <w:rsid w:val="00015E9C"/>
    <w:rsid w:val="000209C1"/>
    <w:rsid w:val="00022F98"/>
    <w:rsid w:val="00042912"/>
    <w:rsid w:val="00042C76"/>
    <w:rsid w:val="00050F6B"/>
    <w:rsid w:val="00052CD0"/>
    <w:rsid w:val="00052F10"/>
    <w:rsid w:val="000568F4"/>
    <w:rsid w:val="000574A2"/>
    <w:rsid w:val="0006222F"/>
    <w:rsid w:val="00065CB5"/>
    <w:rsid w:val="000679BE"/>
    <w:rsid w:val="00067ACC"/>
    <w:rsid w:val="0007181A"/>
    <w:rsid w:val="00072C8C"/>
    <w:rsid w:val="000749C6"/>
    <w:rsid w:val="00077C8D"/>
    <w:rsid w:val="00080DEE"/>
    <w:rsid w:val="000874D3"/>
    <w:rsid w:val="00091419"/>
    <w:rsid w:val="000931C0"/>
    <w:rsid w:val="00097983"/>
    <w:rsid w:val="000A0A41"/>
    <w:rsid w:val="000B175B"/>
    <w:rsid w:val="000B30F3"/>
    <w:rsid w:val="000B3A0F"/>
    <w:rsid w:val="000B45CA"/>
    <w:rsid w:val="000C11CF"/>
    <w:rsid w:val="000E0415"/>
    <w:rsid w:val="000F4BB2"/>
    <w:rsid w:val="000F72E6"/>
    <w:rsid w:val="00103402"/>
    <w:rsid w:val="001040B4"/>
    <w:rsid w:val="001066C3"/>
    <w:rsid w:val="00107B70"/>
    <w:rsid w:val="001102D6"/>
    <w:rsid w:val="00113AC1"/>
    <w:rsid w:val="00117E1C"/>
    <w:rsid w:val="001376A1"/>
    <w:rsid w:val="0014027E"/>
    <w:rsid w:val="00142072"/>
    <w:rsid w:val="00150D3F"/>
    <w:rsid w:val="00163DD9"/>
    <w:rsid w:val="00171A69"/>
    <w:rsid w:val="00172EF0"/>
    <w:rsid w:val="001764A9"/>
    <w:rsid w:val="00182795"/>
    <w:rsid w:val="001838E8"/>
    <w:rsid w:val="00184D93"/>
    <w:rsid w:val="00185010"/>
    <w:rsid w:val="00196505"/>
    <w:rsid w:val="001A0A76"/>
    <w:rsid w:val="001A4572"/>
    <w:rsid w:val="001B4513"/>
    <w:rsid w:val="001B4B04"/>
    <w:rsid w:val="001C6663"/>
    <w:rsid w:val="001C7895"/>
    <w:rsid w:val="001D2582"/>
    <w:rsid w:val="001D26DF"/>
    <w:rsid w:val="001D2FDC"/>
    <w:rsid w:val="001D4F12"/>
    <w:rsid w:val="001D770C"/>
    <w:rsid w:val="001E0ACC"/>
    <w:rsid w:val="001E0C6E"/>
    <w:rsid w:val="001E3807"/>
    <w:rsid w:val="001F4D6D"/>
    <w:rsid w:val="001F71AD"/>
    <w:rsid w:val="002009F5"/>
    <w:rsid w:val="00211E0B"/>
    <w:rsid w:val="00220043"/>
    <w:rsid w:val="00221508"/>
    <w:rsid w:val="00225F10"/>
    <w:rsid w:val="00226EDE"/>
    <w:rsid w:val="00237785"/>
    <w:rsid w:val="00241466"/>
    <w:rsid w:val="00244FE5"/>
    <w:rsid w:val="00250EA3"/>
    <w:rsid w:val="002524DD"/>
    <w:rsid w:val="00256405"/>
    <w:rsid w:val="00262C4D"/>
    <w:rsid w:val="002639F9"/>
    <w:rsid w:val="00264E66"/>
    <w:rsid w:val="00275A30"/>
    <w:rsid w:val="00285844"/>
    <w:rsid w:val="00291FA6"/>
    <w:rsid w:val="002A38B8"/>
    <w:rsid w:val="002A605B"/>
    <w:rsid w:val="002A7513"/>
    <w:rsid w:val="002B106E"/>
    <w:rsid w:val="002C3248"/>
    <w:rsid w:val="002C74AD"/>
    <w:rsid w:val="002D0319"/>
    <w:rsid w:val="002D49CC"/>
    <w:rsid w:val="00306BCA"/>
    <w:rsid w:val="003107FA"/>
    <w:rsid w:val="00317064"/>
    <w:rsid w:val="0032016D"/>
    <w:rsid w:val="003229D8"/>
    <w:rsid w:val="00333CA5"/>
    <w:rsid w:val="00334678"/>
    <w:rsid w:val="00335E1C"/>
    <w:rsid w:val="00336125"/>
    <w:rsid w:val="003407DC"/>
    <w:rsid w:val="00346C62"/>
    <w:rsid w:val="00355C90"/>
    <w:rsid w:val="00371502"/>
    <w:rsid w:val="0038567D"/>
    <w:rsid w:val="00385EF3"/>
    <w:rsid w:val="0039277A"/>
    <w:rsid w:val="003972E0"/>
    <w:rsid w:val="003A0F57"/>
    <w:rsid w:val="003A20D7"/>
    <w:rsid w:val="003A251C"/>
    <w:rsid w:val="003A2A03"/>
    <w:rsid w:val="003A5F74"/>
    <w:rsid w:val="003A6F29"/>
    <w:rsid w:val="003B039B"/>
    <w:rsid w:val="003B3353"/>
    <w:rsid w:val="003B4DC1"/>
    <w:rsid w:val="003B6C01"/>
    <w:rsid w:val="003C2CC4"/>
    <w:rsid w:val="003C3A8C"/>
    <w:rsid w:val="003C7FED"/>
    <w:rsid w:val="003D4B23"/>
    <w:rsid w:val="003E5A31"/>
    <w:rsid w:val="003F1C67"/>
    <w:rsid w:val="003F729B"/>
    <w:rsid w:val="0040074E"/>
    <w:rsid w:val="004037D4"/>
    <w:rsid w:val="00410691"/>
    <w:rsid w:val="00421DD2"/>
    <w:rsid w:val="00426BCE"/>
    <w:rsid w:val="004325CB"/>
    <w:rsid w:val="004374D9"/>
    <w:rsid w:val="00437DC3"/>
    <w:rsid w:val="00446DE4"/>
    <w:rsid w:val="00452CDD"/>
    <w:rsid w:val="00461A64"/>
    <w:rsid w:val="004620B9"/>
    <w:rsid w:val="004633C3"/>
    <w:rsid w:val="0046444B"/>
    <w:rsid w:val="00473FF8"/>
    <w:rsid w:val="00474DA0"/>
    <w:rsid w:val="00483475"/>
    <w:rsid w:val="00483BBA"/>
    <w:rsid w:val="00486103"/>
    <w:rsid w:val="00491191"/>
    <w:rsid w:val="00494EBE"/>
    <w:rsid w:val="004C1453"/>
    <w:rsid w:val="004D1B01"/>
    <w:rsid w:val="004D419F"/>
    <w:rsid w:val="004D510A"/>
    <w:rsid w:val="004D5C5A"/>
    <w:rsid w:val="004E2BF2"/>
    <w:rsid w:val="004E6B32"/>
    <w:rsid w:val="00514FA0"/>
    <w:rsid w:val="0052550D"/>
    <w:rsid w:val="00533821"/>
    <w:rsid w:val="00540C2F"/>
    <w:rsid w:val="005420F2"/>
    <w:rsid w:val="00544132"/>
    <w:rsid w:val="005507A0"/>
    <w:rsid w:val="00551DC1"/>
    <w:rsid w:val="005610A1"/>
    <w:rsid w:val="005665AF"/>
    <w:rsid w:val="00574F58"/>
    <w:rsid w:val="00575376"/>
    <w:rsid w:val="00580465"/>
    <w:rsid w:val="00585664"/>
    <w:rsid w:val="005A274D"/>
    <w:rsid w:val="005B23AB"/>
    <w:rsid w:val="005B3093"/>
    <w:rsid w:val="005B3DB3"/>
    <w:rsid w:val="005C0081"/>
    <w:rsid w:val="005C50EF"/>
    <w:rsid w:val="005D3A28"/>
    <w:rsid w:val="005D61F5"/>
    <w:rsid w:val="005E1FA2"/>
    <w:rsid w:val="005E4EFF"/>
    <w:rsid w:val="005F3F3D"/>
    <w:rsid w:val="005F4BF5"/>
    <w:rsid w:val="006002F8"/>
    <w:rsid w:val="00602D6A"/>
    <w:rsid w:val="00603882"/>
    <w:rsid w:val="00605D10"/>
    <w:rsid w:val="006064F0"/>
    <w:rsid w:val="00611FC4"/>
    <w:rsid w:val="006176FB"/>
    <w:rsid w:val="006244A7"/>
    <w:rsid w:val="00626898"/>
    <w:rsid w:val="006270EB"/>
    <w:rsid w:val="00640B26"/>
    <w:rsid w:val="00645E19"/>
    <w:rsid w:val="006505AE"/>
    <w:rsid w:val="00654AEB"/>
    <w:rsid w:val="0066208A"/>
    <w:rsid w:val="00670C8F"/>
    <w:rsid w:val="00671BA6"/>
    <w:rsid w:val="006734B4"/>
    <w:rsid w:val="0068168B"/>
    <w:rsid w:val="0068252E"/>
    <w:rsid w:val="00682D97"/>
    <w:rsid w:val="00691ACC"/>
    <w:rsid w:val="006A7392"/>
    <w:rsid w:val="006B313D"/>
    <w:rsid w:val="006C0501"/>
    <w:rsid w:val="006C0D34"/>
    <w:rsid w:val="006C4A10"/>
    <w:rsid w:val="006C680F"/>
    <w:rsid w:val="006C717E"/>
    <w:rsid w:val="006D1646"/>
    <w:rsid w:val="006D191E"/>
    <w:rsid w:val="006D584F"/>
    <w:rsid w:val="006E3C18"/>
    <w:rsid w:val="006E3EC4"/>
    <w:rsid w:val="006E564B"/>
    <w:rsid w:val="006E662D"/>
    <w:rsid w:val="006F432F"/>
    <w:rsid w:val="00705518"/>
    <w:rsid w:val="00710533"/>
    <w:rsid w:val="007162D7"/>
    <w:rsid w:val="0071656E"/>
    <w:rsid w:val="00723CA7"/>
    <w:rsid w:val="00724903"/>
    <w:rsid w:val="00724D36"/>
    <w:rsid w:val="0072632A"/>
    <w:rsid w:val="00736803"/>
    <w:rsid w:val="00744F16"/>
    <w:rsid w:val="00765611"/>
    <w:rsid w:val="00766646"/>
    <w:rsid w:val="00795FD1"/>
    <w:rsid w:val="0079765A"/>
    <w:rsid w:val="007A1458"/>
    <w:rsid w:val="007B6BA5"/>
    <w:rsid w:val="007C1CB2"/>
    <w:rsid w:val="007C3390"/>
    <w:rsid w:val="007C4F4B"/>
    <w:rsid w:val="007C6037"/>
    <w:rsid w:val="007C6CD2"/>
    <w:rsid w:val="007C7A47"/>
    <w:rsid w:val="007D6EEE"/>
    <w:rsid w:val="007E4553"/>
    <w:rsid w:val="007F1F5E"/>
    <w:rsid w:val="007F2E21"/>
    <w:rsid w:val="007F3143"/>
    <w:rsid w:val="007F6611"/>
    <w:rsid w:val="007F757A"/>
    <w:rsid w:val="00804D8B"/>
    <w:rsid w:val="0081310E"/>
    <w:rsid w:val="00816540"/>
    <w:rsid w:val="0081706E"/>
    <w:rsid w:val="008175E9"/>
    <w:rsid w:val="008242D7"/>
    <w:rsid w:val="008358C3"/>
    <w:rsid w:val="00851A67"/>
    <w:rsid w:val="00852028"/>
    <w:rsid w:val="008532EC"/>
    <w:rsid w:val="00865244"/>
    <w:rsid w:val="00871FD5"/>
    <w:rsid w:val="00877120"/>
    <w:rsid w:val="0088076F"/>
    <w:rsid w:val="00886CF2"/>
    <w:rsid w:val="0089177A"/>
    <w:rsid w:val="00893EBA"/>
    <w:rsid w:val="008979B1"/>
    <w:rsid w:val="008A6B25"/>
    <w:rsid w:val="008A6C4F"/>
    <w:rsid w:val="008A7D94"/>
    <w:rsid w:val="008B7AA4"/>
    <w:rsid w:val="008D1357"/>
    <w:rsid w:val="008D7488"/>
    <w:rsid w:val="008E0E46"/>
    <w:rsid w:val="008E194E"/>
    <w:rsid w:val="008F084C"/>
    <w:rsid w:val="008F0EA9"/>
    <w:rsid w:val="009008A0"/>
    <w:rsid w:val="00905E13"/>
    <w:rsid w:val="00907CC9"/>
    <w:rsid w:val="009131EC"/>
    <w:rsid w:val="00941A8B"/>
    <w:rsid w:val="00942BE3"/>
    <w:rsid w:val="00943ED4"/>
    <w:rsid w:val="009502E0"/>
    <w:rsid w:val="009514F2"/>
    <w:rsid w:val="00956B1C"/>
    <w:rsid w:val="00960A18"/>
    <w:rsid w:val="00963CBA"/>
    <w:rsid w:val="009678CF"/>
    <w:rsid w:val="00975EA4"/>
    <w:rsid w:val="0097767A"/>
    <w:rsid w:val="00991261"/>
    <w:rsid w:val="009A1DE0"/>
    <w:rsid w:val="009A7183"/>
    <w:rsid w:val="009C2047"/>
    <w:rsid w:val="009C5420"/>
    <w:rsid w:val="009D3EDE"/>
    <w:rsid w:val="009D42E6"/>
    <w:rsid w:val="009D7431"/>
    <w:rsid w:val="009F1F9A"/>
    <w:rsid w:val="009F3E16"/>
    <w:rsid w:val="009F56A9"/>
    <w:rsid w:val="009F66BC"/>
    <w:rsid w:val="00A031EB"/>
    <w:rsid w:val="00A054C0"/>
    <w:rsid w:val="00A114FD"/>
    <w:rsid w:val="00A1427D"/>
    <w:rsid w:val="00A16C4A"/>
    <w:rsid w:val="00A208E5"/>
    <w:rsid w:val="00A233C5"/>
    <w:rsid w:val="00A251D8"/>
    <w:rsid w:val="00A27DBC"/>
    <w:rsid w:val="00A40003"/>
    <w:rsid w:val="00A438D7"/>
    <w:rsid w:val="00A46058"/>
    <w:rsid w:val="00A53C19"/>
    <w:rsid w:val="00A56A09"/>
    <w:rsid w:val="00A70091"/>
    <w:rsid w:val="00A72F22"/>
    <w:rsid w:val="00A748A6"/>
    <w:rsid w:val="00A765FC"/>
    <w:rsid w:val="00A879A4"/>
    <w:rsid w:val="00A93B88"/>
    <w:rsid w:val="00AA4C76"/>
    <w:rsid w:val="00AA7D97"/>
    <w:rsid w:val="00AB208D"/>
    <w:rsid w:val="00AB23D9"/>
    <w:rsid w:val="00AC41CC"/>
    <w:rsid w:val="00AD3B89"/>
    <w:rsid w:val="00AD649C"/>
    <w:rsid w:val="00AE70A2"/>
    <w:rsid w:val="00AE747E"/>
    <w:rsid w:val="00AF129B"/>
    <w:rsid w:val="00AF49E1"/>
    <w:rsid w:val="00AF57D5"/>
    <w:rsid w:val="00B02F71"/>
    <w:rsid w:val="00B0799E"/>
    <w:rsid w:val="00B14BE0"/>
    <w:rsid w:val="00B21689"/>
    <w:rsid w:val="00B21F0D"/>
    <w:rsid w:val="00B30179"/>
    <w:rsid w:val="00B30E95"/>
    <w:rsid w:val="00B31805"/>
    <w:rsid w:val="00B3317B"/>
    <w:rsid w:val="00B33C0A"/>
    <w:rsid w:val="00B3592B"/>
    <w:rsid w:val="00B629C2"/>
    <w:rsid w:val="00B75D73"/>
    <w:rsid w:val="00B81E12"/>
    <w:rsid w:val="00B921BF"/>
    <w:rsid w:val="00B92DAA"/>
    <w:rsid w:val="00B93068"/>
    <w:rsid w:val="00B94DCA"/>
    <w:rsid w:val="00B96133"/>
    <w:rsid w:val="00BA3018"/>
    <w:rsid w:val="00BB0C52"/>
    <w:rsid w:val="00BC3D0E"/>
    <w:rsid w:val="00BC7040"/>
    <w:rsid w:val="00BC74E9"/>
    <w:rsid w:val="00BD0026"/>
    <w:rsid w:val="00BD77BC"/>
    <w:rsid w:val="00BE5D6C"/>
    <w:rsid w:val="00BE618E"/>
    <w:rsid w:val="00BE76E5"/>
    <w:rsid w:val="00BF125B"/>
    <w:rsid w:val="00BF28FC"/>
    <w:rsid w:val="00BF6F87"/>
    <w:rsid w:val="00C01E72"/>
    <w:rsid w:val="00C03697"/>
    <w:rsid w:val="00C054FF"/>
    <w:rsid w:val="00C060F4"/>
    <w:rsid w:val="00C0689E"/>
    <w:rsid w:val="00C14E7A"/>
    <w:rsid w:val="00C16C02"/>
    <w:rsid w:val="00C17BBF"/>
    <w:rsid w:val="00C31225"/>
    <w:rsid w:val="00C4157B"/>
    <w:rsid w:val="00C463DD"/>
    <w:rsid w:val="00C53279"/>
    <w:rsid w:val="00C563DB"/>
    <w:rsid w:val="00C572B4"/>
    <w:rsid w:val="00C63385"/>
    <w:rsid w:val="00C63399"/>
    <w:rsid w:val="00C745C3"/>
    <w:rsid w:val="00C74A84"/>
    <w:rsid w:val="00C8460D"/>
    <w:rsid w:val="00C85016"/>
    <w:rsid w:val="00C934E5"/>
    <w:rsid w:val="00CA1844"/>
    <w:rsid w:val="00CC2F1C"/>
    <w:rsid w:val="00CD614E"/>
    <w:rsid w:val="00CD6FE8"/>
    <w:rsid w:val="00CE4A8F"/>
    <w:rsid w:val="00CF39CA"/>
    <w:rsid w:val="00D071CB"/>
    <w:rsid w:val="00D1302B"/>
    <w:rsid w:val="00D2031B"/>
    <w:rsid w:val="00D21C8D"/>
    <w:rsid w:val="00D25FE2"/>
    <w:rsid w:val="00D26642"/>
    <w:rsid w:val="00D37919"/>
    <w:rsid w:val="00D43252"/>
    <w:rsid w:val="00D50A6E"/>
    <w:rsid w:val="00D62963"/>
    <w:rsid w:val="00D62AEE"/>
    <w:rsid w:val="00D74BDD"/>
    <w:rsid w:val="00D76052"/>
    <w:rsid w:val="00D86908"/>
    <w:rsid w:val="00D935B9"/>
    <w:rsid w:val="00D94243"/>
    <w:rsid w:val="00D978C6"/>
    <w:rsid w:val="00DA38C4"/>
    <w:rsid w:val="00DA67AD"/>
    <w:rsid w:val="00DB4442"/>
    <w:rsid w:val="00DB4C6A"/>
    <w:rsid w:val="00DB5CB1"/>
    <w:rsid w:val="00DC231F"/>
    <w:rsid w:val="00DD0971"/>
    <w:rsid w:val="00DD33CA"/>
    <w:rsid w:val="00DE4446"/>
    <w:rsid w:val="00E03CFF"/>
    <w:rsid w:val="00E130AB"/>
    <w:rsid w:val="00E146CC"/>
    <w:rsid w:val="00E148B5"/>
    <w:rsid w:val="00E14C67"/>
    <w:rsid w:val="00E229AC"/>
    <w:rsid w:val="00E35C7C"/>
    <w:rsid w:val="00E5175A"/>
    <w:rsid w:val="00E5644E"/>
    <w:rsid w:val="00E7260F"/>
    <w:rsid w:val="00E83CDD"/>
    <w:rsid w:val="00E85B30"/>
    <w:rsid w:val="00E91D15"/>
    <w:rsid w:val="00E9261C"/>
    <w:rsid w:val="00E96153"/>
    <w:rsid w:val="00E96630"/>
    <w:rsid w:val="00EA189E"/>
    <w:rsid w:val="00EA2FBC"/>
    <w:rsid w:val="00EA65CE"/>
    <w:rsid w:val="00EB0166"/>
    <w:rsid w:val="00EB2937"/>
    <w:rsid w:val="00EB78BB"/>
    <w:rsid w:val="00ED3205"/>
    <w:rsid w:val="00ED3794"/>
    <w:rsid w:val="00ED7A2A"/>
    <w:rsid w:val="00EE10EA"/>
    <w:rsid w:val="00EF1D7F"/>
    <w:rsid w:val="00F00315"/>
    <w:rsid w:val="00F06ADA"/>
    <w:rsid w:val="00F12C35"/>
    <w:rsid w:val="00F15ABB"/>
    <w:rsid w:val="00F246FA"/>
    <w:rsid w:val="00F24882"/>
    <w:rsid w:val="00F27AEE"/>
    <w:rsid w:val="00F3222F"/>
    <w:rsid w:val="00F32CC0"/>
    <w:rsid w:val="00F34F36"/>
    <w:rsid w:val="00F40E75"/>
    <w:rsid w:val="00F47033"/>
    <w:rsid w:val="00F47F4E"/>
    <w:rsid w:val="00F507A6"/>
    <w:rsid w:val="00F50D83"/>
    <w:rsid w:val="00F65DA6"/>
    <w:rsid w:val="00F83D98"/>
    <w:rsid w:val="00F8436D"/>
    <w:rsid w:val="00F91269"/>
    <w:rsid w:val="00FB156A"/>
    <w:rsid w:val="00FB78FF"/>
    <w:rsid w:val="00FC35E8"/>
    <w:rsid w:val="00FC68B7"/>
    <w:rsid w:val="00FD5B18"/>
    <w:rsid w:val="00FE3D25"/>
    <w:rsid w:val="00FE4469"/>
    <w:rsid w:val="00FE671E"/>
    <w:rsid w:val="00FF18B7"/>
    <w:rsid w:val="00FF4C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B921BF"/>
    <w:rPr>
      <w:b/>
      <w:bCs/>
    </w:rPr>
  </w:style>
  <w:style w:type="character" w:customStyle="1" w:styleId="H23GChar">
    <w:name w:val="_ H_2/3_G Char"/>
    <w:link w:val="H23G"/>
    <w:rsid w:val="00B921BF"/>
    <w:rPr>
      <w:b/>
      <w:lang w:val="en-GB" w:eastAsia="en-US" w:bidi="ar-SA"/>
    </w:rPr>
  </w:style>
  <w:style w:type="character" w:customStyle="1" w:styleId="SingleTxtGChar">
    <w:name w:val="_ Single Txt_G Char"/>
    <w:link w:val="SingleTxtG"/>
    <w:rsid w:val="00B921BF"/>
    <w:rPr>
      <w:lang w:val="en-GB" w:eastAsia="en-US" w:bidi="ar-SA"/>
    </w:rPr>
  </w:style>
  <w:style w:type="paragraph" w:styleId="BalloonText">
    <w:name w:val="Balloon Text"/>
    <w:basedOn w:val="Normal"/>
    <w:semiHidden/>
    <w:rsid w:val="001A4572"/>
    <w:rPr>
      <w:rFonts w:ascii="Tahoma" w:hAnsi="Tahoma" w:cs="Tahoma"/>
      <w:sz w:val="16"/>
      <w:szCs w:val="16"/>
    </w:rPr>
  </w:style>
  <w:style w:type="character" w:styleId="CommentReference">
    <w:name w:val="annotation reference"/>
    <w:semiHidden/>
    <w:rsid w:val="00097983"/>
    <w:rPr>
      <w:sz w:val="16"/>
      <w:szCs w:val="16"/>
    </w:rPr>
  </w:style>
  <w:style w:type="paragraph" w:styleId="CommentText">
    <w:name w:val="annotation text"/>
    <w:basedOn w:val="Normal"/>
    <w:semiHidden/>
    <w:rsid w:val="00097983"/>
  </w:style>
  <w:style w:type="paragraph" w:styleId="CommentSubject">
    <w:name w:val="annotation subject"/>
    <w:basedOn w:val="CommentText"/>
    <w:next w:val="CommentText"/>
    <w:semiHidden/>
    <w:rsid w:val="00097983"/>
    <w:rPr>
      <w:b/>
      <w:bCs/>
    </w:rPr>
  </w:style>
  <w:style w:type="character" w:customStyle="1" w:styleId="FootnoteTextChar">
    <w:name w:val="Footnote Text Char"/>
    <w:aliases w:val="5_G Char"/>
    <w:link w:val="FootnoteText"/>
    <w:locked/>
    <w:rsid w:val="00551DC1"/>
    <w:rPr>
      <w:sz w:val="18"/>
      <w:lang w:eastAsia="en-US"/>
    </w:rPr>
  </w:style>
</w:styles>
</file>

<file path=word/webSettings.xml><?xml version="1.0" encoding="utf-8"?>
<w:webSettings xmlns:r="http://schemas.openxmlformats.org/officeDocument/2006/relationships" xmlns:w="http://schemas.openxmlformats.org/wordprocessingml/2006/main">
  <w:divs>
    <w:div w:id="104591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1222</Words>
  <Characters>7265</Characters>
  <Application>Microsoft Office Outlook</Application>
  <DocSecurity>4</DocSecurity>
  <Lines>129</Lines>
  <Paragraphs>74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cp:lastModifiedBy>DCM</cp:lastModifiedBy>
  <cp:revision>3</cp:revision>
  <cp:lastPrinted>2013-04-08T08:25:00Z</cp:lastPrinted>
  <dcterms:created xsi:type="dcterms:W3CDTF">2013-04-10T08:46:00Z</dcterms:created>
  <dcterms:modified xsi:type="dcterms:W3CDTF">2013-04-11T12:07:00Z</dcterms:modified>
</cp:coreProperties>
</file>