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843005" w14:paraId="20ED8BF0" w14:textId="77777777" w:rsidTr="000D1B89">
        <w:trPr>
          <w:cantSplit/>
          <w:trHeight w:hRule="exact" w:val="851"/>
        </w:trPr>
        <w:tc>
          <w:tcPr>
            <w:tcW w:w="1276" w:type="dxa"/>
            <w:tcBorders>
              <w:bottom w:val="single" w:sz="4" w:space="0" w:color="auto"/>
            </w:tcBorders>
            <w:vAlign w:val="bottom"/>
          </w:tcPr>
          <w:p w14:paraId="66B01A87" w14:textId="77777777" w:rsidR="00717266" w:rsidRPr="00843005" w:rsidRDefault="00717266" w:rsidP="000D1B89">
            <w:pPr>
              <w:spacing w:after="80"/>
            </w:pPr>
          </w:p>
        </w:tc>
        <w:tc>
          <w:tcPr>
            <w:tcW w:w="2268" w:type="dxa"/>
            <w:tcBorders>
              <w:bottom w:val="single" w:sz="4" w:space="0" w:color="auto"/>
            </w:tcBorders>
            <w:vAlign w:val="bottom"/>
          </w:tcPr>
          <w:p w14:paraId="0CF69798" w14:textId="77777777" w:rsidR="00717266" w:rsidRPr="00843005" w:rsidRDefault="00717266" w:rsidP="000D1B89">
            <w:pPr>
              <w:spacing w:after="80" w:line="300" w:lineRule="exact"/>
              <w:rPr>
                <w:b/>
                <w:sz w:val="24"/>
                <w:szCs w:val="24"/>
              </w:rPr>
            </w:pPr>
            <w:r w:rsidRPr="00843005">
              <w:rPr>
                <w:sz w:val="28"/>
                <w:szCs w:val="28"/>
              </w:rPr>
              <w:t>United Nations</w:t>
            </w:r>
          </w:p>
        </w:tc>
        <w:tc>
          <w:tcPr>
            <w:tcW w:w="6095" w:type="dxa"/>
            <w:gridSpan w:val="2"/>
            <w:tcBorders>
              <w:bottom w:val="single" w:sz="4" w:space="0" w:color="auto"/>
            </w:tcBorders>
            <w:vAlign w:val="bottom"/>
          </w:tcPr>
          <w:p w14:paraId="6B2260EE" w14:textId="77777777" w:rsidR="00717266" w:rsidRPr="00843005" w:rsidRDefault="00CA4C03" w:rsidP="00CA4C03">
            <w:pPr>
              <w:suppressAutoHyphens w:val="0"/>
              <w:spacing w:after="20"/>
              <w:jc w:val="right"/>
            </w:pPr>
            <w:r w:rsidRPr="00843005">
              <w:rPr>
                <w:sz w:val="40"/>
              </w:rPr>
              <w:t>E</w:t>
            </w:r>
            <w:r w:rsidRPr="00843005">
              <w:t>/C.12/PAK/RQ/2</w:t>
            </w:r>
          </w:p>
        </w:tc>
      </w:tr>
      <w:tr w:rsidR="00717266" w:rsidRPr="00843005" w14:paraId="66417F0B" w14:textId="77777777" w:rsidTr="000D1B89">
        <w:trPr>
          <w:cantSplit/>
          <w:trHeight w:hRule="exact" w:val="2835"/>
        </w:trPr>
        <w:tc>
          <w:tcPr>
            <w:tcW w:w="1276" w:type="dxa"/>
            <w:tcBorders>
              <w:top w:val="single" w:sz="4" w:space="0" w:color="auto"/>
              <w:bottom w:val="single" w:sz="12" w:space="0" w:color="auto"/>
            </w:tcBorders>
          </w:tcPr>
          <w:p w14:paraId="541E4B3B" w14:textId="77777777" w:rsidR="00717266" w:rsidRPr="00843005" w:rsidRDefault="00717266" w:rsidP="000D1B89">
            <w:pPr>
              <w:spacing w:before="120"/>
            </w:pPr>
            <w:r w:rsidRPr="00843005">
              <w:rPr>
                <w:noProof/>
                <w:lang w:eastAsia="fr-CH"/>
              </w:rPr>
              <w:drawing>
                <wp:inline distT="0" distB="0" distL="0" distR="0" wp14:anchorId="288F6ED2" wp14:editId="219B36E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38F67E" w14:textId="77777777" w:rsidR="00717266" w:rsidRPr="00843005" w:rsidRDefault="00717266" w:rsidP="000D1B89">
            <w:pPr>
              <w:spacing w:before="120" w:line="420" w:lineRule="exact"/>
              <w:rPr>
                <w:sz w:val="40"/>
                <w:szCs w:val="40"/>
              </w:rPr>
            </w:pPr>
            <w:r w:rsidRPr="00843005">
              <w:rPr>
                <w:b/>
                <w:sz w:val="40"/>
                <w:szCs w:val="40"/>
              </w:rPr>
              <w:t>Economic and Social Council</w:t>
            </w:r>
          </w:p>
        </w:tc>
        <w:tc>
          <w:tcPr>
            <w:tcW w:w="2835" w:type="dxa"/>
            <w:tcBorders>
              <w:top w:val="single" w:sz="4" w:space="0" w:color="auto"/>
              <w:bottom w:val="single" w:sz="12" w:space="0" w:color="auto"/>
            </w:tcBorders>
          </w:tcPr>
          <w:p w14:paraId="0955145F" w14:textId="77777777" w:rsidR="00717266" w:rsidRPr="00843005" w:rsidRDefault="00CA4C03" w:rsidP="00CA4C03">
            <w:pPr>
              <w:spacing w:before="240"/>
            </w:pPr>
            <w:r w:rsidRPr="00843005">
              <w:t>Distr.: General</w:t>
            </w:r>
          </w:p>
          <w:p w14:paraId="1FFB36C3" w14:textId="77777777" w:rsidR="00CA4C03" w:rsidRPr="00843005" w:rsidRDefault="00CA4C03" w:rsidP="00CA4C03">
            <w:pPr>
              <w:suppressAutoHyphens w:val="0"/>
            </w:pPr>
            <w:r w:rsidRPr="00843005">
              <w:t>21 March 2025</w:t>
            </w:r>
          </w:p>
          <w:p w14:paraId="03709DCD" w14:textId="77777777" w:rsidR="00CA4C03" w:rsidRPr="00843005" w:rsidRDefault="00CA4C03" w:rsidP="00CA4C03">
            <w:pPr>
              <w:suppressAutoHyphens w:val="0"/>
            </w:pPr>
          </w:p>
          <w:p w14:paraId="344FAB54" w14:textId="77777777" w:rsidR="00CA4C03" w:rsidRPr="00843005" w:rsidRDefault="00CA4C03" w:rsidP="00CA4C03">
            <w:pPr>
              <w:suppressAutoHyphens w:val="0"/>
            </w:pPr>
            <w:r w:rsidRPr="00843005">
              <w:t>Original: English</w:t>
            </w:r>
          </w:p>
          <w:p w14:paraId="1262757A" w14:textId="5A87ACCB" w:rsidR="00CA4C03" w:rsidRPr="00843005" w:rsidRDefault="00CA4C03" w:rsidP="00CA4C03">
            <w:pPr>
              <w:suppressAutoHyphens w:val="0"/>
            </w:pPr>
            <w:r w:rsidRPr="00843005">
              <w:t>English, French and Spanish only</w:t>
            </w:r>
          </w:p>
        </w:tc>
      </w:tr>
    </w:tbl>
    <w:p w14:paraId="21888D0A" w14:textId="77777777" w:rsidR="00CA4C03" w:rsidRPr="00843005" w:rsidRDefault="00CA4C03" w:rsidP="00CA4C03">
      <w:pPr>
        <w:spacing w:before="120"/>
        <w:rPr>
          <w:b/>
          <w:sz w:val="24"/>
        </w:rPr>
      </w:pPr>
      <w:r w:rsidRPr="00843005">
        <w:rPr>
          <w:b/>
          <w:sz w:val="24"/>
        </w:rPr>
        <w:t>Committee on Economic, Social and Cultural Rights</w:t>
      </w:r>
    </w:p>
    <w:p w14:paraId="0E9789A2" w14:textId="77777777" w:rsidR="00CA4C03" w:rsidRPr="00843005" w:rsidRDefault="00CA4C03" w:rsidP="00CA4C03">
      <w:pPr>
        <w:rPr>
          <w:b/>
          <w:bCs/>
        </w:rPr>
      </w:pPr>
      <w:r w:rsidRPr="00843005">
        <w:rPr>
          <w:b/>
          <w:bCs/>
        </w:rPr>
        <w:t>Seventy-ninth session</w:t>
      </w:r>
    </w:p>
    <w:p w14:paraId="6687CCE3" w14:textId="77777777" w:rsidR="00CA4C03" w:rsidRPr="00843005" w:rsidRDefault="00CA4C03" w:rsidP="00CA4C03">
      <w:r w:rsidRPr="00843005">
        <w:t>Geneva, 9–27 February 2026</w:t>
      </w:r>
    </w:p>
    <w:p w14:paraId="02CC13C9" w14:textId="2A982925" w:rsidR="00CA4C03" w:rsidRPr="00843005" w:rsidRDefault="00CA4C03" w:rsidP="00CA4C03">
      <w:pPr>
        <w:rPr>
          <w:b/>
          <w:bCs/>
        </w:rPr>
      </w:pPr>
      <w:r w:rsidRPr="00843005">
        <w:rPr>
          <w:b/>
          <w:bCs/>
        </w:rPr>
        <w:t xml:space="preserve">Consideration of reports: reports submitted by States </w:t>
      </w:r>
      <w:r w:rsidR="0033259E" w:rsidRPr="00843005">
        <w:rPr>
          <w:b/>
          <w:bCs/>
        </w:rPr>
        <w:t>P</w:t>
      </w:r>
      <w:r w:rsidRPr="00843005">
        <w:rPr>
          <w:b/>
          <w:bCs/>
        </w:rPr>
        <w:t>arties</w:t>
      </w:r>
      <w:r w:rsidRPr="00843005">
        <w:rPr>
          <w:b/>
          <w:bCs/>
        </w:rPr>
        <w:br/>
        <w:t>in accordance with articles 16 and 17 of the Covenant</w:t>
      </w:r>
    </w:p>
    <w:p w14:paraId="23FCD54A" w14:textId="2C7ACA80" w:rsidR="00CA4C03" w:rsidRPr="00843005" w:rsidRDefault="00CA4C03" w:rsidP="0033259E">
      <w:pPr>
        <w:pStyle w:val="HChG"/>
      </w:pPr>
      <w:r w:rsidRPr="00843005">
        <w:tab/>
      </w:r>
      <w:r w:rsidRPr="00843005">
        <w:tab/>
        <w:t>Replies of Pakistan to the list of issues in relation to its second</w:t>
      </w:r>
      <w:r w:rsidR="0033259E" w:rsidRPr="00843005">
        <w:t> </w:t>
      </w:r>
      <w:r w:rsidRPr="00843005">
        <w:t>periodic report</w:t>
      </w:r>
      <w:r w:rsidRPr="00843005">
        <w:rPr>
          <w:b w:val="0"/>
          <w:sz w:val="20"/>
        </w:rPr>
        <w:footnoteReference w:customMarkFollows="1" w:id="1"/>
        <w:t>*</w:t>
      </w:r>
    </w:p>
    <w:p w14:paraId="358F5000" w14:textId="77777777" w:rsidR="00CA4C03" w:rsidRPr="00843005" w:rsidRDefault="00CA4C03" w:rsidP="00CA4C03">
      <w:pPr>
        <w:pStyle w:val="SingleTxtG"/>
        <w:jc w:val="right"/>
      </w:pPr>
      <w:r w:rsidRPr="00843005">
        <w:t>[Date received: 20 December 2024]</w:t>
      </w:r>
    </w:p>
    <w:p w14:paraId="55FCDADA" w14:textId="77777777" w:rsidR="00CA4C03" w:rsidRPr="00843005" w:rsidRDefault="00CA4C03" w:rsidP="00CA4C03">
      <w:pPr>
        <w:pStyle w:val="SingleTxtG"/>
      </w:pPr>
      <w:r w:rsidRPr="00843005">
        <w:br w:type="page"/>
      </w:r>
    </w:p>
    <w:p w14:paraId="6064C8A4" w14:textId="77777777" w:rsidR="00CA4C03" w:rsidRPr="00843005" w:rsidRDefault="00CA4C03" w:rsidP="00CA4C03">
      <w:pPr>
        <w:pStyle w:val="HChG"/>
      </w:pPr>
      <w:r w:rsidRPr="00843005">
        <w:lastRenderedPageBreak/>
        <w:tab/>
        <w:t>I.</w:t>
      </w:r>
      <w:r w:rsidRPr="00843005">
        <w:tab/>
        <w:t xml:space="preserve">General information </w:t>
      </w:r>
    </w:p>
    <w:p w14:paraId="1572278D" w14:textId="77777777" w:rsidR="00CA4C03" w:rsidRPr="00843005" w:rsidRDefault="00CA4C03" w:rsidP="00CA4C03">
      <w:pPr>
        <w:pStyle w:val="H1G"/>
      </w:pPr>
      <w:r w:rsidRPr="00843005">
        <w:tab/>
        <w:t>A.</w:t>
      </w:r>
      <w:r w:rsidRPr="00843005">
        <w:tab/>
        <w:t>Legal Framework &amp; Training and Strengthening of Judiciary</w:t>
      </w:r>
    </w:p>
    <w:p w14:paraId="57641C3F" w14:textId="77777777" w:rsidR="00CA4C03" w:rsidRPr="00843005" w:rsidRDefault="00CA4C03" w:rsidP="00CA4C03">
      <w:pPr>
        <w:pStyle w:val="SingleTxtG"/>
      </w:pPr>
      <w:r w:rsidRPr="00843005">
        <w:t>1.</w:t>
      </w:r>
      <w:r w:rsidRPr="00843005">
        <w:tab/>
        <w:t xml:space="preserve">Pakistan has made considerable progress in ensuring that Covenant rights are justiciable in the domestic legal order. The Courts and administrative departments are empowered to take cognizance in case of breach of any rights enshrined in the Covenant. The domestic laws contain provisions in line with the Covenant such as right to social security is protected under the social security laws. The enactment of laws at both the federal and provincial levels has enhanced the rights guaranteed by the Covenant. Notable among these are: </w:t>
      </w:r>
    </w:p>
    <w:p w14:paraId="369C766D" w14:textId="39D74629" w:rsidR="00CA4C03" w:rsidRPr="00843005" w:rsidRDefault="00CA4C03" w:rsidP="00CA4C03">
      <w:pPr>
        <w:pStyle w:val="H4G"/>
      </w:pPr>
      <w:r w:rsidRPr="00843005">
        <w:tab/>
      </w:r>
      <w:r w:rsidRPr="00843005">
        <w:tab/>
        <w:t>Federal</w:t>
      </w:r>
    </w:p>
    <w:p w14:paraId="2B780FC3" w14:textId="562C51D2" w:rsidR="00CA4C03" w:rsidRPr="00843005" w:rsidRDefault="00CA4C03" w:rsidP="00CA4C03">
      <w:pPr>
        <w:pStyle w:val="Bullet1G"/>
      </w:pPr>
      <w:r w:rsidRPr="00843005">
        <w:t>The Maternity and Paternity Leave Act 2023 and Day Care Centres Act 2023 ensure that the day care services are made available and eligible and employees are entitled to paid leaves to provide care for the newborns, thereby, fostering work-life balance and family support.</w:t>
      </w:r>
    </w:p>
    <w:p w14:paraId="38016F5A" w14:textId="72E08FC8" w:rsidR="00CA4C03" w:rsidRPr="00843005" w:rsidRDefault="00CA4C03" w:rsidP="00CA4C03">
      <w:pPr>
        <w:pStyle w:val="Bullet1G"/>
      </w:pPr>
      <w:r w:rsidRPr="00843005">
        <w:t>The Children (Pledging of labour) (Amendment) Act 2022 enhances punishment awarded to individuals responsible for pledging child labour.</w:t>
      </w:r>
    </w:p>
    <w:p w14:paraId="2A199C6C" w14:textId="4A26335C" w:rsidR="00CA4C03" w:rsidRPr="00843005" w:rsidRDefault="00CA4C03" w:rsidP="00CA4C03">
      <w:pPr>
        <w:pStyle w:val="Bullet1G"/>
      </w:pPr>
      <w:r w:rsidRPr="00843005">
        <w:t>The Islamabad Capital Territory Domestic Workers Act 2022 (Act No. XXV of 2022)</w:t>
      </w:r>
      <w:r w:rsidR="00C61536">
        <w:t xml:space="preserve"> </w:t>
      </w:r>
      <w:r w:rsidRPr="00843005">
        <w:t>ensures fundamental labour rights to domestic workers in Islamabad.</w:t>
      </w:r>
    </w:p>
    <w:p w14:paraId="3392B513" w14:textId="51758217" w:rsidR="00CA4C03" w:rsidRPr="00843005" w:rsidRDefault="00CA4C03" w:rsidP="00CA4C03">
      <w:pPr>
        <w:pStyle w:val="Bullet1G"/>
      </w:pPr>
      <w:r w:rsidRPr="00843005">
        <w:t>The Islamabad Capital Territory Food Safety Act 2021 provides for establishment of the Islamabad Food Authority for the safety and standards of food and to protect public health.</w:t>
      </w:r>
    </w:p>
    <w:p w14:paraId="1E396B94" w14:textId="0169DB9D" w:rsidR="00CA4C03" w:rsidRPr="00843005" w:rsidRDefault="00CA4C03" w:rsidP="00CA4C03">
      <w:pPr>
        <w:pStyle w:val="H4G"/>
      </w:pPr>
      <w:r w:rsidRPr="00843005">
        <w:tab/>
      </w:r>
      <w:r w:rsidRPr="00843005">
        <w:tab/>
        <w:t>Punjab</w:t>
      </w:r>
    </w:p>
    <w:p w14:paraId="1BE0BFCB" w14:textId="2A540595" w:rsidR="00CA4C03" w:rsidRPr="00843005" w:rsidRDefault="00CA4C03" w:rsidP="00CA4C03">
      <w:pPr>
        <w:pStyle w:val="Bullet1G"/>
      </w:pPr>
      <w:r w:rsidRPr="00843005">
        <w:t>The Sugar Factories Control (Amendment) Act 2021 ensures payment to sugar cane growers in a timely and transparent manner.</w:t>
      </w:r>
    </w:p>
    <w:p w14:paraId="182A9CF9" w14:textId="7741A676" w:rsidR="00CA4C03" w:rsidRPr="00843005" w:rsidRDefault="00CA4C03" w:rsidP="00CA4C03">
      <w:pPr>
        <w:pStyle w:val="Bullet1G"/>
      </w:pPr>
      <w:r w:rsidRPr="00843005">
        <w:t>The Bonded Labour System (Abolition) (Amendment) Act 2018 contains provisions to strengthen and streamline inspection mechanisms for bonded labour.</w:t>
      </w:r>
    </w:p>
    <w:p w14:paraId="35D4C836" w14:textId="35C8391F" w:rsidR="00CA4C03" w:rsidRPr="00843005" w:rsidRDefault="00CA4C03" w:rsidP="00CA4C03">
      <w:pPr>
        <w:pStyle w:val="Bullet1G"/>
      </w:pPr>
      <w:r w:rsidRPr="00843005">
        <w:t xml:space="preserve">The Home-based Workers Act 2023 brings home-based workers into the ambit of the formal economy by giving them rights like decent working hours and employment security. </w:t>
      </w:r>
    </w:p>
    <w:p w14:paraId="3F118B98" w14:textId="2491B316" w:rsidR="00CA4C03" w:rsidRPr="00843005" w:rsidRDefault="00CA4C03" w:rsidP="00CA4C03">
      <w:pPr>
        <w:pStyle w:val="H4G"/>
      </w:pPr>
      <w:r w:rsidRPr="00843005">
        <w:tab/>
      </w:r>
      <w:r w:rsidRPr="00843005">
        <w:tab/>
        <w:t>Sindh</w:t>
      </w:r>
    </w:p>
    <w:p w14:paraId="1F25271A" w14:textId="47A7E35B" w:rsidR="00CA4C03" w:rsidRPr="00843005" w:rsidRDefault="00CA4C03" w:rsidP="00CA4C03">
      <w:pPr>
        <w:pStyle w:val="Bullet1G"/>
      </w:pPr>
      <w:r w:rsidRPr="00843005">
        <w:t>The Reproductive Healthcare Rights Act 2019 facilitates reproductive healthcare and</w:t>
      </w:r>
      <w:r w:rsidR="00C61536">
        <w:t xml:space="preserve"> </w:t>
      </w:r>
      <w:r w:rsidRPr="00843005">
        <w:t>promotes reproductive health rights.</w:t>
      </w:r>
    </w:p>
    <w:p w14:paraId="6F59E4F6" w14:textId="4CC69A60" w:rsidR="00CA4C03" w:rsidRPr="00843005" w:rsidRDefault="00CA4C03" w:rsidP="00CA4C03">
      <w:pPr>
        <w:pStyle w:val="Bullet1G"/>
      </w:pPr>
      <w:r w:rsidRPr="00843005">
        <w:t>The Metalliferous Mines Act 2021 was enacted to consolidate the laws relating to the regulation and inspection of Metalliferous other than coal mines and matters ancillary thereto.</w:t>
      </w:r>
    </w:p>
    <w:p w14:paraId="66B1AD5F" w14:textId="34628CF3" w:rsidR="00CA4C03" w:rsidRPr="00843005" w:rsidRDefault="00CA4C03" w:rsidP="00CA4C03">
      <w:pPr>
        <w:pStyle w:val="H4G"/>
      </w:pPr>
      <w:r w:rsidRPr="00843005">
        <w:tab/>
      </w:r>
      <w:r w:rsidRPr="00843005">
        <w:tab/>
        <w:t>Khyber Pakhtunkhwa</w:t>
      </w:r>
    </w:p>
    <w:p w14:paraId="49550707" w14:textId="21C83C36" w:rsidR="00CA4C03" w:rsidRPr="00843005" w:rsidRDefault="00CA4C03" w:rsidP="00CA4C03">
      <w:pPr>
        <w:pStyle w:val="Bullet1G"/>
      </w:pPr>
      <w:r w:rsidRPr="00843005">
        <w:t>Mines Safety Inspection and Regulation Act 2019 consolidates and amends the law relating to the safety of mines and mining operations, inspection and regulation of mines; mining operations and materials used therein; and to promote and improve the safety and health of mine workers.</w:t>
      </w:r>
    </w:p>
    <w:p w14:paraId="5DFB7880" w14:textId="44B9E7D8" w:rsidR="00CA4C03" w:rsidRPr="00843005" w:rsidRDefault="00CA4C03" w:rsidP="00CA4C03">
      <w:pPr>
        <w:pStyle w:val="Bullet1G"/>
      </w:pPr>
      <w:r w:rsidRPr="00843005">
        <w:t>Vagrancy Restraint Act 2020 provide for care, rehabilitation and reintegration of vagrants.</w:t>
      </w:r>
    </w:p>
    <w:p w14:paraId="134AA1FE" w14:textId="1EF3D191" w:rsidR="00CA4C03" w:rsidRPr="00843005" w:rsidRDefault="00CA4C03" w:rsidP="00CA4C03">
      <w:pPr>
        <w:pStyle w:val="Bullet1G"/>
      </w:pPr>
      <w:proofErr w:type="spellStart"/>
      <w:r w:rsidRPr="00843005">
        <w:t>Panahgah</w:t>
      </w:r>
      <w:proofErr w:type="spellEnd"/>
      <w:r w:rsidRPr="00843005">
        <w:t xml:space="preserve"> Act 2020 stipulates establishment of </w:t>
      </w:r>
      <w:proofErr w:type="spellStart"/>
      <w:r w:rsidRPr="00843005">
        <w:t>Panahgah</w:t>
      </w:r>
      <w:proofErr w:type="spellEnd"/>
      <w:r w:rsidRPr="00843005">
        <w:t xml:space="preserve"> (shelters) for night stay facility to the </w:t>
      </w:r>
      <w:proofErr w:type="spellStart"/>
      <w:r w:rsidRPr="00843005">
        <w:t>shelterless</w:t>
      </w:r>
      <w:proofErr w:type="spellEnd"/>
      <w:r w:rsidRPr="00843005">
        <w:t xml:space="preserve"> people with comfort and dignity. </w:t>
      </w:r>
    </w:p>
    <w:p w14:paraId="3135386F" w14:textId="31797FE7" w:rsidR="00CA4C03" w:rsidRPr="00843005" w:rsidRDefault="00CA4C03" w:rsidP="00CA4C03">
      <w:pPr>
        <w:pStyle w:val="Bullet1G"/>
      </w:pPr>
      <w:r w:rsidRPr="00843005">
        <w:lastRenderedPageBreak/>
        <w:t>Home Based Workers (Welfare and Protection) Act 2021 provides protection and welfare of home-based workers and regulates their working conditions and terms of employment.</w:t>
      </w:r>
    </w:p>
    <w:p w14:paraId="61C2C5C6" w14:textId="6630B756" w:rsidR="00CA4C03" w:rsidRPr="00843005" w:rsidRDefault="00CA4C03" w:rsidP="00CA4C03">
      <w:pPr>
        <w:pStyle w:val="H4G"/>
      </w:pPr>
      <w:r w:rsidRPr="00843005">
        <w:tab/>
      </w:r>
      <w:r w:rsidRPr="00843005">
        <w:tab/>
      </w:r>
      <w:proofErr w:type="spellStart"/>
      <w:r w:rsidRPr="00843005">
        <w:t>Balochistan</w:t>
      </w:r>
      <w:proofErr w:type="spellEnd"/>
    </w:p>
    <w:p w14:paraId="082A39C4" w14:textId="02312B09" w:rsidR="00CA4C03" w:rsidRPr="00843005" w:rsidRDefault="00CA4C03" w:rsidP="00CA4C03">
      <w:pPr>
        <w:pStyle w:val="Bullet1G"/>
      </w:pPr>
      <w:r w:rsidRPr="00843005">
        <w:t>Payment of Wages Act 2021 regulates the payment of wages of all factory workers, industrial establishments, commercial establishments and other organizations including domestic industries, home based workplaces and NGOs to whom wages/payment are owed by employers.</w:t>
      </w:r>
    </w:p>
    <w:p w14:paraId="56F6B8D8" w14:textId="787774C3" w:rsidR="00CA4C03" w:rsidRPr="00843005" w:rsidRDefault="00CA4C03" w:rsidP="00CA4C03">
      <w:pPr>
        <w:pStyle w:val="Bullet1G"/>
      </w:pPr>
      <w:r w:rsidRPr="00843005">
        <w:t>Maternity Benefits Act 2022 provides safeguards to working women during maternity, cash maternity benefits, and employment security in establishment.</w:t>
      </w:r>
    </w:p>
    <w:p w14:paraId="521E097D" w14:textId="669548D4" w:rsidR="00CA4C03" w:rsidRPr="00843005" w:rsidRDefault="00CA4C03" w:rsidP="00CA4C03">
      <w:pPr>
        <w:pStyle w:val="SingleTxtG"/>
      </w:pPr>
      <w:r w:rsidRPr="00843005">
        <w:t>2.</w:t>
      </w:r>
      <w:r w:rsidRPr="00843005">
        <w:tab/>
        <w:t>The jurisdiction of Pakistan</w:t>
      </w:r>
      <w:r w:rsidR="00C61536">
        <w:t>’</w:t>
      </w:r>
      <w:r w:rsidRPr="00843005">
        <w:t>s constitutional courts is frequently invoked under Articles 184 (3) and 199 of the Constitution, to enforce fundamental rights. During the reporting period, a total of 389,575 cases, including Constitutional Petitions and Suo Moto cases, were instituted before the Supreme Court and the High Courts in Pakistan.</w:t>
      </w:r>
    </w:p>
    <w:p w14:paraId="655EE423" w14:textId="3EC6CBCF" w:rsidR="00CA4C03" w:rsidRPr="00843005" w:rsidRDefault="00CA4C03" w:rsidP="00CA4C03">
      <w:pPr>
        <w:pStyle w:val="H23G"/>
      </w:pPr>
      <w:r w:rsidRPr="00843005">
        <w:tab/>
      </w:r>
      <w:r w:rsidRPr="00843005">
        <w:tab/>
        <w:t>ICESCR Rights invoked/applied by Constitutional Courts (2023</w:t>
      </w:r>
      <w:r w:rsidR="003017F8" w:rsidRPr="00843005">
        <w:t>–</w:t>
      </w:r>
      <w:r w:rsidRPr="00843005">
        <w:t>24)</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2884"/>
        <w:gridCol w:w="1325"/>
        <w:gridCol w:w="1538"/>
        <w:gridCol w:w="1623"/>
      </w:tblGrid>
      <w:tr w:rsidR="00CA4C03" w:rsidRPr="00843005" w14:paraId="4AAD81E8" w14:textId="77777777" w:rsidTr="00CA4C03">
        <w:trPr>
          <w:tblHeader/>
        </w:trPr>
        <w:tc>
          <w:tcPr>
            <w:tcW w:w="2884"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046309DB" w14:textId="77777777" w:rsidR="00CA4C03" w:rsidRPr="00843005" w:rsidRDefault="00CA4C03" w:rsidP="00CA4C03">
            <w:pPr>
              <w:suppressAutoHyphens w:val="0"/>
              <w:spacing w:before="80" w:after="80" w:line="200" w:lineRule="exact"/>
              <w:ind w:right="113"/>
              <w:rPr>
                <w:i/>
                <w:sz w:val="16"/>
              </w:rPr>
            </w:pPr>
            <w:r w:rsidRPr="00843005">
              <w:rPr>
                <w:i/>
                <w:sz w:val="16"/>
              </w:rPr>
              <w:t>Courts</w:t>
            </w:r>
          </w:p>
        </w:tc>
        <w:tc>
          <w:tcPr>
            <w:tcW w:w="1325"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667DC2B0" w14:textId="77777777" w:rsidR="00CA4C03" w:rsidRPr="00843005" w:rsidRDefault="00CA4C03" w:rsidP="00CA4C03">
            <w:pPr>
              <w:suppressAutoHyphens w:val="0"/>
              <w:spacing w:before="80" w:after="80" w:line="200" w:lineRule="exact"/>
              <w:ind w:right="113"/>
              <w:jc w:val="right"/>
              <w:rPr>
                <w:i/>
                <w:sz w:val="16"/>
              </w:rPr>
            </w:pPr>
            <w:r w:rsidRPr="00843005">
              <w:rPr>
                <w:i/>
                <w:sz w:val="16"/>
              </w:rPr>
              <w:t>No. of Cases</w:t>
            </w:r>
          </w:p>
        </w:tc>
        <w:tc>
          <w:tcPr>
            <w:tcW w:w="1538"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01A2D99F" w14:textId="77777777" w:rsidR="00CA4C03" w:rsidRPr="00843005" w:rsidRDefault="00CA4C03" w:rsidP="00CA4C03">
            <w:pPr>
              <w:suppressAutoHyphens w:val="0"/>
              <w:spacing w:before="80" w:after="80" w:line="200" w:lineRule="exact"/>
              <w:ind w:right="113"/>
              <w:jc w:val="right"/>
              <w:rPr>
                <w:i/>
                <w:sz w:val="16"/>
              </w:rPr>
            </w:pPr>
            <w:r w:rsidRPr="00843005">
              <w:rPr>
                <w:i/>
                <w:sz w:val="16"/>
              </w:rPr>
              <w:t>Disposed</w:t>
            </w:r>
          </w:p>
        </w:tc>
        <w:tc>
          <w:tcPr>
            <w:tcW w:w="1623"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5F8349A7" w14:textId="77777777" w:rsidR="00CA4C03" w:rsidRPr="00843005" w:rsidRDefault="00CA4C03" w:rsidP="00CA4C03">
            <w:pPr>
              <w:suppressAutoHyphens w:val="0"/>
              <w:spacing w:before="80" w:after="80" w:line="200" w:lineRule="exact"/>
              <w:ind w:right="113"/>
              <w:jc w:val="right"/>
              <w:rPr>
                <w:i/>
                <w:sz w:val="16"/>
              </w:rPr>
            </w:pPr>
            <w:r w:rsidRPr="00843005">
              <w:rPr>
                <w:i/>
                <w:sz w:val="16"/>
              </w:rPr>
              <w:t>Pendency</w:t>
            </w:r>
          </w:p>
        </w:tc>
      </w:tr>
      <w:tr w:rsidR="00CA4C03" w:rsidRPr="00843005" w14:paraId="6A96953E" w14:textId="77777777" w:rsidTr="00CA4C03">
        <w:tc>
          <w:tcPr>
            <w:tcW w:w="2884" w:type="dxa"/>
            <w:tcBorders>
              <w:top w:val="single" w:sz="12" w:space="0" w:color="auto"/>
            </w:tcBorders>
            <w:shd w:val="clear" w:color="auto" w:fill="auto"/>
            <w:tcMar>
              <w:top w:w="0" w:type="dxa"/>
              <w:left w:w="100" w:type="dxa"/>
              <w:bottom w:w="0" w:type="dxa"/>
              <w:right w:w="100" w:type="dxa"/>
            </w:tcMar>
          </w:tcPr>
          <w:p w14:paraId="7D5D7858" w14:textId="77777777" w:rsidR="00CA4C03" w:rsidRPr="00843005" w:rsidRDefault="00CA4C03" w:rsidP="00CA4C03">
            <w:pPr>
              <w:suppressAutoHyphens w:val="0"/>
              <w:spacing w:before="40" w:after="40" w:line="220" w:lineRule="exact"/>
              <w:ind w:right="113"/>
              <w:rPr>
                <w:sz w:val="18"/>
              </w:rPr>
            </w:pPr>
            <w:r w:rsidRPr="00843005">
              <w:rPr>
                <w:sz w:val="18"/>
              </w:rPr>
              <w:t>Supreme Court of Pakistan</w:t>
            </w:r>
          </w:p>
        </w:tc>
        <w:tc>
          <w:tcPr>
            <w:tcW w:w="1325" w:type="dxa"/>
            <w:tcBorders>
              <w:top w:val="single" w:sz="12" w:space="0" w:color="auto"/>
            </w:tcBorders>
            <w:shd w:val="clear" w:color="auto" w:fill="auto"/>
            <w:tcMar>
              <w:top w:w="0" w:type="dxa"/>
              <w:left w:w="100" w:type="dxa"/>
              <w:bottom w:w="0" w:type="dxa"/>
              <w:right w:w="100" w:type="dxa"/>
            </w:tcMar>
            <w:vAlign w:val="bottom"/>
          </w:tcPr>
          <w:p w14:paraId="05DECAB9" w14:textId="77777777" w:rsidR="00CA4C03" w:rsidRPr="00843005" w:rsidRDefault="00CA4C03" w:rsidP="00CA4C03">
            <w:pPr>
              <w:suppressAutoHyphens w:val="0"/>
              <w:spacing w:before="40" w:after="40" w:line="220" w:lineRule="exact"/>
              <w:ind w:right="113"/>
              <w:jc w:val="right"/>
              <w:rPr>
                <w:sz w:val="18"/>
              </w:rPr>
            </w:pPr>
            <w:r w:rsidRPr="00843005">
              <w:rPr>
                <w:sz w:val="18"/>
              </w:rPr>
              <w:t>277</w:t>
            </w:r>
          </w:p>
        </w:tc>
        <w:tc>
          <w:tcPr>
            <w:tcW w:w="1538" w:type="dxa"/>
            <w:tcBorders>
              <w:top w:val="single" w:sz="12" w:space="0" w:color="auto"/>
            </w:tcBorders>
            <w:shd w:val="clear" w:color="auto" w:fill="auto"/>
            <w:tcMar>
              <w:top w:w="0" w:type="dxa"/>
              <w:left w:w="100" w:type="dxa"/>
              <w:bottom w:w="0" w:type="dxa"/>
              <w:right w:w="100" w:type="dxa"/>
            </w:tcMar>
            <w:vAlign w:val="bottom"/>
          </w:tcPr>
          <w:p w14:paraId="4F13CD55" w14:textId="77777777" w:rsidR="00CA4C03" w:rsidRPr="00843005" w:rsidRDefault="00CA4C03" w:rsidP="00CA4C03">
            <w:pPr>
              <w:suppressAutoHyphens w:val="0"/>
              <w:spacing w:before="40" w:after="40" w:line="220" w:lineRule="exact"/>
              <w:ind w:right="113"/>
              <w:jc w:val="right"/>
              <w:rPr>
                <w:sz w:val="18"/>
              </w:rPr>
            </w:pPr>
            <w:r w:rsidRPr="00843005">
              <w:rPr>
                <w:sz w:val="18"/>
              </w:rPr>
              <w:t>168</w:t>
            </w:r>
          </w:p>
        </w:tc>
        <w:tc>
          <w:tcPr>
            <w:tcW w:w="1623" w:type="dxa"/>
            <w:tcBorders>
              <w:top w:val="single" w:sz="12" w:space="0" w:color="auto"/>
            </w:tcBorders>
            <w:shd w:val="clear" w:color="auto" w:fill="auto"/>
            <w:tcMar>
              <w:top w:w="0" w:type="dxa"/>
              <w:left w:w="100" w:type="dxa"/>
              <w:bottom w:w="0" w:type="dxa"/>
              <w:right w:w="100" w:type="dxa"/>
            </w:tcMar>
            <w:vAlign w:val="bottom"/>
          </w:tcPr>
          <w:p w14:paraId="45B92393" w14:textId="77777777" w:rsidR="00CA4C03" w:rsidRPr="00843005" w:rsidRDefault="00CA4C03" w:rsidP="00CA4C03">
            <w:pPr>
              <w:suppressAutoHyphens w:val="0"/>
              <w:spacing w:before="40" w:after="40" w:line="220" w:lineRule="exact"/>
              <w:ind w:right="113"/>
              <w:jc w:val="right"/>
              <w:rPr>
                <w:sz w:val="18"/>
              </w:rPr>
            </w:pPr>
            <w:r w:rsidRPr="00843005">
              <w:rPr>
                <w:sz w:val="18"/>
              </w:rPr>
              <w:t>109</w:t>
            </w:r>
          </w:p>
        </w:tc>
      </w:tr>
      <w:tr w:rsidR="00CA4C03" w:rsidRPr="00843005" w14:paraId="0ABDFA39" w14:textId="77777777" w:rsidTr="00CA4C03">
        <w:tc>
          <w:tcPr>
            <w:tcW w:w="2884" w:type="dxa"/>
            <w:shd w:val="clear" w:color="auto" w:fill="auto"/>
            <w:tcMar>
              <w:top w:w="0" w:type="dxa"/>
              <w:left w:w="100" w:type="dxa"/>
              <w:bottom w:w="0" w:type="dxa"/>
              <w:right w:w="100" w:type="dxa"/>
            </w:tcMar>
          </w:tcPr>
          <w:p w14:paraId="2DE8595F" w14:textId="77777777" w:rsidR="00CA4C03" w:rsidRPr="00843005" w:rsidRDefault="00CA4C03" w:rsidP="00CA4C03">
            <w:pPr>
              <w:suppressAutoHyphens w:val="0"/>
              <w:spacing w:before="40" w:after="40" w:line="220" w:lineRule="exact"/>
              <w:ind w:right="113"/>
              <w:rPr>
                <w:sz w:val="18"/>
              </w:rPr>
            </w:pPr>
            <w:r w:rsidRPr="00843005">
              <w:rPr>
                <w:sz w:val="18"/>
              </w:rPr>
              <w:t>Islamabad High Court</w:t>
            </w:r>
          </w:p>
        </w:tc>
        <w:tc>
          <w:tcPr>
            <w:tcW w:w="1325" w:type="dxa"/>
            <w:shd w:val="clear" w:color="auto" w:fill="auto"/>
            <w:tcMar>
              <w:top w:w="0" w:type="dxa"/>
              <w:left w:w="100" w:type="dxa"/>
              <w:bottom w:w="0" w:type="dxa"/>
              <w:right w:w="100" w:type="dxa"/>
            </w:tcMar>
            <w:vAlign w:val="bottom"/>
          </w:tcPr>
          <w:p w14:paraId="45B94FED" w14:textId="02D079D5" w:rsidR="00CA4C03" w:rsidRPr="00843005" w:rsidRDefault="00CA4C03" w:rsidP="00CA4C03">
            <w:pPr>
              <w:suppressAutoHyphens w:val="0"/>
              <w:spacing w:before="40" w:after="40" w:line="220" w:lineRule="exact"/>
              <w:ind w:right="113"/>
              <w:jc w:val="right"/>
              <w:rPr>
                <w:sz w:val="18"/>
              </w:rPr>
            </w:pPr>
            <w:r w:rsidRPr="00843005">
              <w:rPr>
                <w:sz w:val="18"/>
              </w:rPr>
              <w:t>31 181</w:t>
            </w:r>
          </w:p>
        </w:tc>
        <w:tc>
          <w:tcPr>
            <w:tcW w:w="1538" w:type="dxa"/>
            <w:shd w:val="clear" w:color="auto" w:fill="auto"/>
            <w:tcMar>
              <w:top w:w="0" w:type="dxa"/>
              <w:left w:w="100" w:type="dxa"/>
              <w:bottom w:w="0" w:type="dxa"/>
              <w:right w:w="100" w:type="dxa"/>
            </w:tcMar>
            <w:vAlign w:val="bottom"/>
          </w:tcPr>
          <w:p w14:paraId="713C1CB3" w14:textId="7D37889F" w:rsidR="00CA4C03" w:rsidRPr="00843005" w:rsidRDefault="00CA4C03" w:rsidP="00CA4C03">
            <w:pPr>
              <w:suppressAutoHyphens w:val="0"/>
              <w:spacing w:before="40" w:after="40" w:line="220" w:lineRule="exact"/>
              <w:ind w:right="113"/>
              <w:jc w:val="right"/>
              <w:rPr>
                <w:sz w:val="18"/>
              </w:rPr>
            </w:pPr>
            <w:r w:rsidRPr="00843005">
              <w:rPr>
                <w:sz w:val="18"/>
              </w:rPr>
              <w:t>31 702</w:t>
            </w:r>
          </w:p>
        </w:tc>
        <w:tc>
          <w:tcPr>
            <w:tcW w:w="1623" w:type="dxa"/>
            <w:shd w:val="clear" w:color="auto" w:fill="auto"/>
            <w:tcMar>
              <w:top w:w="0" w:type="dxa"/>
              <w:left w:w="100" w:type="dxa"/>
              <w:bottom w:w="0" w:type="dxa"/>
              <w:right w:w="100" w:type="dxa"/>
            </w:tcMar>
            <w:vAlign w:val="bottom"/>
          </w:tcPr>
          <w:p w14:paraId="2A25E48F" w14:textId="35EF0F9A" w:rsidR="00CA4C03" w:rsidRPr="00843005" w:rsidRDefault="00CA4C03" w:rsidP="00CA4C03">
            <w:pPr>
              <w:suppressAutoHyphens w:val="0"/>
              <w:spacing w:before="40" w:after="40" w:line="220" w:lineRule="exact"/>
              <w:ind w:right="113"/>
              <w:jc w:val="right"/>
              <w:rPr>
                <w:sz w:val="18"/>
              </w:rPr>
            </w:pPr>
            <w:r w:rsidRPr="00843005">
              <w:rPr>
                <w:sz w:val="18"/>
              </w:rPr>
              <w:t>6 581</w:t>
            </w:r>
          </w:p>
        </w:tc>
      </w:tr>
      <w:tr w:rsidR="00CA4C03" w:rsidRPr="00843005" w14:paraId="661AF0ED" w14:textId="77777777" w:rsidTr="00CA4C03">
        <w:tc>
          <w:tcPr>
            <w:tcW w:w="2884" w:type="dxa"/>
            <w:shd w:val="clear" w:color="auto" w:fill="auto"/>
            <w:tcMar>
              <w:top w:w="0" w:type="dxa"/>
              <w:left w:w="100" w:type="dxa"/>
              <w:bottom w:w="0" w:type="dxa"/>
              <w:right w:w="100" w:type="dxa"/>
            </w:tcMar>
          </w:tcPr>
          <w:p w14:paraId="35351FFE" w14:textId="77777777" w:rsidR="00CA4C03" w:rsidRPr="00843005" w:rsidRDefault="00CA4C03" w:rsidP="00CA4C03">
            <w:pPr>
              <w:suppressAutoHyphens w:val="0"/>
              <w:spacing w:before="40" w:after="40" w:line="220" w:lineRule="exact"/>
              <w:ind w:right="113"/>
              <w:rPr>
                <w:sz w:val="18"/>
              </w:rPr>
            </w:pPr>
            <w:r w:rsidRPr="00843005">
              <w:rPr>
                <w:sz w:val="18"/>
              </w:rPr>
              <w:t>Lahore High Court (2022)</w:t>
            </w:r>
          </w:p>
        </w:tc>
        <w:tc>
          <w:tcPr>
            <w:tcW w:w="1325" w:type="dxa"/>
            <w:shd w:val="clear" w:color="auto" w:fill="auto"/>
            <w:tcMar>
              <w:top w:w="0" w:type="dxa"/>
              <w:left w:w="100" w:type="dxa"/>
              <w:bottom w:w="0" w:type="dxa"/>
              <w:right w:w="100" w:type="dxa"/>
            </w:tcMar>
            <w:vAlign w:val="bottom"/>
          </w:tcPr>
          <w:p w14:paraId="52193175" w14:textId="50C4D7E0" w:rsidR="00CA4C03" w:rsidRPr="00843005" w:rsidRDefault="00CA4C03" w:rsidP="00CA4C03">
            <w:pPr>
              <w:suppressAutoHyphens w:val="0"/>
              <w:spacing w:before="40" w:after="40" w:line="220" w:lineRule="exact"/>
              <w:ind w:right="113"/>
              <w:jc w:val="right"/>
              <w:rPr>
                <w:sz w:val="18"/>
              </w:rPr>
            </w:pPr>
            <w:r w:rsidRPr="00843005">
              <w:rPr>
                <w:sz w:val="18"/>
              </w:rPr>
              <w:t>357 481</w:t>
            </w:r>
          </w:p>
        </w:tc>
        <w:tc>
          <w:tcPr>
            <w:tcW w:w="1538" w:type="dxa"/>
            <w:shd w:val="clear" w:color="auto" w:fill="auto"/>
            <w:tcMar>
              <w:top w:w="0" w:type="dxa"/>
              <w:left w:w="100" w:type="dxa"/>
              <w:bottom w:w="0" w:type="dxa"/>
              <w:right w:w="100" w:type="dxa"/>
            </w:tcMar>
            <w:vAlign w:val="bottom"/>
          </w:tcPr>
          <w:p w14:paraId="2B8B3BB5" w14:textId="08323A17" w:rsidR="00CA4C03" w:rsidRPr="00843005" w:rsidRDefault="00CA4C03" w:rsidP="00CA4C03">
            <w:pPr>
              <w:suppressAutoHyphens w:val="0"/>
              <w:spacing w:before="40" w:after="40" w:line="220" w:lineRule="exact"/>
              <w:ind w:right="113"/>
              <w:jc w:val="right"/>
              <w:rPr>
                <w:sz w:val="18"/>
              </w:rPr>
            </w:pPr>
            <w:r w:rsidRPr="00843005">
              <w:rPr>
                <w:sz w:val="18"/>
              </w:rPr>
              <w:t>345 598</w:t>
            </w:r>
          </w:p>
        </w:tc>
        <w:tc>
          <w:tcPr>
            <w:tcW w:w="1623" w:type="dxa"/>
            <w:shd w:val="clear" w:color="auto" w:fill="auto"/>
            <w:tcMar>
              <w:top w:w="0" w:type="dxa"/>
              <w:left w:w="100" w:type="dxa"/>
              <w:bottom w:w="0" w:type="dxa"/>
              <w:right w:w="100" w:type="dxa"/>
            </w:tcMar>
            <w:vAlign w:val="bottom"/>
          </w:tcPr>
          <w:p w14:paraId="177E5F4E" w14:textId="225BFA70" w:rsidR="00CA4C03" w:rsidRPr="00843005" w:rsidRDefault="00CA4C03" w:rsidP="00CA4C03">
            <w:pPr>
              <w:suppressAutoHyphens w:val="0"/>
              <w:spacing w:before="40" w:after="40" w:line="220" w:lineRule="exact"/>
              <w:ind w:right="113"/>
              <w:jc w:val="right"/>
              <w:rPr>
                <w:sz w:val="18"/>
              </w:rPr>
            </w:pPr>
            <w:r w:rsidRPr="00843005">
              <w:rPr>
                <w:sz w:val="18"/>
              </w:rPr>
              <w:t>68 936</w:t>
            </w:r>
          </w:p>
        </w:tc>
      </w:tr>
      <w:tr w:rsidR="00CA4C03" w:rsidRPr="00843005" w14:paraId="0511ABF1" w14:textId="77777777" w:rsidTr="00CA4C03">
        <w:tc>
          <w:tcPr>
            <w:tcW w:w="2884" w:type="dxa"/>
            <w:shd w:val="clear" w:color="auto" w:fill="auto"/>
            <w:tcMar>
              <w:top w:w="0" w:type="dxa"/>
              <w:left w:w="100" w:type="dxa"/>
              <w:bottom w:w="0" w:type="dxa"/>
              <w:right w:w="100" w:type="dxa"/>
            </w:tcMar>
          </w:tcPr>
          <w:p w14:paraId="329999C7" w14:textId="77777777" w:rsidR="00CA4C03" w:rsidRPr="00843005" w:rsidRDefault="00CA4C03" w:rsidP="00CA4C03">
            <w:pPr>
              <w:suppressAutoHyphens w:val="0"/>
              <w:spacing w:before="40" w:after="40" w:line="220" w:lineRule="exact"/>
              <w:ind w:right="113"/>
              <w:rPr>
                <w:sz w:val="18"/>
              </w:rPr>
            </w:pPr>
            <w:r w:rsidRPr="00843005">
              <w:rPr>
                <w:sz w:val="18"/>
              </w:rPr>
              <w:t>Sindh High Court</w:t>
            </w:r>
          </w:p>
        </w:tc>
        <w:tc>
          <w:tcPr>
            <w:tcW w:w="1325" w:type="dxa"/>
            <w:shd w:val="clear" w:color="auto" w:fill="auto"/>
            <w:tcMar>
              <w:top w:w="0" w:type="dxa"/>
              <w:left w:w="100" w:type="dxa"/>
              <w:bottom w:w="0" w:type="dxa"/>
              <w:right w:w="100" w:type="dxa"/>
            </w:tcMar>
            <w:vAlign w:val="bottom"/>
          </w:tcPr>
          <w:p w14:paraId="49AD2D6D" w14:textId="3F367932" w:rsidR="00CA4C03" w:rsidRPr="00843005" w:rsidRDefault="00CA4C03" w:rsidP="00CA4C03">
            <w:pPr>
              <w:suppressAutoHyphens w:val="0"/>
              <w:spacing w:before="40" w:after="40" w:line="220" w:lineRule="exact"/>
              <w:ind w:right="113"/>
              <w:jc w:val="right"/>
              <w:rPr>
                <w:sz w:val="18"/>
              </w:rPr>
            </w:pPr>
            <w:r w:rsidRPr="00843005">
              <w:rPr>
                <w:sz w:val="18"/>
              </w:rPr>
              <w:t>110 142</w:t>
            </w:r>
          </w:p>
        </w:tc>
        <w:tc>
          <w:tcPr>
            <w:tcW w:w="1538" w:type="dxa"/>
            <w:shd w:val="clear" w:color="auto" w:fill="auto"/>
            <w:tcMar>
              <w:top w:w="0" w:type="dxa"/>
              <w:left w:w="100" w:type="dxa"/>
              <w:bottom w:w="0" w:type="dxa"/>
              <w:right w:w="100" w:type="dxa"/>
            </w:tcMar>
            <w:vAlign w:val="bottom"/>
          </w:tcPr>
          <w:p w14:paraId="13B4890A" w14:textId="145EEAC6" w:rsidR="00CA4C03" w:rsidRPr="00843005" w:rsidRDefault="00CA4C03" w:rsidP="00CA4C03">
            <w:pPr>
              <w:suppressAutoHyphens w:val="0"/>
              <w:spacing w:before="40" w:after="40" w:line="220" w:lineRule="exact"/>
              <w:ind w:right="113"/>
              <w:jc w:val="right"/>
              <w:rPr>
                <w:sz w:val="18"/>
              </w:rPr>
            </w:pPr>
            <w:r w:rsidRPr="00843005">
              <w:rPr>
                <w:sz w:val="18"/>
              </w:rPr>
              <w:t>115 251</w:t>
            </w:r>
          </w:p>
        </w:tc>
        <w:tc>
          <w:tcPr>
            <w:tcW w:w="1623" w:type="dxa"/>
            <w:shd w:val="clear" w:color="auto" w:fill="auto"/>
            <w:tcMar>
              <w:top w:w="0" w:type="dxa"/>
              <w:left w:w="100" w:type="dxa"/>
              <w:bottom w:w="0" w:type="dxa"/>
              <w:right w:w="100" w:type="dxa"/>
            </w:tcMar>
            <w:vAlign w:val="bottom"/>
          </w:tcPr>
          <w:p w14:paraId="0FFA0154" w14:textId="6CFC2C44" w:rsidR="00CA4C03" w:rsidRPr="00843005" w:rsidRDefault="00CA4C03" w:rsidP="00CA4C03">
            <w:pPr>
              <w:suppressAutoHyphens w:val="0"/>
              <w:spacing w:before="40" w:after="40" w:line="220" w:lineRule="exact"/>
              <w:ind w:right="113"/>
              <w:jc w:val="right"/>
              <w:rPr>
                <w:sz w:val="18"/>
              </w:rPr>
            </w:pPr>
            <w:r w:rsidRPr="00843005">
              <w:rPr>
                <w:sz w:val="18"/>
              </w:rPr>
              <w:t>30 358</w:t>
            </w:r>
          </w:p>
        </w:tc>
      </w:tr>
      <w:tr w:rsidR="00CA4C03" w:rsidRPr="00843005" w14:paraId="2E5755FB" w14:textId="77777777" w:rsidTr="00CA4C03">
        <w:tc>
          <w:tcPr>
            <w:tcW w:w="2884" w:type="dxa"/>
            <w:shd w:val="clear" w:color="auto" w:fill="auto"/>
            <w:tcMar>
              <w:top w:w="0" w:type="dxa"/>
              <w:left w:w="100" w:type="dxa"/>
              <w:bottom w:w="0" w:type="dxa"/>
              <w:right w:w="100" w:type="dxa"/>
            </w:tcMar>
          </w:tcPr>
          <w:p w14:paraId="11FDE76A" w14:textId="77777777" w:rsidR="00CA4C03" w:rsidRPr="00843005" w:rsidRDefault="00CA4C03" w:rsidP="00CA4C03">
            <w:pPr>
              <w:suppressAutoHyphens w:val="0"/>
              <w:spacing w:before="40" w:after="40" w:line="220" w:lineRule="exact"/>
              <w:ind w:right="113"/>
              <w:rPr>
                <w:sz w:val="18"/>
              </w:rPr>
            </w:pPr>
            <w:r w:rsidRPr="00843005">
              <w:rPr>
                <w:sz w:val="18"/>
              </w:rPr>
              <w:t>Peshawar High Court</w:t>
            </w:r>
          </w:p>
        </w:tc>
        <w:tc>
          <w:tcPr>
            <w:tcW w:w="1325" w:type="dxa"/>
            <w:shd w:val="clear" w:color="auto" w:fill="auto"/>
            <w:tcMar>
              <w:top w:w="0" w:type="dxa"/>
              <w:left w:w="100" w:type="dxa"/>
              <w:bottom w:w="0" w:type="dxa"/>
              <w:right w:w="100" w:type="dxa"/>
            </w:tcMar>
            <w:vAlign w:val="bottom"/>
          </w:tcPr>
          <w:p w14:paraId="54A37D16" w14:textId="75A3F88C" w:rsidR="00CA4C03" w:rsidRPr="00843005" w:rsidRDefault="00CA4C03" w:rsidP="00CA4C03">
            <w:pPr>
              <w:suppressAutoHyphens w:val="0"/>
              <w:spacing w:before="40" w:after="40" w:line="220" w:lineRule="exact"/>
              <w:ind w:right="113"/>
              <w:jc w:val="right"/>
              <w:rPr>
                <w:sz w:val="18"/>
              </w:rPr>
            </w:pPr>
            <w:r w:rsidRPr="00843005">
              <w:rPr>
                <w:sz w:val="18"/>
              </w:rPr>
              <w:t>20 425</w:t>
            </w:r>
          </w:p>
        </w:tc>
        <w:tc>
          <w:tcPr>
            <w:tcW w:w="1538" w:type="dxa"/>
            <w:shd w:val="clear" w:color="auto" w:fill="auto"/>
            <w:tcMar>
              <w:top w:w="0" w:type="dxa"/>
              <w:left w:w="100" w:type="dxa"/>
              <w:bottom w:w="0" w:type="dxa"/>
              <w:right w:w="100" w:type="dxa"/>
            </w:tcMar>
            <w:vAlign w:val="bottom"/>
          </w:tcPr>
          <w:p w14:paraId="1F029BF2" w14:textId="726E61F0" w:rsidR="00CA4C03" w:rsidRPr="00843005" w:rsidRDefault="00CA4C03" w:rsidP="00CA4C03">
            <w:pPr>
              <w:suppressAutoHyphens w:val="0"/>
              <w:spacing w:before="40" w:after="40" w:line="220" w:lineRule="exact"/>
              <w:ind w:right="113"/>
              <w:jc w:val="right"/>
              <w:rPr>
                <w:sz w:val="18"/>
              </w:rPr>
            </w:pPr>
            <w:r w:rsidRPr="00843005">
              <w:rPr>
                <w:sz w:val="18"/>
              </w:rPr>
              <w:t>11 200</w:t>
            </w:r>
          </w:p>
        </w:tc>
        <w:tc>
          <w:tcPr>
            <w:tcW w:w="1623" w:type="dxa"/>
            <w:shd w:val="clear" w:color="auto" w:fill="auto"/>
            <w:tcMar>
              <w:top w:w="0" w:type="dxa"/>
              <w:left w:w="100" w:type="dxa"/>
              <w:bottom w:w="0" w:type="dxa"/>
              <w:right w:w="100" w:type="dxa"/>
            </w:tcMar>
            <w:vAlign w:val="bottom"/>
          </w:tcPr>
          <w:p w14:paraId="42255C6B" w14:textId="73FC677C" w:rsidR="00CA4C03" w:rsidRPr="00843005" w:rsidRDefault="00CA4C03" w:rsidP="00CA4C03">
            <w:pPr>
              <w:suppressAutoHyphens w:val="0"/>
              <w:spacing w:before="40" w:after="40" w:line="220" w:lineRule="exact"/>
              <w:ind w:right="113"/>
              <w:jc w:val="right"/>
              <w:rPr>
                <w:sz w:val="18"/>
              </w:rPr>
            </w:pPr>
            <w:r w:rsidRPr="00843005">
              <w:rPr>
                <w:sz w:val="18"/>
              </w:rPr>
              <w:t>5 800</w:t>
            </w:r>
          </w:p>
        </w:tc>
      </w:tr>
      <w:tr w:rsidR="00CA4C03" w:rsidRPr="00843005" w14:paraId="0670D56D" w14:textId="77777777" w:rsidTr="00CA4C03">
        <w:tc>
          <w:tcPr>
            <w:tcW w:w="2884" w:type="dxa"/>
            <w:tcBorders>
              <w:bottom w:val="single" w:sz="4" w:space="0" w:color="auto"/>
            </w:tcBorders>
            <w:shd w:val="clear" w:color="auto" w:fill="auto"/>
            <w:tcMar>
              <w:top w:w="0" w:type="dxa"/>
              <w:left w:w="100" w:type="dxa"/>
              <w:bottom w:w="0" w:type="dxa"/>
              <w:right w:w="100" w:type="dxa"/>
            </w:tcMar>
          </w:tcPr>
          <w:p w14:paraId="678A413E" w14:textId="77777777" w:rsidR="00CA4C03" w:rsidRPr="00843005" w:rsidRDefault="00CA4C03" w:rsidP="00CA4C03">
            <w:pPr>
              <w:suppressAutoHyphens w:val="0"/>
              <w:spacing w:before="40" w:after="40" w:line="220" w:lineRule="exact"/>
              <w:ind w:right="113"/>
              <w:rPr>
                <w:sz w:val="18"/>
              </w:rPr>
            </w:pPr>
            <w:proofErr w:type="spellStart"/>
            <w:r w:rsidRPr="00843005">
              <w:rPr>
                <w:sz w:val="18"/>
              </w:rPr>
              <w:t>Balochistan</w:t>
            </w:r>
            <w:proofErr w:type="spellEnd"/>
            <w:r w:rsidRPr="00843005">
              <w:rPr>
                <w:sz w:val="18"/>
              </w:rPr>
              <w:t xml:space="preserve"> High Court</w:t>
            </w:r>
          </w:p>
        </w:tc>
        <w:tc>
          <w:tcPr>
            <w:tcW w:w="1325" w:type="dxa"/>
            <w:tcBorders>
              <w:bottom w:val="single" w:sz="4" w:space="0" w:color="auto"/>
            </w:tcBorders>
            <w:shd w:val="clear" w:color="auto" w:fill="auto"/>
            <w:tcMar>
              <w:top w:w="0" w:type="dxa"/>
              <w:left w:w="100" w:type="dxa"/>
              <w:bottom w:w="0" w:type="dxa"/>
              <w:right w:w="100" w:type="dxa"/>
            </w:tcMar>
            <w:vAlign w:val="bottom"/>
          </w:tcPr>
          <w:p w14:paraId="3DF5D72B" w14:textId="68558407" w:rsidR="00CA4C03" w:rsidRPr="00843005" w:rsidRDefault="00CA4C03" w:rsidP="00CA4C03">
            <w:pPr>
              <w:suppressAutoHyphens w:val="0"/>
              <w:spacing w:before="40" w:after="40" w:line="220" w:lineRule="exact"/>
              <w:ind w:right="113"/>
              <w:jc w:val="right"/>
              <w:rPr>
                <w:sz w:val="18"/>
              </w:rPr>
            </w:pPr>
            <w:r w:rsidRPr="00843005">
              <w:rPr>
                <w:sz w:val="18"/>
              </w:rPr>
              <w:t>11 392</w:t>
            </w:r>
          </w:p>
        </w:tc>
        <w:tc>
          <w:tcPr>
            <w:tcW w:w="1538" w:type="dxa"/>
            <w:tcBorders>
              <w:bottom w:val="single" w:sz="4" w:space="0" w:color="auto"/>
            </w:tcBorders>
            <w:shd w:val="clear" w:color="auto" w:fill="auto"/>
            <w:tcMar>
              <w:top w:w="0" w:type="dxa"/>
              <w:left w:w="100" w:type="dxa"/>
              <w:bottom w:w="0" w:type="dxa"/>
              <w:right w:w="100" w:type="dxa"/>
            </w:tcMar>
            <w:vAlign w:val="bottom"/>
          </w:tcPr>
          <w:p w14:paraId="1B4C58D3" w14:textId="09D3488B" w:rsidR="00CA4C03" w:rsidRPr="00843005" w:rsidRDefault="00CA4C03" w:rsidP="00CA4C03">
            <w:pPr>
              <w:suppressAutoHyphens w:val="0"/>
              <w:spacing w:before="40" w:after="40" w:line="220" w:lineRule="exact"/>
              <w:ind w:right="113"/>
              <w:jc w:val="right"/>
              <w:rPr>
                <w:sz w:val="18"/>
              </w:rPr>
            </w:pPr>
            <w:r w:rsidRPr="00843005">
              <w:rPr>
                <w:sz w:val="18"/>
              </w:rPr>
              <w:t>6 440</w:t>
            </w:r>
          </w:p>
        </w:tc>
        <w:tc>
          <w:tcPr>
            <w:tcW w:w="1623" w:type="dxa"/>
            <w:tcBorders>
              <w:bottom w:val="single" w:sz="4" w:space="0" w:color="auto"/>
            </w:tcBorders>
            <w:shd w:val="clear" w:color="auto" w:fill="auto"/>
            <w:tcMar>
              <w:top w:w="0" w:type="dxa"/>
              <w:left w:w="100" w:type="dxa"/>
              <w:bottom w:w="0" w:type="dxa"/>
              <w:right w:w="100" w:type="dxa"/>
            </w:tcMar>
            <w:vAlign w:val="bottom"/>
          </w:tcPr>
          <w:p w14:paraId="5AF86613" w14:textId="5BE01058" w:rsidR="00CA4C03" w:rsidRPr="00843005" w:rsidRDefault="00CA4C03" w:rsidP="00CA4C03">
            <w:pPr>
              <w:suppressAutoHyphens w:val="0"/>
              <w:spacing w:before="40" w:after="40" w:line="220" w:lineRule="exact"/>
              <w:ind w:right="113"/>
              <w:jc w:val="right"/>
              <w:rPr>
                <w:sz w:val="18"/>
              </w:rPr>
            </w:pPr>
            <w:r w:rsidRPr="00843005">
              <w:rPr>
                <w:sz w:val="18"/>
              </w:rPr>
              <w:t>4 952</w:t>
            </w:r>
          </w:p>
        </w:tc>
      </w:tr>
      <w:tr w:rsidR="00CA4C03" w:rsidRPr="00843005" w14:paraId="6EAE0F14" w14:textId="77777777" w:rsidTr="0033259E">
        <w:tc>
          <w:tcPr>
            <w:tcW w:w="2884" w:type="dxa"/>
            <w:tcBorders>
              <w:top w:val="single" w:sz="4" w:space="0" w:color="auto"/>
              <w:bottom w:val="single" w:sz="12" w:space="0" w:color="auto"/>
            </w:tcBorders>
            <w:shd w:val="clear" w:color="auto" w:fill="auto"/>
            <w:tcMar>
              <w:top w:w="0" w:type="dxa"/>
              <w:left w:w="100" w:type="dxa"/>
              <w:bottom w:w="0" w:type="dxa"/>
              <w:right w:w="100" w:type="dxa"/>
            </w:tcMar>
          </w:tcPr>
          <w:p w14:paraId="31B86701" w14:textId="77777777" w:rsidR="00CA4C03" w:rsidRPr="00843005" w:rsidRDefault="00CA4C03" w:rsidP="00CA4C03">
            <w:pPr>
              <w:suppressAutoHyphens w:val="0"/>
              <w:spacing w:before="80" w:after="80" w:line="220" w:lineRule="exact"/>
              <w:ind w:left="283"/>
              <w:rPr>
                <w:b/>
                <w:sz w:val="18"/>
              </w:rPr>
            </w:pPr>
            <w:r w:rsidRPr="00843005">
              <w:rPr>
                <w:b/>
                <w:sz w:val="18"/>
              </w:rPr>
              <w:t>Total</w:t>
            </w:r>
          </w:p>
        </w:tc>
        <w:tc>
          <w:tcPr>
            <w:tcW w:w="1325" w:type="dxa"/>
            <w:tcBorders>
              <w:top w:val="single" w:sz="4" w:space="0" w:color="auto"/>
              <w:bottom w:val="single" w:sz="12" w:space="0" w:color="auto"/>
            </w:tcBorders>
            <w:shd w:val="clear" w:color="auto" w:fill="auto"/>
            <w:tcMar>
              <w:top w:w="0" w:type="dxa"/>
              <w:left w:w="100" w:type="dxa"/>
              <w:bottom w:w="0" w:type="dxa"/>
              <w:right w:w="100" w:type="dxa"/>
            </w:tcMar>
            <w:vAlign w:val="center"/>
          </w:tcPr>
          <w:p w14:paraId="0A5451E1" w14:textId="4FC7CAF7" w:rsidR="00CA4C03" w:rsidRPr="00843005" w:rsidRDefault="00CA4C03" w:rsidP="00CA4C03">
            <w:pPr>
              <w:suppressAutoHyphens w:val="0"/>
              <w:spacing w:before="40" w:after="40" w:line="220" w:lineRule="exact"/>
              <w:ind w:right="113"/>
              <w:jc w:val="right"/>
              <w:rPr>
                <w:b/>
                <w:bCs/>
                <w:sz w:val="18"/>
              </w:rPr>
            </w:pPr>
            <w:r w:rsidRPr="00843005">
              <w:rPr>
                <w:b/>
                <w:bCs/>
                <w:sz w:val="18"/>
              </w:rPr>
              <w:t>530 898</w:t>
            </w:r>
          </w:p>
        </w:tc>
        <w:tc>
          <w:tcPr>
            <w:tcW w:w="1538" w:type="dxa"/>
            <w:tcBorders>
              <w:top w:val="single" w:sz="4" w:space="0" w:color="auto"/>
              <w:bottom w:val="single" w:sz="12" w:space="0" w:color="auto"/>
            </w:tcBorders>
            <w:shd w:val="clear" w:color="auto" w:fill="auto"/>
            <w:tcMar>
              <w:top w:w="0" w:type="dxa"/>
              <w:left w:w="100" w:type="dxa"/>
              <w:bottom w:w="0" w:type="dxa"/>
              <w:right w:w="100" w:type="dxa"/>
            </w:tcMar>
            <w:vAlign w:val="center"/>
          </w:tcPr>
          <w:p w14:paraId="5FD5E746" w14:textId="3E696610" w:rsidR="00CA4C03" w:rsidRPr="00843005" w:rsidRDefault="00CA4C03" w:rsidP="00CA4C03">
            <w:pPr>
              <w:suppressAutoHyphens w:val="0"/>
              <w:spacing w:before="40" w:after="40" w:line="220" w:lineRule="exact"/>
              <w:ind w:right="113"/>
              <w:jc w:val="right"/>
              <w:rPr>
                <w:b/>
                <w:bCs/>
                <w:sz w:val="18"/>
              </w:rPr>
            </w:pPr>
            <w:r w:rsidRPr="00843005">
              <w:rPr>
                <w:b/>
                <w:bCs/>
                <w:sz w:val="18"/>
              </w:rPr>
              <w:t>510 359</w:t>
            </w:r>
          </w:p>
        </w:tc>
        <w:tc>
          <w:tcPr>
            <w:tcW w:w="1623" w:type="dxa"/>
            <w:tcBorders>
              <w:top w:val="single" w:sz="4" w:space="0" w:color="auto"/>
              <w:bottom w:val="single" w:sz="12" w:space="0" w:color="auto"/>
            </w:tcBorders>
            <w:shd w:val="clear" w:color="auto" w:fill="auto"/>
            <w:tcMar>
              <w:top w:w="0" w:type="dxa"/>
              <w:left w:w="100" w:type="dxa"/>
              <w:bottom w:w="0" w:type="dxa"/>
              <w:right w:w="100" w:type="dxa"/>
            </w:tcMar>
            <w:vAlign w:val="center"/>
          </w:tcPr>
          <w:p w14:paraId="2C164DA9" w14:textId="1E0A71FD" w:rsidR="00CA4C03" w:rsidRPr="00843005" w:rsidRDefault="00CA4C03" w:rsidP="00CA4C03">
            <w:pPr>
              <w:suppressAutoHyphens w:val="0"/>
              <w:spacing w:before="40" w:after="40" w:line="220" w:lineRule="exact"/>
              <w:ind w:right="113"/>
              <w:jc w:val="right"/>
              <w:rPr>
                <w:b/>
                <w:bCs/>
                <w:sz w:val="18"/>
              </w:rPr>
            </w:pPr>
            <w:r w:rsidRPr="00843005">
              <w:rPr>
                <w:b/>
                <w:bCs/>
                <w:sz w:val="18"/>
              </w:rPr>
              <w:t>116 736</w:t>
            </w:r>
          </w:p>
        </w:tc>
      </w:tr>
    </w:tbl>
    <w:p w14:paraId="2685656F" w14:textId="77777777" w:rsidR="00CA4C03" w:rsidRPr="00843005" w:rsidRDefault="00CA4C03" w:rsidP="00843005">
      <w:pPr>
        <w:pStyle w:val="SingleTxtG"/>
        <w:spacing w:before="240" w:after="240"/>
      </w:pPr>
      <w:r w:rsidRPr="00843005">
        <w:t>3.</w:t>
      </w:r>
      <w:r w:rsidRPr="00843005">
        <w:tab/>
        <w:t xml:space="preserve">Some of prominent cases where the Covenant has been invoked by the Superior Courts in Pakistan include as follows. </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492"/>
        <w:gridCol w:w="2494"/>
        <w:gridCol w:w="4384"/>
      </w:tblGrid>
      <w:tr w:rsidR="00CA4C03" w:rsidRPr="00843005" w14:paraId="114EF8AB" w14:textId="77777777" w:rsidTr="00CA4C03">
        <w:trPr>
          <w:tblHeader/>
        </w:trPr>
        <w:tc>
          <w:tcPr>
            <w:tcW w:w="567"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66910DD7" w14:textId="77777777" w:rsidR="00CA4C03" w:rsidRPr="00843005" w:rsidRDefault="00CA4C03" w:rsidP="00CA4C03">
            <w:pPr>
              <w:suppressAutoHyphens w:val="0"/>
              <w:spacing w:before="80" w:after="80" w:line="200" w:lineRule="exact"/>
              <w:ind w:right="113"/>
              <w:rPr>
                <w:rFonts w:eastAsiaTheme="minorHAnsi"/>
                <w:i/>
                <w:sz w:val="16"/>
              </w:rPr>
            </w:pPr>
            <w:r w:rsidRPr="00843005">
              <w:rPr>
                <w:rFonts w:eastAsiaTheme="minorHAnsi"/>
                <w:i/>
                <w:sz w:val="16"/>
              </w:rPr>
              <w:t>S.</w:t>
            </w:r>
          </w:p>
        </w:tc>
        <w:tc>
          <w:tcPr>
            <w:tcW w:w="3119"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65CCEBFC" w14:textId="77777777" w:rsidR="00CA4C03" w:rsidRPr="00843005" w:rsidRDefault="00CA4C03" w:rsidP="00CA4C03">
            <w:pPr>
              <w:suppressAutoHyphens w:val="0"/>
              <w:spacing w:before="80" w:after="80" w:line="200" w:lineRule="exact"/>
              <w:ind w:right="113"/>
              <w:rPr>
                <w:rFonts w:eastAsiaTheme="minorHAnsi"/>
                <w:i/>
                <w:sz w:val="16"/>
              </w:rPr>
            </w:pPr>
            <w:r w:rsidRPr="00843005">
              <w:rPr>
                <w:rFonts w:eastAsiaTheme="minorHAnsi"/>
                <w:i/>
                <w:sz w:val="16"/>
              </w:rPr>
              <w:t>Case Title</w:t>
            </w:r>
          </w:p>
        </w:tc>
        <w:tc>
          <w:tcPr>
            <w:tcW w:w="5528"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01861E8F" w14:textId="77777777" w:rsidR="00CA4C03" w:rsidRPr="00843005" w:rsidRDefault="00CA4C03" w:rsidP="00CA4C03">
            <w:pPr>
              <w:suppressAutoHyphens w:val="0"/>
              <w:spacing w:before="80" w:after="80" w:line="200" w:lineRule="exact"/>
              <w:ind w:right="113"/>
              <w:rPr>
                <w:rFonts w:eastAsiaTheme="minorHAnsi"/>
                <w:i/>
                <w:sz w:val="16"/>
              </w:rPr>
            </w:pPr>
            <w:r w:rsidRPr="00843005">
              <w:rPr>
                <w:rFonts w:eastAsiaTheme="minorHAnsi"/>
                <w:i/>
                <w:sz w:val="16"/>
              </w:rPr>
              <w:t>Judgment Summary</w:t>
            </w:r>
          </w:p>
        </w:tc>
      </w:tr>
      <w:tr w:rsidR="00CA4C03" w:rsidRPr="00843005" w14:paraId="6F68FC35" w14:textId="77777777" w:rsidTr="00CA4C03">
        <w:trPr>
          <w:trHeight w:hRule="exact" w:val="113"/>
          <w:tblHeader/>
        </w:trPr>
        <w:tc>
          <w:tcPr>
            <w:tcW w:w="567" w:type="dxa"/>
            <w:tcBorders>
              <w:top w:val="single" w:sz="12" w:space="0" w:color="auto"/>
            </w:tcBorders>
            <w:shd w:val="clear" w:color="auto" w:fill="auto"/>
            <w:tcMar>
              <w:top w:w="0" w:type="dxa"/>
              <w:left w:w="100" w:type="dxa"/>
              <w:bottom w:w="0" w:type="dxa"/>
              <w:right w:w="100" w:type="dxa"/>
            </w:tcMar>
          </w:tcPr>
          <w:p w14:paraId="1DA66BC0" w14:textId="77777777" w:rsidR="00CA4C03" w:rsidRPr="00843005" w:rsidRDefault="00CA4C03" w:rsidP="00CA4C03">
            <w:pPr>
              <w:suppressAutoHyphens w:val="0"/>
              <w:spacing w:before="40" w:after="120" w:line="220" w:lineRule="exact"/>
              <w:ind w:right="113"/>
              <w:rPr>
                <w:rFonts w:eastAsiaTheme="minorHAnsi"/>
              </w:rPr>
            </w:pPr>
          </w:p>
        </w:tc>
        <w:tc>
          <w:tcPr>
            <w:tcW w:w="3119" w:type="dxa"/>
            <w:tcBorders>
              <w:top w:val="single" w:sz="12" w:space="0" w:color="auto"/>
            </w:tcBorders>
            <w:shd w:val="clear" w:color="auto" w:fill="auto"/>
            <w:tcMar>
              <w:top w:w="0" w:type="dxa"/>
              <w:left w:w="100" w:type="dxa"/>
              <w:bottom w:w="0" w:type="dxa"/>
              <w:right w:w="100" w:type="dxa"/>
            </w:tcMar>
          </w:tcPr>
          <w:p w14:paraId="14806980" w14:textId="77777777" w:rsidR="00CA4C03" w:rsidRPr="00843005" w:rsidRDefault="00CA4C03" w:rsidP="00CA4C03">
            <w:pPr>
              <w:suppressAutoHyphens w:val="0"/>
              <w:spacing w:before="40" w:after="120" w:line="220" w:lineRule="exact"/>
              <w:ind w:right="113"/>
              <w:rPr>
                <w:rFonts w:eastAsiaTheme="minorHAnsi"/>
              </w:rPr>
            </w:pPr>
          </w:p>
        </w:tc>
        <w:tc>
          <w:tcPr>
            <w:tcW w:w="5528" w:type="dxa"/>
            <w:tcBorders>
              <w:top w:val="single" w:sz="12" w:space="0" w:color="auto"/>
            </w:tcBorders>
            <w:shd w:val="clear" w:color="auto" w:fill="auto"/>
            <w:tcMar>
              <w:top w:w="0" w:type="dxa"/>
              <w:left w:w="100" w:type="dxa"/>
              <w:bottom w:w="0" w:type="dxa"/>
              <w:right w:w="100" w:type="dxa"/>
            </w:tcMar>
          </w:tcPr>
          <w:p w14:paraId="1D5C0CEF" w14:textId="77777777" w:rsidR="00CA4C03" w:rsidRPr="00843005" w:rsidRDefault="00CA4C03" w:rsidP="00CA4C03">
            <w:pPr>
              <w:suppressAutoHyphens w:val="0"/>
              <w:spacing w:before="40" w:after="120" w:line="220" w:lineRule="exact"/>
              <w:ind w:right="113"/>
              <w:rPr>
                <w:rFonts w:eastAsiaTheme="minorHAnsi"/>
              </w:rPr>
            </w:pPr>
          </w:p>
        </w:tc>
      </w:tr>
      <w:tr w:rsidR="00CA4C03" w:rsidRPr="00843005" w14:paraId="48F63C4D" w14:textId="77777777" w:rsidTr="00CA4C03">
        <w:tc>
          <w:tcPr>
            <w:tcW w:w="567" w:type="dxa"/>
            <w:shd w:val="clear" w:color="auto" w:fill="auto"/>
            <w:tcMar>
              <w:top w:w="0" w:type="dxa"/>
              <w:left w:w="100" w:type="dxa"/>
              <w:bottom w:w="0" w:type="dxa"/>
              <w:right w:w="100" w:type="dxa"/>
            </w:tcMar>
          </w:tcPr>
          <w:p w14:paraId="29A07B79" w14:textId="77777777" w:rsidR="00CA4C03" w:rsidRPr="00843005" w:rsidRDefault="00CA4C03" w:rsidP="00CA4C03">
            <w:pPr>
              <w:suppressAutoHyphens w:val="0"/>
              <w:spacing w:before="40" w:after="120" w:line="220" w:lineRule="exact"/>
              <w:ind w:right="113"/>
              <w:rPr>
                <w:rFonts w:eastAsiaTheme="minorHAnsi"/>
              </w:rPr>
            </w:pPr>
            <w:r w:rsidRPr="00843005">
              <w:rPr>
                <w:rFonts w:eastAsiaTheme="minorHAnsi"/>
              </w:rPr>
              <w:t>1.</w:t>
            </w:r>
          </w:p>
        </w:tc>
        <w:tc>
          <w:tcPr>
            <w:tcW w:w="3119" w:type="dxa"/>
            <w:shd w:val="clear" w:color="auto" w:fill="auto"/>
            <w:tcMar>
              <w:top w:w="0" w:type="dxa"/>
              <w:left w:w="100" w:type="dxa"/>
              <w:bottom w:w="0" w:type="dxa"/>
              <w:right w:w="100" w:type="dxa"/>
            </w:tcMar>
          </w:tcPr>
          <w:p w14:paraId="7A7BC870" w14:textId="2806E424" w:rsidR="00CA4C03" w:rsidRPr="00843005" w:rsidRDefault="00CA4C03" w:rsidP="00CA4C03">
            <w:pPr>
              <w:suppressAutoHyphens w:val="0"/>
              <w:spacing w:before="40" w:after="120" w:line="220" w:lineRule="exact"/>
              <w:ind w:right="113"/>
              <w:rPr>
                <w:rFonts w:eastAsiaTheme="minorHAnsi"/>
              </w:rPr>
            </w:pPr>
            <w:r w:rsidRPr="00843005">
              <w:rPr>
                <w:rFonts w:eastAsiaTheme="minorHAnsi"/>
                <w:i/>
                <w:iCs/>
              </w:rPr>
              <w:t>Uzma Naveed Chaudhary v. Federation of Pakistan</w:t>
            </w:r>
            <w:r w:rsidRPr="00843005">
              <w:rPr>
                <w:rFonts w:eastAsiaTheme="minorHAnsi"/>
                <w:i/>
                <w:iCs/>
              </w:rPr>
              <w:br/>
            </w:r>
            <w:r w:rsidRPr="00843005">
              <w:rPr>
                <w:rFonts w:eastAsiaTheme="minorHAnsi"/>
              </w:rPr>
              <w:t>(PLD 2022 SC 783)</w:t>
            </w:r>
          </w:p>
          <w:p w14:paraId="79C56858" w14:textId="0AB48441" w:rsidR="00CA4C03" w:rsidRPr="00843005" w:rsidRDefault="00CA4C03" w:rsidP="00CA4C03">
            <w:pPr>
              <w:suppressAutoHyphens w:val="0"/>
              <w:spacing w:before="40" w:after="120" w:line="220" w:lineRule="exact"/>
              <w:ind w:right="113"/>
              <w:rPr>
                <w:rFonts w:eastAsiaTheme="minorHAnsi"/>
              </w:rPr>
            </w:pPr>
          </w:p>
        </w:tc>
        <w:tc>
          <w:tcPr>
            <w:tcW w:w="5528" w:type="dxa"/>
            <w:shd w:val="clear" w:color="auto" w:fill="auto"/>
            <w:tcMar>
              <w:top w:w="0" w:type="dxa"/>
              <w:left w:w="100" w:type="dxa"/>
              <w:bottom w:w="0" w:type="dxa"/>
              <w:right w:w="100" w:type="dxa"/>
            </w:tcMar>
          </w:tcPr>
          <w:p w14:paraId="2540FB52" w14:textId="77777777" w:rsidR="00CA4C03" w:rsidRPr="00843005" w:rsidRDefault="00CA4C03" w:rsidP="00CA4C03">
            <w:pPr>
              <w:suppressAutoHyphens w:val="0"/>
              <w:spacing w:before="40" w:after="120" w:line="220" w:lineRule="exact"/>
              <w:ind w:right="113"/>
              <w:rPr>
                <w:rFonts w:eastAsiaTheme="minorHAnsi"/>
              </w:rPr>
            </w:pPr>
            <w:r w:rsidRPr="00843005">
              <w:rPr>
                <w:rFonts w:eastAsiaTheme="minorHAnsi"/>
              </w:rPr>
              <w:t>This judgment reinforced that the right to work is essential for earning a livelihood and is inherently connected to economic rights. The right to dignity is an absolute, non-negotiable, and inviolable fundamental right, ensuring that individuals are not marginalized. The protection against discrimination is vital for equal opportunities in the workplace and for cultural rights.</w:t>
            </w:r>
          </w:p>
        </w:tc>
      </w:tr>
      <w:tr w:rsidR="00CA4C03" w:rsidRPr="00843005" w14:paraId="5211D72E" w14:textId="77777777" w:rsidTr="00CA4C03">
        <w:tc>
          <w:tcPr>
            <w:tcW w:w="567" w:type="dxa"/>
            <w:tcBorders>
              <w:bottom w:val="nil"/>
            </w:tcBorders>
            <w:shd w:val="clear" w:color="auto" w:fill="auto"/>
            <w:tcMar>
              <w:top w:w="0" w:type="dxa"/>
              <w:left w:w="100" w:type="dxa"/>
              <w:bottom w:w="0" w:type="dxa"/>
              <w:right w:w="100" w:type="dxa"/>
            </w:tcMar>
          </w:tcPr>
          <w:p w14:paraId="297422B3" w14:textId="77777777" w:rsidR="00CA4C03" w:rsidRPr="00843005" w:rsidRDefault="00CA4C03" w:rsidP="00CA4C03">
            <w:pPr>
              <w:suppressAutoHyphens w:val="0"/>
              <w:spacing w:before="40" w:after="120" w:line="220" w:lineRule="exact"/>
              <w:ind w:right="113"/>
              <w:rPr>
                <w:rFonts w:eastAsiaTheme="minorHAnsi"/>
              </w:rPr>
            </w:pPr>
            <w:r w:rsidRPr="00843005">
              <w:rPr>
                <w:rFonts w:eastAsiaTheme="minorHAnsi"/>
              </w:rPr>
              <w:t>2</w:t>
            </w:r>
          </w:p>
        </w:tc>
        <w:tc>
          <w:tcPr>
            <w:tcW w:w="3119" w:type="dxa"/>
            <w:tcBorders>
              <w:bottom w:val="nil"/>
            </w:tcBorders>
            <w:shd w:val="clear" w:color="auto" w:fill="auto"/>
            <w:tcMar>
              <w:top w:w="0" w:type="dxa"/>
              <w:left w:w="100" w:type="dxa"/>
              <w:bottom w:w="0" w:type="dxa"/>
              <w:right w:w="100" w:type="dxa"/>
            </w:tcMar>
          </w:tcPr>
          <w:p w14:paraId="676406DD" w14:textId="45B6138F" w:rsidR="00CA4C03" w:rsidRPr="00843005" w:rsidRDefault="00CA4C03" w:rsidP="00CA4C03">
            <w:pPr>
              <w:suppressAutoHyphens w:val="0"/>
              <w:spacing w:before="40" w:after="120" w:line="220" w:lineRule="exact"/>
              <w:ind w:right="113"/>
              <w:rPr>
                <w:rFonts w:eastAsiaTheme="minorHAnsi"/>
              </w:rPr>
            </w:pPr>
            <w:r w:rsidRPr="00843005">
              <w:rPr>
                <w:rFonts w:eastAsiaTheme="minorHAnsi"/>
                <w:i/>
                <w:iCs/>
              </w:rPr>
              <w:t xml:space="preserve">Muhammad Ahmad </w:t>
            </w:r>
            <w:proofErr w:type="spellStart"/>
            <w:r w:rsidRPr="00843005">
              <w:rPr>
                <w:rFonts w:eastAsiaTheme="minorHAnsi"/>
                <w:i/>
                <w:iCs/>
              </w:rPr>
              <w:t>Pansota</w:t>
            </w:r>
            <w:proofErr w:type="spellEnd"/>
            <w:r w:rsidRPr="00843005">
              <w:rPr>
                <w:rFonts w:eastAsiaTheme="minorHAnsi"/>
                <w:i/>
                <w:iCs/>
              </w:rPr>
              <w:t xml:space="preserve"> and Others v. Federation of Pakistan and Other</w:t>
            </w:r>
            <w:r w:rsidRPr="00843005">
              <w:rPr>
                <w:rFonts w:eastAsiaTheme="minorHAnsi"/>
                <w:i/>
                <w:iCs/>
              </w:rPr>
              <w:br/>
            </w:r>
            <w:r w:rsidRPr="00843005">
              <w:rPr>
                <w:rFonts w:eastAsiaTheme="minorHAnsi"/>
              </w:rPr>
              <w:t>(2020 PLD 229 Lahore)</w:t>
            </w:r>
          </w:p>
        </w:tc>
        <w:tc>
          <w:tcPr>
            <w:tcW w:w="5528" w:type="dxa"/>
            <w:tcBorders>
              <w:bottom w:val="nil"/>
            </w:tcBorders>
            <w:shd w:val="clear" w:color="auto" w:fill="auto"/>
            <w:tcMar>
              <w:top w:w="0" w:type="dxa"/>
              <w:left w:w="100" w:type="dxa"/>
              <w:bottom w:w="0" w:type="dxa"/>
              <w:right w:w="100" w:type="dxa"/>
            </w:tcMar>
          </w:tcPr>
          <w:p w14:paraId="03684453" w14:textId="7827A01B" w:rsidR="00CA4C03" w:rsidRPr="00843005" w:rsidRDefault="00CA4C03" w:rsidP="00CA4C03">
            <w:pPr>
              <w:suppressAutoHyphens w:val="0"/>
              <w:spacing w:before="40" w:after="120" w:line="220" w:lineRule="exact"/>
              <w:ind w:right="113"/>
              <w:rPr>
                <w:rFonts w:eastAsiaTheme="minorHAnsi"/>
              </w:rPr>
            </w:pPr>
            <w:r w:rsidRPr="00843005">
              <w:rPr>
                <w:rFonts w:eastAsiaTheme="minorHAnsi"/>
              </w:rPr>
              <w:t>The petitioners sought the Court</w:t>
            </w:r>
            <w:r w:rsidR="00C61536">
              <w:rPr>
                <w:rFonts w:eastAsiaTheme="minorHAnsi"/>
              </w:rPr>
              <w:t>’</w:t>
            </w:r>
            <w:r w:rsidRPr="00843005">
              <w:rPr>
                <w:rFonts w:eastAsiaTheme="minorHAnsi"/>
              </w:rPr>
              <w:t>s directives to direct the government authorities to manage surplus food in Punjab, emphasizing the right to food as a fundamental human right. The Court cited Article 11 of the ICESCR, affirming that the right to life includes adequate food, which is essential for human dignity. It highlighted the state</w:t>
            </w:r>
            <w:r w:rsidR="00C61536">
              <w:rPr>
                <w:rFonts w:eastAsiaTheme="minorHAnsi"/>
              </w:rPr>
              <w:t>’</w:t>
            </w:r>
            <w:r w:rsidRPr="00843005">
              <w:rPr>
                <w:rFonts w:eastAsiaTheme="minorHAnsi"/>
              </w:rPr>
              <w:t>s obligation to ensure food security and proper resource management, noting that violations of the right to food can adversely affect other fundamental rights. Ultimately, the judgment stressed that no citizen should experience hunger and must have access to sufficient, nutritious food.</w:t>
            </w:r>
          </w:p>
        </w:tc>
      </w:tr>
      <w:tr w:rsidR="00CA4C03" w:rsidRPr="00843005" w14:paraId="038213EE" w14:textId="77777777" w:rsidTr="00CA4C03">
        <w:tc>
          <w:tcPr>
            <w:tcW w:w="567" w:type="dxa"/>
            <w:tcBorders>
              <w:top w:val="nil"/>
              <w:bottom w:val="nil"/>
            </w:tcBorders>
            <w:shd w:val="clear" w:color="auto" w:fill="auto"/>
            <w:tcMar>
              <w:top w:w="0" w:type="dxa"/>
              <w:left w:w="100" w:type="dxa"/>
              <w:bottom w:w="0" w:type="dxa"/>
              <w:right w:w="100" w:type="dxa"/>
            </w:tcMar>
          </w:tcPr>
          <w:p w14:paraId="1178CDF0" w14:textId="77777777" w:rsidR="00CA4C03" w:rsidRPr="00843005" w:rsidRDefault="00CA4C03" w:rsidP="00CA4C03">
            <w:pPr>
              <w:keepNext/>
              <w:keepLines/>
              <w:suppressAutoHyphens w:val="0"/>
              <w:spacing w:before="40" w:after="120" w:line="220" w:lineRule="exact"/>
              <w:ind w:right="113"/>
              <w:rPr>
                <w:rFonts w:eastAsiaTheme="minorHAnsi"/>
              </w:rPr>
            </w:pPr>
            <w:r w:rsidRPr="00843005">
              <w:rPr>
                <w:rFonts w:eastAsiaTheme="minorHAnsi"/>
              </w:rPr>
              <w:lastRenderedPageBreak/>
              <w:t>3</w:t>
            </w:r>
          </w:p>
        </w:tc>
        <w:tc>
          <w:tcPr>
            <w:tcW w:w="3119" w:type="dxa"/>
            <w:tcBorders>
              <w:top w:val="nil"/>
              <w:bottom w:val="nil"/>
            </w:tcBorders>
            <w:shd w:val="clear" w:color="auto" w:fill="auto"/>
            <w:tcMar>
              <w:top w:w="0" w:type="dxa"/>
              <w:left w:w="100" w:type="dxa"/>
              <w:bottom w:w="0" w:type="dxa"/>
              <w:right w:w="100" w:type="dxa"/>
            </w:tcMar>
          </w:tcPr>
          <w:p w14:paraId="62813BF0" w14:textId="77777777" w:rsidR="00CA4C03" w:rsidRPr="00843005" w:rsidRDefault="00CA4C03" w:rsidP="00CA4C03">
            <w:pPr>
              <w:keepNext/>
              <w:keepLines/>
              <w:suppressAutoHyphens w:val="0"/>
              <w:spacing w:before="40" w:after="120" w:line="220" w:lineRule="exact"/>
              <w:ind w:right="113"/>
              <w:rPr>
                <w:rFonts w:eastAsiaTheme="minorHAnsi"/>
              </w:rPr>
            </w:pPr>
            <w:r w:rsidRPr="00843005">
              <w:rPr>
                <w:rFonts w:eastAsiaTheme="minorHAnsi"/>
                <w:i/>
                <w:iCs/>
              </w:rPr>
              <w:t>Getz Pharma (Pvt) Ltd. vs. Federation of Pakistan</w:t>
            </w:r>
            <w:r w:rsidRPr="00843005">
              <w:rPr>
                <w:rFonts w:eastAsiaTheme="minorHAnsi"/>
              </w:rPr>
              <w:t>, through Secretary, Ministry of National Regulation and Services (2017 PLD 157 Khi)</w:t>
            </w:r>
          </w:p>
        </w:tc>
        <w:tc>
          <w:tcPr>
            <w:tcW w:w="5528" w:type="dxa"/>
            <w:tcBorders>
              <w:top w:val="nil"/>
              <w:bottom w:val="nil"/>
            </w:tcBorders>
            <w:shd w:val="clear" w:color="auto" w:fill="auto"/>
            <w:tcMar>
              <w:top w:w="0" w:type="dxa"/>
              <w:left w:w="100" w:type="dxa"/>
              <w:bottom w:w="0" w:type="dxa"/>
              <w:right w:w="100" w:type="dxa"/>
            </w:tcMar>
          </w:tcPr>
          <w:p w14:paraId="12E55888" w14:textId="6F042F1D" w:rsidR="00CA4C03" w:rsidRPr="00843005" w:rsidRDefault="00CA4C03" w:rsidP="00CA4C03">
            <w:pPr>
              <w:keepNext/>
              <w:keepLines/>
              <w:suppressAutoHyphens w:val="0"/>
              <w:spacing w:before="40" w:after="120" w:line="220" w:lineRule="exact"/>
              <w:ind w:right="113"/>
              <w:rPr>
                <w:rFonts w:eastAsiaTheme="minorHAnsi"/>
              </w:rPr>
            </w:pPr>
            <w:r w:rsidRPr="00843005">
              <w:rPr>
                <w:rFonts w:eastAsiaTheme="minorHAnsi"/>
              </w:rPr>
              <w:t>The Sindh High Court noted that, although the Constitution of Pakistan does not explicitly recognize the right to health, it is addressed in the ICESCR. Given Pakistan</w:t>
            </w:r>
            <w:r w:rsidR="00C61536">
              <w:rPr>
                <w:rFonts w:eastAsiaTheme="minorHAnsi"/>
              </w:rPr>
              <w:t>’</w:t>
            </w:r>
            <w:r w:rsidRPr="00843005">
              <w:rPr>
                <w:rFonts w:eastAsiaTheme="minorHAnsi"/>
              </w:rPr>
              <w:t>s status as a signatory, the court found it appropriate to draw upon the ICESCR as a reference point. This occasion arose during a case brought by a drug manufacturer seeking a license for their medication.</w:t>
            </w:r>
          </w:p>
        </w:tc>
      </w:tr>
      <w:tr w:rsidR="00CA4C03" w:rsidRPr="00843005" w14:paraId="7CFED5E3" w14:textId="77777777" w:rsidTr="00CA4C03">
        <w:tc>
          <w:tcPr>
            <w:tcW w:w="567" w:type="dxa"/>
            <w:tcBorders>
              <w:top w:val="nil"/>
            </w:tcBorders>
            <w:shd w:val="clear" w:color="auto" w:fill="auto"/>
            <w:tcMar>
              <w:top w:w="0" w:type="dxa"/>
              <w:left w:w="100" w:type="dxa"/>
              <w:bottom w:w="0" w:type="dxa"/>
              <w:right w:w="100" w:type="dxa"/>
            </w:tcMar>
          </w:tcPr>
          <w:p w14:paraId="30433F9E" w14:textId="77777777" w:rsidR="00CA4C03" w:rsidRPr="00843005" w:rsidRDefault="00CA4C03" w:rsidP="00CA4C03">
            <w:pPr>
              <w:suppressAutoHyphens w:val="0"/>
              <w:spacing w:before="40" w:after="120" w:line="220" w:lineRule="exact"/>
              <w:ind w:right="113"/>
              <w:rPr>
                <w:rFonts w:eastAsiaTheme="minorHAnsi"/>
              </w:rPr>
            </w:pPr>
            <w:r w:rsidRPr="00843005">
              <w:rPr>
                <w:rFonts w:eastAsiaTheme="minorHAnsi"/>
              </w:rPr>
              <w:t>4</w:t>
            </w:r>
          </w:p>
        </w:tc>
        <w:tc>
          <w:tcPr>
            <w:tcW w:w="3119" w:type="dxa"/>
            <w:tcBorders>
              <w:top w:val="nil"/>
            </w:tcBorders>
            <w:shd w:val="clear" w:color="auto" w:fill="auto"/>
            <w:tcMar>
              <w:top w:w="0" w:type="dxa"/>
              <w:left w:w="100" w:type="dxa"/>
              <w:bottom w:w="0" w:type="dxa"/>
              <w:right w:w="100" w:type="dxa"/>
            </w:tcMar>
          </w:tcPr>
          <w:p w14:paraId="1EEC660B" w14:textId="146AD094" w:rsidR="00CA4C03" w:rsidRPr="00843005" w:rsidRDefault="00CA4C03" w:rsidP="00CA4C03">
            <w:pPr>
              <w:suppressAutoHyphens w:val="0"/>
              <w:spacing w:before="40" w:after="120" w:line="220" w:lineRule="exact"/>
              <w:ind w:right="113"/>
              <w:rPr>
                <w:rFonts w:eastAsiaTheme="minorHAnsi"/>
              </w:rPr>
            </w:pPr>
            <w:r w:rsidRPr="00843005">
              <w:rPr>
                <w:rFonts w:eastAsiaTheme="minorHAnsi"/>
              </w:rPr>
              <w:t>Human Rights Case No. 17599 of 2018</w:t>
            </w:r>
            <w:r w:rsidRPr="00843005">
              <w:rPr>
                <w:rFonts w:eastAsiaTheme="minorHAnsi"/>
              </w:rPr>
              <w:br/>
              <w:t>(2019 SCMR 247)</w:t>
            </w:r>
          </w:p>
        </w:tc>
        <w:tc>
          <w:tcPr>
            <w:tcW w:w="5528" w:type="dxa"/>
            <w:tcBorders>
              <w:top w:val="nil"/>
            </w:tcBorders>
            <w:shd w:val="clear" w:color="auto" w:fill="auto"/>
            <w:tcMar>
              <w:top w:w="0" w:type="dxa"/>
              <w:left w:w="100" w:type="dxa"/>
              <w:bottom w:w="0" w:type="dxa"/>
              <w:right w:w="100" w:type="dxa"/>
            </w:tcMar>
          </w:tcPr>
          <w:p w14:paraId="6E137F12" w14:textId="77777777" w:rsidR="00CA4C03" w:rsidRPr="00843005" w:rsidRDefault="00CA4C03" w:rsidP="00CA4C03">
            <w:pPr>
              <w:suppressAutoHyphens w:val="0"/>
              <w:spacing w:before="40" w:after="120" w:line="220" w:lineRule="exact"/>
              <w:ind w:right="113"/>
              <w:rPr>
                <w:rFonts w:eastAsiaTheme="minorHAnsi"/>
              </w:rPr>
            </w:pPr>
            <w:r w:rsidRPr="00843005">
              <w:rPr>
                <w:rFonts w:eastAsiaTheme="minorHAnsi"/>
              </w:rPr>
              <w:t xml:space="preserve">The Supreme Court noticed the increasing population in the country and stated that the right to life, as outlined in Article 9 of the Constitution, includes the need for a decent standard of living. The Court emphasized that controlling population growth is important to achieve this standard. It also pointed out that Articles 3, 37, and 38 of the Constitution should be prioritized to support social and economic progress. </w:t>
            </w:r>
          </w:p>
        </w:tc>
      </w:tr>
    </w:tbl>
    <w:p w14:paraId="57606B83" w14:textId="5500A94D" w:rsidR="00CA4C03" w:rsidRPr="00843005" w:rsidRDefault="00CA4C03" w:rsidP="00843005">
      <w:pPr>
        <w:pStyle w:val="SingleTxtG"/>
        <w:spacing w:before="240"/>
      </w:pPr>
      <w:r w:rsidRPr="00843005">
        <w:t>4.</w:t>
      </w:r>
      <w:r w:rsidRPr="00843005">
        <w:tab/>
        <w:t>Pakistan</w:t>
      </w:r>
      <w:r w:rsidR="00C61536">
        <w:t>’</w:t>
      </w:r>
      <w:r w:rsidRPr="00843005">
        <w:t xml:space="preserve">s Constitution establishes a comprehensive framework to safeguard judicial independence as committed in the preamble of the Constitution. The Supreme Court and High Courts have original jurisdiction to interpret laws, take cognizance of cases pertaining to violation of fundamental rights and of public importance. Disciplinary oversight for the superior judiciary lies with the Supreme Judicial Council (Article 209), while High Courts supervise the functioning of subordinate courts under Article 203. Additionally, grievances in the lower judiciary are addressed through Provincial Judicial Service Tribunals independent of the Government and processed under respective provincial Government Servants (Efficiency and Discipline) Rules. </w:t>
      </w:r>
    </w:p>
    <w:p w14:paraId="290958C8" w14:textId="77777777" w:rsidR="00CA4C03" w:rsidRPr="00843005" w:rsidRDefault="00CA4C03" w:rsidP="00CA4C03">
      <w:pPr>
        <w:pStyle w:val="SingleTxtG"/>
      </w:pPr>
      <w:r w:rsidRPr="00843005">
        <w:t>5.</w:t>
      </w:r>
      <w:r w:rsidRPr="00843005">
        <w:tab/>
        <w:t xml:space="preserve">From 2018 to 2024, Federal &amp; Provincial Judicial Academies have actively provided training on ICESCR to judges, lawyers, prosecutors, and law enforcement officials. These efforts have enhanced the understanding and application of ICESCR provisions, promoting human rights and the rule of law. </w:t>
      </w:r>
    </w:p>
    <w:p w14:paraId="669FC27A" w14:textId="68112116" w:rsidR="00CA4C03" w:rsidRPr="00843005" w:rsidRDefault="00CA4C03" w:rsidP="00CA4C03">
      <w:pPr>
        <w:pStyle w:val="H23G"/>
      </w:pPr>
      <w:r w:rsidRPr="00843005">
        <w:tab/>
      </w:r>
      <w:r w:rsidRPr="00843005">
        <w:tab/>
        <w:t>Details of the trainings conducted are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2456"/>
        <w:gridCol w:w="2457"/>
        <w:gridCol w:w="2457"/>
      </w:tblGrid>
      <w:tr w:rsidR="00CA4C03" w:rsidRPr="00843005" w14:paraId="6567B4E6" w14:textId="77777777" w:rsidTr="00843005">
        <w:trPr>
          <w:tblHeader/>
        </w:trPr>
        <w:tc>
          <w:tcPr>
            <w:tcW w:w="2456"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19F4A9A6" w14:textId="77777777" w:rsidR="00CA4C03" w:rsidRPr="00843005" w:rsidRDefault="00CA4C03" w:rsidP="00CA4C03">
            <w:pPr>
              <w:suppressAutoHyphens w:val="0"/>
              <w:spacing w:before="80" w:after="80" w:line="200" w:lineRule="exact"/>
              <w:ind w:right="113"/>
              <w:rPr>
                <w:i/>
                <w:sz w:val="16"/>
              </w:rPr>
            </w:pPr>
            <w:r w:rsidRPr="00843005">
              <w:rPr>
                <w:i/>
                <w:sz w:val="16"/>
              </w:rPr>
              <w:t>Judicial Academy</w:t>
            </w:r>
          </w:p>
        </w:tc>
        <w:tc>
          <w:tcPr>
            <w:tcW w:w="2457"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5A1D0B49" w14:textId="77777777" w:rsidR="00CA4C03" w:rsidRPr="00843005" w:rsidRDefault="00CA4C03" w:rsidP="00CA4C03">
            <w:pPr>
              <w:suppressAutoHyphens w:val="0"/>
              <w:spacing w:before="80" w:after="80" w:line="200" w:lineRule="exact"/>
              <w:ind w:right="113"/>
              <w:jc w:val="right"/>
              <w:rPr>
                <w:i/>
                <w:sz w:val="16"/>
              </w:rPr>
            </w:pPr>
            <w:r w:rsidRPr="00843005">
              <w:rPr>
                <w:i/>
                <w:sz w:val="16"/>
              </w:rPr>
              <w:t>No. of Trainings &amp; Seminars</w:t>
            </w:r>
          </w:p>
        </w:tc>
        <w:tc>
          <w:tcPr>
            <w:tcW w:w="2457"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2746E263" w14:textId="77777777" w:rsidR="00CA4C03" w:rsidRPr="00843005" w:rsidRDefault="00CA4C03" w:rsidP="00CA4C03">
            <w:pPr>
              <w:suppressAutoHyphens w:val="0"/>
              <w:spacing w:before="80" w:after="80" w:line="200" w:lineRule="exact"/>
              <w:ind w:right="113"/>
              <w:jc w:val="right"/>
              <w:rPr>
                <w:i/>
                <w:sz w:val="16"/>
              </w:rPr>
            </w:pPr>
            <w:r w:rsidRPr="00843005">
              <w:rPr>
                <w:i/>
                <w:sz w:val="16"/>
              </w:rPr>
              <w:t>No. of Training Participants</w:t>
            </w:r>
          </w:p>
        </w:tc>
      </w:tr>
      <w:tr w:rsidR="00CA4C03" w:rsidRPr="00843005" w14:paraId="63B73A00" w14:textId="77777777" w:rsidTr="00843005">
        <w:tc>
          <w:tcPr>
            <w:tcW w:w="2456" w:type="dxa"/>
            <w:tcBorders>
              <w:top w:val="single" w:sz="12" w:space="0" w:color="auto"/>
            </w:tcBorders>
            <w:shd w:val="clear" w:color="auto" w:fill="auto"/>
            <w:tcMar>
              <w:top w:w="0" w:type="dxa"/>
              <w:left w:w="100" w:type="dxa"/>
              <w:bottom w:w="0" w:type="dxa"/>
              <w:right w:w="100" w:type="dxa"/>
            </w:tcMar>
          </w:tcPr>
          <w:p w14:paraId="5693B997" w14:textId="77777777" w:rsidR="00CA4C03" w:rsidRPr="00843005" w:rsidRDefault="00CA4C03" w:rsidP="00CA4C03">
            <w:pPr>
              <w:pStyle w:val="SingleTxtG"/>
              <w:tabs>
                <w:tab w:val="clear" w:pos="1701"/>
                <w:tab w:val="clear" w:pos="2268"/>
              </w:tabs>
              <w:suppressAutoHyphens w:val="0"/>
              <w:spacing w:before="40" w:after="40" w:line="220" w:lineRule="exact"/>
              <w:ind w:left="0" w:right="113"/>
              <w:jc w:val="left"/>
              <w:rPr>
                <w:sz w:val="18"/>
              </w:rPr>
            </w:pPr>
            <w:r w:rsidRPr="00843005">
              <w:rPr>
                <w:sz w:val="18"/>
              </w:rPr>
              <w:t xml:space="preserve">Federal </w:t>
            </w:r>
          </w:p>
        </w:tc>
        <w:tc>
          <w:tcPr>
            <w:tcW w:w="2457" w:type="dxa"/>
            <w:tcBorders>
              <w:top w:val="single" w:sz="12" w:space="0" w:color="auto"/>
            </w:tcBorders>
            <w:shd w:val="clear" w:color="auto" w:fill="auto"/>
            <w:tcMar>
              <w:top w:w="0" w:type="dxa"/>
              <w:left w:w="100" w:type="dxa"/>
              <w:bottom w:w="0" w:type="dxa"/>
              <w:right w:w="100" w:type="dxa"/>
            </w:tcMar>
            <w:vAlign w:val="bottom"/>
          </w:tcPr>
          <w:p w14:paraId="7C43AE1E" w14:textId="77777777" w:rsidR="00CA4C03" w:rsidRPr="00843005" w:rsidRDefault="00CA4C03" w:rsidP="00CA4C03">
            <w:pPr>
              <w:pStyle w:val="SingleTxtG"/>
              <w:tabs>
                <w:tab w:val="clear" w:pos="1701"/>
                <w:tab w:val="clear" w:pos="2268"/>
              </w:tabs>
              <w:suppressAutoHyphens w:val="0"/>
              <w:spacing w:before="40" w:after="40" w:line="220" w:lineRule="exact"/>
              <w:ind w:left="0" w:right="113"/>
              <w:jc w:val="right"/>
              <w:rPr>
                <w:sz w:val="18"/>
              </w:rPr>
            </w:pPr>
            <w:r w:rsidRPr="00843005">
              <w:rPr>
                <w:sz w:val="18"/>
              </w:rPr>
              <w:t>78</w:t>
            </w:r>
          </w:p>
        </w:tc>
        <w:tc>
          <w:tcPr>
            <w:tcW w:w="2457" w:type="dxa"/>
            <w:tcBorders>
              <w:top w:val="single" w:sz="12" w:space="0" w:color="auto"/>
            </w:tcBorders>
            <w:shd w:val="clear" w:color="auto" w:fill="auto"/>
            <w:tcMar>
              <w:top w:w="0" w:type="dxa"/>
              <w:left w:w="100" w:type="dxa"/>
              <w:bottom w:w="0" w:type="dxa"/>
              <w:right w:w="100" w:type="dxa"/>
            </w:tcMar>
            <w:vAlign w:val="bottom"/>
          </w:tcPr>
          <w:p w14:paraId="4B7BB40D" w14:textId="60F010B4" w:rsidR="00CA4C03" w:rsidRPr="00843005" w:rsidRDefault="00CA4C03" w:rsidP="00CA4C03">
            <w:pPr>
              <w:pStyle w:val="SingleTxtG"/>
              <w:tabs>
                <w:tab w:val="clear" w:pos="1701"/>
                <w:tab w:val="clear" w:pos="2268"/>
              </w:tabs>
              <w:suppressAutoHyphens w:val="0"/>
              <w:spacing w:before="40" w:after="40" w:line="220" w:lineRule="exact"/>
              <w:ind w:left="0" w:right="113"/>
              <w:jc w:val="right"/>
              <w:rPr>
                <w:sz w:val="18"/>
              </w:rPr>
            </w:pPr>
            <w:r w:rsidRPr="00843005">
              <w:rPr>
                <w:sz w:val="18"/>
              </w:rPr>
              <w:t>5 012</w:t>
            </w:r>
          </w:p>
        </w:tc>
      </w:tr>
      <w:tr w:rsidR="00CA4C03" w:rsidRPr="00843005" w14:paraId="5A96E4C1" w14:textId="77777777" w:rsidTr="00843005">
        <w:tc>
          <w:tcPr>
            <w:tcW w:w="2456" w:type="dxa"/>
            <w:shd w:val="clear" w:color="auto" w:fill="auto"/>
            <w:tcMar>
              <w:top w:w="0" w:type="dxa"/>
              <w:left w:w="100" w:type="dxa"/>
              <w:bottom w:w="0" w:type="dxa"/>
              <w:right w:w="100" w:type="dxa"/>
            </w:tcMar>
          </w:tcPr>
          <w:p w14:paraId="073905B1" w14:textId="77777777" w:rsidR="00CA4C03" w:rsidRPr="00843005" w:rsidRDefault="00CA4C03" w:rsidP="00CA4C03">
            <w:pPr>
              <w:pStyle w:val="SingleTxtG"/>
              <w:tabs>
                <w:tab w:val="clear" w:pos="1701"/>
                <w:tab w:val="clear" w:pos="2268"/>
              </w:tabs>
              <w:suppressAutoHyphens w:val="0"/>
              <w:spacing w:before="40" w:after="40" w:line="220" w:lineRule="exact"/>
              <w:ind w:left="0" w:right="113"/>
              <w:jc w:val="left"/>
              <w:rPr>
                <w:sz w:val="18"/>
              </w:rPr>
            </w:pPr>
            <w:r w:rsidRPr="00843005">
              <w:rPr>
                <w:sz w:val="18"/>
              </w:rPr>
              <w:t xml:space="preserve">Punjab </w:t>
            </w:r>
          </w:p>
        </w:tc>
        <w:tc>
          <w:tcPr>
            <w:tcW w:w="2457" w:type="dxa"/>
            <w:shd w:val="clear" w:color="auto" w:fill="auto"/>
            <w:tcMar>
              <w:top w:w="0" w:type="dxa"/>
              <w:left w:w="100" w:type="dxa"/>
              <w:bottom w:w="0" w:type="dxa"/>
              <w:right w:w="100" w:type="dxa"/>
            </w:tcMar>
            <w:vAlign w:val="bottom"/>
          </w:tcPr>
          <w:p w14:paraId="319C1C29" w14:textId="77777777" w:rsidR="00CA4C03" w:rsidRPr="00843005" w:rsidRDefault="00CA4C03" w:rsidP="00CA4C03">
            <w:pPr>
              <w:pStyle w:val="SingleTxtG"/>
              <w:tabs>
                <w:tab w:val="clear" w:pos="1701"/>
                <w:tab w:val="clear" w:pos="2268"/>
              </w:tabs>
              <w:suppressAutoHyphens w:val="0"/>
              <w:spacing w:before="40" w:after="40" w:line="220" w:lineRule="exact"/>
              <w:ind w:left="0" w:right="113"/>
              <w:jc w:val="right"/>
              <w:rPr>
                <w:sz w:val="18"/>
              </w:rPr>
            </w:pPr>
            <w:r w:rsidRPr="00843005">
              <w:rPr>
                <w:sz w:val="18"/>
              </w:rPr>
              <w:t>805</w:t>
            </w:r>
          </w:p>
        </w:tc>
        <w:tc>
          <w:tcPr>
            <w:tcW w:w="2457" w:type="dxa"/>
            <w:shd w:val="clear" w:color="auto" w:fill="auto"/>
            <w:tcMar>
              <w:top w:w="0" w:type="dxa"/>
              <w:left w:w="100" w:type="dxa"/>
              <w:bottom w:w="0" w:type="dxa"/>
              <w:right w:w="100" w:type="dxa"/>
            </w:tcMar>
            <w:vAlign w:val="bottom"/>
          </w:tcPr>
          <w:p w14:paraId="4CF127F6" w14:textId="2DE6352C" w:rsidR="00CA4C03" w:rsidRPr="00843005" w:rsidRDefault="00CA4C03" w:rsidP="00CA4C03">
            <w:pPr>
              <w:pStyle w:val="SingleTxtG"/>
              <w:tabs>
                <w:tab w:val="clear" w:pos="1701"/>
                <w:tab w:val="clear" w:pos="2268"/>
              </w:tabs>
              <w:suppressAutoHyphens w:val="0"/>
              <w:spacing w:before="40" w:after="40" w:line="220" w:lineRule="exact"/>
              <w:ind w:left="0" w:right="113"/>
              <w:jc w:val="right"/>
              <w:rPr>
                <w:sz w:val="18"/>
              </w:rPr>
            </w:pPr>
            <w:r w:rsidRPr="00843005">
              <w:rPr>
                <w:sz w:val="18"/>
              </w:rPr>
              <w:t>49 168</w:t>
            </w:r>
          </w:p>
        </w:tc>
      </w:tr>
      <w:tr w:rsidR="00CA4C03" w:rsidRPr="00843005" w14:paraId="0502E984" w14:textId="77777777" w:rsidTr="00843005">
        <w:tc>
          <w:tcPr>
            <w:tcW w:w="2456" w:type="dxa"/>
            <w:shd w:val="clear" w:color="auto" w:fill="auto"/>
            <w:tcMar>
              <w:top w:w="0" w:type="dxa"/>
              <w:left w:w="100" w:type="dxa"/>
              <w:bottom w:w="0" w:type="dxa"/>
              <w:right w:w="100" w:type="dxa"/>
            </w:tcMar>
          </w:tcPr>
          <w:p w14:paraId="69D29887" w14:textId="77777777" w:rsidR="00CA4C03" w:rsidRPr="00843005" w:rsidRDefault="00CA4C03" w:rsidP="00CA4C03">
            <w:pPr>
              <w:pStyle w:val="SingleTxtG"/>
              <w:tabs>
                <w:tab w:val="clear" w:pos="1701"/>
                <w:tab w:val="clear" w:pos="2268"/>
              </w:tabs>
              <w:suppressAutoHyphens w:val="0"/>
              <w:spacing w:before="40" w:after="40" w:line="220" w:lineRule="exact"/>
              <w:ind w:left="0" w:right="113"/>
              <w:jc w:val="left"/>
              <w:rPr>
                <w:sz w:val="18"/>
              </w:rPr>
            </w:pPr>
            <w:r w:rsidRPr="00843005">
              <w:rPr>
                <w:sz w:val="18"/>
              </w:rPr>
              <w:t xml:space="preserve">Sindh </w:t>
            </w:r>
          </w:p>
        </w:tc>
        <w:tc>
          <w:tcPr>
            <w:tcW w:w="2457" w:type="dxa"/>
            <w:shd w:val="clear" w:color="auto" w:fill="auto"/>
            <w:tcMar>
              <w:top w:w="0" w:type="dxa"/>
              <w:left w:w="100" w:type="dxa"/>
              <w:bottom w:w="0" w:type="dxa"/>
              <w:right w:w="100" w:type="dxa"/>
            </w:tcMar>
            <w:vAlign w:val="bottom"/>
          </w:tcPr>
          <w:p w14:paraId="4F3259C5" w14:textId="77777777" w:rsidR="00CA4C03" w:rsidRPr="00843005" w:rsidRDefault="00CA4C03" w:rsidP="00CA4C03">
            <w:pPr>
              <w:pStyle w:val="SingleTxtG"/>
              <w:tabs>
                <w:tab w:val="clear" w:pos="1701"/>
                <w:tab w:val="clear" w:pos="2268"/>
              </w:tabs>
              <w:suppressAutoHyphens w:val="0"/>
              <w:spacing w:before="40" w:after="40" w:line="220" w:lineRule="exact"/>
              <w:ind w:left="0" w:right="113"/>
              <w:jc w:val="right"/>
              <w:rPr>
                <w:sz w:val="18"/>
              </w:rPr>
            </w:pPr>
            <w:r w:rsidRPr="00843005">
              <w:rPr>
                <w:sz w:val="18"/>
              </w:rPr>
              <w:t>284</w:t>
            </w:r>
          </w:p>
        </w:tc>
        <w:tc>
          <w:tcPr>
            <w:tcW w:w="2457" w:type="dxa"/>
            <w:shd w:val="clear" w:color="auto" w:fill="auto"/>
            <w:tcMar>
              <w:top w:w="0" w:type="dxa"/>
              <w:left w:w="100" w:type="dxa"/>
              <w:bottom w:w="0" w:type="dxa"/>
              <w:right w:w="100" w:type="dxa"/>
            </w:tcMar>
            <w:vAlign w:val="bottom"/>
          </w:tcPr>
          <w:p w14:paraId="59AAB587" w14:textId="5A0646D0" w:rsidR="00CA4C03" w:rsidRPr="00843005" w:rsidRDefault="00CA4C03" w:rsidP="00CA4C03">
            <w:pPr>
              <w:pStyle w:val="SingleTxtG"/>
              <w:tabs>
                <w:tab w:val="clear" w:pos="1701"/>
                <w:tab w:val="clear" w:pos="2268"/>
              </w:tabs>
              <w:suppressAutoHyphens w:val="0"/>
              <w:spacing w:before="40" w:after="40" w:line="220" w:lineRule="exact"/>
              <w:ind w:left="0" w:right="113"/>
              <w:jc w:val="right"/>
              <w:rPr>
                <w:sz w:val="18"/>
              </w:rPr>
            </w:pPr>
            <w:r w:rsidRPr="00843005">
              <w:rPr>
                <w:sz w:val="18"/>
              </w:rPr>
              <w:t>11 877</w:t>
            </w:r>
          </w:p>
        </w:tc>
      </w:tr>
      <w:tr w:rsidR="00CA4C03" w:rsidRPr="00843005" w14:paraId="018F44E3" w14:textId="77777777" w:rsidTr="00843005">
        <w:tc>
          <w:tcPr>
            <w:tcW w:w="2456" w:type="dxa"/>
            <w:shd w:val="clear" w:color="auto" w:fill="auto"/>
            <w:tcMar>
              <w:top w:w="0" w:type="dxa"/>
              <w:left w:w="100" w:type="dxa"/>
              <w:bottom w:w="0" w:type="dxa"/>
              <w:right w:w="100" w:type="dxa"/>
            </w:tcMar>
          </w:tcPr>
          <w:p w14:paraId="5BC52EE3" w14:textId="77777777" w:rsidR="00CA4C03" w:rsidRPr="00843005" w:rsidRDefault="00CA4C03" w:rsidP="00CA4C03">
            <w:pPr>
              <w:pStyle w:val="SingleTxtG"/>
              <w:tabs>
                <w:tab w:val="clear" w:pos="1701"/>
                <w:tab w:val="clear" w:pos="2268"/>
              </w:tabs>
              <w:suppressAutoHyphens w:val="0"/>
              <w:spacing w:before="40" w:after="40" w:line="220" w:lineRule="exact"/>
              <w:ind w:left="0" w:right="113"/>
              <w:jc w:val="left"/>
              <w:rPr>
                <w:sz w:val="18"/>
              </w:rPr>
            </w:pPr>
            <w:r w:rsidRPr="00843005">
              <w:rPr>
                <w:sz w:val="18"/>
              </w:rPr>
              <w:t xml:space="preserve">KP </w:t>
            </w:r>
          </w:p>
        </w:tc>
        <w:tc>
          <w:tcPr>
            <w:tcW w:w="2457" w:type="dxa"/>
            <w:shd w:val="clear" w:color="auto" w:fill="auto"/>
            <w:tcMar>
              <w:top w:w="0" w:type="dxa"/>
              <w:left w:w="100" w:type="dxa"/>
              <w:bottom w:w="0" w:type="dxa"/>
              <w:right w:w="100" w:type="dxa"/>
            </w:tcMar>
            <w:vAlign w:val="bottom"/>
          </w:tcPr>
          <w:p w14:paraId="36A4B4AC" w14:textId="77777777" w:rsidR="00CA4C03" w:rsidRPr="00843005" w:rsidRDefault="00CA4C03" w:rsidP="00CA4C03">
            <w:pPr>
              <w:pStyle w:val="SingleTxtG"/>
              <w:tabs>
                <w:tab w:val="clear" w:pos="1701"/>
                <w:tab w:val="clear" w:pos="2268"/>
              </w:tabs>
              <w:suppressAutoHyphens w:val="0"/>
              <w:spacing w:before="40" w:after="40" w:line="220" w:lineRule="exact"/>
              <w:ind w:left="0" w:right="113"/>
              <w:jc w:val="right"/>
              <w:rPr>
                <w:sz w:val="18"/>
              </w:rPr>
            </w:pPr>
            <w:r w:rsidRPr="00843005">
              <w:rPr>
                <w:sz w:val="18"/>
              </w:rPr>
              <w:t>271</w:t>
            </w:r>
          </w:p>
        </w:tc>
        <w:tc>
          <w:tcPr>
            <w:tcW w:w="2457" w:type="dxa"/>
            <w:shd w:val="clear" w:color="auto" w:fill="auto"/>
            <w:tcMar>
              <w:top w:w="0" w:type="dxa"/>
              <w:left w:w="100" w:type="dxa"/>
              <w:bottom w:w="0" w:type="dxa"/>
              <w:right w:w="100" w:type="dxa"/>
            </w:tcMar>
            <w:vAlign w:val="bottom"/>
          </w:tcPr>
          <w:p w14:paraId="67B40E23" w14:textId="73172EEE" w:rsidR="00CA4C03" w:rsidRPr="00843005" w:rsidRDefault="00CA4C03" w:rsidP="00CA4C03">
            <w:pPr>
              <w:pStyle w:val="SingleTxtG"/>
              <w:tabs>
                <w:tab w:val="clear" w:pos="1701"/>
                <w:tab w:val="clear" w:pos="2268"/>
              </w:tabs>
              <w:suppressAutoHyphens w:val="0"/>
              <w:spacing w:before="40" w:after="40" w:line="220" w:lineRule="exact"/>
              <w:ind w:left="0" w:right="113"/>
              <w:jc w:val="right"/>
              <w:rPr>
                <w:sz w:val="18"/>
              </w:rPr>
            </w:pPr>
            <w:r w:rsidRPr="00843005">
              <w:rPr>
                <w:sz w:val="18"/>
              </w:rPr>
              <w:t>6 337</w:t>
            </w:r>
          </w:p>
        </w:tc>
      </w:tr>
      <w:tr w:rsidR="00CA4C03" w:rsidRPr="00843005" w14:paraId="23ACB28B" w14:textId="77777777" w:rsidTr="00843005">
        <w:tc>
          <w:tcPr>
            <w:tcW w:w="2456" w:type="dxa"/>
            <w:shd w:val="clear" w:color="auto" w:fill="auto"/>
            <w:tcMar>
              <w:top w:w="0" w:type="dxa"/>
              <w:left w:w="100" w:type="dxa"/>
              <w:bottom w:w="0" w:type="dxa"/>
              <w:right w:w="100" w:type="dxa"/>
            </w:tcMar>
          </w:tcPr>
          <w:p w14:paraId="705268B7" w14:textId="77777777" w:rsidR="00CA4C03" w:rsidRPr="00843005" w:rsidRDefault="00CA4C03" w:rsidP="00CA4C03">
            <w:pPr>
              <w:pStyle w:val="SingleTxtG"/>
              <w:tabs>
                <w:tab w:val="clear" w:pos="1701"/>
                <w:tab w:val="clear" w:pos="2268"/>
              </w:tabs>
              <w:suppressAutoHyphens w:val="0"/>
              <w:spacing w:before="40" w:after="40" w:line="220" w:lineRule="exact"/>
              <w:ind w:left="0" w:right="113"/>
              <w:jc w:val="left"/>
              <w:rPr>
                <w:sz w:val="18"/>
              </w:rPr>
            </w:pPr>
            <w:proofErr w:type="spellStart"/>
            <w:r w:rsidRPr="00843005">
              <w:rPr>
                <w:sz w:val="18"/>
              </w:rPr>
              <w:t>Balochistan</w:t>
            </w:r>
            <w:proofErr w:type="spellEnd"/>
            <w:r w:rsidRPr="00843005">
              <w:rPr>
                <w:sz w:val="18"/>
              </w:rPr>
              <w:t xml:space="preserve"> </w:t>
            </w:r>
          </w:p>
        </w:tc>
        <w:tc>
          <w:tcPr>
            <w:tcW w:w="2457" w:type="dxa"/>
            <w:shd w:val="clear" w:color="auto" w:fill="auto"/>
            <w:tcMar>
              <w:top w:w="0" w:type="dxa"/>
              <w:left w:w="100" w:type="dxa"/>
              <w:bottom w:w="0" w:type="dxa"/>
              <w:right w:w="100" w:type="dxa"/>
            </w:tcMar>
            <w:vAlign w:val="bottom"/>
          </w:tcPr>
          <w:p w14:paraId="248833C9" w14:textId="77777777" w:rsidR="00CA4C03" w:rsidRPr="00843005" w:rsidRDefault="00CA4C03" w:rsidP="00CA4C03">
            <w:pPr>
              <w:pStyle w:val="SingleTxtG"/>
              <w:tabs>
                <w:tab w:val="clear" w:pos="1701"/>
                <w:tab w:val="clear" w:pos="2268"/>
              </w:tabs>
              <w:suppressAutoHyphens w:val="0"/>
              <w:spacing w:before="40" w:after="40" w:line="220" w:lineRule="exact"/>
              <w:ind w:left="0" w:right="113"/>
              <w:jc w:val="right"/>
              <w:rPr>
                <w:sz w:val="18"/>
              </w:rPr>
            </w:pPr>
            <w:r w:rsidRPr="00843005">
              <w:rPr>
                <w:sz w:val="18"/>
              </w:rPr>
              <w:t>57</w:t>
            </w:r>
          </w:p>
        </w:tc>
        <w:tc>
          <w:tcPr>
            <w:tcW w:w="2457" w:type="dxa"/>
            <w:shd w:val="clear" w:color="auto" w:fill="auto"/>
            <w:tcMar>
              <w:top w:w="0" w:type="dxa"/>
              <w:left w:w="100" w:type="dxa"/>
              <w:bottom w:w="0" w:type="dxa"/>
              <w:right w:w="100" w:type="dxa"/>
            </w:tcMar>
            <w:vAlign w:val="bottom"/>
          </w:tcPr>
          <w:p w14:paraId="18377C6A" w14:textId="02642999" w:rsidR="00CA4C03" w:rsidRPr="00843005" w:rsidRDefault="00CA4C03" w:rsidP="00CA4C03">
            <w:pPr>
              <w:pStyle w:val="SingleTxtG"/>
              <w:tabs>
                <w:tab w:val="clear" w:pos="1701"/>
                <w:tab w:val="clear" w:pos="2268"/>
              </w:tabs>
              <w:suppressAutoHyphens w:val="0"/>
              <w:spacing w:before="40" w:after="40" w:line="220" w:lineRule="exact"/>
              <w:ind w:left="0" w:right="113"/>
              <w:jc w:val="right"/>
              <w:rPr>
                <w:sz w:val="18"/>
              </w:rPr>
            </w:pPr>
            <w:r w:rsidRPr="00843005">
              <w:rPr>
                <w:sz w:val="18"/>
              </w:rPr>
              <w:t>1 447</w:t>
            </w:r>
          </w:p>
        </w:tc>
      </w:tr>
    </w:tbl>
    <w:p w14:paraId="334A55A4" w14:textId="72EC6AEC" w:rsidR="00CA4C03" w:rsidRPr="00843005" w:rsidRDefault="00CA4C03" w:rsidP="00843005">
      <w:pPr>
        <w:pStyle w:val="SingleTxtG"/>
        <w:spacing w:before="240"/>
      </w:pPr>
      <w:r w:rsidRPr="00843005">
        <w:t>6.</w:t>
      </w:r>
      <w:r w:rsidRPr="00843005">
        <w:tab/>
        <w:t>Pakistan</w:t>
      </w:r>
      <w:r w:rsidR="00C61536">
        <w:t>’</w:t>
      </w:r>
      <w:r w:rsidRPr="00843005">
        <w:t>s National Assembly and Senate have established Parliamentary Committees on Human Rights. The NA Standing Committee on Human Rights is a 20-member committee headed by an opposition member. The committee introduces bills to Parliament, proposes amendments, scrutinizes State compliance with the UN human rights treaties, initiates inquiries on its own motion, compels production of evidence &amp; witnesses before the committee, monitors the adequacy of the existing national system for the protection of human rights, and reviews the allocation &amp; spending of State funds for the promotion and protection of human rights in the country. The Senate Functional Committee is a 10-member committee that reviews human rights situation in the country, overlooks the functioning of state apparatus related to human rights, undertakes review of laws, bills and makes proposals for legislations. These committees convene regular meetings on improving protections and safeguards for labour, minorities, women</w:t>
      </w:r>
      <w:r w:rsidR="00C61536">
        <w:t>’</w:t>
      </w:r>
      <w:r w:rsidRPr="00843005">
        <w:t>s rights, rights of PWDs, enhancing environmental protection in the wake of climate change, appointment of members of human rights commissions (NCHR, NCSW, NCRC), and addressing overall human rights concerns.</w:t>
      </w:r>
    </w:p>
    <w:p w14:paraId="45C43192" w14:textId="77777777" w:rsidR="00CA4C03" w:rsidRPr="00843005" w:rsidRDefault="00CA4C03" w:rsidP="00CA4C03">
      <w:pPr>
        <w:pStyle w:val="H1G"/>
      </w:pPr>
      <w:r w:rsidRPr="00843005">
        <w:lastRenderedPageBreak/>
        <w:tab/>
        <w:t>B.</w:t>
      </w:r>
      <w:r w:rsidRPr="00843005">
        <w:tab/>
        <w:t xml:space="preserve">Strengthening of Provincial and Local Government Institutions </w:t>
      </w:r>
    </w:p>
    <w:p w14:paraId="12AE8256" w14:textId="04F071D5" w:rsidR="00CA4C03" w:rsidRPr="00843005" w:rsidRDefault="00CA4C03" w:rsidP="00CA4C03">
      <w:pPr>
        <w:pStyle w:val="SingleTxtG"/>
      </w:pPr>
      <w:r w:rsidRPr="00843005">
        <w:t>7.</w:t>
      </w:r>
      <w:r w:rsidRPr="00843005">
        <w:tab/>
        <w:t>Over the past five years, Pakistan has made notable strides in strengthening provincial and local governments</w:t>
      </w:r>
      <w:r w:rsidR="00C61536">
        <w:t>’</w:t>
      </w:r>
      <w:r w:rsidRPr="00843005">
        <w:t xml:space="preserve"> financial and administrative capabilities. The 2009 National Finance Commission (NFC) Award revised funding formulas to address expenditure needs and improve provincial financial autonomy. It factors in human development, not only population or land size, for fairer fund distribution. The 7th NFC Award has progressively increased provincial shares each year, providing resources critical to fostering fiscal independence and reducing regional inequalities.</w:t>
      </w:r>
    </w:p>
    <w:p w14:paraId="4BCADDFB" w14:textId="621160E4" w:rsidR="00CA4C03" w:rsidRPr="00843005" w:rsidRDefault="00CA4C03" w:rsidP="00CA4C03">
      <w:pPr>
        <w:pStyle w:val="H23G"/>
      </w:pPr>
      <w:r w:rsidRPr="00843005">
        <w:tab/>
      </w:r>
      <w:r w:rsidRPr="00843005">
        <w:tab/>
        <w:t>NFC Award (in billion rupees)</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1228"/>
        <w:gridCol w:w="1227"/>
        <w:gridCol w:w="1228"/>
        <w:gridCol w:w="1228"/>
        <w:gridCol w:w="1228"/>
        <w:gridCol w:w="1231"/>
      </w:tblGrid>
      <w:tr w:rsidR="00CA4C03" w:rsidRPr="00843005" w14:paraId="61D2A3E3" w14:textId="77777777" w:rsidTr="00CA4C03">
        <w:trPr>
          <w:tblHeader/>
        </w:trPr>
        <w:tc>
          <w:tcPr>
            <w:tcW w:w="1228" w:type="dxa"/>
            <w:tcBorders>
              <w:top w:val="single" w:sz="4" w:space="0" w:color="auto"/>
              <w:bottom w:val="single" w:sz="12" w:space="0" w:color="auto"/>
            </w:tcBorders>
            <w:shd w:val="clear" w:color="auto" w:fill="auto"/>
            <w:vAlign w:val="bottom"/>
          </w:tcPr>
          <w:p w14:paraId="40B2BDA0" w14:textId="77777777" w:rsidR="00CA4C03" w:rsidRPr="00843005" w:rsidRDefault="00CA4C03" w:rsidP="00CA4C03">
            <w:pPr>
              <w:suppressAutoHyphens w:val="0"/>
              <w:spacing w:before="80" w:after="80" w:line="200" w:lineRule="exact"/>
              <w:ind w:right="113"/>
              <w:rPr>
                <w:i/>
                <w:sz w:val="16"/>
              </w:rPr>
            </w:pPr>
            <w:r w:rsidRPr="00843005">
              <w:rPr>
                <w:i/>
                <w:sz w:val="16"/>
              </w:rPr>
              <w:t>Year</w:t>
            </w:r>
          </w:p>
        </w:tc>
        <w:tc>
          <w:tcPr>
            <w:tcW w:w="1227" w:type="dxa"/>
            <w:tcBorders>
              <w:top w:val="single" w:sz="4" w:space="0" w:color="auto"/>
              <w:bottom w:val="single" w:sz="12" w:space="0" w:color="auto"/>
            </w:tcBorders>
            <w:shd w:val="clear" w:color="auto" w:fill="auto"/>
            <w:vAlign w:val="bottom"/>
          </w:tcPr>
          <w:p w14:paraId="24217BFE" w14:textId="77777777" w:rsidR="00CA4C03" w:rsidRPr="00843005" w:rsidRDefault="00CA4C03" w:rsidP="00CA4C03">
            <w:pPr>
              <w:suppressAutoHyphens w:val="0"/>
              <w:spacing w:before="80" w:after="80" w:line="200" w:lineRule="exact"/>
              <w:ind w:right="113"/>
              <w:jc w:val="right"/>
              <w:rPr>
                <w:i/>
                <w:sz w:val="16"/>
              </w:rPr>
            </w:pPr>
            <w:r w:rsidRPr="00843005">
              <w:rPr>
                <w:i/>
                <w:sz w:val="16"/>
              </w:rPr>
              <w:t>Punjab</w:t>
            </w:r>
          </w:p>
        </w:tc>
        <w:tc>
          <w:tcPr>
            <w:tcW w:w="1228" w:type="dxa"/>
            <w:tcBorders>
              <w:top w:val="single" w:sz="4" w:space="0" w:color="auto"/>
              <w:bottom w:val="single" w:sz="12" w:space="0" w:color="auto"/>
            </w:tcBorders>
            <w:shd w:val="clear" w:color="auto" w:fill="auto"/>
            <w:vAlign w:val="bottom"/>
          </w:tcPr>
          <w:p w14:paraId="339E8316" w14:textId="77777777" w:rsidR="00CA4C03" w:rsidRPr="00843005" w:rsidRDefault="00CA4C03" w:rsidP="00CA4C03">
            <w:pPr>
              <w:suppressAutoHyphens w:val="0"/>
              <w:spacing w:before="80" w:after="80" w:line="200" w:lineRule="exact"/>
              <w:ind w:right="113"/>
              <w:jc w:val="right"/>
              <w:rPr>
                <w:i/>
                <w:sz w:val="16"/>
              </w:rPr>
            </w:pPr>
            <w:r w:rsidRPr="00843005">
              <w:rPr>
                <w:i/>
                <w:sz w:val="16"/>
              </w:rPr>
              <w:t>Sindh</w:t>
            </w:r>
          </w:p>
        </w:tc>
        <w:tc>
          <w:tcPr>
            <w:tcW w:w="1228" w:type="dxa"/>
            <w:tcBorders>
              <w:top w:val="single" w:sz="4" w:space="0" w:color="auto"/>
              <w:bottom w:val="single" w:sz="12" w:space="0" w:color="auto"/>
            </w:tcBorders>
            <w:shd w:val="clear" w:color="auto" w:fill="auto"/>
            <w:vAlign w:val="bottom"/>
          </w:tcPr>
          <w:p w14:paraId="6317A53A" w14:textId="77777777" w:rsidR="00CA4C03" w:rsidRPr="00843005" w:rsidRDefault="00CA4C03" w:rsidP="00CA4C03">
            <w:pPr>
              <w:suppressAutoHyphens w:val="0"/>
              <w:spacing w:before="80" w:after="80" w:line="200" w:lineRule="exact"/>
              <w:ind w:right="113"/>
              <w:jc w:val="right"/>
              <w:rPr>
                <w:i/>
                <w:sz w:val="16"/>
              </w:rPr>
            </w:pPr>
            <w:r w:rsidRPr="00843005">
              <w:rPr>
                <w:i/>
                <w:sz w:val="16"/>
              </w:rPr>
              <w:t>KP</w:t>
            </w:r>
          </w:p>
        </w:tc>
        <w:tc>
          <w:tcPr>
            <w:tcW w:w="1228" w:type="dxa"/>
            <w:tcBorders>
              <w:top w:val="single" w:sz="4" w:space="0" w:color="auto"/>
              <w:bottom w:val="single" w:sz="12" w:space="0" w:color="auto"/>
            </w:tcBorders>
            <w:shd w:val="clear" w:color="auto" w:fill="auto"/>
            <w:vAlign w:val="bottom"/>
          </w:tcPr>
          <w:p w14:paraId="1D2A91CA" w14:textId="77777777" w:rsidR="00CA4C03" w:rsidRPr="00843005" w:rsidRDefault="00CA4C03" w:rsidP="00CA4C03">
            <w:pPr>
              <w:suppressAutoHyphens w:val="0"/>
              <w:spacing w:before="80" w:after="80" w:line="200" w:lineRule="exact"/>
              <w:ind w:right="113"/>
              <w:jc w:val="right"/>
              <w:rPr>
                <w:i/>
                <w:sz w:val="16"/>
              </w:rPr>
            </w:pPr>
            <w:proofErr w:type="spellStart"/>
            <w:r w:rsidRPr="00843005">
              <w:rPr>
                <w:i/>
                <w:sz w:val="16"/>
              </w:rPr>
              <w:t>Balochistan</w:t>
            </w:r>
            <w:proofErr w:type="spellEnd"/>
          </w:p>
        </w:tc>
        <w:tc>
          <w:tcPr>
            <w:tcW w:w="1231" w:type="dxa"/>
            <w:tcBorders>
              <w:top w:val="single" w:sz="4" w:space="0" w:color="auto"/>
              <w:bottom w:val="single" w:sz="12" w:space="0" w:color="auto"/>
            </w:tcBorders>
            <w:shd w:val="clear" w:color="auto" w:fill="auto"/>
            <w:vAlign w:val="bottom"/>
          </w:tcPr>
          <w:p w14:paraId="0527C58F" w14:textId="77777777" w:rsidR="00CA4C03" w:rsidRPr="00843005" w:rsidRDefault="00CA4C03" w:rsidP="00CA4C03">
            <w:pPr>
              <w:suppressAutoHyphens w:val="0"/>
              <w:spacing w:before="80" w:after="80" w:line="200" w:lineRule="exact"/>
              <w:ind w:right="113"/>
              <w:jc w:val="right"/>
              <w:rPr>
                <w:i/>
                <w:sz w:val="16"/>
              </w:rPr>
            </w:pPr>
            <w:r w:rsidRPr="00843005">
              <w:rPr>
                <w:i/>
                <w:sz w:val="16"/>
              </w:rPr>
              <w:t>Total</w:t>
            </w:r>
          </w:p>
        </w:tc>
      </w:tr>
      <w:tr w:rsidR="00CA4C03" w:rsidRPr="00843005" w14:paraId="2EE76844" w14:textId="77777777" w:rsidTr="00CA4C03">
        <w:tc>
          <w:tcPr>
            <w:tcW w:w="1228" w:type="dxa"/>
            <w:tcBorders>
              <w:top w:val="single" w:sz="12" w:space="0" w:color="auto"/>
            </w:tcBorders>
            <w:shd w:val="clear" w:color="auto" w:fill="auto"/>
          </w:tcPr>
          <w:p w14:paraId="68E62A5B" w14:textId="77777777" w:rsidR="00CA4C03" w:rsidRPr="00843005" w:rsidRDefault="00CA4C03" w:rsidP="00CA4C03">
            <w:pPr>
              <w:suppressAutoHyphens w:val="0"/>
              <w:spacing w:before="40" w:after="40" w:line="220" w:lineRule="exact"/>
              <w:ind w:right="113"/>
              <w:rPr>
                <w:sz w:val="18"/>
              </w:rPr>
            </w:pPr>
            <w:r w:rsidRPr="00843005">
              <w:rPr>
                <w:sz w:val="18"/>
              </w:rPr>
              <w:t>2018</w:t>
            </w:r>
          </w:p>
        </w:tc>
        <w:tc>
          <w:tcPr>
            <w:tcW w:w="1227" w:type="dxa"/>
            <w:tcBorders>
              <w:top w:val="single" w:sz="12" w:space="0" w:color="auto"/>
            </w:tcBorders>
            <w:shd w:val="clear" w:color="auto" w:fill="auto"/>
            <w:vAlign w:val="bottom"/>
          </w:tcPr>
          <w:p w14:paraId="60F3DEAA" w14:textId="4815C0AF" w:rsidR="00CA4C03" w:rsidRPr="00843005" w:rsidRDefault="00CA4C03" w:rsidP="00CA4C03">
            <w:pPr>
              <w:suppressAutoHyphens w:val="0"/>
              <w:spacing w:before="40" w:after="40" w:line="220" w:lineRule="exact"/>
              <w:ind w:right="113"/>
              <w:jc w:val="right"/>
              <w:rPr>
                <w:sz w:val="18"/>
              </w:rPr>
            </w:pPr>
            <w:r w:rsidRPr="00843005">
              <w:rPr>
                <w:sz w:val="18"/>
              </w:rPr>
              <w:t xml:space="preserve">1 205 </w:t>
            </w:r>
          </w:p>
        </w:tc>
        <w:tc>
          <w:tcPr>
            <w:tcW w:w="1228" w:type="dxa"/>
            <w:tcBorders>
              <w:top w:val="single" w:sz="12" w:space="0" w:color="auto"/>
            </w:tcBorders>
            <w:shd w:val="clear" w:color="auto" w:fill="auto"/>
            <w:vAlign w:val="bottom"/>
          </w:tcPr>
          <w:p w14:paraId="06B21865" w14:textId="54652238" w:rsidR="00CA4C03" w:rsidRPr="00843005" w:rsidRDefault="00CA4C03" w:rsidP="00CA4C03">
            <w:pPr>
              <w:suppressAutoHyphens w:val="0"/>
              <w:spacing w:before="40" w:after="40" w:line="220" w:lineRule="exact"/>
              <w:ind w:right="113"/>
              <w:jc w:val="right"/>
              <w:rPr>
                <w:sz w:val="18"/>
              </w:rPr>
            </w:pPr>
            <w:r w:rsidRPr="00843005">
              <w:rPr>
                <w:sz w:val="18"/>
              </w:rPr>
              <w:t xml:space="preserve">616 </w:t>
            </w:r>
          </w:p>
        </w:tc>
        <w:tc>
          <w:tcPr>
            <w:tcW w:w="1228" w:type="dxa"/>
            <w:tcBorders>
              <w:top w:val="single" w:sz="12" w:space="0" w:color="auto"/>
            </w:tcBorders>
            <w:shd w:val="clear" w:color="auto" w:fill="auto"/>
            <w:vAlign w:val="bottom"/>
          </w:tcPr>
          <w:p w14:paraId="795E9F19" w14:textId="6E43315B" w:rsidR="00CA4C03" w:rsidRPr="00843005" w:rsidRDefault="00CA4C03" w:rsidP="00CA4C03">
            <w:pPr>
              <w:suppressAutoHyphens w:val="0"/>
              <w:spacing w:before="40" w:after="40" w:line="220" w:lineRule="exact"/>
              <w:ind w:right="113"/>
              <w:jc w:val="right"/>
              <w:rPr>
                <w:sz w:val="18"/>
              </w:rPr>
            </w:pPr>
            <w:r w:rsidRPr="00843005">
              <w:rPr>
                <w:sz w:val="18"/>
              </w:rPr>
              <w:t xml:space="preserve">404 </w:t>
            </w:r>
          </w:p>
        </w:tc>
        <w:tc>
          <w:tcPr>
            <w:tcW w:w="1228" w:type="dxa"/>
            <w:tcBorders>
              <w:top w:val="single" w:sz="12" w:space="0" w:color="auto"/>
            </w:tcBorders>
            <w:shd w:val="clear" w:color="auto" w:fill="auto"/>
            <w:vAlign w:val="bottom"/>
          </w:tcPr>
          <w:p w14:paraId="3E0A7C11" w14:textId="23B626E0" w:rsidR="00CA4C03" w:rsidRPr="00843005" w:rsidRDefault="00CA4C03" w:rsidP="00CA4C03">
            <w:pPr>
              <w:suppressAutoHyphens w:val="0"/>
              <w:spacing w:before="40" w:after="40" w:line="220" w:lineRule="exact"/>
              <w:ind w:right="113"/>
              <w:jc w:val="right"/>
              <w:rPr>
                <w:sz w:val="18"/>
              </w:rPr>
            </w:pPr>
            <w:r w:rsidRPr="00843005">
              <w:rPr>
                <w:sz w:val="18"/>
              </w:rPr>
              <w:t xml:space="preserve">238 </w:t>
            </w:r>
          </w:p>
        </w:tc>
        <w:tc>
          <w:tcPr>
            <w:tcW w:w="1231" w:type="dxa"/>
            <w:tcBorders>
              <w:top w:val="single" w:sz="12" w:space="0" w:color="auto"/>
            </w:tcBorders>
            <w:shd w:val="clear" w:color="auto" w:fill="auto"/>
            <w:vAlign w:val="bottom"/>
          </w:tcPr>
          <w:p w14:paraId="334666ED" w14:textId="7E4C3F4D" w:rsidR="00CA4C03" w:rsidRPr="00843005" w:rsidRDefault="00CA4C03" w:rsidP="00CA4C03">
            <w:pPr>
              <w:suppressAutoHyphens w:val="0"/>
              <w:spacing w:before="40" w:after="40" w:line="220" w:lineRule="exact"/>
              <w:ind w:right="113"/>
              <w:jc w:val="right"/>
              <w:rPr>
                <w:sz w:val="18"/>
              </w:rPr>
            </w:pPr>
            <w:r w:rsidRPr="00843005">
              <w:rPr>
                <w:sz w:val="18"/>
              </w:rPr>
              <w:t xml:space="preserve">2 463 </w:t>
            </w:r>
          </w:p>
        </w:tc>
      </w:tr>
      <w:tr w:rsidR="00CA4C03" w:rsidRPr="00843005" w14:paraId="273AFEDD" w14:textId="77777777" w:rsidTr="00CA4C03">
        <w:tc>
          <w:tcPr>
            <w:tcW w:w="1228" w:type="dxa"/>
            <w:shd w:val="clear" w:color="auto" w:fill="auto"/>
          </w:tcPr>
          <w:p w14:paraId="7E97CE31" w14:textId="77777777" w:rsidR="00CA4C03" w:rsidRPr="00843005" w:rsidRDefault="00CA4C03" w:rsidP="00CA4C03">
            <w:pPr>
              <w:suppressAutoHyphens w:val="0"/>
              <w:spacing w:before="40" w:after="40" w:line="220" w:lineRule="exact"/>
              <w:ind w:right="113"/>
              <w:rPr>
                <w:sz w:val="18"/>
              </w:rPr>
            </w:pPr>
            <w:r w:rsidRPr="00843005">
              <w:rPr>
                <w:sz w:val="18"/>
              </w:rPr>
              <w:t>2019</w:t>
            </w:r>
          </w:p>
        </w:tc>
        <w:tc>
          <w:tcPr>
            <w:tcW w:w="1227" w:type="dxa"/>
            <w:shd w:val="clear" w:color="auto" w:fill="auto"/>
            <w:vAlign w:val="bottom"/>
          </w:tcPr>
          <w:p w14:paraId="20CE37AC" w14:textId="2D72D57E" w:rsidR="00CA4C03" w:rsidRPr="00843005" w:rsidRDefault="00CA4C03" w:rsidP="00CA4C03">
            <w:pPr>
              <w:suppressAutoHyphens w:val="0"/>
              <w:spacing w:before="40" w:after="40" w:line="220" w:lineRule="exact"/>
              <w:ind w:right="113"/>
              <w:jc w:val="right"/>
              <w:rPr>
                <w:sz w:val="18"/>
              </w:rPr>
            </w:pPr>
            <w:r w:rsidRPr="00843005">
              <w:rPr>
                <w:sz w:val="18"/>
              </w:rPr>
              <w:t xml:space="preserve">1 135 </w:t>
            </w:r>
          </w:p>
        </w:tc>
        <w:tc>
          <w:tcPr>
            <w:tcW w:w="1228" w:type="dxa"/>
            <w:shd w:val="clear" w:color="auto" w:fill="auto"/>
            <w:vAlign w:val="bottom"/>
          </w:tcPr>
          <w:p w14:paraId="223A7D5B" w14:textId="46DE94F6" w:rsidR="00CA4C03" w:rsidRPr="00843005" w:rsidRDefault="00CA4C03" w:rsidP="00CA4C03">
            <w:pPr>
              <w:suppressAutoHyphens w:val="0"/>
              <w:spacing w:before="40" w:after="40" w:line="220" w:lineRule="exact"/>
              <w:ind w:right="113"/>
              <w:jc w:val="right"/>
              <w:rPr>
                <w:sz w:val="18"/>
              </w:rPr>
            </w:pPr>
            <w:r w:rsidRPr="00843005">
              <w:rPr>
                <w:sz w:val="18"/>
              </w:rPr>
              <w:t xml:space="preserve">592 </w:t>
            </w:r>
          </w:p>
        </w:tc>
        <w:tc>
          <w:tcPr>
            <w:tcW w:w="1228" w:type="dxa"/>
            <w:shd w:val="clear" w:color="auto" w:fill="auto"/>
            <w:vAlign w:val="bottom"/>
          </w:tcPr>
          <w:p w14:paraId="38E7C48E" w14:textId="22C96373" w:rsidR="00CA4C03" w:rsidRPr="00843005" w:rsidRDefault="00CA4C03" w:rsidP="00CA4C03">
            <w:pPr>
              <w:suppressAutoHyphens w:val="0"/>
              <w:spacing w:before="40" w:after="40" w:line="220" w:lineRule="exact"/>
              <w:ind w:right="113"/>
              <w:jc w:val="right"/>
              <w:rPr>
                <w:sz w:val="18"/>
              </w:rPr>
            </w:pPr>
            <w:r w:rsidRPr="00843005">
              <w:rPr>
                <w:sz w:val="18"/>
              </w:rPr>
              <w:t xml:space="preserve">379 </w:t>
            </w:r>
          </w:p>
        </w:tc>
        <w:tc>
          <w:tcPr>
            <w:tcW w:w="1228" w:type="dxa"/>
            <w:shd w:val="clear" w:color="auto" w:fill="auto"/>
            <w:vAlign w:val="bottom"/>
          </w:tcPr>
          <w:p w14:paraId="2E6C53C7" w14:textId="1DFE2BE1" w:rsidR="00CA4C03" w:rsidRPr="00843005" w:rsidRDefault="00CA4C03" w:rsidP="00CA4C03">
            <w:pPr>
              <w:suppressAutoHyphens w:val="0"/>
              <w:spacing w:before="40" w:after="40" w:line="220" w:lineRule="exact"/>
              <w:ind w:right="113"/>
              <w:jc w:val="right"/>
              <w:rPr>
                <w:sz w:val="18"/>
              </w:rPr>
            </w:pPr>
            <w:r w:rsidRPr="00843005">
              <w:rPr>
                <w:sz w:val="18"/>
              </w:rPr>
              <w:t xml:space="preserve">295 </w:t>
            </w:r>
          </w:p>
        </w:tc>
        <w:tc>
          <w:tcPr>
            <w:tcW w:w="1231" w:type="dxa"/>
            <w:shd w:val="clear" w:color="auto" w:fill="auto"/>
            <w:vAlign w:val="bottom"/>
          </w:tcPr>
          <w:p w14:paraId="0CD6CB1E" w14:textId="5B4FE505" w:rsidR="00CA4C03" w:rsidRPr="00843005" w:rsidRDefault="00CA4C03" w:rsidP="00CA4C03">
            <w:pPr>
              <w:suppressAutoHyphens w:val="0"/>
              <w:spacing w:before="40" w:after="40" w:line="220" w:lineRule="exact"/>
              <w:ind w:right="113"/>
              <w:jc w:val="right"/>
              <w:rPr>
                <w:sz w:val="18"/>
              </w:rPr>
            </w:pPr>
            <w:r w:rsidRPr="00843005">
              <w:rPr>
                <w:sz w:val="18"/>
              </w:rPr>
              <w:t xml:space="preserve">2 402 </w:t>
            </w:r>
          </w:p>
        </w:tc>
      </w:tr>
      <w:tr w:rsidR="00CA4C03" w:rsidRPr="00843005" w14:paraId="19483071" w14:textId="77777777" w:rsidTr="00CA4C03">
        <w:tc>
          <w:tcPr>
            <w:tcW w:w="1228" w:type="dxa"/>
            <w:shd w:val="clear" w:color="auto" w:fill="auto"/>
          </w:tcPr>
          <w:p w14:paraId="1D502A45" w14:textId="77777777" w:rsidR="00CA4C03" w:rsidRPr="00843005" w:rsidRDefault="00CA4C03" w:rsidP="00CA4C03">
            <w:pPr>
              <w:suppressAutoHyphens w:val="0"/>
              <w:spacing w:before="40" w:after="40" w:line="220" w:lineRule="exact"/>
              <w:ind w:right="113"/>
              <w:rPr>
                <w:sz w:val="18"/>
              </w:rPr>
            </w:pPr>
            <w:r w:rsidRPr="00843005">
              <w:rPr>
                <w:sz w:val="18"/>
              </w:rPr>
              <w:t>2020</w:t>
            </w:r>
          </w:p>
        </w:tc>
        <w:tc>
          <w:tcPr>
            <w:tcW w:w="1227" w:type="dxa"/>
            <w:shd w:val="clear" w:color="auto" w:fill="auto"/>
            <w:vAlign w:val="bottom"/>
          </w:tcPr>
          <w:p w14:paraId="27726592" w14:textId="0898F599" w:rsidR="00CA4C03" w:rsidRPr="00843005" w:rsidRDefault="00CA4C03" w:rsidP="00CA4C03">
            <w:pPr>
              <w:suppressAutoHyphens w:val="0"/>
              <w:spacing w:before="40" w:after="40" w:line="220" w:lineRule="exact"/>
              <w:ind w:right="113"/>
              <w:jc w:val="right"/>
              <w:rPr>
                <w:sz w:val="18"/>
              </w:rPr>
            </w:pPr>
            <w:r w:rsidRPr="00843005">
              <w:rPr>
                <w:sz w:val="18"/>
              </w:rPr>
              <w:t xml:space="preserve">1 439 </w:t>
            </w:r>
          </w:p>
        </w:tc>
        <w:tc>
          <w:tcPr>
            <w:tcW w:w="1228" w:type="dxa"/>
            <w:shd w:val="clear" w:color="auto" w:fill="auto"/>
            <w:vAlign w:val="bottom"/>
          </w:tcPr>
          <w:p w14:paraId="6AAF56F9" w14:textId="64057A4E" w:rsidR="00CA4C03" w:rsidRPr="00843005" w:rsidRDefault="00CA4C03" w:rsidP="00CA4C03">
            <w:pPr>
              <w:suppressAutoHyphens w:val="0"/>
              <w:spacing w:before="40" w:after="40" w:line="220" w:lineRule="exact"/>
              <w:ind w:right="113"/>
              <w:jc w:val="right"/>
              <w:rPr>
                <w:sz w:val="18"/>
              </w:rPr>
            </w:pPr>
            <w:r w:rsidRPr="00843005">
              <w:rPr>
                <w:sz w:val="18"/>
              </w:rPr>
              <w:t xml:space="preserve">742 </w:t>
            </w:r>
          </w:p>
        </w:tc>
        <w:tc>
          <w:tcPr>
            <w:tcW w:w="1228" w:type="dxa"/>
            <w:shd w:val="clear" w:color="auto" w:fill="auto"/>
            <w:vAlign w:val="bottom"/>
          </w:tcPr>
          <w:p w14:paraId="63A86C7D" w14:textId="22F90221" w:rsidR="00CA4C03" w:rsidRPr="00843005" w:rsidRDefault="00CA4C03" w:rsidP="00CA4C03">
            <w:pPr>
              <w:suppressAutoHyphens w:val="0"/>
              <w:spacing w:before="40" w:after="40" w:line="220" w:lineRule="exact"/>
              <w:ind w:right="113"/>
              <w:jc w:val="right"/>
              <w:rPr>
                <w:sz w:val="18"/>
              </w:rPr>
            </w:pPr>
            <w:r w:rsidRPr="00843005">
              <w:rPr>
                <w:sz w:val="18"/>
              </w:rPr>
              <w:t xml:space="preserve">478 </w:t>
            </w:r>
          </w:p>
        </w:tc>
        <w:tc>
          <w:tcPr>
            <w:tcW w:w="1228" w:type="dxa"/>
            <w:shd w:val="clear" w:color="auto" w:fill="auto"/>
            <w:vAlign w:val="bottom"/>
          </w:tcPr>
          <w:p w14:paraId="4F56F60A" w14:textId="3AE61BAC" w:rsidR="00CA4C03" w:rsidRPr="00843005" w:rsidRDefault="00CA4C03" w:rsidP="00CA4C03">
            <w:pPr>
              <w:suppressAutoHyphens w:val="0"/>
              <w:spacing w:before="40" w:after="40" w:line="220" w:lineRule="exact"/>
              <w:ind w:right="113"/>
              <w:jc w:val="right"/>
              <w:rPr>
                <w:sz w:val="18"/>
              </w:rPr>
            </w:pPr>
            <w:r w:rsidRPr="00843005">
              <w:rPr>
                <w:sz w:val="18"/>
              </w:rPr>
              <w:t xml:space="preserve">265 </w:t>
            </w:r>
          </w:p>
        </w:tc>
        <w:tc>
          <w:tcPr>
            <w:tcW w:w="1231" w:type="dxa"/>
            <w:shd w:val="clear" w:color="auto" w:fill="auto"/>
            <w:vAlign w:val="bottom"/>
          </w:tcPr>
          <w:p w14:paraId="5629B66C" w14:textId="78B6B06F" w:rsidR="00CA4C03" w:rsidRPr="00843005" w:rsidRDefault="00CA4C03" w:rsidP="00CA4C03">
            <w:pPr>
              <w:suppressAutoHyphens w:val="0"/>
              <w:spacing w:before="40" w:after="40" w:line="220" w:lineRule="exact"/>
              <w:ind w:right="113"/>
              <w:jc w:val="right"/>
              <w:rPr>
                <w:sz w:val="18"/>
              </w:rPr>
            </w:pPr>
            <w:r w:rsidRPr="00843005">
              <w:rPr>
                <w:sz w:val="18"/>
              </w:rPr>
              <w:t xml:space="preserve">2 924 </w:t>
            </w:r>
          </w:p>
        </w:tc>
      </w:tr>
      <w:tr w:rsidR="00CA4C03" w:rsidRPr="00843005" w14:paraId="64AD9D73" w14:textId="77777777" w:rsidTr="00CA4C03">
        <w:tc>
          <w:tcPr>
            <w:tcW w:w="1228" w:type="dxa"/>
            <w:shd w:val="clear" w:color="auto" w:fill="auto"/>
          </w:tcPr>
          <w:p w14:paraId="0177256A" w14:textId="77777777" w:rsidR="00CA4C03" w:rsidRPr="00843005" w:rsidRDefault="00CA4C03" w:rsidP="00CA4C03">
            <w:pPr>
              <w:suppressAutoHyphens w:val="0"/>
              <w:spacing w:before="40" w:after="40" w:line="220" w:lineRule="exact"/>
              <w:ind w:right="113"/>
              <w:rPr>
                <w:sz w:val="18"/>
              </w:rPr>
            </w:pPr>
            <w:r w:rsidRPr="00843005">
              <w:rPr>
                <w:sz w:val="18"/>
              </w:rPr>
              <w:t>2021</w:t>
            </w:r>
          </w:p>
        </w:tc>
        <w:tc>
          <w:tcPr>
            <w:tcW w:w="1227" w:type="dxa"/>
            <w:shd w:val="clear" w:color="auto" w:fill="auto"/>
            <w:vAlign w:val="bottom"/>
          </w:tcPr>
          <w:p w14:paraId="52E2F620" w14:textId="368A0606" w:rsidR="00CA4C03" w:rsidRPr="00843005" w:rsidRDefault="00CA4C03" w:rsidP="00CA4C03">
            <w:pPr>
              <w:suppressAutoHyphens w:val="0"/>
              <w:spacing w:before="40" w:after="40" w:line="220" w:lineRule="exact"/>
              <w:ind w:right="113"/>
              <w:jc w:val="right"/>
              <w:rPr>
                <w:sz w:val="18"/>
              </w:rPr>
            </w:pPr>
            <w:r w:rsidRPr="00843005">
              <w:rPr>
                <w:sz w:val="18"/>
              </w:rPr>
              <w:t xml:space="preserve">1 691 </w:t>
            </w:r>
          </w:p>
        </w:tc>
        <w:tc>
          <w:tcPr>
            <w:tcW w:w="1228" w:type="dxa"/>
            <w:shd w:val="clear" w:color="auto" w:fill="auto"/>
            <w:vAlign w:val="bottom"/>
          </w:tcPr>
          <w:p w14:paraId="68090051" w14:textId="4131F37A" w:rsidR="00CA4C03" w:rsidRPr="00843005" w:rsidRDefault="00CA4C03" w:rsidP="00CA4C03">
            <w:pPr>
              <w:suppressAutoHyphens w:val="0"/>
              <w:spacing w:before="40" w:after="40" w:line="220" w:lineRule="exact"/>
              <w:ind w:right="113"/>
              <w:jc w:val="right"/>
              <w:rPr>
                <w:sz w:val="18"/>
              </w:rPr>
            </w:pPr>
            <w:r w:rsidRPr="00843005">
              <w:rPr>
                <w:sz w:val="18"/>
              </w:rPr>
              <w:t xml:space="preserve">848 </w:t>
            </w:r>
          </w:p>
        </w:tc>
        <w:tc>
          <w:tcPr>
            <w:tcW w:w="1228" w:type="dxa"/>
            <w:shd w:val="clear" w:color="auto" w:fill="auto"/>
            <w:vAlign w:val="bottom"/>
          </w:tcPr>
          <w:p w14:paraId="3C5E0ECC" w14:textId="45D36D2D" w:rsidR="00CA4C03" w:rsidRPr="00843005" w:rsidRDefault="00CA4C03" w:rsidP="00CA4C03">
            <w:pPr>
              <w:suppressAutoHyphens w:val="0"/>
              <w:spacing w:before="40" w:after="40" w:line="220" w:lineRule="exact"/>
              <w:ind w:right="113"/>
              <w:jc w:val="right"/>
              <w:rPr>
                <w:sz w:val="18"/>
              </w:rPr>
            </w:pPr>
            <w:r w:rsidRPr="00843005">
              <w:rPr>
                <w:sz w:val="18"/>
              </w:rPr>
              <w:t xml:space="preserve">559 </w:t>
            </w:r>
          </w:p>
        </w:tc>
        <w:tc>
          <w:tcPr>
            <w:tcW w:w="1228" w:type="dxa"/>
            <w:shd w:val="clear" w:color="auto" w:fill="auto"/>
            <w:vAlign w:val="bottom"/>
          </w:tcPr>
          <w:p w14:paraId="7F6A8D1C" w14:textId="28C07385" w:rsidR="00CA4C03" w:rsidRPr="00843005" w:rsidRDefault="00CA4C03" w:rsidP="00CA4C03">
            <w:pPr>
              <w:suppressAutoHyphens w:val="0"/>
              <w:spacing w:before="40" w:after="40" w:line="220" w:lineRule="exact"/>
              <w:ind w:right="113"/>
              <w:jc w:val="right"/>
              <w:rPr>
                <w:sz w:val="18"/>
              </w:rPr>
            </w:pPr>
            <w:r w:rsidRPr="00843005">
              <w:rPr>
                <w:sz w:val="18"/>
              </w:rPr>
              <w:t xml:space="preserve">313 </w:t>
            </w:r>
          </w:p>
        </w:tc>
        <w:tc>
          <w:tcPr>
            <w:tcW w:w="1231" w:type="dxa"/>
            <w:shd w:val="clear" w:color="auto" w:fill="auto"/>
            <w:vAlign w:val="bottom"/>
          </w:tcPr>
          <w:p w14:paraId="35B465AE" w14:textId="1FB422A2" w:rsidR="00CA4C03" w:rsidRPr="00843005" w:rsidRDefault="00CA4C03" w:rsidP="00CA4C03">
            <w:pPr>
              <w:suppressAutoHyphens w:val="0"/>
              <w:spacing w:before="40" w:after="40" w:line="220" w:lineRule="exact"/>
              <w:ind w:right="113"/>
              <w:jc w:val="right"/>
              <w:rPr>
                <w:sz w:val="18"/>
              </w:rPr>
            </w:pPr>
            <w:r w:rsidRPr="00843005">
              <w:rPr>
                <w:sz w:val="18"/>
              </w:rPr>
              <w:t xml:space="preserve">3 412 </w:t>
            </w:r>
          </w:p>
        </w:tc>
      </w:tr>
      <w:tr w:rsidR="00CA4C03" w:rsidRPr="00843005" w14:paraId="799A7766" w14:textId="77777777" w:rsidTr="00CA4C03">
        <w:tc>
          <w:tcPr>
            <w:tcW w:w="1228" w:type="dxa"/>
            <w:shd w:val="clear" w:color="auto" w:fill="auto"/>
          </w:tcPr>
          <w:p w14:paraId="737E2B6D" w14:textId="77777777" w:rsidR="00CA4C03" w:rsidRPr="00843005" w:rsidRDefault="00CA4C03" w:rsidP="00CA4C03">
            <w:pPr>
              <w:suppressAutoHyphens w:val="0"/>
              <w:spacing w:before="40" w:after="40" w:line="220" w:lineRule="exact"/>
              <w:ind w:right="113"/>
              <w:rPr>
                <w:sz w:val="18"/>
              </w:rPr>
            </w:pPr>
            <w:r w:rsidRPr="00843005">
              <w:rPr>
                <w:sz w:val="18"/>
              </w:rPr>
              <w:t>2022</w:t>
            </w:r>
          </w:p>
        </w:tc>
        <w:tc>
          <w:tcPr>
            <w:tcW w:w="1227" w:type="dxa"/>
            <w:shd w:val="clear" w:color="auto" w:fill="auto"/>
            <w:vAlign w:val="bottom"/>
          </w:tcPr>
          <w:p w14:paraId="4A54EEF5" w14:textId="2887B376" w:rsidR="00CA4C03" w:rsidRPr="00843005" w:rsidRDefault="00CA4C03" w:rsidP="00CA4C03">
            <w:pPr>
              <w:suppressAutoHyphens w:val="0"/>
              <w:spacing w:before="40" w:after="40" w:line="220" w:lineRule="exact"/>
              <w:ind w:right="113"/>
              <w:jc w:val="right"/>
              <w:rPr>
                <w:sz w:val="18"/>
              </w:rPr>
            </w:pPr>
            <w:r w:rsidRPr="00843005">
              <w:rPr>
                <w:sz w:val="18"/>
              </w:rPr>
              <w:t xml:space="preserve">2 042 </w:t>
            </w:r>
          </w:p>
        </w:tc>
        <w:tc>
          <w:tcPr>
            <w:tcW w:w="1228" w:type="dxa"/>
            <w:shd w:val="clear" w:color="auto" w:fill="auto"/>
            <w:vAlign w:val="bottom"/>
          </w:tcPr>
          <w:p w14:paraId="375FF84F" w14:textId="26F61F8B" w:rsidR="00CA4C03" w:rsidRPr="00843005" w:rsidRDefault="00CA4C03" w:rsidP="00CA4C03">
            <w:pPr>
              <w:suppressAutoHyphens w:val="0"/>
              <w:spacing w:before="40" w:after="40" w:line="220" w:lineRule="exact"/>
              <w:ind w:right="113"/>
              <w:jc w:val="right"/>
              <w:rPr>
                <w:sz w:val="18"/>
              </w:rPr>
            </w:pPr>
            <w:r w:rsidRPr="00843005">
              <w:rPr>
                <w:sz w:val="18"/>
              </w:rPr>
              <w:t xml:space="preserve">1 019 </w:t>
            </w:r>
          </w:p>
        </w:tc>
        <w:tc>
          <w:tcPr>
            <w:tcW w:w="1228" w:type="dxa"/>
            <w:shd w:val="clear" w:color="auto" w:fill="auto"/>
            <w:vAlign w:val="bottom"/>
          </w:tcPr>
          <w:p w14:paraId="77C5B73A" w14:textId="5B10323C" w:rsidR="00CA4C03" w:rsidRPr="00843005" w:rsidRDefault="00CA4C03" w:rsidP="00CA4C03">
            <w:pPr>
              <w:suppressAutoHyphens w:val="0"/>
              <w:spacing w:before="40" w:after="40" w:line="220" w:lineRule="exact"/>
              <w:ind w:right="113"/>
              <w:jc w:val="right"/>
              <w:rPr>
                <w:sz w:val="18"/>
              </w:rPr>
            </w:pPr>
            <w:r w:rsidRPr="00843005">
              <w:rPr>
                <w:sz w:val="18"/>
              </w:rPr>
              <w:t xml:space="preserve">679 </w:t>
            </w:r>
          </w:p>
        </w:tc>
        <w:tc>
          <w:tcPr>
            <w:tcW w:w="1228" w:type="dxa"/>
            <w:shd w:val="clear" w:color="auto" w:fill="auto"/>
            <w:vAlign w:val="bottom"/>
          </w:tcPr>
          <w:p w14:paraId="771325AD" w14:textId="7A1C8D94" w:rsidR="00CA4C03" w:rsidRPr="00843005" w:rsidRDefault="00CA4C03" w:rsidP="00CA4C03">
            <w:pPr>
              <w:suppressAutoHyphens w:val="0"/>
              <w:spacing w:before="40" w:after="40" w:line="220" w:lineRule="exact"/>
              <w:ind w:right="113"/>
              <w:jc w:val="right"/>
              <w:rPr>
                <w:sz w:val="18"/>
              </w:rPr>
            </w:pPr>
            <w:r w:rsidRPr="00843005">
              <w:rPr>
                <w:sz w:val="18"/>
              </w:rPr>
              <w:t xml:space="preserve">389 </w:t>
            </w:r>
          </w:p>
        </w:tc>
        <w:tc>
          <w:tcPr>
            <w:tcW w:w="1231" w:type="dxa"/>
            <w:shd w:val="clear" w:color="auto" w:fill="auto"/>
            <w:vAlign w:val="bottom"/>
          </w:tcPr>
          <w:p w14:paraId="3499568F" w14:textId="35D6590C" w:rsidR="00CA4C03" w:rsidRPr="00843005" w:rsidRDefault="00CA4C03" w:rsidP="00CA4C03">
            <w:pPr>
              <w:suppressAutoHyphens w:val="0"/>
              <w:spacing w:before="40" w:after="40" w:line="220" w:lineRule="exact"/>
              <w:ind w:right="113"/>
              <w:jc w:val="right"/>
              <w:rPr>
                <w:sz w:val="18"/>
              </w:rPr>
            </w:pPr>
            <w:r w:rsidRPr="00843005">
              <w:rPr>
                <w:sz w:val="18"/>
              </w:rPr>
              <w:t xml:space="preserve">4 129 </w:t>
            </w:r>
          </w:p>
        </w:tc>
      </w:tr>
      <w:tr w:rsidR="00CA4C03" w:rsidRPr="00843005" w14:paraId="0D89F1F6" w14:textId="77777777" w:rsidTr="00CA4C03">
        <w:tc>
          <w:tcPr>
            <w:tcW w:w="1228" w:type="dxa"/>
            <w:shd w:val="clear" w:color="auto" w:fill="auto"/>
          </w:tcPr>
          <w:p w14:paraId="35E380E3" w14:textId="77777777" w:rsidR="00CA4C03" w:rsidRPr="00843005" w:rsidRDefault="00CA4C03" w:rsidP="00CA4C03">
            <w:pPr>
              <w:suppressAutoHyphens w:val="0"/>
              <w:spacing w:before="40" w:after="40" w:line="220" w:lineRule="exact"/>
              <w:ind w:right="113"/>
              <w:rPr>
                <w:sz w:val="18"/>
              </w:rPr>
            </w:pPr>
            <w:r w:rsidRPr="00843005">
              <w:rPr>
                <w:sz w:val="18"/>
              </w:rPr>
              <w:t>2023</w:t>
            </w:r>
          </w:p>
        </w:tc>
        <w:tc>
          <w:tcPr>
            <w:tcW w:w="1227" w:type="dxa"/>
            <w:shd w:val="clear" w:color="auto" w:fill="auto"/>
            <w:vAlign w:val="bottom"/>
          </w:tcPr>
          <w:p w14:paraId="73D44F9D" w14:textId="095344C3" w:rsidR="00CA4C03" w:rsidRPr="00843005" w:rsidRDefault="00CA4C03" w:rsidP="00CA4C03">
            <w:pPr>
              <w:suppressAutoHyphens w:val="0"/>
              <w:spacing w:before="40" w:after="40" w:line="220" w:lineRule="exact"/>
              <w:ind w:right="113"/>
              <w:jc w:val="right"/>
              <w:rPr>
                <w:sz w:val="18"/>
              </w:rPr>
            </w:pPr>
            <w:r w:rsidRPr="00843005">
              <w:rPr>
                <w:sz w:val="18"/>
              </w:rPr>
              <w:t xml:space="preserve">2 676 </w:t>
            </w:r>
          </w:p>
        </w:tc>
        <w:tc>
          <w:tcPr>
            <w:tcW w:w="1228" w:type="dxa"/>
            <w:shd w:val="clear" w:color="auto" w:fill="auto"/>
            <w:vAlign w:val="bottom"/>
          </w:tcPr>
          <w:p w14:paraId="32FF415B" w14:textId="4072F291" w:rsidR="00CA4C03" w:rsidRPr="00843005" w:rsidRDefault="00CA4C03" w:rsidP="00CA4C03">
            <w:pPr>
              <w:suppressAutoHyphens w:val="0"/>
              <w:spacing w:before="40" w:after="40" w:line="220" w:lineRule="exact"/>
              <w:ind w:right="113"/>
              <w:jc w:val="right"/>
              <w:rPr>
                <w:sz w:val="18"/>
              </w:rPr>
            </w:pPr>
            <w:r w:rsidRPr="00843005">
              <w:rPr>
                <w:sz w:val="18"/>
              </w:rPr>
              <w:t xml:space="preserve">1 362 </w:t>
            </w:r>
          </w:p>
        </w:tc>
        <w:tc>
          <w:tcPr>
            <w:tcW w:w="1228" w:type="dxa"/>
            <w:shd w:val="clear" w:color="auto" w:fill="auto"/>
            <w:vAlign w:val="bottom"/>
          </w:tcPr>
          <w:p w14:paraId="057B1BB3" w14:textId="17640E4D" w:rsidR="00CA4C03" w:rsidRPr="00843005" w:rsidRDefault="00CA4C03" w:rsidP="00CA4C03">
            <w:pPr>
              <w:suppressAutoHyphens w:val="0"/>
              <w:spacing w:before="40" w:after="40" w:line="220" w:lineRule="exact"/>
              <w:ind w:right="113"/>
              <w:jc w:val="right"/>
              <w:rPr>
                <w:sz w:val="18"/>
              </w:rPr>
            </w:pPr>
            <w:r w:rsidRPr="00843005">
              <w:rPr>
                <w:sz w:val="18"/>
              </w:rPr>
              <w:t xml:space="preserve">894 </w:t>
            </w:r>
          </w:p>
        </w:tc>
        <w:tc>
          <w:tcPr>
            <w:tcW w:w="1228" w:type="dxa"/>
            <w:shd w:val="clear" w:color="auto" w:fill="auto"/>
            <w:vAlign w:val="bottom"/>
          </w:tcPr>
          <w:p w14:paraId="5EE25B1F" w14:textId="347065EC" w:rsidR="00CA4C03" w:rsidRPr="00843005" w:rsidRDefault="00CA4C03" w:rsidP="00CA4C03">
            <w:pPr>
              <w:suppressAutoHyphens w:val="0"/>
              <w:spacing w:before="40" w:after="40" w:line="220" w:lineRule="exact"/>
              <w:ind w:right="113"/>
              <w:jc w:val="right"/>
              <w:rPr>
                <w:sz w:val="18"/>
              </w:rPr>
            </w:pPr>
            <w:r w:rsidRPr="00843005">
              <w:rPr>
                <w:sz w:val="18"/>
              </w:rPr>
              <w:t xml:space="preserve">494 </w:t>
            </w:r>
          </w:p>
        </w:tc>
        <w:tc>
          <w:tcPr>
            <w:tcW w:w="1231" w:type="dxa"/>
            <w:shd w:val="clear" w:color="auto" w:fill="auto"/>
            <w:vAlign w:val="bottom"/>
          </w:tcPr>
          <w:p w14:paraId="2CCE9DD6" w14:textId="088FDF41" w:rsidR="00CA4C03" w:rsidRPr="00843005" w:rsidRDefault="00CA4C03" w:rsidP="00CA4C03">
            <w:pPr>
              <w:suppressAutoHyphens w:val="0"/>
              <w:spacing w:before="40" w:after="40" w:line="220" w:lineRule="exact"/>
              <w:ind w:right="113"/>
              <w:jc w:val="right"/>
              <w:rPr>
                <w:sz w:val="18"/>
              </w:rPr>
            </w:pPr>
            <w:r w:rsidRPr="00843005">
              <w:rPr>
                <w:sz w:val="18"/>
              </w:rPr>
              <w:t xml:space="preserve">5 426 </w:t>
            </w:r>
          </w:p>
        </w:tc>
      </w:tr>
      <w:tr w:rsidR="00CA4C03" w:rsidRPr="00843005" w14:paraId="477F8065" w14:textId="77777777" w:rsidTr="00CA4C03">
        <w:tc>
          <w:tcPr>
            <w:tcW w:w="1228" w:type="dxa"/>
            <w:shd w:val="clear" w:color="auto" w:fill="auto"/>
          </w:tcPr>
          <w:p w14:paraId="00142E55" w14:textId="77777777" w:rsidR="00CA4C03" w:rsidRPr="00843005" w:rsidRDefault="00CA4C03" w:rsidP="00CA4C03">
            <w:pPr>
              <w:suppressAutoHyphens w:val="0"/>
              <w:spacing w:before="40" w:after="40" w:line="220" w:lineRule="exact"/>
              <w:ind w:right="113"/>
              <w:rPr>
                <w:sz w:val="18"/>
              </w:rPr>
            </w:pPr>
            <w:r w:rsidRPr="00843005">
              <w:rPr>
                <w:sz w:val="18"/>
              </w:rPr>
              <w:t>2024</w:t>
            </w:r>
          </w:p>
        </w:tc>
        <w:tc>
          <w:tcPr>
            <w:tcW w:w="1227" w:type="dxa"/>
            <w:shd w:val="clear" w:color="auto" w:fill="auto"/>
            <w:vAlign w:val="bottom"/>
          </w:tcPr>
          <w:p w14:paraId="21421CB1" w14:textId="390A1F72" w:rsidR="00CA4C03" w:rsidRPr="00843005" w:rsidRDefault="00CA4C03" w:rsidP="00CA4C03">
            <w:pPr>
              <w:suppressAutoHyphens w:val="0"/>
              <w:spacing w:before="40" w:after="40" w:line="220" w:lineRule="exact"/>
              <w:ind w:right="203"/>
              <w:jc w:val="right"/>
              <w:rPr>
                <w:sz w:val="18"/>
              </w:rPr>
            </w:pPr>
            <w:r w:rsidRPr="00843005">
              <w:rPr>
                <w:sz w:val="18"/>
              </w:rPr>
              <w:t xml:space="preserve">3 695 </w:t>
            </w:r>
          </w:p>
        </w:tc>
        <w:tc>
          <w:tcPr>
            <w:tcW w:w="1228" w:type="dxa"/>
            <w:shd w:val="clear" w:color="auto" w:fill="auto"/>
            <w:vAlign w:val="bottom"/>
          </w:tcPr>
          <w:p w14:paraId="0053736B" w14:textId="134C3969" w:rsidR="00CA4C03" w:rsidRPr="00843005" w:rsidRDefault="00CA4C03" w:rsidP="00CA4C03">
            <w:pPr>
              <w:suppressAutoHyphens w:val="0"/>
              <w:spacing w:before="40" w:after="40" w:line="220" w:lineRule="exact"/>
              <w:ind w:right="113"/>
              <w:jc w:val="right"/>
              <w:rPr>
                <w:sz w:val="18"/>
              </w:rPr>
            </w:pPr>
            <w:r w:rsidRPr="00843005">
              <w:rPr>
                <w:sz w:val="18"/>
              </w:rPr>
              <w:t xml:space="preserve">1 854 </w:t>
            </w:r>
          </w:p>
        </w:tc>
        <w:tc>
          <w:tcPr>
            <w:tcW w:w="1228" w:type="dxa"/>
            <w:shd w:val="clear" w:color="auto" w:fill="auto"/>
            <w:vAlign w:val="bottom"/>
          </w:tcPr>
          <w:p w14:paraId="1C7F8B11" w14:textId="17228E34" w:rsidR="00CA4C03" w:rsidRPr="00843005" w:rsidRDefault="00CA4C03" w:rsidP="00CA4C03">
            <w:pPr>
              <w:suppressAutoHyphens w:val="0"/>
              <w:spacing w:before="40" w:after="40" w:line="220" w:lineRule="exact"/>
              <w:ind w:right="113"/>
              <w:jc w:val="right"/>
              <w:rPr>
                <w:sz w:val="18"/>
              </w:rPr>
            </w:pPr>
            <w:r w:rsidRPr="00843005">
              <w:rPr>
                <w:sz w:val="18"/>
              </w:rPr>
              <w:t xml:space="preserve">1 222 </w:t>
            </w:r>
          </w:p>
        </w:tc>
        <w:tc>
          <w:tcPr>
            <w:tcW w:w="1228" w:type="dxa"/>
            <w:shd w:val="clear" w:color="auto" w:fill="auto"/>
            <w:vAlign w:val="bottom"/>
          </w:tcPr>
          <w:p w14:paraId="6406D1AF" w14:textId="5702CBA6" w:rsidR="00CA4C03" w:rsidRPr="00843005" w:rsidRDefault="00CA4C03" w:rsidP="00CA4C03">
            <w:pPr>
              <w:suppressAutoHyphens w:val="0"/>
              <w:spacing w:before="40" w:after="40" w:line="220" w:lineRule="exact"/>
              <w:ind w:right="113"/>
              <w:jc w:val="right"/>
              <w:rPr>
                <w:sz w:val="18"/>
              </w:rPr>
            </w:pPr>
            <w:r w:rsidRPr="00843005">
              <w:rPr>
                <w:sz w:val="18"/>
              </w:rPr>
              <w:t xml:space="preserve">668 </w:t>
            </w:r>
          </w:p>
        </w:tc>
        <w:tc>
          <w:tcPr>
            <w:tcW w:w="1231" w:type="dxa"/>
            <w:shd w:val="clear" w:color="auto" w:fill="auto"/>
            <w:vAlign w:val="bottom"/>
          </w:tcPr>
          <w:p w14:paraId="74A70BE0" w14:textId="18DB64ED" w:rsidR="00CA4C03" w:rsidRPr="00843005" w:rsidRDefault="00CA4C03" w:rsidP="00CA4C03">
            <w:pPr>
              <w:suppressAutoHyphens w:val="0"/>
              <w:spacing w:before="40" w:after="40" w:line="220" w:lineRule="exact"/>
              <w:ind w:right="113"/>
              <w:jc w:val="right"/>
              <w:rPr>
                <w:sz w:val="18"/>
              </w:rPr>
            </w:pPr>
            <w:r w:rsidRPr="00843005">
              <w:rPr>
                <w:sz w:val="18"/>
              </w:rPr>
              <w:t xml:space="preserve">7 438 </w:t>
            </w:r>
          </w:p>
        </w:tc>
      </w:tr>
    </w:tbl>
    <w:p w14:paraId="016D6B73" w14:textId="692DC54E" w:rsidR="00CA4C03" w:rsidRPr="00843005" w:rsidRDefault="00CA4C03" w:rsidP="00843005">
      <w:pPr>
        <w:pStyle w:val="SingleTxtG"/>
        <w:spacing w:before="240"/>
      </w:pPr>
      <w:r w:rsidRPr="00843005">
        <w:t>8.</w:t>
      </w:r>
      <w:r w:rsidRPr="00843005">
        <w:tab/>
        <w:t>Provincial development funding in Pakistan has significantly increased, from Rs.</w:t>
      </w:r>
      <w:r w:rsidR="00843005" w:rsidRPr="00843005">
        <w:t> </w:t>
      </w:r>
      <w:r w:rsidRPr="00843005">
        <w:t>674</w:t>
      </w:r>
      <w:r w:rsidR="00843005" w:rsidRPr="00843005">
        <w:t> </w:t>
      </w:r>
      <w:r w:rsidRPr="00843005">
        <w:t>billion in 2020</w:t>
      </w:r>
      <w:r w:rsidR="003017F8" w:rsidRPr="00843005">
        <w:t>–</w:t>
      </w:r>
      <w:r w:rsidRPr="00843005">
        <w:t>2021 to Rs. 2,095 billion in 2024</w:t>
      </w:r>
      <w:r w:rsidR="003017F8" w:rsidRPr="00843005">
        <w:t>–</w:t>
      </w:r>
      <w:r w:rsidRPr="00843005">
        <w:t>2025, reflecting a strong commitment to infrastructure and service improvements. Punjab launched the Punjab Cities Program in 16 cities with a total budget of Rs. 39,483 million, allocated to projects like wastewater treatment, roads, water supply, streetlights, parks, and solid waste management. Further projects focus on IT-based monitoring, sustainable waste management, and comprehensive land use plans for urban areas. The overall landscape of development budget allocations is as under:</w:t>
      </w:r>
    </w:p>
    <w:p w14:paraId="5DBFDC90" w14:textId="2014A4D5" w:rsidR="00CA4C03" w:rsidRPr="00843005" w:rsidRDefault="00CA4C03" w:rsidP="00CA4C03">
      <w:pPr>
        <w:pStyle w:val="H23G"/>
      </w:pPr>
      <w:r w:rsidRPr="00843005">
        <w:tab/>
      </w:r>
      <w:r w:rsidRPr="00843005">
        <w:tab/>
        <w:t>PSDP Allocation (in billion rupees)</w:t>
      </w:r>
    </w:p>
    <w:tbl>
      <w:tblPr>
        <w:tblW w:w="7371"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747"/>
        <w:gridCol w:w="1805"/>
        <w:gridCol w:w="2452"/>
        <w:gridCol w:w="2367"/>
      </w:tblGrid>
      <w:tr w:rsidR="00CA4C03" w:rsidRPr="00843005" w14:paraId="317B7D56" w14:textId="77777777" w:rsidTr="00843005">
        <w:trPr>
          <w:tblHeader/>
        </w:trPr>
        <w:tc>
          <w:tcPr>
            <w:tcW w:w="747"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247D6C96" w14:textId="77777777" w:rsidR="00CA4C03" w:rsidRPr="00843005" w:rsidRDefault="00CA4C03" w:rsidP="00CA4C03">
            <w:pPr>
              <w:suppressAutoHyphens w:val="0"/>
              <w:spacing w:before="80" w:after="80" w:line="200" w:lineRule="exact"/>
              <w:ind w:right="113"/>
              <w:jc w:val="right"/>
              <w:rPr>
                <w:i/>
                <w:sz w:val="16"/>
              </w:rPr>
            </w:pPr>
            <w:r w:rsidRPr="00843005">
              <w:rPr>
                <w:i/>
                <w:sz w:val="16"/>
              </w:rPr>
              <w:t>Year</w:t>
            </w:r>
          </w:p>
        </w:tc>
        <w:tc>
          <w:tcPr>
            <w:tcW w:w="1805"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7ABB877D" w14:textId="77777777" w:rsidR="00CA4C03" w:rsidRPr="00843005" w:rsidRDefault="00CA4C03" w:rsidP="00CA4C03">
            <w:pPr>
              <w:suppressAutoHyphens w:val="0"/>
              <w:spacing w:before="80" w:after="80" w:line="200" w:lineRule="exact"/>
              <w:ind w:right="113"/>
              <w:jc w:val="right"/>
              <w:rPr>
                <w:i/>
                <w:sz w:val="16"/>
              </w:rPr>
            </w:pPr>
            <w:r w:rsidRPr="00843005">
              <w:rPr>
                <w:i/>
                <w:sz w:val="16"/>
              </w:rPr>
              <w:t>Federal PSDP Budget</w:t>
            </w:r>
          </w:p>
        </w:tc>
        <w:tc>
          <w:tcPr>
            <w:tcW w:w="2452"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0749ADD1" w14:textId="77777777" w:rsidR="00CA4C03" w:rsidRPr="00843005" w:rsidRDefault="00CA4C03" w:rsidP="00CA4C03">
            <w:pPr>
              <w:suppressAutoHyphens w:val="0"/>
              <w:spacing w:before="80" w:after="80" w:line="200" w:lineRule="exact"/>
              <w:ind w:right="113"/>
              <w:jc w:val="right"/>
              <w:rPr>
                <w:i/>
                <w:sz w:val="16"/>
              </w:rPr>
            </w:pPr>
            <w:r w:rsidRPr="00843005">
              <w:rPr>
                <w:i/>
                <w:sz w:val="16"/>
              </w:rPr>
              <w:t>Provincial Development Budget</w:t>
            </w:r>
          </w:p>
        </w:tc>
        <w:tc>
          <w:tcPr>
            <w:tcW w:w="2367"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309DD184" w14:textId="77777777" w:rsidR="00CA4C03" w:rsidRPr="00843005" w:rsidRDefault="00CA4C03" w:rsidP="00CA4C03">
            <w:pPr>
              <w:suppressAutoHyphens w:val="0"/>
              <w:spacing w:before="80" w:after="80" w:line="200" w:lineRule="exact"/>
              <w:ind w:right="113"/>
              <w:jc w:val="right"/>
              <w:rPr>
                <w:i/>
                <w:sz w:val="16"/>
              </w:rPr>
            </w:pPr>
            <w:r w:rsidRPr="00843005">
              <w:rPr>
                <w:i/>
                <w:sz w:val="16"/>
              </w:rPr>
              <w:t>National Development Budget</w:t>
            </w:r>
          </w:p>
        </w:tc>
      </w:tr>
      <w:tr w:rsidR="00CA4C03" w:rsidRPr="00843005" w14:paraId="1D8355BD" w14:textId="77777777" w:rsidTr="00843005">
        <w:tc>
          <w:tcPr>
            <w:tcW w:w="747" w:type="dxa"/>
            <w:tcBorders>
              <w:top w:val="single" w:sz="12" w:space="0" w:color="auto"/>
            </w:tcBorders>
            <w:shd w:val="clear" w:color="auto" w:fill="auto"/>
            <w:tcMar>
              <w:top w:w="0" w:type="dxa"/>
              <w:left w:w="100" w:type="dxa"/>
              <w:bottom w:w="0" w:type="dxa"/>
              <w:right w:w="100" w:type="dxa"/>
            </w:tcMar>
            <w:vAlign w:val="bottom"/>
          </w:tcPr>
          <w:p w14:paraId="6984118C" w14:textId="77777777" w:rsidR="00CA4C03" w:rsidRPr="00843005" w:rsidRDefault="00CA4C03" w:rsidP="00CA4C03">
            <w:pPr>
              <w:suppressAutoHyphens w:val="0"/>
              <w:spacing w:before="40" w:after="40" w:line="220" w:lineRule="exact"/>
              <w:ind w:right="113"/>
              <w:jc w:val="right"/>
              <w:rPr>
                <w:sz w:val="18"/>
              </w:rPr>
            </w:pPr>
            <w:r w:rsidRPr="00843005">
              <w:rPr>
                <w:sz w:val="18"/>
              </w:rPr>
              <w:t>2017</w:t>
            </w:r>
          </w:p>
        </w:tc>
        <w:tc>
          <w:tcPr>
            <w:tcW w:w="1805" w:type="dxa"/>
            <w:tcBorders>
              <w:top w:val="single" w:sz="12" w:space="0" w:color="auto"/>
            </w:tcBorders>
            <w:shd w:val="clear" w:color="auto" w:fill="auto"/>
            <w:tcMar>
              <w:top w:w="0" w:type="dxa"/>
              <w:left w:w="100" w:type="dxa"/>
              <w:bottom w:w="0" w:type="dxa"/>
              <w:right w:w="100" w:type="dxa"/>
            </w:tcMar>
            <w:vAlign w:val="bottom"/>
          </w:tcPr>
          <w:p w14:paraId="0AA228BD" w14:textId="464FCB4F" w:rsidR="00CA4C03" w:rsidRPr="00843005" w:rsidRDefault="00CA4C03" w:rsidP="00CA4C03">
            <w:pPr>
              <w:suppressAutoHyphens w:val="0"/>
              <w:spacing w:before="40" w:after="40" w:line="220" w:lineRule="exact"/>
              <w:ind w:right="113"/>
              <w:jc w:val="right"/>
              <w:rPr>
                <w:sz w:val="18"/>
              </w:rPr>
            </w:pPr>
            <w:r w:rsidRPr="00843005">
              <w:rPr>
                <w:sz w:val="18"/>
              </w:rPr>
              <w:t>1</w:t>
            </w:r>
            <w:r w:rsidR="008976A2" w:rsidRPr="00843005">
              <w:rPr>
                <w:sz w:val="18"/>
              </w:rPr>
              <w:t xml:space="preserve"> </w:t>
            </w:r>
            <w:r w:rsidRPr="00843005">
              <w:rPr>
                <w:sz w:val="18"/>
              </w:rPr>
              <w:t>001</w:t>
            </w:r>
          </w:p>
        </w:tc>
        <w:tc>
          <w:tcPr>
            <w:tcW w:w="2452" w:type="dxa"/>
            <w:tcBorders>
              <w:top w:val="single" w:sz="12" w:space="0" w:color="auto"/>
            </w:tcBorders>
            <w:shd w:val="clear" w:color="auto" w:fill="auto"/>
            <w:tcMar>
              <w:top w:w="0" w:type="dxa"/>
              <w:left w:w="100" w:type="dxa"/>
              <w:bottom w:w="0" w:type="dxa"/>
              <w:right w:w="100" w:type="dxa"/>
            </w:tcMar>
            <w:vAlign w:val="bottom"/>
          </w:tcPr>
          <w:p w14:paraId="0A019E53" w14:textId="2FBBF2EF" w:rsidR="00CA4C03" w:rsidRPr="00843005" w:rsidRDefault="00CA4C03" w:rsidP="00CA4C03">
            <w:pPr>
              <w:suppressAutoHyphens w:val="0"/>
              <w:spacing w:before="40" w:after="40" w:line="220" w:lineRule="exact"/>
              <w:ind w:right="113"/>
              <w:jc w:val="right"/>
              <w:rPr>
                <w:sz w:val="18"/>
              </w:rPr>
            </w:pPr>
            <w:r w:rsidRPr="00843005">
              <w:rPr>
                <w:sz w:val="18"/>
              </w:rPr>
              <w:t>1</w:t>
            </w:r>
            <w:r w:rsidR="008976A2" w:rsidRPr="00843005">
              <w:rPr>
                <w:sz w:val="18"/>
              </w:rPr>
              <w:t xml:space="preserve"> </w:t>
            </w:r>
            <w:r w:rsidRPr="00843005">
              <w:rPr>
                <w:sz w:val="18"/>
              </w:rPr>
              <w:t>112</w:t>
            </w:r>
          </w:p>
        </w:tc>
        <w:tc>
          <w:tcPr>
            <w:tcW w:w="2367" w:type="dxa"/>
            <w:tcBorders>
              <w:top w:val="single" w:sz="12" w:space="0" w:color="auto"/>
            </w:tcBorders>
            <w:shd w:val="clear" w:color="auto" w:fill="auto"/>
            <w:tcMar>
              <w:top w:w="0" w:type="dxa"/>
              <w:left w:w="100" w:type="dxa"/>
              <w:bottom w:w="0" w:type="dxa"/>
              <w:right w:w="100" w:type="dxa"/>
            </w:tcMar>
            <w:vAlign w:val="bottom"/>
          </w:tcPr>
          <w:p w14:paraId="7B238A73" w14:textId="7FDAC8F6" w:rsidR="00CA4C03" w:rsidRPr="00843005" w:rsidRDefault="00CA4C03" w:rsidP="00CA4C03">
            <w:pPr>
              <w:suppressAutoHyphens w:val="0"/>
              <w:spacing w:before="40" w:after="40" w:line="220" w:lineRule="exact"/>
              <w:ind w:right="113"/>
              <w:jc w:val="right"/>
              <w:rPr>
                <w:sz w:val="18"/>
              </w:rPr>
            </w:pPr>
            <w:r w:rsidRPr="00843005">
              <w:rPr>
                <w:sz w:val="18"/>
              </w:rPr>
              <w:t>2</w:t>
            </w:r>
            <w:r w:rsidR="008976A2" w:rsidRPr="00843005">
              <w:rPr>
                <w:sz w:val="18"/>
              </w:rPr>
              <w:t xml:space="preserve"> </w:t>
            </w:r>
            <w:r w:rsidRPr="00843005">
              <w:rPr>
                <w:sz w:val="18"/>
              </w:rPr>
              <w:t>113</w:t>
            </w:r>
          </w:p>
        </w:tc>
      </w:tr>
      <w:tr w:rsidR="008976A2" w:rsidRPr="00843005" w14:paraId="2F48620A" w14:textId="77777777" w:rsidTr="00843005">
        <w:tc>
          <w:tcPr>
            <w:tcW w:w="747" w:type="dxa"/>
            <w:shd w:val="clear" w:color="auto" w:fill="auto"/>
            <w:tcMar>
              <w:top w:w="0" w:type="dxa"/>
              <w:left w:w="100" w:type="dxa"/>
              <w:bottom w:w="0" w:type="dxa"/>
              <w:right w:w="100" w:type="dxa"/>
            </w:tcMar>
            <w:vAlign w:val="bottom"/>
          </w:tcPr>
          <w:p w14:paraId="527D0628" w14:textId="77777777" w:rsidR="00CA4C03" w:rsidRPr="00843005" w:rsidRDefault="00CA4C03" w:rsidP="00CA4C03">
            <w:pPr>
              <w:suppressAutoHyphens w:val="0"/>
              <w:spacing w:before="40" w:after="40" w:line="220" w:lineRule="exact"/>
              <w:ind w:right="113"/>
              <w:jc w:val="right"/>
              <w:rPr>
                <w:sz w:val="18"/>
              </w:rPr>
            </w:pPr>
            <w:r w:rsidRPr="00843005">
              <w:rPr>
                <w:sz w:val="18"/>
              </w:rPr>
              <w:t>2018</w:t>
            </w:r>
          </w:p>
        </w:tc>
        <w:tc>
          <w:tcPr>
            <w:tcW w:w="1805" w:type="dxa"/>
            <w:shd w:val="clear" w:color="auto" w:fill="auto"/>
            <w:tcMar>
              <w:top w:w="0" w:type="dxa"/>
              <w:left w:w="100" w:type="dxa"/>
              <w:bottom w:w="0" w:type="dxa"/>
              <w:right w:w="100" w:type="dxa"/>
            </w:tcMar>
            <w:vAlign w:val="bottom"/>
          </w:tcPr>
          <w:p w14:paraId="216205D9" w14:textId="01499D23" w:rsidR="00CA4C03" w:rsidRPr="00843005" w:rsidRDefault="00CA4C03" w:rsidP="00CA4C03">
            <w:pPr>
              <w:suppressAutoHyphens w:val="0"/>
              <w:spacing w:before="40" w:after="40" w:line="220" w:lineRule="exact"/>
              <w:ind w:right="113"/>
              <w:jc w:val="right"/>
              <w:rPr>
                <w:sz w:val="18"/>
              </w:rPr>
            </w:pPr>
            <w:r w:rsidRPr="00843005">
              <w:rPr>
                <w:sz w:val="18"/>
              </w:rPr>
              <w:t>1</w:t>
            </w:r>
            <w:r w:rsidR="008976A2" w:rsidRPr="00843005">
              <w:rPr>
                <w:sz w:val="18"/>
              </w:rPr>
              <w:t xml:space="preserve"> </w:t>
            </w:r>
            <w:r w:rsidRPr="00843005">
              <w:rPr>
                <w:sz w:val="18"/>
              </w:rPr>
              <w:t>030</w:t>
            </w:r>
          </w:p>
        </w:tc>
        <w:tc>
          <w:tcPr>
            <w:tcW w:w="2452" w:type="dxa"/>
            <w:shd w:val="clear" w:color="auto" w:fill="auto"/>
            <w:tcMar>
              <w:top w:w="0" w:type="dxa"/>
              <w:left w:w="100" w:type="dxa"/>
              <w:bottom w:w="0" w:type="dxa"/>
              <w:right w:w="100" w:type="dxa"/>
            </w:tcMar>
            <w:vAlign w:val="bottom"/>
          </w:tcPr>
          <w:p w14:paraId="48871D17" w14:textId="1A84E99B" w:rsidR="00CA4C03" w:rsidRPr="00843005" w:rsidRDefault="00CA4C03" w:rsidP="00CA4C03">
            <w:pPr>
              <w:suppressAutoHyphens w:val="0"/>
              <w:spacing w:before="40" w:after="40" w:line="220" w:lineRule="exact"/>
              <w:ind w:right="113"/>
              <w:jc w:val="right"/>
              <w:rPr>
                <w:sz w:val="18"/>
              </w:rPr>
            </w:pPr>
            <w:r w:rsidRPr="00843005">
              <w:rPr>
                <w:sz w:val="18"/>
              </w:rPr>
              <w:t>1</w:t>
            </w:r>
            <w:r w:rsidR="008976A2" w:rsidRPr="00843005">
              <w:rPr>
                <w:sz w:val="18"/>
              </w:rPr>
              <w:t xml:space="preserve"> </w:t>
            </w:r>
            <w:r w:rsidRPr="00843005">
              <w:rPr>
                <w:sz w:val="18"/>
              </w:rPr>
              <w:t>013</w:t>
            </w:r>
          </w:p>
        </w:tc>
        <w:tc>
          <w:tcPr>
            <w:tcW w:w="2367" w:type="dxa"/>
            <w:shd w:val="clear" w:color="auto" w:fill="auto"/>
            <w:tcMar>
              <w:top w:w="0" w:type="dxa"/>
              <w:left w:w="100" w:type="dxa"/>
              <w:bottom w:w="0" w:type="dxa"/>
              <w:right w:w="100" w:type="dxa"/>
            </w:tcMar>
            <w:vAlign w:val="bottom"/>
          </w:tcPr>
          <w:p w14:paraId="0273CB3C" w14:textId="15659AE9" w:rsidR="00CA4C03" w:rsidRPr="00843005" w:rsidRDefault="00CA4C03" w:rsidP="00CA4C03">
            <w:pPr>
              <w:suppressAutoHyphens w:val="0"/>
              <w:spacing w:before="40" w:after="40" w:line="220" w:lineRule="exact"/>
              <w:ind w:right="113"/>
              <w:jc w:val="right"/>
              <w:rPr>
                <w:sz w:val="18"/>
              </w:rPr>
            </w:pPr>
            <w:r w:rsidRPr="00843005">
              <w:rPr>
                <w:sz w:val="18"/>
              </w:rPr>
              <w:t>2</w:t>
            </w:r>
            <w:r w:rsidR="008976A2" w:rsidRPr="00843005">
              <w:rPr>
                <w:sz w:val="18"/>
              </w:rPr>
              <w:t xml:space="preserve"> </w:t>
            </w:r>
            <w:r w:rsidRPr="00843005">
              <w:rPr>
                <w:sz w:val="18"/>
              </w:rPr>
              <w:t>043</w:t>
            </w:r>
          </w:p>
        </w:tc>
      </w:tr>
      <w:tr w:rsidR="008976A2" w:rsidRPr="00843005" w14:paraId="2411D3D6" w14:textId="77777777" w:rsidTr="00843005">
        <w:tc>
          <w:tcPr>
            <w:tcW w:w="747" w:type="dxa"/>
            <w:shd w:val="clear" w:color="auto" w:fill="auto"/>
            <w:tcMar>
              <w:top w:w="0" w:type="dxa"/>
              <w:left w:w="100" w:type="dxa"/>
              <w:bottom w:w="0" w:type="dxa"/>
              <w:right w:w="100" w:type="dxa"/>
            </w:tcMar>
            <w:vAlign w:val="bottom"/>
          </w:tcPr>
          <w:p w14:paraId="06E5D7AE" w14:textId="77777777" w:rsidR="00CA4C03" w:rsidRPr="00843005" w:rsidRDefault="00CA4C03" w:rsidP="00CA4C03">
            <w:pPr>
              <w:suppressAutoHyphens w:val="0"/>
              <w:spacing w:before="40" w:after="40" w:line="220" w:lineRule="exact"/>
              <w:ind w:right="113"/>
              <w:jc w:val="right"/>
              <w:rPr>
                <w:sz w:val="18"/>
              </w:rPr>
            </w:pPr>
            <w:r w:rsidRPr="00843005">
              <w:rPr>
                <w:sz w:val="18"/>
              </w:rPr>
              <w:t>2019</w:t>
            </w:r>
          </w:p>
        </w:tc>
        <w:tc>
          <w:tcPr>
            <w:tcW w:w="1805" w:type="dxa"/>
            <w:shd w:val="clear" w:color="auto" w:fill="auto"/>
            <w:tcMar>
              <w:top w:w="0" w:type="dxa"/>
              <w:left w:w="100" w:type="dxa"/>
              <w:bottom w:w="0" w:type="dxa"/>
              <w:right w:w="100" w:type="dxa"/>
            </w:tcMar>
            <w:vAlign w:val="bottom"/>
          </w:tcPr>
          <w:p w14:paraId="3A8FE19D" w14:textId="77777777" w:rsidR="00CA4C03" w:rsidRPr="00843005" w:rsidRDefault="00CA4C03" w:rsidP="00CA4C03">
            <w:pPr>
              <w:suppressAutoHyphens w:val="0"/>
              <w:spacing w:before="40" w:after="40" w:line="220" w:lineRule="exact"/>
              <w:ind w:right="113"/>
              <w:jc w:val="right"/>
              <w:rPr>
                <w:sz w:val="18"/>
              </w:rPr>
            </w:pPr>
            <w:r w:rsidRPr="00843005">
              <w:rPr>
                <w:sz w:val="18"/>
              </w:rPr>
              <w:t>951</w:t>
            </w:r>
          </w:p>
        </w:tc>
        <w:tc>
          <w:tcPr>
            <w:tcW w:w="2452" w:type="dxa"/>
            <w:shd w:val="clear" w:color="auto" w:fill="auto"/>
            <w:tcMar>
              <w:top w:w="0" w:type="dxa"/>
              <w:left w:w="100" w:type="dxa"/>
              <w:bottom w:w="0" w:type="dxa"/>
              <w:right w:w="100" w:type="dxa"/>
            </w:tcMar>
            <w:vAlign w:val="bottom"/>
          </w:tcPr>
          <w:p w14:paraId="3CCF0EBD" w14:textId="77777777" w:rsidR="00CA4C03" w:rsidRPr="00843005" w:rsidRDefault="00CA4C03" w:rsidP="00CA4C03">
            <w:pPr>
              <w:suppressAutoHyphens w:val="0"/>
              <w:spacing w:before="40" w:after="40" w:line="220" w:lineRule="exact"/>
              <w:ind w:right="113"/>
              <w:jc w:val="right"/>
              <w:rPr>
                <w:sz w:val="18"/>
              </w:rPr>
            </w:pPr>
            <w:r w:rsidRPr="00843005">
              <w:rPr>
                <w:sz w:val="18"/>
              </w:rPr>
              <w:t>912</w:t>
            </w:r>
          </w:p>
        </w:tc>
        <w:tc>
          <w:tcPr>
            <w:tcW w:w="2367" w:type="dxa"/>
            <w:shd w:val="clear" w:color="auto" w:fill="auto"/>
            <w:tcMar>
              <w:top w:w="0" w:type="dxa"/>
              <w:left w:w="100" w:type="dxa"/>
              <w:bottom w:w="0" w:type="dxa"/>
              <w:right w:w="100" w:type="dxa"/>
            </w:tcMar>
            <w:vAlign w:val="bottom"/>
          </w:tcPr>
          <w:p w14:paraId="6E75462B" w14:textId="414152D5" w:rsidR="00CA4C03" w:rsidRPr="00843005" w:rsidRDefault="00CA4C03" w:rsidP="00CA4C03">
            <w:pPr>
              <w:suppressAutoHyphens w:val="0"/>
              <w:spacing w:before="40" w:after="40" w:line="220" w:lineRule="exact"/>
              <w:ind w:right="113"/>
              <w:jc w:val="right"/>
              <w:rPr>
                <w:sz w:val="18"/>
              </w:rPr>
            </w:pPr>
            <w:r w:rsidRPr="00843005">
              <w:rPr>
                <w:sz w:val="18"/>
              </w:rPr>
              <w:t>1</w:t>
            </w:r>
            <w:r w:rsidR="008976A2" w:rsidRPr="00843005">
              <w:rPr>
                <w:sz w:val="18"/>
              </w:rPr>
              <w:t xml:space="preserve"> </w:t>
            </w:r>
            <w:r w:rsidRPr="00843005">
              <w:rPr>
                <w:sz w:val="18"/>
              </w:rPr>
              <w:t>863</w:t>
            </w:r>
          </w:p>
        </w:tc>
      </w:tr>
      <w:tr w:rsidR="008976A2" w:rsidRPr="00843005" w14:paraId="5D6825AE" w14:textId="77777777" w:rsidTr="00843005">
        <w:tc>
          <w:tcPr>
            <w:tcW w:w="747" w:type="dxa"/>
            <w:shd w:val="clear" w:color="auto" w:fill="auto"/>
            <w:tcMar>
              <w:top w:w="0" w:type="dxa"/>
              <w:left w:w="100" w:type="dxa"/>
              <w:bottom w:w="0" w:type="dxa"/>
              <w:right w:w="100" w:type="dxa"/>
            </w:tcMar>
            <w:vAlign w:val="bottom"/>
          </w:tcPr>
          <w:p w14:paraId="5AF88817" w14:textId="77777777" w:rsidR="00CA4C03" w:rsidRPr="00843005" w:rsidRDefault="00CA4C03" w:rsidP="00CA4C03">
            <w:pPr>
              <w:suppressAutoHyphens w:val="0"/>
              <w:spacing w:before="40" w:after="40" w:line="220" w:lineRule="exact"/>
              <w:ind w:right="113"/>
              <w:jc w:val="right"/>
              <w:rPr>
                <w:sz w:val="18"/>
              </w:rPr>
            </w:pPr>
            <w:r w:rsidRPr="00843005">
              <w:rPr>
                <w:sz w:val="18"/>
              </w:rPr>
              <w:t>2020</w:t>
            </w:r>
          </w:p>
        </w:tc>
        <w:tc>
          <w:tcPr>
            <w:tcW w:w="1805" w:type="dxa"/>
            <w:shd w:val="clear" w:color="auto" w:fill="auto"/>
            <w:tcMar>
              <w:top w:w="0" w:type="dxa"/>
              <w:left w:w="100" w:type="dxa"/>
              <w:bottom w:w="0" w:type="dxa"/>
              <w:right w:w="100" w:type="dxa"/>
            </w:tcMar>
            <w:vAlign w:val="bottom"/>
          </w:tcPr>
          <w:p w14:paraId="0B89C1E9" w14:textId="77777777" w:rsidR="00CA4C03" w:rsidRPr="00843005" w:rsidRDefault="00CA4C03" w:rsidP="00CA4C03">
            <w:pPr>
              <w:suppressAutoHyphens w:val="0"/>
              <w:spacing w:before="40" w:after="40" w:line="220" w:lineRule="exact"/>
              <w:ind w:right="113"/>
              <w:jc w:val="right"/>
              <w:rPr>
                <w:sz w:val="18"/>
              </w:rPr>
            </w:pPr>
            <w:r w:rsidRPr="00843005">
              <w:rPr>
                <w:sz w:val="18"/>
              </w:rPr>
              <w:t>650</w:t>
            </w:r>
          </w:p>
        </w:tc>
        <w:tc>
          <w:tcPr>
            <w:tcW w:w="2452" w:type="dxa"/>
            <w:shd w:val="clear" w:color="auto" w:fill="auto"/>
            <w:tcMar>
              <w:top w:w="0" w:type="dxa"/>
              <w:left w:w="100" w:type="dxa"/>
              <w:bottom w:w="0" w:type="dxa"/>
              <w:right w:w="100" w:type="dxa"/>
            </w:tcMar>
            <w:vAlign w:val="bottom"/>
          </w:tcPr>
          <w:p w14:paraId="3EE0BC2B" w14:textId="77777777" w:rsidR="00CA4C03" w:rsidRPr="00843005" w:rsidRDefault="00CA4C03" w:rsidP="00CA4C03">
            <w:pPr>
              <w:suppressAutoHyphens w:val="0"/>
              <w:spacing w:before="40" w:after="40" w:line="220" w:lineRule="exact"/>
              <w:ind w:right="113"/>
              <w:jc w:val="right"/>
              <w:rPr>
                <w:sz w:val="18"/>
              </w:rPr>
            </w:pPr>
            <w:r w:rsidRPr="00843005">
              <w:rPr>
                <w:sz w:val="18"/>
              </w:rPr>
              <w:t>674</w:t>
            </w:r>
          </w:p>
        </w:tc>
        <w:tc>
          <w:tcPr>
            <w:tcW w:w="2367" w:type="dxa"/>
            <w:shd w:val="clear" w:color="auto" w:fill="auto"/>
            <w:tcMar>
              <w:top w:w="0" w:type="dxa"/>
              <w:left w:w="100" w:type="dxa"/>
              <w:bottom w:w="0" w:type="dxa"/>
              <w:right w:w="100" w:type="dxa"/>
            </w:tcMar>
            <w:vAlign w:val="bottom"/>
          </w:tcPr>
          <w:p w14:paraId="4E9FA41F" w14:textId="42B2314B" w:rsidR="00CA4C03" w:rsidRPr="00843005" w:rsidRDefault="00CA4C03" w:rsidP="00CA4C03">
            <w:pPr>
              <w:suppressAutoHyphens w:val="0"/>
              <w:spacing w:before="40" w:after="40" w:line="220" w:lineRule="exact"/>
              <w:ind w:right="113"/>
              <w:jc w:val="right"/>
              <w:rPr>
                <w:sz w:val="18"/>
              </w:rPr>
            </w:pPr>
            <w:r w:rsidRPr="00843005">
              <w:rPr>
                <w:sz w:val="18"/>
              </w:rPr>
              <w:t>1</w:t>
            </w:r>
            <w:r w:rsidR="008976A2" w:rsidRPr="00843005">
              <w:rPr>
                <w:sz w:val="18"/>
              </w:rPr>
              <w:t xml:space="preserve"> </w:t>
            </w:r>
            <w:r w:rsidRPr="00843005">
              <w:rPr>
                <w:sz w:val="18"/>
              </w:rPr>
              <w:t>324</w:t>
            </w:r>
          </w:p>
        </w:tc>
      </w:tr>
      <w:tr w:rsidR="008976A2" w:rsidRPr="00843005" w14:paraId="6BBFF6C3" w14:textId="77777777" w:rsidTr="00843005">
        <w:tc>
          <w:tcPr>
            <w:tcW w:w="747" w:type="dxa"/>
            <w:shd w:val="clear" w:color="auto" w:fill="auto"/>
            <w:tcMar>
              <w:top w:w="0" w:type="dxa"/>
              <w:left w:w="100" w:type="dxa"/>
              <w:bottom w:w="0" w:type="dxa"/>
              <w:right w:w="100" w:type="dxa"/>
            </w:tcMar>
            <w:vAlign w:val="bottom"/>
          </w:tcPr>
          <w:p w14:paraId="7F7A7E0A" w14:textId="77777777" w:rsidR="00CA4C03" w:rsidRPr="00843005" w:rsidRDefault="00CA4C03" w:rsidP="00CA4C03">
            <w:pPr>
              <w:suppressAutoHyphens w:val="0"/>
              <w:spacing w:before="40" w:after="40" w:line="220" w:lineRule="exact"/>
              <w:ind w:right="113"/>
              <w:jc w:val="right"/>
              <w:rPr>
                <w:sz w:val="18"/>
              </w:rPr>
            </w:pPr>
            <w:r w:rsidRPr="00843005">
              <w:rPr>
                <w:sz w:val="18"/>
              </w:rPr>
              <w:t>2021</w:t>
            </w:r>
          </w:p>
        </w:tc>
        <w:tc>
          <w:tcPr>
            <w:tcW w:w="1805" w:type="dxa"/>
            <w:shd w:val="clear" w:color="auto" w:fill="auto"/>
            <w:tcMar>
              <w:top w:w="0" w:type="dxa"/>
              <w:left w:w="100" w:type="dxa"/>
              <w:bottom w:w="0" w:type="dxa"/>
              <w:right w:w="100" w:type="dxa"/>
            </w:tcMar>
            <w:vAlign w:val="bottom"/>
          </w:tcPr>
          <w:p w14:paraId="1942532D" w14:textId="77777777" w:rsidR="00CA4C03" w:rsidRPr="00843005" w:rsidRDefault="00CA4C03" w:rsidP="00CA4C03">
            <w:pPr>
              <w:suppressAutoHyphens w:val="0"/>
              <w:spacing w:before="40" w:after="40" w:line="220" w:lineRule="exact"/>
              <w:ind w:right="113"/>
              <w:jc w:val="right"/>
              <w:rPr>
                <w:sz w:val="18"/>
              </w:rPr>
            </w:pPr>
            <w:r w:rsidRPr="00843005">
              <w:rPr>
                <w:sz w:val="18"/>
              </w:rPr>
              <w:t>900</w:t>
            </w:r>
          </w:p>
        </w:tc>
        <w:tc>
          <w:tcPr>
            <w:tcW w:w="2452" w:type="dxa"/>
            <w:shd w:val="clear" w:color="auto" w:fill="auto"/>
            <w:tcMar>
              <w:top w:w="0" w:type="dxa"/>
              <w:left w:w="100" w:type="dxa"/>
              <w:bottom w:w="0" w:type="dxa"/>
              <w:right w:w="100" w:type="dxa"/>
            </w:tcMar>
            <w:vAlign w:val="bottom"/>
          </w:tcPr>
          <w:p w14:paraId="207D9D79" w14:textId="0086D1B9" w:rsidR="00CA4C03" w:rsidRPr="00843005" w:rsidRDefault="00CA4C03" w:rsidP="00CA4C03">
            <w:pPr>
              <w:suppressAutoHyphens w:val="0"/>
              <w:spacing w:before="40" w:after="40" w:line="220" w:lineRule="exact"/>
              <w:ind w:right="113"/>
              <w:jc w:val="right"/>
              <w:rPr>
                <w:sz w:val="18"/>
              </w:rPr>
            </w:pPr>
            <w:r w:rsidRPr="00843005">
              <w:rPr>
                <w:sz w:val="18"/>
              </w:rPr>
              <w:t>1</w:t>
            </w:r>
            <w:r w:rsidR="008976A2" w:rsidRPr="00843005">
              <w:rPr>
                <w:sz w:val="18"/>
              </w:rPr>
              <w:t xml:space="preserve"> </w:t>
            </w:r>
            <w:r w:rsidRPr="00843005">
              <w:rPr>
                <w:sz w:val="18"/>
              </w:rPr>
              <w:t>235</w:t>
            </w:r>
          </w:p>
        </w:tc>
        <w:tc>
          <w:tcPr>
            <w:tcW w:w="2367" w:type="dxa"/>
            <w:shd w:val="clear" w:color="auto" w:fill="auto"/>
            <w:tcMar>
              <w:top w:w="0" w:type="dxa"/>
              <w:left w:w="100" w:type="dxa"/>
              <w:bottom w:w="0" w:type="dxa"/>
              <w:right w:w="100" w:type="dxa"/>
            </w:tcMar>
            <w:vAlign w:val="bottom"/>
          </w:tcPr>
          <w:p w14:paraId="0E0EE04F" w14:textId="5B94EE45" w:rsidR="00CA4C03" w:rsidRPr="00843005" w:rsidRDefault="00CA4C03" w:rsidP="00CA4C03">
            <w:pPr>
              <w:suppressAutoHyphens w:val="0"/>
              <w:spacing w:before="40" w:after="40" w:line="220" w:lineRule="exact"/>
              <w:ind w:right="113"/>
              <w:jc w:val="right"/>
              <w:rPr>
                <w:sz w:val="18"/>
              </w:rPr>
            </w:pPr>
            <w:r w:rsidRPr="00843005">
              <w:rPr>
                <w:sz w:val="18"/>
              </w:rPr>
              <w:t>2</w:t>
            </w:r>
            <w:r w:rsidR="008976A2" w:rsidRPr="00843005">
              <w:rPr>
                <w:sz w:val="18"/>
              </w:rPr>
              <w:t xml:space="preserve"> </w:t>
            </w:r>
            <w:r w:rsidRPr="00843005">
              <w:rPr>
                <w:sz w:val="18"/>
              </w:rPr>
              <w:t>135</w:t>
            </w:r>
          </w:p>
        </w:tc>
      </w:tr>
      <w:tr w:rsidR="008976A2" w:rsidRPr="00843005" w14:paraId="2F4B555B" w14:textId="77777777" w:rsidTr="00843005">
        <w:tc>
          <w:tcPr>
            <w:tcW w:w="747" w:type="dxa"/>
            <w:shd w:val="clear" w:color="auto" w:fill="auto"/>
            <w:tcMar>
              <w:top w:w="0" w:type="dxa"/>
              <w:left w:w="100" w:type="dxa"/>
              <w:bottom w:w="0" w:type="dxa"/>
              <w:right w:w="100" w:type="dxa"/>
            </w:tcMar>
            <w:vAlign w:val="bottom"/>
          </w:tcPr>
          <w:p w14:paraId="3E6A7C4B" w14:textId="77777777" w:rsidR="00CA4C03" w:rsidRPr="00843005" w:rsidRDefault="00CA4C03" w:rsidP="00CA4C03">
            <w:pPr>
              <w:suppressAutoHyphens w:val="0"/>
              <w:spacing w:before="40" w:after="40" w:line="220" w:lineRule="exact"/>
              <w:ind w:right="113"/>
              <w:jc w:val="right"/>
              <w:rPr>
                <w:sz w:val="18"/>
              </w:rPr>
            </w:pPr>
            <w:r w:rsidRPr="00843005">
              <w:rPr>
                <w:sz w:val="18"/>
              </w:rPr>
              <w:t>2022</w:t>
            </w:r>
          </w:p>
        </w:tc>
        <w:tc>
          <w:tcPr>
            <w:tcW w:w="1805" w:type="dxa"/>
            <w:shd w:val="clear" w:color="auto" w:fill="auto"/>
            <w:tcMar>
              <w:top w:w="0" w:type="dxa"/>
              <w:left w:w="100" w:type="dxa"/>
              <w:bottom w:w="0" w:type="dxa"/>
              <w:right w:w="100" w:type="dxa"/>
            </w:tcMar>
            <w:vAlign w:val="bottom"/>
          </w:tcPr>
          <w:p w14:paraId="162F20FD" w14:textId="77777777" w:rsidR="00CA4C03" w:rsidRPr="00843005" w:rsidRDefault="00CA4C03" w:rsidP="00CA4C03">
            <w:pPr>
              <w:suppressAutoHyphens w:val="0"/>
              <w:spacing w:before="40" w:after="40" w:line="220" w:lineRule="exact"/>
              <w:ind w:right="113"/>
              <w:jc w:val="right"/>
              <w:rPr>
                <w:sz w:val="18"/>
              </w:rPr>
            </w:pPr>
            <w:r w:rsidRPr="00843005">
              <w:rPr>
                <w:sz w:val="18"/>
              </w:rPr>
              <w:t>800</w:t>
            </w:r>
          </w:p>
        </w:tc>
        <w:tc>
          <w:tcPr>
            <w:tcW w:w="2452" w:type="dxa"/>
            <w:shd w:val="clear" w:color="auto" w:fill="auto"/>
            <w:tcMar>
              <w:top w:w="0" w:type="dxa"/>
              <w:left w:w="100" w:type="dxa"/>
              <w:bottom w:w="0" w:type="dxa"/>
              <w:right w:w="100" w:type="dxa"/>
            </w:tcMar>
            <w:vAlign w:val="bottom"/>
          </w:tcPr>
          <w:p w14:paraId="29115849" w14:textId="536C0C6A" w:rsidR="00CA4C03" w:rsidRPr="00843005" w:rsidRDefault="00CA4C03" w:rsidP="00CA4C03">
            <w:pPr>
              <w:suppressAutoHyphens w:val="0"/>
              <w:spacing w:before="40" w:after="40" w:line="220" w:lineRule="exact"/>
              <w:ind w:right="113"/>
              <w:jc w:val="right"/>
              <w:rPr>
                <w:sz w:val="18"/>
              </w:rPr>
            </w:pPr>
            <w:r w:rsidRPr="00843005">
              <w:rPr>
                <w:sz w:val="18"/>
              </w:rPr>
              <w:t>1</w:t>
            </w:r>
            <w:r w:rsidR="008976A2" w:rsidRPr="00843005">
              <w:rPr>
                <w:sz w:val="18"/>
              </w:rPr>
              <w:t xml:space="preserve"> </w:t>
            </w:r>
            <w:r w:rsidRPr="00843005">
              <w:rPr>
                <w:sz w:val="18"/>
              </w:rPr>
              <w:t>463</w:t>
            </w:r>
          </w:p>
        </w:tc>
        <w:tc>
          <w:tcPr>
            <w:tcW w:w="2367" w:type="dxa"/>
            <w:shd w:val="clear" w:color="auto" w:fill="auto"/>
            <w:tcMar>
              <w:top w:w="0" w:type="dxa"/>
              <w:left w:w="100" w:type="dxa"/>
              <w:bottom w:w="0" w:type="dxa"/>
              <w:right w:w="100" w:type="dxa"/>
            </w:tcMar>
            <w:vAlign w:val="bottom"/>
          </w:tcPr>
          <w:p w14:paraId="1974C236" w14:textId="73A7C308" w:rsidR="00CA4C03" w:rsidRPr="00843005" w:rsidRDefault="00CA4C03" w:rsidP="00CA4C03">
            <w:pPr>
              <w:suppressAutoHyphens w:val="0"/>
              <w:spacing w:before="40" w:after="40" w:line="220" w:lineRule="exact"/>
              <w:ind w:right="113"/>
              <w:jc w:val="right"/>
              <w:rPr>
                <w:sz w:val="18"/>
              </w:rPr>
            </w:pPr>
            <w:r w:rsidRPr="00843005">
              <w:rPr>
                <w:sz w:val="18"/>
              </w:rPr>
              <w:t>2</w:t>
            </w:r>
            <w:r w:rsidR="008976A2" w:rsidRPr="00843005">
              <w:rPr>
                <w:sz w:val="18"/>
              </w:rPr>
              <w:t xml:space="preserve"> </w:t>
            </w:r>
            <w:r w:rsidRPr="00843005">
              <w:rPr>
                <w:sz w:val="18"/>
              </w:rPr>
              <w:t>263</w:t>
            </w:r>
          </w:p>
        </w:tc>
      </w:tr>
      <w:tr w:rsidR="008976A2" w:rsidRPr="00843005" w14:paraId="365416DA" w14:textId="77777777" w:rsidTr="00843005">
        <w:tc>
          <w:tcPr>
            <w:tcW w:w="747" w:type="dxa"/>
            <w:shd w:val="clear" w:color="auto" w:fill="auto"/>
            <w:tcMar>
              <w:top w:w="0" w:type="dxa"/>
              <w:left w:w="100" w:type="dxa"/>
              <w:bottom w:w="0" w:type="dxa"/>
              <w:right w:w="100" w:type="dxa"/>
            </w:tcMar>
            <w:vAlign w:val="bottom"/>
          </w:tcPr>
          <w:p w14:paraId="78163F53" w14:textId="77777777" w:rsidR="00CA4C03" w:rsidRPr="00843005" w:rsidRDefault="00CA4C03" w:rsidP="00CA4C03">
            <w:pPr>
              <w:suppressAutoHyphens w:val="0"/>
              <w:spacing w:before="40" w:after="40" w:line="220" w:lineRule="exact"/>
              <w:ind w:right="113"/>
              <w:jc w:val="right"/>
              <w:rPr>
                <w:sz w:val="18"/>
              </w:rPr>
            </w:pPr>
            <w:r w:rsidRPr="00843005">
              <w:rPr>
                <w:sz w:val="18"/>
              </w:rPr>
              <w:t>2023</w:t>
            </w:r>
          </w:p>
        </w:tc>
        <w:tc>
          <w:tcPr>
            <w:tcW w:w="1805" w:type="dxa"/>
            <w:shd w:val="clear" w:color="auto" w:fill="auto"/>
            <w:tcMar>
              <w:top w:w="0" w:type="dxa"/>
              <w:left w:w="100" w:type="dxa"/>
              <w:bottom w:w="0" w:type="dxa"/>
              <w:right w:w="100" w:type="dxa"/>
            </w:tcMar>
            <w:vAlign w:val="bottom"/>
          </w:tcPr>
          <w:p w14:paraId="088846FF" w14:textId="31132A93" w:rsidR="00CA4C03" w:rsidRPr="00843005" w:rsidRDefault="00CA4C03" w:rsidP="00CA4C03">
            <w:pPr>
              <w:suppressAutoHyphens w:val="0"/>
              <w:spacing w:before="40" w:after="40" w:line="220" w:lineRule="exact"/>
              <w:ind w:right="113"/>
              <w:jc w:val="right"/>
              <w:rPr>
                <w:sz w:val="18"/>
              </w:rPr>
            </w:pPr>
            <w:r w:rsidRPr="00843005">
              <w:rPr>
                <w:sz w:val="18"/>
              </w:rPr>
              <w:t>1</w:t>
            </w:r>
            <w:r w:rsidR="008976A2" w:rsidRPr="00843005">
              <w:rPr>
                <w:sz w:val="18"/>
              </w:rPr>
              <w:t xml:space="preserve"> </w:t>
            </w:r>
            <w:r w:rsidRPr="00843005">
              <w:rPr>
                <w:sz w:val="18"/>
              </w:rPr>
              <w:t>150</w:t>
            </w:r>
          </w:p>
        </w:tc>
        <w:tc>
          <w:tcPr>
            <w:tcW w:w="2452" w:type="dxa"/>
            <w:shd w:val="clear" w:color="auto" w:fill="auto"/>
            <w:tcMar>
              <w:top w:w="0" w:type="dxa"/>
              <w:left w:w="100" w:type="dxa"/>
              <w:bottom w:w="0" w:type="dxa"/>
              <w:right w:w="100" w:type="dxa"/>
            </w:tcMar>
            <w:vAlign w:val="bottom"/>
          </w:tcPr>
          <w:p w14:paraId="6F185137" w14:textId="286C70BD" w:rsidR="00CA4C03" w:rsidRPr="00843005" w:rsidRDefault="00CA4C03" w:rsidP="00CA4C03">
            <w:pPr>
              <w:suppressAutoHyphens w:val="0"/>
              <w:spacing w:before="40" w:after="40" w:line="220" w:lineRule="exact"/>
              <w:ind w:right="113"/>
              <w:jc w:val="right"/>
              <w:rPr>
                <w:sz w:val="18"/>
              </w:rPr>
            </w:pPr>
            <w:r w:rsidRPr="00843005">
              <w:rPr>
                <w:sz w:val="18"/>
              </w:rPr>
              <w:t>1</w:t>
            </w:r>
            <w:r w:rsidR="008976A2" w:rsidRPr="00843005">
              <w:rPr>
                <w:sz w:val="18"/>
              </w:rPr>
              <w:t xml:space="preserve"> </w:t>
            </w:r>
            <w:r w:rsidRPr="00843005">
              <w:rPr>
                <w:sz w:val="18"/>
              </w:rPr>
              <w:t>559</w:t>
            </w:r>
          </w:p>
        </w:tc>
        <w:tc>
          <w:tcPr>
            <w:tcW w:w="2367" w:type="dxa"/>
            <w:shd w:val="clear" w:color="auto" w:fill="auto"/>
            <w:tcMar>
              <w:top w:w="0" w:type="dxa"/>
              <w:left w:w="100" w:type="dxa"/>
              <w:bottom w:w="0" w:type="dxa"/>
              <w:right w:w="100" w:type="dxa"/>
            </w:tcMar>
            <w:vAlign w:val="bottom"/>
          </w:tcPr>
          <w:p w14:paraId="12F0AE1C" w14:textId="71234FA9" w:rsidR="00CA4C03" w:rsidRPr="00843005" w:rsidRDefault="00CA4C03" w:rsidP="00CA4C03">
            <w:pPr>
              <w:suppressAutoHyphens w:val="0"/>
              <w:spacing w:before="40" w:after="40" w:line="220" w:lineRule="exact"/>
              <w:ind w:right="113"/>
              <w:jc w:val="right"/>
              <w:rPr>
                <w:sz w:val="18"/>
              </w:rPr>
            </w:pPr>
            <w:r w:rsidRPr="00843005">
              <w:rPr>
                <w:sz w:val="18"/>
              </w:rPr>
              <w:t>2</w:t>
            </w:r>
            <w:r w:rsidR="008976A2" w:rsidRPr="00843005">
              <w:rPr>
                <w:sz w:val="18"/>
              </w:rPr>
              <w:t xml:space="preserve"> </w:t>
            </w:r>
            <w:r w:rsidRPr="00843005">
              <w:rPr>
                <w:sz w:val="18"/>
              </w:rPr>
              <w:t>709</w:t>
            </w:r>
          </w:p>
        </w:tc>
      </w:tr>
      <w:tr w:rsidR="008976A2" w:rsidRPr="00843005" w14:paraId="44CABBAC" w14:textId="77777777" w:rsidTr="00843005">
        <w:tc>
          <w:tcPr>
            <w:tcW w:w="747" w:type="dxa"/>
            <w:shd w:val="clear" w:color="auto" w:fill="auto"/>
            <w:tcMar>
              <w:top w:w="0" w:type="dxa"/>
              <w:left w:w="100" w:type="dxa"/>
              <w:bottom w:w="0" w:type="dxa"/>
              <w:right w:w="100" w:type="dxa"/>
            </w:tcMar>
            <w:vAlign w:val="bottom"/>
          </w:tcPr>
          <w:p w14:paraId="52FD8941" w14:textId="77777777" w:rsidR="00CA4C03" w:rsidRPr="00843005" w:rsidRDefault="00CA4C03" w:rsidP="00CA4C03">
            <w:pPr>
              <w:suppressAutoHyphens w:val="0"/>
              <w:spacing w:before="40" w:after="40" w:line="220" w:lineRule="exact"/>
              <w:ind w:right="113"/>
              <w:jc w:val="right"/>
              <w:rPr>
                <w:sz w:val="18"/>
              </w:rPr>
            </w:pPr>
            <w:r w:rsidRPr="00843005">
              <w:rPr>
                <w:sz w:val="18"/>
              </w:rPr>
              <w:t>2024</w:t>
            </w:r>
          </w:p>
        </w:tc>
        <w:tc>
          <w:tcPr>
            <w:tcW w:w="1805" w:type="dxa"/>
            <w:shd w:val="clear" w:color="auto" w:fill="auto"/>
            <w:tcMar>
              <w:top w:w="0" w:type="dxa"/>
              <w:left w:w="100" w:type="dxa"/>
              <w:bottom w:w="0" w:type="dxa"/>
              <w:right w:w="100" w:type="dxa"/>
            </w:tcMar>
            <w:vAlign w:val="bottom"/>
          </w:tcPr>
          <w:p w14:paraId="63875735" w14:textId="7ECA14C6" w:rsidR="00CA4C03" w:rsidRPr="00843005" w:rsidRDefault="00CA4C03" w:rsidP="00CA4C03">
            <w:pPr>
              <w:suppressAutoHyphens w:val="0"/>
              <w:spacing w:before="40" w:after="40" w:line="220" w:lineRule="exact"/>
              <w:ind w:right="113"/>
              <w:jc w:val="right"/>
              <w:rPr>
                <w:sz w:val="18"/>
              </w:rPr>
            </w:pPr>
            <w:r w:rsidRPr="00843005">
              <w:rPr>
                <w:sz w:val="18"/>
              </w:rPr>
              <w:t>1</w:t>
            </w:r>
            <w:r w:rsidR="008976A2" w:rsidRPr="00843005">
              <w:rPr>
                <w:sz w:val="18"/>
              </w:rPr>
              <w:t xml:space="preserve"> </w:t>
            </w:r>
            <w:r w:rsidRPr="00843005">
              <w:rPr>
                <w:sz w:val="18"/>
              </w:rPr>
              <w:t>400</w:t>
            </w:r>
          </w:p>
        </w:tc>
        <w:tc>
          <w:tcPr>
            <w:tcW w:w="2452" w:type="dxa"/>
            <w:shd w:val="clear" w:color="auto" w:fill="auto"/>
            <w:tcMar>
              <w:top w:w="0" w:type="dxa"/>
              <w:left w:w="100" w:type="dxa"/>
              <w:bottom w:w="0" w:type="dxa"/>
              <w:right w:w="100" w:type="dxa"/>
            </w:tcMar>
            <w:vAlign w:val="bottom"/>
          </w:tcPr>
          <w:p w14:paraId="5A2968DD" w14:textId="7585BCC1" w:rsidR="00CA4C03" w:rsidRPr="00843005" w:rsidRDefault="00CA4C03" w:rsidP="00CA4C03">
            <w:pPr>
              <w:suppressAutoHyphens w:val="0"/>
              <w:spacing w:before="40" w:after="40" w:line="220" w:lineRule="exact"/>
              <w:ind w:right="113"/>
              <w:jc w:val="right"/>
              <w:rPr>
                <w:sz w:val="18"/>
              </w:rPr>
            </w:pPr>
            <w:r w:rsidRPr="00843005">
              <w:rPr>
                <w:sz w:val="18"/>
              </w:rPr>
              <w:t>2</w:t>
            </w:r>
            <w:r w:rsidR="008976A2" w:rsidRPr="00843005">
              <w:rPr>
                <w:sz w:val="18"/>
              </w:rPr>
              <w:t xml:space="preserve"> </w:t>
            </w:r>
            <w:r w:rsidRPr="00843005">
              <w:rPr>
                <w:sz w:val="18"/>
              </w:rPr>
              <w:t>095</w:t>
            </w:r>
          </w:p>
        </w:tc>
        <w:tc>
          <w:tcPr>
            <w:tcW w:w="2367" w:type="dxa"/>
            <w:shd w:val="clear" w:color="auto" w:fill="auto"/>
            <w:tcMar>
              <w:top w:w="0" w:type="dxa"/>
              <w:left w:w="100" w:type="dxa"/>
              <w:bottom w:w="0" w:type="dxa"/>
              <w:right w:w="100" w:type="dxa"/>
            </w:tcMar>
            <w:vAlign w:val="bottom"/>
          </w:tcPr>
          <w:p w14:paraId="01A8D39C" w14:textId="77EBEFF6" w:rsidR="00CA4C03" w:rsidRPr="00843005" w:rsidRDefault="00CA4C03" w:rsidP="00CA4C03">
            <w:pPr>
              <w:suppressAutoHyphens w:val="0"/>
              <w:spacing w:before="40" w:after="40" w:line="220" w:lineRule="exact"/>
              <w:ind w:right="113"/>
              <w:jc w:val="right"/>
              <w:rPr>
                <w:sz w:val="18"/>
              </w:rPr>
            </w:pPr>
            <w:r w:rsidRPr="00843005">
              <w:rPr>
                <w:sz w:val="18"/>
              </w:rPr>
              <w:t>3</w:t>
            </w:r>
            <w:r w:rsidR="008976A2" w:rsidRPr="00843005">
              <w:rPr>
                <w:sz w:val="18"/>
              </w:rPr>
              <w:t xml:space="preserve"> </w:t>
            </w:r>
            <w:r w:rsidRPr="00843005">
              <w:rPr>
                <w:sz w:val="18"/>
              </w:rPr>
              <w:t>495</w:t>
            </w:r>
          </w:p>
        </w:tc>
      </w:tr>
    </w:tbl>
    <w:p w14:paraId="308E9193" w14:textId="70005B9D" w:rsidR="00CA4C03" w:rsidRPr="00843005" w:rsidRDefault="00CA4C03" w:rsidP="00843005">
      <w:pPr>
        <w:pStyle w:val="SingleTxtG"/>
        <w:spacing w:before="240"/>
      </w:pPr>
      <w:r w:rsidRPr="00843005">
        <w:t>9.</w:t>
      </w:r>
      <w:r w:rsidRPr="00843005">
        <w:tab/>
        <w:t>During 2018</w:t>
      </w:r>
      <w:r w:rsidR="008976A2" w:rsidRPr="00843005">
        <w:t>–</w:t>
      </w:r>
      <w:r w:rsidRPr="00843005">
        <w:t>2024, the Provincial Governments have cumulatively provided employment to 684,099 against newly sanctioned posts. In Punjab, 541,638 posts were created for initial recruitment followed by 111,188 posts in Khyber Pakhtunkhwa, 30,777</w:t>
      </w:r>
      <w:r w:rsidR="00843005" w:rsidRPr="00843005">
        <w:t> </w:t>
      </w:r>
      <w:r w:rsidRPr="00843005">
        <w:t xml:space="preserve">posts in Sindh and 496 posts sanctioned in </w:t>
      </w:r>
      <w:proofErr w:type="spellStart"/>
      <w:r w:rsidRPr="00843005">
        <w:t>Balochistan</w:t>
      </w:r>
      <w:proofErr w:type="spellEnd"/>
      <w:r w:rsidRPr="00843005">
        <w:t>.</w:t>
      </w:r>
    </w:p>
    <w:p w14:paraId="68737C68" w14:textId="77777777" w:rsidR="00CA4C03" w:rsidRPr="00843005" w:rsidRDefault="00CA4C03" w:rsidP="00CA4C03">
      <w:pPr>
        <w:pStyle w:val="SingleTxtG"/>
      </w:pPr>
      <w:r w:rsidRPr="00843005">
        <w:t>10.</w:t>
      </w:r>
      <w:r w:rsidRPr="00843005">
        <w:tab/>
        <w:t xml:space="preserve">During the reporting period, significant efforts have been made to improve coordination among federal, provincial, and territorial governments to ensure that all individuals can equally enjoy their economic, social, and cultural rights. At the federal level, the Ministry of Inter-Provincial Coordination has been established to advance effective coordination among provinces. For implementation of human rights conventions including the Covenant, Treaty Implementation Cells have been established at the federal and provincial levels. A national mechanism for implementation and reporting on the Covenant (NMRF) has also been established at the Ministry of Human Rights. </w:t>
      </w:r>
    </w:p>
    <w:p w14:paraId="317890FA" w14:textId="77777777" w:rsidR="00CA4C03" w:rsidRPr="00843005" w:rsidRDefault="00CA4C03" w:rsidP="008976A2">
      <w:pPr>
        <w:pStyle w:val="H1G"/>
      </w:pPr>
      <w:r w:rsidRPr="00843005">
        <w:lastRenderedPageBreak/>
        <w:tab/>
        <w:t>C.</w:t>
      </w:r>
      <w:r w:rsidRPr="00843005">
        <w:tab/>
        <w:t xml:space="preserve">National Human Rights Institutions </w:t>
      </w:r>
    </w:p>
    <w:p w14:paraId="795E8F93" w14:textId="438EB3FD" w:rsidR="00CA4C03" w:rsidRPr="00843005" w:rsidRDefault="00CA4C03" w:rsidP="00CA4C03">
      <w:pPr>
        <w:pStyle w:val="SingleTxtG"/>
      </w:pPr>
      <w:r w:rsidRPr="00843005">
        <w:t>11.</w:t>
      </w:r>
      <w:r w:rsidRPr="00843005">
        <w:tab/>
        <w:t xml:space="preserve">The National Commission for Human Rights (NCHR) in Pakistan operates autonomously and has received </w:t>
      </w:r>
      <w:r w:rsidR="00C61536">
        <w:t>‘</w:t>
      </w:r>
      <w:r w:rsidRPr="00843005">
        <w:t>A</w:t>
      </w:r>
      <w:r w:rsidR="00C61536">
        <w:t>’</w:t>
      </w:r>
      <w:r w:rsidRPr="00843005">
        <w:t xml:space="preserve"> status accreditation from GANHRI, affirming its alignment with the Paris Principles. A transparent selection process for NCHR members and more than 200% budget increase from Rs. 70.8 million in FY 2021</w:t>
      </w:r>
      <w:r w:rsidR="003017F8" w:rsidRPr="00843005">
        <w:t>–</w:t>
      </w:r>
      <w:r w:rsidRPr="00843005">
        <w:t>22 to Rs. 183 million in FY 2024</w:t>
      </w:r>
      <w:r w:rsidR="003017F8" w:rsidRPr="00843005">
        <w:t>–</w:t>
      </w:r>
      <w:r w:rsidRPr="00843005">
        <w:t>25 further supports its independence and operational capacity. The Chairperson</w:t>
      </w:r>
      <w:r w:rsidR="00C61536">
        <w:t>’</w:t>
      </w:r>
      <w:r w:rsidRPr="00843005">
        <w:t>s role as Principal Accounting Officer enhances the NCHR</w:t>
      </w:r>
      <w:r w:rsidR="00C61536">
        <w:t>’</w:t>
      </w:r>
      <w:r w:rsidRPr="00843005">
        <w:t xml:space="preserve">s financial autonomy. Since its inception, the NCHR has managed 7,080 complaints, initiated 1,271 </w:t>
      </w:r>
      <w:proofErr w:type="spellStart"/>
      <w:r w:rsidRPr="00843005">
        <w:t>suo</w:t>
      </w:r>
      <w:proofErr w:type="spellEnd"/>
      <w:r w:rsidRPr="00843005">
        <w:t xml:space="preserve"> moto cases, and completed 173 jail visits, 28 fact-finding missions, and published 50 reports on human rights issues, including child and bonded </w:t>
      </w:r>
      <w:proofErr w:type="spellStart"/>
      <w:r w:rsidRPr="00843005">
        <w:t>labor</w:t>
      </w:r>
      <w:proofErr w:type="spellEnd"/>
      <w:r w:rsidRPr="00843005">
        <w:t>, the 2022 floods impact, and economic rights for persons belonging to minorities.</w:t>
      </w:r>
    </w:p>
    <w:p w14:paraId="3BB6E28E" w14:textId="77777777" w:rsidR="00CA4C03" w:rsidRPr="00843005" w:rsidRDefault="00CA4C03" w:rsidP="008976A2">
      <w:pPr>
        <w:pStyle w:val="H1G"/>
      </w:pPr>
      <w:r w:rsidRPr="00843005">
        <w:tab/>
        <w:t>D.</w:t>
      </w:r>
      <w:r w:rsidRPr="00843005">
        <w:tab/>
        <w:t>Human Rights Defenders</w:t>
      </w:r>
    </w:p>
    <w:p w14:paraId="721E27A4" w14:textId="77777777" w:rsidR="00CA4C03" w:rsidRPr="00843005" w:rsidRDefault="00CA4C03" w:rsidP="00CA4C03">
      <w:pPr>
        <w:pStyle w:val="SingleTxtG"/>
      </w:pPr>
      <w:r w:rsidRPr="00843005">
        <w:t>12.</w:t>
      </w:r>
      <w:r w:rsidRPr="00843005">
        <w:tab/>
        <w:t xml:space="preserve">Pakistan has enacted key protections for human rights defenders (HRDs), including the federal Protection of Journalists and Media Professionals Act 2021, and similar laws in Sindh, which address issues like enforced disappearances and foster safer environments for advocacy and media. Punjab supports HRDs protection by addressing missing persons cases through the Commission of Inquiry on Enforced Disappearances and a Provincial Task Force. Sindh has established specialized police units and Human Rights Cells across districts, focusing on abuses affecting ethnic and religious minorities, while also enhancing police capacity through human rights training and public awareness campaigns. </w:t>
      </w:r>
      <w:proofErr w:type="spellStart"/>
      <w:r w:rsidRPr="00843005">
        <w:t>Balochistan</w:t>
      </w:r>
      <w:proofErr w:type="spellEnd"/>
      <w:r w:rsidRPr="00843005">
        <w:t xml:space="preserve"> has strengthened HRDs protections via initiatives such as the Gender Protection Unit and collaboration with UN Women, which assists with gender sensitivity training and monitoring.</w:t>
      </w:r>
    </w:p>
    <w:p w14:paraId="09E3B86A" w14:textId="77777777" w:rsidR="00CA4C03" w:rsidRPr="00843005" w:rsidRDefault="00CA4C03" w:rsidP="00CA4C03">
      <w:pPr>
        <w:pStyle w:val="SingleTxtG"/>
      </w:pPr>
      <w:r w:rsidRPr="00843005">
        <w:t>13.</w:t>
      </w:r>
      <w:r w:rsidRPr="00843005">
        <w:tab/>
        <w:t>The figures below highlight the number of cases of enforced disappearances received, disposed of, and still under investigation.</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2100"/>
        <w:gridCol w:w="1640"/>
        <w:gridCol w:w="1757"/>
        <w:gridCol w:w="1873"/>
      </w:tblGrid>
      <w:tr w:rsidR="008976A2" w:rsidRPr="00843005" w14:paraId="3EB3D305" w14:textId="77777777" w:rsidTr="008976A2">
        <w:trPr>
          <w:tblHeader/>
        </w:trPr>
        <w:tc>
          <w:tcPr>
            <w:tcW w:w="2100" w:type="dxa"/>
            <w:tcBorders>
              <w:top w:val="single" w:sz="4" w:space="0" w:color="auto"/>
              <w:bottom w:val="single" w:sz="12" w:space="0" w:color="auto"/>
            </w:tcBorders>
            <w:shd w:val="clear" w:color="auto" w:fill="auto"/>
            <w:tcMar>
              <w:top w:w="20" w:type="dxa"/>
              <w:left w:w="20" w:type="dxa"/>
              <w:bottom w:w="20" w:type="dxa"/>
              <w:right w:w="20" w:type="dxa"/>
            </w:tcMar>
            <w:vAlign w:val="bottom"/>
          </w:tcPr>
          <w:p w14:paraId="00267B7A" w14:textId="77777777" w:rsidR="00CA4C03" w:rsidRPr="00843005" w:rsidRDefault="00CA4C03" w:rsidP="008976A2">
            <w:pPr>
              <w:suppressAutoHyphens w:val="0"/>
              <w:spacing w:before="80" w:after="80" w:line="200" w:lineRule="exact"/>
              <w:ind w:right="113"/>
              <w:rPr>
                <w:i/>
                <w:sz w:val="16"/>
              </w:rPr>
            </w:pPr>
            <w:r w:rsidRPr="00843005">
              <w:rPr>
                <w:i/>
                <w:sz w:val="16"/>
              </w:rPr>
              <w:t>Areas</w:t>
            </w:r>
          </w:p>
        </w:tc>
        <w:tc>
          <w:tcPr>
            <w:tcW w:w="1640" w:type="dxa"/>
            <w:tcBorders>
              <w:top w:val="single" w:sz="4" w:space="0" w:color="auto"/>
              <w:bottom w:val="single" w:sz="12" w:space="0" w:color="auto"/>
            </w:tcBorders>
            <w:shd w:val="clear" w:color="auto" w:fill="auto"/>
            <w:tcMar>
              <w:top w:w="20" w:type="dxa"/>
              <w:left w:w="20" w:type="dxa"/>
              <w:bottom w:w="20" w:type="dxa"/>
              <w:right w:w="20" w:type="dxa"/>
            </w:tcMar>
            <w:vAlign w:val="bottom"/>
          </w:tcPr>
          <w:p w14:paraId="5F5B96F0" w14:textId="77777777" w:rsidR="00CA4C03" w:rsidRPr="00843005" w:rsidRDefault="00CA4C03" w:rsidP="008976A2">
            <w:pPr>
              <w:suppressAutoHyphens w:val="0"/>
              <w:spacing w:before="80" w:after="80" w:line="200" w:lineRule="exact"/>
              <w:ind w:right="113"/>
              <w:jc w:val="right"/>
              <w:rPr>
                <w:i/>
                <w:sz w:val="16"/>
              </w:rPr>
            </w:pPr>
            <w:r w:rsidRPr="00843005">
              <w:rPr>
                <w:i/>
                <w:sz w:val="16"/>
              </w:rPr>
              <w:t>Receipt of Cases</w:t>
            </w:r>
          </w:p>
        </w:tc>
        <w:tc>
          <w:tcPr>
            <w:tcW w:w="1757" w:type="dxa"/>
            <w:tcBorders>
              <w:top w:val="single" w:sz="4" w:space="0" w:color="auto"/>
              <w:bottom w:val="single" w:sz="12" w:space="0" w:color="auto"/>
            </w:tcBorders>
            <w:shd w:val="clear" w:color="auto" w:fill="auto"/>
            <w:tcMar>
              <w:top w:w="20" w:type="dxa"/>
              <w:left w:w="20" w:type="dxa"/>
              <w:bottom w:w="20" w:type="dxa"/>
              <w:right w:w="20" w:type="dxa"/>
            </w:tcMar>
            <w:vAlign w:val="bottom"/>
          </w:tcPr>
          <w:p w14:paraId="57BA680E" w14:textId="77777777" w:rsidR="00CA4C03" w:rsidRPr="00843005" w:rsidRDefault="00CA4C03" w:rsidP="008976A2">
            <w:pPr>
              <w:suppressAutoHyphens w:val="0"/>
              <w:spacing w:before="80" w:after="80" w:line="200" w:lineRule="exact"/>
              <w:ind w:right="113"/>
              <w:jc w:val="right"/>
              <w:rPr>
                <w:i/>
                <w:sz w:val="16"/>
              </w:rPr>
            </w:pPr>
            <w:r w:rsidRPr="00843005">
              <w:rPr>
                <w:i/>
                <w:sz w:val="16"/>
              </w:rPr>
              <w:t>Disposal of Cases</w:t>
            </w:r>
          </w:p>
        </w:tc>
        <w:tc>
          <w:tcPr>
            <w:tcW w:w="1873" w:type="dxa"/>
            <w:tcBorders>
              <w:top w:val="single" w:sz="4" w:space="0" w:color="auto"/>
              <w:bottom w:val="single" w:sz="12" w:space="0" w:color="auto"/>
            </w:tcBorders>
            <w:shd w:val="clear" w:color="auto" w:fill="auto"/>
            <w:tcMar>
              <w:top w:w="20" w:type="dxa"/>
              <w:left w:w="20" w:type="dxa"/>
              <w:bottom w:w="20" w:type="dxa"/>
              <w:right w:w="20" w:type="dxa"/>
            </w:tcMar>
            <w:vAlign w:val="bottom"/>
          </w:tcPr>
          <w:p w14:paraId="2536B468" w14:textId="77777777" w:rsidR="00CA4C03" w:rsidRPr="00843005" w:rsidRDefault="00CA4C03" w:rsidP="008976A2">
            <w:pPr>
              <w:suppressAutoHyphens w:val="0"/>
              <w:spacing w:before="80" w:after="80" w:line="200" w:lineRule="exact"/>
              <w:ind w:right="113"/>
              <w:jc w:val="right"/>
              <w:rPr>
                <w:i/>
                <w:sz w:val="16"/>
              </w:rPr>
            </w:pPr>
            <w:r w:rsidRPr="00843005">
              <w:rPr>
                <w:i/>
                <w:sz w:val="16"/>
              </w:rPr>
              <w:t>Under Investigation</w:t>
            </w:r>
          </w:p>
        </w:tc>
      </w:tr>
      <w:tr w:rsidR="00CA4C03" w:rsidRPr="00843005" w14:paraId="6B1F8BF3" w14:textId="77777777" w:rsidTr="008976A2">
        <w:tc>
          <w:tcPr>
            <w:tcW w:w="2100" w:type="dxa"/>
            <w:tcBorders>
              <w:top w:val="single" w:sz="12" w:space="0" w:color="auto"/>
            </w:tcBorders>
            <w:shd w:val="clear" w:color="auto" w:fill="auto"/>
            <w:tcMar>
              <w:top w:w="20" w:type="dxa"/>
              <w:left w:w="20" w:type="dxa"/>
              <w:bottom w:w="20" w:type="dxa"/>
              <w:right w:w="20" w:type="dxa"/>
            </w:tcMar>
          </w:tcPr>
          <w:p w14:paraId="13B34D79" w14:textId="77777777" w:rsidR="00CA4C03" w:rsidRPr="00843005" w:rsidRDefault="00CA4C03" w:rsidP="008976A2">
            <w:pPr>
              <w:suppressAutoHyphens w:val="0"/>
              <w:spacing w:before="40" w:after="40" w:line="220" w:lineRule="exact"/>
              <w:ind w:right="113"/>
              <w:rPr>
                <w:sz w:val="18"/>
              </w:rPr>
            </w:pPr>
            <w:r w:rsidRPr="00843005">
              <w:rPr>
                <w:sz w:val="18"/>
              </w:rPr>
              <w:t>Punjab</w:t>
            </w:r>
          </w:p>
        </w:tc>
        <w:tc>
          <w:tcPr>
            <w:tcW w:w="1640" w:type="dxa"/>
            <w:tcBorders>
              <w:top w:val="single" w:sz="12" w:space="0" w:color="auto"/>
            </w:tcBorders>
            <w:shd w:val="clear" w:color="auto" w:fill="auto"/>
            <w:tcMar>
              <w:top w:w="20" w:type="dxa"/>
              <w:left w:w="20" w:type="dxa"/>
              <w:bottom w:w="20" w:type="dxa"/>
              <w:right w:w="20" w:type="dxa"/>
            </w:tcMar>
            <w:vAlign w:val="bottom"/>
          </w:tcPr>
          <w:p w14:paraId="60AFC896" w14:textId="21029D09" w:rsidR="00CA4C03" w:rsidRPr="00843005" w:rsidRDefault="00CA4C03" w:rsidP="008976A2">
            <w:pPr>
              <w:suppressAutoHyphens w:val="0"/>
              <w:spacing w:before="40" w:after="40" w:line="220" w:lineRule="exact"/>
              <w:ind w:right="113"/>
              <w:jc w:val="right"/>
              <w:rPr>
                <w:sz w:val="18"/>
              </w:rPr>
            </w:pPr>
            <w:r w:rsidRPr="00843005">
              <w:rPr>
                <w:sz w:val="18"/>
              </w:rPr>
              <w:t>1</w:t>
            </w:r>
            <w:r w:rsidR="008976A2" w:rsidRPr="00843005">
              <w:rPr>
                <w:sz w:val="18"/>
              </w:rPr>
              <w:t xml:space="preserve"> </w:t>
            </w:r>
            <w:r w:rsidRPr="00843005">
              <w:rPr>
                <w:sz w:val="18"/>
              </w:rPr>
              <w:t>688</w:t>
            </w:r>
          </w:p>
        </w:tc>
        <w:tc>
          <w:tcPr>
            <w:tcW w:w="1757" w:type="dxa"/>
            <w:tcBorders>
              <w:top w:val="single" w:sz="12" w:space="0" w:color="auto"/>
            </w:tcBorders>
            <w:shd w:val="clear" w:color="auto" w:fill="auto"/>
            <w:tcMar>
              <w:top w:w="20" w:type="dxa"/>
              <w:left w:w="20" w:type="dxa"/>
              <w:bottom w:w="20" w:type="dxa"/>
              <w:right w:w="20" w:type="dxa"/>
            </w:tcMar>
            <w:vAlign w:val="bottom"/>
          </w:tcPr>
          <w:p w14:paraId="52AF1415" w14:textId="029496F6" w:rsidR="00CA4C03" w:rsidRPr="00843005" w:rsidRDefault="00CA4C03" w:rsidP="008976A2">
            <w:pPr>
              <w:suppressAutoHyphens w:val="0"/>
              <w:spacing w:before="40" w:after="40" w:line="220" w:lineRule="exact"/>
              <w:ind w:right="113"/>
              <w:jc w:val="right"/>
              <w:rPr>
                <w:sz w:val="18"/>
              </w:rPr>
            </w:pPr>
            <w:r w:rsidRPr="00843005">
              <w:rPr>
                <w:sz w:val="18"/>
              </w:rPr>
              <w:t>1</w:t>
            </w:r>
            <w:r w:rsidR="008976A2" w:rsidRPr="00843005">
              <w:rPr>
                <w:sz w:val="18"/>
              </w:rPr>
              <w:t xml:space="preserve"> </w:t>
            </w:r>
            <w:r w:rsidRPr="00843005">
              <w:rPr>
                <w:sz w:val="18"/>
              </w:rPr>
              <w:t>426</w:t>
            </w:r>
          </w:p>
        </w:tc>
        <w:tc>
          <w:tcPr>
            <w:tcW w:w="1873" w:type="dxa"/>
            <w:tcBorders>
              <w:top w:val="single" w:sz="12" w:space="0" w:color="auto"/>
            </w:tcBorders>
            <w:shd w:val="clear" w:color="auto" w:fill="auto"/>
            <w:tcMar>
              <w:top w:w="20" w:type="dxa"/>
              <w:left w:w="20" w:type="dxa"/>
              <w:bottom w:w="20" w:type="dxa"/>
              <w:right w:w="20" w:type="dxa"/>
            </w:tcMar>
            <w:vAlign w:val="bottom"/>
          </w:tcPr>
          <w:p w14:paraId="21A2518E" w14:textId="3EA0858B" w:rsidR="00CA4C03" w:rsidRPr="00843005" w:rsidRDefault="00CA4C03" w:rsidP="008976A2">
            <w:pPr>
              <w:suppressAutoHyphens w:val="0"/>
              <w:spacing w:before="40" w:after="40" w:line="220" w:lineRule="exact"/>
              <w:ind w:right="113"/>
              <w:jc w:val="right"/>
              <w:rPr>
                <w:sz w:val="18"/>
              </w:rPr>
            </w:pPr>
            <w:r w:rsidRPr="00843005">
              <w:rPr>
                <w:sz w:val="18"/>
              </w:rPr>
              <w:t>262</w:t>
            </w:r>
          </w:p>
        </w:tc>
      </w:tr>
      <w:tr w:rsidR="00CA4C03" w:rsidRPr="00843005" w14:paraId="5F5E8C34" w14:textId="77777777" w:rsidTr="008976A2">
        <w:tc>
          <w:tcPr>
            <w:tcW w:w="2100" w:type="dxa"/>
            <w:shd w:val="clear" w:color="auto" w:fill="auto"/>
            <w:tcMar>
              <w:top w:w="20" w:type="dxa"/>
              <w:left w:w="20" w:type="dxa"/>
              <w:bottom w:w="20" w:type="dxa"/>
              <w:right w:w="20" w:type="dxa"/>
            </w:tcMar>
          </w:tcPr>
          <w:p w14:paraId="3448E18A" w14:textId="77777777" w:rsidR="00CA4C03" w:rsidRPr="00843005" w:rsidRDefault="00CA4C03" w:rsidP="008976A2">
            <w:pPr>
              <w:suppressAutoHyphens w:val="0"/>
              <w:spacing w:before="40" w:after="40" w:line="220" w:lineRule="exact"/>
              <w:ind w:right="113"/>
              <w:rPr>
                <w:sz w:val="18"/>
              </w:rPr>
            </w:pPr>
            <w:r w:rsidRPr="00843005">
              <w:rPr>
                <w:sz w:val="18"/>
              </w:rPr>
              <w:t>Sindh</w:t>
            </w:r>
          </w:p>
        </w:tc>
        <w:tc>
          <w:tcPr>
            <w:tcW w:w="1640" w:type="dxa"/>
            <w:shd w:val="clear" w:color="auto" w:fill="auto"/>
            <w:tcMar>
              <w:top w:w="20" w:type="dxa"/>
              <w:left w:w="20" w:type="dxa"/>
              <w:bottom w:w="20" w:type="dxa"/>
              <w:right w:w="20" w:type="dxa"/>
            </w:tcMar>
            <w:vAlign w:val="bottom"/>
          </w:tcPr>
          <w:p w14:paraId="6B013323" w14:textId="79529905" w:rsidR="00CA4C03" w:rsidRPr="00843005" w:rsidRDefault="00CA4C03" w:rsidP="008976A2">
            <w:pPr>
              <w:suppressAutoHyphens w:val="0"/>
              <w:spacing w:before="40" w:after="40" w:line="220" w:lineRule="exact"/>
              <w:ind w:right="113"/>
              <w:jc w:val="right"/>
              <w:rPr>
                <w:sz w:val="18"/>
              </w:rPr>
            </w:pPr>
            <w:r w:rsidRPr="00843005">
              <w:rPr>
                <w:sz w:val="18"/>
              </w:rPr>
              <w:t>1</w:t>
            </w:r>
            <w:r w:rsidR="008976A2" w:rsidRPr="00843005">
              <w:rPr>
                <w:sz w:val="18"/>
              </w:rPr>
              <w:t xml:space="preserve"> </w:t>
            </w:r>
            <w:r w:rsidRPr="00843005">
              <w:rPr>
                <w:sz w:val="18"/>
              </w:rPr>
              <w:t>827</w:t>
            </w:r>
          </w:p>
        </w:tc>
        <w:tc>
          <w:tcPr>
            <w:tcW w:w="1757" w:type="dxa"/>
            <w:shd w:val="clear" w:color="auto" w:fill="auto"/>
            <w:tcMar>
              <w:top w:w="20" w:type="dxa"/>
              <w:left w:w="20" w:type="dxa"/>
              <w:bottom w:w="20" w:type="dxa"/>
              <w:right w:w="20" w:type="dxa"/>
            </w:tcMar>
            <w:vAlign w:val="bottom"/>
          </w:tcPr>
          <w:p w14:paraId="2813B4E9" w14:textId="5EEB00A9" w:rsidR="00CA4C03" w:rsidRPr="00843005" w:rsidRDefault="00CA4C03" w:rsidP="008976A2">
            <w:pPr>
              <w:suppressAutoHyphens w:val="0"/>
              <w:spacing w:before="40" w:after="40" w:line="220" w:lineRule="exact"/>
              <w:ind w:right="113"/>
              <w:jc w:val="right"/>
              <w:rPr>
                <w:sz w:val="18"/>
              </w:rPr>
            </w:pPr>
            <w:r w:rsidRPr="00843005">
              <w:rPr>
                <w:sz w:val="18"/>
              </w:rPr>
              <w:t>1</w:t>
            </w:r>
            <w:r w:rsidR="008976A2" w:rsidRPr="00843005">
              <w:rPr>
                <w:sz w:val="18"/>
              </w:rPr>
              <w:t xml:space="preserve"> </w:t>
            </w:r>
            <w:r w:rsidRPr="00843005">
              <w:rPr>
                <w:sz w:val="18"/>
              </w:rPr>
              <w:t>647</w:t>
            </w:r>
          </w:p>
        </w:tc>
        <w:tc>
          <w:tcPr>
            <w:tcW w:w="1873" w:type="dxa"/>
            <w:shd w:val="clear" w:color="auto" w:fill="auto"/>
            <w:tcMar>
              <w:top w:w="20" w:type="dxa"/>
              <w:left w:w="20" w:type="dxa"/>
              <w:bottom w:w="20" w:type="dxa"/>
              <w:right w:w="20" w:type="dxa"/>
            </w:tcMar>
            <w:vAlign w:val="bottom"/>
          </w:tcPr>
          <w:p w14:paraId="17101767" w14:textId="4C2B1E7B" w:rsidR="00CA4C03" w:rsidRPr="00843005" w:rsidRDefault="00CA4C03" w:rsidP="008976A2">
            <w:pPr>
              <w:suppressAutoHyphens w:val="0"/>
              <w:spacing w:before="40" w:after="40" w:line="220" w:lineRule="exact"/>
              <w:ind w:right="113"/>
              <w:jc w:val="right"/>
              <w:rPr>
                <w:sz w:val="18"/>
              </w:rPr>
            </w:pPr>
            <w:r w:rsidRPr="00843005">
              <w:rPr>
                <w:sz w:val="18"/>
              </w:rPr>
              <w:t>180</w:t>
            </w:r>
          </w:p>
        </w:tc>
      </w:tr>
      <w:tr w:rsidR="00CA4C03" w:rsidRPr="00843005" w14:paraId="473C994A" w14:textId="77777777" w:rsidTr="008976A2">
        <w:tc>
          <w:tcPr>
            <w:tcW w:w="2100" w:type="dxa"/>
            <w:shd w:val="clear" w:color="auto" w:fill="auto"/>
            <w:tcMar>
              <w:top w:w="20" w:type="dxa"/>
              <w:left w:w="20" w:type="dxa"/>
              <w:bottom w:w="20" w:type="dxa"/>
              <w:right w:w="20" w:type="dxa"/>
            </w:tcMar>
          </w:tcPr>
          <w:p w14:paraId="49359329" w14:textId="77777777" w:rsidR="00CA4C03" w:rsidRPr="00843005" w:rsidRDefault="00CA4C03" w:rsidP="008976A2">
            <w:pPr>
              <w:suppressAutoHyphens w:val="0"/>
              <w:spacing w:before="40" w:after="40" w:line="220" w:lineRule="exact"/>
              <w:ind w:right="113"/>
              <w:rPr>
                <w:sz w:val="18"/>
              </w:rPr>
            </w:pPr>
            <w:r w:rsidRPr="00843005">
              <w:rPr>
                <w:sz w:val="18"/>
              </w:rPr>
              <w:t>Khyber Pakhtunkhwa</w:t>
            </w:r>
          </w:p>
        </w:tc>
        <w:tc>
          <w:tcPr>
            <w:tcW w:w="1640" w:type="dxa"/>
            <w:shd w:val="clear" w:color="auto" w:fill="auto"/>
            <w:tcMar>
              <w:top w:w="20" w:type="dxa"/>
              <w:left w:w="20" w:type="dxa"/>
              <w:bottom w:w="20" w:type="dxa"/>
              <w:right w:w="20" w:type="dxa"/>
            </w:tcMar>
            <w:vAlign w:val="bottom"/>
          </w:tcPr>
          <w:p w14:paraId="275B77CB" w14:textId="2A920C89" w:rsidR="00CA4C03" w:rsidRPr="00843005" w:rsidRDefault="00CA4C03" w:rsidP="008976A2">
            <w:pPr>
              <w:suppressAutoHyphens w:val="0"/>
              <w:spacing w:before="40" w:after="40" w:line="220" w:lineRule="exact"/>
              <w:ind w:right="113"/>
              <w:jc w:val="right"/>
              <w:rPr>
                <w:sz w:val="18"/>
              </w:rPr>
            </w:pPr>
            <w:r w:rsidRPr="00843005">
              <w:rPr>
                <w:sz w:val="18"/>
              </w:rPr>
              <w:t>3</w:t>
            </w:r>
            <w:r w:rsidR="008976A2" w:rsidRPr="00843005">
              <w:rPr>
                <w:sz w:val="18"/>
              </w:rPr>
              <w:t xml:space="preserve"> </w:t>
            </w:r>
            <w:r w:rsidRPr="00843005">
              <w:rPr>
                <w:sz w:val="18"/>
              </w:rPr>
              <w:t>555</w:t>
            </w:r>
          </w:p>
        </w:tc>
        <w:tc>
          <w:tcPr>
            <w:tcW w:w="1757" w:type="dxa"/>
            <w:shd w:val="clear" w:color="auto" w:fill="auto"/>
            <w:tcMar>
              <w:top w:w="20" w:type="dxa"/>
              <w:left w:w="20" w:type="dxa"/>
              <w:bottom w:w="20" w:type="dxa"/>
              <w:right w:w="20" w:type="dxa"/>
            </w:tcMar>
            <w:vAlign w:val="bottom"/>
          </w:tcPr>
          <w:p w14:paraId="7B0F6FCC" w14:textId="1CFB6950" w:rsidR="00CA4C03" w:rsidRPr="00843005" w:rsidRDefault="00CA4C03" w:rsidP="008976A2">
            <w:pPr>
              <w:suppressAutoHyphens w:val="0"/>
              <w:spacing w:before="40" w:after="40" w:line="220" w:lineRule="exact"/>
              <w:ind w:right="113"/>
              <w:jc w:val="right"/>
              <w:rPr>
                <w:sz w:val="18"/>
              </w:rPr>
            </w:pPr>
            <w:r w:rsidRPr="00843005">
              <w:rPr>
                <w:sz w:val="18"/>
              </w:rPr>
              <w:t>2</w:t>
            </w:r>
            <w:r w:rsidR="008976A2" w:rsidRPr="00843005">
              <w:rPr>
                <w:sz w:val="18"/>
              </w:rPr>
              <w:t xml:space="preserve"> </w:t>
            </w:r>
            <w:r w:rsidRPr="00843005">
              <w:rPr>
                <w:sz w:val="18"/>
              </w:rPr>
              <w:t>240</w:t>
            </w:r>
          </w:p>
        </w:tc>
        <w:tc>
          <w:tcPr>
            <w:tcW w:w="1873" w:type="dxa"/>
            <w:shd w:val="clear" w:color="auto" w:fill="auto"/>
            <w:tcMar>
              <w:top w:w="20" w:type="dxa"/>
              <w:left w:w="20" w:type="dxa"/>
              <w:bottom w:w="20" w:type="dxa"/>
              <w:right w:w="20" w:type="dxa"/>
            </w:tcMar>
            <w:vAlign w:val="bottom"/>
          </w:tcPr>
          <w:p w14:paraId="1A40E923" w14:textId="5587F9BF" w:rsidR="00CA4C03" w:rsidRPr="00843005" w:rsidRDefault="00CA4C03" w:rsidP="008976A2">
            <w:pPr>
              <w:suppressAutoHyphens w:val="0"/>
              <w:spacing w:before="40" w:after="40" w:line="220" w:lineRule="exact"/>
              <w:ind w:right="113"/>
              <w:jc w:val="right"/>
              <w:rPr>
                <w:sz w:val="18"/>
              </w:rPr>
            </w:pPr>
            <w:r w:rsidRPr="00843005">
              <w:rPr>
                <w:sz w:val="18"/>
              </w:rPr>
              <w:t>1</w:t>
            </w:r>
            <w:r w:rsidR="008976A2" w:rsidRPr="00843005">
              <w:rPr>
                <w:sz w:val="18"/>
              </w:rPr>
              <w:t xml:space="preserve"> </w:t>
            </w:r>
            <w:r w:rsidRPr="00843005">
              <w:rPr>
                <w:sz w:val="18"/>
              </w:rPr>
              <w:t>315</w:t>
            </w:r>
          </w:p>
        </w:tc>
      </w:tr>
      <w:tr w:rsidR="00CA4C03" w:rsidRPr="00843005" w14:paraId="5D3FA4A3" w14:textId="77777777" w:rsidTr="008976A2">
        <w:tc>
          <w:tcPr>
            <w:tcW w:w="2100" w:type="dxa"/>
            <w:shd w:val="clear" w:color="auto" w:fill="auto"/>
            <w:tcMar>
              <w:top w:w="20" w:type="dxa"/>
              <w:left w:w="20" w:type="dxa"/>
              <w:bottom w:w="20" w:type="dxa"/>
              <w:right w:w="20" w:type="dxa"/>
            </w:tcMar>
          </w:tcPr>
          <w:p w14:paraId="7AD180D9" w14:textId="77777777" w:rsidR="00CA4C03" w:rsidRPr="00843005" w:rsidRDefault="00CA4C03" w:rsidP="008976A2">
            <w:pPr>
              <w:suppressAutoHyphens w:val="0"/>
              <w:spacing w:before="40" w:after="40" w:line="220" w:lineRule="exact"/>
              <w:ind w:right="113"/>
              <w:rPr>
                <w:sz w:val="18"/>
              </w:rPr>
            </w:pPr>
            <w:proofErr w:type="spellStart"/>
            <w:r w:rsidRPr="00843005">
              <w:rPr>
                <w:sz w:val="18"/>
              </w:rPr>
              <w:t>Balochistan</w:t>
            </w:r>
            <w:proofErr w:type="spellEnd"/>
          </w:p>
        </w:tc>
        <w:tc>
          <w:tcPr>
            <w:tcW w:w="1640" w:type="dxa"/>
            <w:shd w:val="clear" w:color="auto" w:fill="auto"/>
            <w:tcMar>
              <w:top w:w="20" w:type="dxa"/>
              <w:left w:w="20" w:type="dxa"/>
              <w:bottom w:w="20" w:type="dxa"/>
              <w:right w:w="20" w:type="dxa"/>
            </w:tcMar>
            <w:vAlign w:val="bottom"/>
          </w:tcPr>
          <w:p w14:paraId="52490449" w14:textId="75D8D487" w:rsidR="00CA4C03" w:rsidRPr="00843005" w:rsidRDefault="00CA4C03" w:rsidP="008976A2">
            <w:pPr>
              <w:suppressAutoHyphens w:val="0"/>
              <w:spacing w:before="40" w:after="40" w:line="220" w:lineRule="exact"/>
              <w:ind w:right="113"/>
              <w:jc w:val="right"/>
              <w:rPr>
                <w:sz w:val="18"/>
              </w:rPr>
            </w:pPr>
            <w:r w:rsidRPr="00843005">
              <w:rPr>
                <w:sz w:val="18"/>
              </w:rPr>
              <w:t>2</w:t>
            </w:r>
            <w:r w:rsidR="008976A2" w:rsidRPr="00843005">
              <w:rPr>
                <w:sz w:val="18"/>
              </w:rPr>
              <w:t xml:space="preserve"> </w:t>
            </w:r>
            <w:r w:rsidRPr="00843005">
              <w:rPr>
                <w:sz w:val="18"/>
              </w:rPr>
              <w:t>820</w:t>
            </w:r>
          </w:p>
        </w:tc>
        <w:tc>
          <w:tcPr>
            <w:tcW w:w="1757" w:type="dxa"/>
            <w:shd w:val="clear" w:color="auto" w:fill="auto"/>
            <w:tcMar>
              <w:top w:w="20" w:type="dxa"/>
              <w:left w:w="20" w:type="dxa"/>
              <w:bottom w:w="20" w:type="dxa"/>
              <w:right w:w="20" w:type="dxa"/>
            </w:tcMar>
            <w:vAlign w:val="bottom"/>
          </w:tcPr>
          <w:p w14:paraId="56363D4F" w14:textId="2C28EB96" w:rsidR="00CA4C03" w:rsidRPr="00843005" w:rsidRDefault="00CA4C03" w:rsidP="008976A2">
            <w:pPr>
              <w:suppressAutoHyphens w:val="0"/>
              <w:spacing w:before="40" w:after="40" w:line="220" w:lineRule="exact"/>
              <w:ind w:right="113"/>
              <w:jc w:val="right"/>
              <w:rPr>
                <w:sz w:val="18"/>
              </w:rPr>
            </w:pPr>
            <w:r w:rsidRPr="00843005">
              <w:rPr>
                <w:sz w:val="18"/>
              </w:rPr>
              <w:t>2</w:t>
            </w:r>
            <w:r w:rsidR="008976A2" w:rsidRPr="00843005">
              <w:rPr>
                <w:sz w:val="18"/>
              </w:rPr>
              <w:t xml:space="preserve"> </w:t>
            </w:r>
            <w:r w:rsidRPr="00843005">
              <w:rPr>
                <w:sz w:val="18"/>
              </w:rPr>
              <w:t>374</w:t>
            </w:r>
          </w:p>
        </w:tc>
        <w:tc>
          <w:tcPr>
            <w:tcW w:w="1873" w:type="dxa"/>
            <w:shd w:val="clear" w:color="auto" w:fill="auto"/>
            <w:tcMar>
              <w:top w:w="20" w:type="dxa"/>
              <w:left w:w="20" w:type="dxa"/>
              <w:bottom w:w="20" w:type="dxa"/>
              <w:right w:w="20" w:type="dxa"/>
            </w:tcMar>
            <w:vAlign w:val="bottom"/>
          </w:tcPr>
          <w:p w14:paraId="79DAE2E7" w14:textId="137EFA3E" w:rsidR="00CA4C03" w:rsidRPr="00843005" w:rsidRDefault="00CA4C03" w:rsidP="008976A2">
            <w:pPr>
              <w:suppressAutoHyphens w:val="0"/>
              <w:spacing w:before="40" w:after="40" w:line="220" w:lineRule="exact"/>
              <w:ind w:right="113"/>
              <w:jc w:val="right"/>
              <w:rPr>
                <w:sz w:val="18"/>
              </w:rPr>
            </w:pPr>
            <w:r w:rsidRPr="00843005">
              <w:rPr>
                <w:sz w:val="18"/>
              </w:rPr>
              <w:t>446</w:t>
            </w:r>
          </w:p>
        </w:tc>
      </w:tr>
      <w:tr w:rsidR="00CA4C03" w:rsidRPr="00843005" w14:paraId="5BF3E52E" w14:textId="77777777" w:rsidTr="008976A2">
        <w:tc>
          <w:tcPr>
            <w:tcW w:w="2100" w:type="dxa"/>
            <w:shd w:val="clear" w:color="auto" w:fill="auto"/>
            <w:tcMar>
              <w:top w:w="20" w:type="dxa"/>
              <w:left w:w="20" w:type="dxa"/>
              <w:bottom w:w="20" w:type="dxa"/>
              <w:right w:w="20" w:type="dxa"/>
            </w:tcMar>
          </w:tcPr>
          <w:p w14:paraId="6D9BF0A1" w14:textId="77777777" w:rsidR="00CA4C03" w:rsidRPr="00843005" w:rsidRDefault="00CA4C03" w:rsidP="008976A2">
            <w:pPr>
              <w:suppressAutoHyphens w:val="0"/>
              <w:spacing w:before="40" w:after="40" w:line="220" w:lineRule="exact"/>
              <w:ind w:right="113"/>
              <w:rPr>
                <w:sz w:val="18"/>
              </w:rPr>
            </w:pPr>
            <w:r w:rsidRPr="00843005">
              <w:rPr>
                <w:sz w:val="18"/>
              </w:rPr>
              <w:t>ICT</w:t>
            </w:r>
          </w:p>
        </w:tc>
        <w:tc>
          <w:tcPr>
            <w:tcW w:w="1640" w:type="dxa"/>
            <w:shd w:val="clear" w:color="auto" w:fill="auto"/>
            <w:tcMar>
              <w:top w:w="20" w:type="dxa"/>
              <w:left w:w="20" w:type="dxa"/>
              <w:bottom w:w="20" w:type="dxa"/>
              <w:right w:w="20" w:type="dxa"/>
            </w:tcMar>
            <w:vAlign w:val="bottom"/>
          </w:tcPr>
          <w:p w14:paraId="126B5484" w14:textId="52044244" w:rsidR="00CA4C03" w:rsidRPr="00843005" w:rsidRDefault="00CA4C03" w:rsidP="008976A2">
            <w:pPr>
              <w:suppressAutoHyphens w:val="0"/>
              <w:spacing w:before="40" w:after="40" w:line="220" w:lineRule="exact"/>
              <w:ind w:right="113"/>
              <w:jc w:val="right"/>
              <w:rPr>
                <w:sz w:val="18"/>
              </w:rPr>
            </w:pPr>
            <w:r w:rsidRPr="00843005">
              <w:rPr>
                <w:sz w:val="18"/>
              </w:rPr>
              <w:t>384</w:t>
            </w:r>
          </w:p>
        </w:tc>
        <w:tc>
          <w:tcPr>
            <w:tcW w:w="1757" w:type="dxa"/>
            <w:shd w:val="clear" w:color="auto" w:fill="auto"/>
            <w:tcMar>
              <w:top w:w="20" w:type="dxa"/>
              <w:left w:w="20" w:type="dxa"/>
              <w:bottom w:w="20" w:type="dxa"/>
              <w:right w:w="20" w:type="dxa"/>
            </w:tcMar>
            <w:vAlign w:val="bottom"/>
          </w:tcPr>
          <w:p w14:paraId="3A960187" w14:textId="77777777" w:rsidR="00CA4C03" w:rsidRPr="00843005" w:rsidRDefault="00CA4C03" w:rsidP="008976A2">
            <w:pPr>
              <w:suppressAutoHyphens w:val="0"/>
              <w:spacing w:before="40" w:after="40" w:line="220" w:lineRule="exact"/>
              <w:ind w:right="113"/>
              <w:jc w:val="right"/>
              <w:rPr>
                <w:sz w:val="18"/>
              </w:rPr>
            </w:pPr>
            <w:r w:rsidRPr="00843005">
              <w:rPr>
                <w:sz w:val="18"/>
              </w:rPr>
              <w:t>326</w:t>
            </w:r>
          </w:p>
        </w:tc>
        <w:tc>
          <w:tcPr>
            <w:tcW w:w="1873" w:type="dxa"/>
            <w:shd w:val="clear" w:color="auto" w:fill="auto"/>
            <w:tcMar>
              <w:top w:w="20" w:type="dxa"/>
              <w:left w:w="20" w:type="dxa"/>
              <w:bottom w:w="20" w:type="dxa"/>
              <w:right w:w="20" w:type="dxa"/>
            </w:tcMar>
            <w:vAlign w:val="bottom"/>
          </w:tcPr>
          <w:p w14:paraId="27C56D03" w14:textId="1951B35A" w:rsidR="00CA4C03" w:rsidRPr="00843005" w:rsidRDefault="00CA4C03" w:rsidP="008976A2">
            <w:pPr>
              <w:suppressAutoHyphens w:val="0"/>
              <w:spacing w:before="40" w:after="40" w:line="220" w:lineRule="exact"/>
              <w:ind w:right="113"/>
              <w:jc w:val="right"/>
              <w:rPr>
                <w:sz w:val="18"/>
              </w:rPr>
            </w:pPr>
            <w:r w:rsidRPr="00843005">
              <w:rPr>
                <w:sz w:val="18"/>
              </w:rPr>
              <w:t>58</w:t>
            </w:r>
          </w:p>
        </w:tc>
      </w:tr>
      <w:tr w:rsidR="00CA4C03" w:rsidRPr="00843005" w14:paraId="7CCDBD04" w14:textId="77777777" w:rsidTr="008976A2">
        <w:tc>
          <w:tcPr>
            <w:tcW w:w="2100" w:type="dxa"/>
            <w:shd w:val="clear" w:color="auto" w:fill="auto"/>
            <w:tcMar>
              <w:top w:w="20" w:type="dxa"/>
              <w:left w:w="20" w:type="dxa"/>
              <w:bottom w:w="20" w:type="dxa"/>
              <w:right w:w="20" w:type="dxa"/>
            </w:tcMar>
          </w:tcPr>
          <w:p w14:paraId="36ABEE6D" w14:textId="77777777" w:rsidR="00CA4C03" w:rsidRPr="00843005" w:rsidRDefault="00CA4C03" w:rsidP="008976A2">
            <w:pPr>
              <w:suppressAutoHyphens w:val="0"/>
              <w:spacing w:before="40" w:after="40" w:line="220" w:lineRule="exact"/>
              <w:ind w:right="113"/>
              <w:rPr>
                <w:sz w:val="18"/>
              </w:rPr>
            </w:pPr>
            <w:r w:rsidRPr="00843005">
              <w:rPr>
                <w:sz w:val="18"/>
              </w:rPr>
              <w:t>Gilgit-Baltistan</w:t>
            </w:r>
          </w:p>
        </w:tc>
        <w:tc>
          <w:tcPr>
            <w:tcW w:w="1640" w:type="dxa"/>
            <w:shd w:val="clear" w:color="auto" w:fill="auto"/>
            <w:tcMar>
              <w:top w:w="20" w:type="dxa"/>
              <w:left w:w="20" w:type="dxa"/>
              <w:bottom w:w="20" w:type="dxa"/>
              <w:right w:w="20" w:type="dxa"/>
            </w:tcMar>
            <w:vAlign w:val="bottom"/>
          </w:tcPr>
          <w:p w14:paraId="7CE6A7D5" w14:textId="7AE40CB9" w:rsidR="00CA4C03" w:rsidRPr="00843005" w:rsidRDefault="00CA4C03" w:rsidP="008976A2">
            <w:pPr>
              <w:suppressAutoHyphens w:val="0"/>
              <w:spacing w:before="40" w:after="40" w:line="220" w:lineRule="exact"/>
              <w:ind w:right="113"/>
              <w:jc w:val="right"/>
              <w:rPr>
                <w:sz w:val="18"/>
              </w:rPr>
            </w:pPr>
            <w:r w:rsidRPr="00843005">
              <w:rPr>
                <w:sz w:val="18"/>
              </w:rPr>
              <w:t>19</w:t>
            </w:r>
          </w:p>
        </w:tc>
        <w:tc>
          <w:tcPr>
            <w:tcW w:w="1757" w:type="dxa"/>
            <w:shd w:val="clear" w:color="auto" w:fill="auto"/>
            <w:tcMar>
              <w:top w:w="20" w:type="dxa"/>
              <w:left w:w="20" w:type="dxa"/>
              <w:bottom w:w="20" w:type="dxa"/>
              <w:right w:w="20" w:type="dxa"/>
            </w:tcMar>
            <w:vAlign w:val="bottom"/>
          </w:tcPr>
          <w:p w14:paraId="37C18739" w14:textId="77777777" w:rsidR="00CA4C03" w:rsidRPr="00843005" w:rsidRDefault="00CA4C03" w:rsidP="008976A2">
            <w:pPr>
              <w:suppressAutoHyphens w:val="0"/>
              <w:spacing w:before="40" w:after="40" w:line="220" w:lineRule="exact"/>
              <w:ind w:right="113"/>
              <w:jc w:val="right"/>
              <w:rPr>
                <w:sz w:val="18"/>
              </w:rPr>
            </w:pPr>
            <w:r w:rsidRPr="00843005">
              <w:rPr>
                <w:sz w:val="18"/>
              </w:rPr>
              <w:t>8</w:t>
            </w:r>
          </w:p>
        </w:tc>
        <w:tc>
          <w:tcPr>
            <w:tcW w:w="1873" w:type="dxa"/>
            <w:shd w:val="clear" w:color="auto" w:fill="auto"/>
            <w:tcMar>
              <w:top w:w="20" w:type="dxa"/>
              <w:left w:w="20" w:type="dxa"/>
              <w:bottom w:w="20" w:type="dxa"/>
              <w:right w:w="20" w:type="dxa"/>
            </w:tcMar>
            <w:vAlign w:val="bottom"/>
          </w:tcPr>
          <w:p w14:paraId="166D5E77" w14:textId="235C45EC" w:rsidR="00CA4C03" w:rsidRPr="00843005" w:rsidRDefault="00CA4C03" w:rsidP="008976A2">
            <w:pPr>
              <w:suppressAutoHyphens w:val="0"/>
              <w:spacing w:before="40" w:after="40" w:line="220" w:lineRule="exact"/>
              <w:ind w:right="113"/>
              <w:jc w:val="right"/>
              <w:rPr>
                <w:sz w:val="18"/>
              </w:rPr>
            </w:pPr>
            <w:r w:rsidRPr="00843005">
              <w:rPr>
                <w:sz w:val="18"/>
              </w:rPr>
              <w:t>2</w:t>
            </w:r>
          </w:p>
        </w:tc>
      </w:tr>
      <w:tr w:rsidR="00CA4C03" w:rsidRPr="00843005" w14:paraId="1DF843CC" w14:textId="77777777" w:rsidTr="008976A2">
        <w:tc>
          <w:tcPr>
            <w:tcW w:w="2100" w:type="dxa"/>
            <w:tcBorders>
              <w:bottom w:val="single" w:sz="4" w:space="0" w:color="auto"/>
            </w:tcBorders>
            <w:shd w:val="clear" w:color="auto" w:fill="auto"/>
            <w:tcMar>
              <w:top w:w="20" w:type="dxa"/>
              <w:left w:w="20" w:type="dxa"/>
              <w:bottom w:w="20" w:type="dxa"/>
              <w:right w:w="20" w:type="dxa"/>
            </w:tcMar>
          </w:tcPr>
          <w:p w14:paraId="7BD92EB9" w14:textId="77777777" w:rsidR="00CA4C03" w:rsidRPr="00843005" w:rsidRDefault="00CA4C03" w:rsidP="008976A2">
            <w:pPr>
              <w:suppressAutoHyphens w:val="0"/>
              <w:spacing w:before="40" w:after="40" w:line="220" w:lineRule="exact"/>
              <w:ind w:right="113"/>
              <w:rPr>
                <w:sz w:val="18"/>
              </w:rPr>
            </w:pPr>
            <w:r w:rsidRPr="00843005">
              <w:rPr>
                <w:sz w:val="18"/>
              </w:rPr>
              <w:t>Azad Jammu &amp; Kashmir</w:t>
            </w:r>
          </w:p>
        </w:tc>
        <w:tc>
          <w:tcPr>
            <w:tcW w:w="1640" w:type="dxa"/>
            <w:tcBorders>
              <w:bottom w:val="single" w:sz="4" w:space="0" w:color="auto"/>
            </w:tcBorders>
            <w:shd w:val="clear" w:color="auto" w:fill="auto"/>
            <w:tcMar>
              <w:top w:w="20" w:type="dxa"/>
              <w:left w:w="20" w:type="dxa"/>
              <w:bottom w:w="20" w:type="dxa"/>
              <w:right w:w="20" w:type="dxa"/>
            </w:tcMar>
            <w:vAlign w:val="bottom"/>
          </w:tcPr>
          <w:p w14:paraId="55E25B2D" w14:textId="5751BCE8" w:rsidR="00CA4C03" w:rsidRPr="00843005" w:rsidRDefault="00CA4C03" w:rsidP="008976A2">
            <w:pPr>
              <w:suppressAutoHyphens w:val="0"/>
              <w:spacing w:before="40" w:after="40" w:line="220" w:lineRule="exact"/>
              <w:ind w:right="113"/>
              <w:jc w:val="right"/>
              <w:rPr>
                <w:sz w:val="18"/>
              </w:rPr>
            </w:pPr>
            <w:r w:rsidRPr="00843005">
              <w:rPr>
                <w:sz w:val="18"/>
              </w:rPr>
              <w:t>70</w:t>
            </w:r>
          </w:p>
        </w:tc>
        <w:tc>
          <w:tcPr>
            <w:tcW w:w="1757" w:type="dxa"/>
            <w:tcBorders>
              <w:bottom w:val="single" w:sz="4" w:space="0" w:color="auto"/>
            </w:tcBorders>
            <w:shd w:val="clear" w:color="auto" w:fill="auto"/>
            <w:tcMar>
              <w:top w:w="20" w:type="dxa"/>
              <w:left w:w="20" w:type="dxa"/>
              <w:bottom w:w="20" w:type="dxa"/>
              <w:right w:w="20" w:type="dxa"/>
            </w:tcMar>
            <w:vAlign w:val="bottom"/>
          </w:tcPr>
          <w:p w14:paraId="67D0C3CF" w14:textId="77777777" w:rsidR="00CA4C03" w:rsidRPr="00843005" w:rsidRDefault="00CA4C03" w:rsidP="008976A2">
            <w:pPr>
              <w:suppressAutoHyphens w:val="0"/>
              <w:spacing w:before="40" w:after="40" w:line="220" w:lineRule="exact"/>
              <w:ind w:right="113"/>
              <w:jc w:val="right"/>
              <w:rPr>
                <w:sz w:val="18"/>
              </w:rPr>
            </w:pPr>
            <w:r w:rsidRPr="00843005">
              <w:rPr>
                <w:sz w:val="18"/>
              </w:rPr>
              <w:t>56</w:t>
            </w:r>
          </w:p>
        </w:tc>
        <w:tc>
          <w:tcPr>
            <w:tcW w:w="1873" w:type="dxa"/>
            <w:tcBorders>
              <w:bottom w:val="single" w:sz="4" w:space="0" w:color="auto"/>
            </w:tcBorders>
            <w:shd w:val="clear" w:color="auto" w:fill="auto"/>
            <w:tcMar>
              <w:top w:w="20" w:type="dxa"/>
              <w:left w:w="20" w:type="dxa"/>
              <w:bottom w:w="20" w:type="dxa"/>
              <w:right w:w="20" w:type="dxa"/>
            </w:tcMar>
            <w:vAlign w:val="bottom"/>
          </w:tcPr>
          <w:p w14:paraId="4EF4BCB5" w14:textId="46043FFC" w:rsidR="00CA4C03" w:rsidRPr="00843005" w:rsidRDefault="00CA4C03" w:rsidP="008976A2">
            <w:pPr>
              <w:suppressAutoHyphens w:val="0"/>
              <w:spacing w:before="40" w:after="40" w:line="220" w:lineRule="exact"/>
              <w:ind w:right="113"/>
              <w:jc w:val="right"/>
              <w:rPr>
                <w:sz w:val="18"/>
              </w:rPr>
            </w:pPr>
            <w:r w:rsidRPr="00843005">
              <w:rPr>
                <w:sz w:val="18"/>
              </w:rPr>
              <w:t>14</w:t>
            </w:r>
          </w:p>
        </w:tc>
      </w:tr>
      <w:tr w:rsidR="00CA4C03" w:rsidRPr="00843005" w14:paraId="0B09BCF9" w14:textId="77777777" w:rsidTr="00843005">
        <w:tc>
          <w:tcPr>
            <w:tcW w:w="2100" w:type="dxa"/>
            <w:tcBorders>
              <w:top w:val="single" w:sz="4" w:space="0" w:color="auto"/>
              <w:bottom w:val="single" w:sz="12" w:space="0" w:color="auto"/>
            </w:tcBorders>
            <w:shd w:val="clear" w:color="auto" w:fill="auto"/>
            <w:tcMar>
              <w:top w:w="20" w:type="dxa"/>
              <w:left w:w="20" w:type="dxa"/>
              <w:bottom w:w="20" w:type="dxa"/>
              <w:right w:w="20" w:type="dxa"/>
            </w:tcMar>
          </w:tcPr>
          <w:p w14:paraId="584DACFE" w14:textId="77777777" w:rsidR="00CA4C03" w:rsidRPr="00843005" w:rsidRDefault="00CA4C03" w:rsidP="008976A2">
            <w:pPr>
              <w:suppressAutoHyphens w:val="0"/>
              <w:spacing w:before="80" w:after="80" w:line="220" w:lineRule="exact"/>
              <w:ind w:left="283"/>
              <w:rPr>
                <w:b/>
                <w:sz w:val="18"/>
              </w:rPr>
            </w:pPr>
            <w:r w:rsidRPr="00843005">
              <w:rPr>
                <w:b/>
                <w:sz w:val="18"/>
              </w:rPr>
              <w:t>Total</w:t>
            </w:r>
          </w:p>
        </w:tc>
        <w:tc>
          <w:tcPr>
            <w:tcW w:w="1640" w:type="dxa"/>
            <w:tcBorders>
              <w:top w:val="single" w:sz="4" w:space="0" w:color="auto"/>
              <w:bottom w:val="single" w:sz="12" w:space="0" w:color="auto"/>
            </w:tcBorders>
            <w:shd w:val="clear" w:color="auto" w:fill="auto"/>
            <w:tcMar>
              <w:top w:w="20" w:type="dxa"/>
              <w:left w:w="20" w:type="dxa"/>
              <w:bottom w:w="20" w:type="dxa"/>
              <w:right w:w="20" w:type="dxa"/>
            </w:tcMar>
            <w:vAlign w:val="center"/>
          </w:tcPr>
          <w:p w14:paraId="36F27BD8" w14:textId="66EAB064" w:rsidR="00CA4C03" w:rsidRPr="00843005" w:rsidRDefault="00CA4C03" w:rsidP="008976A2">
            <w:pPr>
              <w:suppressAutoHyphens w:val="0"/>
              <w:spacing w:before="40" w:after="40" w:line="220" w:lineRule="exact"/>
              <w:ind w:right="113"/>
              <w:jc w:val="right"/>
              <w:rPr>
                <w:b/>
                <w:bCs/>
                <w:sz w:val="18"/>
              </w:rPr>
            </w:pPr>
            <w:r w:rsidRPr="00843005">
              <w:rPr>
                <w:b/>
                <w:bCs/>
                <w:sz w:val="18"/>
              </w:rPr>
              <w:t>10</w:t>
            </w:r>
            <w:r w:rsidR="008976A2" w:rsidRPr="00843005">
              <w:rPr>
                <w:b/>
                <w:bCs/>
                <w:sz w:val="18"/>
              </w:rPr>
              <w:t xml:space="preserve"> </w:t>
            </w:r>
            <w:r w:rsidRPr="00843005">
              <w:rPr>
                <w:b/>
                <w:bCs/>
                <w:sz w:val="18"/>
              </w:rPr>
              <w:t>363</w:t>
            </w:r>
          </w:p>
        </w:tc>
        <w:tc>
          <w:tcPr>
            <w:tcW w:w="1757" w:type="dxa"/>
            <w:tcBorders>
              <w:top w:val="single" w:sz="4" w:space="0" w:color="auto"/>
              <w:bottom w:val="single" w:sz="12" w:space="0" w:color="auto"/>
            </w:tcBorders>
            <w:shd w:val="clear" w:color="auto" w:fill="auto"/>
            <w:tcMar>
              <w:top w:w="20" w:type="dxa"/>
              <w:left w:w="20" w:type="dxa"/>
              <w:bottom w:w="20" w:type="dxa"/>
              <w:right w:w="20" w:type="dxa"/>
            </w:tcMar>
            <w:vAlign w:val="center"/>
          </w:tcPr>
          <w:p w14:paraId="0F85D2B5" w14:textId="7D219800" w:rsidR="00CA4C03" w:rsidRPr="00843005" w:rsidRDefault="00CA4C03" w:rsidP="008976A2">
            <w:pPr>
              <w:suppressAutoHyphens w:val="0"/>
              <w:spacing w:before="40" w:after="40" w:line="220" w:lineRule="exact"/>
              <w:ind w:right="113"/>
              <w:jc w:val="right"/>
              <w:rPr>
                <w:b/>
                <w:bCs/>
                <w:sz w:val="18"/>
              </w:rPr>
            </w:pPr>
            <w:r w:rsidRPr="00843005">
              <w:rPr>
                <w:b/>
                <w:bCs/>
                <w:sz w:val="18"/>
              </w:rPr>
              <w:t>8</w:t>
            </w:r>
            <w:r w:rsidR="008976A2" w:rsidRPr="00843005">
              <w:rPr>
                <w:b/>
                <w:bCs/>
                <w:sz w:val="18"/>
              </w:rPr>
              <w:t xml:space="preserve"> </w:t>
            </w:r>
            <w:r w:rsidRPr="00843005">
              <w:rPr>
                <w:b/>
                <w:bCs/>
                <w:sz w:val="18"/>
              </w:rPr>
              <w:t>077</w:t>
            </w:r>
          </w:p>
        </w:tc>
        <w:tc>
          <w:tcPr>
            <w:tcW w:w="1873" w:type="dxa"/>
            <w:tcBorders>
              <w:top w:val="single" w:sz="4" w:space="0" w:color="auto"/>
              <w:bottom w:val="single" w:sz="12" w:space="0" w:color="auto"/>
            </w:tcBorders>
            <w:shd w:val="clear" w:color="auto" w:fill="auto"/>
            <w:tcMar>
              <w:top w:w="20" w:type="dxa"/>
              <w:left w:w="20" w:type="dxa"/>
              <w:bottom w:w="20" w:type="dxa"/>
              <w:right w:w="20" w:type="dxa"/>
            </w:tcMar>
            <w:vAlign w:val="center"/>
          </w:tcPr>
          <w:p w14:paraId="1BF116F0" w14:textId="4DF37C44" w:rsidR="00CA4C03" w:rsidRPr="00843005" w:rsidRDefault="00CA4C03" w:rsidP="008976A2">
            <w:pPr>
              <w:suppressAutoHyphens w:val="0"/>
              <w:spacing w:before="40" w:after="40" w:line="220" w:lineRule="exact"/>
              <w:ind w:right="113"/>
              <w:jc w:val="right"/>
              <w:rPr>
                <w:b/>
                <w:bCs/>
                <w:sz w:val="18"/>
              </w:rPr>
            </w:pPr>
            <w:r w:rsidRPr="00843005">
              <w:rPr>
                <w:b/>
                <w:bCs/>
                <w:sz w:val="18"/>
              </w:rPr>
              <w:t>2</w:t>
            </w:r>
            <w:r w:rsidR="008976A2" w:rsidRPr="00843005">
              <w:rPr>
                <w:b/>
                <w:bCs/>
                <w:sz w:val="18"/>
              </w:rPr>
              <w:t xml:space="preserve"> </w:t>
            </w:r>
            <w:r w:rsidRPr="00843005">
              <w:rPr>
                <w:b/>
                <w:bCs/>
                <w:sz w:val="18"/>
              </w:rPr>
              <w:t>277</w:t>
            </w:r>
          </w:p>
        </w:tc>
      </w:tr>
    </w:tbl>
    <w:p w14:paraId="0FA35063" w14:textId="77777777" w:rsidR="00CA4C03" w:rsidRPr="00843005" w:rsidRDefault="00CA4C03" w:rsidP="00843005">
      <w:pPr>
        <w:pStyle w:val="SingleTxtG"/>
        <w:spacing w:before="240"/>
      </w:pPr>
      <w:r w:rsidRPr="00843005">
        <w:t>14.</w:t>
      </w:r>
      <w:r w:rsidRPr="00843005">
        <w:tab/>
        <w:t xml:space="preserve">Legislative reviews and amendments have been made to prevent the misuse of cyber security and anti-terrorism laws against HRDs, with strengthened judicial oversight and continuous training for law enforcement and legal. </w:t>
      </w:r>
    </w:p>
    <w:p w14:paraId="074F94B9" w14:textId="77777777" w:rsidR="00CA4C03" w:rsidRPr="00843005" w:rsidRDefault="00CA4C03" w:rsidP="008976A2">
      <w:pPr>
        <w:pStyle w:val="H1G"/>
      </w:pPr>
      <w:r w:rsidRPr="00843005">
        <w:tab/>
        <w:t>E.</w:t>
      </w:r>
      <w:r w:rsidRPr="00843005">
        <w:tab/>
        <w:t>Registration of Civil Society Organizations</w:t>
      </w:r>
    </w:p>
    <w:p w14:paraId="13093DE0" w14:textId="7830F43F" w:rsidR="00CA4C03" w:rsidRPr="00843005" w:rsidRDefault="00CA4C03" w:rsidP="00CA4C03">
      <w:pPr>
        <w:pStyle w:val="SingleTxtG"/>
      </w:pPr>
      <w:r w:rsidRPr="00843005">
        <w:t>15.</w:t>
      </w:r>
      <w:r w:rsidRPr="00843005">
        <w:tab/>
        <w:t>Pakistan promotes the role of CSOs and provides mechanism of registration at the national, provincial and district levels under various legal frameworks such as the Societies Registration Act, Trusts Act, or as Non-Profit Organizations (NPOs), each offering distinct regulatory benefits. At the Federal level, the Islamabad Charities Registration and Waqf Properties Acts were passed in 2020 and 2021, respectively. Punjab introduced an online charity registration portal with low fees, registering 4,351 organizations by 2023. Sindh</w:t>
      </w:r>
      <w:r w:rsidR="00C61536">
        <w:t>’</w:t>
      </w:r>
      <w:r w:rsidRPr="00843005">
        <w:t xml:space="preserve">s Charities Registration &amp; Regulation Commission also launched an online portal, promoting transparency without restrictive measures. Khyber Pakhtunkhwa passed the Charities Act in 2019, adhering to FATF guidelines and enabling simplified online registration. </w:t>
      </w:r>
      <w:proofErr w:type="spellStart"/>
      <w:r w:rsidRPr="00843005">
        <w:t>Balochistan</w:t>
      </w:r>
      <w:proofErr w:type="spellEnd"/>
      <w:r w:rsidRPr="00843005">
        <w:t xml:space="preserve"> </w:t>
      </w:r>
      <w:r w:rsidRPr="00843005">
        <w:lastRenderedPageBreak/>
        <w:t>established the Charities Registration &amp; Regulation Authority, overseeing 1,370 NGOs and partnering with police for awareness initiatives.</w:t>
      </w:r>
    </w:p>
    <w:p w14:paraId="6497647C" w14:textId="77777777" w:rsidR="00CA4C03" w:rsidRPr="00843005" w:rsidRDefault="00CA4C03" w:rsidP="008976A2">
      <w:pPr>
        <w:pStyle w:val="H1G"/>
      </w:pPr>
      <w:r w:rsidRPr="00843005">
        <w:tab/>
        <w:t>F.</w:t>
      </w:r>
      <w:r w:rsidRPr="00843005">
        <w:tab/>
        <w:t>Business &amp; Human Rights</w:t>
      </w:r>
    </w:p>
    <w:p w14:paraId="1EF6C609" w14:textId="53CAB989" w:rsidR="00CA4C03" w:rsidRPr="00843005" w:rsidRDefault="00CA4C03" w:rsidP="00CA4C03">
      <w:pPr>
        <w:pStyle w:val="SingleTxtG"/>
      </w:pPr>
      <w:r w:rsidRPr="00843005">
        <w:t>16.</w:t>
      </w:r>
      <w:r w:rsidRPr="00843005">
        <w:tab/>
        <w:t>Pakistan</w:t>
      </w:r>
      <w:r w:rsidR="00C61536">
        <w:t>’</w:t>
      </w:r>
      <w:r w:rsidRPr="00843005">
        <w:t>s National Action Plan on Business and Human Rights (2021–2026) has shown promising results. The Inter-Ministerial and Inter Provincial Steering Committees have been established, a dedicated NAP-BHR website, voluntary guidelines on human rights due diligence for businesses, and a Human Rights Due Diligence Framework is also being considered. Judicial initiatives have enhanced access to justice through the Alternative Dispute Resolution (Accreditation) Rules 2023, specialized courts for sexual and gender</w:t>
      </w:r>
      <w:r w:rsidR="003017F8" w:rsidRPr="00843005">
        <w:noBreakHyphen/>
      </w:r>
      <w:r w:rsidRPr="00843005">
        <w:t xml:space="preserve">based violence, and additional </w:t>
      </w:r>
      <w:proofErr w:type="spellStart"/>
      <w:r w:rsidRPr="00843005">
        <w:t>labor</w:t>
      </w:r>
      <w:proofErr w:type="spellEnd"/>
      <w:r w:rsidRPr="00843005">
        <w:t xml:space="preserve"> courts. Additionally, the processing of over 70</w:t>
      </w:r>
      <w:r w:rsidR="00843005" w:rsidRPr="00843005">
        <w:t> </w:t>
      </w:r>
      <w:r w:rsidRPr="00843005">
        <w:t xml:space="preserve">Anti-Money Laundering (AML) and Counter Terrorism Financing (CTF) cases demonstrates strengthened judicial efficiency in handling financial crimes. </w:t>
      </w:r>
    </w:p>
    <w:p w14:paraId="7C180AB4" w14:textId="50D248FB" w:rsidR="00CA4C03" w:rsidRPr="00843005" w:rsidRDefault="008976A2" w:rsidP="008976A2">
      <w:pPr>
        <w:pStyle w:val="H23G"/>
      </w:pPr>
      <w:r w:rsidRPr="00843005">
        <w:tab/>
      </w:r>
      <w:r w:rsidRPr="00843005">
        <w:tab/>
      </w:r>
      <w:r w:rsidR="00CA4C03" w:rsidRPr="00843005">
        <w:t>Summary of cases brought by persons or groups affected by business operations and</w:t>
      </w:r>
      <w:r w:rsidRPr="00843005">
        <w:t xml:space="preserve"> </w:t>
      </w:r>
      <w:r w:rsidR="00CA4C03" w:rsidRPr="00843005">
        <w:t>the remedies provided from 2018 to 2024</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458"/>
        <w:gridCol w:w="2718"/>
        <w:gridCol w:w="4194"/>
      </w:tblGrid>
      <w:tr w:rsidR="008976A2" w:rsidRPr="00843005" w14:paraId="2744791F" w14:textId="77777777" w:rsidTr="008976A2">
        <w:trPr>
          <w:tblHeader/>
        </w:trPr>
        <w:tc>
          <w:tcPr>
            <w:tcW w:w="458" w:type="dxa"/>
            <w:tcBorders>
              <w:top w:val="single" w:sz="4" w:space="0" w:color="auto"/>
              <w:bottom w:val="single" w:sz="12" w:space="0" w:color="auto"/>
            </w:tcBorders>
            <w:shd w:val="clear" w:color="auto" w:fill="auto"/>
            <w:vAlign w:val="bottom"/>
          </w:tcPr>
          <w:p w14:paraId="415F8783" w14:textId="77777777" w:rsidR="00CA4C03" w:rsidRPr="00843005" w:rsidRDefault="00CA4C03" w:rsidP="008976A2">
            <w:pPr>
              <w:suppressAutoHyphens w:val="0"/>
              <w:spacing w:before="80" w:after="80" w:line="200" w:lineRule="exact"/>
              <w:ind w:right="113"/>
              <w:rPr>
                <w:rFonts w:eastAsiaTheme="minorHAnsi"/>
                <w:i/>
                <w:sz w:val="16"/>
              </w:rPr>
            </w:pPr>
            <w:r w:rsidRPr="00843005">
              <w:rPr>
                <w:rFonts w:eastAsiaTheme="minorHAnsi"/>
                <w:i/>
                <w:sz w:val="16"/>
              </w:rPr>
              <w:t>Sr.</w:t>
            </w:r>
          </w:p>
        </w:tc>
        <w:tc>
          <w:tcPr>
            <w:tcW w:w="2718" w:type="dxa"/>
            <w:tcBorders>
              <w:top w:val="single" w:sz="4" w:space="0" w:color="auto"/>
              <w:bottom w:val="single" w:sz="12" w:space="0" w:color="auto"/>
            </w:tcBorders>
            <w:shd w:val="clear" w:color="auto" w:fill="auto"/>
            <w:vAlign w:val="bottom"/>
          </w:tcPr>
          <w:p w14:paraId="08DE8AA1" w14:textId="77777777" w:rsidR="00CA4C03" w:rsidRPr="00843005" w:rsidRDefault="00CA4C03" w:rsidP="008976A2">
            <w:pPr>
              <w:suppressAutoHyphens w:val="0"/>
              <w:spacing w:before="80" w:after="80" w:line="200" w:lineRule="exact"/>
              <w:ind w:right="113"/>
              <w:rPr>
                <w:rFonts w:eastAsiaTheme="minorHAnsi"/>
                <w:i/>
                <w:sz w:val="16"/>
              </w:rPr>
            </w:pPr>
            <w:r w:rsidRPr="00843005">
              <w:rPr>
                <w:rFonts w:eastAsiaTheme="minorHAnsi"/>
                <w:i/>
                <w:sz w:val="16"/>
              </w:rPr>
              <w:t>Case Title</w:t>
            </w:r>
          </w:p>
        </w:tc>
        <w:tc>
          <w:tcPr>
            <w:tcW w:w="4194" w:type="dxa"/>
            <w:tcBorders>
              <w:top w:val="single" w:sz="4" w:space="0" w:color="auto"/>
              <w:bottom w:val="single" w:sz="12" w:space="0" w:color="auto"/>
            </w:tcBorders>
            <w:shd w:val="clear" w:color="auto" w:fill="auto"/>
            <w:vAlign w:val="bottom"/>
          </w:tcPr>
          <w:p w14:paraId="5C78F464" w14:textId="77777777" w:rsidR="00CA4C03" w:rsidRPr="00843005" w:rsidRDefault="00CA4C03" w:rsidP="008976A2">
            <w:pPr>
              <w:suppressAutoHyphens w:val="0"/>
              <w:spacing w:before="80" w:after="80" w:line="200" w:lineRule="exact"/>
              <w:ind w:right="113"/>
              <w:rPr>
                <w:rFonts w:eastAsiaTheme="minorHAnsi"/>
                <w:i/>
                <w:sz w:val="16"/>
              </w:rPr>
            </w:pPr>
            <w:r w:rsidRPr="00843005">
              <w:rPr>
                <w:rFonts w:eastAsiaTheme="minorHAnsi"/>
                <w:i/>
                <w:sz w:val="16"/>
              </w:rPr>
              <w:t xml:space="preserve">Case description </w:t>
            </w:r>
          </w:p>
        </w:tc>
      </w:tr>
      <w:tr w:rsidR="00CA4C03" w:rsidRPr="00843005" w14:paraId="427791A3" w14:textId="77777777" w:rsidTr="008976A2">
        <w:trPr>
          <w:trHeight w:hRule="exact" w:val="113"/>
          <w:tblHeader/>
        </w:trPr>
        <w:tc>
          <w:tcPr>
            <w:tcW w:w="458" w:type="dxa"/>
            <w:tcBorders>
              <w:top w:val="single" w:sz="12" w:space="0" w:color="auto"/>
            </w:tcBorders>
            <w:shd w:val="clear" w:color="auto" w:fill="auto"/>
          </w:tcPr>
          <w:p w14:paraId="08E7571B" w14:textId="77777777" w:rsidR="00CA4C03" w:rsidRPr="00843005" w:rsidRDefault="00CA4C03" w:rsidP="008976A2">
            <w:pPr>
              <w:suppressAutoHyphens w:val="0"/>
              <w:spacing w:before="40" w:after="120" w:line="220" w:lineRule="exact"/>
              <w:ind w:right="113"/>
              <w:rPr>
                <w:rFonts w:eastAsiaTheme="minorHAnsi"/>
              </w:rPr>
            </w:pPr>
          </w:p>
        </w:tc>
        <w:tc>
          <w:tcPr>
            <w:tcW w:w="2718" w:type="dxa"/>
            <w:tcBorders>
              <w:top w:val="single" w:sz="12" w:space="0" w:color="auto"/>
            </w:tcBorders>
            <w:shd w:val="clear" w:color="auto" w:fill="auto"/>
          </w:tcPr>
          <w:p w14:paraId="2E056D2B" w14:textId="77777777" w:rsidR="00CA4C03" w:rsidRPr="00843005" w:rsidRDefault="00CA4C03" w:rsidP="008976A2">
            <w:pPr>
              <w:suppressAutoHyphens w:val="0"/>
              <w:spacing w:before="40" w:after="120" w:line="220" w:lineRule="exact"/>
              <w:ind w:right="113"/>
              <w:rPr>
                <w:rFonts w:eastAsiaTheme="minorHAnsi"/>
              </w:rPr>
            </w:pPr>
          </w:p>
        </w:tc>
        <w:tc>
          <w:tcPr>
            <w:tcW w:w="4194" w:type="dxa"/>
            <w:tcBorders>
              <w:top w:val="single" w:sz="12" w:space="0" w:color="auto"/>
            </w:tcBorders>
            <w:shd w:val="clear" w:color="auto" w:fill="auto"/>
          </w:tcPr>
          <w:p w14:paraId="2139D39A" w14:textId="77777777" w:rsidR="00CA4C03" w:rsidRPr="00843005" w:rsidRDefault="00CA4C03" w:rsidP="008976A2">
            <w:pPr>
              <w:suppressAutoHyphens w:val="0"/>
              <w:spacing w:before="40" w:after="120" w:line="220" w:lineRule="exact"/>
              <w:ind w:right="113"/>
              <w:rPr>
                <w:rFonts w:eastAsiaTheme="minorHAnsi"/>
              </w:rPr>
            </w:pPr>
          </w:p>
        </w:tc>
      </w:tr>
      <w:tr w:rsidR="00CA4C03" w:rsidRPr="00843005" w14:paraId="400E5EAF" w14:textId="77777777" w:rsidTr="008976A2">
        <w:trPr>
          <w:tblHeader/>
        </w:trPr>
        <w:tc>
          <w:tcPr>
            <w:tcW w:w="458" w:type="dxa"/>
            <w:shd w:val="clear" w:color="auto" w:fill="auto"/>
          </w:tcPr>
          <w:p w14:paraId="001AFA21" w14:textId="77777777" w:rsidR="00CA4C03" w:rsidRPr="00843005" w:rsidRDefault="00CA4C03" w:rsidP="008976A2">
            <w:pPr>
              <w:suppressAutoHyphens w:val="0"/>
              <w:spacing w:before="40" w:after="120" w:line="220" w:lineRule="exact"/>
              <w:ind w:right="113"/>
              <w:rPr>
                <w:rFonts w:eastAsiaTheme="minorHAnsi"/>
              </w:rPr>
            </w:pPr>
            <w:r w:rsidRPr="00843005">
              <w:rPr>
                <w:rFonts w:eastAsiaTheme="minorHAnsi"/>
              </w:rPr>
              <w:t>1.</w:t>
            </w:r>
          </w:p>
        </w:tc>
        <w:tc>
          <w:tcPr>
            <w:tcW w:w="2718" w:type="dxa"/>
            <w:shd w:val="clear" w:color="auto" w:fill="auto"/>
          </w:tcPr>
          <w:p w14:paraId="25FA6449" w14:textId="40492AC5" w:rsidR="00CA4C03" w:rsidRPr="00843005" w:rsidRDefault="00CA4C03" w:rsidP="008976A2">
            <w:pPr>
              <w:suppressAutoHyphens w:val="0"/>
              <w:spacing w:before="40" w:after="120" w:line="220" w:lineRule="exact"/>
              <w:ind w:right="113"/>
              <w:rPr>
                <w:rFonts w:eastAsiaTheme="minorHAnsi"/>
              </w:rPr>
            </w:pPr>
            <w:r w:rsidRPr="00843005">
              <w:rPr>
                <w:rFonts w:eastAsiaTheme="minorHAnsi"/>
                <w:i/>
                <w:iCs/>
              </w:rPr>
              <w:t>Public Interest Law Association of Pakistan v. The Province of Punjab</w:t>
            </w:r>
            <w:r w:rsidR="008976A2" w:rsidRPr="00843005">
              <w:rPr>
                <w:rFonts w:eastAsiaTheme="minorHAnsi"/>
                <w:i/>
                <w:iCs/>
              </w:rPr>
              <w:br/>
            </w:r>
            <w:r w:rsidRPr="00843005">
              <w:rPr>
                <w:rFonts w:eastAsiaTheme="minorHAnsi"/>
              </w:rPr>
              <w:t>(2023 SCMR 969):</w:t>
            </w:r>
          </w:p>
        </w:tc>
        <w:tc>
          <w:tcPr>
            <w:tcW w:w="4194" w:type="dxa"/>
            <w:shd w:val="clear" w:color="auto" w:fill="auto"/>
          </w:tcPr>
          <w:p w14:paraId="11E60304" w14:textId="77777777" w:rsidR="00CA4C03" w:rsidRPr="00843005" w:rsidRDefault="00CA4C03" w:rsidP="008976A2">
            <w:pPr>
              <w:suppressAutoHyphens w:val="0"/>
              <w:spacing w:before="40" w:after="120" w:line="220" w:lineRule="exact"/>
              <w:ind w:right="113"/>
              <w:rPr>
                <w:rFonts w:eastAsiaTheme="minorHAnsi"/>
              </w:rPr>
            </w:pPr>
            <w:r w:rsidRPr="00843005">
              <w:rPr>
                <w:rFonts w:eastAsiaTheme="minorHAnsi"/>
              </w:rPr>
              <w:t>The Supreme Court ruled that environmental impact assessments must be conducted before issuing small-scale mining licenses, emphasizing sustainable economic growth.</w:t>
            </w:r>
          </w:p>
        </w:tc>
      </w:tr>
      <w:tr w:rsidR="00CA4C03" w:rsidRPr="00843005" w14:paraId="2B0DD92D" w14:textId="77777777" w:rsidTr="008976A2">
        <w:tc>
          <w:tcPr>
            <w:tcW w:w="458" w:type="dxa"/>
            <w:shd w:val="clear" w:color="auto" w:fill="auto"/>
          </w:tcPr>
          <w:p w14:paraId="02533C31" w14:textId="77777777" w:rsidR="00CA4C03" w:rsidRPr="00843005" w:rsidRDefault="00CA4C03" w:rsidP="008976A2">
            <w:pPr>
              <w:suppressAutoHyphens w:val="0"/>
              <w:spacing w:before="40" w:after="120" w:line="220" w:lineRule="exact"/>
              <w:ind w:right="113"/>
              <w:rPr>
                <w:rFonts w:eastAsiaTheme="minorHAnsi"/>
              </w:rPr>
            </w:pPr>
            <w:r w:rsidRPr="00843005">
              <w:rPr>
                <w:rFonts w:eastAsiaTheme="minorHAnsi"/>
              </w:rPr>
              <w:t>2.</w:t>
            </w:r>
            <w:r w:rsidRPr="00843005">
              <w:t xml:space="preserve"> </w:t>
            </w:r>
          </w:p>
        </w:tc>
        <w:tc>
          <w:tcPr>
            <w:tcW w:w="2718" w:type="dxa"/>
            <w:shd w:val="clear" w:color="auto" w:fill="auto"/>
          </w:tcPr>
          <w:p w14:paraId="4E38C465" w14:textId="77777777" w:rsidR="00CA4C03" w:rsidRPr="00843005" w:rsidRDefault="00CA4C03" w:rsidP="008976A2">
            <w:pPr>
              <w:suppressAutoHyphens w:val="0"/>
              <w:spacing w:before="40" w:after="120" w:line="220" w:lineRule="exact"/>
              <w:ind w:right="113"/>
              <w:rPr>
                <w:rFonts w:eastAsiaTheme="minorHAnsi"/>
              </w:rPr>
            </w:pPr>
            <w:r w:rsidRPr="00843005">
              <w:rPr>
                <w:rFonts w:eastAsiaTheme="minorHAnsi"/>
                <w:i/>
                <w:iCs/>
              </w:rPr>
              <w:t>D.G. Khan Cement Company LTD v. Federation of Pakistan</w:t>
            </w:r>
            <w:r w:rsidRPr="00843005">
              <w:rPr>
                <w:rFonts w:eastAsiaTheme="minorHAnsi"/>
              </w:rPr>
              <w:t xml:space="preserve"> (2021 SCMR 834): </w:t>
            </w:r>
          </w:p>
        </w:tc>
        <w:tc>
          <w:tcPr>
            <w:tcW w:w="4194" w:type="dxa"/>
            <w:shd w:val="clear" w:color="auto" w:fill="auto"/>
          </w:tcPr>
          <w:p w14:paraId="72D3310E" w14:textId="77777777" w:rsidR="00CA4C03" w:rsidRPr="00843005" w:rsidRDefault="00CA4C03" w:rsidP="008976A2">
            <w:pPr>
              <w:suppressAutoHyphens w:val="0"/>
              <w:spacing w:before="40" w:after="120" w:line="220" w:lineRule="exact"/>
              <w:ind w:right="113"/>
              <w:rPr>
                <w:rFonts w:eastAsiaTheme="minorHAnsi"/>
              </w:rPr>
            </w:pPr>
            <w:r w:rsidRPr="00843005">
              <w:rPr>
                <w:rFonts w:eastAsiaTheme="minorHAnsi"/>
              </w:rPr>
              <w:t>The Supreme Court upheld government restrictions on industrial activities in environmentally sensitive areas, preventing the expansion of a cement plant to protect the environment.</w:t>
            </w:r>
          </w:p>
        </w:tc>
      </w:tr>
      <w:tr w:rsidR="00CA4C03" w:rsidRPr="00843005" w14:paraId="34A1DD8A" w14:textId="77777777" w:rsidTr="008976A2">
        <w:tc>
          <w:tcPr>
            <w:tcW w:w="458" w:type="dxa"/>
            <w:shd w:val="clear" w:color="auto" w:fill="auto"/>
          </w:tcPr>
          <w:p w14:paraId="4D516D30" w14:textId="77777777" w:rsidR="00CA4C03" w:rsidRPr="00843005" w:rsidRDefault="00CA4C03" w:rsidP="008976A2">
            <w:pPr>
              <w:suppressAutoHyphens w:val="0"/>
              <w:spacing w:before="40" w:after="120" w:line="220" w:lineRule="exact"/>
              <w:ind w:right="113"/>
              <w:rPr>
                <w:rFonts w:eastAsiaTheme="minorHAnsi"/>
              </w:rPr>
            </w:pPr>
            <w:r w:rsidRPr="00843005">
              <w:rPr>
                <w:rFonts w:eastAsiaTheme="minorHAnsi"/>
              </w:rPr>
              <w:t>3.</w:t>
            </w:r>
            <w:r w:rsidRPr="00843005">
              <w:t xml:space="preserve"> </w:t>
            </w:r>
          </w:p>
        </w:tc>
        <w:tc>
          <w:tcPr>
            <w:tcW w:w="2718" w:type="dxa"/>
            <w:shd w:val="clear" w:color="auto" w:fill="auto"/>
          </w:tcPr>
          <w:p w14:paraId="47D69C1C" w14:textId="15EF7163" w:rsidR="00CA4C03" w:rsidRPr="00843005" w:rsidRDefault="00CA4C03" w:rsidP="008976A2">
            <w:pPr>
              <w:suppressAutoHyphens w:val="0"/>
              <w:spacing w:before="40" w:after="120" w:line="220" w:lineRule="exact"/>
              <w:ind w:right="113"/>
              <w:rPr>
                <w:rFonts w:eastAsiaTheme="minorHAnsi"/>
              </w:rPr>
            </w:pPr>
            <w:r w:rsidRPr="00843005">
              <w:rPr>
                <w:rFonts w:eastAsiaTheme="minorHAnsi"/>
              </w:rPr>
              <w:t>Human Rights Case No. 318 of 1993</w:t>
            </w:r>
            <w:r w:rsidR="008976A2" w:rsidRPr="00843005">
              <w:rPr>
                <w:rFonts w:eastAsiaTheme="minorHAnsi"/>
              </w:rPr>
              <w:br/>
            </w:r>
            <w:r w:rsidRPr="00843005">
              <w:rPr>
                <w:rFonts w:eastAsiaTheme="minorHAnsi"/>
              </w:rPr>
              <w:t>(2021 SCMR 512):</w:t>
            </w:r>
          </w:p>
        </w:tc>
        <w:tc>
          <w:tcPr>
            <w:tcW w:w="4194" w:type="dxa"/>
            <w:shd w:val="clear" w:color="auto" w:fill="auto"/>
          </w:tcPr>
          <w:p w14:paraId="0F2FB791" w14:textId="77777777" w:rsidR="00CA4C03" w:rsidRPr="00843005" w:rsidRDefault="00CA4C03" w:rsidP="008976A2">
            <w:pPr>
              <w:suppressAutoHyphens w:val="0"/>
              <w:spacing w:before="40" w:after="120" w:line="220" w:lineRule="exact"/>
              <w:ind w:right="113"/>
              <w:rPr>
                <w:rFonts w:eastAsiaTheme="minorHAnsi"/>
              </w:rPr>
            </w:pPr>
            <w:r w:rsidRPr="00843005">
              <w:rPr>
                <w:rFonts w:eastAsiaTheme="minorHAnsi"/>
              </w:rPr>
              <w:t>The Supreme Court halted stone crushing in the Margalla Hills to preserve environmental integrity, directing an end to commercial activities harmful to the area.</w:t>
            </w:r>
          </w:p>
        </w:tc>
      </w:tr>
      <w:tr w:rsidR="00CA4C03" w:rsidRPr="00843005" w14:paraId="1A4FF259" w14:textId="77777777" w:rsidTr="008976A2">
        <w:trPr>
          <w:trHeight w:val="360"/>
        </w:trPr>
        <w:tc>
          <w:tcPr>
            <w:tcW w:w="458" w:type="dxa"/>
            <w:vMerge w:val="restart"/>
            <w:shd w:val="clear" w:color="auto" w:fill="auto"/>
          </w:tcPr>
          <w:p w14:paraId="40BCC2E3" w14:textId="77777777" w:rsidR="00CA4C03" w:rsidRPr="00843005" w:rsidRDefault="00CA4C03" w:rsidP="008976A2">
            <w:pPr>
              <w:suppressAutoHyphens w:val="0"/>
              <w:spacing w:before="40" w:after="120" w:line="220" w:lineRule="exact"/>
              <w:ind w:right="113"/>
              <w:rPr>
                <w:rFonts w:eastAsiaTheme="minorHAnsi"/>
              </w:rPr>
            </w:pPr>
            <w:r w:rsidRPr="00843005">
              <w:rPr>
                <w:rFonts w:eastAsiaTheme="minorHAnsi"/>
              </w:rPr>
              <w:t>4.</w:t>
            </w:r>
          </w:p>
        </w:tc>
        <w:tc>
          <w:tcPr>
            <w:tcW w:w="2718" w:type="dxa"/>
            <w:vMerge w:val="restart"/>
            <w:shd w:val="clear" w:color="auto" w:fill="auto"/>
          </w:tcPr>
          <w:p w14:paraId="248D4A72" w14:textId="5D144E5A" w:rsidR="00CA4C03" w:rsidRPr="00843005" w:rsidRDefault="00CA4C03" w:rsidP="008976A2">
            <w:pPr>
              <w:suppressAutoHyphens w:val="0"/>
              <w:spacing w:before="40" w:after="120" w:line="220" w:lineRule="exact"/>
              <w:ind w:right="113"/>
              <w:rPr>
                <w:rFonts w:eastAsiaTheme="minorHAnsi"/>
              </w:rPr>
            </w:pPr>
            <w:r w:rsidRPr="00843005">
              <w:rPr>
                <w:rFonts w:eastAsiaTheme="minorHAnsi"/>
                <w:i/>
                <w:iCs/>
              </w:rPr>
              <w:t>Abdul Jabbar Khan Bangash v. Federation of Pakistan</w:t>
            </w:r>
            <w:r w:rsidR="008976A2" w:rsidRPr="00843005">
              <w:rPr>
                <w:rFonts w:eastAsiaTheme="minorHAnsi"/>
              </w:rPr>
              <w:br/>
            </w:r>
            <w:r w:rsidRPr="00843005">
              <w:rPr>
                <w:rFonts w:eastAsiaTheme="minorHAnsi"/>
              </w:rPr>
              <w:t>(PLD 2023 Islamabad 209):</w:t>
            </w:r>
          </w:p>
        </w:tc>
        <w:tc>
          <w:tcPr>
            <w:tcW w:w="4194" w:type="dxa"/>
            <w:vMerge w:val="restart"/>
            <w:shd w:val="clear" w:color="auto" w:fill="auto"/>
          </w:tcPr>
          <w:p w14:paraId="5B6DB1EF" w14:textId="77777777" w:rsidR="00CA4C03" w:rsidRPr="00843005" w:rsidRDefault="00CA4C03" w:rsidP="008976A2">
            <w:pPr>
              <w:suppressAutoHyphens w:val="0"/>
              <w:spacing w:before="40" w:after="120" w:line="220" w:lineRule="exact"/>
              <w:ind w:right="113"/>
              <w:rPr>
                <w:rFonts w:eastAsiaTheme="minorHAnsi"/>
              </w:rPr>
            </w:pPr>
            <w:r w:rsidRPr="00843005">
              <w:rPr>
                <w:rFonts w:eastAsiaTheme="minorHAnsi"/>
              </w:rPr>
              <w:t xml:space="preserve">The Supreme Court highlighted the need for legislation on daycare </w:t>
            </w:r>
            <w:proofErr w:type="spellStart"/>
            <w:r w:rsidRPr="00843005">
              <w:rPr>
                <w:rFonts w:eastAsiaTheme="minorHAnsi"/>
              </w:rPr>
              <w:t>centers</w:t>
            </w:r>
            <w:proofErr w:type="spellEnd"/>
            <w:r w:rsidRPr="00843005">
              <w:rPr>
                <w:rFonts w:eastAsiaTheme="minorHAnsi"/>
              </w:rPr>
              <w:t xml:space="preserve"> to support working parents, particularly women, in accordance with international human rights conventions.</w:t>
            </w:r>
          </w:p>
        </w:tc>
      </w:tr>
      <w:tr w:rsidR="00CA4C03" w:rsidRPr="00843005" w14:paraId="2BE72B4A" w14:textId="77777777" w:rsidTr="008976A2">
        <w:trPr>
          <w:trHeight w:val="400"/>
        </w:trPr>
        <w:tc>
          <w:tcPr>
            <w:tcW w:w="458" w:type="dxa"/>
            <w:vMerge/>
            <w:shd w:val="clear" w:color="auto" w:fill="auto"/>
          </w:tcPr>
          <w:p w14:paraId="0810EF9E" w14:textId="77777777" w:rsidR="00CA4C03" w:rsidRPr="00843005" w:rsidRDefault="00CA4C03" w:rsidP="008976A2">
            <w:pPr>
              <w:pStyle w:val="SingleTxtG"/>
              <w:tabs>
                <w:tab w:val="clear" w:pos="1701"/>
                <w:tab w:val="clear" w:pos="2268"/>
              </w:tabs>
              <w:suppressAutoHyphens w:val="0"/>
              <w:spacing w:before="40" w:line="220" w:lineRule="exact"/>
              <w:ind w:left="0" w:right="113"/>
              <w:jc w:val="left"/>
            </w:pPr>
          </w:p>
        </w:tc>
        <w:tc>
          <w:tcPr>
            <w:tcW w:w="2718" w:type="dxa"/>
            <w:vMerge/>
            <w:shd w:val="clear" w:color="auto" w:fill="auto"/>
          </w:tcPr>
          <w:p w14:paraId="0CC5251E" w14:textId="77777777" w:rsidR="00CA4C03" w:rsidRPr="00843005" w:rsidRDefault="00CA4C03" w:rsidP="008976A2">
            <w:pPr>
              <w:pStyle w:val="SingleTxtG"/>
              <w:tabs>
                <w:tab w:val="clear" w:pos="1701"/>
                <w:tab w:val="clear" w:pos="2268"/>
              </w:tabs>
              <w:suppressAutoHyphens w:val="0"/>
              <w:spacing w:before="40" w:line="220" w:lineRule="exact"/>
              <w:ind w:left="0" w:right="113"/>
              <w:jc w:val="left"/>
            </w:pPr>
          </w:p>
        </w:tc>
        <w:tc>
          <w:tcPr>
            <w:tcW w:w="4194" w:type="dxa"/>
            <w:vMerge/>
            <w:shd w:val="clear" w:color="auto" w:fill="auto"/>
          </w:tcPr>
          <w:p w14:paraId="022DA387" w14:textId="77777777" w:rsidR="00CA4C03" w:rsidRPr="00843005" w:rsidRDefault="00CA4C03" w:rsidP="008976A2">
            <w:pPr>
              <w:pStyle w:val="SingleTxtG"/>
              <w:tabs>
                <w:tab w:val="clear" w:pos="1701"/>
                <w:tab w:val="clear" w:pos="2268"/>
              </w:tabs>
              <w:suppressAutoHyphens w:val="0"/>
              <w:spacing w:before="40" w:line="220" w:lineRule="exact"/>
              <w:ind w:left="0" w:right="113"/>
              <w:jc w:val="left"/>
            </w:pPr>
          </w:p>
        </w:tc>
      </w:tr>
    </w:tbl>
    <w:p w14:paraId="5E748708" w14:textId="77777777" w:rsidR="00CA4C03" w:rsidRPr="00843005" w:rsidRDefault="00CA4C03" w:rsidP="008976A2">
      <w:pPr>
        <w:pStyle w:val="H1G"/>
      </w:pPr>
      <w:r w:rsidRPr="00843005">
        <w:tab/>
        <w:t>G.</w:t>
      </w:r>
      <w:r w:rsidRPr="00843005">
        <w:tab/>
        <w:t>Climate Change</w:t>
      </w:r>
    </w:p>
    <w:p w14:paraId="376D23E2" w14:textId="3F5CEB73" w:rsidR="00CA4C03" w:rsidRPr="00843005" w:rsidRDefault="00CA4C03" w:rsidP="00CA4C03">
      <w:pPr>
        <w:pStyle w:val="SingleTxtG"/>
      </w:pPr>
      <w:r w:rsidRPr="00843005">
        <w:t>17.</w:t>
      </w:r>
      <w:r w:rsidRPr="00843005">
        <w:tab/>
        <w:t>Pakistan</w:t>
      </w:r>
      <w:r w:rsidR="00C61536">
        <w:t>’</w:t>
      </w:r>
      <w:r w:rsidRPr="00843005">
        <w:t>s commitments under its Nationally Determined Contributions (NDCs) to the Paris Agreement include ambitious climate mitigation targets such as achieving 60% renewable energy consumption, a moratorium on new coal plants, promotion of electric vehicles, and an extensive afforestation plan. Key initiatives like the Upscaling Green Pakistan Initiative launched by the Ministry of Climate Change focus on greenhouse gas reduction through green projects, while the Sindh Government</w:t>
      </w:r>
      <w:r w:rsidR="00C61536">
        <w:t>’</w:t>
      </w:r>
      <w:r w:rsidRPr="00843005">
        <w:t xml:space="preserve">s mangrove restoration supports carbon sequestration and coastal ecosystem protection. </w:t>
      </w:r>
    </w:p>
    <w:p w14:paraId="7106771B" w14:textId="21DAFB97" w:rsidR="00CA4C03" w:rsidRPr="00843005" w:rsidRDefault="00CA4C03" w:rsidP="00CA4C03">
      <w:pPr>
        <w:pStyle w:val="SingleTxtG"/>
      </w:pPr>
      <w:r w:rsidRPr="00843005">
        <w:t>18.</w:t>
      </w:r>
      <w:r w:rsidRPr="00843005">
        <w:tab/>
        <w:t>Pakistan also aims for a 50% reduction in greenhouse gas emissions by 2030, 35% of which is contingent on international support. The Ministry of Climate Change &amp; Environmental Coordination has established the National Adaptation Plan (NAP) to address climate impacts on vulnerable populations, identifying adaptation measures across key sectors and coordinating local adaptation plans. Provincial efforts include Punjab</w:t>
      </w:r>
      <w:r w:rsidR="00C61536">
        <w:t>’</w:t>
      </w:r>
      <w:r w:rsidRPr="00843005">
        <w:t>s ban on stubble burning and Khyber Pakhtunkhwa</w:t>
      </w:r>
      <w:r w:rsidR="00C61536">
        <w:t>’</w:t>
      </w:r>
      <w:r w:rsidRPr="00843005">
        <w:t>s support of NDC objectives with 195 projects worth PKR 401 billion for mitigation and adaptation.</w:t>
      </w:r>
    </w:p>
    <w:p w14:paraId="20143721" w14:textId="3F84AD6C" w:rsidR="00CA4C03" w:rsidRPr="00843005" w:rsidRDefault="00CA4C03" w:rsidP="00CA4C03">
      <w:pPr>
        <w:pStyle w:val="SingleTxtG"/>
      </w:pPr>
      <w:r w:rsidRPr="00843005">
        <w:t>19.</w:t>
      </w:r>
      <w:r w:rsidRPr="00843005">
        <w:tab/>
        <w:t xml:space="preserve">In response to the 2022 floods, Punjab Disaster Management Authority (PDMA) distributed around 10 billion rupees in compensation to over 50,000 affected people. New </w:t>
      </w:r>
      <w:r w:rsidRPr="00843005">
        <w:lastRenderedPageBreak/>
        <w:t xml:space="preserve">Humanitarian Response Facilities and </w:t>
      </w:r>
      <w:proofErr w:type="spellStart"/>
      <w:r w:rsidRPr="00843005">
        <w:t>Flospans</w:t>
      </w:r>
      <w:proofErr w:type="spellEnd"/>
      <w:r w:rsidRPr="00843005">
        <w:t xml:space="preserve"> have improved relief delivery, with lessons from this experience informing adaptive policies that focus on proactive disaster mitigation. The Punjab Environment Protection Department</w:t>
      </w:r>
      <w:r w:rsidR="00C61536">
        <w:t>’</w:t>
      </w:r>
      <w:r w:rsidRPr="00843005">
        <w:t xml:space="preserve">s hazard mapping in vulnerable districts supports early warning systems and enhances community preparedness. </w:t>
      </w:r>
      <w:proofErr w:type="spellStart"/>
      <w:r w:rsidRPr="00843005">
        <w:t>Balochistan</w:t>
      </w:r>
      <w:proofErr w:type="spellEnd"/>
      <w:r w:rsidRPr="00843005">
        <w:t xml:space="preserve"> has similarly bolstered its disaster response through simulation exercises, emergency operation </w:t>
      </w:r>
      <w:proofErr w:type="spellStart"/>
      <w:r w:rsidRPr="00843005">
        <w:t>centers</w:t>
      </w:r>
      <w:proofErr w:type="spellEnd"/>
      <w:r w:rsidRPr="00843005">
        <w:t>, and stockpiling relief supplies.</w:t>
      </w:r>
    </w:p>
    <w:p w14:paraId="4293AB41" w14:textId="77777777" w:rsidR="00CA4C03" w:rsidRPr="00843005" w:rsidRDefault="00CA4C03" w:rsidP="00CA4C03">
      <w:pPr>
        <w:pStyle w:val="SingleTxtG"/>
      </w:pPr>
      <w:r w:rsidRPr="00843005">
        <w:t>20.</w:t>
      </w:r>
      <w:r w:rsidRPr="00843005">
        <w:tab/>
        <w:t xml:space="preserve">Nationally, the Ministry of Climate Change &amp; Environmental Coordination and Ministry of Water Resources coordinate adaptation plans, with the National Flood Protection Plan providing flood response strategies. Provincial Disaster Management Authorities (PDMAs) manage localized disaster response and preparation, while Environmental Protection Departments oversee climate adaptation. </w:t>
      </w:r>
    </w:p>
    <w:p w14:paraId="361DB448" w14:textId="05E61A01" w:rsidR="00CA4C03" w:rsidRPr="00843005" w:rsidRDefault="00CA4C03" w:rsidP="008976A2">
      <w:pPr>
        <w:pStyle w:val="HChG"/>
      </w:pPr>
      <w:r w:rsidRPr="00843005">
        <w:tab/>
        <w:t>II.</w:t>
      </w:r>
      <w:r w:rsidRPr="00843005">
        <w:tab/>
        <w:t>Issues relating to the general provisions of the Covenant (arts. 1</w:t>
      </w:r>
      <w:r w:rsidR="003017F8" w:rsidRPr="00843005">
        <w:t>–</w:t>
      </w:r>
      <w:r w:rsidRPr="00843005">
        <w:t>5)</w:t>
      </w:r>
    </w:p>
    <w:p w14:paraId="2C99F590" w14:textId="77777777" w:rsidR="00CA4C03" w:rsidRPr="00843005" w:rsidRDefault="00CA4C03" w:rsidP="008976A2">
      <w:pPr>
        <w:pStyle w:val="H1G"/>
      </w:pPr>
      <w:r w:rsidRPr="00843005">
        <w:tab/>
        <w:t>A.</w:t>
      </w:r>
      <w:r w:rsidRPr="00843005">
        <w:tab/>
        <w:t>Right to freely dispose of natural wealth and resources</w:t>
      </w:r>
    </w:p>
    <w:p w14:paraId="296E7320" w14:textId="2BF32C43" w:rsidR="00CA4C03" w:rsidRPr="00843005" w:rsidRDefault="00CA4C03" w:rsidP="00CA4C03">
      <w:pPr>
        <w:pStyle w:val="SingleTxtG"/>
      </w:pPr>
      <w:r w:rsidRPr="00843005">
        <w:t>21.</w:t>
      </w:r>
      <w:r w:rsidRPr="00843005">
        <w:tab/>
        <w:t>Pakistan</w:t>
      </w:r>
      <w:r w:rsidR="00C61536">
        <w:t>’</w:t>
      </w:r>
      <w:r w:rsidRPr="00843005">
        <w:t xml:space="preserve">s land acquisition laws are primarily governed by the Land Acquisition Act of 1894, which outlines the process for acquiring land for public purpose, which is in line with the principle of free, prior and informed consent (FPIC) and fair compensation based on market value of the land and any structures or improvements on the property. The law also allows for compensation for any losses incurred due to the acquisition, such as loss of income or livelihood. No process has been initiated for acquisition of 45000 acres for commercial purposes in </w:t>
      </w:r>
      <w:proofErr w:type="spellStart"/>
      <w:r w:rsidRPr="00843005">
        <w:t>Gadap</w:t>
      </w:r>
      <w:proofErr w:type="spellEnd"/>
      <w:r w:rsidRPr="00843005">
        <w:t xml:space="preserve"> Town, District Malir. The compensation grant will be awarded to the </w:t>
      </w:r>
      <w:proofErr w:type="spellStart"/>
      <w:r w:rsidRPr="00843005">
        <w:t>affectees</w:t>
      </w:r>
      <w:proofErr w:type="spellEnd"/>
      <w:r w:rsidRPr="00843005">
        <w:t xml:space="preserve"> to Malir Expressway accordingly to protect the local communities. </w:t>
      </w:r>
    </w:p>
    <w:p w14:paraId="0D4355FD" w14:textId="77777777" w:rsidR="00CA4C03" w:rsidRPr="00843005" w:rsidRDefault="00CA4C03" w:rsidP="00CA4C03">
      <w:pPr>
        <w:pStyle w:val="SingleTxtG"/>
      </w:pPr>
      <w:r w:rsidRPr="00843005">
        <w:t>22.</w:t>
      </w:r>
      <w:r w:rsidRPr="00843005">
        <w:tab/>
        <w:t>The principle of free, prior, and informed consent (FPIC) is upheld in Khyber Pakhtunkhwa through the Khyber Pakhtunkhwa Mines and Mineral Act 2017, which prioritizes mineral titles for local communities via public meetings (</w:t>
      </w:r>
      <w:proofErr w:type="spellStart"/>
      <w:r w:rsidRPr="00843005">
        <w:t>Jalsa</w:t>
      </w:r>
      <w:proofErr w:type="spellEnd"/>
      <w:r w:rsidRPr="00843005">
        <w:t xml:space="preserve">-e-Aam). Amendments to land revenue laws are also being considered to align with local customs. In </w:t>
      </w:r>
      <w:proofErr w:type="spellStart"/>
      <w:r w:rsidRPr="00843005">
        <w:t>Balochistan</w:t>
      </w:r>
      <w:proofErr w:type="spellEnd"/>
      <w:r w:rsidRPr="00843005">
        <w:t xml:space="preserve">, the BMR Rule 2002 prohibits mining without the consent of local communities. </w:t>
      </w:r>
    </w:p>
    <w:p w14:paraId="6B4689B3" w14:textId="77777777" w:rsidR="00CA4C03" w:rsidRPr="00843005" w:rsidRDefault="00CA4C03" w:rsidP="00CA4C03">
      <w:pPr>
        <w:pStyle w:val="SingleTxtG"/>
      </w:pPr>
      <w:r w:rsidRPr="00843005">
        <w:t>23.</w:t>
      </w:r>
      <w:r w:rsidRPr="00843005">
        <w:tab/>
        <w:t xml:space="preserve">The Oil and Gas Development Company Limited (OGDCL) complies with FPIC in its operations, ensuring community involvement in hydrocarbon projects while safeguarding their rights. OGDCL engages with local tribal communities on land and resource issues, resolving disputes through negotiations and provincial government interventions. </w:t>
      </w:r>
    </w:p>
    <w:p w14:paraId="0C1D7A1D" w14:textId="77777777" w:rsidR="00CA4C03" w:rsidRPr="00843005" w:rsidRDefault="00CA4C03" w:rsidP="008976A2">
      <w:pPr>
        <w:pStyle w:val="H1G"/>
      </w:pPr>
      <w:r w:rsidRPr="00843005">
        <w:tab/>
        <w:t>B.</w:t>
      </w:r>
      <w:r w:rsidRPr="00843005">
        <w:tab/>
        <w:t>Maximum available resources</w:t>
      </w:r>
    </w:p>
    <w:p w14:paraId="61E2552B" w14:textId="546F5701" w:rsidR="00CA4C03" w:rsidRPr="00843005" w:rsidRDefault="00CA4C03" w:rsidP="00CA4C03">
      <w:pPr>
        <w:pStyle w:val="SingleTxtG"/>
      </w:pPr>
      <w:r w:rsidRPr="00843005">
        <w:t>24.</w:t>
      </w:r>
      <w:r w:rsidRPr="00843005">
        <w:tab/>
        <w:t xml:space="preserve">According to the World Bank, the poverty rate in Pakistan for 2024 is 40% while in 2023 it stood at 37.2% as compared to 39.8% in 2018, with 22% of the population living below the national poverty line. Furthermore, </w:t>
      </w:r>
      <w:r w:rsidR="00C61536">
        <w:t>‘</w:t>
      </w:r>
      <w:r w:rsidRPr="00843005">
        <w:t>Household Integrated Income &amp; Expenditure Survey</w:t>
      </w:r>
      <w:r w:rsidR="00C61536">
        <w:t>’</w:t>
      </w:r>
      <w:r w:rsidRPr="00843005">
        <w:t xml:space="preserve"> is scheduled for 2024</w:t>
      </w:r>
      <w:r w:rsidR="003017F8" w:rsidRPr="00843005">
        <w:t>–</w:t>
      </w:r>
      <w:r w:rsidRPr="00843005">
        <w:t xml:space="preserve">25 which will be utilized to draft National Poverty and Inequality Report and chart the future course of action. </w:t>
      </w:r>
    </w:p>
    <w:p w14:paraId="42EA3A06" w14:textId="77777777" w:rsidR="00CA4C03" w:rsidRPr="00843005" w:rsidRDefault="00CA4C03" w:rsidP="00843005">
      <w:pPr>
        <w:pStyle w:val="SingleTxtG"/>
        <w:spacing w:after="240"/>
      </w:pPr>
      <w:r w:rsidRPr="00843005">
        <w:t>25.</w:t>
      </w:r>
      <w:r w:rsidRPr="00843005">
        <w:tab/>
        <w:t xml:space="preserve">On the fiscal side, efforts under the Finance Act 2024 have led to significant improvements in tax collection, with a 40.7 percent increase in FBR net provisional collection, </w:t>
      </w:r>
      <w:proofErr w:type="spellStart"/>
      <w:r w:rsidRPr="00843005">
        <w:t>totaling</w:t>
      </w:r>
      <w:proofErr w:type="spellEnd"/>
      <w:r w:rsidRPr="00843005">
        <w:t xml:space="preserve"> Rs. 10,085.2 billion compared to Rs 7,164.14 billion in the preceding year. However, economic contractions have impacted revenues, with the FBR tax-to-GDP ratio averaging 9.5 percent. </w:t>
      </w:r>
    </w:p>
    <w:tbl>
      <w:tblPr>
        <w:tblW w:w="8789"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993"/>
        <w:gridCol w:w="1134"/>
        <w:gridCol w:w="1134"/>
        <w:gridCol w:w="850"/>
        <w:gridCol w:w="992"/>
        <w:gridCol w:w="993"/>
        <w:gridCol w:w="850"/>
        <w:gridCol w:w="992"/>
        <w:gridCol w:w="851"/>
      </w:tblGrid>
      <w:tr w:rsidR="007B58F3" w:rsidRPr="00843005" w14:paraId="02C5A59A" w14:textId="77777777" w:rsidTr="00897635">
        <w:trPr>
          <w:tblHeader/>
        </w:trPr>
        <w:tc>
          <w:tcPr>
            <w:tcW w:w="993"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2EC0C522" w14:textId="77777777" w:rsidR="00CA4C03" w:rsidRPr="00843005" w:rsidRDefault="00CA4C03" w:rsidP="008976A2">
            <w:pPr>
              <w:suppressAutoHyphens w:val="0"/>
              <w:spacing w:before="80" w:after="80" w:line="200" w:lineRule="exact"/>
              <w:ind w:right="113"/>
              <w:rPr>
                <w:i/>
                <w:sz w:val="16"/>
              </w:rPr>
            </w:pPr>
            <w:r w:rsidRPr="00843005">
              <w:rPr>
                <w:i/>
                <w:sz w:val="16"/>
              </w:rPr>
              <w:t>Years</w:t>
            </w:r>
          </w:p>
        </w:tc>
        <w:tc>
          <w:tcPr>
            <w:tcW w:w="1134"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345771BC" w14:textId="77777777" w:rsidR="00CA4C03" w:rsidRPr="00843005" w:rsidRDefault="00CA4C03" w:rsidP="008976A2">
            <w:pPr>
              <w:suppressAutoHyphens w:val="0"/>
              <w:spacing w:before="80" w:after="80" w:line="200" w:lineRule="exact"/>
              <w:ind w:right="113"/>
              <w:jc w:val="right"/>
              <w:rPr>
                <w:i/>
                <w:sz w:val="16"/>
              </w:rPr>
            </w:pPr>
            <w:r w:rsidRPr="00843005">
              <w:rPr>
                <w:i/>
                <w:sz w:val="16"/>
              </w:rPr>
              <w:t>Expenditure</w:t>
            </w:r>
          </w:p>
        </w:tc>
        <w:tc>
          <w:tcPr>
            <w:tcW w:w="1134"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19B2FE9C" w14:textId="77777777" w:rsidR="00CA4C03" w:rsidRPr="00843005" w:rsidRDefault="00CA4C03" w:rsidP="008976A2">
            <w:pPr>
              <w:suppressAutoHyphens w:val="0"/>
              <w:spacing w:before="80" w:after="80" w:line="200" w:lineRule="exact"/>
              <w:ind w:right="113"/>
              <w:jc w:val="right"/>
              <w:rPr>
                <w:i/>
                <w:sz w:val="16"/>
              </w:rPr>
            </w:pPr>
            <w:r w:rsidRPr="00843005">
              <w:rPr>
                <w:i/>
                <w:sz w:val="16"/>
              </w:rPr>
              <w:t>Expenditure GDP (%)</w:t>
            </w:r>
          </w:p>
        </w:tc>
        <w:tc>
          <w:tcPr>
            <w:tcW w:w="850"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02DE5AD3" w14:textId="77777777" w:rsidR="00CA4C03" w:rsidRPr="00843005" w:rsidRDefault="00CA4C03" w:rsidP="008976A2">
            <w:pPr>
              <w:suppressAutoHyphens w:val="0"/>
              <w:spacing w:before="80" w:after="80" w:line="200" w:lineRule="exact"/>
              <w:ind w:right="113"/>
              <w:jc w:val="right"/>
              <w:rPr>
                <w:i/>
                <w:sz w:val="16"/>
              </w:rPr>
            </w:pPr>
            <w:r w:rsidRPr="00843005">
              <w:rPr>
                <w:i/>
                <w:sz w:val="16"/>
              </w:rPr>
              <w:t>Safety Nets</w:t>
            </w:r>
          </w:p>
        </w:tc>
        <w:tc>
          <w:tcPr>
            <w:tcW w:w="992"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274F1450" w14:textId="77777777" w:rsidR="00CA4C03" w:rsidRPr="00843005" w:rsidRDefault="00CA4C03" w:rsidP="008976A2">
            <w:pPr>
              <w:suppressAutoHyphens w:val="0"/>
              <w:spacing w:before="80" w:after="80" w:line="200" w:lineRule="exact"/>
              <w:ind w:right="113"/>
              <w:jc w:val="right"/>
              <w:rPr>
                <w:i/>
                <w:sz w:val="16"/>
              </w:rPr>
            </w:pPr>
            <w:r w:rsidRPr="00843005">
              <w:rPr>
                <w:i/>
                <w:sz w:val="16"/>
              </w:rPr>
              <w:t>Water &amp; Sanitation</w:t>
            </w:r>
          </w:p>
        </w:tc>
        <w:tc>
          <w:tcPr>
            <w:tcW w:w="993"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1FCB1BBB" w14:textId="77777777" w:rsidR="00CA4C03" w:rsidRPr="00843005" w:rsidRDefault="00CA4C03" w:rsidP="008976A2">
            <w:pPr>
              <w:suppressAutoHyphens w:val="0"/>
              <w:spacing w:before="80" w:after="80" w:line="200" w:lineRule="exact"/>
              <w:ind w:right="113"/>
              <w:jc w:val="right"/>
              <w:rPr>
                <w:i/>
                <w:sz w:val="16"/>
              </w:rPr>
            </w:pPr>
            <w:r w:rsidRPr="00843005">
              <w:rPr>
                <w:i/>
                <w:sz w:val="16"/>
              </w:rPr>
              <w:t>Housing</w:t>
            </w:r>
          </w:p>
        </w:tc>
        <w:tc>
          <w:tcPr>
            <w:tcW w:w="850"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4DF3972B" w14:textId="77777777" w:rsidR="00CA4C03" w:rsidRPr="00843005" w:rsidRDefault="00CA4C03" w:rsidP="008976A2">
            <w:pPr>
              <w:suppressAutoHyphens w:val="0"/>
              <w:spacing w:before="80" w:after="80" w:line="200" w:lineRule="exact"/>
              <w:ind w:right="113"/>
              <w:jc w:val="right"/>
              <w:rPr>
                <w:i/>
                <w:sz w:val="16"/>
              </w:rPr>
            </w:pPr>
            <w:r w:rsidRPr="00843005">
              <w:rPr>
                <w:i/>
                <w:sz w:val="16"/>
              </w:rPr>
              <w:t>Health</w:t>
            </w:r>
          </w:p>
        </w:tc>
        <w:tc>
          <w:tcPr>
            <w:tcW w:w="992"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14FB3C58" w14:textId="77777777" w:rsidR="00CA4C03" w:rsidRPr="00843005" w:rsidRDefault="00CA4C03" w:rsidP="008976A2">
            <w:pPr>
              <w:suppressAutoHyphens w:val="0"/>
              <w:spacing w:before="80" w:after="80" w:line="200" w:lineRule="exact"/>
              <w:ind w:right="113"/>
              <w:jc w:val="right"/>
              <w:rPr>
                <w:i/>
                <w:sz w:val="16"/>
              </w:rPr>
            </w:pPr>
            <w:r w:rsidRPr="00843005">
              <w:rPr>
                <w:i/>
                <w:sz w:val="16"/>
              </w:rPr>
              <w:t>Education</w:t>
            </w:r>
          </w:p>
        </w:tc>
        <w:tc>
          <w:tcPr>
            <w:tcW w:w="851"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0546A8C8" w14:textId="77777777" w:rsidR="00CA4C03" w:rsidRPr="00843005" w:rsidRDefault="00CA4C03" w:rsidP="008976A2">
            <w:pPr>
              <w:suppressAutoHyphens w:val="0"/>
              <w:spacing w:before="80" w:after="80" w:line="200" w:lineRule="exact"/>
              <w:ind w:right="113"/>
              <w:jc w:val="right"/>
              <w:rPr>
                <w:i/>
                <w:sz w:val="16"/>
              </w:rPr>
            </w:pPr>
            <w:r w:rsidRPr="00843005">
              <w:rPr>
                <w:i/>
                <w:sz w:val="16"/>
              </w:rPr>
              <w:t>Defence</w:t>
            </w:r>
          </w:p>
        </w:tc>
      </w:tr>
      <w:tr w:rsidR="00897635" w:rsidRPr="00843005" w14:paraId="1866233D" w14:textId="77777777" w:rsidTr="00897635">
        <w:trPr>
          <w:trHeight w:hRule="exact" w:val="113"/>
          <w:tblHeader/>
        </w:trPr>
        <w:tc>
          <w:tcPr>
            <w:tcW w:w="993" w:type="dxa"/>
            <w:tcBorders>
              <w:top w:val="single" w:sz="12" w:space="0" w:color="auto"/>
              <w:bottom w:val="nil"/>
            </w:tcBorders>
            <w:shd w:val="clear" w:color="auto" w:fill="auto"/>
            <w:tcMar>
              <w:top w:w="0" w:type="dxa"/>
              <w:left w:w="100" w:type="dxa"/>
              <w:bottom w:w="0" w:type="dxa"/>
              <w:right w:w="100" w:type="dxa"/>
            </w:tcMar>
          </w:tcPr>
          <w:p w14:paraId="017A1AEC" w14:textId="77777777" w:rsidR="00897635" w:rsidRPr="00843005" w:rsidRDefault="00897635" w:rsidP="008976A2">
            <w:pPr>
              <w:suppressAutoHyphens w:val="0"/>
              <w:spacing w:before="40" w:after="40" w:line="220" w:lineRule="exact"/>
              <w:ind w:right="113"/>
              <w:rPr>
                <w:sz w:val="18"/>
              </w:rPr>
            </w:pPr>
          </w:p>
        </w:tc>
        <w:tc>
          <w:tcPr>
            <w:tcW w:w="1134" w:type="dxa"/>
            <w:tcBorders>
              <w:top w:val="single" w:sz="12" w:space="0" w:color="auto"/>
              <w:bottom w:val="nil"/>
            </w:tcBorders>
            <w:shd w:val="clear" w:color="auto" w:fill="auto"/>
            <w:tcMar>
              <w:top w:w="0" w:type="dxa"/>
              <w:left w:w="100" w:type="dxa"/>
              <w:bottom w:w="0" w:type="dxa"/>
              <w:right w:w="100" w:type="dxa"/>
            </w:tcMar>
            <w:vAlign w:val="bottom"/>
          </w:tcPr>
          <w:p w14:paraId="44677BCB" w14:textId="77777777" w:rsidR="00897635" w:rsidRPr="00843005" w:rsidRDefault="00897635" w:rsidP="008976A2">
            <w:pPr>
              <w:suppressAutoHyphens w:val="0"/>
              <w:spacing w:before="40" w:after="40" w:line="220" w:lineRule="exact"/>
              <w:ind w:right="113"/>
              <w:jc w:val="right"/>
              <w:rPr>
                <w:sz w:val="18"/>
              </w:rPr>
            </w:pPr>
          </w:p>
        </w:tc>
        <w:tc>
          <w:tcPr>
            <w:tcW w:w="1134" w:type="dxa"/>
            <w:tcBorders>
              <w:top w:val="single" w:sz="12" w:space="0" w:color="auto"/>
              <w:bottom w:val="nil"/>
            </w:tcBorders>
            <w:shd w:val="clear" w:color="auto" w:fill="auto"/>
            <w:tcMar>
              <w:top w:w="0" w:type="dxa"/>
              <w:left w:w="100" w:type="dxa"/>
              <w:bottom w:w="0" w:type="dxa"/>
              <w:right w:w="100" w:type="dxa"/>
            </w:tcMar>
            <w:vAlign w:val="bottom"/>
          </w:tcPr>
          <w:p w14:paraId="5104ED18" w14:textId="77777777" w:rsidR="00897635" w:rsidRPr="00843005" w:rsidRDefault="00897635" w:rsidP="008976A2">
            <w:pPr>
              <w:suppressAutoHyphens w:val="0"/>
              <w:spacing w:before="40" w:after="40" w:line="220" w:lineRule="exact"/>
              <w:ind w:right="113"/>
              <w:jc w:val="right"/>
              <w:rPr>
                <w:sz w:val="18"/>
              </w:rPr>
            </w:pPr>
          </w:p>
        </w:tc>
        <w:tc>
          <w:tcPr>
            <w:tcW w:w="850" w:type="dxa"/>
            <w:tcBorders>
              <w:top w:val="single" w:sz="12" w:space="0" w:color="auto"/>
              <w:bottom w:val="nil"/>
            </w:tcBorders>
            <w:shd w:val="clear" w:color="auto" w:fill="auto"/>
            <w:tcMar>
              <w:top w:w="0" w:type="dxa"/>
              <w:left w:w="100" w:type="dxa"/>
              <w:bottom w:w="0" w:type="dxa"/>
              <w:right w:w="100" w:type="dxa"/>
            </w:tcMar>
            <w:vAlign w:val="bottom"/>
          </w:tcPr>
          <w:p w14:paraId="45088890" w14:textId="77777777" w:rsidR="00897635" w:rsidRPr="00843005" w:rsidRDefault="00897635" w:rsidP="008976A2">
            <w:pPr>
              <w:suppressAutoHyphens w:val="0"/>
              <w:spacing w:before="40" w:after="40" w:line="220" w:lineRule="exact"/>
              <w:ind w:right="113"/>
              <w:jc w:val="right"/>
              <w:rPr>
                <w:sz w:val="18"/>
              </w:rPr>
            </w:pPr>
          </w:p>
        </w:tc>
        <w:tc>
          <w:tcPr>
            <w:tcW w:w="992" w:type="dxa"/>
            <w:tcBorders>
              <w:top w:val="single" w:sz="12" w:space="0" w:color="auto"/>
              <w:bottom w:val="nil"/>
            </w:tcBorders>
            <w:shd w:val="clear" w:color="auto" w:fill="auto"/>
            <w:tcMar>
              <w:top w:w="0" w:type="dxa"/>
              <w:left w:w="100" w:type="dxa"/>
              <w:bottom w:w="0" w:type="dxa"/>
              <w:right w:w="100" w:type="dxa"/>
            </w:tcMar>
            <w:vAlign w:val="bottom"/>
          </w:tcPr>
          <w:p w14:paraId="736BC3CB" w14:textId="77777777" w:rsidR="00897635" w:rsidRPr="00843005" w:rsidRDefault="00897635" w:rsidP="008976A2">
            <w:pPr>
              <w:suppressAutoHyphens w:val="0"/>
              <w:spacing w:before="40" w:after="40" w:line="220" w:lineRule="exact"/>
              <w:ind w:right="113"/>
              <w:jc w:val="right"/>
              <w:rPr>
                <w:sz w:val="18"/>
              </w:rPr>
            </w:pPr>
          </w:p>
        </w:tc>
        <w:tc>
          <w:tcPr>
            <w:tcW w:w="993" w:type="dxa"/>
            <w:tcBorders>
              <w:top w:val="single" w:sz="12" w:space="0" w:color="auto"/>
              <w:bottom w:val="nil"/>
            </w:tcBorders>
            <w:shd w:val="clear" w:color="auto" w:fill="auto"/>
            <w:tcMar>
              <w:top w:w="0" w:type="dxa"/>
              <w:left w:w="100" w:type="dxa"/>
              <w:bottom w:w="0" w:type="dxa"/>
              <w:right w:w="100" w:type="dxa"/>
            </w:tcMar>
            <w:vAlign w:val="bottom"/>
          </w:tcPr>
          <w:p w14:paraId="08432787" w14:textId="77777777" w:rsidR="00897635" w:rsidRPr="00843005" w:rsidRDefault="00897635" w:rsidP="008976A2">
            <w:pPr>
              <w:suppressAutoHyphens w:val="0"/>
              <w:spacing w:before="40" w:after="40" w:line="220" w:lineRule="exact"/>
              <w:ind w:right="113"/>
              <w:jc w:val="right"/>
              <w:rPr>
                <w:sz w:val="18"/>
              </w:rPr>
            </w:pPr>
          </w:p>
        </w:tc>
        <w:tc>
          <w:tcPr>
            <w:tcW w:w="850" w:type="dxa"/>
            <w:tcBorders>
              <w:top w:val="single" w:sz="12" w:space="0" w:color="auto"/>
              <w:bottom w:val="nil"/>
            </w:tcBorders>
            <w:shd w:val="clear" w:color="auto" w:fill="auto"/>
            <w:tcMar>
              <w:top w:w="0" w:type="dxa"/>
              <w:left w:w="100" w:type="dxa"/>
              <w:bottom w:w="0" w:type="dxa"/>
              <w:right w:w="100" w:type="dxa"/>
            </w:tcMar>
            <w:vAlign w:val="bottom"/>
          </w:tcPr>
          <w:p w14:paraId="1350255C" w14:textId="77777777" w:rsidR="00897635" w:rsidRPr="00843005" w:rsidRDefault="00897635" w:rsidP="008976A2">
            <w:pPr>
              <w:suppressAutoHyphens w:val="0"/>
              <w:spacing w:before="40" w:after="40" w:line="220" w:lineRule="exact"/>
              <w:ind w:right="113"/>
              <w:jc w:val="right"/>
              <w:rPr>
                <w:sz w:val="18"/>
              </w:rPr>
            </w:pPr>
          </w:p>
        </w:tc>
        <w:tc>
          <w:tcPr>
            <w:tcW w:w="992" w:type="dxa"/>
            <w:tcBorders>
              <w:top w:val="single" w:sz="12" w:space="0" w:color="auto"/>
              <w:bottom w:val="nil"/>
            </w:tcBorders>
            <w:shd w:val="clear" w:color="auto" w:fill="auto"/>
            <w:tcMar>
              <w:top w:w="0" w:type="dxa"/>
              <w:left w:w="100" w:type="dxa"/>
              <w:bottom w:w="0" w:type="dxa"/>
              <w:right w:w="100" w:type="dxa"/>
            </w:tcMar>
            <w:vAlign w:val="bottom"/>
          </w:tcPr>
          <w:p w14:paraId="04B6008F" w14:textId="77777777" w:rsidR="00897635" w:rsidRPr="00843005" w:rsidRDefault="00897635" w:rsidP="008976A2">
            <w:pPr>
              <w:suppressAutoHyphens w:val="0"/>
              <w:spacing w:before="40" w:after="40" w:line="220" w:lineRule="exact"/>
              <w:ind w:right="113"/>
              <w:jc w:val="right"/>
              <w:rPr>
                <w:sz w:val="18"/>
              </w:rPr>
            </w:pPr>
          </w:p>
        </w:tc>
        <w:tc>
          <w:tcPr>
            <w:tcW w:w="851" w:type="dxa"/>
            <w:tcBorders>
              <w:top w:val="single" w:sz="12" w:space="0" w:color="auto"/>
              <w:bottom w:val="nil"/>
            </w:tcBorders>
            <w:shd w:val="clear" w:color="auto" w:fill="auto"/>
            <w:tcMar>
              <w:top w:w="0" w:type="dxa"/>
              <w:left w:w="100" w:type="dxa"/>
              <w:bottom w:w="0" w:type="dxa"/>
              <w:right w:w="100" w:type="dxa"/>
            </w:tcMar>
            <w:vAlign w:val="bottom"/>
          </w:tcPr>
          <w:p w14:paraId="55402206" w14:textId="77777777" w:rsidR="00897635" w:rsidRPr="00843005" w:rsidRDefault="00897635" w:rsidP="008976A2">
            <w:pPr>
              <w:suppressAutoHyphens w:val="0"/>
              <w:spacing w:before="40" w:after="40" w:line="220" w:lineRule="exact"/>
              <w:ind w:right="113"/>
              <w:jc w:val="right"/>
              <w:rPr>
                <w:sz w:val="18"/>
              </w:rPr>
            </w:pPr>
          </w:p>
        </w:tc>
      </w:tr>
      <w:tr w:rsidR="007B58F3" w:rsidRPr="00843005" w14:paraId="35DE1F23" w14:textId="77777777" w:rsidTr="00897635">
        <w:tc>
          <w:tcPr>
            <w:tcW w:w="993" w:type="dxa"/>
            <w:tcBorders>
              <w:top w:val="nil"/>
            </w:tcBorders>
            <w:shd w:val="clear" w:color="auto" w:fill="auto"/>
            <w:tcMar>
              <w:top w:w="0" w:type="dxa"/>
              <w:left w:w="100" w:type="dxa"/>
              <w:bottom w:w="0" w:type="dxa"/>
              <w:right w:w="100" w:type="dxa"/>
            </w:tcMar>
          </w:tcPr>
          <w:p w14:paraId="736EA71C" w14:textId="50CAE91F" w:rsidR="00CA4C03" w:rsidRPr="00843005" w:rsidRDefault="00CA4C03" w:rsidP="008976A2">
            <w:pPr>
              <w:suppressAutoHyphens w:val="0"/>
              <w:spacing w:before="40" w:after="40" w:line="220" w:lineRule="exact"/>
              <w:ind w:right="113"/>
              <w:rPr>
                <w:sz w:val="18"/>
              </w:rPr>
            </w:pPr>
            <w:r w:rsidRPr="00843005">
              <w:rPr>
                <w:sz w:val="18"/>
              </w:rPr>
              <w:t>2013</w:t>
            </w:r>
            <w:r w:rsidR="003017F8" w:rsidRPr="00843005">
              <w:rPr>
                <w:sz w:val="18"/>
              </w:rPr>
              <w:t>–</w:t>
            </w:r>
            <w:r w:rsidRPr="00843005">
              <w:rPr>
                <w:sz w:val="18"/>
              </w:rPr>
              <w:t>14</w:t>
            </w:r>
          </w:p>
        </w:tc>
        <w:tc>
          <w:tcPr>
            <w:tcW w:w="1134" w:type="dxa"/>
            <w:tcBorders>
              <w:top w:val="nil"/>
            </w:tcBorders>
            <w:shd w:val="clear" w:color="auto" w:fill="auto"/>
            <w:tcMar>
              <w:top w:w="0" w:type="dxa"/>
              <w:left w:w="100" w:type="dxa"/>
              <w:bottom w:w="0" w:type="dxa"/>
              <w:right w:w="100" w:type="dxa"/>
            </w:tcMar>
            <w:vAlign w:val="bottom"/>
          </w:tcPr>
          <w:p w14:paraId="770DD6C8" w14:textId="0C8A014D" w:rsidR="00CA4C03" w:rsidRPr="00843005" w:rsidRDefault="00CA4C03" w:rsidP="008976A2">
            <w:pPr>
              <w:suppressAutoHyphens w:val="0"/>
              <w:spacing w:before="40" w:after="40" w:line="220" w:lineRule="exact"/>
              <w:ind w:right="113"/>
              <w:jc w:val="right"/>
              <w:rPr>
                <w:sz w:val="18"/>
              </w:rPr>
            </w:pPr>
            <w:r w:rsidRPr="00843005">
              <w:rPr>
                <w:sz w:val="18"/>
              </w:rPr>
              <w:t>5</w:t>
            </w:r>
            <w:r w:rsidR="007B58F3" w:rsidRPr="00843005">
              <w:rPr>
                <w:sz w:val="18"/>
              </w:rPr>
              <w:t xml:space="preserve"> </w:t>
            </w:r>
            <w:r w:rsidRPr="00843005">
              <w:rPr>
                <w:sz w:val="18"/>
              </w:rPr>
              <w:t>026</w:t>
            </w:r>
          </w:p>
        </w:tc>
        <w:tc>
          <w:tcPr>
            <w:tcW w:w="1134" w:type="dxa"/>
            <w:tcBorders>
              <w:top w:val="nil"/>
            </w:tcBorders>
            <w:shd w:val="clear" w:color="auto" w:fill="auto"/>
            <w:tcMar>
              <w:top w:w="0" w:type="dxa"/>
              <w:left w:w="100" w:type="dxa"/>
              <w:bottom w:w="0" w:type="dxa"/>
              <w:right w:w="100" w:type="dxa"/>
            </w:tcMar>
            <w:vAlign w:val="bottom"/>
          </w:tcPr>
          <w:p w14:paraId="68F59FEE" w14:textId="77777777" w:rsidR="00CA4C03" w:rsidRPr="00843005" w:rsidRDefault="00CA4C03" w:rsidP="008976A2">
            <w:pPr>
              <w:suppressAutoHyphens w:val="0"/>
              <w:spacing w:before="40" w:after="40" w:line="220" w:lineRule="exact"/>
              <w:ind w:right="113"/>
              <w:jc w:val="right"/>
              <w:rPr>
                <w:sz w:val="18"/>
              </w:rPr>
            </w:pPr>
            <w:r w:rsidRPr="00843005">
              <w:rPr>
                <w:sz w:val="18"/>
              </w:rPr>
              <w:t>20.0</w:t>
            </w:r>
          </w:p>
        </w:tc>
        <w:tc>
          <w:tcPr>
            <w:tcW w:w="850" w:type="dxa"/>
            <w:tcBorders>
              <w:top w:val="nil"/>
            </w:tcBorders>
            <w:shd w:val="clear" w:color="auto" w:fill="auto"/>
            <w:tcMar>
              <w:top w:w="0" w:type="dxa"/>
              <w:left w:w="100" w:type="dxa"/>
              <w:bottom w:w="0" w:type="dxa"/>
              <w:right w:w="100" w:type="dxa"/>
            </w:tcMar>
            <w:vAlign w:val="bottom"/>
          </w:tcPr>
          <w:p w14:paraId="32054F3E" w14:textId="77777777" w:rsidR="00CA4C03" w:rsidRPr="00843005" w:rsidRDefault="00CA4C03" w:rsidP="008976A2">
            <w:pPr>
              <w:suppressAutoHyphens w:val="0"/>
              <w:spacing w:before="40" w:after="40" w:line="220" w:lineRule="exact"/>
              <w:ind w:right="113"/>
              <w:jc w:val="right"/>
              <w:rPr>
                <w:sz w:val="18"/>
              </w:rPr>
            </w:pPr>
            <w:r w:rsidRPr="00843005">
              <w:rPr>
                <w:sz w:val="18"/>
              </w:rPr>
              <w:t>603</w:t>
            </w:r>
          </w:p>
        </w:tc>
        <w:tc>
          <w:tcPr>
            <w:tcW w:w="992" w:type="dxa"/>
            <w:tcBorders>
              <w:top w:val="nil"/>
            </w:tcBorders>
            <w:shd w:val="clear" w:color="auto" w:fill="auto"/>
            <w:tcMar>
              <w:top w:w="0" w:type="dxa"/>
              <w:left w:w="100" w:type="dxa"/>
              <w:bottom w:w="0" w:type="dxa"/>
              <w:right w:w="100" w:type="dxa"/>
            </w:tcMar>
            <w:vAlign w:val="bottom"/>
          </w:tcPr>
          <w:p w14:paraId="10BDD8F0" w14:textId="77777777" w:rsidR="00CA4C03" w:rsidRPr="00843005" w:rsidRDefault="00CA4C03" w:rsidP="008976A2">
            <w:pPr>
              <w:suppressAutoHyphens w:val="0"/>
              <w:spacing w:before="40" w:after="40" w:line="220" w:lineRule="exact"/>
              <w:ind w:right="113"/>
              <w:jc w:val="right"/>
              <w:rPr>
                <w:sz w:val="18"/>
              </w:rPr>
            </w:pPr>
            <w:r w:rsidRPr="00843005">
              <w:rPr>
                <w:sz w:val="18"/>
              </w:rPr>
              <w:t>34</w:t>
            </w:r>
          </w:p>
        </w:tc>
        <w:tc>
          <w:tcPr>
            <w:tcW w:w="993" w:type="dxa"/>
            <w:tcBorders>
              <w:top w:val="nil"/>
            </w:tcBorders>
            <w:shd w:val="clear" w:color="auto" w:fill="auto"/>
            <w:tcMar>
              <w:top w:w="0" w:type="dxa"/>
              <w:left w:w="100" w:type="dxa"/>
              <w:bottom w:w="0" w:type="dxa"/>
              <w:right w:w="100" w:type="dxa"/>
            </w:tcMar>
            <w:vAlign w:val="bottom"/>
          </w:tcPr>
          <w:p w14:paraId="5E3839BD" w14:textId="77777777" w:rsidR="00CA4C03" w:rsidRPr="00843005" w:rsidRDefault="00CA4C03" w:rsidP="008976A2">
            <w:pPr>
              <w:suppressAutoHyphens w:val="0"/>
              <w:spacing w:before="40" w:after="40" w:line="220" w:lineRule="exact"/>
              <w:ind w:right="113"/>
              <w:jc w:val="right"/>
              <w:rPr>
                <w:sz w:val="18"/>
              </w:rPr>
            </w:pPr>
            <w:r w:rsidRPr="00843005">
              <w:rPr>
                <w:sz w:val="18"/>
              </w:rPr>
              <w:t>0.6</w:t>
            </w:r>
          </w:p>
        </w:tc>
        <w:tc>
          <w:tcPr>
            <w:tcW w:w="850" w:type="dxa"/>
            <w:tcBorders>
              <w:top w:val="nil"/>
            </w:tcBorders>
            <w:shd w:val="clear" w:color="auto" w:fill="auto"/>
            <w:tcMar>
              <w:top w:w="0" w:type="dxa"/>
              <w:left w:w="100" w:type="dxa"/>
              <w:bottom w:w="0" w:type="dxa"/>
              <w:right w:w="100" w:type="dxa"/>
            </w:tcMar>
            <w:vAlign w:val="bottom"/>
          </w:tcPr>
          <w:p w14:paraId="2E0BFD99" w14:textId="77777777" w:rsidR="00CA4C03" w:rsidRPr="00843005" w:rsidRDefault="00CA4C03" w:rsidP="008976A2">
            <w:pPr>
              <w:suppressAutoHyphens w:val="0"/>
              <w:spacing w:before="40" w:after="40" w:line="220" w:lineRule="exact"/>
              <w:ind w:right="113"/>
              <w:jc w:val="right"/>
              <w:rPr>
                <w:sz w:val="18"/>
              </w:rPr>
            </w:pPr>
            <w:r w:rsidRPr="00843005">
              <w:rPr>
                <w:sz w:val="18"/>
              </w:rPr>
              <w:t>161</w:t>
            </w:r>
          </w:p>
        </w:tc>
        <w:tc>
          <w:tcPr>
            <w:tcW w:w="992" w:type="dxa"/>
            <w:tcBorders>
              <w:top w:val="nil"/>
            </w:tcBorders>
            <w:shd w:val="clear" w:color="auto" w:fill="auto"/>
            <w:tcMar>
              <w:top w:w="0" w:type="dxa"/>
              <w:left w:w="100" w:type="dxa"/>
              <w:bottom w:w="0" w:type="dxa"/>
              <w:right w:w="100" w:type="dxa"/>
            </w:tcMar>
            <w:vAlign w:val="bottom"/>
          </w:tcPr>
          <w:p w14:paraId="1D0CACAD" w14:textId="77777777" w:rsidR="00CA4C03" w:rsidRPr="00843005" w:rsidRDefault="00CA4C03" w:rsidP="008976A2">
            <w:pPr>
              <w:suppressAutoHyphens w:val="0"/>
              <w:spacing w:before="40" w:after="40" w:line="220" w:lineRule="exact"/>
              <w:ind w:right="113"/>
              <w:jc w:val="right"/>
              <w:rPr>
                <w:sz w:val="18"/>
              </w:rPr>
            </w:pPr>
            <w:r w:rsidRPr="00843005">
              <w:rPr>
                <w:sz w:val="18"/>
              </w:rPr>
              <w:t>480</w:t>
            </w:r>
          </w:p>
        </w:tc>
        <w:tc>
          <w:tcPr>
            <w:tcW w:w="851" w:type="dxa"/>
            <w:tcBorders>
              <w:top w:val="nil"/>
            </w:tcBorders>
            <w:shd w:val="clear" w:color="auto" w:fill="auto"/>
            <w:tcMar>
              <w:top w:w="0" w:type="dxa"/>
              <w:left w:w="100" w:type="dxa"/>
              <w:bottom w:w="0" w:type="dxa"/>
              <w:right w:w="100" w:type="dxa"/>
            </w:tcMar>
            <w:vAlign w:val="bottom"/>
          </w:tcPr>
          <w:p w14:paraId="0A493760" w14:textId="77777777" w:rsidR="00CA4C03" w:rsidRPr="00843005" w:rsidRDefault="00CA4C03" w:rsidP="008976A2">
            <w:pPr>
              <w:suppressAutoHyphens w:val="0"/>
              <w:spacing w:before="40" w:after="40" w:line="220" w:lineRule="exact"/>
              <w:ind w:right="113"/>
              <w:jc w:val="right"/>
              <w:rPr>
                <w:sz w:val="18"/>
              </w:rPr>
            </w:pPr>
            <w:r w:rsidRPr="00843005">
              <w:rPr>
                <w:sz w:val="18"/>
              </w:rPr>
              <w:t>630</w:t>
            </w:r>
          </w:p>
        </w:tc>
      </w:tr>
      <w:tr w:rsidR="007B58F3" w:rsidRPr="00843005" w14:paraId="2016CEE6" w14:textId="77777777" w:rsidTr="00843005">
        <w:tc>
          <w:tcPr>
            <w:tcW w:w="993" w:type="dxa"/>
            <w:tcBorders>
              <w:bottom w:val="nil"/>
            </w:tcBorders>
            <w:shd w:val="clear" w:color="auto" w:fill="auto"/>
            <w:tcMar>
              <w:top w:w="0" w:type="dxa"/>
              <w:left w:w="100" w:type="dxa"/>
              <w:bottom w:w="0" w:type="dxa"/>
              <w:right w:w="100" w:type="dxa"/>
            </w:tcMar>
          </w:tcPr>
          <w:p w14:paraId="255D6393" w14:textId="1EC6BDAB" w:rsidR="00CA4C03" w:rsidRPr="00843005" w:rsidRDefault="00CA4C03" w:rsidP="008976A2">
            <w:pPr>
              <w:suppressAutoHyphens w:val="0"/>
              <w:spacing w:before="40" w:after="40" w:line="220" w:lineRule="exact"/>
              <w:ind w:right="113"/>
              <w:rPr>
                <w:sz w:val="18"/>
              </w:rPr>
            </w:pPr>
            <w:r w:rsidRPr="00843005">
              <w:rPr>
                <w:sz w:val="18"/>
              </w:rPr>
              <w:t>2014</w:t>
            </w:r>
            <w:r w:rsidR="003017F8" w:rsidRPr="00843005">
              <w:rPr>
                <w:sz w:val="18"/>
              </w:rPr>
              <w:t>–</w:t>
            </w:r>
            <w:r w:rsidRPr="00843005">
              <w:rPr>
                <w:sz w:val="18"/>
              </w:rPr>
              <w:t>15</w:t>
            </w:r>
          </w:p>
        </w:tc>
        <w:tc>
          <w:tcPr>
            <w:tcW w:w="1134" w:type="dxa"/>
            <w:tcBorders>
              <w:bottom w:val="nil"/>
            </w:tcBorders>
            <w:shd w:val="clear" w:color="auto" w:fill="auto"/>
            <w:tcMar>
              <w:top w:w="0" w:type="dxa"/>
              <w:left w:w="100" w:type="dxa"/>
              <w:bottom w:w="0" w:type="dxa"/>
              <w:right w:w="100" w:type="dxa"/>
            </w:tcMar>
            <w:vAlign w:val="bottom"/>
          </w:tcPr>
          <w:p w14:paraId="0AC1BA6C" w14:textId="04CA4E32" w:rsidR="00CA4C03" w:rsidRPr="00843005" w:rsidRDefault="00CA4C03" w:rsidP="008976A2">
            <w:pPr>
              <w:suppressAutoHyphens w:val="0"/>
              <w:spacing w:before="40" w:after="40" w:line="220" w:lineRule="exact"/>
              <w:ind w:right="113"/>
              <w:jc w:val="right"/>
              <w:rPr>
                <w:sz w:val="18"/>
              </w:rPr>
            </w:pPr>
            <w:r w:rsidRPr="00843005">
              <w:rPr>
                <w:sz w:val="18"/>
              </w:rPr>
              <w:t>5</w:t>
            </w:r>
            <w:r w:rsidR="007B58F3" w:rsidRPr="00843005">
              <w:rPr>
                <w:sz w:val="18"/>
              </w:rPr>
              <w:t xml:space="preserve"> </w:t>
            </w:r>
            <w:r w:rsidRPr="00843005">
              <w:rPr>
                <w:sz w:val="18"/>
              </w:rPr>
              <w:t>388</w:t>
            </w:r>
          </w:p>
        </w:tc>
        <w:tc>
          <w:tcPr>
            <w:tcW w:w="1134" w:type="dxa"/>
            <w:tcBorders>
              <w:bottom w:val="nil"/>
            </w:tcBorders>
            <w:shd w:val="clear" w:color="auto" w:fill="auto"/>
            <w:tcMar>
              <w:top w:w="0" w:type="dxa"/>
              <w:left w:w="100" w:type="dxa"/>
              <w:bottom w:w="0" w:type="dxa"/>
              <w:right w:w="100" w:type="dxa"/>
            </w:tcMar>
            <w:vAlign w:val="bottom"/>
          </w:tcPr>
          <w:p w14:paraId="451987AB" w14:textId="77777777" w:rsidR="00CA4C03" w:rsidRPr="00843005" w:rsidRDefault="00CA4C03" w:rsidP="008976A2">
            <w:pPr>
              <w:suppressAutoHyphens w:val="0"/>
              <w:spacing w:before="40" w:after="40" w:line="220" w:lineRule="exact"/>
              <w:ind w:right="113"/>
              <w:jc w:val="right"/>
              <w:rPr>
                <w:sz w:val="18"/>
              </w:rPr>
            </w:pPr>
            <w:r w:rsidRPr="00843005">
              <w:rPr>
                <w:sz w:val="18"/>
              </w:rPr>
              <w:t>19.6</w:t>
            </w:r>
          </w:p>
        </w:tc>
        <w:tc>
          <w:tcPr>
            <w:tcW w:w="850" w:type="dxa"/>
            <w:tcBorders>
              <w:bottom w:val="nil"/>
            </w:tcBorders>
            <w:shd w:val="clear" w:color="auto" w:fill="auto"/>
            <w:tcMar>
              <w:top w:w="0" w:type="dxa"/>
              <w:left w:w="100" w:type="dxa"/>
              <w:bottom w:w="0" w:type="dxa"/>
              <w:right w:w="100" w:type="dxa"/>
            </w:tcMar>
            <w:vAlign w:val="bottom"/>
          </w:tcPr>
          <w:p w14:paraId="7F767B11" w14:textId="77777777" w:rsidR="00CA4C03" w:rsidRPr="00843005" w:rsidRDefault="00CA4C03" w:rsidP="008976A2">
            <w:pPr>
              <w:suppressAutoHyphens w:val="0"/>
              <w:spacing w:before="40" w:after="40" w:line="220" w:lineRule="exact"/>
              <w:ind w:right="113"/>
              <w:jc w:val="right"/>
              <w:rPr>
                <w:sz w:val="18"/>
              </w:rPr>
            </w:pPr>
            <w:r w:rsidRPr="00843005">
              <w:rPr>
                <w:sz w:val="18"/>
              </w:rPr>
              <w:t>503</w:t>
            </w:r>
          </w:p>
        </w:tc>
        <w:tc>
          <w:tcPr>
            <w:tcW w:w="992" w:type="dxa"/>
            <w:tcBorders>
              <w:bottom w:val="nil"/>
            </w:tcBorders>
            <w:shd w:val="clear" w:color="auto" w:fill="auto"/>
            <w:tcMar>
              <w:top w:w="0" w:type="dxa"/>
              <w:left w:w="100" w:type="dxa"/>
              <w:bottom w:w="0" w:type="dxa"/>
              <w:right w:w="100" w:type="dxa"/>
            </w:tcMar>
            <w:vAlign w:val="bottom"/>
          </w:tcPr>
          <w:p w14:paraId="7F5C341B" w14:textId="77777777" w:rsidR="00CA4C03" w:rsidRPr="00843005" w:rsidRDefault="00CA4C03" w:rsidP="008976A2">
            <w:pPr>
              <w:suppressAutoHyphens w:val="0"/>
              <w:spacing w:before="40" w:after="40" w:line="220" w:lineRule="exact"/>
              <w:ind w:right="113"/>
              <w:jc w:val="right"/>
              <w:rPr>
                <w:sz w:val="18"/>
              </w:rPr>
            </w:pPr>
            <w:r w:rsidRPr="00843005">
              <w:rPr>
                <w:sz w:val="18"/>
              </w:rPr>
              <w:t>32</w:t>
            </w:r>
          </w:p>
        </w:tc>
        <w:tc>
          <w:tcPr>
            <w:tcW w:w="993" w:type="dxa"/>
            <w:tcBorders>
              <w:bottom w:val="nil"/>
            </w:tcBorders>
            <w:shd w:val="clear" w:color="auto" w:fill="auto"/>
            <w:tcMar>
              <w:top w:w="0" w:type="dxa"/>
              <w:left w:w="100" w:type="dxa"/>
              <w:bottom w:w="0" w:type="dxa"/>
              <w:right w:w="100" w:type="dxa"/>
            </w:tcMar>
            <w:vAlign w:val="bottom"/>
          </w:tcPr>
          <w:p w14:paraId="0F47F69C" w14:textId="77777777" w:rsidR="00CA4C03" w:rsidRPr="00843005" w:rsidRDefault="00CA4C03" w:rsidP="008976A2">
            <w:pPr>
              <w:suppressAutoHyphens w:val="0"/>
              <w:spacing w:before="40" w:after="40" w:line="220" w:lineRule="exact"/>
              <w:ind w:right="113"/>
              <w:jc w:val="right"/>
              <w:rPr>
                <w:sz w:val="18"/>
              </w:rPr>
            </w:pPr>
            <w:r w:rsidRPr="00843005">
              <w:rPr>
                <w:sz w:val="18"/>
              </w:rPr>
              <w:t>0.7</w:t>
            </w:r>
          </w:p>
        </w:tc>
        <w:tc>
          <w:tcPr>
            <w:tcW w:w="850" w:type="dxa"/>
            <w:tcBorders>
              <w:bottom w:val="nil"/>
            </w:tcBorders>
            <w:shd w:val="clear" w:color="auto" w:fill="auto"/>
            <w:tcMar>
              <w:top w:w="0" w:type="dxa"/>
              <w:left w:w="100" w:type="dxa"/>
              <w:bottom w:w="0" w:type="dxa"/>
              <w:right w:w="100" w:type="dxa"/>
            </w:tcMar>
            <w:vAlign w:val="bottom"/>
          </w:tcPr>
          <w:p w14:paraId="56CC6974" w14:textId="77777777" w:rsidR="00CA4C03" w:rsidRPr="00843005" w:rsidRDefault="00CA4C03" w:rsidP="008976A2">
            <w:pPr>
              <w:suppressAutoHyphens w:val="0"/>
              <w:spacing w:before="40" w:after="40" w:line="220" w:lineRule="exact"/>
              <w:ind w:right="113"/>
              <w:jc w:val="right"/>
              <w:rPr>
                <w:sz w:val="18"/>
              </w:rPr>
            </w:pPr>
            <w:r w:rsidRPr="00843005">
              <w:rPr>
                <w:sz w:val="18"/>
              </w:rPr>
              <w:t>202</w:t>
            </w:r>
          </w:p>
        </w:tc>
        <w:tc>
          <w:tcPr>
            <w:tcW w:w="992" w:type="dxa"/>
            <w:tcBorders>
              <w:bottom w:val="nil"/>
            </w:tcBorders>
            <w:shd w:val="clear" w:color="auto" w:fill="auto"/>
            <w:tcMar>
              <w:top w:w="0" w:type="dxa"/>
              <w:left w:w="100" w:type="dxa"/>
              <w:bottom w:w="0" w:type="dxa"/>
              <w:right w:w="100" w:type="dxa"/>
            </w:tcMar>
            <w:vAlign w:val="bottom"/>
          </w:tcPr>
          <w:p w14:paraId="7AF67C7A" w14:textId="77777777" w:rsidR="00CA4C03" w:rsidRPr="00843005" w:rsidRDefault="00CA4C03" w:rsidP="008976A2">
            <w:pPr>
              <w:suppressAutoHyphens w:val="0"/>
              <w:spacing w:before="40" w:after="40" w:line="220" w:lineRule="exact"/>
              <w:ind w:right="113"/>
              <w:jc w:val="right"/>
              <w:rPr>
                <w:sz w:val="18"/>
              </w:rPr>
            </w:pPr>
            <w:r w:rsidRPr="00843005">
              <w:rPr>
                <w:sz w:val="18"/>
              </w:rPr>
              <w:t>538</w:t>
            </w:r>
          </w:p>
        </w:tc>
        <w:tc>
          <w:tcPr>
            <w:tcW w:w="851" w:type="dxa"/>
            <w:tcBorders>
              <w:bottom w:val="nil"/>
            </w:tcBorders>
            <w:shd w:val="clear" w:color="auto" w:fill="auto"/>
            <w:tcMar>
              <w:top w:w="0" w:type="dxa"/>
              <w:left w:w="100" w:type="dxa"/>
              <w:bottom w:w="0" w:type="dxa"/>
              <w:right w:w="100" w:type="dxa"/>
            </w:tcMar>
            <w:vAlign w:val="bottom"/>
          </w:tcPr>
          <w:p w14:paraId="5D123F64" w14:textId="77777777" w:rsidR="00CA4C03" w:rsidRPr="00843005" w:rsidRDefault="00CA4C03" w:rsidP="008976A2">
            <w:pPr>
              <w:suppressAutoHyphens w:val="0"/>
              <w:spacing w:before="40" w:after="40" w:line="220" w:lineRule="exact"/>
              <w:ind w:right="113"/>
              <w:jc w:val="right"/>
              <w:rPr>
                <w:sz w:val="18"/>
              </w:rPr>
            </w:pPr>
            <w:r w:rsidRPr="00843005">
              <w:rPr>
                <w:sz w:val="18"/>
              </w:rPr>
              <w:t>720</w:t>
            </w:r>
          </w:p>
        </w:tc>
      </w:tr>
      <w:tr w:rsidR="007B58F3" w:rsidRPr="00843005" w14:paraId="2E6EC234" w14:textId="77777777" w:rsidTr="00843005">
        <w:tc>
          <w:tcPr>
            <w:tcW w:w="993" w:type="dxa"/>
            <w:tcBorders>
              <w:top w:val="nil"/>
              <w:bottom w:val="nil"/>
            </w:tcBorders>
            <w:shd w:val="clear" w:color="auto" w:fill="auto"/>
            <w:tcMar>
              <w:top w:w="0" w:type="dxa"/>
              <w:left w:w="100" w:type="dxa"/>
              <w:bottom w:w="0" w:type="dxa"/>
              <w:right w:w="100" w:type="dxa"/>
            </w:tcMar>
          </w:tcPr>
          <w:p w14:paraId="260C12CA" w14:textId="13A6D533" w:rsidR="00CA4C03" w:rsidRPr="00843005" w:rsidRDefault="00CA4C03" w:rsidP="008976A2">
            <w:pPr>
              <w:suppressAutoHyphens w:val="0"/>
              <w:spacing w:before="40" w:after="40" w:line="220" w:lineRule="exact"/>
              <w:ind w:right="113"/>
              <w:rPr>
                <w:sz w:val="18"/>
              </w:rPr>
            </w:pPr>
            <w:r w:rsidRPr="00843005">
              <w:rPr>
                <w:sz w:val="18"/>
              </w:rPr>
              <w:t>2015</w:t>
            </w:r>
            <w:r w:rsidR="003017F8" w:rsidRPr="00843005">
              <w:rPr>
                <w:sz w:val="18"/>
              </w:rPr>
              <w:t>–</w:t>
            </w:r>
            <w:r w:rsidRPr="00843005">
              <w:rPr>
                <w:sz w:val="18"/>
              </w:rPr>
              <w:t>16</w:t>
            </w:r>
          </w:p>
        </w:tc>
        <w:tc>
          <w:tcPr>
            <w:tcW w:w="1134" w:type="dxa"/>
            <w:tcBorders>
              <w:top w:val="nil"/>
              <w:bottom w:val="nil"/>
            </w:tcBorders>
            <w:shd w:val="clear" w:color="auto" w:fill="auto"/>
            <w:tcMar>
              <w:top w:w="0" w:type="dxa"/>
              <w:left w:w="100" w:type="dxa"/>
              <w:bottom w:w="0" w:type="dxa"/>
              <w:right w:w="100" w:type="dxa"/>
            </w:tcMar>
            <w:vAlign w:val="bottom"/>
          </w:tcPr>
          <w:p w14:paraId="3839A2EE" w14:textId="428760BB" w:rsidR="00CA4C03" w:rsidRPr="00843005" w:rsidRDefault="00CA4C03" w:rsidP="008976A2">
            <w:pPr>
              <w:suppressAutoHyphens w:val="0"/>
              <w:spacing w:before="40" w:after="40" w:line="220" w:lineRule="exact"/>
              <w:ind w:right="113"/>
              <w:jc w:val="right"/>
              <w:rPr>
                <w:sz w:val="18"/>
              </w:rPr>
            </w:pPr>
            <w:r w:rsidRPr="00843005">
              <w:rPr>
                <w:sz w:val="18"/>
              </w:rPr>
              <w:t>5</w:t>
            </w:r>
            <w:r w:rsidR="007B58F3" w:rsidRPr="00843005">
              <w:rPr>
                <w:sz w:val="18"/>
              </w:rPr>
              <w:t xml:space="preserve"> </w:t>
            </w:r>
            <w:r w:rsidRPr="00843005">
              <w:rPr>
                <w:sz w:val="18"/>
              </w:rPr>
              <w:t>796</w:t>
            </w:r>
          </w:p>
        </w:tc>
        <w:tc>
          <w:tcPr>
            <w:tcW w:w="1134" w:type="dxa"/>
            <w:tcBorders>
              <w:top w:val="nil"/>
              <w:bottom w:val="nil"/>
            </w:tcBorders>
            <w:shd w:val="clear" w:color="auto" w:fill="auto"/>
            <w:tcMar>
              <w:top w:w="0" w:type="dxa"/>
              <w:left w:w="100" w:type="dxa"/>
              <w:bottom w:w="0" w:type="dxa"/>
              <w:right w:w="100" w:type="dxa"/>
            </w:tcMar>
            <w:vAlign w:val="bottom"/>
          </w:tcPr>
          <w:p w14:paraId="162C4C3F" w14:textId="77777777" w:rsidR="00CA4C03" w:rsidRPr="00843005" w:rsidRDefault="00CA4C03" w:rsidP="008976A2">
            <w:pPr>
              <w:suppressAutoHyphens w:val="0"/>
              <w:spacing w:before="40" w:after="40" w:line="220" w:lineRule="exact"/>
              <w:ind w:right="113"/>
              <w:jc w:val="right"/>
              <w:rPr>
                <w:sz w:val="18"/>
              </w:rPr>
            </w:pPr>
            <w:r w:rsidRPr="00843005">
              <w:rPr>
                <w:sz w:val="18"/>
              </w:rPr>
              <w:t>19.6</w:t>
            </w:r>
          </w:p>
        </w:tc>
        <w:tc>
          <w:tcPr>
            <w:tcW w:w="850" w:type="dxa"/>
            <w:tcBorders>
              <w:top w:val="nil"/>
              <w:bottom w:val="nil"/>
            </w:tcBorders>
            <w:shd w:val="clear" w:color="auto" w:fill="auto"/>
            <w:tcMar>
              <w:top w:w="0" w:type="dxa"/>
              <w:left w:w="100" w:type="dxa"/>
              <w:bottom w:w="0" w:type="dxa"/>
              <w:right w:w="100" w:type="dxa"/>
            </w:tcMar>
            <w:vAlign w:val="bottom"/>
          </w:tcPr>
          <w:p w14:paraId="3C75C0D0" w14:textId="77777777" w:rsidR="00CA4C03" w:rsidRPr="00843005" w:rsidRDefault="00CA4C03" w:rsidP="008976A2">
            <w:pPr>
              <w:suppressAutoHyphens w:val="0"/>
              <w:spacing w:before="40" w:after="40" w:line="220" w:lineRule="exact"/>
              <w:ind w:right="113"/>
              <w:jc w:val="right"/>
              <w:rPr>
                <w:sz w:val="18"/>
              </w:rPr>
            </w:pPr>
            <w:r w:rsidRPr="00843005">
              <w:rPr>
                <w:sz w:val="18"/>
              </w:rPr>
              <w:t>460</w:t>
            </w:r>
          </w:p>
        </w:tc>
        <w:tc>
          <w:tcPr>
            <w:tcW w:w="992" w:type="dxa"/>
            <w:tcBorders>
              <w:top w:val="nil"/>
              <w:bottom w:val="nil"/>
            </w:tcBorders>
            <w:shd w:val="clear" w:color="auto" w:fill="auto"/>
            <w:tcMar>
              <w:top w:w="0" w:type="dxa"/>
              <w:left w:w="100" w:type="dxa"/>
              <w:bottom w:w="0" w:type="dxa"/>
              <w:right w:w="100" w:type="dxa"/>
            </w:tcMar>
            <w:vAlign w:val="bottom"/>
          </w:tcPr>
          <w:p w14:paraId="0C72C0AF" w14:textId="77777777" w:rsidR="00CA4C03" w:rsidRPr="00843005" w:rsidRDefault="00CA4C03" w:rsidP="008976A2">
            <w:pPr>
              <w:suppressAutoHyphens w:val="0"/>
              <w:spacing w:before="40" w:after="40" w:line="220" w:lineRule="exact"/>
              <w:ind w:right="113"/>
              <w:jc w:val="right"/>
              <w:rPr>
                <w:sz w:val="18"/>
              </w:rPr>
            </w:pPr>
            <w:r w:rsidRPr="00843005">
              <w:rPr>
                <w:sz w:val="18"/>
              </w:rPr>
              <w:t>54.1</w:t>
            </w:r>
          </w:p>
        </w:tc>
        <w:tc>
          <w:tcPr>
            <w:tcW w:w="993" w:type="dxa"/>
            <w:tcBorders>
              <w:top w:val="nil"/>
              <w:bottom w:val="nil"/>
            </w:tcBorders>
            <w:shd w:val="clear" w:color="auto" w:fill="auto"/>
            <w:tcMar>
              <w:top w:w="0" w:type="dxa"/>
              <w:left w:w="100" w:type="dxa"/>
              <w:bottom w:w="0" w:type="dxa"/>
              <w:right w:w="100" w:type="dxa"/>
            </w:tcMar>
            <w:vAlign w:val="bottom"/>
          </w:tcPr>
          <w:p w14:paraId="2956BA3D" w14:textId="77777777" w:rsidR="00CA4C03" w:rsidRPr="00843005" w:rsidRDefault="00CA4C03" w:rsidP="008976A2">
            <w:pPr>
              <w:suppressAutoHyphens w:val="0"/>
              <w:spacing w:before="40" w:after="40" w:line="220" w:lineRule="exact"/>
              <w:ind w:right="113"/>
              <w:jc w:val="right"/>
              <w:rPr>
                <w:sz w:val="18"/>
              </w:rPr>
            </w:pPr>
            <w:r w:rsidRPr="00843005">
              <w:rPr>
                <w:sz w:val="18"/>
              </w:rPr>
              <w:t>0.6</w:t>
            </w:r>
          </w:p>
        </w:tc>
        <w:tc>
          <w:tcPr>
            <w:tcW w:w="850" w:type="dxa"/>
            <w:tcBorders>
              <w:top w:val="nil"/>
              <w:bottom w:val="nil"/>
            </w:tcBorders>
            <w:shd w:val="clear" w:color="auto" w:fill="auto"/>
            <w:tcMar>
              <w:top w:w="0" w:type="dxa"/>
              <w:left w:w="100" w:type="dxa"/>
              <w:bottom w:w="0" w:type="dxa"/>
              <w:right w:w="100" w:type="dxa"/>
            </w:tcMar>
            <w:vAlign w:val="bottom"/>
          </w:tcPr>
          <w:p w14:paraId="7F3386A1" w14:textId="77777777" w:rsidR="00CA4C03" w:rsidRPr="00843005" w:rsidRDefault="00CA4C03" w:rsidP="008976A2">
            <w:pPr>
              <w:suppressAutoHyphens w:val="0"/>
              <w:spacing w:before="40" w:after="40" w:line="220" w:lineRule="exact"/>
              <w:ind w:right="113"/>
              <w:jc w:val="right"/>
              <w:rPr>
                <w:sz w:val="18"/>
              </w:rPr>
            </w:pPr>
            <w:r w:rsidRPr="00843005">
              <w:rPr>
                <w:sz w:val="18"/>
              </w:rPr>
              <w:t>231</w:t>
            </w:r>
          </w:p>
        </w:tc>
        <w:tc>
          <w:tcPr>
            <w:tcW w:w="992" w:type="dxa"/>
            <w:tcBorders>
              <w:top w:val="nil"/>
              <w:bottom w:val="nil"/>
            </w:tcBorders>
            <w:shd w:val="clear" w:color="auto" w:fill="auto"/>
            <w:tcMar>
              <w:top w:w="0" w:type="dxa"/>
              <w:left w:w="100" w:type="dxa"/>
              <w:bottom w:w="0" w:type="dxa"/>
              <w:right w:w="100" w:type="dxa"/>
            </w:tcMar>
            <w:vAlign w:val="bottom"/>
          </w:tcPr>
          <w:p w14:paraId="76C0D1D6" w14:textId="77777777" w:rsidR="00CA4C03" w:rsidRPr="00843005" w:rsidRDefault="00CA4C03" w:rsidP="008976A2">
            <w:pPr>
              <w:suppressAutoHyphens w:val="0"/>
              <w:spacing w:before="40" w:after="40" w:line="220" w:lineRule="exact"/>
              <w:ind w:right="113"/>
              <w:jc w:val="right"/>
              <w:rPr>
                <w:sz w:val="18"/>
              </w:rPr>
            </w:pPr>
            <w:r w:rsidRPr="00843005">
              <w:rPr>
                <w:sz w:val="18"/>
              </w:rPr>
              <w:t>599</w:t>
            </w:r>
          </w:p>
        </w:tc>
        <w:tc>
          <w:tcPr>
            <w:tcW w:w="851" w:type="dxa"/>
            <w:tcBorders>
              <w:top w:val="nil"/>
              <w:bottom w:val="nil"/>
            </w:tcBorders>
            <w:shd w:val="clear" w:color="auto" w:fill="auto"/>
            <w:tcMar>
              <w:top w:w="0" w:type="dxa"/>
              <w:left w:w="100" w:type="dxa"/>
              <w:bottom w:w="0" w:type="dxa"/>
              <w:right w:w="100" w:type="dxa"/>
            </w:tcMar>
            <w:vAlign w:val="bottom"/>
          </w:tcPr>
          <w:p w14:paraId="5E3EE89D" w14:textId="77777777" w:rsidR="00CA4C03" w:rsidRPr="00843005" w:rsidRDefault="00CA4C03" w:rsidP="008976A2">
            <w:pPr>
              <w:suppressAutoHyphens w:val="0"/>
              <w:spacing w:before="40" w:after="40" w:line="220" w:lineRule="exact"/>
              <w:ind w:right="113"/>
              <w:jc w:val="right"/>
              <w:rPr>
                <w:sz w:val="18"/>
              </w:rPr>
            </w:pPr>
            <w:r w:rsidRPr="00843005">
              <w:rPr>
                <w:sz w:val="18"/>
              </w:rPr>
              <w:t>776</w:t>
            </w:r>
          </w:p>
        </w:tc>
      </w:tr>
      <w:tr w:rsidR="007B58F3" w:rsidRPr="00843005" w14:paraId="0F48331A" w14:textId="77777777" w:rsidTr="00843005">
        <w:tc>
          <w:tcPr>
            <w:tcW w:w="993" w:type="dxa"/>
            <w:tcBorders>
              <w:top w:val="nil"/>
            </w:tcBorders>
            <w:shd w:val="clear" w:color="auto" w:fill="auto"/>
            <w:tcMar>
              <w:top w:w="0" w:type="dxa"/>
              <w:left w:w="100" w:type="dxa"/>
              <w:bottom w:w="0" w:type="dxa"/>
              <w:right w:w="100" w:type="dxa"/>
            </w:tcMar>
          </w:tcPr>
          <w:p w14:paraId="6A1CFF55" w14:textId="7B3DA757" w:rsidR="00CA4C03" w:rsidRPr="00843005" w:rsidRDefault="00CA4C03" w:rsidP="008976A2">
            <w:pPr>
              <w:suppressAutoHyphens w:val="0"/>
              <w:spacing w:before="40" w:after="40" w:line="220" w:lineRule="exact"/>
              <w:ind w:right="113"/>
              <w:rPr>
                <w:sz w:val="18"/>
              </w:rPr>
            </w:pPr>
            <w:r w:rsidRPr="00843005">
              <w:rPr>
                <w:sz w:val="18"/>
              </w:rPr>
              <w:lastRenderedPageBreak/>
              <w:t>2016</w:t>
            </w:r>
            <w:r w:rsidR="003017F8" w:rsidRPr="00843005">
              <w:rPr>
                <w:sz w:val="18"/>
              </w:rPr>
              <w:t>–</w:t>
            </w:r>
            <w:r w:rsidRPr="00843005">
              <w:rPr>
                <w:sz w:val="18"/>
              </w:rPr>
              <w:t>17</w:t>
            </w:r>
          </w:p>
        </w:tc>
        <w:tc>
          <w:tcPr>
            <w:tcW w:w="1134" w:type="dxa"/>
            <w:tcBorders>
              <w:top w:val="nil"/>
            </w:tcBorders>
            <w:shd w:val="clear" w:color="auto" w:fill="auto"/>
            <w:tcMar>
              <w:top w:w="0" w:type="dxa"/>
              <w:left w:w="100" w:type="dxa"/>
              <w:bottom w:w="0" w:type="dxa"/>
              <w:right w:w="100" w:type="dxa"/>
            </w:tcMar>
            <w:vAlign w:val="bottom"/>
          </w:tcPr>
          <w:p w14:paraId="757C53CA" w14:textId="58D79A22" w:rsidR="00CA4C03" w:rsidRPr="00843005" w:rsidRDefault="00CA4C03" w:rsidP="008976A2">
            <w:pPr>
              <w:suppressAutoHyphens w:val="0"/>
              <w:spacing w:before="40" w:after="40" w:line="220" w:lineRule="exact"/>
              <w:ind w:right="113"/>
              <w:jc w:val="right"/>
              <w:rPr>
                <w:sz w:val="18"/>
              </w:rPr>
            </w:pPr>
            <w:r w:rsidRPr="00843005">
              <w:rPr>
                <w:sz w:val="18"/>
              </w:rPr>
              <w:t>6</w:t>
            </w:r>
            <w:r w:rsidR="007B58F3" w:rsidRPr="00843005">
              <w:rPr>
                <w:sz w:val="18"/>
              </w:rPr>
              <w:t xml:space="preserve"> </w:t>
            </w:r>
            <w:r w:rsidRPr="00843005">
              <w:rPr>
                <w:sz w:val="18"/>
              </w:rPr>
              <w:t>801</w:t>
            </w:r>
          </w:p>
        </w:tc>
        <w:tc>
          <w:tcPr>
            <w:tcW w:w="1134" w:type="dxa"/>
            <w:tcBorders>
              <w:top w:val="nil"/>
            </w:tcBorders>
            <w:shd w:val="clear" w:color="auto" w:fill="auto"/>
            <w:tcMar>
              <w:top w:w="0" w:type="dxa"/>
              <w:left w:w="100" w:type="dxa"/>
              <w:bottom w:w="0" w:type="dxa"/>
              <w:right w:w="100" w:type="dxa"/>
            </w:tcMar>
            <w:vAlign w:val="bottom"/>
          </w:tcPr>
          <w:p w14:paraId="3DA76C83" w14:textId="77777777" w:rsidR="00CA4C03" w:rsidRPr="00843005" w:rsidRDefault="00CA4C03" w:rsidP="008976A2">
            <w:pPr>
              <w:suppressAutoHyphens w:val="0"/>
              <w:spacing w:before="40" w:after="40" w:line="220" w:lineRule="exact"/>
              <w:ind w:right="113"/>
              <w:jc w:val="right"/>
              <w:rPr>
                <w:sz w:val="18"/>
              </w:rPr>
            </w:pPr>
            <w:r w:rsidRPr="00843005">
              <w:rPr>
                <w:sz w:val="18"/>
              </w:rPr>
              <w:t>21.3</w:t>
            </w:r>
          </w:p>
        </w:tc>
        <w:tc>
          <w:tcPr>
            <w:tcW w:w="850" w:type="dxa"/>
            <w:tcBorders>
              <w:top w:val="nil"/>
            </w:tcBorders>
            <w:shd w:val="clear" w:color="auto" w:fill="auto"/>
            <w:tcMar>
              <w:top w:w="0" w:type="dxa"/>
              <w:left w:w="100" w:type="dxa"/>
              <w:bottom w:w="0" w:type="dxa"/>
              <w:right w:w="100" w:type="dxa"/>
            </w:tcMar>
            <w:vAlign w:val="bottom"/>
          </w:tcPr>
          <w:p w14:paraId="5AFAA871" w14:textId="77777777" w:rsidR="00CA4C03" w:rsidRPr="00843005" w:rsidRDefault="00CA4C03" w:rsidP="008976A2">
            <w:pPr>
              <w:suppressAutoHyphens w:val="0"/>
              <w:spacing w:before="40" w:after="40" w:line="220" w:lineRule="exact"/>
              <w:ind w:right="113"/>
              <w:jc w:val="right"/>
              <w:rPr>
                <w:sz w:val="18"/>
              </w:rPr>
            </w:pPr>
            <w:r w:rsidRPr="00843005">
              <w:rPr>
                <w:sz w:val="18"/>
              </w:rPr>
              <w:t>438</w:t>
            </w:r>
          </w:p>
        </w:tc>
        <w:tc>
          <w:tcPr>
            <w:tcW w:w="992" w:type="dxa"/>
            <w:tcBorders>
              <w:top w:val="nil"/>
            </w:tcBorders>
            <w:shd w:val="clear" w:color="auto" w:fill="auto"/>
            <w:tcMar>
              <w:top w:w="0" w:type="dxa"/>
              <w:left w:w="100" w:type="dxa"/>
              <w:bottom w:w="0" w:type="dxa"/>
              <w:right w:w="100" w:type="dxa"/>
            </w:tcMar>
            <w:vAlign w:val="bottom"/>
          </w:tcPr>
          <w:p w14:paraId="5D1CE27F" w14:textId="77777777" w:rsidR="00CA4C03" w:rsidRPr="00843005" w:rsidRDefault="00CA4C03" w:rsidP="008976A2">
            <w:pPr>
              <w:suppressAutoHyphens w:val="0"/>
              <w:spacing w:before="40" w:after="40" w:line="220" w:lineRule="exact"/>
              <w:ind w:right="113"/>
              <w:jc w:val="right"/>
              <w:rPr>
                <w:sz w:val="18"/>
              </w:rPr>
            </w:pPr>
            <w:r w:rsidRPr="00843005">
              <w:rPr>
                <w:sz w:val="18"/>
              </w:rPr>
              <w:t>63.6</w:t>
            </w:r>
          </w:p>
        </w:tc>
        <w:tc>
          <w:tcPr>
            <w:tcW w:w="993" w:type="dxa"/>
            <w:tcBorders>
              <w:top w:val="nil"/>
            </w:tcBorders>
            <w:shd w:val="clear" w:color="auto" w:fill="auto"/>
            <w:tcMar>
              <w:top w:w="0" w:type="dxa"/>
              <w:left w:w="100" w:type="dxa"/>
              <w:bottom w:w="0" w:type="dxa"/>
              <w:right w:w="100" w:type="dxa"/>
            </w:tcMar>
            <w:vAlign w:val="bottom"/>
          </w:tcPr>
          <w:p w14:paraId="382A0E1C" w14:textId="77777777" w:rsidR="00CA4C03" w:rsidRPr="00843005" w:rsidRDefault="00CA4C03" w:rsidP="008976A2">
            <w:pPr>
              <w:suppressAutoHyphens w:val="0"/>
              <w:spacing w:before="40" w:after="40" w:line="220" w:lineRule="exact"/>
              <w:ind w:right="113"/>
              <w:jc w:val="right"/>
              <w:rPr>
                <w:sz w:val="18"/>
              </w:rPr>
            </w:pPr>
            <w:r w:rsidRPr="00843005">
              <w:rPr>
                <w:sz w:val="18"/>
              </w:rPr>
              <w:t>0.5</w:t>
            </w:r>
          </w:p>
        </w:tc>
        <w:tc>
          <w:tcPr>
            <w:tcW w:w="850" w:type="dxa"/>
            <w:tcBorders>
              <w:top w:val="nil"/>
            </w:tcBorders>
            <w:shd w:val="clear" w:color="auto" w:fill="auto"/>
            <w:tcMar>
              <w:top w:w="0" w:type="dxa"/>
              <w:left w:w="100" w:type="dxa"/>
              <w:bottom w:w="0" w:type="dxa"/>
              <w:right w:w="100" w:type="dxa"/>
            </w:tcMar>
            <w:vAlign w:val="bottom"/>
          </w:tcPr>
          <w:p w14:paraId="406C1832" w14:textId="77777777" w:rsidR="00CA4C03" w:rsidRPr="00843005" w:rsidRDefault="00CA4C03" w:rsidP="008976A2">
            <w:pPr>
              <w:suppressAutoHyphens w:val="0"/>
              <w:spacing w:before="40" w:after="40" w:line="220" w:lineRule="exact"/>
              <w:ind w:right="113"/>
              <w:jc w:val="right"/>
              <w:rPr>
                <w:sz w:val="18"/>
              </w:rPr>
            </w:pPr>
            <w:r w:rsidRPr="00843005">
              <w:rPr>
                <w:sz w:val="18"/>
              </w:rPr>
              <w:t>268</w:t>
            </w:r>
          </w:p>
        </w:tc>
        <w:tc>
          <w:tcPr>
            <w:tcW w:w="992" w:type="dxa"/>
            <w:tcBorders>
              <w:top w:val="nil"/>
            </w:tcBorders>
            <w:shd w:val="clear" w:color="auto" w:fill="auto"/>
            <w:tcMar>
              <w:top w:w="0" w:type="dxa"/>
              <w:left w:w="100" w:type="dxa"/>
              <w:bottom w:w="0" w:type="dxa"/>
              <w:right w:w="100" w:type="dxa"/>
            </w:tcMar>
            <w:vAlign w:val="bottom"/>
          </w:tcPr>
          <w:p w14:paraId="0DE90FB5" w14:textId="77777777" w:rsidR="00CA4C03" w:rsidRPr="00843005" w:rsidRDefault="00CA4C03" w:rsidP="008976A2">
            <w:pPr>
              <w:suppressAutoHyphens w:val="0"/>
              <w:spacing w:before="40" w:after="40" w:line="220" w:lineRule="exact"/>
              <w:ind w:right="113"/>
              <w:jc w:val="right"/>
              <w:rPr>
                <w:sz w:val="18"/>
              </w:rPr>
            </w:pPr>
            <w:r w:rsidRPr="00843005">
              <w:rPr>
                <w:sz w:val="18"/>
              </w:rPr>
              <w:t>663</w:t>
            </w:r>
          </w:p>
        </w:tc>
        <w:tc>
          <w:tcPr>
            <w:tcW w:w="851" w:type="dxa"/>
            <w:tcBorders>
              <w:top w:val="nil"/>
            </w:tcBorders>
            <w:shd w:val="clear" w:color="auto" w:fill="auto"/>
            <w:tcMar>
              <w:top w:w="0" w:type="dxa"/>
              <w:left w:w="100" w:type="dxa"/>
              <w:bottom w:w="0" w:type="dxa"/>
              <w:right w:w="100" w:type="dxa"/>
            </w:tcMar>
            <w:vAlign w:val="bottom"/>
          </w:tcPr>
          <w:p w14:paraId="410C488D" w14:textId="77777777" w:rsidR="00CA4C03" w:rsidRPr="00843005" w:rsidRDefault="00CA4C03" w:rsidP="008976A2">
            <w:pPr>
              <w:suppressAutoHyphens w:val="0"/>
              <w:spacing w:before="40" w:after="40" w:line="220" w:lineRule="exact"/>
              <w:ind w:right="113"/>
              <w:jc w:val="right"/>
              <w:rPr>
                <w:sz w:val="18"/>
              </w:rPr>
            </w:pPr>
            <w:r w:rsidRPr="00843005">
              <w:rPr>
                <w:sz w:val="18"/>
              </w:rPr>
              <w:t>860</w:t>
            </w:r>
          </w:p>
        </w:tc>
      </w:tr>
      <w:tr w:rsidR="007B58F3" w:rsidRPr="00843005" w14:paraId="20EE43B7" w14:textId="77777777" w:rsidTr="00897635">
        <w:tc>
          <w:tcPr>
            <w:tcW w:w="993" w:type="dxa"/>
            <w:shd w:val="clear" w:color="auto" w:fill="auto"/>
            <w:tcMar>
              <w:top w:w="0" w:type="dxa"/>
              <w:left w:w="100" w:type="dxa"/>
              <w:bottom w:w="0" w:type="dxa"/>
              <w:right w:w="100" w:type="dxa"/>
            </w:tcMar>
          </w:tcPr>
          <w:p w14:paraId="5FDD12CF" w14:textId="332B808C" w:rsidR="00CA4C03" w:rsidRPr="00843005" w:rsidRDefault="00CA4C03" w:rsidP="008976A2">
            <w:pPr>
              <w:suppressAutoHyphens w:val="0"/>
              <w:spacing w:before="40" w:after="40" w:line="220" w:lineRule="exact"/>
              <w:ind w:right="113"/>
              <w:rPr>
                <w:sz w:val="18"/>
              </w:rPr>
            </w:pPr>
            <w:r w:rsidRPr="00843005">
              <w:rPr>
                <w:sz w:val="18"/>
              </w:rPr>
              <w:t>2017</w:t>
            </w:r>
            <w:r w:rsidR="003017F8" w:rsidRPr="00843005">
              <w:rPr>
                <w:sz w:val="18"/>
              </w:rPr>
              <w:t>–</w:t>
            </w:r>
            <w:r w:rsidRPr="00843005">
              <w:rPr>
                <w:sz w:val="18"/>
              </w:rPr>
              <w:t>18</w:t>
            </w:r>
          </w:p>
        </w:tc>
        <w:tc>
          <w:tcPr>
            <w:tcW w:w="1134" w:type="dxa"/>
            <w:shd w:val="clear" w:color="auto" w:fill="auto"/>
            <w:tcMar>
              <w:top w:w="0" w:type="dxa"/>
              <w:left w:w="100" w:type="dxa"/>
              <w:bottom w:w="0" w:type="dxa"/>
              <w:right w:w="100" w:type="dxa"/>
            </w:tcMar>
            <w:vAlign w:val="bottom"/>
          </w:tcPr>
          <w:p w14:paraId="3F27690A" w14:textId="720B549A" w:rsidR="00CA4C03" w:rsidRPr="00843005" w:rsidRDefault="00CA4C03" w:rsidP="008976A2">
            <w:pPr>
              <w:suppressAutoHyphens w:val="0"/>
              <w:spacing w:before="40" w:after="40" w:line="220" w:lineRule="exact"/>
              <w:ind w:right="113"/>
              <w:jc w:val="right"/>
              <w:rPr>
                <w:sz w:val="18"/>
              </w:rPr>
            </w:pPr>
            <w:r w:rsidRPr="00843005">
              <w:rPr>
                <w:sz w:val="18"/>
              </w:rPr>
              <w:t>7</w:t>
            </w:r>
            <w:r w:rsidR="007B58F3" w:rsidRPr="00843005">
              <w:rPr>
                <w:sz w:val="18"/>
              </w:rPr>
              <w:t xml:space="preserve"> </w:t>
            </w:r>
            <w:r w:rsidRPr="00843005">
              <w:rPr>
                <w:sz w:val="18"/>
              </w:rPr>
              <w:t>488</w:t>
            </w:r>
          </w:p>
        </w:tc>
        <w:tc>
          <w:tcPr>
            <w:tcW w:w="1134" w:type="dxa"/>
            <w:shd w:val="clear" w:color="auto" w:fill="auto"/>
            <w:tcMar>
              <w:top w:w="0" w:type="dxa"/>
              <w:left w:w="100" w:type="dxa"/>
              <w:bottom w:w="0" w:type="dxa"/>
              <w:right w:w="100" w:type="dxa"/>
            </w:tcMar>
            <w:vAlign w:val="bottom"/>
          </w:tcPr>
          <w:p w14:paraId="65F5764D" w14:textId="77777777" w:rsidR="00CA4C03" w:rsidRPr="00843005" w:rsidRDefault="00CA4C03" w:rsidP="008976A2">
            <w:pPr>
              <w:suppressAutoHyphens w:val="0"/>
              <w:spacing w:before="40" w:after="40" w:line="220" w:lineRule="exact"/>
              <w:ind w:right="113"/>
              <w:jc w:val="right"/>
              <w:rPr>
                <w:sz w:val="18"/>
              </w:rPr>
            </w:pPr>
            <w:r w:rsidRPr="00843005">
              <w:rPr>
                <w:sz w:val="18"/>
              </w:rPr>
              <w:t>21.6</w:t>
            </w:r>
          </w:p>
        </w:tc>
        <w:tc>
          <w:tcPr>
            <w:tcW w:w="850" w:type="dxa"/>
            <w:shd w:val="clear" w:color="auto" w:fill="auto"/>
            <w:tcMar>
              <w:top w:w="0" w:type="dxa"/>
              <w:left w:w="100" w:type="dxa"/>
              <w:bottom w:w="0" w:type="dxa"/>
              <w:right w:w="100" w:type="dxa"/>
            </w:tcMar>
            <w:vAlign w:val="bottom"/>
          </w:tcPr>
          <w:p w14:paraId="14C867BA" w14:textId="77777777" w:rsidR="00CA4C03" w:rsidRPr="00843005" w:rsidRDefault="00CA4C03" w:rsidP="008976A2">
            <w:pPr>
              <w:suppressAutoHyphens w:val="0"/>
              <w:spacing w:before="40" w:after="40" w:line="220" w:lineRule="exact"/>
              <w:ind w:right="113"/>
              <w:jc w:val="right"/>
              <w:rPr>
                <w:sz w:val="18"/>
              </w:rPr>
            </w:pPr>
            <w:r w:rsidRPr="00843005">
              <w:rPr>
                <w:sz w:val="18"/>
              </w:rPr>
              <w:t>404</w:t>
            </w:r>
          </w:p>
        </w:tc>
        <w:tc>
          <w:tcPr>
            <w:tcW w:w="992" w:type="dxa"/>
            <w:shd w:val="clear" w:color="auto" w:fill="auto"/>
            <w:tcMar>
              <w:top w:w="0" w:type="dxa"/>
              <w:left w:w="100" w:type="dxa"/>
              <w:bottom w:w="0" w:type="dxa"/>
              <w:right w:w="100" w:type="dxa"/>
            </w:tcMar>
            <w:vAlign w:val="bottom"/>
          </w:tcPr>
          <w:p w14:paraId="674018CB" w14:textId="77777777" w:rsidR="00CA4C03" w:rsidRPr="00843005" w:rsidRDefault="00CA4C03" w:rsidP="008976A2">
            <w:pPr>
              <w:suppressAutoHyphens w:val="0"/>
              <w:spacing w:before="40" w:after="40" w:line="220" w:lineRule="exact"/>
              <w:ind w:right="113"/>
              <w:jc w:val="right"/>
              <w:rPr>
                <w:sz w:val="18"/>
              </w:rPr>
            </w:pPr>
            <w:r w:rsidRPr="00843005">
              <w:rPr>
                <w:sz w:val="18"/>
              </w:rPr>
              <w:t>72</w:t>
            </w:r>
          </w:p>
        </w:tc>
        <w:tc>
          <w:tcPr>
            <w:tcW w:w="993" w:type="dxa"/>
            <w:shd w:val="clear" w:color="auto" w:fill="auto"/>
            <w:tcMar>
              <w:top w:w="0" w:type="dxa"/>
              <w:left w:w="100" w:type="dxa"/>
              <w:bottom w:w="0" w:type="dxa"/>
              <w:right w:w="100" w:type="dxa"/>
            </w:tcMar>
            <w:vAlign w:val="bottom"/>
          </w:tcPr>
          <w:p w14:paraId="210415DD" w14:textId="77777777" w:rsidR="00CA4C03" w:rsidRPr="00843005" w:rsidRDefault="00CA4C03" w:rsidP="008976A2">
            <w:pPr>
              <w:suppressAutoHyphens w:val="0"/>
              <w:spacing w:before="40" w:after="40" w:line="220" w:lineRule="exact"/>
              <w:ind w:right="113"/>
              <w:jc w:val="right"/>
              <w:rPr>
                <w:sz w:val="18"/>
              </w:rPr>
            </w:pPr>
            <w:r w:rsidRPr="00843005">
              <w:rPr>
                <w:sz w:val="18"/>
              </w:rPr>
              <w:t>0.4</w:t>
            </w:r>
          </w:p>
        </w:tc>
        <w:tc>
          <w:tcPr>
            <w:tcW w:w="850" w:type="dxa"/>
            <w:shd w:val="clear" w:color="auto" w:fill="auto"/>
            <w:tcMar>
              <w:top w:w="0" w:type="dxa"/>
              <w:left w:w="100" w:type="dxa"/>
              <w:bottom w:w="0" w:type="dxa"/>
              <w:right w:w="100" w:type="dxa"/>
            </w:tcMar>
            <w:vAlign w:val="bottom"/>
          </w:tcPr>
          <w:p w14:paraId="34C78B43" w14:textId="77777777" w:rsidR="00CA4C03" w:rsidRPr="00843005" w:rsidRDefault="00CA4C03" w:rsidP="008976A2">
            <w:pPr>
              <w:suppressAutoHyphens w:val="0"/>
              <w:spacing w:before="40" w:after="40" w:line="220" w:lineRule="exact"/>
              <w:ind w:right="113"/>
              <w:jc w:val="right"/>
              <w:rPr>
                <w:sz w:val="18"/>
              </w:rPr>
            </w:pPr>
            <w:r w:rsidRPr="00843005">
              <w:rPr>
                <w:sz w:val="18"/>
              </w:rPr>
              <w:t>329</w:t>
            </w:r>
          </w:p>
        </w:tc>
        <w:tc>
          <w:tcPr>
            <w:tcW w:w="992" w:type="dxa"/>
            <w:shd w:val="clear" w:color="auto" w:fill="auto"/>
            <w:tcMar>
              <w:top w:w="0" w:type="dxa"/>
              <w:left w:w="100" w:type="dxa"/>
              <w:bottom w:w="0" w:type="dxa"/>
              <w:right w:w="100" w:type="dxa"/>
            </w:tcMar>
            <w:vAlign w:val="bottom"/>
          </w:tcPr>
          <w:p w14:paraId="66366A38" w14:textId="77777777" w:rsidR="00CA4C03" w:rsidRPr="00843005" w:rsidRDefault="00CA4C03" w:rsidP="008976A2">
            <w:pPr>
              <w:suppressAutoHyphens w:val="0"/>
              <w:spacing w:before="40" w:after="40" w:line="220" w:lineRule="exact"/>
              <w:ind w:right="113"/>
              <w:jc w:val="right"/>
              <w:rPr>
                <w:sz w:val="18"/>
              </w:rPr>
            </w:pPr>
            <w:r w:rsidRPr="00843005">
              <w:rPr>
                <w:sz w:val="18"/>
              </w:rPr>
              <w:t>699</w:t>
            </w:r>
          </w:p>
        </w:tc>
        <w:tc>
          <w:tcPr>
            <w:tcW w:w="851" w:type="dxa"/>
            <w:shd w:val="clear" w:color="auto" w:fill="auto"/>
            <w:tcMar>
              <w:top w:w="0" w:type="dxa"/>
              <w:left w:w="100" w:type="dxa"/>
              <w:bottom w:w="0" w:type="dxa"/>
              <w:right w:w="100" w:type="dxa"/>
            </w:tcMar>
            <w:vAlign w:val="bottom"/>
          </w:tcPr>
          <w:p w14:paraId="5095E13A" w14:textId="77777777" w:rsidR="00CA4C03" w:rsidRPr="00843005" w:rsidRDefault="00CA4C03" w:rsidP="008976A2">
            <w:pPr>
              <w:suppressAutoHyphens w:val="0"/>
              <w:spacing w:before="40" w:after="40" w:line="220" w:lineRule="exact"/>
              <w:ind w:right="113"/>
              <w:jc w:val="right"/>
              <w:rPr>
                <w:sz w:val="18"/>
              </w:rPr>
            </w:pPr>
            <w:r w:rsidRPr="00843005">
              <w:rPr>
                <w:sz w:val="18"/>
              </w:rPr>
              <w:t>999</w:t>
            </w:r>
          </w:p>
        </w:tc>
      </w:tr>
      <w:tr w:rsidR="007B58F3" w:rsidRPr="00843005" w14:paraId="0C6B8922" w14:textId="77777777" w:rsidTr="00897635">
        <w:tc>
          <w:tcPr>
            <w:tcW w:w="993" w:type="dxa"/>
            <w:shd w:val="clear" w:color="auto" w:fill="auto"/>
            <w:tcMar>
              <w:top w:w="0" w:type="dxa"/>
              <w:left w:w="100" w:type="dxa"/>
              <w:bottom w:w="0" w:type="dxa"/>
              <w:right w:w="100" w:type="dxa"/>
            </w:tcMar>
          </w:tcPr>
          <w:p w14:paraId="6FA88E8E" w14:textId="42DF733F" w:rsidR="00CA4C03" w:rsidRPr="00843005" w:rsidRDefault="00CA4C03" w:rsidP="008976A2">
            <w:pPr>
              <w:suppressAutoHyphens w:val="0"/>
              <w:spacing w:before="40" w:after="40" w:line="220" w:lineRule="exact"/>
              <w:ind w:right="113"/>
              <w:rPr>
                <w:sz w:val="18"/>
              </w:rPr>
            </w:pPr>
            <w:r w:rsidRPr="00843005">
              <w:rPr>
                <w:sz w:val="18"/>
              </w:rPr>
              <w:t>2018</w:t>
            </w:r>
            <w:r w:rsidR="003017F8" w:rsidRPr="00843005">
              <w:rPr>
                <w:sz w:val="18"/>
              </w:rPr>
              <w:t>–</w:t>
            </w:r>
            <w:r w:rsidRPr="00843005">
              <w:rPr>
                <w:sz w:val="18"/>
              </w:rPr>
              <w:t>19</w:t>
            </w:r>
          </w:p>
        </w:tc>
        <w:tc>
          <w:tcPr>
            <w:tcW w:w="1134" w:type="dxa"/>
            <w:shd w:val="clear" w:color="auto" w:fill="auto"/>
            <w:tcMar>
              <w:top w:w="0" w:type="dxa"/>
              <w:left w:w="100" w:type="dxa"/>
              <w:bottom w:w="0" w:type="dxa"/>
              <w:right w:w="100" w:type="dxa"/>
            </w:tcMar>
            <w:vAlign w:val="bottom"/>
          </w:tcPr>
          <w:p w14:paraId="3071DDF0" w14:textId="664DF8B4" w:rsidR="00CA4C03" w:rsidRPr="00843005" w:rsidRDefault="00CA4C03" w:rsidP="008976A2">
            <w:pPr>
              <w:suppressAutoHyphens w:val="0"/>
              <w:spacing w:before="40" w:after="40" w:line="220" w:lineRule="exact"/>
              <w:ind w:right="113"/>
              <w:jc w:val="right"/>
              <w:rPr>
                <w:sz w:val="18"/>
              </w:rPr>
            </w:pPr>
            <w:r w:rsidRPr="00843005">
              <w:rPr>
                <w:sz w:val="18"/>
              </w:rPr>
              <w:t>8</w:t>
            </w:r>
            <w:r w:rsidR="007B58F3" w:rsidRPr="00843005">
              <w:rPr>
                <w:sz w:val="18"/>
              </w:rPr>
              <w:t xml:space="preserve"> </w:t>
            </w:r>
            <w:r w:rsidRPr="00843005">
              <w:rPr>
                <w:sz w:val="18"/>
              </w:rPr>
              <w:t>346</w:t>
            </w:r>
          </w:p>
        </w:tc>
        <w:tc>
          <w:tcPr>
            <w:tcW w:w="1134" w:type="dxa"/>
            <w:shd w:val="clear" w:color="auto" w:fill="auto"/>
            <w:tcMar>
              <w:top w:w="0" w:type="dxa"/>
              <w:left w:w="100" w:type="dxa"/>
              <w:bottom w:w="0" w:type="dxa"/>
              <w:right w:w="100" w:type="dxa"/>
            </w:tcMar>
            <w:vAlign w:val="bottom"/>
          </w:tcPr>
          <w:p w14:paraId="1B5C1FE0" w14:textId="77777777" w:rsidR="00CA4C03" w:rsidRPr="00843005" w:rsidRDefault="00CA4C03" w:rsidP="008976A2">
            <w:pPr>
              <w:suppressAutoHyphens w:val="0"/>
              <w:spacing w:before="40" w:after="40" w:line="220" w:lineRule="exact"/>
              <w:ind w:right="113"/>
              <w:jc w:val="right"/>
              <w:rPr>
                <w:sz w:val="18"/>
              </w:rPr>
            </w:pPr>
            <w:r w:rsidRPr="00843005">
              <w:rPr>
                <w:sz w:val="18"/>
              </w:rPr>
              <w:t>19.1</w:t>
            </w:r>
          </w:p>
        </w:tc>
        <w:tc>
          <w:tcPr>
            <w:tcW w:w="850" w:type="dxa"/>
            <w:shd w:val="clear" w:color="auto" w:fill="auto"/>
            <w:tcMar>
              <w:top w:w="0" w:type="dxa"/>
              <w:left w:w="100" w:type="dxa"/>
              <w:bottom w:w="0" w:type="dxa"/>
              <w:right w:w="100" w:type="dxa"/>
            </w:tcMar>
            <w:vAlign w:val="bottom"/>
          </w:tcPr>
          <w:p w14:paraId="383F8621" w14:textId="77777777" w:rsidR="00CA4C03" w:rsidRPr="00843005" w:rsidRDefault="00CA4C03" w:rsidP="008976A2">
            <w:pPr>
              <w:suppressAutoHyphens w:val="0"/>
              <w:spacing w:before="40" w:after="40" w:line="220" w:lineRule="exact"/>
              <w:ind w:right="113"/>
              <w:jc w:val="right"/>
              <w:rPr>
                <w:sz w:val="18"/>
              </w:rPr>
            </w:pPr>
            <w:r w:rsidRPr="00843005">
              <w:rPr>
                <w:sz w:val="18"/>
              </w:rPr>
              <w:t>328</w:t>
            </w:r>
          </w:p>
        </w:tc>
        <w:tc>
          <w:tcPr>
            <w:tcW w:w="992" w:type="dxa"/>
            <w:shd w:val="clear" w:color="auto" w:fill="auto"/>
            <w:tcMar>
              <w:top w:w="0" w:type="dxa"/>
              <w:left w:w="100" w:type="dxa"/>
              <w:bottom w:w="0" w:type="dxa"/>
              <w:right w:w="100" w:type="dxa"/>
            </w:tcMar>
            <w:vAlign w:val="bottom"/>
          </w:tcPr>
          <w:p w14:paraId="78096AD7" w14:textId="77777777" w:rsidR="00CA4C03" w:rsidRPr="00843005" w:rsidRDefault="00CA4C03" w:rsidP="008976A2">
            <w:pPr>
              <w:suppressAutoHyphens w:val="0"/>
              <w:spacing w:before="40" w:after="40" w:line="220" w:lineRule="exact"/>
              <w:ind w:right="113"/>
              <w:jc w:val="right"/>
              <w:rPr>
                <w:sz w:val="18"/>
              </w:rPr>
            </w:pPr>
            <w:r w:rsidRPr="00843005">
              <w:rPr>
                <w:sz w:val="18"/>
              </w:rPr>
              <w:t>77.9</w:t>
            </w:r>
          </w:p>
        </w:tc>
        <w:tc>
          <w:tcPr>
            <w:tcW w:w="993" w:type="dxa"/>
            <w:shd w:val="clear" w:color="auto" w:fill="auto"/>
            <w:tcMar>
              <w:top w:w="0" w:type="dxa"/>
              <w:left w:w="100" w:type="dxa"/>
              <w:bottom w:w="0" w:type="dxa"/>
              <w:right w:w="100" w:type="dxa"/>
            </w:tcMar>
            <w:vAlign w:val="bottom"/>
          </w:tcPr>
          <w:p w14:paraId="1C54A58E" w14:textId="77777777" w:rsidR="00CA4C03" w:rsidRPr="00843005" w:rsidRDefault="00CA4C03" w:rsidP="008976A2">
            <w:pPr>
              <w:suppressAutoHyphens w:val="0"/>
              <w:spacing w:before="40" w:after="40" w:line="220" w:lineRule="exact"/>
              <w:ind w:right="113"/>
              <w:jc w:val="right"/>
              <w:rPr>
                <w:sz w:val="18"/>
              </w:rPr>
            </w:pPr>
            <w:r w:rsidRPr="00843005">
              <w:rPr>
                <w:sz w:val="18"/>
              </w:rPr>
              <w:t>0.4</w:t>
            </w:r>
          </w:p>
        </w:tc>
        <w:tc>
          <w:tcPr>
            <w:tcW w:w="850" w:type="dxa"/>
            <w:shd w:val="clear" w:color="auto" w:fill="auto"/>
            <w:tcMar>
              <w:top w:w="0" w:type="dxa"/>
              <w:left w:w="100" w:type="dxa"/>
              <w:bottom w:w="0" w:type="dxa"/>
              <w:right w:w="100" w:type="dxa"/>
            </w:tcMar>
            <w:vAlign w:val="bottom"/>
          </w:tcPr>
          <w:p w14:paraId="765FFE57" w14:textId="77777777" w:rsidR="00CA4C03" w:rsidRPr="00843005" w:rsidRDefault="00CA4C03" w:rsidP="008976A2">
            <w:pPr>
              <w:suppressAutoHyphens w:val="0"/>
              <w:spacing w:before="40" w:after="40" w:line="220" w:lineRule="exact"/>
              <w:ind w:right="113"/>
              <w:jc w:val="right"/>
              <w:rPr>
                <w:sz w:val="18"/>
              </w:rPr>
            </w:pPr>
            <w:r w:rsidRPr="00843005">
              <w:rPr>
                <w:sz w:val="18"/>
              </w:rPr>
              <w:t>416</w:t>
            </w:r>
          </w:p>
        </w:tc>
        <w:tc>
          <w:tcPr>
            <w:tcW w:w="992" w:type="dxa"/>
            <w:shd w:val="clear" w:color="auto" w:fill="auto"/>
            <w:tcMar>
              <w:top w:w="0" w:type="dxa"/>
              <w:left w:w="100" w:type="dxa"/>
              <w:bottom w:w="0" w:type="dxa"/>
              <w:right w:w="100" w:type="dxa"/>
            </w:tcMar>
            <w:vAlign w:val="bottom"/>
          </w:tcPr>
          <w:p w14:paraId="5BAD53ED" w14:textId="77777777" w:rsidR="00CA4C03" w:rsidRPr="00843005" w:rsidRDefault="00CA4C03" w:rsidP="008976A2">
            <w:pPr>
              <w:suppressAutoHyphens w:val="0"/>
              <w:spacing w:before="40" w:after="40" w:line="220" w:lineRule="exact"/>
              <w:ind w:right="113"/>
              <w:jc w:val="right"/>
              <w:rPr>
                <w:sz w:val="18"/>
              </w:rPr>
            </w:pPr>
            <w:r w:rsidRPr="00843005">
              <w:rPr>
                <w:sz w:val="18"/>
              </w:rPr>
              <w:t>829</w:t>
            </w:r>
          </w:p>
        </w:tc>
        <w:tc>
          <w:tcPr>
            <w:tcW w:w="851" w:type="dxa"/>
            <w:shd w:val="clear" w:color="auto" w:fill="auto"/>
            <w:tcMar>
              <w:top w:w="0" w:type="dxa"/>
              <w:left w:w="100" w:type="dxa"/>
              <w:bottom w:w="0" w:type="dxa"/>
              <w:right w:w="100" w:type="dxa"/>
            </w:tcMar>
            <w:vAlign w:val="bottom"/>
          </w:tcPr>
          <w:p w14:paraId="2379A2E9" w14:textId="51D232B1" w:rsidR="00CA4C03" w:rsidRPr="00843005" w:rsidRDefault="00CA4C03" w:rsidP="008976A2">
            <w:pPr>
              <w:suppressAutoHyphens w:val="0"/>
              <w:spacing w:before="40" w:after="40" w:line="220" w:lineRule="exact"/>
              <w:ind w:right="113"/>
              <w:jc w:val="right"/>
              <w:rPr>
                <w:sz w:val="18"/>
              </w:rPr>
            </w:pPr>
            <w:r w:rsidRPr="00843005">
              <w:rPr>
                <w:sz w:val="18"/>
              </w:rPr>
              <w:t>1</w:t>
            </w:r>
            <w:r w:rsidR="007B58F3" w:rsidRPr="00843005">
              <w:rPr>
                <w:sz w:val="18"/>
              </w:rPr>
              <w:t xml:space="preserve"> </w:t>
            </w:r>
            <w:r w:rsidRPr="00843005">
              <w:rPr>
                <w:sz w:val="18"/>
              </w:rPr>
              <w:t>100</w:t>
            </w:r>
          </w:p>
        </w:tc>
      </w:tr>
      <w:tr w:rsidR="007B58F3" w:rsidRPr="00843005" w14:paraId="7FC08C69" w14:textId="77777777" w:rsidTr="00897635">
        <w:tc>
          <w:tcPr>
            <w:tcW w:w="993" w:type="dxa"/>
            <w:shd w:val="clear" w:color="auto" w:fill="auto"/>
            <w:tcMar>
              <w:top w:w="0" w:type="dxa"/>
              <w:left w:w="100" w:type="dxa"/>
              <w:bottom w:w="0" w:type="dxa"/>
              <w:right w:w="100" w:type="dxa"/>
            </w:tcMar>
          </w:tcPr>
          <w:p w14:paraId="14789194" w14:textId="097BA864" w:rsidR="00CA4C03" w:rsidRPr="00843005" w:rsidRDefault="00CA4C03" w:rsidP="008976A2">
            <w:pPr>
              <w:suppressAutoHyphens w:val="0"/>
              <w:spacing w:before="40" w:after="40" w:line="220" w:lineRule="exact"/>
              <w:ind w:right="113"/>
              <w:rPr>
                <w:sz w:val="18"/>
              </w:rPr>
            </w:pPr>
            <w:r w:rsidRPr="00843005">
              <w:rPr>
                <w:sz w:val="18"/>
              </w:rPr>
              <w:t>2019</w:t>
            </w:r>
            <w:r w:rsidR="003017F8" w:rsidRPr="00843005">
              <w:rPr>
                <w:sz w:val="18"/>
              </w:rPr>
              <w:t>–</w:t>
            </w:r>
            <w:r w:rsidRPr="00843005">
              <w:rPr>
                <w:sz w:val="18"/>
              </w:rPr>
              <w:t>20</w:t>
            </w:r>
          </w:p>
        </w:tc>
        <w:tc>
          <w:tcPr>
            <w:tcW w:w="1134" w:type="dxa"/>
            <w:shd w:val="clear" w:color="auto" w:fill="auto"/>
            <w:tcMar>
              <w:top w:w="0" w:type="dxa"/>
              <w:left w:w="100" w:type="dxa"/>
              <w:bottom w:w="0" w:type="dxa"/>
              <w:right w:w="100" w:type="dxa"/>
            </w:tcMar>
            <w:vAlign w:val="bottom"/>
          </w:tcPr>
          <w:p w14:paraId="7075A564" w14:textId="0F284F80" w:rsidR="00CA4C03" w:rsidRPr="00843005" w:rsidRDefault="00CA4C03" w:rsidP="008976A2">
            <w:pPr>
              <w:suppressAutoHyphens w:val="0"/>
              <w:spacing w:before="40" w:after="40" w:line="220" w:lineRule="exact"/>
              <w:ind w:right="113"/>
              <w:jc w:val="right"/>
              <w:rPr>
                <w:sz w:val="18"/>
              </w:rPr>
            </w:pPr>
            <w:r w:rsidRPr="00843005">
              <w:rPr>
                <w:sz w:val="18"/>
              </w:rPr>
              <w:t>9</w:t>
            </w:r>
            <w:r w:rsidR="007B58F3" w:rsidRPr="00843005">
              <w:rPr>
                <w:sz w:val="18"/>
              </w:rPr>
              <w:t xml:space="preserve"> </w:t>
            </w:r>
            <w:r w:rsidRPr="00843005">
              <w:rPr>
                <w:sz w:val="18"/>
              </w:rPr>
              <w:t>649</w:t>
            </w:r>
          </w:p>
        </w:tc>
        <w:tc>
          <w:tcPr>
            <w:tcW w:w="1134" w:type="dxa"/>
            <w:shd w:val="clear" w:color="auto" w:fill="auto"/>
            <w:tcMar>
              <w:top w:w="0" w:type="dxa"/>
              <w:left w:w="100" w:type="dxa"/>
              <w:bottom w:w="0" w:type="dxa"/>
              <w:right w:w="100" w:type="dxa"/>
            </w:tcMar>
            <w:vAlign w:val="bottom"/>
          </w:tcPr>
          <w:p w14:paraId="6C56EA3B" w14:textId="77777777" w:rsidR="00CA4C03" w:rsidRPr="00843005" w:rsidRDefault="00CA4C03" w:rsidP="008976A2">
            <w:pPr>
              <w:suppressAutoHyphens w:val="0"/>
              <w:spacing w:before="40" w:after="40" w:line="220" w:lineRule="exact"/>
              <w:ind w:right="113"/>
              <w:jc w:val="right"/>
              <w:rPr>
                <w:sz w:val="18"/>
              </w:rPr>
            </w:pPr>
            <w:r w:rsidRPr="00843005">
              <w:rPr>
                <w:sz w:val="18"/>
              </w:rPr>
              <w:t>20.3</w:t>
            </w:r>
          </w:p>
        </w:tc>
        <w:tc>
          <w:tcPr>
            <w:tcW w:w="850" w:type="dxa"/>
            <w:shd w:val="clear" w:color="auto" w:fill="auto"/>
            <w:tcMar>
              <w:top w:w="0" w:type="dxa"/>
              <w:left w:w="100" w:type="dxa"/>
              <w:bottom w:w="0" w:type="dxa"/>
              <w:right w:w="100" w:type="dxa"/>
            </w:tcMar>
            <w:vAlign w:val="bottom"/>
          </w:tcPr>
          <w:p w14:paraId="5D64D1D8" w14:textId="77777777" w:rsidR="00CA4C03" w:rsidRPr="00843005" w:rsidRDefault="00CA4C03" w:rsidP="008976A2">
            <w:pPr>
              <w:suppressAutoHyphens w:val="0"/>
              <w:spacing w:before="40" w:after="40" w:line="220" w:lineRule="exact"/>
              <w:ind w:right="113"/>
              <w:jc w:val="right"/>
              <w:rPr>
                <w:sz w:val="18"/>
              </w:rPr>
            </w:pPr>
            <w:r w:rsidRPr="00843005">
              <w:rPr>
                <w:sz w:val="18"/>
              </w:rPr>
              <w:t>388</w:t>
            </w:r>
          </w:p>
        </w:tc>
        <w:tc>
          <w:tcPr>
            <w:tcW w:w="992" w:type="dxa"/>
            <w:shd w:val="clear" w:color="auto" w:fill="auto"/>
            <w:tcMar>
              <w:top w:w="0" w:type="dxa"/>
              <w:left w:w="100" w:type="dxa"/>
              <w:bottom w:w="0" w:type="dxa"/>
              <w:right w:w="100" w:type="dxa"/>
            </w:tcMar>
            <w:vAlign w:val="bottom"/>
          </w:tcPr>
          <w:p w14:paraId="7FD32168" w14:textId="77777777" w:rsidR="00CA4C03" w:rsidRPr="00843005" w:rsidRDefault="00CA4C03" w:rsidP="008976A2">
            <w:pPr>
              <w:suppressAutoHyphens w:val="0"/>
              <w:spacing w:before="40" w:after="40" w:line="220" w:lineRule="exact"/>
              <w:ind w:right="113"/>
              <w:jc w:val="right"/>
              <w:rPr>
                <w:sz w:val="18"/>
              </w:rPr>
            </w:pPr>
            <w:r w:rsidRPr="00843005">
              <w:rPr>
                <w:sz w:val="18"/>
              </w:rPr>
              <w:t>45.2</w:t>
            </w:r>
          </w:p>
        </w:tc>
        <w:tc>
          <w:tcPr>
            <w:tcW w:w="993" w:type="dxa"/>
            <w:shd w:val="clear" w:color="auto" w:fill="auto"/>
            <w:tcMar>
              <w:top w:w="0" w:type="dxa"/>
              <w:left w:w="100" w:type="dxa"/>
              <w:bottom w:w="0" w:type="dxa"/>
              <w:right w:w="100" w:type="dxa"/>
            </w:tcMar>
            <w:vAlign w:val="bottom"/>
          </w:tcPr>
          <w:p w14:paraId="61B5A018" w14:textId="77777777" w:rsidR="00CA4C03" w:rsidRPr="00843005" w:rsidRDefault="00CA4C03" w:rsidP="008976A2">
            <w:pPr>
              <w:suppressAutoHyphens w:val="0"/>
              <w:spacing w:before="40" w:after="40" w:line="220" w:lineRule="exact"/>
              <w:ind w:right="113"/>
              <w:jc w:val="right"/>
              <w:rPr>
                <w:sz w:val="18"/>
              </w:rPr>
            </w:pPr>
            <w:r w:rsidRPr="00843005">
              <w:rPr>
                <w:sz w:val="18"/>
              </w:rPr>
              <w:t>0.7</w:t>
            </w:r>
          </w:p>
        </w:tc>
        <w:tc>
          <w:tcPr>
            <w:tcW w:w="850" w:type="dxa"/>
            <w:shd w:val="clear" w:color="auto" w:fill="auto"/>
            <w:tcMar>
              <w:top w:w="0" w:type="dxa"/>
              <w:left w:w="100" w:type="dxa"/>
              <w:bottom w:w="0" w:type="dxa"/>
              <w:right w:w="100" w:type="dxa"/>
            </w:tcMar>
            <w:vAlign w:val="bottom"/>
          </w:tcPr>
          <w:p w14:paraId="0FCBA8BD" w14:textId="77777777" w:rsidR="00CA4C03" w:rsidRPr="00843005" w:rsidRDefault="00CA4C03" w:rsidP="008976A2">
            <w:pPr>
              <w:suppressAutoHyphens w:val="0"/>
              <w:spacing w:before="40" w:after="40" w:line="220" w:lineRule="exact"/>
              <w:ind w:right="113"/>
              <w:jc w:val="right"/>
              <w:rPr>
                <w:sz w:val="18"/>
              </w:rPr>
            </w:pPr>
            <w:r w:rsidRPr="00843005">
              <w:rPr>
                <w:sz w:val="18"/>
              </w:rPr>
              <w:t>422</w:t>
            </w:r>
          </w:p>
        </w:tc>
        <w:tc>
          <w:tcPr>
            <w:tcW w:w="992" w:type="dxa"/>
            <w:shd w:val="clear" w:color="auto" w:fill="auto"/>
            <w:tcMar>
              <w:top w:w="0" w:type="dxa"/>
              <w:left w:w="100" w:type="dxa"/>
              <w:bottom w:w="0" w:type="dxa"/>
              <w:right w:w="100" w:type="dxa"/>
            </w:tcMar>
            <w:vAlign w:val="bottom"/>
          </w:tcPr>
          <w:p w14:paraId="13152358" w14:textId="77777777" w:rsidR="00CA4C03" w:rsidRPr="00843005" w:rsidRDefault="00CA4C03" w:rsidP="008976A2">
            <w:pPr>
              <w:suppressAutoHyphens w:val="0"/>
              <w:spacing w:before="40" w:after="40" w:line="220" w:lineRule="exact"/>
              <w:ind w:right="113"/>
              <w:jc w:val="right"/>
              <w:rPr>
                <w:sz w:val="18"/>
              </w:rPr>
            </w:pPr>
            <w:r w:rsidRPr="00843005">
              <w:rPr>
                <w:sz w:val="18"/>
              </w:rPr>
              <w:t>868</w:t>
            </w:r>
          </w:p>
        </w:tc>
        <w:tc>
          <w:tcPr>
            <w:tcW w:w="851" w:type="dxa"/>
            <w:shd w:val="clear" w:color="auto" w:fill="auto"/>
            <w:tcMar>
              <w:top w:w="0" w:type="dxa"/>
              <w:left w:w="100" w:type="dxa"/>
              <w:bottom w:w="0" w:type="dxa"/>
              <w:right w:w="100" w:type="dxa"/>
            </w:tcMar>
            <w:vAlign w:val="bottom"/>
          </w:tcPr>
          <w:p w14:paraId="2CF9A1CA" w14:textId="498AFEFC" w:rsidR="00CA4C03" w:rsidRPr="00843005" w:rsidRDefault="00CA4C03" w:rsidP="008976A2">
            <w:pPr>
              <w:suppressAutoHyphens w:val="0"/>
              <w:spacing w:before="40" w:after="40" w:line="220" w:lineRule="exact"/>
              <w:ind w:right="113"/>
              <w:jc w:val="right"/>
              <w:rPr>
                <w:sz w:val="18"/>
              </w:rPr>
            </w:pPr>
            <w:r w:rsidRPr="00843005">
              <w:rPr>
                <w:sz w:val="18"/>
              </w:rPr>
              <w:t>1</w:t>
            </w:r>
            <w:r w:rsidR="007B58F3" w:rsidRPr="00843005">
              <w:rPr>
                <w:sz w:val="18"/>
              </w:rPr>
              <w:t xml:space="preserve"> </w:t>
            </w:r>
            <w:r w:rsidRPr="00843005">
              <w:rPr>
                <w:sz w:val="18"/>
              </w:rPr>
              <w:t>153</w:t>
            </w:r>
          </w:p>
        </w:tc>
      </w:tr>
      <w:tr w:rsidR="007B58F3" w:rsidRPr="00843005" w14:paraId="60D2E296" w14:textId="77777777" w:rsidTr="00897635">
        <w:tc>
          <w:tcPr>
            <w:tcW w:w="993" w:type="dxa"/>
            <w:shd w:val="clear" w:color="auto" w:fill="auto"/>
            <w:tcMar>
              <w:top w:w="0" w:type="dxa"/>
              <w:left w:w="100" w:type="dxa"/>
              <w:bottom w:w="0" w:type="dxa"/>
              <w:right w:w="100" w:type="dxa"/>
            </w:tcMar>
          </w:tcPr>
          <w:p w14:paraId="18D783AB" w14:textId="245ED681" w:rsidR="00CA4C03" w:rsidRPr="00843005" w:rsidRDefault="00CA4C03" w:rsidP="008976A2">
            <w:pPr>
              <w:suppressAutoHyphens w:val="0"/>
              <w:spacing w:before="40" w:after="40" w:line="220" w:lineRule="exact"/>
              <w:ind w:right="113"/>
              <w:rPr>
                <w:sz w:val="18"/>
              </w:rPr>
            </w:pPr>
            <w:r w:rsidRPr="00843005">
              <w:rPr>
                <w:sz w:val="18"/>
              </w:rPr>
              <w:t>2020</w:t>
            </w:r>
            <w:r w:rsidR="003017F8" w:rsidRPr="00843005">
              <w:rPr>
                <w:sz w:val="18"/>
              </w:rPr>
              <w:t>–</w:t>
            </w:r>
            <w:r w:rsidRPr="00843005">
              <w:rPr>
                <w:sz w:val="18"/>
              </w:rPr>
              <w:t>21</w:t>
            </w:r>
          </w:p>
        </w:tc>
        <w:tc>
          <w:tcPr>
            <w:tcW w:w="1134" w:type="dxa"/>
            <w:shd w:val="clear" w:color="auto" w:fill="auto"/>
            <w:tcMar>
              <w:top w:w="0" w:type="dxa"/>
              <w:left w:w="100" w:type="dxa"/>
              <w:bottom w:w="0" w:type="dxa"/>
              <w:right w:w="100" w:type="dxa"/>
            </w:tcMar>
            <w:vAlign w:val="bottom"/>
          </w:tcPr>
          <w:p w14:paraId="1EE303C6" w14:textId="5F76A77C" w:rsidR="00CA4C03" w:rsidRPr="00843005" w:rsidRDefault="00CA4C03" w:rsidP="008976A2">
            <w:pPr>
              <w:suppressAutoHyphens w:val="0"/>
              <w:spacing w:before="40" w:after="40" w:line="220" w:lineRule="exact"/>
              <w:ind w:right="113"/>
              <w:jc w:val="right"/>
              <w:rPr>
                <w:sz w:val="18"/>
              </w:rPr>
            </w:pPr>
            <w:r w:rsidRPr="00843005">
              <w:rPr>
                <w:sz w:val="18"/>
              </w:rPr>
              <w:t>10</w:t>
            </w:r>
            <w:r w:rsidR="007B58F3" w:rsidRPr="00843005">
              <w:rPr>
                <w:sz w:val="18"/>
              </w:rPr>
              <w:t xml:space="preserve"> </w:t>
            </w:r>
            <w:r w:rsidRPr="00843005">
              <w:rPr>
                <w:sz w:val="18"/>
              </w:rPr>
              <w:t>307</w:t>
            </w:r>
          </w:p>
        </w:tc>
        <w:tc>
          <w:tcPr>
            <w:tcW w:w="1134" w:type="dxa"/>
            <w:shd w:val="clear" w:color="auto" w:fill="auto"/>
            <w:tcMar>
              <w:top w:w="0" w:type="dxa"/>
              <w:left w:w="100" w:type="dxa"/>
              <w:bottom w:w="0" w:type="dxa"/>
              <w:right w:w="100" w:type="dxa"/>
            </w:tcMar>
            <w:vAlign w:val="bottom"/>
          </w:tcPr>
          <w:p w14:paraId="061495CE" w14:textId="77777777" w:rsidR="00CA4C03" w:rsidRPr="00843005" w:rsidRDefault="00CA4C03" w:rsidP="008976A2">
            <w:pPr>
              <w:suppressAutoHyphens w:val="0"/>
              <w:spacing w:before="40" w:after="40" w:line="220" w:lineRule="exact"/>
              <w:ind w:right="113"/>
              <w:jc w:val="right"/>
              <w:rPr>
                <w:sz w:val="18"/>
              </w:rPr>
            </w:pPr>
            <w:r w:rsidRPr="00843005">
              <w:rPr>
                <w:sz w:val="18"/>
              </w:rPr>
              <w:t>18.5</w:t>
            </w:r>
          </w:p>
        </w:tc>
        <w:tc>
          <w:tcPr>
            <w:tcW w:w="850" w:type="dxa"/>
            <w:shd w:val="clear" w:color="auto" w:fill="auto"/>
            <w:tcMar>
              <w:top w:w="0" w:type="dxa"/>
              <w:left w:w="100" w:type="dxa"/>
              <w:bottom w:w="0" w:type="dxa"/>
              <w:right w:w="100" w:type="dxa"/>
            </w:tcMar>
            <w:vAlign w:val="bottom"/>
          </w:tcPr>
          <w:p w14:paraId="5EC3AF44" w14:textId="77777777" w:rsidR="00CA4C03" w:rsidRPr="00843005" w:rsidRDefault="00CA4C03" w:rsidP="008976A2">
            <w:pPr>
              <w:suppressAutoHyphens w:val="0"/>
              <w:spacing w:before="40" w:after="40" w:line="220" w:lineRule="exact"/>
              <w:ind w:right="113"/>
              <w:jc w:val="right"/>
              <w:rPr>
                <w:sz w:val="18"/>
              </w:rPr>
            </w:pPr>
            <w:r w:rsidRPr="00843005">
              <w:rPr>
                <w:sz w:val="18"/>
              </w:rPr>
              <w:t>638</w:t>
            </w:r>
          </w:p>
        </w:tc>
        <w:tc>
          <w:tcPr>
            <w:tcW w:w="992" w:type="dxa"/>
            <w:shd w:val="clear" w:color="auto" w:fill="auto"/>
            <w:tcMar>
              <w:top w:w="0" w:type="dxa"/>
              <w:left w:w="100" w:type="dxa"/>
              <w:bottom w:w="0" w:type="dxa"/>
              <w:right w:w="100" w:type="dxa"/>
            </w:tcMar>
            <w:vAlign w:val="bottom"/>
          </w:tcPr>
          <w:p w14:paraId="14279CB9" w14:textId="77777777" w:rsidR="00CA4C03" w:rsidRPr="00843005" w:rsidRDefault="00CA4C03" w:rsidP="008976A2">
            <w:pPr>
              <w:suppressAutoHyphens w:val="0"/>
              <w:spacing w:before="40" w:after="40" w:line="220" w:lineRule="exact"/>
              <w:ind w:right="113"/>
              <w:jc w:val="right"/>
              <w:rPr>
                <w:sz w:val="18"/>
              </w:rPr>
            </w:pPr>
            <w:r w:rsidRPr="00843005">
              <w:rPr>
                <w:sz w:val="18"/>
              </w:rPr>
              <w:t>70.3</w:t>
            </w:r>
          </w:p>
        </w:tc>
        <w:tc>
          <w:tcPr>
            <w:tcW w:w="993" w:type="dxa"/>
            <w:shd w:val="clear" w:color="auto" w:fill="auto"/>
            <w:tcMar>
              <w:top w:w="0" w:type="dxa"/>
              <w:left w:w="100" w:type="dxa"/>
              <w:bottom w:w="0" w:type="dxa"/>
              <w:right w:w="100" w:type="dxa"/>
            </w:tcMar>
            <w:vAlign w:val="bottom"/>
          </w:tcPr>
          <w:p w14:paraId="4EB41097" w14:textId="77777777" w:rsidR="00CA4C03" w:rsidRPr="00843005" w:rsidRDefault="00CA4C03" w:rsidP="008976A2">
            <w:pPr>
              <w:suppressAutoHyphens w:val="0"/>
              <w:spacing w:before="40" w:after="40" w:line="220" w:lineRule="exact"/>
              <w:ind w:right="113"/>
              <w:jc w:val="right"/>
              <w:rPr>
                <w:sz w:val="18"/>
              </w:rPr>
            </w:pPr>
            <w:r w:rsidRPr="00843005">
              <w:rPr>
                <w:sz w:val="18"/>
              </w:rPr>
              <w:t>1.8</w:t>
            </w:r>
          </w:p>
        </w:tc>
        <w:tc>
          <w:tcPr>
            <w:tcW w:w="850" w:type="dxa"/>
            <w:shd w:val="clear" w:color="auto" w:fill="auto"/>
            <w:tcMar>
              <w:top w:w="0" w:type="dxa"/>
              <w:left w:w="100" w:type="dxa"/>
              <w:bottom w:w="0" w:type="dxa"/>
              <w:right w:w="100" w:type="dxa"/>
            </w:tcMar>
            <w:vAlign w:val="bottom"/>
          </w:tcPr>
          <w:p w14:paraId="6CED5136" w14:textId="77777777" w:rsidR="00CA4C03" w:rsidRPr="00843005" w:rsidRDefault="00CA4C03" w:rsidP="008976A2">
            <w:pPr>
              <w:suppressAutoHyphens w:val="0"/>
              <w:spacing w:before="40" w:after="40" w:line="220" w:lineRule="exact"/>
              <w:ind w:right="113"/>
              <w:jc w:val="right"/>
              <w:rPr>
                <w:sz w:val="18"/>
              </w:rPr>
            </w:pPr>
            <w:r w:rsidRPr="00843005">
              <w:rPr>
                <w:sz w:val="18"/>
              </w:rPr>
              <w:t>505</w:t>
            </w:r>
          </w:p>
        </w:tc>
        <w:tc>
          <w:tcPr>
            <w:tcW w:w="992" w:type="dxa"/>
            <w:shd w:val="clear" w:color="auto" w:fill="auto"/>
            <w:tcMar>
              <w:top w:w="0" w:type="dxa"/>
              <w:left w:w="100" w:type="dxa"/>
              <w:bottom w:w="0" w:type="dxa"/>
              <w:right w:w="100" w:type="dxa"/>
            </w:tcMar>
            <w:vAlign w:val="bottom"/>
          </w:tcPr>
          <w:p w14:paraId="67517515" w14:textId="77777777" w:rsidR="00CA4C03" w:rsidRPr="00843005" w:rsidRDefault="00CA4C03" w:rsidP="008976A2">
            <w:pPr>
              <w:suppressAutoHyphens w:val="0"/>
              <w:spacing w:before="40" w:after="40" w:line="220" w:lineRule="exact"/>
              <w:ind w:right="113"/>
              <w:jc w:val="right"/>
              <w:rPr>
                <w:sz w:val="18"/>
              </w:rPr>
            </w:pPr>
            <w:r w:rsidRPr="00843005">
              <w:rPr>
                <w:sz w:val="18"/>
              </w:rPr>
              <w:t>901</w:t>
            </w:r>
          </w:p>
        </w:tc>
        <w:tc>
          <w:tcPr>
            <w:tcW w:w="851" w:type="dxa"/>
            <w:shd w:val="clear" w:color="auto" w:fill="auto"/>
            <w:tcMar>
              <w:top w:w="0" w:type="dxa"/>
              <w:left w:w="100" w:type="dxa"/>
              <w:bottom w:w="0" w:type="dxa"/>
              <w:right w:w="100" w:type="dxa"/>
            </w:tcMar>
            <w:vAlign w:val="bottom"/>
          </w:tcPr>
          <w:p w14:paraId="3B059932" w14:textId="4AC2F8B3" w:rsidR="00CA4C03" w:rsidRPr="00843005" w:rsidRDefault="00CA4C03" w:rsidP="008976A2">
            <w:pPr>
              <w:suppressAutoHyphens w:val="0"/>
              <w:spacing w:before="40" w:after="40" w:line="220" w:lineRule="exact"/>
              <w:ind w:right="113"/>
              <w:jc w:val="right"/>
              <w:rPr>
                <w:sz w:val="18"/>
              </w:rPr>
            </w:pPr>
            <w:r w:rsidRPr="00843005">
              <w:rPr>
                <w:sz w:val="18"/>
              </w:rPr>
              <w:t>1</w:t>
            </w:r>
            <w:r w:rsidR="007B58F3" w:rsidRPr="00843005">
              <w:rPr>
                <w:sz w:val="18"/>
              </w:rPr>
              <w:t xml:space="preserve"> </w:t>
            </w:r>
            <w:r w:rsidRPr="00843005">
              <w:rPr>
                <w:sz w:val="18"/>
              </w:rPr>
              <w:t>289</w:t>
            </w:r>
          </w:p>
        </w:tc>
      </w:tr>
      <w:tr w:rsidR="007B58F3" w:rsidRPr="00843005" w14:paraId="776DBFCC" w14:textId="77777777" w:rsidTr="00897635">
        <w:tc>
          <w:tcPr>
            <w:tcW w:w="993" w:type="dxa"/>
            <w:shd w:val="clear" w:color="auto" w:fill="auto"/>
            <w:tcMar>
              <w:top w:w="0" w:type="dxa"/>
              <w:left w:w="100" w:type="dxa"/>
              <w:bottom w:w="0" w:type="dxa"/>
              <w:right w:w="100" w:type="dxa"/>
            </w:tcMar>
          </w:tcPr>
          <w:p w14:paraId="154B8304" w14:textId="74102163" w:rsidR="00CA4C03" w:rsidRPr="00843005" w:rsidRDefault="00CA4C03" w:rsidP="008976A2">
            <w:pPr>
              <w:suppressAutoHyphens w:val="0"/>
              <w:spacing w:before="40" w:after="40" w:line="220" w:lineRule="exact"/>
              <w:ind w:right="113"/>
              <w:rPr>
                <w:sz w:val="18"/>
              </w:rPr>
            </w:pPr>
            <w:r w:rsidRPr="00843005">
              <w:rPr>
                <w:sz w:val="18"/>
              </w:rPr>
              <w:t>2021</w:t>
            </w:r>
            <w:r w:rsidR="003017F8" w:rsidRPr="00843005">
              <w:rPr>
                <w:sz w:val="18"/>
              </w:rPr>
              <w:t>–</w:t>
            </w:r>
            <w:r w:rsidRPr="00843005">
              <w:rPr>
                <w:sz w:val="18"/>
              </w:rPr>
              <w:t>22</w:t>
            </w:r>
          </w:p>
        </w:tc>
        <w:tc>
          <w:tcPr>
            <w:tcW w:w="1134" w:type="dxa"/>
            <w:shd w:val="clear" w:color="auto" w:fill="auto"/>
            <w:tcMar>
              <w:top w:w="0" w:type="dxa"/>
              <w:left w:w="100" w:type="dxa"/>
              <w:bottom w:w="0" w:type="dxa"/>
              <w:right w:w="100" w:type="dxa"/>
            </w:tcMar>
            <w:vAlign w:val="bottom"/>
          </w:tcPr>
          <w:p w14:paraId="0CEDE0DC" w14:textId="08D6441E" w:rsidR="00CA4C03" w:rsidRPr="00843005" w:rsidRDefault="00CA4C03" w:rsidP="008976A2">
            <w:pPr>
              <w:suppressAutoHyphens w:val="0"/>
              <w:spacing w:before="40" w:after="40" w:line="220" w:lineRule="exact"/>
              <w:ind w:right="113"/>
              <w:jc w:val="right"/>
              <w:rPr>
                <w:sz w:val="18"/>
              </w:rPr>
            </w:pPr>
            <w:r w:rsidRPr="00843005">
              <w:rPr>
                <w:sz w:val="18"/>
              </w:rPr>
              <w:t>13</w:t>
            </w:r>
            <w:r w:rsidR="007B58F3" w:rsidRPr="00843005">
              <w:rPr>
                <w:sz w:val="18"/>
              </w:rPr>
              <w:t xml:space="preserve"> </w:t>
            </w:r>
            <w:r w:rsidRPr="00843005">
              <w:rPr>
                <w:sz w:val="18"/>
              </w:rPr>
              <w:t>295</w:t>
            </w:r>
          </w:p>
        </w:tc>
        <w:tc>
          <w:tcPr>
            <w:tcW w:w="1134" w:type="dxa"/>
            <w:shd w:val="clear" w:color="auto" w:fill="auto"/>
            <w:tcMar>
              <w:top w:w="0" w:type="dxa"/>
              <w:left w:w="100" w:type="dxa"/>
              <w:bottom w:w="0" w:type="dxa"/>
              <w:right w:w="100" w:type="dxa"/>
            </w:tcMar>
            <w:vAlign w:val="bottom"/>
          </w:tcPr>
          <w:p w14:paraId="1CD81870" w14:textId="77777777" w:rsidR="00CA4C03" w:rsidRPr="00843005" w:rsidRDefault="00CA4C03" w:rsidP="008976A2">
            <w:pPr>
              <w:suppressAutoHyphens w:val="0"/>
              <w:spacing w:before="40" w:after="40" w:line="220" w:lineRule="exact"/>
              <w:ind w:right="113"/>
              <w:jc w:val="right"/>
              <w:rPr>
                <w:sz w:val="18"/>
              </w:rPr>
            </w:pPr>
            <w:r w:rsidRPr="00843005">
              <w:rPr>
                <w:sz w:val="18"/>
              </w:rPr>
              <w:t>20.0</w:t>
            </w:r>
          </w:p>
        </w:tc>
        <w:tc>
          <w:tcPr>
            <w:tcW w:w="850" w:type="dxa"/>
            <w:shd w:val="clear" w:color="auto" w:fill="auto"/>
            <w:tcMar>
              <w:top w:w="0" w:type="dxa"/>
              <w:left w:w="100" w:type="dxa"/>
              <w:bottom w:w="0" w:type="dxa"/>
              <w:right w:w="100" w:type="dxa"/>
            </w:tcMar>
            <w:vAlign w:val="bottom"/>
          </w:tcPr>
          <w:p w14:paraId="292E433A" w14:textId="593E8DAB" w:rsidR="00CA4C03" w:rsidRPr="00843005" w:rsidRDefault="00CA4C03" w:rsidP="008976A2">
            <w:pPr>
              <w:suppressAutoHyphens w:val="0"/>
              <w:spacing w:before="40" w:after="40" w:line="220" w:lineRule="exact"/>
              <w:ind w:right="113"/>
              <w:jc w:val="right"/>
              <w:rPr>
                <w:sz w:val="18"/>
              </w:rPr>
            </w:pPr>
            <w:r w:rsidRPr="00843005">
              <w:rPr>
                <w:sz w:val="18"/>
              </w:rPr>
              <w:t>1</w:t>
            </w:r>
            <w:r w:rsidR="007B58F3" w:rsidRPr="00843005">
              <w:rPr>
                <w:sz w:val="18"/>
              </w:rPr>
              <w:t xml:space="preserve"> </w:t>
            </w:r>
            <w:r w:rsidRPr="00843005">
              <w:rPr>
                <w:sz w:val="18"/>
              </w:rPr>
              <w:t>186</w:t>
            </w:r>
          </w:p>
        </w:tc>
        <w:tc>
          <w:tcPr>
            <w:tcW w:w="992" w:type="dxa"/>
            <w:shd w:val="clear" w:color="auto" w:fill="auto"/>
            <w:tcMar>
              <w:top w:w="0" w:type="dxa"/>
              <w:left w:w="100" w:type="dxa"/>
              <w:bottom w:w="0" w:type="dxa"/>
              <w:right w:w="100" w:type="dxa"/>
            </w:tcMar>
            <w:vAlign w:val="bottom"/>
          </w:tcPr>
          <w:p w14:paraId="6ED5C6EF" w14:textId="77777777" w:rsidR="00CA4C03" w:rsidRPr="00843005" w:rsidRDefault="00CA4C03" w:rsidP="008976A2">
            <w:pPr>
              <w:suppressAutoHyphens w:val="0"/>
              <w:spacing w:before="40" w:after="40" w:line="220" w:lineRule="exact"/>
              <w:ind w:right="113"/>
              <w:jc w:val="right"/>
              <w:rPr>
                <w:sz w:val="18"/>
              </w:rPr>
            </w:pPr>
            <w:r w:rsidRPr="00843005">
              <w:rPr>
                <w:sz w:val="18"/>
              </w:rPr>
              <w:t>64.8</w:t>
            </w:r>
          </w:p>
        </w:tc>
        <w:tc>
          <w:tcPr>
            <w:tcW w:w="993" w:type="dxa"/>
            <w:shd w:val="clear" w:color="auto" w:fill="auto"/>
            <w:tcMar>
              <w:top w:w="0" w:type="dxa"/>
              <w:left w:w="100" w:type="dxa"/>
              <w:bottom w:w="0" w:type="dxa"/>
              <w:right w:w="100" w:type="dxa"/>
            </w:tcMar>
            <w:vAlign w:val="bottom"/>
          </w:tcPr>
          <w:p w14:paraId="1A3DA7E0" w14:textId="77777777" w:rsidR="00CA4C03" w:rsidRPr="00843005" w:rsidRDefault="00CA4C03" w:rsidP="008976A2">
            <w:pPr>
              <w:suppressAutoHyphens w:val="0"/>
              <w:spacing w:before="40" w:after="40" w:line="220" w:lineRule="exact"/>
              <w:ind w:right="113"/>
              <w:jc w:val="right"/>
              <w:rPr>
                <w:sz w:val="18"/>
              </w:rPr>
            </w:pPr>
            <w:r w:rsidRPr="00843005">
              <w:rPr>
                <w:sz w:val="18"/>
              </w:rPr>
              <w:t>2.2</w:t>
            </w:r>
          </w:p>
        </w:tc>
        <w:tc>
          <w:tcPr>
            <w:tcW w:w="850" w:type="dxa"/>
            <w:shd w:val="clear" w:color="auto" w:fill="auto"/>
            <w:tcMar>
              <w:top w:w="0" w:type="dxa"/>
              <w:left w:w="100" w:type="dxa"/>
              <w:bottom w:w="0" w:type="dxa"/>
              <w:right w:w="100" w:type="dxa"/>
            </w:tcMar>
            <w:vAlign w:val="bottom"/>
          </w:tcPr>
          <w:p w14:paraId="4A5E0953" w14:textId="77777777" w:rsidR="00CA4C03" w:rsidRPr="00843005" w:rsidRDefault="00CA4C03" w:rsidP="008976A2">
            <w:pPr>
              <w:suppressAutoHyphens w:val="0"/>
              <w:spacing w:before="40" w:after="40" w:line="220" w:lineRule="exact"/>
              <w:ind w:right="113"/>
              <w:jc w:val="right"/>
              <w:rPr>
                <w:sz w:val="18"/>
              </w:rPr>
            </w:pPr>
            <w:r w:rsidRPr="00843005">
              <w:rPr>
                <w:sz w:val="18"/>
              </w:rPr>
              <w:t>586</w:t>
            </w:r>
          </w:p>
        </w:tc>
        <w:tc>
          <w:tcPr>
            <w:tcW w:w="992" w:type="dxa"/>
            <w:shd w:val="clear" w:color="auto" w:fill="auto"/>
            <w:tcMar>
              <w:top w:w="0" w:type="dxa"/>
              <w:left w:w="100" w:type="dxa"/>
              <w:bottom w:w="0" w:type="dxa"/>
              <w:right w:w="100" w:type="dxa"/>
            </w:tcMar>
            <w:vAlign w:val="bottom"/>
          </w:tcPr>
          <w:p w14:paraId="1498A3E6" w14:textId="77777777" w:rsidR="00CA4C03" w:rsidRPr="00843005" w:rsidRDefault="00CA4C03" w:rsidP="008976A2">
            <w:pPr>
              <w:suppressAutoHyphens w:val="0"/>
              <w:spacing w:before="40" w:after="40" w:line="220" w:lineRule="exact"/>
              <w:ind w:right="113"/>
              <w:jc w:val="right"/>
              <w:rPr>
                <w:sz w:val="18"/>
              </w:rPr>
            </w:pPr>
            <w:r w:rsidRPr="00843005">
              <w:rPr>
                <w:sz w:val="18"/>
              </w:rPr>
              <w:t>802</w:t>
            </w:r>
          </w:p>
        </w:tc>
        <w:tc>
          <w:tcPr>
            <w:tcW w:w="851" w:type="dxa"/>
            <w:shd w:val="clear" w:color="auto" w:fill="auto"/>
            <w:tcMar>
              <w:top w:w="0" w:type="dxa"/>
              <w:left w:w="100" w:type="dxa"/>
              <w:bottom w:w="0" w:type="dxa"/>
              <w:right w:w="100" w:type="dxa"/>
            </w:tcMar>
            <w:vAlign w:val="bottom"/>
          </w:tcPr>
          <w:p w14:paraId="3ED473DD" w14:textId="22A4CA0A" w:rsidR="00CA4C03" w:rsidRPr="00843005" w:rsidRDefault="00CA4C03" w:rsidP="008976A2">
            <w:pPr>
              <w:suppressAutoHyphens w:val="0"/>
              <w:spacing w:before="40" w:after="40" w:line="220" w:lineRule="exact"/>
              <w:ind w:right="113"/>
              <w:jc w:val="right"/>
              <w:rPr>
                <w:sz w:val="18"/>
              </w:rPr>
            </w:pPr>
            <w:r w:rsidRPr="00843005">
              <w:rPr>
                <w:sz w:val="18"/>
              </w:rPr>
              <w:t>1</w:t>
            </w:r>
            <w:r w:rsidR="007B58F3" w:rsidRPr="00843005">
              <w:rPr>
                <w:sz w:val="18"/>
              </w:rPr>
              <w:t xml:space="preserve"> </w:t>
            </w:r>
            <w:r w:rsidRPr="00843005">
              <w:rPr>
                <w:sz w:val="18"/>
              </w:rPr>
              <w:t>373</w:t>
            </w:r>
          </w:p>
        </w:tc>
      </w:tr>
      <w:tr w:rsidR="007B58F3" w:rsidRPr="00843005" w14:paraId="593D15D0" w14:textId="77777777" w:rsidTr="00897635">
        <w:tc>
          <w:tcPr>
            <w:tcW w:w="993" w:type="dxa"/>
            <w:shd w:val="clear" w:color="auto" w:fill="auto"/>
            <w:tcMar>
              <w:top w:w="0" w:type="dxa"/>
              <w:left w:w="100" w:type="dxa"/>
              <w:bottom w:w="0" w:type="dxa"/>
              <w:right w:w="100" w:type="dxa"/>
            </w:tcMar>
          </w:tcPr>
          <w:p w14:paraId="4863DF22" w14:textId="3ABC2FD2" w:rsidR="00CA4C03" w:rsidRPr="00843005" w:rsidRDefault="00CA4C03" w:rsidP="008976A2">
            <w:pPr>
              <w:suppressAutoHyphens w:val="0"/>
              <w:spacing w:before="40" w:after="40" w:line="220" w:lineRule="exact"/>
              <w:ind w:right="113"/>
              <w:rPr>
                <w:sz w:val="18"/>
              </w:rPr>
            </w:pPr>
            <w:r w:rsidRPr="00843005">
              <w:rPr>
                <w:sz w:val="18"/>
              </w:rPr>
              <w:t>2022</w:t>
            </w:r>
            <w:r w:rsidR="003017F8" w:rsidRPr="00843005">
              <w:rPr>
                <w:sz w:val="18"/>
              </w:rPr>
              <w:t>–</w:t>
            </w:r>
            <w:r w:rsidRPr="00843005">
              <w:rPr>
                <w:sz w:val="18"/>
              </w:rPr>
              <w:t>23</w:t>
            </w:r>
          </w:p>
        </w:tc>
        <w:tc>
          <w:tcPr>
            <w:tcW w:w="1134" w:type="dxa"/>
            <w:shd w:val="clear" w:color="auto" w:fill="auto"/>
            <w:tcMar>
              <w:top w:w="0" w:type="dxa"/>
              <w:left w:w="100" w:type="dxa"/>
              <w:bottom w:w="0" w:type="dxa"/>
              <w:right w:w="100" w:type="dxa"/>
            </w:tcMar>
            <w:vAlign w:val="bottom"/>
          </w:tcPr>
          <w:p w14:paraId="3A73F617" w14:textId="3FCBE2BC" w:rsidR="00CA4C03" w:rsidRPr="00843005" w:rsidRDefault="00CA4C03" w:rsidP="008976A2">
            <w:pPr>
              <w:suppressAutoHyphens w:val="0"/>
              <w:spacing w:before="40" w:after="40" w:line="220" w:lineRule="exact"/>
              <w:ind w:right="113"/>
              <w:jc w:val="right"/>
              <w:rPr>
                <w:sz w:val="18"/>
              </w:rPr>
            </w:pPr>
            <w:r w:rsidRPr="00843005">
              <w:rPr>
                <w:sz w:val="18"/>
              </w:rPr>
              <w:t>16</w:t>
            </w:r>
            <w:r w:rsidR="007B58F3" w:rsidRPr="00843005">
              <w:rPr>
                <w:sz w:val="18"/>
              </w:rPr>
              <w:t xml:space="preserve"> </w:t>
            </w:r>
            <w:r w:rsidRPr="00843005">
              <w:rPr>
                <w:sz w:val="18"/>
              </w:rPr>
              <w:t>155</w:t>
            </w:r>
          </w:p>
        </w:tc>
        <w:tc>
          <w:tcPr>
            <w:tcW w:w="1134" w:type="dxa"/>
            <w:shd w:val="clear" w:color="auto" w:fill="auto"/>
            <w:tcMar>
              <w:top w:w="0" w:type="dxa"/>
              <w:left w:w="100" w:type="dxa"/>
              <w:bottom w:w="0" w:type="dxa"/>
              <w:right w:w="100" w:type="dxa"/>
            </w:tcMar>
            <w:vAlign w:val="bottom"/>
          </w:tcPr>
          <w:p w14:paraId="0DB4A8ED" w14:textId="77777777" w:rsidR="00CA4C03" w:rsidRPr="00843005" w:rsidRDefault="00CA4C03" w:rsidP="008976A2">
            <w:pPr>
              <w:suppressAutoHyphens w:val="0"/>
              <w:spacing w:before="40" w:after="40" w:line="220" w:lineRule="exact"/>
              <w:ind w:right="113"/>
              <w:jc w:val="right"/>
              <w:rPr>
                <w:sz w:val="18"/>
              </w:rPr>
            </w:pPr>
            <w:r w:rsidRPr="00843005">
              <w:rPr>
                <w:sz w:val="18"/>
              </w:rPr>
              <w:t>19.1</w:t>
            </w:r>
          </w:p>
        </w:tc>
        <w:tc>
          <w:tcPr>
            <w:tcW w:w="850" w:type="dxa"/>
            <w:shd w:val="clear" w:color="auto" w:fill="auto"/>
            <w:tcMar>
              <w:top w:w="0" w:type="dxa"/>
              <w:left w:w="100" w:type="dxa"/>
              <w:bottom w:w="0" w:type="dxa"/>
              <w:right w:w="100" w:type="dxa"/>
            </w:tcMar>
            <w:vAlign w:val="bottom"/>
          </w:tcPr>
          <w:p w14:paraId="66C13408" w14:textId="2CC8E795" w:rsidR="00CA4C03" w:rsidRPr="00843005" w:rsidRDefault="00CA4C03" w:rsidP="008976A2">
            <w:pPr>
              <w:suppressAutoHyphens w:val="0"/>
              <w:spacing w:before="40" w:after="40" w:line="220" w:lineRule="exact"/>
              <w:ind w:right="113"/>
              <w:jc w:val="right"/>
              <w:rPr>
                <w:sz w:val="18"/>
              </w:rPr>
            </w:pPr>
            <w:r w:rsidRPr="00843005">
              <w:rPr>
                <w:sz w:val="18"/>
              </w:rPr>
              <w:t>1</w:t>
            </w:r>
            <w:r w:rsidR="00897635" w:rsidRPr="00843005">
              <w:rPr>
                <w:sz w:val="18"/>
              </w:rPr>
              <w:t xml:space="preserve"> </w:t>
            </w:r>
            <w:r w:rsidRPr="00843005">
              <w:rPr>
                <w:sz w:val="18"/>
              </w:rPr>
              <w:t>255</w:t>
            </w:r>
          </w:p>
        </w:tc>
        <w:tc>
          <w:tcPr>
            <w:tcW w:w="992" w:type="dxa"/>
            <w:shd w:val="clear" w:color="auto" w:fill="auto"/>
            <w:tcMar>
              <w:top w:w="0" w:type="dxa"/>
              <w:left w:w="100" w:type="dxa"/>
              <w:bottom w:w="0" w:type="dxa"/>
              <w:right w:w="100" w:type="dxa"/>
            </w:tcMar>
            <w:vAlign w:val="bottom"/>
          </w:tcPr>
          <w:p w14:paraId="1CF60FFE" w14:textId="77777777" w:rsidR="00CA4C03" w:rsidRPr="00843005" w:rsidRDefault="00CA4C03" w:rsidP="008976A2">
            <w:pPr>
              <w:suppressAutoHyphens w:val="0"/>
              <w:spacing w:before="40" w:after="40" w:line="220" w:lineRule="exact"/>
              <w:ind w:right="113"/>
              <w:jc w:val="right"/>
              <w:rPr>
                <w:sz w:val="18"/>
              </w:rPr>
            </w:pPr>
            <w:r w:rsidRPr="00843005">
              <w:rPr>
                <w:sz w:val="18"/>
              </w:rPr>
              <w:t>119</w:t>
            </w:r>
          </w:p>
        </w:tc>
        <w:tc>
          <w:tcPr>
            <w:tcW w:w="993" w:type="dxa"/>
            <w:shd w:val="clear" w:color="auto" w:fill="auto"/>
            <w:tcMar>
              <w:top w:w="0" w:type="dxa"/>
              <w:left w:w="100" w:type="dxa"/>
              <w:bottom w:w="0" w:type="dxa"/>
              <w:right w:w="100" w:type="dxa"/>
            </w:tcMar>
            <w:vAlign w:val="bottom"/>
          </w:tcPr>
          <w:p w14:paraId="26D04B22" w14:textId="77777777" w:rsidR="00CA4C03" w:rsidRPr="00843005" w:rsidRDefault="00CA4C03" w:rsidP="008976A2">
            <w:pPr>
              <w:suppressAutoHyphens w:val="0"/>
              <w:spacing w:before="40" w:after="40" w:line="220" w:lineRule="exact"/>
              <w:ind w:right="113"/>
              <w:jc w:val="right"/>
              <w:rPr>
                <w:sz w:val="18"/>
              </w:rPr>
            </w:pPr>
            <w:r w:rsidRPr="00843005">
              <w:rPr>
                <w:sz w:val="18"/>
              </w:rPr>
              <w:t>1.8</w:t>
            </w:r>
          </w:p>
        </w:tc>
        <w:tc>
          <w:tcPr>
            <w:tcW w:w="850" w:type="dxa"/>
            <w:shd w:val="clear" w:color="auto" w:fill="auto"/>
            <w:tcMar>
              <w:top w:w="0" w:type="dxa"/>
              <w:left w:w="100" w:type="dxa"/>
              <w:bottom w:w="0" w:type="dxa"/>
              <w:right w:w="100" w:type="dxa"/>
            </w:tcMar>
            <w:vAlign w:val="bottom"/>
          </w:tcPr>
          <w:p w14:paraId="1FDF123F" w14:textId="77777777" w:rsidR="00CA4C03" w:rsidRPr="00843005" w:rsidRDefault="00CA4C03" w:rsidP="008976A2">
            <w:pPr>
              <w:suppressAutoHyphens w:val="0"/>
              <w:spacing w:before="40" w:after="40" w:line="220" w:lineRule="exact"/>
              <w:ind w:right="113"/>
              <w:jc w:val="right"/>
              <w:rPr>
                <w:sz w:val="18"/>
              </w:rPr>
            </w:pPr>
            <w:r w:rsidRPr="00843005">
              <w:rPr>
                <w:sz w:val="18"/>
              </w:rPr>
              <w:t>919</w:t>
            </w:r>
          </w:p>
        </w:tc>
        <w:tc>
          <w:tcPr>
            <w:tcW w:w="992" w:type="dxa"/>
            <w:shd w:val="clear" w:color="auto" w:fill="auto"/>
            <w:tcMar>
              <w:top w:w="0" w:type="dxa"/>
              <w:left w:w="100" w:type="dxa"/>
              <w:bottom w:w="0" w:type="dxa"/>
              <w:right w:w="100" w:type="dxa"/>
            </w:tcMar>
            <w:vAlign w:val="bottom"/>
          </w:tcPr>
          <w:p w14:paraId="4BCBCBE2" w14:textId="5493D4B8" w:rsidR="00CA4C03" w:rsidRPr="00843005" w:rsidRDefault="00CA4C03" w:rsidP="008976A2">
            <w:pPr>
              <w:suppressAutoHyphens w:val="0"/>
              <w:spacing w:before="40" w:after="40" w:line="220" w:lineRule="exact"/>
              <w:ind w:right="113"/>
              <w:jc w:val="right"/>
              <w:rPr>
                <w:sz w:val="18"/>
              </w:rPr>
            </w:pPr>
            <w:r w:rsidRPr="00843005">
              <w:rPr>
                <w:sz w:val="18"/>
              </w:rPr>
              <w:t>1</w:t>
            </w:r>
            <w:r w:rsidR="00897635" w:rsidRPr="00843005">
              <w:rPr>
                <w:sz w:val="18"/>
              </w:rPr>
              <w:t xml:space="preserve"> </w:t>
            </w:r>
            <w:r w:rsidRPr="00843005">
              <w:rPr>
                <w:sz w:val="18"/>
              </w:rPr>
              <w:t>102</w:t>
            </w:r>
          </w:p>
        </w:tc>
        <w:tc>
          <w:tcPr>
            <w:tcW w:w="851" w:type="dxa"/>
            <w:shd w:val="clear" w:color="auto" w:fill="auto"/>
            <w:tcMar>
              <w:top w:w="0" w:type="dxa"/>
              <w:left w:w="100" w:type="dxa"/>
              <w:bottom w:w="0" w:type="dxa"/>
              <w:right w:w="100" w:type="dxa"/>
            </w:tcMar>
            <w:vAlign w:val="bottom"/>
          </w:tcPr>
          <w:p w14:paraId="64598480" w14:textId="22357181" w:rsidR="00CA4C03" w:rsidRPr="00843005" w:rsidRDefault="00CA4C03" w:rsidP="008976A2">
            <w:pPr>
              <w:suppressAutoHyphens w:val="0"/>
              <w:spacing w:before="40" w:after="40" w:line="220" w:lineRule="exact"/>
              <w:ind w:right="113"/>
              <w:jc w:val="right"/>
              <w:rPr>
                <w:sz w:val="18"/>
              </w:rPr>
            </w:pPr>
            <w:r w:rsidRPr="00843005">
              <w:rPr>
                <w:sz w:val="18"/>
              </w:rPr>
              <w:t>1</w:t>
            </w:r>
            <w:r w:rsidR="00897635" w:rsidRPr="00843005">
              <w:rPr>
                <w:sz w:val="18"/>
              </w:rPr>
              <w:t xml:space="preserve"> </w:t>
            </w:r>
            <w:r w:rsidRPr="00843005">
              <w:rPr>
                <w:sz w:val="18"/>
              </w:rPr>
              <w:t>567</w:t>
            </w:r>
          </w:p>
        </w:tc>
      </w:tr>
      <w:tr w:rsidR="007B58F3" w:rsidRPr="00843005" w14:paraId="6F07959B" w14:textId="77777777" w:rsidTr="00897635">
        <w:tc>
          <w:tcPr>
            <w:tcW w:w="993" w:type="dxa"/>
            <w:shd w:val="clear" w:color="auto" w:fill="auto"/>
            <w:tcMar>
              <w:top w:w="0" w:type="dxa"/>
              <w:left w:w="100" w:type="dxa"/>
              <w:bottom w:w="0" w:type="dxa"/>
              <w:right w:w="100" w:type="dxa"/>
            </w:tcMar>
          </w:tcPr>
          <w:p w14:paraId="177ABB4F" w14:textId="28533CA0" w:rsidR="00CA4C03" w:rsidRPr="00843005" w:rsidRDefault="00CA4C03" w:rsidP="008976A2">
            <w:pPr>
              <w:suppressAutoHyphens w:val="0"/>
              <w:spacing w:before="40" w:after="40" w:line="220" w:lineRule="exact"/>
              <w:ind w:right="113"/>
              <w:rPr>
                <w:sz w:val="18"/>
              </w:rPr>
            </w:pPr>
            <w:r w:rsidRPr="00843005">
              <w:rPr>
                <w:sz w:val="18"/>
              </w:rPr>
              <w:t>2023</w:t>
            </w:r>
            <w:r w:rsidR="003017F8" w:rsidRPr="00843005">
              <w:rPr>
                <w:sz w:val="18"/>
              </w:rPr>
              <w:t>–</w:t>
            </w:r>
            <w:r w:rsidRPr="00843005">
              <w:rPr>
                <w:sz w:val="18"/>
              </w:rPr>
              <w:t>24</w:t>
            </w:r>
          </w:p>
        </w:tc>
        <w:tc>
          <w:tcPr>
            <w:tcW w:w="1134" w:type="dxa"/>
            <w:shd w:val="clear" w:color="auto" w:fill="auto"/>
            <w:tcMar>
              <w:top w:w="0" w:type="dxa"/>
              <w:left w:w="100" w:type="dxa"/>
              <w:bottom w:w="0" w:type="dxa"/>
              <w:right w:w="100" w:type="dxa"/>
            </w:tcMar>
            <w:vAlign w:val="bottom"/>
          </w:tcPr>
          <w:p w14:paraId="5A708B02" w14:textId="4CC2B9C1" w:rsidR="00CA4C03" w:rsidRPr="00843005" w:rsidRDefault="00CA4C03" w:rsidP="008976A2">
            <w:pPr>
              <w:suppressAutoHyphens w:val="0"/>
              <w:spacing w:before="40" w:after="40" w:line="220" w:lineRule="exact"/>
              <w:ind w:right="113"/>
              <w:jc w:val="right"/>
              <w:rPr>
                <w:sz w:val="18"/>
              </w:rPr>
            </w:pPr>
            <w:r w:rsidRPr="00843005">
              <w:rPr>
                <w:sz w:val="18"/>
              </w:rPr>
              <w:t>20</w:t>
            </w:r>
            <w:r w:rsidR="007B58F3" w:rsidRPr="00843005">
              <w:rPr>
                <w:sz w:val="18"/>
              </w:rPr>
              <w:t xml:space="preserve"> </w:t>
            </w:r>
            <w:r w:rsidRPr="00843005">
              <w:rPr>
                <w:sz w:val="18"/>
              </w:rPr>
              <w:t>476</w:t>
            </w:r>
          </w:p>
        </w:tc>
        <w:tc>
          <w:tcPr>
            <w:tcW w:w="1134" w:type="dxa"/>
            <w:shd w:val="clear" w:color="auto" w:fill="auto"/>
            <w:tcMar>
              <w:top w:w="0" w:type="dxa"/>
              <w:left w:w="100" w:type="dxa"/>
              <w:bottom w:w="0" w:type="dxa"/>
              <w:right w:w="100" w:type="dxa"/>
            </w:tcMar>
            <w:vAlign w:val="bottom"/>
          </w:tcPr>
          <w:p w14:paraId="2A91A63E" w14:textId="77777777" w:rsidR="00CA4C03" w:rsidRPr="00843005" w:rsidRDefault="00CA4C03" w:rsidP="008976A2">
            <w:pPr>
              <w:suppressAutoHyphens w:val="0"/>
              <w:spacing w:before="40" w:after="40" w:line="220" w:lineRule="exact"/>
              <w:ind w:right="113"/>
              <w:jc w:val="right"/>
              <w:rPr>
                <w:sz w:val="18"/>
              </w:rPr>
            </w:pPr>
            <w:r w:rsidRPr="00843005">
              <w:rPr>
                <w:sz w:val="18"/>
              </w:rPr>
              <w:t>19.4</w:t>
            </w:r>
          </w:p>
        </w:tc>
        <w:tc>
          <w:tcPr>
            <w:tcW w:w="850" w:type="dxa"/>
            <w:shd w:val="clear" w:color="auto" w:fill="auto"/>
            <w:tcMar>
              <w:top w:w="0" w:type="dxa"/>
              <w:left w:w="100" w:type="dxa"/>
              <w:bottom w:w="0" w:type="dxa"/>
              <w:right w:w="100" w:type="dxa"/>
            </w:tcMar>
            <w:vAlign w:val="bottom"/>
          </w:tcPr>
          <w:p w14:paraId="30A35C2F" w14:textId="012F9EF7" w:rsidR="00CA4C03" w:rsidRPr="00843005" w:rsidRDefault="00CA4C03" w:rsidP="008976A2">
            <w:pPr>
              <w:suppressAutoHyphens w:val="0"/>
              <w:spacing w:before="40" w:after="40" w:line="220" w:lineRule="exact"/>
              <w:ind w:right="113"/>
              <w:jc w:val="right"/>
              <w:rPr>
                <w:sz w:val="18"/>
              </w:rPr>
            </w:pPr>
            <w:r w:rsidRPr="00843005">
              <w:rPr>
                <w:sz w:val="18"/>
              </w:rPr>
              <w:t>1</w:t>
            </w:r>
            <w:r w:rsidR="00897635" w:rsidRPr="00843005">
              <w:rPr>
                <w:sz w:val="18"/>
              </w:rPr>
              <w:t xml:space="preserve"> </w:t>
            </w:r>
            <w:r w:rsidRPr="00843005">
              <w:rPr>
                <w:sz w:val="18"/>
              </w:rPr>
              <w:t>113</w:t>
            </w:r>
          </w:p>
        </w:tc>
        <w:tc>
          <w:tcPr>
            <w:tcW w:w="992" w:type="dxa"/>
            <w:shd w:val="clear" w:color="auto" w:fill="auto"/>
            <w:tcMar>
              <w:top w:w="0" w:type="dxa"/>
              <w:left w:w="100" w:type="dxa"/>
              <w:bottom w:w="0" w:type="dxa"/>
              <w:right w:w="100" w:type="dxa"/>
            </w:tcMar>
            <w:vAlign w:val="bottom"/>
          </w:tcPr>
          <w:p w14:paraId="061451BE" w14:textId="77777777" w:rsidR="00CA4C03" w:rsidRPr="00843005" w:rsidRDefault="00CA4C03" w:rsidP="008976A2">
            <w:pPr>
              <w:suppressAutoHyphens w:val="0"/>
              <w:spacing w:before="40" w:after="40" w:line="220" w:lineRule="exact"/>
              <w:ind w:right="113"/>
              <w:jc w:val="right"/>
              <w:rPr>
                <w:sz w:val="18"/>
              </w:rPr>
            </w:pPr>
            <w:r w:rsidRPr="00843005">
              <w:rPr>
                <w:sz w:val="18"/>
              </w:rPr>
              <w:t>124.4</w:t>
            </w:r>
          </w:p>
        </w:tc>
        <w:tc>
          <w:tcPr>
            <w:tcW w:w="993" w:type="dxa"/>
            <w:shd w:val="clear" w:color="auto" w:fill="auto"/>
            <w:tcMar>
              <w:top w:w="0" w:type="dxa"/>
              <w:left w:w="100" w:type="dxa"/>
              <w:bottom w:w="0" w:type="dxa"/>
              <w:right w:w="100" w:type="dxa"/>
            </w:tcMar>
            <w:vAlign w:val="bottom"/>
          </w:tcPr>
          <w:p w14:paraId="54909142" w14:textId="77777777" w:rsidR="00CA4C03" w:rsidRPr="00843005" w:rsidRDefault="00CA4C03" w:rsidP="008976A2">
            <w:pPr>
              <w:suppressAutoHyphens w:val="0"/>
              <w:spacing w:before="40" w:after="40" w:line="220" w:lineRule="exact"/>
              <w:ind w:right="113"/>
              <w:jc w:val="right"/>
              <w:rPr>
                <w:sz w:val="18"/>
              </w:rPr>
            </w:pPr>
            <w:r w:rsidRPr="00843005">
              <w:rPr>
                <w:sz w:val="18"/>
              </w:rPr>
              <w:t>2</w:t>
            </w:r>
          </w:p>
        </w:tc>
        <w:tc>
          <w:tcPr>
            <w:tcW w:w="850" w:type="dxa"/>
            <w:shd w:val="clear" w:color="auto" w:fill="auto"/>
            <w:tcMar>
              <w:top w:w="0" w:type="dxa"/>
              <w:left w:w="100" w:type="dxa"/>
              <w:bottom w:w="0" w:type="dxa"/>
              <w:right w:w="100" w:type="dxa"/>
            </w:tcMar>
            <w:vAlign w:val="bottom"/>
          </w:tcPr>
          <w:p w14:paraId="49216366" w14:textId="77777777" w:rsidR="00CA4C03" w:rsidRPr="00843005" w:rsidRDefault="00CA4C03" w:rsidP="008976A2">
            <w:pPr>
              <w:suppressAutoHyphens w:val="0"/>
              <w:spacing w:before="40" w:after="40" w:line="220" w:lineRule="exact"/>
              <w:ind w:right="113"/>
              <w:jc w:val="right"/>
              <w:rPr>
                <w:sz w:val="18"/>
              </w:rPr>
            </w:pPr>
            <w:r w:rsidRPr="00843005">
              <w:rPr>
                <w:sz w:val="18"/>
              </w:rPr>
              <w:t>843</w:t>
            </w:r>
          </w:p>
        </w:tc>
        <w:tc>
          <w:tcPr>
            <w:tcW w:w="992" w:type="dxa"/>
            <w:shd w:val="clear" w:color="auto" w:fill="auto"/>
            <w:tcMar>
              <w:top w:w="0" w:type="dxa"/>
              <w:left w:w="100" w:type="dxa"/>
              <w:bottom w:w="0" w:type="dxa"/>
              <w:right w:w="100" w:type="dxa"/>
            </w:tcMar>
            <w:vAlign w:val="bottom"/>
          </w:tcPr>
          <w:p w14:paraId="20EF1267" w14:textId="33DC2409" w:rsidR="00CA4C03" w:rsidRPr="00843005" w:rsidRDefault="00CA4C03" w:rsidP="008976A2">
            <w:pPr>
              <w:suppressAutoHyphens w:val="0"/>
              <w:spacing w:before="40" w:after="40" w:line="220" w:lineRule="exact"/>
              <w:ind w:right="113"/>
              <w:jc w:val="right"/>
              <w:rPr>
                <w:sz w:val="18"/>
              </w:rPr>
            </w:pPr>
            <w:r w:rsidRPr="00843005">
              <w:rPr>
                <w:sz w:val="18"/>
              </w:rPr>
              <w:t>1</w:t>
            </w:r>
            <w:r w:rsidR="00897635" w:rsidRPr="00843005">
              <w:rPr>
                <w:sz w:val="18"/>
              </w:rPr>
              <w:t xml:space="preserve"> </w:t>
            </w:r>
            <w:r w:rsidRPr="00843005">
              <w:rPr>
                <w:sz w:val="18"/>
              </w:rPr>
              <w:t>251</w:t>
            </w:r>
          </w:p>
        </w:tc>
        <w:tc>
          <w:tcPr>
            <w:tcW w:w="851" w:type="dxa"/>
            <w:shd w:val="clear" w:color="auto" w:fill="auto"/>
            <w:tcMar>
              <w:top w:w="0" w:type="dxa"/>
              <w:left w:w="100" w:type="dxa"/>
              <w:bottom w:w="0" w:type="dxa"/>
              <w:right w:w="100" w:type="dxa"/>
            </w:tcMar>
            <w:vAlign w:val="bottom"/>
          </w:tcPr>
          <w:p w14:paraId="0EA1C4CD" w14:textId="5AC788CE" w:rsidR="00CA4C03" w:rsidRPr="00843005" w:rsidRDefault="00CA4C03" w:rsidP="008976A2">
            <w:pPr>
              <w:suppressAutoHyphens w:val="0"/>
              <w:spacing w:before="40" w:after="40" w:line="220" w:lineRule="exact"/>
              <w:ind w:right="113"/>
              <w:jc w:val="right"/>
              <w:rPr>
                <w:sz w:val="18"/>
              </w:rPr>
            </w:pPr>
            <w:r w:rsidRPr="00843005">
              <w:rPr>
                <w:sz w:val="18"/>
              </w:rPr>
              <w:t>1</w:t>
            </w:r>
            <w:r w:rsidR="00897635" w:rsidRPr="00843005">
              <w:rPr>
                <w:sz w:val="18"/>
              </w:rPr>
              <w:t xml:space="preserve"> </w:t>
            </w:r>
            <w:r w:rsidRPr="00843005">
              <w:rPr>
                <w:sz w:val="18"/>
              </w:rPr>
              <w:t>859</w:t>
            </w:r>
          </w:p>
        </w:tc>
      </w:tr>
    </w:tbl>
    <w:p w14:paraId="110350CD" w14:textId="468A9382" w:rsidR="00CA4C03" w:rsidRPr="00843005" w:rsidRDefault="00CA4C03" w:rsidP="00843005">
      <w:pPr>
        <w:pStyle w:val="SingleTxtG"/>
        <w:spacing w:before="240" w:after="240"/>
      </w:pPr>
      <w:r w:rsidRPr="00843005">
        <w:t>26.</w:t>
      </w:r>
      <w:r w:rsidRPr="00843005">
        <w:tab/>
        <w:t>COVID-19 restrictions that began in late March 2020 severely impacted Pakistan</w:t>
      </w:r>
      <w:r w:rsidR="00C61536">
        <w:t>’</w:t>
      </w:r>
      <w:r w:rsidRPr="00843005">
        <w:t xml:space="preserve">s economy, eroded significant developmental gains due to decreased economic activity and increased pandemic-related expenditures. In response, the government introduced several initiatives, including a Rs. 1.2 trillion COVID-19 Stimulus Package for medical supplies, financial support for vulnerable families, and various relief measures for farmers and businesses. The </w:t>
      </w:r>
      <w:proofErr w:type="spellStart"/>
      <w:r w:rsidRPr="00843005">
        <w:t>Ehsaas</w:t>
      </w:r>
      <w:proofErr w:type="spellEnd"/>
      <w:r w:rsidRPr="00843005">
        <w:t xml:space="preserve"> Emergency Cash Program aimed to assist the most affected, disbursing Rs. 178.9 billion to 14.8 million beneficiaries through the Benazir Income Support Program. Additionally, the State Bank of Pakistan implemented non-fiscal measures, such as the Temporary Economic Refinance Facility, Rozgar Scheme, Loan Restructuring Scheme, and Debt Servicing Relief to support the economy during the pandemic.</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5099"/>
        <w:gridCol w:w="1280"/>
        <w:gridCol w:w="991"/>
      </w:tblGrid>
      <w:tr w:rsidR="00897635" w:rsidRPr="00843005" w14:paraId="23EB6BE2" w14:textId="77777777" w:rsidTr="00897635">
        <w:trPr>
          <w:tblHeader/>
        </w:trPr>
        <w:tc>
          <w:tcPr>
            <w:tcW w:w="5099" w:type="dxa"/>
            <w:tcBorders>
              <w:top w:val="single" w:sz="4" w:space="0" w:color="auto"/>
              <w:bottom w:val="single" w:sz="12" w:space="0" w:color="auto"/>
            </w:tcBorders>
            <w:shd w:val="clear" w:color="auto" w:fill="auto"/>
            <w:vAlign w:val="bottom"/>
          </w:tcPr>
          <w:p w14:paraId="473F74C1" w14:textId="77777777" w:rsidR="00CA4C03" w:rsidRPr="00843005" w:rsidRDefault="00CA4C03" w:rsidP="00897635">
            <w:pPr>
              <w:suppressAutoHyphens w:val="0"/>
              <w:spacing w:before="80" w:after="80" w:line="200" w:lineRule="exact"/>
              <w:ind w:right="113"/>
              <w:rPr>
                <w:i/>
                <w:sz w:val="16"/>
              </w:rPr>
            </w:pPr>
            <w:r w:rsidRPr="00843005">
              <w:rPr>
                <w:i/>
                <w:sz w:val="16"/>
              </w:rPr>
              <w:t>Measures</w:t>
            </w:r>
          </w:p>
        </w:tc>
        <w:tc>
          <w:tcPr>
            <w:tcW w:w="1280" w:type="dxa"/>
            <w:tcBorders>
              <w:top w:val="single" w:sz="4" w:space="0" w:color="auto"/>
              <w:bottom w:val="single" w:sz="12" w:space="0" w:color="auto"/>
            </w:tcBorders>
            <w:shd w:val="clear" w:color="auto" w:fill="auto"/>
            <w:vAlign w:val="bottom"/>
          </w:tcPr>
          <w:p w14:paraId="686EF75D" w14:textId="77777777" w:rsidR="00CA4C03" w:rsidRPr="00843005" w:rsidRDefault="00CA4C03" w:rsidP="00897635">
            <w:pPr>
              <w:suppressAutoHyphens w:val="0"/>
              <w:spacing w:before="80" w:after="80" w:line="200" w:lineRule="exact"/>
              <w:ind w:right="113"/>
              <w:jc w:val="right"/>
              <w:rPr>
                <w:i/>
                <w:sz w:val="16"/>
              </w:rPr>
            </w:pPr>
            <w:r w:rsidRPr="00843005">
              <w:rPr>
                <w:i/>
                <w:sz w:val="16"/>
              </w:rPr>
              <w:t>Size (Billion Rs)</w:t>
            </w:r>
          </w:p>
        </w:tc>
        <w:tc>
          <w:tcPr>
            <w:tcW w:w="991" w:type="dxa"/>
            <w:tcBorders>
              <w:top w:val="single" w:sz="4" w:space="0" w:color="auto"/>
              <w:bottom w:val="single" w:sz="12" w:space="0" w:color="auto"/>
            </w:tcBorders>
            <w:shd w:val="clear" w:color="auto" w:fill="auto"/>
            <w:vAlign w:val="bottom"/>
          </w:tcPr>
          <w:p w14:paraId="0414902B" w14:textId="77777777" w:rsidR="00CA4C03" w:rsidRPr="00843005" w:rsidRDefault="00CA4C03" w:rsidP="00897635">
            <w:pPr>
              <w:suppressAutoHyphens w:val="0"/>
              <w:spacing w:before="80" w:after="80" w:line="200" w:lineRule="exact"/>
              <w:ind w:right="113"/>
              <w:jc w:val="right"/>
              <w:rPr>
                <w:i/>
                <w:sz w:val="16"/>
              </w:rPr>
            </w:pPr>
            <w:r w:rsidRPr="00843005">
              <w:rPr>
                <w:i/>
                <w:sz w:val="16"/>
              </w:rPr>
              <w:t>% of GDP</w:t>
            </w:r>
          </w:p>
        </w:tc>
      </w:tr>
      <w:tr w:rsidR="00897635" w:rsidRPr="00843005" w14:paraId="08047CBA" w14:textId="77777777" w:rsidTr="00897635">
        <w:tc>
          <w:tcPr>
            <w:tcW w:w="5099" w:type="dxa"/>
            <w:tcBorders>
              <w:top w:val="single" w:sz="12" w:space="0" w:color="auto"/>
            </w:tcBorders>
            <w:shd w:val="clear" w:color="auto" w:fill="auto"/>
          </w:tcPr>
          <w:p w14:paraId="199681AA" w14:textId="77777777" w:rsidR="00CA4C03" w:rsidRPr="00843005" w:rsidRDefault="00CA4C03" w:rsidP="00897635">
            <w:pPr>
              <w:suppressAutoHyphens w:val="0"/>
              <w:spacing w:before="40" w:after="40" w:line="220" w:lineRule="exact"/>
              <w:ind w:right="113"/>
              <w:rPr>
                <w:sz w:val="18"/>
              </w:rPr>
            </w:pPr>
            <w:r w:rsidRPr="00843005">
              <w:rPr>
                <w:sz w:val="18"/>
              </w:rPr>
              <w:t>TERF (Time bound refinance facility for hospitals and new investments)</w:t>
            </w:r>
          </w:p>
        </w:tc>
        <w:tc>
          <w:tcPr>
            <w:tcW w:w="1280" w:type="dxa"/>
            <w:tcBorders>
              <w:top w:val="single" w:sz="12" w:space="0" w:color="auto"/>
            </w:tcBorders>
            <w:shd w:val="clear" w:color="auto" w:fill="auto"/>
            <w:vAlign w:val="bottom"/>
          </w:tcPr>
          <w:p w14:paraId="3DF911F4" w14:textId="77777777" w:rsidR="00CA4C03" w:rsidRPr="00843005" w:rsidRDefault="00CA4C03" w:rsidP="00897635">
            <w:pPr>
              <w:suppressAutoHyphens w:val="0"/>
              <w:spacing w:before="40" w:after="40" w:line="220" w:lineRule="exact"/>
              <w:ind w:right="113"/>
              <w:jc w:val="right"/>
              <w:rPr>
                <w:sz w:val="18"/>
              </w:rPr>
            </w:pPr>
            <w:r w:rsidRPr="00843005">
              <w:rPr>
                <w:sz w:val="18"/>
              </w:rPr>
              <w:t>548</w:t>
            </w:r>
          </w:p>
        </w:tc>
        <w:tc>
          <w:tcPr>
            <w:tcW w:w="991" w:type="dxa"/>
            <w:tcBorders>
              <w:top w:val="single" w:sz="12" w:space="0" w:color="auto"/>
            </w:tcBorders>
            <w:shd w:val="clear" w:color="auto" w:fill="auto"/>
            <w:vAlign w:val="bottom"/>
          </w:tcPr>
          <w:p w14:paraId="17328427" w14:textId="77777777" w:rsidR="00CA4C03" w:rsidRPr="00843005" w:rsidRDefault="00CA4C03" w:rsidP="00897635">
            <w:pPr>
              <w:suppressAutoHyphens w:val="0"/>
              <w:spacing w:before="40" w:after="40" w:line="220" w:lineRule="exact"/>
              <w:ind w:right="113"/>
              <w:jc w:val="right"/>
              <w:rPr>
                <w:sz w:val="18"/>
              </w:rPr>
            </w:pPr>
            <w:r w:rsidRPr="00843005">
              <w:rPr>
                <w:sz w:val="18"/>
              </w:rPr>
              <w:t>1.3</w:t>
            </w:r>
          </w:p>
        </w:tc>
      </w:tr>
      <w:tr w:rsidR="0045216E" w:rsidRPr="00843005" w14:paraId="37FB1804" w14:textId="77777777" w:rsidTr="00897635">
        <w:tc>
          <w:tcPr>
            <w:tcW w:w="5099" w:type="dxa"/>
            <w:shd w:val="clear" w:color="auto" w:fill="auto"/>
          </w:tcPr>
          <w:p w14:paraId="2F3193A9" w14:textId="77777777" w:rsidR="00CA4C03" w:rsidRPr="00843005" w:rsidRDefault="00CA4C03" w:rsidP="00897635">
            <w:pPr>
              <w:suppressAutoHyphens w:val="0"/>
              <w:spacing w:before="40" w:after="40" w:line="220" w:lineRule="exact"/>
              <w:ind w:right="113"/>
              <w:rPr>
                <w:sz w:val="18"/>
              </w:rPr>
            </w:pPr>
            <w:r w:rsidRPr="00843005">
              <w:rPr>
                <w:sz w:val="18"/>
              </w:rPr>
              <w:t>Rozgar scheme (To prevent layoffs by financing wages and salaries of employees)</w:t>
            </w:r>
          </w:p>
        </w:tc>
        <w:tc>
          <w:tcPr>
            <w:tcW w:w="1280" w:type="dxa"/>
            <w:shd w:val="clear" w:color="auto" w:fill="auto"/>
            <w:vAlign w:val="bottom"/>
          </w:tcPr>
          <w:p w14:paraId="1BFA74B1" w14:textId="77777777" w:rsidR="00CA4C03" w:rsidRPr="00843005" w:rsidRDefault="00CA4C03" w:rsidP="00897635">
            <w:pPr>
              <w:suppressAutoHyphens w:val="0"/>
              <w:spacing w:before="40" w:after="40" w:line="220" w:lineRule="exact"/>
              <w:ind w:right="113"/>
              <w:jc w:val="right"/>
              <w:rPr>
                <w:sz w:val="18"/>
              </w:rPr>
            </w:pPr>
            <w:r w:rsidRPr="00843005">
              <w:rPr>
                <w:sz w:val="18"/>
              </w:rPr>
              <w:t>238</w:t>
            </w:r>
          </w:p>
        </w:tc>
        <w:tc>
          <w:tcPr>
            <w:tcW w:w="991" w:type="dxa"/>
            <w:shd w:val="clear" w:color="auto" w:fill="auto"/>
            <w:vAlign w:val="bottom"/>
          </w:tcPr>
          <w:p w14:paraId="725B69EA" w14:textId="77777777" w:rsidR="00CA4C03" w:rsidRPr="00843005" w:rsidRDefault="00CA4C03" w:rsidP="00897635">
            <w:pPr>
              <w:suppressAutoHyphens w:val="0"/>
              <w:spacing w:before="40" w:after="40" w:line="220" w:lineRule="exact"/>
              <w:ind w:right="113"/>
              <w:jc w:val="right"/>
              <w:rPr>
                <w:sz w:val="18"/>
              </w:rPr>
            </w:pPr>
            <w:r w:rsidRPr="00843005">
              <w:rPr>
                <w:sz w:val="18"/>
              </w:rPr>
              <w:t>0.6</w:t>
            </w:r>
          </w:p>
        </w:tc>
      </w:tr>
      <w:tr w:rsidR="0045216E" w:rsidRPr="00843005" w14:paraId="69C84114" w14:textId="77777777" w:rsidTr="00897635">
        <w:tc>
          <w:tcPr>
            <w:tcW w:w="5099" w:type="dxa"/>
            <w:shd w:val="clear" w:color="auto" w:fill="auto"/>
          </w:tcPr>
          <w:p w14:paraId="36D51B69" w14:textId="77777777" w:rsidR="00CA4C03" w:rsidRPr="00843005" w:rsidRDefault="00CA4C03" w:rsidP="00897635">
            <w:pPr>
              <w:suppressAutoHyphens w:val="0"/>
              <w:spacing w:before="40" w:after="40" w:line="220" w:lineRule="exact"/>
              <w:ind w:right="113"/>
              <w:rPr>
                <w:sz w:val="18"/>
              </w:rPr>
            </w:pPr>
            <w:r w:rsidRPr="00843005">
              <w:rPr>
                <w:sz w:val="18"/>
              </w:rPr>
              <w:t>Loan Restructuring Scheme (To provide relief for borrowers affected by economic disruptions)</w:t>
            </w:r>
          </w:p>
        </w:tc>
        <w:tc>
          <w:tcPr>
            <w:tcW w:w="1280" w:type="dxa"/>
            <w:shd w:val="clear" w:color="auto" w:fill="auto"/>
            <w:vAlign w:val="bottom"/>
          </w:tcPr>
          <w:p w14:paraId="28894956" w14:textId="77777777" w:rsidR="00CA4C03" w:rsidRPr="00843005" w:rsidRDefault="00CA4C03" w:rsidP="00897635">
            <w:pPr>
              <w:suppressAutoHyphens w:val="0"/>
              <w:spacing w:before="40" w:after="40" w:line="220" w:lineRule="exact"/>
              <w:ind w:right="113"/>
              <w:jc w:val="right"/>
              <w:rPr>
                <w:sz w:val="18"/>
              </w:rPr>
            </w:pPr>
            <w:r w:rsidRPr="00843005">
              <w:rPr>
                <w:sz w:val="18"/>
              </w:rPr>
              <w:t>246</w:t>
            </w:r>
          </w:p>
        </w:tc>
        <w:tc>
          <w:tcPr>
            <w:tcW w:w="991" w:type="dxa"/>
            <w:shd w:val="clear" w:color="auto" w:fill="auto"/>
            <w:vAlign w:val="bottom"/>
          </w:tcPr>
          <w:p w14:paraId="35CF38F1" w14:textId="77777777" w:rsidR="00CA4C03" w:rsidRPr="00843005" w:rsidRDefault="00CA4C03" w:rsidP="00897635">
            <w:pPr>
              <w:suppressAutoHyphens w:val="0"/>
              <w:spacing w:before="40" w:after="40" w:line="220" w:lineRule="exact"/>
              <w:ind w:right="113"/>
              <w:jc w:val="right"/>
              <w:rPr>
                <w:sz w:val="18"/>
              </w:rPr>
            </w:pPr>
            <w:r w:rsidRPr="00843005">
              <w:rPr>
                <w:sz w:val="18"/>
              </w:rPr>
              <w:t>0.6</w:t>
            </w:r>
          </w:p>
        </w:tc>
      </w:tr>
      <w:tr w:rsidR="0045216E" w:rsidRPr="00843005" w14:paraId="214DABDD" w14:textId="77777777" w:rsidTr="00897635">
        <w:tc>
          <w:tcPr>
            <w:tcW w:w="5099" w:type="dxa"/>
            <w:shd w:val="clear" w:color="auto" w:fill="auto"/>
          </w:tcPr>
          <w:p w14:paraId="427579B4" w14:textId="77777777" w:rsidR="00CA4C03" w:rsidRPr="00843005" w:rsidRDefault="00CA4C03" w:rsidP="00897635">
            <w:pPr>
              <w:suppressAutoHyphens w:val="0"/>
              <w:spacing w:before="40" w:after="40" w:line="220" w:lineRule="exact"/>
              <w:ind w:right="113"/>
              <w:rPr>
                <w:sz w:val="18"/>
              </w:rPr>
            </w:pPr>
            <w:r w:rsidRPr="00843005">
              <w:rPr>
                <w:sz w:val="18"/>
              </w:rPr>
              <w:t>Loan Deferment Policy (To ease cash constraints of borrowers)</w:t>
            </w:r>
          </w:p>
        </w:tc>
        <w:tc>
          <w:tcPr>
            <w:tcW w:w="1280" w:type="dxa"/>
            <w:shd w:val="clear" w:color="auto" w:fill="auto"/>
            <w:vAlign w:val="bottom"/>
          </w:tcPr>
          <w:p w14:paraId="2FCAB546" w14:textId="77777777" w:rsidR="00CA4C03" w:rsidRPr="00843005" w:rsidRDefault="00CA4C03" w:rsidP="00897635">
            <w:pPr>
              <w:suppressAutoHyphens w:val="0"/>
              <w:spacing w:before="40" w:after="40" w:line="220" w:lineRule="exact"/>
              <w:ind w:right="113"/>
              <w:jc w:val="right"/>
              <w:rPr>
                <w:sz w:val="18"/>
              </w:rPr>
            </w:pPr>
            <w:r w:rsidRPr="00843005">
              <w:rPr>
                <w:sz w:val="18"/>
              </w:rPr>
              <w:t>657</w:t>
            </w:r>
          </w:p>
        </w:tc>
        <w:tc>
          <w:tcPr>
            <w:tcW w:w="991" w:type="dxa"/>
            <w:shd w:val="clear" w:color="auto" w:fill="auto"/>
            <w:vAlign w:val="bottom"/>
          </w:tcPr>
          <w:p w14:paraId="0E9911D4" w14:textId="77777777" w:rsidR="00CA4C03" w:rsidRPr="00843005" w:rsidRDefault="00CA4C03" w:rsidP="00897635">
            <w:pPr>
              <w:suppressAutoHyphens w:val="0"/>
              <w:spacing w:before="40" w:after="40" w:line="220" w:lineRule="exact"/>
              <w:ind w:right="113"/>
              <w:jc w:val="right"/>
              <w:rPr>
                <w:sz w:val="18"/>
              </w:rPr>
            </w:pPr>
            <w:r w:rsidRPr="00843005">
              <w:rPr>
                <w:sz w:val="18"/>
              </w:rPr>
              <w:t>1.6</w:t>
            </w:r>
          </w:p>
        </w:tc>
      </w:tr>
      <w:tr w:rsidR="00897635" w:rsidRPr="00843005" w14:paraId="00759EEF" w14:textId="77777777" w:rsidTr="00897635">
        <w:tc>
          <w:tcPr>
            <w:tcW w:w="5099" w:type="dxa"/>
            <w:tcBorders>
              <w:bottom w:val="single" w:sz="4" w:space="0" w:color="auto"/>
            </w:tcBorders>
            <w:shd w:val="clear" w:color="auto" w:fill="auto"/>
          </w:tcPr>
          <w:p w14:paraId="3BC6F974" w14:textId="77777777" w:rsidR="00CA4C03" w:rsidRPr="00843005" w:rsidRDefault="00CA4C03" w:rsidP="00897635">
            <w:pPr>
              <w:suppressAutoHyphens w:val="0"/>
              <w:spacing w:before="40" w:after="40" w:line="220" w:lineRule="exact"/>
              <w:ind w:right="113"/>
              <w:rPr>
                <w:sz w:val="18"/>
              </w:rPr>
            </w:pPr>
            <w:r w:rsidRPr="00843005">
              <w:rPr>
                <w:sz w:val="18"/>
              </w:rPr>
              <w:t>Debt Servicing Relief (SBP reduced the policy rate by 625 basis points in a short span of time)</w:t>
            </w:r>
          </w:p>
        </w:tc>
        <w:tc>
          <w:tcPr>
            <w:tcW w:w="1280" w:type="dxa"/>
            <w:tcBorders>
              <w:bottom w:val="single" w:sz="4" w:space="0" w:color="auto"/>
            </w:tcBorders>
            <w:shd w:val="clear" w:color="auto" w:fill="auto"/>
            <w:vAlign w:val="bottom"/>
          </w:tcPr>
          <w:p w14:paraId="5B5CAB82" w14:textId="77777777" w:rsidR="00CA4C03" w:rsidRPr="00843005" w:rsidRDefault="00CA4C03" w:rsidP="00897635">
            <w:pPr>
              <w:suppressAutoHyphens w:val="0"/>
              <w:spacing w:before="40" w:after="40" w:line="220" w:lineRule="exact"/>
              <w:ind w:right="113"/>
              <w:jc w:val="right"/>
              <w:rPr>
                <w:sz w:val="18"/>
              </w:rPr>
            </w:pPr>
            <w:r w:rsidRPr="00843005">
              <w:rPr>
                <w:sz w:val="18"/>
              </w:rPr>
              <w:t>470</w:t>
            </w:r>
          </w:p>
        </w:tc>
        <w:tc>
          <w:tcPr>
            <w:tcW w:w="991" w:type="dxa"/>
            <w:tcBorders>
              <w:bottom w:val="single" w:sz="4" w:space="0" w:color="auto"/>
            </w:tcBorders>
            <w:shd w:val="clear" w:color="auto" w:fill="auto"/>
            <w:vAlign w:val="bottom"/>
          </w:tcPr>
          <w:p w14:paraId="0D2C884D" w14:textId="77777777" w:rsidR="00CA4C03" w:rsidRPr="00843005" w:rsidRDefault="00CA4C03" w:rsidP="00897635">
            <w:pPr>
              <w:suppressAutoHyphens w:val="0"/>
              <w:spacing w:before="40" w:after="40" w:line="220" w:lineRule="exact"/>
              <w:ind w:right="113"/>
              <w:jc w:val="right"/>
              <w:rPr>
                <w:sz w:val="18"/>
              </w:rPr>
            </w:pPr>
            <w:r w:rsidRPr="00843005">
              <w:rPr>
                <w:sz w:val="18"/>
              </w:rPr>
              <w:t>1.1</w:t>
            </w:r>
          </w:p>
        </w:tc>
      </w:tr>
      <w:tr w:rsidR="00897635" w:rsidRPr="00843005" w14:paraId="46E041B2" w14:textId="77777777" w:rsidTr="00843005">
        <w:tc>
          <w:tcPr>
            <w:tcW w:w="5099" w:type="dxa"/>
            <w:tcBorders>
              <w:top w:val="single" w:sz="4" w:space="0" w:color="auto"/>
              <w:bottom w:val="single" w:sz="12" w:space="0" w:color="auto"/>
            </w:tcBorders>
            <w:shd w:val="clear" w:color="auto" w:fill="auto"/>
          </w:tcPr>
          <w:p w14:paraId="3B5EE9B3" w14:textId="77777777" w:rsidR="00CA4C03" w:rsidRPr="00843005" w:rsidRDefault="00CA4C03" w:rsidP="00897635">
            <w:pPr>
              <w:suppressAutoHyphens w:val="0"/>
              <w:spacing w:before="80" w:after="80" w:line="220" w:lineRule="exact"/>
              <w:ind w:left="283"/>
              <w:rPr>
                <w:b/>
                <w:sz w:val="18"/>
              </w:rPr>
            </w:pPr>
            <w:r w:rsidRPr="00843005">
              <w:rPr>
                <w:b/>
                <w:sz w:val="18"/>
              </w:rPr>
              <w:t>Total Support</w:t>
            </w:r>
          </w:p>
        </w:tc>
        <w:tc>
          <w:tcPr>
            <w:tcW w:w="1280" w:type="dxa"/>
            <w:tcBorders>
              <w:top w:val="single" w:sz="4" w:space="0" w:color="auto"/>
              <w:bottom w:val="single" w:sz="12" w:space="0" w:color="auto"/>
            </w:tcBorders>
            <w:shd w:val="clear" w:color="auto" w:fill="auto"/>
            <w:vAlign w:val="center"/>
          </w:tcPr>
          <w:p w14:paraId="43385EAE" w14:textId="5FC1410B" w:rsidR="00CA4C03" w:rsidRPr="00843005" w:rsidRDefault="00CA4C03" w:rsidP="00897635">
            <w:pPr>
              <w:suppressAutoHyphens w:val="0"/>
              <w:spacing w:before="40" w:after="40" w:line="220" w:lineRule="exact"/>
              <w:ind w:right="113"/>
              <w:jc w:val="right"/>
              <w:rPr>
                <w:b/>
                <w:bCs/>
                <w:sz w:val="18"/>
              </w:rPr>
            </w:pPr>
            <w:r w:rsidRPr="00843005">
              <w:rPr>
                <w:b/>
                <w:bCs/>
                <w:sz w:val="18"/>
              </w:rPr>
              <w:t>2</w:t>
            </w:r>
            <w:r w:rsidR="00897635" w:rsidRPr="00843005">
              <w:rPr>
                <w:b/>
                <w:bCs/>
                <w:sz w:val="18"/>
              </w:rPr>
              <w:t xml:space="preserve"> </w:t>
            </w:r>
            <w:r w:rsidRPr="00843005">
              <w:rPr>
                <w:b/>
                <w:bCs/>
                <w:sz w:val="18"/>
              </w:rPr>
              <w:t>159</w:t>
            </w:r>
          </w:p>
        </w:tc>
        <w:tc>
          <w:tcPr>
            <w:tcW w:w="991" w:type="dxa"/>
            <w:tcBorders>
              <w:top w:val="single" w:sz="4" w:space="0" w:color="auto"/>
              <w:bottom w:val="single" w:sz="12" w:space="0" w:color="auto"/>
            </w:tcBorders>
            <w:shd w:val="clear" w:color="auto" w:fill="auto"/>
            <w:vAlign w:val="center"/>
          </w:tcPr>
          <w:p w14:paraId="649518AB" w14:textId="77777777" w:rsidR="00CA4C03" w:rsidRPr="00843005" w:rsidRDefault="00CA4C03" w:rsidP="00897635">
            <w:pPr>
              <w:suppressAutoHyphens w:val="0"/>
              <w:spacing w:before="40" w:after="40" w:line="220" w:lineRule="exact"/>
              <w:ind w:right="113"/>
              <w:jc w:val="right"/>
              <w:rPr>
                <w:b/>
                <w:bCs/>
                <w:sz w:val="18"/>
              </w:rPr>
            </w:pPr>
            <w:r w:rsidRPr="00843005">
              <w:rPr>
                <w:b/>
                <w:bCs/>
                <w:sz w:val="18"/>
              </w:rPr>
              <w:t>5.2</w:t>
            </w:r>
          </w:p>
        </w:tc>
      </w:tr>
    </w:tbl>
    <w:p w14:paraId="244520E2" w14:textId="77777777" w:rsidR="00CA4C03" w:rsidRPr="00843005" w:rsidRDefault="00CA4C03" w:rsidP="00897635">
      <w:pPr>
        <w:pStyle w:val="H1G"/>
      </w:pPr>
      <w:r w:rsidRPr="00843005">
        <w:tab/>
        <w:t>C.</w:t>
      </w:r>
      <w:r w:rsidRPr="00843005">
        <w:tab/>
        <w:t>Corruption</w:t>
      </w:r>
    </w:p>
    <w:p w14:paraId="0B0B4211" w14:textId="20CC2955" w:rsidR="00CA4C03" w:rsidRPr="00843005" w:rsidRDefault="00CA4C03" w:rsidP="00CA4C03">
      <w:pPr>
        <w:pStyle w:val="SingleTxtG"/>
      </w:pPr>
      <w:r w:rsidRPr="00843005">
        <w:t>27.</w:t>
      </w:r>
      <w:r w:rsidRPr="00843005">
        <w:tab/>
        <w:t>Various measures have been implemented across Pakistan to create a safe environment for reporting alleged corruption, protecting individuals from retaliation. The National Accountability Bureau (NAB) addresses public complaints of corruption confidentially, ensuring the safety of informants. Additionally, the Prime Minister Citizen</w:t>
      </w:r>
      <w:r w:rsidR="00C61536">
        <w:t>’</w:t>
      </w:r>
      <w:r w:rsidRPr="00843005">
        <w:t xml:space="preserve">s Portal allows complainants to remain anonymous. In </w:t>
      </w:r>
      <w:proofErr w:type="spellStart"/>
      <w:r w:rsidRPr="00843005">
        <w:t>Balochistan</w:t>
      </w:r>
      <w:proofErr w:type="spellEnd"/>
      <w:r w:rsidRPr="00843005">
        <w:t>, the Anti-Corruption Establishment Bureau (ACEB) is enhancing transparency in government operations and establishing mechanisms to protect whistleblowers. Public awareness campaigns highlight the negative impacts of corruption, and the ACEB has developed technological systems, including a hotline and Complaint Management Information System (CMIS), to track corruption trends. Proposed amendments to the Powers and Procedure Rules 2011 aim to introduce dedicated hotlines and financial incentives for whistleblowers while maintaining their confidentiality.</w:t>
      </w:r>
    </w:p>
    <w:p w14:paraId="49F22FFC" w14:textId="77777777" w:rsidR="00CA4C03" w:rsidRPr="00843005" w:rsidRDefault="00CA4C03" w:rsidP="00CA4C03">
      <w:pPr>
        <w:pStyle w:val="SingleTxtG"/>
      </w:pPr>
      <w:r w:rsidRPr="00843005">
        <w:t>28.</w:t>
      </w:r>
      <w:r w:rsidRPr="00843005">
        <w:tab/>
        <w:t xml:space="preserve">Over the past several years, anti-corruption efforts in Pakistan have intensified, with a mix of fines and imprisonment serving as deterrents. Prosecution cases typically resulted in fines and imprisonment terms of 1 to 3 years. The Anti-Corruption Establishment Sindh has implemented significant reforms, including restructuring and automation, while the </w:t>
      </w:r>
      <w:r w:rsidRPr="00843005">
        <w:lastRenderedPageBreak/>
        <w:t>Sindh Witness Protection Act, 2013, ensures the protection of witnesses and whistleblowers through various safety measures.</w:t>
      </w:r>
    </w:p>
    <w:p w14:paraId="2BA44F4B" w14:textId="77777777" w:rsidR="00667A15" w:rsidRDefault="00667A15" w:rsidP="00667A15">
      <w:pPr>
        <w:pStyle w:val="H23G"/>
        <w:spacing w:after="0"/>
        <w:rPr>
          <w:rStyle w:val="Heading1Char"/>
        </w:rPr>
      </w:pPr>
      <w:r w:rsidRPr="00667A15">
        <w:rPr>
          <w:rStyle w:val="Heading1Char"/>
        </w:rPr>
        <w:tab/>
      </w:r>
      <w:r w:rsidRPr="00667A15">
        <w:rPr>
          <w:rStyle w:val="Heading1Char"/>
        </w:rPr>
        <w:tab/>
      </w:r>
      <w:r w:rsidR="00CA4C03" w:rsidRPr="00667A15">
        <w:rPr>
          <w:rStyle w:val="Heading1Char"/>
        </w:rPr>
        <w:t>Statistical Data</w:t>
      </w:r>
    </w:p>
    <w:p w14:paraId="6B27BE05" w14:textId="06F49DAC" w:rsidR="00CA4C03" w:rsidRPr="00843005" w:rsidRDefault="00667A15" w:rsidP="00667A15">
      <w:pPr>
        <w:pStyle w:val="H23G"/>
        <w:spacing w:before="0"/>
        <w:rPr>
          <w:b w:val="0"/>
          <w:bCs/>
        </w:rPr>
      </w:pPr>
      <w:r>
        <w:rPr>
          <w:rStyle w:val="Heading1Char"/>
        </w:rPr>
        <w:tab/>
      </w:r>
      <w:r>
        <w:rPr>
          <w:rStyle w:val="Heading1Char"/>
        </w:rPr>
        <w:tab/>
      </w:r>
      <w:r w:rsidR="00CA4C03" w:rsidRPr="00843005">
        <w:rPr>
          <w:bCs/>
        </w:rPr>
        <w:t>Corruption Complaint Disposal 2018</w:t>
      </w:r>
      <w:r w:rsidR="003017F8" w:rsidRPr="00843005">
        <w:rPr>
          <w:bCs/>
        </w:rPr>
        <w:t>–</w:t>
      </w:r>
      <w:r w:rsidR="00CA4C03" w:rsidRPr="00843005">
        <w:rPr>
          <w:bCs/>
        </w:rPr>
        <w:t>2022</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3383"/>
        <w:gridCol w:w="1942"/>
        <w:gridCol w:w="2045"/>
      </w:tblGrid>
      <w:tr w:rsidR="00897635" w:rsidRPr="00843005" w14:paraId="4FEF218D" w14:textId="77777777" w:rsidTr="00897635">
        <w:trPr>
          <w:tblHeader/>
        </w:trPr>
        <w:tc>
          <w:tcPr>
            <w:tcW w:w="338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EB1C019" w14:textId="77777777" w:rsidR="00CA4C03" w:rsidRPr="00843005" w:rsidRDefault="00CA4C03" w:rsidP="00897635">
            <w:pPr>
              <w:suppressAutoHyphens w:val="0"/>
              <w:spacing w:before="80" w:after="80" w:line="200" w:lineRule="exact"/>
              <w:ind w:right="113"/>
              <w:rPr>
                <w:i/>
                <w:sz w:val="16"/>
              </w:rPr>
            </w:pPr>
            <w:r w:rsidRPr="00843005">
              <w:rPr>
                <w:i/>
                <w:sz w:val="16"/>
              </w:rPr>
              <w:t>Province</w:t>
            </w:r>
          </w:p>
        </w:tc>
        <w:tc>
          <w:tcPr>
            <w:tcW w:w="194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42369B5" w14:textId="77777777" w:rsidR="00CA4C03" w:rsidRPr="00843005" w:rsidRDefault="00CA4C03" w:rsidP="00897635">
            <w:pPr>
              <w:suppressAutoHyphens w:val="0"/>
              <w:spacing w:before="80" w:after="80" w:line="200" w:lineRule="exact"/>
              <w:ind w:right="113"/>
              <w:jc w:val="right"/>
              <w:rPr>
                <w:i/>
                <w:sz w:val="16"/>
              </w:rPr>
            </w:pPr>
            <w:r w:rsidRPr="00843005">
              <w:rPr>
                <w:i/>
                <w:sz w:val="16"/>
              </w:rPr>
              <w:t>Complaints</w:t>
            </w:r>
          </w:p>
        </w:tc>
        <w:tc>
          <w:tcPr>
            <w:tcW w:w="204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D9B0A83" w14:textId="77777777" w:rsidR="00CA4C03" w:rsidRPr="00843005" w:rsidRDefault="00CA4C03" w:rsidP="00897635">
            <w:pPr>
              <w:suppressAutoHyphens w:val="0"/>
              <w:spacing w:before="80" w:after="80" w:line="200" w:lineRule="exact"/>
              <w:ind w:right="113"/>
              <w:jc w:val="right"/>
              <w:rPr>
                <w:i/>
                <w:sz w:val="16"/>
              </w:rPr>
            </w:pPr>
            <w:r w:rsidRPr="00843005">
              <w:rPr>
                <w:i/>
                <w:sz w:val="16"/>
              </w:rPr>
              <w:t>Convictions</w:t>
            </w:r>
          </w:p>
        </w:tc>
      </w:tr>
      <w:tr w:rsidR="00CA4C03" w:rsidRPr="00843005" w14:paraId="38B0DCDF" w14:textId="77777777" w:rsidTr="00897635">
        <w:tc>
          <w:tcPr>
            <w:tcW w:w="3383" w:type="dxa"/>
            <w:tcBorders>
              <w:top w:val="single" w:sz="12" w:space="0" w:color="auto"/>
            </w:tcBorders>
            <w:shd w:val="clear" w:color="auto" w:fill="auto"/>
            <w:tcMar>
              <w:top w:w="0" w:type="dxa"/>
              <w:left w:w="0" w:type="dxa"/>
              <w:bottom w:w="0" w:type="dxa"/>
              <w:right w:w="0" w:type="dxa"/>
            </w:tcMar>
          </w:tcPr>
          <w:p w14:paraId="23E6EF86" w14:textId="77777777" w:rsidR="00CA4C03" w:rsidRPr="00843005" w:rsidRDefault="00CA4C03" w:rsidP="00897635">
            <w:pPr>
              <w:suppressAutoHyphens w:val="0"/>
              <w:spacing w:before="40" w:after="40" w:line="220" w:lineRule="exact"/>
              <w:ind w:right="113"/>
              <w:rPr>
                <w:sz w:val="18"/>
              </w:rPr>
            </w:pPr>
            <w:proofErr w:type="spellStart"/>
            <w:r w:rsidRPr="00843005">
              <w:rPr>
                <w:sz w:val="18"/>
              </w:rPr>
              <w:t>Balochistan</w:t>
            </w:r>
            <w:proofErr w:type="spellEnd"/>
          </w:p>
        </w:tc>
        <w:tc>
          <w:tcPr>
            <w:tcW w:w="1942" w:type="dxa"/>
            <w:tcBorders>
              <w:top w:val="single" w:sz="12" w:space="0" w:color="auto"/>
            </w:tcBorders>
            <w:shd w:val="clear" w:color="auto" w:fill="auto"/>
            <w:tcMar>
              <w:top w:w="0" w:type="dxa"/>
              <w:left w:w="0" w:type="dxa"/>
              <w:bottom w:w="0" w:type="dxa"/>
              <w:right w:w="0" w:type="dxa"/>
            </w:tcMar>
            <w:vAlign w:val="bottom"/>
          </w:tcPr>
          <w:p w14:paraId="6D7F9E3A" w14:textId="77777777" w:rsidR="00CA4C03" w:rsidRPr="00843005" w:rsidRDefault="00CA4C03" w:rsidP="00897635">
            <w:pPr>
              <w:suppressAutoHyphens w:val="0"/>
              <w:spacing w:before="40" w:after="40" w:line="220" w:lineRule="exact"/>
              <w:ind w:right="113"/>
              <w:jc w:val="right"/>
              <w:rPr>
                <w:sz w:val="18"/>
              </w:rPr>
            </w:pPr>
            <w:r w:rsidRPr="00843005">
              <w:rPr>
                <w:sz w:val="18"/>
              </w:rPr>
              <w:t>71</w:t>
            </w:r>
          </w:p>
        </w:tc>
        <w:tc>
          <w:tcPr>
            <w:tcW w:w="2045" w:type="dxa"/>
            <w:tcBorders>
              <w:top w:val="single" w:sz="12" w:space="0" w:color="auto"/>
            </w:tcBorders>
            <w:shd w:val="clear" w:color="auto" w:fill="auto"/>
            <w:tcMar>
              <w:top w:w="0" w:type="dxa"/>
              <w:left w:w="0" w:type="dxa"/>
              <w:bottom w:w="0" w:type="dxa"/>
              <w:right w:w="0" w:type="dxa"/>
            </w:tcMar>
            <w:vAlign w:val="bottom"/>
          </w:tcPr>
          <w:p w14:paraId="53E5F9E6" w14:textId="77777777" w:rsidR="00CA4C03" w:rsidRPr="00843005" w:rsidRDefault="00CA4C03" w:rsidP="00897635">
            <w:pPr>
              <w:suppressAutoHyphens w:val="0"/>
              <w:spacing w:before="40" w:after="40" w:line="220" w:lineRule="exact"/>
              <w:ind w:right="113"/>
              <w:jc w:val="right"/>
              <w:rPr>
                <w:sz w:val="18"/>
              </w:rPr>
            </w:pPr>
            <w:r w:rsidRPr="00843005">
              <w:rPr>
                <w:sz w:val="18"/>
              </w:rPr>
              <w:t>11</w:t>
            </w:r>
          </w:p>
        </w:tc>
      </w:tr>
      <w:tr w:rsidR="00CA4C03" w:rsidRPr="00843005" w14:paraId="44182CB9" w14:textId="77777777" w:rsidTr="00897635">
        <w:tc>
          <w:tcPr>
            <w:tcW w:w="3383" w:type="dxa"/>
            <w:shd w:val="clear" w:color="auto" w:fill="auto"/>
            <w:tcMar>
              <w:top w:w="0" w:type="dxa"/>
              <w:left w:w="0" w:type="dxa"/>
              <w:bottom w:w="0" w:type="dxa"/>
              <w:right w:w="0" w:type="dxa"/>
            </w:tcMar>
          </w:tcPr>
          <w:p w14:paraId="74163B90" w14:textId="77777777" w:rsidR="00CA4C03" w:rsidRPr="00843005" w:rsidRDefault="00CA4C03" w:rsidP="00897635">
            <w:pPr>
              <w:suppressAutoHyphens w:val="0"/>
              <w:spacing w:before="40" w:after="40" w:line="220" w:lineRule="exact"/>
              <w:ind w:right="113"/>
              <w:rPr>
                <w:sz w:val="18"/>
              </w:rPr>
            </w:pPr>
            <w:r w:rsidRPr="00843005">
              <w:rPr>
                <w:sz w:val="18"/>
              </w:rPr>
              <w:t>Khyber Pakhtunkhwa</w:t>
            </w:r>
          </w:p>
        </w:tc>
        <w:tc>
          <w:tcPr>
            <w:tcW w:w="1942" w:type="dxa"/>
            <w:shd w:val="clear" w:color="auto" w:fill="auto"/>
            <w:tcMar>
              <w:top w:w="0" w:type="dxa"/>
              <w:left w:w="0" w:type="dxa"/>
              <w:bottom w:w="0" w:type="dxa"/>
              <w:right w:w="0" w:type="dxa"/>
            </w:tcMar>
            <w:vAlign w:val="bottom"/>
          </w:tcPr>
          <w:p w14:paraId="13F7FA60" w14:textId="21A82AFA" w:rsidR="00CA4C03" w:rsidRPr="00843005" w:rsidRDefault="00CA4C03" w:rsidP="00897635">
            <w:pPr>
              <w:suppressAutoHyphens w:val="0"/>
              <w:spacing w:before="40" w:after="40" w:line="220" w:lineRule="exact"/>
              <w:ind w:right="113"/>
              <w:jc w:val="right"/>
              <w:rPr>
                <w:sz w:val="18"/>
              </w:rPr>
            </w:pPr>
            <w:r w:rsidRPr="00843005">
              <w:rPr>
                <w:sz w:val="18"/>
              </w:rPr>
              <w:t>12</w:t>
            </w:r>
            <w:r w:rsidR="00897635" w:rsidRPr="00843005">
              <w:rPr>
                <w:sz w:val="18"/>
              </w:rPr>
              <w:t xml:space="preserve"> </w:t>
            </w:r>
            <w:r w:rsidRPr="00843005">
              <w:rPr>
                <w:sz w:val="18"/>
              </w:rPr>
              <w:t>591</w:t>
            </w:r>
          </w:p>
        </w:tc>
        <w:tc>
          <w:tcPr>
            <w:tcW w:w="2045" w:type="dxa"/>
            <w:shd w:val="clear" w:color="auto" w:fill="auto"/>
            <w:tcMar>
              <w:top w:w="0" w:type="dxa"/>
              <w:left w:w="0" w:type="dxa"/>
              <w:bottom w:w="0" w:type="dxa"/>
              <w:right w:w="0" w:type="dxa"/>
            </w:tcMar>
            <w:vAlign w:val="bottom"/>
          </w:tcPr>
          <w:p w14:paraId="2B4D007B" w14:textId="5A503D7E" w:rsidR="00CA4C03" w:rsidRPr="00843005" w:rsidRDefault="00CA4C03" w:rsidP="00897635">
            <w:pPr>
              <w:suppressAutoHyphens w:val="0"/>
              <w:spacing w:before="40" w:after="40" w:line="220" w:lineRule="exact"/>
              <w:ind w:right="113"/>
              <w:jc w:val="right"/>
              <w:rPr>
                <w:sz w:val="18"/>
              </w:rPr>
            </w:pPr>
            <w:r w:rsidRPr="00843005">
              <w:rPr>
                <w:sz w:val="18"/>
              </w:rPr>
              <w:t>10</w:t>
            </w:r>
            <w:r w:rsidR="00897635" w:rsidRPr="00843005">
              <w:rPr>
                <w:sz w:val="18"/>
              </w:rPr>
              <w:t xml:space="preserve"> </w:t>
            </w:r>
            <w:r w:rsidRPr="00843005">
              <w:rPr>
                <w:sz w:val="18"/>
              </w:rPr>
              <w:t>753</w:t>
            </w:r>
          </w:p>
        </w:tc>
      </w:tr>
      <w:tr w:rsidR="00CA4C03" w:rsidRPr="00843005" w14:paraId="46030FF1" w14:textId="77777777" w:rsidTr="00897635">
        <w:tc>
          <w:tcPr>
            <w:tcW w:w="3383" w:type="dxa"/>
            <w:shd w:val="clear" w:color="auto" w:fill="auto"/>
            <w:tcMar>
              <w:top w:w="0" w:type="dxa"/>
              <w:left w:w="0" w:type="dxa"/>
              <w:bottom w:w="0" w:type="dxa"/>
              <w:right w:w="0" w:type="dxa"/>
            </w:tcMar>
          </w:tcPr>
          <w:p w14:paraId="6E789E54" w14:textId="77777777" w:rsidR="00CA4C03" w:rsidRPr="00843005" w:rsidRDefault="00CA4C03" w:rsidP="00897635">
            <w:pPr>
              <w:suppressAutoHyphens w:val="0"/>
              <w:spacing w:before="40" w:after="40" w:line="220" w:lineRule="exact"/>
              <w:ind w:right="113"/>
              <w:rPr>
                <w:sz w:val="18"/>
              </w:rPr>
            </w:pPr>
            <w:r w:rsidRPr="00843005">
              <w:rPr>
                <w:sz w:val="18"/>
              </w:rPr>
              <w:t>Punjab</w:t>
            </w:r>
          </w:p>
        </w:tc>
        <w:tc>
          <w:tcPr>
            <w:tcW w:w="1942" w:type="dxa"/>
            <w:shd w:val="clear" w:color="auto" w:fill="auto"/>
            <w:tcMar>
              <w:top w:w="0" w:type="dxa"/>
              <w:left w:w="0" w:type="dxa"/>
              <w:bottom w:w="0" w:type="dxa"/>
              <w:right w:w="0" w:type="dxa"/>
            </w:tcMar>
            <w:vAlign w:val="bottom"/>
          </w:tcPr>
          <w:p w14:paraId="245EF6A7" w14:textId="57A3A81B" w:rsidR="00CA4C03" w:rsidRPr="00843005" w:rsidRDefault="00CA4C03" w:rsidP="00897635">
            <w:pPr>
              <w:suppressAutoHyphens w:val="0"/>
              <w:spacing w:before="40" w:after="40" w:line="220" w:lineRule="exact"/>
              <w:ind w:right="113"/>
              <w:jc w:val="right"/>
              <w:rPr>
                <w:sz w:val="18"/>
              </w:rPr>
            </w:pPr>
            <w:r w:rsidRPr="00843005">
              <w:rPr>
                <w:sz w:val="18"/>
              </w:rPr>
              <w:t>120</w:t>
            </w:r>
            <w:r w:rsidR="00897635" w:rsidRPr="00843005">
              <w:rPr>
                <w:sz w:val="18"/>
              </w:rPr>
              <w:t xml:space="preserve"> </w:t>
            </w:r>
            <w:r w:rsidRPr="00843005">
              <w:rPr>
                <w:sz w:val="18"/>
              </w:rPr>
              <w:t>669</w:t>
            </w:r>
          </w:p>
        </w:tc>
        <w:tc>
          <w:tcPr>
            <w:tcW w:w="2045" w:type="dxa"/>
            <w:shd w:val="clear" w:color="auto" w:fill="auto"/>
            <w:tcMar>
              <w:top w:w="0" w:type="dxa"/>
              <w:left w:w="0" w:type="dxa"/>
              <w:bottom w:w="0" w:type="dxa"/>
              <w:right w:w="0" w:type="dxa"/>
            </w:tcMar>
            <w:vAlign w:val="bottom"/>
          </w:tcPr>
          <w:p w14:paraId="6A291B23" w14:textId="702F040C" w:rsidR="00CA4C03" w:rsidRPr="00843005" w:rsidRDefault="00CA4C03" w:rsidP="00897635">
            <w:pPr>
              <w:suppressAutoHyphens w:val="0"/>
              <w:spacing w:before="40" w:after="40" w:line="220" w:lineRule="exact"/>
              <w:ind w:right="113"/>
              <w:jc w:val="right"/>
              <w:rPr>
                <w:sz w:val="18"/>
              </w:rPr>
            </w:pPr>
            <w:r w:rsidRPr="00843005">
              <w:rPr>
                <w:sz w:val="18"/>
              </w:rPr>
              <w:t>8</w:t>
            </w:r>
            <w:r w:rsidR="00897635" w:rsidRPr="00843005">
              <w:rPr>
                <w:sz w:val="18"/>
              </w:rPr>
              <w:t xml:space="preserve"> </w:t>
            </w:r>
            <w:r w:rsidRPr="00843005">
              <w:rPr>
                <w:sz w:val="18"/>
              </w:rPr>
              <w:t>336</w:t>
            </w:r>
          </w:p>
        </w:tc>
      </w:tr>
      <w:tr w:rsidR="00CA4C03" w:rsidRPr="00843005" w14:paraId="7142EF83" w14:textId="77777777" w:rsidTr="00897635">
        <w:tc>
          <w:tcPr>
            <w:tcW w:w="3383" w:type="dxa"/>
            <w:tcBorders>
              <w:bottom w:val="single" w:sz="4" w:space="0" w:color="auto"/>
            </w:tcBorders>
            <w:shd w:val="clear" w:color="auto" w:fill="auto"/>
            <w:tcMar>
              <w:top w:w="0" w:type="dxa"/>
              <w:left w:w="0" w:type="dxa"/>
              <w:bottom w:w="0" w:type="dxa"/>
              <w:right w:w="0" w:type="dxa"/>
            </w:tcMar>
          </w:tcPr>
          <w:p w14:paraId="7E875E8C" w14:textId="77777777" w:rsidR="00CA4C03" w:rsidRPr="00843005" w:rsidRDefault="00CA4C03" w:rsidP="00897635">
            <w:pPr>
              <w:suppressAutoHyphens w:val="0"/>
              <w:spacing w:before="40" w:after="40" w:line="220" w:lineRule="exact"/>
              <w:ind w:right="113"/>
              <w:rPr>
                <w:sz w:val="18"/>
              </w:rPr>
            </w:pPr>
            <w:r w:rsidRPr="00843005">
              <w:rPr>
                <w:sz w:val="18"/>
              </w:rPr>
              <w:t>Sindh</w:t>
            </w:r>
          </w:p>
        </w:tc>
        <w:tc>
          <w:tcPr>
            <w:tcW w:w="1942" w:type="dxa"/>
            <w:tcBorders>
              <w:bottom w:val="single" w:sz="4" w:space="0" w:color="auto"/>
            </w:tcBorders>
            <w:shd w:val="clear" w:color="auto" w:fill="auto"/>
            <w:tcMar>
              <w:top w:w="0" w:type="dxa"/>
              <w:left w:w="0" w:type="dxa"/>
              <w:bottom w:w="0" w:type="dxa"/>
              <w:right w:w="0" w:type="dxa"/>
            </w:tcMar>
            <w:vAlign w:val="bottom"/>
          </w:tcPr>
          <w:p w14:paraId="2A43246F" w14:textId="66ABDD06" w:rsidR="00CA4C03" w:rsidRPr="00843005" w:rsidRDefault="00CA4C03" w:rsidP="00897635">
            <w:pPr>
              <w:suppressAutoHyphens w:val="0"/>
              <w:spacing w:before="40" w:after="40" w:line="220" w:lineRule="exact"/>
              <w:ind w:right="113"/>
              <w:jc w:val="right"/>
              <w:rPr>
                <w:sz w:val="18"/>
              </w:rPr>
            </w:pPr>
            <w:r w:rsidRPr="00843005">
              <w:rPr>
                <w:sz w:val="18"/>
              </w:rPr>
              <w:t>25</w:t>
            </w:r>
            <w:r w:rsidR="00897635" w:rsidRPr="00843005">
              <w:rPr>
                <w:sz w:val="18"/>
              </w:rPr>
              <w:t xml:space="preserve"> </w:t>
            </w:r>
            <w:r w:rsidRPr="00843005">
              <w:rPr>
                <w:sz w:val="18"/>
              </w:rPr>
              <w:t>139</w:t>
            </w:r>
          </w:p>
        </w:tc>
        <w:tc>
          <w:tcPr>
            <w:tcW w:w="2045" w:type="dxa"/>
            <w:tcBorders>
              <w:bottom w:val="single" w:sz="4" w:space="0" w:color="auto"/>
            </w:tcBorders>
            <w:shd w:val="clear" w:color="auto" w:fill="auto"/>
            <w:tcMar>
              <w:top w:w="0" w:type="dxa"/>
              <w:left w:w="0" w:type="dxa"/>
              <w:bottom w:w="0" w:type="dxa"/>
              <w:right w:w="0" w:type="dxa"/>
            </w:tcMar>
            <w:vAlign w:val="bottom"/>
          </w:tcPr>
          <w:p w14:paraId="6CD98EAA" w14:textId="5DBF5E4E" w:rsidR="00CA4C03" w:rsidRPr="00843005" w:rsidRDefault="00CA4C03" w:rsidP="00897635">
            <w:pPr>
              <w:suppressAutoHyphens w:val="0"/>
              <w:spacing w:before="40" w:after="40" w:line="220" w:lineRule="exact"/>
              <w:ind w:right="113"/>
              <w:jc w:val="right"/>
              <w:rPr>
                <w:sz w:val="18"/>
              </w:rPr>
            </w:pPr>
            <w:r w:rsidRPr="00843005">
              <w:rPr>
                <w:sz w:val="18"/>
              </w:rPr>
              <w:t>15</w:t>
            </w:r>
            <w:r w:rsidR="00897635" w:rsidRPr="00843005">
              <w:rPr>
                <w:sz w:val="18"/>
              </w:rPr>
              <w:t xml:space="preserve"> </w:t>
            </w:r>
            <w:r w:rsidRPr="00843005">
              <w:rPr>
                <w:sz w:val="18"/>
              </w:rPr>
              <w:t>166</w:t>
            </w:r>
          </w:p>
        </w:tc>
      </w:tr>
      <w:tr w:rsidR="00897635" w:rsidRPr="00843005" w14:paraId="5C131434" w14:textId="77777777" w:rsidTr="00667A15">
        <w:tc>
          <w:tcPr>
            <w:tcW w:w="3383" w:type="dxa"/>
            <w:tcBorders>
              <w:top w:val="single" w:sz="4" w:space="0" w:color="auto"/>
              <w:bottom w:val="single" w:sz="12" w:space="0" w:color="auto"/>
            </w:tcBorders>
            <w:shd w:val="clear" w:color="auto" w:fill="auto"/>
            <w:tcMar>
              <w:top w:w="0" w:type="dxa"/>
              <w:left w:w="0" w:type="dxa"/>
              <w:bottom w:w="0" w:type="dxa"/>
              <w:right w:w="0" w:type="dxa"/>
            </w:tcMar>
          </w:tcPr>
          <w:p w14:paraId="2FEB7A30" w14:textId="77777777" w:rsidR="00CA4C03" w:rsidRPr="00843005" w:rsidRDefault="00CA4C03" w:rsidP="00897635">
            <w:pPr>
              <w:suppressAutoHyphens w:val="0"/>
              <w:spacing w:before="80" w:after="80" w:line="220" w:lineRule="exact"/>
              <w:ind w:left="283"/>
              <w:rPr>
                <w:b/>
                <w:sz w:val="18"/>
              </w:rPr>
            </w:pPr>
            <w:r w:rsidRPr="00843005">
              <w:rPr>
                <w:b/>
                <w:sz w:val="18"/>
              </w:rPr>
              <w:t>Total</w:t>
            </w:r>
          </w:p>
        </w:tc>
        <w:tc>
          <w:tcPr>
            <w:tcW w:w="1942" w:type="dxa"/>
            <w:tcBorders>
              <w:top w:val="single" w:sz="4" w:space="0" w:color="auto"/>
              <w:bottom w:val="single" w:sz="12" w:space="0" w:color="auto"/>
            </w:tcBorders>
            <w:shd w:val="clear" w:color="auto" w:fill="auto"/>
            <w:tcMar>
              <w:top w:w="0" w:type="dxa"/>
              <w:left w:w="0" w:type="dxa"/>
              <w:bottom w:w="0" w:type="dxa"/>
              <w:right w:w="0" w:type="dxa"/>
            </w:tcMar>
            <w:vAlign w:val="center"/>
          </w:tcPr>
          <w:p w14:paraId="77BB582E" w14:textId="1C8DE69E" w:rsidR="00CA4C03" w:rsidRPr="00843005" w:rsidRDefault="00CA4C03" w:rsidP="00897635">
            <w:pPr>
              <w:suppressAutoHyphens w:val="0"/>
              <w:spacing w:before="40" w:after="40" w:line="220" w:lineRule="exact"/>
              <w:ind w:right="113"/>
              <w:jc w:val="right"/>
              <w:rPr>
                <w:b/>
                <w:bCs/>
                <w:sz w:val="18"/>
              </w:rPr>
            </w:pPr>
            <w:r w:rsidRPr="00843005">
              <w:rPr>
                <w:b/>
                <w:bCs/>
                <w:sz w:val="18"/>
              </w:rPr>
              <w:t>158</w:t>
            </w:r>
            <w:r w:rsidR="00897635" w:rsidRPr="00843005">
              <w:rPr>
                <w:b/>
                <w:bCs/>
                <w:sz w:val="18"/>
              </w:rPr>
              <w:t xml:space="preserve"> </w:t>
            </w:r>
            <w:r w:rsidRPr="00843005">
              <w:rPr>
                <w:b/>
                <w:bCs/>
                <w:sz w:val="18"/>
              </w:rPr>
              <w:t>470</w:t>
            </w:r>
          </w:p>
        </w:tc>
        <w:tc>
          <w:tcPr>
            <w:tcW w:w="2045" w:type="dxa"/>
            <w:tcBorders>
              <w:top w:val="single" w:sz="4" w:space="0" w:color="auto"/>
              <w:bottom w:val="single" w:sz="12" w:space="0" w:color="auto"/>
            </w:tcBorders>
            <w:shd w:val="clear" w:color="auto" w:fill="auto"/>
            <w:tcMar>
              <w:top w:w="0" w:type="dxa"/>
              <w:left w:w="0" w:type="dxa"/>
              <w:bottom w:w="0" w:type="dxa"/>
              <w:right w:w="0" w:type="dxa"/>
            </w:tcMar>
            <w:vAlign w:val="center"/>
          </w:tcPr>
          <w:p w14:paraId="6932C742" w14:textId="288BDA24" w:rsidR="00CA4C03" w:rsidRPr="00843005" w:rsidRDefault="00CA4C03" w:rsidP="00897635">
            <w:pPr>
              <w:suppressAutoHyphens w:val="0"/>
              <w:spacing w:before="40" w:after="40" w:line="220" w:lineRule="exact"/>
              <w:ind w:right="113"/>
              <w:jc w:val="right"/>
              <w:rPr>
                <w:b/>
                <w:bCs/>
                <w:sz w:val="18"/>
              </w:rPr>
            </w:pPr>
            <w:r w:rsidRPr="00843005">
              <w:rPr>
                <w:b/>
                <w:bCs/>
                <w:sz w:val="18"/>
              </w:rPr>
              <w:t>34</w:t>
            </w:r>
            <w:r w:rsidR="00897635" w:rsidRPr="00843005">
              <w:rPr>
                <w:b/>
                <w:bCs/>
                <w:sz w:val="18"/>
              </w:rPr>
              <w:t xml:space="preserve"> </w:t>
            </w:r>
            <w:r w:rsidRPr="00843005">
              <w:rPr>
                <w:b/>
                <w:bCs/>
                <w:sz w:val="18"/>
              </w:rPr>
              <w:t>266</w:t>
            </w:r>
          </w:p>
        </w:tc>
      </w:tr>
    </w:tbl>
    <w:p w14:paraId="62FAF7F0" w14:textId="36D6E4C7" w:rsidR="00CA4C03" w:rsidRPr="00843005" w:rsidRDefault="00897635" w:rsidP="00897635">
      <w:pPr>
        <w:pStyle w:val="H23G"/>
      </w:pPr>
      <w:r w:rsidRPr="00843005">
        <w:tab/>
      </w:r>
      <w:r w:rsidRPr="00843005">
        <w:tab/>
      </w:r>
      <w:r w:rsidR="00CA4C03" w:rsidRPr="00843005">
        <w:t>Corruption Complaint Disposal 2022–2024 – Report Corruption App</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967"/>
        <w:gridCol w:w="1087"/>
        <w:gridCol w:w="1048"/>
        <w:gridCol w:w="1067"/>
        <w:gridCol w:w="1067"/>
        <w:gridCol w:w="1163"/>
        <w:gridCol w:w="971"/>
      </w:tblGrid>
      <w:tr w:rsidR="00897635" w:rsidRPr="00843005" w14:paraId="487AC365" w14:textId="77777777" w:rsidTr="00897635">
        <w:trPr>
          <w:tblHeader/>
        </w:trPr>
        <w:tc>
          <w:tcPr>
            <w:tcW w:w="96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106A55A" w14:textId="77777777" w:rsidR="00CA4C03" w:rsidRPr="00843005" w:rsidRDefault="00CA4C03" w:rsidP="00897635">
            <w:pPr>
              <w:suppressAutoHyphens w:val="0"/>
              <w:spacing w:before="80" w:after="80" w:line="200" w:lineRule="exact"/>
              <w:ind w:right="113"/>
              <w:rPr>
                <w:i/>
                <w:sz w:val="16"/>
              </w:rPr>
            </w:pPr>
            <w:r w:rsidRPr="00843005">
              <w:rPr>
                <w:i/>
                <w:sz w:val="16"/>
              </w:rPr>
              <w:t>Year</w:t>
            </w:r>
          </w:p>
        </w:tc>
        <w:tc>
          <w:tcPr>
            <w:tcW w:w="108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7024E82" w14:textId="77777777" w:rsidR="00CA4C03" w:rsidRPr="00843005" w:rsidRDefault="00CA4C03" w:rsidP="00897635">
            <w:pPr>
              <w:suppressAutoHyphens w:val="0"/>
              <w:spacing w:before="80" w:after="80" w:line="200" w:lineRule="exact"/>
              <w:ind w:right="113"/>
              <w:jc w:val="right"/>
              <w:rPr>
                <w:i/>
                <w:sz w:val="16"/>
              </w:rPr>
            </w:pPr>
            <w:r w:rsidRPr="00843005">
              <w:rPr>
                <w:i/>
                <w:sz w:val="16"/>
              </w:rPr>
              <w:t>Complaints</w:t>
            </w:r>
          </w:p>
        </w:tc>
        <w:tc>
          <w:tcPr>
            <w:tcW w:w="104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E8A7869" w14:textId="77777777" w:rsidR="00CA4C03" w:rsidRPr="00843005" w:rsidRDefault="00CA4C03" w:rsidP="00897635">
            <w:pPr>
              <w:suppressAutoHyphens w:val="0"/>
              <w:spacing w:before="80" w:after="80" w:line="200" w:lineRule="exact"/>
              <w:ind w:right="113"/>
              <w:jc w:val="right"/>
              <w:rPr>
                <w:i/>
                <w:sz w:val="16"/>
              </w:rPr>
            </w:pPr>
            <w:r w:rsidRPr="00843005">
              <w:rPr>
                <w:i/>
                <w:sz w:val="16"/>
              </w:rPr>
              <w:t>Disposed</w:t>
            </w:r>
          </w:p>
        </w:tc>
        <w:tc>
          <w:tcPr>
            <w:tcW w:w="106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13A5446" w14:textId="77777777" w:rsidR="00CA4C03" w:rsidRPr="00843005" w:rsidRDefault="00CA4C03" w:rsidP="00897635">
            <w:pPr>
              <w:suppressAutoHyphens w:val="0"/>
              <w:spacing w:before="80" w:after="80" w:line="200" w:lineRule="exact"/>
              <w:ind w:right="113"/>
              <w:jc w:val="right"/>
              <w:rPr>
                <w:i/>
                <w:sz w:val="16"/>
              </w:rPr>
            </w:pPr>
            <w:r w:rsidRPr="00843005">
              <w:rPr>
                <w:i/>
                <w:sz w:val="16"/>
              </w:rPr>
              <w:t>Inquiries</w:t>
            </w:r>
          </w:p>
        </w:tc>
        <w:tc>
          <w:tcPr>
            <w:tcW w:w="106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5BFCC48" w14:textId="77777777" w:rsidR="00CA4C03" w:rsidRPr="00843005" w:rsidRDefault="00CA4C03" w:rsidP="00897635">
            <w:pPr>
              <w:suppressAutoHyphens w:val="0"/>
              <w:spacing w:before="80" w:after="80" w:line="200" w:lineRule="exact"/>
              <w:ind w:right="113"/>
              <w:jc w:val="right"/>
              <w:rPr>
                <w:i/>
                <w:sz w:val="16"/>
              </w:rPr>
            </w:pPr>
            <w:r w:rsidRPr="00843005">
              <w:rPr>
                <w:i/>
                <w:sz w:val="16"/>
              </w:rPr>
              <w:t>Disposed</w:t>
            </w:r>
          </w:p>
        </w:tc>
        <w:tc>
          <w:tcPr>
            <w:tcW w:w="116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A0CD19B" w14:textId="77777777" w:rsidR="00CA4C03" w:rsidRPr="00843005" w:rsidRDefault="00CA4C03" w:rsidP="00897635">
            <w:pPr>
              <w:suppressAutoHyphens w:val="0"/>
              <w:spacing w:before="80" w:after="80" w:line="200" w:lineRule="exact"/>
              <w:ind w:right="113"/>
              <w:jc w:val="right"/>
              <w:rPr>
                <w:i/>
                <w:sz w:val="16"/>
              </w:rPr>
            </w:pPr>
            <w:r w:rsidRPr="00843005">
              <w:rPr>
                <w:i/>
                <w:sz w:val="16"/>
              </w:rPr>
              <w:t>Cases Reg.</w:t>
            </w:r>
          </w:p>
        </w:tc>
        <w:tc>
          <w:tcPr>
            <w:tcW w:w="97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8D1ECEB" w14:textId="77777777" w:rsidR="00CA4C03" w:rsidRPr="00843005" w:rsidRDefault="00CA4C03" w:rsidP="00897635">
            <w:pPr>
              <w:suppressAutoHyphens w:val="0"/>
              <w:spacing w:before="80" w:after="80" w:line="200" w:lineRule="exact"/>
              <w:ind w:right="113"/>
              <w:jc w:val="right"/>
              <w:rPr>
                <w:i/>
                <w:sz w:val="16"/>
              </w:rPr>
            </w:pPr>
            <w:r w:rsidRPr="00843005">
              <w:rPr>
                <w:i/>
                <w:sz w:val="16"/>
              </w:rPr>
              <w:t>Disposed</w:t>
            </w:r>
          </w:p>
        </w:tc>
      </w:tr>
      <w:tr w:rsidR="00CA4C03" w:rsidRPr="00843005" w14:paraId="0AA7CBE0" w14:textId="77777777" w:rsidTr="00897635">
        <w:tc>
          <w:tcPr>
            <w:tcW w:w="967" w:type="dxa"/>
            <w:tcBorders>
              <w:top w:val="single" w:sz="12" w:space="0" w:color="auto"/>
            </w:tcBorders>
            <w:shd w:val="clear" w:color="auto" w:fill="auto"/>
            <w:tcMar>
              <w:top w:w="0" w:type="dxa"/>
              <w:left w:w="0" w:type="dxa"/>
              <w:bottom w:w="0" w:type="dxa"/>
              <w:right w:w="0" w:type="dxa"/>
            </w:tcMar>
          </w:tcPr>
          <w:p w14:paraId="28A6D33C" w14:textId="6F440E76" w:rsidR="00CA4C03" w:rsidRPr="00843005" w:rsidRDefault="00CA4C03" w:rsidP="00897635">
            <w:pPr>
              <w:suppressAutoHyphens w:val="0"/>
              <w:spacing w:before="40" w:after="40" w:line="220" w:lineRule="exact"/>
              <w:ind w:right="113"/>
              <w:rPr>
                <w:sz w:val="18"/>
              </w:rPr>
            </w:pPr>
            <w:r w:rsidRPr="00843005">
              <w:rPr>
                <w:sz w:val="18"/>
              </w:rPr>
              <w:t>2022</w:t>
            </w:r>
            <w:r w:rsidR="003017F8" w:rsidRPr="00843005">
              <w:rPr>
                <w:sz w:val="18"/>
              </w:rPr>
              <w:t>–</w:t>
            </w:r>
            <w:r w:rsidRPr="00843005">
              <w:rPr>
                <w:sz w:val="18"/>
              </w:rPr>
              <w:t>23</w:t>
            </w:r>
          </w:p>
        </w:tc>
        <w:tc>
          <w:tcPr>
            <w:tcW w:w="1087" w:type="dxa"/>
            <w:tcBorders>
              <w:top w:val="single" w:sz="12" w:space="0" w:color="auto"/>
            </w:tcBorders>
            <w:shd w:val="clear" w:color="auto" w:fill="auto"/>
            <w:tcMar>
              <w:top w:w="0" w:type="dxa"/>
              <w:left w:w="0" w:type="dxa"/>
              <w:bottom w:w="0" w:type="dxa"/>
              <w:right w:w="0" w:type="dxa"/>
            </w:tcMar>
            <w:vAlign w:val="bottom"/>
          </w:tcPr>
          <w:p w14:paraId="23025A99" w14:textId="1F12CD16" w:rsidR="00CA4C03" w:rsidRPr="00843005" w:rsidRDefault="00CA4C03" w:rsidP="00897635">
            <w:pPr>
              <w:suppressAutoHyphens w:val="0"/>
              <w:spacing w:before="40" w:after="40" w:line="220" w:lineRule="exact"/>
              <w:ind w:right="113"/>
              <w:jc w:val="right"/>
              <w:rPr>
                <w:sz w:val="18"/>
              </w:rPr>
            </w:pPr>
            <w:r w:rsidRPr="00843005">
              <w:rPr>
                <w:sz w:val="18"/>
              </w:rPr>
              <w:t>28</w:t>
            </w:r>
            <w:r w:rsidR="00897635" w:rsidRPr="00843005">
              <w:rPr>
                <w:sz w:val="18"/>
              </w:rPr>
              <w:t xml:space="preserve"> </w:t>
            </w:r>
            <w:r w:rsidRPr="00843005">
              <w:rPr>
                <w:sz w:val="18"/>
              </w:rPr>
              <w:t>402</w:t>
            </w:r>
          </w:p>
        </w:tc>
        <w:tc>
          <w:tcPr>
            <w:tcW w:w="1048" w:type="dxa"/>
            <w:tcBorders>
              <w:top w:val="single" w:sz="12" w:space="0" w:color="auto"/>
            </w:tcBorders>
            <w:shd w:val="clear" w:color="auto" w:fill="auto"/>
            <w:tcMar>
              <w:top w:w="0" w:type="dxa"/>
              <w:left w:w="0" w:type="dxa"/>
              <w:bottom w:w="0" w:type="dxa"/>
              <w:right w:w="0" w:type="dxa"/>
            </w:tcMar>
            <w:vAlign w:val="bottom"/>
          </w:tcPr>
          <w:p w14:paraId="2C5A6318" w14:textId="0C62888F" w:rsidR="00CA4C03" w:rsidRPr="00843005" w:rsidRDefault="00CA4C03" w:rsidP="00897635">
            <w:pPr>
              <w:suppressAutoHyphens w:val="0"/>
              <w:spacing w:before="40" w:after="40" w:line="220" w:lineRule="exact"/>
              <w:ind w:right="113"/>
              <w:jc w:val="right"/>
              <w:rPr>
                <w:sz w:val="18"/>
              </w:rPr>
            </w:pPr>
            <w:r w:rsidRPr="00843005">
              <w:rPr>
                <w:sz w:val="18"/>
              </w:rPr>
              <w:t>24</w:t>
            </w:r>
            <w:r w:rsidR="00897635" w:rsidRPr="00843005">
              <w:rPr>
                <w:sz w:val="18"/>
              </w:rPr>
              <w:t xml:space="preserve"> </w:t>
            </w:r>
            <w:r w:rsidRPr="00843005">
              <w:rPr>
                <w:sz w:val="18"/>
              </w:rPr>
              <w:t>155</w:t>
            </w:r>
          </w:p>
        </w:tc>
        <w:tc>
          <w:tcPr>
            <w:tcW w:w="1067" w:type="dxa"/>
            <w:tcBorders>
              <w:top w:val="single" w:sz="12" w:space="0" w:color="auto"/>
            </w:tcBorders>
            <w:shd w:val="clear" w:color="auto" w:fill="auto"/>
            <w:tcMar>
              <w:top w:w="0" w:type="dxa"/>
              <w:left w:w="0" w:type="dxa"/>
              <w:bottom w:w="0" w:type="dxa"/>
              <w:right w:w="0" w:type="dxa"/>
            </w:tcMar>
            <w:vAlign w:val="bottom"/>
          </w:tcPr>
          <w:p w14:paraId="22985C73" w14:textId="77FCE2F4" w:rsidR="00CA4C03" w:rsidRPr="00843005" w:rsidRDefault="00CA4C03" w:rsidP="00897635">
            <w:pPr>
              <w:suppressAutoHyphens w:val="0"/>
              <w:spacing w:before="40" w:after="40" w:line="220" w:lineRule="exact"/>
              <w:ind w:right="113"/>
              <w:jc w:val="right"/>
              <w:rPr>
                <w:sz w:val="18"/>
              </w:rPr>
            </w:pPr>
            <w:r w:rsidRPr="00843005">
              <w:rPr>
                <w:sz w:val="18"/>
              </w:rPr>
              <w:t>5</w:t>
            </w:r>
            <w:r w:rsidR="00897635" w:rsidRPr="00843005">
              <w:rPr>
                <w:sz w:val="18"/>
              </w:rPr>
              <w:t xml:space="preserve"> </w:t>
            </w:r>
            <w:r w:rsidRPr="00843005">
              <w:rPr>
                <w:sz w:val="18"/>
              </w:rPr>
              <w:t>657</w:t>
            </w:r>
          </w:p>
        </w:tc>
        <w:tc>
          <w:tcPr>
            <w:tcW w:w="1067" w:type="dxa"/>
            <w:tcBorders>
              <w:top w:val="single" w:sz="12" w:space="0" w:color="auto"/>
            </w:tcBorders>
            <w:shd w:val="clear" w:color="auto" w:fill="auto"/>
            <w:tcMar>
              <w:top w:w="0" w:type="dxa"/>
              <w:left w:w="0" w:type="dxa"/>
              <w:bottom w:w="0" w:type="dxa"/>
              <w:right w:w="0" w:type="dxa"/>
            </w:tcMar>
            <w:vAlign w:val="bottom"/>
          </w:tcPr>
          <w:p w14:paraId="4A1F5B41" w14:textId="5F6BA167" w:rsidR="00CA4C03" w:rsidRPr="00843005" w:rsidRDefault="00CA4C03" w:rsidP="00897635">
            <w:pPr>
              <w:suppressAutoHyphens w:val="0"/>
              <w:spacing w:before="40" w:after="40" w:line="220" w:lineRule="exact"/>
              <w:ind w:right="113"/>
              <w:jc w:val="right"/>
              <w:rPr>
                <w:sz w:val="18"/>
              </w:rPr>
            </w:pPr>
            <w:r w:rsidRPr="00843005">
              <w:rPr>
                <w:sz w:val="18"/>
              </w:rPr>
              <w:t>3</w:t>
            </w:r>
            <w:r w:rsidR="00897635" w:rsidRPr="00843005">
              <w:rPr>
                <w:sz w:val="18"/>
              </w:rPr>
              <w:t xml:space="preserve"> </w:t>
            </w:r>
            <w:r w:rsidRPr="00843005">
              <w:rPr>
                <w:sz w:val="18"/>
              </w:rPr>
              <w:t>680</w:t>
            </w:r>
          </w:p>
        </w:tc>
        <w:tc>
          <w:tcPr>
            <w:tcW w:w="1163" w:type="dxa"/>
            <w:tcBorders>
              <w:top w:val="single" w:sz="12" w:space="0" w:color="auto"/>
            </w:tcBorders>
            <w:shd w:val="clear" w:color="auto" w:fill="auto"/>
            <w:tcMar>
              <w:top w:w="0" w:type="dxa"/>
              <w:left w:w="0" w:type="dxa"/>
              <w:bottom w:w="0" w:type="dxa"/>
              <w:right w:w="0" w:type="dxa"/>
            </w:tcMar>
            <w:vAlign w:val="bottom"/>
          </w:tcPr>
          <w:p w14:paraId="2FFC9E49" w14:textId="28BF7612" w:rsidR="00CA4C03" w:rsidRPr="00843005" w:rsidRDefault="00CA4C03" w:rsidP="00897635">
            <w:pPr>
              <w:suppressAutoHyphens w:val="0"/>
              <w:spacing w:before="40" w:after="40" w:line="220" w:lineRule="exact"/>
              <w:ind w:right="113"/>
              <w:jc w:val="right"/>
              <w:rPr>
                <w:sz w:val="18"/>
              </w:rPr>
            </w:pPr>
            <w:r w:rsidRPr="00843005">
              <w:rPr>
                <w:sz w:val="18"/>
              </w:rPr>
              <w:t>1</w:t>
            </w:r>
            <w:r w:rsidR="00897635" w:rsidRPr="00843005">
              <w:rPr>
                <w:sz w:val="18"/>
              </w:rPr>
              <w:t xml:space="preserve"> </w:t>
            </w:r>
            <w:r w:rsidRPr="00843005">
              <w:rPr>
                <w:sz w:val="18"/>
              </w:rPr>
              <w:t>239</w:t>
            </w:r>
          </w:p>
        </w:tc>
        <w:tc>
          <w:tcPr>
            <w:tcW w:w="971" w:type="dxa"/>
            <w:tcBorders>
              <w:top w:val="single" w:sz="12" w:space="0" w:color="auto"/>
            </w:tcBorders>
            <w:shd w:val="clear" w:color="auto" w:fill="auto"/>
            <w:tcMar>
              <w:top w:w="0" w:type="dxa"/>
              <w:left w:w="0" w:type="dxa"/>
              <w:bottom w:w="0" w:type="dxa"/>
              <w:right w:w="0" w:type="dxa"/>
            </w:tcMar>
            <w:vAlign w:val="bottom"/>
          </w:tcPr>
          <w:p w14:paraId="09512FEA" w14:textId="77777777" w:rsidR="00CA4C03" w:rsidRPr="00843005" w:rsidRDefault="00CA4C03" w:rsidP="00897635">
            <w:pPr>
              <w:suppressAutoHyphens w:val="0"/>
              <w:spacing w:before="40" w:after="40" w:line="220" w:lineRule="exact"/>
              <w:ind w:right="113"/>
              <w:jc w:val="right"/>
              <w:rPr>
                <w:sz w:val="18"/>
              </w:rPr>
            </w:pPr>
            <w:r w:rsidRPr="00843005">
              <w:rPr>
                <w:sz w:val="18"/>
              </w:rPr>
              <w:t>939</w:t>
            </w:r>
          </w:p>
        </w:tc>
      </w:tr>
      <w:tr w:rsidR="00CA4C03" w:rsidRPr="00843005" w14:paraId="6D46C6BE" w14:textId="77777777" w:rsidTr="00897635">
        <w:tc>
          <w:tcPr>
            <w:tcW w:w="967" w:type="dxa"/>
            <w:tcBorders>
              <w:bottom w:val="single" w:sz="4" w:space="0" w:color="auto"/>
            </w:tcBorders>
            <w:shd w:val="clear" w:color="auto" w:fill="auto"/>
            <w:tcMar>
              <w:top w:w="0" w:type="dxa"/>
              <w:left w:w="0" w:type="dxa"/>
              <w:bottom w:w="0" w:type="dxa"/>
              <w:right w:w="0" w:type="dxa"/>
            </w:tcMar>
          </w:tcPr>
          <w:p w14:paraId="6244F5C3" w14:textId="1080EEE1" w:rsidR="00CA4C03" w:rsidRPr="00843005" w:rsidRDefault="00CA4C03" w:rsidP="00897635">
            <w:pPr>
              <w:suppressAutoHyphens w:val="0"/>
              <w:spacing w:before="40" w:after="40" w:line="220" w:lineRule="exact"/>
              <w:ind w:right="113"/>
              <w:rPr>
                <w:sz w:val="18"/>
              </w:rPr>
            </w:pPr>
            <w:r w:rsidRPr="00843005">
              <w:rPr>
                <w:sz w:val="18"/>
              </w:rPr>
              <w:t>2023</w:t>
            </w:r>
            <w:r w:rsidR="003017F8" w:rsidRPr="00843005">
              <w:rPr>
                <w:sz w:val="18"/>
              </w:rPr>
              <w:t>–</w:t>
            </w:r>
            <w:r w:rsidRPr="00843005">
              <w:rPr>
                <w:sz w:val="18"/>
              </w:rPr>
              <w:t>24</w:t>
            </w:r>
          </w:p>
        </w:tc>
        <w:tc>
          <w:tcPr>
            <w:tcW w:w="1087" w:type="dxa"/>
            <w:tcBorders>
              <w:bottom w:val="single" w:sz="4" w:space="0" w:color="auto"/>
            </w:tcBorders>
            <w:shd w:val="clear" w:color="auto" w:fill="auto"/>
            <w:tcMar>
              <w:top w:w="0" w:type="dxa"/>
              <w:left w:w="0" w:type="dxa"/>
              <w:bottom w:w="0" w:type="dxa"/>
              <w:right w:w="0" w:type="dxa"/>
            </w:tcMar>
            <w:vAlign w:val="bottom"/>
          </w:tcPr>
          <w:p w14:paraId="0A952C2F" w14:textId="1F4E902F" w:rsidR="00CA4C03" w:rsidRPr="00843005" w:rsidRDefault="00CA4C03" w:rsidP="00897635">
            <w:pPr>
              <w:suppressAutoHyphens w:val="0"/>
              <w:spacing w:before="40" w:after="40" w:line="220" w:lineRule="exact"/>
              <w:ind w:right="113"/>
              <w:jc w:val="right"/>
              <w:rPr>
                <w:sz w:val="18"/>
              </w:rPr>
            </w:pPr>
            <w:r w:rsidRPr="00843005">
              <w:rPr>
                <w:sz w:val="18"/>
              </w:rPr>
              <w:t>23</w:t>
            </w:r>
            <w:r w:rsidR="00897635" w:rsidRPr="00843005">
              <w:rPr>
                <w:sz w:val="18"/>
              </w:rPr>
              <w:t xml:space="preserve"> </w:t>
            </w:r>
            <w:r w:rsidRPr="00843005">
              <w:rPr>
                <w:sz w:val="18"/>
              </w:rPr>
              <w:t>814</w:t>
            </w:r>
          </w:p>
        </w:tc>
        <w:tc>
          <w:tcPr>
            <w:tcW w:w="1048" w:type="dxa"/>
            <w:tcBorders>
              <w:bottom w:val="single" w:sz="4" w:space="0" w:color="auto"/>
            </w:tcBorders>
            <w:shd w:val="clear" w:color="auto" w:fill="auto"/>
            <w:tcMar>
              <w:top w:w="0" w:type="dxa"/>
              <w:left w:w="0" w:type="dxa"/>
              <w:bottom w:w="0" w:type="dxa"/>
              <w:right w:w="0" w:type="dxa"/>
            </w:tcMar>
            <w:vAlign w:val="bottom"/>
          </w:tcPr>
          <w:p w14:paraId="17CCC199" w14:textId="64786948" w:rsidR="00CA4C03" w:rsidRPr="00843005" w:rsidRDefault="00CA4C03" w:rsidP="00897635">
            <w:pPr>
              <w:suppressAutoHyphens w:val="0"/>
              <w:spacing w:before="40" w:after="40" w:line="220" w:lineRule="exact"/>
              <w:ind w:right="113"/>
              <w:jc w:val="right"/>
              <w:rPr>
                <w:sz w:val="18"/>
              </w:rPr>
            </w:pPr>
            <w:r w:rsidRPr="00843005">
              <w:rPr>
                <w:sz w:val="18"/>
              </w:rPr>
              <w:t>23</w:t>
            </w:r>
            <w:r w:rsidR="00897635" w:rsidRPr="00843005">
              <w:rPr>
                <w:sz w:val="18"/>
              </w:rPr>
              <w:t xml:space="preserve"> </w:t>
            </w:r>
            <w:r w:rsidRPr="00843005">
              <w:rPr>
                <w:sz w:val="18"/>
              </w:rPr>
              <w:t>174</w:t>
            </w:r>
          </w:p>
        </w:tc>
        <w:tc>
          <w:tcPr>
            <w:tcW w:w="1067" w:type="dxa"/>
            <w:tcBorders>
              <w:bottom w:val="single" w:sz="4" w:space="0" w:color="auto"/>
            </w:tcBorders>
            <w:shd w:val="clear" w:color="auto" w:fill="auto"/>
            <w:tcMar>
              <w:top w:w="0" w:type="dxa"/>
              <w:left w:w="0" w:type="dxa"/>
              <w:bottom w:w="0" w:type="dxa"/>
              <w:right w:w="0" w:type="dxa"/>
            </w:tcMar>
            <w:vAlign w:val="bottom"/>
          </w:tcPr>
          <w:p w14:paraId="252BB8BD" w14:textId="15D3BBC0" w:rsidR="00CA4C03" w:rsidRPr="00843005" w:rsidRDefault="00CA4C03" w:rsidP="00897635">
            <w:pPr>
              <w:suppressAutoHyphens w:val="0"/>
              <w:spacing w:before="40" w:after="40" w:line="220" w:lineRule="exact"/>
              <w:ind w:right="113"/>
              <w:jc w:val="right"/>
              <w:rPr>
                <w:sz w:val="18"/>
              </w:rPr>
            </w:pPr>
            <w:r w:rsidRPr="00843005">
              <w:rPr>
                <w:sz w:val="18"/>
              </w:rPr>
              <w:t>6</w:t>
            </w:r>
            <w:r w:rsidR="00897635" w:rsidRPr="00843005">
              <w:rPr>
                <w:sz w:val="18"/>
              </w:rPr>
              <w:t xml:space="preserve"> </w:t>
            </w:r>
            <w:r w:rsidRPr="00843005">
              <w:rPr>
                <w:sz w:val="18"/>
              </w:rPr>
              <w:t>160</w:t>
            </w:r>
          </w:p>
        </w:tc>
        <w:tc>
          <w:tcPr>
            <w:tcW w:w="1067" w:type="dxa"/>
            <w:tcBorders>
              <w:bottom w:val="single" w:sz="4" w:space="0" w:color="auto"/>
            </w:tcBorders>
            <w:shd w:val="clear" w:color="auto" w:fill="auto"/>
            <w:tcMar>
              <w:top w:w="0" w:type="dxa"/>
              <w:left w:w="0" w:type="dxa"/>
              <w:bottom w:w="0" w:type="dxa"/>
              <w:right w:w="0" w:type="dxa"/>
            </w:tcMar>
            <w:vAlign w:val="bottom"/>
          </w:tcPr>
          <w:p w14:paraId="195B004E" w14:textId="19E510B2" w:rsidR="00CA4C03" w:rsidRPr="00843005" w:rsidRDefault="00CA4C03" w:rsidP="00897635">
            <w:pPr>
              <w:suppressAutoHyphens w:val="0"/>
              <w:spacing w:before="40" w:after="40" w:line="220" w:lineRule="exact"/>
              <w:ind w:right="113"/>
              <w:jc w:val="right"/>
              <w:rPr>
                <w:sz w:val="18"/>
              </w:rPr>
            </w:pPr>
            <w:r w:rsidRPr="00843005">
              <w:rPr>
                <w:sz w:val="18"/>
              </w:rPr>
              <w:t>5</w:t>
            </w:r>
            <w:r w:rsidR="00897635" w:rsidRPr="00843005">
              <w:rPr>
                <w:sz w:val="18"/>
              </w:rPr>
              <w:t xml:space="preserve"> </w:t>
            </w:r>
            <w:r w:rsidRPr="00843005">
              <w:rPr>
                <w:sz w:val="18"/>
              </w:rPr>
              <w:t>238</w:t>
            </w:r>
          </w:p>
        </w:tc>
        <w:tc>
          <w:tcPr>
            <w:tcW w:w="1163" w:type="dxa"/>
            <w:tcBorders>
              <w:bottom w:val="single" w:sz="4" w:space="0" w:color="auto"/>
            </w:tcBorders>
            <w:shd w:val="clear" w:color="auto" w:fill="auto"/>
            <w:tcMar>
              <w:top w:w="0" w:type="dxa"/>
              <w:left w:w="0" w:type="dxa"/>
              <w:bottom w:w="0" w:type="dxa"/>
              <w:right w:w="0" w:type="dxa"/>
            </w:tcMar>
            <w:vAlign w:val="bottom"/>
          </w:tcPr>
          <w:p w14:paraId="53277B6A" w14:textId="31E22B68" w:rsidR="00CA4C03" w:rsidRPr="00843005" w:rsidRDefault="00CA4C03" w:rsidP="00897635">
            <w:pPr>
              <w:suppressAutoHyphens w:val="0"/>
              <w:spacing w:before="40" w:after="40" w:line="220" w:lineRule="exact"/>
              <w:ind w:right="113"/>
              <w:jc w:val="right"/>
              <w:rPr>
                <w:sz w:val="18"/>
              </w:rPr>
            </w:pPr>
            <w:r w:rsidRPr="00843005">
              <w:rPr>
                <w:sz w:val="18"/>
              </w:rPr>
              <w:t>1</w:t>
            </w:r>
            <w:r w:rsidR="00897635" w:rsidRPr="00843005">
              <w:rPr>
                <w:sz w:val="18"/>
              </w:rPr>
              <w:t xml:space="preserve"> </w:t>
            </w:r>
            <w:r w:rsidRPr="00843005">
              <w:rPr>
                <w:sz w:val="18"/>
              </w:rPr>
              <w:t>291</w:t>
            </w:r>
          </w:p>
        </w:tc>
        <w:tc>
          <w:tcPr>
            <w:tcW w:w="971" w:type="dxa"/>
            <w:tcBorders>
              <w:bottom w:val="single" w:sz="4" w:space="0" w:color="auto"/>
            </w:tcBorders>
            <w:shd w:val="clear" w:color="auto" w:fill="auto"/>
            <w:tcMar>
              <w:top w:w="0" w:type="dxa"/>
              <w:left w:w="0" w:type="dxa"/>
              <w:bottom w:w="0" w:type="dxa"/>
              <w:right w:w="0" w:type="dxa"/>
            </w:tcMar>
            <w:vAlign w:val="bottom"/>
          </w:tcPr>
          <w:p w14:paraId="2CB66B80" w14:textId="65710500" w:rsidR="00CA4C03" w:rsidRPr="00843005" w:rsidRDefault="00CA4C03" w:rsidP="00897635">
            <w:pPr>
              <w:suppressAutoHyphens w:val="0"/>
              <w:spacing w:before="40" w:after="40" w:line="220" w:lineRule="exact"/>
              <w:ind w:right="113"/>
              <w:jc w:val="right"/>
              <w:rPr>
                <w:sz w:val="18"/>
              </w:rPr>
            </w:pPr>
            <w:r w:rsidRPr="00843005">
              <w:rPr>
                <w:sz w:val="18"/>
              </w:rPr>
              <w:t>1</w:t>
            </w:r>
            <w:r w:rsidR="00897635" w:rsidRPr="00843005">
              <w:rPr>
                <w:sz w:val="18"/>
              </w:rPr>
              <w:t xml:space="preserve"> </w:t>
            </w:r>
            <w:r w:rsidRPr="00843005">
              <w:rPr>
                <w:sz w:val="18"/>
              </w:rPr>
              <w:t>048</w:t>
            </w:r>
          </w:p>
        </w:tc>
      </w:tr>
      <w:tr w:rsidR="00CA4C03" w:rsidRPr="00843005" w14:paraId="064FD01D" w14:textId="77777777" w:rsidTr="00667A15">
        <w:tc>
          <w:tcPr>
            <w:tcW w:w="967" w:type="dxa"/>
            <w:tcBorders>
              <w:top w:val="single" w:sz="4" w:space="0" w:color="auto"/>
              <w:bottom w:val="single" w:sz="12" w:space="0" w:color="auto"/>
            </w:tcBorders>
            <w:shd w:val="clear" w:color="auto" w:fill="auto"/>
            <w:tcMar>
              <w:top w:w="0" w:type="dxa"/>
              <w:left w:w="0" w:type="dxa"/>
              <w:bottom w:w="0" w:type="dxa"/>
              <w:right w:w="0" w:type="dxa"/>
            </w:tcMar>
          </w:tcPr>
          <w:p w14:paraId="4F435E89" w14:textId="77777777" w:rsidR="00CA4C03" w:rsidRPr="00843005" w:rsidRDefault="00CA4C03" w:rsidP="00897635">
            <w:pPr>
              <w:suppressAutoHyphens w:val="0"/>
              <w:spacing w:before="80" w:after="80" w:line="220" w:lineRule="exact"/>
              <w:ind w:left="283"/>
              <w:rPr>
                <w:b/>
                <w:sz w:val="18"/>
              </w:rPr>
            </w:pPr>
            <w:r w:rsidRPr="00843005">
              <w:rPr>
                <w:b/>
                <w:sz w:val="18"/>
              </w:rPr>
              <w:t>Total</w:t>
            </w:r>
          </w:p>
        </w:tc>
        <w:tc>
          <w:tcPr>
            <w:tcW w:w="1087" w:type="dxa"/>
            <w:tcBorders>
              <w:top w:val="single" w:sz="4" w:space="0" w:color="auto"/>
              <w:bottom w:val="single" w:sz="12" w:space="0" w:color="auto"/>
            </w:tcBorders>
            <w:shd w:val="clear" w:color="auto" w:fill="auto"/>
            <w:tcMar>
              <w:top w:w="0" w:type="dxa"/>
              <w:left w:w="0" w:type="dxa"/>
              <w:bottom w:w="0" w:type="dxa"/>
              <w:right w:w="0" w:type="dxa"/>
            </w:tcMar>
            <w:vAlign w:val="center"/>
          </w:tcPr>
          <w:p w14:paraId="668E7CD1" w14:textId="2DDF8DB4" w:rsidR="00CA4C03" w:rsidRPr="00843005" w:rsidRDefault="00CA4C03" w:rsidP="00897635">
            <w:pPr>
              <w:suppressAutoHyphens w:val="0"/>
              <w:spacing w:before="40" w:after="40" w:line="220" w:lineRule="exact"/>
              <w:ind w:right="113"/>
              <w:jc w:val="right"/>
              <w:rPr>
                <w:b/>
                <w:bCs/>
                <w:sz w:val="18"/>
              </w:rPr>
            </w:pPr>
            <w:r w:rsidRPr="00843005">
              <w:rPr>
                <w:b/>
                <w:bCs/>
                <w:sz w:val="18"/>
              </w:rPr>
              <w:t>52</w:t>
            </w:r>
            <w:r w:rsidR="00897635" w:rsidRPr="00843005">
              <w:rPr>
                <w:b/>
                <w:bCs/>
                <w:sz w:val="18"/>
              </w:rPr>
              <w:t xml:space="preserve"> </w:t>
            </w:r>
            <w:r w:rsidRPr="00843005">
              <w:rPr>
                <w:b/>
                <w:bCs/>
                <w:sz w:val="18"/>
              </w:rPr>
              <w:t>216</w:t>
            </w:r>
          </w:p>
        </w:tc>
        <w:tc>
          <w:tcPr>
            <w:tcW w:w="1048" w:type="dxa"/>
            <w:tcBorders>
              <w:top w:val="single" w:sz="4" w:space="0" w:color="auto"/>
              <w:bottom w:val="single" w:sz="12" w:space="0" w:color="auto"/>
            </w:tcBorders>
            <w:shd w:val="clear" w:color="auto" w:fill="auto"/>
            <w:tcMar>
              <w:top w:w="0" w:type="dxa"/>
              <w:left w:w="0" w:type="dxa"/>
              <w:bottom w:w="0" w:type="dxa"/>
              <w:right w:w="0" w:type="dxa"/>
            </w:tcMar>
            <w:vAlign w:val="center"/>
          </w:tcPr>
          <w:p w14:paraId="03574FF8" w14:textId="2130EB21" w:rsidR="00CA4C03" w:rsidRPr="00843005" w:rsidRDefault="00CA4C03" w:rsidP="00897635">
            <w:pPr>
              <w:suppressAutoHyphens w:val="0"/>
              <w:spacing w:before="40" w:after="40" w:line="220" w:lineRule="exact"/>
              <w:ind w:right="113"/>
              <w:jc w:val="right"/>
              <w:rPr>
                <w:b/>
                <w:bCs/>
                <w:sz w:val="18"/>
              </w:rPr>
            </w:pPr>
            <w:r w:rsidRPr="00843005">
              <w:rPr>
                <w:b/>
                <w:bCs/>
                <w:sz w:val="18"/>
              </w:rPr>
              <w:t>47</w:t>
            </w:r>
            <w:r w:rsidR="00897635" w:rsidRPr="00843005">
              <w:rPr>
                <w:b/>
                <w:bCs/>
                <w:sz w:val="18"/>
              </w:rPr>
              <w:t xml:space="preserve"> </w:t>
            </w:r>
            <w:r w:rsidRPr="00843005">
              <w:rPr>
                <w:b/>
                <w:bCs/>
                <w:sz w:val="18"/>
              </w:rPr>
              <w:t>329</w:t>
            </w:r>
          </w:p>
        </w:tc>
        <w:tc>
          <w:tcPr>
            <w:tcW w:w="1067" w:type="dxa"/>
            <w:tcBorders>
              <w:top w:val="single" w:sz="4" w:space="0" w:color="auto"/>
              <w:bottom w:val="single" w:sz="12" w:space="0" w:color="auto"/>
            </w:tcBorders>
            <w:shd w:val="clear" w:color="auto" w:fill="auto"/>
            <w:tcMar>
              <w:top w:w="0" w:type="dxa"/>
              <w:left w:w="0" w:type="dxa"/>
              <w:bottom w:w="0" w:type="dxa"/>
              <w:right w:w="0" w:type="dxa"/>
            </w:tcMar>
            <w:vAlign w:val="center"/>
          </w:tcPr>
          <w:p w14:paraId="47A3A21A" w14:textId="14347524" w:rsidR="00CA4C03" w:rsidRPr="00843005" w:rsidRDefault="00CA4C03" w:rsidP="00897635">
            <w:pPr>
              <w:suppressAutoHyphens w:val="0"/>
              <w:spacing w:before="40" w:after="40" w:line="220" w:lineRule="exact"/>
              <w:ind w:right="113"/>
              <w:jc w:val="right"/>
              <w:rPr>
                <w:b/>
                <w:bCs/>
                <w:sz w:val="18"/>
              </w:rPr>
            </w:pPr>
            <w:r w:rsidRPr="00843005">
              <w:rPr>
                <w:b/>
                <w:bCs/>
                <w:sz w:val="18"/>
              </w:rPr>
              <w:t>11</w:t>
            </w:r>
            <w:r w:rsidR="00897635" w:rsidRPr="00843005">
              <w:rPr>
                <w:b/>
                <w:bCs/>
                <w:sz w:val="18"/>
              </w:rPr>
              <w:t xml:space="preserve"> </w:t>
            </w:r>
            <w:r w:rsidRPr="00843005">
              <w:rPr>
                <w:b/>
                <w:bCs/>
                <w:sz w:val="18"/>
              </w:rPr>
              <w:t>817</w:t>
            </w:r>
          </w:p>
        </w:tc>
        <w:tc>
          <w:tcPr>
            <w:tcW w:w="1067" w:type="dxa"/>
            <w:tcBorders>
              <w:top w:val="single" w:sz="4" w:space="0" w:color="auto"/>
              <w:bottom w:val="single" w:sz="12" w:space="0" w:color="auto"/>
            </w:tcBorders>
            <w:shd w:val="clear" w:color="auto" w:fill="auto"/>
            <w:tcMar>
              <w:top w:w="0" w:type="dxa"/>
              <w:left w:w="0" w:type="dxa"/>
              <w:bottom w:w="0" w:type="dxa"/>
              <w:right w:w="0" w:type="dxa"/>
            </w:tcMar>
            <w:vAlign w:val="center"/>
          </w:tcPr>
          <w:p w14:paraId="6B8EA472" w14:textId="066D84E1" w:rsidR="00CA4C03" w:rsidRPr="00843005" w:rsidRDefault="00CA4C03" w:rsidP="00897635">
            <w:pPr>
              <w:suppressAutoHyphens w:val="0"/>
              <w:spacing w:before="40" w:after="40" w:line="220" w:lineRule="exact"/>
              <w:ind w:right="113"/>
              <w:jc w:val="right"/>
              <w:rPr>
                <w:b/>
                <w:bCs/>
                <w:sz w:val="18"/>
              </w:rPr>
            </w:pPr>
            <w:r w:rsidRPr="00843005">
              <w:rPr>
                <w:b/>
                <w:bCs/>
                <w:sz w:val="18"/>
              </w:rPr>
              <w:t>8</w:t>
            </w:r>
            <w:r w:rsidR="00897635" w:rsidRPr="00843005">
              <w:rPr>
                <w:b/>
                <w:bCs/>
                <w:sz w:val="18"/>
              </w:rPr>
              <w:t xml:space="preserve"> </w:t>
            </w:r>
            <w:r w:rsidRPr="00843005">
              <w:rPr>
                <w:b/>
                <w:bCs/>
                <w:sz w:val="18"/>
              </w:rPr>
              <w:t>918</w:t>
            </w:r>
          </w:p>
        </w:tc>
        <w:tc>
          <w:tcPr>
            <w:tcW w:w="1163" w:type="dxa"/>
            <w:tcBorders>
              <w:top w:val="single" w:sz="4" w:space="0" w:color="auto"/>
              <w:bottom w:val="single" w:sz="12" w:space="0" w:color="auto"/>
            </w:tcBorders>
            <w:shd w:val="clear" w:color="auto" w:fill="auto"/>
            <w:tcMar>
              <w:top w:w="0" w:type="dxa"/>
              <w:left w:w="0" w:type="dxa"/>
              <w:bottom w:w="0" w:type="dxa"/>
              <w:right w:w="0" w:type="dxa"/>
            </w:tcMar>
            <w:vAlign w:val="center"/>
          </w:tcPr>
          <w:p w14:paraId="5A47A3EC" w14:textId="3F0B6C42" w:rsidR="00CA4C03" w:rsidRPr="00843005" w:rsidRDefault="00CA4C03" w:rsidP="00897635">
            <w:pPr>
              <w:suppressAutoHyphens w:val="0"/>
              <w:spacing w:before="40" w:after="40" w:line="220" w:lineRule="exact"/>
              <w:ind w:right="113"/>
              <w:jc w:val="right"/>
              <w:rPr>
                <w:b/>
                <w:bCs/>
                <w:sz w:val="18"/>
              </w:rPr>
            </w:pPr>
            <w:r w:rsidRPr="00843005">
              <w:rPr>
                <w:b/>
                <w:bCs/>
                <w:sz w:val="18"/>
              </w:rPr>
              <w:t>2</w:t>
            </w:r>
            <w:r w:rsidR="00897635" w:rsidRPr="00843005">
              <w:rPr>
                <w:b/>
                <w:bCs/>
                <w:sz w:val="18"/>
              </w:rPr>
              <w:t xml:space="preserve"> </w:t>
            </w:r>
            <w:r w:rsidRPr="00843005">
              <w:rPr>
                <w:b/>
                <w:bCs/>
                <w:sz w:val="18"/>
              </w:rPr>
              <w:t>530</w:t>
            </w:r>
          </w:p>
        </w:tc>
        <w:tc>
          <w:tcPr>
            <w:tcW w:w="971" w:type="dxa"/>
            <w:tcBorders>
              <w:top w:val="single" w:sz="4" w:space="0" w:color="auto"/>
              <w:bottom w:val="single" w:sz="12" w:space="0" w:color="auto"/>
            </w:tcBorders>
            <w:shd w:val="clear" w:color="auto" w:fill="auto"/>
            <w:tcMar>
              <w:top w:w="0" w:type="dxa"/>
              <w:left w:w="0" w:type="dxa"/>
              <w:bottom w:w="0" w:type="dxa"/>
              <w:right w:w="0" w:type="dxa"/>
            </w:tcMar>
            <w:vAlign w:val="center"/>
          </w:tcPr>
          <w:p w14:paraId="09686DFA" w14:textId="56AC0787" w:rsidR="00CA4C03" w:rsidRPr="00843005" w:rsidRDefault="00CA4C03" w:rsidP="00897635">
            <w:pPr>
              <w:suppressAutoHyphens w:val="0"/>
              <w:spacing w:before="40" w:after="40" w:line="220" w:lineRule="exact"/>
              <w:ind w:right="113"/>
              <w:jc w:val="right"/>
              <w:rPr>
                <w:b/>
                <w:bCs/>
                <w:sz w:val="18"/>
              </w:rPr>
            </w:pPr>
            <w:r w:rsidRPr="00843005">
              <w:rPr>
                <w:b/>
                <w:bCs/>
                <w:sz w:val="18"/>
              </w:rPr>
              <w:t>1</w:t>
            </w:r>
            <w:r w:rsidR="00897635" w:rsidRPr="00843005">
              <w:rPr>
                <w:b/>
                <w:bCs/>
                <w:sz w:val="18"/>
              </w:rPr>
              <w:t xml:space="preserve"> </w:t>
            </w:r>
            <w:r w:rsidRPr="00843005">
              <w:rPr>
                <w:b/>
                <w:bCs/>
                <w:sz w:val="18"/>
              </w:rPr>
              <w:t>987</w:t>
            </w:r>
          </w:p>
        </w:tc>
      </w:tr>
    </w:tbl>
    <w:p w14:paraId="3EEF962B" w14:textId="77777777" w:rsidR="00CA4C03" w:rsidRPr="00843005" w:rsidRDefault="00CA4C03" w:rsidP="00897635">
      <w:pPr>
        <w:pStyle w:val="H1G"/>
      </w:pPr>
      <w:r w:rsidRPr="00843005">
        <w:tab/>
        <w:t>D.</w:t>
      </w:r>
      <w:r w:rsidRPr="00843005">
        <w:tab/>
        <w:t xml:space="preserve">Non-discrimination </w:t>
      </w:r>
    </w:p>
    <w:p w14:paraId="0860BADA" w14:textId="5FC48D7E" w:rsidR="00CA4C03" w:rsidRPr="00843005" w:rsidRDefault="00CA4C03" w:rsidP="00CA4C03">
      <w:pPr>
        <w:pStyle w:val="SingleTxtG"/>
      </w:pPr>
      <w:r w:rsidRPr="00843005">
        <w:t>29.</w:t>
      </w:r>
      <w:r w:rsidRPr="00843005">
        <w:tab/>
        <w:t>Pakistan</w:t>
      </w:r>
      <w:r w:rsidR="00C61536">
        <w:t>’</w:t>
      </w:r>
      <w:r w:rsidRPr="00843005">
        <w:t>s legal and institutional frameworks are grounded in principles of equality and non-discrimination through existing constitutional and legislative frameworks. For example, the Constitution</w:t>
      </w:r>
      <w:r w:rsidR="00C61536">
        <w:t>’</w:t>
      </w:r>
      <w:r w:rsidRPr="00843005">
        <w:t>s preamble and multiple articles (such as Articles 3, 4, 25, and 36) promote equality, prohibit discrimination, and safeguard minority rights. However, Article</w:t>
      </w:r>
      <w:r w:rsidR="00667A15">
        <w:t> </w:t>
      </w:r>
      <w:r w:rsidRPr="00843005">
        <w:t>227(1) of Pakistan</w:t>
      </w:r>
      <w:r w:rsidR="00C61536">
        <w:t>’</w:t>
      </w:r>
      <w:r w:rsidRPr="00843005">
        <w:t xml:space="preserve">s Constitution prohibits laws that are repugnant to Islamic injunctions, preventing the State from decriminalizing same-sex relations. </w:t>
      </w:r>
    </w:p>
    <w:p w14:paraId="01ECFEC3" w14:textId="0B501657" w:rsidR="00CA4C03" w:rsidRPr="00843005" w:rsidRDefault="00897635" w:rsidP="00897635">
      <w:pPr>
        <w:pStyle w:val="H23G"/>
      </w:pPr>
      <w:r w:rsidRPr="00843005">
        <w:tab/>
      </w:r>
      <w:r w:rsidRPr="00843005">
        <w:tab/>
      </w:r>
      <w:r w:rsidR="00CA4C03" w:rsidRPr="00843005">
        <w:t>Measures to Combat Violence against Minority Communities</w:t>
      </w:r>
    </w:p>
    <w:p w14:paraId="7BF62FD7" w14:textId="77777777" w:rsidR="00CA4C03" w:rsidRPr="00843005" w:rsidRDefault="00CA4C03" w:rsidP="00CA4C03">
      <w:pPr>
        <w:pStyle w:val="SingleTxtG"/>
      </w:pPr>
      <w:r w:rsidRPr="00843005">
        <w:t>30.</w:t>
      </w:r>
      <w:r w:rsidRPr="00843005">
        <w:tab/>
        <w:t xml:space="preserve">In response to the growing concerns about violence and hatred targeting minority communities, the government has implemented a multi-faceted strategy. This includes the additional deployment of police forces to ensure protection, as seen during the </w:t>
      </w:r>
      <w:proofErr w:type="spellStart"/>
      <w:r w:rsidRPr="00843005">
        <w:t>Jaranwala</w:t>
      </w:r>
      <w:proofErr w:type="spellEnd"/>
      <w:r w:rsidRPr="00843005">
        <w:t xml:space="preserve"> incident where 3,000 personnel were dispatched to check further instigation of violence. Administrative measures have also been established, such as the formation of a Task Force on Developing Strategy for Religious Tolerance in 2022 and the creation of Interfaith Harmony Committees at the district level. The Sindh Police has set up dedicated Minority Desks in all its 30 districts, staffed by police officers from minority groups, to facilitate better communication and support. </w:t>
      </w:r>
    </w:p>
    <w:p w14:paraId="2E96435E" w14:textId="39561177" w:rsidR="00CA4C03" w:rsidRPr="00843005" w:rsidRDefault="00897635" w:rsidP="00897635">
      <w:pPr>
        <w:pStyle w:val="H23G"/>
      </w:pPr>
      <w:r w:rsidRPr="00843005">
        <w:tab/>
      </w:r>
      <w:r w:rsidRPr="00843005">
        <w:tab/>
      </w:r>
      <w:r w:rsidR="00CA4C03" w:rsidRPr="00843005">
        <w:t>Use of Blasphemy Laws in Pakistan</w:t>
      </w:r>
    </w:p>
    <w:p w14:paraId="55A34C15" w14:textId="77777777" w:rsidR="00CA4C03" w:rsidRPr="00843005" w:rsidRDefault="00CA4C03" w:rsidP="00CA4C03">
      <w:pPr>
        <w:pStyle w:val="SingleTxtG"/>
      </w:pPr>
      <w:r w:rsidRPr="00843005">
        <w:t>31.</w:t>
      </w:r>
      <w:r w:rsidRPr="00843005">
        <w:tab/>
        <w:t xml:space="preserve">To combat mob violence and protect victims of blasphemy, Standard Operating Procedures (SOPs) have been established across all provinces, ensuring thorough investigations and safeguarding accused individuals from mob justice. Legislative amendments aim to reduce false accusations by mandating that higher-level police officers handle complaints related to blasphemy laws and restricting cognizance of certain offences without government approval. Following recent violence against Christians in </w:t>
      </w:r>
      <w:proofErr w:type="spellStart"/>
      <w:r w:rsidRPr="00843005">
        <w:t>Jaranwala</w:t>
      </w:r>
      <w:proofErr w:type="spellEnd"/>
      <w:r w:rsidRPr="00843005">
        <w:t>, the Punjab government provided Rs. 2 million in compensation to about 80 affected families.</w:t>
      </w:r>
    </w:p>
    <w:p w14:paraId="74AAA0C9" w14:textId="77777777" w:rsidR="00CA4C03" w:rsidRPr="00843005" w:rsidRDefault="00CA4C03" w:rsidP="00CA4C03">
      <w:pPr>
        <w:pStyle w:val="SingleTxtG"/>
      </w:pPr>
      <w:r w:rsidRPr="00843005">
        <w:t>32.</w:t>
      </w:r>
      <w:r w:rsidRPr="00843005">
        <w:tab/>
        <w:t xml:space="preserve">Blasphemy laws in Pakistan are applied uniformly to all citizens, regardless of religion, with over 95% of accused individuals being Muslims. This indicates that the laws are not specifically targeted against any religious group but are intended to maintain societal peace. The government has taken steps to prevent the misuse of these laws, including amending legal procedures and requiring preliminary inquiries to be conducted by District Police Officers. The legal system continuously monitors statistics on blasphemy cases, including </w:t>
      </w:r>
      <w:r w:rsidRPr="00843005">
        <w:lastRenderedPageBreak/>
        <w:t>the number of FIRs, convictions, and acquittals, reflecting ongoing efforts to adjudicate such cases fairly.</w:t>
      </w:r>
    </w:p>
    <w:p w14:paraId="50E73315" w14:textId="77777777" w:rsidR="00CA4C03" w:rsidRPr="00843005" w:rsidRDefault="00CA4C03" w:rsidP="00CA4C03">
      <w:pPr>
        <w:pStyle w:val="SingleTxtG"/>
      </w:pPr>
      <w:r w:rsidRPr="00843005">
        <w:t>33.</w:t>
      </w:r>
      <w:r w:rsidRPr="00843005">
        <w:tab/>
        <w:t>The Government has made amendments in the FIA Schedule wherein any complaint under section 295-A, 295-C, 298 and 298-A of PPC would fall within the purview of the FIA and would have the powers to check misuse of blasphemy cases, in parallel to the provincial police departments.</w:t>
      </w:r>
    </w:p>
    <w:p w14:paraId="509F9467" w14:textId="77A8A587" w:rsidR="00CA4C03" w:rsidRPr="00843005" w:rsidRDefault="00897635" w:rsidP="00897635">
      <w:pPr>
        <w:pStyle w:val="H23G"/>
      </w:pPr>
      <w:r w:rsidRPr="00843005">
        <w:tab/>
      </w:r>
      <w:r w:rsidRPr="00843005">
        <w:tab/>
      </w:r>
      <w:r w:rsidR="00CA4C03" w:rsidRPr="00843005">
        <w:t>Complaint status on cases of blasphemy 2018–2023</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1451"/>
        <w:gridCol w:w="1328"/>
        <w:gridCol w:w="1328"/>
        <w:gridCol w:w="1328"/>
        <w:gridCol w:w="1935"/>
      </w:tblGrid>
      <w:tr w:rsidR="00696F4E" w:rsidRPr="00843005" w14:paraId="121446B2" w14:textId="77777777" w:rsidTr="00696F4E">
        <w:trPr>
          <w:tblHeader/>
        </w:trPr>
        <w:tc>
          <w:tcPr>
            <w:tcW w:w="145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50D2337" w14:textId="77777777" w:rsidR="00CA4C03" w:rsidRPr="00843005" w:rsidRDefault="00CA4C03" w:rsidP="00696F4E">
            <w:pPr>
              <w:suppressAutoHyphens w:val="0"/>
              <w:spacing w:before="80" w:after="80" w:line="200" w:lineRule="exact"/>
              <w:ind w:right="113"/>
              <w:rPr>
                <w:i/>
                <w:sz w:val="16"/>
              </w:rPr>
            </w:pPr>
            <w:r w:rsidRPr="00843005">
              <w:rPr>
                <w:i/>
                <w:sz w:val="16"/>
              </w:rPr>
              <w:t>Year</w:t>
            </w:r>
          </w:p>
        </w:tc>
        <w:tc>
          <w:tcPr>
            <w:tcW w:w="132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40CA8C2" w14:textId="77777777" w:rsidR="00CA4C03" w:rsidRPr="00843005" w:rsidRDefault="00CA4C03" w:rsidP="00696F4E">
            <w:pPr>
              <w:suppressAutoHyphens w:val="0"/>
              <w:spacing w:before="80" w:after="80" w:line="200" w:lineRule="exact"/>
              <w:ind w:right="113"/>
              <w:jc w:val="right"/>
              <w:rPr>
                <w:i/>
                <w:sz w:val="16"/>
              </w:rPr>
            </w:pPr>
            <w:r w:rsidRPr="00843005">
              <w:rPr>
                <w:i/>
                <w:sz w:val="16"/>
              </w:rPr>
              <w:t>FIRs</w:t>
            </w:r>
          </w:p>
        </w:tc>
        <w:tc>
          <w:tcPr>
            <w:tcW w:w="132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4B2E1A8" w14:textId="77777777" w:rsidR="00CA4C03" w:rsidRPr="00843005" w:rsidRDefault="00CA4C03" w:rsidP="00696F4E">
            <w:pPr>
              <w:suppressAutoHyphens w:val="0"/>
              <w:spacing w:before="80" w:after="80" w:line="200" w:lineRule="exact"/>
              <w:ind w:right="113"/>
              <w:jc w:val="right"/>
              <w:rPr>
                <w:i/>
                <w:sz w:val="16"/>
              </w:rPr>
            </w:pPr>
            <w:r w:rsidRPr="00843005">
              <w:rPr>
                <w:i/>
                <w:sz w:val="16"/>
              </w:rPr>
              <w:t>Convictions</w:t>
            </w:r>
          </w:p>
        </w:tc>
        <w:tc>
          <w:tcPr>
            <w:tcW w:w="132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D87D94D" w14:textId="77777777" w:rsidR="00CA4C03" w:rsidRPr="00843005" w:rsidRDefault="00CA4C03" w:rsidP="00696F4E">
            <w:pPr>
              <w:suppressAutoHyphens w:val="0"/>
              <w:spacing w:before="80" w:after="80" w:line="200" w:lineRule="exact"/>
              <w:ind w:right="113"/>
              <w:jc w:val="right"/>
              <w:rPr>
                <w:i/>
                <w:sz w:val="16"/>
              </w:rPr>
            </w:pPr>
            <w:r w:rsidRPr="00843005">
              <w:rPr>
                <w:i/>
                <w:sz w:val="16"/>
              </w:rPr>
              <w:t>Acquittals</w:t>
            </w:r>
          </w:p>
        </w:tc>
        <w:tc>
          <w:tcPr>
            <w:tcW w:w="193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FA82EB3" w14:textId="77777777" w:rsidR="00CA4C03" w:rsidRPr="00843005" w:rsidRDefault="00CA4C03" w:rsidP="00696F4E">
            <w:pPr>
              <w:suppressAutoHyphens w:val="0"/>
              <w:spacing w:before="80" w:after="80" w:line="200" w:lineRule="exact"/>
              <w:ind w:right="113"/>
              <w:jc w:val="right"/>
              <w:rPr>
                <w:i/>
                <w:sz w:val="16"/>
              </w:rPr>
            </w:pPr>
            <w:r w:rsidRPr="00843005">
              <w:rPr>
                <w:i/>
                <w:sz w:val="16"/>
              </w:rPr>
              <w:t>Accused Arrested</w:t>
            </w:r>
          </w:p>
        </w:tc>
      </w:tr>
      <w:tr w:rsidR="00CA4C03" w:rsidRPr="00843005" w14:paraId="7F00D5FF" w14:textId="77777777" w:rsidTr="00696F4E">
        <w:tc>
          <w:tcPr>
            <w:tcW w:w="1451" w:type="dxa"/>
            <w:tcBorders>
              <w:top w:val="single" w:sz="12" w:space="0" w:color="auto"/>
            </w:tcBorders>
            <w:shd w:val="clear" w:color="auto" w:fill="auto"/>
            <w:tcMar>
              <w:top w:w="0" w:type="dxa"/>
              <w:left w:w="0" w:type="dxa"/>
              <w:bottom w:w="0" w:type="dxa"/>
              <w:right w:w="0" w:type="dxa"/>
            </w:tcMar>
          </w:tcPr>
          <w:p w14:paraId="2EE8E0F3" w14:textId="77777777" w:rsidR="00CA4C03" w:rsidRPr="00843005" w:rsidRDefault="00CA4C03" w:rsidP="00696F4E">
            <w:pPr>
              <w:suppressAutoHyphens w:val="0"/>
              <w:spacing w:before="40" w:after="40" w:line="220" w:lineRule="exact"/>
              <w:ind w:right="113"/>
              <w:rPr>
                <w:sz w:val="18"/>
              </w:rPr>
            </w:pPr>
            <w:r w:rsidRPr="00843005">
              <w:rPr>
                <w:sz w:val="18"/>
              </w:rPr>
              <w:t>2018</w:t>
            </w:r>
          </w:p>
        </w:tc>
        <w:tc>
          <w:tcPr>
            <w:tcW w:w="1328" w:type="dxa"/>
            <w:tcBorders>
              <w:top w:val="single" w:sz="12" w:space="0" w:color="auto"/>
            </w:tcBorders>
            <w:shd w:val="clear" w:color="auto" w:fill="auto"/>
            <w:tcMar>
              <w:top w:w="0" w:type="dxa"/>
              <w:left w:w="0" w:type="dxa"/>
              <w:bottom w:w="0" w:type="dxa"/>
              <w:right w:w="0" w:type="dxa"/>
            </w:tcMar>
            <w:vAlign w:val="bottom"/>
          </w:tcPr>
          <w:p w14:paraId="370A8C4A" w14:textId="77777777" w:rsidR="00CA4C03" w:rsidRPr="00843005" w:rsidRDefault="00CA4C03" w:rsidP="00696F4E">
            <w:pPr>
              <w:suppressAutoHyphens w:val="0"/>
              <w:spacing w:before="40" w:after="40" w:line="220" w:lineRule="exact"/>
              <w:ind w:right="113"/>
              <w:jc w:val="right"/>
              <w:rPr>
                <w:sz w:val="18"/>
              </w:rPr>
            </w:pPr>
            <w:r w:rsidRPr="00843005">
              <w:rPr>
                <w:sz w:val="18"/>
              </w:rPr>
              <w:t>16</w:t>
            </w:r>
          </w:p>
        </w:tc>
        <w:tc>
          <w:tcPr>
            <w:tcW w:w="1328" w:type="dxa"/>
            <w:tcBorders>
              <w:top w:val="single" w:sz="12" w:space="0" w:color="auto"/>
            </w:tcBorders>
            <w:shd w:val="clear" w:color="auto" w:fill="auto"/>
            <w:tcMar>
              <w:top w:w="0" w:type="dxa"/>
              <w:left w:w="0" w:type="dxa"/>
              <w:bottom w:w="0" w:type="dxa"/>
              <w:right w:w="0" w:type="dxa"/>
            </w:tcMar>
            <w:vAlign w:val="bottom"/>
          </w:tcPr>
          <w:p w14:paraId="2AB4CDB3" w14:textId="77777777" w:rsidR="00CA4C03" w:rsidRPr="00843005" w:rsidRDefault="00CA4C03" w:rsidP="00696F4E">
            <w:pPr>
              <w:suppressAutoHyphens w:val="0"/>
              <w:spacing w:before="40" w:after="40" w:line="220" w:lineRule="exact"/>
              <w:ind w:right="113"/>
              <w:jc w:val="right"/>
              <w:rPr>
                <w:sz w:val="18"/>
              </w:rPr>
            </w:pPr>
            <w:r w:rsidRPr="00843005">
              <w:rPr>
                <w:sz w:val="18"/>
              </w:rPr>
              <w:t>0</w:t>
            </w:r>
          </w:p>
        </w:tc>
        <w:tc>
          <w:tcPr>
            <w:tcW w:w="1328" w:type="dxa"/>
            <w:tcBorders>
              <w:top w:val="single" w:sz="12" w:space="0" w:color="auto"/>
            </w:tcBorders>
            <w:shd w:val="clear" w:color="auto" w:fill="auto"/>
            <w:tcMar>
              <w:top w:w="0" w:type="dxa"/>
              <w:left w:w="0" w:type="dxa"/>
              <w:bottom w:w="0" w:type="dxa"/>
              <w:right w:w="0" w:type="dxa"/>
            </w:tcMar>
            <w:vAlign w:val="bottom"/>
          </w:tcPr>
          <w:p w14:paraId="75440532" w14:textId="77777777" w:rsidR="00CA4C03" w:rsidRPr="00843005" w:rsidRDefault="00CA4C03" w:rsidP="00696F4E">
            <w:pPr>
              <w:suppressAutoHyphens w:val="0"/>
              <w:spacing w:before="40" w:after="40" w:line="220" w:lineRule="exact"/>
              <w:ind w:right="113"/>
              <w:jc w:val="right"/>
              <w:rPr>
                <w:sz w:val="18"/>
              </w:rPr>
            </w:pPr>
            <w:r w:rsidRPr="00843005">
              <w:rPr>
                <w:sz w:val="18"/>
              </w:rPr>
              <w:t>0</w:t>
            </w:r>
          </w:p>
        </w:tc>
        <w:tc>
          <w:tcPr>
            <w:tcW w:w="1935" w:type="dxa"/>
            <w:tcBorders>
              <w:top w:val="single" w:sz="12" w:space="0" w:color="auto"/>
            </w:tcBorders>
            <w:shd w:val="clear" w:color="auto" w:fill="auto"/>
            <w:tcMar>
              <w:top w:w="0" w:type="dxa"/>
              <w:left w:w="0" w:type="dxa"/>
              <w:bottom w:w="0" w:type="dxa"/>
              <w:right w:w="0" w:type="dxa"/>
            </w:tcMar>
            <w:vAlign w:val="bottom"/>
          </w:tcPr>
          <w:p w14:paraId="4D883FB5" w14:textId="77777777" w:rsidR="00CA4C03" w:rsidRPr="00843005" w:rsidRDefault="00CA4C03" w:rsidP="00696F4E">
            <w:pPr>
              <w:suppressAutoHyphens w:val="0"/>
              <w:spacing w:before="40" w:after="40" w:line="220" w:lineRule="exact"/>
              <w:ind w:right="113"/>
              <w:jc w:val="right"/>
              <w:rPr>
                <w:sz w:val="18"/>
              </w:rPr>
            </w:pPr>
            <w:r w:rsidRPr="00843005">
              <w:rPr>
                <w:sz w:val="18"/>
              </w:rPr>
              <w:t>16</w:t>
            </w:r>
          </w:p>
        </w:tc>
      </w:tr>
      <w:tr w:rsidR="00CA4C03" w:rsidRPr="00843005" w14:paraId="3F3BB43C" w14:textId="77777777" w:rsidTr="00696F4E">
        <w:tc>
          <w:tcPr>
            <w:tcW w:w="1451" w:type="dxa"/>
            <w:shd w:val="clear" w:color="auto" w:fill="auto"/>
            <w:tcMar>
              <w:top w:w="0" w:type="dxa"/>
              <w:left w:w="0" w:type="dxa"/>
              <w:bottom w:w="0" w:type="dxa"/>
              <w:right w:w="0" w:type="dxa"/>
            </w:tcMar>
          </w:tcPr>
          <w:p w14:paraId="5E1E9045" w14:textId="77777777" w:rsidR="00CA4C03" w:rsidRPr="00843005" w:rsidRDefault="00CA4C03" w:rsidP="00696F4E">
            <w:pPr>
              <w:suppressAutoHyphens w:val="0"/>
              <w:spacing w:before="40" w:after="40" w:line="220" w:lineRule="exact"/>
              <w:ind w:right="113"/>
              <w:rPr>
                <w:sz w:val="18"/>
              </w:rPr>
            </w:pPr>
            <w:r w:rsidRPr="00843005">
              <w:rPr>
                <w:sz w:val="18"/>
              </w:rPr>
              <w:t>2019</w:t>
            </w:r>
          </w:p>
        </w:tc>
        <w:tc>
          <w:tcPr>
            <w:tcW w:w="1328" w:type="dxa"/>
            <w:shd w:val="clear" w:color="auto" w:fill="auto"/>
            <w:tcMar>
              <w:top w:w="0" w:type="dxa"/>
              <w:left w:w="0" w:type="dxa"/>
              <w:bottom w:w="0" w:type="dxa"/>
              <w:right w:w="0" w:type="dxa"/>
            </w:tcMar>
            <w:vAlign w:val="bottom"/>
          </w:tcPr>
          <w:p w14:paraId="559191FD" w14:textId="77777777" w:rsidR="00CA4C03" w:rsidRPr="00843005" w:rsidRDefault="00CA4C03" w:rsidP="00696F4E">
            <w:pPr>
              <w:suppressAutoHyphens w:val="0"/>
              <w:spacing w:before="40" w:after="40" w:line="220" w:lineRule="exact"/>
              <w:ind w:right="113"/>
              <w:jc w:val="right"/>
              <w:rPr>
                <w:sz w:val="18"/>
              </w:rPr>
            </w:pPr>
            <w:r w:rsidRPr="00843005">
              <w:rPr>
                <w:sz w:val="18"/>
              </w:rPr>
              <w:t>40</w:t>
            </w:r>
          </w:p>
        </w:tc>
        <w:tc>
          <w:tcPr>
            <w:tcW w:w="1328" w:type="dxa"/>
            <w:shd w:val="clear" w:color="auto" w:fill="auto"/>
            <w:tcMar>
              <w:top w:w="0" w:type="dxa"/>
              <w:left w:w="0" w:type="dxa"/>
              <w:bottom w:w="0" w:type="dxa"/>
              <w:right w:w="0" w:type="dxa"/>
            </w:tcMar>
            <w:vAlign w:val="bottom"/>
          </w:tcPr>
          <w:p w14:paraId="4C9A7877" w14:textId="77777777" w:rsidR="00CA4C03" w:rsidRPr="00843005" w:rsidRDefault="00CA4C03" w:rsidP="00696F4E">
            <w:pPr>
              <w:suppressAutoHyphens w:val="0"/>
              <w:spacing w:before="40" w:after="40" w:line="220" w:lineRule="exact"/>
              <w:ind w:right="113"/>
              <w:jc w:val="right"/>
              <w:rPr>
                <w:sz w:val="18"/>
              </w:rPr>
            </w:pPr>
            <w:r w:rsidRPr="00843005">
              <w:rPr>
                <w:sz w:val="18"/>
              </w:rPr>
              <w:t>2</w:t>
            </w:r>
          </w:p>
        </w:tc>
        <w:tc>
          <w:tcPr>
            <w:tcW w:w="1328" w:type="dxa"/>
            <w:shd w:val="clear" w:color="auto" w:fill="auto"/>
            <w:tcMar>
              <w:top w:w="0" w:type="dxa"/>
              <w:left w:w="0" w:type="dxa"/>
              <w:bottom w:w="0" w:type="dxa"/>
              <w:right w:w="0" w:type="dxa"/>
            </w:tcMar>
            <w:vAlign w:val="bottom"/>
          </w:tcPr>
          <w:p w14:paraId="5D0C5A1A" w14:textId="77777777" w:rsidR="00CA4C03" w:rsidRPr="00843005" w:rsidRDefault="00CA4C03" w:rsidP="00696F4E">
            <w:pPr>
              <w:suppressAutoHyphens w:val="0"/>
              <w:spacing w:before="40" w:after="40" w:line="220" w:lineRule="exact"/>
              <w:ind w:right="113"/>
              <w:jc w:val="right"/>
              <w:rPr>
                <w:sz w:val="18"/>
              </w:rPr>
            </w:pPr>
            <w:r w:rsidRPr="00843005">
              <w:rPr>
                <w:sz w:val="18"/>
              </w:rPr>
              <w:t>3</w:t>
            </w:r>
          </w:p>
        </w:tc>
        <w:tc>
          <w:tcPr>
            <w:tcW w:w="1935" w:type="dxa"/>
            <w:shd w:val="clear" w:color="auto" w:fill="auto"/>
            <w:tcMar>
              <w:top w:w="0" w:type="dxa"/>
              <w:left w:w="0" w:type="dxa"/>
              <w:bottom w:w="0" w:type="dxa"/>
              <w:right w:w="0" w:type="dxa"/>
            </w:tcMar>
            <w:vAlign w:val="bottom"/>
          </w:tcPr>
          <w:p w14:paraId="3DE96E5D" w14:textId="77777777" w:rsidR="00CA4C03" w:rsidRPr="00843005" w:rsidRDefault="00CA4C03" w:rsidP="00696F4E">
            <w:pPr>
              <w:suppressAutoHyphens w:val="0"/>
              <w:spacing w:before="40" w:after="40" w:line="220" w:lineRule="exact"/>
              <w:ind w:right="113"/>
              <w:jc w:val="right"/>
              <w:rPr>
                <w:sz w:val="18"/>
              </w:rPr>
            </w:pPr>
            <w:r w:rsidRPr="00843005">
              <w:rPr>
                <w:sz w:val="18"/>
              </w:rPr>
              <w:t>9</w:t>
            </w:r>
          </w:p>
        </w:tc>
      </w:tr>
      <w:tr w:rsidR="00CA4C03" w:rsidRPr="00843005" w14:paraId="6174F798" w14:textId="77777777" w:rsidTr="00696F4E">
        <w:tc>
          <w:tcPr>
            <w:tcW w:w="1451" w:type="dxa"/>
            <w:shd w:val="clear" w:color="auto" w:fill="auto"/>
            <w:tcMar>
              <w:top w:w="0" w:type="dxa"/>
              <w:left w:w="0" w:type="dxa"/>
              <w:bottom w:w="0" w:type="dxa"/>
              <w:right w:w="0" w:type="dxa"/>
            </w:tcMar>
          </w:tcPr>
          <w:p w14:paraId="707E4274" w14:textId="77777777" w:rsidR="00CA4C03" w:rsidRPr="00843005" w:rsidRDefault="00CA4C03" w:rsidP="00696F4E">
            <w:pPr>
              <w:suppressAutoHyphens w:val="0"/>
              <w:spacing w:before="40" w:after="40" w:line="220" w:lineRule="exact"/>
              <w:ind w:right="113"/>
              <w:rPr>
                <w:sz w:val="18"/>
              </w:rPr>
            </w:pPr>
            <w:r w:rsidRPr="00843005">
              <w:rPr>
                <w:sz w:val="18"/>
              </w:rPr>
              <w:t>2020</w:t>
            </w:r>
          </w:p>
        </w:tc>
        <w:tc>
          <w:tcPr>
            <w:tcW w:w="1328" w:type="dxa"/>
            <w:shd w:val="clear" w:color="auto" w:fill="auto"/>
            <w:tcMar>
              <w:top w:w="0" w:type="dxa"/>
              <w:left w:w="0" w:type="dxa"/>
              <w:bottom w:w="0" w:type="dxa"/>
              <w:right w:w="0" w:type="dxa"/>
            </w:tcMar>
            <w:vAlign w:val="bottom"/>
          </w:tcPr>
          <w:p w14:paraId="36C8421E" w14:textId="77777777" w:rsidR="00CA4C03" w:rsidRPr="00843005" w:rsidRDefault="00CA4C03" w:rsidP="00696F4E">
            <w:pPr>
              <w:suppressAutoHyphens w:val="0"/>
              <w:spacing w:before="40" w:after="40" w:line="220" w:lineRule="exact"/>
              <w:ind w:right="113"/>
              <w:jc w:val="right"/>
              <w:rPr>
                <w:sz w:val="18"/>
              </w:rPr>
            </w:pPr>
            <w:r w:rsidRPr="00843005">
              <w:rPr>
                <w:sz w:val="18"/>
              </w:rPr>
              <w:t>65</w:t>
            </w:r>
          </w:p>
        </w:tc>
        <w:tc>
          <w:tcPr>
            <w:tcW w:w="1328" w:type="dxa"/>
            <w:shd w:val="clear" w:color="auto" w:fill="auto"/>
            <w:tcMar>
              <w:top w:w="0" w:type="dxa"/>
              <w:left w:w="0" w:type="dxa"/>
              <w:bottom w:w="0" w:type="dxa"/>
              <w:right w:w="0" w:type="dxa"/>
            </w:tcMar>
            <w:vAlign w:val="bottom"/>
          </w:tcPr>
          <w:p w14:paraId="3B9D5AFB" w14:textId="77777777" w:rsidR="00CA4C03" w:rsidRPr="00843005" w:rsidRDefault="00CA4C03" w:rsidP="00696F4E">
            <w:pPr>
              <w:suppressAutoHyphens w:val="0"/>
              <w:spacing w:before="40" w:after="40" w:line="220" w:lineRule="exact"/>
              <w:ind w:right="113"/>
              <w:jc w:val="right"/>
              <w:rPr>
                <w:sz w:val="18"/>
              </w:rPr>
            </w:pPr>
            <w:r w:rsidRPr="00843005">
              <w:rPr>
                <w:sz w:val="18"/>
              </w:rPr>
              <w:t>2</w:t>
            </w:r>
          </w:p>
        </w:tc>
        <w:tc>
          <w:tcPr>
            <w:tcW w:w="1328" w:type="dxa"/>
            <w:shd w:val="clear" w:color="auto" w:fill="auto"/>
            <w:tcMar>
              <w:top w:w="0" w:type="dxa"/>
              <w:left w:w="0" w:type="dxa"/>
              <w:bottom w:w="0" w:type="dxa"/>
              <w:right w:w="0" w:type="dxa"/>
            </w:tcMar>
            <w:vAlign w:val="bottom"/>
          </w:tcPr>
          <w:p w14:paraId="1EB8201C" w14:textId="77777777" w:rsidR="00CA4C03" w:rsidRPr="00843005" w:rsidRDefault="00CA4C03" w:rsidP="00696F4E">
            <w:pPr>
              <w:suppressAutoHyphens w:val="0"/>
              <w:spacing w:before="40" w:after="40" w:line="220" w:lineRule="exact"/>
              <w:ind w:right="113"/>
              <w:jc w:val="right"/>
              <w:rPr>
                <w:sz w:val="18"/>
              </w:rPr>
            </w:pPr>
            <w:r w:rsidRPr="00843005">
              <w:rPr>
                <w:sz w:val="18"/>
              </w:rPr>
              <w:t>3</w:t>
            </w:r>
          </w:p>
        </w:tc>
        <w:tc>
          <w:tcPr>
            <w:tcW w:w="1935" w:type="dxa"/>
            <w:shd w:val="clear" w:color="auto" w:fill="auto"/>
            <w:tcMar>
              <w:top w:w="0" w:type="dxa"/>
              <w:left w:w="0" w:type="dxa"/>
              <w:bottom w:w="0" w:type="dxa"/>
              <w:right w:w="0" w:type="dxa"/>
            </w:tcMar>
            <w:vAlign w:val="bottom"/>
          </w:tcPr>
          <w:p w14:paraId="18B48C3E" w14:textId="77777777" w:rsidR="00CA4C03" w:rsidRPr="00843005" w:rsidRDefault="00CA4C03" w:rsidP="00696F4E">
            <w:pPr>
              <w:suppressAutoHyphens w:val="0"/>
              <w:spacing w:before="40" w:after="40" w:line="220" w:lineRule="exact"/>
              <w:ind w:right="113"/>
              <w:jc w:val="right"/>
              <w:rPr>
                <w:sz w:val="18"/>
              </w:rPr>
            </w:pPr>
            <w:r w:rsidRPr="00843005">
              <w:rPr>
                <w:sz w:val="18"/>
              </w:rPr>
              <w:t>40</w:t>
            </w:r>
          </w:p>
        </w:tc>
      </w:tr>
      <w:tr w:rsidR="00CA4C03" w:rsidRPr="00843005" w14:paraId="3AA73926" w14:textId="77777777" w:rsidTr="00696F4E">
        <w:tc>
          <w:tcPr>
            <w:tcW w:w="1451" w:type="dxa"/>
            <w:shd w:val="clear" w:color="auto" w:fill="auto"/>
            <w:tcMar>
              <w:top w:w="0" w:type="dxa"/>
              <w:left w:w="0" w:type="dxa"/>
              <w:bottom w:w="0" w:type="dxa"/>
              <w:right w:w="0" w:type="dxa"/>
            </w:tcMar>
          </w:tcPr>
          <w:p w14:paraId="5F4B7096" w14:textId="77777777" w:rsidR="00CA4C03" w:rsidRPr="00843005" w:rsidRDefault="00CA4C03" w:rsidP="00696F4E">
            <w:pPr>
              <w:suppressAutoHyphens w:val="0"/>
              <w:spacing w:before="40" w:after="40" w:line="220" w:lineRule="exact"/>
              <w:ind w:right="113"/>
              <w:rPr>
                <w:sz w:val="18"/>
              </w:rPr>
            </w:pPr>
            <w:r w:rsidRPr="00843005">
              <w:rPr>
                <w:sz w:val="18"/>
              </w:rPr>
              <w:t>2021</w:t>
            </w:r>
          </w:p>
        </w:tc>
        <w:tc>
          <w:tcPr>
            <w:tcW w:w="1328" w:type="dxa"/>
            <w:shd w:val="clear" w:color="auto" w:fill="auto"/>
            <w:tcMar>
              <w:top w:w="0" w:type="dxa"/>
              <w:left w:w="0" w:type="dxa"/>
              <w:bottom w:w="0" w:type="dxa"/>
              <w:right w:w="0" w:type="dxa"/>
            </w:tcMar>
            <w:vAlign w:val="bottom"/>
          </w:tcPr>
          <w:p w14:paraId="6C2B19AF" w14:textId="77777777" w:rsidR="00CA4C03" w:rsidRPr="00843005" w:rsidRDefault="00CA4C03" w:rsidP="00696F4E">
            <w:pPr>
              <w:suppressAutoHyphens w:val="0"/>
              <w:spacing w:before="40" w:after="40" w:line="220" w:lineRule="exact"/>
              <w:ind w:right="113"/>
              <w:jc w:val="right"/>
              <w:rPr>
                <w:sz w:val="18"/>
              </w:rPr>
            </w:pPr>
            <w:r w:rsidRPr="00843005">
              <w:rPr>
                <w:sz w:val="18"/>
              </w:rPr>
              <w:t>70</w:t>
            </w:r>
          </w:p>
        </w:tc>
        <w:tc>
          <w:tcPr>
            <w:tcW w:w="1328" w:type="dxa"/>
            <w:shd w:val="clear" w:color="auto" w:fill="auto"/>
            <w:tcMar>
              <w:top w:w="0" w:type="dxa"/>
              <w:left w:w="0" w:type="dxa"/>
              <w:bottom w:w="0" w:type="dxa"/>
              <w:right w:w="0" w:type="dxa"/>
            </w:tcMar>
            <w:vAlign w:val="bottom"/>
          </w:tcPr>
          <w:p w14:paraId="4C853DB1" w14:textId="77777777" w:rsidR="00CA4C03" w:rsidRPr="00843005" w:rsidRDefault="00CA4C03" w:rsidP="00696F4E">
            <w:pPr>
              <w:suppressAutoHyphens w:val="0"/>
              <w:spacing w:before="40" w:after="40" w:line="220" w:lineRule="exact"/>
              <w:ind w:right="113"/>
              <w:jc w:val="right"/>
              <w:rPr>
                <w:sz w:val="18"/>
              </w:rPr>
            </w:pPr>
            <w:r w:rsidRPr="00843005">
              <w:rPr>
                <w:sz w:val="18"/>
              </w:rPr>
              <w:t>8</w:t>
            </w:r>
          </w:p>
        </w:tc>
        <w:tc>
          <w:tcPr>
            <w:tcW w:w="1328" w:type="dxa"/>
            <w:shd w:val="clear" w:color="auto" w:fill="auto"/>
            <w:tcMar>
              <w:top w:w="0" w:type="dxa"/>
              <w:left w:w="0" w:type="dxa"/>
              <w:bottom w:w="0" w:type="dxa"/>
              <w:right w:w="0" w:type="dxa"/>
            </w:tcMar>
            <w:vAlign w:val="bottom"/>
          </w:tcPr>
          <w:p w14:paraId="2E9C9787" w14:textId="77777777" w:rsidR="00CA4C03" w:rsidRPr="00843005" w:rsidRDefault="00CA4C03" w:rsidP="00696F4E">
            <w:pPr>
              <w:suppressAutoHyphens w:val="0"/>
              <w:spacing w:before="40" w:after="40" w:line="220" w:lineRule="exact"/>
              <w:ind w:right="113"/>
              <w:jc w:val="right"/>
              <w:rPr>
                <w:sz w:val="18"/>
              </w:rPr>
            </w:pPr>
            <w:r w:rsidRPr="00843005">
              <w:rPr>
                <w:sz w:val="18"/>
              </w:rPr>
              <w:t>2</w:t>
            </w:r>
          </w:p>
        </w:tc>
        <w:tc>
          <w:tcPr>
            <w:tcW w:w="1935" w:type="dxa"/>
            <w:shd w:val="clear" w:color="auto" w:fill="auto"/>
            <w:tcMar>
              <w:top w:w="0" w:type="dxa"/>
              <w:left w:w="0" w:type="dxa"/>
              <w:bottom w:w="0" w:type="dxa"/>
              <w:right w:w="0" w:type="dxa"/>
            </w:tcMar>
            <w:vAlign w:val="bottom"/>
          </w:tcPr>
          <w:p w14:paraId="486DE2EB" w14:textId="77777777" w:rsidR="00CA4C03" w:rsidRPr="00843005" w:rsidRDefault="00CA4C03" w:rsidP="00696F4E">
            <w:pPr>
              <w:suppressAutoHyphens w:val="0"/>
              <w:spacing w:before="40" w:after="40" w:line="220" w:lineRule="exact"/>
              <w:ind w:right="113"/>
              <w:jc w:val="right"/>
              <w:rPr>
                <w:sz w:val="18"/>
              </w:rPr>
            </w:pPr>
            <w:r w:rsidRPr="00843005">
              <w:rPr>
                <w:sz w:val="18"/>
              </w:rPr>
              <w:t>43</w:t>
            </w:r>
          </w:p>
        </w:tc>
      </w:tr>
      <w:tr w:rsidR="00CA4C03" w:rsidRPr="00843005" w14:paraId="2163BD40" w14:textId="77777777" w:rsidTr="00696F4E">
        <w:tc>
          <w:tcPr>
            <w:tcW w:w="1451" w:type="dxa"/>
            <w:shd w:val="clear" w:color="auto" w:fill="auto"/>
            <w:tcMar>
              <w:top w:w="0" w:type="dxa"/>
              <w:left w:w="0" w:type="dxa"/>
              <w:bottom w:w="0" w:type="dxa"/>
              <w:right w:w="0" w:type="dxa"/>
            </w:tcMar>
          </w:tcPr>
          <w:p w14:paraId="3C48303C" w14:textId="77777777" w:rsidR="00CA4C03" w:rsidRPr="00843005" w:rsidRDefault="00CA4C03" w:rsidP="00696F4E">
            <w:pPr>
              <w:suppressAutoHyphens w:val="0"/>
              <w:spacing w:before="40" w:after="40" w:line="220" w:lineRule="exact"/>
              <w:ind w:right="113"/>
              <w:rPr>
                <w:sz w:val="18"/>
              </w:rPr>
            </w:pPr>
            <w:r w:rsidRPr="00843005">
              <w:rPr>
                <w:sz w:val="18"/>
              </w:rPr>
              <w:t>2022</w:t>
            </w:r>
          </w:p>
        </w:tc>
        <w:tc>
          <w:tcPr>
            <w:tcW w:w="1328" w:type="dxa"/>
            <w:shd w:val="clear" w:color="auto" w:fill="auto"/>
            <w:tcMar>
              <w:top w:w="0" w:type="dxa"/>
              <w:left w:w="0" w:type="dxa"/>
              <w:bottom w:w="0" w:type="dxa"/>
              <w:right w:w="0" w:type="dxa"/>
            </w:tcMar>
            <w:vAlign w:val="bottom"/>
          </w:tcPr>
          <w:p w14:paraId="386F47F0" w14:textId="77777777" w:rsidR="00CA4C03" w:rsidRPr="00843005" w:rsidRDefault="00CA4C03" w:rsidP="00696F4E">
            <w:pPr>
              <w:suppressAutoHyphens w:val="0"/>
              <w:spacing w:before="40" w:after="40" w:line="220" w:lineRule="exact"/>
              <w:ind w:right="113"/>
              <w:jc w:val="right"/>
              <w:rPr>
                <w:sz w:val="18"/>
              </w:rPr>
            </w:pPr>
            <w:r w:rsidRPr="00843005">
              <w:rPr>
                <w:sz w:val="18"/>
              </w:rPr>
              <w:t>117</w:t>
            </w:r>
          </w:p>
        </w:tc>
        <w:tc>
          <w:tcPr>
            <w:tcW w:w="1328" w:type="dxa"/>
            <w:shd w:val="clear" w:color="auto" w:fill="auto"/>
            <w:tcMar>
              <w:top w:w="0" w:type="dxa"/>
              <w:left w:w="0" w:type="dxa"/>
              <w:bottom w:w="0" w:type="dxa"/>
              <w:right w:w="0" w:type="dxa"/>
            </w:tcMar>
            <w:vAlign w:val="bottom"/>
          </w:tcPr>
          <w:p w14:paraId="2027895F" w14:textId="77777777" w:rsidR="00CA4C03" w:rsidRPr="00843005" w:rsidRDefault="00CA4C03" w:rsidP="00696F4E">
            <w:pPr>
              <w:suppressAutoHyphens w:val="0"/>
              <w:spacing w:before="40" w:after="40" w:line="220" w:lineRule="exact"/>
              <w:ind w:right="113"/>
              <w:jc w:val="right"/>
              <w:rPr>
                <w:sz w:val="18"/>
              </w:rPr>
            </w:pPr>
            <w:r w:rsidRPr="00843005">
              <w:rPr>
                <w:sz w:val="18"/>
              </w:rPr>
              <w:t>6</w:t>
            </w:r>
          </w:p>
        </w:tc>
        <w:tc>
          <w:tcPr>
            <w:tcW w:w="1328" w:type="dxa"/>
            <w:shd w:val="clear" w:color="auto" w:fill="auto"/>
            <w:tcMar>
              <w:top w:w="0" w:type="dxa"/>
              <w:left w:w="0" w:type="dxa"/>
              <w:bottom w:w="0" w:type="dxa"/>
              <w:right w:w="0" w:type="dxa"/>
            </w:tcMar>
            <w:vAlign w:val="bottom"/>
          </w:tcPr>
          <w:p w14:paraId="27CDCA6B" w14:textId="77777777" w:rsidR="00CA4C03" w:rsidRPr="00843005" w:rsidRDefault="00CA4C03" w:rsidP="00696F4E">
            <w:pPr>
              <w:suppressAutoHyphens w:val="0"/>
              <w:spacing w:before="40" w:after="40" w:line="220" w:lineRule="exact"/>
              <w:ind w:right="113"/>
              <w:jc w:val="right"/>
              <w:rPr>
                <w:sz w:val="18"/>
              </w:rPr>
            </w:pPr>
            <w:r w:rsidRPr="00843005">
              <w:rPr>
                <w:sz w:val="18"/>
              </w:rPr>
              <w:t>15</w:t>
            </w:r>
          </w:p>
        </w:tc>
        <w:tc>
          <w:tcPr>
            <w:tcW w:w="1935" w:type="dxa"/>
            <w:shd w:val="clear" w:color="auto" w:fill="auto"/>
            <w:tcMar>
              <w:top w:w="0" w:type="dxa"/>
              <w:left w:w="0" w:type="dxa"/>
              <w:bottom w:w="0" w:type="dxa"/>
              <w:right w:w="0" w:type="dxa"/>
            </w:tcMar>
            <w:vAlign w:val="bottom"/>
          </w:tcPr>
          <w:p w14:paraId="1CDB3A99" w14:textId="77777777" w:rsidR="00CA4C03" w:rsidRPr="00843005" w:rsidRDefault="00CA4C03" w:rsidP="00696F4E">
            <w:pPr>
              <w:suppressAutoHyphens w:val="0"/>
              <w:spacing w:before="40" w:after="40" w:line="220" w:lineRule="exact"/>
              <w:ind w:right="113"/>
              <w:jc w:val="right"/>
              <w:rPr>
                <w:sz w:val="18"/>
              </w:rPr>
            </w:pPr>
            <w:r w:rsidRPr="00843005">
              <w:rPr>
                <w:sz w:val="18"/>
              </w:rPr>
              <w:t>83</w:t>
            </w:r>
          </w:p>
        </w:tc>
      </w:tr>
      <w:tr w:rsidR="00CA4C03" w:rsidRPr="00843005" w14:paraId="4DDFA996" w14:textId="77777777" w:rsidTr="00696F4E">
        <w:tc>
          <w:tcPr>
            <w:tcW w:w="1451" w:type="dxa"/>
            <w:shd w:val="clear" w:color="auto" w:fill="auto"/>
            <w:tcMar>
              <w:top w:w="0" w:type="dxa"/>
              <w:left w:w="0" w:type="dxa"/>
              <w:bottom w:w="0" w:type="dxa"/>
              <w:right w:w="0" w:type="dxa"/>
            </w:tcMar>
          </w:tcPr>
          <w:p w14:paraId="0A600689" w14:textId="77777777" w:rsidR="00CA4C03" w:rsidRPr="00843005" w:rsidRDefault="00CA4C03" w:rsidP="00696F4E">
            <w:pPr>
              <w:suppressAutoHyphens w:val="0"/>
              <w:spacing w:before="40" w:after="40" w:line="220" w:lineRule="exact"/>
              <w:ind w:right="113"/>
              <w:rPr>
                <w:sz w:val="18"/>
              </w:rPr>
            </w:pPr>
            <w:r w:rsidRPr="00843005">
              <w:rPr>
                <w:sz w:val="18"/>
              </w:rPr>
              <w:t>2023</w:t>
            </w:r>
          </w:p>
        </w:tc>
        <w:tc>
          <w:tcPr>
            <w:tcW w:w="1328" w:type="dxa"/>
            <w:shd w:val="clear" w:color="auto" w:fill="auto"/>
            <w:tcMar>
              <w:top w:w="0" w:type="dxa"/>
              <w:left w:w="0" w:type="dxa"/>
              <w:bottom w:w="0" w:type="dxa"/>
              <w:right w:w="0" w:type="dxa"/>
            </w:tcMar>
            <w:vAlign w:val="bottom"/>
          </w:tcPr>
          <w:p w14:paraId="20E777C9" w14:textId="77777777" w:rsidR="00CA4C03" w:rsidRPr="00843005" w:rsidRDefault="00CA4C03" w:rsidP="00696F4E">
            <w:pPr>
              <w:suppressAutoHyphens w:val="0"/>
              <w:spacing w:before="40" w:after="40" w:line="220" w:lineRule="exact"/>
              <w:ind w:right="113"/>
              <w:jc w:val="right"/>
              <w:rPr>
                <w:sz w:val="18"/>
              </w:rPr>
            </w:pPr>
            <w:r w:rsidRPr="00843005">
              <w:rPr>
                <w:sz w:val="18"/>
              </w:rPr>
              <w:t>184</w:t>
            </w:r>
          </w:p>
        </w:tc>
        <w:tc>
          <w:tcPr>
            <w:tcW w:w="1328" w:type="dxa"/>
            <w:shd w:val="clear" w:color="auto" w:fill="auto"/>
            <w:tcMar>
              <w:top w:w="0" w:type="dxa"/>
              <w:left w:w="0" w:type="dxa"/>
              <w:bottom w:w="0" w:type="dxa"/>
              <w:right w:w="0" w:type="dxa"/>
            </w:tcMar>
            <w:vAlign w:val="bottom"/>
          </w:tcPr>
          <w:p w14:paraId="6AEB0E78" w14:textId="77777777" w:rsidR="00CA4C03" w:rsidRPr="00843005" w:rsidRDefault="00CA4C03" w:rsidP="00696F4E">
            <w:pPr>
              <w:suppressAutoHyphens w:val="0"/>
              <w:spacing w:before="40" w:after="40" w:line="220" w:lineRule="exact"/>
              <w:ind w:right="113"/>
              <w:jc w:val="right"/>
              <w:rPr>
                <w:sz w:val="18"/>
              </w:rPr>
            </w:pPr>
            <w:r w:rsidRPr="00843005">
              <w:rPr>
                <w:sz w:val="18"/>
              </w:rPr>
              <w:t>5</w:t>
            </w:r>
          </w:p>
        </w:tc>
        <w:tc>
          <w:tcPr>
            <w:tcW w:w="1328" w:type="dxa"/>
            <w:shd w:val="clear" w:color="auto" w:fill="auto"/>
            <w:tcMar>
              <w:top w:w="0" w:type="dxa"/>
              <w:left w:w="0" w:type="dxa"/>
              <w:bottom w:w="0" w:type="dxa"/>
              <w:right w:w="0" w:type="dxa"/>
            </w:tcMar>
            <w:vAlign w:val="bottom"/>
          </w:tcPr>
          <w:p w14:paraId="5696F120" w14:textId="77777777" w:rsidR="00CA4C03" w:rsidRPr="00843005" w:rsidRDefault="00CA4C03" w:rsidP="00696F4E">
            <w:pPr>
              <w:suppressAutoHyphens w:val="0"/>
              <w:spacing w:before="40" w:after="40" w:line="220" w:lineRule="exact"/>
              <w:ind w:right="113"/>
              <w:jc w:val="right"/>
              <w:rPr>
                <w:sz w:val="18"/>
              </w:rPr>
            </w:pPr>
            <w:r w:rsidRPr="00843005">
              <w:rPr>
                <w:sz w:val="18"/>
              </w:rPr>
              <w:t>23</w:t>
            </w:r>
          </w:p>
        </w:tc>
        <w:tc>
          <w:tcPr>
            <w:tcW w:w="1935" w:type="dxa"/>
            <w:shd w:val="clear" w:color="auto" w:fill="auto"/>
            <w:tcMar>
              <w:top w:w="0" w:type="dxa"/>
              <w:left w:w="0" w:type="dxa"/>
              <w:bottom w:w="0" w:type="dxa"/>
              <w:right w:w="0" w:type="dxa"/>
            </w:tcMar>
            <w:vAlign w:val="bottom"/>
          </w:tcPr>
          <w:p w14:paraId="77AD493D" w14:textId="77777777" w:rsidR="00CA4C03" w:rsidRPr="00843005" w:rsidRDefault="00CA4C03" w:rsidP="00696F4E">
            <w:pPr>
              <w:suppressAutoHyphens w:val="0"/>
              <w:spacing w:before="40" w:after="40" w:line="220" w:lineRule="exact"/>
              <w:ind w:right="113"/>
              <w:jc w:val="right"/>
              <w:rPr>
                <w:sz w:val="18"/>
              </w:rPr>
            </w:pPr>
            <w:r w:rsidRPr="00843005">
              <w:rPr>
                <w:sz w:val="18"/>
              </w:rPr>
              <w:t>217</w:t>
            </w:r>
          </w:p>
        </w:tc>
      </w:tr>
      <w:tr w:rsidR="00CA4C03" w:rsidRPr="00843005" w14:paraId="1BA1E89B" w14:textId="77777777" w:rsidTr="00696F4E">
        <w:tc>
          <w:tcPr>
            <w:tcW w:w="1451" w:type="dxa"/>
            <w:tcBorders>
              <w:bottom w:val="single" w:sz="4" w:space="0" w:color="auto"/>
            </w:tcBorders>
            <w:shd w:val="clear" w:color="auto" w:fill="auto"/>
            <w:tcMar>
              <w:top w:w="0" w:type="dxa"/>
              <w:left w:w="0" w:type="dxa"/>
              <w:bottom w:w="0" w:type="dxa"/>
              <w:right w:w="0" w:type="dxa"/>
            </w:tcMar>
          </w:tcPr>
          <w:p w14:paraId="1879C639" w14:textId="77777777" w:rsidR="00CA4C03" w:rsidRPr="00843005" w:rsidRDefault="00CA4C03" w:rsidP="00696F4E">
            <w:pPr>
              <w:suppressAutoHyphens w:val="0"/>
              <w:spacing w:before="40" w:after="40" w:line="220" w:lineRule="exact"/>
              <w:ind w:right="113"/>
              <w:rPr>
                <w:sz w:val="18"/>
              </w:rPr>
            </w:pPr>
            <w:r w:rsidRPr="00843005">
              <w:rPr>
                <w:sz w:val="18"/>
              </w:rPr>
              <w:t>2024</w:t>
            </w:r>
          </w:p>
        </w:tc>
        <w:tc>
          <w:tcPr>
            <w:tcW w:w="1328" w:type="dxa"/>
            <w:tcBorders>
              <w:bottom w:val="single" w:sz="4" w:space="0" w:color="auto"/>
            </w:tcBorders>
            <w:shd w:val="clear" w:color="auto" w:fill="auto"/>
            <w:tcMar>
              <w:top w:w="0" w:type="dxa"/>
              <w:left w:w="0" w:type="dxa"/>
              <w:bottom w:w="0" w:type="dxa"/>
              <w:right w:w="0" w:type="dxa"/>
            </w:tcMar>
            <w:vAlign w:val="bottom"/>
          </w:tcPr>
          <w:p w14:paraId="12B62D4F" w14:textId="77777777" w:rsidR="00CA4C03" w:rsidRPr="00843005" w:rsidRDefault="00CA4C03" w:rsidP="00696F4E">
            <w:pPr>
              <w:suppressAutoHyphens w:val="0"/>
              <w:spacing w:before="40" w:after="40" w:line="220" w:lineRule="exact"/>
              <w:ind w:right="113"/>
              <w:jc w:val="right"/>
              <w:rPr>
                <w:sz w:val="18"/>
              </w:rPr>
            </w:pPr>
            <w:r w:rsidRPr="00843005">
              <w:rPr>
                <w:sz w:val="18"/>
              </w:rPr>
              <w:t>35</w:t>
            </w:r>
          </w:p>
        </w:tc>
        <w:tc>
          <w:tcPr>
            <w:tcW w:w="1328" w:type="dxa"/>
            <w:tcBorders>
              <w:bottom w:val="single" w:sz="4" w:space="0" w:color="auto"/>
            </w:tcBorders>
            <w:shd w:val="clear" w:color="auto" w:fill="auto"/>
            <w:tcMar>
              <w:top w:w="0" w:type="dxa"/>
              <w:left w:w="0" w:type="dxa"/>
              <w:bottom w:w="0" w:type="dxa"/>
              <w:right w:w="0" w:type="dxa"/>
            </w:tcMar>
            <w:vAlign w:val="bottom"/>
          </w:tcPr>
          <w:p w14:paraId="71F4F6CE" w14:textId="77777777" w:rsidR="00CA4C03" w:rsidRPr="00843005" w:rsidRDefault="00CA4C03" w:rsidP="00696F4E">
            <w:pPr>
              <w:suppressAutoHyphens w:val="0"/>
              <w:spacing w:before="40" w:after="40" w:line="220" w:lineRule="exact"/>
              <w:ind w:right="113"/>
              <w:jc w:val="right"/>
              <w:rPr>
                <w:sz w:val="18"/>
              </w:rPr>
            </w:pPr>
            <w:r w:rsidRPr="00843005">
              <w:rPr>
                <w:sz w:val="18"/>
              </w:rPr>
              <w:t>2</w:t>
            </w:r>
          </w:p>
        </w:tc>
        <w:tc>
          <w:tcPr>
            <w:tcW w:w="1328" w:type="dxa"/>
            <w:tcBorders>
              <w:bottom w:val="single" w:sz="4" w:space="0" w:color="auto"/>
            </w:tcBorders>
            <w:shd w:val="clear" w:color="auto" w:fill="auto"/>
            <w:tcMar>
              <w:top w:w="0" w:type="dxa"/>
              <w:left w:w="0" w:type="dxa"/>
              <w:bottom w:w="0" w:type="dxa"/>
              <w:right w:w="0" w:type="dxa"/>
            </w:tcMar>
            <w:vAlign w:val="bottom"/>
          </w:tcPr>
          <w:p w14:paraId="5DAD2522" w14:textId="77777777" w:rsidR="00CA4C03" w:rsidRPr="00843005" w:rsidRDefault="00CA4C03" w:rsidP="00696F4E">
            <w:pPr>
              <w:suppressAutoHyphens w:val="0"/>
              <w:spacing w:before="40" w:after="40" w:line="220" w:lineRule="exact"/>
              <w:ind w:right="113"/>
              <w:jc w:val="right"/>
              <w:rPr>
                <w:sz w:val="18"/>
              </w:rPr>
            </w:pPr>
            <w:r w:rsidRPr="00843005">
              <w:rPr>
                <w:sz w:val="18"/>
              </w:rPr>
              <w:t>7</w:t>
            </w:r>
          </w:p>
        </w:tc>
        <w:tc>
          <w:tcPr>
            <w:tcW w:w="1935" w:type="dxa"/>
            <w:tcBorders>
              <w:bottom w:val="single" w:sz="4" w:space="0" w:color="auto"/>
            </w:tcBorders>
            <w:shd w:val="clear" w:color="auto" w:fill="auto"/>
            <w:tcMar>
              <w:top w:w="0" w:type="dxa"/>
              <w:left w:w="0" w:type="dxa"/>
              <w:bottom w:w="0" w:type="dxa"/>
              <w:right w:w="0" w:type="dxa"/>
            </w:tcMar>
            <w:vAlign w:val="bottom"/>
          </w:tcPr>
          <w:p w14:paraId="5676838F" w14:textId="77777777" w:rsidR="00CA4C03" w:rsidRPr="00843005" w:rsidRDefault="00CA4C03" w:rsidP="00696F4E">
            <w:pPr>
              <w:suppressAutoHyphens w:val="0"/>
              <w:spacing w:before="40" w:after="40" w:line="220" w:lineRule="exact"/>
              <w:ind w:right="113"/>
              <w:jc w:val="right"/>
              <w:rPr>
                <w:sz w:val="18"/>
              </w:rPr>
            </w:pPr>
            <w:r w:rsidRPr="00843005">
              <w:rPr>
                <w:sz w:val="18"/>
              </w:rPr>
              <w:t>46</w:t>
            </w:r>
          </w:p>
        </w:tc>
      </w:tr>
      <w:tr w:rsidR="0045216E" w:rsidRPr="00843005" w14:paraId="16363E35" w14:textId="77777777" w:rsidTr="00667A15">
        <w:tc>
          <w:tcPr>
            <w:tcW w:w="1451" w:type="dxa"/>
            <w:tcBorders>
              <w:top w:val="single" w:sz="4" w:space="0" w:color="auto"/>
              <w:bottom w:val="single" w:sz="12" w:space="0" w:color="auto"/>
            </w:tcBorders>
            <w:shd w:val="clear" w:color="auto" w:fill="auto"/>
            <w:tcMar>
              <w:top w:w="0" w:type="dxa"/>
              <w:left w:w="0" w:type="dxa"/>
              <w:bottom w:w="0" w:type="dxa"/>
              <w:right w:w="0" w:type="dxa"/>
            </w:tcMar>
          </w:tcPr>
          <w:p w14:paraId="2D654C1D" w14:textId="77777777" w:rsidR="00CA4C03" w:rsidRPr="00843005" w:rsidRDefault="00CA4C03" w:rsidP="00696F4E">
            <w:pPr>
              <w:suppressAutoHyphens w:val="0"/>
              <w:spacing w:before="80" w:after="80" w:line="220" w:lineRule="exact"/>
              <w:ind w:left="283"/>
              <w:rPr>
                <w:b/>
                <w:sz w:val="18"/>
              </w:rPr>
            </w:pPr>
            <w:r w:rsidRPr="00843005">
              <w:rPr>
                <w:b/>
                <w:sz w:val="18"/>
              </w:rPr>
              <w:t>Total</w:t>
            </w:r>
          </w:p>
        </w:tc>
        <w:tc>
          <w:tcPr>
            <w:tcW w:w="1328" w:type="dxa"/>
            <w:tcBorders>
              <w:top w:val="single" w:sz="4" w:space="0" w:color="auto"/>
              <w:bottom w:val="single" w:sz="12" w:space="0" w:color="auto"/>
            </w:tcBorders>
            <w:shd w:val="clear" w:color="auto" w:fill="auto"/>
            <w:tcMar>
              <w:top w:w="0" w:type="dxa"/>
              <w:left w:w="0" w:type="dxa"/>
              <w:bottom w:w="0" w:type="dxa"/>
              <w:right w:w="0" w:type="dxa"/>
            </w:tcMar>
            <w:vAlign w:val="center"/>
          </w:tcPr>
          <w:p w14:paraId="2225CB28" w14:textId="77777777" w:rsidR="00CA4C03" w:rsidRPr="00843005" w:rsidRDefault="00CA4C03" w:rsidP="00696F4E">
            <w:pPr>
              <w:suppressAutoHyphens w:val="0"/>
              <w:spacing w:before="40" w:after="40" w:line="220" w:lineRule="exact"/>
              <w:ind w:right="113"/>
              <w:jc w:val="right"/>
              <w:rPr>
                <w:b/>
                <w:bCs/>
                <w:sz w:val="18"/>
              </w:rPr>
            </w:pPr>
            <w:r w:rsidRPr="00843005">
              <w:rPr>
                <w:b/>
                <w:bCs/>
                <w:sz w:val="18"/>
              </w:rPr>
              <w:t>527</w:t>
            </w:r>
          </w:p>
        </w:tc>
        <w:tc>
          <w:tcPr>
            <w:tcW w:w="1328" w:type="dxa"/>
            <w:tcBorders>
              <w:top w:val="single" w:sz="4" w:space="0" w:color="auto"/>
              <w:bottom w:val="single" w:sz="12" w:space="0" w:color="auto"/>
            </w:tcBorders>
            <w:shd w:val="clear" w:color="auto" w:fill="auto"/>
            <w:tcMar>
              <w:top w:w="0" w:type="dxa"/>
              <w:left w:w="0" w:type="dxa"/>
              <w:bottom w:w="0" w:type="dxa"/>
              <w:right w:w="0" w:type="dxa"/>
            </w:tcMar>
            <w:vAlign w:val="center"/>
          </w:tcPr>
          <w:p w14:paraId="1EEF701C" w14:textId="77777777" w:rsidR="00CA4C03" w:rsidRPr="00843005" w:rsidRDefault="00CA4C03" w:rsidP="00696F4E">
            <w:pPr>
              <w:suppressAutoHyphens w:val="0"/>
              <w:spacing w:before="40" w:after="40" w:line="220" w:lineRule="exact"/>
              <w:ind w:right="113"/>
              <w:jc w:val="right"/>
              <w:rPr>
                <w:b/>
                <w:bCs/>
                <w:sz w:val="18"/>
              </w:rPr>
            </w:pPr>
            <w:r w:rsidRPr="00843005">
              <w:rPr>
                <w:b/>
                <w:bCs/>
                <w:sz w:val="18"/>
              </w:rPr>
              <w:t>25</w:t>
            </w:r>
          </w:p>
        </w:tc>
        <w:tc>
          <w:tcPr>
            <w:tcW w:w="1328" w:type="dxa"/>
            <w:tcBorders>
              <w:top w:val="single" w:sz="4" w:space="0" w:color="auto"/>
              <w:bottom w:val="single" w:sz="12" w:space="0" w:color="auto"/>
            </w:tcBorders>
            <w:shd w:val="clear" w:color="auto" w:fill="auto"/>
            <w:tcMar>
              <w:top w:w="0" w:type="dxa"/>
              <w:left w:w="0" w:type="dxa"/>
              <w:bottom w:w="0" w:type="dxa"/>
              <w:right w:w="0" w:type="dxa"/>
            </w:tcMar>
            <w:vAlign w:val="center"/>
          </w:tcPr>
          <w:p w14:paraId="62ACACF3" w14:textId="77777777" w:rsidR="00CA4C03" w:rsidRPr="00843005" w:rsidRDefault="00CA4C03" w:rsidP="00696F4E">
            <w:pPr>
              <w:suppressAutoHyphens w:val="0"/>
              <w:spacing w:before="40" w:after="40" w:line="220" w:lineRule="exact"/>
              <w:ind w:right="113"/>
              <w:jc w:val="right"/>
              <w:rPr>
                <w:b/>
                <w:bCs/>
                <w:sz w:val="18"/>
              </w:rPr>
            </w:pPr>
            <w:r w:rsidRPr="00843005">
              <w:rPr>
                <w:b/>
                <w:bCs/>
                <w:sz w:val="18"/>
              </w:rPr>
              <w:t>53</w:t>
            </w:r>
          </w:p>
        </w:tc>
        <w:tc>
          <w:tcPr>
            <w:tcW w:w="1935" w:type="dxa"/>
            <w:tcBorders>
              <w:top w:val="single" w:sz="4" w:space="0" w:color="auto"/>
              <w:bottom w:val="single" w:sz="12" w:space="0" w:color="auto"/>
            </w:tcBorders>
            <w:shd w:val="clear" w:color="auto" w:fill="auto"/>
            <w:tcMar>
              <w:top w:w="0" w:type="dxa"/>
              <w:left w:w="0" w:type="dxa"/>
              <w:bottom w:w="0" w:type="dxa"/>
              <w:right w:w="0" w:type="dxa"/>
            </w:tcMar>
            <w:vAlign w:val="center"/>
          </w:tcPr>
          <w:p w14:paraId="1573CAC2" w14:textId="77777777" w:rsidR="00CA4C03" w:rsidRPr="00843005" w:rsidRDefault="00CA4C03" w:rsidP="00696F4E">
            <w:pPr>
              <w:suppressAutoHyphens w:val="0"/>
              <w:spacing w:before="40" w:after="40" w:line="220" w:lineRule="exact"/>
              <w:ind w:right="113"/>
              <w:jc w:val="right"/>
              <w:rPr>
                <w:b/>
                <w:bCs/>
                <w:sz w:val="18"/>
              </w:rPr>
            </w:pPr>
            <w:r w:rsidRPr="00843005">
              <w:rPr>
                <w:b/>
                <w:bCs/>
                <w:sz w:val="18"/>
              </w:rPr>
              <w:t>454</w:t>
            </w:r>
          </w:p>
        </w:tc>
      </w:tr>
    </w:tbl>
    <w:p w14:paraId="39FD46E7" w14:textId="708CF332" w:rsidR="00CA4C03" w:rsidRPr="00843005" w:rsidRDefault="00CA4C03" w:rsidP="00696F4E">
      <w:pPr>
        <w:pStyle w:val="H23G"/>
      </w:pPr>
      <w:r w:rsidRPr="00843005">
        <w:tab/>
      </w:r>
      <w:r w:rsidR="00696F4E" w:rsidRPr="00843005">
        <w:tab/>
      </w:r>
      <w:r w:rsidR="00696F4E" w:rsidRPr="00843005">
        <w:tab/>
      </w:r>
      <w:r w:rsidRPr="00843005">
        <w:t xml:space="preserve">Economic Participation </w:t>
      </w:r>
    </w:p>
    <w:p w14:paraId="4495E8FB" w14:textId="7EBA8C1C" w:rsidR="00CA4C03" w:rsidRPr="00843005" w:rsidRDefault="00CA4C03" w:rsidP="00CA4C03">
      <w:pPr>
        <w:pStyle w:val="SingleTxtG"/>
      </w:pPr>
      <w:r w:rsidRPr="00843005">
        <w:t>34.</w:t>
      </w:r>
      <w:r w:rsidRPr="00843005">
        <w:tab/>
        <w:t>In 2009, the Government introduced a 5% reservation of positions from BPS-01 to BPS-22 for religious minority groups which is being implemented by Federal as well as Provincial Governments. This policy aims to enhance the representation and increased participation of minorities in the public sector. The Supreme Court</w:t>
      </w:r>
      <w:r w:rsidR="00C61536">
        <w:t>’</w:t>
      </w:r>
      <w:r w:rsidRPr="00843005">
        <w:t xml:space="preserve">s landmark judgment in </w:t>
      </w:r>
      <w:r w:rsidRPr="00843005">
        <w:rPr>
          <w:i/>
          <w:iCs/>
        </w:rPr>
        <w:t>Mubarak Ali Babar v. Punjab Public Service Commission</w:t>
      </w:r>
      <w:r w:rsidRPr="00843005">
        <w:t xml:space="preserve"> upheld the constitutional protection of these quotas. Measures have also been taken to combat discrimination in job recruitment, such as banning </w:t>
      </w:r>
      <w:r w:rsidR="00C61536">
        <w:t>“</w:t>
      </w:r>
      <w:r w:rsidRPr="00843005">
        <w:t>Christian only</w:t>
      </w:r>
      <w:r w:rsidR="00C61536">
        <w:t>”</w:t>
      </w:r>
      <w:r w:rsidRPr="00843005">
        <w:t xml:space="preserve"> conditions for sanitation workers. </w:t>
      </w:r>
    </w:p>
    <w:p w14:paraId="4617AF96" w14:textId="2627181D" w:rsidR="00CA4C03" w:rsidRPr="00843005" w:rsidRDefault="00CA4C03" w:rsidP="00696F4E">
      <w:pPr>
        <w:pStyle w:val="H23G"/>
      </w:pPr>
      <w:r w:rsidRPr="00843005">
        <w:tab/>
      </w:r>
      <w:r w:rsidR="00696F4E" w:rsidRPr="00843005">
        <w:tab/>
      </w:r>
      <w:r w:rsidR="00696F4E" w:rsidRPr="00843005">
        <w:tab/>
      </w:r>
      <w:r w:rsidRPr="00843005">
        <w:t>Political representation</w:t>
      </w:r>
    </w:p>
    <w:p w14:paraId="15B7F57F" w14:textId="77777777" w:rsidR="00CA4C03" w:rsidRPr="00843005" w:rsidRDefault="00CA4C03" w:rsidP="00CA4C03">
      <w:pPr>
        <w:pStyle w:val="SingleTxtG"/>
      </w:pPr>
      <w:r w:rsidRPr="00843005">
        <w:t>35.</w:t>
      </w:r>
      <w:r w:rsidRPr="00843005">
        <w:tab/>
        <w:t>In Pakistan, the representation of minority groups in all legislative bodies is ensured through a system of reserved seats. The Minorities are adequately represented with allocation of 10 seats in the National Assembly and 4 seats in the Senate.</w:t>
      </w:r>
    </w:p>
    <w:p w14:paraId="4D51C11C" w14:textId="77777777" w:rsidR="00CA4C03" w:rsidRPr="00843005" w:rsidRDefault="00CA4C03" w:rsidP="00667A15">
      <w:pPr>
        <w:pStyle w:val="SingleTxtG"/>
        <w:spacing w:after="240"/>
      </w:pPr>
      <w:r w:rsidRPr="00843005">
        <w:t>36.</w:t>
      </w:r>
      <w:r w:rsidRPr="00843005">
        <w:tab/>
        <w:t>Total number of seats in each Provincial Assembly of Pakistan including those reserved minorities are as follows:</w:t>
      </w:r>
    </w:p>
    <w:p w14:paraId="546A1CF2" w14:textId="77777777" w:rsidR="00CA4C03" w:rsidRPr="00843005" w:rsidRDefault="00CA4C03" w:rsidP="00CA4C03">
      <w:pPr>
        <w:pStyle w:val="SingleTxtG"/>
      </w:pPr>
      <w:r w:rsidRPr="00843005">
        <w:rPr>
          <w:noProof/>
        </w:rPr>
        <w:drawing>
          <wp:inline distT="0" distB="0" distL="0" distR="0" wp14:anchorId="27C1D928" wp14:editId="52B4A7D3">
            <wp:extent cx="4634204" cy="1897225"/>
            <wp:effectExtent l="0" t="0" r="14605" b="8255"/>
            <wp:docPr id="982686107"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5E55E96" w14:textId="1A57A820" w:rsidR="00CA4C03" w:rsidRPr="00843005" w:rsidRDefault="00CA4C03" w:rsidP="00696F4E">
      <w:pPr>
        <w:pStyle w:val="H23G"/>
      </w:pPr>
      <w:r w:rsidRPr="00843005">
        <w:tab/>
      </w:r>
      <w:r w:rsidR="00667A15">
        <w:tab/>
      </w:r>
      <w:r w:rsidRPr="00843005">
        <w:t>Status of Transgender Act</w:t>
      </w:r>
    </w:p>
    <w:p w14:paraId="4B6A5ED5" w14:textId="312C0784" w:rsidR="00CA4C03" w:rsidRPr="00843005" w:rsidRDefault="00CA4C03" w:rsidP="00CA4C03">
      <w:pPr>
        <w:pStyle w:val="SingleTxtG"/>
      </w:pPr>
      <w:r w:rsidRPr="00843005">
        <w:t>37.</w:t>
      </w:r>
      <w:r w:rsidRPr="00843005">
        <w:tab/>
        <w:t xml:space="preserve">The Government of Pakistan has filed an appeal against the Federal </w:t>
      </w:r>
      <w:proofErr w:type="spellStart"/>
      <w:r w:rsidRPr="00843005">
        <w:t>Shariat</w:t>
      </w:r>
      <w:proofErr w:type="spellEnd"/>
      <w:r w:rsidRPr="00843005">
        <w:t xml:space="preserve"> Court (FSC)</w:t>
      </w:r>
      <w:r w:rsidR="00C61536">
        <w:t>’</w:t>
      </w:r>
      <w:r w:rsidRPr="00843005">
        <w:t>s ruling in the Supreme Court, highlighting its commitment to upholding the rights of transgender persons while seeking legal clarity. The Supreme Court will interpret the legality of these provisions, considering the broader implications of the FSC</w:t>
      </w:r>
      <w:r w:rsidR="00C61536">
        <w:t>’</w:t>
      </w:r>
      <w:r w:rsidRPr="00843005">
        <w:t xml:space="preserve">s ruling in relation to </w:t>
      </w:r>
      <w:r w:rsidRPr="00843005">
        <w:lastRenderedPageBreak/>
        <w:t>the Constitution and Islamic law. Despite the FSC</w:t>
      </w:r>
      <w:r w:rsidR="00C61536">
        <w:t>’</w:t>
      </w:r>
      <w:r w:rsidRPr="00843005">
        <w:t xml:space="preserve">s ruling, the government continues to implement the 2018 Transgender Protection Act, exemplified by the establishment of a Transgender Protection </w:t>
      </w:r>
      <w:proofErr w:type="spellStart"/>
      <w:r w:rsidRPr="00843005">
        <w:t>Center</w:t>
      </w:r>
      <w:proofErr w:type="spellEnd"/>
      <w:r w:rsidRPr="00843005">
        <w:t xml:space="preserve"> in Islamabad, which provides temporary shelter, rehabilitation, and medical and psychological care for the transgender community.</w:t>
      </w:r>
    </w:p>
    <w:p w14:paraId="4AC4F003" w14:textId="4E5816AA" w:rsidR="00CA4C03" w:rsidRPr="00843005" w:rsidRDefault="00696F4E" w:rsidP="00696F4E">
      <w:pPr>
        <w:pStyle w:val="H23G"/>
      </w:pPr>
      <w:r w:rsidRPr="00843005">
        <w:tab/>
      </w:r>
      <w:r w:rsidRPr="00843005">
        <w:tab/>
      </w:r>
      <w:r w:rsidR="00CA4C03" w:rsidRPr="00843005">
        <w:t>Services Provided to Transgenders 2021–2023</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993"/>
        <w:gridCol w:w="1417"/>
        <w:gridCol w:w="1418"/>
        <w:gridCol w:w="1984"/>
        <w:gridCol w:w="1558"/>
      </w:tblGrid>
      <w:tr w:rsidR="00696F4E" w:rsidRPr="00843005" w14:paraId="2AB2131B" w14:textId="77777777" w:rsidTr="00667A15">
        <w:trPr>
          <w:tblHeader/>
        </w:trPr>
        <w:tc>
          <w:tcPr>
            <w:tcW w:w="99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0388CBE" w14:textId="77777777" w:rsidR="00CA4C03" w:rsidRPr="00843005" w:rsidRDefault="00CA4C03" w:rsidP="00696F4E">
            <w:pPr>
              <w:suppressAutoHyphens w:val="0"/>
              <w:spacing w:before="80" w:after="80" w:line="200" w:lineRule="exact"/>
              <w:ind w:right="113"/>
              <w:rPr>
                <w:i/>
                <w:sz w:val="16"/>
              </w:rPr>
            </w:pPr>
            <w:r w:rsidRPr="00843005">
              <w:rPr>
                <w:i/>
                <w:sz w:val="16"/>
              </w:rPr>
              <w:t>Shelter</w:t>
            </w:r>
          </w:p>
        </w:tc>
        <w:tc>
          <w:tcPr>
            <w:tcW w:w="141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47C0CD9" w14:textId="77777777" w:rsidR="00CA4C03" w:rsidRPr="00843005" w:rsidRDefault="00CA4C03" w:rsidP="00696F4E">
            <w:pPr>
              <w:suppressAutoHyphens w:val="0"/>
              <w:spacing w:before="80" w:after="80" w:line="200" w:lineRule="exact"/>
              <w:ind w:right="113"/>
              <w:jc w:val="right"/>
              <w:rPr>
                <w:i/>
                <w:sz w:val="16"/>
              </w:rPr>
            </w:pPr>
            <w:r w:rsidRPr="00843005">
              <w:rPr>
                <w:i/>
                <w:sz w:val="16"/>
              </w:rPr>
              <w:t>Legal Aid</w:t>
            </w:r>
          </w:p>
        </w:tc>
        <w:tc>
          <w:tcPr>
            <w:tcW w:w="141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605A0AB" w14:textId="77777777" w:rsidR="00CA4C03" w:rsidRPr="00843005" w:rsidRDefault="00CA4C03" w:rsidP="00696F4E">
            <w:pPr>
              <w:suppressAutoHyphens w:val="0"/>
              <w:spacing w:before="80" w:after="80" w:line="200" w:lineRule="exact"/>
              <w:ind w:right="113"/>
              <w:jc w:val="right"/>
              <w:rPr>
                <w:i/>
                <w:sz w:val="16"/>
              </w:rPr>
            </w:pPr>
            <w:r w:rsidRPr="00843005">
              <w:rPr>
                <w:i/>
                <w:sz w:val="16"/>
              </w:rPr>
              <w:t>Medical Assistance</w:t>
            </w:r>
          </w:p>
        </w:tc>
        <w:tc>
          <w:tcPr>
            <w:tcW w:w="198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0F1C566" w14:textId="77777777" w:rsidR="00CA4C03" w:rsidRPr="00843005" w:rsidRDefault="00CA4C03" w:rsidP="00696F4E">
            <w:pPr>
              <w:suppressAutoHyphens w:val="0"/>
              <w:spacing w:before="80" w:after="80" w:line="200" w:lineRule="exact"/>
              <w:ind w:right="113"/>
              <w:jc w:val="right"/>
              <w:rPr>
                <w:i/>
                <w:sz w:val="16"/>
              </w:rPr>
            </w:pPr>
            <w:r w:rsidRPr="00843005">
              <w:rPr>
                <w:i/>
                <w:sz w:val="16"/>
              </w:rPr>
              <w:t>Psychological Counselling</w:t>
            </w:r>
          </w:p>
        </w:tc>
        <w:tc>
          <w:tcPr>
            <w:tcW w:w="155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62EC114" w14:textId="77777777" w:rsidR="00CA4C03" w:rsidRPr="00843005" w:rsidRDefault="00CA4C03" w:rsidP="00696F4E">
            <w:pPr>
              <w:suppressAutoHyphens w:val="0"/>
              <w:spacing w:before="80" w:after="80" w:line="200" w:lineRule="exact"/>
              <w:ind w:right="113"/>
              <w:jc w:val="right"/>
              <w:rPr>
                <w:i/>
                <w:sz w:val="16"/>
              </w:rPr>
            </w:pPr>
            <w:r w:rsidRPr="00843005">
              <w:rPr>
                <w:i/>
                <w:sz w:val="16"/>
              </w:rPr>
              <w:t>Complaints Redressal</w:t>
            </w:r>
          </w:p>
        </w:tc>
      </w:tr>
      <w:tr w:rsidR="00CA4C03" w:rsidRPr="00843005" w14:paraId="5F8F7CBB" w14:textId="77777777" w:rsidTr="00667A15">
        <w:tc>
          <w:tcPr>
            <w:tcW w:w="993" w:type="dxa"/>
            <w:tcBorders>
              <w:top w:val="single" w:sz="12" w:space="0" w:color="auto"/>
            </w:tcBorders>
            <w:shd w:val="clear" w:color="auto" w:fill="auto"/>
            <w:tcMar>
              <w:top w:w="0" w:type="dxa"/>
              <w:left w:w="0" w:type="dxa"/>
              <w:bottom w:w="0" w:type="dxa"/>
              <w:right w:w="0" w:type="dxa"/>
            </w:tcMar>
          </w:tcPr>
          <w:p w14:paraId="0C93A96F" w14:textId="77777777" w:rsidR="00CA4C03" w:rsidRPr="00843005" w:rsidRDefault="00CA4C03" w:rsidP="00696F4E">
            <w:pPr>
              <w:suppressAutoHyphens w:val="0"/>
              <w:spacing w:before="40" w:after="40" w:line="220" w:lineRule="exact"/>
              <w:ind w:right="113"/>
              <w:rPr>
                <w:sz w:val="18"/>
              </w:rPr>
            </w:pPr>
            <w:r w:rsidRPr="00843005">
              <w:rPr>
                <w:sz w:val="18"/>
              </w:rPr>
              <w:t>142</w:t>
            </w:r>
          </w:p>
        </w:tc>
        <w:tc>
          <w:tcPr>
            <w:tcW w:w="1417" w:type="dxa"/>
            <w:tcBorders>
              <w:top w:val="single" w:sz="12" w:space="0" w:color="auto"/>
            </w:tcBorders>
            <w:shd w:val="clear" w:color="auto" w:fill="auto"/>
            <w:tcMar>
              <w:top w:w="0" w:type="dxa"/>
              <w:left w:w="0" w:type="dxa"/>
              <w:bottom w:w="0" w:type="dxa"/>
              <w:right w:w="0" w:type="dxa"/>
            </w:tcMar>
            <w:vAlign w:val="bottom"/>
          </w:tcPr>
          <w:p w14:paraId="17D7CAC3" w14:textId="77777777" w:rsidR="00CA4C03" w:rsidRPr="00843005" w:rsidRDefault="00CA4C03" w:rsidP="00696F4E">
            <w:pPr>
              <w:suppressAutoHyphens w:val="0"/>
              <w:spacing w:before="40" w:after="40" w:line="220" w:lineRule="exact"/>
              <w:ind w:right="113"/>
              <w:jc w:val="right"/>
              <w:rPr>
                <w:sz w:val="18"/>
              </w:rPr>
            </w:pPr>
            <w:r w:rsidRPr="00843005">
              <w:rPr>
                <w:sz w:val="18"/>
              </w:rPr>
              <w:t>200</w:t>
            </w:r>
          </w:p>
        </w:tc>
        <w:tc>
          <w:tcPr>
            <w:tcW w:w="1418" w:type="dxa"/>
            <w:tcBorders>
              <w:top w:val="single" w:sz="12" w:space="0" w:color="auto"/>
            </w:tcBorders>
            <w:shd w:val="clear" w:color="auto" w:fill="auto"/>
            <w:tcMar>
              <w:top w:w="0" w:type="dxa"/>
              <w:left w:w="0" w:type="dxa"/>
              <w:bottom w:w="0" w:type="dxa"/>
              <w:right w:w="0" w:type="dxa"/>
            </w:tcMar>
            <w:vAlign w:val="bottom"/>
          </w:tcPr>
          <w:p w14:paraId="4C8A6099" w14:textId="77777777" w:rsidR="00CA4C03" w:rsidRPr="00843005" w:rsidRDefault="00CA4C03" w:rsidP="00696F4E">
            <w:pPr>
              <w:suppressAutoHyphens w:val="0"/>
              <w:spacing w:before="40" w:after="40" w:line="220" w:lineRule="exact"/>
              <w:ind w:right="113"/>
              <w:jc w:val="right"/>
              <w:rPr>
                <w:sz w:val="18"/>
              </w:rPr>
            </w:pPr>
            <w:r w:rsidRPr="00843005">
              <w:rPr>
                <w:sz w:val="18"/>
              </w:rPr>
              <w:t>192</w:t>
            </w:r>
          </w:p>
        </w:tc>
        <w:tc>
          <w:tcPr>
            <w:tcW w:w="1984" w:type="dxa"/>
            <w:tcBorders>
              <w:top w:val="single" w:sz="12" w:space="0" w:color="auto"/>
            </w:tcBorders>
            <w:shd w:val="clear" w:color="auto" w:fill="auto"/>
            <w:tcMar>
              <w:top w:w="0" w:type="dxa"/>
              <w:left w:w="0" w:type="dxa"/>
              <w:bottom w:w="0" w:type="dxa"/>
              <w:right w:w="0" w:type="dxa"/>
            </w:tcMar>
            <w:vAlign w:val="bottom"/>
          </w:tcPr>
          <w:p w14:paraId="73A8AB8A" w14:textId="77777777" w:rsidR="00CA4C03" w:rsidRPr="00843005" w:rsidRDefault="00CA4C03" w:rsidP="00696F4E">
            <w:pPr>
              <w:suppressAutoHyphens w:val="0"/>
              <w:spacing w:before="40" w:after="40" w:line="220" w:lineRule="exact"/>
              <w:ind w:right="113"/>
              <w:jc w:val="right"/>
              <w:rPr>
                <w:sz w:val="18"/>
              </w:rPr>
            </w:pPr>
            <w:r w:rsidRPr="00843005">
              <w:rPr>
                <w:sz w:val="18"/>
              </w:rPr>
              <w:t>155</w:t>
            </w:r>
          </w:p>
        </w:tc>
        <w:tc>
          <w:tcPr>
            <w:tcW w:w="1558" w:type="dxa"/>
            <w:tcBorders>
              <w:top w:val="single" w:sz="12" w:space="0" w:color="auto"/>
            </w:tcBorders>
            <w:shd w:val="clear" w:color="auto" w:fill="auto"/>
            <w:tcMar>
              <w:top w:w="0" w:type="dxa"/>
              <w:left w:w="0" w:type="dxa"/>
              <w:bottom w:w="0" w:type="dxa"/>
              <w:right w:w="0" w:type="dxa"/>
            </w:tcMar>
            <w:vAlign w:val="bottom"/>
          </w:tcPr>
          <w:p w14:paraId="28C9C4CC" w14:textId="77777777" w:rsidR="00CA4C03" w:rsidRPr="00843005" w:rsidRDefault="00CA4C03" w:rsidP="00696F4E">
            <w:pPr>
              <w:suppressAutoHyphens w:val="0"/>
              <w:spacing w:before="40" w:after="40" w:line="220" w:lineRule="exact"/>
              <w:ind w:right="113"/>
              <w:jc w:val="right"/>
              <w:rPr>
                <w:sz w:val="18"/>
              </w:rPr>
            </w:pPr>
            <w:r w:rsidRPr="00843005">
              <w:rPr>
                <w:sz w:val="18"/>
              </w:rPr>
              <w:t>50</w:t>
            </w:r>
          </w:p>
        </w:tc>
      </w:tr>
    </w:tbl>
    <w:p w14:paraId="1EB0FBBC" w14:textId="77777777" w:rsidR="00CA4C03" w:rsidRPr="00843005" w:rsidRDefault="00CA4C03" w:rsidP="00667A15">
      <w:pPr>
        <w:pStyle w:val="SingleTxtG"/>
        <w:spacing w:before="240"/>
      </w:pPr>
      <w:r w:rsidRPr="00843005">
        <w:t>38.</w:t>
      </w:r>
      <w:r w:rsidRPr="00843005">
        <w:tab/>
        <w:t>Moreover, the Government of Pakistan has conducted sensitization sessions and consultative meetings for hundreds of law enforcement officials on the Transgender Persons Act and Rules, providing police guidelines for effective implementation. The fundamental rights of transgender persons are protected under the Constitution and related laws, including their right to inheritance, with financial support offered through the Benazir Income Support Programme (BISP). Health Cards for transgender individuals have also been launched with assistance from relevant ministries. To facilitate their registration in the national database, workshops with National Database and Registration Authority (NADRA) officials and consultative meetings with grassroots transgender leaders were held. Additionally, Helpline 1099 addresses grievances and connect transgender individuals with authorities in cases of violence.</w:t>
      </w:r>
    </w:p>
    <w:p w14:paraId="06B6210F" w14:textId="0F790677" w:rsidR="00CA4C03" w:rsidRPr="00843005" w:rsidRDefault="00696F4E" w:rsidP="00696F4E">
      <w:pPr>
        <w:pStyle w:val="H23G"/>
      </w:pPr>
      <w:r w:rsidRPr="00843005">
        <w:tab/>
      </w:r>
      <w:r w:rsidRPr="00843005">
        <w:tab/>
      </w:r>
      <w:r w:rsidR="00CA4C03" w:rsidRPr="00843005">
        <w:t>Constitutional Petitions on Discrimination against Minorities, their nature and their outcomes</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531"/>
        <w:gridCol w:w="2443"/>
        <w:gridCol w:w="4396"/>
      </w:tblGrid>
      <w:tr w:rsidR="00696F4E" w:rsidRPr="00843005" w14:paraId="77F54E61" w14:textId="77777777" w:rsidTr="00696F4E">
        <w:trPr>
          <w:tblHeader/>
        </w:trPr>
        <w:tc>
          <w:tcPr>
            <w:tcW w:w="631" w:type="dxa"/>
            <w:tcBorders>
              <w:top w:val="single" w:sz="4" w:space="0" w:color="auto"/>
              <w:bottom w:val="single" w:sz="12" w:space="0" w:color="auto"/>
            </w:tcBorders>
            <w:shd w:val="clear" w:color="auto" w:fill="auto"/>
            <w:vAlign w:val="bottom"/>
          </w:tcPr>
          <w:p w14:paraId="141EF40D" w14:textId="77777777" w:rsidR="00CA4C03" w:rsidRPr="00843005" w:rsidRDefault="00CA4C03" w:rsidP="00696F4E">
            <w:pPr>
              <w:suppressAutoHyphens w:val="0"/>
              <w:spacing w:before="80" w:after="80" w:line="200" w:lineRule="exact"/>
              <w:ind w:right="113"/>
              <w:rPr>
                <w:rFonts w:eastAsiaTheme="minorHAnsi"/>
                <w:i/>
                <w:sz w:val="16"/>
              </w:rPr>
            </w:pPr>
            <w:r w:rsidRPr="00843005">
              <w:rPr>
                <w:rFonts w:eastAsiaTheme="minorHAnsi"/>
                <w:i/>
                <w:sz w:val="16"/>
              </w:rPr>
              <w:t>Sr.</w:t>
            </w:r>
          </w:p>
        </w:tc>
        <w:tc>
          <w:tcPr>
            <w:tcW w:w="2913" w:type="dxa"/>
            <w:tcBorders>
              <w:top w:val="single" w:sz="4" w:space="0" w:color="auto"/>
              <w:bottom w:val="single" w:sz="12" w:space="0" w:color="auto"/>
            </w:tcBorders>
            <w:shd w:val="clear" w:color="auto" w:fill="auto"/>
            <w:vAlign w:val="bottom"/>
          </w:tcPr>
          <w:p w14:paraId="028541A9" w14:textId="77777777" w:rsidR="00CA4C03" w:rsidRPr="00843005" w:rsidRDefault="00CA4C03" w:rsidP="00696F4E">
            <w:pPr>
              <w:suppressAutoHyphens w:val="0"/>
              <w:spacing w:before="80" w:after="80" w:line="200" w:lineRule="exact"/>
              <w:ind w:right="113"/>
              <w:rPr>
                <w:rFonts w:eastAsiaTheme="minorHAnsi"/>
                <w:i/>
                <w:sz w:val="16"/>
              </w:rPr>
            </w:pPr>
            <w:r w:rsidRPr="00843005">
              <w:rPr>
                <w:rFonts w:eastAsiaTheme="minorHAnsi"/>
                <w:i/>
                <w:sz w:val="16"/>
              </w:rPr>
              <w:t>Case Title</w:t>
            </w:r>
          </w:p>
        </w:tc>
        <w:tc>
          <w:tcPr>
            <w:tcW w:w="5245" w:type="dxa"/>
            <w:tcBorders>
              <w:top w:val="single" w:sz="4" w:space="0" w:color="auto"/>
              <w:bottom w:val="single" w:sz="12" w:space="0" w:color="auto"/>
            </w:tcBorders>
            <w:shd w:val="clear" w:color="auto" w:fill="auto"/>
            <w:vAlign w:val="bottom"/>
          </w:tcPr>
          <w:p w14:paraId="4D34A6F1" w14:textId="77777777" w:rsidR="00CA4C03" w:rsidRPr="00843005" w:rsidRDefault="00CA4C03" w:rsidP="00696F4E">
            <w:pPr>
              <w:suppressAutoHyphens w:val="0"/>
              <w:spacing w:before="80" w:after="80" w:line="200" w:lineRule="exact"/>
              <w:ind w:right="113"/>
              <w:rPr>
                <w:rFonts w:eastAsiaTheme="minorHAnsi"/>
                <w:i/>
                <w:sz w:val="16"/>
              </w:rPr>
            </w:pPr>
            <w:r w:rsidRPr="00843005">
              <w:rPr>
                <w:rFonts w:eastAsiaTheme="minorHAnsi"/>
                <w:i/>
                <w:sz w:val="16"/>
              </w:rPr>
              <w:t xml:space="preserve">Case Description </w:t>
            </w:r>
          </w:p>
        </w:tc>
      </w:tr>
      <w:tr w:rsidR="00CA4C03" w:rsidRPr="00843005" w14:paraId="7B2CBDC1" w14:textId="77777777" w:rsidTr="00696F4E">
        <w:trPr>
          <w:trHeight w:hRule="exact" w:val="113"/>
          <w:tblHeader/>
        </w:trPr>
        <w:tc>
          <w:tcPr>
            <w:tcW w:w="631" w:type="dxa"/>
            <w:tcBorders>
              <w:top w:val="single" w:sz="12" w:space="0" w:color="auto"/>
            </w:tcBorders>
            <w:shd w:val="clear" w:color="auto" w:fill="auto"/>
          </w:tcPr>
          <w:p w14:paraId="18CCE67D" w14:textId="77777777" w:rsidR="00CA4C03" w:rsidRPr="00843005" w:rsidRDefault="00CA4C03" w:rsidP="00696F4E">
            <w:pPr>
              <w:suppressAutoHyphens w:val="0"/>
              <w:spacing w:before="40" w:after="120" w:line="220" w:lineRule="exact"/>
              <w:ind w:right="113"/>
              <w:rPr>
                <w:rFonts w:eastAsiaTheme="minorHAnsi"/>
              </w:rPr>
            </w:pPr>
          </w:p>
        </w:tc>
        <w:tc>
          <w:tcPr>
            <w:tcW w:w="2913" w:type="dxa"/>
            <w:tcBorders>
              <w:top w:val="single" w:sz="12" w:space="0" w:color="auto"/>
            </w:tcBorders>
            <w:shd w:val="clear" w:color="auto" w:fill="auto"/>
          </w:tcPr>
          <w:p w14:paraId="07B2F7A5" w14:textId="77777777" w:rsidR="00CA4C03" w:rsidRPr="00843005" w:rsidRDefault="00CA4C03" w:rsidP="00696F4E">
            <w:pPr>
              <w:suppressAutoHyphens w:val="0"/>
              <w:spacing w:before="40" w:after="120" w:line="220" w:lineRule="exact"/>
              <w:ind w:right="113"/>
              <w:rPr>
                <w:rFonts w:eastAsiaTheme="minorHAnsi"/>
              </w:rPr>
            </w:pPr>
          </w:p>
        </w:tc>
        <w:tc>
          <w:tcPr>
            <w:tcW w:w="5245" w:type="dxa"/>
            <w:tcBorders>
              <w:top w:val="single" w:sz="12" w:space="0" w:color="auto"/>
            </w:tcBorders>
            <w:shd w:val="clear" w:color="auto" w:fill="auto"/>
          </w:tcPr>
          <w:p w14:paraId="77D32B30" w14:textId="77777777" w:rsidR="00CA4C03" w:rsidRPr="00843005" w:rsidRDefault="00CA4C03" w:rsidP="00696F4E">
            <w:pPr>
              <w:suppressAutoHyphens w:val="0"/>
              <w:spacing w:before="40" w:after="120" w:line="220" w:lineRule="exact"/>
              <w:ind w:right="113"/>
              <w:rPr>
                <w:rFonts w:eastAsiaTheme="minorHAnsi"/>
              </w:rPr>
            </w:pPr>
          </w:p>
        </w:tc>
      </w:tr>
      <w:tr w:rsidR="00CA4C03" w:rsidRPr="00843005" w14:paraId="699E39A3" w14:textId="77777777" w:rsidTr="00696F4E">
        <w:trPr>
          <w:tblHeader/>
        </w:trPr>
        <w:tc>
          <w:tcPr>
            <w:tcW w:w="631" w:type="dxa"/>
            <w:shd w:val="clear" w:color="auto" w:fill="auto"/>
          </w:tcPr>
          <w:p w14:paraId="7E7895E9" w14:textId="77777777" w:rsidR="00CA4C03" w:rsidRPr="00843005" w:rsidRDefault="00CA4C03" w:rsidP="00696F4E">
            <w:pPr>
              <w:suppressAutoHyphens w:val="0"/>
              <w:spacing w:before="40" w:after="120" w:line="220" w:lineRule="exact"/>
              <w:ind w:right="113"/>
              <w:rPr>
                <w:rFonts w:eastAsiaTheme="minorHAnsi"/>
              </w:rPr>
            </w:pPr>
            <w:r w:rsidRPr="00843005">
              <w:rPr>
                <w:rFonts w:eastAsiaTheme="minorHAnsi"/>
              </w:rPr>
              <w:t>1.</w:t>
            </w:r>
          </w:p>
        </w:tc>
        <w:tc>
          <w:tcPr>
            <w:tcW w:w="2913" w:type="dxa"/>
            <w:shd w:val="clear" w:color="auto" w:fill="auto"/>
          </w:tcPr>
          <w:p w14:paraId="731C1523" w14:textId="7AD82E63" w:rsidR="00CA4C03" w:rsidRPr="00843005" w:rsidRDefault="00CA4C03" w:rsidP="00696F4E">
            <w:pPr>
              <w:suppressAutoHyphens w:val="0"/>
              <w:spacing w:before="40" w:after="120" w:line="220" w:lineRule="exact"/>
              <w:ind w:right="113"/>
              <w:rPr>
                <w:rFonts w:eastAsiaTheme="minorHAnsi"/>
              </w:rPr>
            </w:pPr>
            <w:r w:rsidRPr="00843005">
              <w:rPr>
                <w:rFonts w:eastAsiaTheme="minorHAnsi"/>
                <w:i/>
                <w:iCs/>
              </w:rPr>
              <w:t>Human Rights Commission of Pakistan v. Federation of Pakistan</w:t>
            </w:r>
            <w:r w:rsidR="00696F4E" w:rsidRPr="00843005">
              <w:rPr>
                <w:rFonts w:eastAsiaTheme="minorHAnsi"/>
              </w:rPr>
              <w:br/>
            </w:r>
            <w:r w:rsidRPr="00843005">
              <w:rPr>
                <w:rFonts w:eastAsiaTheme="minorHAnsi"/>
              </w:rPr>
              <w:t>(2022 SCMR 643)</w:t>
            </w:r>
          </w:p>
        </w:tc>
        <w:tc>
          <w:tcPr>
            <w:tcW w:w="5245" w:type="dxa"/>
            <w:shd w:val="clear" w:color="auto" w:fill="auto"/>
          </w:tcPr>
          <w:p w14:paraId="1763C58C" w14:textId="77777777" w:rsidR="00CA4C03" w:rsidRPr="00843005" w:rsidRDefault="00CA4C03" w:rsidP="00696F4E">
            <w:pPr>
              <w:suppressAutoHyphens w:val="0"/>
              <w:spacing w:before="40" w:after="120" w:line="220" w:lineRule="exact"/>
              <w:ind w:right="113"/>
              <w:rPr>
                <w:rFonts w:eastAsiaTheme="minorHAnsi"/>
              </w:rPr>
            </w:pPr>
            <w:r w:rsidRPr="00843005">
              <w:rPr>
                <w:rFonts w:eastAsiaTheme="minorHAnsi"/>
              </w:rPr>
              <w:t xml:space="preserve">The Supreme Court addressed the demolition of a Dharamshala in Karachi, directing the FIA to protect it and report on its status. The Court also ordered the rehabilitation of several temples in Lahore and </w:t>
            </w:r>
            <w:proofErr w:type="spellStart"/>
            <w:r w:rsidRPr="00843005">
              <w:rPr>
                <w:rFonts w:eastAsiaTheme="minorHAnsi"/>
              </w:rPr>
              <w:t>Nagarparkar</w:t>
            </w:r>
            <w:proofErr w:type="spellEnd"/>
            <w:r w:rsidRPr="00843005">
              <w:rPr>
                <w:rFonts w:eastAsiaTheme="minorHAnsi"/>
              </w:rPr>
              <w:t>.</w:t>
            </w:r>
          </w:p>
        </w:tc>
      </w:tr>
      <w:tr w:rsidR="00CA4C03" w:rsidRPr="00843005" w14:paraId="34048DBD" w14:textId="77777777" w:rsidTr="00696F4E">
        <w:tc>
          <w:tcPr>
            <w:tcW w:w="631" w:type="dxa"/>
            <w:shd w:val="clear" w:color="auto" w:fill="auto"/>
          </w:tcPr>
          <w:p w14:paraId="761621BD" w14:textId="77777777" w:rsidR="00CA4C03" w:rsidRPr="00843005" w:rsidRDefault="00CA4C03" w:rsidP="00696F4E">
            <w:pPr>
              <w:suppressAutoHyphens w:val="0"/>
              <w:spacing w:before="40" w:after="120" w:line="220" w:lineRule="exact"/>
              <w:ind w:right="113"/>
              <w:rPr>
                <w:rFonts w:eastAsiaTheme="minorHAnsi"/>
              </w:rPr>
            </w:pPr>
            <w:r w:rsidRPr="00843005">
              <w:rPr>
                <w:rFonts w:eastAsiaTheme="minorHAnsi"/>
              </w:rPr>
              <w:t>2.</w:t>
            </w:r>
          </w:p>
        </w:tc>
        <w:tc>
          <w:tcPr>
            <w:tcW w:w="2913" w:type="dxa"/>
            <w:shd w:val="clear" w:color="auto" w:fill="auto"/>
          </w:tcPr>
          <w:p w14:paraId="4A1955B5" w14:textId="473B2EF0" w:rsidR="00CA4C03" w:rsidRPr="00843005" w:rsidRDefault="00CA4C03" w:rsidP="00696F4E">
            <w:pPr>
              <w:suppressAutoHyphens w:val="0"/>
              <w:spacing w:before="40" w:after="120" w:line="220" w:lineRule="exact"/>
              <w:ind w:right="113"/>
              <w:rPr>
                <w:rFonts w:eastAsiaTheme="minorHAnsi"/>
              </w:rPr>
            </w:pPr>
            <w:r w:rsidRPr="00843005">
              <w:rPr>
                <w:rFonts w:eastAsiaTheme="minorHAnsi"/>
                <w:i/>
                <w:iCs/>
              </w:rPr>
              <w:t>Human Rights Commission of Pakistan v. Federation of Pakistan</w:t>
            </w:r>
            <w:r w:rsidR="00696F4E" w:rsidRPr="00843005">
              <w:rPr>
                <w:rFonts w:eastAsiaTheme="minorHAnsi"/>
              </w:rPr>
              <w:br/>
            </w:r>
            <w:r w:rsidRPr="00843005">
              <w:rPr>
                <w:rFonts w:eastAsiaTheme="minorHAnsi"/>
              </w:rPr>
              <w:t>(PLD 2021 SC 925):</w:t>
            </w:r>
          </w:p>
        </w:tc>
        <w:tc>
          <w:tcPr>
            <w:tcW w:w="5245" w:type="dxa"/>
            <w:shd w:val="clear" w:color="auto" w:fill="auto"/>
          </w:tcPr>
          <w:p w14:paraId="48F9D8F2" w14:textId="237D1B5C" w:rsidR="00CA4C03" w:rsidRPr="00843005" w:rsidRDefault="00CA4C03" w:rsidP="00696F4E">
            <w:pPr>
              <w:suppressAutoHyphens w:val="0"/>
              <w:spacing w:before="40" w:after="120" w:line="220" w:lineRule="exact"/>
              <w:ind w:right="113"/>
              <w:rPr>
                <w:rFonts w:eastAsiaTheme="minorHAnsi"/>
              </w:rPr>
            </w:pPr>
            <w:r w:rsidRPr="00843005">
              <w:rPr>
                <w:rFonts w:eastAsiaTheme="minorHAnsi"/>
              </w:rPr>
              <w:t>The Court responded to an attack on the Teri Mandar, a Hindu temple, issuing strict orders against the perpetrators and mandating that recovered funds from those responsible be used for the temple</w:t>
            </w:r>
            <w:r w:rsidR="00C61536">
              <w:rPr>
                <w:rFonts w:eastAsiaTheme="minorHAnsi"/>
              </w:rPr>
              <w:t>’</w:t>
            </w:r>
            <w:r w:rsidRPr="00843005">
              <w:rPr>
                <w:rFonts w:eastAsiaTheme="minorHAnsi"/>
              </w:rPr>
              <w:t>s maintenance.</w:t>
            </w:r>
          </w:p>
        </w:tc>
      </w:tr>
      <w:tr w:rsidR="00CA4C03" w:rsidRPr="00843005" w14:paraId="5BB933DB" w14:textId="77777777" w:rsidTr="00696F4E">
        <w:trPr>
          <w:trHeight w:val="360"/>
        </w:trPr>
        <w:tc>
          <w:tcPr>
            <w:tcW w:w="631" w:type="dxa"/>
            <w:vMerge w:val="restart"/>
            <w:shd w:val="clear" w:color="auto" w:fill="auto"/>
          </w:tcPr>
          <w:p w14:paraId="2DBE4CA0" w14:textId="77777777" w:rsidR="00CA4C03" w:rsidRPr="00843005" w:rsidRDefault="00CA4C03" w:rsidP="00696F4E">
            <w:pPr>
              <w:suppressAutoHyphens w:val="0"/>
              <w:spacing w:before="40" w:after="120" w:line="220" w:lineRule="exact"/>
              <w:ind w:right="113"/>
              <w:rPr>
                <w:rFonts w:eastAsiaTheme="minorHAnsi"/>
              </w:rPr>
            </w:pPr>
            <w:r w:rsidRPr="00843005">
              <w:rPr>
                <w:rFonts w:eastAsiaTheme="minorHAnsi"/>
              </w:rPr>
              <w:t>3.</w:t>
            </w:r>
          </w:p>
        </w:tc>
        <w:tc>
          <w:tcPr>
            <w:tcW w:w="2913" w:type="dxa"/>
            <w:vMerge w:val="restart"/>
            <w:shd w:val="clear" w:color="auto" w:fill="auto"/>
          </w:tcPr>
          <w:p w14:paraId="788E5C1B" w14:textId="2E3986D1" w:rsidR="00CA4C03" w:rsidRPr="00843005" w:rsidRDefault="00CA4C03" w:rsidP="00696F4E">
            <w:pPr>
              <w:suppressAutoHyphens w:val="0"/>
              <w:spacing w:before="40" w:after="120" w:line="220" w:lineRule="exact"/>
              <w:ind w:right="113"/>
              <w:rPr>
                <w:rFonts w:eastAsiaTheme="minorHAnsi"/>
              </w:rPr>
            </w:pPr>
            <w:r w:rsidRPr="00843005">
              <w:rPr>
                <w:rFonts w:eastAsiaTheme="minorHAnsi"/>
              </w:rPr>
              <w:t>Suo Motu Case No.1 of 2014</w:t>
            </w:r>
            <w:r w:rsidR="00696F4E" w:rsidRPr="00843005">
              <w:rPr>
                <w:rFonts w:eastAsiaTheme="minorHAnsi"/>
              </w:rPr>
              <w:br/>
            </w:r>
            <w:r w:rsidRPr="00843005">
              <w:rPr>
                <w:rFonts w:eastAsiaTheme="minorHAnsi"/>
              </w:rPr>
              <w:t>(PLD 2014 SC 699):</w:t>
            </w:r>
          </w:p>
        </w:tc>
        <w:tc>
          <w:tcPr>
            <w:tcW w:w="5245" w:type="dxa"/>
            <w:vMerge w:val="restart"/>
            <w:shd w:val="clear" w:color="auto" w:fill="auto"/>
          </w:tcPr>
          <w:p w14:paraId="08706AAD" w14:textId="77777777" w:rsidR="00CA4C03" w:rsidRPr="00843005" w:rsidRDefault="00CA4C03" w:rsidP="00696F4E">
            <w:pPr>
              <w:suppressAutoHyphens w:val="0"/>
              <w:spacing w:before="40" w:after="120" w:line="220" w:lineRule="exact"/>
              <w:ind w:right="113"/>
              <w:rPr>
                <w:rFonts w:eastAsiaTheme="minorHAnsi"/>
              </w:rPr>
            </w:pPr>
            <w:r w:rsidRPr="00843005">
              <w:rPr>
                <w:rFonts w:eastAsiaTheme="minorHAnsi"/>
              </w:rPr>
              <w:t>The Supreme Court issued guidelines to the Federal Government for the protection of minority rights, including establishing a task force for religious tolerance, developing an educational curriculum to promote social harmony, and creating a National Council for minority rights. It also called for a Special Police Force to protect minority worship sites and for prompt action against violations of minority rights.</w:t>
            </w:r>
          </w:p>
        </w:tc>
      </w:tr>
      <w:tr w:rsidR="00CA4C03" w:rsidRPr="00843005" w14:paraId="4A3075AD" w14:textId="77777777" w:rsidTr="00696F4E">
        <w:trPr>
          <w:trHeight w:val="400"/>
        </w:trPr>
        <w:tc>
          <w:tcPr>
            <w:tcW w:w="631" w:type="dxa"/>
            <w:vMerge/>
            <w:shd w:val="clear" w:color="auto" w:fill="auto"/>
          </w:tcPr>
          <w:p w14:paraId="6B073D8F" w14:textId="77777777" w:rsidR="00CA4C03" w:rsidRPr="00843005" w:rsidRDefault="00CA4C03" w:rsidP="00696F4E">
            <w:pPr>
              <w:pStyle w:val="SingleTxtG"/>
              <w:tabs>
                <w:tab w:val="clear" w:pos="1701"/>
                <w:tab w:val="clear" w:pos="2268"/>
              </w:tabs>
              <w:suppressAutoHyphens w:val="0"/>
              <w:spacing w:before="40" w:line="220" w:lineRule="exact"/>
              <w:ind w:left="0" w:right="113"/>
              <w:jc w:val="left"/>
            </w:pPr>
          </w:p>
        </w:tc>
        <w:tc>
          <w:tcPr>
            <w:tcW w:w="2913" w:type="dxa"/>
            <w:vMerge/>
            <w:shd w:val="clear" w:color="auto" w:fill="auto"/>
          </w:tcPr>
          <w:p w14:paraId="0FD19176" w14:textId="77777777" w:rsidR="00CA4C03" w:rsidRPr="00843005" w:rsidRDefault="00CA4C03" w:rsidP="00696F4E">
            <w:pPr>
              <w:pStyle w:val="SingleTxtG"/>
              <w:tabs>
                <w:tab w:val="clear" w:pos="1701"/>
                <w:tab w:val="clear" w:pos="2268"/>
              </w:tabs>
              <w:suppressAutoHyphens w:val="0"/>
              <w:spacing w:before="40" w:line="220" w:lineRule="exact"/>
              <w:ind w:left="0" w:right="113"/>
              <w:jc w:val="left"/>
            </w:pPr>
          </w:p>
        </w:tc>
        <w:tc>
          <w:tcPr>
            <w:tcW w:w="5245" w:type="dxa"/>
            <w:vMerge/>
            <w:shd w:val="clear" w:color="auto" w:fill="auto"/>
          </w:tcPr>
          <w:p w14:paraId="75C60EBE" w14:textId="77777777" w:rsidR="00CA4C03" w:rsidRPr="00843005" w:rsidRDefault="00CA4C03" w:rsidP="00696F4E">
            <w:pPr>
              <w:pStyle w:val="SingleTxtG"/>
              <w:tabs>
                <w:tab w:val="clear" w:pos="1701"/>
                <w:tab w:val="clear" w:pos="2268"/>
              </w:tabs>
              <w:suppressAutoHyphens w:val="0"/>
              <w:spacing w:before="40" w:line="220" w:lineRule="exact"/>
              <w:ind w:left="0" w:right="113"/>
              <w:jc w:val="left"/>
            </w:pPr>
          </w:p>
        </w:tc>
      </w:tr>
    </w:tbl>
    <w:p w14:paraId="401F41FE" w14:textId="74AFC913" w:rsidR="00CA4C03" w:rsidRPr="00843005" w:rsidRDefault="00696F4E" w:rsidP="00696F4E">
      <w:pPr>
        <w:pStyle w:val="H23G"/>
      </w:pPr>
      <w:r w:rsidRPr="00843005">
        <w:tab/>
      </w:r>
      <w:r w:rsidRPr="00843005">
        <w:tab/>
      </w:r>
      <w:r w:rsidR="00CA4C03" w:rsidRPr="00843005">
        <w:t xml:space="preserve">Persons with Disability </w:t>
      </w:r>
    </w:p>
    <w:p w14:paraId="0A338671" w14:textId="0B941386" w:rsidR="00CA4C03" w:rsidRPr="00843005" w:rsidRDefault="00CA4C03" w:rsidP="00CA4C03">
      <w:pPr>
        <w:pStyle w:val="SingleTxtG"/>
      </w:pPr>
      <w:r w:rsidRPr="00843005">
        <w:t>39.</w:t>
      </w:r>
      <w:r w:rsidRPr="00843005">
        <w:tab/>
        <w:t>Pakistan is actively supporting persons with disabilities (PWDs) through the ICT Rights of Persons with Disability Act 2020, which aims to foster an inclusive society by facilitating PWDs</w:t>
      </w:r>
      <w:r w:rsidR="00C61536">
        <w:t>’</w:t>
      </w:r>
      <w:r w:rsidRPr="00843005">
        <w:t xml:space="preserve"> full participation in health, education, and employment. The Council for Rights of Disabled Persons (CRPD) oversees the law</w:t>
      </w:r>
      <w:r w:rsidR="00C61536">
        <w:t>’</w:t>
      </w:r>
      <w:r w:rsidRPr="00843005">
        <w:t xml:space="preserve">s implementation, including the Medical Assessment Board, which has issued 3,322 disability certificates to date. </w:t>
      </w:r>
    </w:p>
    <w:p w14:paraId="75B9565E" w14:textId="70673439" w:rsidR="00CA4C03" w:rsidRPr="00843005" w:rsidRDefault="00CA4C03" w:rsidP="00CA4C03">
      <w:pPr>
        <w:pStyle w:val="SingleTxtG"/>
      </w:pPr>
      <w:r w:rsidRPr="00843005">
        <w:t>40.</w:t>
      </w:r>
      <w:r w:rsidRPr="00843005">
        <w:tab/>
        <w:t>The Directorate General of Special Education (DGSE) and Provincial Departments for Social Welfare provide education and rehabilitation services, with DGSE serving 1,446</w:t>
      </w:r>
      <w:r w:rsidR="00667A15">
        <w:t> </w:t>
      </w:r>
      <w:r w:rsidRPr="00843005">
        <w:t xml:space="preserve">individuals in Islamabad through special </w:t>
      </w:r>
      <w:proofErr w:type="spellStart"/>
      <w:r w:rsidRPr="00843005">
        <w:t>centers</w:t>
      </w:r>
      <w:proofErr w:type="spellEnd"/>
      <w:r w:rsidRPr="00843005">
        <w:t xml:space="preserve"> that offer accessible education, training, therapy, and assistive aids. The DGSE also promotes self-employment through </w:t>
      </w:r>
      <w:r w:rsidRPr="00843005">
        <w:lastRenderedPageBreak/>
        <w:t>toolkit distribution, operates a Hi-Tech Orthopaedic Workshop for artificial limbs, and conducts community awareness programs, medical camps, and seminars to further support PWDs and their families.</w:t>
      </w:r>
    </w:p>
    <w:p w14:paraId="623352A0" w14:textId="77DA1AE3" w:rsidR="00CA4C03" w:rsidRPr="00843005" w:rsidRDefault="00696F4E" w:rsidP="00696F4E">
      <w:pPr>
        <w:pStyle w:val="H23G"/>
      </w:pPr>
      <w:r w:rsidRPr="00843005">
        <w:tab/>
      </w:r>
      <w:r w:rsidRPr="00843005">
        <w:tab/>
      </w:r>
      <w:r w:rsidR="00CA4C03" w:rsidRPr="00843005">
        <w:t>Status of Afghans and Non-refoulement</w:t>
      </w:r>
    </w:p>
    <w:p w14:paraId="65F5B557" w14:textId="6C064B68" w:rsidR="00CA4C03" w:rsidRPr="00843005" w:rsidRDefault="00CA4C03" w:rsidP="00CA4C03">
      <w:pPr>
        <w:pStyle w:val="SingleTxtG"/>
      </w:pPr>
      <w:r w:rsidRPr="00843005">
        <w:t>41.</w:t>
      </w:r>
      <w:r w:rsidRPr="00843005">
        <w:tab/>
        <w:t xml:space="preserve">Pakistan is actively working to respond to reports of violations of the economic, social, and cultural rights of Afghan nationals, especially women and children, </w:t>
      </w:r>
      <w:proofErr w:type="gramStart"/>
      <w:r w:rsidRPr="00843005">
        <w:t>in light of</w:t>
      </w:r>
      <w:proofErr w:type="gramEnd"/>
      <w:r w:rsidRPr="00843005">
        <w:t xml:space="preserve"> deportations by implementing the Illegal Foreigners</w:t>
      </w:r>
      <w:r w:rsidR="00C61536">
        <w:t>’</w:t>
      </w:r>
      <w:r w:rsidRPr="00843005">
        <w:t xml:space="preserve"> Repatriation Plan (IFRP), which was approved by the Cabinet and initiated in November 2023. </w:t>
      </w:r>
    </w:p>
    <w:p w14:paraId="1E3AB60E" w14:textId="622FDADF" w:rsidR="00CA4C03" w:rsidRPr="00843005" w:rsidRDefault="00CA4C03" w:rsidP="00CA4C03">
      <w:pPr>
        <w:pStyle w:val="SingleTxtG"/>
      </w:pPr>
      <w:r w:rsidRPr="00843005">
        <w:t>42.</w:t>
      </w:r>
      <w:r w:rsidRPr="00843005">
        <w:tab/>
        <w:t>This plan focuses on identifying and repatriating illegal, unregistered, and visa</w:t>
      </w:r>
      <w:r w:rsidR="003017F8" w:rsidRPr="00843005">
        <w:noBreakHyphen/>
      </w:r>
      <w:r w:rsidRPr="00843005">
        <w:t>overstaying foreigners through a phased approach, ensuring that the deportation process is orderly and humane. Currently, Pakistan hosts 1.42 million registered Afghan refugees, 0.85 million Afghan Citizenship Card holders, 1.5 million unregistered Afghans, and 0.29</w:t>
      </w:r>
      <w:r w:rsidR="00667A15">
        <w:t> </w:t>
      </w:r>
      <w:r w:rsidRPr="00843005">
        <w:t>million cases of overstaying.</w:t>
      </w:r>
    </w:p>
    <w:p w14:paraId="4D66FCB2" w14:textId="77777777" w:rsidR="00CA4C03" w:rsidRPr="00843005" w:rsidRDefault="00CA4C03" w:rsidP="00CA4C03">
      <w:pPr>
        <w:pStyle w:val="SingleTxtG"/>
      </w:pPr>
      <w:r w:rsidRPr="00843005">
        <w:t>43.</w:t>
      </w:r>
      <w:r w:rsidRPr="00843005">
        <w:tab/>
        <w:t>To further protect Afghan nationals, the IFRP also scrutinizes individuals with fraudulent identification documents and holds regular review meetings to ensure compliance with legal standards while addressing national security concerns. Additionally, Pakistan has established Humanitarian Safe Passage (HSP) exit permits to facilitate the relocation of Afghan nationals to third countries, preventing forced returns to potentially harmful environments.</w:t>
      </w:r>
    </w:p>
    <w:p w14:paraId="02F908B1" w14:textId="60EC83A9" w:rsidR="00CA4C03" w:rsidRPr="00843005" w:rsidRDefault="00696F4E" w:rsidP="00696F4E">
      <w:pPr>
        <w:pStyle w:val="H23G"/>
      </w:pPr>
      <w:r w:rsidRPr="00843005">
        <w:tab/>
      </w:r>
      <w:r w:rsidRPr="00843005">
        <w:tab/>
      </w:r>
      <w:r w:rsidR="00CA4C03" w:rsidRPr="00843005">
        <w:t>Relief in flood affected areas</w:t>
      </w:r>
    </w:p>
    <w:p w14:paraId="26CF217B" w14:textId="5E3237D5" w:rsidR="00CA4C03" w:rsidRPr="00843005" w:rsidRDefault="00CA4C03" w:rsidP="00CA4C03">
      <w:pPr>
        <w:pStyle w:val="SingleTxtG"/>
      </w:pPr>
      <w:r w:rsidRPr="00843005">
        <w:t>44.</w:t>
      </w:r>
      <w:r w:rsidRPr="00843005">
        <w:tab/>
        <w:t>In response to the 2022 floods, Pakistan</w:t>
      </w:r>
      <w:r w:rsidR="00C61536">
        <w:t>’</w:t>
      </w:r>
      <w:r w:rsidRPr="00843005">
        <w:t xml:space="preserve">s Resilient Recovery, Rehabilitation, and Reconstruction Policy prioritized initiatives in flood prediction, early warning systems, and disaster management. Notable projects include </w:t>
      </w:r>
      <w:r w:rsidR="00C61536">
        <w:t>“</w:t>
      </w:r>
      <w:r w:rsidRPr="00843005">
        <w:t>Transforming the Indus Basin with Climate Resilient Agriculture</w:t>
      </w:r>
      <w:r w:rsidR="00C61536">
        <w:t>”</w:t>
      </w:r>
      <w:r w:rsidRPr="00843005">
        <w:t>. In Punjab, the government managed the aftermath of the 2023 Sutlej River floods, which displaced over 825,000 residents, providing temporary shelters with food and essential supplies, including community-based shelters for displaced women to ensure their safety.</w:t>
      </w:r>
    </w:p>
    <w:p w14:paraId="7344217B" w14:textId="407BB524" w:rsidR="00CA4C03" w:rsidRPr="00843005" w:rsidRDefault="00CA4C03" w:rsidP="00CA4C03">
      <w:pPr>
        <w:pStyle w:val="SingleTxtG"/>
      </w:pPr>
      <w:r w:rsidRPr="00843005">
        <w:t>45.</w:t>
      </w:r>
      <w:r w:rsidRPr="00843005">
        <w:tab/>
        <w:t>Sindh contributed to interprovincial collaboration by supplying relief items to 500</w:t>
      </w:r>
      <w:r w:rsidR="00E23E08">
        <w:t> </w:t>
      </w:r>
      <w:r w:rsidRPr="00843005">
        <w:t xml:space="preserve">households in </w:t>
      </w:r>
      <w:proofErr w:type="spellStart"/>
      <w:r w:rsidRPr="00843005">
        <w:t>Balochistan</w:t>
      </w:r>
      <w:proofErr w:type="spellEnd"/>
      <w:r w:rsidRPr="00843005">
        <w:t xml:space="preserve">. Khyber Pakhtunkhwa implemented protective measures for displaced women, establishing specialized Investigation Units and Gender-Based Violence Courts under the Anti-Rape (Investigation and Trial) Act, 2021, leading to a decrease in gender-based violence complaints. KP also sheltered approximately 18,000 internally displaced persons (IDPs) during the flood crisis and coordinated with relevant authorities for future emergency preparedness. </w:t>
      </w:r>
    </w:p>
    <w:p w14:paraId="17C56C90" w14:textId="088EFDB7" w:rsidR="00CA4C03" w:rsidRPr="00843005" w:rsidRDefault="00CA4C03" w:rsidP="00CA4C03">
      <w:pPr>
        <w:pStyle w:val="SingleTxtG"/>
      </w:pPr>
      <w:r w:rsidRPr="00843005">
        <w:t>46.</w:t>
      </w:r>
      <w:r w:rsidRPr="00843005">
        <w:tab/>
        <w:t xml:space="preserve">In </w:t>
      </w:r>
      <w:proofErr w:type="spellStart"/>
      <w:r w:rsidRPr="00843005">
        <w:t>Balochistan</w:t>
      </w:r>
      <w:proofErr w:type="spellEnd"/>
      <w:r w:rsidRPr="00843005">
        <w:t>, the Provincial Disaster Management Authority (PDMA) rescued over 30,460 individuals and distributed supplies to more than 44,000 households, despite logistical challenges. PDMA established disaster preparedness measures, including disaster villages with essential supplies and pre-positioned relief items for up to 50,000 households, enhancing the province</w:t>
      </w:r>
      <w:r w:rsidR="00C61536">
        <w:t>’</w:t>
      </w:r>
      <w:r w:rsidRPr="00843005">
        <w:t>s capacity to respond to future flooding events and delivering 11,500 relief packages with additional support from NGOs and international organizations.</w:t>
      </w:r>
    </w:p>
    <w:p w14:paraId="0BE293FA" w14:textId="77777777" w:rsidR="00CA4C03" w:rsidRPr="00843005" w:rsidRDefault="00CA4C03" w:rsidP="00696F4E">
      <w:pPr>
        <w:pStyle w:val="H1G"/>
      </w:pPr>
      <w:r w:rsidRPr="00843005">
        <w:tab/>
        <w:t>E.</w:t>
      </w:r>
      <w:r w:rsidRPr="00843005">
        <w:tab/>
        <w:t>Equal rights of men and women</w:t>
      </w:r>
    </w:p>
    <w:p w14:paraId="0E539220" w14:textId="3E5856D0" w:rsidR="00CA4C03" w:rsidRPr="00843005" w:rsidRDefault="00CA4C03" w:rsidP="00CA4C03">
      <w:pPr>
        <w:pStyle w:val="SingleTxtG"/>
      </w:pPr>
      <w:r w:rsidRPr="00843005">
        <w:t>47.</w:t>
      </w:r>
      <w:r w:rsidRPr="00843005">
        <w:tab/>
        <w:t>Pakistan</w:t>
      </w:r>
      <w:r w:rsidR="00C61536">
        <w:t>’</w:t>
      </w:r>
      <w:r w:rsidRPr="00843005">
        <w:t>s Constitution establishes a robust legal framework for promoting gender equality and empowering women, emphasizing human rights and fundamental freedoms. Article 25 guarantees equality before the law and prohibits discrimination based on sex, while Article 34 mandates measures to ensure women</w:t>
      </w:r>
      <w:r w:rsidR="00C61536">
        <w:t>’</w:t>
      </w:r>
      <w:r w:rsidRPr="00843005">
        <w:t>s full participation in all areas of national life. To support this, various national policies and strategic frameworks have been implemented, including the National Gender Policy Framework (2022), which focuses on enhancing women</w:t>
      </w:r>
      <w:r w:rsidR="00C61536">
        <w:t>’</w:t>
      </w:r>
      <w:r w:rsidRPr="00843005">
        <w:t>s roles in governance, education, economic empowerment, health, and safety. Additionally, each province has developed policies to monitor progress and provide legal, financial, and institutional support for women</w:t>
      </w:r>
      <w:r w:rsidR="00C61536">
        <w:t>’</w:t>
      </w:r>
      <w:r w:rsidRPr="00843005">
        <w:t>s empowerment.</w:t>
      </w:r>
    </w:p>
    <w:p w14:paraId="371980DC" w14:textId="22FD62A0" w:rsidR="00CA4C03" w:rsidRPr="00843005" w:rsidRDefault="00CA4C03" w:rsidP="00CA4C03">
      <w:pPr>
        <w:pStyle w:val="SingleTxtG"/>
      </w:pPr>
      <w:r w:rsidRPr="00843005">
        <w:lastRenderedPageBreak/>
        <w:t>48.</w:t>
      </w:r>
      <w:r w:rsidRPr="00843005">
        <w:tab/>
        <w:t>Federal initiatives further bolster women</w:t>
      </w:r>
      <w:r w:rsidR="00C61536">
        <w:t>’</w:t>
      </w:r>
      <w:r w:rsidRPr="00843005">
        <w:t>s empowerment, such as the Prime Minister</w:t>
      </w:r>
      <w:r w:rsidR="00C61536">
        <w:t>’</w:t>
      </w:r>
      <w:r w:rsidRPr="00843005">
        <w:t>s Initiative for Women Empowerment, a Rs. 5,777 million project offering interest</w:t>
      </w:r>
      <w:r w:rsidR="003017F8" w:rsidRPr="00843005">
        <w:noBreakHyphen/>
      </w:r>
      <w:r w:rsidRPr="00843005">
        <w:t>free loans, skills training, and support for widows. The Companies Act 2017 and the Code of Corporate Governance Regulation 2019 require female representation on corporate boards, while the Women Pink Bus Service and Women on Wheels Project enhance mobility and safety for women. Economic empowerment remains a government priority, with programs like the Banking on Equality Policy and the Benazir Income Support Program (BISP), which provides cash transfers to 9.1 million women, fostering financial independence and participation in decision-making.</w:t>
      </w:r>
    </w:p>
    <w:p w14:paraId="68714A57" w14:textId="11B5AD84" w:rsidR="00CA4C03" w:rsidRPr="00843005" w:rsidRDefault="00CA4C03" w:rsidP="00E23E08">
      <w:pPr>
        <w:pStyle w:val="SingleTxtG"/>
        <w:spacing w:after="240"/>
      </w:pPr>
      <w:r w:rsidRPr="00843005">
        <w:t>49.</w:t>
      </w:r>
      <w:r w:rsidRPr="00843005">
        <w:tab/>
        <w:t>Article 51 of the Constitution of Pakistan reserves seats for women in Parliament and Provincial Assemblies: 17 in the Senate, 60 in the National Assembly, and 132 in Provincial Assemblies. The Elections Act of 2017 promotes women</w:t>
      </w:r>
      <w:r w:rsidR="00C61536">
        <w:t>’</w:t>
      </w:r>
      <w:r w:rsidRPr="00843005">
        <w:t>s electoral engagement by invalidating results in constituencies with low female turnout and requiring political parties to nominate female candidates for 5% of non-reserved seats. In the 2018 elections, the Election Commission implemented initiatives to track female voter turnout and establish women-only polling stations, leading to a 17% increase in registered female voters, reaching 54.9 million by 2022.</w:t>
      </w:r>
    </w:p>
    <w:p w14:paraId="5D3DE450" w14:textId="77777777" w:rsidR="00CA4C03" w:rsidRDefault="00CA4C03" w:rsidP="00CA4C03">
      <w:pPr>
        <w:pStyle w:val="SingleTxtG"/>
      </w:pPr>
      <w:r w:rsidRPr="00843005">
        <w:rPr>
          <w:noProof/>
        </w:rPr>
        <w:drawing>
          <wp:inline distT="0" distB="0" distL="0" distR="0" wp14:anchorId="779730C0" wp14:editId="7E36338D">
            <wp:extent cx="4598894" cy="2272553"/>
            <wp:effectExtent l="0" t="0" r="0" b="0"/>
            <wp:docPr id="1806524941" name="image3.png" descr="A graph of seats with blue and orange squares&#10;&#10;AI-generated content may be incorrect."/>
            <wp:cNvGraphicFramePr/>
            <a:graphic xmlns:a="http://schemas.openxmlformats.org/drawingml/2006/main">
              <a:graphicData uri="http://schemas.openxmlformats.org/drawingml/2006/picture">
                <pic:pic xmlns:pic="http://schemas.openxmlformats.org/drawingml/2006/picture">
                  <pic:nvPicPr>
                    <pic:cNvPr id="1806524941" name="image3.png" descr="A graph of seats with blue and orange squares&#10;&#10;AI-generated content may be incorrect."/>
                    <pic:cNvPicPr>
                      <a:picLocks noChangeAspect="1" noChangeArrowheads="1"/>
                    </pic:cNvPicPr>
                  </pic:nvPicPr>
                  <pic:blipFill>
                    <a:blip r:embed="rId10"/>
                    <a:srcRect/>
                    <a:stretch>
                      <a:fillRect/>
                    </a:stretch>
                  </pic:blipFill>
                  <pic:spPr bwMode="auto">
                    <a:xfrm>
                      <a:off x="0" y="0"/>
                      <a:ext cx="4614069" cy="2280052"/>
                    </a:xfrm>
                    <a:prstGeom prst="rect">
                      <a:avLst/>
                    </a:prstGeom>
                    <a:ln>
                      <a:noFill/>
                    </a:ln>
                  </pic:spPr>
                </pic:pic>
              </a:graphicData>
            </a:graphic>
          </wp:inline>
        </w:drawing>
      </w:r>
    </w:p>
    <w:p w14:paraId="2B552870" w14:textId="77777777" w:rsidR="00E23E08" w:rsidRPr="00843005" w:rsidRDefault="00E23E08" w:rsidP="00CA4C03">
      <w:pPr>
        <w:pStyle w:val="SingleTxtG"/>
      </w:pPr>
    </w:p>
    <w:p w14:paraId="2A6CC2CE" w14:textId="77777777" w:rsidR="00CA4C03" w:rsidRPr="00843005" w:rsidRDefault="00CA4C03" w:rsidP="00CA4C03">
      <w:pPr>
        <w:pStyle w:val="SingleTxtG"/>
      </w:pPr>
      <w:r w:rsidRPr="00843005">
        <w:rPr>
          <w:noProof/>
        </w:rPr>
        <w:drawing>
          <wp:inline distT="0" distB="0" distL="0" distR="0" wp14:anchorId="0064A788" wp14:editId="307BB0E6">
            <wp:extent cx="4616824" cy="2447365"/>
            <wp:effectExtent l="0" t="0" r="0" b="0"/>
            <wp:docPr id="1946284316" name="image1.png" descr="A graph of a bar chart&#10;&#10;AI-generated content may be incorrect."/>
            <wp:cNvGraphicFramePr/>
            <a:graphic xmlns:a="http://schemas.openxmlformats.org/drawingml/2006/main">
              <a:graphicData uri="http://schemas.openxmlformats.org/drawingml/2006/picture">
                <pic:pic xmlns:pic="http://schemas.openxmlformats.org/drawingml/2006/picture">
                  <pic:nvPicPr>
                    <pic:cNvPr id="1946284316" name="image1.png" descr="A graph of a bar chart&#10;&#10;AI-generated content may be incorrect."/>
                    <pic:cNvPicPr>
                      <a:picLocks noChangeAspect="1" noChangeArrowheads="1"/>
                    </pic:cNvPicPr>
                  </pic:nvPicPr>
                  <pic:blipFill>
                    <a:blip r:embed="rId11"/>
                    <a:srcRect/>
                    <a:stretch>
                      <a:fillRect/>
                    </a:stretch>
                  </pic:blipFill>
                  <pic:spPr bwMode="auto">
                    <a:xfrm>
                      <a:off x="0" y="0"/>
                      <a:ext cx="4632747" cy="2455806"/>
                    </a:xfrm>
                    <a:prstGeom prst="rect">
                      <a:avLst/>
                    </a:prstGeom>
                    <a:ln>
                      <a:noFill/>
                    </a:ln>
                  </pic:spPr>
                </pic:pic>
              </a:graphicData>
            </a:graphic>
          </wp:inline>
        </w:drawing>
      </w:r>
    </w:p>
    <w:p w14:paraId="297A2856" w14:textId="77777777" w:rsidR="00CA4C03" w:rsidRPr="00843005" w:rsidRDefault="00CA4C03" w:rsidP="00CA4C03">
      <w:pPr>
        <w:pStyle w:val="SingleTxtG"/>
      </w:pPr>
      <w:r w:rsidRPr="00843005">
        <w:rPr>
          <w:noProof/>
        </w:rPr>
        <w:lastRenderedPageBreak/>
        <w:drawing>
          <wp:inline distT="0" distB="0" distL="0" distR="0" wp14:anchorId="143E2CA5" wp14:editId="30436393">
            <wp:extent cx="4634753" cy="2622176"/>
            <wp:effectExtent l="0" t="0" r="0" b="6985"/>
            <wp:docPr id="4" name="image2.png" descr="A graph with numbers and a bar&#10;&#10;AI-generated content may be incorrect."/>
            <wp:cNvGraphicFramePr/>
            <a:graphic xmlns:a="http://schemas.openxmlformats.org/drawingml/2006/main">
              <a:graphicData uri="http://schemas.openxmlformats.org/drawingml/2006/picture">
                <pic:pic xmlns:pic="http://schemas.openxmlformats.org/drawingml/2006/picture">
                  <pic:nvPicPr>
                    <pic:cNvPr id="4" name="image2.png" descr="A graph with numbers and a bar&#10;&#10;AI-generated content may be incorrect."/>
                    <pic:cNvPicPr>
                      <a:picLocks noChangeAspect="1" noChangeArrowheads="1"/>
                    </pic:cNvPicPr>
                  </pic:nvPicPr>
                  <pic:blipFill>
                    <a:blip r:embed="rId12"/>
                    <a:srcRect/>
                    <a:stretch>
                      <a:fillRect/>
                    </a:stretch>
                  </pic:blipFill>
                  <pic:spPr bwMode="auto">
                    <a:xfrm>
                      <a:off x="0" y="0"/>
                      <a:ext cx="4643950" cy="2627379"/>
                    </a:xfrm>
                    <a:prstGeom prst="rect">
                      <a:avLst/>
                    </a:prstGeom>
                    <a:ln>
                      <a:noFill/>
                    </a:ln>
                  </pic:spPr>
                </pic:pic>
              </a:graphicData>
            </a:graphic>
          </wp:inline>
        </w:drawing>
      </w:r>
    </w:p>
    <w:p w14:paraId="4E6A3A5E" w14:textId="6A0A32D1" w:rsidR="00CA4C03" w:rsidRPr="00843005" w:rsidRDefault="00696F4E" w:rsidP="00696F4E">
      <w:pPr>
        <w:pStyle w:val="H23G"/>
      </w:pPr>
      <w:r w:rsidRPr="00843005">
        <w:tab/>
      </w:r>
      <w:r w:rsidRPr="00843005">
        <w:tab/>
      </w:r>
      <w:r w:rsidR="00CA4C03" w:rsidRPr="00843005">
        <w:t>Access to Ownership of Property</w:t>
      </w:r>
    </w:p>
    <w:p w14:paraId="5C4DFACB" w14:textId="0B0753BE" w:rsidR="00CA4C03" w:rsidRPr="00843005" w:rsidRDefault="00CA4C03" w:rsidP="001B6796">
      <w:pPr>
        <w:pStyle w:val="SingleTxtG"/>
        <w:spacing w:after="240"/>
      </w:pPr>
      <w:r w:rsidRPr="00843005">
        <w:t>50.</w:t>
      </w:r>
      <w:r w:rsidRPr="00843005">
        <w:tab/>
        <w:t>The Government of Pakistan enacted the Enforcement of Women</w:t>
      </w:r>
      <w:r w:rsidR="00C61536">
        <w:t>’</w:t>
      </w:r>
      <w:r w:rsidRPr="00843005">
        <w:t>s Property Rights Act, 2020, to protect women</w:t>
      </w:r>
      <w:r w:rsidR="00C61536">
        <w:t>’</w:t>
      </w:r>
      <w:r w:rsidRPr="00843005">
        <w:t xml:space="preserve">s property rights and provide legal mechanisms for asserting claims without discrimination. Significant progress has been made since its implementation, including the establishment of legal aid </w:t>
      </w:r>
      <w:proofErr w:type="spellStart"/>
      <w:r w:rsidRPr="00843005">
        <w:t>centers</w:t>
      </w:r>
      <w:proofErr w:type="spellEnd"/>
      <w:r w:rsidRPr="00843005">
        <w:t xml:space="preserve"> and training programs for practitioners on gender-specific property issues. Preliminary results show increased awareness, with 745</w:t>
      </w:r>
      <w:r w:rsidR="00E23E08">
        <w:t> </w:t>
      </w:r>
      <w:r w:rsidRPr="00843005">
        <w:t xml:space="preserve">cases filed—604 disposed of and 141 ongoing. </w:t>
      </w:r>
      <w:proofErr w:type="gramStart"/>
      <w:r w:rsidRPr="00843005">
        <w:t>A year wise progress of these cases,</w:t>
      </w:r>
      <w:proofErr w:type="gramEnd"/>
      <w:r w:rsidRPr="00843005">
        <w:t xml:space="preserve"> is as under.</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3241"/>
        <w:gridCol w:w="4129"/>
      </w:tblGrid>
      <w:tr w:rsidR="00002943" w:rsidRPr="00843005" w14:paraId="5829DA13" w14:textId="77777777" w:rsidTr="00002943">
        <w:trPr>
          <w:tblHeader/>
        </w:trPr>
        <w:tc>
          <w:tcPr>
            <w:tcW w:w="3840"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369B2500" w14:textId="77777777" w:rsidR="00CA4C03" w:rsidRPr="00843005" w:rsidRDefault="00CA4C03" w:rsidP="00002943">
            <w:pPr>
              <w:suppressAutoHyphens w:val="0"/>
              <w:spacing w:before="80" w:after="80" w:line="200" w:lineRule="exact"/>
              <w:ind w:right="113"/>
              <w:rPr>
                <w:i/>
                <w:sz w:val="16"/>
              </w:rPr>
            </w:pPr>
            <w:r w:rsidRPr="00843005">
              <w:rPr>
                <w:i/>
                <w:sz w:val="16"/>
              </w:rPr>
              <w:t>Year</w:t>
            </w:r>
          </w:p>
        </w:tc>
        <w:tc>
          <w:tcPr>
            <w:tcW w:w="4905"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78E73003" w14:textId="77777777" w:rsidR="00CA4C03" w:rsidRPr="00843005" w:rsidRDefault="00CA4C03" w:rsidP="00002943">
            <w:pPr>
              <w:suppressAutoHyphens w:val="0"/>
              <w:spacing w:before="80" w:after="80" w:line="200" w:lineRule="exact"/>
              <w:ind w:right="113"/>
              <w:jc w:val="right"/>
              <w:rPr>
                <w:i/>
                <w:sz w:val="16"/>
              </w:rPr>
            </w:pPr>
            <w:r w:rsidRPr="00843005">
              <w:rPr>
                <w:i/>
                <w:sz w:val="16"/>
              </w:rPr>
              <w:t>No. of cases</w:t>
            </w:r>
          </w:p>
        </w:tc>
      </w:tr>
      <w:tr w:rsidR="00CA4C03" w:rsidRPr="00843005" w14:paraId="0DB7BB21" w14:textId="77777777" w:rsidTr="00002943">
        <w:tc>
          <w:tcPr>
            <w:tcW w:w="3840" w:type="dxa"/>
            <w:tcBorders>
              <w:top w:val="single" w:sz="12" w:space="0" w:color="auto"/>
            </w:tcBorders>
            <w:shd w:val="clear" w:color="auto" w:fill="auto"/>
            <w:tcMar>
              <w:top w:w="0" w:type="dxa"/>
              <w:left w:w="100" w:type="dxa"/>
              <w:bottom w:w="0" w:type="dxa"/>
              <w:right w:w="100" w:type="dxa"/>
            </w:tcMar>
          </w:tcPr>
          <w:p w14:paraId="589FF5D3" w14:textId="77777777" w:rsidR="00CA4C03" w:rsidRPr="00843005" w:rsidRDefault="00CA4C03" w:rsidP="00002943">
            <w:pPr>
              <w:suppressAutoHyphens w:val="0"/>
              <w:spacing w:before="40" w:after="40" w:line="220" w:lineRule="exact"/>
              <w:ind w:right="113"/>
              <w:rPr>
                <w:sz w:val="18"/>
              </w:rPr>
            </w:pPr>
            <w:r w:rsidRPr="00843005">
              <w:rPr>
                <w:sz w:val="18"/>
              </w:rPr>
              <w:t>2020</w:t>
            </w:r>
          </w:p>
        </w:tc>
        <w:tc>
          <w:tcPr>
            <w:tcW w:w="4905" w:type="dxa"/>
            <w:tcBorders>
              <w:top w:val="single" w:sz="12" w:space="0" w:color="auto"/>
            </w:tcBorders>
            <w:shd w:val="clear" w:color="auto" w:fill="auto"/>
            <w:tcMar>
              <w:top w:w="0" w:type="dxa"/>
              <w:left w:w="100" w:type="dxa"/>
              <w:bottom w:w="0" w:type="dxa"/>
              <w:right w:w="100" w:type="dxa"/>
            </w:tcMar>
            <w:vAlign w:val="bottom"/>
          </w:tcPr>
          <w:p w14:paraId="0BA68136" w14:textId="77777777" w:rsidR="00CA4C03" w:rsidRPr="00843005" w:rsidRDefault="00CA4C03" w:rsidP="00002943">
            <w:pPr>
              <w:suppressAutoHyphens w:val="0"/>
              <w:spacing w:before="40" w:after="40" w:line="220" w:lineRule="exact"/>
              <w:ind w:right="113"/>
              <w:jc w:val="right"/>
              <w:rPr>
                <w:sz w:val="18"/>
              </w:rPr>
            </w:pPr>
            <w:r w:rsidRPr="00843005">
              <w:rPr>
                <w:sz w:val="18"/>
              </w:rPr>
              <w:t>44</w:t>
            </w:r>
          </w:p>
        </w:tc>
      </w:tr>
      <w:tr w:rsidR="00CA4C03" w:rsidRPr="00843005" w14:paraId="0795D793" w14:textId="77777777" w:rsidTr="00002943">
        <w:tc>
          <w:tcPr>
            <w:tcW w:w="3840" w:type="dxa"/>
            <w:shd w:val="clear" w:color="auto" w:fill="auto"/>
            <w:tcMar>
              <w:top w:w="0" w:type="dxa"/>
              <w:left w:w="100" w:type="dxa"/>
              <w:bottom w:w="0" w:type="dxa"/>
              <w:right w:w="100" w:type="dxa"/>
            </w:tcMar>
          </w:tcPr>
          <w:p w14:paraId="5C92918A" w14:textId="77777777" w:rsidR="00CA4C03" w:rsidRPr="00843005" w:rsidRDefault="00CA4C03" w:rsidP="00002943">
            <w:pPr>
              <w:suppressAutoHyphens w:val="0"/>
              <w:spacing w:before="40" w:after="40" w:line="220" w:lineRule="exact"/>
              <w:ind w:right="113"/>
              <w:rPr>
                <w:sz w:val="18"/>
              </w:rPr>
            </w:pPr>
            <w:r w:rsidRPr="00843005">
              <w:rPr>
                <w:sz w:val="18"/>
              </w:rPr>
              <w:t>2021</w:t>
            </w:r>
          </w:p>
        </w:tc>
        <w:tc>
          <w:tcPr>
            <w:tcW w:w="4905" w:type="dxa"/>
            <w:shd w:val="clear" w:color="auto" w:fill="auto"/>
            <w:tcMar>
              <w:top w:w="0" w:type="dxa"/>
              <w:left w:w="100" w:type="dxa"/>
              <w:bottom w:w="0" w:type="dxa"/>
              <w:right w:w="100" w:type="dxa"/>
            </w:tcMar>
            <w:vAlign w:val="bottom"/>
          </w:tcPr>
          <w:p w14:paraId="7DE64FF1" w14:textId="77777777" w:rsidR="00CA4C03" w:rsidRPr="00843005" w:rsidRDefault="00CA4C03" w:rsidP="00002943">
            <w:pPr>
              <w:suppressAutoHyphens w:val="0"/>
              <w:spacing w:before="40" w:after="40" w:line="220" w:lineRule="exact"/>
              <w:ind w:right="113"/>
              <w:jc w:val="right"/>
              <w:rPr>
                <w:sz w:val="18"/>
              </w:rPr>
            </w:pPr>
            <w:r w:rsidRPr="00843005">
              <w:rPr>
                <w:sz w:val="18"/>
              </w:rPr>
              <w:t>139</w:t>
            </w:r>
          </w:p>
        </w:tc>
      </w:tr>
      <w:tr w:rsidR="00CA4C03" w:rsidRPr="00843005" w14:paraId="2AF16D9B" w14:textId="77777777" w:rsidTr="00002943">
        <w:tc>
          <w:tcPr>
            <w:tcW w:w="3840" w:type="dxa"/>
            <w:shd w:val="clear" w:color="auto" w:fill="auto"/>
            <w:tcMar>
              <w:top w:w="0" w:type="dxa"/>
              <w:left w:w="100" w:type="dxa"/>
              <w:bottom w:w="0" w:type="dxa"/>
              <w:right w:w="100" w:type="dxa"/>
            </w:tcMar>
          </w:tcPr>
          <w:p w14:paraId="1A7BE22B" w14:textId="77777777" w:rsidR="00CA4C03" w:rsidRPr="00843005" w:rsidRDefault="00CA4C03" w:rsidP="00002943">
            <w:pPr>
              <w:suppressAutoHyphens w:val="0"/>
              <w:spacing w:before="40" w:after="40" w:line="220" w:lineRule="exact"/>
              <w:ind w:right="113"/>
              <w:rPr>
                <w:sz w:val="18"/>
              </w:rPr>
            </w:pPr>
            <w:r w:rsidRPr="00843005">
              <w:rPr>
                <w:sz w:val="18"/>
              </w:rPr>
              <w:t>2022</w:t>
            </w:r>
          </w:p>
        </w:tc>
        <w:tc>
          <w:tcPr>
            <w:tcW w:w="4905" w:type="dxa"/>
            <w:shd w:val="clear" w:color="auto" w:fill="auto"/>
            <w:tcMar>
              <w:top w:w="0" w:type="dxa"/>
              <w:left w:w="100" w:type="dxa"/>
              <w:bottom w:w="0" w:type="dxa"/>
              <w:right w:w="100" w:type="dxa"/>
            </w:tcMar>
            <w:vAlign w:val="bottom"/>
          </w:tcPr>
          <w:p w14:paraId="1DA05534" w14:textId="77777777" w:rsidR="00CA4C03" w:rsidRPr="00843005" w:rsidRDefault="00CA4C03" w:rsidP="00002943">
            <w:pPr>
              <w:suppressAutoHyphens w:val="0"/>
              <w:spacing w:before="40" w:after="40" w:line="220" w:lineRule="exact"/>
              <w:ind w:right="113"/>
              <w:jc w:val="right"/>
              <w:rPr>
                <w:sz w:val="18"/>
              </w:rPr>
            </w:pPr>
            <w:r w:rsidRPr="00843005">
              <w:rPr>
                <w:sz w:val="18"/>
              </w:rPr>
              <w:t>270</w:t>
            </w:r>
          </w:p>
        </w:tc>
      </w:tr>
      <w:tr w:rsidR="00CA4C03" w:rsidRPr="00843005" w14:paraId="34830EF6" w14:textId="77777777" w:rsidTr="00002943">
        <w:tc>
          <w:tcPr>
            <w:tcW w:w="3840" w:type="dxa"/>
            <w:shd w:val="clear" w:color="auto" w:fill="auto"/>
            <w:tcMar>
              <w:top w:w="0" w:type="dxa"/>
              <w:left w:w="100" w:type="dxa"/>
              <w:bottom w:w="0" w:type="dxa"/>
              <w:right w:w="100" w:type="dxa"/>
            </w:tcMar>
          </w:tcPr>
          <w:p w14:paraId="0B069240" w14:textId="77777777" w:rsidR="00CA4C03" w:rsidRPr="00843005" w:rsidRDefault="00CA4C03" w:rsidP="00002943">
            <w:pPr>
              <w:suppressAutoHyphens w:val="0"/>
              <w:spacing w:before="40" w:after="40" w:line="220" w:lineRule="exact"/>
              <w:ind w:right="113"/>
              <w:rPr>
                <w:sz w:val="18"/>
              </w:rPr>
            </w:pPr>
            <w:r w:rsidRPr="00843005">
              <w:rPr>
                <w:sz w:val="18"/>
              </w:rPr>
              <w:t>2023</w:t>
            </w:r>
          </w:p>
        </w:tc>
        <w:tc>
          <w:tcPr>
            <w:tcW w:w="4905" w:type="dxa"/>
            <w:shd w:val="clear" w:color="auto" w:fill="auto"/>
            <w:tcMar>
              <w:top w:w="0" w:type="dxa"/>
              <w:left w:w="100" w:type="dxa"/>
              <w:bottom w:w="0" w:type="dxa"/>
              <w:right w:w="100" w:type="dxa"/>
            </w:tcMar>
            <w:vAlign w:val="bottom"/>
          </w:tcPr>
          <w:p w14:paraId="16256AE8" w14:textId="77777777" w:rsidR="00CA4C03" w:rsidRPr="00843005" w:rsidRDefault="00CA4C03" w:rsidP="00002943">
            <w:pPr>
              <w:suppressAutoHyphens w:val="0"/>
              <w:spacing w:before="40" w:after="40" w:line="220" w:lineRule="exact"/>
              <w:ind w:right="113"/>
              <w:jc w:val="right"/>
              <w:rPr>
                <w:sz w:val="18"/>
              </w:rPr>
            </w:pPr>
            <w:r w:rsidRPr="00843005">
              <w:rPr>
                <w:sz w:val="18"/>
              </w:rPr>
              <w:t>148</w:t>
            </w:r>
          </w:p>
        </w:tc>
      </w:tr>
      <w:tr w:rsidR="00CA4C03" w:rsidRPr="00843005" w14:paraId="481E55C6" w14:textId="77777777" w:rsidTr="00002943">
        <w:tc>
          <w:tcPr>
            <w:tcW w:w="3840" w:type="dxa"/>
            <w:tcBorders>
              <w:bottom w:val="single" w:sz="4" w:space="0" w:color="auto"/>
            </w:tcBorders>
            <w:shd w:val="clear" w:color="auto" w:fill="auto"/>
            <w:tcMar>
              <w:top w:w="0" w:type="dxa"/>
              <w:left w:w="100" w:type="dxa"/>
              <w:bottom w:w="0" w:type="dxa"/>
              <w:right w:w="100" w:type="dxa"/>
            </w:tcMar>
          </w:tcPr>
          <w:p w14:paraId="22E1D48D" w14:textId="77777777" w:rsidR="00CA4C03" w:rsidRPr="00843005" w:rsidRDefault="00CA4C03" w:rsidP="00002943">
            <w:pPr>
              <w:suppressAutoHyphens w:val="0"/>
              <w:spacing w:before="40" w:after="40" w:line="220" w:lineRule="exact"/>
              <w:ind w:right="113"/>
              <w:rPr>
                <w:sz w:val="18"/>
              </w:rPr>
            </w:pPr>
            <w:r w:rsidRPr="00843005">
              <w:rPr>
                <w:sz w:val="18"/>
              </w:rPr>
              <w:t>2024</w:t>
            </w:r>
          </w:p>
        </w:tc>
        <w:tc>
          <w:tcPr>
            <w:tcW w:w="4905" w:type="dxa"/>
            <w:tcBorders>
              <w:bottom w:val="single" w:sz="4" w:space="0" w:color="auto"/>
            </w:tcBorders>
            <w:shd w:val="clear" w:color="auto" w:fill="auto"/>
            <w:tcMar>
              <w:top w:w="0" w:type="dxa"/>
              <w:left w:w="100" w:type="dxa"/>
              <w:bottom w:w="0" w:type="dxa"/>
              <w:right w:w="100" w:type="dxa"/>
            </w:tcMar>
            <w:vAlign w:val="bottom"/>
          </w:tcPr>
          <w:p w14:paraId="4CA3EF40" w14:textId="77777777" w:rsidR="00CA4C03" w:rsidRPr="00843005" w:rsidRDefault="00CA4C03" w:rsidP="00002943">
            <w:pPr>
              <w:suppressAutoHyphens w:val="0"/>
              <w:spacing w:before="40" w:after="40" w:line="220" w:lineRule="exact"/>
              <w:ind w:right="113"/>
              <w:jc w:val="right"/>
              <w:rPr>
                <w:sz w:val="18"/>
              </w:rPr>
            </w:pPr>
            <w:r w:rsidRPr="00843005">
              <w:rPr>
                <w:sz w:val="18"/>
              </w:rPr>
              <w:t>136</w:t>
            </w:r>
          </w:p>
        </w:tc>
      </w:tr>
      <w:tr w:rsidR="00CA4C03" w:rsidRPr="00843005" w14:paraId="214577E8" w14:textId="77777777" w:rsidTr="00E23E08">
        <w:tc>
          <w:tcPr>
            <w:tcW w:w="3840" w:type="dxa"/>
            <w:tcBorders>
              <w:top w:val="single" w:sz="4" w:space="0" w:color="auto"/>
              <w:bottom w:val="single" w:sz="12" w:space="0" w:color="auto"/>
            </w:tcBorders>
            <w:shd w:val="clear" w:color="auto" w:fill="auto"/>
            <w:tcMar>
              <w:top w:w="0" w:type="dxa"/>
              <w:left w:w="100" w:type="dxa"/>
              <w:bottom w:w="0" w:type="dxa"/>
              <w:right w:w="100" w:type="dxa"/>
            </w:tcMar>
          </w:tcPr>
          <w:p w14:paraId="4ECD5981" w14:textId="77777777" w:rsidR="00CA4C03" w:rsidRPr="00843005" w:rsidRDefault="00CA4C03" w:rsidP="00002943">
            <w:pPr>
              <w:suppressAutoHyphens w:val="0"/>
              <w:spacing w:before="80" w:after="80" w:line="220" w:lineRule="exact"/>
              <w:ind w:left="283"/>
              <w:rPr>
                <w:b/>
                <w:sz w:val="18"/>
              </w:rPr>
            </w:pPr>
            <w:r w:rsidRPr="00843005">
              <w:rPr>
                <w:b/>
                <w:sz w:val="18"/>
              </w:rPr>
              <w:t>Total</w:t>
            </w:r>
          </w:p>
        </w:tc>
        <w:tc>
          <w:tcPr>
            <w:tcW w:w="4905" w:type="dxa"/>
            <w:tcBorders>
              <w:top w:val="single" w:sz="4" w:space="0" w:color="auto"/>
              <w:bottom w:val="single" w:sz="12" w:space="0" w:color="auto"/>
            </w:tcBorders>
            <w:shd w:val="clear" w:color="auto" w:fill="auto"/>
            <w:tcMar>
              <w:top w:w="0" w:type="dxa"/>
              <w:left w:w="100" w:type="dxa"/>
              <w:bottom w:w="0" w:type="dxa"/>
              <w:right w:w="100" w:type="dxa"/>
            </w:tcMar>
            <w:vAlign w:val="center"/>
          </w:tcPr>
          <w:p w14:paraId="36EF9C21" w14:textId="77777777" w:rsidR="00CA4C03" w:rsidRPr="00843005" w:rsidRDefault="00CA4C03" w:rsidP="00E23E08">
            <w:pPr>
              <w:suppressAutoHyphens w:val="0"/>
              <w:spacing w:before="80" w:after="80" w:line="220" w:lineRule="exact"/>
              <w:ind w:right="113"/>
              <w:jc w:val="right"/>
              <w:rPr>
                <w:b/>
                <w:bCs/>
                <w:sz w:val="18"/>
              </w:rPr>
            </w:pPr>
            <w:r w:rsidRPr="00843005">
              <w:rPr>
                <w:b/>
                <w:bCs/>
                <w:sz w:val="18"/>
              </w:rPr>
              <w:t>737</w:t>
            </w:r>
          </w:p>
        </w:tc>
      </w:tr>
    </w:tbl>
    <w:p w14:paraId="0115B190" w14:textId="494167BC" w:rsidR="00CA4C03" w:rsidRPr="00843005" w:rsidRDefault="00CA4C03" w:rsidP="001B6796">
      <w:pPr>
        <w:pStyle w:val="SingleTxtG"/>
        <w:spacing w:before="240"/>
      </w:pPr>
      <w:r w:rsidRPr="00843005">
        <w:t>51.</w:t>
      </w:r>
      <w:r w:rsidRPr="00843005">
        <w:tab/>
        <w:t>The Punjab Enforcement of Women</w:t>
      </w:r>
      <w:r w:rsidR="00C61536">
        <w:t>’</w:t>
      </w:r>
      <w:r w:rsidRPr="00843005">
        <w:t xml:space="preserve">s Property Rights Act 2021, has also been effective, receiving over 5,000 complaints. The Khyber Pakhtunkhwa Commission on the Status of Women has received about 105 cases under the 2019 Act, while the Provincial Ombudsperson reported 1,772 complaints, resolving 565 and referring 140 to court. Additionally, initiatives like </w:t>
      </w:r>
      <w:r w:rsidRPr="00843005">
        <w:rPr>
          <w:i/>
          <w:iCs/>
        </w:rPr>
        <w:t>E-</w:t>
      </w:r>
      <w:proofErr w:type="spellStart"/>
      <w:r w:rsidRPr="00843005">
        <w:rPr>
          <w:i/>
          <w:iCs/>
        </w:rPr>
        <w:t>Khuli</w:t>
      </w:r>
      <w:proofErr w:type="spellEnd"/>
      <w:r w:rsidRPr="00843005">
        <w:rPr>
          <w:i/>
          <w:iCs/>
        </w:rPr>
        <w:t xml:space="preserve"> Kacheri</w:t>
      </w:r>
      <w:r w:rsidRPr="00843005">
        <w:t xml:space="preserve"> and the KP </w:t>
      </w:r>
      <w:r w:rsidRPr="00843005">
        <w:rPr>
          <w:i/>
          <w:iCs/>
        </w:rPr>
        <w:t>Bolo</w:t>
      </w:r>
      <w:r w:rsidRPr="00843005">
        <w:t xml:space="preserve"> Helpline, which has received over 11,500 calls since 2017, have improved access to information and redressal. To strengthen protections further, </w:t>
      </w:r>
      <w:proofErr w:type="spellStart"/>
      <w:r w:rsidRPr="00843005">
        <w:t>Balochistan</w:t>
      </w:r>
      <w:r w:rsidR="00C61536">
        <w:t>’</w:t>
      </w:r>
      <w:r w:rsidRPr="00843005">
        <w:t>s</w:t>
      </w:r>
      <w:proofErr w:type="spellEnd"/>
      <w:r w:rsidRPr="00843005">
        <w:t xml:space="preserve"> Women Development Department has initiated a draft bill for the </w:t>
      </w:r>
      <w:r w:rsidR="00C61536">
        <w:t>“</w:t>
      </w:r>
      <w:proofErr w:type="spellStart"/>
      <w:r w:rsidRPr="00843005">
        <w:t>Balochistan</w:t>
      </w:r>
      <w:proofErr w:type="spellEnd"/>
      <w:r w:rsidRPr="00843005">
        <w:t xml:space="preserve"> Enforcement of Women</w:t>
      </w:r>
      <w:r w:rsidR="00C61536">
        <w:t>’</w:t>
      </w:r>
      <w:r w:rsidRPr="00843005">
        <w:t>s Property Rights Bill,</w:t>
      </w:r>
      <w:r w:rsidR="00C61536">
        <w:t>”</w:t>
      </w:r>
      <w:r w:rsidRPr="00843005">
        <w:t xml:space="preserve"> to enhance their rights to property ownership and inheritance.</w:t>
      </w:r>
    </w:p>
    <w:p w14:paraId="38499038" w14:textId="168E4BF2" w:rsidR="00CA4C03" w:rsidRPr="00843005" w:rsidRDefault="00CA4C03" w:rsidP="00002943">
      <w:pPr>
        <w:pStyle w:val="HChG"/>
      </w:pPr>
      <w:r w:rsidRPr="00843005">
        <w:tab/>
        <w:t>III.</w:t>
      </w:r>
      <w:r w:rsidRPr="00843005">
        <w:tab/>
        <w:t>Issues relating to the specific provisions of the Covenant (arts. 6</w:t>
      </w:r>
      <w:r w:rsidR="00002943" w:rsidRPr="00843005">
        <w:t>–</w:t>
      </w:r>
      <w:r w:rsidRPr="00843005">
        <w:t>15)</w:t>
      </w:r>
    </w:p>
    <w:p w14:paraId="792E82F1" w14:textId="77777777" w:rsidR="00CA4C03" w:rsidRPr="00843005" w:rsidRDefault="00CA4C03" w:rsidP="00002943">
      <w:pPr>
        <w:pStyle w:val="H1G"/>
      </w:pPr>
      <w:r w:rsidRPr="00843005">
        <w:tab/>
        <w:t>A.</w:t>
      </w:r>
      <w:r w:rsidRPr="00843005">
        <w:tab/>
        <w:t xml:space="preserve">Right to Work </w:t>
      </w:r>
    </w:p>
    <w:p w14:paraId="0862519D" w14:textId="65E4B1F6" w:rsidR="00CA4C03" w:rsidRPr="00843005" w:rsidRDefault="00CA4C03" w:rsidP="00CA4C03">
      <w:pPr>
        <w:pStyle w:val="SingleTxtG"/>
      </w:pPr>
      <w:r w:rsidRPr="00843005">
        <w:t>52.</w:t>
      </w:r>
      <w:r w:rsidRPr="00843005">
        <w:tab/>
        <w:t>Pakistan Bureau of Statistics is currently compiling information on the Labour Force Survey (LFS) 2024</w:t>
      </w:r>
      <w:r w:rsidR="003017F8" w:rsidRPr="00843005">
        <w:t>–</w:t>
      </w:r>
      <w:r w:rsidRPr="00843005">
        <w:t>25. However, according to the latest available LFS 2020</w:t>
      </w:r>
      <w:r w:rsidR="003017F8" w:rsidRPr="00843005">
        <w:t>–</w:t>
      </w:r>
      <w:r w:rsidRPr="00843005">
        <w:t xml:space="preserve">21, the total labour force stands at 71.76 million (48.5 million rural and 23.2 million urban). The </w:t>
      </w:r>
      <w:r w:rsidRPr="00843005">
        <w:lastRenderedPageBreak/>
        <w:t xml:space="preserve">employed labour force stands at 67.25 million (45.7 million rural and 21.5 million urban), and 4.51 million are unemployed, with an unemployment rate of 6.3 percent. </w:t>
      </w:r>
    </w:p>
    <w:p w14:paraId="3EE1A377" w14:textId="77777777" w:rsidR="00CA4C03" w:rsidRPr="00843005" w:rsidRDefault="00CA4C03" w:rsidP="00CA4C03">
      <w:pPr>
        <w:pStyle w:val="SingleTxtG"/>
      </w:pPr>
      <w:r w:rsidRPr="00843005">
        <w:t>53.</w:t>
      </w:r>
      <w:r w:rsidRPr="00843005">
        <w:tab/>
        <w:t xml:space="preserve">The data on employment, unemployment and disaggregated by age, and urban/rural area of residence, as well as by the sectors of the economy is provided below. </w:t>
      </w:r>
    </w:p>
    <w:p w14:paraId="7148E53E" w14:textId="46309868" w:rsidR="00CA4C03" w:rsidRPr="00843005" w:rsidRDefault="00002943" w:rsidP="00002943">
      <w:pPr>
        <w:pStyle w:val="H23G"/>
      </w:pPr>
      <w:r w:rsidRPr="00843005">
        <w:tab/>
      </w:r>
      <w:r w:rsidRPr="00843005">
        <w:tab/>
      </w:r>
      <w:r w:rsidR="00CA4C03" w:rsidRPr="00843005">
        <w:t>Labour Force 2020</w:t>
      </w:r>
      <w:r w:rsidR="003017F8" w:rsidRPr="00843005">
        <w:t>–</w:t>
      </w:r>
      <w:r w:rsidR="00CA4C03" w:rsidRPr="00843005">
        <w:t>21 (in Millions)</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2038"/>
        <w:gridCol w:w="1784"/>
        <w:gridCol w:w="1698"/>
        <w:gridCol w:w="1850"/>
      </w:tblGrid>
      <w:tr w:rsidR="00002943" w:rsidRPr="00843005" w14:paraId="1FF19BE7" w14:textId="77777777" w:rsidTr="00002943">
        <w:trPr>
          <w:tblHeader/>
        </w:trPr>
        <w:tc>
          <w:tcPr>
            <w:tcW w:w="2038" w:type="dxa"/>
            <w:tcBorders>
              <w:top w:val="single" w:sz="4" w:space="0" w:color="auto"/>
              <w:bottom w:val="single" w:sz="12" w:space="0" w:color="auto"/>
            </w:tcBorders>
            <w:shd w:val="clear" w:color="auto" w:fill="auto"/>
            <w:vAlign w:val="bottom"/>
          </w:tcPr>
          <w:p w14:paraId="148F73A3" w14:textId="4513F10E" w:rsidR="00CA4C03" w:rsidRPr="00843005" w:rsidRDefault="00CA4C03" w:rsidP="00002943">
            <w:pPr>
              <w:pStyle w:val="Heading1"/>
              <w:tabs>
                <w:tab w:val="clear" w:pos="1701"/>
                <w:tab w:val="clear" w:pos="2268"/>
                <w:tab w:val="clear" w:pos="2835"/>
              </w:tabs>
              <w:spacing w:before="80" w:after="80" w:line="200" w:lineRule="exact"/>
              <w:ind w:left="0" w:right="113"/>
              <w:rPr>
                <w:i/>
                <w:sz w:val="16"/>
              </w:rPr>
            </w:pPr>
            <w:r w:rsidRPr="00843005">
              <w:rPr>
                <w:i/>
                <w:sz w:val="16"/>
              </w:rPr>
              <w:t>Area/Sex</w:t>
            </w:r>
          </w:p>
        </w:tc>
        <w:tc>
          <w:tcPr>
            <w:tcW w:w="1784" w:type="dxa"/>
            <w:tcBorders>
              <w:top w:val="single" w:sz="4" w:space="0" w:color="auto"/>
              <w:bottom w:val="single" w:sz="12" w:space="0" w:color="auto"/>
            </w:tcBorders>
            <w:shd w:val="clear" w:color="auto" w:fill="auto"/>
            <w:vAlign w:val="bottom"/>
          </w:tcPr>
          <w:p w14:paraId="5E53EE48" w14:textId="77777777" w:rsidR="00CA4C03" w:rsidRPr="00843005" w:rsidRDefault="00CA4C03" w:rsidP="00002943">
            <w:pPr>
              <w:pStyle w:val="Heading1"/>
              <w:tabs>
                <w:tab w:val="clear" w:pos="1701"/>
                <w:tab w:val="clear" w:pos="2268"/>
                <w:tab w:val="clear" w:pos="2835"/>
              </w:tabs>
              <w:spacing w:before="80" w:after="80" w:line="200" w:lineRule="exact"/>
              <w:ind w:left="0" w:right="113"/>
              <w:jc w:val="right"/>
              <w:rPr>
                <w:i/>
                <w:sz w:val="16"/>
              </w:rPr>
            </w:pPr>
            <w:r w:rsidRPr="00843005">
              <w:rPr>
                <w:i/>
                <w:sz w:val="16"/>
              </w:rPr>
              <w:t>Total</w:t>
            </w:r>
          </w:p>
        </w:tc>
        <w:tc>
          <w:tcPr>
            <w:tcW w:w="1698" w:type="dxa"/>
            <w:tcBorders>
              <w:top w:val="single" w:sz="4" w:space="0" w:color="auto"/>
              <w:bottom w:val="single" w:sz="12" w:space="0" w:color="auto"/>
            </w:tcBorders>
            <w:shd w:val="clear" w:color="auto" w:fill="auto"/>
            <w:vAlign w:val="bottom"/>
          </w:tcPr>
          <w:p w14:paraId="54E93797" w14:textId="77777777" w:rsidR="00CA4C03" w:rsidRPr="00843005" w:rsidRDefault="00CA4C03" w:rsidP="00002943">
            <w:pPr>
              <w:pStyle w:val="Heading1"/>
              <w:tabs>
                <w:tab w:val="clear" w:pos="1701"/>
                <w:tab w:val="clear" w:pos="2268"/>
                <w:tab w:val="clear" w:pos="2835"/>
              </w:tabs>
              <w:spacing w:before="80" w:after="80" w:line="200" w:lineRule="exact"/>
              <w:ind w:left="0" w:right="113"/>
              <w:jc w:val="right"/>
              <w:rPr>
                <w:i/>
                <w:sz w:val="16"/>
              </w:rPr>
            </w:pPr>
            <w:r w:rsidRPr="00843005">
              <w:rPr>
                <w:i/>
                <w:sz w:val="16"/>
              </w:rPr>
              <w:t>Male</w:t>
            </w:r>
          </w:p>
        </w:tc>
        <w:tc>
          <w:tcPr>
            <w:tcW w:w="1850" w:type="dxa"/>
            <w:tcBorders>
              <w:top w:val="single" w:sz="4" w:space="0" w:color="auto"/>
              <w:bottom w:val="single" w:sz="12" w:space="0" w:color="auto"/>
            </w:tcBorders>
            <w:shd w:val="clear" w:color="auto" w:fill="auto"/>
            <w:vAlign w:val="bottom"/>
          </w:tcPr>
          <w:p w14:paraId="12068A3A" w14:textId="77777777" w:rsidR="00CA4C03" w:rsidRPr="00843005" w:rsidRDefault="00CA4C03" w:rsidP="00002943">
            <w:pPr>
              <w:pStyle w:val="Heading1"/>
              <w:tabs>
                <w:tab w:val="clear" w:pos="1701"/>
                <w:tab w:val="clear" w:pos="2268"/>
                <w:tab w:val="clear" w:pos="2835"/>
              </w:tabs>
              <w:spacing w:before="80" w:after="80" w:line="200" w:lineRule="exact"/>
              <w:ind w:left="0" w:right="113"/>
              <w:jc w:val="right"/>
              <w:rPr>
                <w:i/>
                <w:sz w:val="16"/>
              </w:rPr>
            </w:pPr>
            <w:r w:rsidRPr="00843005">
              <w:rPr>
                <w:i/>
                <w:sz w:val="16"/>
              </w:rPr>
              <w:t>Female</w:t>
            </w:r>
          </w:p>
        </w:tc>
      </w:tr>
      <w:tr w:rsidR="00CA4C03" w:rsidRPr="00843005" w14:paraId="67C4D0F3" w14:textId="77777777" w:rsidTr="00002943">
        <w:tc>
          <w:tcPr>
            <w:tcW w:w="2038" w:type="dxa"/>
            <w:tcBorders>
              <w:top w:val="single" w:sz="12" w:space="0" w:color="auto"/>
            </w:tcBorders>
            <w:shd w:val="clear" w:color="auto" w:fill="auto"/>
          </w:tcPr>
          <w:p w14:paraId="12F6B5AD" w14:textId="77777777" w:rsidR="00CA4C03" w:rsidRPr="00843005" w:rsidRDefault="00CA4C03" w:rsidP="00002943">
            <w:pPr>
              <w:pStyle w:val="Heading1"/>
              <w:tabs>
                <w:tab w:val="clear" w:pos="1701"/>
                <w:tab w:val="clear" w:pos="2268"/>
                <w:tab w:val="clear" w:pos="2835"/>
              </w:tabs>
              <w:spacing w:before="40" w:after="40" w:line="220" w:lineRule="exact"/>
              <w:ind w:left="0" w:right="113"/>
              <w:rPr>
                <w:b/>
                <w:bCs/>
                <w:sz w:val="18"/>
              </w:rPr>
            </w:pPr>
            <w:r w:rsidRPr="00843005">
              <w:rPr>
                <w:b/>
                <w:bCs/>
                <w:sz w:val="18"/>
              </w:rPr>
              <w:t>Pakistan</w:t>
            </w:r>
          </w:p>
        </w:tc>
        <w:tc>
          <w:tcPr>
            <w:tcW w:w="1784" w:type="dxa"/>
            <w:tcBorders>
              <w:top w:val="single" w:sz="12" w:space="0" w:color="auto"/>
            </w:tcBorders>
            <w:shd w:val="clear" w:color="auto" w:fill="auto"/>
            <w:vAlign w:val="bottom"/>
          </w:tcPr>
          <w:p w14:paraId="1DA46FA3" w14:textId="77777777" w:rsidR="00CA4C03" w:rsidRPr="00843005" w:rsidRDefault="00CA4C03" w:rsidP="00002943">
            <w:pPr>
              <w:pStyle w:val="Heading1"/>
              <w:tabs>
                <w:tab w:val="clear" w:pos="1701"/>
                <w:tab w:val="clear" w:pos="2268"/>
                <w:tab w:val="clear" w:pos="2835"/>
              </w:tabs>
              <w:spacing w:before="40" w:after="40" w:line="220" w:lineRule="exact"/>
              <w:ind w:left="0" w:right="113"/>
              <w:jc w:val="right"/>
              <w:rPr>
                <w:b/>
                <w:bCs/>
                <w:sz w:val="18"/>
              </w:rPr>
            </w:pPr>
            <w:r w:rsidRPr="00843005">
              <w:rPr>
                <w:b/>
                <w:bCs/>
                <w:sz w:val="18"/>
              </w:rPr>
              <w:t>67.25</w:t>
            </w:r>
          </w:p>
        </w:tc>
        <w:tc>
          <w:tcPr>
            <w:tcW w:w="1698" w:type="dxa"/>
            <w:tcBorders>
              <w:top w:val="single" w:sz="12" w:space="0" w:color="auto"/>
            </w:tcBorders>
            <w:shd w:val="clear" w:color="auto" w:fill="auto"/>
            <w:vAlign w:val="bottom"/>
          </w:tcPr>
          <w:p w14:paraId="485B861F" w14:textId="77777777" w:rsidR="00CA4C03" w:rsidRPr="00843005" w:rsidRDefault="00CA4C03" w:rsidP="00002943">
            <w:pPr>
              <w:pStyle w:val="Heading1"/>
              <w:tabs>
                <w:tab w:val="clear" w:pos="1701"/>
                <w:tab w:val="clear" w:pos="2268"/>
                <w:tab w:val="clear" w:pos="2835"/>
              </w:tabs>
              <w:spacing w:before="40" w:after="40" w:line="220" w:lineRule="exact"/>
              <w:ind w:left="0" w:right="113"/>
              <w:jc w:val="right"/>
              <w:rPr>
                <w:b/>
                <w:bCs/>
                <w:sz w:val="18"/>
              </w:rPr>
            </w:pPr>
            <w:r w:rsidRPr="00843005">
              <w:rPr>
                <w:b/>
                <w:bCs/>
                <w:sz w:val="18"/>
              </w:rPr>
              <w:t>51.91</w:t>
            </w:r>
          </w:p>
        </w:tc>
        <w:tc>
          <w:tcPr>
            <w:tcW w:w="1850" w:type="dxa"/>
            <w:tcBorders>
              <w:top w:val="single" w:sz="12" w:space="0" w:color="auto"/>
            </w:tcBorders>
            <w:shd w:val="clear" w:color="auto" w:fill="auto"/>
            <w:vAlign w:val="bottom"/>
          </w:tcPr>
          <w:p w14:paraId="7A353F28" w14:textId="77777777" w:rsidR="00CA4C03" w:rsidRPr="00843005" w:rsidRDefault="00CA4C03" w:rsidP="00002943">
            <w:pPr>
              <w:pStyle w:val="Heading1"/>
              <w:tabs>
                <w:tab w:val="clear" w:pos="1701"/>
                <w:tab w:val="clear" w:pos="2268"/>
                <w:tab w:val="clear" w:pos="2835"/>
              </w:tabs>
              <w:spacing w:before="40" w:after="40" w:line="220" w:lineRule="exact"/>
              <w:ind w:left="0" w:right="113"/>
              <w:jc w:val="right"/>
              <w:rPr>
                <w:b/>
                <w:bCs/>
                <w:sz w:val="18"/>
              </w:rPr>
            </w:pPr>
            <w:r w:rsidRPr="00843005">
              <w:rPr>
                <w:b/>
                <w:bCs/>
                <w:sz w:val="18"/>
              </w:rPr>
              <w:t>15.34</w:t>
            </w:r>
          </w:p>
        </w:tc>
      </w:tr>
      <w:tr w:rsidR="00CA4C03" w:rsidRPr="00843005" w14:paraId="5B554C60" w14:textId="77777777" w:rsidTr="00002943">
        <w:tc>
          <w:tcPr>
            <w:tcW w:w="2038" w:type="dxa"/>
            <w:shd w:val="clear" w:color="auto" w:fill="auto"/>
          </w:tcPr>
          <w:p w14:paraId="0490D804" w14:textId="77777777" w:rsidR="00CA4C03" w:rsidRPr="00843005" w:rsidRDefault="00CA4C03" w:rsidP="00002943">
            <w:pPr>
              <w:pStyle w:val="Heading1"/>
              <w:tabs>
                <w:tab w:val="clear" w:pos="1701"/>
                <w:tab w:val="clear" w:pos="2268"/>
                <w:tab w:val="clear" w:pos="2835"/>
              </w:tabs>
              <w:spacing w:before="40" w:after="40" w:line="220" w:lineRule="exact"/>
              <w:ind w:left="0" w:right="113"/>
              <w:rPr>
                <w:sz w:val="18"/>
              </w:rPr>
            </w:pPr>
            <w:r w:rsidRPr="00843005">
              <w:rPr>
                <w:sz w:val="18"/>
              </w:rPr>
              <w:t>Rural</w:t>
            </w:r>
          </w:p>
        </w:tc>
        <w:tc>
          <w:tcPr>
            <w:tcW w:w="1784" w:type="dxa"/>
            <w:shd w:val="clear" w:color="auto" w:fill="auto"/>
            <w:vAlign w:val="bottom"/>
          </w:tcPr>
          <w:p w14:paraId="43BBCDD8" w14:textId="77777777" w:rsidR="00CA4C03" w:rsidRPr="00843005" w:rsidRDefault="00CA4C03" w:rsidP="00002943">
            <w:pPr>
              <w:pStyle w:val="Heading1"/>
              <w:tabs>
                <w:tab w:val="clear" w:pos="1701"/>
                <w:tab w:val="clear" w:pos="2268"/>
                <w:tab w:val="clear" w:pos="2835"/>
              </w:tabs>
              <w:spacing w:before="40" w:after="40" w:line="220" w:lineRule="exact"/>
              <w:ind w:left="0" w:right="113"/>
              <w:jc w:val="right"/>
              <w:rPr>
                <w:sz w:val="18"/>
              </w:rPr>
            </w:pPr>
            <w:r w:rsidRPr="00843005">
              <w:rPr>
                <w:sz w:val="18"/>
              </w:rPr>
              <w:t>45.7</w:t>
            </w:r>
          </w:p>
        </w:tc>
        <w:tc>
          <w:tcPr>
            <w:tcW w:w="1698" w:type="dxa"/>
            <w:shd w:val="clear" w:color="auto" w:fill="auto"/>
            <w:vAlign w:val="bottom"/>
          </w:tcPr>
          <w:p w14:paraId="16D4C0BF" w14:textId="77777777" w:rsidR="00CA4C03" w:rsidRPr="00843005" w:rsidRDefault="00CA4C03" w:rsidP="00002943">
            <w:pPr>
              <w:pStyle w:val="Heading1"/>
              <w:tabs>
                <w:tab w:val="clear" w:pos="1701"/>
                <w:tab w:val="clear" w:pos="2268"/>
                <w:tab w:val="clear" w:pos="2835"/>
              </w:tabs>
              <w:spacing w:before="40" w:after="40" w:line="220" w:lineRule="exact"/>
              <w:ind w:left="0" w:right="113"/>
              <w:jc w:val="right"/>
              <w:rPr>
                <w:sz w:val="18"/>
              </w:rPr>
            </w:pPr>
            <w:r w:rsidRPr="00843005">
              <w:rPr>
                <w:sz w:val="18"/>
              </w:rPr>
              <w:t>32.79</w:t>
            </w:r>
          </w:p>
        </w:tc>
        <w:tc>
          <w:tcPr>
            <w:tcW w:w="1850" w:type="dxa"/>
            <w:shd w:val="clear" w:color="auto" w:fill="auto"/>
            <w:vAlign w:val="bottom"/>
          </w:tcPr>
          <w:p w14:paraId="7AF31ABA" w14:textId="77777777" w:rsidR="00CA4C03" w:rsidRPr="00843005" w:rsidRDefault="00CA4C03" w:rsidP="00002943">
            <w:pPr>
              <w:pStyle w:val="Heading1"/>
              <w:tabs>
                <w:tab w:val="clear" w:pos="1701"/>
                <w:tab w:val="clear" w:pos="2268"/>
                <w:tab w:val="clear" w:pos="2835"/>
              </w:tabs>
              <w:spacing w:before="40" w:after="40" w:line="220" w:lineRule="exact"/>
              <w:ind w:left="0" w:right="113"/>
              <w:jc w:val="right"/>
              <w:rPr>
                <w:sz w:val="18"/>
              </w:rPr>
            </w:pPr>
            <w:r w:rsidRPr="00843005">
              <w:rPr>
                <w:sz w:val="18"/>
              </w:rPr>
              <w:t>12.9</w:t>
            </w:r>
          </w:p>
        </w:tc>
      </w:tr>
      <w:tr w:rsidR="00CA4C03" w:rsidRPr="00843005" w14:paraId="7464EB58" w14:textId="77777777" w:rsidTr="00002943">
        <w:tc>
          <w:tcPr>
            <w:tcW w:w="2038" w:type="dxa"/>
            <w:shd w:val="clear" w:color="auto" w:fill="auto"/>
          </w:tcPr>
          <w:p w14:paraId="725FF3FC" w14:textId="77777777" w:rsidR="00CA4C03" w:rsidRPr="00843005" w:rsidRDefault="00CA4C03" w:rsidP="00002943">
            <w:pPr>
              <w:pStyle w:val="Heading1"/>
              <w:tabs>
                <w:tab w:val="clear" w:pos="1701"/>
                <w:tab w:val="clear" w:pos="2268"/>
                <w:tab w:val="clear" w:pos="2835"/>
              </w:tabs>
              <w:spacing w:before="40" w:after="40" w:line="220" w:lineRule="exact"/>
              <w:ind w:left="0" w:right="113"/>
              <w:rPr>
                <w:sz w:val="18"/>
              </w:rPr>
            </w:pPr>
            <w:r w:rsidRPr="00843005">
              <w:rPr>
                <w:sz w:val="18"/>
              </w:rPr>
              <w:t>Urban</w:t>
            </w:r>
          </w:p>
        </w:tc>
        <w:tc>
          <w:tcPr>
            <w:tcW w:w="1784" w:type="dxa"/>
            <w:shd w:val="clear" w:color="auto" w:fill="auto"/>
            <w:vAlign w:val="bottom"/>
          </w:tcPr>
          <w:p w14:paraId="66200713" w14:textId="77777777" w:rsidR="00CA4C03" w:rsidRPr="00843005" w:rsidRDefault="00CA4C03" w:rsidP="00002943">
            <w:pPr>
              <w:pStyle w:val="Heading1"/>
              <w:tabs>
                <w:tab w:val="clear" w:pos="1701"/>
                <w:tab w:val="clear" w:pos="2268"/>
                <w:tab w:val="clear" w:pos="2835"/>
              </w:tabs>
              <w:spacing w:before="40" w:after="40" w:line="220" w:lineRule="exact"/>
              <w:ind w:left="0" w:right="113"/>
              <w:jc w:val="right"/>
              <w:rPr>
                <w:sz w:val="18"/>
              </w:rPr>
            </w:pPr>
            <w:r w:rsidRPr="00843005">
              <w:rPr>
                <w:sz w:val="18"/>
              </w:rPr>
              <w:t>21.55</w:t>
            </w:r>
          </w:p>
        </w:tc>
        <w:tc>
          <w:tcPr>
            <w:tcW w:w="1698" w:type="dxa"/>
            <w:shd w:val="clear" w:color="auto" w:fill="auto"/>
            <w:vAlign w:val="bottom"/>
          </w:tcPr>
          <w:p w14:paraId="75BC5FE8" w14:textId="77777777" w:rsidR="00CA4C03" w:rsidRPr="00843005" w:rsidRDefault="00CA4C03" w:rsidP="00002943">
            <w:pPr>
              <w:pStyle w:val="Heading1"/>
              <w:tabs>
                <w:tab w:val="clear" w:pos="1701"/>
                <w:tab w:val="clear" w:pos="2268"/>
                <w:tab w:val="clear" w:pos="2835"/>
              </w:tabs>
              <w:spacing w:before="40" w:after="40" w:line="220" w:lineRule="exact"/>
              <w:ind w:left="0" w:right="113"/>
              <w:jc w:val="right"/>
              <w:rPr>
                <w:sz w:val="18"/>
              </w:rPr>
            </w:pPr>
            <w:r w:rsidRPr="00843005">
              <w:rPr>
                <w:sz w:val="18"/>
              </w:rPr>
              <w:t>19.12</w:t>
            </w:r>
          </w:p>
        </w:tc>
        <w:tc>
          <w:tcPr>
            <w:tcW w:w="1850" w:type="dxa"/>
            <w:shd w:val="clear" w:color="auto" w:fill="auto"/>
            <w:vAlign w:val="bottom"/>
          </w:tcPr>
          <w:p w14:paraId="56B838B9" w14:textId="77777777" w:rsidR="00CA4C03" w:rsidRPr="00843005" w:rsidRDefault="00CA4C03" w:rsidP="00002943">
            <w:pPr>
              <w:pStyle w:val="Heading1"/>
              <w:tabs>
                <w:tab w:val="clear" w:pos="1701"/>
                <w:tab w:val="clear" w:pos="2268"/>
                <w:tab w:val="clear" w:pos="2835"/>
              </w:tabs>
              <w:spacing w:before="40" w:after="40" w:line="220" w:lineRule="exact"/>
              <w:ind w:left="0" w:right="113"/>
              <w:jc w:val="right"/>
              <w:rPr>
                <w:sz w:val="18"/>
              </w:rPr>
            </w:pPr>
            <w:r w:rsidRPr="00843005">
              <w:rPr>
                <w:sz w:val="18"/>
              </w:rPr>
              <w:t>2.44</w:t>
            </w:r>
          </w:p>
        </w:tc>
      </w:tr>
      <w:tr w:rsidR="00CA4C03" w:rsidRPr="00843005" w14:paraId="31C00B26" w14:textId="77777777" w:rsidTr="00002943">
        <w:tc>
          <w:tcPr>
            <w:tcW w:w="2038" w:type="dxa"/>
            <w:shd w:val="clear" w:color="auto" w:fill="auto"/>
          </w:tcPr>
          <w:p w14:paraId="5EA57C83" w14:textId="77777777" w:rsidR="00CA4C03" w:rsidRPr="00843005" w:rsidRDefault="00CA4C03" w:rsidP="00002943">
            <w:pPr>
              <w:pStyle w:val="Heading1"/>
              <w:tabs>
                <w:tab w:val="clear" w:pos="1701"/>
                <w:tab w:val="clear" w:pos="2268"/>
                <w:tab w:val="clear" w:pos="2835"/>
              </w:tabs>
              <w:spacing w:before="40" w:after="40" w:line="220" w:lineRule="exact"/>
              <w:ind w:left="0" w:right="113"/>
              <w:rPr>
                <w:b/>
                <w:bCs/>
                <w:sz w:val="18"/>
              </w:rPr>
            </w:pPr>
            <w:r w:rsidRPr="00843005">
              <w:rPr>
                <w:b/>
                <w:bCs/>
                <w:sz w:val="18"/>
              </w:rPr>
              <w:t>Punjab</w:t>
            </w:r>
          </w:p>
        </w:tc>
        <w:tc>
          <w:tcPr>
            <w:tcW w:w="1784" w:type="dxa"/>
            <w:shd w:val="clear" w:color="auto" w:fill="auto"/>
            <w:vAlign w:val="bottom"/>
          </w:tcPr>
          <w:p w14:paraId="0DA69D03" w14:textId="77777777" w:rsidR="00CA4C03" w:rsidRPr="00843005" w:rsidRDefault="00CA4C03" w:rsidP="00002943">
            <w:pPr>
              <w:pStyle w:val="Heading1"/>
              <w:tabs>
                <w:tab w:val="clear" w:pos="1701"/>
                <w:tab w:val="clear" w:pos="2268"/>
                <w:tab w:val="clear" w:pos="2835"/>
              </w:tabs>
              <w:spacing w:before="40" w:after="40" w:line="220" w:lineRule="exact"/>
              <w:ind w:left="0" w:right="113"/>
              <w:jc w:val="right"/>
              <w:rPr>
                <w:b/>
                <w:bCs/>
                <w:sz w:val="18"/>
              </w:rPr>
            </w:pPr>
            <w:r w:rsidRPr="00843005">
              <w:rPr>
                <w:b/>
                <w:bCs/>
                <w:sz w:val="18"/>
              </w:rPr>
              <w:t>39.07</w:t>
            </w:r>
          </w:p>
        </w:tc>
        <w:tc>
          <w:tcPr>
            <w:tcW w:w="1698" w:type="dxa"/>
            <w:shd w:val="clear" w:color="auto" w:fill="auto"/>
            <w:vAlign w:val="bottom"/>
          </w:tcPr>
          <w:p w14:paraId="4BE23363" w14:textId="77777777" w:rsidR="00CA4C03" w:rsidRPr="00843005" w:rsidRDefault="00CA4C03" w:rsidP="00002943">
            <w:pPr>
              <w:pStyle w:val="Heading1"/>
              <w:tabs>
                <w:tab w:val="clear" w:pos="1701"/>
                <w:tab w:val="clear" w:pos="2268"/>
                <w:tab w:val="clear" w:pos="2835"/>
              </w:tabs>
              <w:spacing w:before="40" w:after="40" w:line="220" w:lineRule="exact"/>
              <w:ind w:left="0" w:right="113"/>
              <w:jc w:val="right"/>
              <w:rPr>
                <w:b/>
                <w:bCs/>
                <w:sz w:val="18"/>
              </w:rPr>
            </w:pPr>
            <w:r w:rsidRPr="00843005">
              <w:rPr>
                <w:b/>
                <w:bCs/>
                <w:sz w:val="18"/>
              </w:rPr>
              <w:t>28.41</w:t>
            </w:r>
          </w:p>
        </w:tc>
        <w:tc>
          <w:tcPr>
            <w:tcW w:w="1850" w:type="dxa"/>
            <w:shd w:val="clear" w:color="auto" w:fill="auto"/>
            <w:vAlign w:val="bottom"/>
          </w:tcPr>
          <w:p w14:paraId="3FDA38C1" w14:textId="77777777" w:rsidR="00CA4C03" w:rsidRPr="00843005" w:rsidRDefault="00CA4C03" w:rsidP="00002943">
            <w:pPr>
              <w:pStyle w:val="Heading1"/>
              <w:tabs>
                <w:tab w:val="clear" w:pos="1701"/>
                <w:tab w:val="clear" w:pos="2268"/>
                <w:tab w:val="clear" w:pos="2835"/>
              </w:tabs>
              <w:spacing w:before="40" w:after="40" w:line="220" w:lineRule="exact"/>
              <w:ind w:left="0" w:right="113"/>
              <w:jc w:val="right"/>
              <w:rPr>
                <w:b/>
                <w:bCs/>
                <w:sz w:val="18"/>
              </w:rPr>
            </w:pPr>
            <w:r w:rsidRPr="00843005">
              <w:rPr>
                <w:b/>
                <w:bCs/>
                <w:sz w:val="18"/>
              </w:rPr>
              <w:t>10.66</w:t>
            </w:r>
          </w:p>
        </w:tc>
      </w:tr>
      <w:tr w:rsidR="00CA4C03" w:rsidRPr="00843005" w14:paraId="55CB4661" w14:textId="77777777" w:rsidTr="00002943">
        <w:tc>
          <w:tcPr>
            <w:tcW w:w="2038" w:type="dxa"/>
            <w:shd w:val="clear" w:color="auto" w:fill="auto"/>
          </w:tcPr>
          <w:p w14:paraId="2F786BC6" w14:textId="77777777" w:rsidR="00CA4C03" w:rsidRPr="00843005" w:rsidRDefault="00CA4C03" w:rsidP="00002943">
            <w:pPr>
              <w:pStyle w:val="Heading1"/>
              <w:tabs>
                <w:tab w:val="clear" w:pos="1701"/>
                <w:tab w:val="clear" w:pos="2268"/>
                <w:tab w:val="clear" w:pos="2835"/>
              </w:tabs>
              <w:spacing w:before="40" w:after="40" w:line="220" w:lineRule="exact"/>
              <w:ind w:left="0" w:right="113"/>
              <w:rPr>
                <w:sz w:val="18"/>
              </w:rPr>
            </w:pPr>
            <w:r w:rsidRPr="00843005">
              <w:rPr>
                <w:sz w:val="18"/>
              </w:rPr>
              <w:t>Rural</w:t>
            </w:r>
          </w:p>
        </w:tc>
        <w:tc>
          <w:tcPr>
            <w:tcW w:w="1784" w:type="dxa"/>
            <w:shd w:val="clear" w:color="auto" w:fill="auto"/>
            <w:vAlign w:val="bottom"/>
          </w:tcPr>
          <w:p w14:paraId="39CB62E5" w14:textId="77777777" w:rsidR="00CA4C03" w:rsidRPr="00843005" w:rsidRDefault="00CA4C03" w:rsidP="00002943">
            <w:pPr>
              <w:pStyle w:val="Heading1"/>
              <w:tabs>
                <w:tab w:val="clear" w:pos="1701"/>
                <w:tab w:val="clear" w:pos="2268"/>
                <w:tab w:val="clear" w:pos="2835"/>
              </w:tabs>
              <w:spacing w:before="40" w:after="40" w:line="220" w:lineRule="exact"/>
              <w:ind w:left="0" w:right="113"/>
              <w:jc w:val="right"/>
              <w:rPr>
                <w:sz w:val="18"/>
              </w:rPr>
            </w:pPr>
            <w:r w:rsidRPr="00843005">
              <w:rPr>
                <w:sz w:val="18"/>
              </w:rPr>
              <w:t>26.84</w:t>
            </w:r>
          </w:p>
        </w:tc>
        <w:tc>
          <w:tcPr>
            <w:tcW w:w="1698" w:type="dxa"/>
            <w:shd w:val="clear" w:color="auto" w:fill="auto"/>
            <w:vAlign w:val="bottom"/>
          </w:tcPr>
          <w:p w14:paraId="4A9DCE79" w14:textId="77777777" w:rsidR="00CA4C03" w:rsidRPr="00843005" w:rsidRDefault="00CA4C03" w:rsidP="00002943">
            <w:pPr>
              <w:pStyle w:val="Heading1"/>
              <w:tabs>
                <w:tab w:val="clear" w:pos="1701"/>
                <w:tab w:val="clear" w:pos="2268"/>
                <w:tab w:val="clear" w:pos="2835"/>
              </w:tabs>
              <w:spacing w:before="40" w:after="40" w:line="220" w:lineRule="exact"/>
              <w:ind w:left="0" w:right="113"/>
              <w:jc w:val="right"/>
              <w:rPr>
                <w:sz w:val="18"/>
              </w:rPr>
            </w:pPr>
            <w:r w:rsidRPr="00843005">
              <w:rPr>
                <w:sz w:val="18"/>
              </w:rPr>
              <w:t>17.91</w:t>
            </w:r>
          </w:p>
        </w:tc>
        <w:tc>
          <w:tcPr>
            <w:tcW w:w="1850" w:type="dxa"/>
            <w:shd w:val="clear" w:color="auto" w:fill="auto"/>
            <w:vAlign w:val="bottom"/>
          </w:tcPr>
          <w:p w14:paraId="2306C549" w14:textId="77777777" w:rsidR="00CA4C03" w:rsidRPr="00843005" w:rsidRDefault="00CA4C03" w:rsidP="00002943">
            <w:pPr>
              <w:pStyle w:val="Heading1"/>
              <w:tabs>
                <w:tab w:val="clear" w:pos="1701"/>
                <w:tab w:val="clear" w:pos="2268"/>
                <w:tab w:val="clear" w:pos="2835"/>
              </w:tabs>
              <w:spacing w:before="40" w:after="40" w:line="220" w:lineRule="exact"/>
              <w:ind w:left="0" w:right="113"/>
              <w:jc w:val="right"/>
              <w:rPr>
                <w:sz w:val="18"/>
              </w:rPr>
            </w:pPr>
            <w:r w:rsidRPr="00843005">
              <w:rPr>
                <w:sz w:val="18"/>
              </w:rPr>
              <w:t>8.93</w:t>
            </w:r>
          </w:p>
        </w:tc>
      </w:tr>
      <w:tr w:rsidR="00CA4C03" w:rsidRPr="00843005" w14:paraId="54AC5543" w14:textId="77777777" w:rsidTr="00002943">
        <w:tc>
          <w:tcPr>
            <w:tcW w:w="2038" w:type="dxa"/>
            <w:shd w:val="clear" w:color="auto" w:fill="auto"/>
          </w:tcPr>
          <w:p w14:paraId="7257CE4D" w14:textId="77777777" w:rsidR="00CA4C03" w:rsidRPr="00843005" w:rsidRDefault="00CA4C03" w:rsidP="00002943">
            <w:pPr>
              <w:pStyle w:val="Heading1"/>
              <w:tabs>
                <w:tab w:val="clear" w:pos="1701"/>
                <w:tab w:val="clear" w:pos="2268"/>
                <w:tab w:val="clear" w:pos="2835"/>
              </w:tabs>
              <w:spacing w:before="40" w:after="40" w:line="220" w:lineRule="exact"/>
              <w:ind w:left="0" w:right="113"/>
              <w:rPr>
                <w:sz w:val="18"/>
              </w:rPr>
            </w:pPr>
            <w:r w:rsidRPr="00843005">
              <w:rPr>
                <w:sz w:val="18"/>
              </w:rPr>
              <w:t>Urban</w:t>
            </w:r>
          </w:p>
        </w:tc>
        <w:tc>
          <w:tcPr>
            <w:tcW w:w="1784" w:type="dxa"/>
            <w:shd w:val="clear" w:color="auto" w:fill="auto"/>
            <w:vAlign w:val="bottom"/>
          </w:tcPr>
          <w:p w14:paraId="2D9262B9" w14:textId="77777777" w:rsidR="00CA4C03" w:rsidRPr="00843005" w:rsidRDefault="00CA4C03" w:rsidP="00002943">
            <w:pPr>
              <w:pStyle w:val="Heading1"/>
              <w:tabs>
                <w:tab w:val="clear" w:pos="1701"/>
                <w:tab w:val="clear" w:pos="2268"/>
                <w:tab w:val="clear" w:pos="2835"/>
              </w:tabs>
              <w:spacing w:before="40" w:after="40" w:line="220" w:lineRule="exact"/>
              <w:ind w:left="0" w:right="113"/>
              <w:jc w:val="right"/>
              <w:rPr>
                <w:sz w:val="18"/>
              </w:rPr>
            </w:pPr>
            <w:r w:rsidRPr="00843005">
              <w:rPr>
                <w:sz w:val="18"/>
              </w:rPr>
              <w:t>12.23</w:t>
            </w:r>
          </w:p>
        </w:tc>
        <w:tc>
          <w:tcPr>
            <w:tcW w:w="1698" w:type="dxa"/>
            <w:shd w:val="clear" w:color="auto" w:fill="auto"/>
            <w:vAlign w:val="bottom"/>
          </w:tcPr>
          <w:p w14:paraId="63E22BB2" w14:textId="77777777" w:rsidR="00CA4C03" w:rsidRPr="00843005" w:rsidRDefault="00CA4C03" w:rsidP="00002943">
            <w:pPr>
              <w:pStyle w:val="Heading1"/>
              <w:tabs>
                <w:tab w:val="clear" w:pos="1701"/>
                <w:tab w:val="clear" w:pos="2268"/>
                <w:tab w:val="clear" w:pos="2835"/>
              </w:tabs>
              <w:spacing w:before="40" w:after="40" w:line="220" w:lineRule="exact"/>
              <w:ind w:left="0" w:right="113"/>
              <w:jc w:val="right"/>
              <w:rPr>
                <w:sz w:val="18"/>
              </w:rPr>
            </w:pPr>
            <w:r w:rsidRPr="00843005">
              <w:rPr>
                <w:sz w:val="18"/>
              </w:rPr>
              <w:t>10.5</w:t>
            </w:r>
          </w:p>
        </w:tc>
        <w:tc>
          <w:tcPr>
            <w:tcW w:w="1850" w:type="dxa"/>
            <w:shd w:val="clear" w:color="auto" w:fill="auto"/>
            <w:vAlign w:val="bottom"/>
          </w:tcPr>
          <w:p w14:paraId="76B3395B" w14:textId="77777777" w:rsidR="00CA4C03" w:rsidRPr="00843005" w:rsidRDefault="00CA4C03" w:rsidP="00002943">
            <w:pPr>
              <w:pStyle w:val="Heading1"/>
              <w:tabs>
                <w:tab w:val="clear" w:pos="1701"/>
                <w:tab w:val="clear" w:pos="2268"/>
                <w:tab w:val="clear" w:pos="2835"/>
              </w:tabs>
              <w:spacing w:before="40" w:after="40" w:line="220" w:lineRule="exact"/>
              <w:ind w:left="0" w:right="113"/>
              <w:jc w:val="right"/>
              <w:rPr>
                <w:sz w:val="18"/>
              </w:rPr>
            </w:pPr>
            <w:r w:rsidRPr="00843005">
              <w:rPr>
                <w:sz w:val="18"/>
              </w:rPr>
              <w:t>1.74</w:t>
            </w:r>
          </w:p>
        </w:tc>
      </w:tr>
      <w:tr w:rsidR="00CA4C03" w:rsidRPr="00843005" w14:paraId="657AF5DE" w14:textId="77777777" w:rsidTr="00002943">
        <w:tc>
          <w:tcPr>
            <w:tcW w:w="2038" w:type="dxa"/>
            <w:shd w:val="clear" w:color="auto" w:fill="auto"/>
          </w:tcPr>
          <w:p w14:paraId="724FD942" w14:textId="77777777" w:rsidR="00CA4C03" w:rsidRPr="00843005" w:rsidRDefault="00CA4C03" w:rsidP="00002943">
            <w:pPr>
              <w:pStyle w:val="Heading1"/>
              <w:tabs>
                <w:tab w:val="clear" w:pos="1701"/>
                <w:tab w:val="clear" w:pos="2268"/>
                <w:tab w:val="clear" w:pos="2835"/>
              </w:tabs>
              <w:spacing w:before="40" w:after="40" w:line="220" w:lineRule="exact"/>
              <w:ind w:left="0" w:right="113"/>
              <w:rPr>
                <w:b/>
                <w:bCs/>
                <w:sz w:val="18"/>
              </w:rPr>
            </w:pPr>
            <w:r w:rsidRPr="00843005">
              <w:rPr>
                <w:b/>
                <w:bCs/>
                <w:sz w:val="18"/>
              </w:rPr>
              <w:t>Sindh</w:t>
            </w:r>
          </w:p>
        </w:tc>
        <w:tc>
          <w:tcPr>
            <w:tcW w:w="1784" w:type="dxa"/>
            <w:shd w:val="clear" w:color="auto" w:fill="auto"/>
            <w:vAlign w:val="bottom"/>
          </w:tcPr>
          <w:p w14:paraId="7C4EA4B8" w14:textId="77777777" w:rsidR="00CA4C03" w:rsidRPr="00843005" w:rsidRDefault="00CA4C03" w:rsidP="00002943">
            <w:pPr>
              <w:pStyle w:val="Heading1"/>
              <w:tabs>
                <w:tab w:val="clear" w:pos="1701"/>
                <w:tab w:val="clear" w:pos="2268"/>
                <w:tab w:val="clear" w:pos="2835"/>
              </w:tabs>
              <w:spacing w:before="40" w:after="40" w:line="220" w:lineRule="exact"/>
              <w:ind w:left="0" w:right="113"/>
              <w:jc w:val="right"/>
              <w:rPr>
                <w:b/>
                <w:bCs/>
                <w:sz w:val="18"/>
              </w:rPr>
            </w:pPr>
            <w:r w:rsidRPr="00843005">
              <w:rPr>
                <w:b/>
                <w:bCs/>
                <w:sz w:val="18"/>
              </w:rPr>
              <w:t>15.31</w:t>
            </w:r>
          </w:p>
        </w:tc>
        <w:tc>
          <w:tcPr>
            <w:tcW w:w="1698" w:type="dxa"/>
            <w:shd w:val="clear" w:color="auto" w:fill="auto"/>
            <w:vAlign w:val="bottom"/>
          </w:tcPr>
          <w:p w14:paraId="70122ED6" w14:textId="77777777" w:rsidR="00CA4C03" w:rsidRPr="00843005" w:rsidRDefault="00CA4C03" w:rsidP="00002943">
            <w:pPr>
              <w:pStyle w:val="Heading1"/>
              <w:tabs>
                <w:tab w:val="clear" w:pos="1701"/>
                <w:tab w:val="clear" w:pos="2268"/>
                <w:tab w:val="clear" w:pos="2835"/>
              </w:tabs>
              <w:spacing w:before="40" w:after="40" w:line="220" w:lineRule="exact"/>
              <w:ind w:left="0" w:right="113"/>
              <w:jc w:val="right"/>
              <w:rPr>
                <w:b/>
                <w:bCs/>
                <w:sz w:val="18"/>
              </w:rPr>
            </w:pPr>
            <w:r w:rsidRPr="00843005">
              <w:rPr>
                <w:b/>
                <w:bCs/>
                <w:sz w:val="18"/>
              </w:rPr>
              <w:t>12.83</w:t>
            </w:r>
          </w:p>
        </w:tc>
        <w:tc>
          <w:tcPr>
            <w:tcW w:w="1850" w:type="dxa"/>
            <w:shd w:val="clear" w:color="auto" w:fill="auto"/>
            <w:vAlign w:val="bottom"/>
          </w:tcPr>
          <w:p w14:paraId="049BBBA9" w14:textId="77777777" w:rsidR="00CA4C03" w:rsidRPr="00843005" w:rsidRDefault="00CA4C03" w:rsidP="00002943">
            <w:pPr>
              <w:pStyle w:val="Heading1"/>
              <w:tabs>
                <w:tab w:val="clear" w:pos="1701"/>
                <w:tab w:val="clear" w:pos="2268"/>
                <w:tab w:val="clear" w:pos="2835"/>
              </w:tabs>
              <w:spacing w:before="40" w:after="40" w:line="220" w:lineRule="exact"/>
              <w:ind w:left="0" w:right="113"/>
              <w:jc w:val="right"/>
              <w:rPr>
                <w:b/>
                <w:bCs/>
                <w:sz w:val="18"/>
              </w:rPr>
            </w:pPr>
            <w:r w:rsidRPr="00843005">
              <w:rPr>
                <w:b/>
                <w:bCs/>
                <w:sz w:val="18"/>
              </w:rPr>
              <w:t>2.48</w:t>
            </w:r>
          </w:p>
        </w:tc>
      </w:tr>
      <w:tr w:rsidR="00CA4C03" w:rsidRPr="00843005" w14:paraId="59535887" w14:textId="77777777" w:rsidTr="00002943">
        <w:tc>
          <w:tcPr>
            <w:tcW w:w="2038" w:type="dxa"/>
            <w:shd w:val="clear" w:color="auto" w:fill="auto"/>
          </w:tcPr>
          <w:p w14:paraId="39373DAF" w14:textId="77777777" w:rsidR="00CA4C03" w:rsidRPr="00843005" w:rsidRDefault="00CA4C03" w:rsidP="00002943">
            <w:pPr>
              <w:pStyle w:val="Heading1"/>
              <w:tabs>
                <w:tab w:val="clear" w:pos="1701"/>
                <w:tab w:val="clear" w:pos="2268"/>
                <w:tab w:val="clear" w:pos="2835"/>
              </w:tabs>
              <w:spacing w:before="40" w:after="40" w:line="220" w:lineRule="exact"/>
              <w:ind w:left="0" w:right="113"/>
              <w:rPr>
                <w:sz w:val="18"/>
              </w:rPr>
            </w:pPr>
            <w:r w:rsidRPr="00843005">
              <w:rPr>
                <w:sz w:val="18"/>
              </w:rPr>
              <w:t>Rural</w:t>
            </w:r>
          </w:p>
        </w:tc>
        <w:tc>
          <w:tcPr>
            <w:tcW w:w="1784" w:type="dxa"/>
            <w:shd w:val="clear" w:color="auto" w:fill="auto"/>
            <w:vAlign w:val="bottom"/>
          </w:tcPr>
          <w:p w14:paraId="17463BF7" w14:textId="77777777" w:rsidR="00CA4C03" w:rsidRPr="00843005" w:rsidRDefault="00CA4C03" w:rsidP="00002943">
            <w:pPr>
              <w:pStyle w:val="Heading1"/>
              <w:tabs>
                <w:tab w:val="clear" w:pos="1701"/>
                <w:tab w:val="clear" w:pos="2268"/>
                <w:tab w:val="clear" w:pos="2835"/>
              </w:tabs>
              <w:spacing w:before="40" w:after="40" w:line="220" w:lineRule="exact"/>
              <w:ind w:left="0" w:right="113"/>
              <w:jc w:val="right"/>
              <w:rPr>
                <w:sz w:val="18"/>
              </w:rPr>
            </w:pPr>
            <w:r w:rsidRPr="00843005">
              <w:rPr>
                <w:sz w:val="18"/>
              </w:rPr>
              <w:t>8.26</w:t>
            </w:r>
          </w:p>
        </w:tc>
        <w:tc>
          <w:tcPr>
            <w:tcW w:w="1698" w:type="dxa"/>
            <w:shd w:val="clear" w:color="auto" w:fill="auto"/>
            <w:vAlign w:val="bottom"/>
          </w:tcPr>
          <w:p w14:paraId="7C7740F4" w14:textId="77777777" w:rsidR="00CA4C03" w:rsidRPr="00843005" w:rsidRDefault="00CA4C03" w:rsidP="00002943">
            <w:pPr>
              <w:pStyle w:val="Heading1"/>
              <w:tabs>
                <w:tab w:val="clear" w:pos="1701"/>
                <w:tab w:val="clear" w:pos="2268"/>
                <w:tab w:val="clear" w:pos="2835"/>
              </w:tabs>
              <w:spacing w:before="40" w:after="40" w:line="220" w:lineRule="exact"/>
              <w:ind w:left="0" w:right="113"/>
              <w:jc w:val="right"/>
              <w:rPr>
                <w:sz w:val="18"/>
              </w:rPr>
            </w:pPr>
            <w:r w:rsidRPr="00843005">
              <w:rPr>
                <w:sz w:val="18"/>
              </w:rPr>
              <w:t>6.29</w:t>
            </w:r>
          </w:p>
        </w:tc>
        <w:tc>
          <w:tcPr>
            <w:tcW w:w="1850" w:type="dxa"/>
            <w:shd w:val="clear" w:color="auto" w:fill="auto"/>
            <w:vAlign w:val="bottom"/>
          </w:tcPr>
          <w:p w14:paraId="0603C2C3" w14:textId="77777777" w:rsidR="00CA4C03" w:rsidRPr="00843005" w:rsidRDefault="00CA4C03" w:rsidP="00002943">
            <w:pPr>
              <w:pStyle w:val="Heading1"/>
              <w:tabs>
                <w:tab w:val="clear" w:pos="1701"/>
                <w:tab w:val="clear" w:pos="2268"/>
                <w:tab w:val="clear" w:pos="2835"/>
              </w:tabs>
              <w:spacing w:before="40" w:after="40" w:line="220" w:lineRule="exact"/>
              <w:ind w:left="0" w:right="113"/>
              <w:jc w:val="right"/>
              <w:rPr>
                <w:sz w:val="18"/>
              </w:rPr>
            </w:pPr>
            <w:r w:rsidRPr="00843005">
              <w:rPr>
                <w:sz w:val="18"/>
              </w:rPr>
              <w:t>1.97</w:t>
            </w:r>
          </w:p>
        </w:tc>
      </w:tr>
      <w:tr w:rsidR="00CA4C03" w:rsidRPr="00843005" w14:paraId="4F897D19" w14:textId="77777777" w:rsidTr="00002943">
        <w:tc>
          <w:tcPr>
            <w:tcW w:w="2038" w:type="dxa"/>
            <w:shd w:val="clear" w:color="auto" w:fill="auto"/>
          </w:tcPr>
          <w:p w14:paraId="6D781AE4" w14:textId="77777777" w:rsidR="00CA4C03" w:rsidRPr="00843005" w:rsidRDefault="00CA4C03" w:rsidP="00002943">
            <w:pPr>
              <w:pStyle w:val="Heading1"/>
              <w:tabs>
                <w:tab w:val="clear" w:pos="1701"/>
                <w:tab w:val="clear" w:pos="2268"/>
                <w:tab w:val="clear" w:pos="2835"/>
              </w:tabs>
              <w:spacing w:before="40" w:after="40" w:line="220" w:lineRule="exact"/>
              <w:ind w:left="0" w:right="113"/>
              <w:rPr>
                <w:sz w:val="18"/>
              </w:rPr>
            </w:pPr>
            <w:r w:rsidRPr="00843005">
              <w:rPr>
                <w:sz w:val="18"/>
              </w:rPr>
              <w:t>Urban</w:t>
            </w:r>
          </w:p>
        </w:tc>
        <w:tc>
          <w:tcPr>
            <w:tcW w:w="1784" w:type="dxa"/>
            <w:shd w:val="clear" w:color="auto" w:fill="auto"/>
            <w:vAlign w:val="bottom"/>
          </w:tcPr>
          <w:p w14:paraId="33AC9397" w14:textId="77777777" w:rsidR="00CA4C03" w:rsidRPr="00843005" w:rsidRDefault="00CA4C03" w:rsidP="00002943">
            <w:pPr>
              <w:pStyle w:val="Heading1"/>
              <w:tabs>
                <w:tab w:val="clear" w:pos="1701"/>
                <w:tab w:val="clear" w:pos="2268"/>
                <w:tab w:val="clear" w:pos="2835"/>
              </w:tabs>
              <w:spacing w:before="40" w:after="40" w:line="220" w:lineRule="exact"/>
              <w:ind w:left="0" w:right="113"/>
              <w:jc w:val="right"/>
              <w:rPr>
                <w:sz w:val="18"/>
              </w:rPr>
            </w:pPr>
            <w:r w:rsidRPr="00843005">
              <w:rPr>
                <w:sz w:val="18"/>
              </w:rPr>
              <w:t>7.05</w:t>
            </w:r>
          </w:p>
        </w:tc>
        <w:tc>
          <w:tcPr>
            <w:tcW w:w="1698" w:type="dxa"/>
            <w:shd w:val="clear" w:color="auto" w:fill="auto"/>
            <w:vAlign w:val="bottom"/>
          </w:tcPr>
          <w:p w14:paraId="7EA6DDF2" w14:textId="77777777" w:rsidR="00CA4C03" w:rsidRPr="00843005" w:rsidRDefault="00CA4C03" w:rsidP="00002943">
            <w:pPr>
              <w:pStyle w:val="Heading1"/>
              <w:tabs>
                <w:tab w:val="clear" w:pos="1701"/>
                <w:tab w:val="clear" w:pos="2268"/>
                <w:tab w:val="clear" w:pos="2835"/>
              </w:tabs>
              <w:spacing w:before="40" w:after="40" w:line="220" w:lineRule="exact"/>
              <w:ind w:left="0" w:right="113"/>
              <w:jc w:val="right"/>
              <w:rPr>
                <w:sz w:val="18"/>
              </w:rPr>
            </w:pPr>
            <w:r w:rsidRPr="00843005">
              <w:rPr>
                <w:sz w:val="18"/>
              </w:rPr>
              <w:t>6.54</w:t>
            </w:r>
          </w:p>
        </w:tc>
        <w:tc>
          <w:tcPr>
            <w:tcW w:w="1850" w:type="dxa"/>
            <w:shd w:val="clear" w:color="auto" w:fill="auto"/>
            <w:vAlign w:val="bottom"/>
          </w:tcPr>
          <w:p w14:paraId="629D81CD" w14:textId="77777777" w:rsidR="00CA4C03" w:rsidRPr="00843005" w:rsidRDefault="00CA4C03" w:rsidP="00002943">
            <w:pPr>
              <w:pStyle w:val="Heading1"/>
              <w:tabs>
                <w:tab w:val="clear" w:pos="1701"/>
                <w:tab w:val="clear" w:pos="2268"/>
                <w:tab w:val="clear" w:pos="2835"/>
              </w:tabs>
              <w:spacing w:before="40" w:after="40" w:line="220" w:lineRule="exact"/>
              <w:ind w:left="0" w:right="113"/>
              <w:jc w:val="right"/>
              <w:rPr>
                <w:sz w:val="18"/>
              </w:rPr>
            </w:pPr>
            <w:r w:rsidRPr="00843005">
              <w:rPr>
                <w:sz w:val="18"/>
              </w:rPr>
              <w:t>0.51</w:t>
            </w:r>
          </w:p>
        </w:tc>
      </w:tr>
      <w:tr w:rsidR="00CA4C03" w:rsidRPr="00843005" w14:paraId="6F36D8DA" w14:textId="77777777" w:rsidTr="00002943">
        <w:tc>
          <w:tcPr>
            <w:tcW w:w="2038" w:type="dxa"/>
            <w:shd w:val="clear" w:color="auto" w:fill="auto"/>
          </w:tcPr>
          <w:p w14:paraId="689109F0" w14:textId="77777777" w:rsidR="00CA4C03" w:rsidRPr="00843005" w:rsidRDefault="00CA4C03" w:rsidP="00002943">
            <w:pPr>
              <w:pStyle w:val="Heading1"/>
              <w:tabs>
                <w:tab w:val="clear" w:pos="1701"/>
                <w:tab w:val="clear" w:pos="2268"/>
                <w:tab w:val="clear" w:pos="2835"/>
              </w:tabs>
              <w:spacing w:before="40" w:after="40" w:line="220" w:lineRule="exact"/>
              <w:ind w:left="0" w:right="113"/>
              <w:rPr>
                <w:b/>
                <w:bCs/>
                <w:sz w:val="18"/>
              </w:rPr>
            </w:pPr>
            <w:proofErr w:type="spellStart"/>
            <w:r w:rsidRPr="00843005">
              <w:rPr>
                <w:b/>
                <w:bCs/>
                <w:sz w:val="18"/>
              </w:rPr>
              <w:t>Balochistan</w:t>
            </w:r>
            <w:proofErr w:type="spellEnd"/>
          </w:p>
        </w:tc>
        <w:tc>
          <w:tcPr>
            <w:tcW w:w="1784" w:type="dxa"/>
            <w:shd w:val="clear" w:color="auto" w:fill="auto"/>
            <w:vAlign w:val="bottom"/>
          </w:tcPr>
          <w:p w14:paraId="1F371E92" w14:textId="77777777" w:rsidR="00CA4C03" w:rsidRPr="00843005" w:rsidRDefault="00CA4C03" w:rsidP="00002943">
            <w:pPr>
              <w:pStyle w:val="Heading1"/>
              <w:tabs>
                <w:tab w:val="clear" w:pos="1701"/>
                <w:tab w:val="clear" w:pos="2268"/>
                <w:tab w:val="clear" w:pos="2835"/>
              </w:tabs>
              <w:spacing w:before="40" w:after="40" w:line="220" w:lineRule="exact"/>
              <w:ind w:left="0" w:right="113"/>
              <w:jc w:val="right"/>
              <w:rPr>
                <w:b/>
                <w:bCs/>
                <w:sz w:val="18"/>
              </w:rPr>
            </w:pPr>
            <w:r w:rsidRPr="00843005">
              <w:rPr>
                <w:b/>
                <w:bCs/>
                <w:sz w:val="18"/>
              </w:rPr>
              <w:t>3.46</w:t>
            </w:r>
          </w:p>
        </w:tc>
        <w:tc>
          <w:tcPr>
            <w:tcW w:w="1698" w:type="dxa"/>
            <w:shd w:val="clear" w:color="auto" w:fill="auto"/>
            <w:vAlign w:val="bottom"/>
          </w:tcPr>
          <w:p w14:paraId="209C8D79" w14:textId="77777777" w:rsidR="00CA4C03" w:rsidRPr="00843005" w:rsidRDefault="00CA4C03" w:rsidP="00002943">
            <w:pPr>
              <w:pStyle w:val="Heading1"/>
              <w:tabs>
                <w:tab w:val="clear" w:pos="1701"/>
                <w:tab w:val="clear" w:pos="2268"/>
                <w:tab w:val="clear" w:pos="2835"/>
              </w:tabs>
              <w:spacing w:before="40" w:after="40" w:line="220" w:lineRule="exact"/>
              <w:ind w:left="0" w:right="113"/>
              <w:jc w:val="right"/>
              <w:rPr>
                <w:b/>
                <w:bCs/>
                <w:sz w:val="18"/>
              </w:rPr>
            </w:pPr>
            <w:r w:rsidRPr="00843005">
              <w:rPr>
                <w:b/>
                <w:bCs/>
                <w:sz w:val="18"/>
              </w:rPr>
              <w:t>3</w:t>
            </w:r>
          </w:p>
        </w:tc>
        <w:tc>
          <w:tcPr>
            <w:tcW w:w="1850" w:type="dxa"/>
            <w:shd w:val="clear" w:color="auto" w:fill="auto"/>
            <w:vAlign w:val="bottom"/>
          </w:tcPr>
          <w:p w14:paraId="30EC2AE8" w14:textId="77777777" w:rsidR="00CA4C03" w:rsidRPr="00843005" w:rsidRDefault="00CA4C03" w:rsidP="00002943">
            <w:pPr>
              <w:pStyle w:val="Heading1"/>
              <w:tabs>
                <w:tab w:val="clear" w:pos="1701"/>
                <w:tab w:val="clear" w:pos="2268"/>
                <w:tab w:val="clear" w:pos="2835"/>
              </w:tabs>
              <w:spacing w:before="40" w:after="40" w:line="220" w:lineRule="exact"/>
              <w:ind w:left="0" w:right="113"/>
              <w:jc w:val="right"/>
              <w:rPr>
                <w:b/>
                <w:bCs/>
                <w:sz w:val="18"/>
              </w:rPr>
            </w:pPr>
            <w:r w:rsidRPr="00843005">
              <w:rPr>
                <w:b/>
                <w:bCs/>
                <w:sz w:val="18"/>
              </w:rPr>
              <w:t>0.46</w:t>
            </w:r>
          </w:p>
        </w:tc>
      </w:tr>
      <w:tr w:rsidR="00CA4C03" w:rsidRPr="00843005" w14:paraId="685F2BFB" w14:textId="77777777" w:rsidTr="00002943">
        <w:tc>
          <w:tcPr>
            <w:tcW w:w="2038" w:type="dxa"/>
            <w:shd w:val="clear" w:color="auto" w:fill="auto"/>
          </w:tcPr>
          <w:p w14:paraId="262A037B" w14:textId="77777777" w:rsidR="00CA4C03" w:rsidRPr="00843005" w:rsidRDefault="00CA4C03" w:rsidP="00002943">
            <w:pPr>
              <w:pStyle w:val="Heading1"/>
              <w:tabs>
                <w:tab w:val="clear" w:pos="1701"/>
                <w:tab w:val="clear" w:pos="2268"/>
                <w:tab w:val="clear" w:pos="2835"/>
              </w:tabs>
              <w:spacing w:before="40" w:after="40" w:line="220" w:lineRule="exact"/>
              <w:ind w:left="0" w:right="113"/>
              <w:rPr>
                <w:sz w:val="18"/>
              </w:rPr>
            </w:pPr>
            <w:r w:rsidRPr="00843005">
              <w:rPr>
                <w:sz w:val="18"/>
              </w:rPr>
              <w:t>Rural</w:t>
            </w:r>
          </w:p>
        </w:tc>
        <w:tc>
          <w:tcPr>
            <w:tcW w:w="1784" w:type="dxa"/>
            <w:shd w:val="clear" w:color="auto" w:fill="auto"/>
            <w:vAlign w:val="bottom"/>
          </w:tcPr>
          <w:p w14:paraId="34D448E5" w14:textId="77777777" w:rsidR="00CA4C03" w:rsidRPr="00843005" w:rsidRDefault="00CA4C03" w:rsidP="00002943">
            <w:pPr>
              <w:pStyle w:val="Heading1"/>
              <w:tabs>
                <w:tab w:val="clear" w:pos="1701"/>
                <w:tab w:val="clear" w:pos="2268"/>
                <w:tab w:val="clear" w:pos="2835"/>
              </w:tabs>
              <w:spacing w:before="40" w:after="40" w:line="220" w:lineRule="exact"/>
              <w:ind w:left="0" w:right="113"/>
              <w:jc w:val="right"/>
              <w:rPr>
                <w:sz w:val="18"/>
              </w:rPr>
            </w:pPr>
            <w:r w:rsidRPr="00843005">
              <w:rPr>
                <w:sz w:val="18"/>
              </w:rPr>
              <w:t>2.63</w:t>
            </w:r>
          </w:p>
        </w:tc>
        <w:tc>
          <w:tcPr>
            <w:tcW w:w="1698" w:type="dxa"/>
            <w:shd w:val="clear" w:color="auto" w:fill="auto"/>
            <w:vAlign w:val="bottom"/>
          </w:tcPr>
          <w:p w14:paraId="4EFD5068" w14:textId="77777777" w:rsidR="00CA4C03" w:rsidRPr="00843005" w:rsidRDefault="00CA4C03" w:rsidP="00002943">
            <w:pPr>
              <w:pStyle w:val="Heading1"/>
              <w:tabs>
                <w:tab w:val="clear" w:pos="1701"/>
                <w:tab w:val="clear" w:pos="2268"/>
                <w:tab w:val="clear" w:pos="2835"/>
              </w:tabs>
              <w:spacing w:before="40" w:after="40" w:line="220" w:lineRule="exact"/>
              <w:ind w:left="0" w:right="113"/>
              <w:jc w:val="right"/>
              <w:rPr>
                <w:sz w:val="18"/>
              </w:rPr>
            </w:pPr>
            <w:r w:rsidRPr="00843005">
              <w:rPr>
                <w:sz w:val="18"/>
              </w:rPr>
              <w:t>2.2</w:t>
            </w:r>
          </w:p>
        </w:tc>
        <w:tc>
          <w:tcPr>
            <w:tcW w:w="1850" w:type="dxa"/>
            <w:shd w:val="clear" w:color="auto" w:fill="auto"/>
            <w:vAlign w:val="bottom"/>
          </w:tcPr>
          <w:p w14:paraId="6702901A" w14:textId="77777777" w:rsidR="00CA4C03" w:rsidRPr="00843005" w:rsidRDefault="00CA4C03" w:rsidP="00002943">
            <w:pPr>
              <w:pStyle w:val="Heading1"/>
              <w:tabs>
                <w:tab w:val="clear" w:pos="1701"/>
                <w:tab w:val="clear" w:pos="2268"/>
                <w:tab w:val="clear" w:pos="2835"/>
              </w:tabs>
              <w:spacing w:before="40" w:after="40" w:line="220" w:lineRule="exact"/>
              <w:ind w:left="0" w:right="113"/>
              <w:jc w:val="right"/>
              <w:rPr>
                <w:sz w:val="18"/>
              </w:rPr>
            </w:pPr>
            <w:r w:rsidRPr="00843005">
              <w:rPr>
                <w:sz w:val="18"/>
              </w:rPr>
              <w:t>0.43</w:t>
            </w:r>
          </w:p>
        </w:tc>
      </w:tr>
      <w:tr w:rsidR="00CA4C03" w:rsidRPr="00843005" w14:paraId="0A32D0C2" w14:textId="77777777" w:rsidTr="00002943">
        <w:tc>
          <w:tcPr>
            <w:tcW w:w="2038" w:type="dxa"/>
            <w:shd w:val="clear" w:color="auto" w:fill="auto"/>
          </w:tcPr>
          <w:p w14:paraId="262723A9" w14:textId="77777777" w:rsidR="00CA4C03" w:rsidRPr="00843005" w:rsidRDefault="00CA4C03" w:rsidP="00002943">
            <w:pPr>
              <w:pStyle w:val="Heading1"/>
              <w:tabs>
                <w:tab w:val="clear" w:pos="1701"/>
                <w:tab w:val="clear" w:pos="2268"/>
                <w:tab w:val="clear" w:pos="2835"/>
              </w:tabs>
              <w:spacing w:before="40" w:after="40" w:line="220" w:lineRule="exact"/>
              <w:ind w:left="0" w:right="113"/>
              <w:rPr>
                <w:sz w:val="18"/>
              </w:rPr>
            </w:pPr>
            <w:r w:rsidRPr="00843005">
              <w:rPr>
                <w:sz w:val="18"/>
              </w:rPr>
              <w:t>Urban</w:t>
            </w:r>
          </w:p>
        </w:tc>
        <w:tc>
          <w:tcPr>
            <w:tcW w:w="1784" w:type="dxa"/>
            <w:shd w:val="clear" w:color="auto" w:fill="auto"/>
            <w:vAlign w:val="bottom"/>
          </w:tcPr>
          <w:p w14:paraId="468FDE50" w14:textId="77777777" w:rsidR="00CA4C03" w:rsidRPr="00843005" w:rsidRDefault="00CA4C03" w:rsidP="00002943">
            <w:pPr>
              <w:pStyle w:val="Heading1"/>
              <w:tabs>
                <w:tab w:val="clear" w:pos="1701"/>
                <w:tab w:val="clear" w:pos="2268"/>
                <w:tab w:val="clear" w:pos="2835"/>
              </w:tabs>
              <w:spacing w:before="40" w:after="40" w:line="220" w:lineRule="exact"/>
              <w:ind w:left="0" w:right="113"/>
              <w:jc w:val="right"/>
              <w:rPr>
                <w:sz w:val="18"/>
              </w:rPr>
            </w:pPr>
            <w:r w:rsidRPr="00843005">
              <w:rPr>
                <w:sz w:val="18"/>
              </w:rPr>
              <w:t>0.83</w:t>
            </w:r>
          </w:p>
        </w:tc>
        <w:tc>
          <w:tcPr>
            <w:tcW w:w="1698" w:type="dxa"/>
            <w:shd w:val="clear" w:color="auto" w:fill="auto"/>
            <w:vAlign w:val="bottom"/>
          </w:tcPr>
          <w:p w14:paraId="18508DB0" w14:textId="77777777" w:rsidR="00CA4C03" w:rsidRPr="00843005" w:rsidRDefault="00CA4C03" w:rsidP="00002943">
            <w:pPr>
              <w:pStyle w:val="Heading1"/>
              <w:tabs>
                <w:tab w:val="clear" w:pos="1701"/>
                <w:tab w:val="clear" w:pos="2268"/>
                <w:tab w:val="clear" w:pos="2835"/>
              </w:tabs>
              <w:spacing w:before="40" w:after="40" w:line="220" w:lineRule="exact"/>
              <w:ind w:left="0" w:right="113"/>
              <w:jc w:val="right"/>
              <w:rPr>
                <w:sz w:val="18"/>
              </w:rPr>
            </w:pPr>
            <w:r w:rsidRPr="00843005">
              <w:rPr>
                <w:sz w:val="18"/>
              </w:rPr>
              <w:t>0.8</w:t>
            </w:r>
          </w:p>
        </w:tc>
        <w:tc>
          <w:tcPr>
            <w:tcW w:w="1850" w:type="dxa"/>
            <w:shd w:val="clear" w:color="auto" w:fill="auto"/>
            <w:vAlign w:val="bottom"/>
          </w:tcPr>
          <w:p w14:paraId="65585E9E" w14:textId="77777777" w:rsidR="00CA4C03" w:rsidRPr="00843005" w:rsidRDefault="00CA4C03" w:rsidP="00002943">
            <w:pPr>
              <w:pStyle w:val="Heading1"/>
              <w:tabs>
                <w:tab w:val="clear" w:pos="1701"/>
                <w:tab w:val="clear" w:pos="2268"/>
                <w:tab w:val="clear" w:pos="2835"/>
              </w:tabs>
              <w:spacing w:before="40" w:after="40" w:line="220" w:lineRule="exact"/>
              <w:ind w:left="0" w:right="113"/>
              <w:jc w:val="right"/>
              <w:rPr>
                <w:sz w:val="18"/>
              </w:rPr>
            </w:pPr>
            <w:r w:rsidRPr="00843005">
              <w:rPr>
                <w:sz w:val="18"/>
              </w:rPr>
              <w:t>0.03</w:t>
            </w:r>
          </w:p>
        </w:tc>
      </w:tr>
      <w:tr w:rsidR="00CA4C03" w:rsidRPr="00843005" w14:paraId="4F4D0421" w14:textId="77777777" w:rsidTr="00002943">
        <w:tc>
          <w:tcPr>
            <w:tcW w:w="2038" w:type="dxa"/>
            <w:shd w:val="clear" w:color="auto" w:fill="auto"/>
          </w:tcPr>
          <w:p w14:paraId="5A7F5188" w14:textId="77777777" w:rsidR="00CA4C03" w:rsidRPr="00843005" w:rsidRDefault="00CA4C03" w:rsidP="00002943">
            <w:pPr>
              <w:pStyle w:val="Heading1"/>
              <w:tabs>
                <w:tab w:val="clear" w:pos="1701"/>
                <w:tab w:val="clear" w:pos="2268"/>
                <w:tab w:val="clear" w:pos="2835"/>
              </w:tabs>
              <w:spacing w:before="40" w:after="40" w:line="220" w:lineRule="exact"/>
              <w:ind w:left="0" w:right="113"/>
              <w:rPr>
                <w:b/>
                <w:bCs/>
                <w:sz w:val="18"/>
              </w:rPr>
            </w:pPr>
            <w:r w:rsidRPr="00843005">
              <w:rPr>
                <w:b/>
                <w:bCs/>
                <w:sz w:val="18"/>
              </w:rPr>
              <w:t>KP</w:t>
            </w:r>
          </w:p>
        </w:tc>
        <w:tc>
          <w:tcPr>
            <w:tcW w:w="1784" w:type="dxa"/>
            <w:shd w:val="clear" w:color="auto" w:fill="auto"/>
            <w:vAlign w:val="bottom"/>
          </w:tcPr>
          <w:p w14:paraId="6167AAF1" w14:textId="77777777" w:rsidR="00CA4C03" w:rsidRPr="00843005" w:rsidRDefault="00CA4C03" w:rsidP="00002943">
            <w:pPr>
              <w:pStyle w:val="Heading1"/>
              <w:tabs>
                <w:tab w:val="clear" w:pos="1701"/>
                <w:tab w:val="clear" w:pos="2268"/>
                <w:tab w:val="clear" w:pos="2835"/>
              </w:tabs>
              <w:spacing w:before="40" w:after="40" w:line="220" w:lineRule="exact"/>
              <w:ind w:left="0" w:right="113"/>
              <w:jc w:val="right"/>
              <w:rPr>
                <w:b/>
                <w:bCs/>
                <w:sz w:val="18"/>
              </w:rPr>
            </w:pPr>
            <w:r w:rsidRPr="00843005">
              <w:rPr>
                <w:b/>
                <w:bCs/>
                <w:sz w:val="18"/>
              </w:rPr>
              <w:t>9.41</w:t>
            </w:r>
          </w:p>
        </w:tc>
        <w:tc>
          <w:tcPr>
            <w:tcW w:w="1698" w:type="dxa"/>
            <w:shd w:val="clear" w:color="auto" w:fill="auto"/>
            <w:vAlign w:val="bottom"/>
          </w:tcPr>
          <w:p w14:paraId="6115C5E7" w14:textId="77777777" w:rsidR="00CA4C03" w:rsidRPr="00843005" w:rsidRDefault="00CA4C03" w:rsidP="00002943">
            <w:pPr>
              <w:pStyle w:val="Heading1"/>
              <w:tabs>
                <w:tab w:val="clear" w:pos="1701"/>
                <w:tab w:val="clear" w:pos="2268"/>
                <w:tab w:val="clear" w:pos="2835"/>
              </w:tabs>
              <w:spacing w:before="40" w:after="40" w:line="220" w:lineRule="exact"/>
              <w:ind w:left="0" w:right="113"/>
              <w:jc w:val="right"/>
              <w:rPr>
                <w:b/>
                <w:bCs/>
                <w:sz w:val="18"/>
              </w:rPr>
            </w:pPr>
            <w:r w:rsidRPr="00843005">
              <w:rPr>
                <w:b/>
                <w:bCs/>
                <w:sz w:val="18"/>
              </w:rPr>
              <w:t>6.68</w:t>
            </w:r>
          </w:p>
        </w:tc>
        <w:tc>
          <w:tcPr>
            <w:tcW w:w="1850" w:type="dxa"/>
            <w:shd w:val="clear" w:color="auto" w:fill="auto"/>
            <w:vAlign w:val="bottom"/>
          </w:tcPr>
          <w:p w14:paraId="1B560D68" w14:textId="77777777" w:rsidR="00CA4C03" w:rsidRPr="00843005" w:rsidRDefault="00CA4C03" w:rsidP="00002943">
            <w:pPr>
              <w:pStyle w:val="Heading1"/>
              <w:tabs>
                <w:tab w:val="clear" w:pos="1701"/>
                <w:tab w:val="clear" w:pos="2268"/>
                <w:tab w:val="clear" w:pos="2835"/>
              </w:tabs>
              <w:spacing w:before="40" w:after="40" w:line="220" w:lineRule="exact"/>
              <w:ind w:left="0" w:right="113"/>
              <w:jc w:val="right"/>
              <w:rPr>
                <w:b/>
                <w:bCs/>
                <w:sz w:val="18"/>
              </w:rPr>
            </w:pPr>
            <w:r w:rsidRPr="00843005">
              <w:rPr>
                <w:b/>
                <w:bCs/>
                <w:sz w:val="18"/>
              </w:rPr>
              <w:t>1.73</w:t>
            </w:r>
          </w:p>
        </w:tc>
      </w:tr>
      <w:tr w:rsidR="00CA4C03" w:rsidRPr="00843005" w14:paraId="32280CC5" w14:textId="77777777" w:rsidTr="00002943">
        <w:tc>
          <w:tcPr>
            <w:tcW w:w="2038" w:type="dxa"/>
            <w:shd w:val="clear" w:color="auto" w:fill="auto"/>
          </w:tcPr>
          <w:p w14:paraId="58A44C6A" w14:textId="77777777" w:rsidR="00CA4C03" w:rsidRPr="00843005" w:rsidRDefault="00CA4C03" w:rsidP="00002943">
            <w:pPr>
              <w:pStyle w:val="Heading1"/>
              <w:tabs>
                <w:tab w:val="clear" w:pos="1701"/>
                <w:tab w:val="clear" w:pos="2268"/>
                <w:tab w:val="clear" w:pos="2835"/>
              </w:tabs>
              <w:spacing w:before="40" w:after="40" w:line="220" w:lineRule="exact"/>
              <w:ind w:left="0" w:right="113"/>
              <w:rPr>
                <w:sz w:val="18"/>
              </w:rPr>
            </w:pPr>
            <w:r w:rsidRPr="00843005">
              <w:rPr>
                <w:sz w:val="18"/>
              </w:rPr>
              <w:t>Rural</w:t>
            </w:r>
          </w:p>
        </w:tc>
        <w:tc>
          <w:tcPr>
            <w:tcW w:w="1784" w:type="dxa"/>
            <w:shd w:val="clear" w:color="auto" w:fill="auto"/>
            <w:vAlign w:val="bottom"/>
          </w:tcPr>
          <w:p w14:paraId="321463F6" w14:textId="77777777" w:rsidR="00CA4C03" w:rsidRPr="00843005" w:rsidRDefault="00CA4C03" w:rsidP="00002943">
            <w:pPr>
              <w:pStyle w:val="Heading1"/>
              <w:tabs>
                <w:tab w:val="clear" w:pos="1701"/>
                <w:tab w:val="clear" w:pos="2268"/>
                <w:tab w:val="clear" w:pos="2835"/>
              </w:tabs>
              <w:spacing w:before="40" w:after="40" w:line="220" w:lineRule="exact"/>
              <w:ind w:left="0" w:right="113"/>
              <w:jc w:val="right"/>
              <w:rPr>
                <w:sz w:val="18"/>
              </w:rPr>
            </w:pPr>
            <w:r w:rsidRPr="00843005">
              <w:rPr>
                <w:sz w:val="18"/>
              </w:rPr>
              <w:t>7.98</w:t>
            </w:r>
          </w:p>
        </w:tc>
        <w:tc>
          <w:tcPr>
            <w:tcW w:w="1698" w:type="dxa"/>
            <w:shd w:val="clear" w:color="auto" w:fill="auto"/>
            <w:vAlign w:val="bottom"/>
          </w:tcPr>
          <w:p w14:paraId="534BABF5" w14:textId="77777777" w:rsidR="00CA4C03" w:rsidRPr="00843005" w:rsidRDefault="00CA4C03" w:rsidP="00002943">
            <w:pPr>
              <w:pStyle w:val="Heading1"/>
              <w:tabs>
                <w:tab w:val="clear" w:pos="1701"/>
                <w:tab w:val="clear" w:pos="2268"/>
                <w:tab w:val="clear" w:pos="2835"/>
              </w:tabs>
              <w:spacing w:before="40" w:after="40" w:line="220" w:lineRule="exact"/>
              <w:ind w:left="0" w:right="113"/>
              <w:jc w:val="right"/>
              <w:rPr>
                <w:sz w:val="18"/>
              </w:rPr>
            </w:pPr>
            <w:r w:rsidRPr="00843005">
              <w:rPr>
                <w:sz w:val="18"/>
              </w:rPr>
              <w:t>6.4</w:t>
            </w:r>
          </w:p>
        </w:tc>
        <w:tc>
          <w:tcPr>
            <w:tcW w:w="1850" w:type="dxa"/>
            <w:shd w:val="clear" w:color="auto" w:fill="auto"/>
            <w:vAlign w:val="bottom"/>
          </w:tcPr>
          <w:p w14:paraId="1910BCCF" w14:textId="77777777" w:rsidR="00CA4C03" w:rsidRPr="00843005" w:rsidRDefault="00CA4C03" w:rsidP="00002943">
            <w:pPr>
              <w:pStyle w:val="Heading1"/>
              <w:tabs>
                <w:tab w:val="clear" w:pos="1701"/>
                <w:tab w:val="clear" w:pos="2268"/>
                <w:tab w:val="clear" w:pos="2835"/>
              </w:tabs>
              <w:spacing w:before="40" w:after="40" w:line="220" w:lineRule="exact"/>
              <w:ind w:left="0" w:right="113"/>
              <w:jc w:val="right"/>
              <w:rPr>
                <w:sz w:val="18"/>
              </w:rPr>
            </w:pPr>
            <w:r w:rsidRPr="00843005">
              <w:rPr>
                <w:sz w:val="18"/>
              </w:rPr>
              <w:t>1.58</w:t>
            </w:r>
          </w:p>
        </w:tc>
      </w:tr>
      <w:tr w:rsidR="00CA4C03" w:rsidRPr="00843005" w14:paraId="55918F22" w14:textId="77777777" w:rsidTr="00002943">
        <w:tc>
          <w:tcPr>
            <w:tcW w:w="2038" w:type="dxa"/>
            <w:shd w:val="clear" w:color="auto" w:fill="auto"/>
          </w:tcPr>
          <w:p w14:paraId="457EA48D" w14:textId="77777777" w:rsidR="00CA4C03" w:rsidRPr="00843005" w:rsidRDefault="00CA4C03" w:rsidP="00002943">
            <w:pPr>
              <w:pStyle w:val="Heading1"/>
              <w:tabs>
                <w:tab w:val="clear" w:pos="1701"/>
                <w:tab w:val="clear" w:pos="2268"/>
                <w:tab w:val="clear" w:pos="2835"/>
              </w:tabs>
              <w:spacing w:before="40" w:after="40" w:line="220" w:lineRule="exact"/>
              <w:ind w:left="0" w:right="113"/>
              <w:rPr>
                <w:sz w:val="18"/>
              </w:rPr>
            </w:pPr>
            <w:r w:rsidRPr="00843005">
              <w:rPr>
                <w:sz w:val="18"/>
              </w:rPr>
              <w:t>Urban</w:t>
            </w:r>
          </w:p>
        </w:tc>
        <w:tc>
          <w:tcPr>
            <w:tcW w:w="1784" w:type="dxa"/>
            <w:shd w:val="clear" w:color="auto" w:fill="auto"/>
            <w:vAlign w:val="bottom"/>
          </w:tcPr>
          <w:p w14:paraId="267B9DE6" w14:textId="77777777" w:rsidR="00CA4C03" w:rsidRPr="00843005" w:rsidRDefault="00CA4C03" w:rsidP="00002943">
            <w:pPr>
              <w:pStyle w:val="Heading1"/>
              <w:tabs>
                <w:tab w:val="clear" w:pos="1701"/>
                <w:tab w:val="clear" w:pos="2268"/>
                <w:tab w:val="clear" w:pos="2835"/>
              </w:tabs>
              <w:spacing w:before="40" w:after="40" w:line="220" w:lineRule="exact"/>
              <w:ind w:left="0" w:right="113"/>
              <w:jc w:val="right"/>
              <w:rPr>
                <w:sz w:val="18"/>
              </w:rPr>
            </w:pPr>
            <w:r w:rsidRPr="00843005">
              <w:rPr>
                <w:sz w:val="18"/>
              </w:rPr>
              <w:t>1.43</w:t>
            </w:r>
          </w:p>
        </w:tc>
        <w:tc>
          <w:tcPr>
            <w:tcW w:w="1698" w:type="dxa"/>
            <w:shd w:val="clear" w:color="auto" w:fill="auto"/>
            <w:vAlign w:val="bottom"/>
          </w:tcPr>
          <w:p w14:paraId="6F6550E0" w14:textId="77777777" w:rsidR="00CA4C03" w:rsidRPr="00843005" w:rsidRDefault="00CA4C03" w:rsidP="00002943">
            <w:pPr>
              <w:pStyle w:val="Heading1"/>
              <w:tabs>
                <w:tab w:val="clear" w:pos="1701"/>
                <w:tab w:val="clear" w:pos="2268"/>
                <w:tab w:val="clear" w:pos="2835"/>
              </w:tabs>
              <w:spacing w:before="40" w:after="40" w:line="220" w:lineRule="exact"/>
              <w:ind w:left="0" w:right="113"/>
              <w:jc w:val="right"/>
              <w:rPr>
                <w:sz w:val="18"/>
              </w:rPr>
            </w:pPr>
            <w:r w:rsidRPr="00843005">
              <w:rPr>
                <w:sz w:val="18"/>
              </w:rPr>
              <w:t>1.28</w:t>
            </w:r>
          </w:p>
        </w:tc>
        <w:tc>
          <w:tcPr>
            <w:tcW w:w="1850" w:type="dxa"/>
            <w:shd w:val="clear" w:color="auto" w:fill="auto"/>
            <w:vAlign w:val="bottom"/>
          </w:tcPr>
          <w:p w14:paraId="1CDC96CA" w14:textId="77777777" w:rsidR="00CA4C03" w:rsidRPr="00843005" w:rsidRDefault="00CA4C03" w:rsidP="00002943">
            <w:pPr>
              <w:pStyle w:val="Heading1"/>
              <w:tabs>
                <w:tab w:val="clear" w:pos="1701"/>
                <w:tab w:val="clear" w:pos="2268"/>
                <w:tab w:val="clear" w:pos="2835"/>
              </w:tabs>
              <w:spacing w:before="40" w:after="40" w:line="220" w:lineRule="exact"/>
              <w:ind w:left="0" w:right="113"/>
              <w:jc w:val="right"/>
              <w:rPr>
                <w:sz w:val="18"/>
              </w:rPr>
            </w:pPr>
            <w:r w:rsidRPr="00843005">
              <w:rPr>
                <w:sz w:val="18"/>
              </w:rPr>
              <w:t>0.15</w:t>
            </w:r>
          </w:p>
        </w:tc>
      </w:tr>
    </w:tbl>
    <w:p w14:paraId="750D502E" w14:textId="0F3BA87E" w:rsidR="00CA4C03" w:rsidRPr="00843005" w:rsidRDefault="00002943" w:rsidP="00002943">
      <w:pPr>
        <w:pStyle w:val="H23G"/>
      </w:pPr>
      <w:r w:rsidRPr="00843005">
        <w:tab/>
      </w:r>
      <w:r w:rsidRPr="00843005">
        <w:tab/>
      </w:r>
      <w:r w:rsidR="00CA4C03" w:rsidRPr="00843005">
        <w:t>Employment by Sector 2020</w:t>
      </w:r>
      <w:r w:rsidR="003017F8" w:rsidRPr="00843005">
        <w:t>–</w:t>
      </w:r>
      <w:r w:rsidR="00CA4C03" w:rsidRPr="00843005">
        <w:t>21 (in millions)</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2064"/>
        <w:gridCol w:w="1740"/>
        <w:gridCol w:w="1722"/>
        <w:gridCol w:w="1844"/>
      </w:tblGrid>
      <w:tr w:rsidR="00002943" w:rsidRPr="00843005" w14:paraId="6C63AC89" w14:textId="77777777" w:rsidTr="00002943">
        <w:trPr>
          <w:tblHeader/>
        </w:trPr>
        <w:tc>
          <w:tcPr>
            <w:tcW w:w="2064" w:type="dxa"/>
            <w:tcBorders>
              <w:top w:val="single" w:sz="4" w:space="0" w:color="auto"/>
              <w:bottom w:val="single" w:sz="12" w:space="0" w:color="auto"/>
            </w:tcBorders>
            <w:shd w:val="clear" w:color="auto" w:fill="auto"/>
            <w:vAlign w:val="bottom"/>
          </w:tcPr>
          <w:p w14:paraId="1AC9EF99" w14:textId="51476C78" w:rsidR="00CA4C03" w:rsidRPr="00843005" w:rsidRDefault="00CA4C03" w:rsidP="00002943">
            <w:pPr>
              <w:suppressAutoHyphens w:val="0"/>
              <w:spacing w:before="80" w:after="80" w:line="200" w:lineRule="exact"/>
              <w:ind w:right="113"/>
              <w:rPr>
                <w:i/>
                <w:sz w:val="16"/>
              </w:rPr>
            </w:pPr>
            <w:r w:rsidRPr="00843005">
              <w:rPr>
                <w:i/>
                <w:sz w:val="16"/>
              </w:rPr>
              <w:t>Sector/Sex</w:t>
            </w:r>
          </w:p>
        </w:tc>
        <w:tc>
          <w:tcPr>
            <w:tcW w:w="1740" w:type="dxa"/>
            <w:tcBorders>
              <w:top w:val="single" w:sz="4" w:space="0" w:color="auto"/>
              <w:bottom w:val="single" w:sz="12" w:space="0" w:color="auto"/>
            </w:tcBorders>
            <w:shd w:val="clear" w:color="auto" w:fill="auto"/>
            <w:vAlign w:val="bottom"/>
          </w:tcPr>
          <w:p w14:paraId="4FF96FDC" w14:textId="77777777" w:rsidR="00CA4C03" w:rsidRPr="00843005" w:rsidRDefault="00CA4C03" w:rsidP="00002943">
            <w:pPr>
              <w:suppressAutoHyphens w:val="0"/>
              <w:spacing w:before="80" w:after="80" w:line="200" w:lineRule="exact"/>
              <w:ind w:right="113"/>
              <w:jc w:val="right"/>
              <w:rPr>
                <w:i/>
                <w:sz w:val="16"/>
              </w:rPr>
            </w:pPr>
            <w:r w:rsidRPr="00843005">
              <w:rPr>
                <w:i/>
                <w:sz w:val="16"/>
              </w:rPr>
              <w:t>Total</w:t>
            </w:r>
          </w:p>
        </w:tc>
        <w:tc>
          <w:tcPr>
            <w:tcW w:w="1722" w:type="dxa"/>
            <w:tcBorders>
              <w:top w:val="single" w:sz="4" w:space="0" w:color="auto"/>
              <w:bottom w:val="single" w:sz="12" w:space="0" w:color="auto"/>
            </w:tcBorders>
            <w:shd w:val="clear" w:color="auto" w:fill="auto"/>
            <w:vAlign w:val="bottom"/>
          </w:tcPr>
          <w:p w14:paraId="2F453C5D" w14:textId="77777777" w:rsidR="00CA4C03" w:rsidRPr="00843005" w:rsidRDefault="00CA4C03" w:rsidP="00002943">
            <w:pPr>
              <w:suppressAutoHyphens w:val="0"/>
              <w:spacing w:before="80" w:after="80" w:line="200" w:lineRule="exact"/>
              <w:ind w:right="113"/>
              <w:jc w:val="right"/>
              <w:rPr>
                <w:i/>
                <w:sz w:val="16"/>
              </w:rPr>
            </w:pPr>
            <w:r w:rsidRPr="00843005">
              <w:rPr>
                <w:i/>
                <w:sz w:val="16"/>
              </w:rPr>
              <w:t>Male</w:t>
            </w:r>
          </w:p>
        </w:tc>
        <w:tc>
          <w:tcPr>
            <w:tcW w:w="1844" w:type="dxa"/>
            <w:tcBorders>
              <w:top w:val="single" w:sz="4" w:space="0" w:color="auto"/>
              <w:bottom w:val="single" w:sz="12" w:space="0" w:color="auto"/>
            </w:tcBorders>
            <w:shd w:val="clear" w:color="auto" w:fill="auto"/>
            <w:vAlign w:val="bottom"/>
          </w:tcPr>
          <w:p w14:paraId="0E2995C7" w14:textId="77777777" w:rsidR="00CA4C03" w:rsidRPr="00843005" w:rsidRDefault="00CA4C03" w:rsidP="00002943">
            <w:pPr>
              <w:suppressAutoHyphens w:val="0"/>
              <w:spacing w:before="80" w:after="80" w:line="200" w:lineRule="exact"/>
              <w:ind w:right="113"/>
              <w:jc w:val="right"/>
              <w:rPr>
                <w:i/>
                <w:sz w:val="16"/>
              </w:rPr>
            </w:pPr>
            <w:r w:rsidRPr="00843005">
              <w:rPr>
                <w:i/>
                <w:sz w:val="16"/>
              </w:rPr>
              <w:t>Female</w:t>
            </w:r>
          </w:p>
        </w:tc>
      </w:tr>
      <w:tr w:rsidR="00CA4C03" w:rsidRPr="00843005" w14:paraId="0D103534" w14:textId="77777777" w:rsidTr="00002943">
        <w:tc>
          <w:tcPr>
            <w:tcW w:w="2064" w:type="dxa"/>
            <w:tcBorders>
              <w:top w:val="single" w:sz="12" w:space="0" w:color="auto"/>
            </w:tcBorders>
            <w:shd w:val="clear" w:color="auto" w:fill="auto"/>
          </w:tcPr>
          <w:p w14:paraId="46DEFB48" w14:textId="77777777" w:rsidR="00CA4C03" w:rsidRPr="00843005" w:rsidRDefault="00CA4C03" w:rsidP="00002943">
            <w:pPr>
              <w:suppressAutoHyphens w:val="0"/>
              <w:spacing w:before="40" w:after="40" w:line="220" w:lineRule="exact"/>
              <w:ind w:right="113"/>
              <w:rPr>
                <w:sz w:val="18"/>
              </w:rPr>
            </w:pPr>
            <w:r w:rsidRPr="00843005">
              <w:rPr>
                <w:sz w:val="18"/>
              </w:rPr>
              <w:t>Agriculture</w:t>
            </w:r>
          </w:p>
        </w:tc>
        <w:tc>
          <w:tcPr>
            <w:tcW w:w="1740" w:type="dxa"/>
            <w:tcBorders>
              <w:top w:val="single" w:sz="12" w:space="0" w:color="auto"/>
            </w:tcBorders>
            <w:shd w:val="clear" w:color="auto" w:fill="auto"/>
            <w:vAlign w:val="bottom"/>
          </w:tcPr>
          <w:p w14:paraId="735AC834" w14:textId="77777777" w:rsidR="00CA4C03" w:rsidRPr="00843005" w:rsidRDefault="00CA4C03" w:rsidP="00002943">
            <w:pPr>
              <w:suppressAutoHyphens w:val="0"/>
              <w:spacing w:before="40" w:after="40" w:line="220" w:lineRule="exact"/>
              <w:ind w:right="113"/>
              <w:jc w:val="right"/>
              <w:rPr>
                <w:sz w:val="18"/>
              </w:rPr>
            </w:pPr>
            <w:r w:rsidRPr="00843005">
              <w:rPr>
                <w:sz w:val="18"/>
              </w:rPr>
              <w:t>37.4</w:t>
            </w:r>
          </w:p>
        </w:tc>
        <w:tc>
          <w:tcPr>
            <w:tcW w:w="1722" w:type="dxa"/>
            <w:tcBorders>
              <w:top w:val="single" w:sz="12" w:space="0" w:color="auto"/>
            </w:tcBorders>
            <w:shd w:val="clear" w:color="auto" w:fill="auto"/>
            <w:vAlign w:val="bottom"/>
          </w:tcPr>
          <w:p w14:paraId="7CBF64EE" w14:textId="77777777" w:rsidR="00CA4C03" w:rsidRPr="00843005" w:rsidRDefault="00CA4C03" w:rsidP="00002943">
            <w:pPr>
              <w:suppressAutoHyphens w:val="0"/>
              <w:spacing w:before="40" w:after="40" w:line="220" w:lineRule="exact"/>
              <w:ind w:right="113"/>
              <w:jc w:val="right"/>
              <w:rPr>
                <w:sz w:val="18"/>
              </w:rPr>
            </w:pPr>
            <w:r w:rsidRPr="00843005">
              <w:rPr>
                <w:sz w:val="18"/>
              </w:rPr>
              <w:t>28.4</w:t>
            </w:r>
          </w:p>
        </w:tc>
        <w:tc>
          <w:tcPr>
            <w:tcW w:w="1844" w:type="dxa"/>
            <w:tcBorders>
              <w:top w:val="single" w:sz="12" w:space="0" w:color="auto"/>
            </w:tcBorders>
            <w:shd w:val="clear" w:color="auto" w:fill="auto"/>
            <w:vAlign w:val="bottom"/>
          </w:tcPr>
          <w:p w14:paraId="558FE9FB" w14:textId="77777777" w:rsidR="00CA4C03" w:rsidRPr="00843005" w:rsidRDefault="00CA4C03" w:rsidP="00002943">
            <w:pPr>
              <w:suppressAutoHyphens w:val="0"/>
              <w:spacing w:before="40" w:after="40" w:line="220" w:lineRule="exact"/>
              <w:ind w:right="113"/>
              <w:jc w:val="right"/>
              <w:rPr>
                <w:sz w:val="18"/>
              </w:rPr>
            </w:pPr>
            <w:r w:rsidRPr="00843005">
              <w:rPr>
                <w:sz w:val="18"/>
              </w:rPr>
              <w:t>67.9</w:t>
            </w:r>
          </w:p>
        </w:tc>
      </w:tr>
      <w:tr w:rsidR="00CA4C03" w:rsidRPr="00843005" w14:paraId="62261F1F" w14:textId="77777777" w:rsidTr="00002943">
        <w:tc>
          <w:tcPr>
            <w:tcW w:w="2064" w:type="dxa"/>
            <w:shd w:val="clear" w:color="auto" w:fill="auto"/>
          </w:tcPr>
          <w:p w14:paraId="41D5B866" w14:textId="77777777" w:rsidR="00CA4C03" w:rsidRPr="00843005" w:rsidRDefault="00CA4C03" w:rsidP="00002943">
            <w:pPr>
              <w:suppressAutoHyphens w:val="0"/>
              <w:spacing w:before="40" w:after="40" w:line="220" w:lineRule="exact"/>
              <w:ind w:right="113"/>
              <w:rPr>
                <w:sz w:val="18"/>
              </w:rPr>
            </w:pPr>
            <w:r w:rsidRPr="00843005">
              <w:rPr>
                <w:sz w:val="18"/>
              </w:rPr>
              <w:t>Industry</w:t>
            </w:r>
          </w:p>
        </w:tc>
        <w:tc>
          <w:tcPr>
            <w:tcW w:w="1740" w:type="dxa"/>
            <w:shd w:val="clear" w:color="auto" w:fill="auto"/>
            <w:vAlign w:val="bottom"/>
          </w:tcPr>
          <w:p w14:paraId="3F0FF6D9" w14:textId="77777777" w:rsidR="00CA4C03" w:rsidRPr="00843005" w:rsidRDefault="00CA4C03" w:rsidP="00002943">
            <w:pPr>
              <w:suppressAutoHyphens w:val="0"/>
              <w:spacing w:before="40" w:after="40" w:line="220" w:lineRule="exact"/>
              <w:ind w:right="113"/>
              <w:jc w:val="right"/>
              <w:rPr>
                <w:sz w:val="18"/>
              </w:rPr>
            </w:pPr>
            <w:r w:rsidRPr="00843005">
              <w:rPr>
                <w:sz w:val="18"/>
              </w:rPr>
              <w:t>25.4</w:t>
            </w:r>
          </w:p>
        </w:tc>
        <w:tc>
          <w:tcPr>
            <w:tcW w:w="1722" w:type="dxa"/>
            <w:shd w:val="clear" w:color="auto" w:fill="auto"/>
            <w:vAlign w:val="bottom"/>
          </w:tcPr>
          <w:p w14:paraId="627DBBD8" w14:textId="77777777" w:rsidR="00CA4C03" w:rsidRPr="00843005" w:rsidRDefault="00CA4C03" w:rsidP="00002943">
            <w:pPr>
              <w:suppressAutoHyphens w:val="0"/>
              <w:spacing w:before="40" w:after="40" w:line="220" w:lineRule="exact"/>
              <w:ind w:right="113"/>
              <w:jc w:val="right"/>
              <w:rPr>
                <w:sz w:val="18"/>
              </w:rPr>
            </w:pPr>
            <w:r w:rsidRPr="00843005">
              <w:rPr>
                <w:sz w:val="18"/>
              </w:rPr>
              <w:t>28.5</w:t>
            </w:r>
          </w:p>
        </w:tc>
        <w:tc>
          <w:tcPr>
            <w:tcW w:w="1844" w:type="dxa"/>
            <w:shd w:val="clear" w:color="auto" w:fill="auto"/>
            <w:vAlign w:val="bottom"/>
          </w:tcPr>
          <w:p w14:paraId="0C9C4595" w14:textId="77777777" w:rsidR="00CA4C03" w:rsidRPr="00843005" w:rsidRDefault="00CA4C03" w:rsidP="00002943">
            <w:pPr>
              <w:suppressAutoHyphens w:val="0"/>
              <w:spacing w:before="40" w:after="40" w:line="220" w:lineRule="exact"/>
              <w:ind w:right="113"/>
              <w:jc w:val="right"/>
              <w:rPr>
                <w:sz w:val="18"/>
              </w:rPr>
            </w:pPr>
            <w:r w:rsidRPr="00843005">
              <w:rPr>
                <w:sz w:val="18"/>
              </w:rPr>
              <w:t>14.7</w:t>
            </w:r>
          </w:p>
        </w:tc>
      </w:tr>
      <w:tr w:rsidR="00CA4C03" w:rsidRPr="00843005" w14:paraId="63CD4D5C" w14:textId="77777777" w:rsidTr="00002943">
        <w:tc>
          <w:tcPr>
            <w:tcW w:w="2064" w:type="dxa"/>
            <w:shd w:val="clear" w:color="auto" w:fill="auto"/>
          </w:tcPr>
          <w:p w14:paraId="6B84D8BA" w14:textId="77777777" w:rsidR="00CA4C03" w:rsidRPr="00843005" w:rsidRDefault="00CA4C03" w:rsidP="00002943">
            <w:pPr>
              <w:suppressAutoHyphens w:val="0"/>
              <w:spacing w:before="40" w:after="40" w:line="220" w:lineRule="exact"/>
              <w:ind w:right="113"/>
              <w:rPr>
                <w:sz w:val="18"/>
              </w:rPr>
            </w:pPr>
            <w:r w:rsidRPr="00843005">
              <w:rPr>
                <w:sz w:val="18"/>
              </w:rPr>
              <w:t>Services</w:t>
            </w:r>
          </w:p>
        </w:tc>
        <w:tc>
          <w:tcPr>
            <w:tcW w:w="1740" w:type="dxa"/>
            <w:shd w:val="clear" w:color="auto" w:fill="auto"/>
            <w:vAlign w:val="bottom"/>
          </w:tcPr>
          <w:p w14:paraId="627B4A0F" w14:textId="77777777" w:rsidR="00CA4C03" w:rsidRPr="00843005" w:rsidRDefault="00CA4C03" w:rsidP="00002943">
            <w:pPr>
              <w:suppressAutoHyphens w:val="0"/>
              <w:spacing w:before="40" w:after="40" w:line="220" w:lineRule="exact"/>
              <w:ind w:right="113"/>
              <w:jc w:val="right"/>
              <w:rPr>
                <w:sz w:val="18"/>
              </w:rPr>
            </w:pPr>
            <w:r w:rsidRPr="00843005">
              <w:rPr>
                <w:sz w:val="18"/>
              </w:rPr>
              <w:t>37.2</w:t>
            </w:r>
          </w:p>
        </w:tc>
        <w:tc>
          <w:tcPr>
            <w:tcW w:w="1722" w:type="dxa"/>
            <w:shd w:val="clear" w:color="auto" w:fill="auto"/>
            <w:vAlign w:val="bottom"/>
          </w:tcPr>
          <w:p w14:paraId="2ED51045" w14:textId="77777777" w:rsidR="00CA4C03" w:rsidRPr="00843005" w:rsidRDefault="00CA4C03" w:rsidP="00002943">
            <w:pPr>
              <w:suppressAutoHyphens w:val="0"/>
              <w:spacing w:before="40" w:after="40" w:line="220" w:lineRule="exact"/>
              <w:ind w:right="113"/>
              <w:jc w:val="right"/>
              <w:rPr>
                <w:sz w:val="18"/>
              </w:rPr>
            </w:pPr>
            <w:r w:rsidRPr="00843005">
              <w:rPr>
                <w:sz w:val="18"/>
              </w:rPr>
              <w:t>43</w:t>
            </w:r>
          </w:p>
        </w:tc>
        <w:tc>
          <w:tcPr>
            <w:tcW w:w="1844" w:type="dxa"/>
            <w:shd w:val="clear" w:color="auto" w:fill="auto"/>
            <w:vAlign w:val="bottom"/>
          </w:tcPr>
          <w:p w14:paraId="3EDDF358" w14:textId="77777777" w:rsidR="00CA4C03" w:rsidRPr="00843005" w:rsidRDefault="00CA4C03" w:rsidP="00002943">
            <w:pPr>
              <w:suppressAutoHyphens w:val="0"/>
              <w:spacing w:before="40" w:after="40" w:line="220" w:lineRule="exact"/>
              <w:ind w:right="113"/>
              <w:jc w:val="right"/>
              <w:rPr>
                <w:sz w:val="18"/>
              </w:rPr>
            </w:pPr>
            <w:r w:rsidRPr="00843005">
              <w:rPr>
                <w:sz w:val="18"/>
              </w:rPr>
              <w:t>17.4</w:t>
            </w:r>
          </w:p>
        </w:tc>
      </w:tr>
    </w:tbl>
    <w:p w14:paraId="4B7BCB6E" w14:textId="7E5E73FD" w:rsidR="00CA4C03" w:rsidRPr="00843005" w:rsidRDefault="00002943" w:rsidP="00002943">
      <w:pPr>
        <w:pStyle w:val="H23G"/>
      </w:pPr>
      <w:r w:rsidRPr="00843005">
        <w:tab/>
      </w:r>
      <w:r w:rsidRPr="00843005">
        <w:tab/>
      </w:r>
      <w:r w:rsidR="00CA4C03" w:rsidRPr="00843005">
        <w:t>Unemployment Rate 2020</w:t>
      </w:r>
      <w:r w:rsidR="003017F8" w:rsidRPr="00843005">
        <w:t>–</w:t>
      </w:r>
      <w:r w:rsidR="00CA4C03" w:rsidRPr="00843005">
        <w:t>21 (%age)</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2037"/>
        <w:gridCol w:w="1845"/>
        <w:gridCol w:w="1691"/>
        <w:gridCol w:w="1797"/>
      </w:tblGrid>
      <w:tr w:rsidR="00002943" w:rsidRPr="00843005" w14:paraId="77669CEC" w14:textId="77777777" w:rsidTr="00002943">
        <w:trPr>
          <w:tblHeader/>
        </w:trPr>
        <w:tc>
          <w:tcPr>
            <w:tcW w:w="2037" w:type="dxa"/>
            <w:tcBorders>
              <w:top w:val="single" w:sz="4" w:space="0" w:color="auto"/>
              <w:bottom w:val="single" w:sz="12" w:space="0" w:color="auto"/>
            </w:tcBorders>
            <w:shd w:val="clear" w:color="auto" w:fill="auto"/>
            <w:vAlign w:val="bottom"/>
          </w:tcPr>
          <w:p w14:paraId="67381E50" w14:textId="3C190E36" w:rsidR="00CA4C03" w:rsidRPr="00843005" w:rsidRDefault="00CA4C03" w:rsidP="00002943">
            <w:pPr>
              <w:suppressAutoHyphens w:val="0"/>
              <w:spacing w:before="80" w:after="80" w:line="200" w:lineRule="exact"/>
              <w:ind w:right="113"/>
              <w:rPr>
                <w:i/>
                <w:sz w:val="16"/>
              </w:rPr>
            </w:pPr>
            <w:r w:rsidRPr="00843005">
              <w:rPr>
                <w:i/>
                <w:sz w:val="16"/>
              </w:rPr>
              <w:t>Area/Sex</w:t>
            </w:r>
          </w:p>
        </w:tc>
        <w:tc>
          <w:tcPr>
            <w:tcW w:w="1845" w:type="dxa"/>
            <w:tcBorders>
              <w:top w:val="single" w:sz="4" w:space="0" w:color="auto"/>
              <w:bottom w:val="single" w:sz="12" w:space="0" w:color="auto"/>
            </w:tcBorders>
            <w:shd w:val="clear" w:color="auto" w:fill="auto"/>
            <w:vAlign w:val="bottom"/>
          </w:tcPr>
          <w:p w14:paraId="6EEFDDB8" w14:textId="77777777" w:rsidR="00CA4C03" w:rsidRPr="00843005" w:rsidRDefault="00CA4C03" w:rsidP="00002943">
            <w:pPr>
              <w:suppressAutoHyphens w:val="0"/>
              <w:spacing w:before="80" w:after="80" w:line="200" w:lineRule="exact"/>
              <w:ind w:right="113"/>
              <w:jc w:val="right"/>
              <w:rPr>
                <w:i/>
                <w:sz w:val="16"/>
              </w:rPr>
            </w:pPr>
            <w:r w:rsidRPr="00843005">
              <w:rPr>
                <w:i/>
                <w:sz w:val="16"/>
              </w:rPr>
              <w:t>Total</w:t>
            </w:r>
          </w:p>
        </w:tc>
        <w:tc>
          <w:tcPr>
            <w:tcW w:w="1691" w:type="dxa"/>
            <w:tcBorders>
              <w:top w:val="single" w:sz="4" w:space="0" w:color="auto"/>
              <w:bottom w:val="single" w:sz="12" w:space="0" w:color="auto"/>
            </w:tcBorders>
            <w:shd w:val="clear" w:color="auto" w:fill="auto"/>
            <w:vAlign w:val="bottom"/>
          </w:tcPr>
          <w:p w14:paraId="0319C2F3" w14:textId="77777777" w:rsidR="00CA4C03" w:rsidRPr="00843005" w:rsidRDefault="00CA4C03" w:rsidP="00002943">
            <w:pPr>
              <w:suppressAutoHyphens w:val="0"/>
              <w:spacing w:before="80" w:after="80" w:line="200" w:lineRule="exact"/>
              <w:ind w:right="113"/>
              <w:jc w:val="right"/>
              <w:rPr>
                <w:i/>
                <w:sz w:val="16"/>
              </w:rPr>
            </w:pPr>
            <w:r w:rsidRPr="00843005">
              <w:rPr>
                <w:i/>
                <w:sz w:val="16"/>
              </w:rPr>
              <w:t>Male</w:t>
            </w:r>
          </w:p>
        </w:tc>
        <w:tc>
          <w:tcPr>
            <w:tcW w:w="1797" w:type="dxa"/>
            <w:tcBorders>
              <w:top w:val="single" w:sz="4" w:space="0" w:color="auto"/>
              <w:bottom w:val="single" w:sz="12" w:space="0" w:color="auto"/>
            </w:tcBorders>
            <w:shd w:val="clear" w:color="auto" w:fill="auto"/>
            <w:vAlign w:val="bottom"/>
          </w:tcPr>
          <w:p w14:paraId="0E58955C" w14:textId="77777777" w:rsidR="00CA4C03" w:rsidRPr="00843005" w:rsidRDefault="00CA4C03" w:rsidP="00002943">
            <w:pPr>
              <w:suppressAutoHyphens w:val="0"/>
              <w:spacing w:before="80" w:after="80" w:line="200" w:lineRule="exact"/>
              <w:ind w:right="113"/>
              <w:jc w:val="right"/>
              <w:rPr>
                <w:i/>
                <w:sz w:val="16"/>
              </w:rPr>
            </w:pPr>
            <w:r w:rsidRPr="00843005">
              <w:rPr>
                <w:i/>
                <w:sz w:val="16"/>
              </w:rPr>
              <w:t>Female</w:t>
            </w:r>
          </w:p>
        </w:tc>
      </w:tr>
      <w:tr w:rsidR="00CA4C03" w:rsidRPr="00843005" w14:paraId="4155EB6F" w14:textId="77777777" w:rsidTr="00002943">
        <w:tc>
          <w:tcPr>
            <w:tcW w:w="2037" w:type="dxa"/>
            <w:tcBorders>
              <w:top w:val="single" w:sz="12" w:space="0" w:color="auto"/>
            </w:tcBorders>
            <w:shd w:val="clear" w:color="auto" w:fill="auto"/>
          </w:tcPr>
          <w:p w14:paraId="369F0AE9" w14:textId="77777777" w:rsidR="00CA4C03" w:rsidRPr="00843005" w:rsidRDefault="00CA4C03" w:rsidP="00002943">
            <w:pPr>
              <w:suppressAutoHyphens w:val="0"/>
              <w:spacing w:before="40" w:after="40" w:line="220" w:lineRule="exact"/>
              <w:ind w:right="113"/>
              <w:rPr>
                <w:sz w:val="18"/>
              </w:rPr>
            </w:pPr>
            <w:r w:rsidRPr="00843005">
              <w:rPr>
                <w:sz w:val="18"/>
              </w:rPr>
              <w:t>Pakistan</w:t>
            </w:r>
          </w:p>
        </w:tc>
        <w:tc>
          <w:tcPr>
            <w:tcW w:w="1845" w:type="dxa"/>
            <w:tcBorders>
              <w:top w:val="single" w:sz="12" w:space="0" w:color="auto"/>
            </w:tcBorders>
            <w:shd w:val="clear" w:color="auto" w:fill="auto"/>
            <w:vAlign w:val="bottom"/>
          </w:tcPr>
          <w:p w14:paraId="0E726C2E" w14:textId="77777777" w:rsidR="00CA4C03" w:rsidRPr="00843005" w:rsidRDefault="00CA4C03" w:rsidP="00002943">
            <w:pPr>
              <w:suppressAutoHyphens w:val="0"/>
              <w:spacing w:before="40" w:after="40" w:line="220" w:lineRule="exact"/>
              <w:ind w:right="113"/>
              <w:jc w:val="right"/>
              <w:rPr>
                <w:sz w:val="18"/>
              </w:rPr>
            </w:pPr>
            <w:r w:rsidRPr="00843005">
              <w:rPr>
                <w:sz w:val="18"/>
              </w:rPr>
              <w:t>6.3</w:t>
            </w:r>
          </w:p>
        </w:tc>
        <w:tc>
          <w:tcPr>
            <w:tcW w:w="1691" w:type="dxa"/>
            <w:tcBorders>
              <w:top w:val="single" w:sz="12" w:space="0" w:color="auto"/>
            </w:tcBorders>
            <w:shd w:val="clear" w:color="auto" w:fill="auto"/>
            <w:vAlign w:val="bottom"/>
          </w:tcPr>
          <w:p w14:paraId="56ACEAE4" w14:textId="77777777" w:rsidR="00CA4C03" w:rsidRPr="00843005" w:rsidRDefault="00CA4C03" w:rsidP="00002943">
            <w:pPr>
              <w:suppressAutoHyphens w:val="0"/>
              <w:spacing w:before="40" w:after="40" w:line="220" w:lineRule="exact"/>
              <w:ind w:right="113"/>
              <w:jc w:val="right"/>
              <w:rPr>
                <w:sz w:val="18"/>
              </w:rPr>
            </w:pPr>
            <w:r w:rsidRPr="00843005">
              <w:rPr>
                <w:sz w:val="18"/>
              </w:rPr>
              <w:t>5.5</w:t>
            </w:r>
          </w:p>
        </w:tc>
        <w:tc>
          <w:tcPr>
            <w:tcW w:w="1797" w:type="dxa"/>
            <w:tcBorders>
              <w:top w:val="single" w:sz="12" w:space="0" w:color="auto"/>
            </w:tcBorders>
            <w:shd w:val="clear" w:color="auto" w:fill="auto"/>
            <w:vAlign w:val="bottom"/>
          </w:tcPr>
          <w:p w14:paraId="42BBFFEC" w14:textId="77777777" w:rsidR="00CA4C03" w:rsidRPr="00843005" w:rsidRDefault="00CA4C03" w:rsidP="00002943">
            <w:pPr>
              <w:suppressAutoHyphens w:val="0"/>
              <w:spacing w:before="40" w:after="40" w:line="220" w:lineRule="exact"/>
              <w:ind w:right="113"/>
              <w:jc w:val="right"/>
              <w:rPr>
                <w:sz w:val="18"/>
              </w:rPr>
            </w:pPr>
            <w:r w:rsidRPr="00843005">
              <w:rPr>
                <w:sz w:val="18"/>
              </w:rPr>
              <w:t>8.9</w:t>
            </w:r>
          </w:p>
        </w:tc>
      </w:tr>
      <w:tr w:rsidR="00CA4C03" w:rsidRPr="00843005" w14:paraId="6B26110B" w14:textId="77777777" w:rsidTr="00002943">
        <w:tc>
          <w:tcPr>
            <w:tcW w:w="2037" w:type="dxa"/>
            <w:shd w:val="clear" w:color="auto" w:fill="auto"/>
          </w:tcPr>
          <w:p w14:paraId="1835CDFB" w14:textId="77777777" w:rsidR="00CA4C03" w:rsidRPr="00843005" w:rsidRDefault="00CA4C03" w:rsidP="00002943">
            <w:pPr>
              <w:suppressAutoHyphens w:val="0"/>
              <w:spacing w:before="40" w:after="40" w:line="220" w:lineRule="exact"/>
              <w:ind w:right="113"/>
              <w:rPr>
                <w:sz w:val="18"/>
              </w:rPr>
            </w:pPr>
            <w:r w:rsidRPr="00843005">
              <w:rPr>
                <w:sz w:val="18"/>
              </w:rPr>
              <w:t>Rural</w:t>
            </w:r>
          </w:p>
        </w:tc>
        <w:tc>
          <w:tcPr>
            <w:tcW w:w="1845" w:type="dxa"/>
            <w:shd w:val="clear" w:color="auto" w:fill="auto"/>
            <w:vAlign w:val="bottom"/>
          </w:tcPr>
          <w:p w14:paraId="632BC2B0" w14:textId="77777777" w:rsidR="00CA4C03" w:rsidRPr="00843005" w:rsidRDefault="00CA4C03" w:rsidP="00002943">
            <w:pPr>
              <w:suppressAutoHyphens w:val="0"/>
              <w:spacing w:before="40" w:after="40" w:line="220" w:lineRule="exact"/>
              <w:ind w:right="113"/>
              <w:jc w:val="right"/>
              <w:rPr>
                <w:sz w:val="18"/>
              </w:rPr>
            </w:pPr>
            <w:r w:rsidRPr="00843005">
              <w:rPr>
                <w:sz w:val="18"/>
              </w:rPr>
              <w:t>5.8</w:t>
            </w:r>
          </w:p>
        </w:tc>
        <w:tc>
          <w:tcPr>
            <w:tcW w:w="1691" w:type="dxa"/>
            <w:shd w:val="clear" w:color="auto" w:fill="auto"/>
            <w:vAlign w:val="bottom"/>
          </w:tcPr>
          <w:p w14:paraId="20D8D619" w14:textId="77777777" w:rsidR="00CA4C03" w:rsidRPr="00843005" w:rsidRDefault="00CA4C03" w:rsidP="00002943">
            <w:pPr>
              <w:suppressAutoHyphens w:val="0"/>
              <w:spacing w:before="40" w:after="40" w:line="220" w:lineRule="exact"/>
              <w:ind w:right="113"/>
              <w:jc w:val="right"/>
              <w:rPr>
                <w:sz w:val="18"/>
              </w:rPr>
            </w:pPr>
            <w:r w:rsidRPr="00843005">
              <w:rPr>
                <w:sz w:val="18"/>
              </w:rPr>
              <w:t>5.1</w:t>
            </w:r>
          </w:p>
        </w:tc>
        <w:tc>
          <w:tcPr>
            <w:tcW w:w="1797" w:type="dxa"/>
            <w:shd w:val="clear" w:color="auto" w:fill="auto"/>
            <w:vAlign w:val="bottom"/>
          </w:tcPr>
          <w:p w14:paraId="399A2FBC" w14:textId="77777777" w:rsidR="00CA4C03" w:rsidRPr="00843005" w:rsidRDefault="00CA4C03" w:rsidP="00002943">
            <w:pPr>
              <w:suppressAutoHyphens w:val="0"/>
              <w:spacing w:before="40" w:after="40" w:line="220" w:lineRule="exact"/>
              <w:ind w:right="113"/>
              <w:jc w:val="right"/>
              <w:rPr>
                <w:sz w:val="18"/>
              </w:rPr>
            </w:pPr>
            <w:r w:rsidRPr="00843005">
              <w:rPr>
                <w:sz w:val="18"/>
              </w:rPr>
              <w:t>7.4</w:t>
            </w:r>
          </w:p>
        </w:tc>
      </w:tr>
      <w:tr w:rsidR="00CA4C03" w:rsidRPr="00843005" w14:paraId="7E556BEB" w14:textId="77777777" w:rsidTr="00002943">
        <w:tc>
          <w:tcPr>
            <w:tcW w:w="2037" w:type="dxa"/>
            <w:shd w:val="clear" w:color="auto" w:fill="auto"/>
          </w:tcPr>
          <w:p w14:paraId="2E68B35B" w14:textId="77777777" w:rsidR="00CA4C03" w:rsidRPr="00843005" w:rsidRDefault="00CA4C03" w:rsidP="00002943">
            <w:pPr>
              <w:suppressAutoHyphens w:val="0"/>
              <w:spacing w:before="40" w:after="40" w:line="220" w:lineRule="exact"/>
              <w:ind w:right="113"/>
              <w:rPr>
                <w:sz w:val="18"/>
              </w:rPr>
            </w:pPr>
            <w:r w:rsidRPr="00843005">
              <w:rPr>
                <w:sz w:val="18"/>
              </w:rPr>
              <w:t>Urban</w:t>
            </w:r>
          </w:p>
        </w:tc>
        <w:tc>
          <w:tcPr>
            <w:tcW w:w="1845" w:type="dxa"/>
            <w:shd w:val="clear" w:color="auto" w:fill="auto"/>
            <w:vAlign w:val="bottom"/>
          </w:tcPr>
          <w:p w14:paraId="01B57451" w14:textId="77777777" w:rsidR="00CA4C03" w:rsidRPr="00843005" w:rsidRDefault="00CA4C03" w:rsidP="00002943">
            <w:pPr>
              <w:suppressAutoHyphens w:val="0"/>
              <w:spacing w:before="40" w:after="40" w:line="220" w:lineRule="exact"/>
              <w:ind w:right="113"/>
              <w:jc w:val="right"/>
              <w:rPr>
                <w:sz w:val="18"/>
              </w:rPr>
            </w:pPr>
            <w:r w:rsidRPr="00843005">
              <w:rPr>
                <w:sz w:val="18"/>
              </w:rPr>
              <w:t>7.3</w:t>
            </w:r>
          </w:p>
        </w:tc>
        <w:tc>
          <w:tcPr>
            <w:tcW w:w="1691" w:type="dxa"/>
            <w:shd w:val="clear" w:color="auto" w:fill="auto"/>
            <w:vAlign w:val="bottom"/>
          </w:tcPr>
          <w:p w14:paraId="293BFB21" w14:textId="77777777" w:rsidR="00CA4C03" w:rsidRPr="00843005" w:rsidRDefault="00CA4C03" w:rsidP="00002943">
            <w:pPr>
              <w:suppressAutoHyphens w:val="0"/>
              <w:spacing w:before="40" w:after="40" w:line="220" w:lineRule="exact"/>
              <w:ind w:right="113"/>
              <w:jc w:val="right"/>
              <w:rPr>
                <w:sz w:val="18"/>
              </w:rPr>
            </w:pPr>
            <w:r w:rsidRPr="00843005">
              <w:rPr>
                <w:sz w:val="18"/>
              </w:rPr>
              <w:t>6</w:t>
            </w:r>
          </w:p>
        </w:tc>
        <w:tc>
          <w:tcPr>
            <w:tcW w:w="1797" w:type="dxa"/>
            <w:shd w:val="clear" w:color="auto" w:fill="auto"/>
            <w:vAlign w:val="bottom"/>
          </w:tcPr>
          <w:p w14:paraId="7D1DE133" w14:textId="77777777" w:rsidR="00CA4C03" w:rsidRPr="00843005" w:rsidRDefault="00CA4C03" w:rsidP="00002943">
            <w:pPr>
              <w:suppressAutoHyphens w:val="0"/>
              <w:spacing w:before="40" w:after="40" w:line="220" w:lineRule="exact"/>
              <w:ind w:right="113"/>
              <w:jc w:val="right"/>
              <w:rPr>
                <w:sz w:val="18"/>
              </w:rPr>
            </w:pPr>
            <w:r w:rsidRPr="00843005">
              <w:rPr>
                <w:sz w:val="18"/>
              </w:rPr>
              <w:t>16.4</w:t>
            </w:r>
          </w:p>
        </w:tc>
      </w:tr>
    </w:tbl>
    <w:p w14:paraId="36F578C6" w14:textId="49B20A6C" w:rsidR="00CA4C03" w:rsidRPr="00843005" w:rsidRDefault="00002943" w:rsidP="00002943">
      <w:pPr>
        <w:pStyle w:val="H23G"/>
      </w:pPr>
      <w:r w:rsidRPr="00843005">
        <w:tab/>
      </w:r>
      <w:r w:rsidRPr="00843005">
        <w:tab/>
      </w:r>
      <w:r w:rsidR="00CA4C03" w:rsidRPr="00843005">
        <w:t>Under Employment (Time related) Rate 2020</w:t>
      </w:r>
      <w:r w:rsidR="003017F8" w:rsidRPr="00843005">
        <w:t>–</w:t>
      </w:r>
      <w:r w:rsidR="00CA4C03" w:rsidRPr="00843005">
        <w:t>21 (%age)</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2072"/>
        <w:gridCol w:w="1914"/>
        <w:gridCol w:w="1621"/>
        <w:gridCol w:w="1763"/>
      </w:tblGrid>
      <w:tr w:rsidR="00002943" w:rsidRPr="00843005" w14:paraId="07DB3FCD" w14:textId="77777777" w:rsidTr="00002943">
        <w:trPr>
          <w:tblHeader/>
        </w:trPr>
        <w:tc>
          <w:tcPr>
            <w:tcW w:w="2072" w:type="dxa"/>
            <w:tcBorders>
              <w:top w:val="single" w:sz="4" w:space="0" w:color="auto"/>
              <w:bottom w:val="single" w:sz="12" w:space="0" w:color="auto"/>
            </w:tcBorders>
            <w:shd w:val="clear" w:color="auto" w:fill="auto"/>
            <w:vAlign w:val="bottom"/>
          </w:tcPr>
          <w:p w14:paraId="02272198" w14:textId="2843068F" w:rsidR="00CA4C03" w:rsidRPr="00843005" w:rsidRDefault="00CA4C03" w:rsidP="00002943">
            <w:pPr>
              <w:suppressAutoHyphens w:val="0"/>
              <w:spacing w:before="80" w:after="80" w:line="200" w:lineRule="exact"/>
              <w:ind w:right="113"/>
              <w:rPr>
                <w:i/>
                <w:sz w:val="16"/>
              </w:rPr>
            </w:pPr>
            <w:r w:rsidRPr="00843005">
              <w:rPr>
                <w:i/>
                <w:sz w:val="16"/>
              </w:rPr>
              <w:t>Area/Sex</w:t>
            </w:r>
          </w:p>
        </w:tc>
        <w:tc>
          <w:tcPr>
            <w:tcW w:w="1914" w:type="dxa"/>
            <w:tcBorders>
              <w:top w:val="single" w:sz="4" w:space="0" w:color="auto"/>
              <w:bottom w:val="single" w:sz="12" w:space="0" w:color="auto"/>
            </w:tcBorders>
            <w:shd w:val="clear" w:color="auto" w:fill="auto"/>
            <w:vAlign w:val="bottom"/>
          </w:tcPr>
          <w:p w14:paraId="324079A5" w14:textId="77777777" w:rsidR="00CA4C03" w:rsidRPr="00843005" w:rsidRDefault="00CA4C03" w:rsidP="00002943">
            <w:pPr>
              <w:suppressAutoHyphens w:val="0"/>
              <w:spacing w:before="80" w:after="80" w:line="200" w:lineRule="exact"/>
              <w:ind w:right="113"/>
              <w:jc w:val="right"/>
              <w:rPr>
                <w:i/>
                <w:sz w:val="16"/>
              </w:rPr>
            </w:pPr>
            <w:r w:rsidRPr="00843005">
              <w:rPr>
                <w:i/>
                <w:sz w:val="16"/>
              </w:rPr>
              <w:t>Total</w:t>
            </w:r>
          </w:p>
        </w:tc>
        <w:tc>
          <w:tcPr>
            <w:tcW w:w="1621" w:type="dxa"/>
            <w:tcBorders>
              <w:top w:val="single" w:sz="4" w:space="0" w:color="auto"/>
              <w:bottom w:val="single" w:sz="12" w:space="0" w:color="auto"/>
            </w:tcBorders>
            <w:shd w:val="clear" w:color="auto" w:fill="auto"/>
            <w:vAlign w:val="bottom"/>
          </w:tcPr>
          <w:p w14:paraId="6E8775F9" w14:textId="77777777" w:rsidR="00CA4C03" w:rsidRPr="00843005" w:rsidRDefault="00CA4C03" w:rsidP="00002943">
            <w:pPr>
              <w:suppressAutoHyphens w:val="0"/>
              <w:spacing w:before="80" w:after="80" w:line="200" w:lineRule="exact"/>
              <w:ind w:right="113"/>
              <w:jc w:val="right"/>
              <w:rPr>
                <w:i/>
                <w:sz w:val="16"/>
              </w:rPr>
            </w:pPr>
            <w:r w:rsidRPr="00843005">
              <w:rPr>
                <w:i/>
                <w:sz w:val="16"/>
              </w:rPr>
              <w:t>Male</w:t>
            </w:r>
          </w:p>
        </w:tc>
        <w:tc>
          <w:tcPr>
            <w:tcW w:w="1763" w:type="dxa"/>
            <w:tcBorders>
              <w:top w:val="single" w:sz="4" w:space="0" w:color="auto"/>
              <w:bottom w:val="single" w:sz="12" w:space="0" w:color="auto"/>
            </w:tcBorders>
            <w:shd w:val="clear" w:color="auto" w:fill="auto"/>
            <w:vAlign w:val="bottom"/>
          </w:tcPr>
          <w:p w14:paraId="5DC5C9CA" w14:textId="77777777" w:rsidR="00CA4C03" w:rsidRPr="00843005" w:rsidRDefault="00CA4C03" w:rsidP="00002943">
            <w:pPr>
              <w:suppressAutoHyphens w:val="0"/>
              <w:spacing w:before="80" w:after="80" w:line="200" w:lineRule="exact"/>
              <w:ind w:right="113"/>
              <w:jc w:val="right"/>
              <w:rPr>
                <w:i/>
                <w:sz w:val="16"/>
              </w:rPr>
            </w:pPr>
            <w:r w:rsidRPr="00843005">
              <w:rPr>
                <w:i/>
                <w:sz w:val="16"/>
              </w:rPr>
              <w:t>Female</w:t>
            </w:r>
          </w:p>
        </w:tc>
      </w:tr>
      <w:tr w:rsidR="00CA4C03" w:rsidRPr="00843005" w14:paraId="3E4F3381" w14:textId="77777777" w:rsidTr="00002943">
        <w:tc>
          <w:tcPr>
            <w:tcW w:w="2072" w:type="dxa"/>
            <w:tcBorders>
              <w:top w:val="single" w:sz="12" w:space="0" w:color="auto"/>
            </w:tcBorders>
            <w:shd w:val="clear" w:color="auto" w:fill="auto"/>
          </w:tcPr>
          <w:p w14:paraId="012B40CB" w14:textId="77777777" w:rsidR="00CA4C03" w:rsidRPr="00843005" w:rsidRDefault="00CA4C03" w:rsidP="00002943">
            <w:pPr>
              <w:suppressAutoHyphens w:val="0"/>
              <w:spacing w:before="40" w:after="40" w:line="220" w:lineRule="exact"/>
              <w:ind w:right="113"/>
              <w:rPr>
                <w:sz w:val="18"/>
              </w:rPr>
            </w:pPr>
            <w:r w:rsidRPr="00843005">
              <w:rPr>
                <w:sz w:val="18"/>
              </w:rPr>
              <w:t>Pakistan</w:t>
            </w:r>
          </w:p>
        </w:tc>
        <w:tc>
          <w:tcPr>
            <w:tcW w:w="1914" w:type="dxa"/>
            <w:tcBorders>
              <w:top w:val="single" w:sz="12" w:space="0" w:color="auto"/>
            </w:tcBorders>
            <w:shd w:val="clear" w:color="auto" w:fill="auto"/>
            <w:vAlign w:val="bottom"/>
          </w:tcPr>
          <w:p w14:paraId="73614A64" w14:textId="77777777" w:rsidR="00CA4C03" w:rsidRPr="00843005" w:rsidRDefault="00CA4C03" w:rsidP="00002943">
            <w:pPr>
              <w:suppressAutoHyphens w:val="0"/>
              <w:spacing w:before="40" w:after="40" w:line="220" w:lineRule="exact"/>
              <w:ind w:right="113"/>
              <w:jc w:val="right"/>
              <w:rPr>
                <w:sz w:val="18"/>
              </w:rPr>
            </w:pPr>
            <w:r w:rsidRPr="00843005">
              <w:rPr>
                <w:sz w:val="18"/>
              </w:rPr>
              <w:t>1.5</w:t>
            </w:r>
          </w:p>
        </w:tc>
        <w:tc>
          <w:tcPr>
            <w:tcW w:w="1621" w:type="dxa"/>
            <w:tcBorders>
              <w:top w:val="single" w:sz="12" w:space="0" w:color="auto"/>
            </w:tcBorders>
            <w:shd w:val="clear" w:color="auto" w:fill="auto"/>
            <w:vAlign w:val="bottom"/>
          </w:tcPr>
          <w:p w14:paraId="766FC354" w14:textId="77777777" w:rsidR="00CA4C03" w:rsidRPr="00843005" w:rsidRDefault="00CA4C03" w:rsidP="00002943">
            <w:pPr>
              <w:suppressAutoHyphens w:val="0"/>
              <w:spacing w:before="40" w:after="40" w:line="220" w:lineRule="exact"/>
              <w:ind w:right="113"/>
              <w:jc w:val="right"/>
              <w:rPr>
                <w:sz w:val="18"/>
              </w:rPr>
            </w:pPr>
            <w:r w:rsidRPr="00843005">
              <w:rPr>
                <w:sz w:val="18"/>
              </w:rPr>
              <w:t>1.4</w:t>
            </w:r>
          </w:p>
        </w:tc>
        <w:tc>
          <w:tcPr>
            <w:tcW w:w="1763" w:type="dxa"/>
            <w:tcBorders>
              <w:top w:val="single" w:sz="12" w:space="0" w:color="auto"/>
            </w:tcBorders>
            <w:shd w:val="clear" w:color="auto" w:fill="auto"/>
            <w:vAlign w:val="bottom"/>
          </w:tcPr>
          <w:p w14:paraId="38A57390" w14:textId="77777777" w:rsidR="00CA4C03" w:rsidRPr="00843005" w:rsidRDefault="00CA4C03" w:rsidP="00002943">
            <w:pPr>
              <w:suppressAutoHyphens w:val="0"/>
              <w:spacing w:before="40" w:after="40" w:line="220" w:lineRule="exact"/>
              <w:ind w:right="113"/>
              <w:jc w:val="right"/>
              <w:rPr>
                <w:sz w:val="18"/>
              </w:rPr>
            </w:pPr>
            <w:r w:rsidRPr="00843005">
              <w:rPr>
                <w:sz w:val="18"/>
              </w:rPr>
              <w:t>1.9</w:t>
            </w:r>
          </w:p>
        </w:tc>
      </w:tr>
      <w:tr w:rsidR="00CA4C03" w:rsidRPr="00843005" w14:paraId="74B7780E" w14:textId="77777777" w:rsidTr="00002943">
        <w:tc>
          <w:tcPr>
            <w:tcW w:w="2072" w:type="dxa"/>
            <w:shd w:val="clear" w:color="auto" w:fill="auto"/>
          </w:tcPr>
          <w:p w14:paraId="7F77ADAE" w14:textId="77777777" w:rsidR="00CA4C03" w:rsidRPr="00843005" w:rsidRDefault="00CA4C03" w:rsidP="00002943">
            <w:pPr>
              <w:suppressAutoHyphens w:val="0"/>
              <w:spacing w:before="40" w:after="40" w:line="220" w:lineRule="exact"/>
              <w:ind w:right="113"/>
              <w:rPr>
                <w:sz w:val="18"/>
              </w:rPr>
            </w:pPr>
            <w:r w:rsidRPr="00843005">
              <w:rPr>
                <w:sz w:val="18"/>
              </w:rPr>
              <w:t>Rural</w:t>
            </w:r>
          </w:p>
        </w:tc>
        <w:tc>
          <w:tcPr>
            <w:tcW w:w="1914" w:type="dxa"/>
            <w:shd w:val="clear" w:color="auto" w:fill="auto"/>
            <w:vAlign w:val="bottom"/>
          </w:tcPr>
          <w:p w14:paraId="2D4EF9E7" w14:textId="77777777" w:rsidR="00CA4C03" w:rsidRPr="00843005" w:rsidRDefault="00CA4C03" w:rsidP="00002943">
            <w:pPr>
              <w:suppressAutoHyphens w:val="0"/>
              <w:spacing w:before="40" w:after="40" w:line="220" w:lineRule="exact"/>
              <w:ind w:right="113"/>
              <w:jc w:val="right"/>
              <w:rPr>
                <w:sz w:val="18"/>
              </w:rPr>
            </w:pPr>
            <w:r w:rsidRPr="00843005">
              <w:rPr>
                <w:sz w:val="18"/>
              </w:rPr>
              <w:t>1.6</w:t>
            </w:r>
          </w:p>
        </w:tc>
        <w:tc>
          <w:tcPr>
            <w:tcW w:w="1621" w:type="dxa"/>
            <w:shd w:val="clear" w:color="auto" w:fill="auto"/>
            <w:vAlign w:val="bottom"/>
          </w:tcPr>
          <w:p w14:paraId="49D5D8FA" w14:textId="77777777" w:rsidR="00CA4C03" w:rsidRPr="00843005" w:rsidRDefault="00CA4C03" w:rsidP="00002943">
            <w:pPr>
              <w:suppressAutoHyphens w:val="0"/>
              <w:spacing w:before="40" w:after="40" w:line="220" w:lineRule="exact"/>
              <w:ind w:right="113"/>
              <w:jc w:val="right"/>
              <w:rPr>
                <w:sz w:val="18"/>
              </w:rPr>
            </w:pPr>
            <w:r w:rsidRPr="00843005">
              <w:rPr>
                <w:sz w:val="18"/>
              </w:rPr>
              <w:t>1.6</w:t>
            </w:r>
          </w:p>
        </w:tc>
        <w:tc>
          <w:tcPr>
            <w:tcW w:w="1763" w:type="dxa"/>
            <w:shd w:val="clear" w:color="auto" w:fill="auto"/>
            <w:vAlign w:val="bottom"/>
          </w:tcPr>
          <w:p w14:paraId="2BF1C24B" w14:textId="77777777" w:rsidR="00CA4C03" w:rsidRPr="00843005" w:rsidRDefault="00CA4C03" w:rsidP="00002943">
            <w:pPr>
              <w:suppressAutoHyphens w:val="0"/>
              <w:spacing w:before="40" w:after="40" w:line="220" w:lineRule="exact"/>
              <w:ind w:right="113"/>
              <w:jc w:val="right"/>
              <w:rPr>
                <w:sz w:val="18"/>
              </w:rPr>
            </w:pPr>
            <w:r w:rsidRPr="00843005">
              <w:rPr>
                <w:sz w:val="18"/>
              </w:rPr>
              <w:t>1.7</w:t>
            </w:r>
          </w:p>
        </w:tc>
      </w:tr>
      <w:tr w:rsidR="00CA4C03" w:rsidRPr="00843005" w14:paraId="7762239E" w14:textId="77777777" w:rsidTr="00002943">
        <w:tc>
          <w:tcPr>
            <w:tcW w:w="2072" w:type="dxa"/>
            <w:shd w:val="clear" w:color="auto" w:fill="auto"/>
          </w:tcPr>
          <w:p w14:paraId="3D85B5DC" w14:textId="77777777" w:rsidR="00CA4C03" w:rsidRPr="00843005" w:rsidRDefault="00CA4C03" w:rsidP="00002943">
            <w:pPr>
              <w:suppressAutoHyphens w:val="0"/>
              <w:spacing w:before="40" w:after="40" w:line="220" w:lineRule="exact"/>
              <w:ind w:right="113"/>
              <w:rPr>
                <w:sz w:val="18"/>
              </w:rPr>
            </w:pPr>
            <w:r w:rsidRPr="00843005">
              <w:rPr>
                <w:sz w:val="18"/>
              </w:rPr>
              <w:t>Urban</w:t>
            </w:r>
          </w:p>
        </w:tc>
        <w:tc>
          <w:tcPr>
            <w:tcW w:w="1914" w:type="dxa"/>
            <w:shd w:val="clear" w:color="auto" w:fill="auto"/>
            <w:vAlign w:val="bottom"/>
          </w:tcPr>
          <w:p w14:paraId="4D9E8DAA" w14:textId="77777777" w:rsidR="00CA4C03" w:rsidRPr="00843005" w:rsidRDefault="00CA4C03" w:rsidP="00002943">
            <w:pPr>
              <w:suppressAutoHyphens w:val="0"/>
              <w:spacing w:before="40" w:after="40" w:line="220" w:lineRule="exact"/>
              <w:ind w:right="113"/>
              <w:jc w:val="right"/>
              <w:rPr>
                <w:sz w:val="18"/>
              </w:rPr>
            </w:pPr>
            <w:r w:rsidRPr="00843005">
              <w:rPr>
                <w:sz w:val="18"/>
              </w:rPr>
              <w:t>1.4</w:t>
            </w:r>
          </w:p>
        </w:tc>
        <w:tc>
          <w:tcPr>
            <w:tcW w:w="1621" w:type="dxa"/>
            <w:shd w:val="clear" w:color="auto" w:fill="auto"/>
            <w:vAlign w:val="bottom"/>
          </w:tcPr>
          <w:p w14:paraId="56AD9D4E" w14:textId="77777777" w:rsidR="00CA4C03" w:rsidRPr="00843005" w:rsidRDefault="00CA4C03" w:rsidP="00002943">
            <w:pPr>
              <w:suppressAutoHyphens w:val="0"/>
              <w:spacing w:before="40" w:after="40" w:line="220" w:lineRule="exact"/>
              <w:ind w:right="113"/>
              <w:jc w:val="right"/>
              <w:rPr>
                <w:sz w:val="18"/>
              </w:rPr>
            </w:pPr>
            <w:r w:rsidRPr="00843005">
              <w:rPr>
                <w:sz w:val="18"/>
              </w:rPr>
              <w:t>1.1</w:t>
            </w:r>
          </w:p>
        </w:tc>
        <w:tc>
          <w:tcPr>
            <w:tcW w:w="1763" w:type="dxa"/>
            <w:shd w:val="clear" w:color="auto" w:fill="auto"/>
            <w:vAlign w:val="bottom"/>
          </w:tcPr>
          <w:p w14:paraId="5D789E6A" w14:textId="77777777" w:rsidR="00CA4C03" w:rsidRPr="00843005" w:rsidRDefault="00CA4C03" w:rsidP="00002943">
            <w:pPr>
              <w:suppressAutoHyphens w:val="0"/>
              <w:spacing w:before="40" w:after="40" w:line="220" w:lineRule="exact"/>
              <w:ind w:right="113"/>
              <w:jc w:val="right"/>
              <w:rPr>
                <w:sz w:val="18"/>
              </w:rPr>
            </w:pPr>
            <w:r w:rsidRPr="00843005">
              <w:rPr>
                <w:sz w:val="18"/>
              </w:rPr>
              <w:t>3.2</w:t>
            </w:r>
          </w:p>
        </w:tc>
      </w:tr>
    </w:tbl>
    <w:p w14:paraId="355141F8" w14:textId="0882650D" w:rsidR="00CA4C03" w:rsidRPr="00843005" w:rsidRDefault="00002943" w:rsidP="00002943">
      <w:pPr>
        <w:pStyle w:val="H23G"/>
      </w:pPr>
      <w:r w:rsidRPr="00843005">
        <w:tab/>
      </w:r>
      <w:r w:rsidRPr="00843005">
        <w:tab/>
      </w:r>
      <w:r w:rsidR="00CA4C03" w:rsidRPr="00843005">
        <w:t>Labour Force Survey 2020</w:t>
      </w:r>
      <w:r w:rsidR="003017F8" w:rsidRPr="00843005">
        <w:t>–</w:t>
      </w:r>
      <w:r w:rsidR="00CA4C03" w:rsidRPr="00843005">
        <w:t>21</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1237"/>
        <w:gridCol w:w="1027"/>
        <w:gridCol w:w="1027"/>
        <w:gridCol w:w="1027"/>
        <w:gridCol w:w="1017"/>
        <w:gridCol w:w="1017"/>
        <w:gridCol w:w="1018"/>
      </w:tblGrid>
      <w:tr w:rsidR="00002943" w:rsidRPr="00843005" w14:paraId="078F4CEF" w14:textId="77777777" w:rsidTr="00002943">
        <w:trPr>
          <w:tblHeader/>
        </w:trPr>
        <w:tc>
          <w:tcPr>
            <w:tcW w:w="1237" w:type="dxa"/>
            <w:vMerge w:val="restart"/>
            <w:tcBorders>
              <w:top w:val="single" w:sz="4" w:space="0" w:color="auto"/>
              <w:bottom w:val="single" w:sz="12" w:space="0" w:color="auto"/>
            </w:tcBorders>
            <w:shd w:val="clear" w:color="auto" w:fill="auto"/>
            <w:tcMar>
              <w:top w:w="0" w:type="dxa"/>
              <w:left w:w="100" w:type="dxa"/>
              <w:bottom w:w="0" w:type="dxa"/>
              <w:right w:w="100" w:type="dxa"/>
            </w:tcMar>
            <w:vAlign w:val="bottom"/>
          </w:tcPr>
          <w:p w14:paraId="095CA2A9" w14:textId="77777777" w:rsidR="00CA4C03" w:rsidRPr="00843005" w:rsidRDefault="00CA4C03" w:rsidP="00002943">
            <w:pPr>
              <w:suppressAutoHyphens w:val="0"/>
              <w:spacing w:before="80" w:after="80" w:line="200" w:lineRule="exact"/>
              <w:ind w:right="113"/>
              <w:rPr>
                <w:i/>
                <w:sz w:val="16"/>
              </w:rPr>
            </w:pPr>
            <w:r w:rsidRPr="00843005">
              <w:rPr>
                <w:i/>
                <w:sz w:val="16"/>
              </w:rPr>
              <w:t>Age Group</w:t>
            </w:r>
          </w:p>
        </w:tc>
        <w:tc>
          <w:tcPr>
            <w:tcW w:w="3081" w:type="dxa"/>
            <w:gridSpan w:val="3"/>
            <w:tcBorders>
              <w:top w:val="single" w:sz="4" w:space="0" w:color="auto"/>
              <w:bottom w:val="single" w:sz="4" w:space="0" w:color="auto"/>
              <w:right w:val="single" w:sz="24" w:space="0" w:color="FFFFFF" w:themeColor="background1"/>
            </w:tcBorders>
            <w:shd w:val="clear" w:color="auto" w:fill="auto"/>
            <w:tcMar>
              <w:top w:w="0" w:type="dxa"/>
              <w:left w:w="100" w:type="dxa"/>
              <w:bottom w:w="0" w:type="dxa"/>
              <w:right w:w="100" w:type="dxa"/>
            </w:tcMar>
            <w:vAlign w:val="bottom"/>
          </w:tcPr>
          <w:p w14:paraId="41D8DF86" w14:textId="77777777" w:rsidR="00CA4C03" w:rsidRPr="00843005" w:rsidRDefault="00CA4C03" w:rsidP="00002943">
            <w:pPr>
              <w:suppressAutoHyphens w:val="0"/>
              <w:spacing w:before="80" w:after="80" w:line="200" w:lineRule="exact"/>
              <w:ind w:right="113"/>
              <w:jc w:val="center"/>
              <w:rPr>
                <w:i/>
                <w:sz w:val="16"/>
              </w:rPr>
            </w:pPr>
            <w:r w:rsidRPr="00843005">
              <w:rPr>
                <w:i/>
                <w:sz w:val="16"/>
              </w:rPr>
              <w:t>Labour Force Participation Rate (%age)</w:t>
            </w:r>
          </w:p>
        </w:tc>
        <w:tc>
          <w:tcPr>
            <w:tcW w:w="3052" w:type="dxa"/>
            <w:gridSpan w:val="3"/>
            <w:tcBorders>
              <w:top w:val="single" w:sz="4" w:space="0" w:color="auto"/>
              <w:left w:val="single" w:sz="24" w:space="0" w:color="FFFFFF" w:themeColor="background1"/>
              <w:bottom w:val="single" w:sz="4" w:space="0" w:color="auto"/>
            </w:tcBorders>
            <w:shd w:val="clear" w:color="auto" w:fill="auto"/>
            <w:tcMar>
              <w:top w:w="0" w:type="dxa"/>
              <w:left w:w="100" w:type="dxa"/>
              <w:bottom w:w="0" w:type="dxa"/>
              <w:right w:w="100" w:type="dxa"/>
            </w:tcMar>
            <w:vAlign w:val="bottom"/>
          </w:tcPr>
          <w:p w14:paraId="3803DF03" w14:textId="77777777" w:rsidR="00CA4C03" w:rsidRPr="00843005" w:rsidRDefault="00CA4C03" w:rsidP="00002943">
            <w:pPr>
              <w:suppressAutoHyphens w:val="0"/>
              <w:spacing w:before="80" w:after="80" w:line="200" w:lineRule="exact"/>
              <w:ind w:right="113"/>
              <w:jc w:val="center"/>
              <w:rPr>
                <w:i/>
                <w:sz w:val="16"/>
              </w:rPr>
            </w:pPr>
            <w:r w:rsidRPr="00843005">
              <w:rPr>
                <w:i/>
                <w:sz w:val="16"/>
              </w:rPr>
              <w:t>Unemployment Rate (%age)</w:t>
            </w:r>
          </w:p>
        </w:tc>
      </w:tr>
      <w:tr w:rsidR="00002943" w:rsidRPr="00843005" w14:paraId="6B234164" w14:textId="77777777" w:rsidTr="00002943">
        <w:trPr>
          <w:tblHeader/>
        </w:trPr>
        <w:tc>
          <w:tcPr>
            <w:tcW w:w="1237" w:type="dxa"/>
            <w:vMerge/>
            <w:tcBorders>
              <w:top w:val="single" w:sz="12" w:space="0" w:color="auto"/>
              <w:bottom w:val="single" w:sz="12" w:space="0" w:color="auto"/>
            </w:tcBorders>
            <w:shd w:val="clear" w:color="auto" w:fill="auto"/>
            <w:tcMar>
              <w:top w:w="0" w:type="dxa"/>
              <w:left w:w="100" w:type="dxa"/>
              <w:bottom w:w="0" w:type="dxa"/>
              <w:right w:w="100" w:type="dxa"/>
            </w:tcMar>
            <w:vAlign w:val="bottom"/>
          </w:tcPr>
          <w:p w14:paraId="1F87344F" w14:textId="77777777" w:rsidR="00CA4C03" w:rsidRPr="00843005" w:rsidRDefault="00CA4C03" w:rsidP="00002943">
            <w:pPr>
              <w:suppressAutoHyphens w:val="0"/>
              <w:spacing w:before="40" w:after="40" w:line="220" w:lineRule="exact"/>
              <w:ind w:right="113"/>
              <w:rPr>
                <w:sz w:val="18"/>
              </w:rPr>
            </w:pPr>
          </w:p>
        </w:tc>
        <w:tc>
          <w:tcPr>
            <w:tcW w:w="1027"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20EE791E" w14:textId="77777777" w:rsidR="00CA4C03" w:rsidRPr="00843005" w:rsidRDefault="00CA4C03" w:rsidP="00002943">
            <w:pPr>
              <w:suppressAutoHyphens w:val="0"/>
              <w:spacing w:before="80" w:after="80" w:line="200" w:lineRule="exact"/>
              <w:ind w:right="113"/>
              <w:jc w:val="right"/>
              <w:rPr>
                <w:i/>
                <w:iCs/>
                <w:sz w:val="16"/>
                <w:szCs w:val="16"/>
              </w:rPr>
            </w:pPr>
            <w:r w:rsidRPr="00843005">
              <w:rPr>
                <w:i/>
                <w:iCs/>
                <w:sz w:val="16"/>
                <w:szCs w:val="16"/>
              </w:rPr>
              <w:t>Total</w:t>
            </w:r>
          </w:p>
        </w:tc>
        <w:tc>
          <w:tcPr>
            <w:tcW w:w="1027"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77A93323" w14:textId="77777777" w:rsidR="00CA4C03" w:rsidRPr="00843005" w:rsidRDefault="00CA4C03" w:rsidP="00002943">
            <w:pPr>
              <w:suppressAutoHyphens w:val="0"/>
              <w:spacing w:before="80" w:after="80" w:line="200" w:lineRule="exact"/>
              <w:ind w:right="113"/>
              <w:jc w:val="right"/>
              <w:rPr>
                <w:i/>
                <w:iCs/>
                <w:sz w:val="16"/>
                <w:szCs w:val="16"/>
              </w:rPr>
            </w:pPr>
            <w:r w:rsidRPr="00843005">
              <w:rPr>
                <w:i/>
                <w:iCs/>
                <w:sz w:val="16"/>
                <w:szCs w:val="16"/>
              </w:rPr>
              <w:t>Male</w:t>
            </w:r>
          </w:p>
        </w:tc>
        <w:tc>
          <w:tcPr>
            <w:tcW w:w="1027" w:type="dxa"/>
            <w:tcBorders>
              <w:top w:val="single" w:sz="4" w:space="0" w:color="auto"/>
              <w:bottom w:val="single" w:sz="12" w:space="0" w:color="auto"/>
              <w:right w:val="single" w:sz="24" w:space="0" w:color="FFFFFF" w:themeColor="background1"/>
            </w:tcBorders>
            <w:shd w:val="clear" w:color="auto" w:fill="auto"/>
            <w:tcMar>
              <w:top w:w="0" w:type="dxa"/>
              <w:left w:w="100" w:type="dxa"/>
              <w:bottom w:w="0" w:type="dxa"/>
              <w:right w:w="100" w:type="dxa"/>
            </w:tcMar>
            <w:vAlign w:val="bottom"/>
          </w:tcPr>
          <w:p w14:paraId="311BAB3E" w14:textId="77777777" w:rsidR="00CA4C03" w:rsidRPr="00843005" w:rsidRDefault="00CA4C03" w:rsidP="00002943">
            <w:pPr>
              <w:suppressAutoHyphens w:val="0"/>
              <w:spacing w:before="80" w:after="80" w:line="200" w:lineRule="exact"/>
              <w:ind w:right="113"/>
              <w:jc w:val="right"/>
              <w:rPr>
                <w:i/>
                <w:iCs/>
                <w:sz w:val="16"/>
                <w:szCs w:val="16"/>
              </w:rPr>
            </w:pPr>
            <w:r w:rsidRPr="00843005">
              <w:rPr>
                <w:i/>
                <w:iCs/>
                <w:sz w:val="16"/>
                <w:szCs w:val="16"/>
              </w:rPr>
              <w:t>Female</w:t>
            </w:r>
          </w:p>
        </w:tc>
        <w:tc>
          <w:tcPr>
            <w:tcW w:w="1017" w:type="dxa"/>
            <w:tcBorders>
              <w:top w:val="single" w:sz="4" w:space="0" w:color="auto"/>
              <w:left w:val="single" w:sz="24" w:space="0" w:color="FFFFFF" w:themeColor="background1"/>
              <w:bottom w:val="single" w:sz="12" w:space="0" w:color="auto"/>
            </w:tcBorders>
            <w:shd w:val="clear" w:color="auto" w:fill="auto"/>
            <w:tcMar>
              <w:top w:w="0" w:type="dxa"/>
              <w:left w:w="100" w:type="dxa"/>
              <w:bottom w:w="0" w:type="dxa"/>
              <w:right w:w="100" w:type="dxa"/>
            </w:tcMar>
            <w:vAlign w:val="bottom"/>
          </w:tcPr>
          <w:p w14:paraId="0D854829" w14:textId="77777777" w:rsidR="00CA4C03" w:rsidRPr="00843005" w:rsidRDefault="00CA4C03" w:rsidP="00002943">
            <w:pPr>
              <w:suppressAutoHyphens w:val="0"/>
              <w:spacing w:before="80" w:after="80" w:line="200" w:lineRule="exact"/>
              <w:ind w:right="113"/>
              <w:jc w:val="right"/>
              <w:rPr>
                <w:i/>
                <w:iCs/>
                <w:sz w:val="16"/>
                <w:szCs w:val="16"/>
              </w:rPr>
            </w:pPr>
            <w:r w:rsidRPr="00843005">
              <w:rPr>
                <w:i/>
                <w:iCs/>
                <w:sz w:val="16"/>
                <w:szCs w:val="16"/>
              </w:rPr>
              <w:t>Total</w:t>
            </w:r>
          </w:p>
        </w:tc>
        <w:tc>
          <w:tcPr>
            <w:tcW w:w="1017"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4D2E102E" w14:textId="77777777" w:rsidR="00CA4C03" w:rsidRPr="00843005" w:rsidRDefault="00CA4C03" w:rsidP="00002943">
            <w:pPr>
              <w:suppressAutoHyphens w:val="0"/>
              <w:spacing w:before="80" w:after="80" w:line="200" w:lineRule="exact"/>
              <w:ind w:right="113"/>
              <w:jc w:val="right"/>
              <w:rPr>
                <w:i/>
                <w:iCs/>
                <w:sz w:val="16"/>
                <w:szCs w:val="16"/>
              </w:rPr>
            </w:pPr>
            <w:r w:rsidRPr="00843005">
              <w:rPr>
                <w:i/>
                <w:iCs/>
                <w:sz w:val="16"/>
                <w:szCs w:val="16"/>
              </w:rPr>
              <w:t>Male</w:t>
            </w:r>
          </w:p>
        </w:tc>
        <w:tc>
          <w:tcPr>
            <w:tcW w:w="1018"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7B2F92E4" w14:textId="77777777" w:rsidR="00CA4C03" w:rsidRPr="00843005" w:rsidRDefault="00CA4C03" w:rsidP="00002943">
            <w:pPr>
              <w:suppressAutoHyphens w:val="0"/>
              <w:spacing w:before="80" w:after="80" w:line="200" w:lineRule="exact"/>
              <w:ind w:right="113"/>
              <w:jc w:val="right"/>
              <w:rPr>
                <w:i/>
                <w:iCs/>
                <w:sz w:val="16"/>
                <w:szCs w:val="16"/>
              </w:rPr>
            </w:pPr>
            <w:r w:rsidRPr="00843005">
              <w:rPr>
                <w:i/>
                <w:iCs/>
                <w:sz w:val="16"/>
                <w:szCs w:val="16"/>
              </w:rPr>
              <w:t>Female</w:t>
            </w:r>
          </w:p>
        </w:tc>
      </w:tr>
      <w:tr w:rsidR="00002943" w:rsidRPr="00843005" w14:paraId="5E16738D" w14:textId="77777777" w:rsidTr="008F43AE">
        <w:trPr>
          <w:trHeight w:hRule="exact" w:val="113"/>
          <w:tblHeader/>
        </w:trPr>
        <w:tc>
          <w:tcPr>
            <w:tcW w:w="1237" w:type="dxa"/>
            <w:tcBorders>
              <w:top w:val="single" w:sz="12" w:space="0" w:color="auto"/>
              <w:bottom w:val="nil"/>
            </w:tcBorders>
            <w:shd w:val="clear" w:color="auto" w:fill="auto"/>
            <w:tcMar>
              <w:top w:w="0" w:type="dxa"/>
              <w:left w:w="100" w:type="dxa"/>
              <w:bottom w:w="0" w:type="dxa"/>
              <w:right w:w="100" w:type="dxa"/>
            </w:tcMar>
          </w:tcPr>
          <w:p w14:paraId="0FE7E643" w14:textId="77777777" w:rsidR="00002943" w:rsidRPr="00843005" w:rsidRDefault="00002943" w:rsidP="00002943">
            <w:pPr>
              <w:suppressAutoHyphens w:val="0"/>
              <w:spacing w:before="40" w:after="40" w:line="220" w:lineRule="exact"/>
              <w:ind w:right="113"/>
              <w:rPr>
                <w:sz w:val="18"/>
              </w:rPr>
            </w:pPr>
          </w:p>
        </w:tc>
        <w:tc>
          <w:tcPr>
            <w:tcW w:w="1027" w:type="dxa"/>
            <w:tcBorders>
              <w:top w:val="single" w:sz="12" w:space="0" w:color="auto"/>
              <w:bottom w:val="nil"/>
            </w:tcBorders>
            <w:shd w:val="clear" w:color="auto" w:fill="auto"/>
            <w:tcMar>
              <w:top w:w="0" w:type="dxa"/>
              <w:left w:w="100" w:type="dxa"/>
              <w:bottom w:w="0" w:type="dxa"/>
              <w:right w:w="100" w:type="dxa"/>
            </w:tcMar>
            <w:vAlign w:val="bottom"/>
          </w:tcPr>
          <w:p w14:paraId="4E7964FE" w14:textId="77777777" w:rsidR="00002943" w:rsidRPr="00843005" w:rsidRDefault="00002943" w:rsidP="00002943">
            <w:pPr>
              <w:suppressAutoHyphens w:val="0"/>
              <w:spacing w:before="40" w:after="40" w:line="220" w:lineRule="exact"/>
              <w:ind w:right="113"/>
              <w:jc w:val="right"/>
              <w:rPr>
                <w:sz w:val="18"/>
              </w:rPr>
            </w:pPr>
          </w:p>
        </w:tc>
        <w:tc>
          <w:tcPr>
            <w:tcW w:w="1027" w:type="dxa"/>
            <w:tcBorders>
              <w:top w:val="single" w:sz="12" w:space="0" w:color="auto"/>
              <w:bottom w:val="nil"/>
            </w:tcBorders>
            <w:shd w:val="clear" w:color="auto" w:fill="auto"/>
            <w:tcMar>
              <w:top w:w="0" w:type="dxa"/>
              <w:left w:w="100" w:type="dxa"/>
              <w:bottom w:w="0" w:type="dxa"/>
              <w:right w:w="100" w:type="dxa"/>
            </w:tcMar>
            <w:vAlign w:val="bottom"/>
          </w:tcPr>
          <w:p w14:paraId="22243725" w14:textId="77777777" w:rsidR="00002943" w:rsidRPr="00843005" w:rsidRDefault="00002943" w:rsidP="00002943">
            <w:pPr>
              <w:suppressAutoHyphens w:val="0"/>
              <w:spacing w:before="40" w:after="40" w:line="220" w:lineRule="exact"/>
              <w:ind w:right="113"/>
              <w:jc w:val="right"/>
              <w:rPr>
                <w:sz w:val="18"/>
              </w:rPr>
            </w:pPr>
          </w:p>
        </w:tc>
        <w:tc>
          <w:tcPr>
            <w:tcW w:w="1027" w:type="dxa"/>
            <w:tcBorders>
              <w:top w:val="single" w:sz="12" w:space="0" w:color="auto"/>
              <w:bottom w:val="nil"/>
            </w:tcBorders>
            <w:shd w:val="clear" w:color="auto" w:fill="auto"/>
            <w:tcMar>
              <w:top w:w="0" w:type="dxa"/>
              <w:left w:w="100" w:type="dxa"/>
              <w:bottom w:w="0" w:type="dxa"/>
              <w:right w:w="100" w:type="dxa"/>
            </w:tcMar>
            <w:vAlign w:val="bottom"/>
          </w:tcPr>
          <w:p w14:paraId="62645C3C" w14:textId="77777777" w:rsidR="00002943" w:rsidRPr="00843005" w:rsidRDefault="00002943" w:rsidP="00002943">
            <w:pPr>
              <w:suppressAutoHyphens w:val="0"/>
              <w:spacing w:before="40" w:after="40" w:line="220" w:lineRule="exact"/>
              <w:ind w:right="113"/>
              <w:jc w:val="right"/>
              <w:rPr>
                <w:sz w:val="18"/>
              </w:rPr>
            </w:pPr>
          </w:p>
        </w:tc>
        <w:tc>
          <w:tcPr>
            <w:tcW w:w="1017" w:type="dxa"/>
            <w:tcBorders>
              <w:top w:val="single" w:sz="12" w:space="0" w:color="auto"/>
              <w:bottom w:val="nil"/>
            </w:tcBorders>
            <w:shd w:val="clear" w:color="auto" w:fill="auto"/>
            <w:tcMar>
              <w:top w:w="0" w:type="dxa"/>
              <w:left w:w="100" w:type="dxa"/>
              <w:bottom w:w="0" w:type="dxa"/>
              <w:right w:w="100" w:type="dxa"/>
            </w:tcMar>
            <w:vAlign w:val="bottom"/>
          </w:tcPr>
          <w:p w14:paraId="3F3342D0" w14:textId="77777777" w:rsidR="00002943" w:rsidRPr="00843005" w:rsidRDefault="00002943" w:rsidP="00002943">
            <w:pPr>
              <w:suppressAutoHyphens w:val="0"/>
              <w:spacing w:before="40" w:after="40" w:line="220" w:lineRule="exact"/>
              <w:ind w:right="113"/>
              <w:jc w:val="right"/>
              <w:rPr>
                <w:sz w:val="18"/>
              </w:rPr>
            </w:pPr>
          </w:p>
        </w:tc>
        <w:tc>
          <w:tcPr>
            <w:tcW w:w="1017" w:type="dxa"/>
            <w:tcBorders>
              <w:top w:val="single" w:sz="12" w:space="0" w:color="auto"/>
              <w:bottom w:val="nil"/>
            </w:tcBorders>
            <w:shd w:val="clear" w:color="auto" w:fill="auto"/>
            <w:tcMar>
              <w:top w:w="0" w:type="dxa"/>
              <w:left w:w="100" w:type="dxa"/>
              <w:bottom w:w="0" w:type="dxa"/>
              <w:right w:w="100" w:type="dxa"/>
            </w:tcMar>
            <w:vAlign w:val="bottom"/>
          </w:tcPr>
          <w:p w14:paraId="2C96F750" w14:textId="77777777" w:rsidR="00002943" w:rsidRPr="00843005" w:rsidRDefault="00002943" w:rsidP="00002943">
            <w:pPr>
              <w:suppressAutoHyphens w:val="0"/>
              <w:spacing w:before="40" w:after="40" w:line="220" w:lineRule="exact"/>
              <w:ind w:right="113"/>
              <w:jc w:val="right"/>
              <w:rPr>
                <w:sz w:val="18"/>
              </w:rPr>
            </w:pPr>
          </w:p>
        </w:tc>
        <w:tc>
          <w:tcPr>
            <w:tcW w:w="1018" w:type="dxa"/>
            <w:tcBorders>
              <w:top w:val="single" w:sz="12" w:space="0" w:color="auto"/>
              <w:bottom w:val="nil"/>
            </w:tcBorders>
            <w:shd w:val="clear" w:color="auto" w:fill="auto"/>
            <w:tcMar>
              <w:top w:w="0" w:type="dxa"/>
              <w:left w:w="100" w:type="dxa"/>
              <w:bottom w:w="0" w:type="dxa"/>
              <w:right w:w="100" w:type="dxa"/>
            </w:tcMar>
            <w:vAlign w:val="bottom"/>
          </w:tcPr>
          <w:p w14:paraId="369A720F" w14:textId="77777777" w:rsidR="00002943" w:rsidRPr="00843005" w:rsidRDefault="00002943" w:rsidP="00002943">
            <w:pPr>
              <w:suppressAutoHyphens w:val="0"/>
              <w:spacing w:before="40" w:after="40" w:line="220" w:lineRule="exact"/>
              <w:ind w:right="113"/>
              <w:jc w:val="right"/>
              <w:rPr>
                <w:sz w:val="18"/>
              </w:rPr>
            </w:pPr>
          </w:p>
        </w:tc>
      </w:tr>
      <w:tr w:rsidR="0045216E" w:rsidRPr="00843005" w14:paraId="1AAABB41" w14:textId="77777777" w:rsidTr="008F43AE">
        <w:tc>
          <w:tcPr>
            <w:tcW w:w="1237" w:type="dxa"/>
            <w:tcBorders>
              <w:top w:val="nil"/>
              <w:bottom w:val="nil"/>
            </w:tcBorders>
            <w:shd w:val="clear" w:color="auto" w:fill="auto"/>
            <w:tcMar>
              <w:top w:w="0" w:type="dxa"/>
              <w:left w:w="100" w:type="dxa"/>
              <w:bottom w:w="0" w:type="dxa"/>
              <w:right w:w="100" w:type="dxa"/>
            </w:tcMar>
          </w:tcPr>
          <w:p w14:paraId="4290903D" w14:textId="6B4D6211" w:rsidR="00CA4C03" w:rsidRPr="00843005" w:rsidRDefault="00CA4C03" w:rsidP="00002943">
            <w:pPr>
              <w:suppressAutoHyphens w:val="0"/>
              <w:spacing w:before="40" w:after="40" w:line="220" w:lineRule="exact"/>
              <w:ind w:right="113"/>
              <w:rPr>
                <w:sz w:val="18"/>
              </w:rPr>
            </w:pPr>
            <w:r w:rsidRPr="00843005">
              <w:rPr>
                <w:sz w:val="18"/>
              </w:rPr>
              <w:t>15</w:t>
            </w:r>
            <w:r w:rsidR="003017F8" w:rsidRPr="00843005">
              <w:rPr>
                <w:sz w:val="18"/>
              </w:rPr>
              <w:t>–</w:t>
            </w:r>
            <w:r w:rsidRPr="00843005">
              <w:rPr>
                <w:sz w:val="18"/>
              </w:rPr>
              <w:t>24</w:t>
            </w:r>
          </w:p>
        </w:tc>
        <w:tc>
          <w:tcPr>
            <w:tcW w:w="1027" w:type="dxa"/>
            <w:tcBorders>
              <w:top w:val="nil"/>
              <w:bottom w:val="nil"/>
            </w:tcBorders>
            <w:shd w:val="clear" w:color="auto" w:fill="auto"/>
            <w:tcMar>
              <w:top w:w="0" w:type="dxa"/>
              <w:left w:w="100" w:type="dxa"/>
              <w:bottom w:w="0" w:type="dxa"/>
              <w:right w:w="100" w:type="dxa"/>
            </w:tcMar>
            <w:vAlign w:val="bottom"/>
          </w:tcPr>
          <w:p w14:paraId="3EFA5831" w14:textId="77777777" w:rsidR="00CA4C03" w:rsidRPr="00843005" w:rsidRDefault="00CA4C03" w:rsidP="00002943">
            <w:pPr>
              <w:suppressAutoHyphens w:val="0"/>
              <w:spacing w:before="40" w:after="40" w:line="220" w:lineRule="exact"/>
              <w:ind w:right="113"/>
              <w:jc w:val="right"/>
              <w:rPr>
                <w:sz w:val="18"/>
              </w:rPr>
            </w:pPr>
            <w:r w:rsidRPr="00843005">
              <w:rPr>
                <w:sz w:val="18"/>
              </w:rPr>
              <w:t>43.8</w:t>
            </w:r>
          </w:p>
        </w:tc>
        <w:tc>
          <w:tcPr>
            <w:tcW w:w="1027" w:type="dxa"/>
            <w:tcBorders>
              <w:top w:val="nil"/>
              <w:bottom w:val="nil"/>
            </w:tcBorders>
            <w:shd w:val="clear" w:color="auto" w:fill="auto"/>
            <w:tcMar>
              <w:top w:w="0" w:type="dxa"/>
              <w:left w:w="100" w:type="dxa"/>
              <w:bottom w:w="0" w:type="dxa"/>
              <w:right w:w="100" w:type="dxa"/>
            </w:tcMar>
            <w:vAlign w:val="bottom"/>
          </w:tcPr>
          <w:p w14:paraId="25161616" w14:textId="77777777" w:rsidR="00CA4C03" w:rsidRPr="00843005" w:rsidRDefault="00CA4C03" w:rsidP="00002943">
            <w:pPr>
              <w:suppressAutoHyphens w:val="0"/>
              <w:spacing w:before="40" w:after="40" w:line="220" w:lineRule="exact"/>
              <w:ind w:right="113"/>
              <w:jc w:val="right"/>
              <w:rPr>
                <w:sz w:val="18"/>
              </w:rPr>
            </w:pPr>
            <w:r w:rsidRPr="00843005">
              <w:rPr>
                <w:sz w:val="18"/>
              </w:rPr>
              <w:t>64.7</w:t>
            </w:r>
          </w:p>
        </w:tc>
        <w:tc>
          <w:tcPr>
            <w:tcW w:w="1027" w:type="dxa"/>
            <w:tcBorders>
              <w:top w:val="nil"/>
              <w:bottom w:val="nil"/>
            </w:tcBorders>
            <w:shd w:val="clear" w:color="auto" w:fill="auto"/>
            <w:tcMar>
              <w:top w:w="0" w:type="dxa"/>
              <w:left w:w="100" w:type="dxa"/>
              <w:bottom w:w="0" w:type="dxa"/>
              <w:right w:w="100" w:type="dxa"/>
            </w:tcMar>
            <w:vAlign w:val="bottom"/>
          </w:tcPr>
          <w:p w14:paraId="5B5A0C01" w14:textId="77777777" w:rsidR="00CA4C03" w:rsidRPr="00843005" w:rsidRDefault="00CA4C03" w:rsidP="00002943">
            <w:pPr>
              <w:suppressAutoHyphens w:val="0"/>
              <w:spacing w:before="40" w:after="40" w:line="220" w:lineRule="exact"/>
              <w:ind w:right="113"/>
              <w:jc w:val="right"/>
              <w:rPr>
                <w:sz w:val="18"/>
              </w:rPr>
            </w:pPr>
            <w:r w:rsidRPr="00843005">
              <w:rPr>
                <w:sz w:val="18"/>
              </w:rPr>
              <w:t>21.9</w:t>
            </w:r>
          </w:p>
        </w:tc>
        <w:tc>
          <w:tcPr>
            <w:tcW w:w="1017" w:type="dxa"/>
            <w:tcBorders>
              <w:top w:val="nil"/>
              <w:bottom w:val="nil"/>
            </w:tcBorders>
            <w:shd w:val="clear" w:color="auto" w:fill="auto"/>
            <w:tcMar>
              <w:top w:w="0" w:type="dxa"/>
              <w:left w:w="100" w:type="dxa"/>
              <w:bottom w:w="0" w:type="dxa"/>
              <w:right w:w="100" w:type="dxa"/>
            </w:tcMar>
            <w:vAlign w:val="bottom"/>
          </w:tcPr>
          <w:p w14:paraId="288B5D2E" w14:textId="77777777" w:rsidR="00CA4C03" w:rsidRPr="00843005" w:rsidRDefault="00CA4C03" w:rsidP="00002943">
            <w:pPr>
              <w:suppressAutoHyphens w:val="0"/>
              <w:spacing w:before="40" w:after="40" w:line="220" w:lineRule="exact"/>
              <w:ind w:right="113"/>
              <w:jc w:val="right"/>
              <w:rPr>
                <w:sz w:val="18"/>
              </w:rPr>
            </w:pPr>
            <w:r w:rsidRPr="00843005">
              <w:rPr>
                <w:sz w:val="18"/>
              </w:rPr>
              <w:t>11.1</w:t>
            </w:r>
          </w:p>
        </w:tc>
        <w:tc>
          <w:tcPr>
            <w:tcW w:w="1017" w:type="dxa"/>
            <w:tcBorders>
              <w:top w:val="nil"/>
              <w:bottom w:val="nil"/>
            </w:tcBorders>
            <w:shd w:val="clear" w:color="auto" w:fill="auto"/>
            <w:tcMar>
              <w:top w:w="0" w:type="dxa"/>
              <w:left w:w="100" w:type="dxa"/>
              <w:bottom w:w="0" w:type="dxa"/>
              <w:right w:w="100" w:type="dxa"/>
            </w:tcMar>
            <w:vAlign w:val="bottom"/>
          </w:tcPr>
          <w:p w14:paraId="058266E3" w14:textId="77777777" w:rsidR="00CA4C03" w:rsidRPr="00843005" w:rsidRDefault="00CA4C03" w:rsidP="00002943">
            <w:pPr>
              <w:suppressAutoHyphens w:val="0"/>
              <w:spacing w:before="40" w:after="40" w:line="220" w:lineRule="exact"/>
              <w:ind w:right="113"/>
              <w:jc w:val="right"/>
              <w:rPr>
                <w:sz w:val="18"/>
              </w:rPr>
            </w:pPr>
            <w:r w:rsidRPr="00843005">
              <w:rPr>
                <w:sz w:val="18"/>
              </w:rPr>
              <w:t>10</w:t>
            </w:r>
          </w:p>
        </w:tc>
        <w:tc>
          <w:tcPr>
            <w:tcW w:w="1018" w:type="dxa"/>
            <w:tcBorders>
              <w:top w:val="nil"/>
              <w:bottom w:val="nil"/>
            </w:tcBorders>
            <w:shd w:val="clear" w:color="auto" w:fill="auto"/>
            <w:tcMar>
              <w:top w:w="0" w:type="dxa"/>
              <w:left w:w="100" w:type="dxa"/>
              <w:bottom w:w="0" w:type="dxa"/>
              <w:right w:w="100" w:type="dxa"/>
            </w:tcMar>
            <w:vAlign w:val="bottom"/>
          </w:tcPr>
          <w:p w14:paraId="76B1B647" w14:textId="77777777" w:rsidR="00CA4C03" w:rsidRPr="00843005" w:rsidRDefault="00CA4C03" w:rsidP="00002943">
            <w:pPr>
              <w:suppressAutoHyphens w:val="0"/>
              <w:spacing w:before="40" w:after="40" w:line="220" w:lineRule="exact"/>
              <w:ind w:right="113"/>
              <w:jc w:val="right"/>
              <w:rPr>
                <w:sz w:val="18"/>
              </w:rPr>
            </w:pPr>
            <w:r w:rsidRPr="00843005">
              <w:rPr>
                <w:sz w:val="18"/>
              </w:rPr>
              <w:t>14.4</w:t>
            </w:r>
          </w:p>
        </w:tc>
      </w:tr>
      <w:tr w:rsidR="00CA4C03" w:rsidRPr="00843005" w14:paraId="42723ACE" w14:textId="77777777" w:rsidTr="008F43AE">
        <w:tc>
          <w:tcPr>
            <w:tcW w:w="1237" w:type="dxa"/>
            <w:tcBorders>
              <w:top w:val="nil"/>
              <w:bottom w:val="nil"/>
            </w:tcBorders>
            <w:shd w:val="clear" w:color="auto" w:fill="auto"/>
            <w:tcMar>
              <w:top w:w="0" w:type="dxa"/>
              <w:left w:w="100" w:type="dxa"/>
              <w:bottom w:w="0" w:type="dxa"/>
              <w:right w:w="100" w:type="dxa"/>
            </w:tcMar>
          </w:tcPr>
          <w:p w14:paraId="22DE7106" w14:textId="3A4F6F78" w:rsidR="00CA4C03" w:rsidRPr="00843005" w:rsidRDefault="00CA4C03" w:rsidP="00002943">
            <w:pPr>
              <w:suppressAutoHyphens w:val="0"/>
              <w:spacing w:before="40" w:after="40" w:line="220" w:lineRule="exact"/>
              <w:ind w:right="113"/>
              <w:rPr>
                <w:sz w:val="18"/>
              </w:rPr>
            </w:pPr>
            <w:r w:rsidRPr="00843005">
              <w:rPr>
                <w:sz w:val="18"/>
              </w:rPr>
              <w:lastRenderedPageBreak/>
              <w:t>25</w:t>
            </w:r>
            <w:r w:rsidR="003017F8" w:rsidRPr="00843005">
              <w:rPr>
                <w:sz w:val="18"/>
              </w:rPr>
              <w:t>–</w:t>
            </w:r>
            <w:r w:rsidRPr="00843005">
              <w:rPr>
                <w:sz w:val="18"/>
              </w:rPr>
              <w:t>34</w:t>
            </w:r>
          </w:p>
        </w:tc>
        <w:tc>
          <w:tcPr>
            <w:tcW w:w="1027" w:type="dxa"/>
            <w:tcBorders>
              <w:top w:val="nil"/>
              <w:bottom w:val="nil"/>
            </w:tcBorders>
            <w:shd w:val="clear" w:color="auto" w:fill="auto"/>
            <w:tcMar>
              <w:top w:w="0" w:type="dxa"/>
              <w:left w:w="100" w:type="dxa"/>
              <w:bottom w:w="0" w:type="dxa"/>
              <w:right w:w="100" w:type="dxa"/>
            </w:tcMar>
            <w:vAlign w:val="bottom"/>
          </w:tcPr>
          <w:p w14:paraId="4AA2C6CD" w14:textId="77777777" w:rsidR="00CA4C03" w:rsidRPr="00843005" w:rsidRDefault="00CA4C03" w:rsidP="00002943">
            <w:pPr>
              <w:suppressAutoHyphens w:val="0"/>
              <w:spacing w:before="40" w:after="40" w:line="220" w:lineRule="exact"/>
              <w:ind w:right="113"/>
              <w:jc w:val="right"/>
              <w:rPr>
                <w:sz w:val="18"/>
              </w:rPr>
            </w:pPr>
            <w:r w:rsidRPr="00843005">
              <w:rPr>
                <w:sz w:val="18"/>
              </w:rPr>
              <w:t>60.9</w:t>
            </w:r>
          </w:p>
        </w:tc>
        <w:tc>
          <w:tcPr>
            <w:tcW w:w="1027" w:type="dxa"/>
            <w:tcBorders>
              <w:top w:val="nil"/>
              <w:bottom w:val="nil"/>
            </w:tcBorders>
            <w:shd w:val="clear" w:color="auto" w:fill="auto"/>
            <w:tcMar>
              <w:top w:w="0" w:type="dxa"/>
              <w:left w:w="100" w:type="dxa"/>
              <w:bottom w:w="0" w:type="dxa"/>
              <w:right w:w="100" w:type="dxa"/>
            </w:tcMar>
            <w:vAlign w:val="bottom"/>
          </w:tcPr>
          <w:p w14:paraId="61B17538" w14:textId="77777777" w:rsidR="00CA4C03" w:rsidRPr="00843005" w:rsidRDefault="00CA4C03" w:rsidP="00002943">
            <w:pPr>
              <w:suppressAutoHyphens w:val="0"/>
              <w:spacing w:before="40" w:after="40" w:line="220" w:lineRule="exact"/>
              <w:ind w:right="113"/>
              <w:jc w:val="right"/>
              <w:rPr>
                <w:sz w:val="18"/>
              </w:rPr>
            </w:pPr>
            <w:r w:rsidRPr="00843005">
              <w:rPr>
                <w:sz w:val="18"/>
              </w:rPr>
              <w:t>97.6</w:t>
            </w:r>
          </w:p>
        </w:tc>
        <w:tc>
          <w:tcPr>
            <w:tcW w:w="1027" w:type="dxa"/>
            <w:tcBorders>
              <w:top w:val="nil"/>
              <w:bottom w:val="nil"/>
            </w:tcBorders>
            <w:shd w:val="clear" w:color="auto" w:fill="auto"/>
            <w:tcMar>
              <w:top w:w="0" w:type="dxa"/>
              <w:left w:w="100" w:type="dxa"/>
              <w:bottom w:w="0" w:type="dxa"/>
              <w:right w:w="100" w:type="dxa"/>
            </w:tcMar>
            <w:vAlign w:val="bottom"/>
          </w:tcPr>
          <w:p w14:paraId="6FEAE1DF" w14:textId="77777777" w:rsidR="00CA4C03" w:rsidRPr="00843005" w:rsidRDefault="00CA4C03" w:rsidP="00002943">
            <w:pPr>
              <w:suppressAutoHyphens w:val="0"/>
              <w:spacing w:before="40" w:after="40" w:line="220" w:lineRule="exact"/>
              <w:ind w:right="113"/>
              <w:jc w:val="right"/>
              <w:rPr>
                <w:sz w:val="18"/>
              </w:rPr>
            </w:pPr>
            <w:r w:rsidRPr="00843005">
              <w:rPr>
                <w:sz w:val="18"/>
              </w:rPr>
              <w:t>28.5</w:t>
            </w:r>
          </w:p>
        </w:tc>
        <w:tc>
          <w:tcPr>
            <w:tcW w:w="1017" w:type="dxa"/>
            <w:tcBorders>
              <w:top w:val="nil"/>
              <w:bottom w:val="nil"/>
            </w:tcBorders>
            <w:shd w:val="clear" w:color="auto" w:fill="auto"/>
            <w:tcMar>
              <w:top w:w="0" w:type="dxa"/>
              <w:left w:w="100" w:type="dxa"/>
              <w:bottom w:w="0" w:type="dxa"/>
              <w:right w:w="100" w:type="dxa"/>
            </w:tcMar>
            <w:vAlign w:val="bottom"/>
          </w:tcPr>
          <w:p w14:paraId="20E823DF" w14:textId="77777777" w:rsidR="00CA4C03" w:rsidRPr="00843005" w:rsidRDefault="00CA4C03" w:rsidP="00002943">
            <w:pPr>
              <w:suppressAutoHyphens w:val="0"/>
              <w:spacing w:before="40" w:after="40" w:line="220" w:lineRule="exact"/>
              <w:ind w:right="113"/>
              <w:jc w:val="right"/>
              <w:rPr>
                <w:sz w:val="18"/>
              </w:rPr>
            </w:pPr>
            <w:r w:rsidRPr="00843005">
              <w:rPr>
                <w:sz w:val="18"/>
              </w:rPr>
              <w:t>7.3</w:t>
            </w:r>
          </w:p>
        </w:tc>
        <w:tc>
          <w:tcPr>
            <w:tcW w:w="1017" w:type="dxa"/>
            <w:tcBorders>
              <w:top w:val="nil"/>
              <w:bottom w:val="nil"/>
            </w:tcBorders>
            <w:shd w:val="clear" w:color="auto" w:fill="auto"/>
            <w:tcMar>
              <w:top w:w="0" w:type="dxa"/>
              <w:left w:w="100" w:type="dxa"/>
              <w:bottom w:w="0" w:type="dxa"/>
              <w:right w:w="100" w:type="dxa"/>
            </w:tcMar>
            <w:vAlign w:val="bottom"/>
          </w:tcPr>
          <w:p w14:paraId="04B4DF3B" w14:textId="77777777" w:rsidR="00CA4C03" w:rsidRPr="00843005" w:rsidRDefault="00CA4C03" w:rsidP="00002943">
            <w:pPr>
              <w:suppressAutoHyphens w:val="0"/>
              <w:spacing w:before="40" w:after="40" w:line="220" w:lineRule="exact"/>
              <w:ind w:right="113"/>
              <w:jc w:val="right"/>
              <w:rPr>
                <w:sz w:val="18"/>
              </w:rPr>
            </w:pPr>
            <w:r w:rsidRPr="00843005">
              <w:rPr>
                <w:sz w:val="18"/>
              </w:rPr>
              <w:t>5.4</w:t>
            </w:r>
          </w:p>
        </w:tc>
        <w:tc>
          <w:tcPr>
            <w:tcW w:w="1018" w:type="dxa"/>
            <w:tcBorders>
              <w:top w:val="nil"/>
              <w:bottom w:val="nil"/>
            </w:tcBorders>
            <w:shd w:val="clear" w:color="auto" w:fill="auto"/>
            <w:tcMar>
              <w:top w:w="0" w:type="dxa"/>
              <w:left w:w="100" w:type="dxa"/>
              <w:bottom w:w="0" w:type="dxa"/>
              <w:right w:w="100" w:type="dxa"/>
            </w:tcMar>
            <w:vAlign w:val="bottom"/>
          </w:tcPr>
          <w:p w14:paraId="29E49D45" w14:textId="77777777" w:rsidR="00CA4C03" w:rsidRPr="00843005" w:rsidRDefault="00CA4C03" w:rsidP="00002943">
            <w:pPr>
              <w:suppressAutoHyphens w:val="0"/>
              <w:spacing w:before="40" w:after="40" w:line="220" w:lineRule="exact"/>
              <w:ind w:right="113"/>
              <w:jc w:val="right"/>
              <w:rPr>
                <w:sz w:val="18"/>
              </w:rPr>
            </w:pPr>
            <w:r w:rsidRPr="00843005">
              <w:rPr>
                <w:sz w:val="18"/>
              </w:rPr>
              <w:t>13.3</w:t>
            </w:r>
          </w:p>
        </w:tc>
      </w:tr>
      <w:tr w:rsidR="00CA4C03" w:rsidRPr="00843005" w14:paraId="76C294C6" w14:textId="77777777" w:rsidTr="00002943">
        <w:tc>
          <w:tcPr>
            <w:tcW w:w="1237" w:type="dxa"/>
            <w:tcBorders>
              <w:top w:val="nil"/>
              <w:bottom w:val="nil"/>
            </w:tcBorders>
            <w:shd w:val="clear" w:color="auto" w:fill="auto"/>
            <w:tcMar>
              <w:top w:w="0" w:type="dxa"/>
              <w:left w:w="100" w:type="dxa"/>
              <w:bottom w:w="0" w:type="dxa"/>
              <w:right w:w="100" w:type="dxa"/>
            </w:tcMar>
          </w:tcPr>
          <w:p w14:paraId="3346C967" w14:textId="48B88B0E" w:rsidR="00CA4C03" w:rsidRPr="00843005" w:rsidRDefault="00CA4C03" w:rsidP="00002943">
            <w:pPr>
              <w:suppressAutoHyphens w:val="0"/>
              <w:spacing w:before="40" w:after="40" w:line="220" w:lineRule="exact"/>
              <w:ind w:right="113"/>
              <w:rPr>
                <w:sz w:val="18"/>
              </w:rPr>
            </w:pPr>
            <w:r w:rsidRPr="00843005">
              <w:rPr>
                <w:sz w:val="18"/>
              </w:rPr>
              <w:t>35</w:t>
            </w:r>
            <w:r w:rsidR="003017F8" w:rsidRPr="00843005">
              <w:rPr>
                <w:sz w:val="18"/>
              </w:rPr>
              <w:t>–</w:t>
            </w:r>
            <w:r w:rsidRPr="00843005">
              <w:rPr>
                <w:sz w:val="18"/>
              </w:rPr>
              <w:t>44</w:t>
            </w:r>
          </w:p>
        </w:tc>
        <w:tc>
          <w:tcPr>
            <w:tcW w:w="1027" w:type="dxa"/>
            <w:tcBorders>
              <w:top w:val="nil"/>
              <w:bottom w:val="nil"/>
            </w:tcBorders>
            <w:shd w:val="clear" w:color="auto" w:fill="auto"/>
            <w:tcMar>
              <w:top w:w="0" w:type="dxa"/>
              <w:left w:w="100" w:type="dxa"/>
              <w:bottom w:w="0" w:type="dxa"/>
              <w:right w:w="100" w:type="dxa"/>
            </w:tcMar>
            <w:vAlign w:val="bottom"/>
          </w:tcPr>
          <w:p w14:paraId="3DA942B8" w14:textId="77777777" w:rsidR="00CA4C03" w:rsidRPr="00843005" w:rsidRDefault="00CA4C03" w:rsidP="00002943">
            <w:pPr>
              <w:suppressAutoHyphens w:val="0"/>
              <w:spacing w:before="40" w:after="40" w:line="220" w:lineRule="exact"/>
              <w:ind w:right="113"/>
              <w:jc w:val="right"/>
              <w:rPr>
                <w:sz w:val="18"/>
              </w:rPr>
            </w:pPr>
            <w:r w:rsidRPr="00843005">
              <w:rPr>
                <w:sz w:val="18"/>
              </w:rPr>
              <w:t>64</w:t>
            </w:r>
          </w:p>
        </w:tc>
        <w:tc>
          <w:tcPr>
            <w:tcW w:w="1027" w:type="dxa"/>
            <w:tcBorders>
              <w:top w:val="nil"/>
              <w:bottom w:val="nil"/>
            </w:tcBorders>
            <w:shd w:val="clear" w:color="auto" w:fill="auto"/>
            <w:tcMar>
              <w:top w:w="0" w:type="dxa"/>
              <w:left w:w="100" w:type="dxa"/>
              <w:bottom w:w="0" w:type="dxa"/>
              <w:right w:w="100" w:type="dxa"/>
            </w:tcMar>
            <w:vAlign w:val="bottom"/>
          </w:tcPr>
          <w:p w14:paraId="21715F91" w14:textId="77777777" w:rsidR="00CA4C03" w:rsidRPr="00843005" w:rsidRDefault="00CA4C03" w:rsidP="00002943">
            <w:pPr>
              <w:suppressAutoHyphens w:val="0"/>
              <w:spacing w:before="40" w:after="40" w:line="220" w:lineRule="exact"/>
              <w:ind w:right="113"/>
              <w:jc w:val="right"/>
              <w:rPr>
                <w:sz w:val="18"/>
              </w:rPr>
            </w:pPr>
            <w:r w:rsidRPr="00843005">
              <w:rPr>
                <w:sz w:val="18"/>
              </w:rPr>
              <w:t>98.5</w:t>
            </w:r>
          </w:p>
        </w:tc>
        <w:tc>
          <w:tcPr>
            <w:tcW w:w="1027" w:type="dxa"/>
            <w:tcBorders>
              <w:top w:val="nil"/>
              <w:bottom w:val="nil"/>
            </w:tcBorders>
            <w:shd w:val="clear" w:color="auto" w:fill="auto"/>
            <w:tcMar>
              <w:top w:w="0" w:type="dxa"/>
              <w:left w:w="100" w:type="dxa"/>
              <w:bottom w:w="0" w:type="dxa"/>
              <w:right w:w="100" w:type="dxa"/>
            </w:tcMar>
            <w:vAlign w:val="bottom"/>
          </w:tcPr>
          <w:p w14:paraId="156C0589" w14:textId="77777777" w:rsidR="00CA4C03" w:rsidRPr="00843005" w:rsidRDefault="00CA4C03" w:rsidP="00002943">
            <w:pPr>
              <w:suppressAutoHyphens w:val="0"/>
              <w:spacing w:before="40" w:after="40" w:line="220" w:lineRule="exact"/>
              <w:ind w:right="113"/>
              <w:jc w:val="right"/>
              <w:rPr>
                <w:sz w:val="18"/>
              </w:rPr>
            </w:pPr>
            <w:r w:rsidRPr="00843005">
              <w:rPr>
                <w:sz w:val="18"/>
              </w:rPr>
              <w:t>29.8</w:t>
            </w:r>
          </w:p>
        </w:tc>
        <w:tc>
          <w:tcPr>
            <w:tcW w:w="1017" w:type="dxa"/>
            <w:tcBorders>
              <w:top w:val="nil"/>
              <w:bottom w:val="nil"/>
            </w:tcBorders>
            <w:shd w:val="clear" w:color="auto" w:fill="auto"/>
            <w:tcMar>
              <w:top w:w="0" w:type="dxa"/>
              <w:left w:w="100" w:type="dxa"/>
              <w:bottom w:w="0" w:type="dxa"/>
              <w:right w:w="100" w:type="dxa"/>
            </w:tcMar>
            <w:vAlign w:val="bottom"/>
          </w:tcPr>
          <w:p w14:paraId="6C1D13A9" w14:textId="77777777" w:rsidR="00CA4C03" w:rsidRPr="00843005" w:rsidRDefault="00CA4C03" w:rsidP="00002943">
            <w:pPr>
              <w:suppressAutoHyphens w:val="0"/>
              <w:spacing w:before="40" w:after="40" w:line="220" w:lineRule="exact"/>
              <w:ind w:right="113"/>
              <w:jc w:val="right"/>
              <w:rPr>
                <w:sz w:val="18"/>
              </w:rPr>
            </w:pPr>
            <w:r w:rsidRPr="00843005">
              <w:rPr>
                <w:sz w:val="18"/>
              </w:rPr>
              <w:t>2.9</w:t>
            </w:r>
          </w:p>
        </w:tc>
        <w:tc>
          <w:tcPr>
            <w:tcW w:w="1017" w:type="dxa"/>
            <w:tcBorders>
              <w:top w:val="nil"/>
              <w:bottom w:val="nil"/>
            </w:tcBorders>
            <w:shd w:val="clear" w:color="auto" w:fill="auto"/>
            <w:tcMar>
              <w:top w:w="0" w:type="dxa"/>
              <w:left w:w="100" w:type="dxa"/>
              <w:bottom w:w="0" w:type="dxa"/>
              <w:right w:w="100" w:type="dxa"/>
            </w:tcMar>
            <w:vAlign w:val="bottom"/>
          </w:tcPr>
          <w:p w14:paraId="328831C2" w14:textId="77777777" w:rsidR="00CA4C03" w:rsidRPr="00843005" w:rsidRDefault="00CA4C03" w:rsidP="00002943">
            <w:pPr>
              <w:suppressAutoHyphens w:val="0"/>
              <w:spacing w:before="40" w:after="40" w:line="220" w:lineRule="exact"/>
              <w:ind w:right="113"/>
              <w:jc w:val="right"/>
              <w:rPr>
                <w:sz w:val="18"/>
              </w:rPr>
            </w:pPr>
            <w:r w:rsidRPr="00843005">
              <w:rPr>
                <w:sz w:val="18"/>
              </w:rPr>
              <w:t>2.9</w:t>
            </w:r>
          </w:p>
        </w:tc>
        <w:tc>
          <w:tcPr>
            <w:tcW w:w="1018" w:type="dxa"/>
            <w:tcBorders>
              <w:top w:val="nil"/>
              <w:bottom w:val="nil"/>
            </w:tcBorders>
            <w:shd w:val="clear" w:color="auto" w:fill="auto"/>
            <w:tcMar>
              <w:top w:w="0" w:type="dxa"/>
              <w:left w:w="100" w:type="dxa"/>
              <w:bottom w:w="0" w:type="dxa"/>
              <w:right w:w="100" w:type="dxa"/>
            </w:tcMar>
            <w:vAlign w:val="bottom"/>
          </w:tcPr>
          <w:p w14:paraId="2DE9A097" w14:textId="77777777" w:rsidR="00CA4C03" w:rsidRPr="00843005" w:rsidRDefault="00CA4C03" w:rsidP="00002943">
            <w:pPr>
              <w:suppressAutoHyphens w:val="0"/>
              <w:spacing w:before="40" w:after="40" w:line="220" w:lineRule="exact"/>
              <w:ind w:right="113"/>
              <w:jc w:val="right"/>
              <w:rPr>
                <w:sz w:val="18"/>
              </w:rPr>
            </w:pPr>
            <w:r w:rsidRPr="00843005">
              <w:rPr>
                <w:sz w:val="18"/>
              </w:rPr>
              <w:t>2.9</w:t>
            </w:r>
          </w:p>
        </w:tc>
      </w:tr>
      <w:tr w:rsidR="00CA4C03" w:rsidRPr="00843005" w14:paraId="1D40147F" w14:textId="77777777" w:rsidTr="00002943">
        <w:tc>
          <w:tcPr>
            <w:tcW w:w="1237" w:type="dxa"/>
            <w:tcBorders>
              <w:top w:val="nil"/>
            </w:tcBorders>
            <w:shd w:val="clear" w:color="auto" w:fill="auto"/>
            <w:tcMar>
              <w:top w:w="0" w:type="dxa"/>
              <w:left w:w="100" w:type="dxa"/>
              <w:bottom w:w="0" w:type="dxa"/>
              <w:right w:w="100" w:type="dxa"/>
            </w:tcMar>
          </w:tcPr>
          <w:p w14:paraId="21D25A8E" w14:textId="3392C855" w:rsidR="00CA4C03" w:rsidRPr="00843005" w:rsidRDefault="00CA4C03" w:rsidP="00002943">
            <w:pPr>
              <w:suppressAutoHyphens w:val="0"/>
              <w:spacing w:before="40" w:after="40" w:line="220" w:lineRule="exact"/>
              <w:ind w:right="113"/>
              <w:rPr>
                <w:sz w:val="18"/>
              </w:rPr>
            </w:pPr>
            <w:r w:rsidRPr="00843005">
              <w:rPr>
                <w:sz w:val="18"/>
              </w:rPr>
              <w:t>45</w:t>
            </w:r>
            <w:r w:rsidR="003017F8" w:rsidRPr="00843005">
              <w:rPr>
                <w:sz w:val="18"/>
              </w:rPr>
              <w:t>–</w:t>
            </w:r>
            <w:r w:rsidRPr="00843005">
              <w:rPr>
                <w:sz w:val="18"/>
              </w:rPr>
              <w:t>54</w:t>
            </w:r>
          </w:p>
        </w:tc>
        <w:tc>
          <w:tcPr>
            <w:tcW w:w="1027" w:type="dxa"/>
            <w:tcBorders>
              <w:top w:val="nil"/>
            </w:tcBorders>
            <w:shd w:val="clear" w:color="auto" w:fill="auto"/>
            <w:tcMar>
              <w:top w:w="0" w:type="dxa"/>
              <w:left w:w="100" w:type="dxa"/>
              <w:bottom w:w="0" w:type="dxa"/>
              <w:right w:w="100" w:type="dxa"/>
            </w:tcMar>
            <w:vAlign w:val="bottom"/>
          </w:tcPr>
          <w:p w14:paraId="1DE8BF59" w14:textId="77777777" w:rsidR="00CA4C03" w:rsidRPr="00843005" w:rsidRDefault="00CA4C03" w:rsidP="00002943">
            <w:pPr>
              <w:suppressAutoHyphens w:val="0"/>
              <w:spacing w:before="40" w:after="40" w:line="220" w:lineRule="exact"/>
              <w:ind w:right="113"/>
              <w:jc w:val="right"/>
              <w:rPr>
                <w:sz w:val="18"/>
              </w:rPr>
            </w:pPr>
            <w:r w:rsidRPr="00843005">
              <w:rPr>
                <w:sz w:val="18"/>
              </w:rPr>
              <w:t>63</w:t>
            </w:r>
          </w:p>
        </w:tc>
        <w:tc>
          <w:tcPr>
            <w:tcW w:w="1027" w:type="dxa"/>
            <w:tcBorders>
              <w:top w:val="nil"/>
            </w:tcBorders>
            <w:shd w:val="clear" w:color="auto" w:fill="auto"/>
            <w:tcMar>
              <w:top w:w="0" w:type="dxa"/>
              <w:left w:w="100" w:type="dxa"/>
              <w:bottom w:w="0" w:type="dxa"/>
              <w:right w:w="100" w:type="dxa"/>
            </w:tcMar>
            <w:vAlign w:val="bottom"/>
          </w:tcPr>
          <w:p w14:paraId="050170EF" w14:textId="77777777" w:rsidR="00CA4C03" w:rsidRPr="00843005" w:rsidRDefault="00CA4C03" w:rsidP="00002943">
            <w:pPr>
              <w:suppressAutoHyphens w:val="0"/>
              <w:spacing w:before="40" w:after="40" w:line="220" w:lineRule="exact"/>
              <w:ind w:right="113"/>
              <w:jc w:val="right"/>
              <w:rPr>
                <w:sz w:val="18"/>
              </w:rPr>
            </w:pPr>
            <w:r w:rsidRPr="00843005">
              <w:rPr>
                <w:sz w:val="18"/>
              </w:rPr>
              <w:t>96.2</w:t>
            </w:r>
          </w:p>
        </w:tc>
        <w:tc>
          <w:tcPr>
            <w:tcW w:w="1027" w:type="dxa"/>
            <w:tcBorders>
              <w:top w:val="nil"/>
            </w:tcBorders>
            <w:shd w:val="clear" w:color="auto" w:fill="auto"/>
            <w:tcMar>
              <w:top w:w="0" w:type="dxa"/>
              <w:left w:w="100" w:type="dxa"/>
              <w:bottom w:w="0" w:type="dxa"/>
              <w:right w:w="100" w:type="dxa"/>
            </w:tcMar>
            <w:vAlign w:val="bottom"/>
          </w:tcPr>
          <w:p w14:paraId="23562BC3" w14:textId="77777777" w:rsidR="00CA4C03" w:rsidRPr="00843005" w:rsidRDefault="00CA4C03" w:rsidP="00002943">
            <w:pPr>
              <w:suppressAutoHyphens w:val="0"/>
              <w:spacing w:before="40" w:after="40" w:line="220" w:lineRule="exact"/>
              <w:ind w:right="113"/>
              <w:jc w:val="right"/>
              <w:rPr>
                <w:sz w:val="18"/>
              </w:rPr>
            </w:pPr>
            <w:r w:rsidRPr="00843005">
              <w:rPr>
                <w:sz w:val="18"/>
              </w:rPr>
              <w:t>28.9</w:t>
            </w:r>
          </w:p>
        </w:tc>
        <w:tc>
          <w:tcPr>
            <w:tcW w:w="1017" w:type="dxa"/>
            <w:tcBorders>
              <w:top w:val="nil"/>
            </w:tcBorders>
            <w:shd w:val="clear" w:color="auto" w:fill="auto"/>
            <w:tcMar>
              <w:top w:w="0" w:type="dxa"/>
              <w:left w:w="100" w:type="dxa"/>
              <w:bottom w:w="0" w:type="dxa"/>
              <w:right w:w="100" w:type="dxa"/>
            </w:tcMar>
            <w:vAlign w:val="bottom"/>
          </w:tcPr>
          <w:p w14:paraId="3BD98E63" w14:textId="77777777" w:rsidR="00CA4C03" w:rsidRPr="00843005" w:rsidRDefault="00CA4C03" w:rsidP="00002943">
            <w:pPr>
              <w:suppressAutoHyphens w:val="0"/>
              <w:spacing w:before="40" w:after="40" w:line="220" w:lineRule="exact"/>
              <w:ind w:right="113"/>
              <w:jc w:val="right"/>
              <w:rPr>
                <w:sz w:val="18"/>
              </w:rPr>
            </w:pPr>
            <w:r w:rsidRPr="00843005">
              <w:rPr>
                <w:sz w:val="18"/>
              </w:rPr>
              <w:t>3.9</w:t>
            </w:r>
          </w:p>
        </w:tc>
        <w:tc>
          <w:tcPr>
            <w:tcW w:w="1017" w:type="dxa"/>
            <w:tcBorders>
              <w:top w:val="nil"/>
            </w:tcBorders>
            <w:shd w:val="clear" w:color="auto" w:fill="auto"/>
            <w:tcMar>
              <w:top w:w="0" w:type="dxa"/>
              <w:left w:w="100" w:type="dxa"/>
              <w:bottom w:w="0" w:type="dxa"/>
              <w:right w:w="100" w:type="dxa"/>
            </w:tcMar>
            <w:vAlign w:val="bottom"/>
          </w:tcPr>
          <w:p w14:paraId="24384ECC" w14:textId="77777777" w:rsidR="00CA4C03" w:rsidRPr="00843005" w:rsidRDefault="00CA4C03" w:rsidP="00002943">
            <w:pPr>
              <w:suppressAutoHyphens w:val="0"/>
              <w:spacing w:before="40" w:after="40" w:line="220" w:lineRule="exact"/>
              <w:ind w:right="113"/>
              <w:jc w:val="right"/>
              <w:rPr>
                <w:sz w:val="18"/>
              </w:rPr>
            </w:pPr>
            <w:r w:rsidRPr="00843005">
              <w:rPr>
                <w:sz w:val="18"/>
              </w:rPr>
              <w:t>4.1</w:t>
            </w:r>
          </w:p>
        </w:tc>
        <w:tc>
          <w:tcPr>
            <w:tcW w:w="1018" w:type="dxa"/>
            <w:tcBorders>
              <w:top w:val="nil"/>
            </w:tcBorders>
            <w:shd w:val="clear" w:color="auto" w:fill="auto"/>
            <w:tcMar>
              <w:top w:w="0" w:type="dxa"/>
              <w:left w:w="100" w:type="dxa"/>
              <w:bottom w:w="0" w:type="dxa"/>
              <w:right w:w="100" w:type="dxa"/>
            </w:tcMar>
            <w:vAlign w:val="bottom"/>
          </w:tcPr>
          <w:p w14:paraId="1F33B1FE" w14:textId="77777777" w:rsidR="00CA4C03" w:rsidRPr="00843005" w:rsidRDefault="00CA4C03" w:rsidP="00002943">
            <w:pPr>
              <w:suppressAutoHyphens w:val="0"/>
              <w:spacing w:before="40" w:after="40" w:line="220" w:lineRule="exact"/>
              <w:ind w:right="113"/>
              <w:jc w:val="right"/>
              <w:rPr>
                <w:sz w:val="18"/>
              </w:rPr>
            </w:pPr>
            <w:r w:rsidRPr="00843005">
              <w:rPr>
                <w:sz w:val="18"/>
              </w:rPr>
              <w:t>3.3</w:t>
            </w:r>
          </w:p>
        </w:tc>
      </w:tr>
      <w:tr w:rsidR="00CA4C03" w:rsidRPr="00843005" w14:paraId="365C2F11" w14:textId="77777777" w:rsidTr="00002943">
        <w:tc>
          <w:tcPr>
            <w:tcW w:w="1237" w:type="dxa"/>
            <w:shd w:val="clear" w:color="auto" w:fill="auto"/>
            <w:tcMar>
              <w:top w:w="0" w:type="dxa"/>
              <w:left w:w="100" w:type="dxa"/>
              <w:bottom w:w="0" w:type="dxa"/>
              <w:right w:w="100" w:type="dxa"/>
            </w:tcMar>
          </w:tcPr>
          <w:p w14:paraId="3E5F20F5" w14:textId="515D2482" w:rsidR="00CA4C03" w:rsidRPr="00843005" w:rsidRDefault="00CA4C03" w:rsidP="00002943">
            <w:pPr>
              <w:suppressAutoHyphens w:val="0"/>
              <w:spacing w:before="40" w:after="40" w:line="220" w:lineRule="exact"/>
              <w:ind w:right="113"/>
              <w:rPr>
                <w:sz w:val="18"/>
              </w:rPr>
            </w:pPr>
            <w:r w:rsidRPr="00843005">
              <w:rPr>
                <w:sz w:val="18"/>
              </w:rPr>
              <w:t>55</w:t>
            </w:r>
            <w:r w:rsidR="003017F8" w:rsidRPr="00843005">
              <w:rPr>
                <w:sz w:val="18"/>
              </w:rPr>
              <w:t>–</w:t>
            </w:r>
            <w:r w:rsidRPr="00843005">
              <w:rPr>
                <w:sz w:val="18"/>
              </w:rPr>
              <w:t>64</w:t>
            </w:r>
          </w:p>
        </w:tc>
        <w:tc>
          <w:tcPr>
            <w:tcW w:w="1027" w:type="dxa"/>
            <w:shd w:val="clear" w:color="auto" w:fill="auto"/>
            <w:tcMar>
              <w:top w:w="0" w:type="dxa"/>
              <w:left w:w="100" w:type="dxa"/>
              <w:bottom w:w="0" w:type="dxa"/>
              <w:right w:w="100" w:type="dxa"/>
            </w:tcMar>
            <w:vAlign w:val="bottom"/>
          </w:tcPr>
          <w:p w14:paraId="62802228" w14:textId="77777777" w:rsidR="00CA4C03" w:rsidRPr="00843005" w:rsidRDefault="00CA4C03" w:rsidP="00002943">
            <w:pPr>
              <w:suppressAutoHyphens w:val="0"/>
              <w:spacing w:before="40" w:after="40" w:line="220" w:lineRule="exact"/>
              <w:ind w:right="113"/>
              <w:jc w:val="right"/>
              <w:rPr>
                <w:sz w:val="18"/>
              </w:rPr>
            </w:pPr>
            <w:r w:rsidRPr="00843005">
              <w:rPr>
                <w:sz w:val="18"/>
              </w:rPr>
              <w:t>45.1</w:t>
            </w:r>
          </w:p>
        </w:tc>
        <w:tc>
          <w:tcPr>
            <w:tcW w:w="1027" w:type="dxa"/>
            <w:shd w:val="clear" w:color="auto" w:fill="auto"/>
            <w:tcMar>
              <w:top w:w="0" w:type="dxa"/>
              <w:left w:w="100" w:type="dxa"/>
              <w:bottom w:w="0" w:type="dxa"/>
              <w:right w:w="100" w:type="dxa"/>
            </w:tcMar>
            <w:vAlign w:val="bottom"/>
          </w:tcPr>
          <w:p w14:paraId="68AB397C" w14:textId="77777777" w:rsidR="00CA4C03" w:rsidRPr="00843005" w:rsidRDefault="00CA4C03" w:rsidP="00002943">
            <w:pPr>
              <w:suppressAutoHyphens w:val="0"/>
              <w:spacing w:before="40" w:after="40" w:line="220" w:lineRule="exact"/>
              <w:ind w:right="113"/>
              <w:jc w:val="right"/>
              <w:rPr>
                <w:sz w:val="18"/>
              </w:rPr>
            </w:pPr>
            <w:r w:rsidRPr="00843005">
              <w:rPr>
                <w:sz w:val="18"/>
              </w:rPr>
              <w:t>72.4</w:t>
            </w:r>
          </w:p>
        </w:tc>
        <w:tc>
          <w:tcPr>
            <w:tcW w:w="1027" w:type="dxa"/>
            <w:shd w:val="clear" w:color="auto" w:fill="auto"/>
            <w:tcMar>
              <w:top w:w="0" w:type="dxa"/>
              <w:left w:w="100" w:type="dxa"/>
              <w:bottom w:w="0" w:type="dxa"/>
              <w:right w:w="100" w:type="dxa"/>
            </w:tcMar>
            <w:vAlign w:val="bottom"/>
          </w:tcPr>
          <w:p w14:paraId="0BC94BE7" w14:textId="77777777" w:rsidR="00CA4C03" w:rsidRPr="00843005" w:rsidRDefault="00CA4C03" w:rsidP="00002943">
            <w:pPr>
              <w:suppressAutoHyphens w:val="0"/>
              <w:spacing w:before="40" w:after="40" w:line="220" w:lineRule="exact"/>
              <w:ind w:right="113"/>
              <w:jc w:val="right"/>
              <w:rPr>
                <w:sz w:val="18"/>
              </w:rPr>
            </w:pPr>
            <w:r w:rsidRPr="00843005">
              <w:rPr>
                <w:sz w:val="18"/>
              </w:rPr>
              <w:t>15.3</w:t>
            </w:r>
          </w:p>
        </w:tc>
        <w:tc>
          <w:tcPr>
            <w:tcW w:w="1017" w:type="dxa"/>
            <w:shd w:val="clear" w:color="auto" w:fill="auto"/>
            <w:tcMar>
              <w:top w:w="0" w:type="dxa"/>
              <w:left w:w="100" w:type="dxa"/>
              <w:bottom w:w="0" w:type="dxa"/>
              <w:right w:w="100" w:type="dxa"/>
            </w:tcMar>
            <w:vAlign w:val="bottom"/>
          </w:tcPr>
          <w:p w14:paraId="44718814" w14:textId="77777777" w:rsidR="00CA4C03" w:rsidRPr="00843005" w:rsidRDefault="00CA4C03" w:rsidP="00002943">
            <w:pPr>
              <w:suppressAutoHyphens w:val="0"/>
              <w:spacing w:before="40" w:after="40" w:line="220" w:lineRule="exact"/>
              <w:ind w:right="113"/>
              <w:jc w:val="right"/>
              <w:rPr>
                <w:sz w:val="18"/>
              </w:rPr>
            </w:pPr>
            <w:r w:rsidRPr="00843005">
              <w:rPr>
                <w:sz w:val="18"/>
              </w:rPr>
              <w:t>2.8</w:t>
            </w:r>
          </w:p>
        </w:tc>
        <w:tc>
          <w:tcPr>
            <w:tcW w:w="1017" w:type="dxa"/>
            <w:shd w:val="clear" w:color="auto" w:fill="auto"/>
            <w:tcMar>
              <w:top w:w="0" w:type="dxa"/>
              <w:left w:w="100" w:type="dxa"/>
              <w:bottom w:w="0" w:type="dxa"/>
              <w:right w:w="100" w:type="dxa"/>
            </w:tcMar>
            <w:vAlign w:val="bottom"/>
          </w:tcPr>
          <w:p w14:paraId="527E32B8" w14:textId="77777777" w:rsidR="00CA4C03" w:rsidRPr="00843005" w:rsidRDefault="00CA4C03" w:rsidP="00002943">
            <w:pPr>
              <w:suppressAutoHyphens w:val="0"/>
              <w:spacing w:before="40" w:after="40" w:line="220" w:lineRule="exact"/>
              <w:ind w:right="113"/>
              <w:jc w:val="right"/>
              <w:rPr>
                <w:sz w:val="18"/>
              </w:rPr>
            </w:pPr>
            <w:r w:rsidRPr="00843005">
              <w:rPr>
                <w:sz w:val="18"/>
              </w:rPr>
              <w:t>2.6</w:t>
            </w:r>
          </w:p>
        </w:tc>
        <w:tc>
          <w:tcPr>
            <w:tcW w:w="1018" w:type="dxa"/>
            <w:shd w:val="clear" w:color="auto" w:fill="auto"/>
            <w:tcMar>
              <w:top w:w="0" w:type="dxa"/>
              <w:left w:w="100" w:type="dxa"/>
              <w:bottom w:w="0" w:type="dxa"/>
              <w:right w:w="100" w:type="dxa"/>
            </w:tcMar>
            <w:vAlign w:val="bottom"/>
          </w:tcPr>
          <w:p w14:paraId="4E6C934F" w14:textId="77777777" w:rsidR="00CA4C03" w:rsidRPr="00843005" w:rsidRDefault="00CA4C03" w:rsidP="00002943">
            <w:pPr>
              <w:suppressAutoHyphens w:val="0"/>
              <w:spacing w:before="40" w:after="40" w:line="220" w:lineRule="exact"/>
              <w:ind w:right="113"/>
              <w:jc w:val="right"/>
              <w:rPr>
                <w:sz w:val="18"/>
              </w:rPr>
            </w:pPr>
            <w:r w:rsidRPr="00843005">
              <w:rPr>
                <w:sz w:val="18"/>
              </w:rPr>
              <w:t>3.7</w:t>
            </w:r>
          </w:p>
        </w:tc>
      </w:tr>
      <w:tr w:rsidR="00CA4C03" w:rsidRPr="00843005" w14:paraId="18BDDEE2" w14:textId="77777777" w:rsidTr="00002943">
        <w:tc>
          <w:tcPr>
            <w:tcW w:w="1237" w:type="dxa"/>
            <w:shd w:val="clear" w:color="auto" w:fill="auto"/>
            <w:tcMar>
              <w:top w:w="0" w:type="dxa"/>
              <w:left w:w="100" w:type="dxa"/>
              <w:bottom w:w="0" w:type="dxa"/>
              <w:right w:w="100" w:type="dxa"/>
            </w:tcMar>
          </w:tcPr>
          <w:p w14:paraId="09867233" w14:textId="77777777" w:rsidR="00CA4C03" w:rsidRPr="00843005" w:rsidRDefault="00CA4C03" w:rsidP="00002943">
            <w:pPr>
              <w:suppressAutoHyphens w:val="0"/>
              <w:spacing w:before="40" w:after="40" w:line="220" w:lineRule="exact"/>
              <w:ind w:right="113"/>
              <w:rPr>
                <w:sz w:val="18"/>
              </w:rPr>
            </w:pPr>
            <w:r w:rsidRPr="00843005">
              <w:rPr>
                <w:sz w:val="18"/>
              </w:rPr>
              <w:t>65 &amp; above</w:t>
            </w:r>
          </w:p>
        </w:tc>
        <w:tc>
          <w:tcPr>
            <w:tcW w:w="1027" w:type="dxa"/>
            <w:shd w:val="clear" w:color="auto" w:fill="auto"/>
            <w:tcMar>
              <w:top w:w="0" w:type="dxa"/>
              <w:left w:w="100" w:type="dxa"/>
              <w:bottom w:w="0" w:type="dxa"/>
              <w:right w:w="100" w:type="dxa"/>
            </w:tcMar>
            <w:vAlign w:val="bottom"/>
          </w:tcPr>
          <w:p w14:paraId="05D7CBE6" w14:textId="77777777" w:rsidR="00CA4C03" w:rsidRPr="00843005" w:rsidRDefault="00CA4C03" w:rsidP="00002943">
            <w:pPr>
              <w:suppressAutoHyphens w:val="0"/>
              <w:spacing w:before="40" w:after="40" w:line="220" w:lineRule="exact"/>
              <w:ind w:right="113"/>
              <w:jc w:val="right"/>
              <w:rPr>
                <w:sz w:val="18"/>
              </w:rPr>
            </w:pPr>
            <w:r w:rsidRPr="00843005">
              <w:rPr>
                <w:sz w:val="18"/>
              </w:rPr>
              <w:t>20.7</w:t>
            </w:r>
          </w:p>
        </w:tc>
        <w:tc>
          <w:tcPr>
            <w:tcW w:w="1027" w:type="dxa"/>
            <w:shd w:val="clear" w:color="auto" w:fill="auto"/>
            <w:tcMar>
              <w:top w:w="0" w:type="dxa"/>
              <w:left w:w="100" w:type="dxa"/>
              <w:bottom w:w="0" w:type="dxa"/>
              <w:right w:w="100" w:type="dxa"/>
            </w:tcMar>
            <w:vAlign w:val="bottom"/>
          </w:tcPr>
          <w:p w14:paraId="42B5E0F7" w14:textId="77777777" w:rsidR="00CA4C03" w:rsidRPr="00843005" w:rsidRDefault="00CA4C03" w:rsidP="00002943">
            <w:pPr>
              <w:suppressAutoHyphens w:val="0"/>
              <w:spacing w:before="40" w:after="40" w:line="220" w:lineRule="exact"/>
              <w:ind w:right="113"/>
              <w:jc w:val="right"/>
              <w:rPr>
                <w:sz w:val="18"/>
              </w:rPr>
            </w:pPr>
            <w:r w:rsidRPr="00843005">
              <w:rPr>
                <w:sz w:val="18"/>
              </w:rPr>
              <w:t>32.8</w:t>
            </w:r>
          </w:p>
        </w:tc>
        <w:tc>
          <w:tcPr>
            <w:tcW w:w="1027" w:type="dxa"/>
            <w:shd w:val="clear" w:color="auto" w:fill="auto"/>
            <w:tcMar>
              <w:top w:w="0" w:type="dxa"/>
              <w:left w:w="100" w:type="dxa"/>
              <w:bottom w:w="0" w:type="dxa"/>
              <w:right w:w="100" w:type="dxa"/>
            </w:tcMar>
            <w:vAlign w:val="bottom"/>
          </w:tcPr>
          <w:p w14:paraId="5684363A" w14:textId="77777777" w:rsidR="00CA4C03" w:rsidRPr="00843005" w:rsidRDefault="00CA4C03" w:rsidP="00002943">
            <w:pPr>
              <w:suppressAutoHyphens w:val="0"/>
              <w:spacing w:before="40" w:after="40" w:line="220" w:lineRule="exact"/>
              <w:ind w:right="113"/>
              <w:jc w:val="right"/>
              <w:rPr>
                <w:sz w:val="18"/>
              </w:rPr>
            </w:pPr>
            <w:r w:rsidRPr="00843005">
              <w:rPr>
                <w:sz w:val="18"/>
              </w:rPr>
              <w:t>4.5</w:t>
            </w:r>
          </w:p>
        </w:tc>
        <w:tc>
          <w:tcPr>
            <w:tcW w:w="1017" w:type="dxa"/>
            <w:shd w:val="clear" w:color="auto" w:fill="auto"/>
            <w:tcMar>
              <w:top w:w="0" w:type="dxa"/>
              <w:left w:w="100" w:type="dxa"/>
              <w:bottom w:w="0" w:type="dxa"/>
              <w:right w:w="100" w:type="dxa"/>
            </w:tcMar>
            <w:vAlign w:val="bottom"/>
          </w:tcPr>
          <w:p w14:paraId="29212863" w14:textId="77777777" w:rsidR="00CA4C03" w:rsidRPr="00843005" w:rsidRDefault="00CA4C03" w:rsidP="00002943">
            <w:pPr>
              <w:suppressAutoHyphens w:val="0"/>
              <w:spacing w:before="40" w:after="40" w:line="220" w:lineRule="exact"/>
              <w:ind w:right="113"/>
              <w:jc w:val="right"/>
              <w:rPr>
                <w:sz w:val="18"/>
              </w:rPr>
            </w:pPr>
            <w:r w:rsidRPr="00843005">
              <w:rPr>
                <w:sz w:val="18"/>
              </w:rPr>
              <w:t>0.9</w:t>
            </w:r>
          </w:p>
        </w:tc>
        <w:tc>
          <w:tcPr>
            <w:tcW w:w="1017" w:type="dxa"/>
            <w:shd w:val="clear" w:color="auto" w:fill="auto"/>
            <w:tcMar>
              <w:top w:w="0" w:type="dxa"/>
              <w:left w:w="100" w:type="dxa"/>
              <w:bottom w:w="0" w:type="dxa"/>
              <w:right w:w="100" w:type="dxa"/>
            </w:tcMar>
            <w:vAlign w:val="bottom"/>
          </w:tcPr>
          <w:p w14:paraId="78172538" w14:textId="77777777" w:rsidR="00CA4C03" w:rsidRPr="00843005" w:rsidRDefault="00CA4C03" w:rsidP="00002943">
            <w:pPr>
              <w:suppressAutoHyphens w:val="0"/>
              <w:spacing w:before="40" w:after="40" w:line="220" w:lineRule="exact"/>
              <w:ind w:right="113"/>
              <w:jc w:val="right"/>
              <w:rPr>
                <w:sz w:val="18"/>
              </w:rPr>
            </w:pPr>
            <w:r w:rsidRPr="00843005">
              <w:rPr>
                <w:sz w:val="18"/>
              </w:rPr>
              <w:t>0.9</w:t>
            </w:r>
          </w:p>
        </w:tc>
        <w:tc>
          <w:tcPr>
            <w:tcW w:w="1018" w:type="dxa"/>
            <w:shd w:val="clear" w:color="auto" w:fill="auto"/>
            <w:tcMar>
              <w:top w:w="0" w:type="dxa"/>
              <w:left w:w="100" w:type="dxa"/>
              <w:bottom w:w="0" w:type="dxa"/>
              <w:right w:w="100" w:type="dxa"/>
            </w:tcMar>
            <w:vAlign w:val="bottom"/>
          </w:tcPr>
          <w:p w14:paraId="2AFBCB95" w14:textId="77777777" w:rsidR="00CA4C03" w:rsidRPr="00843005" w:rsidRDefault="00CA4C03" w:rsidP="00002943">
            <w:pPr>
              <w:suppressAutoHyphens w:val="0"/>
              <w:spacing w:before="40" w:after="40" w:line="220" w:lineRule="exact"/>
              <w:ind w:right="113"/>
              <w:jc w:val="right"/>
              <w:rPr>
                <w:sz w:val="18"/>
              </w:rPr>
            </w:pPr>
            <w:r w:rsidRPr="00843005">
              <w:rPr>
                <w:sz w:val="18"/>
              </w:rPr>
              <w:t>0.1</w:t>
            </w:r>
          </w:p>
        </w:tc>
      </w:tr>
    </w:tbl>
    <w:p w14:paraId="471C5014" w14:textId="77777777" w:rsidR="00CA4C03" w:rsidRPr="00843005" w:rsidRDefault="00CA4C03" w:rsidP="00002943">
      <w:pPr>
        <w:pStyle w:val="H1G"/>
      </w:pPr>
      <w:r w:rsidRPr="00843005">
        <w:tab/>
        <w:t>B.</w:t>
      </w:r>
      <w:r w:rsidRPr="00843005">
        <w:tab/>
        <w:t>Decent Employment Opportunities and Vocational Training</w:t>
      </w:r>
    </w:p>
    <w:p w14:paraId="2438F026" w14:textId="4F99BE7D" w:rsidR="00CA4C03" w:rsidRPr="00843005" w:rsidRDefault="00CA4C03" w:rsidP="00CA4C03">
      <w:pPr>
        <w:pStyle w:val="SingleTxtG"/>
      </w:pPr>
      <w:r w:rsidRPr="00843005">
        <w:t>54.</w:t>
      </w:r>
      <w:r w:rsidRPr="00843005">
        <w:tab/>
        <w:t>At the national level, the National Vocational and Technical Training Commission (NAVTTC) has significantly expanded vocational training and increased female participation, training over 16,800 individuals in advanced courses from 2022 to 2023. Since 2018, NAVTTC</w:t>
      </w:r>
      <w:r w:rsidR="00C61536">
        <w:t>’</w:t>
      </w:r>
      <w:r w:rsidRPr="00843005">
        <w:t>s initiatives under the Prime Minister</w:t>
      </w:r>
      <w:r w:rsidR="00C61536">
        <w:t>’</w:t>
      </w:r>
      <w:r w:rsidRPr="00843005">
        <w:t>s Youth Development programs have led to the training of 264,459 young people. In Sindh, laws like the Home-Based Workers Act, 2018, and the Sindh Women Agricultural Workers Act, 2018, have empowered home-based and agricultural workers.</w:t>
      </w:r>
    </w:p>
    <w:p w14:paraId="3761B653" w14:textId="73528767" w:rsidR="00CA4C03" w:rsidRPr="00843005" w:rsidRDefault="00CA4C03" w:rsidP="00CA4C03">
      <w:pPr>
        <w:pStyle w:val="SingleTxtG"/>
      </w:pPr>
      <w:r w:rsidRPr="00843005">
        <w:t>55.</w:t>
      </w:r>
      <w:r w:rsidRPr="00843005">
        <w:tab/>
        <w:t>Punjab</w:t>
      </w:r>
      <w:r w:rsidR="00C61536">
        <w:t>’</w:t>
      </w:r>
      <w:r w:rsidRPr="00843005">
        <w:t>s Technical Education and Vocational Training Authority (TEVTA) has made strides in vocational training, enrolling 177,915 students, including 92,579 women, from 2018 to 2023. Khyber Pakhtunkhwa</w:t>
      </w:r>
      <w:r w:rsidR="00C61536">
        <w:t>’</w:t>
      </w:r>
      <w:r w:rsidRPr="00843005">
        <w:t xml:space="preserve">s Labour Policy, 2018, supports vocational training for rural youth, addressing workplace rights and local economic development. In </w:t>
      </w:r>
      <w:proofErr w:type="spellStart"/>
      <w:r w:rsidRPr="00843005">
        <w:t>Balochistan</w:t>
      </w:r>
      <w:proofErr w:type="spellEnd"/>
      <w:r w:rsidRPr="00843005">
        <w:t>, innovative initiatives like women</w:t>
      </w:r>
      <w:r w:rsidR="00C61536">
        <w:t>’</w:t>
      </w:r>
      <w:r w:rsidRPr="00843005">
        <w:t xml:space="preserve">s entrepreneurship programs, business incubation </w:t>
      </w:r>
      <w:proofErr w:type="spellStart"/>
      <w:r w:rsidRPr="00843005">
        <w:t>centers</w:t>
      </w:r>
      <w:proofErr w:type="spellEnd"/>
      <w:r w:rsidRPr="00843005">
        <w:t>, and Women Bazaars are designed to enhance women</w:t>
      </w:r>
      <w:r w:rsidR="00C61536">
        <w:t>’</w:t>
      </w:r>
      <w:r w:rsidRPr="00843005">
        <w:t>s economic participation and provide practical skills training for young people in rural areas.</w:t>
      </w:r>
    </w:p>
    <w:p w14:paraId="3A9C63CC" w14:textId="77777777" w:rsidR="00CA4C03" w:rsidRPr="00843005" w:rsidRDefault="00CA4C03" w:rsidP="00002943">
      <w:pPr>
        <w:pStyle w:val="HChG"/>
      </w:pPr>
      <w:r w:rsidRPr="00843005">
        <w:tab/>
        <w:t>IV.</w:t>
      </w:r>
      <w:r w:rsidRPr="00843005">
        <w:tab/>
        <w:t xml:space="preserve">Right to Just and Favourable Conditions of Work </w:t>
      </w:r>
    </w:p>
    <w:p w14:paraId="1CAD5431" w14:textId="77777777" w:rsidR="00CA4C03" w:rsidRPr="00843005" w:rsidRDefault="00CA4C03" w:rsidP="00002943">
      <w:pPr>
        <w:pStyle w:val="H1G"/>
      </w:pPr>
      <w:r w:rsidRPr="00843005">
        <w:tab/>
        <w:t>A.</w:t>
      </w:r>
      <w:r w:rsidRPr="00843005">
        <w:tab/>
        <w:t>Strengthening labour inspection systems</w:t>
      </w:r>
    </w:p>
    <w:p w14:paraId="40838F6D" w14:textId="77777777" w:rsidR="00CA4C03" w:rsidRPr="00843005" w:rsidRDefault="00CA4C03" w:rsidP="00CA4C03">
      <w:pPr>
        <w:pStyle w:val="SingleTxtG"/>
      </w:pPr>
      <w:r w:rsidRPr="00843005">
        <w:t>56.</w:t>
      </w:r>
      <w:r w:rsidRPr="00843005">
        <w:tab/>
        <w:t xml:space="preserve">The Government of Pakistan has strengthened </w:t>
      </w:r>
      <w:proofErr w:type="spellStart"/>
      <w:r w:rsidRPr="00843005">
        <w:t>labor</w:t>
      </w:r>
      <w:proofErr w:type="spellEnd"/>
      <w:r w:rsidRPr="00843005">
        <w:t xml:space="preserve"> inspection mechanisms by enacting relevant legislation, expanding inspection capacities, and providing targeted training for </w:t>
      </w:r>
      <w:proofErr w:type="spellStart"/>
      <w:r w:rsidRPr="00843005">
        <w:t>labor</w:t>
      </w:r>
      <w:proofErr w:type="spellEnd"/>
      <w:r w:rsidRPr="00843005">
        <w:t xml:space="preserve"> inspectors across provinces. In Punjab, the Labour Department aims for zero health and safety complaints, requiring inspectors to conduct thorough inspections of at least 10% of factories monthly and ensuring annual inspections for all industrial units. Over 500 </w:t>
      </w:r>
      <w:proofErr w:type="spellStart"/>
      <w:r w:rsidRPr="00843005">
        <w:t>labor</w:t>
      </w:r>
      <w:proofErr w:type="spellEnd"/>
      <w:r w:rsidRPr="00843005">
        <w:t xml:space="preserve"> inspectors received specialized training focusing on occupational safety and health during the reporting period. In Sindh, several initiatives have been approved to enhance the </w:t>
      </w:r>
      <w:proofErr w:type="spellStart"/>
      <w:r w:rsidRPr="00843005">
        <w:t>labor</w:t>
      </w:r>
      <w:proofErr w:type="spellEnd"/>
      <w:r w:rsidRPr="00843005">
        <w:t xml:space="preserve"> inspection system, including digitization projects and transport provisions for inspectors.</w:t>
      </w:r>
    </w:p>
    <w:p w14:paraId="12222836" w14:textId="77777777" w:rsidR="00CA4C03" w:rsidRPr="00843005" w:rsidRDefault="00CA4C03" w:rsidP="00CA4C03">
      <w:pPr>
        <w:pStyle w:val="SingleTxtG"/>
      </w:pPr>
      <w:r w:rsidRPr="00843005">
        <w:t>57.</w:t>
      </w:r>
      <w:r w:rsidRPr="00843005">
        <w:tab/>
        <w:t xml:space="preserve">Khyber Pakhtunkhwa has passed the Occupational Safety and Health (OSH) Act and established an OSH </w:t>
      </w:r>
      <w:proofErr w:type="spellStart"/>
      <w:r w:rsidRPr="00843005">
        <w:t>center</w:t>
      </w:r>
      <w:proofErr w:type="spellEnd"/>
      <w:r w:rsidRPr="00843005">
        <w:t xml:space="preserve">, leading to 75,219 inspections in 2023, with a focus on gender parity through the recruitment of female inspectors. The province also trained 82 inspectors in 2023. In </w:t>
      </w:r>
      <w:proofErr w:type="spellStart"/>
      <w:r w:rsidRPr="00843005">
        <w:t>Balochistan</w:t>
      </w:r>
      <w:proofErr w:type="spellEnd"/>
      <w:r w:rsidRPr="00843005">
        <w:t xml:space="preserve">, the </w:t>
      </w:r>
      <w:proofErr w:type="spellStart"/>
      <w:r w:rsidRPr="00843005">
        <w:t>Balochistan</w:t>
      </w:r>
      <w:proofErr w:type="spellEnd"/>
      <w:r w:rsidRPr="00843005">
        <w:t xml:space="preserve"> Occupational Safety &amp; Health Act, 2022, has been enacted, along with targeted training for inspectors on home-based worker issues and child </w:t>
      </w:r>
      <w:proofErr w:type="spellStart"/>
      <w:r w:rsidRPr="00843005">
        <w:t>labor</w:t>
      </w:r>
      <w:proofErr w:type="spellEnd"/>
      <w:r w:rsidRPr="00843005">
        <w:t xml:space="preserve"> laws, enhancing the capacity to enforce compliance in these areas.</w:t>
      </w:r>
    </w:p>
    <w:p w14:paraId="436D4A67" w14:textId="77777777" w:rsidR="00CA4C03" w:rsidRPr="00843005" w:rsidRDefault="00CA4C03" w:rsidP="00E23E08">
      <w:pPr>
        <w:pStyle w:val="SingleTxtG"/>
        <w:spacing w:after="240"/>
      </w:pPr>
      <w:r w:rsidRPr="00843005">
        <w:t>58.</w:t>
      </w:r>
      <w:r w:rsidRPr="00843005">
        <w:tab/>
        <w:t xml:space="preserve">Statistical Overview of Inspections shows a significant increase in inspection activities across provinces in 2023. </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3619"/>
        <w:gridCol w:w="3751"/>
      </w:tblGrid>
      <w:tr w:rsidR="00002943" w:rsidRPr="00843005" w14:paraId="2E6E438D" w14:textId="77777777" w:rsidTr="00002943">
        <w:trPr>
          <w:tblHeader/>
        </w:trPr>
        <w:tc>
          <w:tcPr>
            <w:tcW w:w="4246" w:type="dxa"/>
            <w:tcBorders>
              <w:top w:val="single" w:sz="4" w:space="0" w:color="auto"/>
              <w:bottom w:val="single" w:sz="12" w:space="0" w:color="auto"/>
            </w:tcBorders>
            <w:shd w:val="clear" w:color="auto" w:fill="auto"/>
            <w:vAlign w:val="bottom"/>
          </w:tcPr>
          <w:p w14:paraId="52CC2064" w14:textId="77777777" w:rsidR="00CA4C03" w:rsidRPr="00843005" w:rsidRDefault="00CA4C03" w:rsidP="00002943">
            <w:pPr>
              <w:suppressAutoHyphens w:val="0"/>
              <w:spacing w:before="80" w:after="80" w:line="200" w:lineRule="exact"/>
              <w:ind w:right="113"/>
              <w:rPr>
                <w:i/>
                <w:sz w:val="16"/>
              </w:rPr>
            </w:pPr>
            <w:r w:rsidRPr="00843005">
              <w:rPr>
                <w:i/>
                <w:sz w:val="16"/>
              </w:rPr>
              <w:t>Provinces</w:t>
            </w:r>
          </w:p>
        </w:tc>
        <w:tc>
          <w:tcPr>
            <w:tcW w:w="4401" w:type="dxa"/>
            <w:tcBorders>
              <w:top w:val="single" w:sz="4" w:space="0" w:color="auto"/>
              <w:bottom w:val="single" w:sz="12" w:space="0" w:color="auto"/>
            </w:tcBorders>
            <w:shd w:val="clear" w:color="auto" w:fill="auto"/>
            <w:vAlign w:val="bottom"/>
          </w:tcPr>
          <w:p w14:paraId="7C038766" w14:textId="77777777" w:rsidR="00CA4C03" w:rsidRPr="00843005" w:rsidRDefault="00CA4C03" w:rsidP="00002943">
            <w:pPr>
              <w:suppressAutoHyphens w:val="0"/>
              <w:spacing w:before="80" w:after="80" w:line="200" w:lineRule="exact"/>
              <w:ind w:right="113"/>
              <w:jc w:val="right"/>
              <w:rPr>
                <w:i/>
                <w:sz w:val="16"/>
              </w:rPr>
            </w:pPr>
            <w:r w:rsidRPr="00843005">
              <w:rPr>
                <w:i/>
                <w:sz w:val="16"/>
              </w:rPr>
              <w:t>Number of inspections</w:t>
            </w:r>
          </w:p>
        </w:tc>
      </w:tr>
      <w:tr w:rsidR="00CA4C03" w:rsidRPr="00843005" w14:paraId="1B1493AD" w14:textId="77777777" w:rsidTr="00002943">
        <w:tc>
          <w:tcPr>
            <w:tcW w:w="4246" w:type="dxa"/>
            <w:tcBorders>
              <w:top w:val="single" w:sz="12" w:space="0" w:color="auto"/>
            </w:tcBorders>
            <w:shd w:val="clear" w:color="auto" w:fill="auto"/>
          </w:tcPr>
          <w:p w14:paraId="5722367D" w14:textId="77777777" w:rsidR="00CA4C03" w:rsidRPr="00843005" w:rsidRDefault="00CA4C03" w:rsidP="00002943">
            <w:pPr>
              <w:suppressAutoHyphens w:val="0"/>
              <w:spacing w:before="40" w:after="40" w:line="220" w:lineRule="exact"/>
              <w:ind w:right="113"/>
              <w:rPr>
                <w:sz w:val="18"/>
              </w:rPr>
            </w:pPr>
            <w:r w:rsidRPr="00843005">
              <w:rPr>
                <w:sz w:val="18"/>
              </w:rPr>
              <w:t>Punjab</w:t>
            </w:r>
          </w:p>
        </w:tc>
        <w:tc>
          <w:tcPr>
            <w:tcW w:w="4401" w:type="dxa"/>
            <w:tcBorders>
              <w:top w:val="single" w:sz="12" w:space="0" w:color="auto"/>
            </w:tcBorders>
            <w:shd w:val="clear" w:color="auto" w:fill="auto"/>
            <w:vAlign w:val="bottom"/>
          </w:tcPr>
          <w:p w14:paraId="56913113" w14:textId="2F70865D" w:rsidR="00CA4C03" w:rsidRPr="00843005" w:rsidRDefault="00CA4C03" w:rsidP="00002943">
            <w:pPr>
              <w:suppressAutoHyphens w:val="0"/>
              <w:spacing w:before="40" w:after="40" w:line="220" w:lineRule="exact"/>
              <w:ind w:right="113"/>
              <w:jc w:val="right"/>
              <w:rPr>
                <w:sz w:val="18"/>
              </w:rPr>
            </w:pPr>
            <w:r w:rsidRPr="00843005">
              <w:rPr>
                <w:sz w:val="18"/>
              </w:rPr>
              <w:t>50</w:t>
            </w:r>
            <w:r w:rsidR="00002943" w:rsidRPr="00843005">
              <w:rPr>
                <w:sz w:val="18"/>
              </w:rPr>
              <w:t xml:space="preserve"> </w:t>
            </w:r>
            <w:r w:rsidRPr="00843005">
              <w:rPr>
                <w:sz w:val="18"/>
              </w:rPr>
              <w:t>000</w:t>
            </w:r>
          </w:p>
        </w:tc>
      </w:tr>
      <w:tr w:rsidR="00CA4C03" w:rsidRPr="00843005" w14:paraId="00458053" w14:textId="77777777" w:rsidTr="00002943">
        <w:tc>
          <w:tcPr>
            <w:tcW w:w="4246" w:type="dxa"/>
            <w:shd w:val="clear" w:color="auto" w:fill="auto"/>
          </w:tcPr>
          <w:p w14:paraId="7F720B4B" w14:textId="77777777" w:rsidR="00CA4C03" w:rsidRPr="00843005" w:rsidRDefault="00CA4C03" w:rsidP="00002943">
            <w:pPr>
              <w:suppressAutoHyphens w:val="0"/>
              <w:spacing w:before="40" w:after="40" w:line="220" w:lineRule="exact"/>
              <w:ind w:right="113"/>
              <w:rPr>
                <w:sz w:val="18"/>
              </w:rPr>
            </w:pPr>
            <w:r w:rsidRPr="00843005">
              <w:rPr>
                <w:sz w:val="18"/>
              </w:rPr>
              <w:t>Sindh</w:t>
            </w:r>
          </w:p>
        </w:tc>
        <w:tc>
          <w:tcPr>
            <w:tcW w:w="4401" w:type="dxa"/>
            <w:shd w:val="clear" w:color="auto" w:fill="auto"/>
            <w:vAlign w:val="bottom"/>
          </w:tcPr>
          <w:p w14:paraId="552825F8" w14:textId="3A30C478" w:rsidR="00CA4C03" w:rsidRPr="00843005" w:rsidRDefault="00CA4C03" w:rsidP="00002943">
            <w:pPr>
              <w:suppressAutoHyphens w:val="0"/>
              <w:spacing w:before="40" w:after="40" w:line="220" w:lineRule="exact"/>
              <w:ind w:right="113"/>
              <w:jc w:val="right"/>
              <w:rPr>
                <w:sz w:val="18"/>
              </w:rPr>
            </w:pPr>
            <w:r w:rsidRPr="00843005">
              <w:rPr>
                <w:sz w:val="18"/>
              </w:rPr>
              <w:t>1</w:t>
            </w:r>
            <w:r w:rsidR="00002943" w:rsidRPr="00843005">
              <w:rPr>
                <w:sz w:val="18"/>
              </w:rPr>
              <w:t xml:space="preserve"> </w:t>
            </w:r>
            <w:r w:rsidRPr="00843005">
              <w:rPr>
                <w:sz w:val="18"/>
              </w:rPr>
              <w:t>667</w:t>
            </w:r>
          </w:p>
        </w:tc>
      </w:tr>
      <w:tr w:rsidR="00CA4C03" w:rsidRPr="00843005" w14:paraId="252FE976" w14:textId="77777777" w:rsidTr="00002943">
        <w:tc>
          <w:tcPr>
            <w:tcW w:w="4246" w:type="dxa"/>
            <w:shd w:val="clear" w:color="auto" w:fill="auto"/>
          </w:tcPr>
          <w:p w14:paraId="0558B2D8" w14:textId="77777777" w:rsidR="00CA4C03" w:rsidRPr="00843005" w:rsidRDefault="00CA4C03" w:rsidP="00002943">
            <w:pPr>
              <w:suppressAutoHyphens w:val="0"/>
              <w:spacing w:before="40" w:after="40" w:line="220" w:lineRule="exact"/>
              <w:ind w:right="113"/>
              <w:rPr>
                <w:sz w:val="18"/>
              </w:rPr>
            </w:pPr>
            <w:r w:rsidRPr="00843005">
              <w:rPr>
                <w:sz w:val="18"/>
              </w:rPr>
              <w:t>KP</w:t>
            </w:r>
          </w:p>
        </w:tc>
        <w:tc>
          <w:tcPr>
            <w:tcW w:w="4401" w:type="dxa"/>
            <w:shd w:val="clear" w:color="auto" w:fill="auto"/>
            <w:vAlign w:val="bottom"/>
          </w:tcPr>
          <w:p w14:paraId="36D1AEE9" w14:textId="763D355F" w:rsidR="00CA4C03" w:rsidRPr="00843005" w:rsidRDefault="00CA4C03" w:rsidP="00002943">
            <w:pPr>
              <w:suppressAutoHyphens w:val="0"/>
              <w:spacing w:before="40" w:after="40" w:line="220" w:lineRule="exact"/>
              <w:ind w:right="113"/>
              <w:jc w:val="right"/>
              <w:rPr>
                <w:sz w:val="18"/>
              </w:rPr>
            </w:pPr>
            <w:r w:rsidRPr="00843005">
              <w:rPr>
                <w:sz w:val="18"/>
              </w:rPr>
              <w:t>75</w:t>
            </w:r>
            <w:r w:rsidR="00002943" w:rsidRPr="00843005">
              <w:rPr>
                <w:sz w:val="18"/>
              </w:rPr>
              <w:t xml:space="preserve"> </w:t>
            </w:r>
            <w:r w:rsidRPr="00843005">
              <w:rPr>
                <w:sz w:val="18"/>
              </w:rPr>
              <w:t>219</w:t>
            </w:r>
          </w:p>
        </w:tc>
      </w:tr>
      <w:tr w:rsidR="00CA4C03" w:rsidRPr="00843005" w14:paraId="5AF76148" w14:textId="77777777" w:rsidTr="00002943">
        <w:tc>
          <w:tcPr>
            <w:tcW w:w="4246" w:type="dxa"/>
            <w:shd w:val="clear" w:color="auto" w:fill="auto"/>
          </w:tcPr>
          <w:p w14:paraId="3A1C2C22" w14:textId="77777777" w:rsidR="00CA4C03" w:rsidRPr="00843005" w:rsidRDefault="00CA4C03" w:rsidP="00002943">
            <w:pPr>
              <w:suppressAutoHyphens w:val="0"/>
              <w:spacing w:before="40" w:after="40" w:line="220" w:lineRule="exact"/>
              <w:ind w:right="113"/>
              <w:rPr>
                <w:sz w:val="18"/>
              </w:rPr>
            </w:pPr>
            <w:proofErr w:type="spellStart"/>
            <w:r w:rsidRPr="00843005">
              <w:rPr>
                <w:sz w:val="18"/>
              </w:rPr>
              <w:t>Balochistan</w:t>
            </w:r>
            <w:proofErr w:type="spellEnd"/>
          </w:p>
        </w:tc>
        <w:tc>
          <w:tcPr>
            <w:tcW w:w="4401" w:type="dxa"/>
            <w:shd w:val="clear" w:color="auto" w:fill="auto"/>
            <w:vAlign w:val="bottom"/>
          </w:tcPr>
          <w:p w14:paraId="65D5ED24" w14:textId="100DA844" w:rsidR="00CA4C03" w:rsidRPr="00843005" w:rsidRDefault="00CA4C03" w:rsidP="00002943">
            <w:pPr>
              <w:suppressAutoHyphens w:val="0"/>
              <w:spacing w:before="40" w:after="40" w:line="220" w:lineRule="exact"/>
              <w:ind w:right="113"/>
              <w:jc w:val="right"/>
              <w:rPr>
                <w:sz w:val="18"/>
              </w:rPr>
            </w:pPr>
            <w:r w:rsidRPr="00843005">
              <w:rPr>
                <w:sz w:val="18"/>
              </w:rPr>
              <w:t>11</w:t>
            </w:r>
            <w:r w:rsidR="00002943" w:rsidRPr="00843005">
              <w:rPr>
                <w:sz w:val="18"/>
              </w:rPr>
              <w:t xml:space="preserve"> </w:t>
            </w:r>
            <w:r w:rsidRPr="00843005">
              <w:rPr>
                <w:sz w:val="18"/>
              </w:rPr>
              <w:t>213</w:t>
            </w:r>
          </w:p>
        </w:tc>
      </w:tr>
    </w:tbl>
    <w:p w14:paraId="5F5BF3E0" w14:textId="77777777" w:rsidR="00CA4C03" w:rsidRPr="00843005" w:rsidRDefault="00CA4C03" w:rsidP="00E23E08">
      <w:pPr>
        <w:pStyle w:val="SingleTxtG"/>
        <w:spacing w:before="240"/>
      </w:pPr>
      <w:r w:rsidRPr="00843005">
        <w:lastRenderedPageBreak/>
        <w:t>59.</w:t>
      </w:r>
      <w:r w:rsidRPr="00843005">
        <w:tab/>
        <w:t xml:space="preserve">Findings indicate that these inspections revealed various violations, such as unsafe working conditions and non-compliance with </w:t>
      </w:r>
      <w:proofErr w:type="spellStart"/>
      <w:r w:rsidRPr="00843005">
        <w:t>labor</w:t>
      </w:r>
      <w:proofErr w:type="spellEnd"/>
      <w:r w:rsidRPr="00843005">
        <w:t xml:space="preserve"> laws. Authorities responded with improvement notices, fines, and follow-up inspections to enforce compliance. In Khyber Pakhtunkhwa alone, 15,880 violations were reported in 2023, leading to significant fines for repeat offenses. </w:t>
      </w:r>
    </w:p>
    <w:p w14:paraId="65A7C7B7" w14:textId="6CDEFFA3" w:rsidR="00CA4C03" w:rsidRPr="00843005" w:rsidRDefault="00CA4C03" w:rsidP="00002943">
      <w:pPr>
        <w:pStyle w:val="H1G"/>
      </w:pPr>
      <w:r w:rsidRPr="00843005">
        <w:tab/>
        <w:t>B.</w:t>
      </w:r>
      <w:r w:rsidRPr="00843005">
        <w:tab/>
        <w:t>Minimum wages</w:t>
      </w:r>
    </w:p>
    <w:p w14:paraId="70A5B488" w14:textId="47773C70" w:rsidR="00CA4C03" w:rsidRPr="00843005" w:rsidRDefault="00CA4C03" w:rsidP="00CA4C03">
      <w:pPr>
        <w:pStyle w:val="SingleTxtG"/>
      </w:pPr>
      <w:r w:rsidRPr="00843005">
        <w:t>60.</w:t>
      </w:r>
      <w:r w:rsidRPr="00843005">
        <w:tab/>
        <w:t xml:space="preserve">In Pakistan, minimum wage levels are established by provincial governments through legislation and there are dedicated minimum wage boards that include representatives from </w:t>
      </w:r>
      <w:proofErr w:type="spellStart"/>
      <w:r w:rsidRPr="00843005">
        <w:t>labor</w:t>
      </w:r>
      <w:proofErr w:type="spellEnd"/>
      <w:r w:rsidRPr="00843005">
        <w:t xml:space="preserve"> groups, employers, and government authorities. Wage floors reflect the cost of living and economic conditions. Each province enforces compliance with minimum wage laws through </w:t>
      </w:r>
      <w:proofErr w:type="spellStart"/>
      <w:r w:rsidRPr="00843005">
        <w:t>labor</w:t>
      </w:r>
      <w:proofErr w:type="spellEnd"/>
      <w:r w:rsidRPr="00843005">
        <w:t xml:space="preserve"> departments, which conduct routine inspections and impose fines for non</w:t>
      </w:r>
      <w:r w:rsidR="003017F8" w:rsidRPr="00843005">
        <w:noBreakHyphen/>
      </w:r>
      <w:r w:rsidRPr="00843005">
        <w:t>compliance. For instance, Punjab has set its minimum wage at PKR 32,000 per month, while Sindh has established a minimum wage of PKR 37,000 for 2024.</w:t>
      </w:r>
    </w:p>
    <w:p w14:paraId="200BCBAE" w14:textId="77777777" w:rsidR="00CA4C03" w:rsidRPr="00843005" w:rsidRDefault="00CA4C03" w:rsidP="00CA4C03">
      <w:pPr>
        <w:pStyle w:val="SingleTxtG"/>
      </w:pPr>
      <w:r w:rsidRPr="00843005">
        <w:t>61.</w:t>
      </w:r>
      <w:r w:rsidRPr="00843005">
        <w:tab/>
        <w:t xml:space="preserve">Khyber Pakhtunkhwa has a minimum wage of PKR 32,000. </w:t>
      </w:r>
      <w:proofErr w:type="spellStart"/>
      <w:r w:rsidRPr="00843005">
        <w:t>Balochistan</w:t>
      </w:r>
      <w:proofErr w:type="spellEnd"/>
      <w:r w:rsidRPr="00843005">
        <w:t xml:space="preserve"> has introduced the </w:t>
      </w:r>
      <w:proofErr w:type="spellStart"/>
      <w:r w:rsidRPr="00843005">
        <w:t>Balochistan</w:t>
      </w:r>
      <w:proofErr w:type="spellEnd"/>
      <w:r w:rsidRPr="00843005">
        <w:t xml:space="preserve"> Minimum Wages Act of 2021, supported by </w:t>
      </w:r>
      <w:proofErr w:type="spellStart"/>
      <w:r w:rsidRPr="00843005">
        <w:t>labor</w:t>
      </w:r>
      <w:proofErr w:type="spellEnd"/>
      <w:r w:rsidRPr="00843005">
        <w:t xml:space="preserve"> inspections that have resulted in 319 inspections and 15 prosecutions in 2023.</w:t>
      </w:r>
    </w:p>
    <w:p w14:paraId="7F9198DD" w14:textId="53890600" w:rsidR="00CA4C03" w:rsidRPr="00843005" w:rsidRDefault="00CA4C03" w:rsidP="00002943">
      <w:pPr>
        <w:pStyle w:val="H1G"/>
      </w:pPr>
      <w:r w:rsidRPr="00843005">
        <w:tab/>
        <w:t>C.</w:t>
      </w:r>
      <w:r w:rsidRPr="00843005">
        <w:tab/>
        <w:t>Just and favourable conditions of work and access to social protection for workers in the informal economy</w:t>
      </w:r>
    </w:p>
    <w:p w14:paraId="0FA26181" w14:textId="77777777" w:rsidR="00CA4C03" w:rsidRPr="00843005" w:rsidRDefault="00CA4C03" w:rsidP="00CA4C03">
      <w:pPr>
        <w:pStyle w:val="SingleTxtG"/>
      </w:pPr>
      <w:r w:rsidRPr="00843005">
        <w:t>62.</w:t>
      </w:r>
      <w:r w:rsidRPr="00843005">
        <w:tab/>
        <w:t>One of the primary concerns identified in the National Action Plan on Business and Human Rights (NAP BHR) is that workers operating in the informal economy are not covered by existing social security and protection programs. This exclusion leaves a significant portion of the workforce vulnerable and without access to essential benefits. To address this gap, the NAP BHR has established an action point focused on integrating informal workers into social security frameworks</w:t>
      </w:r>
    </w:p>
    <w:p w14:paraId="63835838" w14:textId="43597D06" w:rsidR="00CA4C03" w:rsidRPr="00843005" w:rsidRDefault="00CA4C03" w:rsidP="00CA4C03">
      <w:pPr>
        <w:pStyle w:val="SingleTxtG"/>
      </w:pPr>
      <w:r w:rsidRPr="00843005">
        <w:t>63.</w:t>
      </w:r>
      <w:r w:rsidRPr="00843005">
        <w:tab/>
        <w:t>In addition to the planned integration of informal workers, there are existing non</w:t>
      </w:r>
      <w:r w:rsidR="003017F8" w:rsidRPr="00843005">
        <w:noBreakHyphen/>
      </w:r>
      <w:r w:rsidRPr="00843005">
        <w:t>contributory programs such as BISP to provide direct assistance to those threatened by poverty, especially to women and persons in vulnerable situations.</w:t>
      </w:r>
    </w:p>
    <w:p w14:paraId="40DC4BB0" w14:textId="08576E09" w:rsidR="00CA4C03" w:rsidRPr="00843005" w:rsidRDefault="00CA4C03" w:rsidP="00002943">
      <w:pPr>
        <w:pStyle w:val="H1G"/>
      </w:pPr>
      <w:r w:rsidRPr="00843005">
        <w:tab/>
        <w:t>D.</w:t>
      </w:r>
      <w:r w:rsidRPr="00843005">
        <w:tab/>
        <w:t xml:space="preserve">Gender pay gap </w:t>
      </w:r>
    </w:p>
    <w:p w14:paraId="5E5075A1" w14:textId="5CA61F4C" w:rsidR="00CA4C03" w:rsidRPr="00843005" w:rsidRDefault="00CA4C03" w:rsidP="00CA4C03">
      <w:pPr>
        <w:pStyle w:val="SingleTxtG"/>
      </w:pPr>
      <w:r w:rsidRPr="00843005">
        <w:t>64.</w:t>
      </w:r>
      <w:r w:rsidRPr="00843005">
        <w:tab/>
        <w:t>To enhance transparency and ensure compliance with minimum wage regulations, employers are required to pay salaries through banks. The provincial government supports women</w:t>
      </w:r>
      <w:r w:rsidR="00C61536">
        <w:t>’</w:t>
      </w:r>
      <w:r w:rsidRPr="00843005">
        <w:t>s participation in the workforce, with no restrictions on their entry into any profession. A 10% quota for women in the public sector further encourages their involvement, alongside merit-based opportunities.</w:t>
      </w:r>
    </w:p>
    <w:p w14:paraId="4FBD8165" w14:textId="77777777" w:rsidR="00CA4C03" w:rsidRPr="00843005" w:rsidRDefault="00CA4C03" w:rsidP="005E00FB">
      <w:pPr>
        <w:pStyle w:val="H1G"/>
      </w:pPr>
      <w:r w:rsidRPr="00843005">
        <w:tab/>
        <w:t>E.</w:t>
      </w:r>
      <w:r w:rsidRPr="00843005">
        <w:tab/>
        <w:t xml:space="preserve">Elimination of Discriminatory practices </w:t>
      </w:r>
    </w:p>
    <w:p w14:paraId="3419ECB7" w14:textId="77777777" w:rsidR="00CA4C03" w:rsidRPr="00843005" w:rsidRDefault="00CA4C03" w:rsidP="00CA4C03">
      <w:pPr>
        <w:pStyle w:val="SingleTxtG"/>
      </w:pPr>
      <w:r w:rsidRPr="00843005">
        <w:t>65.</w:t>
      </w:r>
      <w:r w:rsidRPr="00843005">
        <w:tab/>
        <w:t>The Recruitment Policy of the Government of Pakistan mandates all government offices, both federal and provincial, to strictly observe regional/provincial quota, 10% quota for women, 5% quota for minorities (non-Muslim) and 2% Disabled Persons quota against all recruitment conducted for the federal government positions from BPS-01 to BPS-22. The reservation of quota for women, minorities, and persons with disabilities aims to protect their constitutional right to work and eliminates discriminatory practices in employment. Judgments of the superior courts have also protected the job quota reserved for women, minorities and persons with disabilities as a constitutional right under Article 38(b).</w:t>
      </w:r>
    </w:p>
    <w:p w14:paraId="619AE6F8" w14:textId="77777777" w:rsidR="00CA4C03" w:rsidRPr="00843005" w:rsidRDefault="00CA4C03" w:rsidP="005E00FB">
      <w:pPr>
        <w:pStyle w:val="HChG"/>
      </w:pPr>
      <w:r w:rsidRPr="00843005">
        <w:tab/>
        <w:t>V.</w:t>
      </w:r>
      <w:r w:rsidRPr="00843005">
        <w:tab/>
        <w:t>Trade Union Rights</w:t>
      </w:r>
    </w:p>
    <w:p w14:paraId="0E9BA4AB" w14:textId="77777777" w:rsidR="00CA4C03" w:rsidRPr="00843005" w:rsidRDefault="00CA4C03" w:rsidP="00CA4C03">
      <w:pPr>
        <w:pStyle w:val="SingleTxtG"/>
      </w:pPr>
      <w:r w:rsidRPr="00843005">
        <w:t>66.</w:t>
      </w:r>
      <w:r w:rsidRPr="00843005">
        <w:tab/>
        <w:t xml:space="preserve">The Industrial Relations Act (IRA) 2012 establishes the legal framework for the formation of trade unions for all workers, except for police and the armed forces. In 2023, </w:t>
      </w:r>
      <w:r w:rsidRPr="00843005">
        <w:lastRenderedPageBreak/>
        <w:t xml:space="preserve">the government provided technical guidance to provinces for aligning their domestic </w:t>
      </w:r>
      <w:proofErr w:type="spellStart"/>
      <w:r w:rsidRPr="00843005">
        <w:t>labor</w:t>
      </w:r>
      <w:proofErr w:type="spellEnd"/>
      <w:r w:rsidRPr="00843005">
        <w:t xml:space="preserve"> standards and held workshops through the Ministry of Overseas Pakistanis and Human Resource Development (MOPHRD) to facilitate </w:t>
      </w:r>
      <w:proofErr w:type="spellStart"/>
      <w:r w:rsidRPr="00843005">
        <w:t>labor</w:t>
      </w:r>
      <w:proofErr w:type="spellEnd"/>
      <w:r w:rsidRPr="00843005">
        <w:t xml:space="preserve"> reforms. Provincial initiatives have included streamlining the registration process for trade unions. In Punjab, over 369 unions have been formed. The proposed Punjab Labour Code 2024 aims to further enhance protective mechanisms related to trade union rights. Sindh is also advancing union rights through a new Labour Code and increasing the number of Registrar offices, while Khyber Pakhtunkhwa has established resources to assist workers with registration.</w:t>
      </w:r>
    </w:p>
    <w:p w14:paraId="0408EF2B" w14:textId="4649771E" w:rsidR="00CA4C03" w:rsidRPr="00843005" w:rsidRDefault="00CA4C03" w:rsidP="00CA4C03">
      <w:pPr>
        <w:pStyle w:val="SingleTxtG"/>
      </w:pPr>
      <w:r w:rsidRPr="00843005">
        <w:t>67.</w:t>
      </w:r>
      <w:r w:rsidRPr="00843005">
        <w:tab/>
        <w:t xml:space="preserve">Pakistan is actively removing legal barriers to collective bargaining across all provinces. In Punjab and Khyber Pakhtunkhwa, there are no restrictions on freedom of association within Special Economic Zones (SEZs). </w:t>
      </w:r>
      <w:proofErr w:type="spellStart"/>
      <w:r w:rsidRPr="00843005">
        <w:t>Balochistan</w:t>
      </w:r>
      <w:r w:rsidR="00C61536">
        <w:t>’</w:t>
      </w:r>
      <w:r w:rsidRPr="00843005">
        <w:t>s</w:t>
      </w:r>
      <w:proofErr w:type="spellEnd"/>
      <w:r w:rsidRPr="00843005">
        <w:t xml:space="preserve"> Industrial Relations Act 2022 incorporates provisions developed through tripartite consensus to discourage pocket unions. These efforts reflect Pakistan</w:t>
      </w:r>
      <w:r w:rsidR="00C61536">
        <w:t>’</w:t>
      </w:r>
      <w:r w:rsidRPr="00843005">
        <w:t>s commitment to enhancing workers</w:t>
      </w:r>
      <w:r w:rsidR="00C61536">
        <w:t>’</w:t>
      </w:r>
      <w:r w:rsidRPr="00843005">
        <w:t xml:space="preserve"> rights to organize and bargain collectively.</w:t>
      </w:r>
    </w:p>
    <w:p w14:paraId="65CBFD31" w14:textId="77777777" w:rsidR="00CA4C03" w:rsidRPr="00843005" w:rsidRDefault="00CA4C03" w:rsidP="00192395">
      <w:pPr>
        <w:pStyle w:val="HChG"/>
      </w:pPr>
      <w:r w:rsidRPr="00843005">
        <w:tab/>
        <w:t>VI.</w:t>
      </w:r>
      <w:r w:rsidRPr="00843005">
        <w:tab/>
        <w:t>Right to Social Security</w:t>
      </w:r>
    </w:p>
    <w:p w14:paraId="5DBD1FF5" w14:textId="76D769F0" w:rsidR="00CA4C03" w:rsidRPr="00843005" w:rsidRDefault="00CA4C03" w:rsidP="00CA4C03">
      <w:pPr>
        <w:pStyle w:val="SingleTxtG"/>
      </w:pPr>
      <w:r w:rsidRPr="00843005">
        <w:t>68.</w:t>
      </w:r>
      <w:r w:rsidRPr="00843005">
        <w:tab/>
        <w:t>Pakistan has a range of social security programs encompassing both contributory and non-contributory schemes. Key contributory programs include those administered under the country</w:t>
      </w:r>
      <w:r w:rsidR="00C61536">
        <w:t>’</w:t>
      </w:r>
      <w:r w:rsidRPr="00843005">
        <w:t>s social security laws, such as the Provincial Employees Social Security Ordinance and the Workers Welfare Fund, which provide various benefits for registered employees. Additionally, the Employees</w:t>
      </w:r>
      <w:r w:rsidR="00C61536">
        <w:t>’</w:t>
      </w:r>
      <w:r w:rsidRPr="00843005">
        <w:t xml:space="preserve"> Old-Age Benefits Institution (EOBI) scheme offers pensions and other long-term benefits for eligible workers. Among the non-contributory programs, the BISP is a prominent initiative, providing direct financial assistance to low-income families across the country.</w:t>
      </w:r>
    </w:p>
    <w:p w14:paraId="3B7FEE12" w14:textId="77777777" w:rsidR="00CA4C03" w:rsidRPr="00843005" w:rsidRDefault="00CA4C03" w:rsidP="00CA4C03">
      <w:pPr>
        <w:pStyle w:val="SingleTxtG"/>
      </w:pPr>
      <w:r w:rsidRPr="00843005">
        <w:t>69.</w:t>
      </w:r>
      <w:r w:rsidRPr="00843005">
        <w:tab/>
        <w:t>Pakistan Bait-</w:t>
      </w:r>
      <w:proofErr w:type="spellStart"/>
      <w:r w:rsidRPr="00843005">
        <w:t>ul</w:t>
      </w:r>
      <w:proofErr w:type="spellEnd"/>
      <w:r w:rsidRPr="00843005">
        <w:t xml:space="preserve">-Mal (PBM) has initiated various programs to support unemployed individuals, the elderly, persons with disabilities, and children, focusing on self-sufficiency and social protection. One of the key initiatives is the operation of 165 Women Empowerment </w:t>
      </w:r>
      <w:proofErr w:type="spellStart"/>
      <w:r w:rsidRPr="00843005">
        <w:t>Centers</w:t>
      </w:r>
      <w:proofErr w:type="spellEnd"/>
      <w:r w:rsidRPr="00843005">
        <w:t xml:space="preserve"> (WECs), backed by an annual budget of Rs. 4.7 million, which provide skills training in tailoring, IT, and cooking to combat female unemployment, benefiting around 72,600 women annually. PBM operates 160 Rehabilitation Schools for Child Labour (SRCLs) supporting 19,232 children in transitioning from labour to education while providing stipends for educational expenses. </w:t>
      </w:r>
    </w:p>
    <w:p w14:paraId="35DCE9E1" w14:textId="6D134B76" w:rsidR="00CA4C03" w:rsidRPr="00843005" w:rsidRDefault="00CA4C03" w:rsidP="00CA4C03">
      <w:pPr>
        <w:pStyle w:val="SingleTxtG"/>
      </w:pPr>
      <w:r w:rsidRPr="00843005">
        <w:t>70.</w:t>
      </w:r>
      <w:r w:rsidRPr="00843005">
        <w:tab/>
        <w:t xml:space="preserve">PBM has also established an </w:t>
      </w:r>
      <w:r w:rsidR="00C61536">
        <w:t>“</w:t>
      </w:r>
      <w:r w:rsidRPr="00843005">
        <w:t>Old Home</w:t>
      </w:r>
      <w:r w:rsidR="00C61536">
        <w:t>”</w:t>
      </w:r>
      <w:r w:rsidRPr="00843005">
        <w:t xml:space="preserve"> in Punjab for senior citizens and one in </w:t>
      </w:r>
      <w:proofErr w:type="spellStart"/>
      <w:r w:rsidRPr="00843005">
        <w:t>Balochistan</w:t>
      </w:r>
      <w:proofErr w:type="spellEnd"/>
      <w:r w:rsidRPr="00843005">
        <w:t xml:space="preserve">. Additionally, the organization offers essential assistive devices through the Special Friends Projects and financial assistance of up to Rs. 60,000 for individuals facing economic hardship. Furthermore, PBM operates Shelter Homes and the </w:t>
      </w:r>
      <w:r w:rsidR="00C61536">
        <w:t>“</w:t>
      </w:r>
      <w:r w:rsidRPr="00843005">
        <w:t>Khana Sab Key Liye</w:t>
      </w:r>
      <w:r w:rsidR="00C61536">
        <w:t>”</w:t>
      </w:r>
      <w:r w:rsidRPr="00843005">
        <w:t xml:space="preserve"> (</w:t>
      </w:r>
      <w:r w:rsidR="00C61536">
        <w:t>“</w:t>
      </w:r>
      <w:r w:rsidRPr="00843005">
        <w:t>Meals for everyone</w:t>
      </w:r>
      <w:r w:rsidR="00C61536">
        <w:t>”</w:t>
      </w:r>
      <w:r w:rsidRPr="00843005">
        <w:t xml:space="preserve">) program, which has served over 14 million meals. </w:t>
      </w:r>
    </w:p>
    <w:p w14:paraId="77051F32" w14:textId="6951E7E3" w:rsidR="00CA4C03" w:rsidRPr="00843005" w:rsidRDefault="00CA4C03" w:rsidP="00CA4C03">
      <w:pPr>
        <w:pStyle w:val="SingleTxtG"/>
      </w:pPr>
      <w:r w:rsidRPr="00843005">
        <w:t>71.</w:t>
      </w:r>
      <w:r w:rsidRPr="00843005">
        <w:tab/>
        <w:t>The Social Security Ordinance of 1965 and the Benefit Regulation of 1967 in Punjab provide a comprehensive range of benefits for workers. Key provisions include sickness benefits covering 75% of wages for up to 121 days, injury benefits at 100% of wages for up to 180 days, and maternity benefits for 12 weeks at full wages. Workers may receive a lump sum disablement gratuity based on the degree of disability and lifelong partial or total disablement pensions. Survivor</w:t>
      </w:r>
      <w:r w:rsidR="00C61536">
        <w:t>’</w:t>
      </w:r>
      <w:r w:rsidRPr="00843005">
        <w:t>s pensions grant 100% of wages to dependents upon a worker</w:t>
      </w:r>
      <w:r w:rsidR="00C61536">
        <w:t>’</w:t>
      </w:r>
      <w:r w:rsidRPr="00843005">
        <w:t xml:space="preserve">s death, along with </w:t>
      </w:r>
      <w:proofErr w:type="spellStart"/>
      <w:r w:rsidRPr="00843005">
        <w:t>iddat</w:t>
      </w:r>
      <w:proofErr w:type="spellEnd"/>
      <w:r w:rsidRPr="00843005">
        <w:t xml:space="preserve"> benefits for widows, death and funeral grants, diet charges for indoor patients, and survivor medical care for one year after a natural death. Additional benefits include conveyance charges, Hajj facilities for selected workers, and free medical education for eligible workers</w:t>
      </w:r>
      <w:r w:rsidR="00C61536">
        <w:t>’</w:t>
      </w:r>
      <w:r w:rsidRPr="00843005">
        <w:t xml:space="preserve"> children in affiliated medical colleges.</w:t>
      </w:r>
    </w:p>
    <w:p w14:paraId="1A8AC5CA" w14:textId="77777777" w:rsidR="00CA4C03" w:rsidRPr="00843005" w:rsidRDefault="00CA4C03" w:rsidP="00192395">
      <w:pPr>
        <w:pStyle w:val="HChG"/>
      </w:pPr>
      <w:r w:rsidRPr="00843005">
        <w:tab/>
        <w:t>VII.</w:t>
      </w:r>
      <w:r w:rsidRPr="00843005">
        <w:tab/>
        <w:t>Protection of the family and children</w:t>
      </w:r>
    </w:p>
    <w:p w14:paraId="58D29D57" w14:textId="4AB80A76" w:rsidR="00CA4C03" w:rsidRPr="00843005" w:rsidRDefault="00CA4C03" w:rsidP="005E00FB">
      <w:pPr>
        <w:pStyle w:val="H1G"/>
      </w:pPr>
      <w:r w:rsidRPr="00843005">
        <w:tab/>
        <w:t>A.</w:t>
      </w:r>
      <w:r w:rsidRPr="00843005">
        <w:tab/>
        <w:t>Preventing and Addressing Harmful Practices</w:t>
      </w:r>
    </w:p>
    <w:p w14:paraId="22EAECF9" w14:textId="72D55C88" w:rsidR="00CA4C03" w:rsidRPr="00843005" w:rsidRDefault="00CA4C03" w:rsidP="00CA4C03">
      <w:pPr>
        <w:pStyle w:val="SingleTxtG"/>
      </w:pPr>
      <w:r w:rsidRPr="00843005">
        <w:t>72.</w:t>
      </w:r>
      <w:r w:rsidRPr="00843005">
        <w:tab/>
        <w:t xml:space="preserve">The Anti-Rape (Investigation and Trial) Act 2021, provides a structured approach to the investigation and trial of rape and sexual abuse cases involving women and children, </w:t>
      </w:r>
      <w:r w:rsidRPr="00843005">
        <w:lastRenderedPageBreak/>
        <w:t>deploying special investigation teams and dedicated courts to ensure speedy trials and reliable evidence handling. Across Pakistan, 95 specialized Gender-Based Violence (GBV) Courts with 116 judicial officers expedite gender-sensitive cases, enhancing access to justice for victims. The Gender Protection Unit (GPU) at Islamabad</w:t>
      </w:r>
      <w:r w:rsidR="00C61536">
        <w:t>’</w:t>
      </w:r>
      <w:r w:rsidRPr="00843005">
        <w:t xml:space="preserve">s Police Facilitation Centre, established in May 2021, addresses sexual harassment, rape, and bonded </w:t>
      </w:r>
      <w:proofErr w:type="spellStart"/>
      <w:r w:rsidRPr="00843005">
        <w:t>labor</w:t>
      </w:r>
      <w:proofErr w:type="spellEnd"/>
      <w:r w:rsidRPr="00843005">
        <w:t xml:space="preserve"> with a specialized team of female police officers, legal experts, psychologists, and medical professionals.</w:t>
      </w:r>
    </w:p>
    <w:p w14:paraId="2991C22F" w14:textId="769F7949" w:rsidR="00CA4C03" w:rsidRPr="00843005" w:rsidRDefault="00CA4C03" w:rsidP="00CA4C03">
      <w:pPr>
        <w:pStyle w:val="SingleTxtG"/>
      </w:pPr>
      <w:r w:rsidRPr="00843005">
        <w:t>73.</w:t>
      </w:r>
      <w:r w:rsidRPr="00843005">
        <w:tab/>
        <w:t xml:space="preserve">In Punjab, the Shaheed Benazir Bhutto Human Rights </w:t>
      </w:r>
      <w:proofErr w:type="spellStart"/>
      <w:r w:rsidRPr="00843005">
        <w:t>Centers</w:t>
      </w:r>
      <w:proofErr w:type="spellEnd"/>
      <w:r w:rsidRPr="00843005">
        <w:t xml:space="preserve"> saw an 81% increase in the number of women assisted from 2020 to 2021, providing temporary shelter, legal assistance, and </w:t>
      </w:r>
      <w:proofErr w:type="spellStart"/>
      <w:r w:rsidRPr="00843005">
        <w:t>counseling</w:t>
      </w:r>
      <w:proofErr w:type="spellEnd"/>
      <w:r w:rsidRPr="00843005">
        <w:t xml:space="preserve"> services. The Violence Against Women </w:t>
      </w:r>
      <w:proofErr w:type="spellStart"/>
      <w:r w:rsidRPr="00843005">
        <w:t>Center</w:t>
      </w:r>
      <w:proofErr w:type="spellEnd"/>
      <w:r w:rsidRPr="00843005">
        <w:t xml:space="preserve"> (VAWC) in Multan serves as a comprehensive support facility for survivors. Punjab</w:t>
      </w:r>
      <w:r w:rsidR="00C61536">
        <w:t>’</w:t>
      </w:r>
      <w:r w:rsidRPr="00843005">
        <w:t>s Women Safety Mobile Application reported a 73% rise in active users in 2021, while the 24/7 Punjab Women</w:t>
      </w:r>
      <w:r w:rsidR="00C61536">
        <w:t>’</w:t>
      </w:r>
      <w:r w:rsidRPr="00843005">
        <w:t>s Helpline (1043) saw a 53% increase in complaints, many related to violence. Women Help Desks, staffed by female officers, have been established in police stations across Punjab to provide immediate support and protection.</w:t>
      </w:r>
    </w:p>
    <w:p w14:paraId="57D3419D" w14:textId="77777777" w:rsidR="00CA4C03" w:rsidRPr="00843005" w:rsidRDefault="00CA4C03" w:rsidP="00CA4C03">
      <w:pPr>
        <w:pStyle w:val="SingleTxtG"/>
      </w:pPr>
      <w:r w:rsidRPr="00843005">
        <w:t>74.</w:t>
      </w:r>
      <w:r w:rsidRPr="00843005">
        <w:tab/>
        <w:t xml:space="preserve">In Sindh, Women Complaint </w:t>
      </w:r>
      <w:proofErr w:type="spellStart"/>
      <w:r w:rsidRPr="00843005">
        <w:t>Centers</w:t>
      </w:r>
      <w:proofErr w:type="spellEnd"/>
      <w:r w:rsidRPr="00843005">
        <w:t xml:space="preserve"> (WCC) and Shaheed Benazir Bhutto </w:t>
      </w:r>
      <w:proofErr w:type="spellStart"/>
      <w:r w:rsidRPr="00843005">
        <w:t>Centers</w:t>
      </w:r>
      <w:proofErr w:type="spellEnd"/>
      <w:r w:rsidRPr="00843005">
        <w:t xml:space="preserve">, along with district-level protection </w:t>
      </w:r>
      <w:proofErr w:type="spellStart"/>
      <w:r w:rsidRPr="00843005">
        <w:t>centers</w:t>
      </w:r>
      <w:proofErr w:type="spellEnd"/>
      <w:r w:rsidRPr="00843005">
        <w:t xml:space="preserve">, supported over 500 victims of domestic violence and honour-related crimes over the past two years. The Sindh Domestic Violence (Protection and Prevention) Act 2013 provides protection orders, shelters, </w:t>
      </w:r>
      <w:proofErr w:type="spellStart"/>
      <w:r w:rsidRPr="00843005">
        <w:t>counseling</w:t>
      </w:r>
      <w:proofErr w:type="spellEnd"/>
      <w:r w:rsidRPr="00843005">
        <w:t xml:space="preserve"> services, and law enforcement involvement for physical, emotional, and economic abuse, ensuring comprehensive safeguards for women.</w:t>
      </w:r>
    </w:p>
    <w:p w14:paraId="5E891B3F" w14:textId="7E25E9DA" w:rsidR="00CA4C03" w:rsidRPr="00843005" w:rsidRDefault="00CA4C03" w:rsidP="00CA4C03">
      <w:pPr>
        <w:pStyle w:val="SingleTxtG"/>
      </w:pPr>
      <w:r w:rsidRPr="00843005">
        <w:t>75.</w:t>
      </w:r>
      <w:r w:rsidRPr="00843005">
        <w:tab/>
        <w:t xml:space="preserve">Khyber Pakhtunkhwa enacted the Prevention and Rehabilitation Act 2021, to combat domestic violence through District Protection Committees, offering reintegration support for victims. The Khyber Pakhtunkhwa Elimination of Custom of </w:t>
      </w:r>
      <w:proofErr w:type="spellStart"/>
      <w:r w:rsidRPr="00843005">
        <w:t>Ghag</w:t>
      </w:r>
      <w:proofErr w:type="spellEnd"/>
      <w:r w:rsidRPr="00843005">
        <w:t xml:space="preserve"> Act, 2013, criminalizes </w:t>
      </w:r>
      <w:proofErr w:type="spellStart"/>
      <w:r w:rsidRPr="00843005">
        <w:t>Ghag</w:t>
      </w:r>
      <w:proofErr w:type="spellEnd"/>
      <w:r w:rsidRPr="00843005">
        <w:t>, addressing forced marriage and associated violence. The province also operates 10</w:t>
      </w:r>
      <w:r w:rsidR="00192395">
        <w:t> </w:t>
      </w:r>
      <w:r w:rsidRPr="00843005">
        <w:t>Dar-</w:t>
      </w:r>
      <w:proofErr w:type="spellStart"/>
      <w:r w:rsidRPr="00843005">
        <w:t>ul</w:t>
      </w:r>
      <w:proofErr w:type="spellEnd"/>
      <w:r w:rsidRPr="00843005">
        <w:t>-</w:t>
      </w:r>
      <w:proofErr w:type="spellStart"/>
      <w:r w:rsidRPr="00843005">
        <w:t>Amans</w:t>
      </w:r>
      <w:proofErr w:type="spellEnd"/>
      <w:r w:rsidRPr="00843005">
        <w:t>, which assisted 4,719 women between 2020 and 2023, providing shelter, medical care, psychological rehabilitation, and legal support.</w:t>
      </w:r>
    </w:p>
    <w:p w14:paraId="4CE7195A" w14:textId="27507898" w:rsidR="00CA4C03" w:rsidRPr="00843005" w:rsidRDefault="00CA4C03" w:rsidP="00CA4C03">
      <w:pPr>
        <w:pStyle w:val="SingleTxtG"/>
      </w:pPr>
      <w:r w:rsidRPr="00843005">
        <w:t>76.</w:t>
      </w:r>
      <w:r w:rsidRPr="00843005">
        <w:tab/>
        <w:t xml:space="preserve">In </w:t>
      </w:r>
      <w:proofErr w:type="spellStart"/>
      <w:r w:rsidRPr="00843005">
        <w:t>Balochistan</w:t>
      </w:r>
      <w:proofErr w:type="spellEnd"/>
      <w:r w:rsidRPr="00843005">
        <w:t xml:space="preserve">, the Women and Juvenile Facilitation Centre (WJFC) in Quetta, established in 2023, is a critical advancement for addressing violence against women, children, and juveniles. Additionally, a One-Stop Complex offers 24/7 helplines, medical exams, legal consultations, psychosocial support, and referral services, representing an integrated approach to victim support and protection. These initiatives reflect </w:t>
      </w:r>
      <w:proofErr w:type="spellStart"/>
      <w:r w:rsidRPr="00843005">
        <w:t>Balochistan</w:t>
      </w:r>
      <w:r w:rsidR="00C61536">
        <w:t>’</w:t>
      </w:r>
      <w:r w:rsidRPr="00843005">
        <w:t>s</w:t>
      </w:r>
      <w:proofErr w:type="spellEnd"/>
      <w:r w:rsidRPr="00843005">
        <w:t xml:space="preserve"> commitment to fostering a secure environment for women and children.</w:t>
      </w:r>
    </w:p>
    <w:p w14:paraId="58C466E3" w14:textId="2C6AB40B" w:rsidR="00CA4C03" w:rsidRPr="00843005" w:rsidRDefault="005E00FB" w:rsidP="005E00FB">
      <w:pPr>
        <w:pStyle w:val="H23G"/>
      </w:pPr>
      <w:r w:rsidRPr="00843005">
        <w:tab/>
      </w:r>
      <w:r w:rsidRPr="00843005">
        <w:tab/>
      </w:r>
      <w:r w:rsidR="00CA4C03" w:rsidRPr="00843005">
        <w:t>Statistical Data</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2974"/>
        <w:gridCol w:w="4396"/>
      </w:tblGrid>
      <w:tr w:rsidR="005E00FB" w:rsidRPr="00843005" w14:paraId="4775F0B5" w14:textId="77777777" w:rsidTr="005E00FB">
        <w:trPr>
          <w:tblHeader/>
        </w:trPr>
        <w:tc>
          <w:tcPr>
            <w:tcW w:w="2974"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01AC0077" w14:textId="77777777" w:rsidR="00CA4C03" w:rsidRPr="00843005" w:rsidRDefault="00CA4C03" w:rsidP="005E00FB">
            <w:pPr>
              <w:suppressAutoHyphens w:val="0"/>
              <w:spacing w:before="80" w:after="80" w:line="200" w:lineRule="exact"/>
              <w:ind w:right="113"/>
              <w:rPr>
                <w:i/>
                <w:sz w:val="16"/>
              </w:rPr>
            </w:pPr>
            <w:r w:rsidRPr="00843005">
              <w:rPr>
                <w:i/>
                <w:sz w:val="16"/>
              </w:rPr>
              <w:t>Provincial Helplines</w:t>
            </w:r>
          </w:p>
        </w:tc>
        <w:tc>
          <w:tcPr>
            <w:tcW w:w="4396"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3E9A7B38" w14:textId="77777777" w:rsidR="00CA4C03" w:rsidRPr="00843005" w:rsidRDefault="00CA4C03" w:rsidP="005E00FB">
            <w:pPr>
              <w:suppressAutoHyphens w:val="0"/>
              <w:spacing w:before="80" w:after="80" w:line="200" w:lineRule="exact"/>
              <w:ind w:right="113"/>
              <w:jc w:val="right"/>
              <w:rPr>
                <w:i/>
                <w:sz w:val="16"/>
              </w:rPr>
            </w:pPr>
            <w:r w:rsidRPr="00843005">
              <w:rPr>
                <w:i/>
                <w:sz w:val="16"/>
              </w:rPr>
              <w:t>No. of Complaints received</w:t>
            </w:r>
          </w:p>
        </w:tc>
      </w:tr>
      <w:tr w:rsidR="00CA4C03" w:rsidRPr="00843005" w14:paraId="67F84B7B" w14:textId="77777777" w:rsidTr="005E00FB">
        <w:tc>
          <w:tcPr>
            <w:tcW w:w="2974" w:type="dxa"/>
            <w:tcBorders>
              <w:top w:val="single" w:sz="12" w:space="0" w:color="auto"/>
            </w:tcBorders>
            <w:shd w:val="clear" w:color="auto" w:fill="auto"/>
            <w:tcMar>
              <w:top w:w="0" w:type="dxa"/>
              <w:left w:w="100" w:type="dxa"/>
              <w:bottom w:w="0" w:type="dxa"/>
              <w:right w:w="100" w:type="dxa"/>
            </w:tcMar>
          </w:tcPr>
          <w:p w14:paraId="12A026AC" w14:textId="77777777" w:rsidR="00CA4C03" w:rsidRPr="00843005" w:rsidRDefault="00CA4C03" w:rsidP="005E00FB">
            <w:pPr>
              <w:suppressAutoHyphens w:val="0"/>
              <w:spacing w:before="40" w:after="40" w:line="220" w:lineRule="exact"/>
              <w:ind w:right="113"/>
              <w:rPr>
                <w:sz w:val="18"/>
              </w:rPr>
            </w:pPr>
            <w:r w:rsidRPr="00843005">
              <w:rPr>
                <w:sz w:val="18"/>
              </w:rPr>
              <w:t>Helpline 1099</w:t>
            </w:r>
          </w:p>
        </w:tc>
        <w:tc>
          <w:tcPr>
            <w:tcW w:w="4396" w:type="dxa"/>
            <w:tcBorders>
              <w:top w:val="single" w:sz="12" w:space="0" w:color="auto"/>
            </w:tcBorders>
            <w:shd w:val="clear" w:color="auto" w:fill="auto"/>
            <w:tcMar>
              <w:top w:w="0" w:type="dxa"/>
              <w:left w:w="100" w:type="dxa"/>
              <w:bottom w:w="0" w:type="dxa"/>
              <w:right w:w="100" w:type="dxa"/>
            </w:tcMar>
            <w:vAlign w:val="bottom"/>
          </w:tcPr>
          <w:p w14:paraId="24F862F0" w14:textId="369C3BB5" w:rsidR="00CA4C03" w:rsidRPr="00843005" w:rsidRDefault="00CA4C03" w:rsidP="005E00FB">
            <w:pPr>
              <w:suppressAutoHyphens w:val="0"/>
              <w:spacing w:before="40" w:after="40" w:line="220" w:lineRule="exact"/>
              <w:ind w:right="113"/>
              <w:jc w:val="right"/>
              <w:rPr>
                <w:sz w:val="18"/>
              </w:rPr>
            </w:pPr>
            <w:r w:rsidRPr="00843005">
              <w:rPr>
                <w:sz w:val="18"/>
              </w:rPr>
              <w:t>1</w:t>
            </w:r>
            <w:r w:rsidR="005E00FB" w:rsidRPr="00843005">
              <w:rPr>
                <w:sz w:val="18"/>
              </w:rPr>
              <w:t xml:space="preserve"> </w:t>
            </w:r>
            <w:r w:rsidRPr="00843005">
              <w:rPr>
                <w:sz w:val="18"/>
              </w:rPr>
              <w:t>540</w:t>
            </w:r>
            <w:r w:rsidR="005E00FB" w:rsidRPr="00843005">
              <w:rPr>
                <w:sz w:val="18"/>
              </w:rPr>
              <w:t xml:space="preserve"> </w:t>
            </w:r>
            <w:r w:rsidRPr="00843005">
              <w:rPr>
                <w:sz w:val="18"/>
              </w:rPr>
              <w:t>288</w:t>
            </w:r>
          </w:p>
        </w:tc>
      </w:tr>
      <w:tr w:rsidR="00CA4C03" w:rsidRPr="00843005" w14:paraId="0FE9E560" w14:textId="77777777" w:rsidTr="005E00FB">
        <w:tc>
          <w:tcPr>
            <w:tcW w:w="2974" w:type="dxa"/>
            <w:shd w:val="clear" w:color="auto" w:fill="auto"/>
            <w:tcMar>
              <w:top w:w="0" w:type="dxa"/>
              <w:left w:w="100" w:type="dxa"/>
              <w:bottom w:w="0" w:type="dxa"/>
              <w:right w:w="100" w:type="dxa"/>
            </w:tcMar>
          </w:tcPr>
          <w:p w14:paraId="3B7493A9" w14:textId="77777777" w:rsidR="00CA4C03" w:rsidRPr="00843005" w:rsidRDefault="00CA4C03" w:rsidP="005E00FB">
            <w:pPr>
              <w:suppressAutoHyphens w:val="0"/>
              <w:spacing w:before="40" w:after="40" w:line="220" w:lineRule="exact"/>
              <w:ind w:right="113"/>
              <w:rPr>
                <w:sz w:val="18"/>
              </w:rPr>
            </w:pPr>
            <w:r w:rsidRPr="00843005">
              <w:rPr>
                <w:sz w:val="18"/>
              </w:rPr>
              <w:t>Punjab</w:t>
            </w:r>
          </w:p>
        </w:tc>
        <w:tc>
          <w:tcPr>
            <w:tcW w:w="4396" w:type="dxa"/>
            <w:shd w:val="clear" w:color="auto" w:fill="auto"/>
            <w:tcMar>
              <w:top w:w="0" w:type="dxa"/>
              <w:left w:w="100" w:type="dxa"/>
              <w:bottom w:w="0" w:type="dxa"/>
              <w:right w:w="100" w:type="dxa"/>
            </w:tcMar>
            <w:vAlign w:val="bottom"/>
          </w:tcPr>
          <w:p w14:paraId="02519C68" w14:textId="20CAAF94" w:rsidR="00CA4C03" w:rsidRPr="00843005" w:rsidRDefault="00CA4C03" w:rsidP="005E00FB">
            <w:pPr>
              <w:suppressAutoHyphens w:val="0"/>
              <w:spacing w:before="40" w:after="40" w:line="220" w:lineRule="exact"/>
              <w:ind w:right="113"/>
              <w:jc w:val="right"/>
              <w:rPr>
                <w:sz w:val="18"/>
              </w:rPr>
            </w:pPr>
            <w:r w:rsidRPr="00843005">
              <w:rPr>
                <w:sz w:val="18"/>
              </w:rPr>
              <w:t>2</w:t>
            </w:r>
            <w:r w:rsidR="005E00FB" w:rsidRPr="00843005">
              <w:rPr>
                <w:sz w:val="18"/>
              </w:rPr>
              <w:t xml:space="preserve"> </w:t>
            </w:r>
            <w:r w:rsidRPr="00843005">
              <w:rPr>
                <w:sz w:val="18"/>
              </w:rPr>
              <w:t>900</w:t>
            </w:r>
          </w:p>
        </w:tc>
      </w:tr>
      <w:tr w:rsidR="00CA4C03" w:rsidRPr="00843005" w14:paraId="7300A332" w14:textId="77777777" w:rsidTr="005E00FB">
        <w:tc>
          <w:tcPr>
            <w:tcW w:w="2974" w:type="dxa"/>
            <w:shd w:val="clear" w:color="auto" w:fill="auto"/>
            <w:tcMar>
              <w:top w:w="0" w:type="dxa"/>
              <w:left w:w="100" w:type="dxa"/>
              <w:bottom w:w="0" w:type="dxa"/>
              <w:right w:w="100" w:type="dxa"/>
            </w:tcMar>
          </w:tcPr>
          <w:p w14:paraId="1B115212" w14:textId="77777777" w:rsidR="00CA4C03" w:rsidRPr="00843005" w:rsidRDefault="00CA4C03" w:rsidP="005E00FB">
            <w:pPr>
              <w:suppressAutoHyphens w:val="0"/>
              <w:spacing w:before="40" w:after="40" w:line="220" w:lineRule="exact"/>
              <w:ind w:right="113"/>
              <w:rPr>
                <w:sz w:val="18"/>
              </w:rPr>
            </w:pPr>
            <w:r w:rsidRPr="00843005">
              <w:rPr>
                <w:sz w:val="18"/>
              </w:rPr>
              <w:t>Sindh</w:t>
            </w:r>
          </w:p>
        </w:tc>
        <w:tc>
          <w:tcPr>
            <w:tcW w:w="4396" w:type="dxa"/>
            <w:shd w:val="clear" w:color="auto" w:fill="auto"/>
            <w:tcMar>
              <w:top w:w="0" w:type="dxa"/>
              <w:left w:w="100" w:type="dxa"/>
              <w:bottom w:w="0" w:type="dxa"/>
              <w:right w:w="100" w:type="dxa"/>
            </w:tcMar>
            <w:vAlign w:val="bottom"/>
          </w:tcPr>
          <w:p w14:paraId="02863DE1" w14:textId="1BE7ED5F" w:rsidR="00CA4C03" w:rsidRPr="00843005" w:rsidRDefault="00CA4C03" w:rsidP="005E00FB">
            <w:pPr>
              <w:suppressAutoHyphens w:val="0"/>
              <w:spacing w:before="40" w:after="40" w:line="220" w:lineRule="exact"/>
              <w:ind w:right="113"/>
              <w:jc w:val="right"/>
              <w:rPr>
                <w:sz w:val="18"/>
              </w:rPr>
            </w:pPr>
            <w:r w:rsidRPr="00843005">
              <w:rPr>
                <w:sz w:val="18"/>
              </w:rPr>
              <w:t>35</w:t>
            </w:r>
            <w:r w:rsidR="005E00FB" w:rsidRPr="00843005">
              <w:rPr>
                <w:sz w:val="18"/>
              </w:rPr>
              <w:t xml:space="preserve"> </w:t>
            </w:r>
            <w:r w:rsidRPr="00843005">
              <w:rPr>
                <w:sz w:val="18"/>
              </w:rPr>
              <w:t>000</w:t>
            </w:r>
          </w:p>
        </w:tc>
      </w:tr>
      <w:tr w:rsidR="00CA4C03" w:rsidRPr="00843005" w14:paraId="5D641978" w14:textId="77777777" w:rsidTr="005E00FB">
        <w:tc>
          <w:tcPr>
            <w:tcW w:w="2974" w:type="dxa"/>
            <w:shd w:val="clear" w:color="auto" w:fill="auto"/>
            <w:tcMar>
              <w:top w:w="0" w:type="dxa"/>
              <w:left w:w="100" w:type="dxa"/>
              <w:bottom w:w="0" w:type="dxa"/>
              <w:right w:w="100" w:type="dxa"/>
            </w:tcMar>
          </w:tcPr>
          <w:p w14:paraId="7A81B9C9" w14:textId="77777777" w:rsidR="00CA4C03" w:rsidRPr="00843005" w:rsidRDefault="00CA4C03" w:rsidP="005E00FB">
            <w:pPr>
              <w:suppressAutoHyphens w:val="0"/>
              <w:spacing w:before="40" w:after="40" w:line="220" w:lineRule="exact"/>
              <w:ind w:right="113"/>
              <w:rPr>
                <w:sz w:val="18"/>
              </w:rPr>
            </w:pPr>
            <w:r w:rsidRPr="00843005">
              <w:rPr>
                <w:sz w:val="18"/>
              </w:rPr>
              <w:t>KP</w:t>
            </w:r>
          </w:p>
        </w:tc>
        <w:tc>
          <w:tcPr>
            <w:tcW w:w="4396" w:type="dxa"/>
            <w:shd w:val="clear" w:color="auto" w:fill="auto"/>
            <w:tcMar>
              <w:top w:w="0" w:type="dxa"/>
              <w:left w:w="100" w:type="dxa"/>
              <w:bottom w:w="0" w:type="dxa"/>
              <w:right w:w="100" w:type="dxa"/>
            </w:tcMar>
            <w:vAlign w:val="bottom"/>
          </w:tcPr>
          <w:p w14:paraId="5DC15844" w14:textId="77777777" w:rsidR="00CA4C03" w:rsidRPr="00843005" w:rsidRDefault="00CA4C03" w:rsidP="005E00FB">
            <w:pPr>
              <w:suppressAutoHyphens w:val="0"/>
              <w:spacing w:before="40" w:after="40" w:line="220" w:lineRule="exact"/>
              <w:ind w:right="113"/>
              <w:jc w:val="right"/>
              <w:rPr>
                <w:sz w:val="18"/>
              </w:rPr>
            </w:pPr>
            <w:r w:rsidRPr="00843005">
              <w:rPr>
                <w:sz w:val="18"/>
              </w:rPr>
              <w:t>416</w:t>
            </w:r>
          </w:p>
        </w:tc>
      </w:tr>
      <w:tr w:rsidR="00CA4C03" w:rsidRPr="00843005" w14:paraId="58E6BE5C" w14:textId="77777777" w:rsidTr="005E00FB">
        <w:tc>
          <w:tcPr>
            <w:tcW w:w="2974" w:type="dxa"/>
            <w:shd w:val="clear" w:color="auto" w:fill="auto"/>
            <w:tcMar>
              <w:top w:w="0" w:type="dxa"/>
              <w:left w:w="100" w:type="dxa"/>
              <w:bottom w:w="0" w:type="dxa"/>
              <w:right w:w="100" w:type="dxa"/>
            </w:tcMar>
          </w:tcPr>
          <w:p w14:paraId="6431F898" w14:textId="77777777" w:rsidR="00CA4C03" w:rsidRPr="00843005" w:rsidRDefault="00CA4C03" w:rsidP="005E00FB">
            <w:pPr>
              <w:suppressAutoHyphens w:val="0"/>
              <w:spacing w:before="40" w:after="40" w:line="220" w:lineRule="exact"/>
              <w:ind w:right="113"/>
              <w:rPr>
                <w:sz w:val="18"/>
              </w:rPr>
            </w:pPr>
            <w:proofErr w:type="spellStart"/>
            <w:r w:rsidRPr="00843005">
              <w:rPr>
                <w:sz w:val="18"/>
              </w:rPr>
              <w:t>Balochistan</w:t>
            </w:r>
            <w:proofErr w:type="spellEnd"/>
          </w:p>
        </w:tc>
        <w:tc>
          <w:tcPr>
            <w:tcW w:w="4396" w:type="dxa"/>
            <w:shd w:val="clear" w:color="auto" w:fill="auto"/>
            <w:tcMar>
              <w:top w:w="0" w:type="dxa"/>
              <w:left w:w="100" w:type="dxa"/>
              <w:bottom w:w="0" w:type="dxa"/>
              <w:right w:w="100" w:type="dxa"/>
            </w:tcMar>
            <w:vAlign w:val="bottom"/>
          </w:tcPr>
          <w:p w14:paraId="6C1ABD8D" w14:textId="6DF7107F" w:rsidR="00CA4C03" w:rsidRPr="00843005" w:rsidRDefault="00CA4C03" w:rsidP="005E00FB">
            <w:pPr>
              <w:suppressAutoHyphens w:val="0"/>
              <w:spacing w:before="40" w:after="40" w:line="220" w:lineRule="exact"/>
              <w:ind w:right="113"/>
              <w:jc w:val="right"/>
              <w:rPr>
                <w:sz w:val="18"/>
              </w:rPr>
            </w:pPr>
            <w:r w:rsidRPr="00843005">
              <w:rPr>
                <w:sz w:val="18"/>
              </w:rPr>
              <w:t>1</w:t>
            </w:r>
            <w:r w:rsidR="005E00FB" w:rsidRPr="00843005">
              <w:rPr>
                <w:sz w:val="18"/>
              </w:rPr>
              <w:t xml:space="preserve"> </w:t>
            </w:r>
            <w:r w:rsidRPr="00843005">
              <w:rPr>
                <w:sz w:val="18"/>
              </w:rPr>
              <w:t>495</w:t>
            </w:r>
          </w:p>
        </w:tc>
      </w:tr>
    </w:tbl>
    <w:p w14:paraId="548C1CCD" w14:textId="77777777" w:rsidR="00CA4C03" w:rsidRPr="00843005" w:rsidRDefault="00CA4C03" w:rsidP="00192395">
      <w:pPr>
        <w:pStyle w:val="SingleTxtG"/>
        <w:spacing w:before="240" w:after="240"/>
      </w:pPr>
      <w:r w:rsidRPr="00843005">
        <w:t>77.</w:t>
      </w:r>
      <w:r w:rsidRPr="00843005">
        <w:tab/>
        <w:t xml:space="preserve">The complaints received by these helplines relate to offenses of domestic violence, family disputes, harassments and threats, sexual, physical and mental abuse, fraud, robbery, and property disputes. </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2162"/>
        <w:gridCol w:w="5208"/>
      </w:tblGrid>
      <w:tr w:rsidR="005E00FB" w:rsidRPr="00843005" w14:paraId="6FB502B7" w14:textId="77777777" w:rsidTr="005E00FB">
        <w:trPr>
          <w:tblHeader/>
        </w:trPr>
        <w:tc>
          <w:tcPr>
            <w:tcW w:w="2520"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1E39BADE" w14:textId="77777777" w:rsidR="00CA4C03" w:rsidRPr="00843005" w:rsidRDefault="00CA4C03" w:rsidP="005E00FB">
            <w:pPr>
              <w:suppressAutoHyphens w:val="0"/>
              <w:spacing w:before="80" w:after="80" w:line="200" w:lineRule="exact"/>
              <w:ind w:right="113"/>
              <w:rPr>
                <w:i/>
                <w:sz w:val="16"/>
              </w:rPr>
            </w:pPr>
            <w:r w:rsidRPr="00843005">
              <w:rPr>
                <w:i/>
                <w:sz w:val="16"/>
              </w:rPr>
              <w:t>Province</w:t>
            </w:r>
          </w:p>
        </w:tc>
        <w:tc>
          <w:tcPr>
            <w:tcW w:w="6127"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27C29AAF" w14:textId="03D83332" w:rsidR="00CA4C03" w:rsidRPr="00843005" w:rsidRDefault="00CA4C03" w:rsidP="005E00FB">
            <w:pPr>
              <w:suppressAutoHyphens w:val="0"/>
              <w:spacing w:before="80" w:after="80" w:line="200" w:lineRule="exact"/>
              <w:ind w:right="113"/>
              <w:jc w:val="right"/>
              <w:rPr>
                <w:i/>
                <w:sz w:val="16"/>
              </w:rPr>
            </w:pPr>
            <w:r w:rsidRPr="00843005">
              <w:rPr>
                <w:i/>
                <w:sz w:val="16"/>
              </w:rPr>
              <w:t>Number of Women Receiving Shelter Home Services during 2018</w:t>
            </w:r>
            <w:r w:rsidR="00534B90" w:rsidRPr="00843005">
              <w:rPr>
                <w:i/>
                <w:sz w:val="16"/>
              </w:rPr>
              <w:t>–</w:t>
            </w:r>
            <w:r w:rsidRPr="00843005">
              <w:rPr>
                <w:i/>
                <w:sz w:val="16"/>
              </w:rPr>
              <w:t>2024</w:t>
            </w:r>
          </w:p>
        </w:tc>
      </w:tr>
      <w:tr w:rsidR="00CA4C03" w:rsidRPr="00843005" w14:paraId="68999F1C" w14:textId="77777777" w:rsidTr="005E00FB">
        <w:tc>
          <w:tcPr>
            <w:tcW w:w="2520" w:type="dxa"/>
            <w:tcBorders>
              <w:top w:val="single" w:sz="12" w:space="0" w:color="auto"/>
            </w:tcBorders>
            <w:shd w:val="clear" w:color="auto" w:fill="auto"/>
            <w:tcMar>
              <w:top w:w="0" w:type="dxa"/>
              <w:left w:w="100" w:type="dxa"/>
              <w:bottom w:w="0" w:type="dxa"/>
              <w:right w:w="100" w:type="dxa"/>
            </w:tcMar>
          </w:tcPr>
          <w:p w14:paraId="0E3609D7" w14:textId="77777777" w:rsidR="00CA4C03" w:rsidRPr="00843005" w:rsidRDefault="00CA4C03" w:rsidP="005E00FB">
            <w:pPr>
              <w:suppressAutoHyphens w:val="0"/>
              <w:spacing w:before="40" w:after="40" w:line="220" w:lineRule="exact"/>
              <w:ind w:right="113"/>
              <w:rPr>
                <w:sz w:val="18"/>
              </w:rPr>
            </w:pPr>
            <w:r w:rsidRPr="00843005">
              <w:rPr>
                <w:sz w:val="18"/>
              </w:rPr>
              <w:t>Punjab</w:t>
            </w:r>
          </w:p>
        </w:tc>
        <w:tc>
          <w:tcPr>
            <w:tcW w:w="6127" w:type="dxa"/>
            <w:tcBorders>
              <w:top w:val="single" w:sz="12" w:space="0" w:color="auto"/>
            </w:tcBorders>
            <w:shd w:val="clear" w:color="auto" w:fill="auto"/>
            <w:tcMar>
              <w:top w:w="0" w:type="dxa"/>
              <w:left w:w="100" w:type="dxa"/>
              <w:bottom w:w="0" w:type="dxa"/>
              <w:right w:w="100" w:type="dxa"/>
            </w:tcMar>
            <w:vAlign w:val="bottom"/>
          </w:tcPr>
          <w:p w14:paraId="4A242B30" w14:textId="472E44F6" w:rsidR="00CA4C03" w:rsidRPr="00843005" w:rsidRDefault="00CA4C03" w:rsidP="005E00FB">
            <w:pPr>
              <w:suppressAutoHyphens w:val="0"/>
              <w:spacing w:before="40" w:after="40" w:line="220" w:lineRule="exact"/>
              <w:ind w:right="113"/>
              <w:jc w:val="right"/>
              <w:rPr>
                <w:sz w:val="18"/>
              </w:rPr>
            </w:pPr>
            <w:r w:rsidRPr="00843005">
              <w:rPr>
                <w:sz w:val="18"/>
              </w:rPr>
              <w:t>7</w:t>
            </w:r>
            <w:r w:rsidR="005E00FB" w:rsidRPr="00843005">
              <w:rPr>
                <w:sz w:val="18"/>
              </w:rPr>
              <w:t xml:space="preserve"> </w:t>
            </w:r>
            <w:r w:rsidRPr="00843005">
              <w:rPr>
                <w:sz w:val="18"/>
              </w:rPr>
              <w:t>635</w:t>
            </w:r>
          </w:p>
        </w:tc>
      </w:tr>
      <w:tr w:rsidR="00CA4C03" w:rsidRPr="00843005" w14:paraId="2F4F58C7" w14:textId="77777777" w:rsidTr="005E00FB">
        <w:tc>
          <w:tcPr>
            <w:tcW w:w="2520" w:type="dxa"/>
            <w:shd w:val="clear" w:color="auto" w:fill="auto"/>
            <w:tcMar>
              <w:top w:w="0" w:type="dxa"/>
              <w:left w:w="100" w:type="dxa"/>
              <w:bottom w:w="0" w:type="dxa"/>
              <w:right w:w="100" w:type="dxa"/>
            </w:tcMar>
          </w:tcPr>
          <w:p w14:paraId="6879EABB" w14:textId="77777777" w:rsidR="00CA4C03" w:rsidRPr="00843005" w:rsidRDefault="00CA4C03" w:rsidP="005E00FB">
            <w:pPr>
              <w:suppressAutoHyphens w:val="0"/>
              <w:spacing w:before="40" w:after="40" w:line="220" w:lineRule="exact"/>
              <w:ind w:right="113"/>
              <w:rPr>
                <w:sz w:val="18"/>
              </w:rPr>
            </w:pPr>
            <w:r w:rsidRPr="00843005">
              <w:rPr>
                <w:sz w:val="18"/>
              </w:rPr>
              <w:t>Sindh</w:t>
            </w:r>
          </w:p>
        </w:tc>
        <w:tc>
          <w:tcPr>
            <w:tcW w:w="6127" w:type="dxa"/>
            <w:shd w:val="clear" w:color="auto" w:fill="auto"/>
            <w:tcMar>
              <w:top w:w="0" w:type="dxa"/>
              <w:left w:w="100" w:type="dxa"/>
              <w:bottom w:w="0" w:type="dxa"/>
              <w:right w:w="100" w:type="dxa"/>
            </w:tcMar>
            <w:vAlign w:val="bottom"/>
          </w:tcPr>
          <w:p w14:paraId="282F07EA" w14:textId="25A1CFC0" w:rsidR="00CA4C03" w:rsidRPr="00843005" w:rsidRDefault="00CA4C03" w:rsidP="005E00FB">
            <w:pPr>
              <w:suppressAutoHyphens w:val="0"/>
              <w:spacing w:before="40" w:after="40" w:line="220" w:lineRule="exact"/>
              <w:ind w:right="113"/>
              <w:jc w:val="right"/>
              <w:rPr>
                <w:sz w:val="18"/>
              </w:rPr>
            </w:pPr>
            <w:r w:rsidRPr="00843005">
              <w:rPr>
                <w:sz w:val="18"/>
              </w:rPr>
              <w:t>2</w:t>
            </w:r>
            <w:r w:rsidR="005E00FB" w:rsidRPr="00843005">
              <w:rPr>
                <w:sz w:val="18"/>
              </w:rPr>
              <w:t xml:space="preserve"> </w:t>
            </w:r>
            <w:r w:rsidRPr="00843005">
              <w:rPr>
                <w:sz w:val="18"/>
              </w:rPr>
              <w:t>266</w:t>
            </w:r>
          </w:p>
        </w:tc>
      </w:tr>
      <w:tr w:rsidR="00CA4C03" w:rsidRPr="00843005" w14:paraId="24FD822B" w14:textId="77777777" w:rsidTr="005E00FB">
        <w:tc>
          <w:tcPr>
            <w:tcW w:w="2520" w:type="dxa"/>
            <w:shd w:val="clear" w:color="auto" w:fill="auto"/>
            <w:tcMar>
              <w:top w:w="0" w:type="dxa"/>
              <w:left w:w="100" w:type="dxa"/>
              <w:bottom w:w="0" w:type="dxa"/>
              <w:right w:w="100" w:type="dxa"/>
            </w:tcMar>
          </w:tcPr>
          <w:p w14:paraId="120D89AF" w14:textId="77777777" w:rsidR="00CA4C03" w:rsidRPr="00843005" w:rsidRDefault="00CA4C03" w:rsidP="005E00FB">
            <w:pPr>
              <w:suppressAutoHyphens w:val="0"/>
              <w:spacing w:before="40" w:after="40" w:line="220" w:lineRule="exact"/>
              <w:ind w:right="113"/>
              <w:rPr>
                <w:sz w:val="18"/>
              </w:rPr>
            </w:pPr>
            <w:r w:rsidRPr="00843005">
              <w:rPr>
                <w:sz w:val="18"/>
              </w:rPr>
              <w:t>KP</w:t>
            </w:r>
          </w:p>
        </w:tc>
        <w:tc>
          <w:tcPr>
            <w:tcW w:w="6127" w:type="dxa"/>
            <w:shd w:val="clear" w:color="auto" w:fill="auto"/>
            <w:tcMar>
              <w:top w:w="0" w:type="dxa"/>
              <w:left w:w="100" w:type="dxa"/>
              <w:bottom w:w="0" w:type="dxa"/>
              <w:right w:w="100" w:type="dxa"/>
            </w:tcMar>
            <w:vAlign w:val="bottom"/>
          </w:tcPr>
          <w:p w14:paraId="2C67CBAD" w14:textId="14B2F678" w:rsidR="00CA4C03" w:rsidRPr="00843005" w:rsidRDefault="00CA4C03" w:rsidP="005E00FB">
            <w:pPr>
              <w:suppressAutoHyphens w:val="0"/>
              <w:spacing w:before="40" w:after="40" w:line="220" w:lineRule="exact"/>
              <w:ind w:right="113"/>
              <w:jc w:val="right"/>
              <w:rPr>
                <w:sz w:val="18"/>
              </w:rPr>
            </w:pPr>
            <w:r w:rsidRPr="00843005">
              <w:rPr>
                <w:sz w:val="18"/>
              </w:rPr>
              <w:t>15</w:t>
            </w:r>
            <w:r w:rsidR="005E00FB" w:rsidRPr="00843005">
              <w:rPr>
                <w:sz w:val="18"/>
              </w:rPr>
              <w:t xml:space="preserve"> </w:t>
            </w:r>
            <w:r w:rsidRPr="00843005">
              <w:rPr>
                <w:sz w:val="18"/>
              </w:rPr>
              <w:t>721</w:t>
            </w:r>
          </w:p>
        </w:tc>
      </w:tr>
      <w:tr w:rsidR="00CA4C03" w:rsidRPr="00843005" w14:paraId="749F9E81" w14:textId="77777777" w:rsidTr="005E00FB">
        <w:tc>
          <w:tcPr>
            <w:tcW w:w="2520" w:type="dxa"/>
            <w:shd w:val="clear" w:color="auto" w:fill="auto"/>
            <w:tcMar>
              <w:top w:w="0" w:type="dxa"/>
              <w:left w:w="100" w:type="dxa"/>
              <w:bottom w:w="0" w:type="dxa"/>
              <w:right w:w="100" w:type="dxa"/>
            </w:tcMar>
          </w:tcPr>
          <w:p w14:paraId="2C7768B0" w14:textId="77777777" w:rsidR="00CA4C03" w:rsidRPr="00843005" w:rsidRDefault="00CA4C03" w:rsidP="005E00FB">
            <w:pPr>
              <w:suppressAutoHyphens w:val="0"/>
              <w:spacing w:before="40" w:after="40" w:line="220" w:lineRule="exact"/>
              <w:ind w:right="113"/>
              <w:rPr>
                <w:sz w:val="18"/>
              </w:rPr>
            </w:pPr>
            <w:proofErr w:type="spellStart"/>
            <w:r w:rsidRPr="00843005">
              <w:rPr>
                <w:sz w:val="18"/>
              </w:rPr>
              <w:t>Balochistan</w:t>
            </w:r>
            <w:proofErr w:type="spellEnd"/>
          </w:p>
        </w:tc>
        <w:tc>
          <w:tcPr>
            <w:tcW w:w="6127" w:type="dxa"/>
            <w:shd w:val="clear" w:color="auto" w:fill="auto"/>
            <w:tcMar>
              <w:top w:w="0" w:type="dxa"/>
              <w:left w:w="100" w:type="dxa"/>
              <w:bottom w:w="0" w:type="dxa"/>
              <w:right w:w="100" w:type="dxa"/>
            </w:tcMar>
            <w:vAlign w:val="bottom"/>
          </w:tcPr>
          <w:p w14:paraId="7BF80332" w14:textId="77777777" w:rsidR="00CA4C03" w:rsidRPr="00843005" w:rsidRDefault="00CA4C03" w:rsidP="005E00FB">
            <w:pPr>
              <w:suppressAutoHyphens w:val="0"/>
              <w:spacing w:before="40" w:after="40" w:line="220" w:lineRule="exact"/>
              <w:ind w:right="113"/>
              <w:jc w:val="right"/>
              <w:rPr>
                <w:sz w:val="18"/>
              </w:rPr>
            </w:pPr>
            <w:r w:rsidRPr="00843005">
              <w:rPr>
                <w:sz w:val="18"/>
              </w:rPr>
              <w:t>420</w:t>
            </w:r>
          </w:p>
        </w:tc>
      </w:tr>
    </w:tbl>
    <w:p w14:paraId="2A90B91E" w14:textId="30D1ED27" w:rsidR="00CA4C03" w:rsidRPr="00843005" w:rsidRDefault="00CA4C03" w:rsidP="005E00FB">
      <w:pPr>
        <w:pStyle w:val="H1G"/>
      </w:pPr>
      <w:r w:rsidRPr="00843005">
        <w:lastRenderedPageBreak/>
        <w:tab/>
        <w:t>B.</w:t>
      </w:r>
      <w:r w:rsidRPr="00843005">
        <w:tab/>
        <w:t>Child Labour</w:t>
      </w:r>
    </w:p>
    <w:p w14:paraId="0D1A904A" w14:textId="77777777" w:rsidR="00CA4C03" w:rsidRPr="00843005" w:rsidRDefault="00CA4C03" w:rsidP="00CA4C03">
      <w:pPr>
        <w:pStyle w:val="SingleTxtG"/>
      </w:pPr>
      <w:r w:rsidRPr="00843005">
        <w:t>78.</w:t>
      </w:r>
      <w:r w:rsidRPr="00843005">
        <w:tab/>
        <w:t xml:space="preserve">Pakistan has implemented significant measures to combat child </w:t>
      </w:r>
      <w:proofErr w:type="spellStart"/>
      <w:r w:rsidRPr="00843005">
        <w:t>labor</w:t>
      </w:r>
      <w:proofErr w:type="spellEnd"/>
      <w:r w:rsidRPr="00843005">
        <w:t xml:space="preserve">, including rigorous inspection systems and legislative frameworks across its provinces. In Punjab, the Labour Department enforced the Punjab Prohibition of Child Labour at Brick Kiln Act and the Punjab Restriction of Employment of Children Act, conducting 51,678 inspections from January 2019 to April 2020. This led to the identification of 3,600 child </w:t>
      </w:r>
      <w:proofErr w:type="spellStart"/>
      <w:r w:rsidRPr="00843005">
        <w:t>labor</w:t>
      </w:r>
      <w:proofErr w:type="spellEnd"/>
      <w:r w:rsidRPr="00843005">
        <w:t xml:space="preserve"> incidents and the filing of 2,828 FIRs, with targeted campaigns further uncovering 896 child </w:t>
      </w:r>
      <w:proofErr w:type="spellStart"/>
      <w:r w:rsidRPr="00843005">
        <w:t>labor</w:t>
      </w:r>
      <w:proofErr w:type="spellEnd"/>
      <w:r w:rsidRPr="00843005">
        <w:t xml:space="preserve"> cases through nearly 4,000 inspections in August 2020. The Sindh Child Protection Authority has focused on preventing child </w:t>
      </w:r>
      <w:proofErr w:type="spellStart"/>
      <w:r w:rsidRPr="00843005">
        <w:t>labor</w:t>
      </w:r>
      <w:proofErr w:type="spellEnd"/>
      <w:r w:rsidRPr="00843005">
        <w:t xml:space="preserve"> since 2018, combining enforcement with awareness programs.</w:t>
      </w:r>
    </w:p>
    <w:p w14:paraId="4F1E18EF" w14:textId="10744890" w:rsidR="00CA4C03" w:rsidRPr="00843005" w:rsidRDefault="00CA4C03" w:rsidP="00CA4C03">
      <w:pPr>
        <w:pStyle w:val="SingleTxtG"/>
      </w:pPr>
      <w:r w:rsidRPr="00843005">
        <w:t>79.</w:t>
      </w:r>
      <w:r w:rsidRPr="00843005">
        <w:tab/>
        <w:t xml:space="preserve">The KP Prohibition of Employment of Children Act resulted in 56,949 inspections between 2018 and 2024, leading to 1,371 prosecutions and fines </w:t>
      </w:r>
      <w:proofErr w:type="spellStart"/>
      <w:r w:rsidRPr="00843005">
        <w:t>totaling</w:t>
      </w:r>
      <w:proofErr w:type="spellEnd"/>
      <w:r w:rsidRPr="00843005">
        <w:t xml:space="preserve"> approximately 2.2</w:t>
      </w:r>
      <w:r w:rsidR="006A7358">
        <w:t> </w:t>
      </w:r>
      <w:r w:rsidRPr="00843005">
        <w:t xml:space="preserve">million PKR. The province prohibits hazardous work for children under 18 while allowing limited supervised work for those aged 12. </w:t>
      </w:r>
      <w:proofErr w:type="spellStart"/>
      <w:r w:rsidRPr="00843005">
        <w:t>Balochistan</w:t>
      </w:r>
      <w:proofErr w:type="spellEnd"/>
      <w:r w:rsidRPr="00843005">
        <w:t xml:space="preserve"> has also made strides by enforcing the </w:t>
      </w:r>
      <w:proofErr w:type="spellStart"/>
      <w:r w:rsidRPr="00843005">
        <w:t>Balochistan</w:t>
      </w:r>
      <w:proofErr w:type="spellEnd"/>
      <w:r w:rsidRPr="00843005">
        <w:t xml:space="preserve"> Employment of Children (Prohibition and Regulation) Act, revealing 221 violations since 2018 and imposing fines of around 78,500 PKR. The province has initiated a Child Labour Survey in collaboration with UNICEF to gather updated statistics, which will support evidence-based policymaking.</w:t>
      </w:r>
    </w:p>
    <w:p w14:paraId="50AF6F8D" w14:textId="21CD83E0" w:rsidR="00CA4C03" w:rsidRPr="00843005" w:rsidRDefault="00CA4C03" w:rsidP="005E00FB">
      <w:pPr>
        <w:pStyle w:val="H1G"/>
      </w:pPr>
      <w:r w:rsidRPr="00843005">
        <w:tab/>
        <w:t>C.</w:t>
      </w:r>
      <w:r w:rsidRPr="00843005">
        <w:tab/>
        <w:t xml:space="preserve">Birth Registration </w:t>
      </w:r>
    </w:p>
    <w:p w14:paraId="75574F2F" w14:textId="77777777" w:rsidR="00CA4C03" w:rsidRPr="00843005" w:rsidRDefault="00CA4C03" w:rsidP="00CA4C03">
      <w:pPr>
        <w:pStyle w:val="SingleTxtG"/>
      </w:pPr>
      <w:r w:rsidRPr="00843005">
        <w:t>80.</w:t>
      </w:r>
      <w:r w:rsidRPr="00843005">
        <w:tab/>
        <w:t>Implementing the birth certificate requirement has significantly increased child registration with union councils, cantonment boards, and Local Government and Community Development Departments. The decrease in processing fees for registration has resulted in a higher number of registrations. NADRA has issued 65 million children Child Registration Certificates till January 2024. The Ministry of Interior has also established a committee to facilitate child registration at birth to ease the registration process. NADRA now provides 24/7 services for birth registration. NADRA also has digitized the birth registration process to ease the registration process</w:t>
      </w:r>
    </w:p>
    <w:p w14:paraId="3185AB8C" w14:textId="77777777" w:rsidR="00CA4C03" w:rsidRPr="00843005" w:rsidRDefault="00CA4C03" w:rsidP="005E00FB">
      <w:pPr>
        <w:pStyle w:val="H1G"/>
      </w:pPr>
      <w:r w:rsidRPr="00843005">
        <w:tab/>
        <w:t>D.</w:t>
      </w:r>
      <w:r w:rsidRPr="00843005">
        <w:tab/>
        <w:t>Right to an adequate standard of living</w:t>
      </w:r>
    </w:p>
    <w:p w14:paraId="7012DBDE" w14:textId="567327E9" w:rsidR="00CA4C03" w:rsidRPr="00843005" w:rsidRDefault="00CA4C03" w:rsidP="00CA4C03">
      <w:pPr>
        <w:pStyle w:val="SingleTxtG"/>
      </w:pPr>
      <w:r w:rsidRPr="00843005">
        <w:t>81.</w:t>
      </w:r>
      <w:r w:rsidRPr="00843005">
        <w:tab/>
        <w:t>Pakistan Bait-</w:t>
      </w:r>
      <w:proofErr w:type="spellStart"/>
      <w:r w:rsidRPr="00843005">
        <w:t>ul</w:t>
      </w:r>
      <w:proofErr w:type="spellEnd"/>
      <w:r w:rsidRPr="00843005">
        <w:t>-Mal (PBM), established in 1992, and the Benazir Income Support Program (BISP), established in 2008, are key government institutions focused on assisting persons in vulnerable situations and alleviating poverty. PBM has introduced several national initiatives, including Pakistan Sweet Homes (PSHs), which currently house 4,300 orphan children across 46 locations, providing lodging, food, education, and medical care. The Orphans &amp; Widows Support Program (OWSP) offers conditional cash transfers to over 1,000</w:t>
      </w:r>
      <w:r w:rsidR="006A7358">
        <w:t> </w:t>
      </w:r>
      <w:r w:rsidRPr="00843005">
        <w:t>families for the education of approximately 1,700 orphan children. Other programs include Individual Financial Assistance for sick or unemployed citizens and the Special Friends Project, which supplies financial support and assistive devices to individuals with disabilities.</w:t>
      </w:r>
    </w:p>
    <w:p w14:paraId="1E89D4D4" w14:textId="6A749C17" w:rsidR="00CA4C03" w:rsidRPr="00843005" w:rsidRDefault="00CA4C03" w:rsidP="00CA4C03">
      <w:pPr>
        <w:pStyle w:val="SingleTxtG"/>
      </w:pPr>
      <w:r w:rsidRPr="00843005">
        <w:t>82.</w:t>
      </w:r>
      <w:r w:rsidRPr="00843005">
        <w:tab/>
        <w:t>BISP serves as the primary social safety net institution, providing unconditional cash assistance of Rs. 10,500 per quarter to 9.3 million vulnerable families (FY 2023</w:t>
      </w:r>
      <w:r w:rsidR="00534B90" w:rsidRPr="00843005">
        <w:t>–</w:t>
      </w:r>
      <w:r w:rsidRPr="00843005">
        <w:t xml:space="preserve">24) through its core program, </w:t>
      </w:r>
      <w:r w:rsidR="00C61536">
        <w:t>‘</w:t>
      </w:r>
      <w:r w:rsidRPr="00843005">
        <w:t xml:space="preserve">BISP </w:t>
      </w:r>
      <w:proofErr w:type="spellStart"/>
      <w:r w:rsidRPr="00843005">
        <w:t>Kafaalat</w:t>
      </w:r>
      <w:proofErr w:type="spellEnd"/>
      <w:r w:rsidRPr="00843005">
        <w:t>.</w:t>
      </w:r>
      <w:r w:rsidR="00C61536">
        <w:t>’</w:t>
      </w:r>
      <w:r w:rsidRPr="00843005">
        <w:t xml:space="preserve"> The program also includes </w:t>
      </w:r>
      <w:r w:rsidR="00C61536">
        <w:t>‘</w:t>
      </w:r>
      <w:r w:rsidRPr="00843005">
        <w:t xml:space="preserve">BISP </w:t>
      </w:r>
      <w:proofErr w:type="spellStart"/>
      <w:r w:rsidRPr="00843005">
        <w:t>Taleemi</w:t>
      </w:r>
      <w:proofErr w:type="spellEnd"/>
      <w:r w:rsidRPr="00843005">
        <w:t xml:space="preserve"> </w:t>
      </w:r>
      <w:proofErr w:type="spellStart"/>
      <w:r w:rsidRPr="00843005">
        <w:t>Wazaif</w:t>
      </w:r>
      <w:proofErr w:type="spellEnd"/>
      <w:r w:rsidRPr="00843005">
        <w:t>,</w:t>
      </w:r>
      <w:r w:rsidR="00C61536">
        <w:t>’</w:t>
      </w:r>
      <w:r w:rsidRPr="00843005">
        <w:t xml:space="preserve"> which offers quarterly stipends between Rs. 2,000 and Rs. 4,500 for the education of children of beneficiary families. </w:t>
      </w:r>
      <w:r w:rsidR="00C61536">
        <w:t>‘</w:t>
      </w:r>
      <w:r w:rsidRPr="00843005">
        <w:t xml:space="preserve">BISP </w:t>
      </w:r>
      <w:proofErr w:type="spellStart"/>
      <w:r w:rsidRPr="00843005">
        <w:t>Nashonuma</w:t>
      </w:r>
      <w:proofErr w:type="spellEnd"/>
      <w:r w:rsidR="00C61536">
        <w:t>’</w:t>
      </w:r>
      <w:r w:rsidRPr="00843005">
        <w:t xml:space="preserve"> focuses on health and nutrition services, providing Specialized Nutrition Food and additional cash support for pregnant and lactating women. The </w:t>
      </w:r>
      <w:r w:rsidR="00C61536">
        <w:t>‘</w:t>
      </w:r>
      <w:r w:rsidRPr="00843005">
        <w:t>Benazir Undergraduate Scholarship Project</w:t>
      </w:r>
      <w:r w:rsidR="00C61536">
        <w:t>’</w:t>
      </w:r>
      <w:r w:rsidRPr="00843005">
        <w:t xml:space="preserve"> has awarded merit and need-based scholarships amounting to Rs. 38.015 billion to 102,003 students for higher education.</w:t>
      </w:r>
    </w:p>
    <w:p w14:paraId="28B68230" w14:textId="17ED1BD9" w:rsidR="00CA4C03" w:rsidRPr="00843005" w:rsidRDefault="00CA4C03" w:rsidP="00CA4C03">
      <w:pPr>
        <w:pStyle w:val="SingleTxtG"/>
      </w:pPr>
      <w:r w:rsidRPr="00843005">
        <w:t>83.</w:t>
      </w:r>
      <w:r w:rsidRPr="00843005">
        <w:tab/>
        <w:t>Provincial governments are also implementing various socio-economic empowerment initiatives, such as Punjab</w:t>
      </w:r>
      <w:r w:rsidR="00C61536">
        <w:t>’</w:t>
      </w:r>
      <w:r w:rsidRPr="00843005">
        <w:t xml:space="preserve">s </w:t>
      </w:r>
      <w:proofErr w:type="spellStart"/>
      <w:r w:rsidRPr="00843005">
        <w:t>Khidmat</w:t>
      </w:r>
      <w:proofErr w:type="spellEnd"/>
      <w:r w:rsidRPr="00843005">
        <w:t xml:space="preserve"> Card Program, the Peoples</w:t>
      </w:r>
      <w:r w:rsidR="00C61536">
        <w:t>’</w:t>
      </w:r>
      <w:r w:rsidRPr="00843005">
        <w:t xml:space="preserve"> Poverty Reduction Programme (PPRP) in Sindh the Khyber Pakhtunkhwa Rural Investment &amp; Institutional Support Project with a budget of Rs. 410 billion, and </w:t>
      </w:r>
      <w:proofErr w:type="spellStart"/>
      <w:r w:rsidRPr="00843005">
        <w:t>Balochistan</w:t>
      </w:r>
      <w:r w:rsidR="00C61536">
        <w:t>’</w:t>
      </w:r>
      <w:r w:rsidRPr="00843005">
        <w:t>s</w:t>
      </w:r>
      <w:proofErr w:type="spellEnd"/>
      <w:r w:rsidRPr="00843005">
        <w:t xml:space="preserve"> BRACE Programme focusing on skills training, community investment, and improved governance.</w:t>
      </w:r>
    </w:p>
    <w:p w14:paraId="7CAD359D" w14:textId="65808154" w:rsidR="00CA4C03" w:rsidRPr="00843005" w:rsidRDefault="00CA4C03" w:rsidP="006A7358">
      <w:pPr>
        <w:pStyle w:val="SingleTxtG"/>
        <w:spacing w:after="240"/>
      </w:pPr>
      <w:r w:rsidRPr="00843005">
        <w:lastRenderedPageBreak/>
        <w:t>84.</w:t>
      </w:r>
      <w:r w:rsidRPr="00843005">
        <w:tab/>
        <w:t>The BISP utilizes the National Socio-Economic Registry (NSER). First developed through a nationwide door-to-door survey in 2010</w:t>
      </w:r>
      <w:r w:rsidR="00534B90" w:rsidRPr="00843005">
        <w:t>–</w:t>
      </w:r>
      <w:r w:rsidRPr="00843005">
        <w:t>11 and updated in 2022, the NSER now includes data on over 35 million households, covering 87 percent of the population. BISP has recently implemented a Dynamic Registry to keep this database regularly updated, while minimizing errors.</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1425"/>
        <w:gridCol w:w="1690"/>
        <w:gridCol w:w="1258"/>
        <w:gridCol w:w="1437"/>
        <w:gridCol w:w="1560"/>
      </w:tblGrid>
      <w:tr w:rsidR="005E00FB" w:rsidRPr="00843005" w14:paraId="0DB6EC7F" w14:textId="77777777" w:rsidTr="005E00FB">
        <w:trPr>
          <w:tblHeader/>
        </w:trPr>
        <w:tc>
          <w:tcPr>
            <w:tcW w:w="3113" w:type="dxa"/>
            <w:gridSpan w:val="2"/>
            <w:tcBorders>
              <w:top w:val="single" w:sz="4" w:space="0" w:color="auto"/>
              <w:bottom w:val="single" w:sz="12" w:space="0" w:color="auto"/>
            </w:tcBorders>
            <w:shd w:val="clear" w:color="auto" w:fill="auto"/>
            <w:tcMar>
              <w:left w:w="100" w:type="dxa"/>
              <w:right w:w="100" w:type="dxa"/>
            </w:tcMar>
            <w:vAlign w:val="bottom"/>
          </w:tcPr>
          <w:p w14:paraId="1BEEC17F" w14:textId="77777777" w:rsidR="00CA4C03" w:rsidRPr="00843005" w:rsidRDefault="00CA4C03" w:rsidP="005E00FB">
            <w:pPr>
              <w:suppressAutoHyphens w:val="0"/>
              <w:spacing w:before="80" w:after="80" w:line="200" w:lineRule="exact"/>
              <w:ind w:right="113"/>
              <w:rPr>
                <w:i/>
                <w:sz w:val="16"/>
              </w:rPr>
            </w:pPr>
            <w:r w:rsidRPr="00843005">
              <w:rPr>
                <w:i/>
                <w:sz w:val="16"/>
              </w:rPr>
              <w:t>Area/ Region-wise poverty rate (%)</w:t>
            </w:r>
          </w:p>
        </w:tc>
        <w:tc>
          <w:tcPr>
            <w:tcW w:w="1257" w:type="dxa"/>
            <w:tcBorders>
              <w:top w:val="single" w:sz="4" w:space="0" w:color="auto"/>
              <w:bottom w:val="single" w:sz="12" w:space="0" w:color="auto"/>
            </w:tcBorders>
            <w:shd w:val="clear" w:color="auto" w:fill="auto"/>
            <w:tcMar>
              <w:left w:w="100" w:type="dxa"/>
              <w:right w:w="100" w:type="dxa"/>
            </w:tcMar>
            <w:vAlign w:val="bottom"/>
          </w:tcPr>
          <w:p w14:paraId="3181E98C" w14:textId="0ABE465D" w:rsidR="00CA4C03" w:rsidRPr="00843005" w:rsidRDefault="00CA4C03" w:rsidP="005E00FB">
            <w:pPr>
              <w:suppressAutoHyphens w:val="0"/>
              <w:spacing w:before="80" w:after="80" w:line="200" w:lineRule="exact"/>
              <w:ind w:right="113"/>
              <w:jc w:val="right"/>
              <w:rPr>
                <w:i/>
                <w:sz w:val="16"/>
              </w:rPr>
            </w:pPr>
            <w:r w:rsidRPr="00843005">
              <w:rPr>
                <w:i/>
                <w:sz w:val="16"/>
              </w:rPr>
              <w:t>2018</w:t>
            </w:r>
            <w:r w:rsidR="00534B90" w:rsidRPr="00843005">
              <w:rPr>
                <w:i/>
                <w:sz w:val="16"/>
              </w:rPr>
              <w:t>–</w:t>
            </w:r>
            <w:r w:rsidRPr="00843005">
              <w:rPr>
                <w:i/>
                <w:sz w:val="16"/>
              </w:rPr>
              <w:t>19</w:t>
            </w:r>
          </w:p>
        </w:tc>
        <w:tc>
          <w:tcPr>
            <w:tcW w:w="1436" w:type="dxa"/>
            <w:tcBorders>
              <w:top w:val="single" w:sz="4" w:space="0" w:color="auto"/>
              <w:bottom w:val="single" w:sz="12" w:space="0" w:color="auto"/>
            </w:tcBorders>
            <w:shd w:val="clear" w:color="auto" w:fill="auto"/>
            <w:tcMar>
              <w:left w:w="100" w:type="dxa"/>
              <w:right w:w="100" w:type="dxa"/>
            </w:tcMar>
            <w:vAlign w:val="bottom"/>
          </w:tcPr>
          <w:p w14:paraId="5FE9737A" w14:textId="0A42B1F0" w:rsidR="00CA4C03" w:rsidRPr="00843005" w:rsidRDefault="00CA4C03" w:rsidP="005E00FB">
            <w:pPr>
              <w:suppressAutoHyphens w:val="0"/>
              <w:spacing w:before="80" w:after="80" w:line="200" w:lineRule="exact"/>
              <w:ind w:right="113"/>
              <w:jc w:val="right"/>
              <w:rPr>
                <w:i/>
                <w:sz w:val="16"/>
              </w:rPr>
            </w:pPr>
            <w:r w:rsidRPr="00843005">
              <w:rPr>
                <w:i/>
                <w:sz w:val="16"/>
              </w:rPr>
              <w:t>2015</w:t>
            </w:r>
            <w:r w:rsidR="00534B90" w:rsidRPr="00843005">
              <w:rPr>
                <w:i/>
                <w:sz w:val="16"/>
              </w:rPr>
              <w:t>–</w:t>
            </w:r>
            <w:r w:rsidRPr="00843005">
              <w:rPr>
                <w:i/>
                <w:sz w:val="16"/>
              </w:rPr>
              <w:t>16</w:t>
            </w:r>
          </w:p>
        </w:tc>
        <w:tc>
          <w:tcPr>
            <w:tcW w:w="1559" w:type="dxa"/>
            <w:tcBorders>
              <w:top w:val="single" w:sz="4" w:space="0" w:color="auto"/>
              <w:bottom w:val="single" w:sz="12" w:space="0" w:color="auto"/>
            </w:tcBorders>
            <w:shd w:val="clear" w:color="auto" w:fill="auto"/>
            <w:tcMar>
              <w:left w:w="100" w:type="dxa"/>
              <w:right w:w="100" w:type="dxa"/>
            </w:tcMar>
            <w:vAlign w:val="bottom"/>
          </w:tcPr>
          <w:p w14:paraId="1A000470" w14:textId="77777777" w:rsidR="00CA4C03" w:rsidRPr="00843005" w:rsidRDefault="00CA4C03" w:rsidP="005E00FB">
            <w:pPr>
              <w:suppressAutoHyphens w:val="0"/>
              <w:spacing w:before="80" w:after="80" w:line="200" w:lineRule="exact"/>
              <w:ind w:right="113"/>
              <w:jc w:val="right"/>
              <w:rPr>
                <w:i/>
                <w:sz w:val="16"/>
              </w:rPr>
            </w:pPr>
            <w:r w:rsidRPr="00843005">
              <w:rPr>
                <w:i/>
                <w:sz w:val="16"/>
              </w:rPr>
              <w:t>% Change</w:t>
            </w:r>
          </w:p>
        </w:tc>
      </w:tr>
      <w:tr w:rsidR="0045216E" w:rsidRPr="00843005" w14:paraId="54ABD4C7" w14:textId="77777777" w:rsidTr="006A7358">
        <w:tc>
          <w:tcPr>
            <w:tcW w:w="1424" w:type="dxa"/>
            <w:vMerge w:val="restart"/>
            <w:tcBorders>
              <w:top w:val="single" w:sz="12" w:space="0" w:color="auto"/>
            </w:tcBorders>
            <w:shd w:val="clear" w:color="auto" w:fill="auto"/>
            <w:tcMar>
              <w:left w:w="100" w:type="dxa"/>
              <w:right w:w="100" w:type="dxa"/>
            </w:tcMar>
          </w:tcPr>
          <w:p w14:paraId="3D9B7344" w14:textId="77777777" w:rsidR="00CA4C03" w:rsidRPr="00843005" w:rsidRDefault="00CA4C03" w:rsidP="005E00FB">
            <w:pPr>
              <w:suppressAutoHyphens w:val="0"/>
              <w:spacing w:before="40" w:after="40" w:line="220" w:lineRule="exact"/>
              <w:ind w:right="113"/>
              <w:rPr>
                <w:sz w:val="18"/>
              </w:rPr>
            </w:pPr>
            <w:r w:rsidRPr="00843005">
              <w:rPr>
                <w:sz w:val="18"/>
              </w:rPr>
              <w:t>Pakistan</w:t>
            </w:r>
          </w:p>
        </w:tc>
        <w:tc>
          <w:tcPr>
            <w:tcW w:w="1689" w:type="dxa"/>
            <w:tcBorders>
              <w:top w:val="single" w:sz="12" w:space="0" w:color="auto"/>
              <w:bottom w:val="single" w:sz="4" w:space="0" w:color="auto"/>
            </w:tcBorders>
            <w:shd w:val="clear" w:color="auto" w:fill="auto"/>
            <w:tcMar>
              <w:left w:w="100" w:type="dxa"/>
              <w:right w:w="100" w:type="dxa"/>
            </w:tcMar>
          </w:tcPr>
          <w:p w14:paraId="0FA1DB36" w14:textId="77777777" w:rsidR="00CA4C03" w:rsidRPr="00843005" w:rsidRDefault="00CA4C03" w:rsidP="005E00FB">
            <w:pPr>
              <w:suppressAutoHyphens w:val="0"/>
              <w:spacing w:before="80" w:after="80" w:line="220" w:lineRule="exact"/>
              <w:ind w:left="283"/>
              <w:rPr>
                <w:b/>
                <w:sz w:val="18"/>
              </w:rPr>
            </w:pPr>
            <w:r w:rsidRPr="00843005">
              <w:rPr>
                <w:b/>
                <w:sz w:val="18"/>
              </w:rPr>
              <w:t>Total</w:t>
            </w:r>
          </w:p>
        </w:tc>
        <w:tc>
          <w:tcPr>
            <w:tcW w:w="1257" w:type="dxa"/>
            <w:tcBorders>
              <w:top w:val="single" w:sz="12" w:space="0" w:color="auto"/>
              <w:bottom w:val="single" w:sz="4" w:space="0" w:color="auto"/>
            </w:tcBorders>
            <w:shd w:val="clear" w:color="auto" w:fill="auto"/>
            <w:tcMar>
              <w:left w:w="100" w:type="dxa"/>
              <w:right w:w="100" w:type="dxa"/>
            </w:tcMar>
            <w:vAlign w:val="center"/>
          </w:tcPr>
          <w:p w14:paraId="4F63627C" w14:textId="77777777" w:rsidR="00CA4C03" w:rsidRPr="00843005" w:rsidRDefault="00CA4C03" w:rsidP="005E00FB">
            <w:pPr>
              <w:suppressAutoHyphens w:val="0"/>
              <w:spacing w:before="40" w:after="40" w:line="220" w:lineRule="exact"/>
              <w:ind w:right="113"/>
              <w:jc w:val="right"/>
              <w:rPr>
                <w:b/>
                <w:bCs/>
                <w:sz w:val="18"/>
              </w:rPr>
            </w:pPr>
            <w:r w:rsidRPr="00843005">
              <w:rPr>
                <w:b/>
                <w:bCs/>
                <w:sz w:val="18"/>
              </w:rPr>
              <w:t>36.6</w:t>
            </w:r>
          </w:p>
        </w:tc>
        <w:tc>
          <w:tcPr>
            <w:tcW w:w="1436" w:type="dxa"/>
            <w:tcBorders>
              <w:top w:val="single" w:sz="12" w:space="0" w:color="auto"/>
              <w:bottom w:val="single" w:sz="4" w:space="0" w:color="auto"/>
            </w:tcBorders>
            <w:shd w:val="clear" w:color="auto" w:fill="auto"/>
            <w:tcMar>
              <w:left w:w="100" w:type="dxa"/>
              <w:right w:w="100" w:type="dxa"/>
            </w:tcMar>
            <w:vAlign w:val="center"/>
          </w:tcPr>
          <w:p w14:paraId="32C60DE8" w14:textId="77777777" w:rsidR="00CA4C03" w:rsidRPr="00843005" w:rsidRDefault="00CA4C03" w:rsidP="005E00FB">
            <w:pPr>
              <w:suppressAutoHyphens w:val="0"/>
              <w:spacing w:before="40" w:after="40" w:line="220" w:lineRule="exact"/>
              <w:ind w:right="113"/>
              <w:jc w:val="right"/>
              <w:rPr>
                <w:b/>
                <w:bCs/>
                <w:sz w:val="18"/>
              </w:rPr>
            </w:pPr>
            <w:r w:rsidRPr="00843005">
              <w:rPr>
                <w:b/>
                <w:bCs/>
                <w:sz w:val="18"/>
              </w:rPr>
              <w:t>37.9</w:t>
            </w:r>
          </w:p>
        </w:tc>
        <w:tc>
          <w:tcPr>
            <w:tcW w:w="1559" w:type="dxa"/>
            <w:tcBorders>
              <w:top w:val="single" w:sz="12" w:space="0" w:color="auto"/>
              <w:bottom w:val="single" w:sz="4" w:space="0" w:color="auto"/>
            </w:tcBorders>
            <w:shd w:val="clear" w:color="auto" w:fill="auto"/>
            <w:tcMar>
              <w:left w:w="100" w:type="dxa"/>
              <w:right w:w="100" w:type="dxa"/>
            </w:tcMar>
            <w:vAlign w:val="center"/>
          </w:tcPr>
          <w:p w14:paraId="73105578" w14:textId="77777777" w:rsidR="00CA4C03" w:rsidRPr="00843005" w:rsidRDefault="00CA4C03" w:rsidP="005E00FB">
            <w:pPr>
              <w:suppressAutoHyphens w:val="0"/>
              <w:spacing w:before="40" w:after="40" w:line="220" w:lineRule="exact"/>
              <w:ind w:right="113"/>
              <w:jc w:val="right"/>
              <w:rPr>
                <w:b/>
                <w:bCs/>
                <w:sz w:val="18"/>
              </w:rPr>
            </w:pPr>
            <w:r w:rsidRPr="00843005">
              <w:rPr>
                <w:b/>
                <w:bCs/>
                <w:sz w:val="18"/>
              </w:rPr>
              <w:t>-3.4</w:t>
            </w:r>
          </w:p>
        </w:tc>
      </w:tr>
      <w:tr w:rsidR="00CA4C03" w:rsidRPr="00843005" w14:paraId="685107A3" w14:textId="77777777" w:rsidTr="005E00FB">
        <w:tc>
          <w:tcPr>
            <w:tcW w:w="1424" w:type="dxa"/>
            <w:vMerge/>
            <w:tcBorders>
              <w:top w:val="single" w:sz="4" w:space="0" w:color="auto"/>
            </w:tcBorders>
            <w:shd w:val="clear" w:color="auto" w:fill="auto"/>
            <w:tcMar>
              <w:left w:w="100" w:type="dxa"/>
              <w:right w:w="100" w:type="dxa"/>
            </w:tcMar>
          </w:tcPr>
          <w:p w14:paraId="5F0EBD9E" w14:textId="77777777" w:rsidR="00CA4C03" w:rsidRPr="00843005" w:rsidRDefault="00CA4C03" w:rsidP="005E00FB">
            <w:pPr>
              <w:suppressAutoHyphens w:val="0"/>
              <w:spacing w:before="40" w:after="40" w:line="220" w:lineRule="exact"/>
              <w:ind w:right="113"/>
              <w:rPr>
                <w:sz w:val="18"/>
              </w:rPr>
            </w:pPr>
          </w:p>
        </w:tc>
        <w:tc>
          <w:tcPr>
            <w:tcW w:w="1689" w:type="dxa"/>
            <w:tcBorders>
              <w:top w:val="single" w:sz="4" w:space="0" w:color="auto"/>
            </w:tcBorders>
            <w:shd w:val="clear" w:color="auto" w:fill="auto"/>
            <w:tcMar>
              <w:left w:w="100" w:type="dxa"/>
              <w:right w:w="100" w:type="dxa"/>
            </w:tcMar>
          </w:tcPr>
          <w:p w14:paraId="538D42BE" w14:textId="77777777" w:rsidR="00CA4C03" w:rsidRPr="00843005" w:rsidRDefault="00CA4C03" w:rsidP="005E00FB">
            <w:pPr>
              <w:suppressAutoHyphens w:val="0"/>
              <w:spacing w:before="40" w:after="40" w:line="220" w:lineRule="exact"/>
              <w:ind w:right="113"/>
              <w:rPr>
                <w:sz w:val="18"/>
              </w:rPr>
            </w:pPr>
            <w:r w:rsidRPr="00843005">
              <w:rPr>
                <w:sz w:val="18"/>
              </w:rPr>
              <w:t>Urban</w:t>
            </w:r>
          </w:p>
        </w:tc>
        <w:tc>
          <w:tcPr>
            <w:tcW w:w="1257" w:type="dxa"/>
            <w:tcBorders>
              <w:top w:val="single" w:sz="4" w:space="0" w:color="auto"/>
            </w:tcBorders>
            <w:shd w:val="clear" w:color="auto" w:fill="auto"/>
            <w:tcMar>
              <w:left w:w="100" w:type="dxa"/>
              <w:right w:w="100" w:type="dxa"/>
            </w:tcMar>
            <w:vAlign w:val="bottom"/>
          </w:tcPr>
          <w:p w14:paraId="6D4665E3" w14:textId="77777777" w:rsidR="00CA4C03" w:rsidRPr="00843005" w:rsidRDefault="00CA4C03" w:rsidP="005E00FB">
            <w:pPr>
              <w:suppressAutoHyphens w:val="0"/>
              <w:spacing w:before="40" w:after="40" w:line="220" w:lineRule="exact"/>
              <w:ind w:right="113"/>
              <w:jc w:val="right"/>
              <w:rPr>
                <w:sz w:val="18"/>
              </w:rPr>
            </w:pPr>
            <w:r w:rsidRPr="00843005">
              <w:rPr>
                <w:sz w:val="18"/>
              </w:rPr>
              <w:t>32.1</w:t>
            </w:r>
          </w:p>
        </w:tc>
        <w:tc>
          <w:tcPr>
            <w:tcW w:w="1436" w:type="dxa"/>
            <w:tcBorders>
              <w:top w:val="single" w:sz="4" w:space="0" w:color="auto"/>
            </w:tcBorders>
            <w:shd w:val="clear" w:color="auto" w:fill="auto"/>
            <w:tcMar>
              <w:left w:w="100" w:type="dxa"/>
              <w:right w:w="100" w:type="dxa"/>
            </w:tcMar>
            <w:vAlign w:val="bottom"/>
          </w:tcPr>
          <w:p w14:paraId="40BFA0C3" w14:textId="77777777" w:rsidR="00CA4C03" w:rsidRPr="00843005" w:rsidRDefault="00CA4C03" w:rsidP="005E00FB">
            <w:pPr>
              <w:suppressAutoHyphens w:val="0"/>
              <w:spacing w:before="40" w:after="40" w:line="220" w:lineRule="exact"/>
              <w:ind w:right="113"/>
              <w:jc w:val="right"/>
              <w:rPr>
                <w:sz w:val="18"/>
              </w:rPr>
            </w:pPr>
            <w:r w:rsidRPr="00843005">
              <w:rPr>
                <w:sz w:val="18"/>
              </w:rPr>
              <w:t>31.9</w:t>
            </w:r>
          </w:p>
        </w:tc>
        <w:tc>
          <w:tcPr>
            <w:tcW w:w="1559" w:type="dxa"/>
            <w:tcBorders>
              <w:top w:val="single" w:sz="4" w:space="0" w:color="auto"/>
            </w:tcBorders>
            <w:shd w:val="clear" w:color="auto" w:fill="auto"/>
            <w:tcMar>
              <w:left w:w="100" w:type="dxa"/>
              <w:right w:w="100" w:type="dxa"/>
            </w:tcMar>
            <w:vAlign w:val="bottom"/>
          </w:tcPr>
          <w:p w14:paraId="128736E1" w14:textId="77777777" w:rsidR="00CA4C03" w:rsidRPr="00843005" w:rsidRDefault="00CA4C03" w:rsidP="005E00FB">
            <w:pPr>
              <w:suppressAutoHyphens w:val="0"/>
              <w:spacing w:before="40" w:after="40" w:line="220" w:lineRule="exact"/>
              <w:ind w:right="113"/>
              <w:jc w:val="right"/>
              <w:rPr>
                <w:sz w:val="18"/>
              </w:rPr>
            </w:pPr>
            <w:r w:rsidRPr="00843005">
              <w:rPr>
                <w:sz w:val="18"/>
              </w:rPr>
              <w:t>0.6</w:t>
            </w:r>
          </w:p>
        </w:tc>
      </w:tr>
      <w:tr w:rsidR="00CA4C03" w:rsidRPr="00843005" w14:paraId="265F4544" w14:textId="77777777" w:rsidTr="005E00FB">
        <w:tc>
          <w:tcPr>
            <w:tcW w:w="1424" w:type="dxa"/>
            <w:vMerge/>
            <w:shd w:val="clear" w:color="auto" w:fill="auto"/>
            <w:tcMar>
              <w:left w:w="100" w:type="dxa"/>
              <w:right w:w="100" w:type="dxa"/>
            </w:tcMar>
          </w:tcPr>
          <w:p w14:paraId="079EF75F" w14:textId="77777777" w:rsidR="00CA4C03" w:rsidRPr="00843005" w:rsidRDefault="00CA4C03" w:rsidP="005E00FB">
            <w:pPr>
              <w:suppressAutoHyphens w:val="0"/>
              <w:spacing w:before="40" w:after="40" w:line="220" w:lineRule="exact"/>
              <w:ind w:right="113"/>
              <w:rPr>
                <w:sz w:val="18"/>
              </w:rPr>
            </w:pPr>
          </w:p>
        </w:tc>
        <w:tc>
          <w:tcPr>
            <w:tcW w:w="1689" w:type="dxa"/>
            <w:tcBorders>
              <w:bottom w:val="single" w:sz="4" w:space="0" w:color="auto"/>
            </w:tcBorders>
            <w:shd w:val="clear" w:color="auto" w:fill="auto"/>
            <w:tcMar>
              <w:left w:w="100" w:type="dxa"/>
              <w:right w:w="100" w:type="dxa"/>
            </w:tcMar>
          </w:tcPr>
          <w:p w14:paraId="7884B45A" w14:textId="77777777" w:rsidR="00CA4C03" w:rsidRPr="00843005" w:rsidRDefault="00CA4C03" w:rsidP="005E00FB">
            <w:pPr>
              <w:suppressAutoHyphens w:val="0"/>
              <w:spacing w:before="40" w:after="40" w:line="220" w:lineRule="exact"/>
              <w:ind w:right="113"/>
              <w:rPr>
                <w:sz w:val="18"/>
              </w:rPr>
            </w:pPr>
            <w:r w:rsidRPr="00843005">
              <w:rPr>
                <w:sz w:val="18"/>
              </w:rPr>
              <w:t>Rural</w:t>
            </w:r>
          </w:p>
        </w:tc>
        <w:tc>
          <w:tcPr>
            <w:tcW w:w="1257" w:type="dxa"/>
            <w:tcBorders>
              <w:bottom w:val="single" w:sz="4" w:space="0" w:color="auto"/>
            </w:tcBorders>
            <w:shd w:val="clear" w:color="auto" w:fill="auto"/>
            <w:tcMar>
              <w:left w:w="100" w:type="dxa"/>
              <w:right w:w="100" w:type="dxa"/>
            </w:tcMar>
            <w:vAlign w:val="bottom"/>
          </w:tcPr>
          <w:p w14:paraId="1607CD6B" w14:textId="77777777" w:rsidR="00CA4C03" w:rsidRPr="00843005" w:rsidRDefault="00CA4C03" w:rsidP="005E00FB">
            <w:pPr>
              <w:suppressAutoHyphens w:val="0"/>
              <w:spacing w:before="40" w:after="40" w:line="220" w:lineRule="exact"/>
              <w:ind w:right="113"/>
              <w:jc w:val="right"/>
              <w:rPr>
                <w:sz w:val="18"/>
              </w:rPr>
            </w:pPr>
            <w:r w:rsidRPr="00843005">
              <w:rPr>
                <w:sz w:val="18"/>
              </w:rPr>
              <w:t>39.3</w:t>
            </w:r>
          </w:p>
        </w:tc>
        <w:tc>
          <w:tcPr>
            <w:tcW w:w="1436" w:type="dxa"/>
            <w:tcBorders>
              <w:bottom w:val="single" w:sz="4" w:space="0" w:color="auto"/>
            </w:tcBorders>
            <w:shd w:val="clear" w:color="auto" w:fill="auto"/>
            <w:tcMar>
              <w:left w:w="100" w:type="dxa"/>
              <w:right w:w="100" w:type="dxa"/>
            </w:tcMar>
            <w:vAlign w:val="bottom"/>
          </w:tcPr>
          <w:p w14:paraId="44604AED" w14:textId="77777777" w:rsidR="00CA4C03" w:rsidRPr="00843005" w:rsidRDefault="00CA4C03" w:rsidP="005E00FB">
            <w:pPr>
              <w:suppressAutoHyphens w:val="0"/>
              <w:spacing w:before="40" w:after="40" w:line="220" w:lineRule="exact"/>
              <w:ind w:right="113"/>
              <w:jc w:val="right"/>
              <w:rPr>
                <w:sz w:val="18"/>
              </w:rPr>
            </w:pPr>
            <w:r w:rsidRPr="00843005">
              <w:rPr>
                <w:sz w:val="18"/>
              </w:rPr>
              <w:t>41.2</w:t>
            </w:r>
          </w:p>
        </w:tc>
        <w:tc>
          <w:tcPr>
            <w:tcW w:w="1559" w:type="dxa"/>
            <w:tcBorders>
              <w:bottom w:val="single" w:sz="4" w:space="0" w:color="auto"/>
            </w:tcBorders>
            <w:shd w:val="clear" w:color="auto" w:fill="auto"/>
            <w:tcMar>
              <w:left w:w="100" w:type="dxa"/>
              <w:right w:w="100" w:type="dxa"/>
            </w:tcMar>
            <w:vAlign w:val="bottom"/>
          </w:tcPr>
          <w:p w14:paraId="3D2743C2" w14:textId="77777777" w:rsidR="00CA4C03" w:rsidRPr="00843005" w:rsidRDefault="00CA4C03" w:rsidP="005E00FB">
            <w:pPr>
              <w:suppressAutoHyphens w:val="0"/>
              <w:spacing w:before="40" w:after="40" w:line="220" w:lineRule="exact"/>
              <w:ind w:right="113"/>
              <w:jc w:val="right"/>
              <w:rPr>
                <w:sz w:val="18"/>
              </w:rPr>
            </w:pPr>
            <w:r w:rsidRPr="00843005">
              <w:rPr>
                <w:sz w:val="18"/>
              </w:rPr>
              <w:t>-4.6</w:t>
            </w:r>
          </w:p>
        </w:tc>
      </w:tr>
      <w:tr w:rsidR="0045216E" w:rsidRPr="00843005" w14:paraId="5702EF2C" w14:textId="77777777" w:rsidTr="006A7358">
        <w:tc>
          <w:tcPr>
            <w:tcW w:w="1424" w:type="dxa"/>
            <w:vMerge w:val="restart"/>
            <w:shd w:val="clear" w:color="auto" w:fill="auto"/>
            <w:tcMar>
              <w:left w:w="100" w:type="dxa"/>
              <w:right w:w="100" w:type="dxa"/>
            </w:tcMar>
          </w:tcPr>
          <w:p w14:paraId="2FF108BD" w14:textId="77777777" w:rsidR="00CA4C03" w:rsidRPr="00843005" w:rsidRDefault="00CA4C03" w:rsidP="005E00FB">
            <w:pPr>
              <w:suppressAutoHyphens w:val="0"/>
              <w:spacing w:before="40" w:after="40" w:line="220" w:lineRule="exact"/>
              <w:ind w:right="113"/>
              <w:rPr>
                <w:sz w:val="18"/>
              </w:rPr>
            </w:pPr>
            <w:r w:rsidRPr="00843005">
              <w:rPr>
                <w:sz w:val="18"/>
              </w:rPr>
              <w:t>Punjab</w:t>
            </w:r>
          </w:p>
        </w:tc>
        <w:tc>
          <w:tcPr>
            <w:tcW w:w="1689" w:type="dxa"/>
            <w:tcBorders>
              <w:top w:val="single" w:sz="4" w:space="0" w:color="auto"/>
              <w:bottom w:val="single" w:sz="4" w:space="0" w:color="auto"/>
            </w:tcBorders>
            <w:shd w:val="clear" w:color="auto" w:fill="auto"/>
            <w:tcMar>
              <w:left w:w="100" w:type="dxa"/>
              <w:right w:w="100" w:type="dxa"/>
            </w:tcMar>
          </w:tcPr>
          <w:p w14:paraId="4CE8F5A1" w14:textId="77777777" w:rsidR="00CA4C03" w:rsidRPr="00843005" w:rsidRDefault="00CA4C03" w:rsidP="005E00FB">
            <w:pPr>
              <w:suppressAutoHyphens w:val="0"/>
              <w:spacing w:before="80" w:after="80" w:line="220" w:lineRule="exact"/>
              <w:ind w:left="283"/>
              <w:rPr>
                <w:b/>
                <w:sz w:val="18"/>
              </w:rPr>
            </w:pPr>
            <w:r w:rsidRPr="00843005">
              <w:rPr>
                <w:b/>
                <w:sz w:val="18"/>
              </w:rPr>
              <w:t>Total</w:t>
            </w:r>
          </w:p>
        </w:tc>
        <w:tc>
          <w:tcPr>
            <w:tcW w:w="1257" w:type="dxa"/>
            <w:tcBorders>
              <w:top w:val="single" w:sz="4" w:space="0" w:color="auto"/>
              <w:bottom w:val="single" w:sz="4" w:space="0" w:color="auto"/>
            </w:tcBorders>
            <w:shd w:val="clear" w:color="auto" w:fill="auto"/>
            <w:tcMar>
              <w:left w:w="100" w:type="dxa"/>
              <w:right w:w="100" w:type="dxa"/>
            </w:tcMar>
            <w:vAlign w:val="center"/>
          </w:tcPr>
          <w:p w14:paraId="2023F975" w14:textId="77777777" w:rsidR="00CA4C03" w:rsidRPr="00843005" w:rsidRDefault="00CA4C03" w:rsidP="005E00FB">
            <w:pPr>
              <w:suppressAutoHyphens w:val="0"/>
              <w:spacing w:before="40" w:after="40" w:line="220" w:lineRule="exact"/>
              <w:ind w:right="113"/>
              <w:jc w:val="right"/>
              <w:rPr>
                <w:b/>
                <w:bCs/>
                <w:sz w:val="18"/>
              </w:rPr>
            </w:pPr>
            <w:r w:rsidRPr="00843005">
              <w:rPr>
                <w:b/>
                <w:bCs/>
                <w:sz w:val="18"/>
              </w:rPr>
              <w:t>31.6</w:t>
            </w:r>
          </w:p>
        </w:tc>
        <w:tc>
          <w:tcPr>
            <w:tcW w:w="1436" w:type="dxa"/>
            <w:tcBorders>
              <w:top w:val="single" w:sz="4" w:space="0" w:color="auto"/>
              <w:bottom w:val="single" w:sz="4" w:space="0" w:color="auto"/>
            </w:tcBorders>
            <w:shd w:val="clear" w:color="auto" w:fill="auto"/>
            <w:tcMar>
              <w:left w:w="100" w:type="dxa"/>
              <w:right w:w="100" w:type="dxa"/>
            </w:tcMar>
            <w:vAlign w:val="center"/>
          </w:tcPr>
          <w:p w14:paraId="1F25BA6C" w14:textId="77777777" w:rsidR="00CA4C03" w:rsidRPr="00843005" w:rsidRDefault="00CA4C03" w:rsidP="005E00FB">
            <w:pPr>
              <w:suppressAutoHyphens w:val="0"/>
              <w:spacing w:before="40" w:after="40" w:line="220" w:lineRule="exact"/>
              <w:ind w:right="113"/>
              <w:jc w:val="right"/>
              <w:rPr>
                <w:b/>
                <w:bCs/>
                <w:sz w:val="18"/>
              </w:rPr>
            </w:pPr>
            <w:r w:rsidRPr="00843005">
              <w:rPr>
                <w:b/>
                <w:bCs/>
                <w:sz w:val="18"/>
              </w:rPr>
              <w:t>34.8</w:t>
            </w:r>
          </w:p>
        </w:tc>
        <w:tc>
          <w:tcPr>
            <w:tcW w:w="1559" w:type="dxa"/>
            <w:tcBorders>
              <w:top w:val="single" w:sz="4" w:space="0" w:color="auto"/>
              <w:bottom w:val="single" w:sz="4" w:space="0" w:color="auto"/>
            </w:tcBorders>
            <w:shd w:val="clear" w:color="auto" w:fill="auto"/>
            <w:tcMar>
              <w:left w:w="100" w:type="dxa"/>
              <w:right w:w="100" w:type="dxa"/>
            </w:tcMar>
            <w:vAlign w:val="center"/>
          </w:tcPr>
          <w:p w14:paraId="056D8E90" w14:textId="77777777" w:rsidR="00CA4C03" w:rsidRPr="00843005" w:rsidRDefault="00CA4C03" w:rsidP="005E00FB">
            <w:pPr>
              <w:suppressAutoHyphens w:val="0"/>
              <w:spacing w:before="40" w:after="40" w:line="220" w:lineRule="exact"/>
              <w:ind w:right="113"/>
              <w:jc w:val="right"/>
              <w:rPr>
                <w:b/>
                <w:bCs/>
                <w:sz w:val="18"/>
              </w:rPr>
            </w:pPr>
            <w:r w:rsidRPr="00843005">
              <w:rPr>
                <w:b/>
                <w:bCs/>
                <w:sz w:val="18"/>
              </w:rPr>
              <w:t>-9.3</w:t>
            </w:r>
          </w:p>
        </w:tc>
      </w:tr>
      <w:tr w:rsidR="00CA4C03" w:rsidRPr="00843005" w14:paraId="3C0EF4CF" w14:textId="77777777" w:rsidTr="005E00FB">
        <w:tc>
          <w:tcPr>
            <w:tcW w:w="1424" w:type="dxa"/>
            <w:vMerge/>
            <w:shd w:val="clear" w:color="auto" w:fill="auto"/>
            <w:tcMar>
              <w:left w:w="100" w:type="dxa"/>
              <w:right w:w="100" w:type="dxa"/>
            </w:tcMar>
          </w:tcPr>
          <w:p w14:paraId="269E420E" w14:textId="77777777" w:rsidR="00CA4C03" w:rsidRPr="00843005" w:rsidRDefault="00CA4C03" w:rsidP="005E00FB">
            <w:pPr>
              <w:suppressAutoHyphens w:val="0"/>
              <w:spacing w:before="40" w:after="40" w:line="220" w:lineRule="exact"/>
              <w:ind w:right="113"/>
              <w:rPr>
                <w:sz w:val="18"/>
              </w:rPr>
            </w:pPr>
          </w:p>
        </w:tc>
        <w:tc>
          <w:tcPr>
            <w:tcW w:w="1689" w:type="dxa"/>
            <w:tcBorders>
              <w:top w:val="single" w:sz="4" w:space="0" w:color="auto"/>
            </w:tcBorders>
            <w:shd w:val="clear" w:color="auto" w:fill="auto"/>
            <w:tcMar>
              <w:left w:w="100" w:type="dxa"/>
              <w:right w:w="100" w:type="dxa"/>
            </w:tcMar>
          </w:tcPr>
          <w:p w14:paraId="2058C91D" w14:textId="77777777" w:rsidR="00CA4C03" w:rsidRPr="00843005" w:rsidRDefault="00CA4C03" w:rsidP="005E00FB">
            <w:pPr>
              <w:suppressAutoHyphens w:val="0"/>
              <w:spacing w:before="40" w:after="40" w:line="220" w:lineRule="exact"/>
              <w:ind w:right="113"/>
              <w:rPr>
                <w:sz w:val="18"/>
              </w:rPr>
            </w:pPr>
            <w:r w:rsidRPr="00843005">
              <w:rPr>
                <w:sz w:val="18"/>
              </w:rPr>
              <w:t>Urban</w:t>
            </w:r>
          </w:p>
        </w:tc>
        <w:tc>
          <w:tcPr>
            <w:tcW w:w="1257" w:type="dxa"/>
            <w:tcBorders>
              <w:top w:val="single" w:sz="4" w:space="0" w:color="auto"/>
            </w:tcBorders>
            <w:shd w:val="clear" w:color="auto" w:fill="auto"/>
            <w:tcMar>
              <w:left w:w="100" w:type="dxa"/>
              <w:right w:w="100" w:type="dxa"/>
            </w:tcMar>
            <w:vAlign w:val="bottom"/>
          </w:tcPr>
          <w:p w14:paraId="09280F97" w14:textId="77777777" w:rsidR="00CA4C03" w:rsidRPr="00843005" w:rsidRDefault="00CA4C03" w:rsidP="005E00FB">
            <w:pPr>
              <w:suppressAutoHyphens w:val="0"/>
              <w:spacing w:before="40" w:after="40" w:line="220" w:lineRule="exact"/>
              <w:ind w:right="113"/>
              <w:jc w:val="right"/>
              <w:rPr>
                <w:sz w:val="18"/>
              </w:rPr>
            </w:pPr>
            <w:r w:rsidRPr="00843005">
              <w:rPr>
                <w:sz w:val="18"/>
              </w:rPr>
              <w:t>27.4</w:t>
            </w:r>
          </w:p>
        </w:tc>
        <w:tc>
          <w:tcPr>
            <w:tcW w:w="1436" w:type="dxa"/>
            <w:tcBorders>
              <w:top w:val="single" w:sz="4" w:space="0" w:color="auto"/>
            </w:tcBorders>
            <w:shd w:val="clear" w:color="auto" w:fill="auto"/>
            <w:tcMar>
              <w:left w:w="100" w:type="dxa"/>
              <w:right w:w="100" w:type="dxa"/>
            </w:tcMar>
            <w:vAlign w:val="bottom"/>
          </w:tcPr>
          <w:p w14:paraId="60EAD438" w14:textId="77777777" w:rsidR="00CA4C03" w:rsidRPr="00843005" w:rsidRDefault="00CA4C03" w:rsidP="005E00FB">
            <w:pPr>
              <w:suppressAutoHyphens w:val="0"/>
              <w:spacing w:before="40" w:after="40" w:line="220" w:lineRule="exact"/>
              <w:ind w:right="113"/>
              <w:jc w:val="right"/>
              <w:rPr>
                <w:sz w:val="18"/>
              </w:rPr>
            </w:pPr>
            <w:r w:rsidRPr="00843005">
              <w:rPr>
                <w:sz w:val="18"/>
              </w:rPr>
              <w:t>28.8</w:t>
            </w:r>
          </w:p>
        </w:tc>
        <w:tc>
          <w:tcPr>
            <w:tcW w:w="1559" w:type="dxa"/>
            <w:tcBorders>
              <w:top w:val="single" w:sz="4" w:space="0" w:color="auto"/>
            </w:tcBorders>
            <w:shd w:val="clear" w:color="auto" w:fill="auto"/>
            <w:tcMar>
              <w:left w:w="100" w:type="dxa"/>
              <w:right w:w="100" w:type="dxa"/>
            </w:tcMar>
            <w:vAlign w:val="bottom"/>
          </w:tcPr>
          <w:p w14:paraId="2BDC434F" w14:textId="77777777" w:rsidR="00CA4C03" w:rsidRPr="00843005" w:rsidRDefault="00CA4C03" w:rsidP="005E00FB">
            <w:pPr>
              <w:suppressAutoHyphens w:val="0"/>
              <w:spacing w:before="40" w:after="40" w:line="220" w:lineRule="exact"/>
              <w:ind w:right="113"/>
              <w:jc w:val="right"/>
              <w:rPr>
                <w:sz w:val="18"/>
              </w:rPr>
            </w:pPr>
            <w:r w:rsidRPr="00843005">
              <w:rPr>
                <w:sz w:val="18"/>
              </w:rPr>
              <w:t>-4.8</w:t>
            </w:r>
          </w:p>
        </w:tc>
      </w:tr>
      <w:tr w:rsidR="00CA4C03" w:rsidRPr="00843005" w14:paraId="6FD93E1B" w14:textId="77777777" w:rsidTr="005E00FB">
        <w:tc>
          <w:tcPr>
            <w:tcW w:w="1424" w:type="dxa"/>
            <w:vMerge/>
            <w:shd w:val="clear" w:color="auto" w:fill="auto"/>
            <w:tcMar>
              <w:left w:w="100" w:type="dxa"/>
              <w:right w:w="100" w:type="dxa"/>
            </w:tcMar>
          </w:tcPr>
          <w:p w14:paraId="24D26B23" w14:textId="77777777" w:rsidR="00CA4C03" w:rsidRPr="00843005" w:rsidRDefault="00CA4C03" w:rsidP="005E00FB">
            <w:pPr>
              <w:suppressAutoHyphens w:val="0"/>
              <w:spacing w:before="40" w:after="40" w:line="220" w:lineRule="exact"/>
              <w:ind w:right="113"/>
              <w:rPr>
                <w:sz w:val="18"/>
              </w:rPr>
            </w:pPr>
          </w:p>
        </w:tc>
        <w:tc>
          <w:tcPr>
            <w:tcW w:w="1689" w:type="dxa"/>
            <w:tcBorders>
              <w:bottom w:val="single" w:sz="4" w:space="0" w:color="auto"/>
            </w:tcBorders>
            <w:shd w:val="clear" w:color="auto" w:fill="auto"/>
            <w:tcMar>
              <w:left w:w="100" w:type="dxa"/>
              <w:right w:w="100" w:type="dxa"/>
            </w:tcMar>
          </w:tcPr>
          <w:p w14:paraId="3764F18F" w14:textId="77777777" w:rsidR="00CA4C03" w:rsidRPr="00843005" w:rsidRDefault="00CA4C03" w:rsidP="005E00FB">
            <w:pPr>
              <w:suppressAutoHyphens w:val="0"/>
              <w:spacing w:before="40" w:after="40" w:line="220" w:lineRule="exact"/>
              <w:ind w:right="113"/>
              <w:rPr>
                <w:sz w:val="18"/>
              </w:rPr>
            </w:pPr>
            <w:r w:rsidRPr="00843005">
              <w:rPr>
                <w:sz w:val="18"/>
              </w:rPr>
              <w:t>Rural</w:t>
            </w:r>
          </w:p>
        </w:tc>
        <w:tc>
          <w:tcPr>
            <w:tcW w:w="1257" w:type="dxa"/>
            <w:tcBorders>
              <w:bottom w:val="single" w:sz="4" w:space="0" w:color="auto"/>
            </w:tcBorders>
            <w:shd w:val="clear" w:color="auto" w:fill="auto"/>
            <w:tcMar>
              <w:left w:w="100" w:type="dxa"/>
              <w:right w:w="100" w:type="dxa"/>
            </w:tcMar>
            <w:vAlign w:val="bottom"/>
          </w:tcPr>
          <w:p w14:paraId="3693DE9B" w14:textId="77777777" w:rsidR="00CA4C03" w:rsidRPr="00843005" w:rsidRDefault="00CA4C03" w:rsidP="005E00FB">
            <w:pPr>
              <w:suppressAutoHyphens w:val="0"/>
              <w:spacing w:before="40" w:after="40" w:line="220" w:lineRule="exact"/>
              <w:ind w:right="113"/>
              <w:jc w:val="right"/>
              <w:rPr>
                <w:sz w:val="18"/>
              </w:rPr>
            </w:pPr>
            <w:r w:rsidRPr="00843005">
              <w:rPr>
                <w:sz w:val="18"/>
              </w:rPr>
              <w:t>34.0</w:t>
            </w:r>
          </w:p>
        </w:tc>
        <w:tc>
          <w:tcPr>
            <w:tcW w:w="1436" w:type="dxa"/>
            <w:tcBorders>
              <w:bottom w:val="single" w:sz="4" w:space="0" w:color="auto"/>
            </w:tcBorders>
            <w:shd w:val="clear" w:color="auto" w:fill="auto"/>
            <w:tcMar>
              <w:left w:w="100" w:type="dxa"/>
              <w:right w:w="100" w:type="dxa"/>
            </w:tcMar>
            <w:vAlign w:val="bottom"/>
          </w:tcPr>
          <w:p w14:paraId="61CFAA1C" w14:textId="77777777" w:rsidR="00CA4C03" w:rsidRPr="00843005" w:rsidRDefault="00CA4C03" w:rsidP="005E00FB">
            <w:pPr>
              <w:suppressAutoHyphens w:val="0"/>
              <w:spacing w:before="40" w:after="40" w:line="220" w:lineRule="exact"/>
              <w:ind w:right="113"/>
              <w:jc w:val="right"/>
              <w:rPr>
                <w:sz w:val="18"/>
              </w:rPr>
            </w:pPr>
            <w:r w:rsidRPr="00843005">
              <w:rPr>
                <w:sz w:val="18"/>
              </w:rPr>
              <w:t>37.7</w:t>
            </w:r>
          </w:p>
        </w:tc>
        <w:tc>
          <w:tcPr>
            <w:tcW w:w="1559" w:type="dxa"/>
            <w:tcBorders>
              <w:bottom w:val="single" w:sz="4" w:space="0" w:color="auto"/>
            </w:tcBorders>
            <w:shd w:val="clear" w:color="auto" w:fill="auto"/>
            <w:tcMar>
              <w:left w:w="100" w:type="dxa"/>
              <w:right w:w="100" w:type="dxa"/>
            </w:tcMar>
            <w:vAlign w:val="bottom"/>
          </w:tcPr>
          <w:p w14:paraId="76BDF126" w14:textId="77777777" w:rsidR="00CA4C03" w:rsidRPr="00843005" w:rsidRDefault="00CA4C03" w:rsidP="005E00FB">
            <w:pPr>
              <w:suppressAutoHyphens w:val="0"/>
              <w:spacing w:before="40" w:after="40" w:line="220" w:lineRule="exact"/>
              <w:ind w:right="113"/>
              <w:jc w:val="right"/>
              <w:rPr>
                <w:sz w:val="18"/>
              </w:rPr>
            </w:pPr>
            <w:r w:rsidRPr="00843005">
              <w:rPr>
                <w:sz w:val="18"/>
              </w:rPr>
              <w:t>-10.0</w:t>
            </w:r>
          </w:p>
        </w:tc>
      </w:tr>
      <w:tr w:rsidR="00CA4C03" w:rsidRPr="00843005" w14:paraId="6AE6A1F4" w14:textId="77777777" w:rsidTr="006A7358">
        <w:tc>
          <w:tcPr>
            <w:tcW w:w="1424" w:type="dxa"/>
            <w:vMerge w:val="restart"/>
            <w:shd w:val="clear" w:color="auto" w:fill="auto"/>
            <w:tcMar>
              <w:left w:w="100" w:type="dxa"/>
              <w:right w:w="100" w:type="dxa"/>
            </w:tcMar>
          </w:tcPr>
          <w:p w14:paraId="7C308306" w14:textId="77777777" w:rsidR="00CA4C03" w:rsidRPr="00843005" w:rsidRDefault="00CA4C03" w:rsidP="005E00FB">
            <w:pPr>
              <w:suppressAutoHyphens w:val="0"/>
              <w:spacing w:before="40" w:after="40" w:line="220" w:lineRule="exact"/>
              <w:ind w:right="113"/>
              <w:rPr>
                <w:sz w:val="18"/>
              </w:rPr>
            </w:pPr>
            <w:r w:rsidRPr="00843005">
              <w:rPr>
                <w:sz w:val="18"/>
              </w:rPr>
              <w:t>Sindh</w:t>
            </w:r>
          </w:p>
        </w:tc>
        <w:tc>
          <w:tcPr>
            <w:tcW w:w="1689" w:type="dxa"/>
            <w:tcBorders>
              <w:top w:val="single" w:sz="4" w:space="0" w:color="auto"/>
              <w:bottom w:val="single" w:sz="4" w:space="0" w:color="auto"/>
            </w:tcBorders>
            <w:shd w:val="clear" w:color="auto" w:fill="auto"/>
            <w:tcMar>
              <w:left w:w="100" w:type="dxa"/>
              <w:right w:w="100" w:type="dxa"/>
            </w:tcMar>
          </w:tcPr>
          <w:p w14:paraId="6C1F68B3" w14:textId="77777777" w:rsidR="00CA4C03" w:rsidRPr="00843005" w:rsidRDefault="00CA4C03" w:rsidP="005E00FB">
            <w:pPr>
              <w:suppressAutoHyphens w:val="0"/>
              <w:spacing w:before="80" w:after="80" w:line="220" w:lineRule="exact"/>
              <w:ind w:left="283"/>
              <w:rPr>
                <w:b/>
                <w:sz w:val="18"/>
              </w:rPr>
            </w:pPr>
            <w:r w:rsidRPr="00843005">
              <w:rPr>
                <w:b/>
                <w:sz w:val="18"/>
              </w:rPr>
              <w:t>Total</w:t>
            </w:r>
          </w:p>
        </w:tc>
        <w:tc>
          <w:tcPr>
            <w:tcW w:w="1257" w:type="dxa"/>
            <w:tcBorders>
              <w:top w:val="single" w:sz="4" w:space="0" w:color="auto"/>
              <w:bottom w:val="single" w:sz="4" w:space="0" w:color="auto"/>
            </w:tcBorders>
            <w:shd w:val="clear" w:color="auto" w:fill="auto"/>
            <w:tcMar>
              <w:left w:w="100" w:type="dxa"/>
              <w:right w:w="100" w:type="dxa"/>
            </w:tcMar>
            <w:vAlign w:val="center"/>
          </w:tcPr>
          <w:p w14:paraId="0C008E0C" w14:textId="77777777" w:rsidR="00CA4C03" w:rsidRPr="00843005" w:rsidRDefault="00CA4C03" w:rsidP="005E00FB">
            <w:pPr>
              <w:suppressAutoHyphens w:val="0"/>
              <w:spacing w:before="40" w:after="40" w:line="220" w:lineRule="exact"/>
              <w:ind w:right="113"/>
              <w:jc w:val="right"/>
              <w:rPr>
                <w:b/>
                <w:bCs/>
                <w:sz w:val="18"/>
              </w:rPr>
            </w:pPr>
            <w:r w:rsidRPr="00843005">
              <w:rPr>
                <w:b/>
                <w:bCs/>
                <w:sz w:val="18"/>
              </w:rPr>
              <w:t>43.7</w:t>
            </w:r>
          </w:p>
        </w:tc>
        <w:tc>
          <w:tcPr>
            <w:tcW w:w="1436" w:type="dxa"/>
            <w:tcBorders>
              <w:top w:val="single" w:sz="4" w:space="0" w:color="auto"/>
              <w:bottom w:val="single" w:sz="4" w:space="0" w:color="auto"/>
            </w:tcBorders>
            <w:shd w:val="clear" w:color="auto" w:fill="auto"/>
            <w:tcMar>
              <w:left w:w="100" w:type="dxa"/>
              <w:right w:w="100" w:type="dxa"/>
            </w:tcMar>
            <w:vAlign w:val="center"/>
          </w:tcPr>
          <w:p w14:paraId="0C560EF2" w14:textId="77777777" w:rsidR="00CA4C03" w:rsidRPr="00843005" w:rsidRDefault="00CA4C03" w:rsidP="005E00FB">
            <w:pPr>
              <w:suppressAutoHyphens w:val="0"/>
              <w:spacing w:before="40" w:after="40" w:line="220" w:lineRule="exact"/>
              <w:ind w:right="113"/>
              <w:jc w:val="right"/>
              <w:rPr>
                <w:b/>
                <w:bCs/>
                <w:sz w:val="18"/>
              </w:rPr>
            </w:pPr>
            <w:r w:rsidRPr="00843005">
              <w:rPr>
                <w:b/>
                <w:bCs/>
                <w:sz w:val="18"/>
              </w:rPr>
              <w:t>47.9</w:t>
            </w:r>
          </w:p>
        </w:tc>
        <w:tc>
          <w:tcPr>
            <w:tcW w:w="1559" w:type="dxa"/>
            <w:tcBorders>
              <w:top w:val="single" w:sz="4" w:space="0" w:color="auto"/>
              <w:bottom w:val="single" w:sz="4" w:space="0" w:color="auto"/>
            </w:tcBorders>
            <w:shd w:val="clear" w:color="auto" w:fill="auto"/>
            <w:tcMar>
              <w:left w:w="100" w:type="dxa"/>
              <w:right w:w="100" w:type="dxa"/>
            </w:tcMar>
            <w:vAlign w:val="center"/>
          </w:tcPr>
          <w:p w14:paraId="5C881050" w14:textId="77777777" w:rsidR="00CA4C03" w:rsidRPr="00843005" w:rsidRDefault="00CA4C03" w:rsidP="005E00FB">
            <w:pPr>
              <w:suppressAutoHyphens w:val="0"/>
              <w:spacing w:before="40" w:after="40" w:line="220" w:lineRule="exact"/>
              <w:ind w:right="113"/>
              <w:jc w:val="right"/>
              <w:rPr>
                <w:b/>
                <w:bCs/>
                <w:sz w:val="18"/>
              </w:rPr>
            </w:pPr>
            <w:r w:rsidRPr="00843005">
              <w:rPr>
                <w:b/>
                <w:bCs/>
                <w:sz w:val="18"/>
              </w:rPr>
              <w:t>-8.7</w:t>
            </w:r>
          </w:p>
        </w:tc>
      </w:tr>
      <w:tr w:rsidR="00CA4C03" w:rsidRPr="00843005" w14:paraId="129E7A9D" w14:textId="77777777" w:rsidTr="005E00FB">
        <w:tc>
          <w:tcPr>
            <w:tcW w:w="1424" w:type="dxa"/>
            <w:vMerge/>
            <w:shd w:val="clear" w:color="auto" w:fill="auto"/>
            <w:tcMar>
              <w:left w:w="100" w:type="dxa"/>
              <w:right w:w="100" w:type="dxa"/>
            </w:tcMar>
          </w:tcPr>
          <w:p w14:paraId="2CE00620" w14:textId="77777777" w:rsidR="00CA4C03" w:rsidRPr="00843005" w:rsidRDefault="00CA4C03" w:rsidP="005E00FB">
            <w:pPr>
              <w:suppressAutoHyphens w:val="0"/>
              <w:spacing w:before="40" w:after="40" w:line="220" w:lineRule="exact"/>
              <w:ind w:right="113"/>
              <w:rPr>
                <w:sz w:val="18"/>
              </w:rPr>
            </w:pPr>
          </w:p>
        </w:tc>
        <w:tc>
          <w:tcPr>
            <w:tcW w:w="1689" w:type="dxa"/>
            <w:tcBorders>
              <w:top w:val="single" w:sz="4" w:space="0" w:color="auto"/>
            </w:tcBorders>
            <w:shd w:val="clear" w:color="auto" w:fill="auto"/>
            <w:tcMar>
              <w:left w:w="100" w:type="dxa"/>
              <w:right w:w="100" w:type="dxa"/>
            </w:tcMar>
          </w:tcPr>
          <w:p w14:paraId="2957D676" w14:textId="77777777" w:rsidR="00CA4C03" w:rsidRPr="00843005" w:rsidRDefault="00CA4C03" w:rsidP="005E00FB">
            <w:pPr>
              <w:suppressAutoHyphens w:val="0"/>
              <w:spacing w:before="40" w:after="40" w:line="220" w:lineRule="exact"/>
              <w:ind w:right="113"/>
              <w:rPr>
                <w:sz w:val="18"/>
              </w:rPr>
            </w:pPr>
            <w:r w:rsidRPr="00843005">
              <w:rPr>
                <w:sz w:val="18"/>
              </w:rPr>
              <w:t>Urban</w:t>
            </w:r>
          </w:p>
        </w:tc>
        <w:tc>
          <w:tcPr>
            <w:tcW w:w="1257" w:type="dxa"/>
            <w:tcBorders>
              <w:top w:val="single" w:sz="4" w:space="0" w:color="auto"/>
            </w:tcBorders>
            <w:shd w:val="clear" w:color="auto" w:fill="auto"/>
            <w:tcMar>
              <w:left w:w="100" w:type="dxa"/>
              <w:right w:w="100" w:type="dxa"/>
            </w:tcMar>
            <w:vAlign w:val="bottom"/>
          </w:tcPr>
          <w:p w14:paraId="29CB48BB" w14:textId="77777777" w:rsidR="00CA4C03" w:rsidRPr="00843005" w:rsidRDefault="00CA4C03" w:rsidP="005E00FB">
            <w:pPr>
              <w:suppressAutoHyphens w:val="0"/>
              <w:spacing w:before="40" w:after="40" w:line="220" w:lineRule="exact"/>
              <w:ind w:right="113"/>
              <w:jc w:val="right"/>
              <w:rPr>
                <w:sz w:val="18"/>
              </w:rPr>
            </w:pPr>
            <w:r w:rsidRPr="00843005">
              <w:rPr>
                <w:sz w:val="18"/>
              </w:rPr>
              <w:t>34.2</w:t>
            </w:r>
          </w:p>
        </w:tc>
        <w:tc>
          <w:tcPr>
            <w:tcW w:w="1436" w:type="dxa"/>
            <w:tcBorders>
              <w:top w:val="single" w:sz="4" w:space="0" w:color="auto"/>
            </w:tcBorders>
            <w:shd w:val="clear" w:color="auto" w:fill="auto"/>
            <w:tcMar>
              <w:left w:w="100" w:type="dxa"/>
              <w:right w:w="100" w:type="dxa"/>
            </w:tcMar>
            <w:vAlign w:val="bottom"/>
          </w:tcPr>
          <w:p w14:paraId="76B1FBEE" w14:textId="77777777" w:rsidR="00CA4C03" w:rsidRPr="00843005" w:rsidRDefault="00CA4C03" w:rsidP="005E00FB">
            <w:pPr>
              <w:suppressAutoHyphens w:val="0"/>
              <w:spacing w:before="40" w:after="40" w:line="220" w:lineRule="exact"/>
              <w:ind w:right="113"/>
              <w:jc w:val="right"/>
              <w:rPr>
                <w:sz w:val="18"/>
              </w:rPr>
            </w:pPr>
            <w:r w:rsidRPr="00843005">
              <w:rPr>
                <w:sz w:val="18"/>
              </w:rPr>
              <w:t>34.9</w:t>
            </w:r>
          </w:p>
        </w:tc>
        <w:tc>
          <w:tcPr>
            <w:tcW w:w="1559" w:type="dxa"/>
            <w:tcBorders>
              <w:top w:val="single" w:sz="4" w:space="0" w:color="auto"/>
            </w:tcBorders>
            <w:shd w:val="clear" w:color="auto" w:fill="auto"/>
            <w:tcMar>
              <w:left w:w="100" w:type="dxa"/>
              <w:right w:w="100" w:type="dxa"/>
            </w:tcMar>
            <w:vAlign w:val="bottom"/>
          </w:tcPr>
          <w:p w14:paraId="251ADD09" w14:textId="77777777" w:rsidR="00CA4C03" w:rsidRPr="00843005" w:rsidRDefault="00CA4C03" w:rsidP="005E00FB">
            <w:pPr>
              <w:suppressAutoHyphens w:val="0"/>
              <w:spacing w:before="40" w:after="40" w:line="220" w:lineRule="exact"/>
              <w:ind w:right="113"/>
              <w:jc w:val="right"/>
              <w:rPr>
                <w:sz w:val="18"/>
              </w:rPr>
            </w:pPr>
            <w:r w:rsidRPr="00843005">
              <w:rPr>
                <w:sz w:val="18"/>
              </w:rPr>
              <w:t>-2.0</w:t>
            </w:r>
          </w:p>
        </w:tc>
      </w:tr>
      <w:tr w:rsidR="00CA4C03" w:rsidRPr="00843005" w14:paraId="6F10E3E3" w14:textId="77777777" w:rsidTr="005E00FB">
        <w:tc>
          <w:tcPr>
            <w:tcW w:w="1424" w:type="dxa"/>
            <w:vMerge/>
            <w:shd w:val="clear" w:color="auto" w:fill="auto"/>
            <w:tcMar>
              <w:left w:w="100" w:type="dxa"/>
              <w:right w:w="100" w:type="dxa"/>
            </w:tcMar>
          </w:tcPr>
          <w:p w14:paraId="64D2926E" w14:textId="77777777" w:rsidR="00CA4C03" w:rsidRPr="00843005" w:rsidRDefault="00CA4C03" w:rsidP="005E00FB">
            <w:pPr>
              <w:suppressAutoHyphens w:val="0"/>
              <w:spacing w:before="40" w:after="40" w:line="220" w:lineRule="exact"/>
              <w:ind w:right="113"/>
              <w:rPr>
                <w:sz w:val="18"/>
              </w:rPr>
            </w:pPr>
          </w:p>
        </w:tc>
        <w:tc>
          <w:tcPr>
            <w:tcW w:w="1689" w:type="dxa"/>
            <w:tcBorders>
              <w:bottom w:val="single" w:sz="4" w:space="0" w:color="auto"/>
            </w:tcBorders>
            <w:shd w:val="clear" w:color="auto" w:fill="auto"/>
            <w:tcMar>
              <w:left w:w="100" w:type="dxa"/>
              <w:right w:w="100" w:type="dxa"/>
            </w:tcMar>
          </w:tcPr>
          <w:p w14:paraId="7D48650B" w14:textId="77777777" w:rsidR="00CA4C03" w:rsidRPr="00843005" w:rsidRDefault="00CA4C03" w:rsidP="005E00FB">
            <w:pPr>
              <w:suppressAutoHyphens w:val="0"/>
              <w:spacing w:before="40" w:after="40" w:line="220" w:lineRule="exact"/>
              <w:ind w:right="113"/>
              <w:rPr>
                <w:sz w:val="18"/>
              </w:rPr>
            </w:pPr>
            <w:r w:rsidRPr="00843005">
              <w:rPr>
                <w:sz w:val="18"/>
              </w:rPr>
              <w:t>Rural</w:t>
            </w:r>
          </w:p>
        </w:tc>
        <w:tc>
          <w:tcPr>
            <w:tcW w:w="1257" w:type="dxa"/>
            <w:tcBorders>
              <w:bottom w:val="single" w:sz="4" w:space="0" w:color="auto"/>
            </w:tcBorders>
            <w:shd w:val="clear" w:color="auto" w:fill="auto"/>
            <w:tcMar>
              <w:left w:w="100" w:type="dxa"/>
              <w:right w:w="100" w:type="dxa"/>
            </w:tcMar>
            <w:vAlign w:val="bottom"/>
          </w:tcPr>
          <w:p w14:paraId="5D594417" w14:textId="77777777" w:rsidR="00CA4C03" w:rsidRPr="00843005" w:rsidRDefault="00CA4C03" w:rsidP="005E00FB">
            <w:pPr>
              <w:suppressAutoHyphens w:val="0"/>
              <w:spacing w:before="40" w:after="40" w:line="220" w:lineRule="exact"/>
              <w:ind w:right="113"/>
              <w:jc w:val="right"/>
              <w:rPr>
                <w:sz w:val="18"/>
              </w:rPr>
            </w:pPr>
            <w:r w:rsidRPr="00843005">
              <w:rPr>
                <w:sz w:val="18"/>
              </w:rPr>
              <w:t>54.0</w:t>
            </w:r>
          </w:p>
        </w:tc>
        <w:tc>
          <w:tcPr>
            <w:tcW w:w="1436" w:type="dxa"/>
            <w:tcBorders>
              <w:bottom w:val="single" w:sz="4" w:space="0" w:color="auto"/>
            </w:tcBorders>
            <w:shd w:val="clear" w:color="auto" w:fill="auto"/>
            <w:tcMar>
              <w:left w:w="100" w:type="dxa"/>
              <w:right w:w="100" w:type="dxa"/>
            </w:tcMar>
            <w:vAlign w:val="bottom"/>
          </w:tcPr>
          <w:p w14:paraId="4496122D" w14:textId="77777777" w:rsidR="00CA4C03" w:rsidRPr="00843005" w:rsidRDefault="00CA4C03" w:rsidP="005E00FB">
            <w:pPr>
              <w:suppressAutoHyphens w:val="0"/>
              <w:spacing w:before="40" w:after="40" w:line="220" w:lineRule="exact"/>
              <w:ind w:right="113"/>
              <w:jc w:val="right"/>
              <w:rPr>
                <w:sz w:val="18"/>
              </w:rPr>
            </w:pPr>
            <w:r w:rsidRPr="00843005">
              <w:rPr>
                <w:sz w:val="18"/>
              </w:rPr>
              <w:t>60.9</w:t>
            </w:r>
          </w:p>
        </w:tc>
        <w:tc>
          <w:tcPr>
            <w:tcW w:w="1559" w:type="dxa"/>
            <w:tcBorders>
              <w:bottom w:val="single" w:sz="4" w:space="0" w:color="auto"/>
            </w:tcBorders>
            <w:shd w:val="clear" w:color="auto" w:fill="auto"/>
            <w:tcMar>
              <w:left w:w="100" w:type="dxa"/>
              <w:right w:w="100" w:type="dxa"/>
            </w:tcMar>
            <w:vAlign w:val="bottom"/>
          </w:tcPr>
          <w:p w14:paraId="4C4430CC" w14:textId="77777777" w:rsidR="00CA4C03" w:rsidRPr="00843005" w:rsidRDefault="00CA4C03" w:rsidP="005E00FB">
            <w:pPr>
              <w:suppressAutoHyphens w:val="0"/>
              <w:spacing w:before="40" w:after="40" w:line="220" w:lineRule="exact"/>
              <w:ind w:right="113"/>
              <w:jc w:val="right"/>
              <w:rPr>
                <w:sz w:val="18"/>
              </w:rPr>
            </w:pPr>
            <w:r w:rsidRPr="00843005">
              <w:rPr>
                <w:sz w:val="18"/>
              </w:rPr>
              <w:t>-11.4</w:t>
            </w:r>
          </w:p>
        </w:tc>
      </w:tr>
      <w:tr w:rsidR="00CA4C03" w:rsidRPr="00843005" w14:paraId="08973D72" w14:textId="77777777" w:rsidTr="006A7358">
        <w:tc>
          <w:tcPr>
            <w:tcW w:w="1424" w:type="dxa"/>
            <w:vMerge w:val="restart"/>
            <w:shd w:val="clear" w:color="auto" w:fill="auto"/>
            <w:tcMar>
              <w:left w:w="100" w:type="dxa"/>
              <w:right w:w="100" w:type="dxa"/>
            </w:tcMar>
          </w:tcPr>
          <w:p w14:paraId="76037D3D" w14:textId="77777777" w:rsidR="00CA4C03" w:rsidRPr="00843005" w:rsidRDefault="00CA4C03" w:rsidP="005E00FB">
            <w:pPr>
              <w:suppressAutoHyphens w:val="0"/>
              <w:spacing w:before="40" w:after="40" w:line="220" w:lineRule="exact"/>
              <w:ind w:right="113"/>
              <w:rPr>
                <w:sz w:val="18"/>
              </w:rPr>
            </w:pPr>
            <w:r w:rsidRPr="00843005">
              <w:rPr>
                <w:sz w:val="18"/>
              </w:rPr>
              <w:t>KPK</w:t>
            </w:r>
          </w:p>
        </w:tc>
        <w:tc>
          <w:tcPr>
            <w:tcW w:w="1689" w:type="dxa"/>
            <w:tcBorders>
              <w:top w:val="single" w:sz="4" w:space="0" w:color="auto"/>
              <w:bottom w:val="single" w:sz="4" w:space="0" w:color="auto"/>
            </w:tcBorders>
            <w:shd w:val="clear" w:color="auto" w:fill="auto"/>
            <w:tcMar>
              <w:left w:w="100" w:type="dxa"/>
              <w:right w:w="100" w:type="dxa"/>
            </w:tcMar>
          </w:tcPr>
          <w:p w14:paraId="7EE87E13" w14:textId="77777777" w:rsidR="00CA4C03" w:rsidRPr="00843005" w:rsidRDefault="00CA4C03" w:rsidP="005E00FB">
            <w:pPr>
              <w:suppressAutoHyphens w:val="0"/>
              <w:spacing w:before="80" w:after="80" w:line="220" w:lineRule="exact"/>
              <w:ind w:left="283"/>
              <w:rPr>
                <w:b/>
                <w:sz w:val="18"/>
              </w:rPr>
            </w:pPr>
            <w:r w:rsidRPr="00843005">
              <w:rPr>
                <w:b/>
                <w:sz w:val="18"/>
              </w:rPr>
              <w:t>Total</w:t>
            </w:r>
          </w:p>
        </w:tc>
        <w:tc>
          <w:tcPr>
            <w:tcW w:w="1257" w:type="dxa"/>
            <w:tcBorders>
              <w:top w:val="single" w:sz="4" w:space="0" w:color="auto"/>
              <w:bottom w:val="single" w:sz="4" w:space="0" w:color="auto"/>
            </w:tcBorders>
            <w:shd w:val="clear" w:color="auto" w:fill="auto"/>
            <w:tcMar>
              <w:left w:w="100" w:type="dxa"/>
              <w:right w:w="100" w:type="dxa"/>
            </w:tcMar>
            <w:vAlign w:val="center"/>
          </w:tcPr>
          <w:p w14:paraId="383994EA" w14:textId="77777777" w:rsidR="00CA4C03" w:rsidRPr="00843005" w:rsidRDefault="00CA4C03" w:rsidP="005E00FB">
            <w:pPr>
              <w:suppressAutoHyphens w:val="0"/>
              <w:spacing w:before="40" w:after="40" w:line="220" w:lineRule="exact"/>
              <w:ind w:right="113"/>
              <w:jc w:val="right"/>
              <w:rPr>
                <w:b/>
                <w:bCs/>
                <w:sz w:val="18"/>
              </w:rPr>
            </w:pPr>
            <w:r w:rsidRPr="00843005">
              <w:rPr>
                <w:b/>
                <w:bCs/>
                <w:sz w:val="18"/>
              </w:rPr>
              <w:t>36.1</w:t>
            </w:r>
          </w:p>
        </w:tc>
        <w:tc>
          <w:tcPr>
            <w:tcW w:w="1436" w:type="dxa"/>
            <w:tcBorders>
              <w:top w:val="single" w:sz="4" w:space="0" w:color="auto"/>
              <w:bottom w:val="single" w:sz="4" w:space="0" w:color="auto"/>
            </w:tcBorders>
            <w:shd w:val="clear" w:color="auto" w:fill="auto"/>
            <w:tcMar>
              <w:left w:w="100" w:type="dxa"/>
              <w:right w:w="100" w:type="dxa"/>
            </w:tcMar>
            <w:vAlign w:val="center"/>
          </w:tcPr>
          <w:p w14:paraId="1412B226" w14:textId="77777777" w:rsidR="00CA4C03" w:rsidRPr="00843005" w:rsidRDefault="00CA4C03" w:rsidP="005E00FB">
            <w:pPr>
              <w:suppressAutoHyphens w:val="0"/>
              <w:spacing w:before="40" w:after="40" w:line="220" w:lineRule="exact"/>
              <w:ind w:right="113"/>
              <w:jc w:val="right"/>
              <w:rPr>
                <w:b/>
                <w:bCs/>
                <w:sz w:val="18"/>
              </w:rPr>
            </w:pPr>
            <w:r w:rsidRPr="00843005">
              <w:rPr>
                <w:b/>
                <w:bCs/>
                <w:sz w:val="18"/>
              </w:rPr>
              <w:t>27.2</w:t>
            </w:r>
          </w:p>
        </w:tc>
        <w:tc>
          <w:tcPr>
            <w:tcW w:w="1559" w:type="dxa"/>
            <w:tcBorders>
              <w:top w:val="single" w:sz="4" w:space="0" w:color="auto"/>
              <w:bottom w:val="single" w:sz="4" w:space="0" w:color="auto"/>
            </w:tcBorders>
            <w:shd w:val="clear" w:color="auto" w:fill="auto"/>
            <w:tcMar>
              <w:left w:w="100" w:type="dxa"/>
              <w:right w:w="100" w:type="dxa"/>
            </w:tcMar>
            <w:vAlign w:val="center"/>
          </w:tcPr>
          <w:p w14:paraId="2C4906D1" w14:textId="77777777" w:rsidR="00CA4C03" w:rsidRPr="00843005" w:rsidRDefault="00CA4C03" w:rsidP="005E00FB">
            <w:pPr>
              <w:suppressAutoHyphens w:val="0"/>
              <w:spacing w:before="40" w:after="40" w:line="220" w:lineRule="exact"/>
              <w:ind w:right="113"/>
              <w:jc w:val="right"/>
              <w:rPr>
                <w:b/>
                <w:bCs/>
                <w:sz w:val="18"/>
              </w:rPr>
            </w:pPr>
            <w:r w:rsidRPr="00843005">
              <w:rPr>
                <w:b/>
                <w:bCs/>
                <w:sz w:val="18"/>
              </w:rPr>
              <w:t>32.7</w:t>
            </w:r>
          </w:p>
        </w:tc>
      </w:tr>
      <w:tr w:rsidR="00CA4C03" w:rsidRPr="00843005" w14:paraId="11BA5201" w14:textId="77777777" w:rsidTr="005E00FB">
        <w:tc>
          <w:tcPr>
            <w:tcW w:w="1424" w:type="dxa"/>
            <w:vMerge/>
            <w:shd w:val="clear" w:color="auto" w:fill="auto"/>
            <w:tcMar>
              <w:left w:w="100" w:type="dxa"/>
              <w:right w:w="100" w:type="dxa"/>
            </w:tcMar>
          </w:tcPr>
          <w:p w14:paraId="2D1CF6C3" w14:textId="77777777" w:rsidR="00CA4C03" w:rsidRPr="00843005" w:rsidRDefault="00CA4C03" w:rsidP="005E00FB">
            <w:pPr>
              <w:suppressAutoHyphens w:val="0"/>
              <w:spacing w:before="40" w:after="40" w:line="220" w:lineRule="exact"/>
              <w:ind w:right="113"/>
              <w:rPr>
                <w:sz w:val="18"/>
              </w:rPr>
            </w:pPr>
          </w:p>
        </w:tc>
        <w:tc>
          <w:tcPr>
            <w:tcW w:w="1689" w:type="dxa"/>
            <w:tcBorders>
              <w:top w:val="single" w:sz="4" w:space="0" w:color="auto"/>
            </w:tcBorders>
            <w:shd w:val="clear" w:color="auto" w:fill="auto"/>
            <w:tcMar>
              <w:left w:w="100" w:type="dxa"/>
              <w:right w:w="100" w:type="dxa"/>
            </w:tcMar>
          </w:tcPr>
          <w:p w14:paraId="4B336118" w14:textId="77777777" w:rsidR="00CA4C03" w:rsidRPr="00843005" w:rsidRDefault="00CA4C03" w:rsidP="005E00FB">
            <w:pPr>
              <w:suppressAutoHyphens w:val="0"/>
              <w:spacing w:before="40" w:after="40" w:line="220" w:lineRule="exact"/>
              <w:ind w:right="113"/>
              <w:rPr>
                <w:sz w:val="18"/>
              </w:rPr>
            </w:pPr>
            <w:r w:rsidRPr="00843005">
              <w:rPr>
                <w:sz w:val="18"/>
              </w:rPr>
              <w:t>Urban</w:t>
            </w:r>
          </w:p>
        </w:tc>
        <w:tc>
          <w:tcPr>
            <w:tcW w:w="1257" w:type="dxa"/>
            <w:tcBorders>
              <w:top w:val="single" w:sz="4" w:space="0" w:color="auto"/>
            </w:tcBorders>
            <w:shd w:val="clear" w:color="auto" w:fill="auto"/>
            <w:tcMar>
              <w:left w:w="100" w:type="dxa"/>
              <w:right w:w="100" w:type="dxa"/>
            </w:tcMar>
            <w:vAlign w:val="bottom"/>
          </w:tcPr>
          <w:p w14:paraId="0D20AFC9" w14:textId="77777777" w:rsidR="00CA4C03" w:rsidRPr="00843005" w:rsidRDefault="00CA4C03" w:rsidP="005E00FB">
            <w:pPr>
              <w:suppressAutoHyphens w:val="0"/>
              <w:spacing w:before="40" w:after="40" w:line="220" w:lineRule="exact"/>
              <w:ind w:right="113"/>
              <w:jc w:val="right"/>
              <w:rPr>
                <w:sz w:val="18"/>
              </w:rPr>
            </w:pPr>
            <w:r w:rsidRPr="00843005">
              <w:rPr>
                <w:sz w:val="18"/>
              </w:rPr>
              <w:t>40.1</w:t>
            </w:r>
          </w:p>
        </w:tc>
        <w:tc>
          <w:tcPr>
            <w:tcW w:w="1436" w:type="dxa"/>
            <w:tcBorders>
              <w:top w:val="single" w:sz="4" w:space="0" w:color="auto"/>
            </w:tcBorders>
            <w:shd w:val="clear" w:color="auto" w:fill="auto"/>
            <w:tcMar>
              <w:left w:w="100" w:type="dxa"/>
              <w:right w:w="100" w:type="dxa"/>
            </w:tcMar>
            <w:vAlign w:val="bottom"/>
          </w:tcPr>
          <w:p w14:paraId="3A04723C" w14:textId="77777777" w:rsidR="00CA4C03" w:rsidRPr="00843005" w:rsidRDefault="00CA4C03" w:rsidP="005E00FB">
            <w:pPr>
              <w:suppressAutoHyphens w:val="0"/>
              <w:spacing w:before="40" w:after="40" w:line="220" w:lineRule="exact"/>
              <w:ind w:right="113"/>
              <w:jc w:val="right"/>
              <w:rPr>
                <w:sz w:val="18"/>
              </w:rPr>
            </w:pPr>
            <w:r w:rsidRPr="00843005">
              <w:rPr>
                <w:sz w:val="18"/>
              </w:rPr>
              <w:t>29.0</w:t>
            </w:r>
          </w:p>
        </w:tc>
        <w:tc>
          <w:tcPr>
            <w:tcW w:w="1559" w:type="dxa"/>
            <w:tcBorders>
              <w:top w:val="single" w:sz="4" w:space="0" w:color="auto"/>
            </w:tcBorders>
            <w:shd w:val="clear" w:color="auto" w:fill="auto"/>
            <w:tcMar>
              <w:left w:w="100" w:type="dxa"/>
              <w:right w:w="100" w:type="dxa"/>
            </w:tcMar>
            <w:vAlign w:val="bottom"/>
          </w:tcPr>
          <w:p w14:paraId="579F34D2" w14:textId="77777777" w:rsidR="00CA4C03" w:rsidRPr="00843005" w:rsidRDefault="00CA4C03" w:rsidP="005E00FB">
            <w:pPr>
              <w:suppressAutoHyphens w:val="0"/>
              <w:spacing w:before="40" w:after="40" w:line="220" w:lineRule="exact"/>
              <w:ind w:right="113"/>
              <w:jc w:val="right"/>
              <w:rPr>
                <w:sz w:val="18"/>
              </w:rPr>
            </w:pPr>
            <w:r w:rsidRPr="00843005">
              <w:rPr>
                <w:sz w:val="18"/>
              </w:rPr>
              <w:t>38.2</w:t>
            </w:r>
          </w:p>
        </w:tc>
      </w:tr>
      <w:tr w:rsidR="00CA4C03" w:rsidRPr="00843005" w14:paraId="7A029712" w14:textId="77777777" w:rsidTr="005E00FB">
        <w:tc>
          <w:tcPr>
            <w:tcW w:w="1424" w:type="dxa"/>
            <w:vMerge/>
            <w:shd w:val="clear" w:color="auto" w:fill="auto"/>
            <w:tcMar>
              <w:left w:w="100" w:type="dxa"/>
              <w:right w:w="100" w:type="dxa"/>
            </w:tcMar>
          </w:tcPr>
          <w:p w14:paraId="33E8B18D" w14:textId="77777777" w:rsidR="00CA4C03" w:rsidRPr="00843005" w:rsidRDefault="00CA4C03" w:rsidP="005E00FB">
            <w:pPr>
              <w:suppressAutoHyphens w:val="0"/>
              <w:spacing w:before="40" w:after="40" w:line="220" w:lineRule="exact"/>
              <w:ind w:right="113"/>
              <w:rPr>
                <w:sz w:val="18"/>
              </w:rPr>
            </w:pPr>
          </w:p>
        </w:tc>
        <w:tc>
          <w:tcPr>
            <w:tcW w:w="1689" w:type="dxa"/>
            <w:tcBorders>
              <w:bottom w:val="single" w:sz="4" w:space="0" w:color="auto"/>
            </w:tcBorders>
            <w:shd w:val="clear" w:color="auto" w:fill="auto"/>
            <w:tcMar>
              <w:left w:w="100" w:type="dxa"/>
              <w:right w:w="100" w:type="dxa"/>
            </w:tcMar>
          </w:tcPr>
          <w:p w14:paraId="00F0491D" w14:textId="77777777" w:rsidR="00CA4C03" w:rsidRPr="00843005" w:rsidRDefault="00CA4C03" w:rsidP="005E00FB">
            <w:pPr>
              <w:suppressAutoHyphens w:val="0"/>
              <w:spacing w:before="40" w:after="40" w:line="220" w:lineRule="exact"/>
              <w:ind w:right="113"/>
              <w:rPr>
                <w:sz w:val="18"/>
              </w:rPr>
            </w:pPr>
            <w:r w:rsidRPr="00843005">
              <w:rPr>
                <w:sz w:val="18"/>
              </w:rPr>
              <w:t>Rural</w:t>
            </w:r>
          </w:p>
        </w:tc>
        <w:tc>
          <w:tcPr>
            <w:tcW w:w="1257" w:type="dxa"/>
            <w:tcBorders>
              <w:bottom w:val="single" w:sz="4" w:space="0" w:color="auto"/>
            </w:tcBorders>
            <w:shd w:val="clear" w:color="auto" w:fill="auto"/>
            <w:tcMar>
              <w:left w:w="100" w:type="dxa"/>
              <w:right w:w="100" w:type="dxa"/>
            </w:tcMar>
            <w:vAlign w:val="bottom"/>
          </w:tcPr>
          <w:p w14:paraId="1D319DAD" w14:textId="77777777" w:rsidR="00CA4C03" w:rsidRPr="00843005" w:rsidRDefault="00CA4C03" w:rsidP="005E00FB">
            <w:pPr>
              <w:suppressAutoHyphens w:val="0"/>
              <w:spacing w:before="40" w:after="40" w:line="220" w:lineRule="exact"/>
              <w:ind w:right="113"/>
              <w:jc w:val="right"/>
              <w:rPr>
                <w:sz w:val="18"/>
              </w:rPr>
            </w:pPr>
            <w:r w:rsidRPr="00843005">
              <w:rPr>
                <w:sz w:val="18"/>
              </w:rPr>
              <w:t>35.3</w:t>
            </w:r>
          </w:p>
        </w:tc>
        <w:tc>
          <w:tcPr>
            <w:tcW w:w="1436" w:type="dxa"/>
            <w:tcBorders>
              <w:bottom w:val="single" w:sz="4" w:space="0" w:color="auto"/>
            </w:tcBorders>
            <w:shd w:val="clear" w:color="auto" w:fill="auto"/>
            <w:tcMar>
              <w:left w:w="100" w:type="dxa"/>
              <w:right w:w="100" w:type="dxa"/>
            </w:tcMar>
            <w:vAlign w:val="bottom"/>
          </w:tcPr>
          <w:p w14:paraId="137ABBE9" w14:textId="77777777" w:rsidR="00CA4C03" w:rsidRPr="00843005" w:rsidRDefault="00CA4C03" w:rsidP="005E00FB">
            <w:pPr>
              <w:suppressAutoHyphens w:val="0"/>
              <w:spacing w:before="40" w:after="40" w:line="220" w:lineRule="exact"/>
              <w:ind w:right="113"/>
              <w:jc w:val="right"/>
              <w:rPr>
                <w:sz w:val="18"/>
              </w:rPr>
            </w:pPr>
            <w:r w:rsidRPr="00843005">
              <w:rPr>
                <w:sz w:val="18"/>
              </w:rPr>
              <w:t>26.8</w:t>
            </w:r>
          </w:p>
        </w:tc>
        <w:tc>
          <w:tcPr>
            <w:tcW w:w="1559" w:type="dxa"/>
            <w:tcBorders>
              <w:bottom w:val="single" w:sz="4" w:space="0" w:color="auto"/>
            </w:tcBorders>
            <w:shd w:val="clear" w:color="auto" w:fill="auto"/>
            <w:tcMar>
              <w:left w:w="100" w:type="dxa"/>
              <w:right w:w="100" w:type="dxa"/>
            </w:tcMar>
            <w:vAlign w:val="bottom"/>
          </w:tcPr>
          <w:p w14:paraId="66879240" w14:textId="77777777" w:rsidR="00CA4C03" w:rsidRPr="00843005" w:rsidRDefault="00CA4C03" w:rsidP="005E00FB">
            <w:pPr>
              <w:suppressAutoHyphens w:val="0"/>
              <w:spacing w:before="40" w:after="40" w:line="220" w:lineRule="exact"/>
              <w:ind w:right="113"/>
              <w:jc w:val="right"/>
              <w:rPr>
                <w:sz w:val="18"/>
              </w:rPr>
            </w:pPr>
            <w:r w:rsidRPr="00843005">
              <w:rPr>
                <w:sz w:val="18"/>
              </w:rPr>
              <w:t>31.7</w:t>
            </w:r>
          </w:p>
        </w:tc>
      </w:tr>
      <w:tr w:rsidR="00CA4C03" w:rsidRPr="00843005" w14:paraId="2544C73F" w14:textId="77777777" w:rsidTr="006A7358">
        <w:tc>
          <w:tcPr>
            <w:tcW w:w="1424" w:type="dxa"/>
            <w:vMerge w:val="restart"/>
            <w:shd w:val="clear" w:color="auto" w:fill="auto"/>
            <w:tcMar>
              <w:left w:w="100" w:type="dxa"/>
              <w:right w:w="100" w:type="dxa"/>
            </w:tcMar>
          </w:tcPr>
          <w:p w14:paraId="506A92C3" w14:textId="77777777" w:rsidR="00CA4C03" w:rsidRPr="00843005" w:rsidRDefault="00CA4C03" w:rsidP="005E00FB">
            <w:pPr>
              <w:suppressAutoHyphens w:val="0"/>
              <w:spacing w:before="40" w:after="40" w:line="220" w:lineRule="exact"/>
              <w:ind w:right="113"/>
              <w:rPr>
                <w:sz w:val="18"/>
              </w:rPr>
            </w:pPr>
            <w:proofErr w:type="spellStart"/>
            <w:r w:rsidRPr="00843005">
              <w:rPr>
                <w:sz w:val="18"/>
              </w:rPr>
              <w:t>Balochistan</w:t>
            </w:r>
            <w:proofErr w:type="spellEnd"/>
          </w:p>
        </w:tc>
        <w:tc>
          <w:tcPr>
            <w:tcW w:w="1689" w:type="dxa"/>
            <w:tcBorders>
              <w:top w:val="single" w:sz="4" w:space="0" w:color="auto"/>
              <w:bottom w:val="single" w:sz="4" w:space="0" w:color="auto"/>
            </w:tcBorders>
            <w:shd w:val="clear" w:color="auto" w:fill="auto"/>
            <w:tcMar>
              <w:left w:w="100" w:type="dxa"/>
              <w:right w:w="100" w:type="dxa"/>
            </w:tcMar>
          </w:tcPr>
          <w:p w14:paraId="238D1B2F" w14:textId="77777777" w:rsidR="00CA4C03" w:rsidRPr="00843005" w:rsidRDefault="00CA4C03" w:rsidP="005E00FB">
            <w:pPr>
              <w:suppressAutoHyphens w:val="0"/>
              <w:spacing w:before="80" w:after="80" w:line="220" w:lineRule="exact"/>
              <w:ind w:left="283"/>
              <w:rPr>
                <w:b/>
                <w:sz w:val="18"/>
              </w:rPr>
            </w:pPr>
            <w:r w:rsidRPr="00843005">
              <w:rPr>
                <w:b/>
                <w:sz w:val="18"/>
              </w:rPr>
              <w:t>Total</w:t>
            </w:r>
          </w:p>
        </w:tc>
        <w:tc>
          <w:tcPr>
            <w:tcW w:w="1257" w:type="dxa"/>
            <w:tcBorders>
              <w:top w:val="single" w:sz="4" w:space="0" w:color="auto"/>
              <w:bottom w:val="single" w:sz="4" w:space="0" w:color="auto"/>
            </w:tcBorders>
            <w:shd w:val="clear" w:color="auto" w:fill="auto"/>
            <w:tcMar>
              <w:left w:w="100" w:type="dxa"/>
              <w:right w:w="100" w:type="dxa"/>
            </w:tcMar>
            <w:vAlign w:val="center"/>
          </w:tcPr>
          <w:p w14:paraId="77589377" w14:textId="77777777" w:rsidR="00CA4C03" w:rsidRPr="00843005" w:rsidRDefault="00CA4C03" w:rsidP="005E00FB">
            <w:pPr>
              <w:suppressAutoHyphens w:val="0"/>
              <w:spacing w:before="40" w:after="40" w:line="220" w:lineRule="exact"/>
              <w:ind w:right="113"/>
              <w:jc w:val="right"/>
              <w:rPr>
                <w:b/>
                <w:bCs/>
                <w:sz w:val="18"/>
              </w:rPr>
            </w:pPr>
            <w:r w:rsidRPr="00843005">
              <w:rPr>
                <w:b/>
                <w:bCs/>
                <w:sz w:val="18"/>
              </w:rPr>
              <w:t>56.8</w:t>
            </w:r>
          </w:p>
        </w:tc>
        <w:tc>
          <w:tcPr>
            <w:tcW w:w="1436" w:type="dxa"/>
            <w:tcBorders>
              <w:top w:val="single" w:sz="4" w:space="0" w:color="auto"/>
              <w:bottom w:val="single" w:sz="4" w:space="0" w:color="auto"/>
            </w:tcBorders>
            <w:shd w:val="clear" w:color="auto" w:fill="auto"/>
            <w:tcMar>
              <w:left w:w="100" w:type="dxa"/>
              <w:right w:w="100" w:type="dxa"/>
            </w:tcMar>
            <w:vAlign w:val="center"/>
          </w:tcPr>
          <w:p w14:paraId="1C1E41AE" w14:textId="77777777" w:rsidR="00CA4C03" w:rsidRPr="00843005" w:rsidRDefault="00CA4C03" w:rsidP="005E00FB">
            <w:pPr>
              <w:suppressAutoHyphens w:val="0"/>
              <w:spacing w:before="40" w:after="40" w:line="220" w:lineRule="exact"/>
              <w:ind w:right="113"/>
              <w:jc w:val="right"/>
              <w:rPr>
                <w:b/>
                <w:bCs/>
                <w:sz w:val="18"/>
              </w:rPr>
            </w:pPr>
            <w:r w:rsidRPr="00843005">
              <w:rPr>
                <w:b/>
                <w:bCs/>
                <w:sz w:val="18"/>
              </w:rPr>
              <w:t>53.1</w:t>
            </w:r>
          </w:p>
        </w:tc>
        <w:tc>
          <w:tcPr>
            <w:tcW w:w="1559" w:type="dxa"/>
            <w:tcBorders>
              <w:top w:val="single" w:sz="4" w:space="0" w:color="auto"/>
              <w:bottom w:val="single" w:sz="4" w:space="0" w:color="auto"/>
            </w:tcBorders>
            <w:shd w:val="clear" w:color="auto" w:fill="auto"/>
            <w:tcMar>
              <w:left w:w="100" w:type="dxa"/>
              <w:right w:w="100" w:type="dxa"/>
            </w:tcMar>
            <w:vAlign w:val="center"/>
          </w:tcPr>
          <w:p w14:paraId="4FCA7704" w14:textId="77777777" w:rsidR="00CA4C03" w:rsidRPr="00843005" w:rsidRDefault="00CA4C03" w:rsidP="005E00FB">
            <w:pPr>
              <w:suppressAutoHyphens w:val="0"/>
              <w:spacing w:before="40" w:after="40" w:line="220" w:lineRule="exact"/>
              <w:ind w:right="113"/>
              <w:jc w:val="right"/>
              <w:rPr>
                <w:b/>
                <w:bCs/>
                <w:sz w:val="18"/>
              </w:rPr>
            </w:pPr>
            <w:r w:rsidRPr="00843005">
              <w:rPr>
                <w:b/>
                <w:bCs/>
                <w:sz w:val="18"/>
              </w:rPr>
              <w:t>7.1</w:t>
            </w:r>
          </w:p>
        </w:tc>
      </w:tr>
      <w:tr w:rsidR="00CA4C03" w:rsidRPr="00843005" w14:paraId="0819F102" w14:textId="77777777" w:rsidTr="005E00FB">
        <w:tc>
          <w:tcPr>
            <w:tcW w:w="1424" w:type="dxa"/>
            <w:vMerge/>
            <w:shd w:val="clear" w:color="auto" w:fill="auto"/>
            <w:tcMar>
              <w:left w:w="100" w:type="dxa"/>
              <w:right w:w="100" w:type="dxa"/>
            </w:tcMar>
          </w:tcPr>
          <w:p w14:paraId="5A9C79DA" w14:textId="77777777" w:rsidR="00CA4C03" w:rsidRPr="00843005" w:rsidRDefault="00CA4C03" w:rsidP="005E00FB">
            <w:pPr>
              <w:suppressAutoHyphens w:val="0"/>
              <w:spacing w:before="40" w:after="40" w:line="220" w:lineRule="exact"/>
              <w:ind w:right="113"/>
              <w:rPr>
                <w:sz w:val="18"/>
              </w:rPr>
            </w:pPr>
          </w:p>
        </w:tc>
        <w:tc>
          <w:tcPr>
            <w:tcW w:w="1689" w:type="dxa"/>
            <w:tcBorders>
              <w:top w:val="single" w:sz="4" w:space="0" w:color="auto"/>
            </w:tcBorders>
            <w:shd w:val="clear" w:color="auto" w:fill="auto"/>
            <w:tcMar>
              <w:left w:w="100" w:type="dxa"/>
              <w:right w:w="100" w:type="dxa"/>
            </w:tcMar>
          </w:tcPr>
          <w:p w14:paraId="3FFB825A" w14:textId="77777777" w:rsidR="00CA4C03" w:rsidRPr="00843005" w:rsidRDefault="00CA4C03" w:rsidP="005E00FB">
            <w:pPr>
              <w:suppressAutoHyphens w:val="0"/>
              <w:spacing w:before="40" w:after="40" w:line="220" w:lineRule="exact"/>
              <w:ind w:right="113"/>
              <w:rPr>
                <w:sz w:val="18"/>
              </w:rPr>
            </w:pPr>
            <w:r w:rsidRPr="00843005">
              <w:rPr>
                <w:sz w:val="18"/>
              </w:rPr>
              <w:t>Urban</w:t>
            </w:r>
          </w:p>
        </w:tc>
        <w:tc>
          <w:tcPr>
            <w:tcW w:w="1257" w:type="dxa"/>
            <w:tcBorders>
              <w:top w:val="single" w:sz="4" w:space="0" w:color="auto"/>
            </w:tcBorders>
            <w:shd w:val="clear" w:color="auto" w:fill="auto"/>
            <w:tcMar>
              <w:left w:w="100" w:type="dxa"/>
              <w:right w:w="100" w:type="dxa"/>
            </w:tcMar>
            <w:vAlign w:val="bottom"/>
          </w:tcPr>
          <w:p w14:paraId="2EC48E96" w14:textId="77777777" w:rsidR="00CA4C03" w:rsidRPr="00843005" w:rsidRDefault="00CA4C03" w:rsidP="005E00FB">
            <w:pPr>
              <w:suppressAutoHyphens w:val="0"/>
              <w:spacing w:before="40" w:after="40" w:line="220" w:lineRule="exact"/>
              <w:ind w:right="113"/>
              <w:jc w:val="right"/>
              <w:rPr>
                <w:sz w:val="18"/>
              </w:rPr>
            </w:pPr>
            <w:r w:rsidRPr="00843005">
              <w:rPr>
                <w:sz w:val="18"/>
              </w:rPr>
              <w:t>58.5</w:t>
            </w:r>
          </w:p>
        </w:tc>
        <w:tc>
          <w:tcPr>
            <w:tcW w:w="1436" w:type="dxa"/>
            <w:tcBorders>
              <w:top w:val="single" w:sz="4" w:space="0" w:color="auto"/>
            </w:tcBorders>
            <w:shd w:val="clear" w:color="auto" w:fill="auto"/>
            <w:tcMar>
              <w:left w:w="100" w:type="dxa"/>
              <w:right w:w="100" w:type="dxa"/>
            </w:tcMar>
            <w:vAlign w:val="bottom"/>
          </w:tcPr>
          <w:p w14:paraId="459EECCE" w14:textId="77777777" w:rsidR="00CA4C03" w:rsidRPr="00843005" w:rsidRDefault="00CA4C03" w:rsidP="005E00FB">
            <w:pPr>
              <w:suppressAutoHyphens w:val="0"/>
              <w:spacing w:before="40" w:after="40" w:line="220" w:lineRule="exact"/>
              <w:ind w:right="113"/>
              <w:jc w:val="right"/>
              <w:rPr>
                <w:sz w:val="18"/>
              </w:rPr>
            </w:pPr>
            <w:r w:rsidRPr="00843005">
              <w:rPr>
                <w:sz w:val="18"/>
              </w:rPr>
              <w:t>50.5</w:t>
            </w:r>
          </w:p>
        </w:tc>
        <w:tc>
          <w:tcPr>
            <w:tcW w:w="1559" w:type="dxa"/>
            <w:tcBorders>
              <w:top w:val="single" w:sz="4" w:space="0" w:color="auto"/>
            </w:tcBorders>
            <w:shd w:val="clear" w:color="auto" w:fill="auto"/>
            <w:tcMar>
              <w:left w:w="100" w:type="dxa"/>
              <w:right w:w="100" w:type="dxa"/>
            </w:tcMar>
            <w:vAlign w:val="bottom"/>
          </w:tcPr>
          <w:p w14:paraId="7CEF6C48" w14:textId="77777777" w:rsidR="00CA4C03" w:rsidRPr="00843005" w:rsidRDefault="00CA4C03" w:rsidP="005E00FB">
            <w:pPr>
              <w:suppressAutoHyphens w:val="0"/>
              <w:spacing w:before="40" w:after="40" w:line="220" w:lineRule="exact"/>
              <w:ind w:right="113"/>
              <w:jc w:val="right"/>
              <w:rPr>
                <w:sz w:val="18"/>
              </w:rPr>
            </w:pPr>
            <w:r w:rsidRPr="00843005">
              <w:rPr>
                <w:sz w:val="18"/>
              </w:rPr>
              <w:t>15.7</w:t>
            </w:r>
          </w:p>
        </w:tc>
      </w:tr>
      <w:tr w:rsidR="00CA4C03" w:rsidRPr="00843005" w14:paraId="44070119" w14:textId="77777777" w:rsidTr="005E00FB">
        <w:tc>
          <w:tcPr>
            <w:tcW w:w="1424" w:type="dxa"/>
            <w:vMerge/>
            <w:shd w:val="clear" w:color="auto" w:fill="auto"/>
            <w:tcMar>
              <w:left w:w="100" w:type="dxa"/>
              <w:right w:w="100" w:type="dxa"/>
            </w:tcMar>
          </w:tcPr>
          <w:p w14:paraId="663F8E19" w14:textId="77777777" w:rsidR="00CA4C03" w:rsidRPr="00843005" w:rsidRDefault="00CA4C03" w:rsidP="005E00FB">
            <w:pPr>
              <w:suppressAutoHyphens w:val="0"/>
              <w:spacing w:before="40" w:after="40" w:line="220" w:lineRule="exact"/>
              <w:ind w:right="113"/>
              <w:rPr>
                <w:sz w:val="18"/>
              </w:rPr>
            </w:pPr>
          </w:p>
        </w:tc>
        <w:tc>
          <w:tcPr>
            <w:tcW w:w="1689" w:type="dxa"/>
            <w:shd w:val="clear" w:color="auto" w:fill="auto"/>
            <w:tcMar>
              <w:left w:w="100" w:type="dxa"/>
              <w:right w:w="100" w:type="dxa"/>
            </w:tcMar>
          </w:tcPr>
          <w:p w14:paraId="2F3B5403" w14:textId="77777777" w:rsidR="00CA4C03" w:rsidRPr="00843005" w:rsidRDefault="00CA4C03" w:rsidP="005E00FB">
            <w:pPr>
              <w:suppressAutoHyphens w:val="0"/>
              <w:spacing w:before="40" w:after="40" w:line="220" w:lineRule="exact"/>
              <w:ind w:right="113"/>
              <w:rPr>
                <w:sz w:val="18"/>
              </w:rPr>
            </w:pPr>
            <w:r w:rsidRPr="00843005">
              <w:rPr>
                <w:sz w:val="18"/>
              </w:rPr>
              <w:t>Rural</w:t>
            </w:r>
          </w:p>
        </w:tc>
        <w:tc>
          <w:tcPr>
            <w:tcW w:w="1257" w:type="dxa"/>
            <w:shd w:val="clear" w:color="auto" w:fill="auto"/>
            <w:tcMar>
              <w:left w:w="100" w:type="dxa"/>
              <w:right w:w="100" w:type="dxa"/>
            </w:tcMar>
            <w:vAlign w:val="bottom"/>
          </w:tcPr>
          <w:p w14:paraId="1212C565" w14:textId="77777777" w:rsidR="00CA4C03" w:rsidRPr="00843005" w:rsidRDefault="00CA4C03" w:rsidP="005E00FB">
            <w:pPr>
              <w:suppressAutoHyphens w:val="0"/>
              <w:spacing w:before="40" w:after="40" w:line="220" w:lineRule="exact"/>
              <w:ind w:right="113"/>
              <w:jc w:val="right"/>
              <w:rPr>
                <w:sz w:val="18"/>
              </w:rPr>
            </w:pPr>
            <w:r w:rsidRPr="00843005">
              <w:rPr>
                <w:sz w:val="18"/>
              </w:rPr>
              <w:t>56.2</w:t>
            </w:r>
          </w:p>
        </w:tc>
        <w:tc>
          <w:tcPr>
            <w:tcW w:w="1436" w:type="dxa"/>
            <w:shd w:val="clear" w:color="auto" w:fill="auto"/>
            <w:tcMar>
              <w:left w:w="100" w:type="dxa"/>
              <w:right w:w="100" w:type="dxa"/>
            </w:tcMar>
            <w:vAlign w:val="bottom"/>
          </w:tcPr>
          <w:p w14:paraId="752B600C" w14:textId="77777777" w:rsidR="00CA4C03" w:rsidRPr="00843005" w:rsidRDefault="00CA4C03" w:rsidP="005E00FB">
            <w:pPr>
              <w:suppressAutoHyphens w:val="0"/>
              <w:spacing w:before="40" w:after="40" w:line="220" w:lineRule="exact"/>
              <w:ind w:right="113"/>
              <w:jc w:val="right"/>
              <w:rPr>
                <w:sz w:val="18"/>
              </w:rPr>
            </w:pPr>
            <w:r w:rsidRPr="00843005">
              <w:rPr>
                <w:sz w:val="18"/>
              </w:rPr>
              <w:t>54.0</w:t>
            </w:r>
          </w:p>
        </w:tc>
        <w:tc>
          <w:tcPr>
            <w:tcW w:w="1559" w:type="dxa"/>
            <w:shd w:val="clear" w:color="auto" w:fill="auto"/>
            <w:tcMar>
              <w:left w:w="100" w:type="dxa"/>
              <w:right w:w="100" w:type="dxa"/>
            </w:tcMar>
            <w:vAlign w:val="bottom"/>
          </w:tcPr>
          <w:p w14:paraId="1C109A95" w14:textId="77777777" w:rsidR="00CA4C03" w:rsidRPr="00843005" w:rsidRDefault="00CA4C03" w:rsidP="005E00FB">
            <w:pPr>
              <w:suppressAutoHyphens w:val="0"/>
              <w:spacing w:before="40" w:after="40" w:line="220" w:lineRule="exact"/>
              <w:ind w:right="113"/>
              <w:jc w:val="right"/>
              <w:rPr>
                <w:sz w:val="18"/>
              </w:rPr>
            </w:pPr>
            <w:r w:rsidRPr="00843005">
              <w:rPr>
                <w:sz w:val="18"/>
              </w:rPr>
              <w:t>4.1</w:t>
            </w:r>
          </w:p>
        </w:tc>
      </w:tr>
    </w:tbl>
    <w:p w14:paraId="5BC1F40C" w14:textId="77777777" w:rsidR="00CA4C03" w:rsidRPr="00843005" w:rsidRDefault="00CA4C03" w:rsidP="006A7358">
      <w:pPr>
        <w:pStyle w:val="SingleTxtG"/>
        <w:spacing w:before="240" w:after="240"/>
      </w:pPr>
      <w:r w:rsidRPr="00843005">
        <w:t>85.</w:t>
      </w:r>
      <w:r w:rsidRPr="00843005">
        <w:tab/>
        <w:t xml:space="preserve">Nutrition is addressed by the Benazir </w:t>
      </w:r>
      <w:proofErr w:type="spellStart"/>
      <w:r w:rsidRPr="00843005">
        <w:t>Nashonuma</w:t>
      </w:r>
      <w:proofErr w:type="spellEnd"/>
      <w:r w:rsidRPr="00843005">
        <w:t xml:space="preserve"> Programme (BNP), aimed at preventing stunting and promoting healthy diets. The program includes antenatal and postnatal services, routine immunization, nutrition </w:t>
      </w:r>
      <w:proofErr w:type="spellStart"/>
      <w:r w:rsidRPr="00843005">
        <w:t>counseling</w:t>
      </w:r>
      <w:proofErr w:type="spellEnd"/>
      <w:r w:rsidRPr="00843005">
        <w:t xml:space="preserve">, and preventive supplementary feeding with Specialized Nutritious Food (SNF) products, along with conditional cash transfers to enhance nutritional diversity. Currently operating in 153 districts, including Islamabad, the BNP has benefited 2,047,807 individuals, including 995,429 pregnant women, 536,499 breastfeeding women, and 515,879 children, through a network of 548 Facilitation </w:t>
      </w:r>
      <w:proofErr w:type="spellStart"/>
      <w:r w:rsidRPr="00843005">
        <w:t>Centers</w:t>
      </w:r>
      <w:proofErr w:type="spellEnd"/>
      <w:r w:rsidRPr="00843005">
        <w:t xml:space="preserve"> (FCs).</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1147"/>
        <w:gridCol w:w="1148"/>
        <w:gridCol w:w="1177"/>
        <w:gridCol w:w="999"/>
        <w:gridCol w:w="1449"/>
        <w:gridCol w:w="1450"/>
      </w:tblGrid>
      <w:tr w:rsidR="005E00FB" w:rsidRPr="00843005" w14:paraId="0829086F" w14:textId="77777777" w:rsidTr="005E00FB">
        <w:trPr>
          <w:tblHeader/>
        </w:trPr>
        <w:tc>
          <w:tcPr>
            <w:tcW w:w="2693" w:type="dxa"/>
            <w:gridSpan w:val="2"/>
            <w:tcBorders>
              <w:top w:val="single" w:sz="4" w:space="0" w:color="auto"/>
              <w:bottom w:val="single" w:sz="12" w:space="0" w:color="auto"/>
            </w:tcBorders>
            <w:shd w:val="clear" w:color="auto" w:fill="auto"/>
            <w:vAlign w:val="bottom"/>
          </w:tcPr>
          <w:p w14:paraId="3ABC53A4" w14:textId="77777777" w:rsidR="00CA4C03" w:rsidRPr="00843005" w:rsidRDefault="00CA4C03" w:rsidP="005E00FB">
            <w:pPr>
              <w:suppressAutoHyphens w:val="0"/>
              <w:spacing w:before="80" w:after="80" w:line="200" w:lineRule="exact"/>
              <w:ind w:right="113"/>
              <w:rPr>
                <w:i/>
                <w:sz w:val="16"/>
              </w:rPr>
            </w:pPr>
            <w:r w:rsidRPr="00843005">
              <w:rPr>
                <w:i/>
                <w:sz w:val="16"/>
              </w:rPr>
              <w:t>Malnutrition by locality 2018 (%)</w:t>
            </w:r>
          </w:p>
        </w:tc>
        <w:tc>
          <w:tcPr>
            <w:tcW w:w="1381" w:type="dxa"/>
            <w:tcBorders>
              <w:top w:val="single" w:sz="4" w:space="0" w:color="auto"/>
              <w:bottom w:val="single" w:sz="12" w:space="0" w:color="auto"/>
            </w:tcBorders>
            <w:shd w:val="clear" w:color="auto" w:fill="auto"/>
            <w:vAlign w:val="bottom"/>
          </w:tcPr>
          <w:p w14:paraId="65E187E7" w14:textId="77777777" w:rsidR="00CA4C03" w:rsidRPr="00843005" w:rsidRDefault="00CA4C03" w:rsidP="005E00FB">
            <w:pPr>
              <w:suppressAutoHyphens w:val="0"/>
              <w:spacing w:before="80" w:after="80" w:line="200" w:lineRule="exact"/>
              <w:ind w:right="113"/>
              <w:jc w:val="right"/>
              <w:rPr>
                <w:i/>
                <w:sz w:val="16"/>
              </w:rPr>
            </w:pPr>
            <w:r w:rsidRPr="00843005">
              <w:rPr>
                <w:i/>
                <w:sz w:val="16"/>
              </w:rPr>
              <w:t>Stunted</w:t>
            </w:r>
          </w:p>
        </w:tc>
        <w:tc>
          <w:tcPr>
            <w:tcW w:w="1171" w:type="dxa"/>
            <w:tcBorders>
              <w:top w:val="single" w:sz="4" w:space="0" w:color="auto"/>
              <w:bottom w:val="single" w:sz="12" w:space="0" w:color="auto"/>
            </w:tcBorders>
            <w:shd w:val="clear" w:color="auto" w:fill="auto"/>
            <w:vAlign w:val="bottom"/>
          </w:tcPr>
          <w:p w14:paraId="18279425" w14:textId="77777777" w:rsidR="00CA4C03" w:rsidRPr="00843005" w:rsidRDefault="00CA4C03" w:rsidP="005E00FB">
            <w:pPr>
              <w:suppressAutoHyphens w:val="0"/>
              <w:spacing w:before="80" w:after="80" w:line="200" w:lineRule="exact"/>
              <w:ind w:right="113"/>
              <w:jc w:val="right"/>
              <w:rPr>
                <w:i/>
                <w:sz w:val="16"/>
              </w:rPr>
            </w:pPr>
            <w:r w:rsidRPr="00843005">
              <w:rPr>
                <w:i/>
                <w:sz w:val="16"/>
              </w:rPr>
              <w:t>Wasted</w:t>
            </w:r>
          </w:p>
        </w:tc>
        <w:tc>
          <w:tcPr>
            <w:tcW w:w="1701" w:type="dxa"/>
            <w:tcBorders>
              <w:top w:val="single" w:sz="4" w:space="0" w:color="auto"/>
              <w:bottom w:val="single" w:sz="12" w:space="0" w:color="auto"/>
            </w:tcBorders>
            <w:shd w:val="clear" w:color="auto" w:fill="auto"/>
            <w:vAlign w:val="bottom"/>
          </w:tcPr>
          <w:p w14:paraId="416B0025" w14:textId="77777777" w:rsidR="00CA4C03" w:rsidRPr="00843005" w:rsidRDefault="00CA4C03" w:rsidP="005E00FB">
            <w:pPr>
              <w:suppressAutoHyphens w:val="0"/>
              <w:spacing w:before="80" w:after="80" w:line="200" w:lineRule="exact"/>
              <w:ind w:right="113"/>
              <w:jc w:val="right"/>
              <w:rPr>
                <w:i/>
                <w:sz w:val="16"/>
              </w:rPr>
            </w:pPr>
            <w:r w:rsidRPr="00843005">
              <w:rPr>
                <w:i/>
                <w:sz w:val="16"/>
              </w:rPr>
              <w:t>Underweight</w:t>
            </w:r>
          </w:p>
        </w:tc>
        <w:tc>
          <w:tcPr>
            <w:tcW w:w="1702" w:type="dxa"/>
            <w:tcBorders>
              <w:top w:val="single" w:sz="4" w:space="0" w:color="auto"/>
              <w:bottom w:val="single" w:sz="12" w:space="0" w:color="auto"/>
            </w:tcBorders>
            <w:shd w:val="clear" w:color="auto" w:fill="auto"/>
            <w:vAlign w:val="bottom"/>
          </w:tcPr>
          <w:p w14:paraId="40F167D4" w14:textId="77777777" w:rsidR="00CA4C03" w:rsidRPr="00843005" w:rsidRDefault="00CA4C03" w:rsidP="005E00FB">
            <w:pPr>
              <w:suppressAutoHyphens w:val="0"/>
              <w:spacing w:before="80" w:after="80" w:line="200" w:lineRule="exact"/>
              <w:ind w:right="113"/>
              <w:jc w:val="right"/>
              <w:rPr>
                <w:i/>
                <w:sz w:val="16"/>
              </w:rPr>
            </w:pPr>
            <w:r w:rsidRPr="00843005">
              <w:rPr>
                <w:i/>
                <w:sz w:val="16"/>
              </w:rPr>
              <w:t>Overweight</w:t>
            </w:r>
          </w:p>
        </w:tc>
      </w:tr>
      <w:tr w:rsidR="0045216E" w:rsidRPr="00843005" w14:paraId="20FB0C1D" w14:textId="77777777" w:rsidTr="006A7358">
        <w:tc>
          <w:tcPr>
            <w:tcW w:w="1346" w:type="dxa"/>
            <w:vMerge w:val="restart"/>
            <w:tcBorders>
              <w:top w:val="single" w:sz="12" w:space="0" w:color="auto"/>
            </w:tcBorders>
            <w:shd w:val="clear" w:color="auto" w:fill="auto"/>
          </w:tcPr>
          <w:p w14:paraId="29354AB0" w14:textId="77777777" w:rsidR="00CA4C03" w:rsidRPr="00843005" w:rsidRDefault="00CA4C03" w:rsidP="005E00FB">
            <w:pPr>
              <w:suppressAutoHyphens w:val="0"/>
              <w:spacing w:before="40" w:after="40" w:line="220" w:lineRule="exact"/>
              <w:ind w:right="113"/>
              <w:rPr>
                <w:sz w:val="18"/>
              </w:rPr>
            </w:pPr>
            <w:r w:rsidRPr="00843005">
              <w:rPr>
                <w:sz w:val="18"/>
              </w:rPr>
              <w:t>Pakistan</w:t>
            </w:r>
          </w:p>
        </w:tc>
        <w:tc>
          <w:tcPr>
            <w:tcW w:w="1347" w:type="dxa"/>
            <w:tcBorders>
              <w:top w:val="single" w:sz="12" w:space="0" w:color="auto"/>
              <w:bottom w:val="single" w:sz="4" w:space="0" w:color="auto"/>
            </w:tcBorders>
            <w:shd w:val="clear" w:color="auto" w:fill="auto"/>
          </w:tcPr>
          <w:p w14:paraId="7C7F1CE6" w14:textId="77777777" w:rsidR="00CA4C03" w:rsidRPr="00843005" w:rsidRDefault="00CA4C03" w:rsidP="005E00FB">
            <w:pPr>
              <w:suppressAutoHyphens w:val="0"/>
              <w:spacing w:before="80" w:after="80" w:line="220" w:lineRule="exact"/>
              <w:ind w:left="283"/>
              <w:rPr>
                <w:b/>
                <w:sz w:val="18"/>
              </w:rPr>
            </w:pPr>
            <w:r w:rsidRPr="00843005">
              <w:rPr>
                <w:b/>
                <w:sz w:val="18"/>
              </w:rPr>
              <w:t>Total</w:t>
            </w:r>
          </w:p>
        </w:tc>
        <w:tc>
          <w:tcPr>
            <w:tcW w:w="1381" w:type="dxa"/>
            <w:tcBorders>
              <w:top w:val="single" w:sz="12" w:space="0" w:color="auto"/>
              <w:bottom w:val="single" w:sz="4" w:space="0" w:color="auto"/>
            </w:tcBorders>
            <w:shd w:val="clear" w:color="auto" w:fill="auto"/>
            <w:vAlign w:val="center"/>
          </w:tcPr>
          <w:p w14:paraId="33849107" w14:textId="77777777" w:rsidR="00CA4C03" w:rsidRPr="00843005" w:rsidRDefault="00CA4C03" w:rsidP="005E00FB">
            <w:pPr>
              <w:suppressAutoHyphens w:val="0"/>
              <w:spacing w:before="40" w:after="40" w:line="220" w:lineRule="exact"/>
              <w:ind w:right="113"/>
              <w:jc w:val="right"/>
              <w:rPr>
                <w:b/>
                <w:bCs/>
                <w:sz w:val="18"/>
              </w:rPr>
            </w:pPr>
            <w:r w:rsidRPr="00843005">
              <w:rPr>
                <w:b/>
                <w:bCs/>
                <w:sz w:val="18"/>
              </w:rPr>
              <w:t>40.2</w:t>
            </w:r>
          </w:p>
        </w:tc>
        <w:tc>
          <w:tcPr>
            <w:tcW w:w="1171" w:type="dxa"/>
            <w:tcBorders>
              <w:top w:val="single" w:sz="12" w:space="0" w:color="auto"/>
              <w:bottom w:val="single" w:sz="4" w:space="0" w:color="auto"/>
            </w:tcBorders>
            <w:shd w:val="clear" w:color="auto" w:fill="auto"/>
            <w:vAlign w:val="center"/>
          </w:tcPr>
          <w:p w14:paraId="7FBC7B8D" w14:textId="77777777" w:rsidR="00CA4C03" w:rsidRPr="00843005" w:rsidRDefault="00CA4C03" w:rsidP="005E00FB">
            <w:pPr>
              <w:suppressAutoHyphens w:val="0"/>
              <w:spacing w:before="40" w:after="40" w:line="220" w:lineRule="exact"/>
              <w:ind w:right="113"/>
              <w:jc w:val="right"/>
              <w:rPr>
                <w:b/>
                <w:bCs/>
                <w:sz w:val="18"/>
              </w:rPr>
            </w:pPr>
            <w:r w:rsidRPr="00843005">
              <w:rPr>
                <w:b/>
                <w:bCs/>
                <w:sz w:val="18"/>
              </w:rPr>
              <w:t>17.7</w:t>
            </w:r>
          </w:p>
        </w:tc>
        <w:tc>
          <w:tcPr>
            <w:tcW w:w="1701" w:type="dxa"/>
            <w:tcBorders>
              <w:top w:val="single" w:sz="12" w:space="0" w:color="auto"/>
              <w:bottom w:val="single" w:sz="4" w:space="0" w:color="auto"/>
            </w:tcBorders>
            <w:shd w:val="clear" w:color="auto" w:fill="auto"/>
            <w:vAlign w:val="center"/>
          </w:tcPr>
          <w:p w14:paraId="7CDCD165" w14:textId="77777777" w:rsidR="00CA4C03" w:rsidRPr="00843005" w:rsidRDefault="00CA4C03" w:rsidP="005E00FB">
            <w:pPr>
              <w:suppressAutoHyphens w:val="0"/>
              <w:spacing w:before="40" w:after="40" w:line="220" w:lineRule="exact"/>
              <w:ind w:right="113"/>
              <w:jc w:val="right"/>
              <w:rPr>
                <w:b/>
                <w:bCs/>
                <w:sz w:val="18"/>
              </w:rPr>
            </w:pPr>
            <w:r w:rsidRPr="00843005">
              <w:rPr>
                <w:b/>
                <w:bCs/>
                <w:sz w:val="18"/>
              </w:rPr>
              <w:t>28.9</w:t>
            </w:r>
          </w:p>
        </w:tc>
        <w:tc>
          <w:tcPr>
            <w:tcW w:w="1702" w:type="dxa"/>
            <w:tcBorders>
              <w:top w:val="single" w:sz="12" w:space="0" w:color="auto"/>
              <w:bottom w:val="single" w:sz="4" w:space="0" w:color="auto"/>
            </w:tcBorders>
            <w:shd w:val="clear" w:color="auto" w:fill="auto"/>
            <w:vAlign w:val="center"/>
          </w:tcPr>
          <w:p w14:paraId="3E5A1597" w14:textId="77777777" w:rsidR="00CA4C03" w:rsidRPr="00843005" w:rsidRDefault="00CA4C03" w:rsidP="005E00FB">
            <w:pPr>
              <w:suppressAutoHyphens w:val="0"/>
              <w:spacing w:before="40" w:after="40" w:line="220" w:lineRule="exact"/>
              <w:ind w:right="113"/>
              <w:jc w:val="right"/>
              <w:rPr>
                <w:b/>
                <w:bCs/>
                <w:sz w:val="18"/>
              </w:rPr>
            </w:pPr>
            <w:r w:rsidRPr="00843005">
              <w:rPr>
                <w:b/>
                <w:bCs/>
                <w:sz w:val="18"/>
              </w:rPr>
              <w:t>9.5</w:t>
            </w:r>
          </w:p>
        </w:tc>
      </w:tr>
      <w:tr w:rsidR="00CA4C03" w:rsidRPr="00843005" w14:paraId="6A58E100" w14:textId="77777777" w:rsidTr="00776E5B">
        <w:tc>
          <w:tcPr>
            <w:tcW w:w="1346" w:type="dxa"/>
            <w:vMerge/>
            <w:tcBorders>
              <w:top w:val="single" w:sz="4" w:space="0" w:color="auto"/>
            </w:tcBorders>
            <w:shd w:val="clear" w:color="auto" w:fill="auto"/>
          </w:tcPr>
          <w:p w14:paraId="5A0C683C" w14:textId="77777777" w:rsidR="00CA4C03" w:rsidRPr="00843005" w:rsidRDefault="00CA4C03" w:rsidP="005E00FB">
            <w:pPr>
              <w:suppressAutoHyphens w:val="0"/>
              <w:spacing w:before="40" w:after="40" w:line="220" w:lineRule="exact"/>
              <w:ind w:right="113"/>
              <w:rPr>
                <w:sz w:val="18"/>
              </w:rPr>
            </w:pPr>
          </w:p>
        </w:tc>
        <w:tc>
          <w:tcPr>
            <w:tcW w:w="1347" w:type="dxa"/>
            <w:tcBorders>
              <w:top w:val="single" w:sz="4" w:space="0" w:color="auto"/>
            </w:tcBorders>
            <w:shd w:val="clear" w:color="auto" w:fill="auto"/>
          </w:tcPr>
          <w:p w14:paraId="2907AC60" w14:textId="77777777" w:rsidR="00CA4C03" w:rsidRPr="00843005" w:rsidRDefault="00CA4C03" w:rsidP="005E00FB">
            <w:pPr>
              <w:suppressAutoHyphens w:val="0"/>
              <w:spacing w:before="40" w:after="40" w:line="220" w:lineRule="exact"/>
              <w:ind w:right="113"/>
              <w:rPr>
                <w:sz w:val="18"/>
              </w:rPr>
            </w:pPr>
            <w:r w:rsidRPr="00843005">
              <w:rPr>
                <w:sz w:val="18"/>
              </w:rPr>
              <w:t>Urban</w:t>
            </w:r>
          </w:p>
        </w:tc>
        <w:tc>
          <w:tcPr>
            <w:tcW w:w="1381" w:type="dxa"/>
            <w:tcBorders>
              <w:top w:val="single" w:sz="4" w:space="0" w:color="auto"/>
            </w:tcBorders>
            <w:shd w:val="clear" w:color="auto" w:fill="auto"/>
            <w:vAlign w:val="bottom"/>
          </w:tcPr>
          <w:p w14:paraId="266CABE7" w14:textId="77777777" w:rsidR="00CA4C03" w:rsidRPr="00843005" w:rsidRDefault="00CA4C03" w:rsidP="005E00FB">
            <w:pPr>
              <w:suppressAutoHyphens w:val="0"/>
              <w:spacing w:before="40" w:after="40" w:line="220" w:lineRule="exact"/>
              <w:ind w:right="113"/>
              <w:jc w:val="right"/>
              <w:rPr>
                <w:sz w:val="18"/>
              </w:rPr>
            </w:pPr>
            <w:r w:rsidRPr="00843005">
              <w:rPr>
                <w:sz w:val="18"/>
              </w:rPr>
              <w:t>34.8</w:t>
            </w:r>
          </w:p>
        </w:tc>
        <w:tc>
          <w:tcPr>
            <w:tcW w:w="1171" w:type="dxa"/>
            <w:tcBorders>
              <w:top w:val="single" w:sz="4" w:space="0" w:color="auto"/>
            </w:tcBorders>
            <w:shd w:val="clear" w:color="auto" w:fill="auto"/>
            <w:vAlign w:val="bottom"/>
          </w:tcPr>
          <w:p w14:paraId="320B8C45" w14:textId="77777777" w:rsidR="00CA4C03" w:rsidRPr="00843005" w:rsidRDefault="00CA4C03" w:rsidP="005E00FB">
            <w:pPr>
              <w:suppressAutoHyphens w:val="0"/>
              <w:spacing w:before="40" w:after="40" w:line="220" w:lineRule="exact"/>
              <w:ind w:right="113"/>
              <w:jc w:val="right"/>
              <w:rPr>
                <w:sz w:val="18"/>
              </w:rPr>
            </w:pPr>
            <w:r w:rsidRPr="00843005">
              <w:rPr>
                <w:sz w:val="18"/>
              </w:rPr>
              <w:t>16.2</w:t>
            </w:r>
          </w:p>
        </w:tc>
        <w:tc>
          <w:tcPr>
            <w:tcW w:w="1701" w:type="dxa"/>
            <w:tcBorders>
              <w:top w:val="single" w:sz="4" w:space="0" w:color="auto"/>
            </w:tcBorders>
            <w:shd w:val="clear" w:color="auto" w:fill="auto"/>
            <w:vAlign w:val="bottom"/>
          </w:tcPr>
          <w:p w14:paraId="0010F442" w14:textId="77777777" w:rsidR="00CA4C03" w:rsidRPr="00843005" w:rsidRDefault="00CA4C03" w:rsidP="005E00FB">
            <w:pPr>
              <w:suppressAutoHyphens w:val="0"/>
              <w:spacing w:before="40" w:after="40" w:line="220" w:lineRule="exact"/>
              <w:ind w:right="113"/>
              <w:jc w:val="right"/>
              <w:rPr>
                <w:sz w:val="18"/>
              </w:rPr>
            </w:pPr>
            <w:r w:rsidRPr="00843005">
              <w:rPr>
                <w:sz w:val="18"/>
              </w:rPr>
              <w:t>24</w:t>
            </w:r>
          </w:p>
        </w:tc>
        <w:tc>
          <w:tcPr>
            <w:tcW w:w="1702" w:type="dxa"/>
            <w:tcBorders>
              <w:top w:val="single" w:sz="4" w:space="0" w:color="auto"/>
            </w:tcBorders>
            <w:shd w:val="clear" w:color="auto" w:fill="auto"/>
            <w:vAlign w:val="bottom"/>
          </w:tcPr>
          <w:p w14:paraId="25773C81" w14:textId="77777777" w:rsidR="00CA4C03" w:rsidRPr="00843005" w:rsidRDefault="00CA4C03" w:rsidP="005E00FB">
            <w:pPr>
              <w:suppressAutoHyphens w:val="0"/>
              <w:spacing w:before="40" w:after="40" w:line="220" w:lineRule="exact"/>
              <w:ind w:right="113"/>
              <w:jc w:val="right"/>
              <w:rPr>
                <w:sz w:val="18"/>
              </w:rPr>
            </w:pPr>
            <w:r w:rsidRPr="00843005">
              <w:rPr>
                <w:sz w:val="18"/>
              </w:rPr>
              <w:t>9.6</w:t>
            </w:r>
          </w:p>
        </w:tc>
      </w:tr>
      <w:tr w:rsidR="00CA4C03" w:rsidRPr="00843005" w14:paraId="01E70998" w14:textId="77777777" w:rsidTr="005E00FB">
        <w:tc>
          <w:tcPr>
            <w:tcW w:w="1346" w:type="dxa"/>
            <w:vMerge/>
            <w:shd w:val="clear" w:color="auto" w:fill="auto"/>
          </w:tcPr>
          <w:p w14:paraId="6EBCB70E" w14:textId="77777777" w:rsidR="00CA4C03" w:rsidRPr="00843005" w:rsidRDefault="00CA4C03" w:rsidP="005E00FB">
            <w:pPr>
              <w:suppressAutoHyphens w:val="0"/>
              <w:spacing w:before="40" w:after="40" w:line="220" w:lineRule="exact"/>
              <w:ind w:right="113"/>
              <w:rPr>
                <w:sz w:val="18"/>
              </w:rPr>
            </w:pPr>
          </w:p>
        </w:tc>
        <w:tc>
          <w:tcPr>
            <w:tcW w:w="1347" w:type="dxa"/>
            <w:shd w:val="clear" w:color="auto" w:fill="auto"/>
          </w:tcPr>
          <w:p w14:paraId="58C7902A" w14:textId="77777777" w:rsidR="00CA4C03" w:rsidRPr="00843005" w:rsidRDefault="00CA4C03" w:rsidP="005E00FB">
            <w:pPr>
              <w:suppressAutoHyphens w:val="0"/>
              <w:spacing w:before="40" w:after="40" w:line="220" w:lineRule="exact"/>
              <w:ind w:right="113"/>
              <w:rPr>
                <w:sz w:val="18"/>
              </w:rPr>
            </w:pPr>
            <w:r w:rsidRPr="00843005">
              <w:rPr>
                <w:sz w:val="18"/>
              </w:rPr>
              <w:t>Rural</w:t>
            </w:r>
          </w:p>
        </w:tc>
        <w:tc>
          <w:tcPr>
            <w:tcW w:w="1381" w:type="dxa"/>
            <w:shd w:val="clear" w:color="auto" w:fill="auto"/>
            <w:vAlign w:val="bottom"/>
          </w:tcPr>
          <w:p w14:paraId="7AF293AA" w14:textId="77777777" w:rsidR="00CA4C03" w:rsidRPr="00843005" w:rsidRDefault="00CA4C03" w:rsidP="005E00FB">
            <w:pPr>
              <w:suppressAutoHyphens w:val="0"/>
              <w:spacing w:before="40" w:after="40" w:line="220" w:lineRule="exact"/>
              <w:ind w:right="113"/>
              <w:jc w:val="right"/>
              <w:rPr>
                <w:sz w:val="18"/>
              </w:rPr>
            </w:pPr>
            <w:r w:rsidRPr="00843005">
              <w:rPr>
                <w:sz w:val="18"/>
              </w:rPr>
              <w:t>43.2</w:t>
            </w:r>
          </w:p>
        </w:tc>
        <w:tc>
          <w:tcPr>
            <w:tcW w:w="1171" w:type="dxa"/>
            <w:shd w:val="clear" w:color="auto" w:fill="auto"/>
            <w:vAlign w:val="bottom"/>
          </w:tcPr>
          <w:p w14:paraId="4717DCFD" w14:textId="77777777" w:rsidR="00CA4C03" w:rsidRPr="00843005" w:rsidRDefault="00CA4C03" w:rsidP="005E00FB">
            <w:pPr>
              <w:suppressAutoHyphens w:val="0"/>
              <w:spacing w:before="40" w:after="40" w:line="220" w:lineRule="exact"/>
              <w:ind w:right="113"/>
              <w:jc w:val="right"/>
              <w:rPr>
                <w:sz w:val="18"/>
              </w:rPr>
            </w:pPr>
            <w:r w:rsidRPr="00843005">
              <w:rPr>
                <w:sz w:val="18"/>
              </w:rPr>
              <w:t>18.6</w:t>
            </w:r>
          </w:p>
        </w:tc>
        <w:tc>
          <w:tcPr>
            <w:tcW w:w="1701" w:type="dxa"/>
            <w:shd w:val="clear" w:color="auto" w:fill="auto"/>
            <w:vAlign w:val="bottom"/>
          </w:tcPr>
          <w:p w14:paraId="7985B60A" w14:textId="77777777" w:rsidR="00CA4C03" w:rsidRPr="00843005" w:rsidRDefault="00CA4C03" w:rsidP="005E00FB">
            <w:pPr>
              <w:suppressAutoHyphens w:val="0"/>
              <w:spacing w:before="40" w:after="40" w:line="220" w:lineRule="exact"/>
              <w:ind w:right="113"/>
              <w:jc w:val="right"/>
              <w:rPr>
                <w:sz w:val="18"/>
              </w:rPr>
            </w:pPr>
            <w:r w:rsidRPr="00843005">
              <w:rPr>
                <w:sz w:val="18"/>
              </w:rPr>
              <w:t>31.6</w:t>
            </w:r>
          </w:p>
        </w:tc>
        <w:tc>
          <w:tcPr>
            <w:tcW w:w="1702" w:type="dxa"/>
            <w:shd w:val="clear" w:color="auto" w:fill="auto"/>
            <w:vAlign w:val="bottom"/>
          </w:tcPr>
          <w:p w14:paraId="19A59F90" w14:textId="77777777" w:rsidR="00CA4C03" w:rsidRPr="00843005" w:rsidRDefault="00CA4C03" w:rsidP="005E00FB">
            <w:pPr>
              <w:suppressAutoHyphens w:val="0"/>
              <w:spacing w:before="40" w:after="40" w:line="220" w:lineRule="exact"/>
              <w:ind w:right="113"/>
              <w:jc w:val="right"/>
              <w:rPr>
                <w:sz w:val="18"/>
              </w:rPr>
            </w:pPr>
            <w:r w:rsidRPr="00843005">
              <w:rPr>
                <w:sz w:val="18"/>
              </w:rPr>
              <w:t>9.4</w:t>
            </w:r>
          </w:p>
        </w:tc>
      </w:tr>
      <w:tr w:rsidR="00CA4C03" w:rsidRPr="00843005" w14:paraId="6E5CAB82" w14:textId="77777777" w:rsidTr="005E00FB">
        <w:tc>
          <w:tcPr>
            <w:tcW w:w="1346" w:type="dxa"/>
            <w:vMerge/>
            <w:shd w:val="clear" w:color="auto" w:fill="auto"/>
          </w:tcPr>
          <w:p w14:paraId="1767BB20" w14:textId="77777777" w:rsidR="00CA4C03" w:rsidRPr="00843005" w:rsidRDefault="00CA4C03" w:rsidP="005E00FB">
            <w:pPr>
              <w:suppressAutoHyphens w:val="0"/>
              <w:spacing w:before="40" w:after="40" w:line="220" w:lineRule="exact"/>
              <w:ind w:right="113"/>
              <w:rPr>
                <w:sz w:val="18"/>
              </w:rPr>
            </w:pPr>
          </w:p>
        </w:tc>
        <w:tc>
          <w:tcPr>
            <w:tcW w:w="1347" w:type="dxa"/>
            <w:shd w:val="clear" w:color="auto" w:fill="auto"/>
          </w:tcPr>
          <w:p w14:paraId="0182893B" w14:textId="77777777" w:rsidR="00CA4C03" w:rsidRPr="00843005" w:rsidRDefault="00CA4C03" w:rsidP="005E00FB">
            <w:pPr>
              <w:suppressAutoHyphens w:val="0"/>
              <w:spacing w:before="40" w:after="40" w:line="220" w:lineRule="exact"/>
              <w:ind w:right="113"/>
              <w:rPr>
                <w:sz w:val="18"/>
              </w:rPr>
            </w:pPr>
            <w:r w:rsidRPr="00843005">
              <w:rPr>
                <w:sz w:val="18"/>
              </w:rPr>
              <w:t>Male</w:t>
            </w:r>
          </w:p>
        </w:tc>
        <w:tc>
          <w:tcPr>
            <w:tcW w:w="1381" w:type="dxa"/>
            <w:shd w:val="clear" w:color="auto" w:fill="auto"/>
            <w:vAlign w:val="bottom"/>
          </w:tcPr>
          <w:p w14:paraId="07D7554F" w14:textId="77777777" w:rsidR="00CA4C03" w:rsidRPr="00843005" w:rsidRDefault="00CA4C03" w:rsidP="005E00FB">
            <w:pPr>
              <w:suppressAutoHyphens w:val="0"/>
              <w:spacing w:before="40" w:after="40" w:line="220" w:lineRule="exact"/>
              <w:ind w:right="113"/>
              <w:jc w:val="right"/>
              <w:rPr>
                <w:sz w:val="18"/>
              </w:rPr>
            </w:pPr>
            <w:r w:rsidRPr="00843005">
              <w:rPr>
                <w:sz w:val="18"/>
              </w:rPr>
              <w:t>40.9</w:t>
            </w:r>
          </w:p>
        </w:tc>
        <w:tc>
          <w:tcPr>
            <w:tcW w:w="1171" w:type="dxa"/>
            <w:shd w:val="clear" w:color="auto" w:fill="auto"/>
            <w:vAlign w:val="bottom"/>
          </w:tcPr>
          <w:p w14:paraId="6AF06601" w14:textId="77777777" w:rsidR="00CA4C03" w:rsidRPr="00843005" w:rsidRDefault="00CA4C03" w:rsidP="005E00FB">
            <w:pPr>
              <w:suppressAutoHyphens w:val="0"/>
              <w:spacing w:before="40" w:after="40" w:line="220" w:lineRule="exact"/>
              <w:ind w:right="113"/>
              <w:jc w:val="right"/>
              <w:rPr>
                <w:sz w:val="18"/>
              </w:rPr>
            </w:pPr>
            <w:r w:rsidRPr="00843005">
              <w:rPr>
                <w:sz w:val="18"/>
              </w:rPr>
              <w:t>18.4</w:t>
            </w:r>
          </w:p>
        </w:tc>
        <w:tc>
          <w:tcPr>
            <w:tcW w:w="1701" w:type="dxa"/>
            <w:shd w:val="clear" w:color="auto" w:fill="auto"/>
            <w:vAlign w:val="bottom"/>
          </w:tcPr>
          <w:p w14:paraId="23862372" w14:textId="77777777" w:rsidR="00CA4C03" w:rsidRPr="00843005" w:rsidRDefault="00CA4C03" w:rsidP="005E00FB">
            <w:pPr>
              <w:suppressAutoHyphens w:val="0"/>
              <w:spacing w:before="40" w:after="40" w:line="220" w:lineRule="exact"/>
              <w:ind w:right="113"/>
              <w:jc w:val="right"/>
              <w:rPr>
                <w:sz w:val="18"/>
              </w:rPr>
            </w:pPr>
            <w:r w:rsidRPr="00843005">
              <w:rPr>
                <w:sz w:val="18"/>
              </w:rPr>
              <w:t>29.3</w:t>
            </w:r>
          </w:p>
        </w:tc>
        <w:tc>
          <w:tcPr>
            <w:tcW w:w="1702" w:type="dxa"/>
            <w:shd w:val="clear" w:color="auto" w:fill="auto"/>
            <w:vAlign w:val="bottom"/>
          </w:tcPr>
          <w:p w14:paraId="6C0A9E02" w14:textId="77777777" w:rsidR="00CA4C03" w:rsidRPr="00843005" w:rsidRDefault="00CA4C03" w:rsidP="005E00FB">
            <w:pPr>
              <w:suppressAutoHyphens w:val="0"/>
              <w:spacing w:before="40" w:after="40" w:line="220" w:lineRule="exact"/>
              <w:ind w:right="113"/>
              <w:jc w:val="right"/>
              <w:rPr>
                <w:sz w:val="18"/>
              </w:rPr>
            </w:pPr>
            <w:r w:rsidRPr="00843005">
              <w:rPr>
                <w:sz w:val="18"/>
              </w:rPr>
              <w:t>9.7</w:t>
            </w:r>
          </w:p>
        </w:tc>
      </w:tr>
      <w:tr w:rsidR="00CA4C03" w:rsidRPr="00843005" w14:paraId="6305D805" w14:textId="77777777" w:rsidTr="005E00FB">
        <w:tc>
          <w:tcPr>
            <w:tcW w:w="1346" w:type="dxa"/>
            <w:vMerge/>
            <w:shd w:val="clear" w:color="auto" w:fill="auto"/>
          </w:tcPr>
          <w:p w14:paraId="742C92EF" w14:textId="77777777" w:rsidR="00CA4C03" w:rsidRPr="00843005" w:rsidRDefault="00CA4C03" w:rsidP="005E00FB">
            <w:pPr>
              <w:suppressAutoHyphens w:val="0"/>
              <w:spacing w:before="40" w:after="40" w:line="220" w:lineRule="exact"/>
              <w:ind w:right="113"/>
              <w:rPr>
                <w:sz w:val="18"/>
              </w:rPr>
            </w:pPr>
          </w:p>
        </w:tc>
        <w:tc>
          <w:tcPr>
            <w:tcW w:w="1347" w:type="dxa"/>
            <w:shd w:val="clear" w:color="auto" w:fill="auto"/>
          </w:tcPr>
          <w:p w14:paraId="6D0DCCA3" w14:textId="77777777" w:rsidR="00CA4C03" w:rsidRPr="00843005" w:rsidRDefault="00CA4C03" w:rsidP="005E00FB">
            <w:pPr>
              <w:suppressAutoHyphens w:val="0"/>
              <w:spacing w:before="40" w:after="40" w:line="220" w:lineRule="exact"/>
              <w:ind w:right="113"/>
              <w:rPr>
                <w:sz w:val="18"/>
              </w:rPr>
            </w:pPr>
            <w:r w:rsidRPr="00843005">
              <w:rPr>
                <w:sz w:val="18"/>
              </w:rPr>
              <w:t>Female</w:t>
            </w:r>
          </w:p>
        </w:tc>
        <w:tc>
          <w:tcPr>
            <w:tcW w:w="1381" w:type="dxa"/>
            <w:shd w:val="clear" w:color="auto" w:fill="auto"/>
            <w:vAlign w:val="bottom"/>
          </w:tcPr>
          <w:p w14:paraId="4570861F" w14:textId="77777777" w:rsidR="00CA4C03" w:rsidRPr="00843005" w:rsidRDefault="00CA4C03" w:rsidP="005E00FB">
            <w:pPr>
              <w:suppressAutoHyphens w:val="0"/>
              <w:spacing w:before="40" w:after="40" w:line="220" w:lineRule="exact"/>
              <w:ind w:right="113"/>
              <w:jc w:val="right"/>
              <w:rPr>
                <w:sz w:val="18"/>
              </w:rPr>
            </w:pPr>
            <w:r w:rsidRPr="00843005">
              <w:rPr>
                <w:sz w:val="18"/>
              </w:rPr>
              <w:t>39.4</w:t>
            </w:r>
          </w:p>
        </w:tc>
        <w:tc>
          <w:tcPr>
            <w:tcW w:w="1171" w:type="dxa"/>
            <w:shd w:val="clear" w:color="auto" w:fill="auto"/>
            <w:vAlign w:val="bottom"/>
          </w:tcPr>
          <w:p w14:paraId="08D62550" w14:textId="77777777" w:rsidR="00CA4C03" w:rsidRPr="00843005" w:rsidRDefault="00CA4C03" w:rsidP="005E00FB">
            <w:pPr>
              <w:suppressAutoHyphens w:val="0"/>
              <w:spacing w:before="40" w:after="40" w:line="220" w:lineRule="exact"/>
              <w:ind w:right="113"/>
              <w:jc w:val="right"/>
              <w:rPr>
                <w:sz w:val="18"/>
              </w:rPr>
            </w:pPr>
            <w:r w:rsidRPr="00843005">
              <w:rPr>
                <w:sz w:val="18"/>
              </w:rPr>
              <w:t>17</w:t>
            </w:r>
          </w:p>
        </w:tc>
        <w:tc>
          <w:tcPr>
            <w:tcW w:w="1701" w:type="dxa"/>
            <w:shd w:val="clear" w:color="auto" w:fill="auto"/>
            <w:vAlign w:val="bottom"/>
          </w:tcPr>
          <w:p w14:paraId="1A621D92" w14:textId="77777777" w:rsidR="00CA4C03" w:rsidRPr="00843005" w:rsidRDefault="00CA4C03" w:rsidP="005E00FB">
            <w:pPr>
              <w:suppressAutoHyphens w:val="0"/>
              <w:spacing w:before="40" w:after="40" w:line="220" w:lineRule="exact"/>
              <w:ind w:right="113"/>
              <w:jc w:val="right"/>
              <w:rPr>
                <w:sz w:val="18"/>
              </w:rPr>
            </w:pPr>
            <w:r w:rsidRPr="00843005">
              <w:rPr>
                <w:sz w:val="18"/>
              </w:rPr>
              <w:t>28.4</w:t>
            </w:r>
          </w:p>
        </w:tc>
        <w:tc>
          <w:tcPr>
            <w:tcW w:w="1702" w:type="dxa"/>
            <w:shd w:val="clear" w:color="auto" w:fill="auto"/>
            <w:vAlign w:val="bottom"/>
          </w:tcPr>
          <w:p w14:paraId="411523A9" w14:textId="77777777" w:rsidR="00CA4C03" w:rsidRPr="00843005" w:rsidRDefault="00CA4C03" w:rsidP="005E00FB">
            <w:pPr>
              <w:suppressAutoHyphens w:val="0"/>
              <w:spacing w:before="40" w:after="40" w:line="220" w:lineRule="exact"/>
              <w:ind w:right="113"/>
              <w:jc w:val="right"/>
              <w:rPr>
                <w:sz w:val="18"/>
              </w:rPr>
            </w:pPr>
            <w:r w:rsidRPr="00843005">
              <w:rPr>
                <w:sz w:val="18"/>
              </w:rPr>
              <w:t>9.2</w:t>
            </w:r>
          </w:p>
        </w:tc>
      </w:tr>
      <w:tr w:rsidR="00CA4C03" w:rsidRPr="00843005" w14:paraId="2C655956" w14:textId="77777777" w:rsidTr="005E00FB">
        <w:tc>
          <w:tcPr>
            <w:tcW w:w="2693" w:type="dxa"/>
            <w:gridSpan w:val="2"/>
            <w:shd w:val="clear" w:color="auto" w:fill="auto"/>
          </w:tcPr>
          <w:p w14:paraId="723D188C" w14:textId="77777777" w:rsidR="00CA4C03" w:rsidRPr="00843005" w:rsidRDefault="00CA4C03" w:rsidP="005E00FB">
            <w:pPr>
              <w:suppressAutoHyphens w:val="0"/>
              <w:spacing w:before="40" w:after="40" w:line="220" w:lineRule="exact"/>
              <w:ind w:right="113"/>
              <w:rPr>
                <w:sz w:val="18"/>
              </w:rPr>
            </w:pPr>
            <w:r w:rsidRPr="00843005">
              <w:rPr>
                <w:sz w:val="18"/>
              </w:rPr>
              <w:t>Punjab</w:t>
            </w:r>
          </w:p>
        </w:tc>
        <w:tc>
          <w:tcPr>
            <w:tcW w:w="1381" w:type="dxa"/>
            <w:shd w:val="clear" w:color="auto" w:fill="auto"/>
            <w:vAlign w:val="bottom"/>
          </w:tcPr>
          <w:p w14:paraId="2CE39FCE" w14:textId="77777777" w:rsidR="00CA4C03" w:rsidRPr="00843005" w:rsidRDefault="00CA4C03" w:rsidP="005E00FB">
            <w:pPr>
              <w:suppressAutoHyphens w:val="0"/>
              <w:spacing w:before="40" w:after="40" w:line="220" w:lineRule="exact"/>
              <w:ind w:right="113"/>
              <w:jc w:val="right"/>
              <w:rPr>
                <w:sz w:val="18"/>
              </w:rPr>
            </w:pPr>
            <w:r w:rsidRPr="00843005">
              <w:rPr>
                <w:sz w:val="18"/>
              </w:rPr>
              <w:t>36.4</w:t>
            </w:r>
          </w:p>
        </w:tc>
        <w:tc>
          <w:tcPr>
            <w:tcW w:w="1171" w:type="dxa"/>
            <w:shd w:val="clear" w:color="auto" w:fill="auto"/>
            <w:vAlign w:val="bottom"/>
          </w:tcPr>
          <w:p w14:paraId="33767FDF" w14:textId="77777777" w:rsidR="00CA4C03" w:rsidRPr="00843005" w:rsidRDefault="00CA4C03" w:rsidP="005E00FB">
            <w:pPr>
              <w:suppressAutoHyphens w:val="0"/>
              <w:spacing w:before="40" w:after="40" w:line="220" w:lineRule="exact"/>
              <w:ind w:right="113"/>
              <w:jc w:val="right"/>
              <w:rPr>
                <w:sz w:val="18"/>
              </w:rPr>
            </w:pPr>
            <w:r w:rsidRPr="00843005">
              <w:rPr>
                <w:sz w:val="18"/>
              </w:rPr>
              <w:t>15.3</w:t>
            </w:r>
          </w:p>
        </w:tc>
        <w:tc>
          <w:tcPr>
            <w:tcW w:w="1701" w:type="dxa"/>
            <w:shd w:val="clear" w:color="auto" w:fill="auto"/>
            <w:vAlign w:val="bottom"/>
          </w:tcPr>
          <w:p w14:paraId="64146646" w14:textId="77777777" w:rsidR="00CA4C03" w:rsidRPr="00843005" w:rsidRDefault="00CA4C03" w:rsidP="005E00FB">
            <w:pPr>
              <w:suppressAutoHyphens w:val="0"/>
              <w:spacing w:before="40" w:after="40" w:line="220" w:lineRule="exact"/>
              <w:ind w:right="113"/>
              <w:jc w:val="right"/>
              <w:rPr>
                <w:sz w:val="18"/>
              </w:rPr>
            </w:pPr>
            <w:r w:rsidRPr="00843005">
              <w:rPr>
                <w:sz w:val="18"/>
              </w:rPr>
              <w:t>23.5</w:t>
            </w:r>
          </w:p>
        </w:tc>
        <w:tc>
          <w:tcPr>
            <w:tcW w:w="1702" w:type="dxa"/>
            <w:shd w:val="clear" w:color="auto" w:fill="auto"/>
            <w:vAlign w:val="bottom"/>
          </w:tcPr>
          <w:p w14:paraId="7DA48A94" w14:textId="77777777" w:rsidR="00CA4C03" w:rsidRPr="00843005" w:rsidRDefault="00CA4C03" w:rsidP="005E00FB">
            <w:pPr>
              <w:suppressAutoHyphens w:val="0"/>
              <w:spacing w:before="40" w:after="40" w:line="220" w:lineRule="exact"/>
              <w:ind w:right="113"/>
              <w:jc w:val="right"/>
              <w:rPr>
                <w:sz w:val="18"/>
              </w:rPr>
            </w:pPr>
            <w:r w:rsidRPr="00843005">
              <w:rPr>
                <w:sz w:val="18"/>
              </w:rPr>
              <w:t>9.9</w:t>
            </w:r>
          </w:p>
        </w:tc>
      </w:tr>
      <w:tr w:rsidR="00CA4C03" w:rsidRPr="00843005" w14:paraId="17AB3924" w14:textId="77777777" w:rsidTr="005E00FB">
        <w:tc>
          <w:tcPr>
            <w:tcW w:w="2693" w:type="dxa"/>
            <w:gridSpan w:val="2"/>
            <w:shd w:val="clear" w:color="auto" w:fill="auto"/>
          </w:tcPr>
          <w:p w14:paraId="4720FE9A" w14:textId="77777777" w:rsidR="00CA4C03" w:rsidRPr="00843005" w:rsidRDefault="00CA4C03" w:rsidP="005E00FB">
            <w:pPr>
              <w:suppressAutoHyphens w:val="0"/>
              <w:spacing w:before="40" w:after="40" w:line="220" w:lineRule="exact"/>
              <w:ind w:right="113"/>
              <w:rPr>
                <w:sz w:val="18"/>
              </w:rPr>
            </w:pPr>
            <w:r w:rsidRPr="00843005">
              <w:rPr>
                <w:sz w:val="18"/>
              </w:rPr>
              <w:t>Sindh</w:t>
            </w:r>
          </w:p>
        </w:tc>
        <w:tc>
          <w:tcPr>
            <w:tcW w:w="1381" w:type="dxa"/>
            <w:shd w:val="clear" w:color="auto" w:fill="auto"/>
            <w:vAlign w:val="bottom"/>
          </w:tcPr>
          <w:p w14:paraId="57D422ED" w14:textId="77777777" w:rsidR="00CA4C03" w:rsidRPr="00843005" w:rsidRDefault="00CA4C03" w:rsidP="005E00FB">
            <w:pPr>
              <w:suppressAutoHyphens w:val="0"/>
              <w:spacing w:before="40" w:after="40" w:line="220" w:lineRule="exact"/>
              <w:ind w:right="113"/>
              <w:jc w:val="right"/>
              <w:rPr>
                <w:sz w:val="18"/>
              </w:rPr>
            </w:pPr>
            <w:r w:rsidRPr="00843005">
              <w:rPr>
                <w:sz w:val="18"/>
              </w:rPr>
              <w:t>45.5</w:t>
            </w:r>
          </w:p>
        </w:tc>
        <w:tc>
          <w:tcPr>
            <w:tcW w:w="1171" w:type="dxa"/>
            <w:shd w:val="clear" w:color="auto" w:fill="auto"/>
            <w:vAlign w:val="bottom"/>
          </w:tcPr>
          <w:p w14:paraId="004CB4CB" w14:textId="77777777" w:rsidR="00CA4C03" w:rsidRPr="00843005" w:rsidRDefault="00CA4C03" w:rsidP="005E00FB">
            <w:pPr>
              <w:suppressAutoHyphens w:val="0"/>
              <w:spacing w:before="40" w:after="40" w:line="220" w:lineRule="exact"/>
              <w:ind w:right="113"/>
              <w:jc w:val="right"/>
              <w:rPr>
                <w:sz w:val="18"/>
              </w:rPr>
            </w:pPr>
            <w:r w:rsidRPr="00843005">
              <w:rPr>
                <w:sz w:val="18"/>
              </w:rPr>
              <w:t>23.2</w:t>
            </w:r>
          </w:p>
        </w:tc>
        <w:tc>
          <w:tcPr>
            <w:tcW w:w="1701" w:type="dxa"/>
            <w:shd w:val="clear" w:color="auto" w:fill="auto"/>
            <w:vAlign w:val="bottom"/>
          </w:tcPr>
          <w:p w14:paraId="19C0894B" w14:textId="77777777" w:rsidR="00CA4C03" w:rsidRPr="00843005" w:rsidRDefault="00CA4C03" w:rsidP="005E00FB">
            <w:pPr>
              <w:suppressAutoHyphens w:val="0"/>
              <w:spacing w:before="40" w:after="40" w:line="220" w:lineRule="exact"/>
              <w:ind w:right="113"/>
              <w:jc w:val="right"/>
              <w:rPr>
                <w:sz w:val="18"/>
              </w:rPr>
            </w:pPr>
            <w:r w:rsidRPr="00843005">
              <w:rPr>
                <w:sz w:val="18"/>
              </w:rPr>
              <w:t>41.3</w:t>
            </w:r>
          </w:p>
        </w:tc>
        <w:tc>
          <w:tcPr>
            <w:tcW w:w="1702" w:type="dxa"/>
            <w:shd w:val="clear" w:color="auto" w:fill="auto"/>
            <w:vAlign w:val="bottom"/>
          </w:tcPr>
          <w:p w14:paraId="0A5FC8E9" w14:textId="77777777" w:rsidR="00CA4C03" w:rsidRPr="00843005" w:rsidRDefault="00CA4C03" w:rsidP="005E00FB">
            <w:pPr>
              <w:suppressAutoHyphens w:val="0"/>
              <w:spacing w:before="40" w:after="40" w:line="220" w:lineRule="exact"/>
              <w:ind w:right="113"/>
              <w:jc w:val="right"/>
              <w:rPr>
                <w:sz w:val="18"/>
              </w:rPr>
            </w:pPr>
            <w:r w:rsidRPr="00843005">
              <w:rPr>
                <w:sz w:val="18"/>
              </w:rPr>
              <w:t>5.2</w:t>
            </w:r>
          </w:p>
        </w:tc>
      </w:tr>
      <w:tr w:rsidR="00CA4C03" w:rsidRPr="00843005" w14:paraId="1BABFA70" w14:textId="77777777" w:rsidTr="005E00FB">
        <w:tc>
          <w:tcPr>
            <w:tcW w:w="2693" w:type="dxa"/>
            <w:gridSpan w:val="2"/>
            <w:shd w:val="clear" w:color="auto" w:fill="auto"/>
          </w:tcPr>
          <w:p w14:paraId="1EBBE357" w14:textId="77777777" w:rsidR="00CA4C03" w:rsidRPr="00843005" w:rsidRDefault="00CA4C03" w:rsidP="005E00FB">
            <w:pPr>
              <w:suppressAutoHyphens w:val="0"/>
              <w:spacing w:before="40" w:after="40" w:line="220" w:lineRule="exact"/>
              <w:ind w:right="113"/>
              <w:rPr>
                <w:sz w:val="18"/>
              </w:rPr>
            </w:pPr>
            <w:r w:rsidRPr="00843005">
              <w:rPr>
                <w:sz w:val="18"/>
              </w:rPr>
              <w:t>KPK</w:t>
            </w:r>
          </w:p>
        </w:tc>
        <w:tc>
          <w:tcPr>
            <w:tcW w:w="1381" w:type="dxa"/>
            <w:shd w:val="clear" w:color="auto" w:fill="auto"/>
            <w:vAlign w:val="bottom"/>
          </w:tcPr>
          <w:p w14:paraId="290D54A8" w14:textId="77777777" w:rsidR="00CA4C03" w:rsidRPr="00843005" w:rsidRDefault="00CA4C03" w:rsidP="005E00FB">
            <w:pPr>
              <w:suppressAutoHyphens w:val="0"/>
              <w:spacing w:before="40" w:after="40" w:line="220" w:lineRule="exact"/>
              <w:ind w:right="113"/>
              <w:jc w:val="right"/>
              <w:rPr>
                <w:sz w:val="18"/>
              </w:rPr>
            </w:pPr>
            <w:r w:rsidRPr="00843005">
              <w:rPr>
                <w:sz w:val="18"/>
              </w:rPr>
              <w:t>48.3</w:t>
            </w:r>
          </w:p>
        </w:tc>
        <w:tc>
          <w:tcPr>
            <w:tcW w:w="1171" w:type="dxa"/>
            <w:shd w:val="clear" w:color="auto" w:fill="auto"/>
            <w:vAlign w:val="bottom"/>
          </w:tcPr>
          <w:p w14:paraId="7F758B17" w14:textId="77777777" w:rsidR="00CA4C03" w:rsidRPr="00843005" w:rsidRDefault="00CA4C03" w:rsidP="005E00FB">
            <w:pPr>
              <w:suppressAutoHyphens w:val="0"/>
              <w:spacing w:before="40" w:after="40" w:line="220" w:lineRule="exact"/>
              <w:ind w:right="113"/>
              <w:jc w:val="right"/>
              <w:rPr>
                <w:sz w:val="18"/>
              </w:rPr>
            </w:pPr>
            <w:r w:rsidRPr="00843005">
              <w:rPr>
                <w:sz w:val="18"/>
              </w:rPr>
              <w:t>23.1</w:t>
            </w:r>
          </w:p>
        </w:tc>
        <w:tc>
          <w:tcPr>
            <w:tcW w:w="1701" w:type="dxa"/>
            <w:shd w:val="clear" w:color="auto" w:fill="auto"/>
            <w:vAlign w:val="bottom"/>
          </w:tcPr>
          <w:p w14:paraId="5B65FE4B" w14:textId="77777777" w:rsidR="00CA4C03" w:rsidRPr="00843005" w:rsidRDefault="00CA4C03" w:rsidP="005E00FB">
            <w:pPr>
              <w:suppressAutoHyphens w:val="0"/>
              <w:spacing w:before="40" w:after="40" w:line="220" w:lineRule="exact"/>
              <w:ind w:right="113"/>
              <w:jc w:val="right"/>
              <w:rPr>
                <w:sz w:val="18"/>
              </w:rPr>
            </w:pPr>
            <w:r w:rsidRPr="00843005">
              <w:rPr>
                <w:sz w:val="18"/>
              </w:rPr>
              <w:t>33.7</w:t>
            </w:r>
          </w:p>
        </w:tc>
        <w:tc>
          <w:tcPr>
            <w:tcW w:w="1702" w:type="dxa"/>
            <w:shd w:val="clear" w:color="auto" w:fill="auto"/>
            <w:vAlign w:val="bottom"/>
          </w:tcPr>
          <w:p w14:paraId="72D976B5" w14:textId="77777777" w:rsidR="00CA4C03" w:rsidRPr="00843005" w:rsidRDefault="00CA4C03" w:rsidP="005E00FB">
            <w:pPr>
              <w:suppressAutoHyphens w:val="0"/>
              <w:spacing w:before="40" w:after="40" w:line="220" w:lineRule="exact"/>
              <w:ind w:right="113"/>
              <w:jc w:val="right"/>
              <w:rPr>
                <w:sz w:val="18"/>
              </w:rPr>
            </w:pPr>
            <w:r w:rsidRPr="00843005">
              <w:rPr>
                <w:sz w:val="18"/>
              </w:rPr>
              <w:t>18.6</w:t>
            </w:r>
          </w:p>
        </w:tc>
      </w:tr>
      <w:tr w:rsidR="00CA4C03" w:rsidRPr="00843005" w14:paraId="316F9DEA" w14:textId="77777777" w:rsidTr="005E00FB">
        <w:tc>
          <w:tcPr>
            <w:tcW w:w="2693" w:type="dxa"/>
            <w:gridSpan w:val="2"/>
            <w:shd w:val="clear" w:color="auto" w:fill="auto"/>
          </w:tcPr>
          <w:p w14:paraId="2FB357C1" w14:textId="77777777" w:rsidR="00CA4C03" w:rsidRPr="00843005" w:rsidRDefault="00CA4C03" w:rsidP="005E00FB">
            <w:pPr>
              <w:suppressAutoHyphens w:val="0"/>
              <w:spacing w:before="40" w:after="40" w:line="220" w:lineRule="exact"/>
              <w:ind w:right="113"/>
              <w:rPr>
                <w:sz w:val="18"/>
              </w:rPr>
            </w:pPr>
            <w:proofErr w:type="spellStart"/>
            <w:r w:rsidRPr="00843005">
              <w:rPr>
                <w:sz w:val="18"/>
              </w:rPr>
              <w:t>Balochistan</w:t>
            </w:r>
            <w:proofErr w:type="spellEnd"/>
          </w:p>
        </w:tc>
        <w:tc>
          <w:tcPr>
            <w:tcW w:w="1381" w:type="dxa"/>
            <w:shd w:val="clear" w:color="auto" w:fill="auto"/>
            <w:vAlign w:val="bottom"/>
          </w:tcPr>
          <w:p w14:paraId="0E3A6261" w14:textId="77777777" w:rsidR="00CA4C03" w:rsidRPr="00843005" w:rsidRDefault="00CA4C03" w:rsidP="005E00FB">
            <w:pPr>
              <w:suppressAutoHyphens w:val="0"/>
              <w:spacing w:before="40" w:after="40" w:line="220" w:lineRule="exact"/>
              <w:ind w:right="113"/>
              <w:jc w:val="right"/>
              <w:rPr>
                <w:sz w:val="18"/>
              </w:rPr>
            </w:pPr>
            <w:r w:rsidRPr="00843005">
              <w:rPr>
                <w:sz w:val="18"/>
              </w:rPr>
              <w:t>46.6</w:t>
            </w:r>
          </w:p>
        </w:tc>
        <w:tc>
          <w:tcPr>
            <w:tcW w:w="1171" w:type="dxa"/>
            <w:shd w:val="clear" w:color="auto" w:fill="auto"/>
            <w:vAlign w:val="bottom"/>
          </w:tcPr>
          <w:p w14:paraId="70DCDFDA" w14:textId="77777777" w:rsidR="00CA4C03" w:rsidRPr="00843005" w:rsidRDefault="00CA4C03" w:rsidP="005E00FB">
            <w:pPr>
              <w:suppressAutoHyphens w:val="0"/>
              <w:spacing w:before="40" w:after="40" w:line="220" w:lineRule="exact"/>
              <w:ind w:right="113"/>
              <w:jc w:val="right"/>
              <w:rPr>
                <w:sz w:val="18"/>
              </w:rPr>
            </w:pPr>
            <w:r w:rsidRPr="00843005">
              <w:rPr>
                <w:sz w:val="18"/>
              </w:rPr>
              <w:t>18.9</w:t>
            </w:r>
          </w:p>
        </w:tc>
        <w:tc>
          <w:tcPr>
            <w:tcW w:w="1701" w:type="dxa"/>
            <w:shd w:val="clear" w:color="auto" w:fill="auto"/>
            <w:vAlign w:val="bottom"/>
          </w:tcPr>
          <w:p w14:paraId="6484AC5F" w14:textId="77777777" w:rsidR="00CA4C03" w:rsidRPr="00843005" w:rsidRDefault="00CA4C03" w:rsidP="005E00FB">
            <w:pPr>
              <w:suppressAutoHyphens w:val="0"/>
              <w:spacing w:before="40" w:after="40" w:line="220" w:lineRule="exact"/>
              <w:ind w:right="113"/>
              <w:jc w:val="right"/>
              <w:rPr>
                <w:sz w:val="18"/>
              </w:rPr>
            </w:pPr>
            <w:r w:rsidRPr="00843005">
              <w:rPr>
                <w:sz w:val="18"/>
              </w:rPr>
              <w:t>31</w:t>
            </w:r>
          </w:p>
        </w:tc>
        <w:tc>
          <w:tcPr>
            <w:tcW w:w="1702" w:type="dxa"/>
            <w:shd w:val="clear" w:color="auto" w:fill="auto"/>
            <w:vAlign w:val="bottom"/>
          </w:tcPr>
          <w:p w14:paraId="50D5B438" w14:textId="77777777" w:rsidR="00CA4C03" w:rsidRPr="00843005" w:rsidRDefault="00CA4C03" w:rsidP="005E00FB">
            <w:pPr>
              <w:suppressAutoHyphens w:val="0"/>
              <w:spacing w:before="40" w:after="40" w:line="220" w:lineRule="exact"/>
              <w:ind w:right="113"/>
              <w:jc w:val="right"/>
              <w:rPr>
                <w:sz w:val="18"/>
              </w:rPr>
            </w:pPr>
            <w:r w:rsidRPr="00843005">
              <w:rPr>
                <w:sz w:val="18"/>
              </w:rPr>
              <w:t>16.7</w:t>
            </w:r>
          </w:p>
        </w:tc>
      </w:tr>
    </w:tbl>
    <w:p w14:paraId="2209DE1F" w14:textId="77777777" w:rsidR="00CA4C03" w:rsidRPr="00843005" w:rsidRDefault="00CA4C03" w:rsidP="006A7358">
      <w:pPr>
        <w:pStyle w:val="SingleTxtG"/>
        <w:spacing w:before="240"/>
      </w:pPr>
      <w:r w:rsidRPr="00843005">
        <w:t>86.</w:t>
      </w:r>
      <w:r w:rsidRPr="00843005">
        <w:tab/>
        <w:t xml:space="preserve">In response to the 2022 floods, the number of Facilitation </w:t>
      </w:r>
      <w:proofErr w:type="spellStart"/>
      <w:r w:rsidRPr="00843005">
        <w:t>Centers</w:t>
      </w:r>
      <w:proofErr w:type="spellEnd"/>
      <w:r w:rsidRPr="00843005">
        <w:t xml:space="preserve"> under Benazir </w:t>
      </w:r>
      <w:proofErr w:type="spellStart"/>
      <w:r w:rsidRPr="00843005">
        <w:t>Nashonuma</w:t>
      </w:r>
      <w:proofErr w:type="spellEnd"/>
      <w:r w:rsidRPr="00843005">
        <w:t xml:space="preserve"> Programme (BNP) were doubled to provide full covering to the affected areas. Beneficiaries from 81 flood affected districts of Sindh and </w:t>
      </w:r>
      <w:proofErr w:type="spellStart"/>
      <w:r w:rsidRPr="00843005">
        <w:t>Balochistan</w:t>
      </w:r>
      <w:proofErr w:type="spellEnd"/>
      <w:r w:rsidRPr="00843005">
        <w:t xml:space="preserve"> were provided with universal coverage and increased cash amount.</w:t>
      </w:r>
    </w:p>
    <w:p w14:paraId="6F9B0301" w14:textId="32E7CADA" w:rsidR="00CA4C03" w:rsidRPr="00843005" w:rsidRDefault="00776E5B" w:rsidP="00776E5B">
      <w:pPr>
        <w:pStyle w:val="H23G"/>
      </w:pPr>
      <w:r w:rsidRPr="00843005">
        <w:lastRenderedPageBreak/>
        <w:tab/>
      </w:r>
      <w:r w:rsidRPr="00843005">
        <w:tab/>
      </w:r>
      <w:r w:rsidR="00CA4C03" w:rsidRPr="00843005">
        <w:t>Sanitation and Water</w:t>
      </w:r>
    </w:p>
    <w:p w14:paraId="28CF42F6" w14:textId="77777777" w:rsidR="00CA4C03" w:rsidRPr="00843005" w:rsidRDefault="00CA4C03" w:rsidP="00CA4C03">
      <w:pPr>
        <w:pStyle w:val="SingleTxtG"/>
      </w:pPr>
      <w:r w:rsidRPr="00843005">
        <w:t>87.</w:t>
      </w:r>
      <w:r w:rsidRPr="00843005">
        <w:tab/>
        <w:t xml:space="preserve">In Punjab, key water conservation measures include the reuse of ablution water and rainwater harvesting projects. Since 2017, the total lengths of water supply and sewerage systems have increased, with 193 schemes completed. Ongoing projects aim to enhance drinking water provision and sanitation in Lahore by 2040, supported by a comprehensive master plan for the water supply and drainage system. </w:t>
      </w:r>
    </w:p>
    <w:p w14:paraId="3248AC1D" w14:textId="77777777" w:rsidR="00CA4C03" w:rsidRPr="00843005" w:rsidRDefault="00CA4C03" w:rsidP="00CA4C03">
      <w:pPr>
        <w:pStyle w:val="SingleTxtG"/>
      </w:pPr>
      <w:r w:rsidRPr="00843005">
        <w:t>88.</w:t>
      </w:r>
      <w:r w:rsidRPr="00843005">
        <w:tab/>
        <w:t xml:space="preserve">In Khyber Pakhtunkhwa, the Provincial Disaster Management Authority (PDMA) ensures safe drinking water supply in disaster relief camps, and provides essential services to affected populations. </w:t>
      </w:r>
    </w:p>
    <w:p w14:paraId="28FF98B9" w14:textId="77777777" w:rsidR="00CA4C03" w:rsidRPr="00843005" w:rsidRDefault="00CA4C03" w:rsidP="00CA4C03">
      <w:pPr>
        <w:pStyle w:val="SingleTxtG"/>
      </w:pPr>
      <w:r w:rsidRPr="00843005">
        <w:t>89.</w:t>
      </w:r>
      <w:r w:rsidRPr="00843005">
        <w:tab/>
        <w:t xml:space="preserve">In </w:t>
      </w:r>
      <w:proofErr w:type="spellStart"/>
      <w:r w:rsidRPr="00843005">
        <w:t>Balochistan</w:t>
      </w:r>
      <w:proofErr w:type="spellEnd"/>
      <w:r w:rsidRPr="00843005">
        <w:t>, the Public Health Engineering Department, in partnership with local municipalities, is focused on improving access to safe drinking water and sanitation facilities. Municipal bodies are actively working to ensure safe water provision, and initiatives are in place to protect the rights of sanitary workers, which is vital for the effective operation of sanitation services.</w:t>
      </w:r>
    </w:p>
    <w:p w14:paraId="7092AFEB" w14:textId="77777777" w:rsidR="00CA4C03" w:rsidRPr="00843005" w:rsidRDefault="00CA4C03" w:rsidP="00776E5B">
      <w:pPr>
        <w:pStyle w:val="HChG"/>
      </w:pPr>
      <w:r w:rsidRPr="00843005">
        <w:tab/>
        <w:t>VIII.</w:t>
      </w:r>
      <w:r w:rsidRPr="00843005">
        <w:tab/>
        <w:t xml:space="preserve">Right to physical and mental health </w:t>
      </w:r>
    </w:p>
    <w:p w14:paraId="4673CBD9" w14:textId="77777777" w:rsidR="00CA4C03" w:rsidRPr="00843005" w:rsidRDefault="00CA4C03" w:rsidP="00776E5B">
      <w:pPr>
        <w:pStyle w:val="H1G"/>
      </w:pPr>
      <w:r w:rsidRPr="00843005">
        <w:tab/>
        <w:t>A.</w:t>
      </w:r>
      <w:r w:rsidRPr="00843005">
        <w:tab/>
        <w:t>Availability of basic physical and mental healthcare</w:t>
      </w:r>
    </w:p>
    <w:p w14:paraId="636018E0" w14:textId="7B00CA5E" w:rsidR="00CA4C03" w:rsidRPr="00843005" w:rsidRDefault="00CA4C03" w:rsidP="00CA4C03">
      <w:pPr>
        <w:pStyle w:val="SingleTxtG"/>
      </w:pPr>
      <w:r w:rsidRPr="00843005">
        <w:t>90.</w:t>
      </w:r>
      <w:r w:rsidRPr="00843005">
        <w:tab/>
        <w:t>The Ministry of National Health Services and Coordination (</w:t>
      </w:r>
      <w:proofErr w:type="spellStart"/>
      <w:r w:rsidRPr="00843005">
        <w:t>MoNHS&amp;C</w:t>
      </w:r>
      <w:proofErr w:type="spellEnd"/>
      <w:r w:rsidRPr="00843005">
        <w:t>), along with provincial health departments, is implementing various initiatives to enhance health services across Pakistan. Currently, 31 Public Sector Development Programmes are operational at the federal level, focusing on establishing Basic Health Units, Community Health Centres, and upgrading Medical Institutes. In the 2023</w:t>
      </w:r>
      <w:r w:rsidR="00534B90" w:rsidRPr="00843005">
        <w:t>–</w:t>
      </w:r>
      <w:r w:rsidRPr="00843005">
        <w:t>2024 period, five new projects worth Rs.</w:t>
      </w:r>
      <w:r w:rsidR="006A7358">
        <w:t> </w:t>
      </w:r>
      <w:r w:rsidRPr="00843005">
        <w:t>1,346.64</w:t>
      </w:r>
      <w:r w:rsidR="006A7358">
        <w:t> </w:t>
      </w:r>
      <w:r w:rsidRPr="00843005">
        <w:t xml:space="preserve">million were approved. </w:t>
      </w:r>
    </w:p>
    <w:p w14:paraId="78A7296E" w14:textId="77777777" w:rsidR="00CA4C03" w:rsidRPr="00843005" w:rsidRDefault="00CA4C03" w:rsidP="00CA4C03">
      <w:pPr>
        <w:pStyle w:val="SingleTxtG"/>
      </w:pPr>
      <w:r w:rsidRPr="00843005">
        <w:t>91.</w:t>
      </w:r>
      <w:r w:rsidRPr="00843005">
        <w:tab/>
        <w:t xml:space="preserve">Punjab has established Provincial and District Rapid Response Teams and Disease Surveillance Units in all 36 districts, developed guidelines for managing infectious diseases, and implemented digital platforms for outbreak detection. </w:t>
      </w:r>
    </w:p>
    <w:p w14:paraId="3FED5BEB" w14:textId="77777777" w:rsidR="00CA4C03" w:rsidRPr="00843005" w:rsidRDefault="00CA4C03" w:rsidP="00CA4C03">
      <w:pPr>
        <w:pStyle w:val="SingleTxtG"/>
      </w:pPr>
      <w:r w:rsidRPr="00843005">
        <w:t>92.</w:t>
      </w:r>
      <w:r w:rsidRPr="00843005">
        <w:tab/>
        <w:t xml:space="preserve">In Sindh, efforts include expanding the telemedicine network connecting district hospitals and establishing 380 vaccination </w:t>
      </w:r>
      <w:proofErr w:type="spellStart"/>
      <w:r w:rsidRPr="00843005">
        <w:t>centers</w:t>
      </w:r>
      <w:proofErr w:type="spellEnd"/>
      <w:r w:rsidRPr="00843005">
        <w:t xml:space="preserve">, along with 250 mobile units to ensure vaccination coverage, particularly for industrial workers and the elderly. Khyber Pakhtunkhwa has introduced a dedicated Health Policy since 2018 to strengthen its healthcare system. </w:t>
      </w:r>
    </w:p>
    <w:p w14:paraId="0FEC2310" w14:textId="77777777" w:rsidR="00CA4C03" w:rsidRPr="00843005" w:rsidRDefault="00CA4C03" w:rsidP="00CA4C03">
      <w:pPr>
        <w:pStyle w:val="SingleTxtG"/>
      </w:pPr>
      <w:r w:rsidRPr="00843005">
        <w:t>93.</w:t>
      </w:r>
      <w:r w:rsidRPr="00843005">
        <w:tab/>
        <w:t xml:space="preserve">Government of Pakistan is implementing Mental Health Ordinance 2001, while Provinces including Sindh and Khyber Pakhtunkhwa have their exclusive laws on mental health care promulgated in 2013 and 2017 respectively. A government-run Institute of Mental Health and </w:t>
      </w:r>
      <w:proofErr w:type="spellStart"/>
      <w:r w:rsidRPr="00843005">
        <w:t>Behavioral</w:t>
      </w:r>
      <w:proofErr w:type="spellEnd"/>
      <w:r w:rsidRPr="00843005">
        <w:t xml:space="preserve"> Sciences which is first of its kind in KP was inaugurated in </w:t>
      </w:r>
      <w:proofErr w:type="gramStart"/>
      <w:r w:rsidRPr="00843005">
        <w:t>November,</w:t>
      </w:r>
      <w:proofErr w:type="gramEnd"/>
      <w:r w:rsidRPr="00843005">
        <w:t xml:space="preserve"> 2023. Apart from providing quality treatment, the institute offers relevant professional development and academic programs to health care providers. </w:t>
      </w:r>
    </w:p>
    <w:p w14:paraId="7109C45F" w14:textId="77777777" w:rsidR="00CA4C03" w:rsidRPr="00843005" w:rsidRDefault="00CA4C03" w:rsidP="00CA4C03">
      <w:pPr>
        <w:pStyle w:val="SingleTxtG"/>
      </w:pPr>
      <w:r w:rsidRPr="00843005">
        <w:t>94.</w:t>
      </w:r>
      <w:r w:rsidRPr="00843005">
        <w:tab/>
        <w:t>In 2021, the Supreme Court in a landmark judgment prohibited execution of convicts with mental health problems.</w:t>
      </w:r>
    </w:p>
    <w:p w14:paraId="1EBF6D1F" w14:textId="77777777" w:rsidR="00CA4C03" w:rsidRPr="00843005" w:rsidRDefault="00CA4C03" w:rsidP="006A7358">
      <w:pPr>
        <w:pStyle w:val="SingleTxtG"/>
        <w:spacing w:after="240"/>
      </w:pPr>
      <w:r w:rsidRPr="00843005">
        <w:t>95.</w:t>
      </w:r>
      <w:r w:rsidRPr="00843005">
        <w:tab/>
        <w:t>The increasing budgetary allocations for the health sector are tabulated below:</w:t>
      </w:r>
    </w:p>
    <w:tbl>
      <w:tblPr>
        <w:tblW w:w="7371"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2268"/>
        <w:gridCol w:w="2977"/>
        <w:gridCol w:w="2126"/>
      </w:tblGrid>
      <w:tr w:rsidR="006A7358" w:rsidRPr="00843005" w14:paraId="207CE398" w14:textId="77777777" w:rsidTr="006A7358">
        <w:trPr>
          <w:tblHeader/>
        </w:trPr>
        <w:tc>
          <w:tcPr>
            <w:tcW w:w="2268" w:type="dxa"/>
            <w:tcBorders>
              <w:top w:val="single" w:sz="4" w:space="0" w:color="auto"/>
              <w:bottom w:val="single" w:sz="12" w:space="0" w:color="auto"/>
            </w:tcBorders>
            <w:vAlign w:val="bottom"/>
          </w:tcPr>
          <w:p w14:paraId="4DB37046" w14:textId="09920730" w:rsidR="006A7358" w:rsidRPr="00843005" w:rsidRDefault="006A7358" w:rsidP="006A7358">
            <w:pPr>
              <w:suppressAutoHyphens w:val="0"/>
              <w:spacing w:before="80" w:after="80" w:line="200" w:lineRule="exact"/>
              <w:ind w:right="113"/>
              <w:rPr>
                <w:i/>
                <w:sz w:val="16"/>
              </w:rPr>
            </w:pPr>
            <w:r w:rsidRPr="00843005">
              <w:rPr>
                <w:i/>
                <w:sz w:val="16"/>
              </w:rPr>
              <w:t>Region</w:t>
            </w:r>
          </w:p>
        </w:tc>
        <w:tc>
          <w:tcPr>
            <w:tcW w:w="2977"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4EB32CAD" w14:textId="74FDF52B" w:rsidR="006A7358" w:rsidRPr="00843005" w:rsidRDefault="006A7358" w:rsidP="006A7358">
            <w:pPr>
              <w:suppressAutoHyphens w:val="0"/>
              <w:spacing w:before="80" w:after="80" w:line="200" w:lineRule="exact"/>
              <w:ind w:right="113"/>
              <w:jc w:val="right"/>
              <w:rPr>
                <w:i/>
                <w:sz w:val="16"/>
              </w:rPr>
            </w:pPr>
            <w:r w:rsidRPr="00843005">
              <w:rPr>
                <w:i/>
                <w:sz w:val="16"/>
              </w:rPr>
              <w:t>Budgetary Allocations for Health Sector made during 2024–2025 (Rs. in billion)</w:t>
            </w:r>
          </w:p>
        </w:tc>
        <w:tc>
          <w:tcPr>
            <w:tcW w:w="2126"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4AC5C755" w14:textId="0F81A936" w:rsidR="006A7358" w:rsidRPr="00843005" w:rsidRDefault="006A7358" w:rsidP="006A7358">
            <w:pPr>
              <w:suppressAutoHyphens w:val="0"/>
              <w:spacing w:before="80" w:after="80" w:line="200" w:lineRule="exact"/>
              <w:ind w:right="113"/>
              <w:jc w:val="right"/>
              <w:rPr>
                <w:i/>
                <w:sz w:val="16"/>
              </w:rPr>
            </w:pPr>
            <w:r w:rsidRPr="00843005">
              <w:rPr>
                <w:i/>
                <w:sz w:val="16"/>
              </w:rPr>
              <w:t>Increase in Percentage of budget from FY 2023–2024</w:t>
            </w:r>
          </w:p>
        </w:tc>
      </w:tr>
      <w:tr w:rsidR="006A7358" w:rsidRPr="00843005" w14:paraId="5DD465E2" w14:textId="77777777" w:rsidTr="006A7358">
        <w:tc>
          <w:tcPr>
            <w:tcW w:w="2268" w:type="dxa"/>
            <w:tcBorders>
              <w:top w:val="single" w:sz="12" w:space="0" w:color="auto"/>
            </w:tcBorders>
            <w:vAlign w:val="bottom"/>
          </w:tcPr>
          <w:p w14:paraId="78954B20" w14:textId="422A6546" w:rsidR="006A7358" w:rsidRPr="00843005" w:rsidRDefault="006A7358" w:rsidP="006A7358">
            <w:pPr>
              <w:suppressAutoHyphens w:val="0"/>
              <w:spacing w:before="40" w:after="40" w:line="220" w:lineRule="exact"/>
              <w:ind w:right="113"/>
              <w:rPr>
                <w:sz w:val="18"/>
              </w:rPr>
            </w:pPr>
            <w:r w:rsidRPr="00843005">
              <w:rPr>
                <w:sz w:val="18"/>
              </w:rPr>
              <w:t>Federal</w:t>
            </w:r>
          </w:p>
        </w:tc>
        <w:tc>
          <w:tcPr>
            <w:tcW w:w="2977" w:type="dxa"/>
            <w:tcBorders>
              <w:top w:val="single" w:sz="12" w:space="0" w:color="auto"/>
            </w:tcBorders>
            <w:shd w:val="clear" w:color="auto" w:fill="auto"/>
            <w:tcMar>
              <w:top w:w="0" w:type="dxa"/>
              <w:left w:w="100" w:type="dxa"/>
              <w:bottom w:w="0" w:type="dxa"/>
              <w:right w:w="100" w:type="dxa"/>
            </w:tcMar>
          </w:tcPr>
          <w:p w14:paraId="4FAEF59C" w14:textId="77E71ECB" w:rsidR="006A7358" w:rsidRPr="00843005" w:rsidRDefault="006A7358" w:rsidP="006A7358">
            <w:pPr>
              <w:suppressAutoHyphens w:val="0"/>
              <w:spacing w:before="40" w:after="40" w:line="220" w:lineRule="exact"/>
              <w:ind w:right="113"/>
              <w:jc w:val="right"/>
              <w:rPr>
                <w:sz w:val="18"/>
              </w:rPr>
            </w:pPr>
            <w:r w:rsidRPr="00843005">
              <w:rPr>
                <w:sz w:val="18"/>
              </w:rPr>
              <w:t>27</w:t>
            </w:r>
          </w:p>
        </w:tc>
        <w:tc>
          <w:tcPr>
            <w:tcW w:w="2126" w:type="dxa"/>
            <w:tcBorders>
              <w:top w:val="single" w:sz="12" w:space="0" w:color="auto"/>
            </w:tcBorders>
            <w:shd w:val="clear" w:color="auto" w:fill="auto"/>
            <w:tcMar>
              <w:top w:w="0" w:type="dxa"/>
              <w:left w:w="100" w:type="dxa"/>
              <w:bottom w:w="0" w:type="dxa"/>
              <w:right w:w="100" w:type="dxa"/>
            </w:tcMar>
            <w:vAlign w:val="bottom"/>
          </w:tcPr>
          <w:p w14:paraId="0611396B" w14:textId="4CE1B4D0" w:rsidR="006A7358" w:rsidRPr="00843005" w:rsidRDefault="006A7358" w:rsidP="006A7358">
            <w:pPr>
              <w:suppressAutoHyphens w:val="0"/>
              <w:spacing w:before="40" w:after="40" w:line="220" w:lineRule="exact"/>
              <w:ind w:right="113"/>
              <w:jc w:val="right"/>
              <w:rPr>
                <w:sz w:val="18"/>
              </w:rPr>
            </w:pPr>
            <w:r w:rsidRPr="00843005">
              <w:rPr>
                <w:sz w:val="18"/>
              </w:rPr>
              <w:t>100%</w:t>
            </w:r>
          </w:p>
        </w:tc>
      </w:tr>
      <w:tr w:rsidR="006A7358" w:rsidRPr="00843005" w14:paraId="6DDEEFE6" w14:textId="77777777" w:rsidTr="006A7358">
        <w:tc>
          <w:tcPr>
            <w:tcW w:w="2268" w:type="dxa"/>
            <w:vAlign w:val="bottom"/>
          </w:tcPr>
          <w:p w14:paraId="70D7A7B0" w14:textId="6F7C080B" w:rsidR="006A7358" w:rsidRPr="00843005" w:rsidRDefault="006A7358" w:rsidP="006A7358">
            <w:pPr>
              <w:suppressAutoHyphens w:val="0"/>
              <w:spacing w:before="40" w:after="40" w:line="220" w:lineRule="exact"/>
              <w:ind w:right="113"/>
              <w:rPr>
                <w:sz w:val="18"/>
              </w:rPr>
            </w:pPr>
            <w:r w:rsidRPr="00843005">
              <w:rPr>
                <w:sz w:val="18"/>
              </w:rPr>
              <w:t>Punjab</w:t>
            </w:r>
          </w:p>
        </w:tc>
        <w:tc>
          <w:tcPr>
            <w:tcW w:w="2977" w:type="dxa"/>
            <w:shd w:val="clear" w:color="auto" w:fill="auto"/>
            <w:tcMar>
              <w:top w:w="0" w:type="dxa"/>
              <w:left w:w="100" w:type="dxa"/>
              <w:bottom w:w="0" w:type="dxa"/>
              <w:right w:w="100" w:type="dxa"/>
            </w:tcMar>
          </w:tcPr>
          <w:p w14:paraId="3FA1F77B" w14:textId="127014B9" w:rsidR="006A7358" w:rsidRPr="00843005" w:rsidRDefault="006A7358" w:rsidP="006A7358">
            <w:pPr>
              <w:suppressAutoHyphens w:val="0"/>
              <w:spacing w:before="40" w:after="40" w:line="220" w:lineRule="exact"/>
              <w:ind w:right="113"/>
              <w:jc w:val="right"/>
              <w:rPr>
                <w:sz w:val="18"/>
              </w:rPr>
            </w:pPr>
            <w:r w:rsidRPr="00843005">
              <w:rPr>
                <w:sz w:val="18"/>
              </w:rPr>
              <w:t>539.1</w:t>
            </w:r>
          </w:p>
        </w:tc>
        <w:tc>
          <w:tcPr>
            <w:tcW w:w="2126" w:type="dxa"/>
            <w:shd w:val="clear" w:color="auto" w:fill="auto"/>
            <w:tcMar>
              <w:top w:w="0" w:type="dxa"/>
              <w:left w:w="100" w:type="dxa"/>
              <w:bottom w:w="0" w:type="dxa"/>
              <w:right w:w="100" w:type="dxa"/>
            </w:tcMar>
            <w:vAlign w:val="bottom"/>
          </w:tcPr>
          <w:p w14:paraId="43A00B51" w14:textId="5022ECDF" w:rsidR="006A7358" w:rsidRPr="00843005" w:rsidRDefault="006A7358" w:rsidP="006A7358">
            <w:pPr>
              <w:suppressAutoHyphens w:val="0"/>
              <w:spacing w:before="40" w:after="40" w:line="220" w:lineRule="exact"/>
              <w:ind w:right="113"/>
              <w:jc w:val="right"/>
              <w:rPr>
                <w:sz w:val="18"/>
              </w:rPr>
            </w:pPr>
            <w:r w:rsidRPr="00843005">
              <w:rPr>
                <w:sz w:val="18"/>
              </w:rPr>
              <w:t>24%</w:t>
            </w:r>
          </w:p>
        </w:tc>
      </w:tr>
      <w:tr w:rsidR="006A7358" w:rsidRPr="00843005" w14:paraId="3DFB3838" w14:textId="77777777" w:rsidTr="006A7358">
        <w:tc>
          <w:tcPr>
            <w:tcW w:w="2268" w:type="dxa"/>
            <w:vAlign w:val="bottom"/>
          </w:tcPr>
          <w:p w14:paraId="392ED68C" w14:textId="044D7121" w:rsidR="006A7358" w:rsidRPr="00843005" w:rsidRDefault="006A7358" w:rsidP="006A7358">
            <w:pPr>
              <w:suppressAutoHyphens w:val="0"/>
              <w:spacing w:before="40" w:after="40" w:line="220" w:lineRule="exact"/>
              <w:ind w:right="113"/>
              <w:rPr>
                <w:sz w:val="18"/>
              </w:rPr>
            </w:pPr>
            <w:r w:rsidRPr="00843005">
              <w:rPr>
                <w:sz w:val="18"/>
              </w:rPr>
              <w:t>Sindh</w:t>
            </w:r>
          </w:p>
        </w:tc>
        <w:tc>
          <w:tcPr>
            <w:tcW w:w="2977" w:type="dxa"/>
            <w:shd w:val="clear" w:color="auto" w:fill="auto"/>
            <w:tcMar>
              <w:top w:w="0" w:type="dxa"/>
              <w:left w:w="100" w:type="dxa"/>
              <w:bottom w:w="0" w:type="dxa"/>
              <w:right w:w="100" w:type="dxa"/>
            </w:tcMar>
          </w:tcPr>
          <w:p w14:paraId="31809262" w14:textId="1C490AC5" w:rsidR="006A7358" w:rsidRPr="00843005" w:rsidRDefault="006A7358" w:rsidP="006A7358">
            <w:pPr>
              <w:suppressAutoHyphens w:val="0"/>
              <w:spacing w:before="40" w:after="40" w:line="220" w:lineRule="exact"/>
              <w:ind w:right="113"/>
              <w:jc w:val="right"/>
              <w:rPr>
                <w:sz w:val="18"/>
              </w:rPr>
            </w:pPr>
            <w:r w:rsidRPr="00843005">
              <w:rPr>
                <w:sz w:val="18"/>
              </w:rPr>
              <w:t>300</w:t>
            </w:r>
          </w:p>
        </w:tc>
        <w:tc>
          <w:tcPr>
            <w:tcW w:w="2126" w:type="dxa"/>
            <w:shd w:val="clear" w:color="auto" w:fill="auto"/>
            <w:tcMar>
              <w:top w:w="0" w:type="dxa"/>
              <w:left w:w="100" w:type="dxa"/>
              <w:bottom w:w="0" w:type="dxa"/>
              <w:right w:w="100" w:type="dxa"/>
            </w:tcMar>
            <w:vAlign w:val="bottom"/>
          </w:tcPr>
          <w:p w14:paraId="2C7C7758" w14:textId="20F7DA27" w:rsidR="006A7358" w:rsidRPr="00843005" w:rsidRDefault="006A7358" w:rsidP="006A7358">
            <w:pPr>
              <w:suppressAutoHyphens w:val="0"/>
              <w:spacing w:before="40" w:after="40" w:line="220" w:lineRule="exact"/>
              <w:ind w:right="113"/>
              <w:jc w:val="right"/>
              <w:rPr>
                <w:sz w:val="18"/>
              </w:rPr>
            </w:pPr>
            <w:r w:rsidRPr="00843005">
              <w:rPr>
                <w:sz w:val="18"/>
              </w:rPr>
              <w:t>32%</w:t>
            </w:r>
          </w:p>
        </w:tc>
      </w:tr>
      <w:tr w:rsidR="006A7358" w:rsidRPr="00843005" w14:paraId="62F96EB3" w14:textId="77777777" w:rsidTr="006A7358">
        <w:tc>
          <w:tcPr>
            <w:tcW w:w="2268" w:type="dxa"/>
            <w:vAlign w:val="bottom"/>
          </w:tcPr>
          <w:p w14:paraId="1F09D613" w14:textId="29F9BE74" w:rsidR="006A7358" w:rsidRPr="00843005" w:rsidRDefault="006A7358" w:rsidP="006A7358">
            <w:pPr>
              <w:suppressAutoHyphens w:val="0"/>
              <w:spacing w:before="40" w:after="40" w:line="220" w:lineRule="exact"/>
              <w:ind w:right="113"/>
              <w:rPr>
                <w:sz w:val="18"/>
              </w:rPr>
            </w:pPr>
            <w:r w:rsidRPr="00843005">
              <w:rPr>
                <w:sz w:val="18"/>
              </w:rPr>
              <w:t>Khyber Pakhtunkhwa</w:t>
            </w:r>
          </w:p>
        </w:tc>
        <w:tc>
          <w:tcPr>
            <w:tcW w:w="2977" w:type="dxa"/>
            <w:shd w:val="clear" w:color="auto" w:fill="auto"/>
            <w:tcMar>
              <w:top w:w="0" w:type="dxa"/>
              <w:left w:w="100" w:type="dxa"/>
              <w:bottom w:w="0" w:type="dxa"/>
              <w:right w:w="100" w:type="dxa"/>
            </w:tcMar>
          </w:tcPr>
          <w:p w14:paraId="0525E8C6" w14:textId="54E98E6D" w:rsidR="006A7358" w:rsidRPr="00843005" w:rsidRDefault="006A7358" w:rsidP="006A7358">
            <w:pPr>
              <w:suppressAutoHyphens w:val="0"/>
              <w:spacing w:before="40" w:after="40" w:line="220" w:lineRule="exact"/>
              <w:ind w:right="113"/>
              <w:jc w:val="right"/>
              <w:rPr>
                <w:sz w:val="18"/>
              </w:rPr>
            </w:pPr>
            <w:r w:rsidRPr="00843005">
              <w:rPr>
                <w:sz w:val="18"/>
              </w:rPr>
              <w:t>228.8</w:t>
            </w:r>
          </w:p>
        </w:tc>
        <w:tc>
          <w:tcPr>
            <w:tcW w:w="2126" w:type="dxa"/>
            <w:shd w:val="clear" w:color="auto" w:fill="auto"/>
            <w:tcMar>
              <w:top w:w="0" w:type="dxa"/>
              <w:left w:w="100" w:type="dxa"/>
              <w:bottom w:w="0" w:type="dxa"/>
              <w:right w:w="100" w:type="dxa"/>
            </w:tcMar>
            <w:vAlign w:val="bottom"/>
          </w:tcPr>
          <w:p w14:paraId="1A5FA995" w14:textId="3A46241E" w:rsidR="006A7358" w:rsidRPr="00843005" w:rsidRDefault="006A7358" w:rsidP="006A7358">
            <w:pPr>
              <w:suppressAutoHyphens w:val="0"/>
              <w:spacing w:before="40" w:after="40" w:line="220" w:lineRule="exact"/>
              <w:ind w:right="113"/>
              <w:jc w:val="right"/>
              <w:rPr>
                <w:sz w:val="18"/>
              </w:rPr>
            </w:pPr>
            <w:r w:rsidRPr="00843005">
              <w:rPr>
                <w:sz w:val="18"/>
              </w:rPr>
              <w:t>14%</w:t>
            </w:r>
          </w:p>
        </w:tc>
      </w:tr>
      <w:tr w:rsidR="006A7358" w:rsidRPr="00843005" w14:paraId="6B1FE492" w14:textId="77777777" w:rsidTr="006A7358">
        <w:tc>
          <w:tcPr>
            <w:tcW w:w="2268" w:type="dxa"/>
            <w:vAlign w:val="bottom"/>
          </w:tcPr>
          <w:p w14:paraId="0AE4158B" w14:textId="6D0C3C35" w:rsidR="006A7358" w:rsidRPr="00843005" w:rsidRDefault="006A7358" w:rsidP="006A7358">
            <w:pPr>
              <w:suppressAutoHyphens w:val="0"/>
              <w:spacing w:before="40" w:after="40" w:line="220" w:lineRule="exact"/>
              <w:ind w:right="113"/>
              <w:rPr>
                <w:sz w:val="18"/>
              </w:rPr>
            </w:pPr>
            <w:proofErr w:type="spellStart"/>
            <w:r w:rsidRPr="00843005">
              <w:rPr>
                <w:sz w:val="18"/>
              </w:rPr>
              <w:t>Balochistan</w:t>
            </w:r>
            <w:proofErr w:type="spellEnd"/>
          </w:p>
        </w:tc>
        <w:tc>
          <w:tcPr>
            <w:tcW w:w="2977" w:type="dxa"/>
            <w:shd w:val="clear" w:color="auto" w:fill="auto"/>
            <w:tcMar>
              <w:top w:w="0" w:type="dxa"/>
              <w:left w:w="100" w:type="dxa"/>
              <w:bottom w:w="0" w:type="dxa"/>
              <w:right w:w="100" w:type="dxa"/>
            </w:tcMar>
          </w:tcPr>
          <w:p w14:paraId="4F31D683" w14:textId="57664EA6" w:rsidR="006A7358" w:rsidRPr="00843005" w:rsidRDefault="006A7358" w:rsidP="006A7358">
            <w:pPr>
              <w:suppressAutoHyphens w:val="0"/>
              <w:spacing w:before="40" w:after="40" w:line="220" w:lineRule="exact"/>
              <w:ind w:right="113"/>
              <w:jc w:val="right"/>
              <w:rPr>
                <w:sz w:val="18"/>
              </w:rPr>
            </w:pPr>
            <w:r w:rsidRPr="00843005">
              <w:rPr>
                <w:sz w:val="18"/>
              </w:rPr>
              <w:t>87.3</w:t>
            </w:r>
          </w:p>
        </w:tc>
        <w:tc>
          <w:tcPr>
            <w:tcW w:w="2126" w:type="dxa"/>
            <w:shd w:val="clear" w:color="auto" w:fill="auto"/>
            <w:tcMar>
              <w:top w:w="0" w:type="dxa"/>
              <w:left w:w="100" w:type="dxa"/>
              <w:bottom w:w="0" w:type="dxa"/>
              <w:right w:w="100" w:type="dxa"/>
            </w:tcMar>
            <w:vAlign w:val="bottom"/>
          </w:tcPr>
          <w:p w14:paraId="45FF384E" w14:textId="677A53DC" w:rsidR="006A7358" w:rsidRPr="00843005" w:rsidRDefault="006A7358" w:rsidP="006A7358">
            <w:pPr>
              <w:suppressAutoHyphens w:val="0"/>
              <w:spacing w:before="40" w:after="40" w:line="220" w:lineRule="exact"/>
              <w:ind w:right="113"/>
              <w:jc w:val="right"/>
              <w:rPr>
                <w:sz w:val="18"/>
              </w:rPr>
            </w:pPr>
            <w:r w:rsidRPr="00843005">
              <w:rPr>
                <w:sz w:val="18"/>
              </w:rPr>
              <w:t>30%</w:t>
            </w:r>
          </w:p>
        </w:tc>
      </w:tr>
    </w:tbl>
    <w:p w14:paraId="4190A5E2" w14:textId="77777777" w:rsidR="00CA4C03" w:rsidRPr="00843005" w:rsidRDefault="00CA4C03" w:rsidP="00776E5B">
      <w:pPr>
        <w:pStyle w:val="SingleTxtG"/>
        <w:spacing w:before="120"/>
      </w:pPr>
      <w:r w:rsidRPr="00843005">
        <w:lastRenderedPageBreak/>
        <w:t>96.</w:t>
      </w:r>
      <w:r w:rsidRPr="00843005">
        <w:tab/>
        <w:t xml:space="preserve">Following measures were taken under Expanded Immunization Programme (EPI) in flood affected districts of </w:t>
      </w:r>
      <w:proofErr w:type="spellStart"/>
      <w:r w:rsidRPr="00843005">
        <w:t>Balochistan</w:t>
      </w:r>
      <w:proofErr w:type="spellEnd"/>
      <w:r w:rsidRPr="00843005">
        <w:t xml:space="preserve"> and Sindh in 2022:</w:t>
      </w:r>
    </w:p>
    <w:p w14:paraId="653897DB" w14:textId="3AD27CE8" w:rsidR="00CA4C03" w:rsidRPr="00843005" w:rsidRDefault="00CA4C03" w:rsidP="00776E5B">
      <w:pPr>
        <w:pStyle w:val="Bullet1G"/>
      </w:pPr>
      <w:r w:rsidRPr="00843005">
        <w:t xml:space="preserve">Conducted Enhanced Outreach Activities EOAs in 35 districts of </w:t>
      </w:r>
      <w:proofErr w:type="spellStart"/>
      <w:r w:rsidRPr="00843005">
        <w:t>Balochistan</w:t>
      </w:r>
      <w:proofErr w:type="spellEnd"/>
      <w:r w:rsidRPr="00843005">
        <w:t xml:space="preserve"> providing 128,351 Routine Immunization (RI) doses to the affected population;</w:t>
      </w:r>
    </w:p>
    <w:p w14:paraId="472694B5" w14:textId="38053841" w:rsidR="00CA4C03" w:rsidRPr="00843005" w:rsidRDefault="00CA4C03" w:rsidP="00776E5B">
      <w:pPr>
        <w:pStyle w:val="Bullet1G"/>
      </w:pPr>
      <w:r w:rsidRPr="00843005">
        <w:t xml:space="preserve">Conducted damage assessment across provinces and repaired 12 Ice Lined Refrigerators (ILRs) and 1 cold room in </w:t>
      </w:r>
      <w:proofErr w:type="spellStart"/>
      <w:r w:rsidRPr="00843005">
        <w:t>Balochistan</w:t>
      </w:r>
      <w:proofErr w:type="spellEnd"/>
      <w:r w:rsidRPr="00843005">
        <w:t xml:space="preserve"> during the first phase. Further, 146 ILRs/SDDs and 7 cold rooms are being repaired. Moreover, an emergency response application is developed to replace 300 ILRs/SDDs;</w:t>
      </w:r>
    </w:p>
    <w:p w14:paraId="2E23D007" w14:textId="71B5C9CB" w:rsidR="00CA4C03" w:rsidRPr="00843005" w:rsidRDefault="00CA4C03" w:rsidP="00776E5B">
      <w:pPr>
        <w:pStyle w:val="Bullet1G"/>
      </w:pPr>
      <w:r w:rsidRPr="00843005">
        <w:t>Established health camps in Sindh to provide 521,096 doses of child and adult vaccination;</w:t>
      </w:r>
    </w:p>
    <w:p w14:paraId="2EF06214" w14:textId="7BCBFAF7" w:rsidR="00CA4C03" w:rsidRPr="00843005" w:rsidRDefault="00CA4C03" w:rsidP="00776E5B">
      <w:pPr>
        <w:pStyle w:val="Bullet1G"/>
      </w:pPr>
      <w:r w:rsidRPr="00843005">
        <w:t>Conducted Measles-Rubella MR catch-up campaign from October</w:t>
      </w:r>
      <w:r w:rsidR="00534B90" w:rsidRPr="00843005">
        <w:t>–</w:t>
      </w:r>
      <w:r w:rsidRPr="00843005">
        <w:t>November 2022 targeting 2.1 million from 6 months to 5 years children.</w:t>
      </w:r>
    </w:p>
    <w:p w14:paraId="56EF6252" w14:textId="77777777" w:rsidR="00CA4C03" w:rsidRPr="00843005" w:rsidRDefault="00CA4C03" w:rsidP="00776E5B">
      <w:pPr>
        <w:pStyle w:val="H1G"/>
      </w:pPr>
      <w:r w:rsidRPr="00843005">
        <w:tab/>
        <w:t>B.</w:t>
      </w:r>
      <w:r w:rsidRPr="00843005">
        <w:tab/>
        <w:t>Reproductive rights</w:t>
      </w:r>
    </w:p>
    <w:p w14:paraId="389BC173" w14:textId="38A3EDB7" w:rsidR="00CA4C03" w:rsidRPr="00843005" w:rsidRDefault="00CA4C03" w:rsidP="00CA4C03">
      <w:pPr>
        <w:pStyle w:val="SingleTxtG"/>
      </w:pPr>
      <w:r w:rsidRPr="00843005">
        <w:t>97.</w:t>
      </w:r>
      <w:r w:rsidRPr="00843005">
        <w:tab/>
        <w:t>The Government of Pakistan has significantly enhanced reproductive health and access to contraceptive methods through comprehensive policies and legislative frameworks, such as the Sindh Reproductive Healthcare Rights Act (2019) and the Khyber Pakhtunkhwa Reproductive Healthcare Rights Act (2020). The Punjab Reproductive, Maternal, Neonatal, and Child Health Authority Act (2014) oversees maternal and child health services. Guided by the National Health Vision (2016</w:t>
      </w:r>
      <w:r w:rsidR="00534B90" w:rsidRPr="00843005">
        <w:t>–</w:t>
      </w:r>
      <w:r w:rsidRPr="00843005">
        <w:t>2025), these initiatives aim to reduce maternal and neonatal mortality, supported by the National Service Delivery Standards and Guidelines for Safe Uterine Evacuation/Post-Abortion Care (2018).</w:t>
      </w:r>
    </w:p>
    <w:p w14:paraId="4A593490" w14:textId="77777777" w:rsidR="00CA4C03" w:rsidRPr="00843005" w:rsidRDefault="00CA4C03" w:rsidP="00CA4C03">
      <w:pPr>
        <w:pStyle w:val="SingleTxtG"/>
      </w:pPr>
      <w:r w:rsidRPr="00843005">
        <w:t>98.</w:t>
      </w:r>
      <w:r w:rsidRPr="00843005">
        <w:tab/>
        <w:t>As a result of these efforts, maternal and child health metrics have improved, with the maternal mortality ratio decreasing to 137 per 100,000 live births in 2022 and the infant mortality rate falling to 50.9 per 1,000 live births. Access to contraceptives has expanded, with the modern contraceptive prevalence rate rising from 18.3% in 2019 to 20.7% in 2023, preventing 4.57 million unintended pregnancies and 2.4 million unsafe abortions in 2023. Training and awareness initiatives, including the registration of Misoprostol and healthcare provider training in safe abortion procedures, further support safe reproductive practices</w:t>
      </w:r>
    </w:p>
    <w:p w14:paraId="5B4265B5" w14:textId="71305FB1" w:rsidR="00CA4C03" w:rsidRPr="00843005" w:rsidRDefault="00CA4C03" w:rsidP="00776E5B">
      <w:pPr>
        <w:pStyle w:val="H1G"/>
      </w:pPr>
      <w:r w:rsidRPr="00843005">
        <w:tab/>
        <w:t>C.</w:t>
      </w:r>
      <w:r w:rsidRPr="00843005">
        <w:tab/>
        <w:t>Drug policies &amp; HIV Prevention</w:t>
      </w:r>
    </w:p>
    <w:p w14:paraId="1D44B217" w14:textId="7568FDAB" w:rsidR="00CA4C03" w:rsidRPr="00843005" w:rsidRDefault="00CA4C03" w:rsidP="00CA4C03">
      <w:pPr>
        <w:pStyle w:val="SingleTxtG"/>
      </w:pPr>
      <w:r w:rsidRPr="00843005">
        <w:t>99.</w:t>
      </w:r>
      <w:r w:rsidRPr="00843005">
        <w:tab/>
        <w:t>Pakistan</w:t>
      </w:r>
      <w:r w:rsidR="00C61536">
        <w:t>’</w:t>
      </w:r>
      <w:r w:rsidRPr="00843005">
        <w:t>s HIV/AIDS prevention strategy is coordinated by the National AIDS Control Program (NACP) in collaboration with provincial health departments. Each province implements targeted programs to reduce transmission, provide treatment, and support affected persons. For prisoners, initiatives to improve access to HIV care include UNODC</w:t>
      </w:r>
      <w:r w:rsidR="00C61536">
        <w:t>’</w:t>
      </w:r>
      <w:r w:rsidRPr="00843005">
        <w:t xml:space="preserve">s pilot project in Sindh with an HIV Testing and </w:t>
      </w:r>
      <w:proofErr w:type="spellStart"/>
      <w:r w:rsidRPr="00843005">
        <w:t>Counseling</w:t>
      </w:r>
      <w:proofErr w:type="spellEnd"/>
      <w:r w:rsidRPr="00843005">
        <w:t xml:space="preserve"> </w:t>
      </w:r>
      <w:proofErr w:type="spellStart"/>
      <w:r w:rsidRPr="00843005">
        <w:t>Center</w:t>
      </w:r>
      <w:proofErr w:type="spellEnd"/>
      <w:r w:rsidRPr="00843005">
        <w:t xml:space="preserve">, 36 treatment </w:t>
      </w:r>
      <w:proofErr w:type="spellStart"/>
      <w:r w:rsidRPr="00843005">
        <w:t>centers</w:t>
      </w:r>
      <w:proofErr w:type="spellEnd"/>
      <w:r w:rsidRPr="00843005">
        <w:t xml:space="preserve"> in Punjab prisons, and regular screenings in KP prisons to support inmate health management.</w:t>
      </w:r>
    </w:p>
    <w:p w14:paraId="6F70CDF5" w14:textId="77777777" w:rsidR="00CA4C03" w:rsidRPr="00843005" w:rsidRDefault="00CA4C03" w:rsidP="00CA4C03">
      <w:pPr>
        <w:pStyle w:val="SingleTxtG"/>
      </w:pPr>
      <w:r w:rsidRPr="00843005">
        <w:t>100.</w:t>
      </w:r>
      <w:r w:rsidRPr="00843005">
        <w:tab/>
        <w:t>In addition to addressing HIV/AIDS, the Government of Pakistan has made significant changes in its drug policy. The Control of Narcotics Substance (Amendment) Act 2023 abolished the death penalty for drug-related crimes. The 2019 Anti-Narcotics Policy emphasizes demand reduction and drug-use prevention, and includes measures like addiction screening for new inmates.</w:t>
      </w:r>
    </w:p>
    <w:p w14:paraId="559A1348" w14:textId="77777777" w:rsidR="00CA4C03" w:rsidRPr="00843005" w:rsidRDefault="00CA4C03" w:rsidP="00B14C6F">
      <w:pPr>
        <w:pStyle w:val="HChG"/>
      </w:pPr>
      <w:r w:rsidRPr="00843005">
        <w:tab/>
        <w:t>IX.</w:t>
      </w:r>
      <w:r w:rsidRPr="00843005">
        <w:tab/>
        <w:t xml:space="preserve">Right to Education </w:t>
      </w:r>
    </w:p>
    <w:p w14:paraId="12E2A4EC" w14:textId="67D408FA" w:rsidR="00CA4C03" w:rsidRPr="00843005" w:rsidRDefault="00CA4C03" w:rsidP="00776E5B">
      <w:pPr>
        <w:pStyle w:val="H1G"/>
      </w:pPr>
      <w:r w:rsidRPr="00843005">
        <w:tab/>
        <w:t>A.</w:t>
      </w:r>
      <w:r w:rsidRPr="00843005">
        <w:tab/>
        <w:t xml:space="preserve">Increasing School </w:t>
      </w:r>
      <w:proofErr w:type="spellStart"/>
      <w:r w:rsidRPr="00843005">
        <w:t>enrollment</w:t>
      </w:r>
      <w:proofErr w:type="spellEnd"/>
    </w:p>
    <w:p w14:paraId="1BDDBD90" w14:textId="17F9619C" w:rsidR="00CA4C03" w:rsidRPr="00843005" w:rsidRDefault="00CA4C03" w:rsidP="00CA4C03">
      <w:pPr>
        <w:pStyle w:val="SingleTxtG"/>
      </w:pPr>
      <w:r w:rsidRPr="00843005">
        <w:t>101.</w:t>
      </w:r>
      <w:r w:rsidRPr="00843005">
        <w:tab/>
        <w:t>The Government of Pakistan, through the Ministry of Federal Education and Professional Training (</w:t>
      </w:r>
      <w:proofErr w:type="spellStart"/>
      <w:r w:rsidRPr="00843005">
        <w:t>MoFE&amp;PT</w:t>
      </w:r>
      <w:proofErr w:type="spellEnd"/>
      <w:r w:rsidRPr="00843005">
        <w:t xml:space="preserve">), is implementing initiatives to boost school </w:t>
      </w:r>
      <w:proofErr w:type="spellStart"/>
      <w:r w:rsidRPr="00843005">
        <w:t>enrollment</w:t>
      </w:r>
      <w:proofErr w:type="spellEnd"/>
      <w:r w:rsidRPr="00843005">
        <w:t xml:space="preserve"> and improve educational quality. Efforts include recruiting qualified teachers, deploying Teach for Pakistan fellows to rural areas, and launching financial aid programs like the Girls</w:t>
      </w:r>
      <w:r w:rsidR="00C61536">
        <w:t>’</w:t>
      </w:r>
      <w:r w:rsidRPr="00843005">
        <w:t xml:space="preserve"> </w:t>
      </w:r>
      <w:r w:rsidRPr="00843005">
        <w:lastRenderedPageBreak/>
        <w:t>Stipend and Conditional Cash Transfer initiatives, which have collectively resulted in a 24% increase in girls</w:t>
      </w:r>
      <w:r w:rsidR="00C61536">
        <w:t>’</w:t>
      </w:r>
      <w:r w:rsidRPr="00843005">
        <w:t xml:space="preserve"> </w:t>
      </w:r>
      <w:proofErr w:type="spellStart"/>
      <w:r w:rsidRPr="00843005">
        <w:t>enrollment</w:t>
      </w:r>
      <w:proofErr w:type="spellEnd"/>
      <w:r w:rsidRPr="00843005">
        <w:t xml:space="preserve">. </w:t>
      </w:r>
    </w:p>
    <w:p w14:paraId="24BE1043" w14:textId="75933A64" w:rsidR="00CA4C03" w:rsidRPr="00843005" w:rsidRDefault="00CA4C03" w:rsidP="00CA4C03">
      <w:pPr>
        <w:pStyle w:val="SingleTxtG"/>
      </w:pPr>
      <w:r w:rsidRPr="00843005">
        <w:t>102.</w:t>
      </w:r>
      <w:r w:rsidRPr="00843005">
        <w:tab/>
        <w:t xml:space="preserve">In Punjab, the Free and Compulsory Education Act of 2014 ensures educational access for all children, with monthly stipends to incentivize </w:t>
      </w:r>
      <w:proofErr w:type="spellStart"/>
      <w:r w:rsidRPr="00843005">
        <w:t>enrollment</w:t>
      </w:r>
      <w:proofErr w:type="spellEnd"/>
      <w:r w:rsidRPr="00843005">
        <w:t xml:space="preserve"> and projects promoting the integration of children with special needs. Sindh</w:t>
      </w:r>
      <w:r w:rsidR="00C61536">
        <w:t>’</w:t>
      </w:r>
      <w:r w:rsidRPr="00843005">
        <w:t xml:space="preserve">s School Education &amp; Literacy Department has implemented </w:t>
      </w:r>
      <w:proofErr w:type="spellStart"/>
      <w:r w:rsidRPr="00843005">
        <w:t>enrollment</w:t>
      </w:r>
      <w:proofErr w:type="spellEnd"/>
      <w:r w:rsidRPr="00843005">
        <w:t xml:space="preserve"> drives and a Rs 1,500 million Girls Stipend program, while Khyber Pakhtunkhwa has opened 636 new schools and established 3,582 girls</w:t>
      </w:r>
      <w:r w:rsidR="00C61536">
        <w:t>’</w:t>
      </w:r>
      <w:r w:rsidRPr="00843005">
        <w:t xml:space="preserve"> community schools. </w:t>
      </w:r>
      <w:proofErr w:type="spellStart"/>
      <w:r w:rsidRPr="00843005">
        <w:t>Balochistan</w:t>
      </w:r>
      <w:r w:rsidR="00C61536">
        <w:t>’</w:t>
      </w:r>
      <w:r w:rsidRPr="00843005">
        <w:t>s</w:t>
      </w:r>
      <w:proofErr w:type="spellEnd"/>
      <w:r w:rsidRPr="00843005">
        <w:t xml:space="preserve"> School Education Department is combatting student dropouts with a new mechanism, increasing development funding by 123%, and planning to recruit 9,396</w:t>
      </w:r>
      <w:r w:rsidR="007C6F87">
        <w:t> </w:t>
      </w:r>
      <w:r w:rsidRPr="00843005">
        <w:t>teachers and construct 700 new classrooms to facilitate early childhood education.</w:t>
      </w:r>
    </w:p>
    <w:p w14:paraId="2A8290BD" w14:textId="67C5A7EE" w:rsidR="00CA4C03" w:rsidRPr="00843005" w:rsidRDefault="00776E5B" w:rsidP="00776E5B">
      <w:pPr>
        <w:pStyle w:val="H23G"/>
      </w:pPr>
      <w:r w:rsidRPr="00843005">
        <w:tab/>
      </w:r>
      <w:r w:rsidRPr="00843005">
        <w:tab/>
      </w:r>
      <w:r w:rsidR="00CA4C03" w:rsidRPr="00843005">
        <w:t>Enrolment (values in thousands)</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1537"/>
        <w:gridCol w:w="1004"/>
        <w:gridCol w:w="916"/>
        <w:gridCol w:w="1006"/>
        <w:gridCol w:w="916"/>
        <w:gridCol w:w="1006"/>
        <w:gridCol w:w="953"/>
        <w:gridCol w:w="32"/>
      </w:tblGrid>
      <w:tr w:rsidR="00776E5B" w:rsidRPr="00843005" w14:paraId="6848D26A" w14:textId="77777777" w:rsidTr="00776E5B">
        <w:trPr>
          <w:tblHeader/>
        </w:trPr>
        <w:tc>
          <w:tcPr>
            <w:tcW w:w="1537"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6DF7778D" w14:textId="77777777" w:rsidR="00CA4C03" w:rsidRPr="00843005" w:rsidRDefault="00CA4C03" w:rsidP="00776E5B">
            <w:pPr>
              <w:suppressAutoHyphens w:val="0"/>
              <w:spacing w:before="80" w:after="80" w:line="200" w:lineRule="exact"/>
              <w:ind w:right="113"/>
              <w:rPr>
                <w:i/>
                <w:sz w:val="16"/>
              </w:rPr>
            </w:pPr>
            <w:r w:rsidRPr="00843005">
              <w:rPr>
                <w:i/>
                <w:sz w:val="16"/>
              </w:rPr>
              <w:t>Level/Years</w:t>
            </w:r>
          </w:p>
        </w:tc>
        <w:tc>
          <w:tcPr>
            <w:tcW w:w="1004"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49B254B5" w14:textId="41C76140" w:rsidR="00CA4C03" w:rsidRPr="00843005" w:rsidRDefault="00CA4C03" w:rsidP="00776E5B">
            <w:pPr>
              <w:suppressAutoHyphens w:val="0"/>
              <w:spacing w:before="80" w:after="80" w:line="200" w:lineRule="exact"/>
              <w:ind w:right="113"/>
              <w:jc w:val="right"/>
              <w:rPr>
                <w:i/>
                <w:sz w:val="16"/>
              </w:rPr>
            </w:pPr>
            <w:r w:rsidRPr="00843005">
              <w:rPr>
                <w:i/>
                <w:sz w:val="16"/>
              </w:rPr>
              <w:t>2017</w:t>
            </w:r>
            <w:r w:rsidR="00534B90" w:rsidRPr="00843005">
              <w:rPr>
                <w:i/>
                <w:sz w:val="16"/>
              </w:rPr>
              <w:t>–</w:t>
            </w:r>
            <w:r w:rsidRPr="00843005">
              <w:rPr>
                <w:i/>
                <w:sz w:val="16"/>
              </w:rPr>
              <w:t>18</w:t>
            </w:r>
          </w:p>
        </w:tc>
        <w:tc>
          <w:tcPr>
            <w:tcW w:w="916"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59688097" w14:textId="7D7BE1A7" w:rsidR="00CA4C03" w:rsidRPr="00843005" w:rsidRDefault="00CA4C03" w:rsidP="00776E5B">
            <w:pPr>
              <w:suppressAutoHyphens w:val="0"/>
              <w:spacing w:before="80" w:after="80" w:line="200" w:lineRule="exact"/>
              <w:ind w:right="113"/>
              <w:jc w:val="right"/>
              <w:rPr>
                <w:i/>
                <w:sz w:val="16"/>
              </w:rPr>
            </w:pPr>
            <w:r w:rsidRPr="00843005">
              <w:rPr>
                <w:i/>
                <w:sz w:val="16"/>
              </w:rPr>
              <w:t>2018</w:t>
            </w:r>
            <w:r w:rsidR="00534B90" w:rsidRPr="00843005">
              <w:rPr>
                <w:i/>
                <w:sz w:val="16"/>
              </w:rPr>
              <w:t>–</w:t>
            </w:r>
            <w:r w:rsidRPr="00843005">
              <w:rPr>
                <w:i/>
                <w:sz w:val="16"/>
              </w:rPr>
              <w:t>19</w:t>
            </w:r>
          </w:p>
        </w:tc>
        <w:tc>
          <w:tcPr>
            <w:tcW w:w="1006"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1919FCB8" w14:textId="79231E3C" w:rsidR="00CA4C03" w:rsidRPr="00843005" w:rsidRDefault="00CA4C03" w:rsidP="00776E5B">
            <w:pPr>
              <w:suppressAutoHyphens w:val="0"/>
              <w:spacing w:before="80" w:after="80" w:line="200" w:lineRule="exact"/>
              <w:ind w:right="113"/>
              <w:jc w:val="right"/>
              <w:rPr>
                <w:i/>
                <w:sz w:val="16"/>
              </w:rPr>
            </w:pPr>
            <w:r w:rsidRPr="00843005">
              <w:rPr>
                <w:i/>
                <w:sz w:val="16"/>
              </w:rPr>
              <w:t>2019</w:t>
            </w:r>
            <w:r w:rsidR="00534B90" w:rsidRPr="00843005">
              <w:rPr>
                <w:i/>
                <w:sz w:val="16"/>
              </w:rPr>
              <w:t>–</w:t>
            </w:r>
            <w:r w:rsidRPr="00843005">
              <w:rPr>
                <w:i/>
                <w:sz w:val="16"/>
              </w:rPr>
              <w:t>20</w:t>
            </w:r>
          </w:p>
        </w:tc>
        <w:tc>
          <w:tcPr>
            <w:tcW w:w="916"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1500ECD9" w14:textId="1E156CC0" w:rsidR="00CA4C03" w:rsidRPr="00843005" w:rsidRDefault="00CA4C03" w:rsidP="00776E5B">
            <w:pPr>
              <w:suppressAutoHyphens w:val="0"/>
              <w:spacing w:before="80" w:after="80" w:line="200" w:lineRule="exact"/>
              <w:ind w:right="113"/>
              <w:jc w:val="right"/>
              <w:rPr>
                <w:i/>
                <w:sz w:val="16"/>
              </w:rPr>
            </w:pPr>
            <w:r w:rsidRPr="00843005">
              <w:rPr>
                <w:i/>
                <w:sz w:val="16"/>
              </w:rPr>
              <w:t>2020</w:t>
            </w:r>
            <w:r w:rsidR="00534B90" w:rsidRPr="00843005">
              <w:rPr>
                <w:i/>
                <w:sz w:val="16"/>
              </w:rPr>
              <w:t>–</w:t>
            </w:r>
            <w:r w:rsidRPr="00843005">
              <w:rPr>
                <w:i/>
                <w:sz w:val="16"/>
              </w:rPr>
              <w:t>21</w:t>
            </w:r>
          </w:p>
        </w:tc>
        <w:tc>
          <w:tcPr>
            <w:tcW w:w="1006"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5F8AF7AE" w14:textId="289B365A" w:rsidR="00CA4C03" w:rsidRPr="00843005" w:rsidRDefault="00CA4C03" w:rsidP="00776E5B">
            <w:pPr>
              <w:suppressAutoHyphens w:val="0"/>
              <w:spacing w:before="80" w:after="80" w:line="200" w:lineRule="exact"/>
              <w:ind w:right="113"/>
              <w:jc w:val="right"/>
              <w:rPr>
                <w:i/>
                <w:sz w:val="16"/>
              </w:rPr>
            </w:pPr>
            <w:r w:rsidRPr="00843005">
              <w:rPr>
                <w:i/>
                <w:sz w:val="16"/>
              </w:rPr>
              <w:t>2021</w:t>
            </w:r>
            <w:r w:rsidR="00534B90" w:rsidRPr="00843005">
              <w:rPr>
                <w:i/>
                <w:sz w:val="16"/>
              </w:rPr>
              <w:t>–</w:t>
            </w:r>
            <w:r w:rsidRPr="00843005">
              <w:rPr>
                <w:i/>
                <w:sz w:val="16"/>
              </w:rPr>
              <w:t>22</w:t>
            </w:r>
          </w:p>
        </w:tc>
        <w:tc>
          <w:tcPr>
            <w:tcW w:w="953"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714CA68C" w14:textId="1B130CE8" w:rsidR="00CA4C03" w:rsidRPr="00843005" w:rsidRDefault="00CA4C03" w:rsidP="00776E5B">
            <w:pPr>
              <w:suppressAutoHyphens w:val="0"/>
              <w:spacing w:before="80" w:after="80" w:line="200" w:lineRule="exact"/>
              <w:ind w:right="113"/>
              <w:jc w:val="right"/>
              <w:rPr>
                <w:i/>
                <w:sz w:val="16"/>
              </w:rPr>
            </w:pPr>
            <w:r w:rsidRPr="00843005">
              <w:rPr>
                <w:i/>
                <w:sz w:val="16"/>
              </w:rPr>
              <w:t>2022</w:t>
            </w:r>
            <w:r w:rsidR="00534B90" w:rsidRPr="00843005">
              <w:rPr>
                <w:i/>
                <w:sz w:val="16"/>
              </w:rPr>
              <w:t>–</w:t>
            </w:r>
            <w:r w:rsidRPr="00843005">
              <w:rPr>
                <w:i/>
                <w:sz w:val="16"/>
              </w:rPr>
              <w:t>23</w:t>
            </w:r>
          </w:p>
        </w:tc>
        <w:tc>
          <w:tcPr>
            <w:tcW w:w="3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49E4EFC" w14:textId="77777777" w:rsidR="00CA4C03" w:rsidRPr="00843005" w:rsidRDefault="00CA4C03" w:rsidP="00776E5B">
            <w:pPr>
              <w:suppressAutoHyphens w:val="0"/>
              <w:spacing w:before="80" w:after="80" w:line="200" w:lineRule="exact"/>
              <w:ind w:right="113"/>
              <w:jc w:val="right"/>
              <w:rPr>
                <w:i/>
                <w:sz w:val="16"/>
              </w:rPr>
            </w:pPr>
          </w:p>
        </w:tc>
      </w:tr>
      <w:tr w:rsidR="0045216E" w:rsidRPr="00843005" w14:paraId="599D3A13" w14:textId="77777777" w:rsidTr="00776E5B">
        <w:tc>
          <w:tcPr>
            <w:tcW w:w="1537" w:type="dxa"/>
            <w:tcBorders>
              <w:top w:val="single" w:sz="12" w:space="0" w:color="auto"/>
            </w:tcBorders>
            <w:shd w:val="clear" w:color="auto" w:fill="auto"/>
            <w:tcMar>
              <w:top w:w="0" w:type="dxa"/>
              <w:left w:w="100" w:type="dxa"/>
              <w:bottom w:w="0" w:type="dxa"/>
              <w:right w:w="100" w:type="dxa"/>
            </w:tcMar>
          </w:tcPr>
          <w:p w14:paraId="4CBD278A" w14:textId="77777777" w:rsidR="00CA4C03" w:rsidRPr="00843005" w:rsidRDefault="00CA4C03" w:rsidP="00776E5B">
            <w:pPr>
              <w:suppressAutoHyphens w:val="0"/>
              <w:spacing w:before="40" w:after="40" w:line="220" w:lineRule="exact"/>
              <w:ind w:right="113"/>
              <w:rPr>
                <w:sz w:val="18"/>
              </w:rPr>
            </w:pPr>
            <w:r w:rsidRPr="00843005">
              <w:rPr>
                <w:sz w:val="18"/>
              </w:rPr>
              <w:t>Pre-Primary</w:t>
            </w:r>
          </w:p>
        </w:tc>
        <w:tc>
          <w:tcPr>
            <w:tcW w:w="1004" w:type="dxa"/>
            <w:tcBorders>
              <w:top w:val="single" w:sz="12" w:space="0" w:color="auto"/>
            </w:tcBorders>
            <w:shd w:val="clear" w:color="auto" w:fill="auto"/>
            <w:tcMar>
              <w:top w:w="0" w:type="dxa"/>
              <w:left w:w="100" w:type="dxa"/>
              <w:bottom w:w="0" w:type="dxa"/>
              <w:right w:w="100" w:type="dxa"/>
            </w:tcMar>
            <w:vAlign w:val="bottom"/>
          </w:tcPr>
          <w:p w14:paraId="0FA2BCB7" w14:textId="4D15B46D" w:rsidR="00CA4C03" w:rsidRPr="00843005" w:rsidRDefault="00CA4C03" w:rsidP="00776E5B">
            <w:pPr>
              <w:suppressAutoHyphens w:val="0"/>
              <w:spacing w:before="40" w:after="40" w:line="220" w:lineRule="exact"/>
              <w:ind w:right="113"/>
              <w:jc w:val="right"/>
              <w:rPr>
                <w:sz w:val="18"/>
              </w:rPr>
            </w:pPr>
            <w:r w:rsidRPr="00843005">
              <w:rPr>
                <w:sz w:val="18"/>
              </w:rPr>
              <w:t>12</w:t>
            </w:r>
            <w:r w:rsidR="00776E5B" w:rsidRPr="00843005">
              <w:rPr>
                <w:sz w:val="18"/>
              </w:rPr>
              <w:t xml:space="preserve"> </w:t>
            </w:r>
            <w:r w:rsidRPr="00843005">
              <w:rPr>
                <w:sz w:val="18"/>
              </w:rPr>
              <w:t>574</w:t>
            </w:r>
          </w:p>
        </w:tc>
        <w:tc>
          <w:tcPr>
            <w:tcW w:w="916" w:type="dxa"/>
            <w:tcBorders>
              <w:top w:val="single" w:sz="12" w:space="0" w:color="auto"/>
            </w:tcBorders>
            <w:shd w:val="clear" w:color="auto" w:fill="auto"/>
            <w:tcMar>
              <w:top w:w="0" w:type="dxa"/>
              <w:left w:w="100" w:type="dxa"/>
              <w:bottom w:w="0" w:type="dxa"/>
              <w:right w:w="100" w:type="dxa"/>
            </w:tcMar>
            <w:vAlign w:val="bottom"/>
          </w:tcPr>
          <w:p w14:paraId="712E7B50" w14:textId="2163A414" w:rsidR="00CA4C03" w:rsidRPr="00843005" w:rsidRDefault="00CA4C03" w:rsidP="00776E5B">
            <w:pPr>
              <w:suppressAutoHyphens w:val="0"/>
              <w:spacing w:before="40" w:after="40" w:line="220" w:lineRule="exact"/>
              <w:ind w:right="113"/>
              <w:jc w:val="right"/>
              <w:rPr>
                <w:sz w:val="18"/>
              </w:rPr>
            </w:pPr>
            <w:r w:rsidRPr="00843005">
              <w:rPr>
                <w:sz w:val="18"/>
              </w:rPr>
              <w:t>12</w:t>
            </w:r>
            <w:r w:rsidR="00776E5B" w:rsidRPr="00843005">
              <w:rPr>
                <w:sz w:val="18"/>
              </w:rPr>
              <w:t xml:space="preserve"> </w:t>
            </w:r>
            <w:r w:rsidRPr="00843005">
              <w:rPr>
                <w:sz w:val="18"/>
              </w:rPr>
              <w:t>707</w:t>
            </w:r>
          </w:p>
        </w:tc>
        <w:tc>
          <w:tcPr>
            <w:tcW w:w="1006" w:type="dxa"/>
            <w:tcBorders>
              <w:top w:val="single" w:sz="12" w:space="0" w:color="auto"/>
            </w:tcBorders>
            <w:shd w:val="clear" w:color="auto" w:fill="auto"/>
            <w:tcMar>
              <w:top w:w="0" w:type="dxa"/>
              <w:left w:w="100" w:type="dxa"/>
              <w:bottom w:w="0" w:type="dxa"/>
              <w:right w:w="100" w:type="dxa"/>
            </w:tcMar>
            <w:vAlign w:val="bottom"/>
          </w:tcPr>
          <w:p w14:paraId="1F3DAD2B" w14:textId="69000887" w:rsidR="00CA4C03" w:rsidRPr="00843005" w:rsidRDefault="00CA4C03" w:rsidP="00776E5B">
            <w:pPr>
              <w:suppressAutoHyphens w:val="0"/>
              <w:spacing w:before="40" w:after="40" w:line="220" w:lineRule="exact"/>
              <w:ind w:right="113"/>
              <w:jc w:val="right"/>
              <w:rPr>
                <w:sz w:val="18"/>
              </w:rPr>
            </w:pPr>
            <w:r w:rsidRPr="00843005">
              <w:rPr>
                <w:sz w:val="18"/>
              </w:rPr>
              <w:t>12</w:t>
            </w:r>
            <w:r w:rsidR="00776E5B" w:rsidRPr="00843005">
              <w:rPr>
                <w:sz w:val="18"/>
              </w:rPr>
              <w:t xml:space="preserve"> </w:t>
            </w:r>
            <w:r w:rsidRPr="00843005">
              <w:rPr>
                <w:sz w:val="18"/>
              </w:rPr>
              <w:t>039</w:t>
            </w:r>
          </w:p>
        </w:tc>
        <w:tc>
          <w:tcPr>
            <w:tcW w:w="916" w:type="dxa"/>
            <w:tcBorders>
              <w:top w:val="single" w:sz="12" w:space="0" w:color="auto"/>
            </w:tcBorders>
            <w:shd w:val="clear" w:color="auto" w:fill="auto"/>
            <w:tcMar>
              <w:top w:w="0" w:type="dxa"/>
              <w:left w:w="100" w:type="dxa"/>
              <w:bottom w:w="0" w:type="dxa"/>
              <w:right w:w="100" w:type="dxa"/>
            </w:tcMar>
            <w:vAlign w:val="bottom"/>
          </w:tcPr>
          <w:p w14:paraId="1C28FCE7" w14:textId="515236A8" w:rsidR="00CA4C03" w:rsidRPr="00843005" w:rsidRDefault="00CA4C03" w:rsidP="00776E5B">
            <w:pPr>
              <w:suppressAutoHyphens w:val="0"/>
              <w:spacing w:before="40" w:after="40" w:line="220" w:lineRule="exact"/>
              <w:ind w:right="113"/>
              <w:jc w:val="right"/>
              <w:rPr>
                <w:sz w:val="18"/>
              </w:rPr>
            </w:pPr>
            <w:r w:rsidRPr="00843005">
              <w:rPr>
                <w:sz w:val="18"/>
              </w:rPr>
              <w:t>11</w:t>
            </w:r>
            <w:r w:rsidR="00776E5B" w:rsidRPr="00843005">
              <w:rPr>
                <w:sz w:val="18"/>
              </w:rPr>
              <w:t xml:space="preserve"> </w:t>
            </w:r>
            <w:r w:rsidRPr="00843005">
              <w:rPr>
                <w:sz w:val="18"/>
              </w:rPr>
              <w:t>367</w:t>
            </w:r>
          </w:p>
        </w:tc>
        <w:tc>
          <w:tcPr>
            <w:tcW w:w="1006" w:type="dxa"/>
            <w:tcBorders>
              <w:top w:val="single" w:sz="12" w:space="0" w:color="auto"/>
            </w:tcBorders>
            <w:shd w:val="clear" w:color="auto" w:fill="auto"/>
            <w:tcMar>
              <w:top w:w="0" w:type="dxa"/>
              <w:left w:w="100" w:type="dxa"/>
              <w:bottom w:w="0" w:type="dxa"/>
              <w:right w:w="100" w:type="dxa"/>
            </w:tcMar>
            <w:vAlign w:val="bottom"/>
          </w:tcPr>
          <w:p w14:paraId="6B7AD8D2" w14:textId="7335A635" w:rsidR="00CA4C03" w:rsidRPr="00843005" w:rsidRDefault="00CA4C03" w:rsidP="00776E5B">
            <w:pPr>
              <w:suppressAutoHyphens w:val="0"/>
              <w:spacing w:before="40" w:after="40" w:line="220" w:lineRule="exact"/>
              <w:ind w:right="113"/>
              <w:jc w:val="right"/>
              <w:rPr>
                <w:sz w:val="18"/>
              </w:rPr>
            </w:pPr>
            <w:r w:rsidRPr="00843005">
              <w:rPr>
                <w:sz w:val="18"/>
              </w:rPr>
              <w:t>12</w:t>
            </w:r>
            <w:r w:rsidR="00776E5B" w:rsidRPr="00843005">
              <w:rPr>
                <w:sz w:val="18"/>
              </w:rPr>
              <w:t xml:space="preserve"> </w:t>
            </w:r>
            <w:r w:rsidRPr="00843005">
              <w:rPr>
                <w:sz w:val="18"/>
              </w:rPr>
              <w:t>166</w:t>
            </w:r>
          </w:p>
        </w:tc>
        <w:tc>
          <w:tcPr>
            <w:tcW w:w="953" w:type="dxa"/>
            <w:tcBorders>
              <w:top w:val="single" w:sz="12" w:space="0" w:color="auto"/>
            </w:tcBorders>
            <w:shd w:val="clear" w:color="auto" w:fill="auto"/>
            <w:tcMar>
              <w:top w:w="0" w:type="dxa"/>
              <w:left w:w="100" w:type="dxa"/>
              <w:bottom w:w="0" w:type="dxa"/>
              <w:right w:w="100" w:type="dxa"/>
            </w:tcMar>
            <w:vAlign w:val="bottom"/>
          </w:tcPr>
          <w:p w14:paraId="62DCE540" w14:textId="74140C87" w:rsidR="00CA4C03" w:rsidRPr="00843005" w:rsidRDefault="00CA4C03" w:rsidP="00776E5B">
            <w:pPr>
              <w:suppressAutoHyphens w:val="0"/>
              <w:spacing w:before="40" w:after="40" w:line="220" w:lineRule="exact"/>
              <w:ind w:right="113"/>
              <w:jc w:val="right"/>
              <w:rPr>
                <w:sz w:val="18"/>
              </w:rPr>
            </w:pPr>
            <w:r w:rsidRPr="00843005">
              <w:rPr>
                <w:sz w:val="18"/>
              </w:rPr>
              <w:t>12</w:t>
            </w:r>
            <w:r w:rsidR="00776E5B" w:rsidRPr="00843005">
              <w:rPr>
                <w:sz w:val="18"/>
              </w:rPr>
              <w:t xml:space="preserve"> </w:t>
            </w:r>
            <w:r w:rsidRPr="00843005">
              <w:rPr>
                <w:sz w:val="18"/>
              </w:rPr>
              <w:t>087</w:t>
            </w:r>
          </w:p>
        </w:tc>
        <w:tc>
          <w:tcPr>
            <w:tcW w:w="32" w:type="dxa"/>
            <w:tcBorders>
              <w:top w:val="single" w:sz="12" w:space="0" w:color="auto"/>
            </w:tcBorders>
            <w:shd w:val="clear" w:color="auto" w:fill="auto"/>
            <w:tcMar>
              <w:top w:w="0" w:type="dxa"/>
              <w:left w:w="0" w:type="dxa"/>
              <w:bottom w:w="0" w:type="dxa"/>
              <w:right w:w="0" w:type="dxa"/>
            </w:tcMar>
            <w:vAlign w:val="bottom"/>
          </w:tcPr>
          <w:p w14:paraId="4F53B6EB" w14:textId="77777777" w:rsidR="00CA4C03" w:rsidRPr="00843005" w:rsidRDefault="00CA4C03" w:rsidP="00776E5B">
            <w:pPr>
              <w:suppressAutoHyphens w:val="0"/>
              <w:spacing w:before="40" w:after="40" w:line="220" w:lineRule="exact"/>
              <w:ind w:right="113"/>
              <w:jc w:val="right"/>
              <w:rPr>
                <w:sz w:val="18"/>
              </w:rPr>
            </w:pPr>
          </w:p>
        </w:tc>
      </w:tr>
      <w:tr w:rsidR="00CA4C03" w:rsidRPr="00843005" w14:paraId="360D7016" w14:textId="77777777" w:rsidTr="00776E5B">
        <w:tc>
          <w:tcPr>
            <w:tcW w:w="1537" w:type="dxa"/>
            <w:shd w:val="clear" w:color="auto" w:fill="auto"/>
            <w:tcMar>
              <w:top w:w="0" w:type="dxa"/>
              <w:left w:w="100" w:type="dxa"/>
              <w:bottom w:w="0" w:type="dxa"/>
              <w:right w:w="100" w:type="dxa"/>
            </w:tcMar>
          </w:tcPr>
          <w:p w14:paraId="7FC9C989" w14:textId="77777777" w:rsidR="00CA4C03" w:rsidRPr="00843005" w:rsidRDefault="00CA4C03" w:rsidP="00776E5B">
            <w:pPr>
              <w:suppressAutoHyphens w:val="0"/>
              <w:spacing w:before="40" w:after="40" w:line="220" w:lineRule="exact"/>
              <w:ind w:right="113"/>
              <w:rPr>
                <w:sz w:val="18"/>
              </w:rPr>
            </w:pPr>
            <w:r w:rsidRPr="00843005">
              <w:rPr>
                <w:sz w:val="18"/>
              </w:rPr>
              <w:t>Primary</w:t>
            </w:r>
          </w:p>
        </w:tc>
        <w:tc>
          <w:tcPr>
            <w:tcW w:w="1004" w:type="dxa"/>
            <w:shd w:val="clear" w:color="auto" w:fill="auto"/>
            <w:tcMar>
              <w:top w:w="0" w:type="dxa"/>
              <w:left w:w="100" w:type="dxa"/>
              <w:bottom w:w="0" w:type="dxa"/>
              <w:right w:w="100" w:type="dxa"/>
            </w:tcMar>
            <w:vAlign w:val="bottom"/>
          </w:tcPr>
          <w:p w14:paraId="7B45766A" w14:textId="47003A9A" w:rsidR="00CA4C03" w:rsidRPr="00843005" w:rsidRDefault="00CA4C03" w:rsidP="00776E5B">
            <w:pPr>
              <w:suppressAutoHyphens w:val="0"/>
              <w:spacing w:before="40" w:after="40" w:line="220" w:lineRule="exact"/>
              <w:ind w:right="113"/>
              <w:jc w:val="right"/>
              <w:rPr>
                <w:sz w:val="18"/>
              </w:rPr>
            </w:pPr>
            <w:r w:rsidRPr="00843005">
              <w:rPr>
                <w:sz w:val="18"/>
              </w:rPr>
              <w:t>22</w:t>
            </w:r>
            <w:r w:rsidR="00776E5B" w:rsidRPr="00843005">
              <w:rPr>
                <w:sz w:val="18"/>
              </w:rPr>
              <w:t xml:space="preserve"> </w:t>
            </w:r>
            <w:r w:rsidRPr="00843005">
              <w:rPr>
                <w:sz w:val="18"/>
              </w:rPr>
              <w:t>931</w:t>
            </w:r>
          </w:p>
        </w:tc>
        <w:tc>
          <w:tcPr>
            <w:tcW w:w="916" w:type="dxa"/>
            <w:shd w:val="clear" w:color="auto" w:fill="auto"/>
            <w:tcMar>
              <w:top w:w="0" w:type="dxa"/>
              <w:left w:w="100" w:type="dxa"/>
              <w:bottom w:w="0" w:type="dxa"/>
              <w:right w:w="100" w:type="dxa"/>
            </w:tcMar>
            <w:vAlign w:val="bottom"/>
          </w:tcPr>
          <w:p w14:paraId="32DCC535" w14:textId="7DBBA44C" w:rsidR="00CA4C03" w:rsidRPr="00843005" w:rsidRDefault="00CA4C03" w:rsidP="00776E5B">
            <w:pPr>
              <w:suppressAutoHyphens w:val="0"/>
              <w:spacing w:before="40" w:after="40" w:line="220" w:lineRule="exact"/>
              <w:ind w:right="113"/>
              <w:jc w:val="right"/>
              <w:rPr>
                <w:sz w:val="18"/>
              </w:rPr>
            </w:pPr>
            <w:r w:rsidRPr="00843005">
              <w:rPr>
                <w:sz w:val="18"/>
              </w:rPr>
              <w:t>23</w:t>
            </w:r>
            <w:r w:rsidR="00776E5B" w:rsidRPr="00843005">
              <w:rPr>
                <w:sz w:val="18"/>
              </w:rPr>
              <w:t xml:space="preserve"> </w:t>
            </w:r>
            <w:r w:rsidRPr="00843005">
              <w:rPr>
                <w:sz w:val="18"/>
              </w:rPr>
              <w:t>588</w:t>
            </w:r>
          </w:p>
        </w:tc>
        <w:tc>
          <w:tcPr>
            <w:tcW w:w="1006" w:type="dxa"/>
            <w:shd w:val="clear" w:color="auto" w:fill="auto"/>
            <w:tcMar>
              <w:top w:w="0" w:type="dxa"/>
              <w:left w:w="100" w:type="dxa"/>
              <w:bottom w:w="0" w:type="dxa"/>
              <w:right w:w="100" w:type="dxa"/>
            </w:tcMar>
            <w:vAlign w:val="bottom"/>
          </w:tcPr>
          <w:p w14:paraId="5A86501A" w14:textId="2F526A9A" w:rsidR="00CA4C03" w:rsidRPr="00843005" w:rsidRDefault="00CA4C03" w:rsidP="00776E5B">
            <w:pPr>
              <w:suppressAutoHyphens w:val="0"/>
              <w:spacing w:before="40" w:after="40" w:line="220" w:lineRule="exact"/>
              <w:ind w:right="113"/>
              <w:jc w:val="right"/>
              <w:rPr>
                <w:sz w:val="18"/>
              </w:rPr>
            </w:pPr>
            <w:r w:rsidRPr="00843005">
              <w:rPr>
                <w:sz w:val="18"/>
              </w:rPr>
              <w:t>23</w:t>
            </w:r>
            <w:r w:rsidR="00776E5B" w:rsidRPr="00843005">
              <w:rPr>
                <w:sz w:val="18"/>
              </w:rPr>
              <w:t xml:space="preserve"> </w:t>
            </w:r>
            <w:r w:rsidRPr="00843005">
              <w:rPr>
                <w:sz w:val="18"/>
              </w:rPr>
              <w:t>758</w:t>
            </w:r>
          </w:p>
        </w:tc>
        <w:tc>
          <w:tcPr>
            <w:tcW w:w="916" w:type="dxa"/>
            <w:shd w:val="clear" w:color="auto" w:fill="auto"/>
            <w:tcMar>
              <w:top w:w="0" w:type="dxa"/>
              <w:left w:w="100" w:type="dxa"/>
              <w:bottom w:w="0" w:type="dxa"/>
              <w:right w:w="100" w:type="dxa"/>
            </w:tcMar>
            <w:vAlign w:val="bottom"/>
          </w:tcPr>
          <w:p w14:paraId="6DBBEB15" w14:textId="611E320B" w:rsidR="00CA4C03" w:rsidRPr="00843005" w:rsidRDefault="00CA4C03" w:rsidP="00776E5B">
            <w:pPr>
              <w:suppressAutoHyphens w:val="0"/>
              <w:spacing w:before="40" w:after="40" w:line="220" w:lineRule="exact"/>
              <w:ind w:right="113"/>
              <w:jc w:val="right"/>
              <w:rPr>
                <w:sz w:val="18"/>
              </w:rPr>
            </w:pPr>
            <w:r w:rsidRPr="00843005">
              <w:rPr>
                <w:sz w:val="18"/>
              </w:rPr>
              <w:t>24</w:t>
            </w:r>
            <w:r w:rsidR="00776E5B" w:rsidRPr="00843005">
              <w:rPr>
                <w:sz w:val="18"/>
              </w:rPr>
              <w:t xml:space="preserve"> </w:t>
            </w:r>
            <w:r w:rsidRPr="00843005">
              <w:rPr>
                <w:sz w:val="18"/>
              </w:rPr>
              <w:t>352</w:t>
            </w:r>
          </w:p>
        </w:tc>
        <w:tc>
          <w:tcPr>
            <w:tcW w:w="1006" w:type="dxa"/>
            <w:shd w:val="clear" w:color="auto" w:fill="auto"/>
            <w:tcMar>
              <w:top w:w="0" w:type="dxa"/>
              <w:left w:w="100" w:type="dxa"/>
              <w:bottom w:w="0" w:type="dxa"/>
              <w:right w:w="100" w:type="dxa"/>
            </w:tcMar>
            <w:vAlign w:val="bottom"/>
          </w:tcPr>
          <w:p w14:paraId="5D366536" w14:textId="7528AC04" w:rsidR="00CA4C03" w:rsidRPr="00843005" w:rsidRDefault="00CA4C03" w:rsidP="00776E5B">
            <w:pPr>
              <w:suppressAutoHyphens w:val="0"/>
              <w:spacing w:before="40" w:after="40" w:line="220" w:lineRule="exact"/>
              <w:ind w:right="113"/>
              <w:jc w:val="right"/>
              <w:rPr>
                <w:sz w:val="18"/>
              </w:rPr>
            </w:pPr>
            <w:r w:rsidRPr="00843005">
              <w:rPr>
                <w:sz w:val="18"/>
              </w:rPr>
              <w:t>23</w:t>
            </w:r>
            <w:r w:rsidR="00776E5B" w:rsidRPr="00843005">
              <w:rPr>
                <w:sz w:val="18"/>
              </w:rPr>
              <w:t xml:space="preserve"> </w:t>
            </w:r>
            <w:r w:rsidRPr="00843005">
              <w:rPr>
                <w:sz w:val="18"/>
              </w:rPr>
              <w:t>849</w:t>
            </w:r>
          </w:p>
        </w:tc>
        <w:tc>
          <w:tcPr>
            <w:tcW w:w="953" w:type="dxa"/>
            <w:shd w:val="clear" w:color="auto" w:fill="auto"/>
            <w:tcMar>
              <w:top w:w="0" w:type="dxa"/>
              <w:left w:w="100" w:type="dxa"/>
              <w:bottom w:w="0" w:type="dxa"/>
              <w:right w:w="100" w:type="dxa"/>
            </w:tcMar>
            <w:vAlign w:val="bottom"/>
          </w:tcPr>
          <w:p w14:paraId="0AD5A7B4" w14:textId="4AB20B79" w:rsidR="00CA4C03" w:rsidRPr="00843005" w:rsidRDefault="00CA4C03" w:rsidP="00776E5B">
            <w:pPr>
              <w:suppressAutoHyphens w:val="0"/>
              <w:spacing w:before="40" w:after="40" w:line="220" w:lineRule="exact"/>
              <w:ind w:right="113"/>
              <w:jc w:val="right"/>
              <w:rPr>
                <w:sz w:val="18"/>
              </w:rPr>
            </w:pPr>
            <w:r w:rsidRPr="00843005">
              <w:rPr>
                <w:sz w:val="18"/>
              </w:rPr>
              <w:t>24</w:t>
            </w:r>
            <w:r w:rsidR="00776E5B" w:rsidRPr="00843005">
              <w:rPr>
                <w:sz w:val="18"/>
              </w:rPr>
              <w:t xml:space="preserve"> </w:t>
            </w:r>
            <w:r w:rsidRPr="00843005">
              <w:rPr>
                <w:sz w:val="18"/>
              </w:rPr>
              <w:t>040</w:t>
            </w:r>
          </w:p>
        </w:tc>
        <w:tc>
          <w:tcPr>
            <w:tcW w:w="32" w:type="dxa"/>
            <w:shd w:val="clear" w:color="auto" w:fill="auto"/>
            <w:tcMar>
              <w:top w:w="0" w:type="dxa"/>
              <w:left w:w="0" w:type="dxa"/>
              <w:bottom w:w="0" w:type="dxa"/>
              <w:right w:w="0" w:type="dxa"/>
            </w:tcMar>
            <w:vAlign w:val="bottom"/>
          </w:tcPr>
          <w:p w14:paraId="418F6B20" w14:textId="77777777" w:rsidR="00CA4C03" w:rsidRPr="00843005" w:rsidRDefault="00CA4C03" w:rsidP="00776E5B">
            <w:pPr>
              <w:suppressAutoHyphens w:val="0"/>
              <w:spacing w:before="40" w:after="40" w:line="220" w:lineRule="exact"/>
              <w:ind w:right="113"/>
              <w:jc w:val="right"/>
              <w:rPr>
                <w:sz w:val="18"/>
              </w:rPr>
            </w:pPr>
          </w:p>
        </w:tc>
      </w:tr>
      <w:tr w:rsidR="00CA4C03" w:rsidRPr="00843005" w14:paraId="0932698C" w14:textId="77777777" w:rsidTr="00776E5B">
        <w:tc>
          <w:tcPr>
            <w:tcW w:w="1537" w:type="dxa"/>
            <w:shd w:val="clear" w:color="auto" w:fill="auto"/>
            <w:tcMar>
              <w:top w:w="0" w:type="dxa"/>
              <w:left w:w="100" w:type="dxa"/>
              <w:bottom w:w="0" w:type="dxa"/>
              <w:right w:w="100" w:type="dxa"/>
            </w:tcMar>
          </w:tcPr>
          <w:p w14:paraId="3C91BE14" w14:textId="77777777" w:rsidR="00CA4C03" w:rsidRPr="00843005" w:rsidRDefault="00CA4C03" w:rsidP="00776E5B">
            <w:pPr>
              <w:suppressAutoHyphens w:val="0"/>
              <w:spacing w:before="40" w:after="40" w:line="220" w:lineRule="exact"/>
              <w:ind w:right="113"/>
              <w:rPr>
                <w:sz w:val="18"/>
              </w:rPr>
            </w:pPr>
            <w:r w:rsidRPr="00843005">
              <w:rPr>
                <w:sz w:val="18"/>
              </w:rPr>
              <w:t>Middle</w:t>
            </w:r>
          </w:p>
        </w:tc>
        <w:tc>
          <w:tcPr>
            <w:tcW w:w="1004" w:type="dxa"/>
            <w:shd w:val="clear" w:color="auto" w:fill="auto"/>
            <w:tcMar>
              <w:top w:w="0" w:type="dxa"/>
              <w:left w:w="100" w:type="dxa"/>
              <w:bottom w:w="0" w:type="dxa"/>
              <w:right w:w="100" w:type="dxa"/>
            </w:tcMar>
            <w:vAlign w:val="bottom"/>
          </w:tcPr>
          <w:p w14:paraId="3E35E70C" w14:textId="5A3C656E" w:rsidR="00CA4C03" w:rsidRPr="00843005" w:rsidRDefault="00CA4C03" w:rsidP="00776E5B">
            <w:pPr>
              <w:suppressAutoHyphens w:val="0"/>
              <w:spacing w:before="40" w:after="40" w:line="220" w:lineRule="exact"/>
              <w:ind w:right="113"/>
              <w:jc w:val="right"/>
              <w:rPr>
                <w:sz w:val="18"/>
              </w:rPr>
            </w:pPr>
            <w:r w:rsidRPr="00843005">
              <w:rPr>
                <w:sz w:val="18"/>
              </w:rPr>
              <w:t>7</w:t>
            </w:r>
            <w:r w:rsidR="00776E5B" w:rsidRPr="00843005">
              <w:rPr>
                <w:sz w:val="18"/>
              </w:rPr>
              <w:t xml:space="preserve"> </w:t>
            </w:r>
            <w:r w:rsidRPr="00843005">
              <w:rPr>
                <w:sz w:val="18"/>
              </w:rPr>
              <w:t>362</w:t>
            </w:r>
          </w:p>
        </w:tc>
        <w:tc>
          <w:tcPr>
            <w:tcW w:w="916" w:type="dxa"/>
            <w:shd w:val="clear" w:color="auto" w:fill="auto"/>
            <w:tcMar>
              <w:top w:w="0" w:type="dxa"/>
              <w:left w:w="100" w:type="dxa"/>
              <w:bottom w:w="0" w:type="dxa"/>
              <w:right w:w="100" w:type="dxa"/>
            </w:tcMar>
            <w:vAlign w:val="bottom"/>
          </w:tcPr>
          <w:p w14:paraId="34ED92C6" w14:textId="1A59990D" w:rsidR="00CA4C03" w:rsidRPr="00843005" w:rsidRDefault="00CA4C03" w:rsidP="00776E5B">
            <w:pPr>
              <w:suppressAutoHyphens w:val="0"/>
              <w:spacing w:before="40" w:after="40" w:line="220" w:lineRule="exact"/>
              <w:ind w:right="113"/>
              <w:jc w:val="right"/>
              <w:rPr>
                <w:sz w:val="18"/>
              </w:rPr>
            </w:pPr>
            <w:r w:rsidRPr="00843005">
              <w:rPr>
                <w:sz w:val="18"/>
              </w:rPr>
              <w:t>7</w:t>
            </w:r>
            <w:r w:rsidR="00776E5B" w:rsidRPr="00843005">
              <w:rPr>
                <w:sz w:val="18"/>
              </w:rPr>
              <w:t xml:space="preserve"> </w:t>
            </w:r>
            <w:r w:rsidRPr="00843005">
              <w:rPr>
                <w:sz w:val="18"/>
              </w:rPr>
              <w:t>634</w:t>
            </w:r>
          </w:p>
        </w:tc>
        <w:tc>
          <w:tcPr>
            <w:tcW w:w="1006" w:type="dxa"/>
            <w:shd w:val="clear" w:color="auto" w:fill="auto"/>
            <w:tcMar>
              <w:top w:w="0" w:type="dxa"/>
              <w:left w:w="100" w:type="dxa"/>
              <w:bottom w:w="0" w:type="dxa"/>
              <w:right w:w="100" w:type="dxa"/>
            </w:tcMar>
            <w:vAlign w:val="bottom"/>
          </w:tcPr>
          <w:p w14:paraId="1924807C" w14:textId="1D9A5430" w:rsidR="00CA4C03" w:rsidRPr="00843005" w:rsidRDefault="00CA4C03" w:rsidP="00776E5B">
            <w:pPr>
              <w:suppressAutoHyphens w:val="0"/>
              <w:spacing w:before="40" w:after="40" w:line="220" w:lineRule="exact"/>
              <w:ind w:right="113"/>
              <w:jc w:val="right"/>
              <w:rPr>
                <w:sz w:val="18"/>
              </w:rPr>
            </w:pPr>
            <w:r w:rsidRPr="00843005">
              <w:rPr>
                <w:sz w:val="18"/>
              </w:rPr>
              <w:t>7</w:t>
            </w:r>
            <w:r w:rsidR="00776E5B" w:rsidRPr="00843005">
              <w:rPr>
                <w:sz w:val="18"/>
              </w:rPr>
              <w:t xml:space="preserve"> </w:t>
            </w:r>
            <w:r w:rsidRPr="00843005">
              <w:rPr>
                <w:sz w:val="18"/>
              </w:rPr>
              <w:t>870</w:t>
            </w:r>
          </w:p>
        </w:tc>
        <w:tc>
          <w:tcPr>
            <w:tcW w:w="916" w:type="dxa"/>
            <w:shd w:val="clear" w:color="auto" w:fill="auto"/>
            <w:tcMar>
              <w:top w:w="0" w:type="dxa"/>
              <w:left w:w="100" w:type="dxa"/>
              <w:bottom w:w="0" w:type="dxa"/>
              <w:right w:w="100" w:type="dxa"/>
            </w:tcMar>
            <w:vAlign w:val="bottom"/>
          </w:tcPr>
          <w:p w14:paraId="2861E49F" w14:textId="4109D851" w:rsidR="00CA4C03" w:rsidRPr="00843005" w:rsidRDefault="00CA4C03" w:rsidP="00776E5B">
            <w:pPr>
              <w:suppressAutoHyphens w:val="0"/>
              <w:spacing w:before="40" w:after="40" w:line="220" w:lineRule="exact"/>
              <w:ind w:right="113"/>
              <w:jc w:val="right"/>
              <w:rPr>
                <w:sz w:val="18"/>
              </w:rPr>
            </w:pPr>
            <w:r w:rsidRPr="00843005">
              <w:rPr>
                <w:sz w:val="18"/>
              </w:rPr>
              <w:t>8</w:t>
            </w:r>
            <w:r w:rsidR="00776E5B" w:rsidRPr="00843005">
              <w:rPr>
                <w:sz w:val="18"/>
              </w:rPr>
              <w:t xml:space="preserve"> </w:t>
            </w:r>
            <w:r w:rsidRPr="00843005">
              <w:rPr>
                <w:sz w:val="18"/>
              </w:rPr>
              <w:t>415</w:t>
            </w:r>
          </w:p>
        </w:tc>
        <w:tc>
          <w:tcPr>
            <w:tcW w:w="1006" w:type="dxa"/>
            <w:shd w:val="clear" w:color="auto" w:fill="auto"/>
            <w:tcMar>
              <w:top w:w="0" w:type="dxa"/>
              <w:left w:w="100" w:type="dxa"/>
              <w:bottom w:w="0" w:type="dxa"/>
              <w:right w:w="100" w:type="dxa"/>
            </w:tcMar>
            <w:vAlign w:val="bottom"/>
          </w:tcPr>
          <w:p w14:paraId="4E8C7DDB" w14:textId="246494F7" w:rsidR="00CA4C03" w:rsidRPr="00843005" w:rsidRDefault="00CA4C03" w:rsidP="00776E5B">
            <w:pPr>
              <w:suppressAutoHyphens w:val="0"/>
              <w:spacing w:before="40" w:after="40" w:line="220" w:lineRule="exact"/>
              <w:ind w:right="113"/>
              <w:jc w:val="right"/>
              <w:rPr>
                <w:sz w:val="18"/>
              </w:rPr>
            </w:pPr>
            <w:r w:rsidRPr="00843005">
              <w:rPr>
                <w:sz w:val="18"/>
              </w:rPr>
              <w:t>8</w:t>
            </w:r>
            <w:r w:rsidR="00776E5B" w:rsidRPr="00843005">
              <w:rPr>
                <w:sz w:val="18"/>
              </w:rPr>
              <w:t xml:space="preserve"> </w:t>
            </w:r>
            <w:r w:rsidRPr="00843005">
              <w:rPr>
                <w:sz w:val="18"/>
              </w:rPr>
              <w:t>767</w:t>
            </w:r>
          </w:p>
        </w:tc>
        <w:tc>
          <w:tcPr>
            <w:tcW w:w="953" w:type="dxa"/>
            <w:shd w:val="clear" w:color="auto" w:fill="auto"/>
            <w:tcMar>
              <w:top w:w="0" w:type="dxa"/>
              <w:left w:w="100" w:type="dxa"/>
              <w:bottom w:w="0" w:type="dxa"/>
              <w:right w:w="100" w:type="dxa"/>
            </w:tcMar>
            <w:vAlign w:val="bottom"/>
          </w:tcPr>
          <w:p w14:paraId="7EC50914" w14:textId="20FA0A5B" w:rsidR="00CA4C03" w:rsidRPr="00843005" w:rsidRDefault="00CA4C03" w:rsidP="00776E5B">
            <w:pPr>
              <w:suppressAutoHyphens w:val="0"/>
              <w:spacing w:before="40" w:after="40" w:line="220" w:lineRule="exact"/>
              <w:ind w:right="113"/>
              <w:jc w:val="right"/>
              <w:rPr>
                <w:sz w:val="18"/>
              </w:rPr>
            </w:pPr>
            <w:r w:rsidRPr="00843005">
              <w:rPr>
                <w:sz w:val="18"/>
              </w:rPr>
              <w:t>9</w:t>
            </w:r>
            <w:r w:rsidR="00776E5B" w:rsidRPr="00843005">
              <w:rPr>
                <w:sz w:val="18"/>
              </w:rPr>
              <w:t xml:space="preserve"> </w:t>
            </w:r>
            <w:r w:rsidRPr="00843005">
              <w:rPr>
                <w:sz w:val="18"/>
              </w:rPr>
              <w:t>102</w:t>
            </w:r>
          </w:p>
        </w:tc>
        <w:tc>
          <w:tcPr>
            <w:tcW w:w="32" w:type="dxa"/>
            <w:shd w:val="clear" w:color="auto" w:fill="auto"/>
            <w:tcMar>
              <w:top w:w="0" w:type="dxa"/>
              <w:left w:w="0" w:type="dxa"/>
              <w:bottom w:w="0" w:type="dxa"/>
              <w:right w:w="0" w:type="dxa"/>
            </w:tcMar>
            <w:vAlign w:val="bottom"/>
          </w:tcPr>
          <w:p w14:paraId="67FA5241" w14:textId="77777777" w:rsidR="00CA4C03" w:rsidRPr="00843005" w:rsidRDefault="00CA4C03" w:rsidP="00776E5B">
            <w:pPr>
              <w:suppressAutoHyphens w:val="0"/>
              <w:spacing w:before="40" w:after="40" w:line="220" w:lineRule="exact"/>
              <w:ind w:right="113"/>
              <w:jc w:val="right"/>
              <w:rPr>
                <w:sz w:val="18"/>
              </w:rPr>
            </w:pPr>
          </w:p>
        </w:tc>
      </w:tr>
      <w:tr w:rsidR="00CA4C03" w:rsidRPr="00843005" w14:paraId="4FAC3505" w14:textId="77777777" w:rsidTr="00776E5B">
        <w:tc>
          <w:tcPr>
            <w:tcW w:w="1537" w:type="dxa"/>
            <w:shd w:val="clear" w:color="auto" w:fill="auto"/>
            <w:tcMar>
              <w:top w:w="0" w:type="dxa"/>
              <w:left w:w="100" w:type="dxa"/>
              <w:bottom w:w="0" w:type="dxa"/>
              <w:right w:w="100" w:type="dxa"/>
            </w:tcMar>
          </w:tcPr>
          <w:p w14:paraId="6E07E2D8" w14:textId="77777777" w:rsidR="00CA4C03" w:rsidRPr="00843005" w:rsidRDefault="00CA4C03" w:rsidP="00776E5B">
            <w:pPr>
              <w:suppressAutoHyphens w:val="0"/>
              <w:spacing w:before="40" w:after="40" w:line="220" w:lineRule="exact"/>
              <w:ind w:right="113"/>
              <w:rPr>
                <w:sz w:val="18"/>
              </w:rPr>
            </w:pPr>
            <w:r w:rsidRPr="00843005">
              <w:rPr>
                <w:sz w:val="18"/>
              </w:rPr>
              <w:t>High</w:t>
            </w:r>
          </w:p>
        </w:tc>
        <w:tc>
          <w:tcPr>
            <w:tcW w:w="1004" w:type="dxa"/>
            <w:shd w:val="clear" w:color="auto" w:fill="auto"/>
            <w:tcMar>
              <w:top w:w="0" w:type="dxa"/>
              <w:left w:w="100" w:type="dxa"/>
              <w:bottom w:w="0" w:type="dxa"/>
              <w:right w:w="100" w:type="dxa"/>
            </w:tcMar>
            <w:vAlign w:val="bottom"/>
          </w:tcPr>
          <w:p w14:paraId="3F966125" w14:textId="50D6E9AE" w:rsidR="00CA4C03" w:rsidRPr="00843005" w:rsidRDefault="00CA4C03" w:rsidP="00776E5B">
            <w:pPr>
              <w:suppressAutoHyphens w:val="0"/>
              <w:spacing w:before="40" w:after="40" w:line="220" w:lineRule="exact"/>
              <w:ind w:right="113"/>
              <w:jc w:val="right"/>
              <w:rPr>
                <w:sz w:val="18"/>
              </w:rPr>
            </w:pPr>
            <w:r w:rsidRPr="00843005">
              <w:rPr>
                <w:sz w:val="18"/>
              </w:rPr>
              <w:t>3</w:t>
            </w:r>
            <w:r w:rsidR="00776E5B" w:rsidRPr="00843005">
              <w:rPr>
                <w:sz w:val="18"/>
              </w:rPr>
              <w:t xml:space="preserve"> </w:t>
            </w:r>
            <w:r w:rsidRPr="00843005">
              <w:rPr>
                <w:sz w:val="18"/>
              </w:rPr>
              <w:t>861</w:t>
            </w:r>
          </w:p>
        </w:tc>
        <w:tc>
          <w:tcPr>
            <w:tcW w:w="916" w:type="dxa"/>
            <w:shd w:val="clear" w:color="auto" w:fill="auto"/>
            <w:tcMar>
              <w:top w:w="0" w:type="dxa"/>
              <w:left w:w="100" w:type="dxa"/>
              <w:bottom w:w="0" w:type="dxa"/>
              <w:right w:w="100" w:type="dxa"/>
            </w:tcMar>
            <w:vAlign w:val="bottom"/>
          </w:tcPr>
          <w:p w14:paraId="071998D8" w14:textId="3C41EA71" w:rsidR="00CA4C03" w:rsidRPr="00843005" w:rsidRDefault="00CA4C03" w:rsidP="00776E5B">
            <w:pPr>
              <w:suppressAutoHyphens w:val="0"/>
              <w:spacing w:before="40" w:after="40" w:line="220" w:lineRule="exact"/>
              <w:ind w:right="113"/>
              <w:jc w:val="right"/>
              <w:rPr>
                <w:sz w:val="18"/>
              </w:rPr>
            </w:pPr>
            <w:r w:rsidRPr="00843005">
              <w:rPr>
                <w:sz w:val="18"/>
              </w:rPr>
              <w:t>3</w:t>
            </w:r>
            <w:r w:rsidR="00776E5B" w:rsidRPr="00843005">
              <w:rPr>
                <w:sz w:val="18"/>
              </w:rPr>
              <w:t xml:space="preserve"> </w:t>
            </w:r>
            <w:r w:rsidRPr="00843005">
              <w:rPr>
                <w:sz w:val="18"/>
              </w:rPr>
              <w:t>969</w:t>
            </w:r>
          </w:p>
        </w:tc>
        <w:tc>
          <w:tcPr>
            <w:tcW w:w="1006" w:type="dxa"/>
            <w:shd w:val="clear" w:color="auto" w:fill="auto"/>
            <w:tcMar>
              <w:top w:w="0" w:type="dxa"/>
              <w:left w:w="100" w:type="dxa"/>
              <w:bottom w:w="0" w:type="dxa"/>
              <w:right w:w="100" w:type="dxa"/>
            </w:tcMar>
            <w:vAlign w:val="bottom"/>
          </w:tcPr>
          <w:p w14:paraId="7C09461F" w14:textId="70EB5638" w:rsidR="00CA4C03" w:rsidRPr="00843005" w:rsidRDefault="00CA4C03" w:rsidP="00776E5B">
            <w:pPr>
              <w:suppressAutoHyphens w:val="0"/>
              <w:spacing w:before="40" w:after="40" w:line="220" w:lineRule="exact"/>
              <w:ind w:right="113"/>
              <w:jc w:val="right"/>
              <w:rPr>
                <w:sz w:val="18"/>
              </w:rPr>
            </w:pPr>
            <w:r w:rsidRPr="00843005">
              <w:rPr>
                <w:sz w:val="18"/>
              </w:rPr>
              <w:t>4</w:t>
            </w:r>
            <w:r w:rsidR="00776E5B" w:rsidRPr="00843005">
              <w:rPr>
                <w:sz w:val="18"/>
              </w:rPr>
              <w:t xml:space="preserve"> </w:t>
            </w:r>
            <w:r w:rsidRPr="00843005">
              <w:rPr>
                <w:sz w:val="18"/>
              </w:rPr>
              <w:t>015</w:t>
            </w:r>
          </w:p>
        </w:tc>
        <w:tc>
          <w:tcPr>
            <w:tcW w:w="916" w:type="dxa"/>
            <w:shd w:val="clear" w:color="auto" w:fill="auto"/>
            <w:tcMar>
              <w:top w:w="0" w:type="dxa"/>
              <w:left w:w="100" w:type="dxa"/>
              <w:bottom w:w="0" w:type="dxa"/>
              <w:right w:w="100" w:type="dxa"/>
            </w:tcMar>
            <w:vAlign w:val="bottom"/>
          </w:tcPr>
          <w:p w14:paraId="0AD4012F" w14:textId="30AA5F1B" w:rsidR="00CA4C03" w:rsidRPr="00843005" w:rsidRDefault="00CA4C03" w:rsidP="00776E5B">
            <w:pPr>
              <w:suppressAutoHyphens w:val="0"/>
              <w:spacing w:before="40" w:after="40" w:line="220" w:lineRule="exact"/>
              <w:ind w:right="113"/>
              <w:jc w:val="right"/>
              <w:rPr>
                <w:sz w:val="18"/>
              </w:rPr>
            </w:pPr>
            <w:r w:rsidRPr="00843005">
              <w:rPr>
                <w:sz w:val="18"/>
              </w:rPr>
              <w:t>4</w:t>
            </w:r>
            <w:r w:rsidR="00776E5B" w:rsidRPr="00843005">
              <w:rPr>
                <w:sz w:val="18"/>
              </w:rPr>
              <w:t xml:space="preserve"> </w:t>
            </w:r>
            <w:r w:rsidRPr="00843005">
              <w:rPr>
                <w:sz w:val="18"/>
              </w:rPr>
              <w:t>360</w:t>
            </w:r>
          </w:p>
        </w:tc>
        <w:tc>
          <w:tcPr>
            <w:tcW w:w="1006" w:type="dxa"/>
            <w:shd w:val="clear" w:color="auto" w:fill="auto"/>
            <w:tcMar>
              <w:top w:w="0" w:type="dxa"/>
              <w:left w:w="100" w:type="dxa"/>
              <w:bottom w:w="0" w:type="dxa"/>
              <w:right w:w="100" w:type="dxa"/>
            </w:tcMar>
            <w:vAlign w:val="bottom"/>
          </w:tcPr>
          <w:p w14:paraId="023E2D89" w14:textId="50D55DFC" w:rsidR="00CA4C03" w:rsidRPr="00843005" w:rsidRDefault="00CA4C03" w:rsidP="00776E5B">
            <w:pPr>
              <w:suppressAutoHyphens w:val="0"/>
              <w:spacing w:before="40" w:after="40" w:line="220" w:lineRule="exact"/>
              <w:ind w:right="113"/>
              <w:jc w:val="right"/>
              <w:rPr>
                <w:sz w:val="18"/>
              </w:rPr>
            </w:pPr>
            <w:r w:rsidRPr="00843005">
              <w:rPr>
                <w:sz w:val="18"/>
              </w:rPr>
              <w:t>4</w:t>
            </w:r>
            <w:r w:rsidR="00776E5B" w:rsidRPr="00843005">
              <w:rPr>
                <w:sz w:val="18"/>
              </w:rPr>
              <w:t xml:space="preserve"> </w:t>
            </w:r>
            <w:r w:rsidRPr="00843005">
              <w:rPr>
                <w:sz w:val="18"/>
              </w:rPr>
              <w:t>490</w:t>
            </w:r>
          </w:p>
        </w:tc>
        <w:tc>
          <w:tcPr>
            <w:tcW w:w="953" w:type="dxa"/>
            <w:shd w:val="clear" w:color="auto" w:fill="auto"/>
            <w:tcMar>
              <w:top w:w="0" w:type="dxa"/>
              <w:left w:w="100" w:type="dxa"/>
              <w:bottom w:w="0" w:type="dxa"/>
              <w:right w:w="100" w:type="dxa"/>
            </w:tcMar>
            <w:vAlign w:val="bottom"/>
          </w:tcPr>
          <w:p w14:paraId="2665A2DC" w14:textId="61D0408E" w:rsidR="00CA4C03" w:rsidRPr="00843005" w:rsidRDefault="00CA4C03" w:rsidP="00776E5B">
            <w:pPr>
              <w:suppressAutoHyphens w:val="0"/>
              <w:spacing w:before="40" w:after="40" w:line="220" w:lineRule="exact"/>
              <w:ind w:right="113"/>
              <w:jc w:val="right"/>
              <w:rPr>
                <w:sz w:val="18"/>
              </w:rPr>
            </w:pPr>
            <w:r w:rsidRPr="00843005">
              <w:rPr>
                <w:sz w:val="18"/>
              </w:rPr>
              <w:t>4</w:t>
            </w:r>
            <w:r w:rsidR="00776E5B" w:rsidRPr="00843005">
              <w:rPr>
                <w:sz w:val="18"/>
              </w:rPr>
              <w:t xml:space="preserve"> </w:t>
            </w:r>
            <w:r w:rsidRPr="00843005">
              <w:rPr>
                <w:sz w:val="18"/>
              </w:rPr>
              <w:t>636</w:t>
            </w:r>
          </w:p>
        </w:tc>
        <w:tc>
          <w:tcPr>
            <w:tcW w:w="32" w:type="dxa"/>
            <w:shd w:val="clear" w:color="auto" w:fill="auto"/>
            <w:tcMar>
              <w:top w:w="0" w:type="dxa"/>
              <w:left w:w="0" w:type="dxa"/>
              <w:bottom w:w="0" w:type="dxa"/>
              <w:right w:w="0" w:type="dxa"/>
            </w:tcMar>
            <w:vAlign w:val="bottom"/>
          </w:tcPr>
          <w:p w14:paraId="24258D58" w14:textId="77777777" w:rsidR="00CA4C03" w:rsidRPr="00843005" w:rsidRDefault="00CA4C03" w:rsidP="00776E5B">
            <w:pPr>
              <w:suppressAutoHyphens w:val="0"/>
              <w:spacing w:before="40" w:after="40" w:line="220" w:lineRule="exact"/>
              <w:ind w:right="113"/>
              <w:jc w:val="right"/>
              <w:rPr>
                <w:sz w:val="18"/>
              </w:rPr>
            </w:pPr>
          </w:p>
        </w:tc>
      </w:tr>
      <w:tr w:rsidR="00CA4C03" w:rsidRPr="00843005" w14:paraId="280FE447" w14:textId="77777777" w:rsidTr="00776E5B">
        <w:tc>
          <w:tcPr>
            <w:tcW w:w="1537" w:type="dxa"/>
            <w:shd w:val="clear" w:color="auto" w:fill="auto"/>
            <w:tcMar>
              <w:top w:w="0" w:type="dxa"/>
              <w:left w:w="100" w:type="dxa"/>
              <w:bottom w:w="0" w:type="dxa"/>
              <w:right w:w="100" w:type="dxa"/>
            </w:tcMar>
          </w:tcPr>
          <w:p w14:paraId="1C7AE8AB" w14:textId="1669255A" w:rsidR="00CA4C03" w:rsidRPr="00843005" w:rsidRDefault="00CA4C03" w:rsidP="00776E5B">
            <w:pPr>
              <w:suppressAutoHyphens w:val="0"/>
              <w:spacing w:before="40" w:after="40" w:line="220" w:lineRule="exact"/>
              <w:ind w:right="113"/>
              <w:rPr>
                <w:sz w:val="18"/>
              </w:rPr>
            </w:pPr>
            <w:r w:rsidRPr="00843005">
              <w:rPr>
                <w:sz w:val="18"/>
              </w:rPr>
              <w:t>Higher Sec./Inter</w:t>
            </w:r>
          </w:p>
        </w:tc>
        <w:tc>
          <w:tcPr>
            <w:tcW w:w="1004" w:type="dxa"/>
            <w:shd w:val="clear" w:color="auto" w:fill="auto"/>
            <w:tcMar>
              <w:top w:w="0" w:type="dxa"/>
              <w:left w:w="100" w:type="dxa"/>
              <w:bottom w:w="0" w:type="dxa"/>
              <w:right w:w="100" w:type="dxa"/>
            </w:tcMar>
            <w:vAlign w:val="bottom"/>
          </w:tcPr>
          <w:p w14:paraId="323CB885" w14:textId="55EBA495" w:rsidR="00CA4C03" w:rsidRPr="00843005" w:rsidRDefault="00CA4C03" w:rsidP="00776E5B">
            <w:pPr>
              <w:suppressAutoHyphens w:val="0"/>
              <w:spacing w:before="40" w:after="40" w:line="220" w:lineRule="exact"/>
              <w:ind w:right="113"/>
              <w:jc w:val="right"/>
              <w:rPr>
                <w:sz w:val="18"/>
              </w:rPr>
            </w:pPr>
            <w:r w:rsidRPr="00843005">
              <w:rPr>
                <w:sz w:val="18"/>
              </w:rPr>
              <w:t>1</w:t>
            </w:r>
            <w:r w:rsidR="00776E5B" w:rsidRPr="00843005">
              <w:rPr>
                <w:sz w:val="18"/>
              </w:rPr>
              <w:t xml:space="preserve"> </w:t>
            </w:r>
            <w:r w:rsidRPr="00843005">
              <w:rPr>
                <w:sz w:val="18"/>
              </w:rPr>
              <w:t>688</w:t>
            </w:r>
          </w:p>
        </w:tc>
        <w:tc>
          <w:tcPr>
            <w:tcW w:w="916" w:type="dxa"/>
            <w:shd w:val="clear" w:color="auto" w:fill="auto"/>
            <w:tcMar>
              <w:top w:w="0" w:type="dxa"/>
              <w:left w:w="100" w:type="dxa"/>
              <w:bottom w:w="0" w:type="dxa"/>
              <w:right w:w="100" w:type="dxa"/>
            </w:tcMar>
            <w:vAlign w:val="bottom"/>
          </w:tcPr>
          <w:p w14:paraId="5E7F9C55" w14:textId="7D990C67" w:rsidR="00CA4C03" w:rsidRPr="00843005" w:rsidRDefault="00CA4C03" w:rsidP="00776E5B">
            <w:pPr>
              <w:suppressAutoHyphens w:val="0"/>
              <w:spacing w:before="40" w:after="40" w:line="220" w:lineRule="exact"/>
              <w:ind w:right="113"/>
              <w:jc w:val="right"/>
              <w:rPr>
                <w:sz w:val="18"/>
              </w:rPr>
            </w:pPr>
            <w:r w:rsidRPr="00843005">
              <w:rPr>
                <w:sz w:val="18"/>
              </w:rPr>
              <w:t>2</w:t>
            </w:r>
            <w:r w:rsidR="00776E5B" w:rsidRPr="00843005">
              <w:rPr>
                <w:sz w:val="18"/>
              </w:rPr>
              <w:t xml:space="preserve"> </w:t>
            </w:r>
            <w:r w:rsidRPr="00843005">
              <w:rPr>
                <w:sz w:val="18"/>
              </w:rPr>
              <w:t>140</w:t>
            </w:r>
          </w:p>
        </w:tc>
        <w:tc>
          <w:tcPr>
            <w:tcW w:w="1006" w:type="dxa"/>
            <w:shd w:val="clear" w:color="auto" w:fill="auto"/>
            <w:tcMar>
              <w:top w:w="0" w:type="dxa"/>
              <w:left w:w="100" w:type="dxa"/>
              <w:bottom w:w="0" w:type="dxa"/>
              <w:right w:w="100" w:type="dxa"/>
            </w:tcMar>
            <w:vAlign w:val="bottom"/>
          </w:tcPr>
          <w:p w14:paraId="609D56CC" w14:textId="3CCB3AFE" w:rsidR="00CA4C03" w:rsidRPr="00843005" w:rsidRDefault="00CA4C03" w:rsidP="00776E5B">
            <w:pPr>
              <w:suppressAutoHyphens w:val="0"/>
              <w:spacing w:before="40" w:after="40" w:line="220" w:lineRule="exact"/>
              <w:ind w:right="113"/>
              <w:jc w:val="right"/>
              <w:rPr>
                <w:sz w:val="18"/>
              </w:rPr>
            </w:pPr>
            <w:r w:rsidRPr="00843005">
              <w:rPr>
                <w:sz w:val="18"/>
              </w:rPr>
              <w:t>2</w:t>
            </w:r>
            <w:r w:rsidR="00776E5B" w:rsidRPr="00843005">
              <w:rPr>
                <w:sz w:val="18"/>
              </w:rPr>
              <w:t xml:space="preserve"> </w:t>
            </w:r>
            <w:r w:rsidRPr="00843005">
              <w:rPr>
                <w:sz w:val="18"/>
              </w:rPr>
              <w:t>227</w:t>
            </w:r>
          </w:p>
        </w:tc>
        <w:tc>
          <w:tcPr>
            <w:tcW w:w="916" w:type="dxa"/>
            <w:shd w:val="clear" w:color="auto" w:fill="auto"/>
            <w:tcMar>
              <w:top w:w="0" w:type="dxa"/>
              <w:left w:w="100" w:type="dxa"/>
              <w:bottom w:w="0" w:type="dxa"/>
              <w:right w:w="100" w:type="dxa"/>
            </w:tcMar>
            <w:vAlign w:val="bottom"/>
          </w:tcPr>
          <w:p w14:paraId="0F17BBDC" w14:textId="17892C62" w:rsidR="00CA4C03" w:rsidRPr="00843005" w:rsidRDefault="00CA4C03" w:rsidP="00776E5B">
            <w:pPr>
              <w:suppressAutoHyphens w:val="0"/>
              <w:spacing w:before="40" w:after="40" w:line="220" w:lineRule="exact"/>
              <w:ind w:right="113"/>
              <w:jc w:val="right"/>
              <w:rPr>
                <w:sz w:val="18"/>
              </w:rPr>
            </w:pPr>
            <w:r w:rsidRPr="00843005">
              <w:rPr>
                <w:sz w:val="18"/>
              </w:rPr>
              <w:t>2</w:t>
            </w:r>
            <w:r w:rsidR="00776E5B" w:rsidRPr="00843005">
              <w:rPr>
                <w:sz w:val="18"/>
              </w:rPr>
              <w:t xml:space="preserve"> </w:t>
            </w:r>
            <w:r w:rsidRPr="00843005">
              <w:rPr>
                <w:sz w:val="18"/>
              </w:rPr>
              <w:t>320</w:t>
            </w:r>
          </w:p>
        </w:tc>
        <w:tc>
          <w:tcPr>
            <w:tcW w:w="1006" w:type="dxa"/>
            <w:shd w:val="clear" w:color="auto" w:fill="auto"/>
            <w:tcMar>
              <w:top w:w="0" w:type="dxa"/>
              <w:left w:w="100" w:type="dxa"/>
              <w:bottom w:w="0" w:type="dxa"/>
              <w:right w:w="100" w:type="dxa"/>
            </w:tcMar>
            <w:vAlign w:val="bottom"/>
          </w:tcPr>
          <w:p w14:paraId="1C8EA20B" w14:textId="17E19F94" w:rsidR="00CA4C03" w:rsidRPr="00843005" w:rsidRDefault="00CA4C03" w:rsidP="00776E5B">
            <w:pPr>
              <w:suppressAutoHyphens w:val="0"/>
              <w:spacing w:before="40" w:after="40" w:line="220" w:lineRule="exact"/>
              <w:ind w:right="113"/>
              <w:jc w:val="right"/>
              <w:rPr>
                <w:sz w:val="18"/>
              </w:rPr>
            </w:pPr>
            <w:r w:rsidRPr="00843005">
              <w:rPr>
                <w:sz w:val="18"/>
              </w:rPr>
              <w:t>2</w:t>
            </w:r>
            <w:r w:rsidR="00776E5B" w:rsidRPr="00843005">
              <w:rPr>
                <w:sz w:val="18"/>
              </w:rPr>
              <w:t xml:space="preserve"> </w:t>
            </w:r>
            <w:r w:rsidRPr="00843005">
              <w:rPr>
                <w:sz w:val="18"/>
              </w:rPr>
              <w:t>146</w:t>
            </w:r>
          </w:p>
        </w:tc>
        <w:tc>
          <w:tcPr>
            <w:tcW w:w="953" w:type="dxa"/>
            <w:shd w:val="clear" w:color="auto" w:fill="auto"/>
            <w:tcMar>
              <w:top w:w="0" w:type="dxa"/>
              <w:left w:w="100" w:type="dxa"/>
              <w:bottom w:w="0" w:type="dxa"/>
              <w:right w:w="100" w:type="dxa"/>
            </w:tcMar>
            <w:vAlign w:val="bottom"/>
          </w:tcPr>
          <w:p w14:paraId="26EB3F8A" w14:textId="1B7684BF" w:rsidR="00CA4C03" w:rsidRPr="00843005" w:rsidRDefault="00CA4C03" w:rsidP="00776E5B">
            <w:pPr>
              <w:suppressAutoHyphens w:val="0"/>
              <w:spacing w:before="40" w:after="40" w:line="220" w:lineRule="exact"/>
              <w:ind w:right="113"/>
              <w:jc w:val="right"/>
              <w:rPr>
                <w:sz w:val="18"/>
              </w:rPr>
            </w:pPr>
            <w:r w:rsidRPr="00843005">
              <w:rPr>
                <w:sz w:val="18"/>
              </w:rPr>
              <w:t>2</w:t>
            </w:r>
            <w:r w:rsidR="00776E5B" w:rsidRPr="00843005">
              <w:rPr>
                <w:sz w:val="18"/>
              </w:rPr>
              <w:t xml:space="preserve"> </w:t>
            </w:r>
            <w:r w:rsidRPr="00843005">
              <w:rPr>
                <w:sz w:val="18"/>
              </w:rPr>
              <w:t>262</w:t>
            </w:r>
          </w:p>
        </w:tc>
        <w:tc>
          <w:tcPr>
            <w:tcW w:w="32" w:type="dxa"/>
            <w:shd w:val="clear" w:color="auto" w:fill="auto"/>
            <w:tcMar>
              <w:top w:w="0" w:type="dxa"/>
              <w:left w:w="0" w:type="dxa"/>
              <w:bottom w:w="0" w:type="dxa"/>
              <w:right w:w="0" w:type="dxa"/>
            </w:tcMar>
            <w:vAlign w:val="bottom"/>
          </w:tcPr>
          <w:p w14:paraId="29F145CF" w14:textId="77777777" w:rsidR="00CA4C03" w:rsidRPr="00843005" w:rsidRDefault="00CA4C03" w:rsidP="00776E5B">
            <w:pPr>
              <w:suppressAutoHyphens w:val="0"/>
              <w:spacing w:before="40" w:after="40" w:line="220" w:lineRule="exact"/>
              <w:ind w:right="113"/>
              <w:jc w:val="right"/>
              <w:rPr>
                <w:sz w:val="18"/>
              </w:rPr>
            </w:pPr>
          </w:p>
        </w:tc>
      </w:tr>
      <w:tr w:rsidR="00CA4C03" w:rsidRPr="00843005" w14:paraId="488E12EB" w14:textId="77777777" w:rsidTr="00776E5B">
        <w:tc>
          <w:tcPr>
            <w:tcW w:w="1537" w:type="dxa"/>
            <w:shd w:val="clear" w:color="auto" w:fill="auto"/>
            <w:tcMar>
              <w:top w:w="0" w:type="dxa"/>
              <w:left w:w="100" w:type="dxa"/>
              <w:bottom w:w="0" w:type="dxa"/>
              <w:right w:w="100" w:type="dxa"/>
            </w:tcMar>
          </w:tcPr>
          <w:p w14:paraId="04B5359D" w14:textId="77777777" w:rsidR="00CA4C03" w:rsidRPr="00843005" w:rsidRDefault="00CA4C03" w:rsidP="00776E5B">
            <w:pPr>
              <w:suppressAutoHyphens w:val="0"/>
              <w:spacing w:before="40" w:after="40" w:line="220" w:lineRule="exact"/>
              <w:ind w:right="113"/>
              <w:rPr>
                <w:sz w:val="18"/>
              </w:rPr>
            </w:pPr>
            <w:r w:rsidRPr="00843005">
              <w:rPr>
                <w:sz w:val="18"/>
              </w:rPr>
              <w:t>Degree Colleges</w:t>
            </w:r>
          </w:p>
        </w:tc>
        <w:tc>
          <w:tcPr>
            <w:tcW w:w="1004" w:type="dxa"/>
            <w:shd w:val="clear" w:color="auto" w:fill="auto"/>
            <w:tcMar>
              <w:top w:w="0" w:type="dxa"/>
              <w:left w:w="100" w:type="dxa"/>
              <w:bottom w:w="0" w:type="dxa"/>
              <w:right w:w="100" w:type="dxa"/>
            </w:tcMar>
            <w:vAlign w:val="bottom"/>
          </w:tcPr>
          <w:p w14:paraId="36D675E4" w14:textId="77777777" w:rsidR="00CA4C03" w:rsidRPr="00843005" w:rsidRDefault="00CA4C03" w:rsidP="00776E5B">
            <w:pPr>
              <w:suppressAutoHyphens w:val="0"/>
              <w:spacing w:before="40" w:after="40" w:line="220" w:lineRule="exact"/>
              <w:ind w:right="113"/>
              <w:jc w:val="right"/>
              <w:rPr>
                <w:sz w:val="18"/>
              </w:rPr>
            </w:pPr>
            <w:r w:rsidRPr="00843005">
              <w:rPr>
                <w:sz w:val="18"/>
              </w:rPr>
              <w:t>605</w:t>
            </w:r>
          </w:p>
        </w:tc>
        <w:tc>
          <w:tcPr>
            <w:tcW w:w="916" w:type="dxa"/>
            <w:shd w:val="clear" w:color="auto" w:fill="auto"/>
            <w:tcMar>
              <w:top w:w="0" w:type="dxa"/>
              <w:left w:w="100" w:type="dxa"/>
              <w:bottom w:w="0" w:type="dxa"/>
              <w:right w:w="100" w:type="dxa"/>
            </w:tcMar>
            <w:vAlign w:val="bottom"/>
          </w:tcPr>
          <w:p w14:paraId="5C758BF6" w14:textId="77777777" w:rsidR="00CA4C03" w:rsidRPr="00843005" w:rsidRDefault="00CA4C03" w:rsidP="00776E5B">
            <w:pPr>
              <w:suppressAutoHyphens w:val="0"/>
              <w:spacing w:before="40" w:after="40" w:line="220" w:lineRule="exact"/>
              <w:ind w:right="113"/>
              <w:jc w:val="right"/>
              <w:rPr>
                <w:sz w:val="18"/>
              </w:rPr>
            </w:pPr>
            <w:r w:rsidRPr="00843005">
              <w:rPr>
                <w:sz w:val="18"/>
              </w:rPr>
              <w:t>726</w:t>
            </w:r>
          </w:p>
        </w:tc>
        <w:tc>
          <w:tcPr>
            <w:tcW w:w="1006" w:type="dxa"/>
            <w:shd w:val="clear" w:color="auto" w:fill="auto"/>
            <w:tcMar>
              <w:top w:w="0" w:type="dxa"/>
              <w:left w:w="100" w:type="dxa"/>
              <w:bottom w:w="0" w:type="dxa"/>
              <w:right w:w="100" w:type="dxa"/>
            </w:tcMar>
            <w:vAlign w:val="bottom"/>
          </w:tcPr>
          <w:p w14:paraId="248737EE" w14:textId="77777777" w:rsidR="00CA4C03" w:rsidRPr="00843005" w:rsidRDefault="00CA4C03" w:rsidP="00776E5B">
            <w:pPr>
              <w:suppressAutoHyphens w:val="0"/>
              <w:spacing w:before="40" w:after="40" w:line="220" w:lineRule="exact"/>
              <w:ind w:right="113"/>
              <w:jc w:val="right"/>
              <w:rPr>
                <w:sz w:val="18"/>
              </w:rPr>
            </w:pPr>
            <w:r w:rsidRPr="00843005">
              <w:rPr>
                <w:sz w:val="18"/>
              </w:rPr>
              <w:t>772</w:t>
            </w:r>
          </w:p>
        </w:tc>
        <w:tc>
          <w:tcPr>
            <w:tcW w:w="916" w:type="dxa"/>
            <w:shd w:val="clear" w:color="auto" w:fill="auto"/>
            <w:tcMar>
              <w:top w:w="0" w:type="dxa"/>
              <w:left w:w="100" w:type="dxa"/>
              <w:bottom w:w="0" w:type="dxa"/>
              <w:right w:w="100" w:type="dxa"/>
            </w:tcMar>
            <w:vAlign w:val="bottom"/>
          </w:tcPr>
          <w:p w14:paraId="72797DF3" w14:textId="77777777" w:rsidR="00CA4C03" w:rsidRPr="00843005" w:rsidRDefault="00CA4C03" w:rsidP="00776E5B">
            <w:pPr>
              <w:suppressAutoHyphens w:val="0"/>
              <w:spacing w:before="40" w:after="40" w:line="220" w:lineRule="exact"/>
              <w:ind w:right="113"/>
              <w:jc w:val="right"/>
              <w:rPr>
                <w:sz w:val="18"/>
              </w:rPr>
            </w:pPr>
            <w:r w:rsidRPr="00843005">
              <w:rPr>
                <w:sz w:val="18"/>
              </w:rPr>
              <w:t>758</w:t>
            </w:r>
          </w:p>
        </w:tc>
        <w:tc>
          <w:tcPr>
            <w:tcW w:w="1006" w:type="dxa"/>
            <w:shd w:val="clear" w:color="auto" w:fill="auto"/>
            <w:tcMar>
              <w:top w:w="0" w:type="dxa"/>
              <w:left w:w="100" w:type="dxa"/>
              <w:bottom w:w="0" w:type="dxa"/>
              <w:right w:w="100" w:type="dxa"/>
            </w:tcMar>
            <w:vAlign w:val="bottom"/>
          </w:tcPr>
          <w:p w14:paraId="39E1C0F9" w14:textId="77777777" w:rsidR="00CA4C03" w:rsidRPr="00843005" w:rsidRDefault="00CA4C03" w:rsidP="00776E5B">
            <w:pPr>
              <w:suppressAutoHyphens w:val="0"/>
              <w:spacing w:before="40" w:after="40" w:line="220" w:lineRule="exact"/>
              <w:ind w:right="113"/>
              <w:jc w:val="right"/>
              <w:rPr>
                <w:sz w:val="18"/>
              </w:rPr>
            </w:pPr>
            <w:r w:rsidRPr="00843005">
              <w:rPr>
                <w:sz w:val="18"/>
              </w:rPr>
              <w:t>623</w:t>
            </w:r>
          </w:p>
        </w:tc>
        <w:tc>
          <w:tcPr>
            <w:tcW w:w="953" w:type="dxa"/>
            <w:shd w:val="clear" w:color="auto" w:fill="auto"/>
            <w:tcMar>
              <w:top w:w="0" w:type="dxa"/>
              <w:left w:w="100" w:type="dxa"/>
              <w:bottom w:w="0" w:type="dxa"/>
              <w:right w:w="100" w:type="dxa"/>
            </w:tcMar>
            <w:vAlign w:val="bottom"/>
          </w:tcPr>
          <w:p w14:paraId="24B4E74D" w14:textId="77777777" w:rsidR="00CA4C03" w:rsidRPr="00843005" w:rsidRDefault="00CA4C03" w:rsidP="00776E5B">
            <w:pPr>
              <w:suppressAutoHyphens w:val="0"/>
              <w:spacing w:before="40" w:after="40" w:line="220" w:lineRule="exact"/>
              <w:ind w:right="113"/>
              <w:jc w:val="right"/>
              <w:rPr>
                <w:sz w:val="18"/>
              </w:rPr>
            </w:pPr>
            <w:r w:rsidRPr="00843005">
              <w:rPr>
                <w:sz w:val="18"/>
              </w:rPr>
              <w:t>627</w:t>
            </w:r>
          </w:p>
        </w:tc>
        <w:tc>
          <w:tcPr>
            <w:tcW w:w="32" w:type="dxa"/>
            <w:shd w:val="clear" w:color="auto" w:fill="auto"/>
            <w:tcMar>
              <w:top w:w="0" w:type="dxa"/>
              <w:left w:w="0" w:type="dxa"/>
              <w:bottom w:w="0" w:type="dxa"/>
              <w:right w:w="0" w:type="dxa"/>
            </w:tcMar>
            <w:vAlign w:val="bottom"/>
          </w:tcPr>
          <w:p w14:paraId="4B1A3C74" w14:textId="77777777" w:rsidR="00CA4C03" w:rsidRPr="00843005" w:rsidRDefault="00CA4C03" w:rsidP="00776E5B">
            <w:pPr>
              <w:suppressAutoHyphens w:val="0"/>
              <w:spacing w:before="40" w:after="40" w:line="220" w:lineRule="exact"/>
              <w:ind w:right="113"/>
              <w:jc w:val="right"/>
              <w:rPr>
                <w:sz w:val="18"/>
              </w:rPr>
            </w:pPr>
          </w:p>
        </w:tc>
      </w:tr>
      <w:tr w:rsidR="00CA4C03" w:rsidRPr="00843005" w14:paraId="2139B704" w14:textId="77777777" w:rsidTr="00776E5B">
        <w:tc>
          <w:tcPr>
            <w:tcW w:w="1537" w:type="dxa"/>
            <w:shd w:val="clear" w:color="auto" w:fill="auto"/>
            <w:tcMar>
              <w:top w:w="0" w:type="dxa"/>
              <w:left w:w="100" w:type="dxa"/>
              <w:bottom w:w="0" w:type="dxa"/>
              <w:right w:w="100" w:type="dxa"/>
            </w:tcMar>
          </w:tcPr>
          <w:p w14:paraId="0D78A6FA" w14:textId="77777777" w:rsidR="00CA4C03" w:rsidRPr="00843005" w:rsidRDefault="00CA4C03" w:rsidP="00776E5B">
            <w:pPr>
              <w:suppressAutoHyphens w:val="0"/>
              <w:spacing w:before="40" w:after="40" w:line="220" w:lineRule="exact"/>
              <w:ind w:right="113"/>
              <w:rPr>
                <w:sz w:val="18"/>
              </w:rPr>
            </w:pPr>
            <w:r w:rsidRPr="00843005">
              <w:rPr>
                <w:sz w:val="18"/>
              </w:rPr>
              <w:t>Technical &amp; Vocational Institutes</w:t>
            </w:r>
          </w:p>
        </w:tc>
        <w:tc>
          <w:tcPr>
            <w:tcW w:w="1004" w:type="dxa"/>
            <w:shd w:val="clear" w:color="auto" w:fill="auto"/>
            <w:tcMar>
              <w:top w:w="0" w:type="dxa"/>
              <w:left w:w="100" w:type="dxa"/>
              <w:bottom w:w="0" w:type="dxa"/>
              <w:right w:w="100" w:type="dxa"/>
            </w:tcMar>
            <w:vAlign w:val="bottom"/>
          </w:tcPr>
          <w:p w14:paraId="68AA83FC" w14:textId="77777777" w:rsidR="00CA4C03" w:rsidRPr="00843005" w:rsidRDefault="00CA4C03" w:rsidP="00776E5B">
            <w:pPr>
              <w:suppressAutoHyphens w:val="0"/>
              <w:spacing w:before="40" w:after="40" w:line="220" w:lineRule="exact"/>
              <w:ind w:right="113"/>
              <w:jc w:val="right"/>
              <w:rPr>
                <w:sz w:val="18"/>
              </w:rPr>
            </w:pPr>
            <w:r w:rsidRPr="00843005">
              <w:rPr>
                <w:sz w:val="18"/>
              </w:rPr>
              <w:t>433</w:t>
            </w:r>
          </w:p>
        </w:tc>
        <w:tc>
          <w:tcPr>
            <w:tcW w:w="916" w:type="dxa"/>
            <w:shd w:val="clear" w:color="auto" w:fill="auto"/>
            <w:tcMar>
              <w:top w:w="0" w:type="dxa"/>
              <w:left w:w="100" w:type="dxa"/>
              <w:bottom w:w="0" w:type="dxa"/>
              <w:right w:w="100" w:type="dxa"/>
            </w:tcMar>
            <w:vAlign w:val="bottom"/>
          </w:tcPr>
          <w:p w14:paraId="7096391B" w14:textId="77777777" w:rsidR="00CA4C03" w:rsidRPr="00843005" w:rsidRDefault="00CA4C03" w:rsidP="00776E5B">
            <w:pPr>
              <w:suppressAutoHyphens w:val="0"/>
              <w:spacing w:before="40" w:after="40" w:line="220" w:lineRule="exact"/>
              <w:ind w:right="113"/>
              <w:jc w:val="right"/>
              <w:rPr>
                <w:sz w:val="18"/>
              </w:rPr>
            </w:pPr>
            <w:r w:rsidRPr="00843005">
              <w:rPr>
                <w:sz w:val="18"/>
              </w:rPr>
              <w:t>433</w:t>
            </w:r>
          </w:p>
        </w:tc>
        <w:tc>
          <w:tcPr>
            <w:tcW w:w="1006" w:type="dxa"/>
            <w:shd w:val="clear" w:color="auto" w:fill="auto"/>
            <w:tcMar>
              <w:top w:w="0" w:type="dxa"/>
              <w:left w:w="100" w:type="dxa"/>
              <w:bottom w:w="0" w:type="dxa"/>
              <w:right w:w="100" w:type="dxa"/>
            </w:tcMar>
            <w:vAlign w:val="bottom"/>
          </w:tcPr>
          <w:p w14:paraId="4E19A37D" w14:textId="77777777" w:rsidR="00CA4C03" w:rsidRPr="00843005" w:rsidRDefault="00CA4C03" w:rsidP="00776E5B">
            <w:pPr>
              <w:suppressAutoHyphens w:val="0"/>
              <w:spacing w:before="40" w:after="40" w:line="220" w:lineRule="exact"/>
              <w:ind w:right="113"/>
              <w:jc w:val="right"/>
              <w:rPr>
                <w:sz w:val="18"/>
              </w:rPr>
            </w:pPr>
            <w:r w:rsidRPr="00843005">
              <w:rPr>
                <w:sz w:val="18"/>
              </w:rPr>
              <w:t>433</w:t>
            </w:r>
          </w:p>
        </w:tc>
        <w:tc>
          <w:tcPr>
            <w:tcW w:w="916" w:type="dxa"/>
            <w:shd w:val="clear" w:color="auto" w:fill="auto"/>
            <w:tcMar>
              <w:top w:w="0" w:type="dxa"/>
              <w:left w:w="100" w:type="dxa"/>
              <w:bottom w:w="0" w:type="dxa"/>
              <w:right w:w="100" w:type="dxa"/>
            </w:tcMar>
            <w:vAlign w:val="bottom"/>
          </w:tcPr>
          <w:p w14:paraId="48A1D4CA" w14:textId="77777777" w:rsidR="00CA4C03" w:rsidRPr="00843005" w:rsidRDefault="00CA4C03" w:rsidP="00776E5B">
            <w:pPr>
              <w:suppressAutoHyphens w:val="0"/>
              <w:spacing w:before="40" w:after="40" w:line="220" w:lineRule="exact"/>
              <w:ind w:right="113"/>
              <w:jc w:val="right"/>
              <w:rPr>
                <w:sz w:val="18"/>
              </w:rPr>
            </w:pPr>
            <w:r w:rsidRPr="00843005">
              <w:rPr>
                <w:sz w:val="18"/>
              </w:rPr>
              <w:t>433</w:t>
            </w:r>
          </w:p>
        </w:tc>
        <w:tc>
          <w:tcPr>
            <w:tcW w:w="1006" w:type="dxa"/>
            <w:shd w:val="clear" w:color="auto" w:fill="auto"/>
            <w:tcMar>
              <w:top w:w="0" w:type="dxa"/>
              <w:left w:w="100" w:type="dxa"/>
              <w:bottom w:w="0" w:type="dxa"/>
              <w:right w:w="100" w:type="dxa"/>
            </w:tcMar>
            <w:vAlign w:val="bottom"/>
          </w:tcPr>
          <w:p w14:paraId="036D362F" w14:textId="77777777" w:rsidR="00CA4C03" w:rsidRPr="00843005" w:rsidRDefault="00CA4C03" w:rsidP="00776E5B">
            <w:pPr>
              <w:suppressAutoHyphens w:val="0"/>
              <w:spacing w:before="40" w:after="40" w:line="220" w:lineRule="exact"/>
              <w:ind w:right="113"/>
              <w:jc w:val="right"/>
              <w:rPr>
                <w:sz w:val="18"/>
              </w:rPr>
            </w:pPr>
            <w:r w:rsidRPr="00843005">
              <w:rPr>
                <w:sz w:val="18"/>
              </w:rPr>
              <w:t>438</w:t>
            </w:r>
          </w:p>
        </w:tc>
        <w:tc>
          <w:tcPr>
            <w:tcW w:w="953" w:type="dxa"/>
            <w:shd w:val="clear" w:color="auto" w:fill="auto"/>
            <w:tcMar>
              <w:top w:w="0" w:type="dxa"/>
              <w:left w:w="100" w:type="dxa"/>
              <w:bottom w:w="0" w:type="dxa"/>
              <w:right w:w="100" w:type="dxa"/>
            </w:tcMar>
            <w:vAlign w:val="bottom"/>
          </w:tcPr>
          <w:p w14:paraId="0FC452AA" w14:textId="77777777" w:rsidR="00CA4C03" w:rsidRPr="00843005" w:rsidRDefault="00CA4C03" w:rsidP="00776E5B">
            <w:pPr>
              <w:suppressAutoHyphens w:val="0"/>
              <w:spacing w:before="40" w:after="40" w:line="220" w:lineRule="exact"/>
              <w:ind w:right="113"/>
              <w:jc w:val="right"/>
              <w:rPr>
                <w:sz w:val="18"/>
              </w:rPr>
            </w:pPr>
            <w:r w:rsidRPr="00843005">
              <w:rPr>
                <w:sz w:val="18"/>
              </w:rPr>
              <w:t>439</w:t>
            </w:r>
          </w:p>
        </w:tc>
        <w:tc>
          <w:tcPr>
            <w:tcW w:w="32" w:type="dxa"/>
            <w:shd w:val="clear" w:color="auto" w:fill="auto"/>
            <w:tcMar>
              <w:top w:w="0" w:type="dxa"/>
              <w:left w:w="0" w:type="dxa"/>
              <w:bottom w:w="0" w:type="dxa"/>
              <w:right w:w="0" w:type="dxa"/>
            </w:tcMar>
            <w:vAlign w:val="bottom"/>
          </w:tcPr>
          <w:p w14:paraId="79A3EFF6" w14:textId="77777777" w:rsidR="00CA4C03" w:rsidRPr="00843005" w:rsidRDefault="00CA4C03" w:rsidP="00776E5B">
            <w:pPr>
              <w:suppressAutoHyphens w:val="0"/>
              <w:spacing w:before="40" w:after="40" w:line="220" w:lineRule="exact"/>
              <w:ind w:right="113"/>
              <w:jc w:val="right"/>
              <w:rPr>
                <w:sz w:val="18"/>
              </w:rPr>
            </w:pPr>
          </w:p>
        </w:tc>
      </w:tr>
      <w:tr w:rsidR="00CA4C03" w:rsidRPr="00843005" w14:paraId="3BEB350A" w14:textId="77777777" w:rsidTr="00776E5B">
        <w:tc>
          <w:tcPr>
            <w:tcW w:w="1537" w:type="dxa"/>
            <w:tcBorders>
              <w:bottom w:val="single" w:sz="4" w:space="0" w:color="auto"/>
            </w:tcBorders>
            <w:shd w:val="clear" w:color="auto" w:fill="auto"/>
            <w:tcMar>
              <w:top w:w="0" w:type="dxa"/>
              <w:left w:w="100" w:type="dxa"/>
              <w:bottom w:w="0" w:type="dxa"/>
              <w:right w:w="100" w:type="dxa"/>
            </w:tcMar>
          </w:tcPr>
          <w:p w14:paraId="3E2ED7AA" w14:textId="77777777" w:rsidR="00CA4C03" w:rsidRPr="00843005" w:rsidRDefault="00CA4C03" w:rsidP="00776E5B">
            <w:pPr>
              <w:suppressAutoHyphens w:val="0"/>
              <w:spacing w:before="40" w:after="40" w:line="220" w:lineRule="exact"/>
              <w:ind w:right="113"/>
              <w:rPr>
                <w:sz w:val="18"/>
              </w:rPr>
            </w:pPr>
            <w:r w:rsidRPr="00843005">
              <w:rPr>
                <w:sz w:val="18"/>
              </w:rPr>
              <w:t>Universities</w:t>
            </w:r>
          </w:p>
        </w:tc>
        <w:tc>
          <w:tcPr>
            <w:tcW w:w="1004" w:type="dxa"/>
            <w:tcBorders>
              <w:bottom w:val="single" w:sz="4" w:space="0" w:color="auto"/>
            </w:tcBorders>
            <w:shd w:val="clear" w:color="auto" w:fill="auto"/>
            <w:tcMar>
              <w:top w:w="0" w:type="dxa"/>
              <w:left w:w="100" w:type="dxa"/>
              <w:bottom w:w="0" w:type="dxa"/>
              <w:right w:w="100" w:type="dxa"/>
            </w:tcMar>
            <w:vAlign w:val="bottom"/>
          </w:tcPr>
          <w:p w14:paraId="26146BFA" w14:textId="264324F1" w:rsidR="00CA4C03" w:rsidRPr="00843005" w:rsidRDefault="00CA4C03" w:rsidP="00776E5B">
            <w:pPr>
              <w:suppressAutoHyphens w:val="0"/>
              <w:spacing w:before="40" w:after="40" w:line="220" w:lineRule="exact"/>
              <w:ind w:right="113"/>
              <w:jc w:val="right"/>
              <w:rPr>
                <w:sz w:val="18"/>
              </w:rPr>
            </w:pPr>
            <w:r w:rsidRPr="00843005">
              <w:rPr>
                <w:sz w:val="18"/>
              </w:rPr>
              <w:t>1</w:t>
            </w:r>
            <w:r w:rsidR="00776E5B" w:rsidRPr="00843005">
              <w:rPr>
                <w:sz w:val="18"/>
              </w:rPr>
              <w:t xml:space="preserve"> </w:t>
            </w:r>
            <w:r w:rsidRPr="00843005">
              <w:rPr>
                <w:sz w:val="18"/>
              </w:rPr>
              <w:t>576</w:t>
            </w:r>
          </w:p>
        </w:tc>
        <w:tc>
          <w:tcPr>
            <w:tcW w:w="916" w:type="dxa"/>
            <w:tcBorders>
              <w:bottom w:val="single" w:sz="4" w:space="0" w:color="auto"/>
            </w:tcBorders>
            <w:shd w:val="clear" w:color="auto" w:fill="auto"/>
            <w:tcMar>
              <w:top w:w="0" w:type="dxa"/>
              <w:left w:w="100" w:type="dxa"/>
              <w:bottom w:w="0" w:type="dxa"/>
              <w:right w:w="100" w:type="dxa"/>
            </w:tcMar>
            <w:vAlign w:val="bottom"/>
          </w:tcPr>
          <w:p w14:paraId="787F19C7" w14:textId="37A45AF8" w:rsidR="00CA4C03" w:rsidRPr="00843005" w:rsidRDefault="00CA4C03" w:rsidP="00776E5B">
            <w:pPr>
              <w:suppressAutoHyphens w:val="0"/>
              <w:spacing w:before="40" w:after="40" w:line="220" w:lineRule="exact"/>
              <w:ind w:right="113"/>
              <w:jc w:val="right"/>
              <w:rPr>
                <w:sz w:val="18"/>
              </w:rPr>
            </w:pPr>
            <w:r w:rsidRPr="00843005">
              <w:rPr>
                <w:sz w:val="18"/>
              </w:rPr>
              <w:t>1</w:t>
            </w:r>
            <w:r w:rsidR="00776E5B" w:rsidRPr="00843005">
              <w:rPr>
                <w:sz w:val="18"/>
              </w:rPr>
              <w:t xml:space="preserve"> </w:t>
            </w:r>
            <w:r w:rsidRPr="00843005">
              <w:rPr>
                <w:sz w:val="18"/>
              </w:rPr>
              <w:t>859</w:t>
            </w:r>
          </w:p>
        </w:tc>
        <w:tc>
          <w:tcPr>
            <w:tcW w:w="1006" w:type="dxa"/>
            <w:tcBorders>
              <w:bottom w:val="single" w:sz="4" w:space="0" w:color="auto"/>
            </w:tcBorders>
            <w:shd w:val="clear" w:color="auto" w:fill="auto"/>
            <w:tcMar>
              <w:top w:w="0" w:type="dxa"/>
              <w:left w:w="100" w:type="dxa"/>
              <w:bottom w:w="0" w:type="dxa"/>
              <w:right w:w="100" w:type="dxa"/>
            </w:tcMar>
            <w:vAlign w:val="bottom"/>
          </w:tcPr>
          <w:p w14:paraId="3F0CDDD4" w14:textId="12F47E66" w:rsidR="00CA4C03" w:rsidRPr="00843005" w:rsidRDefault="00CA4C03" w:rsidP="00776E5B">
            <w:pPr>
              <w:suppressAutoHyphens w:val="0"/>
              <w:spacing w:before="40" w:after="40" w:line="220" w:lineRule="exact"/>
              <w:ind w:right="113"/>
              <w:jc w:val="right"/>
              <w:rPr>
                <w:sz w:val="18"/>
              </w:rPr>
            </w:pPr>
            <w:r w:rsidRPr="00843005">
              <w:rPr>
                <w:sz w:val="18"/>
              </w:rPr>
              <w:t>2</w:t>
            </w:r>
            <w:r w:rsidR="00776E5B" w:rsidRPr="00843005">
              <w:rPr>
                <w:sz w:val="18"/>
              </w:rPr>
              <w:t xml:space="preserve"> </w:t>
            </w:r>
            <w:r w:rsidRPr="00843005">
              <w:rPr>
                <w:sz w:val="18"/>
              </w:rPr>
              <w:t>002</w:t>
            </w:r>
          </w:p>
        </w:tc>
        <w:tc>
          <w:tcPr>
            <w:tcW w:w="916" w:type="dxa"/>
            <w:tcBorders>
              <w:bottom w:val="single" w:sz="4" w:space="0" w:color="auto"/>
            </w:tcBorders>
            <w:shd w:val="clear" w:color="auto" w:fill="auto"/>
            <w:tcMar>
              <w:top w:w="0" w:type="dxa"/>
              <w:left w:w="100" w:type="dxa"/>
              <w:bottom w:w="0" w:type="dxa"/>
              <w:right w:w="100" w:type="dxa"/>
            </w:tcMar>
            <w:vAlign w:val="bottom"/>
          </w:tcPr>
          <w:p w14:paraId="6BA6F5A4" w14:textId="02995719" w:rsidR="00CA4C03" w:rsidRPr="00843005" w:rsidRDefault="00CA4C03" w:rsidP="00776E5B">
            <w:pPr>
              <w:suppressAutoHyphens w:val="0"/>
              <w:spacing w:before="40" w:after="40" w:line="220" w:lineRule="exact"/>
              <w:ind w:right="113"/>
              <w:jc w:val="right"/>
              <w:rPr>
                <w:sz w:val="18"/>
              </w:rPr>
            </w:pPr>
            <w:r w:rsidRPr="00843005">
              <w:rPr>
                <w:sz w:val="18"/>
              </w:rPr>
              <w:t>2</w:t>
            </w:r>
            <w:r w:rsidR="00776E5B" w:rsidRPr="00843005">
              <w:rPr>
                <w:sz w:val="18"/>
              </w:rPr>
              <w:t xml:space="preserve"> </w:t>
            </w:r>
            <w:r w:rsidRPr="00843005">
              <w:rPr>
                <w:sz w:val="18"/>
              </w:rPr>
              <w:t>226</w:t>
            </w:r>
          </w:p>
        </w:tc>
        <w:tc>
          <w:tcPr>
            <w:tcW w:w="1006" w:type="dxa"/>
            <w:tcBorders>
              <w:bottom w:val="single" w:sz="4" w:space="0" w:color="auto"/>
            </w:tcBorders>
            <w:shd w:val="clear" w:color="auto" w:fill="auto"/>
            <w:tcMar>
              <w:top w:w="0" w:type="dxa"/>
              <w:left w:w="100" w:type="dxa"/>
              <w:bottom w:w="0" w:type="dxa"/>
              <w:right w:w="100" w:type="dxa"/>
            </w:tcMar>
            <w:vAlign w:val="bottom"/>
          </w:tcPr>
          <w:p w14:paraId="7F2A766E" w14:textId="08158ABC" w:rsidR="00CA4C03" w:rsidRPr="00843005" w:rsidRDefault="00CA4C03" w:rsidP="00776E5B">
            <w:pPr>
              <w:suppressAutoHyphens w:val="0"/>
              <w:spacing w:before="40" w:after="40" w:line="220" w:lineRule="exact"/>
              <w:ind w:right="113"/>
              <w:jc w:val="right"/>
              <w:rPr>
                <w:sz w:val="18"/>
              </w:rPr>
            </w:pPr>
            <w:r w:rsidRPr="00843005">
              <w:rPr>
                <w:sz w:val="18"/>
              </w:rPr>
              <w:t>2</w:t>
            </w:r>
            <w:r w:rsidR="00776E5B" w:rsidRPr="00843005">
              <w:rPr>
                <w:sz w:val="18"/>
              </w:rPr>
              <w:t xml:space="preserve"> </w:t>
            </w:r>
            <w:r w:rsidRPr="00843005">
              <w:rPr>
                <w:sz w:val="18"/>
              </w:rPr>
              <w:t>226</w:t>
            </w:r>
          </w:p>
        </w:tc>
        <w:tc>
          <w:tcPr>
            <w:tcW w:w="953" w:type="dxa"/>
            <w:tcBorders>
              <w:bottom w:val="single" w:sz="4" w:space="0" w:color="auto"/>
            </w:tcBorders>
            <w:shd w:val="clear" w:color="auto" w:fill="auto"/>
            <w:tcMar>
              <w:top w:w="0" w:type="dxa"/>
              <w:left w:w="100" w:type="dxa"/>
              <w:bottom w:w="0" w:type="dxa"/>
              <w:right w:w="100" w:type="dxa"/>
            </w:tcMar>
            <w:vAlign w:val="bottom"/>
          </w:tcPr>
          <w:p w14:paraId="1B0E62DC" w14:textId="3DC3D34E" w:rsidR="00CA4C03" w:rsidRPr="00843005" w:rsidRDefault="00CA4C03" w:rsidP="00776E5B">
            <w:pPr>
              <w:suppressAutoHyphens w:val="0"/>
              <w:spacing w:before="40" w:after="40" w:line="220" w:lineRule="exact"/>
              <w:ind w:right="113"/>
              <w:jc w:val="right"/>
              <w:rPr>
                <w:sz w:val="18"/>
              </w:rPr>
            </w:pPr>
            <w:r w:rsidRPr="00843005">
              <w:rPr>
                <w:sz w:val="18"/>
              </w:rPr>
              <w:t>2</w:t>
            </w:r>
            <w:r w:rsidR="00776E5B" w:rsidRPr="00843005">
              <w:rPr>
                <w:sz w:val="18"/>
              </w:rPr>
              <w:t xml:space="preserve"> </w:t>
            </w:r>
            <w:r w:rsidRPr="00843005">
              <w:rPr>
                <w:sz w:val="18"/>
              </w:rPr>
              <w:t>410</w:t>
            </w:r>
          </w:p>
        </w:tc>
        <w:tc>
          <w:tcPr>
            <w:tcW w:w="32" w:type="dxa"/>
            <w:shd w:val="clear" w:color="auto" w:fill="auto"/>
            <w:tcMar>
              <w:top w:w="0" w:type="dxa"/>
              <w:left w:w="0" w:type="dxa"/>
              <w:bottom w:w="0" w:type="dxa"/>
              <w:right w:w="0" w:type="dxa"/>
            </w:tcMar>
            <w:vAlign w:val="bottom"/>
          </w:tcPr>
          <w:p w14:paraId="11F34002" w14:textId="77777777" w:rsidR="00CA4C03" w:rsidRPr="00843005" w:rsidRDefault="00CA4C03" w:rsidP="00776E5B">
            <w:pPr>
              <w:suppressAutoHyphens w:val="0"/>
              <w:spacing w:before="40" w:after="40" w:line="220" w:lineRule="exact"/>
              <w:ind w:right="113"/>
              <w:jc w:val="right"/>
              <w:rPr>
                <w:sz w:val="18"/>
              </w:rPr>
            </w:pPr>
          </w:p>
        </w:tc>
      </w:tr>
      <w:tr w:rsidR="00776E5B" w:rsidRPr="00843005" w14:paraId="3C698B3B" w14:textId="77777777" w:rsidTr="00B14C6F">
        <w:tc>
          <w:tcPr>
            <w:tcW w:w="1537" w:type="dxa"/>
            <w:tcBorders>
              <w:top w:val="single" w:sz="4" w:space="0" w:color="auto"/>
              <w:bottom w:val="single" w:sz="12" w:space="0" w:color="auto"/>
            </w:tcBorders>
            <w:shd w:val="clear" w:color="auto" w:fill="auto"/>
            <w:tcMar>
              <w:top w:w="0" w:type="dxa"/>
              <w:left w:w="100" w:type="dxa"/>
              <w:bottom w:w="0" w:type="dxa"/>
              <w:right w:w="100" w:type="dxa"/>
            </w:tcMar>
          </w:tcPr>
          <w:p w14:paraId="495E8FD5" w14:textId="77777777" w:rsidR="00CA4C03" w:rsidRPr="00843005" w:rsidRDefault="00CA4C03" w:rsidP="00776E5B">
            <w:pPr>
              <w:suppressAutoHyphens w:val="0"/>
              <w:spacing w:before="80" w:after="80" w:line="220" w:lineRule="exact"/>
              <w:ind w:left="283"/>
              <w:rPr>
                <w:b/>
                <w:sz w:val="18"/>
              </w:rPr>
            </w:pPr>
            <w:r w:rsidRPr="00843005">
              <w:rPr>
                <w:b/>
                <w:sz w:val="18"/>
              </w:rPr>
              <w:t>Total</w:t>
            </w:r>
          </w:p>
        </w:tc>
        <w:tc>
          <w:tcPr>
            <w:tcW w:w="1004" w:type="dxa"/>
            <w:tcBorders>
              <w:top w:val="single" w:sz="4" w:space="0" w:color="auto"/>
              <w:bottom w:val="single" w:sz="12" w:space="0" w:color="auto"/>
            </w:tcBorders>
            <w:shd w:val="clear" w:color="auto" w:fill="auto"/>
            <w:tcMar>
              <w:top w:w="0" w:type="dxa"/>
              <w:left w:w="100" w:type="dxa"/>
              <w:bottom w:w="0" w:type="dxa"/>
              <w:right w:w="100" w:type="dxa"/>
            </w:tcMar>
            <w:vAlign w:val="center"/>
          </w:tcPr>
          <w:p w14:paraId="4BC0B7FE" w14:textId="132A1DBE" w:rsidR="00CA4C03" w:rsidRPr="00843005" w:rsidRDefault="00CA4C03" w:rsidP="00776E5B">
            <w:pPr>
              <w:suppressAutoHyphens w:val="0"/>
              <w:spacing w:before="40" w:after="40" w:line="220" w:lineRule="exact"/>
              <w:ind w:right="113"/>
              <w:jc w:val="right"/>
              <w:rPr>
                <w:b/>
                <w:bCs/>
                <w:sz w:val="18"/>
              </w:rPr>
            </w:pPr>
            <w:r w:rsidRPr="00843005">
              <w:rPr>
                <w:b/>
                <w:bCs/>
                <w:sz w:val="18"/>
              </w:rPr>
              <w:t>51</w:t>
            </w:r>
            <w:r w:rsidR="00776E5B" w:rsidRPr="00843005">
              <w:rPr>
                <w:b/>
                <w:bCs/>
                <w:sz w:val="18"/>
              </w:rPr>
              <w:t xml:space="preserve"> </w:t>
            </w:r>
            <w:r w:rsidRPr="00843005">
              <w:rPr>
                <w:b/>
                <w:bCs/>
                <w:sz w:val="18"/>
              </w:rPr>
              <w:t>030</w:t>
            </w:r>
          </w:p>
        </w:tc>
        <w:tc>
          <w:tcPr>
            <w:tcW w:w="916" w:type="dxa"/>
            <w:tcBorders>
              <w:top w:val="single" w:sz="4" w:space="0" w:color="auto"/>
              <w:bottom w:val="single" w:sz="12" w:space="0" w:color="auto"/>
            </w:tcBorders>
            <w:shd w:val="clear" w:color="auto" w:fill="auto"/>
            <w:tcMar>
              <w:top w:w="0" w:type="dxa"/>
              <w:left w:w="100" w:type="dxa"/>
              <w:bottom w:w="0" w:type="dxa"/>
              <w:right w:w="100" w:type="dxa"/>
            </w:tcMar>
            <w:vAlign w:val="center"/>
          </w:tcPr>
          <w:p w14:paraId="3B5F6E67" w14:textId="5D0B162D" w:rsidR="00CA4C03" w:rsidRPr="00843005" w:rsidRDefault="00CA4C03" w:rsidP="00776E5B">
            <w:pPr>
              <w:suppressAutoHyphens w:val="0"/>
              <w:spacing w:before="40" w:after="40" w:line="220" w:lineRule="exact"/>
              <w:ind w:right="113"/>
              <w:jc w:val="right"/>
              <w:rPr>
                <w:b/>
                <w:bCs/>
                <w:sz w:val="18"/>
              </w:rPr>
            </w:pPr>
            <w:r w:rsidRPr="00843005">
              <w:rPr>
                <w:b/>
                <w:bCs/>
                <w:sz w:val="18"/>
              </w:rPr>
              <w:t>53</w:t>
            </w:r>
            <w:r w:rsidR="00776E5B" w:rsidRPr="00843005">
              <w:rPr>
                <w:b/>
                <w:bCs/>
                <w:sz w:val="18"/>
              </w:rPr>
              <w:t xml:space="preserve"> </w:t>
            </w:r>
            <w:r w:rsidRPr="00843005">
              <w:rPr>
                <w:b/>
                <w:bCs/>
                <w:sz w:val="18"/>
              </w:rPr>
              <w:t>056</w:t>
            </w:r>
          </w:p>
        </w:tc>
        <w:tc>
          <w:tcPr>
            <w:tcW w:w="1006" w:type="dxa"/>
            <w:tcBorders>
              <w:top w:val="single" w:sz="4" w:space="0" w:color="auto"/>
              <w:bottom w:val="single" w:sz="12" w:space="0" w:color="auto"/>
            </w:tcBorders>
            <w:shd w:val="clear" w:color="auto" w:fill="auto"/>
            <w:tcMar>
              <w:top w:w="0" w:type="dxa"/>
              <w:left w:w="100" w:type="dxa"/>
              <w:bottom w:w="0" w:type="dxa"/>
              <w:right w:w="100" w:type="dxa"/>
            </w:tcMar>
            <w:vAlign w:val="center"/>
          </w:tcPr>
          <w:p w14:paraId="571B4B2B" w14:textId="05A26857" w:rsidR="00CA4C03" w:rsidRPr="00843005" w:rsidRDefault="00CA4C03" w:rsidP="00776E5B">
            <w:pPr>
              <w:suppressAutoHyphens w:val="0"/>
              <w:spacing w:before="40" w:after="40" w:line="220" w:lineRule="exact"/>
              <w:ind w:right="113"/>
              <w:jc w:val="right"/>
              <w:rPr>
                <w:b/>
                <w:bCs/>
                <w:sz w:val="18"/>
              </w:rPr>
            </w:pPr>
            <w:r w:rsidRPr="00843005">
              <w:rPr>
                <w:b/>
                <w:bCs/>
                <w:sz w:val="18"/>
              </w:rPr>
              <w:t>53</w:t>
            </w:r>
            <w:r w:rsidR="00776E5B" w:rsidRPr="00843005">
              <w:rPr>
                <w:b/>
                <w:bCs/>
                <w:sz w:val="18"/>
              </w:rPr>
              <w:t xml:space="preserve"> </w:t>
            </w:r>
            <w:r w:rsidRPr="00843005">
              <w:rPr>
                <w:b/>
                <w:bCs/>
                <w:sz w:val="18"/>
              </w:rPr>
              <w:t>114</w:t>
            </w:r>
          </w:p>
        </w:tc>
        <w:tc>
          <w:tcPr>
            <w:tcW w:w="916" w:type="dxa"/>
            <w:tcBorders>
              <w:top w:val="single" w:sz="4" w:space="0" w:color="auto"/>
              <w:bottom w:val="single" w:sz="12" w:space="0" w:color="auto"/>
            </w:tcBorders>
            <w:shd w:val="clear" w:color="auto" w:fill="auto"/>
            <w:tcMar>
              <w:top w:w="0" w:type="dxa"/>
              <w:left w:w="100" w:type="dxa"/>
              <w:bottom w:w="0" w:type="dxa"/>
              <w:right w:w="100" w:type="dxa"/>
            </w:tcMar>
            <w:vAlign w:val="center"/>
          </w:tcPr>
          <w:p w14:paraId="4D1FA416" w14:textId="2FC9338E" w:rsidR="00CA4C03" w:rsidRPr="00843005" w:rsidRDefault="00CA4C03" w:rsidP="00776E5B">
            <w:pPr>
              <w:suppressAutoHyphens w:val="0"/>
              <w:spacing w:before="40" w:after="40" w:line="220" w:lineRule="exact"/>
              <w:ind w:right="113"/>
              <w:jc w:val="right"/>
              <w:rPr>
                <w:b/>
                <w:bCs/>
                <w:sz w:val="18"/>
              </w:rPr>
            </w:pPr>
            <w:r w:rsidRPr="00843005">
              <w:rPr>
                <w:b/>
                <w:bCs/>
                <w:sz w:val="18"/>
              </w:rPr>
              <w:t>54</w:t>
            </w:r>
            <w:r w:rsidR="00776E5B" w:rsidRPr="00843005">
              <w:rPr>
                <w:b/>
                <w:bCs/>
                <w:sz w:val="18"/>
              </w:rPr>
              <w:t xml:space="preserve"> </w:t>
            </w:r>
            <w:r w:rsidRPr="00843005">
              <w:rPr>
                <w:b/>
                <w:bCs/>
                <w:sz w:val="18"/>
              </w:rPr>
              <w:t>230</w:t>
            </w:r>
          </w:p>
        </w:tc>
        <w:tc>
          <w:tcPr>
            <w:tcW w:w="1006" w:type="dxa"/>
            <w:tcBorders>
              <w:top w:val="single" w:sz="4" w:space="0" w:color="auto"/>
              <w:bottom w:val="single" w:sz="12" w:space="0" w:color="auto"/>
            </w:tcBorders>
            <w:shd w:val="clear" w:color="auto" w:fill="auto"/>
            <w:tcMar>
              <w:top w:w="0" w:type="dxa"/>
              <w:left w:w="100" w:type="dxa"/>
              <w:bottom w:w="0" w:type="dxa"/>
              <w:right w:w="100" w:type="dxa"/>
            </w:tcMar>
            <w:vAlign w:val="center"/>
          </w:tcPr>
          <w:p w14:paraId="51E6B64F" w14:textId="2034FB5F" w:rsidR="00CA4C03" w:rsidRPr="00843005" w:rsidRDefault="00CA4C03" w:rsidP="00776E5B">
            <w:pPr>
              <w:suppressAutoHyphens w:val="0"/>
              <w:spacing w:before="40" w:after="40" w:line="220" w:lineRule="exact"/>
              <w:ind w:right="113"/>
              <w:jc w:val="right"/>
              <w:rPr>
                <w:b/>
                <w:bCs/>
                <w:sz w:val="18"/>
              </w:rPr>
            </w:pPr>
            <w:r w:rsidRPr="00843005">
              <w:rPr>
                <w:b/>
                <w:bCs/>
                <w:sz w:val="18"/>
              </w:rPr>
              <w:t>54</w:t>
            </w:r>
            <w:r w:rsidR="00776E5B" w:rsidRPr="00843005">
              <w:rPr>
                <w:b/>
                <w:bCs/>
                <w:sz w:val="18"/>
              </w:rPr>
              <w:t xml:space="preserve"> </w:t>
            </w:r>
            <w:r w:rsidRPr="00843005">
              <w:rPr>
                <w:b/>
                <w:bCs/>
                <w:sz w:val="18"/>
              </w:rPr>
              <w:t>705</w:t>
            </w:r>
          </w:p>
        </w:tc>
        <w:tc>
          <w:tcPr>
            <w:tcW w:w="953" w:type="dxa"/>
            <w:tcBorders>
              <w:top w:val="single" w:sz="4" w:space="0" w:color="auto"/>
              <w:bottom w:val="single" w:sz="12" w:space="0" w:color="auto"/>
            </w:tcBorders>
            <w:shd w:val="clear" w:color="auto" w:fill="auto"/>
            <w:tcMar>
              <w:top w:w="0" w:type="dxa"/>
              <w:left w:w="100" w:type="dxa"/>
              <w:bottom w:w="0" w:type="dxa"/>
              <w:right w:w="100" w:type="dxa"/>
            </w:tcMar>
            <w:vAlign w:val="center"/>
          </w:tcPr>
          <w:p w14:paraId="1AECD822" w14:textId="22ECD896" w:rsidR="00CA4C03" w:rsidRPr="00843005" w:rsidRDefault="00CA4C03" w:rsidP="00776E5B">
            <w:pPr>
              <w:suppressAutoHyphens w:val="0"/>
              <w:spacing w:before="40" w:after="40" w:line="220" w:lineRule="exact"/>
              <w:ind w:right="113"/>
              <w:jc w:val="right"/>
              <w:rPr>
                <w:b/>
                <w:bCs/>
                <w:sz w:val="18"/>
              </w:rPr>
            </w:pPr>
            <w:r w:rsidRPr="00843005">
              <w:rPr>
                <w:b/>
                <w:bCs/>
                <w:sz w:val="18"/>
              </w:rPr>
              <w:t>55</w:t>
            </w:r>
            <w:r w:rsidR="00776E5B" w:rsidRPr="00843005">
              <w:rPr>
                <w:b/>
                <w:bCs/>
                <w:sz w:val="18"/>
              </w:rPr>
              <w:t xml:space="preserve"> </w:t>
            </w:r>
            <w:r w:rsidRPr="00843005">
              <w:rPr>
                <w:b/>
                <w:bCs/>
                <w:sz w:val="18"/>
              </w:rPr>
              <w:t>603</w:t>
            </w:r>
          </w:p>
        </w:tc>
        <w:tc>
          <w:tcPr>
            <w:tcW w:w="32" w:type="dxa"/>
            <w:shd w:val="clear" w:color="auto" w:fill="auto"/>
            <w:tcMar>
              <w:top w:w="0" w:type="dxa"/>
              <w:left w:w="0" w:type="dxa"/>
              <w:bottom w:w="0" w:type="dxa"/>
              <w:right w:w="0" w:type="dxa"/>
            </w:tcMar>
            <w:vAlign w:val="bottom"/>
          </w:tcPr>
          <w:p w14:paraId="0B2C4541" w14:textId="77777777" w:rsidR="00CA4C03" w:rsidRPr="00843005" w:rsidRDefault="00CA4C03" w:rsidP="00776E5B">
            <w:pPr>
              <w:suppressAutoHyphens w:val="0"/>
              <w:spacing w:before="40" w:after="40" w:line="220" w:lineRule="exact"/>
              <w:ind w:right="113"/>
              <w:jc w:val="right"/>
              <w:rPr>
                <w:sz w:val="18"/>
              </w:rPr>
            </w:pPr>
          </w:p>
        </w:tc>
      </w:tr>
    </w:tbl>
    <w:p w14:paraId="380F2E40" w14:textId="77777777" w:rsidR="00CA4C03" w:rsidRPr="00843005" w:rsidRDefault="00CA4C03" w:rsidP="00776E5B">
      <w:pPr>
        <w:pStyle w:val="H1G"/>
      </w:pPr>
      <w:r w:rsidRPr="00843005">
        <w:tab/>
        <w:t>B.</w:t>
      </w:r>
      <w:r w:rsidRPr="00843005">
        <w:tab/>
        <w:t>Improving quality of education</w:t>
      </w:r>
    </w:p>
    <w:p w14:paraId="396E2298" w14:textId="640A29FB" w:rsidR="00CA4C03" w:rsidRPr="00843005" w:rsidRDefault="00CA4C03" w:rsidP="00CA4C03">
      <w:pPr>
        <w:pStyle w:val="SingleTxtG"/>
      </w:pPr>
      <w:r w:rsidRPr="00843005">
        <w:t>103.</w:t>
      </w:r>
      <w:r w:rsidRPr="00843005">
        <w:tab/>
        <w:t>To improve quality of education, the federal government is conducting teachers</w:t>
      </w:r>
      <w:r w:rsidR="00C61536">
        <w:t>’</w:t>
      </w:r>
      <w:r w:rsidRPr="00843005">
        <w:t xml:space="preserve"> training through the Quaid-e-Azam Academy and Punjab Education Foundation, emphasizing curricula enhancements, social issues and interfaith harmony.</w:t>
      </w:r>
    </w:p>
    <w:p w14:paraId="5131F6C9" w14:textId="218D92D7" w:rsidR="00CA4C03" w:rsidRPr="00843005" w:rsidRDefault="00CA4C03" w:rsidP="00CA4C03">
      <w:pPr>
        <w:pStyle w:val="SingleTxtG"/>
      </w:pPr>
      <w:r w:rsidRPr="00843005">
        <w:t>104.</w:t>
      </w:r>
      <w:r w:rsidRPr="00843005">
        <w:tab/>
        <w:t>Teacher training initiatives in Punjab are supported by substantial monitoring efforts and training in modern pedagogical methods. Whereas Sindh</w:t>
      </w:r>
      <w:r w:rsidR="00C61536">
        <w:t>’</w:t>
      </w:r>
      <w:r w:rsidRPr="00843005">
        <w:t>s initiatives include developing a Non-Formal Education Policy and a comprehensive monitoring and evaluation framework to enhance the learning outcomes of all students, particularly those in vulnerable situations. The emphasis on WASH strategies in schools aims to reduce dropout rates among girls.</w:t>
      </w:r>
    </w:p>
    <w:p w14:paraId="04D5677F" w14:textId="77777777" w:rsidR="00CA4C03" w:rsidRPr="00843005" w:rsidRDefault="00CA4C03" w:rsidP="00CA4C03">
      <w:pPr>
        <w:pStyle w:val="SingleTxtG"/>
      </w:pPr>
      <w:r w:rsidRPr="00843005">
        <w:t>105.</w:t>
      </w:r>
      <w:r w:rsidRPr="00843005">
        <w:tab/>
        <w:t xml:space="preserve">KP has modernized its teacher recruitment and provided professional development to improve teaching skills, significantly impacting educational quality. </w:t>
      </w:r>
      <w:proofErr w:type="spellStart"/>
      <w:r w:rsidRPr="00843005">
        <w:t>Balochistan</w:t>
      </w:r>
      <w:proofErr w:type="spellEnd"/>
      <w:r w:rsidRPr="00843005">
        <w:t xml:space="preserve"> is enhancing its educational quality through the Continuous Professional Development program, supported by GPE and UNICEF, and conducting large-scale assessments to identify improvement areas.</w:t>
      </w:r>
    </w:p>
    <w:p w14:paraId="09F02AE3" w14:textId="77777777" w:rsidR="00CA4C03" w:rsidRPr="00843005" w:rsidRDefault="00CA4C03" w:rsidP="00776E5B">
      <w:pPr>
        <w:pStyle w:val="H1G"/>
      </w:pPr>
      <w:r w:rsidRPr="00843005">
        <w:tab/>
        <w:t>C.</w:t>
      </w:r>
      <w:r w:rsidRPr="00843005">
        <w:tab/>
        <w:t>Preventing harassment of minorities</w:t>
      </w:r>
    </w:p>
    <w:p w14:paraId="5DA9FF55" w14:textId="12EF0930" w:rsidR="00CA4C03" w:rsidRPr="00843005" w:rsidRDefault="00CA4C03" w:rsidP="00CA4C03">
      <w:pPr>
        <w:pStyle w:val="SingleTxtG"/>
      </w:pPr>
      <w:r w:rsidRPr="00843005">
        <w:t>106.</w:t>
      </w:r>
      <w:r w:rsidRPr="00843005">
        <w:tab/>
        <w:t xml:space="preserve">Pakistan is taking significant steps to reduce harassment in schools and educational institutions nationwide. In Punjab, the School Education Department has implemented a strict anti-bullying policy. Sindh has established Gender Units within its Education and Literacy Department to address harassment cases and adopted educational materials like </w:t>
      </w:r>
      <w:r w:rsidR="00C61536">
        <w:t>“</w:t>
      </w:r>
      <w:proofErr w:type="spellStart"/>
      <w:r w:rsidRPr="00843005">
        <w:t>Zor</w:t>
      </w:r>
      <w:proofErr w:type="spellEnd"/>
      <w:r w:rsidRPr="00843005">
        <w:t xml:space="preserve"> Se </w:t>
      </w:r>
      <w:proofErr w:type="spellStart"/>
      <w:r w:rsidRPr="00843005">
        <w:t>Kehna</w:t>
      </w:r>
      <w:proofErr w:type="spellEnd"/>
      <w:r w:rsidRPr="00843005">
        <w:t>, Nahi</w:t>
      </w:r>
      <w:r w:rsidR="00C61536">
        <w:t>’”</w:t>
      </w:r>
      <w:r w:rsidRPr="00843005">
        <w:t xml:space="preserve"> (</w:t>
      </w:r>
      <w:r w:rsidR="00C61536">
        <w:t>“</w:t>
      </w:r>
      <w:r w:rsidRPr="00843005">
        <w:t xml:space="preserve">Firmly say </w:t>
      </w:r>
      <w:r w:rsidR="00C61536">
        <w:t>‘</w:t>
      </w:r>
      <w:r w:rsidRPr="00843005">
        <w:t>no</w:t>
      </w:r>
      <w:r w:rsidR="00C61536">
        <w:t>’”</w:t>
      </w:r>
      <w:r w:rsidRPr="00843005">
        <w:t xml:space="preserve">) to teach children about preventing sexual abuse. Khyber Pakhtunkhwa has enacted comprehensive anti-discrimination policies and monitoring rules, complemented by training programs and community engagement to foster a positive school climate. </w:t>
      </w:r>
      <w:proofErr w:type="spellStart"/>
      <w:r w:rsidRPr="00843005">
        <w:t>Balochistan</w:t>
      </w:r>
      <w:proofErr w:type="spellEnd"/>
      <w:r w:rsidRPr="00843005">
        <w:t xml:space="preserve"> has formed committees to prevent harassment and developed standard </w:t>
      </w:r>
      <w:r w:rsidRPr="00843005">
        <w:lastRenderedPageBreak/>
        <w:t xml:space="preserve">operating procedures for curriculum design to eliminate gender biases, supported by capacity-building workshops from UNESCO. </w:t>
      </w:r>
    </w:p>
    <w:p w14:paraId="5DB55AE9" w14:textId="77777777" w:rsidR="00CA4C03" w:rsidRPr="00843005" w:rsidRDefault="00CA4C03" w:rsidP="00776E5B">
      <w:pPr>
        <w:pStyle w:val="H1G"/>
      </w:pPr>
      <w:r w:rsidRPr="00843005">
        <w:tab/>
        <w:t>D.</w:t>
      </w:r>
      <w:r w:rsidRPr="00843005">
        <w:tab/>
        <w:t>Regulation of Madrassas</w:t>
      </w:r>
    </w:p>
    <w:p w14:paraId="116D803A" w14:textId="77777777" w:rsidR="00CA4C03" w:rsidRPr="00843005" w:rsidRDefault="00CA4C03" w:rsidP="00CA4C03">
      <w:pPr>
        <w:pStyle w:val="SingleTxtG"/>
      </w:pPr>
      <w:r w:rsidRPr="00843005">
        <w:t>107.</w:t>
      </w:r>
      <w:r w:rsidRPr="00843005">
        <w:tab/>
        <w:t>Provincial governments in Pakistan are implementing initiatives to address potential radicalization in madrassas and improve educational outcomes.</w:t>
      </w:r>
    </w:p>
    <w:p w14:paraId="30DCF3E8" w14:textId="115E1015" w:rsidR="00CA4C03" w:rsidRPr="00843005" w:rsidRDefault="00CA4C03" w:rsidP="00CA4C03">
      <w:pPr>
        <w:pStyle w:val="SingleTxtG"/>
      </w:pPr>
      <w:r w:rsidRPr="00843005">
        <w:t>108.</w:t>
      </w:r>
      <w:r w:rsidRPr="00843005">
        <w:tab/>
        <w:t xml:space="preserve">In Punjab, the education department has taken control of 208 madrassas formerly associated with banned organizations. The province is enforcing the Single National Curriculum, which emphasizes lessons on humanity and child rights. The </w:t>
      </w:r>
      <w:proofErr w:type="spellStart"/>
      <w:r w:rsidRPr="00843005">
        <w:t>Zevar</w:t>
      </w:r>
      <w:proofErr w:type="spellEnd"/>
      <w:r w:rsidRPr="00843005">
        <w:t>-e-</w:t>
      </w:r>
      <w:proofErr w:type="spellStart"/>
      <w:r w:rsidRPr="00843005">
        <w:t>Talem</w:t>
      </w:r>
      <w:proofErr w:type="spellEnd"/>
      <w:r w:rsidRPr="00843005">
        <w:t xml:space="preserve"> Program has successfully increased girls</w:t>
      </w:r>
      <w:r w:rsidR="00C61536">
        <w:t>’</w:t>
      </w:r>
      <w:r w:rsidRPr="00843005">
        <w:t xml:space="preserve"> </w:t>
      </w:r>
      <w:proofErr w:type="spellStart"/>
      <w:r w:rsidRPr="00843005">
        <w:t>enrollment</w:t>
      </w:r>
      <w:proofErr w:type="spellEnd"/>
      <w:r w:rsidRPr="00843005">
        <w:t xml:space="preserve"> in educational institutions.</w:t>
      </w:r>
    </w:p>
    <w:p w14:paraId="2785E605" w14:textId="77777777" w:rsidR="00CA4C03" w:rsidRPr="00843005" w:rsidRDefault="00CA4C03" w:rsidP="00CA4C03">
      <w:pPr>
        <w:pStyle w:val="SingleTxtG"/>
      </w:pPr>
      <w:r w:rsidRPr="00843005">
        <w:t>109.</w:t>
      </w:r>
      <w:r w:rsidRPr="00843005">
        <w:tab/>
        <w:t>In Sindh, there are over 40,000 educational institutions serving more than 5.2 million students, with efforts underway to develop new textbooks to enhance educational quality.</w:t>
      </w:r>
    </w:p>
    <w:p w14:paraId="56D62661" w14:textId="77777777" w:rsidR="00CA4C03" w:rsidRPr="00843005" w:rsidRDefault="00CA4C03" w:rsidP="00CA4C03">
      <w:pPr>
        <w:pStyle w:val="SingleTxtG"/>
      </w:pPr>
      <w:r w:rsidRPr="00843005">
        <w:t>110.</w:t>
      </w:r>
      <w:r w:rsidRPr="00843005">
        <w:tab/>
        <w:t>Khyber Pakhtunkhwa has adopted the Single National Curriculum and established monitoring systems for madrassas, resulting in a significant increase in student attendance, with over 5.6 million students enrolled.</w:t>
      </w:r>
    </w:p>
    <w:p w14:paraId="708B4BE6" w14:textId="77777777" w:rsidR="00CA4C03" w:rsidRPr="00843005" w:rsidRDefault="00CA4C03" w:rsidP="00CA4C03">
      <w:pPr>
        <w:pStyle w:val="SingleTxtG"/>
      </w:pPr>
      <w:r w:rsidRPr="00843005">
        <w:t>111.</w:t>
      </w:r>
      <w:r w:rsidRPr="00843005">
        <w:tab/>
      </w:r>
      <w:proofErr w:type="spellStart"/>
      <w:r w:rsidRPr="00843005">
        <w:t>Balochistan</w:t>
      </w:r>
      <w:proofErr w:type="spellEnd"/>
      <w:r w:rsidRPr="00843005">
        <w:t xml:space="preserve"> is gradually implementing the National Curriculum with support from the </w:t>
      </w:r>
      <w:proofErr w:type="spellStart"/>
      <w:r w:rsidRPr="00843005">
        <w:t>Balochistan</w:t>
      </w:r>
      <w:proofErr w:type="spellEnd"/>
      <w:r w:rsidRPr="00843005">
        <w:t xml:space="preserve"> Education Endowment Fund, contributing to an increase in school </w:t>
      </w:r>
      <w:proofErr w:type="spellStart"/>
      <w:r w:rsidRPr="00843005">
        <w:t>enrollment</w:t>
      </w:r>
      <w:proofErr w:type="spellEnd"/>
      <w:r w:rsidRPr="00843005">
        <w:t xml:space="preserve"> from 937,905 in 2018 to 1,073,089 in 2023.</w:t>
      </w:r>
    </w:p>
    <w:p w14:paraId="2AEBAFA4" w14:textId="5ACAB9E5" w:rsidR="00CA4C03" w:rsidRPr="00843005" w:rsidRDefault="00CA4C03" w:rsidP="00776E5B">
      <w:pPr>
        <w:pStyle w:val="HChG"/>
      </w:pPr>
      <w:r w:rsidRPr="00843005">
        <w:tab/>
        <w:t>X.</w:t>
      </w:r>
      <w:r w:rsidRPr="00843005">
        <w:tab/>
        <w:t>Cultural Rights</w:t>
      </w:r>
    </w:p>
    <w:p w14:paraId="2EBDEE70" w14:textId="77777777" w:rsidR="00CA4C03" w:rsidRPr="00843005" w:rsidRDefault="00CA4C03" w:rsidP="00776E5B">
      <w:pPr>
        <w:pStyle w:val="H1G"/>
      </w:pPr>
      <w:r w:rsidRPr="00843005">
        <w:tab/>
        <w:t>A.</w:t>
      </w:r>
      <w:r w:rsidRPr="00843005">
        <w:tab/>
        <w:t>Protection of Cultural and Religious Diversity</w:t>
      </w:r>
    </w:p>
    <w:p w14:paraId="4770F995" w14:textId="77777777" w:rsidR="00CA4C03" w:rsidRPr="00843005" w:rsidRDefault="00CA4C03" w:rsidP="00CA4C03">
      <w:pPr>
        <w:pStyle w:val="SingleTxtG"/>
      </w:pPr>
      <w:r w:rsidRPr="00843005">
        <w:t>112.</w:t>
      </w:r>
      <w:r w:rsidRPr="00843005">
        <w:tab/>
        <w:t>To protect religious minorities and promote religious tolerance, the Ministry of Religious Affairs and Interfaith Harmony has prepared a draft Interfaith Harmony Policy that will soon be placed before the Cabinet for approval. A Federal Task Force has also been established to develop strategies for fostering religious tolerance. Additionally, the Government in 2020 established the National Commission for Minorities (NCM) comprising of 12 members including two Muslims, three Hindus, three Christians, two Sikh and one Parsi and Kalash. The NCM provides support for maintenance of places of worship of religious minorities and awards scholarships to minority students. Furthermore, establishment of a statutory and independent National Commission for Minorities is under process.</w:t>
      </w:r>
    </w:p>
    <w:p w14:paraId="54239A20" w14:textId="77777777" w:rsidR="00CA4C03" w:rsidRPr="00843005" w:rsidRDefault="00CA4C03" w:rsidP="00CA4C03">
      <w:pPr>
        <w:pStyle w:val="SingleTxtG"/>
      </w:pPr>
      <w:r w:rsidRPr="00843005">
        <w:t>113.</w:t>
      </w:r>
      <w:r w:rsidRPr="00843005">
        <w:tab/>
        <w:t xml:space="preserve">In 2024, Pakistan extended the </w:t>
      </w:r>
      <w:proofErr w:type="spellStart"/>
      <w:r w:rsidRPr="00843005">
        <w:t>Kartarpur</w:t>
      </w:r>
      <w:proofErr w:type="spellEnd"/>
      <w:r w:rsidRPr="00843005">
        <w:t xml:space="preserve"> Sahib Corridor Agreement with India for another five years, ensuring that Sikh pilgrims could continue visiting the revered Gurdwara Darbar Sahib in </w:t>
      </w:r>
      <w:proofErr w:type="spellStart"/>
      <w:r w:rsidRPr="00843005">
        <w:t>Kartarpur</w:t>
      </w:r>
      <w:proofErr w:type="spellEnd"/>
      <w:r w:rsidRPr="00843005">
        <w:t xml:space="preserve">. This agreement, originally signed in 2019 for a five-year term, allows up to 5,000 pilgrims daily to travel visa-free from India to the gurdwara in Pakistan. </w:t>
      </w:r>
    </w:p>
    <w:p w14:paraId="74DCA506" w14:textId="4EBBE218" w:rsidR="00CA4C03" w:rsidRPr="00843005" w:rsidRDefault="00CA4C03" w:rsidP="00CA4C03">
      <w:pPr>
        <w:pStyle w:val="SingleTxtG"/>
      </w:pPr>
      <w:r w:rsidRPr="00843005">
        <w:t>114.</w:t>
      </w:r>
      <w:r w:rsidRPr="00843005">
        <w:tab/>
        <w:t xml:space="preserve">All provinces actively celebrate important festivals of religious minorities, including Christmas and Easter for Christians, Holi and Diwali for Hindus, Baisakhi and Birthday of Guru Nanak for Sikhs, </w:t>
      </w:r>
      <w:proofErr w:type="spellStart"/>
      <w:r w:rsidRPr="00843005">
        <w:t>Nauroze</w:t>
      </w:r>
      <w:proofErr w:type="spellEnd"/>
      <w:r w:rsidRPr="00843005">
        <w:t xml:space="preserve"> for Zoroastrian, Eid-e-</w:t>
      </w:r>
      <w:proofErr w:type="spellStart"/>
      <w:r w:rsidRPr="00843005">
        <w:t>Ridvan</w:t>
      </w:r>
      <w:proofErr w:type="spellEnd"/>
      <w:r w:rsidRPr="00843005">
        <w:t xml:space="preserve"> for Baha</w:t>
      </w:r>
      <w:r w:rsidR="00C61536">
        <w:t>’</w:t>
      </w:r>
      <w:r w:rsidRPr="00843005">
        <w:t xml:space="preserve">i, Festival of Lights for Buddhist community and </w:t>
      </w:r>
      <w:proofErr w:type="spellStart"/>
      <w:r w:rsidRPr="00843005">
        <w:t>Chelum</w:t>
      </w:r>
      <w:proofErr w:type="spellEnd"/>
      <w:r w:rsidRPr="00843005">
        <w:t xml:space="preserve"> </w:t>
      </w:r>
      <w:proofErr w:type="spellStart"/>
      <w:r w:rsidRPr="00843005">
        <w:t>Jusht</w:t>
      </w:r>
      <w:proofErr w:type="spellEnd"/>
      <w:r w:rsidRPr="00843005">
        <w:t xml:space="preserve"> for Kalash. The provinces have also established help desks and Interfaith Harmony Committees to support minority rights. In addition, CCTV cameras have been installed at places of worship for minority communities to enhance security; including 253 worship sites in Sindh and 162 in </w:t>
      </w:r>
      <w:proofErr w:type="spellStart"/>
      <w:r w:rsidRPr="00843005">
        <w:t>Balochistan</w:t>
      </w:r>
      <w:proofErr w:type="spellEnd"/>
      <w:r w:rsidRPr="00843005">
        <w:t>.</w:t>
      </w:r>
    </w:p>
    <w:p w14:paraId="4FB3CA7E" w14:textId="77777777" w:rsidR="00CA4C03" w:rsidRPr="00843005" w:rsidRDefault="00CA4C03" w:rsidP="00776E5B">
      <w:pPr>
        <w:pStyle w:val="H1G"/>
      </w:pPr>
      <w:r w:rsidRPr="00843005">
        <w:tab/>
        <w:t>B.</w:t>
      </w:r>
      <w:r w:rsidRPr="00843005">
        <w:tab/>
        <w:t>Digital Technology and Connectivity</w:t>
      </w:r>
    </w:p>
    <w:p w14:paraId="3F6C3298" w14:textId="77777777" w:rsidR="00CA4C03" w:rsidRPr="00843005" w:rsidRDefault="00CA4C03" w:rsidP="00CA4C03">
      <w:pPr>
        <w:pStyle w:val="SingleTxtG"/>
      </w:pPr>
      <w:r w:rsidRPr="00843005">
        <w:t>115.</w:t>
      </w:r>
      <w:r w:rsidRPr="00843005">
        <w:tab/>
        <w:t>The Ministry of IT &amp; Telecom (</w:t>
      </w:r>
      <w:proofErr w:type="spellStart"/>
      <w:r w:rsidRPr="00843005">
        <w:t>MoIT</w:t>
      </w:r>
      <w:proofErr w:type="spellEnd"/>
      <w:r w:rsidRPr="00843005">
        <w:t xml:space="preserve">) launched the Digital Pakistan Policy in 2021 to create a comprehensive digital ecosystem aimed at transforming the IT sector and empowering women and girls through ICT initiatives. This includes establishing computer labs in underserved areas, providing training in computing skills, and incentivizing digital service adoption among girls. </w:t>
      </w:r>
    </w:p>
    <w:p w14:paraId="34DDBD7F" w14:textId="1AE8F1C8" w:rsidR="00CA4C03" w:rsidRPr="00843005" w:rsidRDefault="00CA4C03" w:rsidP="00CA4C03">
      <w:pPr>
        <w:pStyle w:val="SingleTxtG"/>
      </w:pPr>
      <w:r w:rsidRPr="00843005">
        <w:lastRenderedPageBreak/>
        <w:t>116.</w:t>
      </w:r>
      <w:r w:rsidRPr="00843005">
        <w:tab/>
        <w:t xml:space="preserve">Provincially, the School Education Department of Punjab has focused on recruiting female IT teachers and the Punjab Commission on the Status of Women has developed a Gender Information Portal to address gender disparities. The Women Development Department (WDD) has also released a digital magazine, </w:t>
      </w:r>
      <w:r w:rsidR="00C61536">
        <w:t>“</w:t>
      </w:r>
      <w:proofErr w:type="spellStart"/>
      <w:r w:rsidRPr="00843005">
        <w:rPr>
          <w:i/>
          <w:iCs/>
        </w:rPr>
        <w:t>Aurat</w:t>
      </w:r>
      <w:proofErr w:type="spellEnd"/>
      <w:r w:rsidRPr="00843005">
        <w:rPr>
          <w:i/>
          <w:iCs/>
        </w:rPr>
        <w:t>-Ba-</w:t>
      </w:r>
      <w:proofErr w:type="spellStart"/>
      <w:r w:rsidRPr="00843005">
        <w:rPr>
          <w:i/>
          <w:iCs/>
        </w:rPr>
        <w:t>Ikhtiar</w:t>
      </w:r>
      <w:proofErr w:type="spellEnd"/>
      <w:r w:rsidRPr="00843005">
        <w:t>,</w:t>
      </w:r>
      <w:r w:rsidR="00C61536">
        <w:t>”</w:t>
      </w:r>
      <w:r w:rsidRPr="00843005">
        <w:t xml:space="preserve"> (empowered woman) to educate women about their rights.</w:t>
      </w:r>
    </w:p>
    <w:p w14:paraId="39BB8788" w14:textId="6B9556FA" w:rsidR="00CA4C03" w:rsidRPr="00843005" w:rsidRDefault="00CA4C03" w:rsidP="00CA4C03">
      <w:pPr>
        <w:pStyle w:val="SingleTxtG"/>
      </w:pPr>
      <w:r w:rsidRPr="00843005">
        <w:t>117.</w:t>
      </w:r>
      <w:r w:rsidRPr="00843005">
        <w:tab/>
        <w:t xml:space="preserve">Sindh has implemented capacity-building programs like the </w:t>
      </w:r>
      <w:r w:rsidR="00C61536">
        <w:t>“</w:t>
      </w:r>
      <w:r w:rsidRPr="00843005">
        <w:t>IT Industry Academia Bridge Program,</w:t>
      </w:r>
      <w:r w:rsidR="00C61536">
        <w:t>”</w:t>
      </w:r>
      <w:r w:rsidRPr="00843005">
        <w:t xml:space="preserve"> training around 4,000 individuals, with a notable 34% female participation. Khyber Pakhtunkhwa</w:t>
      </w:r>
      <w:r w:rsidR="00C61536">
        <w:t>’</w:t>
      </w:r>
      <w:r w:rsidRPr="00843005">
        <w:t xml:space="preserve">s Youth Employment Program has trained over 11,872 youth in digital skills, with a female participation rate exceeding 15%. </w:t>
      </w:r>
      <w:proofErr w:type="spellStart"/>
      <w:r w:rsidRPr="00843005">
        <w:t>Balochistan</w:t>
      </w:r>
      <w:r w:rsidR="00C61536">
        <w:t>’</w:t>
      </w:r>
      <w:r w:rsidRPr="00843005">
        <w:t>s</w:t>
      </w:r>
      <w:proofErr w:type="spellEnd"/>
      <w:r w:rsidRPr="00843005">
        <w:t xml:space="preserve"> initiatives, such as the </w:t>
      </w:r>
      <w:proofErr w:type="spellStart"/>
      <w:r w:rsidRPr="00843005">
        <w:t>Digibizz</w:t>
      </w:r>
      <w:proofErr w:type="spellEnd"/>
      <w:r w:rsidRPr="00843005">
        <w:t xml:space="preserve"> project and Google Career Program Scholarships, have seen significant female graduate representation, while the </w:t>
      </w:r>
      <w:r w:rsidR="00C61536">
        <w:t>“</w:t>
      </w:r>
      <w:r w:rsidRPr="00843005">
        <w:t>Virtual Education System</w:t>
      </w:r>
      <w:r w:rsidR="00C61536">
        <w:t>”</w:t>
      </w:r>
      <w:r w:rsidRPr="00843005">
        <w:t xml:space="preserve"> and digital libraries enhance educational access. Additionally, a Women Safety App has been introduced to improve safety for women, allowing them to alert authorities in emergencies, thereby fostering a safer digital environment.</w:t>
      </w:r>
    </w:p>
    <w:p w14:paraId="35432C57" w14:textId="53323A2D" w:rsidR="00776E5B" w:rsidRPr="00843005" w:rsidRDefault="00776E5B" w:rsidP="00776E5B">
      <w:pPr>
        <w:spacing w:before="240"/>
        <w:jc w:val="center"/>
      </w:pPr>
      <w:r w:rsidRPr="00843005">
        <w:rPr>
          <w:u w:val="single"/>
        </w:rPr>
        <w:tab/>
      </w:r>
      <w:r w:rsidRPr="00843005">
        <w:rPr>
          <w:u w:val="single"/>
        </w:rPr>
        <w:tab/>
      </w:r>
      <w:r w:rsidRPr="00843005">
        <w:rPr>
          <w:u w:val="single"/>
        </w:rPr>
        <w:tab/>
      </w:r>
    </w:p>
    <w:sectPr w:rsidR="00776E5B" w:rsidRPr="00843005" w:rsidSect="00587690">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B98E49" w14:textId="77777777" w:rsidR="00CC4B1C" w:rsidRPr="00FB1744" w:rsidRDefault="00CC4B1C" w:rsidP="00FB1744">
      <w:pPr>
        <w:pStyle w:val="Footer"/>
      </w:pPr>
    </w:p>
  </w:endnote>
  <w:endnote w:type="continuationSeparator" w:id="0">
    <w:p w14:paraId="746F7906" w14:textId="77777777" w:rsidR="00CC4B1C" w:rsidRPr="00FB1744" w:rsidRDefault="00CC4B1C"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6D930" w14:textId="77777777" w:rsidR="00CA4C03" w:rsidRDefault="00CA4C03" w:rsidP="00CA4C03">
    <w:pPr>
      <w:pStyle w:val="Footer"/>
      <w:tabs>
        <w:tab w:val="right" w:pos="9638"/>
      </w:tabs>
    </w:pPr>
    <w:r w:rsidRPr="00CA4C03">
      <w:rPr>
        <w:b/>
        <w:bCs/>
        <w:sz w:val="18"/>
      </w:rPr>
      <w:fldChar w:fldCharType="begin"/>
    </w:r>
    <w:r w:rsidRPr="00CA4C03">
      <w:rPr>
        <w:b/>
        <w:bCs/>
        <w:sz w:val="18"/>
      </w:rPr>
      <w:instrText xml:space="preserve"> PAGE  \* MERGEFORMAT </w:instrText>
    </w:r>
    <w:r w:rsidRPr="00CA4C03">
      <w:rPr>
        <w:b/>
        <w:bCs/>
        <w:sz w:val="18"/>
      </w:rPr>
      <w:fldChar w:fldCharType="separate"/>
    </w:r>
    <w:r w:rsidRPr="00CA4C03">
      <w:rPr>
        <w:b/>
        <w:bCs/>
        <w:noProof/>
        <w:sz w:val="18"/>
      </w:rPr>
      <w:t>2</w:t>
    </w:r>
    <w:r w:rsidRPr="00CA4C03">
      <w:rPr>
        <w:b/>
        <w:bCs/>
        <w:sz w:val="18"/>
      </w:rPr>
      <w:fldChar w:fldCharType="end"/>
    </w:r>
    <w:r>
      <w:tab/>
      <w:t>GE.25-04496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4A3A3" w14:textId="77777777" w:rsidR="00CA4C03" w:rsidRDefault="00CA4C03" w:rsidP="00CA4C03">
    <w:pPr>
      <w:pStyle w:val="Footer"/>
      <w:tabs>
        <w:tab w:val="right" w:pos="9638"/>
      </w:tabs>
    </w:pPr>
    <w:r>
      <w:t>GE.25-04496</w:t>
    </w:r>
    <w:r>
      <w:tab/>
    </w:r>
    <w:r w:rsidRPr="00CA4C03">
      <w:rPr>
        <w:b/>
        <w:bCs/>
        <w:sz w:val="18"/>
      </w:rPr>
      <w:fldChar w:fldCharType="begin"/>
    </w:r>
    <w:r w:rsidRPr="00CA4C03">
      <w:rPr>
        <w:b/>
        <w:bCs/>
        <w:sz w:val="18"/>
      </w:rPr>
      <w:instrText xml:space="preserve"> PAGE  \* MERGEFORMAT </w:instrText>
    </w:r>
    <w:r w:rsidRPr="00CA4C03">
      <w:rPr>
        <w:b/>
        <w:bCs/>
        <w:sz w:val="18"/>
      </w:rPr>
      <w:fldChar w:fldCharType="separate"/>
    </w:r>
    <w:r w:rsidRPr="00CA4C03">
      <w:rPr>
        <w:b/>
        <w:bCs/>
        <w:noProof/>
        <w:sz w:val="18"/>
      </w:rPr>
      <w:t>3</w:t>
    </w:r>
    <w:r w:rsidRPr="00CA4C0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1A2EF" w14:textId="5CE011A8" w:rsidR="00CA4C03" w:rsidRPr="00CA4C03" w:rsidRDefault="00CA4C03" w:rsidP="00CA4C03">
    <w:pPr>
      <w:pStyle w:val="Footer"/>
      <w:rPr>
        <w:sz w:val="20"/>
      </w:rPr>
    </w:pPr>
    <w:r>
      <w:rPr>
        <w:noProof/>
        <w:sz w:val="20"/>
      </w:rPr>
      <w:drawing>
        <wp:anchor distT="0" distB="0" distL="114300" distR="114300" simplePos="0" relativeHeight="251660288" behindDoc="0" locked="0" layoutInCell="1" allowOverlap="1" wp14:anchorId="3F2FB991" wp14:editId="04E88CE2">
          <wp:simplePos x="0" y="0"/>
          <wp:positionH relativeFrom="column">
            <wp:posOffset>5543915</wp:posOffset>
          </wp:positionH>
          <wp:positionV relativeFrom="paragraph">
            <wp:posOffset>-200025</wp:posOffset>
          </wp:positionV>
          <wp:extent cx="571500" cy="571500"/>
          <wp:effectExtent l="0" t="0" r="0" b="0"/>
          <wp:wrapNone/>
          <wp:docPr id="661026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6C1A56AE" wp14:editId="0B7BA222">
          <wp:simplePos x="0" y="0"/>
          <wp:positionH relativeFrom="margin">
            <wp:posOffset>4378325</wp:posOffset>
          </wp:positionH>
          <wp:positionV relativeFrom="margin">
            <wp:posOffset>9275445</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GE.25-04496  (E)</w:t>
    </w:r>
    <w:r w:rsidR="001B6796">
      <w:rPr>
        <w:sz w:val="20"/>
      </w:rPr>
      <w:t xml:space="preserve">    200325    200325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99F0AF" w14:textId="77777777" w:rsidR="00CC4B1C" w:rsidRPr="00FB1744" w:rsidRDefault="00CC4B1C" w:rsidP="00FB1744">
      <w:pPr>
        <w:tabs>
          <w:tab w:val="right" w:pos="2155"/>
        </w:tabs>
        <w:spacing w:after="80" w:line="240" w:lineRule="auto"/>
        <w:ind w:left="680"/>
      </w:pPr>
      <w:r>
        <w:rPr>
          <w:u w:val="single"/>
        </w:rPr>
        <w:tab/>
      </w:r>
    </w:p>
  </w:footnote>
  <w:footnote w:type="continuationSeparator" w:id="0">
    <w:p w14:paraId="69B3F49B" w14:textId="77777777" w:rsidR="00CC4B1C" w:rsidRPr="00FB1744" w:rsidRDefault="00CC4B1C" w:rsidP="00FB1744">
      <w:pPr>
        <w:tabs>
          <w:tab w:val="right" w:pos="2155"/>
        </w:tabs>
        <w:spacing w:after="80" w:line="240" w:lineRule="auto"/>
        <w:ind w:left="680"/>
      </w:pPr>
      <w:r>
        <w:rPr>
          <w:u w:val="single"/>
        </w:rPr>
        <w:tab/>
      </w:r>
    </w:p>
  </w:footnote>
  <w:footnote w:id="1">
    <w:p w14:paraId="244FC9A2" w14:textId="77777777" w:rsidR="00CA4C03" w:rsidRDefault="00CA4C03" w:rsidP="00CA4C03">
      <w:pPr>
        <w:pStyle w:val="FootnoteText"/>
      </w:pPr>
      <w:r w:rsidRPr="00CA4C03">
        <w:tab/>
      </w:r>
      <w:r w:rsidRPr="00CA4C03">
        <w:rPr>
          <w:rStyle w:val="FootnoteReference"/>
          <w:sz w:val="20"/>
          <w:vertAlign w:val="baseline"/>
        </w:rPr>
        <w:t>*</w:t>
      </w:r>
      <w:r w:rsidRPr="00CA4C03">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400B7" w14:textId="77777777" w:rsidR="00CA4C03" w:rsidRDefault="00CA4C03" w:rsidP="00CA4C03">
    <w:pPr>
      <w:pStyle w:val="Header"/>
    </w:pPr>
    <w:r>
      <w:t>E/C.12/PAK/RQ/2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23284" w14:textId="77777777" w:rsidR="00CA4C03" w:rsidRDefault="00CA4C03" w:rsidP="00CA4C03">
    <w:pPr>
      <w:pStyle w:val="Header"/>
      <w:jc w:val="right"/>
    </w:pPr>
    <w:r>
      <w:t>E/C.12/PAK/RQ/2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984347"/>
    <w:multiLevelType w:val="multilevel"/>
    <w:tmpl w:val="0B8AF69A"/>
    <w:lvl w:ilvl="0">
      <w:start w:val="1"/>
      <w:numFmt w:val="decimal"/>
      <w:lvlText w:val="%1."/>
      <w:lvlJc w:val="left"/>
      <w:pPr>
        <w:ind w:left="1440" w:hanging="360"/>
      </w:pPr>
      <w:rPr>
        <w:rFonts w:ascii="Times New Roman" w:eastAsia="Times New Roman" w:hAnsi="Times New Roman" w:cs="Times New Roman"/>
        <w:b/>
        <w:u w:val="none"/>
      </w:rPr>
    </w:lvl>
    <w:lvl w:ilvl="1">
      <w:start w:val="1"/>
      <w:numFmt w:val="lowerLetter"/>
      <w:lvlText w:val="%2."/>
      <w:lvlJc w:val="left"/>
      <w:pPr>
        <w:ind w:left="2160" w:hanging="360"/>
      </w:pPr>
      <w:rPr>
        <w:b/>
        <w:bCs/>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2" w15:restartNumberingAfterBreak="0">
    <w:nsid w:val="0D954887"/>
    <w:multiLevelType w:val="hybridMultilevel"/>
    <w:tmpl w:val="2B362816"/>
    <w:lvl w:ilvl="0" w:tplc="4D6A4446">
      <w:start w:val="1"/>
      <w:numFmt w:val="decimal"/>
      <w:lvlText w:val="%1."/>
      <w:lvlJc w:val="left"/>
      <w:pPr>
        <w:tabs>
          <w:tab w:val="num" w:pos="1701"/>
        </w:tabs>
        <w:ind w:left="1134" w:firstLine="0"/>
      </w:pPr>
      <w:rPr>
        <w:rFonts w:ascii="Times New Roman" w:hAnsi="Times New Roman" w:hint="default"/>
        <w:b w:val="0"/>
        <w:i w:val="0"/>
        <w:sz w:val="20"/>
      </w:rPr>
    </w:lvl>
    <w:lvl w:ilvl="1" w:tplc="C128B2D4" w:tentative="1">
      <w:start w:val="1"/>
      <w:numFmt w:val="lowerLetter"/>
      <w:lvlText w:val="%2."/>
      <w:lvlJc w:val="left"/>
      <w:pPr>
        <w:tabs>
          <w:tab w:val="num" w:pos="1440"/>
        </w:tabs>
        <w:ind w:left="1440" w:hanging="360"/>
      </w:pPr>
    </w:lvl>
    <w:lvl w:ilvl="2" w:tplc="FFDEB462" w:tentative="1">
      <w:start w:val="1"/>
      <w:numFmt w:val="lowerRoman"/>
      <w:lvlText w:val="%3."/>
      <w:lvlJc w:val="right"/>
      <w:pPr>
        <w:tabs>
          <w:tab w:val="num" w:pos="2160"/>
        </w:tabs>
        <w:ind w:left="2160" w:hanging="180"/>
      </w:pPr>
    </w:lvl>
    <w:lvl w:ilvl="3" w:tplc="A4D03A8C" w:tentative="1">
      <w:start w:val="1"/>
      <w:numFmt w:val="decimal"/>
      <w:lvlText w:val="%4."/>
      <w:lvlJc w:val="left"/>
      <w:pPr>
        <w:tabs>
          <w:tab w:val="num" w:pos="2880"/>
        </w:tabs>
        <w:ind w:left="2880" w:hanging="360"/>
      </w:pPr>
    </w:lvl>
    <w:lvl w:ilvl="4" w:tplc="56985D7E" w:tentative="1">
      <w:start w:val="1"/>
      <w:numFmt w:val="lowerLetter"/>
      <w:lvlText w:val="%5."/>
      <w:lvlJc w:val="left"/>
      <w:pPr>
        <w:tabs>
          <w:tab w:val="num" w:pos="3600"/>
        </w:tabs>
        <w:ind w:left="3600" w:hanging="360"/>
      </w:pPr>
    </w:lvl>
    <w:lvl w:ilvl="5" w:tplc="274AA9DE" w:tentative="1">
      <w:start w:val="1"/>
      <w:numFmt w:val="lowerRoman"/>
      <w:lvlText w:val="%6."/>
      <w:lvlJc w:val="right"/>
      <w:pPr>
        <w:tabs>
          <w:tab w:val="num" w:pos="4320"/>
        </w:tabs>
        <w:ind w:left="4320" w:hanging="180"/>
      </w:pPr>
    </w:lvl>
    <w:lvl w:ilvl="6" w:tplc="46EC3686" w:tentative="1">
      <w:start w:val="1"/>
      <w:numFmt w:val="decimal"/>
      <w:lvlText w:val="%7."/>
      <w:lvlJc w:val="left"/>
      <w:pPr>
        <w:tabs>
          <w:tab w:val="num" w:pos="5040"/>
        </w:tabs>
        <w:ind w:left="5040" w:hanging="360"/>
      </w:pPr>
    </w:lvl>
    <w:lvl w:ilvl="7" w:tplc="3064C9E6" w:tentative="1">
      <w:start w:val="1"/>
      <w:numFmt w:val="lowerLetter"/>
      <w:lvlText w:val="%8."/>
      <w:lvlJc w:val="left"/>
      <w:pPr>
        <w:tabs>
          <w:tab w:val="num" w:pos="5760"/>
        </w:tabs>
        <w:ind w:left="5760" w:hanging="360"/>
      </w:pPr>
    </w:lvl>
    <w:lvl w:ilvl="8" w:tplc="FF82C9C0" w:tentative="1">
      <w:start w:val="1"/>
      <w:numFmt w:val="lowerRoman"/>
      <w:lvlText w:val="%9."/>
      <w:lvlJc w:val="right"/>
      <w:pPr>
        <w:tabs>
          <w:tab w:val="num" w:pos="6480"/>
        </w:tabs>
        <w:ind w:left="6480" w:hanging="180"/>
      </w:pPr>
    </w:lvl>
  </w:abstractNum>
  <w:abstractNum w:abstractNumId="13" w15:restartNumberingAfterBreak="0">
    <w:nsid w:val="0E394A28"/>
    <w:multiLevelType w:val="multilevel"/>
    <w:tmpl w:val="99BE8E98"/>
    <w:lvl w:ilvl="0">
      <w:start w:val="1"/>
      <w:numFmt w:val="bullet"/>
      <w:lvlText w:val="●"/>
      <w:lvlJc w:val="left"/>
      <w:pPr>
        <w:ind w:left="1080" w:hanging="360"/>
      </w:pPr>
      <w:rPr>
        <w:u w:val="none"/>
      </w:rPr>
    </w:lvl>
    <w:lvl w:ilvl="1">
      <w:start w:val="1"/>
      <w:numFmt w:val="bullet"/>
      <w:lvlText w:val="○"/>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
      <w:lvlJc w:val="left"/>
      <w:pPr>
        <w:ind w:left="6120" w:hanging="360"/>
      </w:pPr>
      <w:rPr>
        <w:u w:val="none"/>
      </w:rPr>
    </w:lvl>
    <w:lvl w:ilvl="8">
      <w:start w:val="1"/>
      <w:numFmt w:val="bullet"/>
      <w:lvlText w:val="■"/>
      <w:lvlJc w:val="left"/>
      <w:pPr>
        <w:ind w:left="6840" w:hanging="360"/>
      </w:pPr>
      <w:rPr>
        <w:u w:val="none"/>
      </w:rPr>
    </w:lvl>
  </w:abstractNum>
  <w:abstractNum w:abstractNumId="14" w15:restartNumberingAfterBreak="0">
    <w:nsid w:val="0F6370FB"/>
    <w:multiLevelType w:val="multilevel"/>
    <w:tmpl w:val="EB7482B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5" w15:restartNumberingAfterBreak="0">
    <w:nsid w:val="10C91B03"/>
    <w:multiLevelType w:val="multilevel"/>
    <w:tmpl w:val="6B36762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6" w15:restartNumberingAfterBreak="0">
    <w:nsid w:val="14F10E5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CAE7AD9"/>
    <w:multiLevelType w:val="multilevel"/>
    <w:tmpl w:val="71E6F35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0BC7C00"/>
    <w:multiLevelType w:val="multilevel"/>
    <w:tmpl w:val="776C09A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1" w15:restartNumberingAfterBreak="0">
    <w:nsid w:val="24A8730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F195BAB"/>
    <w:multiLevelType w:val="multilevel"/>
    <w:tmpl w:val="1A8008EE"/>
    <w:lvl w:ilvl="0">
      <w:start w:val="1"/>
      <w:numFmt w:val="decimal"/>
      <w:lvlText w:val="%1."/>
      <w:lvlJc w:val="left"/>
      <w:pPr>
        <w:ind w:left="720" w:hanging="360"/>
      </w:pPr>
      <w:rPr>
        <w:u w:val="none"/>
      </w:rPr>
    </w:lvl>
    <w:lvl w:ilvl="1">
      <w:start w:val="1"/>
      <w:numFmt w:val="lowerLetter"/>
      <w:lvlText w:val="%2."/>
      <w:lvlJc w:val="left"/>
      <w:pPr>
        <w:ind w:left="1440" w:hanging="360"/>
      </w:pPr>
      <w:rPr>
        <w:b/>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45367889"/>
    <w:multiLevelType w:val="multilevel"/>
    <w:tmpl w:val="FC52726E"/>
    <w:lvl w:ilvl="0">
      <w:start w:val="1"/>
      <w:numFmt w:val="lowerRoman"/>
      <w:lvlText w:val="%1."/>
      <w:lvlJc w:val="right"/>
      <w:pPr>
        <w:ind w:left="-131" w:hanging="360"/>
      </w:pPr>
    </w:lvl>
    <w:lvl w:ilvl="1">
      <w:start w:val="1"/>
      <w:numFmt w:val="lowerLetter"/>
      <w:lvlText w:val="%2."/>
      <w:lvlJc w:val="left"/>
      <w:pPr>
        <w:ind w:left="589" w:hanging="360"/>
      </w:pPr>
    </w:lvl>
    <w:lvl w:ilvl="2">
      <w:start w:val="1"/>
      <w:numFmt w:val="lowerRoman"/>
      <w:lvlText w:val="%3."/>
      <w:lvlJc w:val="right"/>
      <w:pPr>
        <w:ind w:left="1309" w:hanging="180"/>
      </w:pPr>
    </w:lvl>
    <w:lvl w:ilvl="3">
      <w:start w:val="1"/>
      <w:numFmt w:val="decimal"/>
      <w:lvlText w:val="%4."/>
      <w:lvlJc w:val="left"/>
      <w:pPr>
        <w:ind w:left="2029" w:hanging="360"/>
      </w:pPr>
    </w:lvl>
    <w:lvl w:ilvl="4">
      <w:start w:val="1"/>
      <w:numFmt w:val="lowerLetter"/>
      <w:lvlText w:val="%5."/>
      <w:lvlJc w:val="left"/>
      <w:pPr>
        <w:ind w:left="2749" w:hanging="360"/>
      </w:pPr>
    </w:lvl>
    <w:lvl w:ilvl="5">
      <w:start w:val="1"/>
      <w:numFmt w:val="lowerRoman"/>
      <w:lvlText w:val="%6."/>
      <w:lvlJc w:val="right"/>
      <w:pPr>
        <w:ind w:left="3469" w:hanging="180"/>
      </w:pPr>
    </w:lvl>
    <w:lvl w:ilvl="6">
      <w:start w:val="1"/>
      <w:numFmt w:val="decimal"/>
      <w:lvlText w:val="%7."/>
      <w:lvlJc w:val="left"/>
      <w:pPr>
        <w:ind w:left="4189" w:hanging="360"/>
      </w:pPr>
    </w:lvl>
    <w:lvl w:ilvl="7">
      <w:start w:val="1"/>
      <w:numFmt w:val="lowerLetter"/>
      <w:lvlText w:val="%8."/>
      <w:lvlJc w:val="left"/>
      <w:pPr>
        <w:ind w:left="4909" w:hanging="360"/>
      </w:pPr>
    </w:lvl>
    <w:lvl w:ilvl="8">
      <w:start w:val="1"/>
      <w:numFmt w:val="lowerRoman"/>
      <w:lvlText w:val="%9."/>
      <w:lvlJc w:val="right"/>
      <w:pPr>
        <w:ind w:left="5629" w:hanging="180"/>
      </w:pPr>
    </w:lvl>
  </w:abstractNum>
  <w:abstractNum w:abstractNumId="25" w15:restartNumberingAfterBreak="0">
    <w:nsid w:val="46404165"/>
    <w:multiLevelType w:val="multilevel"/>
    <w:tmpl w:val="0352E05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b w:val="0"/>
        <w:bCs/>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6CDC1184"/>
    <w:multiLevelType w:val="multilevel"/>
    <w:tmpl w:val="297A73C4"/>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2" w15:restartNumberingAfterBreak="0">
    <w:nsid w:val="70B53221"/>
    <w:multiLevelType w:val="multilevel"/>
    <w:tmpl w:val="1A8008EE"/>
    <w:lvl w:ilvl="0">
      <w:start w:val="1"/>
      <w:numFmt w:val="decimal"/>
      <w:lvlText w:val="%1."/>
      <w:lvlJc w:val="left"/>
      <w:pPr>
        <w:ind w:left="720" w:hanging="360"/>
      </w:pPr>
      <w:rPr>
        <w:u w:val="none"/>
      </w:rPr>
    </w:lvl>
    <w:lvl w:ilvl="1">
      <w:start w:val="1"/>
      <w:numFmt w:val="lowerLetter"/>
      <w:lvlText w:val="%2."/>
      <w:lvlJc w:val="left"/>
      <w:pPr>
        <w:ind w:left="1440" w:hanging="360"/>
      </w:pPr>
      <w:rPr>
        <w:b/>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83946255">
    <w:abstractNumId w:val="22"/>
  </w:num>
  <w:num w:numId="2" w16cid:durableId="1623655900">
    <w:abstractNumId w:val="19"/>
  </w:num>
  <w:num w:numId="3" w16cid:durableId="1400709100">
    <w:abstractNumId w:val="10"/>
  </w:num>
  <w:num w:numId="4" w16cid:durableId="2140416400">
    <w:abstractNumId w:val="28"/>
  </w:num>
  <w:num w:numId="5" w16cid:durableId="1120875235">
    <w:abstractNumId w:val="30"/>
  </w:num>
  <w:num w:numId="6" w16cid:durableId="893276998">
    <w:abstractNumId w:val="33"/>
  </w:num>
  <w:num w:numId="7" w16cid:durableId="18439198">
    <w:abstractNumId w:val="17"/>
  </w:num>
  <w:num w:numId="8" w16cid:durableId="865405149">
    <w:abstractNumId w:val="26"/>
  </w:num>
  <w:num w:numId="9" w16cid:durableId="378942335">
    <w:abstractNumId w:val="9"/>
  </w:num>
  <w:num w:numId="10" w16cid:durableId="1972126604">
    <w:abstractNumId w:val="7"/>
  </w:num>
  <w:num w:numId="11" w16cid:durableId="329528589">
    <w:abstractNumId w:val="6"/>
  </w:num>
  <w:num w:numId="12" w16cid:durableId="1639606850">
    <w:abstractNumId w:val="5"/>
  </w:num>
  <w:num w:numId="13" w16cid:durableId="1387802726">
    <w:abstractNumId w:val="4"/>
  </w:num>
  <w:num w:numId="14" w16cid:durableId="1116216397">
    <w:abstractNumId w:val="8"/>
  </w:num>
  <w:num w:numId="15" w16cid:durableId="837965776">
    <w:abstractNumId w:val="3"/>
  </w:num>
  <w:num w:numId="16" w16cid:durableId="2040013072">
    <w:abstractNumId w:val="2"/>
  </w:num>
  <w:num w:numId="17" w16cid:durableId="568275393">
    <w:abstractNumId w:val="1"/>
  </w:num>
  <w:num w:numId="18" w16cid:durableId="158077848">
    <w:abstractNumId w:val="0"/>
  </w:num>
  <w:num w:numId="19" w16cid:durableId="1677536412">
    <w:abstractNumId w:val="12"/>
  </w:num>
  <w:num w:numId="20" w16cid:durableId="974528048">
    <w:abstractNumId w:val="29"/>
  </w:num>
  <w:num w:numId="21" w16cid:durableId="290281282">
    <w:abstractNumId w:val="16"/>
  </w:num>
  <w:num w:numId="22" w16cid:durableId="249781678">
    <w:abstractNumId w:val="27"/>
  </w:num>
  <w:num w:numId="23" w16cid:durableId="692803455">
    <w:abstractNumId w:val="21"/>
  </w:num>
  <w:num w:numId="24" w16cid:durableId="2002464203">
    <w:abstractNumId w:val="11"/>
  </w:num>
  <w:num w:numId="25" w16cid:durableId="1413507715">
    <w:abstractNumId w:val="13"/>
  </w:num>
  <w:num w:numId="26" w16cid:durableId="1342009099">
    <w:abstractNumId w:val="14"/>
  </w:num>
  <w:num w:numId="27" w16cid:durableId="1177689620">
    <w:abstractNumId w:val="15"/>
  </w:num>
  <w:num w:numId="28" w16cid:durableId="859203045">
    <w:abstractNumId w:val="18"/>
  </w:num>
  <w:num w:numId="29" w16cid:durableId="472917527">
    <w:abstractNumId w:val="20"/>
  </w:num>
  <w:num w:numId="30" w16cid:durableId="334193825">
    <w:abstractNumId w:val="23"/>
  </w:num>
  <w:num w:numId="31" w16cid:durableId="551776166">
    <w:abstractNumId w:val="24"/>
  </w:num>
  <w:num w:numId="32" w16cid:durableId="1748067157">
    <w:abstractNumId w:val="25"/>
  </w:num>
  <w:num w:numId="33" w16cid:durableId="133523034">
    <w:abstractNumId w:val="31"/>
  </w:num>
  <w:num w:numId="34" w16cid:durableId="147734029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CC4B1C"/>
    <w:rsid w:val="00002943"/>
    <w:rsid w:val="00046E92"/>
    <w:rsid w:val="000D1B89"/>
    <w:rsid w:val="000F6E29"/>
    <w:rsid w:val="001170DC"/>
    <w:rsid w:val="00192395"/>
    <w:rsid w:val="001B6796"/>
    <w:rsid w:val="00247E2C"/>
    <w:rsid w:val="002D6C53"/>
    <w:rsid w:val="002F5595"/>
    <w:rsid w:val="003017F8"/>
    <w:rsid w:val="0033259E"/>
    <w:rsid w:val="00334F6A"/>
    <w:rsid w:val="00342AC8"/>
    <w:rsid w:val="003B4550"/>
    <w:rsid w:val="0043448D"/>
    <w:rsid w:val="0045216E"/>
    <w:rsid w:val="00461253"/>
    <w:rsid w:val="004900C8"/>
    <w:rsid w:val="005042C2"/>
    <w:rsid w:val="00506C12"/>
    <w:rsid w:val="00534B90"/>
    <w:rsid w:val="0056599A"/>
    <w:rsid w:val="00585AE1"/>
    <w:rsid w:val="00587690"/>
    <w:rsid w:val="005E00FB"/>
    <w:rsid w:val="00667A15"/>
    <w:rsid w:val="00671529"/>
    <w:rsid w:val="00696F4E"/>
    <w:rsid w:val="006A5598"/>
    <w:rsid w:val="006A7358"/>
    <w:rsid w:val="00717266"/>
    <w:rsid w:val="007268F9"/>
    <w:rsid w:val="00776E5B"/>
    <w:rsid w:val="007B58F3"/>
    <w:rsid w:val="007C52B0"/>
    <w:rsid w:val="007C6402"/>
    <w:rsid w:val="007C6F87"/>
    <w:rsid w:val="008203A9"/>
    <w:rsid w:val="00843005"/>
    <w:rsid w:val="00897635"/>
    <w:rsid w:val="008976A2"/>
    <w:rsid w:val="008A6E8B"/>
    <w:rsid w:val="008F43AE"/>
    <w:rsid w:val="009411B4"/>
    <w:rsid w:val="009D0139"/>
    <w:rsid w:val="009F5CDC"/>
    <w:rsid w:val="00A429CD"/>
    <w:rsid w:val="00A775CF"/>
    <w:rsid w:val="00A84473"/>
    <w:rsid w:val="00AB3C7E"/>
    <w:rsid w:val="00B06045"/>
    <w:rsid w:val="00B14C6F"/>
    <w:rsid w:val="00C35A27"/>
    <w:rsid w:val="00C40386"/>
    <w:rsid w:val="00C448F7"/>
    <w:rsid w:val="00C61536"/>
    <w:rsid w:val="00CA4C03"/>
    <w:rsid w:val="00CC4B1C"/>
    <w:rsid w:val="00E02C2B"/>
    <w:rsid w:val="00E23E08"/>
    <w:rsid w:val="00E665C4"/>
    <w:rsid w:val="00E929D6"/>
    <w:rsid w:val="00ED6C48"/>
    <w:rsid w:val="00EF76C5"/>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0E118"/>
  <w15:docId w15:val="{62582BDA-3422-4412-A163-776D65483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897635"/>
    <w:pPr>
      <w:tabs>
        <w:tab w:val="left" w:pos="2835"/>
      </w:tabs>
      <w:suppressAutoHyphens w:val="0"/>
      <w:spacing w:after="0"/>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897635"/>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uiPriority w:val="99"/>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styleId="Title">
    <w:name w:val="Title"/>
    <w:basedOn w:val="Normal"/>
    <w:next w:val="Normal"/>
    <w:link w:val="TitleChar"/>
    <w:uiPriority w:val="10"/>
    <w:qFormat/>
    <w:rsid w:val="00CA4C03"/>
    <w:pPr>
      <w:suppressAutoHyphens w:val="0"/>
      <w:spacing w:after="80" w:line="240" w:lineRule="auto"/>
      <w:contextualSpacing/>
    </w:pPr>
    <w:rPr>
      <w:rFonts w:asciiTheme="majorHAnsi" w:eastAsiaTheme="majorEastAsia" w:hAnsiTheme="majorHAnsi" w:cstheme="majorBidi"/>
      <w:spacing w:val="-10"/>
      <w:kern w:val="28"/>
      <w:sz w:val="56"/>
      <w:szCs w:val="56"/>
      <w:lang w:eastAsia="zh-CN"/>
    </w:rPr>
  </w:style>
  <w:style w:type="character" w:customStyle="1" w:styleId="TitleChar">
    <w:name w:val="Title Char"/>
    <w:basedOn w:val="DefaultParagraphFont"/>
    <w:link w:val="Title"/>
    <w:uiPriority w:val="10"/>
    <w:rsid w:val="00CA4C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unhideWhenUsed/>
    <w:qFormat/>
    <w:rsid w:val="00CA4C03"/>
    <w:pPr>
      <w:numPr>
        <w:ilvl w:val="1"/>
      </w:numPr>
      <w:suppressAutoHyphens w:val="0"/>
      <w:spacing w:after="160" w:line="240" w:lineRule="auto"/>
    </w:pPr>
    <w:rPr>
      <w:rFonts w:asciiTheme="minorHAnsi" w:eastAsiaTheme="majorEastAsia" w:hAnsiTheme="minorHAnsi" w:cstheme="majorBidi"/>
      <w:color w:val="595959" w:themeColor="text1" w:themeTint="A6"/>
      <w:spacing w:val="15"/>
      <w:sz w:val="28"/>
      <w:szCs w:val="28"/>
      <w:lang w:eastAsia="zh-CN"/>
    </w:rPr>
  </w:style>
  <w:style w:type="character" w:customStyle="1" w:styleId="SubtitleChar">
    <w:name w:val="Subtitle Char"/>
    <w:basedOn w:val="DefaultParagraphFont"/>
    <w:link w:val="Subtitle"/>
    <w:uiPriority w:val="11"/>
    <w:rsid w:val="00CA4C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rsid w:val="00CA4C03"/>
    <w:pPr>
      <w:suppressAutoHyphens w:val="0"/>
      <w:spacing w:before="160" w:after="160" w:line="240" w:lineRule="auto"/>
      <w:jc w:val="center"/>
    </w:pPr>
    <w:rPr>
      <w:rFonts w:eastAsia="SimSun"/>
      <w:i/>
      <w:iCs/>
      <w:color w:val="404040" w:themeColor="text1" w:themeTint="BF"/>
      <w:lang w:eastAsia="zh-CN"/>
    </w:rPr>
  </w:style>
  <w:style w:type="character" w:customStyle="1" w:styleId="QuoteChar">
    <w:name w:val="Quote Char"/>
    <w:basedOn w:val="DefaultParagraphFont"/>
    <w:link w:val="Quote"/>
    <w:uiPriority w:val="29"/>
    <w:rsid w:val="00CA4C03"/>
    <w:rPr>
      <w:rFonts w:ascii="Times New Roman" w:hAnsi="Times New Roman" w:cs="Times New Roman"/>
      <w:i/>
      <w:iCs/>
      <w:color w:val="404040" w:themeColor="text1" w:themeTint="BF"/>
      <w:sz w:val="20"/>
      <w:szCs w:val="20"/>
    </w:rPr>
  </w:style>
  <w:style w:type="paragraph" w:styleId="ListParagraph">
    <w:name w:val="List Paragraph"/>
    <w:basedOn w:val="Normal"/>
    <w:uiPriority w:val="34"/>
    <w:qFormat/>
    <w:rsid w:val="00CA4C03"/>
    <w:pPr>
      <w:suppressAutoHyphens w:val="0"/>
      <w:spacing w:line="240" w:lineRule="auto"/>
      <w:ind w:left="720"/>
      <w:contextualSpacing/>
    </w:pPr>
    <w:rPr>
      <w:rFonts w:eastAsia="SimSun"/>
      <w:lang w:eastAsia="zh-CN"/>
    </w:rPr>
  </w:style>
  <w:style w:type="character" w:styleId="IntenseEmphasis">
    <w:name w:val="Intense Emphasis"/>
    <w:basedOn w:val="DefaultParagraphFont"/>
    <w:uiPriority w:val="21"/>
    <w:rsid w:val="00CA4C03"/>
    <w:rPr>
      <w:i/>
      <w:iCs/>
      <w:color w:val="365F91" w:themeColor="accent1" w:themeShade="BF"/>
    </w:rPr>
  </w:style>
  <w:style w:type="paragraph" w:styleId="IntenseQuote">
    <w:name w:val="Intense Quote"/>
    <w:basedOn w:val="Normal"/>
    <w:next w:val="Normal"/>
    <w:link w:val="IntenseQuoteChar"/>
    <w:uiPriority w:val="30"/>
    <w:rsid w:val="00CA4C03"/>
    <w:pPr>
      <w:pBdr>
        <w:top w:val="single" w:sz="4" w:space="10" w:color="365F91" w:themeColor="accent1" w:themeShade="BF"/>
        <w:bottom w:val="single" w:sz="4" w:space="10" w:color="365F91" w:themeColor="accent1" w:themeShade="BF"/>
      </w:pBdr>
      <w:suppressAutoHyphens w:val="0"/>
      <w:spacing w:before="360" w:after="360" w:line="240" w:lineRule="auto"/>
      <w:ind w:left="864" w:right="864"/>
      <w:jc w:val="center"/>
    </w:pPr>
    <w:rPr>
      <w:rFonts w:eastAsia="SimSun"/>
      <w:i/>
      <w:iCs/>
      <w:color w:val="365F91" w:themeColor="accent1" w:themeShade="BF"/>
      <w:lang w:eastAsia="zh-CN"/>
    </w:rPr>
  </w:style>
  <w:style w:type="character" w:customStyle="1" w:styleId="IntenseQuoteChar">
    <w:name w:val="Intense Quote Char"/>
    <w:basedOn w:val="DefaultParagraphFont"/>
    <w:link w:val="IntenseQuote"/>
    <w:uiPriority w:val="30"/>
    <w:rsid w:val="00CA4C03"/>
    <w:rPr>
      <w:rFonts w:ascii="Times New Roman" w:hAnsi="Times New Roman" w:cs="Times New Roman"/>
      <w:i/>
      <w:iCs/>
      <w:color w:val="365F91" w:themeColor="accent1" w:themeShade="BF"/>
      <w:sz w:val="20"/>
      <w:szCs w:val="20"/>
    </w:rPr>
  </w:style>
  <w:style w:type="character" w:styleId="IntenseReference">
    <w:name w:val="Intense Reference"/>
    <w:basedOn w:val="DefaultParagraphFont"/>
    <w:uiPriority w:val="32"/>
    <w:rsid w:val="00CA4C03"/>
    <w:rPr>
      <w:b/>
      <w:bCs/>
      <w:smallCaps/>
      <w:color w:val="365F91" w:themeColor="accent1" w:themeShade="BF"/>
      <w:spacing w:val="5"/>
    </w:rPr>
  </w:style>
  <w:style w:type="character" w:styleId="Hyperlink">
    <w:name w:val="Hyperlink"/>
    <w:basedOn w:val="DefaultParagraphFont"/>
    <w:uiPriority w:val="99"/>
    <w:rsid w:val="00CA4C03"/>
    <w:rPr>
      <w:color w:val="0000FF"/>
      <w:u w:val="none"/>
    </w:rPr>
  </w:style>
  <w:style w:type="character" w:styleId="FollowedHyperlink">
    <w:name w:val="FollowedHyperlink"/>
    <w:basedOn w:val="DefaultParagraphFont"/>
    <w:semiHidden/>
    <w:rsid w:val="00CA4C03"/>
    <w:rPr>
      <w:color w:val="0000FF"/>
      <w:u w:val="none"/>
    </w:rPr>
  </w:style>
  <w:style w:type="paragraph" w:customStyle="1" w:styleId="CommentText1">
    <w:name w:val="Comment Text1"/>
    <w:basedOn w:val="Normal"/>
    <w:link w:val="CommentTextChar"/>
    <w:uiPriority w:val="99"/>
    <w:semiHidden/>
    <w:unhideWhenUsed/>
    <w:rsid w:val="00CA4C03"/>
    <w:pPr>
      <w:suppressAutoHyphens w:val="0"/>
      <w:spacing w:line="240" w:lineRule="auto"/>
    </w:pPr>
    <w:rPr>
      <w:rFonts w:ascii="Cambria" w:eastAsia="Cambria" w:hAnsi="Cambria" w:cs="Cambria"/>
      <w:sz w:val="24"/>
      <w:szCs w:val="24"/>
      <w:lang w:eastAsia="uz-Cyrl-UZ"/>
    </w:rPr>
  </w:style>
  <w:style w:type="character" w:customStyle="1" w:styleId="CommentTextChar">
    <w:name w:val="Comment Text Char"/>
    <w:basedOn w:val="DefaultParagraphFont"/>
    <w:link w:val="CommentText1"/>
    <w:uiPriority w:val="99"/>
    <w:semiHidden/>
    <w:rsid w:val="00CA4C03"/>
    <w:rPr>
      <w:rFonts w:ascii="Cambria" w:eastAsia="Cambria" w:hAnsi="Cambria" w:cs="Cambria"/>
      <w:sz w:val="24"/>
      <w:szCs w:val="24"/>
      <w:lang w:eastAsia="uz-Cyrl-UZ"/>
    </w:rPr>
  </w:style>
  <w:style w:type="character" w:customStyle="1" w:styleId="CommentReference1">
    <w:name w:val="Comment Reference1"/>
    <w:basedOn w:val="DefaultParagraphFont"/>
    <w:uiPriority w:val="99"/>
    <w:semiHidden/>
    <w:unhideWhenUsed/>
    <w:rsid w:val="00CA4C03"/>
    <w:rPr>
      <w:sz w:val="18"/>
      <w:szCs w:val="18"/>
    </w:rPr>
  </w:style>
  <w:style w:type="paragraph" w:styleId="Revision">
    <w:name w:val="Revision"/>
    <w:hidden/>
    <w:uiPriority w:val="99"/>
    <w:semiHidden/>
    <w:rsid w:val="00CA4C03"/>
    <w:pPr>
      <w:spacing w:after="0" w:line="240" w:lineRule="auto"/>
    </w:pPr>
    <w:rPr>
      <w:rFonts w:ascii="Times New Roman" w:eastAsia="Times New Roman" w:hAnsi="Times New Roman" w:cs="Times New Roman"/>
      <w:sz w:val="24"/>
      <w:szCs w:val="24"/>
      <w:lang w:val="en" w:eastAsia="uz-Cyrl-UZ"/>
    </w:rPr>
  </w:style>
  <w:style w:type="character" w:styleId="UnresolvedMention">
    <w:name w:val="Unresolved Mention"/>
    <w:basedOn w:val="DefaultParagraphFont"/>
    <w:uiPriority w:val="99"/>
    <w:semiHidden/>
    <w:unhideWhenUsed/>
    <w:rsid w:val="00CA4C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D:\Ahsan\UNDP\UN%20Reporting\Desk%20Research\dat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horz"/>
          <a:lstStyle/>
          <a:p>
            <a:pPr>
              <a:defRPr lang="en-US" sz="1100" b="1" i="0" baseline="0">
                <a:solidFill>
                  <a:srgbClr val="595959"/>
                </a:solidFill>
                <a:latin typeface="+mn-lt"/>
                <a:ea typeface="+mn-lt"/>
                <a:cs typeface="+mn-lt"/>
              </a:defRPr>
            </a:pPr>
            <a:r>
              <a:rPr lang="en-US" sz="1100" b="1" i="0" baseline="0">
                <a:solidFill>
                  <a:srgbClr val="595959"/>
                </a:solidFill>
                <a:latin typeface="+mn-lt"/>
                <a:ea typeface="+mn-lt"/>
                <a:cs typeface="+mn-lt"/>
              </a:rPr>
              <a:t>Seats Reserved for minorities in Provincial assemblies</a:t>
            </a:r>
          </a:p>
        </c:rich>
      </c:tx>
      <c:overlay val="0"/>
      <c:spPr>
        <a:noFill/>
        <a:ln>
          <a:noFill/>
          <a:round/>
        </a:ln>
        <a:effectLst/>
      </c:spPr>
    </c:title>
    <c:autoTitleDeleted val="0"/>
    <c:view3D>
      <c:rotX val="15"/>
      <c:rotY val="20"/>
      <c:depthPercent val="100"/>
      <c:rAngAx val="1"/>
    </c:view3D>
    <c:floor>
      <c:thickness val="0"/>
      <c:spPr>
        <a:noFill/>
        <a:ln>
          <a:noFill/>
          <a:round/>
        </a:ln>
        <a:effectLst/>
      </c:spPr>
    </c:floor>
    <c:sideWall>
      <c:thickness val="0"/>
      <c:spPr>
        <a:noFill/>
        <a:ln>
          <a:noFill/>
          <a:round/>
        </a:ln>
        <a:effectLst/>
      </c:spPr>
    </c:sideWall>
    <c:backWall>
      <c:thickness val="0"/>
      <c:spPr>
        <a:noFill/>
        <a:ln>
          <a:noFill/>
          <a:round/>
        </a:ln>
        <a:effectLst/>
      </c:spPr>
    </c:backWall>
    <c:plotArea>
      <c:layout/>
      <c:bar3DChart>
        <c:barDir val="bar"/>
        <c:grouping val="percentStacked"/>
        <c:varyColors val="0"/>
        <c:ser>
          <c:idx val="0"/>
          <c:order val="0"/>
          <c:tx>
            <c:strRef>
              <c:f>Sheet1!$M$33</c:f>
              <c:strCache>
                <c:ptCount val="1"/>
                <c:pt idx="0">
                  <c:v>General Seats</c:v>
                </c:pt>
              </c:strCache>
            </c:strRef>
          </c:tx>
          <c:spPr>
            <a:solidFill>
              <a:srgbClr val="4472C4"/>
            </a:solidFill>
            <a:ln>
              <a:noFill/>
              <a:round/>
            </a:ln>
            <a:effectLst/>
          </c:spPr>
          <c:invertIfNegative val="0"/>
          <c:dPt>
            <c:idx val="3"/>
            <c:invertIfNegative val="0"/>
            <c:bubble3D val="0"/>
            <c:extLst>
              <c:ext xmlns:c16="http://schemas.microsoft.com/office/drawing/2014/chart" uri="{C3380CC4-5D6E-409C-BE32-E72D297353CC}">
                <c16:uniqueId val="{00000000-E803-4334-9D28-5D94DA693704}"/>
              </c:ext>
            </c:extLst>
          </c:dPt>
          <c:dLbls>
            <c:dLbl>
              <c:idx val="3"/>
              <c:spPr>
                <a:noFill/>
                <a:ln>
                  <a:noFill/>
                  <a:round/>
                </a:ln>
                <a:effectLst/>
              </c:spPr>
              <c:txPr>
                <a:bodyPr/>
                <a:lstStyle/>
                <a:p>
                  <a:pPr>
                    <a:defRPr sz="1000" b="1" baseline="0">
                      <a:solidFill>
                        <a:srgbClr val="FFFFFF"/>
                      </a:solidFill>
                      <a:latin typeface="+mn-lt"/>
                      <a:ea typeface="+mn-lt"/>
                      <a:cs typeface="+mn-lt"/>
                    </a:defRPr>
                  </a:pPr>
                  <a:endParaRPr lang="en-US"/>
                </a:p>
              </c:txPr>
              <c:showLegendKey val="0"/>
              <c:showVal val="1"/>
              <c:showCatName val="0"/>
              <c:showSerName val="1"/>
              <c:showPercent val="0"/>
              <c:showBubbleSize val="0"/>
              <c:extLst>
                <c:ext xmlns:c15="http://schemas.microsoft.com/office/drawing/2012/chart" uri="{CE6537A1-D6FC-4f65-9D91-7224C49458BB}"/>
                <c:ext xmlns:c16="http://schemas.microsoft.com/office/drawing/2014/chart" uri="{C3380CC4-5D6E-409C-BE32-E72D297353CC}">
                  <c16:uniqueId val="{00000000-E803-4334-9D28-5D94DA693704}"/>
                </c:ext>
              </c:extLst>
            </c:dLbl>
            <c:spPr>
              <a:noFill/>
              <a:ln>
                <a:noFill/>
                <a:round/>
              </a:ln>
              <a:effectLst/>
            </c:spPr>
            <c:txPr>
              <a:bodyPr/>
              <a:lstStyle/>
              <a:p>
                <a:pPr>
                  <a:defRPr sz="1050" b="1" baseline="0">
                    <a:solidFill>
                      <a:srgbClr val="FFFFFF"/>
                    </a:solidFill>
                    <a:latin typeface="+mn-lt"/>
                    <a:ea typeface="+mn-lt"/>
                    <a:cs typeface="+mn-lt"/>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'Sheet1'!$L$34:$L$37</c:f>
              <c:strCache>
                <c:ptCount val="4"/>
                <c:pt idx="0">
                  <c:v>Punjab</c:v>
                </c:pt>
                <c:pt idx="1">
                  <c:v>Sindh </c:v>
                </c:pt>
                <c:pt idx="2">
                  <c:v>KP</c:v>
                </c:pt>
                <c:pt idx="3">
                  <c:v> Balochistan</c:v>
                </c:pt>
              </c:strCache>
            </c:strRef>
          </c:cat>
          <c:val>
            <c:numRef>
              <c:f>'Sheet1'!$M$34:$M$37</c:f>
              <c:numCache>
                <c:formatCode>General</c:formatCode>
                <c:ptCount val="4"/>
                <c:pt idx="0">
                  <c:v>297</c:v>
                </c:pt>
                <c:pt idx="1">
                  <c:v>51</c:v>
                </c:pt>
                <c:pt idx="2">
                  <c:v>115</c:v>
                </c:pt>
                <c:pt idx="3">
                  <c:v>130</c:v>
                </c:pt>
              </c:numCache>
            </c:numRef>
          </c:val>
          <c:extLst>
            <c:ext xmlns:c16="http://schemas.microsoft.com/office/drawing/2014/chart" uri="{C3380CC4-5D6E-409C-BE32-E72D297353CC}">
              <c16:uniqueId val="{00000001-E803-4334-9D28-5D94DA693704}"/>
            </c:ext>
          </c:extLst>
        </c:ser>
        <c:ser>
          <c:idx val="1"/>
          <c:order val="1"/>
          <c:tx>
            <c:strRef>
              <c:f>Sheet1!$N$33</c:f>
              <c:strCache>
                <c:ptCount val="1"/>
                <c:pt idx="0">
                  <c:v>Minority Seats</c:v>
                </c:pt>
              </c:strCache>
            </c:strRef>
          </c:tx>
          <c:spPr>
            <a:solidFill>
              <a:srgbClr val="ED7D31"/>
            </a:solidFill>
            <a:ln>
              <a:noFill/>
              <a:round/>
            </a:ln>
            <a:effectLst/>
          </c:spPr>
          <c:invertIfNegative val="0"/>
          <c:dPt>
            <c:idx val="3"/>
            <c:invertIfNegative val="0"/>
            <c:bubble3D val="0"/>
            <c:extLst>
              <c:ext xmlns:c16="http://schemas.microsoft.com/office/drawing/2014/chart" uri="{C3380CC4-5D6E-409C-BE32-E72D297353CC}">
                <c16:uniqueId val="{00000002-E803-4334-9D28-5D94DA693704}"/>
              </c:ext>
            </c:extLst>
          </c:dPt>
          <c:dLbls>
            <c:dLbl>
              <c:idx val="3"/>
              <c:spPr>
                <a:noFill/>
                <a:ln>
                  <a:noFill/>
                  <a:round/>
                </a:ln>
                <a:effectLst/>
              </c:spPr>
              <c:txPr>
                <a:bodyPr/>
                <a:lstStyle/>
                <a:p>
                  <a:pPr>
                    <a:defRPr sz="1000" b="1" baseline="0">
                      <a:solidFill>
                        <a:srgbClr val="FFFFFF"/>
                      </a:solidFill>
                      <a:latin typeface="+mn-lt"/>
                      <a:ea typeface="+mn-lt"/>
                      <a:cs typeface="+mn-lt"/>
                    </a:defRPr>
                  </a:pPr>
                  <a:endParaRPr lang="en-US"/>
                </a:p>
              </c:txPr>
              <c:showLegendKey val="0"/>
              <c:showVal val="1"/>
              <c:showCatName val="0"/>
              <c:showSerName val="1"/>
              <c:showPercent val="0"/>
              <c:showBubbleSize val="0"/>
              <c:extLst>
                <c:ext xmlns:c15="http://schemas.microsoft.com/office/drawing/2012/chart" uri="{CE6537A1-D6FC-4f65-9D91-7224C49458BB}"/>
                <c:ext xmlns:c16="http://schemas.microsoft.com/office/drawing/2014/chart" uri="{C3380CC4-5D6E-409C-BE32-E72D297353CC}">
                  <c16:uniqueId val="{00000002-E803-4334-9D28-5D94DA693704}"/>
                </c:ext>
              </c:extLst>
            </c:dLbl>
            <c:spPr>
              <a:noFill/>
              <a:ln>
                <a:noFill/>
                <a:round/>
              </a:ln>
              <a:effectLst/>
            </c:spPr>
            <c:txPr>
              <a:bodyPr/>
              <a:lstStyle/>
              <a:p>
                <a:pPr>
                  <a:defRPr sz="1050" b="1" baseline="0">
                    <a:solidFill>
                      <a:srgbClr val="FFFFFF"/>
                    </a:solidFill>
                    <a:latin typeface="+mn-lt"/>
                    <a:ea typeface="+mn-lt"/>
                    <a:cs typeface="+mn-lt"/>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rgbClr val="A6A6A6"/>
                      </a:solidFill>
                      <a:prstDash val="solid"/>
                      <a:round/>
                    </a:ln>
                  </c:spPr>
                </c15:leaderLines>
              </c:ext>
            </c:extLst>
          </c:dLbls>
          <c:cat>
            <c:strRef>
              <c:f>'Sheet1'!$L$34:$L$37</c:f>
              <c:strCache>
                <c:ptCount val="4"/>
                <c:pt idx="0">
                  <c:v>Punjab</c:v>
                </c:pt>
                <c:pt idx="1">
                  <c:v>Sindh </c:v>
                </c:pt>
                <c:pt idx="2">
                  <c:v>KP</c:v>
                </c:pt>
                <c:pt idx="3">
                  <c:v> Balochistan</c:v>
                </c:pt>
              </c:strCache>
            </c:strRef>
          </c:cat>
          <c:val>
            <c:numRef>
              <c:f>'Sheet1'!$N$34:$N$37</c:f>
              <c:numCache>
                <c:formatCode>General</c:formatCode>
                <c:ptCount val="4"/>
                <c:pt idx="0">
                  <c:v>8</c:v>
                </c:pt>
                <c:pt idx="1">
                  <c:v>3</c:v>
                </c:pt>
                <c:pt idx="2">
                  <c:v>4</c:v>
                </c:pt>
                <c:pt idx="3">
                  <c:v>9</c:v>
                </c:pt>
              </c:numCache>
            </c:numRef>
          </c:val>
          <c:extLst>
            <c:ext xmlns:c16="http://schemas.microsoft.com/office/drawing/2014/chart" uri="{C3380CC4-5D6E-409C-BE32-E72D297353CC}">
              <c16:uniqueId val="{00000003-E803-4334-9D28-5D94DA693704}"/>
            </c:ext>
          </c:extLst>
        </c:ser>
        <c:dLbls>
          <c:showLegendKey val="0"/>
          <c:showVal val="1"/>
          <c:showCatName val="0"/>
          <c:showSerName val="0"/>
          <c:showPercent val="0"/>
          <c:showBubbleSize val="0"/>
        </c:dLbls>
        <c:gapWidth val="55"/>
        <c:gapDepth val="55"/>
        <c:shape val="box"/>
        <c:axId val="2130430728"/>
        <c:axId val="2117689320"/>
        <c:axId val="0"/>
      </c:bar3DChart>
      <c:catAx>
        <c:axId val="2130430728"/>
        <c:scaling>
          <c:orientation val="maxMin"/>
        </c:scaling>
        <c:delete val="0"/>
        <c:axPos val="l"/>
        <c:numFmt formatCode="General" sourceLinked="1"/>
        <c:majorTickMark val="none"/>
        <c:minorTickMark val="none"/>
        <c:tickLblPos val="nextTo"/>
        <c:spPr>
          <a:ln w="9525">
            <a:solidFill>
              <a:srgbClr val="D9D9D9"/>
            </a:solidFill>
            <a:prstDash val="solid"/>
            <a:round/>
          </a:ln>
        </c:spPr>
        <c:txPr>
          <a:bodyPr/>
          <a:lstStyle/>
          <a:p>
            <a:pPr algn="ctr">
              <a:defRPr sz="1050" b="1" baseline="0">
                <a:solidFill>
                  <a:srgbClr val="595959"/>
                </a:solidFill>
                <a:latin typeface="+mn-lt"/>
                <a:ea typeface="+mn-lt"/>
                <a:cs typeface="+mn-lt"/>
              </a:defRPr>
            </a:pPr>
            <a:endParaRPr lang="en-US"/>
          </a:p>
        </c:txPr>
        <c:crossAx val="2117689320"/>
        <c:crosses val="autoZero"/>
        <c:auto val="1"/>
        <c:lblAlgn val="ctr"/>
        <c:lblOffset val="100"/>
        <c:noMultiLvlLbl val="0"/>
      </c:catAx>
      <c:valAx>
        <c:axId val="2117689320"/>
        <c:scaling>
          <c:orientation val="minMax"/>
        </c:scaling>
        <c:delete val="1"/>
        <c:axPos val="t"/>
        <c:majorGridlines>
          <c:spPr>
            <a:ln w="9525">
              <a:solidFill>
                <a:srgbClr val="D9D9D9"/>
              </a:solidFill>
              <a:prstDash val="solid"/>
              <a:round/>
            </a:ln>
          </c:spPr>
        </c:majorGridlines>
        <c:numFmt formatCode="0%" sourceLinked="1"/>
        <c:majorTickMark val="none"/>
        <c:minorTickMark val="none"/>
        <c:tickLblPos val="nextTo"/>
        <c:crossAx val="2130430728"/>
        <c:crosses val="autoZero"/>
        <c:crossBetween val="between"/>
      </c:valAx>
      <c:spPr>
        <a:noFill/>
        <a:ln>
          <a:noFill/>
          <a:round/>
        </a:ln>
        <a:effectLst/>
      </c:spPr>
    </c:plotArea>
    <c:plotVisOnly val="1"/>
    <c:dispBlanksAs val="gap"/>
    <c:showDLblsOverMax val="1"/>
  </c:chart>
  <c:spPr>
    <a:solidFill>
      <a:srgbClr val="FFFFFF"/>
    </a:solidFill>
    <a:ln w="9525">
      <a:solidFill>
        <a:srgbClr val="D9D9D9"/>
      </a:solidFill>
      <a:prstDash val="solid"/>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27</Pages>
  <Words>11081</Words>
  <Characters>65018</Characters>
  <Application>Microsoft Office Word</Application>
  <DocSecurity>0</DocSecurity>
  <Lines>1904</Lines>
  <Paragraphs>1083</Paragraphs>
  <ScaleCrop>false</ScaleCrop>
  <HeadingPairs>
    <vt:vector size="2" baseType="variant">
      <vt:variant>
        <vt:lpstr>Title</vt:lpstr>
      </vt:variant>
      <vt:variant>
        <vt:i4>1</vt:i4>
      </vt:variant>
    </vt:vector>
  </HeadingPairs>
  <TitlesOfParts>
    <vt:vector size="1" baseType="lpstr">
      <vt:lpstr>E/C.12/PAK/RQ/2</vt:lpstr>
    </vt:vector>
  </TitlesOfParts>
  <Company>DCM</Company>
  <LinksUpToDate>false</LinksUpToDate>
  <CharactersWithSpaces>75192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E/C.12/PAK/RQ/2</dc:title>
  <dc:subject>2504496</dc:subject>
  <dc:creator>Giltsoff</dc:creator>
  <cp:keywords/>
  <dc:description/>
  <cp:lastModifiedBy>Don Canete Martin</cp:lastModifiedBy>
  <cp:revision>2</cp:revision>
  <dcterms:created xsi:type="dcterms:W3CDTF">2025-03-20T16:28:00Z</dcterms:created>
  <dcterms:modified xsi:type="dcterms:W3CDTF">2025-03-20T16:28:00Z</dcterms:modified>
</cp:coreProperties>
</file>