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5E1" w:rsidRDefault="002525E1">
      <w:pPr>
        <w:rPr>
          <w:sz w:val="2"/>
        </w:rPr>
      </w:pPr>
    </w:p>
    <w:tbl>
      <w:tblPr>
        <w:tblW w:w="9412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7"/>
        <w:gridCol w:w="3439"/>
        <w:gridCol w:w="1371"/>
        <w:gridCol w:w="2765"/>
      </w:tblGrid>
      <w:tr w:rsidR="002525E1" w:rsidTr="0058225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170" w:type="dxa"/>
            <w:gridSpan w:val="2"/>
            <w:tcBorders>
              <w:bottom w:val="single" w:sz="4" w:space="0" w:color="auto"/>
            </w:tcBorders>
          </w:tcPr>
          <w:p w:rsidR="002525E1" w:rsidRDefault="002525E1">
            <w:pPr>
              <w:spacing w:line="240" w:lineRule="auto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28"/>
              </w:rPr>
              <w:br/>
              <w:t>ОБЪЕДИНЕННЫХ НАЦИЙ</w:t>
            </w:r>
          </w:p>
        </w:tc>
        <w:tc>
          <w:tcPr>
            <w:tcW w:w="1343" w:type="dxa"/>
            <w:tcBorders>
              <w:bottom w:val="single" w:sz="4" w:space="0" w:color="auto"/>
            </w:tcBorders>
          </w:tcPr>
          <w:p w:rsidR="002525E1" w:rsidRDefault="002525E1">
            <w:pPr>
              <w:spacing w:line="240" w:lineRule="auto"/>
            </w:pPr>
          </w:p>
        </w:tc>
        <w:tc>
          <w:tcPr>
            <w:tcW w:w="2709" w:type="dxa"/>
            <w:tcBorders>
              <w:bottom w:val="single" w:sz="4" w:space="0" w:color="auto"/>
            </w:tcBorders>
          </w:tcPr>
          <w:p w:rsidR="002525E1" w:rsidRDefault="002525E1">
            <w:pPr>
              <w:spacing w:line="240" w:lineRule="auto"/>
              <w:jc w:val="right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b/>
                <w:iCs/>
                <w:sz w:val="72"/>
              </w:rPr>
              <w:t>CERD</w:t>
            </w:r>
          </w:p>
        </w:tc>
      </w:tr>
      <w:tr w:rsidR="002525E1" w:rsidTr="0058225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4" w:space="0" w:color="auto"/>
              <w:bottom w:val="single" w:sz="24" w:space="0" w:color="auto"/>
            </w:tcBorders>
          </w:tcPr>
          <w:p w:rsidR="002525E1" w:rsidRDefault="002525E1">
            <w:pPr>
              <w:spacing w:before="240" w:line="240" w:lineRule="auto"/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6" o:title=""/>
                </v:shape>
                <o:OLEObject Type="Embed" ProgID="Word.Picture.8" ShapeID="_x0000_i1025" DrawAspect="Content" ObjectID="_1444066094" r:id="rId7"/>
              </w:object>
            </w:r>
          </w:p>
        </w:tc>
        <w:tc>
          <w:tcPr>
            <w:tcW w:w="4713" w:type="dxa"/>
            <w:gridSpan w:val="2"/>
            <w:tcBorders>
              <w:top w:val="single" w:sz="4" w:space="0" w:color="auto"/>
              <w:bottom w:val="single" w:sz="24" w:space="0" w:color="auto"/>
            </w:tcBorders>
          </w:tcPr>
          <w:p w:rsidR="002525E1" w:rsidRPr="00EB126A" w:rsidRDefault="002525E1">
            <w:pPr>
              <w:spacing w:before="240" w:after="240" w:line="240" w:lineRule="auto"/>
              <w:rPr>
                <w:b/>
                <w:bCs/>
                <w:iCs/>
                <w:sz w:val="28"/>
              </w:rPr>
            </w:pPr>
            <w:r>
              <w:rPr>
                <w:b/>
                <w:bCs/>
                <w:iCs/>
                <w:sz w:val="28"/>
              </w:rPr>
              <w:t xml:space="preserve">МЕЖДУНАРОДНАЯ </w:t>
            </w:r>
            <w:r>
              <w:rPr>
                <w:b/>
                <w:bCs/>
                <w:iCs/>
                <w:sz w:val="28"/>
              </w:rPr>
              <w:br/>
              <w:t xml:space="preserve">КОНВЕНЦИЯ </w:t>
            </w:r>
            <w:r>
              <w:rPr>
                <w:b/>
                <w:bCs/>
                <w:iCs/>
                <w:sz w:val="28"/>
              </w:rPr>
              <w:br/>
              <w:t xml:space="preserve">О ЛИКВИДАЦИИ </w:t>
            </w:r>
            <w:r>
              <w:rPr>
                <w:b/>
                <w:bCs/>
                <w:iCs/>
                <w:sz w:val="28"/>
              </w:rPr>
              <w:br/>
              <w:t xml:space="preserve">ВСЕХ ФОРМ </w:t>
            </w:r>
            <w:r>
              <w:rPr>
                <w:b/>
                <w:bCs/>
                <w:iCs/>
                <w:sz w:val="28"/>
              </w:rPr>
              <w:br/>
              <w:t>РАСОВОЙ ДИСКРИМИНАЦИИ</w:t>
            </w:r>
          </w:p>
        </w:tc>
        <w:tc>
          <w:tcPr>
            <w:tcW w:w="2709" w:type="dxa"/>
            <w:tcBorders>
              <w:top w:val="single" w:sz="4" w:space="0" w:color="auto"/>
              <w:bottom w:val="single" w:sz="24" w:space="0" w:color="auto"/>
            </w:tcBorders>
          </w:tcPr>
          <w:p w:rsidR="002525E1" w:rsidRDefault="002525E1">
            <w:pPr>
              <w:spacing w:line="240" w:lineRule="auto"/>
            </w:pPr>
          </w:p>
          <w:p w:rsidR="002525E1" w:rsidRDefault="002525E1">
            <w:pPr>
              <w:spacing w:line="240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2525E1" w:rsidRDefault="002525E1">
            <w:pPr>
              <w:spacing w:line="240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</w:p>
          <w:p w:rsidR="002525E1" w:rsidRDefault="002525E1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rPr>
                <w:rFonts w:ascii="Times New Roman" w:hAnsi="Times New Roman"/>
                <w:snapToGrid/>
              </w:rPr>
            </w:pPr>
          </w:p>
          <w:p w:rsidR="002525E1" w:rsidRDefault="002525E1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CERD</w:t>
            </w:r>
            <w:r>
              <w:t>/</w:t>
            </w:r>
            <w:r>
              <w:rPr>
                <w:lang w:val="en-US"/>
              </w:rPr>
              <w:t>C</w:t>
            </w:r>
            <w:r>
              <w:t>/</w:t>
            </w:r>
            <w:r>
              <w:rPr>
                <w:lang w:val="en-US"/>
              </w:rPr>
              <w:t>SR</w:t>
            </w:r>
            <w:r>
              <w:t>.</w:t>
            </w:r>
            <w:r>
              <w:rPr>
                <w:lang w:val="en-US"/>
              </w:rPr>
              <w:t>1360</w:t>
            </w:r>
          </w:p>
          <w:p w:rsidR="002525E1" w:rsidRDefault="00CC0215" w:rsidP="00CC0215">
            <w:pPr>
              <w:spacing w:line="240" w:lineRule="auto"/>
            </w:pPr>
            <w:r>
              <w:rPr>
                <w:lang w:val="fr-CH"/>
              </w:rPr>
              <w:t>15</w:t>
            </w:r>
            <w:r w:rsidR="00EB126A">
              <w:rPr>
                <w:lang w:val="fr-CH"/>
              </w:rPr>
              <w:t xml:space="preserve"> </w:t>
            </w:r>
            <w:r>
              <w:rPr>
                <w:lang w:val="fr-CH"/>
              </w:rPr>
              <w:t>May</w:t>
            </w:r>
            <w:r w:rsidR="002525E1">
              <w:t xml:space="preserve"> 2009</w:t>
            </w:r>
          </w:p>
          <w:p w:rsidR="002525E1" w:rsidRDefault="002525E1">
            <w:pPr>
              <w:spacing w:line="240" w:lineRule="auto"/>
            </w:pPr>
          </w:p>
          <w:p w:rsidR="002525E1" w:rsidRDefault="002525E1">
            <w:pPr>
              <w:spacing w:line="240" w:lineRule="auto"/>
            </w:pPr>
            <w:r>
              <w:rPr>
                <w:lang w:val="en-US"/>
              </w:rPr>
              <w:t>RUSSIAN</w:t>
            </w:r>
          </w:p>
          <w:p w:rsidR="002525E1" w:rsidRDefault="002525E1">
            <w:pPr>
              <w:spacing w:line="240" w:lineRule="auto"/>
              <w:rPr>
                <w:sz w:val="22"/>
              </w:rPr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t>FRENCH</w:t>
            </w:r>
          </w:p>
          <w:p w:rsidR="002525E1" w:rsidRDefault="002525E1">
            <w:pPr>
              <w:spacing w:line="240" w:lineRule="auto"/>
            </w:pPr>
          </w:p>
        </w:tc>
      </w:tr>
    </w:tbl>
    <w:p w:rsidR="002525E1" w:rsidRDefault="002525E1">
      <w:pPr>
        <w:tabs>
          <w:tab w:val="left" w:pos="0"/>
          <w:tab w:val="left" w:pos="7086"/>
        </w:tabs>
        <w:suppressAutoHyphens/>
        <w:rPr>
          <w:sz w:val="20"/>
        </w:rPr>
      </w:pPr>
    </w:p>
    <w:p w:rsidR="002525E1" w:rsidRDefault="002525E1">
      <w:pPr>
        <w:jc w:val="center"/>
      </w:pPr>
      <w:r>
        <w:t>КОМИТЕТ ПО ЛИКВИДАЦИИ РАСОВОЙ ДИСКРИМИНАЦИИ</w:t>
      </w:r>
    </w:p>
    <w:p w:rsidR="002525E1" w:rsidRDefault="002525E1">
      <w:pPr>
        <w:spacing w:after="160"/>
        <w:jc w:val="center"/>
      </w:pPr>
      <w:r>
        <w:t>Пятьдесят пятая сессия</w:t>
      </w: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40" w:lineRule="auto"/>
        <w:jc w:val="center"/>
        <w:rPr>
          <w:szCs w:val="24"/>
        </w:rPr>
      </w:pPr>
      <w:r>
        <w:rPr>
          <w:szCs w:val="24"/>
        </w:rPr>
        <w:t xml:space="preserve">КРАТКИЙ ОТЧЕТ О 1360-м ЗАСЕДАНИИ, </w:t>
      </w:r>
    </w:p>
    <w:p w:rsidR="002525E1" w:rsidRDefault="002525E1">
      <w:pPr>
        <w:tabs>
          <w:tab w:val="left" w:pos="680"/>
          <w:tab w:val="left" w:pos="3686"/>
        </w:tabs>
        <w:spacing w:line="240" w:lineRule="auto"/>
        <w:rPr>
          <w:sz w:val="18"/>
          <w:szCs w:val="24"/>
        </w:rPr>
      </w:pP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40" w:lineRule="auto"/>
        <w:jc w:val="center"/>
        <w:rPr>
          <w:szCs w:val="24"/>
        </w:rPr>
      </w:pPr>
      <w:r>
        <w:rPr>
          <w:szCs w:val="24"/>
        </w:rPr>
        <w:t>состоявшемся во Дворце Вильсона в Женеве</w:t>
      </w:r>
      <w:r>
        <w:rPr>
          <w:szCs w:val="24"/>
        </w:rPr>
        <w:br/>
        <w:t>в четверг, 19 августа 1999 года, в 15 час. 00 мин.</w:t>
      </w:r>
    </w:p>
    <w:p w:rsidR="002525E1" w:rsidRDefault="002525E1">
      <w:pPr>
        <w:tabs>
          <w:tab w:val="left" w:pos="680"/>
          <w:tab w:val="left" w:pos="3686"/>
        </w:tabs>
        <w:spacing w:line="240" w:lineRule="auto"/>
        <w:rPr>
          <w:sz w:val="18"/>
          <w:szCs w:val="24"/>
        </w:rPr>
      </w:pP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pos="6124"/>
        </w:tabs>
        <w:spacing w:line="240" w:lineRule="auto"/>
        <w:jc w:val="center"/>
        <w:rPr>
          <w:szCs w:val="24"/>
        </w:rPr>
      </w:pPr>
      <w:r>
        <w:rPr>
          <w:szCs w:val="24"/>
          <w:u w:val="single"/>
        </w:rPr>
        <w:t>Председатель</w:t>
      </w:r>
      <w:r>
        <w:rPr>
          <w:szCs w:val="24"/>
        </w:rPr>
        <w:t>: г-н АБУЛ-НАСР</w:t>
      </w: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pos="6124"/>
        </w:tabs>
        <w:spacing w:line="240" w:lineRule="auto"/>
        <w:rPr>
          <w:sz w:val="18"/>
          <w:szCs w:val="24"/>
        </w:rPr>
      </w:pP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pos="6124"/>
        </w:tabs>
        <w:spacing w:line="240" w:lineRule="auto"/>
        <w:jc w:val="center"/>
        <w:rPr>
          <w:szCs w:val="24"/>
        </w:rPr>
      </w:pPr>
      <w:r>
        <w:rPr>
          <w:szCs w:val="24"/>
        </w:rPr>
        <w:t>СОДЕРЖАНИЕ</w:t>
      </w: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pos="6124"/>
        </w:tabs>
        <w:spacing w:line="240" w:lineRule="auto"/>
        <w:jc w:val="center"/>
        <w:rPr>
          <w:szCs w:val="24"/>
        </w:rPr>
      </w:pPr>
    </w:p>
    <w:p w:rsidR="002525E1" w:rsidRDefault="002525E1">
      <w:pPr>
        <w:spacing w:after="240" w:line="240" w:lineRule="auto"/>
      </w:pPr>
      <w:r>
        <w:t>РАССМОТРЕНИЕ ДОКЛАДОВ, ЗАМЕЧАНИЙ И ИНФОРМАЦИИ, ПРЕДСТАВЛЕННЫХ ГОСУДАРСТВАМИ-УЧАСТНИКАМИ В СООТВЕТСТВИИ СО СТАТЬЕЙ 9 КОНВЕНЦИИ (</w:t>
      </w:r>
      <w:r>
        <w:rPr>
          <w:u w:val="single"/>
        </w:rPr>
        <w:t>продолжение</w:t>
      </w:r>
      <w:r>
        <w:t xml:space="preserve">) </w:t>
      </w:r>
    </w:p>
    <w:p w:rsidR="002525E1" w:rsidRDefault="002525E1">
      <w:pPr>
        <w:spacing w:after="240" w:line="240" w:lineRule="auto"/>
      </w:pPr>
      <w:r>
        <w:t>Проект выводов Комитета, касающихся двенадцатого, тринадцатого, четырнадцатого и пятнадцатого периодических докладов Румынии (</w:t>
      </w:r>
      <w:r>
        <w:rPr>
          <w:u w:val="single"/>
        </w:rPr>
        <w:t>продолжение</w:t>
      </w:r>
      <w:r>
        <w:t>)</w:t>
      </w:r>
    </w:p>
    <w:p w:rsidR="002525E1" w:rsidRDefault="002525E1">
      <w:pPr>
        <w:spacing w:after="240" w:line="240" w:lineRule="auto"/>
      </w:pPr>
      <w:r>
        <w:t>Проект выводов Комитета, касающихся четырнадцатого периодического доклада Ирака</w:t>
      </w:r>
    </w:p>
    <w:p w:rsidR="002525E1" w:rsidRDefault="002525E1">
      <w:pPr>
        <w:pBdr>
          <w:bottom w:val="single" w:sz="6" w:space="1" w:color="auto"/>
        </w:pBdr>
        <w:spacing w:after="180" w:line="240" w:lineRule="auto"/>
        <w:rPr>
          <w:lang w:val="en-US"/>
        </w:rPr>
      </w:pPr>
      <w:r>
        <w:t>Проект выводов Комитета, касающихся одиннадцатого, двенадцатого, тринадцатого и четырнадцатого периодических докладов Чили</w:t>
      </w:r>
    </w:p>
    <w:p w:rsidR="002525E1" w:rsidRDefault="002525E1">
      <w:pPr>
        <w:pBdr>
          <w:bottom w:val="single" w:sz="6" w:space="1" w:color="auto"/>
        </w:pBdr>
        <w:spacing w:after="180" w:line="240" w:lineRule="auto"/>
        <w:rPr>
          <w:sz w:val="16"/>
          <w:lang w:val="en-US"/>
        </w:rPr>
      </w:pPr>
    </w:p>
    <w:p w:rsidR="002525E1" w:rsidRDefault="002525E1">
      <w:pPr>
        <w:pStyle w:val="BodyText2"/>
        <w:tabs>
          <w:tab w:val="clear" w:pos="680"/>
          <w:tab w:val="left" w:pos="570"/>
          <w:tab w:val="left" w:pos="1140"/>
        </w:tabs>
        <w:spacing w:before="0" w:line="240" w:lineRule="auto"/>
        <w:rPr>
          <w:sz w:val="24"/>
        </w:rPr>
      </w:pPr>
      <w:r>
        <w:rPr>
          <w:sz w:val="24"/>
        </w:rPr>
        <w:tab/>
        <w:t>В настоящий отчет могут вноситься поправки.</w:t>
      </w:r>
    </w:p>
    <w:p w:rsidR="002525E1" w:rsidRDefault="002525E1">
      <w:pPr>
        <w:pStyle w:val="BodyText2"/>
        <w:tabs>
          <w:tab w:val="clear" w:pos="680"/>
          <w:tab w:val="left" w:pos="570"/>
          <w:tab w:val="left" w:pos="1140"/>
        </w:tabs>
        <w:spacing w:before="0" w:line="240" w:lineRule="auto"/>
        <w:rPr>
          <w:sz w:val="16"/>
        </w:rPr>
      </w:pP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line="240" w:lineRule="auto"/>
      </w:pPr>
      <w: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 E.4108, Дворец Наций, Женева.</w:t>
      </w:r>
    </w:p>
    <w:p w:rsidR="002525E1" w:rsidRDefault="002525E1">
      <w:pPr>
        <w:pStyle w:val="BodyText2"/>
        <w:tabs>
          <w:tab w:val="clear" w:pos="680"/>
          <w:tab w:val="left" w:pos="570"/>
          <w:tab w:val="left" w:pos="1140"/>
        </w:tabs>
        <w:spacing w:before="0" w:line="240" w:lineRule="auto"/>
        <w:rPr>
          <w:sz w:val="16"/>
        </w:rPr>
      </w:pP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line="240" w:lineRule="auto"/>
        <w:rPr>
          <w:lang w:val="fr-CH"/>
        </w:rPr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582259" w:rsidRPr="00582259" w:rsidRDefault="00582259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line="240" w:lineRule="auto"/>
        <w:rPr>
          <w:lang w:val="fr-CH"/>
        </w:rPr>
      </w:pP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line="216" w:lineRule="auto"/>
        <w:rPr>
          <w:sz w:val="44"/>
        </w:rPr>
      </w:pPr>
    </w:p>
    <w:p w:rsidR="002525E1" w:rsidRDefault="002525E1">
      <w:pPr>
        <w:rPr>
          <w:lang w:val="pt-PT"/>
        </w:rPr>
      </w:pPr>
      <w:r>
        <w:rPr>
          <w:lang w:val="pt-PT"/>
        </w:rPr>
        <w:t>GE</w:t>
      </w:r>
      <w:r>
        <w:t>.99-4</w:t>
      </w:r>
      <w:r>
        <w:rPr>
          <w:lang w:val="pt-PT"/>
        </w:rPr>
        <w:t>3885</w:t>
      </w:r>
      <w:r>
        <w:rPr>
          <w:lang w:val="en-US"/>
        </w:rPr>
        <w:fldChar w:fldCharType="begin"/>
      </w:r>
      <w:r>
        <w:instrText xml:space="preserve"> </w:instrText>
      </w:r>
      <w:r>
        <w:rPr>
          <w:lang w:val="pt-PT"/>
        </w:rPr>
        <w:instrText>FILLIN</w:instrText>
      </w:r>
      <w:r>
        <w:instrText xml:space="preserve"> "Введите номер документа" \* </w:instrText>
      </w:r>
      <w:r>
        <w:rPr>
          <w:lang w:val="pt-PT"/>
        </w:rPr>
        <w:instrText>MERGEFORMAT</w:instrText>
      </w:r>
      <w:r>
        <w:instrText xml:space="preserve"> </w:instrText>
      </w:r>
      <w:r>
        <w:rPr>
          <w:lang w:val="en-US"/>
        </w:rPr>
        <w:fldChar w:fldCharType="separate"/>
      </w:r>
      <w:r>
        <w:rPr>
          <w:lang w:val="en-US"/>
        </w:rPr>
        <w:fldChar w:fldCharType="end"/>
      </w:r>
      <w:r>
        <w:t xml:space="preserve">  (</w:t>
      </w:r>
      <w:r>
        <w:rPr>
          <w:lang w:val="pt-PT"/>
        </w:rPr>
        <w:t>R</w:t>
      </w:r>
      <w:r>
        <w:t>)</w:t>
      </w:r>
      <w:r>
        <w:rPr>
          <w:lang w:val="pt-PT"/>
        </w:rPr>
        <w:t xml:space="preserve">  (EXT)</w:t>
      </w:r>
    </w:p>
    <w:p w:rsidR="002525E1" w:rsidRDefault="002525E1" w:rsidP="00582259">
      <w:pPr>
        <w:keepNext/>
        <w:tabs>
          <w:tab w:val="clear" w:pos="567"/>
          <w:tab w:val="clear" w:pos="1134"/>
          <w:tab w:val="clear" w:pos="1701"/>
          <w:tab w:val="clear" w:pos="2268"/>
          <w:tab w:val="clear" w:pos="6237"/>
        </w:tabs>
        <w:suppressAutoHyphens/>
        <w:spacing w:after="240" w:line="240" w:lineRule="auto"/>
        <w:jc w:val="center"/>
        <w:rPr>
          <w:u w:val="single"/>
        </w:rPr>
      </w:pPr>
      <w:r>
        <w:rPr>
          <w:u w:val="single"/>
        </w:rPr>
        <w:t>Заседание открывается в 15 час. 15 мин.</w:t>
      </w: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</w:pPr>
      <w:r>
        <w:t>РАССМОТРЕНИЕ ДОКЛАДОВ, ЗАМЕЧАНИЙ И ИНФОРМАЦИИ, ПРЕДСТАВЛЕННЫХ ГОСУДАРСТВАМИ-УЧАСТНИКАМИ В СООТВЕТСТВИИ СО СТАТЬЕЙ 9 КОНВЕНЦИИ (пункт 4 повестки дня) (</w:t>
      </w:r>
      <w:r>
        <w:rPr>
          <w:u w:val="single"/>
        </w:rPr>
        <w:t>продолжение</w:t>
      </w:r>
      <w:r>
        <w:t xml:space="preserve">) </w:t>
      </w: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</w:pPr>
      <w:r>
        <w:rPr>
          <w:u w:val="single"/>
        </w:rPr>
        <w:t>Проект выводов Комитета, касающихся двенадцатого, тринадцатого, четырнадцатого и пятнадцатого периодических докладов Румынии</w:t>
      </w:r>
      <w:r>
        <w:t xml:space="preserve"> (продолжение) (</w:t>
      </w:r>
      <w:r>
        <w:rPr>
          <w:lang w:val="fr-CH"/>
        </w:rPr>
        <w:t>CERD</w:t>
      </w:r>
      <w:r>
        <w:t>/</w:t>
      </w:r>
      <w:r>
        <w:rPr>
          <w:lang w:val="fr-CH"/>
        </w:rPr>
        <w:t>C</w:t>
      </w:r>
      <w:r>
        <w:t>/55/</w:t>
      </w:r>
      <w:r>
        <w:rPr>
          <w:lang w:val="fr-CH"/>
        </w:rPr>
        <w:t>Misc</w:t>
      </w:r>
      <w:r>
        <w:t>.27/</w:t>
      </w:r>
      <w:r>
        <w:rPr>
          <w:lang w:val="fr-CH"/>
        </w:rPr>
        <w:t>Rev</w:t>
      </w:r>
      <w:r>
        <w:t>.2, документ, распространенный на заседании только на английском языке)</w:t>
      </w: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</w:pPr>
      <w:r>
        <w:t>1</w:t>
      </w:r>
      <w:r>
        <w:tab/>
      </w:r>
      <w:r>
        <w:rPr>
          <w:u w:val="single"/>
        </w:rPr>
        <w:t>ПРЕДСЕДАТЕЛЬ</w:t>
      </w:r>
      <w:r>
        <w:t xml:space="preserve"> предлагает членам рабочей группы, которой было поручено переработать пункт 11 проекта, представить результаты их обсуждений. </w:t>
      </w: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</w:pPr>
      <w:r>
        <w:t>2.</w:t>
      </w:r>
      <w:r>
        <w:tab/>
      </w:r>
      <w:r>
        <w:rPr>
          <w:u w:val="single"/>
        </w:rPr>
        <w:t xml:space="preserve">Г-н </w:t>
      </w:r>
      <w:r w:rsidR="00CC0215">
        <w:rPr>
          <w:u w:val="single"/>
        </w:rPr>
        <w:pgNum/>
        <w:t>анн</w:t>
      </w:r>
      <w:r>
        <w:rPr>
          <w:u w:val="single"/>
        </w:rPr>
        <w:t xml:space="preserve"> БОВЕН</w:t>
      </w:r>
      <w:r>
        <w:t xml:space="preserve"> предлагает добавить в четвертой строке прилагательное «неприемлемый» перед словами «уровень распространенности» и сформулировать последний пункт следующим образом: «Учитывая их неблагоприятное положение в обществе, особую обеспокоенность вызывает отсутствие экономических и социальных мер, принимаемых в соответствии со статьей 2 (2) Конвенции в интересах этого меньшинства, несмотря на нынешние трудности Румынии».</w:t>
      </w: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uppressAutoHyphens/>
        <w:spacing w:after="240" w:line="240" w:lineRule="auto"/>
        <w:rPr>
          <w:u w:val="single"/>
        </w:rPr>
      </w:pPr>
      <w:r>
        <w:t>3.</w:t>
      </w:r>
      <w:r>
        <w:tab/>
      </w:r>
      <w:r>
        <w:rPr>
          <w:u w:val="single"/>
        </w:rPr>
        <w:t>Пункт 11 с внесенными в него поправками принимается.</w:t>
      </w: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uppressAutoHyphens/>
        <w:spacing w:after="240" w:line="240" w:lineRule="auto"/>
      </w:pPr>
      <w:r>
        <w:t>4.</w:t>
      </w:r>
      <w:r>
        <w:tab/>
      </w:r>
      <w:r>
        <w:rPr>
          <w:u w:val="single"/>
        </w:rPr>
        <w:t>Проект выводов, касающихся двенадцатого, тринадцатого, четырнадцатого и пятнадцатого периодических докладов Румынии, с внесенными в него в устной форме поправками принимается в целом.</w:t>
      </w:r>
      <w:r>
        <w:t xml:space="preserve"> </w:t>
      </w:r>
    </w:p>
    <w:p w:rsidR="002525E1" w:rsidRDefault="002525E1">
      <w:pPr>
        <w:spacing w:after="240" w:line="240" w:lineRule="auto"/>
      </w:pPr>
      <w:r>
        <w:rPr>
          <w:u w:val="single"/>
        </w:rPr>
        <w:t>Проект выводов Комитета, касающихся четырнадцатого периодического доклада Ирака</w:t>
      </w:r>
      <w:r>
        <w:t xml:space="preserve"> (</w:t>
      </w:r>
      <w:r>
        <w:rPr>
          <w:lang w:val="fr-CH"/>
        </w:rPr>
        <w:t>CERD</w:t>
      </w:r>
      <w:r>
        <w:t>/</w:t>
      </w:r>
      <w:r>
        <w:rPr>
          <w:lang w:val="fr-CH"/>
        </w:rPr>
        <w:t>C</w:t>
      </w:r>
      <w:r>
        <w:t>/55/</w:t>
      </w:r>
      <w:r>
        <w:rPr>
          <w:lang w:val="fr-CH"/>
        </w:rPr>
        <w:t>Misc</w:t>
      </w:r>
      <w:r>
        <w:t>.35/</w:t>
      </w:r>
      <w:r>
        <w:rPr>
          <w:lang w:val="fr-CH"/>
        </w:rPr>
        <w:t>Rev</w:t>
      </w:r>
      <w:r>
        <w:t>.2, документ, распространенный на заседании только на английском языке)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Пункты 1 и 2</w:t>
      </w:r>
    </w:p>
    <w:p w:rsidR="002525E1" w:rsidRDefault="002525E1">
      <w:pPr>
        <w:spacing w:after="240" w:line="240" w:lineRule="auto"/>
      </w:pPr>
      <w:r>
        <w:t>5.</w:t>
      </w:r>
      <w:r>
        <w:tab/>
      </w:r>
      <w:r>
        <w:rPr>
          <w:u w:val="single"/>
        </w:rPr>
        <w:t>Пункты 1 и 2 принимаются.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3</w:t>
      </w:r>
    </w:p>
    <w:p w:rsidR="002525E1" w:rsidRDefault="002525E1">
      <w:pPr>
        <w:spacing w:after="240" w:line="240" w:lineRule="auto"/>
      </w:pPr>
      <w:r>
        <w:t>6.</w:t>
      </w:r>
      <w:r>
        <w:tab/>
      </w:r>
      <w:r>
        <w:rPr>
          <w:u w:val="single"/>
        </w:rPr>
        <w:t>ПРЕДСЕДАТЕЛЬ</w:t>
      </w:r>
      <w:r>
        <w:t xml:space="preserve"> предлагает вставить в первой части этого пункта после выражения «экономические санкции» фразу «а также иностранные военные посягательства в различных частях страны».</w:t>
      </w:r>
    </w:p>
    <w:p w:rsidR="002525E1" w:rsidRDefault="002525E1">
      <w:pPr>
        <w:spacing w:after="240" w:line="240" w:lineRule="auto"/>
      </w:pPr>
      <w:r>
        <w:t>7.</w:t>
      </w:r>
      <w:r>
        <w:tab/>
      </w:r>
      <w:r>
        <w:rPr>
          <w:u w:val="single"/>
        </w:rPr>
        <w:t>Г-н БАНТОН</w:t>
      </w:r>
      <w:r>
        <w:t xml:space="preserve"> предлагает заменить в этой же фразе прилагательное «значительный» на слово «непрерывный».</w:t>
      </w:r>
    </w:p>
    <w:p w:rsidR="002525E1" w:rsidRDefault="002525E1">
      <w:pPr>
        <w:spacing w:after="240" w:line="240" w:lineRule="auto"/>
        <w:rPr>
          <w:u w:val="single"/>
        </w:rPr>
      </w:pPr>
      <w:r>
        <w:t>8.</w:t>
      </w:r>
      <w:r>
        <w:tab/>
      </w:r>
      <w:r>
        <w:rPr>
          <w:u w:val="single"/>
        </w:rPr>
        <w:t>Пункт 3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4</w:t>
      </w:r>
    </w:p>
    <w:p w:rsidR="002525E1" w:rsidRDefault="002525E1">
      <w:pPr>
        <w:spacing w:after="240" w:line="240" w:lineRule="auto"/>
      </w:pPr>
      <w:r>
        <w:t>9.</w:t>
      </w:r>
      <w:r>
        <w:tab/>
      </w:r>
      <w:r>
        <w:rPr>
          <w:u w:val="single"/>
        </w:rPr>
        <w:t>Г-н ГАРВАЛОВ</w:t>
      </w:r>
      <w:r>
        <w:t xml:space="preserve"> предлагает добавить слова «и Организация Объединенных Наций» после выражения «международное сообщество».</w:t>
      </w:r>
    </w:p>
    <w:p w:rsidR="002525E1" w:rsidRDefault="002525E1">
      <w:pPr>
        <w:spacing w:after="240" w:line="240" w:lineRule="auto"/>
        <w:rPr>
          <w:u w:val="single"/>
        </w:rPr>
      </w:pPr>
      <w:r>
        <w:t>10.</w:t>
      </w:r>
      <w:r>
        <w:tab/>
      </w:r>
      <w:r>
        <w:rPr>
          <w:u w:val="single"/>
        </w:rPr>
        <w:t>Пункт 4 с внесенными в него поправками принимается.</w:t>
      </w:r>
    </w:p>
    <w:p w:rsidR="002525E1" w:rsidRDefault="002525E1">
      <w:pPr>
        <w:pStyle w:val="Heading1"/>
      </w:pPr>
      <w:r>
        <w:t>Пункт 5</w:t>
      </w:r>
    </w:p>
    <w:p w:rsidR="002525E1" w:rsidRDefault="002525E1">
      <w:pPr>
        <w:spacing w:after="240" w:line="240" w:lineRule="auto"/>
      </w:pPr>
      <w:r>
        <w:t>11.</w:t>
      </w:r>
      <w:r>
        <w:tab/>
      </w:r>
      <w:r>
        <w:rPr>
          <w:u w:val="single"/>
        </w:rPr>
        <w:t>Г-н ШЕРИФИС</w:t>
      </w:r>
      <w:r>
        <w:t xml:space="preserve"> предлагает заменить выражение «военные действия иностранных держав» выражением «иностранные военные посягательства», как это уже было сделано в пункте 3.</w:t>
      </w:r>
    </w:p>
    <w:p w:rsidR="002525E1" w:rsidRDefault="002525E1">
      <w:pPr>
        <w:spacing w:after="240" w:line="240" w:lineRule="auto"/>
        <w:rPr>
          <w:u w:val="single"/>
        </w:rPr>
      </w:pPr>
      <w:r>
        <w:t>12.</w:t>
      </w:r>
      <w:r>
        <w:tab/>
      </w:r>
      <w:r>
        <w:rPr>
          <w:u w:val="single"/>
        </w:rPr>
        <w:t>Пункт 5 с внесенными в него поправками принимается.</w:t>
      </w:r>
    </w:p>
    <w:p w:rsidR="002525E1" w:rsidRDefault="002525E1">
      <w:pPr>
        <w:spacing w:after="240" w:line="240" w:lineRule="auto"/>
      </w:pPr>
      <w:r>
        <w:rPr>
          <w:u w:val="single"/>
        </w:rPr>
        <w:t>Пункт 6</w:t>
      </w:r>
    </w:p>
    <w:p w:rsidR="002525E1" w:rsidRDefault="002525E1">
      <w:pPr>
        <w:spacing w:after="240" w:line="240" w:lineRule="auto"/>
      </w:pPr>
      <w:r>
        <w:t>13.</w:t>
      </w:r>
      <w:r>
        <w:tab/>
      </w:r>
      <w:r>
        <w:rPr>
          <w:u w:val="single"/>
        </w:rPr>
        <w:t>Г-н ШАХИ</w:t>
      </w:r>
      <w:r>
        <w:t xml:space="preserve">, которого поддерживает </w:t>
      </w:r>
      <w:r>
        <w:rPr>
          <w:u w:val="single"/>
        </w:rPr>
        <w:t>г-н РЕШЕТОВ</w:t>
      </w:r>
      <w:r>
        <w:t xml:space="preserve">, отмечает, что нельзя ожидать от иракского правительства обеспечения защиты прав человека в регионах, которые не находятся под его контролем. </w:t>
      </w:r>
    </w:p>
    <w:p w:rsidR="002525E1" w:rsidRDefault="002525E1">
      <w:pPr>
        <w:spacing w:after="240" w:line="240" w:lineRule="auto"/>
      </w:pPr>
      <w:r>
        <w:t>14.</w:t>
      </w:r>
      <w:r>
        <w:tab/>
      </w:r>
      <w:r>
        <w:rPr>
          <w:u w:val="single"/>
        </w:rPr>
        <w:t xml:space="preserve">Г-н </w:t>
      </w:r>
      <w:r w:rsidR="00CC0215">
        <w:rPr>
          <w:u w:val="single"/>
        </w:rPr>
        <w:pgNum/>
        <w:t>анн</w:t>
      </w:r>
      <w:r>
        <w:rPr>
          <w:u w:val="single"/>
        </w:rPr>
        <w:t xml:space="preserve"> БОВЕН</w:t>
      </w:r>
      <w:r>
        <w:t xml:space="preserve"> со своей стороны считает, что следует напомнить, что по международному праву правительство Ирака несет ответственность за применение Конвенции на своей территории, с какими бы сложностями оно не сталкивалось.</w:t>
      </w:r>
    </w:p>
    <w:p w:rsidR="002525E1" w:rsidRDefault="002525E1">
      <w:pPr>
        <w:spacing w:after="240" w:line="240" w:lineRule="auto"/>
      </w:pPr>
      <w:r>
        <w:t>15.</w:t>
      </w:r>
      <w:r>
        <w:tab/>
      </w:r>
      <w:r>
        <w:rPr>
          <w:u w:val="single"/>
        </w:rPr>
        <w:t>Г-н ШАХИ</w:t>
      </w:r>
      <w:r>
        <w:t xml:space="preserve"> предлагает слегка изменить этот пункт и указать, что правительство остается ответственным за выполнение обязательств, возложенных на него в силу Конвенции, но исключительно «по мере возможности». </w:t>
      </w:r>
    </w:p>
    <w:p w:rsidR="002525E1" w:rsidRDefault="002525E1">
      <w:pPr>
        <w:spacing w:after="240" w:line="240" w:lineRule="auto"/>
      </w:pPr>
      <w:r>
        <w:t>16.</w:t>
      </w:r>
      <w:r>
        <w:tab/>
      </w:r>
      <w:r>
        <w:rPr>
          <w:u w:val="single"/>
        </w:rPr>
        <w:t>Г-н ДЬЯКОНУ</w:t>
      </w:r>
      <w:r>
        <w:t xml:space="preserve">, которого поддерживает </w:t>
      </w:r>
      <w:r>
        <w:rPr>
          <w:u w:val="single"/>
        </w:rPr>
        <w:t>г-н ЮТСИС</w:t>
      </w:r>
      <w:r>
        <w:t xml:space="preserve">, возражает против этого в связи с тем, что другие государства, которые не контролируют всю свою территорию, смогут использовать этот факт для оправдания невыполнения своих обязательств. </w:t>
      </w:r>
    </w:p>
    <w:p w:rsidR="002525E1" w:rsidRDefault="002525E1">
      <w:pPr>
        <w:spacing w:after="240" w:line="240" w:lineRule="auto"/>
      </w:pPr>
      <w:r>
        <w:t>17.</w:t>
      </w:r>
      <w:r>
        <w:tab/>
      </w:r>
      <w:r>
        <w:rPr>
          <w:u w:val="single"/>
        </w:rPr>
        <w:t>Г-н ШЕРИФИС</w:t>
      </w:r>
      <w:r>
        <w:t xml:space="preserve">, поддерживаемый </w:t>
      </w:r>
      <w:r>
        <w:rPr>
          <w:u w:val="single"/>
        </w:rPr>
        <w:t>г-ном де ГУТТОМ</w:t>
      </w:r>
      <w:r>
        <w:t xml:space="preserve"> и </w:t>
      </w:r>
      <w:r>
        <w:rPr>
          <w:u w:val="single"/>
        </w:rPr>
        <w:t>ПРЕДСЕДАТЕЛЕМ</w:t>
      </w:r>
      <w:r>
        <w:t>, подчеркивает, что термин «ответственность» имеет отрицательную коннотацию в отношении правительства Ирака, которое не может сегодня нести ответственность за страдания своего народа. Поэтому он предлагает заменить выражение «остается ответственным» выражением «сохраняет компетенцию».</w:t>
      </w:r>
    </w:p>
    <w:p w:rsidR="002525E1" w:rsidRDefault="002525E1">
      <w:pPr>
        <w:spacing w:after="240" w:line="240" w:lineRule="auto"/>
        <w:rPr>
          <w:u w:val="single"/>
        </w:rPr>
      </w:pPr>
      <w:r>
        <w:t>18.</w:t>
      </w:r>
      <w:r>
        <w:tab/>
      </w:r>
      <w:r>
        <w:rPr>
          <w:u w:val="single"/>
        </w:rPr>
        <w:t>Пункт 6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7</w:t>
      </w:r>
    </w:p>
    <w:p w:rsidR="002525E1" w:rsidRDefault="002525E1">
      <w:pPr>
        <w:spacing w:after="240" w:line="240" w:lineRule="auto"/>
        <w:rPr>
          <w:u w:val="single"/>
        </w:rPr>
      </w:pPr>
      <w:r>
        <w:t>19.</w:t>
      </w:r>
      <w:r>
        <w:tab/>
      </w:r>
      <w:r>
        <w:rPr>
          <w:u w:val="single"/>
        </w:rPr>
        <w:t xml:space="preserve">Пункт 7 принимается с незначительными редакционными поправками. </w:t>
      </w:r>
    </w:p>
    <w:p w:rsidR="002525E1" w:rsidRDefault="002525E1">
      <w:pPr>
        <w:pStyle w:val="Heading1"/>
      </w:pPr>
      <w:r>
        <w:t>Пункты 8 и 9</w:t>
      </w:r>
    </w:p>
    <w:p w:rsidR="002525E1" w:rsidRDefault="002525E1">
      <w:pPr>
        <w:spacing w:after="240" w:line="240" w:lineRule="auto"/>
      </w:pPr>
      <w:r>
        <w:t>20.</w:t>
      </w:r>
      <w:r>
        <w:tab/>
        <w:t xml:space="preserve">После обмена мнениями, в котором приняли участие </w:t>
      </w:r>
      <w:r>
        <w:rPr>
          <w:u w:val="single"/>
        </w:rPr>
        <w:t>г-н ШЕРИФИС</w:t>
      </w:r>
      <w:r>
        <w:t xml:space="preserve">, </w:t>
      </w:r>
      <w:r>
        <w:rPr>
          <w:u w:val="single"/>
        </w:rPr>
        <w:t xml:space="preserve">г-н ГАРВАЛОВ г-н </w:t>
      </w:r>
      <w:r w:rsidR="00CC0215">
        <w:rPr>
          <w:u w:val="single"/>
        </w:rPr>
        <w:pgNum/>
        <w:t>анн</w:t>
      </w:r>
      <w:r>
        <w:rPr>
          <w:u w:val="single"/>
        </w:rPr>
        <w:t xml:space="preserve"> БОВЕН, г-н ШАХИ, г-н РЕШЕТОВ, г-н де ГУТТ</w:t>
      </w:r>
      <w:r>
        <w:t xml:space="preserve"> и </w:t>
      </w:r>
      <w:r>
        <w:rPr>
          <w:u w:val="single"/>
        </w:rPr>
        <w:t>ПРЕДСЕДАТЕЛЬ,</w:t>
      </w:r>
      <w:r>
        <w:t xml:space="preserve"> принимается решение использовать в начале пункта формулировку «Комитет приветствует…» вместо фразы «Комитет принимает к сведению…», с тем чтобы подчеркнуть высокую оценку Комитетом усилий государства-участника.</w:t>
      </w:r>
    </w:p>
    <w:p w:rsidR="002525E1" w:rsidRDefault="002525E1">
      <w:pPr>
        <w:spacing w:after="240" w:line="240" w:lineRule="auto"/>
        <w:rPr>
          <w:u w:val="single"/>
        </w:rPr>
      </w:pPr>
      <w:r>
        <w:t>21.</w:t>
      </w:r>
      <w:r>
        <w:tab/>
      </w:r>
      <w:r>
        <w:rPr>
          <w:u w:val="single"/>
        </w:rPr>
        <w:t>Пункты 8 и 9 с внесенными в них поправками принимаются.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10</w:t>
      </w:r>
    </w:p>
    <w:p w:rsidR="002525E1" w:rsidRDefault="002525E1">
      <w:pPr>
        <w:spacing w:after="240" w:line="240" w:lineRule="auto"/>
      </w:pPr>
      <w:r>
        <w:t>22.</w:t>
      </w:r>
      <w:r>
        <w:tab/>
      </w:r>
      <w:r>
        <w:rPr>
          <w:u w:val="single"/>
        </w:rPr>
        <w:t>Г-н РЕШЕТОВ</w:t>
      </w:r>
      <w:r>
        <w:t xml:space="preserve"> предлагает изменить начало пункта следующим образом: «Он также приветствует информацию о том, что</w:t>
      </w:r>
      <w:r w:rsidR="00CC0215">
        <w:t>…</w:t>
      </w:r>
      <w:r>
        <w:t>» и уточнить, что в иракском законодательстве содержатся положения, предусматривающие санкции за расовую дискриминацию, включив для этого между словами «и» и «содержит положения» фразу «что иракское законодательство».</w:t>
      </w:r>
    </w:p>
    <w:p w:rsidR="002525E1" w:rsidRDefault="002525E1">
      <w:pPr>
        <w:spacing w:after="240" w:line="240" w:lineRule="auto"/>
        <w:rPr>
          <w:u w:val="single"/>
        </w:rPr>
      </w:pPr>
      <w:r>
        <w:t>23.</w:t>
      </w:r>
      <w:r>
        <w:tab/>
      </w:r>
      <w:r>
        <w:rPr>
          <w:u w:val="single"/>
        </w:rPr>
        <w:t>Пункт 10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11</w:t>
      </w:r>
    </w:p>
    <w:p w:rsidR="002525E1" w:rsidRDefault="002525E1">
      <w:pPr>
        <w:spacing w:after="240" w:line="240" w:lineRule="auto"/>
        <w:rPr>
          <w:u w:val="single"/>
        </w:rPr>
      </w:pPr>
      <w:r>
        <w:t>24.</w:t>
      </w:r>
      <w:r>
        <w:tab/>
      </w:r>
      <w:r>
        <w:rPr>
          <w:u w:val="single"/>
        </w:rPr>
        <w:t>Пункт 11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Пункты 12 и 13</w:t>
      </w:r>
    </w:p>
    <w:p w:rsidR="002525E1" w:rsidRDefault="002525E1">
      <w:pPr>
        <w:spacing w:after="240" w:line="240" w:lineRule="auto"/>
      </w:pPr>
      <w:r>
        <w:t>25.</w:t>
      </w:r>
      <w:r>
        <w:tab/>
      </w:r>
      <w:r>
        <w:rPr>
          <w:u w:val="single"/>
        </w:rPr>
        <w:t>ПРЕДСЕДАТЕЛЬ</w:t>
      </w:r>
      <w:r>
        <w:t xml:space="preserve"> просит членов Комитета переформулировать пункты 12 и 13 и предлагает отложить их принятие.</w:t>
      </w:r>
    </w:p>
    <w:p w:rsidR="002525E1" w:rsidRDefault="002525E1">
      <w:pPr>
        <w:spacing w:after="240" w:line="240" w:lineRule="auto"/>
      </w:pPr>
      <w:r>
        <w:t>26.</w:t>
      </w:r>
      <w:r>
        <w:tab/>
      </w:r>
      <w:r>
        <w:rPr>
          <w:u w:val="single"/>
        </w:rPr>
        <w:t>Решение принимается</w:t>
      </w:r>
      <w:r>
        <w:t>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14</w:t>
      </w:r>
    </w:p>
    <w:p w:rsidR="002525E1" w:rsidRDefault="002525E1">
      <w:pPr>
        <w:spacing w:after="240" w:line="240" w:lineRule="auto"/>
        <w:rPr>
          <w:u w:val="single"/>
        </w:rPr>
      </w:pPr>
      <w:r>
        <w:t>27.</w:t>
      </w:r>
      <w:r>
        <w:tab/>
      </w:r>
      <w:r>
        <w:rPr>
          <w:u w:val="single"/>
        </w:rPr>
        <w:t>Пункт 14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15</w:t>
      </w:r>
    </w:p>
    <w:p w:rsidR="002525E1" w:rsidRDefault="002525E1">
      <w:pPr>
        <w:spacing w:after="240" w:line="240" w:lineRule="auto"/>
      </w:pPr>
      <w:r>
        <w:t>28.</w:t>
      </w:r>
      <w:r>
        <w:tab/>
      </w:r>
      <w:r>
        <w:rPr>
          <w:u w:val="single"/>
        </w:rPr>
        <w:t>Г-н РЕШЕТОВ</w:t>
      </w:r>
      <w:r>
        <w:t xml:space="preserve"> выражает пожелание заменить в последней строке пункта фразу «все индивидуумы» на фразу «все лица».</w:t>
      </w:r>
    </w:p>
    <w:p w:rsidR="002525E1" w:rsidRDefault="002525E1">
      <w:pPr>
        <w:spacing w:after="240" w:line="240" w:lineRule="auto"/>
      </w:pPr>
      <w:r>
        <w:t>29.</w:t>
      </w:r>
      <w:r>
        <w:tab/>
      </w:r>
      <w:r>
        <w:rPr>
          <w:u w:val="single"/>
        </w:rPr>
        <w:t>Г-н ГАРВАЛОВ</w:t>
      </w:r>
      <w:r>
        <w:t xml:space="preserve"> и </w:t>
      </w:r>
      <w:r>
        <w:rPr>
          <w:u w:val="single"/>
        </w:rPr>
        <w:t>г-н ШЕРИФИС</w:t>
      </w:r>
      <w:r>
        <w:t xml:space="preserve"> предлагают упомянуть Конвенцию перед другими международными договорами. Таким образом, фраза будет звучать: «в соответствии с Конвенцией и международными договорами по правам человека».</w:t>
      </w:r>
    </w:p>
    <w:p w:rsidR="002525E1" w:rsidRDefault="002525E1">
      <w:pPr>
        <w:spacing w:after="240" w:line="240" w:lineRule="auto"/>
        <w:rPr>
          <w:u w:val="single"/>
        </w:rPr>
      </w:pPr>
      <w:r>
        <w:t>30.</w:t>
      </w:r>
      <w:r>
        <w:tab/>
      </w:r>
      <w:r>
        <w:rPr>
          <w:u w:val="single"/>
        </w:rPr>
        <w:t>Пункт 15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16</w:t>
      </w:r>
    </w:p>
    <w:p w:rsidR="002525E1" w:rsidRDefault="002525E1">
      <w:pPr>
        <w:spacing w:after="240" w:line="240" w:lineRule="auto"/>
      </w:pPr>
      <w:r>
        <w:t>31.</w:t>
      </w:r>
      <w:r>
        <w:tab/>
      </w:r>
      <w:r>
        <w:rPr>
          <w:u w:val="single"/>
        </w:rPr>
        <w:t xml:space="preserve">Г-н ШАХИ </w:t>
      </w:r>
      <w:r>
        <w:t>предлагает написать в первой строке этого пункта «Правительство Ирака сохраняет уверенность» вместо «остается компетентным», с тем чтобы сохранить название пункта 6, как оно было изменено Комитетом.</w:t>
      </w:r>
    </w:p>
    <w:p w:rsidR="002525E1" w:rsidRDefault="002525E1">
      <w:pPr>
        <w:spacing w:after="240" w:line="240" w:lineRule="auto"/>
      </w:pPr>
      <w:r>
        <w:t>32.</w:t>
      </w:r>
      <w:r>
        <w:tab/>
      </w:r>
      <w:r>
        <w:rPr>
          <w:u w:val="single"/>
        </w:rPr>
        <w:t>Г-н ШЕРИФИС</w:t>
      </w:r>
      <w:r>
        <w:t xml:space="preserve"> поддерживает предложение г-на Шахи и желает знать, живут ли в северном регионе одни лишь курды или же также представители арабского населения. </w:t>
      </w:r>
    </w:p>
    <w:p w:rsidR="002525E1" w:rsidRDefault="002525E1">
      <w:pPr>
        <w:spacing w:after="240" w:line="240" w:lineRule="auto"/>
      </w:pPr>
      <w:r>
        <w:t>33.</w:t>
      </w:r>
      <w:r>
        <w:tab/>
      </w:r>
      <w:r>
        <w:rPr>
          <w:u w:val="single"/>
        </w:rPr>
        <w:t>ПРЕДСЕДАТЕЛЬ</w:t>
      </w:r>
      <w:r>
        <w:t xml:space="preserve"> предлагает написать в конце первой фразы «между курдами и другими лицами» вместо «курдами и меньшинствами».</w:t>
      </w:r>
    </w:p>
    <w:p w:rsidR="002525E1" w:rsidRDefault="002525E1">
      <w:pPr>
        <w:spacing w:after="240" w:line="240" w:lineRule="auto"/>
        <w:rPr>
          <w:u w:val="single"/>
        </w:rPr>
      </w:pPr>
      <w:r>
        <w:t>34.</w:t>
      </w:r>
      <w:r>
        <w:tab/>
      </w:r>
      <w:r>
        <w:rPr>
          <w:u w:val="single"/>
        </w:rPr>
        <w:t>Пункт 16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17</w:t>
      </w:r>
    </w:p>
    <w:p w:rsidR="002525E1" w:rsidRDefault="002525E1">
      <w:pPr>
        <w:spacing w:after="240" w:line="240" w:lineRule="auto"/>
      </w:pPr>
      <w:r>
        <w:t>35.</w:t>
      </w:r>
      <w:r>
        <w:tab/>
        <w:t xml:space="preserve">После обмена мнениями с </w:t>
      </w:r>
      <w:r>
        <w:rPr>
          <w:u w:val="single"/>
        </w:rPr>
        <w:t>ПРЕДСЕДАТЕЛЕМ</w:t>
      </w:r>
      <w:r>
        <w:t xml:space="preserve"> об источниках информации, содержащейся в этом пункте, </w:t>
      </w:r>
      <w:r>
        <w:rPr>
          <w:u w:val="single"/>
        </w:rPr>
        <w:t>г-н ДЬЯКОНУ</w:t>
      </w:r>
      <w:r>
        <w:t xml:space="preserve"> предлагает изменить его следующим образом: в первой фразе слова «должны быть полностью и беспристрастно расследованы» следует заменить словами «должны быть изучены государством-участником», а во второй фразе вместо слов «о таком расследовании» следует написать «о результатах такого изучения».</w:t>
      </w:r>
    </w:p>
    <w:p w:rsidR="002525E1" w:rsidRDefault="002525E1">
      <w:pPr>
        <w:spacing w:after="240" w:line="240" w:lineRule="auto"/>
      </w:pPr>
      <w:r>
        <w:t>36.</w:t>
      </w:r>
      <w:r>
        <w:tab/>
      </w:r>
      <w:r>
        <w:rPr>
          <w:u w:val="single"/>
        </w:rPr>
        <w:t>Г-н ШЕРИФИС</w:t>
      </w:r>
      <w:r>
        <w:t xml:space="preserve"> предлагает сформулировать последнюю фразу этого пункта следующим образом: «Комитет просит информировать его о результатах такого изучения».</w:t>
      </w:r>
    </w:p>
    <w:p w:rsidR="002525E1" w:rsidRDefault="002525E1">
      <w:pPr>
        <w:spacing w:after="240" w:line="240" w:lineRule="auto"/>
        <w:rPr>
          <w:u w:val="single"/>
        </w:rPr>
      </w:pPr>
      <w:r>
        <w:t>37.</w:t>
      </w:r>
      <w:r>
        <w:tab/>
      </w:r>
      <w:r>
        <w:rPr>
          <w:u w:val="single"/>
        </w:rPr>
        <w:t>Пункт 17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18</w:t>
      </w:r>
    </w:p>
    <w:p w:rsidR="002525E1" w:rsidRDefault="002525E1">
      <w:pPr>
        <w:spacing w:after="240" w:line="240" w:lineRule="auto"/>
        <w:rPr>
          <w:u w:val="single"/>
        </w:rPr>
      </w:pPr>
      <w:r>
        <w:t>38.</w:t>
      </w:r>
      <w:r>
        <w:tab/>
      </w:r>
      <w:r>
        <w:rPr>
          <w:u w:val="single"/>
        </w:rPr>
        <w:t>Пункт 18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19</w:t>
      </w:r>
    </w:p>
    <w:p w:rsidR="002525E1" w:rsidRDefault="002525E1">
      <w:pPr>
        <w:spacing w:after="240" w:line="240" w:lineRule="auto"/>
      </w:pPr>
      <w:r>
        <w:t>39.</w:t>
      </w:r>
      <w:r>
        <w:tab/>
      </w:r>
      <w:r>
        <w:rPr>
          <w:u w:val="single"/>
        </w:rPr>
        <w:t>Г-н БАНТОН</w:t>
      </w:r>
      <w:r>
        <w:t xml:space="preserve"> предлагает заменить фразу «все аспекты» словами «все вопросы».</w:t>
      </w:r>
    </w:p>
    <w:p w:rsidR="002525E1" w:rsidRDefault="002525E1">
      <w:pPr>
        <w:spacing w:after="240" w:line="240" w:lineRule="auto"/>
        <w:rPr>
          <w:u w:val="single"/>
        </w:rPr>
      </w:pPr>
      <w:r>
        <w:t>40.</w:t>
      </w:r>
      <w:r>
        <w:tab/>
      </w:r>
      <w:r>
        <w:rPr>
          <w:u w:val="single"/>
        </w:rPr>
        <w:t>Пункт 19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20</w:t>
      </w:r>
    </w:p>
    <w:p w:rsidR="002525E1" w:rsidRDefault="002525E1">
      <w:pPr>
        <w:spacing w:after="240" w:line="240" w:lineRule="auto"/>
        <w:rPr>
          <w:u w:val="single"/>
        </w:rPr>
      </w:pPr>
      <w:r>
        <w:t>41.</w:t>
      </w:r>
      <w:r>
        <w:tab/>
      </w:r>
      <w:r>
        <w:rPr>
          <w:u w:val="single"/>
        </w:rPr>
        <w:t>Пункт 20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21</w:t>
      </w:r>
    </w:p>
    <w:p w:rsidR="002525E1" w:rsidRDefault="002525E1">
      <w:pPr>
        <w:spacing w:after="240" w:line="240" w:lineRule="auto"/>
      </w:pPr>
      <w:r>
        <w:t>42.</w:t>
      </w:r>
      <w:r>
        <w:tab/>
      </w:r>
      <w:r>
        <w:rPr>
          <w:u w:val="single"/>
        </w:rPr>
        <w:t>Г-н ШЕРИФИС</w:t>
      </w:r>
      <w:r>
        <w:t xml:space="preserve"> предлагает заменить в первой строке слово «дополнительный» на слово «последующий».</w:t>
      </w:r>
    </w:p>
    <w:p w:rsidR="002525E1" w:rsidRDefault="002525E1">
      <w:pPr>
        <w:spacing w:after="240" w:line="240" w:lineRule="auto"/>
        <w:rPr>
          <w:u w:val="single"/>
        </w:rPr>
      </w:pPr>
      <w:r>
        <w:t>43.</w:t>
      </w:r>
      <w:r>
        <w:tab/>
      </w:r>
      <w:r>
        <w:rPr>
          <w:u w:val="single"/>
        </w:rPr>
        <w:t>Пункт 21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Пункты 22 и 23</w:t>
      </w:r>
    </w:p>
    <w:p w:rsidR="002525E1" w:rsidRDefault="002525E1">
      <w:pPr>
        <w:spacing w:after="240" w:line="240" w:lineRule="auto"/>
      </w:pPr>
      <w:r>
        <w:t>45.</w:t>
      </w:r>
      <w:r>
        <w:tab/>
      </w:r>
      <w:r>
        <w:rPr>
          <w:u w:val="single"/>
        </w:rPr>
        <w:t>Г-н ШЕРИФИС</w:t>
      </w:r>
      <w:r>
        <w:t xml:space="preserve"> просит вычеркнуть определенный артикль во второй строке пункта.</w:t>
      </w:r>
    </w:p>
    <w:p w:rsidR="002525E1" w:rsidRDefault="002525E1">
      <w:pPr>
        <w:spacing w:after="240" w:line="240" w:lineRule="auto"/>
        <w:rPr>
          <w:u w:val="single"/>
        </w:rPr>
      </w:pPr>
      <w:r>
        <w:t>46.</w:t>
      </w:r>
      <w:r>
        <w:tab/>
      </w:r>
      <w:r>
        <w:rPr>
          <w:u w:val="single"/>
        </w:rPr>
        <w:t>Пункт 24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25</w:t>
      </w:r>
    </w:p>
    <w:p w:rsidR="002525E1" w:rsidRDefault="002525E1">
      <w:pPr>
        <w:spacing w:after="240" w:line="240" w:lineRule="auto"/>
        <w:rPr>
          <w:u w:val="single"/>
        </w:rPr>
      </w:pPr>
      <w:r>
        <w:t>47.</w:t>
      </w:r>
      <w:r>
        <w:tab/>
      </w:r>
      <w:r>
        <w:rPr>
          <w:u w:val="single"/>
        </w:rPr>
        <w:t>Пункт 25 принимается.</w:t>
      </w:r>
    </w:p>
    <w:p w:rsidR="002525E1" w:rsidRDefault="002525E1">
      <w:pPr>
        <w:spacing w:after="240" w:line="240" w:lineRule="auto"/>
      </w:pPr>
      <w:r>
        <w:t>48.</w:t>
      </w:r>
      <w:r>
        <w:tab/>
      </w:r>
      <w:r>
        <w:rPr>
          <w:u w:val="single"/>
        </w:rPr>
        <w:t>ПРЕДСЕДАТЕЛЬ</w:t>
      </w:r>
      <w:r>
        <w:t xml:space="preserve"> предлагает прервать заседание для того, чтобы позволить Докладчику по Ираку, г-ну Дьякону, и заинтересованным экспертам разработать новый вариант пунктов 12 и 13, рассмотрение которых было отложено. </w:t>
      </w:r>
    </w:p>
    <w:p w:rsidR="002525E1" w:rsidRDefault="002525E1">
      <w:pPr>
        <w:spacing w:after="240" w:line="240" w:lineRule="auto"/>
      </w:pPr>
      <w:r>
        <w:t>49.</w:t>
      </w:r>
      <w:r>
        <w:tab/>
      </w:r>
      <w:r>
        <w:rPr>
          <w:u w:val="single"/>
        </w:rPr>
        <w:t>Решение принимается</w:t>
      </w:r>
      <w:r>
        <w:t>.</w:t>
      </w:r>
    </w:p>
    <w:p w:rsidR="002525E1" w:rsidRDefault="002525E1">
      <w:pPr>
        <w:tabs>
          <w:tab w:val="left" w:pos="0"/>
        </w:tabs>
        <w:suppressAutoHyphens/>
        <w:spacing w:after="240" w:line="240" w:lineRule="auto"/>
        <w:jc w:val="center"/>
        <w:rPr>
          <w:u w:val="single"/>
        </w:rPr>
      </w:pPr>
      <w:r>
        <w:rPr>
          <w:u w:val="single"/>
        </w:rPr>
        <w:t xml:space="preserve">Заседание прерывается в 17 час. 05 мин. </w:t>
      </w:r>
      <w:r w:rsidR="00CC0215">
        <w:rPr>
          <w:u w:val="single"/>
        </w:rPr>
        <w:t>И</w:t>
      </w:r>
      <w:r>
        <w:rPr>
          <w:u w:val="single"/>
        </w:rPr>
        <w:t xml:space="preserve"> возобновляется в 17 час. 25 мин.</w:t>
      </w:r>
    </w:p>
    <w:p w:rsidR="002525E1" w:rsidRDefault="002525E1">
      <w:pPr>
        <w:pStyle w:val="Heading1"/>
      </w:pPr>
      <w:r>
        <w:t>Пункт 12</w:t>
      </w:r>
    </w:p>
    <w:p w:rsidR="002525E1" w:rsidRDefault="002525E1">
      <w:pPr>
        <w:keepNext/>
        <w:spacing w:after="240" w:line="240" w:lineRule="auto"/>
      </w:pPr>
      <w:r>
        <w:t>50.</w:t>
      </w:r>
      <w:r>
        <w:tab/>
      </w:r>
      <w:r>
        <w:rPr>
          <w:u w:val="single"/>
        </w:rPr>
        <w:t>Г-н ДЬЯКОНУ</w:t>
      </w:r>
      <w:r>
        <w:t xml:space="preserve"> предлагает ряд изменений. В первой строке фраза звучит следующим образом «Выражается также обеспокоенность по поводу утверждений о том, что неарабское население…». В третьей строке предлагается формулировка «ассирийцы подвергались». Наконец, в последней строке выражение «имеющий отношение» заменяется на слово «связанный».</w:t>
      </w:r>
    </w:p>
    <w:p w:rsidR="002525E1" w:rsidRDefault="002525E1">
      <w:pPr>
        <w:spacing w:after="240" w:line="240" w:lineRule="auto"/>
      </w:pPr>
      <w:r>
        <w:t>51.</w:t>
      </w:r>
      <w:r>
        <w:tab/>
      </w:r>
      <w:r>
        <w:rPr>
          <w:u w:val="single"/>
        </w:rPr>
        <w:t>Пункт 12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13</w:t>
      </w:r>
    </w:p>
    <w:p w:rsidR="002525E1" w:rsidRDefault="002525E1">
      <w:pPr>
        <w:spacing w:after="240" w:line="240" w:lineRule="auto"/>
      </w:pPr>
      <w:r>
        <w:t>52.</w:t>
      </w:r>
      <w:r>
        <w:tab/>
      </w:r>
      <w:r>
        <w:rPr>
          <w:u w:val="single"/>
        </w:rPr>
        <w:t>Г-н ДЬЯКОНУ</w:t>
      </w:r>
      <w:r>
        <w:t xml:space="preserve"> предлагает изменить этот пункт следующим образом: во второй строке заменить слово «регион» на «административный округ» и фразу «значительное число жертв» на выражение «большие страдания». В третьей строке точку следует заменить на запятую; последняя фраза должна звучать «включая членов этнических групп, проживающих в этом районе».</w:t>
      </w:r>
    </w:p>
    <w:p w:rsidR="002525E1" w:rsidRDefault="002525E1">
      <w:pPr>
        <w:spacing w:after="240" w:line="240" w:lineRule="auto"/>
      </w:pPr>
      <w:r>
        <w:t>53.</w:t>
      </w:r>
      <w:r>
        <w:tab/>
      </w:r>
      <w:r>
        <w:rPr>
          <w:u w:val="single"/>
        </w:rPr>
        <w:t>Пункт 13 с внесенными в него поправками принимается.</w:t>
      </w:r>
    </w:p>
    <w:p w:rsidR="002525E1" w:rsidRDefault="002525E1">
      <w:pPr>
        <w:spacing w:after="240" w:line="240" w:lineRule="auto"/>
      </w:pPr>
      <w:r>
        <w:t>54.</w:t>
      </w:r>
      <w:r>
        <w:tab/>
      </w:r>
      <w:r>
        <w:rPr>
          <w:u w:val="single"/>
        </w:rPr>
        <w:t>Проект выводов Комитета, касающихся четырнадцатого периодического доклада Ирака, с внесенными в него в устной форме поправками принимается в целом.</w:t>
      </w:r>
    </w:p>
    <w:p w:rsidR="002525E1" w:rsidRDefault="002525E1">
      <w:pPr>
        <w:spacing w:after="240" w:line="240" w:lineRule="auto"/>
      </w:pPr>
      <w:r>
        <w:rPr>
          <w:u w:val="single"/>
        </w:rPr>
        <w:t>Проект выводов Комитета, касающихся одиннадцатого, двенадцатого, тринадцатого и четырнадцатого периодических докладов Чили</w:t>
      </w:r>
      <w:r>
        <w:t xml:space="preserve"> (</w:t>
      </w:r>
      <w:r>
        <w:rPr>
          <w:u w:val="single"/>
        </w:rPr>
        <w:t>продолжение</w:t>
      </w:r>
      <w:r>
        <w:t>) (</w:t>
      </w:r>
      <w:r>
        <w:rPr>
          <w:lang w:val="fr-CH"/>
        </w:rPr>
        <w:t>CERD</w:t>
      </w:r>
      <w:r>
        <w:t>/</w:t>
      </w:r>
      <w:r>
        <w:rPr>
          <w:lang w:val="fr-CH"/>
        </w:rPr>
        <w:t>C</w:t>
      </w:r>
      <w:r>
        <w:t>/55/</w:t>
      </w:r>
      <w:r>
        <w:rPr>
          <w:lang w:val="fr-CH"/>
        </w:rPr>
        <w:t>Misc</w:t>
      </w:r>
      <w:r>
        <w:t>.36/</w:t>
      </w:r>
      <w:r>
        <w:rPr>
          <w:lang w:val="fr-CH"/>
        </w:rPr>
        <w:t>Rev</w:t>
      </w:r>
      <w:r>
        <w:t>.2) (документ, распространенный на заседании только на английском языке)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1</w:t>
      </w:r>
    </w:p>
    <w:p w:rsidR="002525E1" w:rsidRDefault="002525E1">
      <w:pPr>
        <w:spacing w:after="240" w:line="240" w:lineRule="auto"/>
        <w:rPr>
          <w:u w:val="single"/>
        </w:rPr>
      </w:pPr>
      <w:r>
        <w:t>55.</w:t>
      </w:r>
      <w:r>
        <w:tab/>
      </w:r>
      <w:r>
        <w:rPr>
          <w:u w:val="single"/>
        </w:rPr>
        <w:t>Пункт 1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2</w:t>
      </w:r>
    </w:p>
    <w:p w:rsidR="002525E1" w:rsidRDefault="002525E1">
      <w:pPr>
        <w:spacing w:after="240" w:line="240" w:lineRule="auto"/>
        <w:rPr>
          <w:u w:val="single"/>
        </w:rPr>
      </w:pPr>
      <w:r>
        <w:t>56.</w:t>
      </w:r>
      <w:r>
        <w:tab/>
      </w:r>
      <w:r>
        <w:rPr>
          <w:u w:val="single"/>
        </w:rPr>
        <w:t>Пункт 2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3</w:t>
      </w:r>
    </w:p>
    <w:p w:rsidR="002525E1" w:rsidRDefault="002525E1">
      <w:pPr>
        <w:spacing w:after="240" w:line="240" w:lineRule="auto"/>
      </w:pPr>
      <w:r>
        <w:t>57.</w:t>
      </w:r>
      <w:r>
        <w:tab/>
        <w:t xml:space="preserve">После обмена мнениями, в котором приняли участие </w:t>
      </w:r>
      <w:r>
        <w:rPr>
          <w:u w:val="single"/>
        </w:rPr>
        <w:t>г-н ГАРВАЛОВ, г-н ШАХИ, г-н ВАЛЕНСИА РОДРИГЕС</w:t>
      </w:r>
      <w:r>
        <w:t xml:space="preserve"> и</w:t>
      </w:r>
      <w:r>
        <w:rPr>
          <w:u w:val="single"/>
        </w:rPr>
        <w:t xml:space="preserve"> г-н БАНТОН,</w:t>
      </w:r>
      <w:r>
        <w:t xml:space="preserve"> принимается решение вычеркнуть в первой строке слова «высоко оценивает и».</w:t>
      </w:r>
    </w:p>
    <w:p w:rsidR="002525E1" w:rsidRDefault="002525E1">
      <w:pPr>
        <w:spacing w:after="240" w:line="240" w:lineRule="auto"/>
      </w:pPr>
      <w:r>
        <w:t>58.</w:t>
      </w:r>
      <w:r>
        <w:tab/>
      </w:r>
      <w:r>
        <w:rPr>
          <w:u w:val="single"/>
        </w:rPr>
        <w:t>Пункт 3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4</w:t>
      </w:r>
    </w:p>
    <w:p w:rsidR="002525E1" w:rsidRDefault="002525E1">
      <w:pPr>
        <w:spacing w:after="240" w:line="240" w:lineRule="auto"/>
      </w:pPr>
      <w:r>
        <w:t>59.</w:t>
      </w:r>
      <w:r>
        <w:tab/>
        <w:t xml:space="preserve">После обмена мнениями, в котором приняли участие </w:t>
      </w:r>
      <w:r>
        <w:rPr>
          <w:u w:val="single"/>
        </w:rPr>
        <w:t>г-н ВАЛЕНСИА РОДРИГЕС, г-н БАНТОН и г-н ГАРВАЛОВ,</w:t>
      </w:r>
      <w:r>
        <w:t xml:space="preserve"> принимается решение заменить в первой строке слово «факт» словом «информация».</w:t>
      </w:r>
    </w:p>
    <w:p w:rsidR="002525E1" w:rsidRDefault="002525E1">
      <w:pPr>
        <w:spacing w:after="240" w:line="240" w:lineRule="auto"/>
      </w:pPr>
      <w:r>
        <w:t>60.</w:t>
      </w:r>
      <w:r>
        <w:tab/>
      </w:r>
      <w:r>
        <w:rPr>
          <w:u w:val="single"/>
        </w:rPr>
        <w:t>Пункт 4 с внесенными в него поправками принимается.</w:t>
      </w:r>
    </w:p>
    <w:p w:rsidR="002525E1" w:rsidRDefault="002525E1">
      <w:pPr>
        <w:pStyle w:val="Heading1"/>
      </w:pPr>
      <w:r>
        <w:t>Пункт 5</w:t>
      </w:r>
    </w:p>
    <w:p w:rsidR="002525E1" w:rsidRDefault="002525E1">
      <w:pPr>
        <w:keepNext/>
        <w:spacing w:after="240" w:line="240" w:lineRule="auto"/>
      </w:pPr>
      <w:r>
        <w:t>61.</w:t>
      </w:r>
      <w:r>
        <w:tab/>
      </w:r>
      <w:r>
        <w:rPr>
          <w:u w:val="single"/>
        </w:rPr>
        <w:t>Г-н ШЕРИФИС</w:t>
      </w:r>
      <w:r>
        <w:t xml:space="preserve"> предлагает заменить во второй строке слово «обеспечить» на словосочетание «содействовать защите».</w:t>
      </w:r>
    </w:p>
    <w:p w:rsidR="002525E1" w:rsidRDefault="002525E1">
      <w:pPr>
        <w:spacing w:after="240" w:line="240" w:lineRule="auto"/>
      </w:pPr>
      <w:r>
        <w:t>62.</w:t>
      </w:r>
      <w:r>
        <w:tab/>
      </w:r>
      <w:r>
        <w:rPr>
          <w:u w:val="single"/>
        </w:rPr>
        <w:t>Г-н БАНТОН</w:t>
      </w:r>
      <w:r>
        <w:t xml:space="preserve"> предлагает объединить первую фразу со второй следующим образом: «Комитет приветствует инициативы, предпринятые государством-участником для содействия защите прав коренного населения, включая введение в силу…».</w:t>
      </w:r>
    </w:p>
    <w:p w:rsidR="002525E1" w:rsidRDefault="002525E1">
      <w:pPr>
        <w:spacing w:after="240" w:line="240" w:lineRule="auto"/>
      </w:pPr>
      <w:r>
        <w:t>63.</w:t>
      </w:r>
      <w:r>
        <w:tab/>
      </w:r>
      <w:r>
        <w:rPr>
          <w:u w:val="single"/>
        </w:rPr>
        <w:t>Пункт 5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6</w:t>
      </w:r>
    </w:p>
    <w:p w:rsidR="002525E1" w:rsidRDefault="002525E1">
      <w:pPr>
        <w:spacing w:after="240" w:line="240" w:lineRule="auto"/>
      </w:pPr>
      <w:r>
        <w:t>64.</w:t>
      </w:r>
      <w:r>
        <w:tab/>
        <w:t>После замечаний, сделанных</w:t>
      </w:r>
      <w:r>
        <w:rPr>
          <w:u w:val="single"/>
        </w:rPr>
        <w:t xml:space="preserve"> ПРЕДСЕДАТЕЛЕМ</w:t>
      </w:r>
      <w:r>
        <w:t xml:space="preserve"> и </w:t>
      </w:r>
      <w:r>
        <w:rPr>
          <w:u w:val="single"/>
        </w:rPr>
        <w:t>г-ном ГАРВАЛОВЫМ,</w:t>
      </w:r>
      <w:r>
        <w:t xml:space="preserve"> </w:t>
      </w:r>
      <w:r>
        <w:rPr>
          <w:u w:val="single"/>
        </w:rPr>
        <w:t>г-н БАНТОН</w:t>
      </w:r>
      <w:r>
        <w:t xml:space="preserve"> предлагает заменить в пятой строке слова «в случае принятия» словом «предназначен».</w:t>
      </w:r>
    </w:p>
    <w:p w:rsidR="002525E1" w:rsidRDefault="002525E1">
      <w:pPr>
        <w:spacing w:after="240" w:line="240" w:lineRule="auto"/>
      </w:pPr>
      <w:r>
        <w:t>65.</w:t>
      </w:r>
      <w:r>
        <w:tab/>
      </w:r>
      <w:r>
        <w:rPr>
          <w:u w:val="single"/>
        </w:rPr>
        <w:t>Г-н ГАРВАЛОВ</w:t>
      </w:r>
      <w:r>
        <w:t xml:space="preserve"> предлагает вычеркнуть в первой линии слово «также».</w:t>
      </w:r>
    </w:p>
    <w:p w:rsidR="002525E1" w:rsidRDefault="002525E1">
      <w:pPr>
        <w:spacing w:after="240" w:line="240" w:lineRule="auto"/>
      </w:pPr>
      <w:r>
        <w:t>66.</w:t>
      </w:r>
      <w:r>
        <w:tab/>
      </w:r>
      <w:r>
        <w:rPr>
          <w:u w:val="single"/>
        </w:rPr>
        <w:t>Г-н ШЕРИФИС</w:t>
      </w:r>
      <w:r>
        <w:t xml:space="preserve"> предлагает вычеркнуть в первой линии слова «с интересом».</w:t>
      </w:r>
    </w:p>
    <w:p w:rsidR="002525E1" w:rsidRDefault="002525E1">
      <w:pPr>
        <w:spacing w:after="240" w:line="240" w:lineRule="auto"/>
      </w:pPr>
      <w:r>
        <w:t>67.</w:t>
      </w:r>
      <w:r>
        <w:tab/>
      </w:r>
      <w:r>
        <w:rPr>
          <w:u w:val="single"/>
        </w:rPr>
        <w:t>Пункт 6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7</w:t>
      </w:r>
    </w:p>
    <w:p w:rsidR="002525E1" w:rsidRDefault="002525E1">
      <w:pPr>
        <w:spacing w:after="240" w:line="240" w:lineRule="auto"/>
        <w:rPr>
          <w:u w:val="single"/>
        </w:rPr>
      </w:pPr>
      <w:r>
        <w:t>68.</w:t>
      </w:r>
      <w:r>
        <w:tab/>
      </w:r>
      <w:r>
        <w:rPr>
          <w:u w:val="single"/>
        </w:rPr>
        <w:t>Пункт 7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8</w:t>
      </w:r>
    </w:p>
    <w:p w:rsidR="002525E1" w:rsidRDefault="002525E1">
      <w:pPr>
        <w:spacing w:after="240" w:line="240" w:lineRule="auto"/>
      </w:pPr>
      <w:r>
        <w:t>69.</w:t>
      </w:r>
      <w:r>
        <w:tab/>
      </w:r>
      <w:r>
        <w:rPr>
          <w:u w:val="single"/>
        </w:rPr>
        <w:t>Г-н ШЕРИФИС</w:t>
      </w:r>
      <w:r>
        <w:t xml:space="preserve"> предлагает вычеркнуть в первой фразе слова «с интересом».</w:t>
      </w:r>
    </w:p>
    <w:p w:rsidR="002525E1" w:rsidRDefault="002525E1">
      <w:pPr>
        <w:spacing w:after="240" w:line="240" w:lineRule="auto"/>
      </w:pPr>
      <w:r>
        <w:t>70.</w:t>
      </w:r>
      <w:r>
        <w:tab/>
      </w:r>
      <w:r>
        <w:rPr>
          <w:u w:val="single"/>
        </w:rPr>
        <w:t>Г-н ДЬЯКОНУ</w:t>
      </w:r>
      <w:r>
        <w:t xml:space="preserve"> предлагает добавить в третьей строке слова «обучение в области» перед фразой «прав человека и их осуществления».</w:t>
      </w:r>
    </w:p>
    <w:p w:rsidR="002525E1" w:rsidRDefault="002525E1">
      <w:pPr>
        <w:spacing w:after="240" w:line="240" w:lineRule="auto"/>
      </w:pPr>
      <w:r>
        <w:t>71.</w:t>
      </w:r>
      <w:r>
        <w:tab/>
      </w:r>
      <w:r>
        <w:rPr>
          <w:u w:val="single"/>
        </w:rPr>
        <w:t>Пункт 8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9</w:t>
      </w:r>
    </w:p>
    <w:p w:rsidR="002525E1" w:rsidRDefault="002525E1">
      <w:pPr>
        <w:spacing w:after="240" w:line="240" w:lineRule="auto"/>
      </w:pPr>
      <w:r>
        <w:t>72.</w:t>
      </w:r>
      <w:r>
        <w:tab/>
        <w:t xml:space="preserve">После замечания </w:t>
      </w:r>
      <w:r>
        <w:rPr>
          <w:u w:val="single"/>
        </w:rPr>
        <w:t>ПРЕДСЕДАТЕЛЯ,</w:t>
      </w:r>
      <w:r>
        <w:t xml:space="preserve"> </w:t>
      </w:r>
      <w:r>
        <w:rPr>
          <w:u w:val="single"/>
        </w:rPr>
        <w:t>г-н БАНТОН</w:t>
      </w:r>
      <w:r>
        <w:t xml:space="preserve"> предлагает добавить в первой строке после предлога «о» слова «сообщенных результатах».</w:t>
      </w:r>
    </w:p>
    <w:p w:rsidR="002525E1" w:rsidRDefault="002525E1">
      <w:pPr>
        <w:spacing w:after="240" w:line="240" w:lineRule="auto"/>
      </w:pPr>
      <w:r>
        <w:t>73.</w:t>
      </w:r>
      <w:r>
        <w:tab/>
      </w:r>
      <w:r>
        <w:rPr>
          <w:u w:val="single"/>
        </w:rPr>
        <w:t>Пункт 9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10</w:t>
      </w:r>
    </w:p>
    <w:p w:rsidR="002525E1" w:rsidRDefault="002525E1">
      <w:pPr>
        <w:spacing w:after="240" w:line="240" w:lineRule="auto"/>
      </w:pPr>
      <w:r>
        <w:t>74.</w:t>
      </w:r>
      <w:r>
        <w:tab/>
      </w:r>
      <w:r>
        <w:rPr>
          <w:u w:val="single"/>
        </w:rPr>
        <w:t>ПРЕДСЕДАТЕЛЬ</w:t>
      </w:r>
      <w:r>
        <w:t xml:space="preserve">, которого поддерживают </w:t>
      </w:r>
      <w:r>
        <w:rPr>
          <w:u w:val="single"/>
        </w:rPr>
        <w:t>г-н ДЬЯКОНУ</w:t>
      </w:r>
      <w:r>
        <w:t xml:space="preserve"> и </w:t>
      </w:r>
      <w:r>
        <w:rPr>
          <w:u w:val="single"/>
        </w:rPr>
        <w:t>г-н де ГУТТ</w:t>
      </w:r>
      <w:r>
        <w:t>, отмечает, что Конвенция не имеет по внутреннему праву статус «самоисполняющейся», поскольку государства обязаны принимать национальное законодательство, придающее ей законную силу.</w:t>
      </w:r>
    </w:p>
    <w:p w:rsidR="002525E1" w:rsidRDefault="002525E1">
      <w:pPr>
        <w:spacing w:after="240" w:line="240" w:lineRule="auto"/>
      </w:pPr>
      <w:r>
        <w:t>75.</w:t>
      </w:r>
      <w:r>
        <w:tab/>
      </w:r>
      <w:r>
        <w:rPr>
          <w:u w:val="single"/>
        </w:rPr>
        <w:t>Г-н ВАЛЕНСИА РОДРИГЕС</w:t>
      </w:r>
      <w:r>
        <w:t xml:space="preserve"> предлагает изменить первую фразу следующим образом:</w:t>
      </w:r>
      <w:r>
        <w:rPr>
          <w:u w:val="single"/>
        </w:rPr>
        <w:t xml:space="preserve"> </w:t>
      </w:r>
      <w:r>
        <w:t>«Комитет выражает свою обеспокоенность отсутствием конкретного законодательства, обеспечивающего осуществление некоторых положений Конвенции».</w:t>
      </w:r>
    </w:p>
    <w:p w:rsidR="002525E1" w:rsidRDefault="002525E1">
      <w:pPr>
        <w:spacing w:after="240" w:line="240" w:lineRule="auto"/>
      </w:pPr>
      <w:r>
        <w:t>76.</w:t>
      </w:r>
      <w:r>
        <w:tab/>
      </w:r>
      <w:r>
        <w:rPr>
          <w:u w:val="single"/>
        </w:rPr>
        <w:t>Пункт 10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11</w:t>
      </w:r>
    </w:p>
    <w:p w:rsidR="002525E1" w:rsidRDefault="002525E1">
      <w:pPr>
        <w:spacing w:after="240" w:line="240" w:lineRule="auto"/>
      </w:pPr>
      <w:r>
        <w:t>77.</w:t>
      </w:r>
      <w:r>
        <w:tab/>
      </w:r>
      <w:r>
        <w:rPr>
          <w:u w:val="single"/>
        </w:rPr>
        <w:t>Пункт 11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rPr>
          <w:u w:val="single"/>
        </w:rPr>
        <w:t>Пункт 12</w:t>
      </w:r>
    </w:p>
    <w:p w:rsidR="002525E1" w:rsidRDefault="002525E1">
      <w:pPr>
        <w:spacing w:after="240" w:line="240" w:lineRule="auto"/>
      </w:pPr>
      <w:r>
        <w:t>78.</w:t>
      </w:r>
      <w:r>
        <w:rPr>
          <w:u w:val="single"/>
        </w:rPr>
        <w:tab/>
        <w:t>Г-н ШЕРИФИС</w:t>
      </w:r>
      <w:r>
        <w:t xml:space="preserve"> предлагает заменить слово «время» словом «период», а слова «согласно информации, полученной Комитетом» словами «якобы, приведшим к».</w:t>
      </w:r>
    </w:p>
    <w:p w:rsidR="002525E1" w:rsidRDefault="002525E1">
      <w:pPr>
        <w:spacing w:after="240" w:line="240" w:lineRule="auto"/>
      </w:pPr>
      <w:r>
        <w:t>79.</w:t>
      </w:r>
      <w:r>
        <w:tab/>
      </w:r>
      <w:r>
        <w:rPr>
          <w:u w:val="single"/>
        </w:rPr>
        <w:t>Пункт 12 с внесенными в него поправками принимается.</w:t>
      </w:r>
    </w:p>
    <w:p w:rsidR="002525E1" w:rsidRDefault="002525E1">
      <w:pPr>
        <w:spacing w:after="240" w:line="240" w:lineRule="auto"/>
        <w:rPr>
          <w:u w:val="single"/>
        </w:rPr>
      </w:pPr>
      <w:r>
        <w:t>80.</w:t>
      </w:r>
      <w:r>
        <w:tab/>
      </w:r>
      <w:r>
        <w:rPr>
          <w:u w:val="single"/>
        </w:rPr>
        <w:t>Г-н ГАРВАЛОВ</w:t>
      </w:r>
      <w:r>
        <w:t xml:space="preserve"> предлагает поменять местами пункты 11 и 12 для соблюдения приоритетов Комитета. </w:t>
      </w:r>
    </w:p>
    <w:p w:rsidR="002525E1" w:rsidRDefault="002525E1">
      <w:pPr>
        <w:spacing w:after="240" w:line="240" w:lineRule="auto"/>
        <w:rPr>
          <w:u w:val="single"/>
        </w:rPr>
      </w:pPr>
      <w:r>
        <w:t>81.</w:t>
      </w:r>
      <w:r>
        <w:tab/>
      </w:r>
      <w:r>
        <w:rPr>
          <w:u w:val="single"/>
        </w:rPr>
        <w:t>Пункты 11 и 12 меняются местами.</w:t>
      </w:r>
    </w:p>
    <w:p w:rsidR="002525E1" w:rsidRDefault="002525E1">
      <w:pPr>
        <w:spacing w:after="240" w:line="240" w:lineRule="auto"/>
        <w:rPr>
          <w:u w:val="single"/>
        </w:rPr>
      </w:pPr>
      <w:r>
        <w:t>82.</w:t>
      </w:r>
      <w:r>
        <w:tab/>
      </w:r>
      <w:r>
        <w:rPr>
          <w:u w:val="single"/>
        </w:rPr>
        <w:t>ПРЕДСЕДАТЕЛЬ</w:t>
      </w:r>
      <w:r>
        <w:t xml:space="preserve"> предлагает продолжить рассмотрение проекта выводов, касающихся Чили, на следующем заседании Комитета.</w:t>
      </w:r>
    </w:p>
    <w:p w:rsidR="002525E1" w:rsidRDefault="002525E1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spacing w:after="240" w:line="240" w:lineRule="auto"/>
        <w:rPr>
          <w:u w:val="single"/>
        </w:rPr>
      </w:pPr>
      <w:r>
        <w:t>83.</w:t>
      </w:r>
      <w:r>
        <w:tab/>
      </w:r>
      <w:r>
        <w:rPr>
          <w:u w:val="single"/>
        </w:rPr>
        <w:t>Решение принимается</w:t>
      </w:r>
      <w:r>
        <w:t>.</w:t>
      </w:r>
    </w:p>
    <w:p w:rsidR="002525E1" w:rsidRDefault="002525E1">
      <w:pPr>
        <w:tabs>
          <w:tab w:val="left" w:pos="0"/>
        </w:tabs>
        <w:suppressAutoHyphens/>
        <w:spacing w:after="240" w:line="240" w:lineRule="auto"/>
        <w:jc w:val="center"/>
        <w:rPr>
          <w:u w:val="single"/>
        </w:rPr>
      </w:pPr>
      <w:r>
        <w:rPr>
          <w:u w:val="single"/>
        </w:rPr>
        <w:t>Заседание закрывается в 18 час. 00 мин.</w:t>
      </w:r>
    </w:p>
    <w:p w:rsidR="002525E1" w:rsidRPr="00CC0215" w:rsidRDefault="00CC0215" w:rsidP="00CC0215">
      <w:pPr>
        <w:spacing w:after="240" w:line="240" w:lineRule="auto"/>
        <w:jc w:val="center"/>
        <w:rPr>
          <w:lang w:val="fr-CH"/>
        </w:rPr>
      </w:pPr>
      <w:r>
        <w:rPr>
          <w:lang w:val="fr-CH"/>
        </w:rPr>
        <w:t>-----</w:t>
      </w:r>
    </w:p>
    <w:sectPr w:rsidR="002525E1" w:rsidRPr="00CC0215" w:rsidSect="00F16DBD">
      <w:headerReference w:type="even" r:id="rId8"/>
      <w:headerReference w:type="default" r:id="rId9"/>
      <w:pgSz w:w="11906" w:h="16838"/>
      <w:pgMar w:top="851" w:right="1247" w:bottom="1418" w:left="1247" w:header="737" w:footer="737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E4E" w:rsidRDefault="00811E4E">
      <w:r>
        <w:separator/>
      </w:r>
    </w:p>
  </w:endnote>
  <w:endnote w:type="continuationSeparator" w:id="0">
    <w:p w:rsidR="00811E4E" w:rsidRDefault="00811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E4E" w:rsidRDefault="00811E4E">
      <w:r>
        <w:separator/>
      </w:r>
    </w:p>
  </w:footnote>
  <w:footnote w:type="continuationSeparator" w:id="0">
    <w:p w:rsidR="00811E4E" w:rsidRDefault="00811E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5E1" w:rsidRDefault="002525E1">
    <w:pPr>
      <w:pStyle w:val="Header"/>
      <w:rPr>
        <w:lang w:val="pt-PT"/>
      </w:rPr>
    </w:pPr>
    <w:r>
      <w:rPr>
        <w:lang w:val="pt-PT"/>
      </w:rPr>
      <w:t>CERD/C/SR.1360</w:t>
    </w:r>
  </w:p>
  <w:p w:rsidR="002525E1" w:rsidRDefault="002525E1">
    <w:pPr>
      <w:pStyle w:val="Header"/>
      <w:spacing w:after="360"/>
      <w:rPr>
        <w:lang w:val="pt-PT"/>
      </w:rPr>
    </w:pPr>
    <w:r>
      <w:rPr>
        <w:lang w:val="pt-PT"/>
      </w:rPr>
      <w:t xml:space="preserve">page </w:t>
    </w:r>
    <w:r>
      <w:fldChar w:fldCharType="begin"/>
    </w:r>
    <w:r>
      <w:rPr>
        <w:lang w:val="pt-PT"/>
      </w:rPr>
      <w:instrText xml:space="preserve"> PAGE  \* MERGEFORMAT </w:instrText>
    </w:r>
    <w:r>
      <w:fldChar w:fldCharType="separate"/>
    </w:r>
    <w:r w:rsidR="00204910">
      <w:rPr>
        <w:noProof/>
        <w:lang w:val="pt-PT"/>
      </w:rPr>
      <w:t>8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5E1" w:rsidRDefault="002525E1" w:rsidP="00C85B96">
    <w:pPr>
      <w:pStyle w:val="Header"/>
      <w:tabs>
        <w:tab w:val="clear" w:pos="8306"/>
      </w:tabs>
      <w:ind w:left="7545"/>
      <w:rPr>
        <w:lang w:val="pt-PT"/>
      </w:rPr>
    </w:pPr>
    <w:r>
      <w:rPr>
        <w:lang w:val="pt-PT"/>
      </w:rPr>
      <w:t>CERD/C/SR.1360</w:t>
    </w:r>
  </w:p>
  <w:p w:rsidR="002525E1" w:rsidRDefault="002525E1" w:rsidP="00C85B96">
    <w:pPr>
      <w:pStyle w:val="Header"/>
      <w:tabs>
        <w:tab w:val="clear" w:pos="8306"/>
      </w:tabs>
      <w:spacing w:after="360"/>
      <w:ind w:left="7545"/>
      <w:rPr>
        <w:lang w:val="pt-PT"/>
      </w:rPr>
    </w:pPr>
    <w:r>
      <w:rPr>
        <w:lang w:val="pt-PT"/>
      </w:rPr>
      <w:t xml:space="preserve">page </w:t>
    </w:r>
    <w:r>
      <w:fldChar w:fldCharType="begin"/>
    </w:r>
    <w:r>
      <w:rPr>
        <w:lang w:val="pt-PT"/>
      </w:rPr>
      <w:instrText xml:space="preserve"> PAGE  \* MERGEFORMAT </w:instrText>
    </w:r>
    <w:r>
      <w:fldChar w:fldCharType="separate"/>
    </w:r>
    <w:r w:rsidR="00204910">
      <w:rPr>
        <w:noProof/>
        <w:lang w:val="pt-PT"/>
      </w:rPr>
      <w:t>7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567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259"/>
    <w:rsid w:val="00204910"/>
    <w:rsid w:val="002525E1"/>
    <w:rsid w:val="00447FA0"/>
    <w:rsid w:val="00495F3E"/>
    <w:rsid w:val="00582259"/>
    <w:rsid w:val="00811E4E"/>
    <w:rsid w:val="008E6FF9"/>
    <w:rsid w:val="00916E00"/>
    <w:rsid w:val="00C85B96"/>
    <w:rsid w:val="00CC0215"/>
    <w:rsid w:val="00EB126A"/>
    <w:rsid w:val="00F1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spacing w:after="240" w:line="240" w:lineRule="auto"/>
      <w:outlineLvl w:val="0"/>
    </w:pPr>
    <w:rPr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character" w:styleId="PageNumber">
    <w:name w:val="page number"/>
    <w:basedOn w:val="DefaultParagraphFont"/>
    <w:semiHidden/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BodyText2">
    <w:name w:val="Body Text 2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680"/>
      </w:tabs>
      <w:spacing w:before="240" w:line="260" w:lineRule="exact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1922</Words>
  <Characters>10957</Characters>
  <Application>Microsoft Office Word</Application>
  <DocSecurity>4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 </Company>
  <LinksUpToDate>false</LinksUpToDate>
  <CharactersWithSpaces>12854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Christine Fanelli</dc:creator>
  <cp:keywords/>
  <dc:description/>
  <cp:lastModifiedBy>CSD</cp:lastModifiedBy>
  <cp:revision>2</cp:revision>
  <cp:lastPrinted>2008-12-12T15:31:00Z</cp:lastPrinted>
  <dcterms:created xsi:type="dcterms:W3CDTF">2009-05-08T10:39:00Z</dcterms:created>
  <dcterms:modified xsi:type="dcterms:W3CDTF">2009-05-08T10:39:00Z</dcterms:modified>
</cp:coreProperties>
</file>