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038C0" w14:textId="77777777" w:rsidR="00D1187A" w:rsidRDefault="00D1187A" w:rsidP="00D1187A">
      <w:pPr>
        <w:spacing w:line="60" w:lineRule="exact"/>
        <w:rPr>
          <w:sz w:val="2"/>
        </w:rPr>
        <w:sectPr w:rsidR="00D1187A" w:rsidSect="00FF27F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p>
    <w:p w14:paraId="7063ADAE" w14:textId="77777777" w:rsidR="00484CC0" w:rsidRPr="00484CC0" w:rsidRDefault="00484CC0" w:rsidP="002610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4" w:hanging="1267"/>
        <w:rPr>
          <w:snapToGrid w:val="0"/>
          <w:lang w:val="es-ES"/>
        </w:rPr>
      </w:pPr>
      <w:bookmarkStart w:id="1" w:name="bookmark_10"/>
      <w:r w:rsidRPr="00484CC0">
        <w:rPr>
          <w:snapToGrid w:val="0"/>
          <w:lang w:val="es-ES"/>
        </w:rPr>
        <w:t>消除对妇女歧视委员会</w:t>
      </w:r>
      <w:bookmarkEnd w:id="1"/>
    </w:p>
    <w:p w14:paraId="3B0AE90B" w14:textId="430D36BE" w:rsidR="00484CC0" w:rsidRPr="00484CC0" w:rsidRDefault="00484CC0" w:rsidP="002610E8">
      <w:pPr>
        <w:pStyle w:val="TitleHCH"/>
        <w:tabs>
          <w:tab w:val="right" w:pos="1022"/>
          <w:tab w:val="left" w:pos="1134"/>
          <w:tab w:val="left" w:pos="1742"/>
          <w:tab w:val="left" w:pos="2218"/>
          <w:tab w:val="left" w:pos="2693"/>
          <w:tab w:val="left" w:pos="3182"/>
          <w:tab w:val="left" w:pos="3658"/>
          <w:tab w:val="left" w:pos="4133"/>
          <w:tab w:val="left" w:pos="4622"/>
          <w:tab w:val="left" w:pos="5098"/>
          <w:tab w:val="left" w:pos="5573"/>
          <w:tab w:val="left" w:pos="6048"/>
        </w:tabs>
        <w:spacing w:after="240"/>
        <w:ind w:left="1264" w:hanging="1264"/>
        <w:rPr>
          <w:snapToGrid w:val="0"/>
        </w:rPr>
      </w:pPr>
      <w:bookmarkStart w:id="2" w:name="bookmark_11"/>
      <w:r w:rsidRPr="00484CC0">
        <w:rPr>
          <w:snapToGrid w:val="0"/>
          <w:sz w:val="34"/>
          <w:lang w:val="zh-CN"/>
        </w:rPr>
        <w:tab/>
      </w:r>
      <w:r w:rsidR="002610E8">
        <w:rPr>
          <w:snapToGrid w:val="0"/>
          <w:sz w:val="34"/>
          <w:lang w:val="zh-CN"/>
        </w:rPr>
        <w:tab/>
      </w:r>
      <w:r w:rsidRPr="00484CC0">
        <w:rPr>
          <w:snapToGrid w:val="0"/>
          <w:lang w:val="zh-CN"/>
        </w:rPr>
        <w:t>关于摩纳哥</w:t>
      </w:r>
      <w:r w:rsidRPr="00484CC0">
        <w:rPr>
          <w:rFonts w:hint="eastAsia"/>
          <w:snapToGrid w:val="0"/>
          <w:lang w:val="zh-CN"/>
        </w:rPr>
        <w:t>的</w:t>
      </w:r>
      <w:r w:rsidRPr="00484CC0">
        <w:rPr>
          <w:snapToGrid w:val="0"/>
          <w:lang w:val="zh-CN"/>
        </w:rPr>
        <w:t>合并初次至第三次定期报告的结论意见</w:t>
      </w:r>
      <w:r w:rsidRPr="00C62A01">
        <w:rPr>
          <w:snapToGrid w:val="0"/>
          <w:color w:val="000000"/>
          <w:spacing w:val="-5"/>
          <w:w w:val="130"/>
          <w:vertAlign w:val="superscript"/>
          <w:lang w:val="zh-CN"/>
        </w:rPr>
        <w:footnoteReference w:customMarkFollows="1" w:id="1"/>
        <w:t>*</w:t>
      </w:r>
      <w:bookmarkEnd w:id="2"/>
    </w:p>
    <w:p w14:paraId="2C9B1627" w14:textId="0F8FFFA6" w:rsidR="00484CC0" w:rsidRPr="00484CC0" w:rsidRDefault="00484CC0" w:rsidP="00484CC0">
      <w:pPr>
        <w:suppressAutoHyphens/>
        <w:spacing w:after="120" w:line="280" w:lineRule="exact"/>
        <w:ind w:left="1134" w:right="1134"/>
        <w:rPr>
          <w:kern w:val="0"/>
          <w:szCs w:val="10"/>
        </w:rPr>
      </w:pPr>
      <w:bookmarkStart w:id="5" w:name="bookmark_13"/>
      <w:r w:rsidRPr="00484CC0">
        <w:rPr>
          <w:kern w:val="0"/>
          <w:szCs w:val="10"/>
          <w:lang w:val="zh-CN"/>
        </w:rPr>
        <w:t>1.</w:t>
      </w:r>
      <w:r w:rsidRPr="00484CC0">
        <w:rPr>
          <w:kern w:val="0"/>
          <w:szCs w:val="10"/>
          <w:lang w:val="zh-CN"/>
        </w:rPr>
        <w:tab/>
        <w:t>2017</w:t>
      </w:r>
      <w:r w:rsidRPr="00484CC0">
        <w:rPr>
          <w:kern w:val="0"/>
          <w:szCs w:val="10"/>
          <w:lang w:val="zh-CN"/>
        </w:rPr>
        <w:t>年</w:t>
      </w:r>
      <w:r w:rsidRPr="00484CC0">
        <w:rPr>
          <w:kern w:val="0"/>
          <w:szCs w:val="10"/>
          <w:lang w:val="zh-CN"/>
        </w:rPr>
        <w:t>11</w:t>
      </w:r>
      <w:r w:rsidRPr="00484CC0">
        <w:rPr>
          <w:kern w:val="0"/>
          <w:szCs w:val="10"/>
          <w:lang w:val="zh-CN"/>
        </w:rPr>
        <w:t>月</w:t>
      </w:r>
      <w:r w:rsidRPr="00484CC0">
        <w:rPr>
          <w:kern w:val="0"/>
          <w:szCs w:val="10"/>
          <w:lang w:val="zh-CN"/>
        </w:rPr>
        <w:t>9</w:t>
      </w:r>
      <w:r w:rsidRPr="00484CC0">
        <w:rPr>
          <w:kern w:val="0"/>
          <w:szCs w:val="10"/>
          <w:lang w:val="zh-CN"/>
        </w:rPr>
        <w:t>日，委员会第</w:t>
      </w:r>
      <w:r w:rsidRPr="00484CC0">
        <w:rPr>
          <w:kern w:val="0"/>
          <w:szCs w:val="10"/>
          <w:lang w:val="zh-CN"/>
        </w:rPr>
        <w:t>1556</w:t>
      </w:r>
      <w:r w:rsidRPr="00484CC0">
        <w:rPr>
          <w:kern w:val="0"/>
          <w:szCs w:val="10"/>
          <w:lang w:val="zh-CN"/>
        </w:rPr>
        <w:t>次和第</w:t>
      </w:r>
      <w:r w:rsidRPr="00484CC0">
        <w:rPr>
          <w:kern w:val="0"/>
          <w:szCs w:val="10"/>
          <w:lang w:val="zh-CN"/>
        </w:rPr>
        <w:t>1557</w:t>
      </w:r>
      <w:r w:rsidRPr="00484CC0">
        <w:rPr>
          <w:kern w:val="0"/>
          <w:szCs w:val="10"/>
          <w:lang w:val="zh-CN"/>
        </w:rPr>
        <w:t>次会议审议了摩纳哥合并</w:t>
      </w:r>
      <w:r w:rsidRPr="00484CC0">
        <w:rPr>
          <w:rFonts w:hint="eastAsia"/>
          <w:kern w:val="0"/>
          <w:szCs w:val="10"/>
          <w:lang w:val="zh-CN"/>
        </w:rPr>
        <w:t>的</w:t>
      </w:r>
      <w:r w:rsidRPr="00484CC0">
        <w:rPr>
          <w:kern w:val="0"/>
          <w:szCs w:val="10"/>
          <w:lang w:val="zh-CN"/>
        </w:rPr>
        <w:t>初次至第三次定期报告（</w:t>
      </w:r>
      <w:hyperlink r:id="rId16" w:history="1">
        <w:r w:rsidRPr="002F079B">
          <w:rPr>
            <w:rStyle w:val="ad"/>
            <w:kern w:val="0"/>
            <w:szCs w:val="10"/>
            <w:lang w:val="zh-CN"/>
          </w:rPr>
          <w:t>CEDAW/C/MCO/1-3</w:t>
        </w:r>
      </w:hyperlink>
      <w:r w:rsidRPr="00484CC0">
        <w:rPr>
          <w:kern w:val="0"/>
          <w:szCs w:val="10"/>
          <w:lang w:val="zh-CN"/>
        </w:rPr>
        <w:t>）（见</w:t>
      </w:r>
      <w:hyperlink r:id="rId17" w:history="1">
        <w:r w:rsidRPr="002F079B">
          <w:rPr>
            <w:rStyle w:val="ad"/>
            <w:kern w:val="0"/>
            <w:szCs w:val="10"/>
            <w:lang w:val="zh-CN"/>
          </w:rPr>
          <w:t>CEDAW/C/SR.1556</w:t>
        </w:r>
      </w:hyperlink>
      <w:r w:rsidRPr="00484CC0">
        <w:rPr>
          <w:kern w:val="0"/>
          <w:szCs w:val="10"/>
          <w:lang w:val="zh-CN"/>
        </w:rPr>
        <w:t>和</w:t>
      </w:r>
      <w:hyperlink r:id="rId18" w:history="1">
        <w:r w:rsidRPr="002F079B">
          <w:rPr>
            <w:rStyle w:val="ad"/>
            <w:kern w:val="0"/>
            <w:szCs w:val="10"/>
            <w:lang w:val="zh-CN"/>
          </w:rPr>
          <w:t>CEDAW/C/SR.1557</w:t>
        </w:r>
      </w:hyperlink>
      <w:r w:rsidRPr="00484CC0">
        <w:rPr>
          <w:b/>
          <w:kern w:val="0"/>
          <w:sz w:val="18"/>
          <w:szCs w:val="10"/>
        </w:rPr>
        <w:t>）</w:t>
      </w:r>
      <w:r w:rsidRPr="00484CC0">
        <w:rPr>
          <w:kern w:val="0"/>
          <w:szCs w:val="10"/>
          <w:lang w:val="zh-CN"/>
        </w:rPr>
        <w:t>。委员会的议题和问题清单载于</w:t>
      </w:r>
      <w:hyperlink r:id="rId19" w:history="1">
        <w:r w:rsidRPr="002F079B">
          <w:rPr>
            <w:rStyle w:val="ad"/>
            <w:kern w:val="0"/>
            <w:szCs w:val="10"/>
            <w:lang w:val="zh-CN"/>
          </w:rPr>
          <w:t>CEDAW/C/MCO/Q/1-3</w:t>
        </w:r>
      </w:hyperlink>
      <w:r w:rsidRPr="00484CC0">
        <w:rPr>
          <w:kern w:val="0"/>
          <w:szCs w:val="10"/>
          <w:lang w:val="zh-CN"/>
        </w:rPr>
        <w:t>号文件，摩纳哥的答复载于</w:t>
      </w:r>
      <w:hyperlink r:id="rId20" w:history="1">
        <w:r w:rsidRPr="002F079B">
          <w:rPr>
            <w:rStyle w:val="ad"/>
            <w:kern w:val="0"/>
            <w:szCs w:val="10"/>
            <w:lang w:val="zh-CN"/>
          </w:rPr>
          <w:t>CEDAW/C/MCO/Q/1-3/Add.1</w:t>
        </w:r>
      </w:hyperlink>
      <w:r w:rsidRPr="00484CC0">
        <w:rPr>
          <w:kern w:val="0"/>
          <w:szCs w:val="10"/>
          <w:lang w:val="zh-CN"/>
        </w:rPr>
        <w:t>号文件。</w:t>
      </w:r>
      <w:bookmarkEnd w:id="5"/>
    </w:p>
    <w:p w14:paraId="54AD90C3" w14:textId="77777777" w:rsidR="00484CC0" w:rsidRPr="00484CC0" w:rsidRDefault="00484CC0" w:rsidP="00484CC0">
      <w:pPr>
        <w:keepNext/>
        <w:keepLines/>
        <w:tabs>
          <w:tab w:val="right" w:pos="851"/>
        </w:tabs>
        <w:overflowPunct w:val="0"/>
        <w:adjustRightInd w:val="0"/>
        <w:snapToGrid w:val="0"/>
        <w:spacing w:before="360" w:after="240" w:line="400" w:lineRule="exact"/>
        <w:ind w:left="1134" w:right="1134" w:hanging="1134"/>
        <w:outlineLvl w:val="1"/>
        <w:rPr>
          <w:rFonts w:eastAsia="黑体"/>
          <w:snapToGrid w:val="0"/>
          <w:kern w:val="0"/>
          <w:sz w:val="28"/>
          <w:lang w:val="es-ES"/>
        </w:rPr>
      </w:pPr>
      <w:bookmarkStart w:id="6" w:name="bookmark_14"/>
      <w:r w:rsidRPr="00484CC0">
        <w:rPr>
          <w:rFonts w:eastAsia="黑体"/>
          <w:snapToGrid w:val="0"/>
          <w:kern w:val="0"/>
          <w:sz w:val="28"/>
          <w:lang w:val="es-ES"/>
        </w:rPr>
        <w:tab/>
        <w:t>A.</w:t>
      </w:r>
      <w:r w:rsidRPr="00484CC0">
        <w:rPr>
          <w:rFonts w:eastAsia="黑体"/>
          <w:snapToGrid w:val="0"/>
          <w:kern w:val="0"/>
          <w:sz w:val="28"/>
          <w:lang w:val="es-ES"/>
        </w:rPr>
        <w:tab/>
      </w:r>
      <w:r w:rsidRPr="00484CC0">
        <w:rPr>
          <w:rFonts w:eastAsia="黑体"/>
          <w:snapToGrid w:val="0"/>
          <w:kern w:val="0"/>
          <w:sz w:val="28"/>
          <w:lang w:val="es-ES"/>
        </w:rPr>
        <w:t>导言</w:t>
      </w:r>
      <w:bookmarkEnd w:id="6"/>
    </w:p>
    <w:p w14:paraId="21976454" w14:textId="77777777" w:rsidR="00484CC0" w:rsidRPr="00484CC0" w:rsidRDefault="00484CC0" w:rsidP="00484CC0">
      <w:pPr>
        <w:suppressAutoHyphens/>
        <w:spacing w:after="120" w:line="280" w:lineRule="exact"/>
        <w:ind w:left="1134" w:right="1134"/>
        <w:rPr>
          <w:kern w:val="0"/>
          <w:szCs w:val="10"/>
        </w:rPr>
      </w:pPr>
      <w:bookmarkStart w:id="7" w:name="bookmark_15"/>
      <w:r w:rsidRPr="00484CC0">
        <w:rPr>
          <w:kern w:val="0"/>
          <w:szCs w:val="10"/>
          <w:lang w:val="zh-CN"/>
        </w:rPr>
        <w:t>2.</w:t>
      </w:r>
      <w:r w:rsidRPr="00484CC0">
        <w:rPr>
          <w:kern w:val="0"/>
          <w:szCs w:val="10"/>
          <w:lang w:val="zh-CN"/>
        </w:rPr>
        <w:tab/>
      </w:r>
      <w:r w:rsidRPr="00484CC0">
        <w:rPr>
          <w:kern w:val="0"/>
          <w:szCs w:val="10"/>
          <w:lang w:val="zh-CN"/>
        </w:rPr>
        <w:t>委员会对缔约国提交合并</w:t>
      </w:r>
      <w:r w:rsidRPr="00484CC0">
        <w:rPr>
          <w:rFonts w:hint="eastAsia"/>
          <w:kern w:val="0"/>
          <w:szCs w:val="10"/>
          <w:lang w:val="zh-CN"/>
        </w:rPr>
        <w:t>的</w:t>
      </w:r>
      <w:r w:rsidRPr="00484CC0">
        <w:rPr>
          <w:kern w:val="0"/>
          <w:szCs w:val="10"/>
          <w:lang w:val="zh-CN"/>
        </w:rPr>
        <w:t>初次至第三次定期报告表示赞赏。委员会还感谢缔约国对会前工作组提出的议题和问题清单作出书面答复，并感谢缔约国代表团的口头介绍和对委员会在对话期间</w:t>
      </w:r>
      <w:r w:rsidRPr="00484CC0">
        <w:rPr>
          <w:rFonts w:hint="eastAsia"/>
          <w:kern w:val="0"/>
          <w:szCs w:val="10"/>
          <w:lang w:val="zh-CN"/>
        </w:rPr>
        <w:t>的口头提</w:t>
      </w:r>
      <w:r w:rsidRPr="00484CC0">
        <w:rPr>
          <w:kern w:val="0"/>
          <w:szCs w:val="10"/>
          <w:lang w:val="zh-CN"/>
        </w:rPr>
        <w:t>问作出进一步澄清。</w:t>
      </w:r>
      <w:bookmarkEnd w:id="7"/>
    </w:p>
    <w:p w14:paraId="47F0BC0A" w14:textId="77777777" w:rsidR="00484CC0" w:rsidRPr="00484CC0" w:rsidRDefault="00484CC0" w:rsidP="00484CC0">
      <w:pPr>
        <w:suppressAutoHyphens/>
        <w:spacing w:after="120" w:line="280" w:lineRule="exact"/>
        <w:ind w:left="1134" w:right="1134"/>
        <w:rPr>
          <w:kern w:val="0"/>
          <w:szCs w:val="10"/>
        </w:rPr>
      </w:pPr>
      <w:bookmarkStart w:id="8" w:name="bookmark_16"/>
      <w:r w:rsidRPr="00484CC0">
        <w:rPr>
          <w:kern w:val="0"/>
          <w:szCs w:val="10"/>
          <w:lang w:val="zh-CN"/>
        </w:rPr>
        <w:t>3.</w:t>
      </w:r>
      <w:r w:rsidRPr="00484CC0">
        <w:rPr>
          <w:kern w:val="0"/>
          <w:szCs w:val="10"/>
          <w:lang w:val="zh-CN"/>
        </w:rPr>
        <w:tab/>
      </w:r>
      <w:r w:rsidRPr="00484CC0">
        <w:rPr>
          <w:kern w:val="0"/>
          <w:szCs w:val="10"/>
          <w:lang w:val="zh-CN"/>
        </w:rPr>
        <w:t>委员会赞扬缔约国派出以摩纳哥常驻联合国日内瓦办事处和其他国际组织代表卡罗勒</w:t>
      </w:r>
      <w:r w:rsidRPr="00484CC0">
        <w:rPr>
          <w:kern w:val="0"/>
          <w:szCs w:val="10"/>
          <w:lang w:val="zh-CN"/>
        </w:rPr>
        <w:t>·</w:t>
      </w:r>
      <w:r w:rsidRPr="00484CC0">
        <w:rPr>
          <w:kern w:val="0"/>
          <w:szCs w:val="10"/>
          <w:lang w:val="zh-CN"/>
        </w:rPr>
        <w:t>兰泰里大使为首的代表团。代表团成员还包括卫生和社会事务部、内务部、国际合作部、法律事务部、司法部和摩纳哥常驻联合国日内瓦办事处和其他国际组织代表团的代表。</w:t>
      </w:r>
      <w:bookmarkEnd w:id="8"/>
    </w:p>
    <w:p w14:paraId="796A9715" w14:textId="77777777" w:rsidR="00484CC0" w:rsidRPr="00484CC0" w:rsidRDefault="00484CC0" w:rsidP="00484CC0">
      <w:pPr>
        <w:keepNext/>
        <w:keepLines/>
        <w:tabs>
          <w:tab w:val="right" w:pos="851"/>
        </w:tabs>
        <w:overflowPunct w:val="0"/>
        <w:adjustRightInd w:val="0"/>
        <w:snapToGrid w:val="0"/>
        <w:spacing w:before="360" w:after="240" w:line="400" w:lineRule="exact"/>
        <w:ind w:left="1134" w:right="1134" w:hanging="1134"/>
        <w:outlineLvl w:val="1"/>
        <w:rPr>
          <w:rFonts w:eastAsia="黑体"/>
          <w:snapToGrid w:val="0"/>
          <w:kern w:val="0"/>
          <w:sz w:val="28"/>
          <w:lang w:val="es-ES"/>
        </w:rPr>
      </w:pPr>
      <w:bookmarkStart w:id="9" w:name="bookmark_17"/>
      <w:r w:rsidRPr="00484CC0">
        <w:rPr>
          <w:rFonts w:eastAsia="黑体"/>
          <w:snapToGrid w:val="0"/>
          <w:kern w:val="0"/>
          <w:sz w:val="28"/>
          <w:lang w:val="es-ES"/>
        </w:rPr>
        <w:tab/>
        <w:t>B.</w:t>
      </w:r>
      <w:r w:rsidRPr="00484CC0">
        <w:rPr>
          <w:rFonts w:eastAsia="黑体"/>
          <w:snapToGrid w:val="0"/>
          <w:kern w:val="0"/>
          <w:sz w:val="28"/>
          <w:lang w:val="es-ES"/>
        </w:rPr>
        <w:tab/>
      </w:r>
      <w:r w:rsidRPr="00484CC0">
        <w:rPr>
          <w:rFonts w:eastAsia="黑体"/>
          <w:snapToGrid w:val="0"/>
          <w:kern w:val="0"/>
          <w:sz w:val="28"/>
          <w:lang w:val="es-ES"/>
        </w:rPr>
        <w:t>积极方面</w:t>
      </w:r>
      <w:bookmarkEnd w:id="9"/>
    </w:p>
    <w:p w14:paraId="0932FD77" w14:textId="77777777" w:rsidR="00484CC0" w:rsidRPr="00484CC0" w:rsidRDefault="00484CC0" w:rsidP="00484CC0">
      <w:pPr>
        <w:suppressAutoHyphens/>
        <w:spacing w:after="120" w:line="280" w:lineRule="exact"/>
        <w:ind w:left="1134" w:right="1134"/>
        <w:rPr>
          <w:kern w:val="0"/>
          <w:szCs w:val="10"/>
        </w:rPr>
      </w:pPr>
      <w:bookmarkStart w:id="10" w:name="bookmark_18"/>
      <w:r w:rsidRPr="00484CC0">
        <w:rPr>
          <w:kern w:val="0"/>
          <w:szCs w:val="10"/>
          <w:lang w:val="zh-CN"/>
        </w:rPr>
        <w:t>4.</w:t>
      </w:r>
      <w:r w:rsidRPr="00484CC0">
        <w:rPr>
          <w:kern w:val="0"/>
          <w:szCs w:val="10"/>
          <w:lang w:val="zh-CN"/>
        </w:rPr>
        <w:tab/>
      </w:r>
      <w:r w:rsidRPr="00484CC0">
        <w:rPr>
          <w:kern w:val="0"/>
          <w:szCs w:val="10"/>
          <w:lang w:val="zh-CN"/>
        </w:rPr>
        <w:t>委员会欢迎自</w:t>
      </w:r>
      <w:r w:rsidRPr="00484CC0">
        <w:rPr>
          <w:kern w:val="0"/>
          <w:szCs w:val="10"/>
          <w:lang w:val="zh-CN"/>
        </w:rPr>
        <w:t>2005</w:t>
      </w:r>
      <w:r w:rsidRPr="00484CC0">
        <w:rPr>
          <w:kern w:val="0"/>
          <w:szCs w:val="10"/>
          <w:lang w:val="zh-CN"/>
        </w:rPr>
        <w:t>年《公约》对摩纳哥生效以来</w:t>
      </w:r>
      <w:r w:rsidRPr="00484CC0">
        <w:rPr>
          <w:rFonts w:hint="eastAsia"/>
          <w:kern w:val="0"/>
          <w:szCs w:val="10"/>
          <w:lang w:val="zh-CN"/>
        </w:rPr>
        <w:t>缔约国</w:t>
      </w:r>
      <w:r w:rsidRPr="00484CC0">
        <w:rPr>
          <w:kern w:val="0"/>
          <w:szCs w:val="10"/>
          <w:lang w:val="zh-CN"/>
        </w:rPr>
        <w:t>在开展立法改革方面取得的进展，特别是通过了：</w:t>
      </w:r>
      <w:bookmarkEnd w:id="10"/>
    </w:p>
    <w:p w14:paraId="04326306" w14:textId="77777777" w:rsidR="00484CC0" w:rsidRPr="00484CC0" w:rsidRDefault="00484CC0" w:rsidP="00484CC0">
      <w:pPr>
        <w:suppressAutoHyphens/>
        <w:spacing w:after="120" w:line="280" w:lineRule="exact"/>
        <w:ind w:left="1134" w:right="1134" w:firstLine="567"/>
        <w:rPr>
          <w:kern w:val="0"/>
          <w:szCs w:val="10"/>
        </w:rPr>
      </w:pPr>
      <w:bookmarkStart w:id="11" w:name="bookmark_19"/>
      <w:r w:rsidRPr="00484CC0">
        <w:rPr>
          <w:kern w:val="0"/>
          <w:szCs w:val="10"/>
          <w:lang w:val="zh-CN"/>
        </w:rPr>
        <w:t>（</w:t>
      </w:r>
      <w:r w:rsidRPr="00484CC0">
        <w:rPr>
          <w:kern w:val="0"/>
          <w:szCs w:val="10"/>
          <w:lang w:val="zh-CN"/>
        </w:rPr>
        <w:t>a</w:t>
      </w:r>
      <w:r w:rsidRPr="00484CC0">
        <w:rPr>
          <w:kern w:val="0"/>
          <w:szCs w:val="10"/>
          <w:lang w:val="zh-CN"/>
        </w:rPr>
        <w:t>）</w:t>
      </w:r>
      <w:r w:rsidRPr="00484CC0">
        <w:rPr>
          <w:kern w:val="0"/>
          <w:szCs w:val="10"/>
          <w:lang w:val="zh-CN"/>
        </w:rPr>
        <w:t>2013</w:t>
      </w:r>
      <w:r w:rsidRPr="00484CC0">
        <w:rPr>
          <w:kern w:val="0"/>
          <w:szCs w:val="10"/>
          <w:lang w:val="zh-CN"/>
        </w:rPr>
        <w:t>年</w:t>
      </w:r>
      <w:r w:rsidRPr="00484CC0">
        <w:rPr>
          <w:kern w:val="0"/>
          <w:szCs w:val="10"/>
          <w:lang w:val="zh-CN"/>
        </w:rPr>
        <w:t>10</w:t>
      </w:r>
      <w:r w:rsidRPr="00484CC0">
        <w:rPr>
          <w:kern w:val="0"/>
          <w:szCs w:val="10"/>
          <w:lang w:val="zh-CN"/>
        </w:rPr>
        <w:t>月</w:t>
      </w:r>
      <w:r w:rsidRPr="00484CC0">
        <w:rPr>
          <w:kern w:val="0"/>
          <w:szCs w:val="10"/>
          <w:lang w:val="zh-CN"/>
        </w:rPr>
        <w:t>30</w:t>
      </w:r>
      <w:r w:rsidRPr="00484CC0">
        <w:rPr>
          <w:kern w:val="0"/>
          <w:szCs w:val="10"/>
          <w:lang w:val="zh-CN"/>
        </w:rPr>
        <w:t>日第</w:t>
      </w:r>
      <w:r w:rsidRPr="00484CC0">
        <w:rPr>
          <w:kern w:val="0"/>
          <w:szCs w:val="10"/>
          <w:lang w:val="zh-CN"/>
        </w:rPr>
        <w:t>4.524</w:t>
      </w:r>
      <w:r w:rsidRPr="00484CC0">
        <w:rPr>
          <w:kern w:val="0"/>
          <w:szCs w:val="10"/>
          <w:lang w:val="zh-CN"/>
        </w:rPr>
        <w:t>号君主政令，设立保护权利</w:t>
      </w:r>
      <w:r w:rsidRPr="00484CC0">
        <w:rPr>
          <w:rFonts w:hint="eastAsia"/>
          <w:kern w:val="0"/>
          <w:szCs w:val="10"/>
          <w:lang w:val="zh-CN"/>
        </w:rPr>
        <w:t>和</w:t>
      </w:r>
      <w:r w:rsidRPr="00484CC0">
        <w:rPr>
          <w:kern w:val="0"/>
          <w:szCs w:val="10"/>
          <w:lang w:val="zh-CN"/>
        </w:rPr>
        <w:t>自由及调解事务高级专员办事处（</w:t>
      </w:r>
      <w:r w:rsidRPr="00484CC0">
        <w:rPr>
          <w:kern w:val="0"/>
          <w:szCs w:val="10"/>
          <w:lang w:val="zh-CN"/>
        </w:rPr>
        <w:t>2013</w:t>
      </w:r>
      <w:r w:rsidRPr="00484CC0">
        <w:rPr>
          <w:kern w:val="0"/>
          <w:szCs w:val="10"/>
          <w:lang w:val="zh-CN"/>
        </w:rPr>
        <w:t>年）；</w:t>
      </w:r>
      <w:bookmarkEnd w:id="11"/>
    </w:p>
    <w:p w14:paraId="1C0D97C7" w14:textId="77777777" w:rsidR="00484CC0" w:rsidRPr="00484CC0" w:rsidRDefault="00484CC0" w:rsidP="00484CC0">
      <w:pPr>
        <w:suppressAutoHyphens/>
        <w:spacing w:after="120" w:line="280" w:lineRule="exact"/>
        <w:ind w:left="1134" w:right="1134" w:firstLine="567"/>
        <w:rPr>
          <w:kern w:val="0"/>
          <w:szCs w:val="10"/>
        </w:rPr>
      </w:pPr>
      <w:bookmarkStart w:id="12" w:name="bookmark_20"/>
      <w:r w:rsidRPr="00484CC0">
        <w:rPr>
          <w:kern w:val="0"/>
          <w:szCs w:val="10"/>
          <w:lang w:val="zh-CN"/>
        </w:rPr>
        <w:t>（</w:t>
      </w:r>
      <w:r w:rsidRPr="00484CC0">
        <w:rPr>
          <w:kern w:val="0"/>
          <w:szCs w:val="10"/>
          <w:lang w:val="zh-CN"/>
        </w:rPr>
        <w:t>b</w:t>
      </w:r>
      <w:r w:rsidRPr="00484CC0">
        <w:rPr>
          <w:kern w:val="0"/>
          <w:szCs w:val="10"/>
          <w:lang w:val="zh-CN"/>
        </w:rPr>
        <w:t>）</w:t>
      </w:r>
      <w:r w:rsidRPr="00484CC0">
        <w:rPr>
          <w:kern w:val="0"/>
          <w:szCs w:val="10"/>
          <w:lang w:val="zh-CN"/>
        </w:rPr>
        <w:t>2011</w:t>
      </w:r>
      <w:r w:rsidRPr="00484CC0">
        <w:rPr>
          <w:kern w:val="0"/>
          <w:szCs w:val="10"/>
          <w:lang w:val="zh-CN"/>
        </w:rPr>
        <w:t>年</w:t>
      </w:r>
      <w:r w:rsidRPr="00484CC0">
        <w:rPr>
          <w:kern w:val="0"/>
          <w:szCs w:val="10"/>
          <w:lang w:val="zh-CN"/>
        </w:rPr>
        <w:t>7</w:t>
      </w:r>
      <w:r w:rsidRPr="00484CC0">
        <w:rPr>
          <w:kern w:val="0"/>
          <w:szCs w:val="10"/>
          <w:lang w:val="zh-CN"/>
        </w:rPr>
        <w:t>月</w:t>
      </w:r>
      <w:r w:rsidRPr="00484CC0">
        <w:rPr>
          <w:kern w:val="0"/>
          <w:szCs w:val="10"/>
          <w:lang w:val="zh-CN"/>
        </w:rPr>
        <w:t>20</w:t>
      </w:r>
      <w:r w:rsidRPr="00484CC0">
        <w:rPr>
          <w:kern w:val="0"/>
          <w:szCs w:val="10"/>
          <w:lang w:val="zh-CN"/>
        </w:rPr>
        <w:t>日第</w:t>
      </w:r>
      <w:r w:rsidRPr="00484CC0">
        <w:rPr>
          <w:kern w:val="0"/>
          <w:szCs w:val="10"/>
          <w:lang w:val="zh-CN"/>
        </w:rPr>
        <w:t>1.382</w:t>
      </w:r>
      <w:r w:rsidRPr="00484CC0">
        <w:rPr>
          <w:kern w:val="0"/>
          <w:szCs w:val="10"/>
          <w:lang w:val="zh-CN"/>
        </w:rPr>
        <w:t>号法，</w:t>
      </w:r>
      <w:r w:rsidRPr="00484CC0">
        <w:rPr>
          <w:rFonts w:hint="eastAsia"/>
          <w:kern w:val="0"/>
          <w:szCs w:val="10"/>
          <w:lang w:val="zh-CN"/>
        </w:rPr>
        <w:t>规定防止</w:t>
      </w:r>
      <w:r w:rsidRPr="00484CC0">
        <w:rPr>
          <w:kern w:val="0"/>
          <w:szCs w:val="10"/>
          <w:lang w:val="zh-CN"/>
        </w:rPr>
        <w:t>和惩治特定形式</w:t>
      </w:r>
      <w:r w:rsidRPr="00484CC0">
        <w:rPr>
          <w:rFonts w:hint="eastAsia"/>
          <w:kern w:val="0"/>
          <w:szCs w:val="10"/>
          <w:lang w:val="zh-CN"/>
        </w:rPr>
        <w:t>的</w:t>
      </w:r>
      <w:r w:rsidRPr="00484CC0">
        <w:rPr>
          <w:kern w:val="0"/>
          <w:szCs w:val="10"/>
          <w:lang w:val="zh-CN"/>
        </w:rPr>
        <w:t>暴力行为；</w:t>
      </w:r>
      <w:bookmarkEnd w:id="12"/>
    </w:p>
    <w:p w14:paraId="5084626B" w14:textId="77777777" w:rsidR="00484CC0" w:rsidRPr="00484CC0" w:rsidRDefault="00484CC0" w:rsidP="00484CC0">
      <w:pPr>
        <w:suppressAutoHyphens/>
        <w:spacing w:after="120" w:line="280" w:lineRule="exact"/>
        <w:ind w:left="1134" w:right="1134" w:firstLine="567"/>
        <w:rPr>
          <w:kern w:val="0"/>
          <w:szCs w:val="10"/>
        </w:rPr>
      </w:pPr>
      <w:bookmarkStart w:id="13" w:name="bookmark_21"/>
      <w:r w:rsidRPr="00484CC0">
        <w:rPr>
          <w:kern w:val="0"/>
          <w:szCs w:val="10"/>
          <w:lang w:val="zh-CN"/>
        </w:rPr>
        <w:t>（</w:t>
      </w:r>
      <w:r w:rsidRPr="00484CC0">
        <w:rPr>
          <w:kern w:val="0"/>
          <w:szCs w:val="10"/>
          <w:lang w:val="zh-CN"/>
        </w:rPr>
        <w:t>c</w:t>
      </w:r>
      <w:r w:rsidRPr="00484CC0">
        <w:rPr>
          <w:kern w:val="0"/>
          <w:szCs w:val="10"/>
          <w:lang w:val="zh-CN"/>
        </w:rPr>
        <w:t>）</w:t>
      </w:r>
      <w:r w:rsidRPr="00484CC0">
        <w:rPr>
          <w:kern w:val="0"/>
          <w:szCs w:val="10"/>
          <w:lang w:val="zh-CN"/>
        </w:rPr>
        <w:t>2009</w:t>
      </w:r>
      <w:r w:rsidRPr="00484CC0">
        <w:rPr>
          <w:kern w:val="0"/>
          <w:szCs w:val="10"/>
          <w:lang w:val="zh-CN"/>
        </w:rPr>
        <w:t>年</w:t>
      </w:r>
      <w:r w:rsidRPr="00484CC0">
        <w:rPr>
          <w:kern w:val="0"/>
          <w:szCs w:val="10"/>
          <w:lang w:val="zh-CN"/>
        </w:rPr>
        <w:t>4</w:t>
      </w:r>
      <w:r w:rsidRPr="00484CC0">
        <w:rPr>
          <w:kern w:val="0"/>
          <w:szCs w:val="10"/>
          <w:lang w:val="zh-CN"/>
        </w:rPr>
        <w:t>月</w:t>
      </w:r>
      <w:r w:rsidRPr="00484CC0">
        <w:rPr>
          <w:kern w:val="0"/>
          <w:szCs w:val="10"/>
          <w:lang w:val="zh-CN"/>
        </w:rPr>
        <w:t>20</w:t>
      </w:r>
      <w:r w:rsidRPr="00484CC0">
        <w:rPr>
          <w:kern w:val="0"/>
          <w:szCs w:val="10"/>
          <w:lang w:val="zh-CN"/>
        </w:rPr>
        <w:t>日第</w:t>
      </w:r>
      <w:r w:rsidRPr="00484CC0">
        <w:rPr>
          <w:kern w:val="0"/>
          <w:szCs w:val="10"/>
          <w:lang w:val="zh-CN"/>
        </w:rPr>
        <w:t>1.359</w:t>
      </w:r>
      <w:r w:rsidRPr="00484CC0">
        <w:rPr>
          <w:kern w:val="0"/>
          <w:szCs w:val="10"/>
          <w:lang w:val="zh-CN"/>
        </w:rPr>
        <w:t>号法，规定允许医学终止妊娠的三种情况，为促使关于性和生殖健康的立法符合《公约》规定迈出了第一步；</w:t>
      </w:r>
      <w:bookmarkEnd w:id="13"/>
    </w:p>
    <w:p w14:paraId="01C07466" w14:textId="77777777" w:rsidR="00484CC0" w:rsidRPr="00484CC0" w:rsidRDefault="00484CC0" w:rsidP="00484CC0">
      <w:pPr>
        <w:suppressAutoHyphens/>
        <w:spacing w:after="120" w:line="280" w:lineRule="exact"/>
        <w:ind w:left="1134" w:right="1134" w:firstLine="567"/>
        <w:rPr>
          <w:kern w:val="0"/>
          <w:szCs w:val="10"/>
        </w:rPr>
      </w:pPr>
      <w:bookmarkStart w:id="14" w:name="bookmark_22"/>
      <w:r w:rsidRPr="00484CC0">
        <w:rPr>
          <w:kern w:val="0"/>
          <w:szCs w:val="10"/>
          <w:lang w:val="zh-CN"/>
        </w:rPr>
        <w:lastRenderedPageBreak/>
        <w:t>（</w:t>
      </w:r>
      <w:r w:rsidRPr="00484CC0">
        <w:rPr>
          <w:kern w:val="0"/>
          <w:szCs w:val="10"/>
          <w:lang w:val="zh-CN"/>
        </w:rPr>
        <w:t>d</w:t>
      </w:r>
      <w:r w:rsidRPr="00484CC0">
        <w:rPr>
          <w:kern w:val="0"/>
          <w:szCs w:val="10"/>
          <w:lang w:val="zh-CN"/>
        </w:rPr>
        <w:t>）</w:t>
      </w:r>
      <w:r w:rsidRPr="00484CC0">
        <w:rPr>
          <w:kern w:val="0"/>
          <w:szCs w:val="10"/>
          <w:lang w:val="zh-CN"/>
        </w:rPr>
        <w:t>2005</w:t>
      </w:r>
      <w:r w:rsidRPr="00484CC0">
        <w:rPr>
          <w:kern w:val="0"/>
          <w:szCs w:val="10"/>
          <w:lang w:val="zh-CN"/>
        </w:rPr>
        <w:t>年</w:t>
      </w:r>
      <w:r w:rsidRPr="00484CC0">
        <w:rPr>
          <w:kern w:val="0"/>
          <w:szCs w:val="10"/>
          <w:lang w:val="zh-CN"/>
        </w:rPr>
        <w:t>7</w:t>
      </w:r>
      <w:r w:rsidRPr="00484CC0">
        <w:rPr>
          <w:kern w:val="0"/>
          <w:szCs w:val="10"/>
          <w:lang w:val="zh-CN"/>
        </w:rPr>
        <w:t>月</w:t>
      </w:r>
      <w:r w:rsidRPr="00484CC0">
        <w:rPr>
          <w:kern w:val="0"/>
          <w:szCs w:val="10"/>
          <w:lang w:val="zh-CN"/>
        </w:rPr>
        <w:t>15</w:t>
      </w:r>
      <w:r w:rsidRPr="00484CC0">
        <w:rPr>
          <w:kern w:val="0"/>
          <w:szCs w:val="10"/>
          <w:lang w:val="zh-CN"/>
        </w:rPr>
        <w:t>日第</w:t>
      </w:r>
      <w:r w:rsidRPr="00484CC0">
        <w:rPr>
          <w:kern w:val="0"/>
          <w:szCs w:val="10"/>
          <w:lang w:val="zh-CN"/>
        </w:rPr>
        <w:t>1.299</w:t>
      </w:r>
      <w:r w:rsidRPr="00484CC0">
        <w:rPr>
          <w:kern w:val="0"/>
          <w:szCs w:val="10"/>
          <w:lang w:val="zh-CN"/>
        </w:rPr>
        <w:t>号法，</w:t>
      </w:r>
      <w:r w:rsidRPr="00484CC0">
        <w:rPr>
          <w:rFonts w:hint="eastAsia"/>
          <w:kern w:val="0"/>
          <w:szCs w:val="10"/>
          <w:lang w:val="zh-CN"/>
        </w:rPr>
        <w:t>规定</w:t>
      </w:r>
      <w:r w:rsidRPr="00484CC0">
        <w:rPr>
          <w:kern w:val="0"/>
          <w:szCs w:val="10"/>
          <w:lang w:val="zh-CN"/>
        </w:rPr>
        <w:t>公开表达</w:t>
      </w:r>
      <w:r w:rsidRPr="00484CC0">
        <w:rPr>
          <w:rFonts w:hint="eastAsia"/>
          <w:kern w:val="0"/>
          <w:szCs w:val="10"/>
          <w:lang w:val="zh-CN"/>
        </w:rPr>
        <w:t>的</w:t>
      </w:r>
      <w:r w:rsidRPr="00484CC0">
        <w:rPr>
          <w:kern w:val="0"/>
          <w:szCs w:val="10"/>
          <w:lang w:val="zh-CN"/>
        </w:rPr>
        <w:t>自由；</w:t>
      </w:r>
      <w:bookmarkEnd w:id="14"/>
    </w:p>
    <w:p w14:paraId="4F3E1225" w14:textId="77777777" w:rsidR="00484CC0" w:rsidRPr="00484CC0" w:rsidRDefault="00484CC0" w:rsidP="00484CC0">
      <w:pPr>
        <w:suppressAutoHyphens/>
        <w:spacing w:after="120" w:line="280" w:lineRule="exact"/>
        <w:ind w:left="1134" w:right="1134" w:firstLine="567"/>
        <w:rPr>
          <w:kern w:val="0"/>
          <w:szCs w:val="10"/>
        </w:rPr>
      </w:pPr>
      <w:bookmarkStart w:id="15" w:name="bookmark_23"/>
      <w:r w:rsidRPr="00484CC0">
        <w:rPr>
          <w:kern w:val="0"/>
          <w:szCs w:val="10"/>
          <w:lang w:val="zh-CN"/>
        </w:rPr>
        <w:t>（</w:t>
      </w:r>
      <w:r w:rsidRPr="00484CC0">
        <w:rPr>
          <w:kern w:val="0"/>
          <w:szCs w:val="10"/>
          <w:lang w:val="zh-CN"/>
        </w:rPr>
        <w:t>e</w:t>
      </w:r>
      <w:r w:rsidRPr="00484CC0">
        <w:rPr>
          <w:kern w:val="0"/>
          <w:szCs w:val="10"/>
          <w:lang w:val="zh-CN"/>
        </w:rPr>
        <w:t>）</w:t>
      </w:r>
      <w:r w:rsidRPr="00484CC0">
        <w:rPr>
          <w:kern w:val="0"/>
          <w:szCs w:val="10"/>
          <w:lang w:val="zh-CN"/>
        </w:rPr>
        <w:t>2006</w:t>
      </w:r>
      <w:r w:rsidRPr="00484CC0">
        <w:rPr>
          <w:kern w:val="0"/>
          <w:szCs w:val="10"/>
          <w:lang w:val="zh-CN"/>
        </w:rPr>
        <w:t>年</w:t>
      </w:r>
      <w:r w:rsidRPr="00484CC0">
        <w:rPr>
          <w:kern w:val="0"/>
          <w:szCs w:val="10"/>
          <w:lang w:val="zh-CN"/>
        </w:rPr>
        <w:t>8</w:t>
      </w:r>
      <w:r w:rsidRPr="00484CC0">
        <w:rPr>
          <w:kern w:val="0"/>
          <w:szCs w:val="10"/>
          <w:lang w:val="zh-CN"/>
        </w:rPr>
        <w:t>月</w:t>
      </w:r>
      <w:r w:rsidRPr="00484CC0">
        <w:rPr>
          <w:kern w:val="0"/>
          <w:szCs w:val="10"/>
          <w:lang w:val="zh-CN"/>
        </w:rPr>
        <w:t>1</w:t>
      </w:r>
      <w:r w:rsidRPr="00484CC0">
        <w:rPr>
          <w:kern w:val="0"/>
          <w:szCs w:val="10"/>
          <w:lang w:val="zh-CN"/>
        </w:rPr>
        <w:t>日第</w:t>
      </w:r>
      <w:r w:rsidRPr="00484CC0">
        <w:rPr>
          <w:kern w:val="0"/>
          <w:szCs w:val="10"/>
          <w:lang w:val="zh-CN"/>
        </w:rPr>
        <w:t>605</w:t>
      </w:r>
      <w:r w:rsidRPr="00484CC0">
        <w:rPr>
          <w:kern w:val="0"/>
          <w:szCs w:val="10"/>
          <w:lang w:val="zh-CN"/>
        </w:rPr>
        <w:t>号君主政令，</w:t>
      </w:r>
      <w:r w:rsidRPr="00484CC0">
        <w:rPr>
          <w:rFonts w:hint="eastAsia"/>
          <w:kern w:val="0"/>
          <w:szCs w:val="10"/>
          <w:lang w:val="zh-CN"/>
        </w:rPr>
        <w:t>落实</w:t>
      </w:r>
      <w:r w:rsidRPr="00484CC0">
        <w:rPr>
          <w:kern w:val="0"/>
          <w:szCs w:val="10"/>
          <w:lang w:val="zh-CN"/>
        </w:rPr>
        <w:t>《联合国打击跨国有组织犯罪公约》。</w:t>
      </w:r>
      <w:bookmarkEnd w:id="15"/>
    </w:p>
    <w:p w14:paraId="1B4AEBEA" w14:textId="77777777" w:rsidR="00484CC0" w:rsidRPr="00484CC0" w:rsidRDefault="00484CC0" w:rsidP="00484CC0">
      <w:pPr>
        <w:suppressAutoHyphens/>
        <w:spacing w:after="120" w:line="280" w:lineRule="exact"/>
        <w:ind w:left="1134" w:right="1134"/>
        <w:rPr>
          <w:kern w:val="0"/>
          <w:szCs w:val="10"/>
        </w:rPr>
      </w:pPr>
      <w:bookmarkStart w:id="16" w:name="bookmark_24"/>
      <w:r w:rsidRPr="00484CC0">
        <w:rPr>
          <w:kern w:val="0"/>
          <w:szCs w:val="10"/>
          <w:lang w:val="zh-CN"/>
        </w:rPr>
        <w:t>5.</w:t>
      </w:r>
      <w:r w:rsidRPr="00484CC0">
        <w:rPr>
          <w:kern w:val="0"/>
          <w:szCs w:val="10"/>
          <w:lang w:val="zh-CN"/>
        </w:rPr>
        <w:tab/>
      </w:r>
      <w:r w:rsidRPr="00484CC0">
        <w:rPr>
          <w:kern w:val="0"/>
          <w:szCs w:val="10"/>
          <w:lang w:val="zh-CN"/>
        </w:rPr>
        <w:t>委员会欣见缔约国努力改进其体制和政策框架以加速消除歧视妇女的行为和促进性别平等，如</w:t>
      </w:r>
      <w:r w:rsidRPr="00484CC0">
        <w:rPr>
          <w:rFonts w:hint="eastAsia"/>
          <w:kern w:val="0"/>
          <w:szCs w:val="10"/>
          <w:lang w:val="zh-CN"/>
        </w:rPr>
        <w:t>设立</w:t>
      </w:r>
      <w:r w:rsidRPr="00484CC0">
        <w:rPr>
          <w:kern w:val="0"/>
          <w:szCs w:val="10"/>
          <w:lang w:val="zh-CN"/>
        </w:rPr>
        <w:t>或通过了：</w:t>
      </w:r>
      <w:bookmarkEnd w:id="16"/>
    </w:p>
    <w:p w14:paraId="24492BA7" w14:textId="77777777" w:rsidR="00484CC0" w:rsidRPr="00484CC0" w:rsidRDefault="00484CC0" w:rsidP="00484CC0">
      <w:pPr>
        <w:suppressAutoHyphens/>
        <w:spacing w:after="120" w:line="280" w:lineRule="exact"/>
        <w:ind w:left="1134" w:right="1134" w:firstLine="567"/>
        <w:rPr>
          <w:kern w:val="0"/>
          <w:szCs w:val="10"/>
        </w:rPr>
      </w:pPr>
      <w:bookmarkStart w:id="17" w:name="bookmark_25"/>
      <w:r w:rsidRPr="00484CC0">
        <w:rPr>
          <w:rFonts w:hint="eastAsia"/>
          <w:kern w:val="0"/>
          <w:szCs w:val="10"/>
          <w:lang w:val="zh-CN"/>
        </w:rPr>
        <w:t>一个</w:t>
      </w:r>
      <w:r w:rsidRPr="00484CC0">
        <w:rPr>
          <w:kern w:val="0"/>
          <w:szCs w:val="10"/>
          <w:lang w:val="zh-CN"/>
        </w:rPr>
        <w:t>国家核可的受害人支助协会（</w:t>
      </w:r>
      <w:r w:rsidRPr="00484CC0">
        <w:rPr>
          <w:kern w:val="0"/>
          <w:szCs w:val="10"/>
          <w:lang w:val="zh-CN"/>
        </w:rPr>
        <w:t>2014</w:t>
      </w:r>
      <w:r w:rsidRPr="00484CC0">
        <w:rPr>
          <w:kern w:val="0"/>
          <w:szCs w:val="10"/>
          <w:lang w:val="zh-CN"/>
        </w:rPr>
        <w:t>年）。</w:t>
      </w:r>
      <w:bookmarkEnd w:id="17"/>
    </w:p>
    <w:p w14:paraId="261C6FA0" w14:textId="77777777" w:rsidR="00484CC0" w:rsidRPr="00484CC0" w:rsidRDefault="00484CC0" w:rsidP="00484CC0">
      <w:pPr>
        <w:suppressAutoHyphens/>
        <w:spacing w:after="120" w:line="280" w:lineRule="exact"/>
        <w:ind w:left="1134" w:right="1134"/>
        <w:rPr>
          <w:kern w:val="0"/>
          <w:szCs w:val="10"/>
        </w:rPr>
      </w:pPr>
      <w:bookmarkStart w:id="18" w:name="bookmark_26"/>
      <w:r w:rsidRPr="00484CC0">
        <w:rPr>
          <w:kern w:val="0"/>
          <w:szCs w:val="10"/>
          <w:lang w:val="zh-CN"/>
        </w:rPr>
        <w:t>6.</w:t>
      </w:r>
      <w:r w:rsidRPr="00484CC0">
        <w:rPr>
          <w:kern w:val="0"/>
          <w:szCs w:val="10"/>
          <w:lang w:val="zh-CN"/>
        </w:rPr>
        <w:tab/>
      </w:r>
      <w:r w:rsidRPr="00484CC0">
        <w:rPr>
          <w:kern w:val="0"/>
          <w:szCs w:val="10"/>
          <w:lang w:val="zh-CN"/>
        </w:rPr>
        <w:t>委员会欢迎自</w:t>
      </w:r>
      <w:r w:rsidRPr="00484CC0">
        <w:rPr>
          <w:kern w:val="0"/>
          <w:szCs w:val="10"/>
          <w:lang w:val="zh-CN"/>
        </w:rPr>
        <w:t>2005</w:t>
      </w:r>
      <w:r w:rsidRPr="00484CC0">
        <w:rPr>
          <w:kern w:val="0"/>
          <w:szCs w:val="10"/>
          <w:lang w:val="zh-CN"/>
        </w:rPr>
        <w:t>年《公约》对摩纳哥生效以来，缔约国批准或加入了下列国际和区域文书：</w:t>
      </w:r>
      <w:bookmarkEnd w:id="18"/>
    </w:p>
    <w:p w14:paraId="2BF30B51" w14:textId="77777777" w:rsidR="00484CC0" w:rsidRPr="00484CC0" w:rsidRDefault="00484CC0" w:rsidP="00484CC0">
      <w:pPr>
        <w:suppressAutoHyphens/>
        <w:spacing w:after="120" w:line="280" w:lineRule="exact"/>
        <w:ind w:left="1134" w:right="1134" w:firstLine="567"/>
        <w:rPr>
          <w:kern w:val="0"/>
          <w:szCs w:val="10"/>
        </w:rPr>
      </w:pPr>
      <w:bookmarkStart w:id="19" w:name="bookmark_27"/>
      <w:r w:rsidRPr="00484CC0">
        <w:rPr>
          <w:kern w:val="0"/>
          <w:szCs w:val="10"/>
          <w:lang w:val="zh-CN"/>
        </w:rPr>
        <w:t>（</w:t>
      </w:r>
      <w:r w:rsidRPr="00484CC0">
        <w:rPr>
          <w:kern w:val="0"/>
          <w:szCs w:val="10"/>
          <w:lang w:val="zh-CN"/>
        </w:rPr>
        <w:t>a</w:t>
      </w:r>
      <w:r w:rsidRPr="00484CC0">
        <w:rPr>
          <w:kern w:val="0"/>
          <w:szCs w:val="10"/>
          <w:lang w:val="zh-CN"/>
        </w:rPr>
        <w:t>）《消除对妇女一切形式歧视公约任择议定书》，</w:t>
      </w:r>
      <w:r w:rsidRPr="00484CC0">
        <w:rPr>
          <w:kern w:val="0"/>
          <w:szCs w:val="10"/>
          <w:lang w:val="zh-CN"/>
        </w:rPr>
        <w:t>2016</w:t>
      </w:r>
      <w:r w:rsidRPr="00484CC0">
        <w:rPr>
          <w:kern w:val="0"/>
          <w:szCs w:val="10"/>
          <w:lang w:val="zh-CN"/>
        </w:rPr>
        <w:t>年；</w:t>
      </w:r>
      <w:bookmarkEnd w:id="19"/>
    </w:p>
    <w:p w14:paraId="2605F320" w14:textId="77777777" w:rsidR="00484CC0" w:rsidRPr="00484CC0" w:rsidRDefault="00484CC0" w:rsidP="00484CC0">
      <w:pPr>
        <w:suppressAutoHyphens/>
        <w:spacing w:after="120" w:line="280" w:lineRule="exact"/>
        <w:ind w:left="1134" w:right="1134" w:firstLine="567"/>
        <w:rPr>
          <w:kern w:val="0"/>
          <w:szCs w:val="10"/>
        </w:rPr>
      </w:pPr>
      <w:bookmarkStart w:id="20" w:name="bookmark_28"/>
      <w:r w:rsidRPr="00484CC0">
        <w:rPr>
          <w:kern w:val="0"/>
          <w:szCs w:val="10"/>
          <w:lang w:val="zh-CN"/>
        </w:rPr>
        <w:t>（</w:t>
      </w:r>
      <w:r w:rsidRPr="00484CC0">
        <w:rPr>
          <w:kern w:val="0"/>
          <w:szCs w:val="10"/>
          <w:lang w:val="zh-CN"/>
        </w:rPr>
        <w:t>b</w:t>
      </w:r>
      <w:r w:rsidRPr="00484CC0">
        <w:rPr>
          <w:kern w:val="0"/>
          <w:szCs w:val="10"/>
          <w:lang w:val="zh-CN"/>
        </w:rPr>
        <w:t>）《儿童权利公约关于设定来文程序的任择议定书》，</w:t>
      </w:r>
      <w:r w:rsidRPr="00484CC0">
        <w:rPr>
          <w:kern w:val="0"/>
          <w:szCs w:val="10"/>
          <w:lang w:val="zh-CN"/>
        </w:rPr>
        <w:t>2014</w:t>
      </w:r>
      <w:r w:rsidRPr="00484CC0">
        <w:rPr>
          <w:kern w:val="0"/>
          <w:szCs w:val="10"/>
          <w:lang w:val="zh-CN"/>
        </w:rPr>
        <w:t>年；</w:t>
      </w:r>
      <w:bookmarkEnd w:id="20"/>
    </w:p>
    <w:p w14:paraId="4D4CDE27" w14:textId="77777777" w:rsidR="00484CC0" w:rsidRPr="00484CC0" w:rsidRDefault="00484CC0" w:rsidP="00484CC0">
      <w:pPr>
        <w:suppressAutoHyphens/>
        <w:spacing w:after="120" w:line="280" w:lineRule="exact"/>
        <w:ind w:left="1134" w:right="1134" w:firstLine="567"/>
        <w:rPr>
          <w:kern w:val="0"/>
          <w:szCs w:val="10"/>
        </w:rPr>
      </w:pPr>
      <w:bookmarkStart w:id="21" w:name="bookmark_29"/>
      <w:r w:rsidRPr="00484CC0">
        <w:rPr>
          <w:kern w:val="0"/>
          <w:szCs w:val="10"/>
          <w:lang w:val="zh-CN"/>
        </w:rPr>
        <w:t>（</w:t>
      </w:r>
      <w:r w:rsidRPr="00484CC0">
        <w:rPr>
          <w:kern w:val="0"/>
          <w:szCs w:val="10"/>
          <w:lang w:val="zh-CN"/>
        </w:rPr>
        <w:t>c</w:t>
      </w:r>
      <w:r w:rsidRPr="00484CC0">
        <w:rPr>
          <w:kern w:val="0"/>
          <w:szCs w:val="10"/>
          <w:lang w:val="zh-CN"/>
        </w:rPr>
        <w:t>）《儿童权利公约关于买卖儿童、儿童卖淫和儿童色情制品问题的任择议定书》，</w:t>
      </w:r>
      <w:r w:rsidRPr="00484CC0">
        <w:rPr>
          <w:kern w:val="0"/>
          <w:szCs w:val="10"/>
          <w:lang w:val="zh-CN"/>
        </w:rPr>
        <w:t>2008</w:t>
      </w:r>
      <w:r w:rsidRPr="00484CC0">
        <w:rPr>
          <w:kern w:val="0"/>
          <w:szCs w:val="10"/>
          <w:lang w:val="zh-CN"/>
        </w:rPr>
        <w:t>年；</w:t>
      </w:r>
      <w:bookmarkEnd w:id="21"/>
    </w:p>
    <w:p w14:paraId="18F35B9B" w14:textId="77777777" w:rsidR="00484CC0" w:rsidRPr="00484CC0" w:rsidRDefault="00484CC0" w:rsidP="00484CC0">
      <w:pPr>
        <w:suppressAutoHyphens/>
        <w:spacing w:after="120" w:line="280" w:lineRule="exact"/>
        <w:ind w:left="1134" w:right="1134" w:firstLine="567"/>
        <w:rPr>
          <w:kern w:val="0"/>
          <w:szCs w:val="10"/>
        </w:rPr>
      </w:pPr>
      <w:bookmarkStart w:id="22" w:name="bookmark_30"/>
      <w:r w:rsidRPr="00484CC0">
        <w:rPr>
          <w:kern w:val="0"/>
          <w:szCs w:val="10"/>
          <w:lang w:val="zh-CN"/>
        </w:rPr>
        <w:t>（</w:t>
      </w:r>
      <w:r w:rsidRPr="00484CC0">
        <w:rPr>
          <w:kern w:val="0"/>
          <w:szCs w:val="10"/>
          <w:lang w:val="zh-CN"/>
        </w:rPr>
        <w:t>d</w:t>
      </w:r>
      <w:r w:rsidRPr="00484CC0">
        <w:rPr>
          <w:kern w:val="0"/>
          <w:szCs w:val="10"/>
          <w:lang w:val="zh-CN"/>
        </w:rPr>
        <w:t>）《欧洲委员会预防和打击暴力侵害妇女行为及家庭暴力公约》（《伊斯坦布尔公约》），</w:t>
      </w:r>
      <w:r w:rsidRPr="00484CC0">
        <w:rPr>
          <w:kern w:val="0"/>
          <w:szCs w:val="10"/>
          <w:lang w:val="zh-CN"/>
        </w:rPr>
        <w:t>2014</w:t>
      </w:r>
      <w:r w:rsidRPr="00484CC0">
        <w:rPr>
          <w:kern w:val="0"/>
          <w:szCs w:val="10"/>
          <w:lang w:val="zh-CN"/>
        </w:rPr>
        <w:t>年；</w:t>
      </w:r>
      <w:bookmarkEnd w:id="22"/>
    </w:p>
    <w:p w14:paraId="4B0E1031" w14:textId="77777777" w:rsidR="00484CC0" w:rsidRPr="00484CC0" w:rsidRDefault="00484CC0" w:rsidP="00484CC0">
      <w:pPr>
        <w:suppressAutoHyphens/>
        <w:spacing w:after="120" w:line="280" w:lineRule="exact"/>
        <w:ind w:left="1134" w:right="1134" w:firstLine="567"/>
        <w:rPr>
          <w:kern w:val="0"/>
          <w:szCs w:val="10"/>
        </w:rPr>
      </w:pPr>
      <w:bookmarkStart w:id="23" w:name="bookmark_31"/>
      <w:r w:rsidRPr="00484CC0">
        <w:rPr>
          <w:kern w:val="0"/>
          <w:szCs w:val="10"/>
          <w:lang w:val="zh-CN"/>
        </w:rPr>
        <w:t>（</w:t>
      </w:r>
      <w:r w:rsidRPr="00484CC0">
        <w:rPr>
          <w:kern w:val="0"/>
          <w:szCs w:val="10"/>
          <w:lang w:val="zh-CN"/>
        </w:rPr>
        <w:t>e</w:t>
      </w:r>
      <w:r w:rsidRPr="00484CC0">
        <w:rPr>
          <w:kern w:val="0"/>
          <w:szCs w:val="10"/>
          <w:lang w:val="zh-CN"/>
        </w:rPr>
        <w:t>）《欧洲委员会打击人口贩运公约》，</w:t>
      </w:r>
      <w:r w:rsidRPr="00484CC0">
        <w:rPr>
          <w:kern w:val="0"/>
          <w:szCs w:val="10"/>
          <w:lang w:val="zh-CN"/>
        </w:rPr>
        <w:t>2015</w:t>
      </w:r>
      <w:r w:rsidRPr="00484CC0">
        <w:rPr>
          <w:kern w:val="0"/>
          <w:szCs w:val="10"/>
          <w:lang w:val="zh-CN"/>
        </w:rPr>
        <w:t>年。</w:t>
      </w:r>
      <w:bookmarkEnd w:id="23"/>
    </w:p>
    <w:p w14:paraId="758FFB31"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24" w:name="bookmark_32"/>
      <w:r w:rsidRPr="00484CC0">
        <w:rPr>
          <w:rFonts w:eastAsia="黑体"/>
          <w:sz w:val="24"/>
        </w:rPr>
        <w:tab/>
      </w:r>
      <w:r w:rsidRPr="00484CC0">
        <w:rPr>
          <w:rFonts w:eastAsia="黑体"/>
          <w:sz w:val="24"/>
        </w:rPr>
        <w:tab/>
      </w:r>
      <w:r w:rsidRPr="00484CC0">
        <w:rPr>
          <w:rFonts w:eastAsia="黑体"/>
          <w:sz w:val="24"/>
        </w:rPr>
        <w:t>可持续发展目标</w:t>
      </w:r>
      <w:bookmarkEnd w:id="24"/>
    </w:p>
    <w:p w14:paraId="2FA48D60" w14:textId="77777777" w:rsidR="00484CC0" w:rsidRPr="00484CC0" w:rsidRDefault="00484CC0" w:rsidP="00484CC0">
      <w:pPr>
        <w:suppressAutoHyphens/>
        <w:spacing w:after="120" w:line="280" w:lineRule="exact"/>
        <w:ind w:left="1134" w:right="1134"/>
        <w:rPr>
          <w:kern w:val="0"/>
          <w:szCs w:val="10"/>
        </w:rPr>
      </w:pPr>
      <w:bookmarkStart w:id="25" w:name="bookmark_33"/>
      <w:r w:rsidRPr="00484CC0">
        <w:rPr>
          <w:kern w:val="0"/>
          <w:szCs w:val="10"/>
          <w:lang w:val="zh-CN"/>
        </w:rPr>
        <w:t>7.</w:t>
      </w:r>
      <w:r w:rsidRPr="00484CC0">
        <w:rPr>
          <w:kern w:val="0"/>
          <w:szCs w:val="10"/>
          <w:lang w:val="zh-CN"/>
        </w:rPr>
        <w:tab/>
      </w:r>
      <w:r w:rsidRPr="00484CC0">
        <w:rPr>
          <w:kern w:val="0"/>
          <w:szCs w:val="10"/>
          <w:lang w:val="zh-CN"/>
        </w:rPr>
        <w:t>委员会满意地注意到缔约国致力于落实可持续发展目标</w:t>
      </w:r>
      <w:r w:rsidRPr="00484CC0">
        <w:rPr>
          <w:rFonts w:hint="eastAsia"/>
          <w:kern w:val="0"/>
          <w:szCs w:val="10"/>
          <w:lang w:val="zh-CN"/>
        </w:rPr>
        <w:t>和</w:t>
      </w:r>
      <w:r w:rsidRPr="00484CC0">
        <w:rPr>
          <w:kern w:val="0"/>
          <w:szCs w:val="10"/>
          <w:lang w:val="zh-CN"/>
        </w:rPr>
        <w:t>提供人均</w:t>
      </w:r>
      <w:r w:rsidRPr="00484CC0">
        <w:rPr>
          <w:kern w:val="0"/>
          <w:szCs w:val="10"/>
          <w:lang w:val="zh-CN"/>
        </w:rPr>
        <w:t>500</w:t>
      </w:r>
      <w:r w:rsidRPr="00484CC0">
        <w:rPr>
          <w:kern w:val="0"/>
          <w:szCs w:val="10"/>
          <w:lang w:val="zh-CN"/>
        </w:rPr>
        <w:t>欧元</w:t>
      </w:r>
      <w:r w:rsidRPr="00484CC0">
        <w:rPr>
          <w:rFonts w:hint="eastAsia"/>
          <w:kern w:val="0"/>
          <w:szCs w:val="10"/>
          <w:lang w:val="zh-CN"/>
        </w:rPr>
        <w:t>的</w:t>
      </w:r>
      <w:r w:rsidRPr="00484CC0">
        <w:rPr>
          <w:kern w:val="0"/>
          <w:szCs w:val="10"/>
          <w:lang w:val="zh-CN"/>
        </w:rPr>
        <w:t>官方发展援助。委员会</w:t>
      </w:r>
      <w:r w:rsidRPr="00484CC0">
        <w:rPr>
          <w:rFonts w:hint="eastAsia"/>
          <w:kern w:val="0"/>
          <w:szCs w:val="10"/>
          <w:lang w:val="zh-CN"/>
        </w:rPr>
        <w:t>提请注意</w:t>
      </w:r>
      <w:r w:rsidRPr="00484CC0">
        <w:rPr>
          <w:kern w:val="0"/>
          <w:szCs w:val="10"/>
          <w:lang w:val="zh-CN"/>
        </w:rPr>
        <w:t>可持续发展目标</w:t>
      </w:r>
      <w:r w:rsidRPr="00484CC0">
        <w:rPr>
          <w:kern w:val="0"/>
          <w:szCs w:val="10"/>
          <w:lang w:val="zh-CN"/>
        </w:rPr>
        <w:t>5</w:t>
      </w:r>
      <w:r w:rsidRPr="00484CC0">
        <w:rPr>
          <w:kern w:val="0"/>
          <w:szCs w:val="10"/>
          <w:lang w:val="zh-CN"/>
        </w:rPr>
        <w:t>具体目标</w:t>
      </w:r>
      <w:r w:rsidRPr="00484CC0">
        <w:rPr>
          <w:kern w:val="0"/>
          <w:szCs w:val="10"/>
          <w:lang w:val="zh-CN"/>
        </w:rPr>
        <w:t>1</w:t>
      </w:r>
      <w:r w:rsidRPr="00484CC0">
        <w:rPr>
          <w:kern w:val="0"/>
          <w:szCs w:val="10"/>
          <w:lang w:val="zh-CN"/>
        </w:rPr>
        <w:t>的重要性，并赞扬缔约国为实施可持续发展政策所作的积极努力。</w:t>
      </w:r>
      <w:bookmarkEnd w:id="25"/>
    </w:p>
    <w:p w14:paraId="56D0580B" w14:textId="77777777" w:rsidR="00484CC0" w:rsidRPr="00484CC0" w:rsidRDefault="00484CC0" w:rsidP="00484CC0">
      <w:pPr>
        <w:keepNext/>
        <w:keepLines/>
        <w:tabs>
          <w:tab w:val="right" w:pos="851"/>
        </w:tabs>
        <w:overflowPunct w:val="0"/>
        <w:adjustRightInd w:val="0"/>
        <w:snapToGrid w:val="0"/>
        <w:spacing w:before="360" w:after="240" w:line="400" w:lineRule="exact"/>
        <w:ind w:left="1134" w:right="1134" w:hanging="1134"/>
        <w:outlineLvl w:val="1"/>
        <w:rPr>
          <w:rFonts w:eastAsia="黑体"/>
          <w:snapToGrid w:val="0"/>
          <w:kern w:val="0"/>
          <w:sz w:val="28"/>
          <w:lang w:val="es-ES"/>
        </w:rPr>
      </w:pPr>
      <w:bookmarkStart w:id="26" w:name="bookmark共享监"/>
      <w:r w:rsidRPr="00484CC0">
        <w:rPr>
          <w:rFonts w:eastAsia="黑体"/>
          <w:snapToGrid w:val="0"/>
          <w:kern w:val="0"/>
          <w:sz w:val="28"/>
          <w:lang w:val="es-ES"/>
        </w:rPr>
        <w:tab/>
        <w:t>C.</w:t>
      </w:r>
      <w:r w:rsidRPr="00484CC0">
        <w:rPr>
          <w:rFonts w:eastAsia="黑体"/>
          <w:snapToGrid w:val="0"/>
          <w:kern w:val="0"/>
          <w:sz w:val="28"/>
          <w:lang w:val="es-ES"/>
        </w:rPr>
        <w:tab/>
      </w:r>
      <w:r w:rsidRPr="00484CC0">
        <w:rPr>
          <w:rFonts w:eastAsia="黑体"/>
          <w:snapToGrid w:val="0"/>
          <w:kern w:val="0"/>
          <w:sz w:val="28"/>
          <w:lang w:val="es-ES"/>
        </w:rPr>
        <w:t>议会</w:t>
      </w:r>
      <w:bookmarkEnd w:id="26"/>
    </w:p>
    <w:p w14:paraId="11CE725E" w14:textId="77777777" w:rsidR="00484CC0" w:rsidRPr="00484CC0" w:rsidRDefault="00484CC0" w:rsidP="00484CC0">
      <w:pPr>
        <w:suppressAutoHyphens/>
        <w:spacing w:after="120" w:line="280" w:lineRule="exact"/>
        <w:ind w:left="1134" w:right="1134"/>
        <w:rPr>
          <w:b/>
          <w:kern w:val="0"/>
          <w:szCs w:val="10"/>
        </w:rPr>
      </w:pPr>
      <w:bookmarkStart w:id="27" w:name="bookmark_35"/>
      <w:r w:rsidRPr="00484CC0">
        <w:rPr>
          <w:kern w:val="0"/>
          <w:szCs w:val="10"/>
          <w:lang w:val="zh-CN"/>
        </w:rPr>
        <w:t>8.</w:t>
      </w:r>
      <w:r w:rsidRPr="00484CC0">
        <w:rPr>
          <w:kern w:val="0"/>
          <w:szCs w:val="10"/>
          <w:lang w:val="zh-CN"/>
        </w:rPr>
        <w:tab/>
      </w:r>
      <w:r w:rsidRPr="00484CC0">
        <w:rPr>
          <w:kern w:val="0"/>
          <w:szCs w:val="10"/>
          <w:lang w:val="zh-CN"/>
        </w:rPr>
        <w:t>委员会强调立法权</w:t>
      </w:r>
      <w:r w:rsidRPr="00484CC0">
        <w:rPr>
          <w:rFonts w:hint="eastAsia"/>
          <w:kern w:val="0"/>
          <w:szCs w:val="10"/>
          <w:lang w:val="zh-CN"/>
        </w:rPr>
        <w:t>力</w:t>
      </w:r>
      <w:r w:rsidRPr="00484CC0">
        <w:rPr>
          <w:kern w:val="0"/>
          <w:szCs w:val="10"/>
          <w:lang w:val="zh-CN"/>
        </w:rPr>
        <w:t>在确保全面执行《公约》方面发挥关键作用（见</w:t>
      </w:r>
      <w:r w:rsidRPr="00484CC0">
        <w:rPr>
          <w:kern w:val="0"/>
          <w:szCs w:val="10"/>
          <w:lang w:val="zh-CN"/>
        </w:rPr>
        <w:t>2010</w:t>
      </w:r>
      <w:r w:rsidRPr="00484CC0">
        <w:rPr>
          <w:kern w:val="0"/>
          <w:szCs w:val="10"/>
          <w:lang w:val="zh-CN"/>
        </w:rPr>
        <w:t>年委员会第四十五届会议通过的委员会与议员关系声明）。委员会邀请国民议会从现在到《公约》规定的下一个报告期间，根据其职权采取必要步骤落实本结论意见。</w:t>
      </w:r>
      <w:bookmarkEnd w:id="27"/>
    </w:p>
    <w:p w14:paraId="380647DB" w14:textId="77777777" w:rsidR="00484CC0" w:rsidRPr="00484CC0" w:rsidRDefault="00484CC0" w:rsidP="00484CC0">
      <w:pPr>
        <w:keepNext/>
        <w:keepLines/>
        <w:tabs>
          <w:tab w:val="right" w:pos="851"/>
        </w:tabs>
        <w:overflowPunct w:val="0"/>
        <w:adjustRightInd w:val="0"/>
        <w:snapToGrid w:val="0"/>
        <w:spacing w:before="360" w:after="240" w:line="400" w:lineRule="exact"/>
        <w:ind w:left="1134" w:right="1134" w:hanging="1134"/>
        <w:outlineLvl w:val="1"/>
        <w:rPr>
          <w:rFonts w:eastAsia="黑体"/>
          <w:snapToGrid w:val="0"/>
          <w:kern w:val="0"/>
          <w:sz w:val="28"/>
          <w:lang w:val="es-ES"/>
        </w:rPr>
      </w:pPr>
      <w:bookmarkStart w:id="28" w:name="bookmark_36"/>
      <w:r w:rsidRPr="00484CC0">
        <w:rPr>
          <w:rFonts w:eastAsia="黑体"/>
          <w:snapToGrid w:val="0"/>
          <w:kern w:val="0"/>
          <w:sz w:val="28"/>
          <w:lang w:val="es-ES"/>
        </w:rPr>
        <w:tab/>
        <w:t>D.</w:t>
      </w:r>
      <w:r w:rsidRPr="00484CC0">
        <w:rPr>
          <w:rFonts w:eastAsia="黑体"/>
          <w:snapToGrid w:val="0"/>
          <w:kern w:val="0"/>
          <w:sz w:val="28"/>
          <w:lang w:val="es-ES"/>
        </w:rPr>
        <w:tab/>
      </w:r>
      <w:r w:rsidRPr="00484CC0">
        <w:rPr>
          <w:rFonts w:eastAsia="黑体"/>
          <w:snapToGrid w:val="0"/>
          <w:kern w:val="0"/>
          <w:sz w:val="28"/>
          <w:lang w:val="es-ES"/>
        </w:rPr>
        <w:t>主要关切领域和建议</w:t>
      </w:r>
      <w:bookmarkEnd w:id="28"/>
    </w:p>
    <w:p w14:paraId="63FF6FE1"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29" w:name="bookmark_37"/>
      <w:r w:rsidRPr="00484CC0">
        <w:rPr>
          <w:rFonts w:eastAsia="黑体"/>
          <w:sz w:val="24"/>
        </w:rPr>
        <w:tab/>
      </w:r>
      <w:r w:rsidRPr="00484CC0">
        <w:rPr>
          <w:rFonts w:eastAsia="黑体"/>
          <w:sz w:val="24"/>
        </w:rPr>
        <w:tab/>
      </w:r>
      <w:r w:rsidRPr="00484CC0">
        <w:rPr>
          <w:rFonts w:eastAsia="黑体"/>
          <w:sz w:val="24"/>
        </w:rPr>
        <w:t>保留</w:t>
      </w:r>
      <w:bookmarkEnd w:id="29"/>
    </w:p>
    <w:p w14:paraId="5973E3FA" w14:textId="091E44B1" w:rsidR="00484CC0" w:rsidRPr="00484CC0" w:rsidRDefault="00484CC0" w:rsidP="00484CC0">
      <w:pPr>
        <w:suppressAutoHyphens/>
        <w:spacing w:after="120" w:line="280" w:lineRule="exact"/>
        <w:ind w:left="1134" w:right="1134"/>
        <w:rPr>
          <w:kern w:val="0"/>
          <w:szCs w:val="10"/>
        </w:rPr>
      </w:pPr>
      <w:bookmarkStart w:id="30" w:name="bookmark_38"/>
      <w:r w:rsidRPr="00484CC0">
        <w:rPr>
          <w:kern w:val="0"/>
          <w:szCs w:val="10"/>
          <w:lang w:val="zh-CN"/>
        </w:rPr>
        <w:t>9.</w:t>
      </w:r>
      <w:r w:rsidRPr="00484CC0">
        <w:rPr>
          <w:kern w:val="0"/>
          <w:szCs w:val="10"/>
          <w:lang w:val="zh-CN"/>
        </w:rPr>
        <w:tab/>
      </w:r>
      <w:r w:rsidRPr="00484CC0">
        <w:rPr>
          <w:kern w:val="0"/>
          <w:szCs w:val="10"/>
          <w:lang w:val="zh-CN"/>
        </w:rPr>
        <w:t>委员会欢迎缔约国最近</w:t>
      </w:r>
      <w:r w:rsidRPr="00484CC0">
        <w:rPr>
          <w:rFonts w:hint="eastAsia"/>
          <w:kern w:val="0"/>
          <w:szCs w:val="10"/>
          <w:lang w:val="zh-CN"/>
        </w:rPr>
        <w:t>撤销</w:t>
      </w:r>
      <w:r w:rsidRPr="00484CC0">
        <w:rPr>
          <w:kern w:val="0"/>
          <w:szCs w:val="10"/>
          <w:lang w:val="zh-CN"/>
        </w:rPr>
        <w:t>其对《公约》第</w:t>
      </w:r>
      <w:r w:rsidRPr="00484CC0">
        <w:rPr>
          <w:kern w:val="0"/>
          <w:szCs w:val="10"/>
          <w:lang w:val="zh-CN"/>
        </w:rPr>
        <w:t xml:space="preserve">16 </w:t>
      </w:r>
      <w:r w:rsidRPr="00484CC0">
        <w:rPr>
          <w:kern w:val="0"/>
          <w:szCs w:val="10"/>
          <w:lang w:val="zh-CN"/>
        </w:rPr>
        <w:t>（</w:t>
      </w:r>
      <w:r w:rsidRPr="00484CC0">
        <w:rPr>
          <w:kern w:val="0"/>
          <w:szCs w:val="10"/>
          <w:lang w:val="zh-CN"/>
        </w:rPr>
        <w:t>1</w:t>
      </w:r>
      <w:r w:rsidRPr="00484CC0">
        <w:rPr>
          <w:kern w:val="0"/>
          <w:szCs w:val="10"/>
          <w:lang w:val="zh-CN"/>
        </w:rPr>
        <w:t>）（</w:t>
      </w:r>
      <w:r w:rsidRPr="00484CC0">
        <w:rPr>
          <w:kern w:val="0"/>
          <w:szCs w:val="10"/>
          <w:lang w:val="zh-CN"/>
        </w:rPr>
        <w:t>g</w:t>
      </w:r>
      <w:r w:rsidRPr="00484CC0">
        <w:rPr>
          <w:kern w:val="0"/>
          <w:szCs w:val="10"/>
          <w:lang w:val="zh-CN"/>
        </w:rPr>
        <w:t>）条的保留。然而，委员会感到关切的是缔约国维持其对第</w:t>
      </w:r>
      <w:r w:rsidR="00E655D8">
        <w:rPr>
          <w:kern w:val="0"/>
          <w:szCs w:val="10"/>
          <w:lang w:val="zh-CN"/>
        </w:rPr>
        <w:t>7</w:t>
      </w:r>
      <w:r w:rsidRPr="00484CC0">
        <w:rPr>
          <w:kern w:val="0"/>
          <w:szCs w:val="10"/>
          <w:lang w:val="zh-CN"/>
        </w:rPr>
        <w:t>（</w:t>
      </w:r>
      <w:r w:rsidRPr="00484CC0">
        <w:rPr>
          <w:kern w:val="0"/>
          <w:szCs w:val="10"/>
          <w:lang w:val="zh-CN"/>
        </w:rPr>
        <w:t>b</w:t>
      </w:r>
      <w:r w:rsidRPr="00484CC0">
        <w:rPr>
          <w:kern w:val="0"/>
          <w:szCs w:val="10"/>
          <w:lang w:val="zh-CN"/>
        </w:rPr>
        <w:t>）、</w:t>
      </w:r>
      <w:r w:rsidRPr="00484CC0">
        <w:rPr>
          <w:kern w:val="0"/>
          <w:szCs w:val="10"/>
          <w:lang w:val="zh-CN"/>
        </w:rPr>
        <w:t>9</w:t>
      </w:r>
      <w:r w:rsidRPr="00484CC0">
        <w:rPr>
          <w:kern w:val="0"/>
          <w:szCs w:val="10"/>
          <w:lang w:val="zh-CN"/>
        </w:rPr>
        <w:t>、</w:t>
      </w:r>
      <w:r w:rsidR="00E655D8">
        <w:rPr>
          <w:kern w:val="0"/>
          <w:szCs w:val="10"/>
          <w:lang w:val="zh-CN"/>
        </w:rPr>
        <w:t>16</w:t>
      </w:r>
      <w:r w:rsidRPr="00484CC0">
        <w:rPr>
          <w:kern w:val="0"/>
          <w:szCs w:val="10"/>
          <w:lang w:val="zh-CN"/>
        </w:rPr>
        <w:t>（</w:t>
      </w:r>
      <w:r w:rsidRPr="00484CC0">
        <w:rPr>
          <w:kern w:val="0"/>
          <w:szCs w:val="10"/>
          <w:lang w:val="zh-CN"/>
        </w:rPr>
        <w:t>1</w:t>
      </w:r>
      <w:r w:rsidRPr="00484CC0">
        <w:rPr>
          <w:kern w:val="0"/>
          <w:szCs w:val="10"/>
          <w:lang w:val="zh-CN"/>
        </w:rPr>
        <w:t>）（</w:t>
      </w:r>
      <w:r w:rsidRPr="00484CC0">
        <w:rPr>
          <w:kern w:val="0"/>
          <w:szCs w:val="10"/>
          <w:lang w:val="zh-CN"/>
        </w:rPr>
        <w:t>e</w:t>
      </w:r>
      <w:r w:rsidRPr="00484CC0">
        <w:rPr>
          <w:kern w:val="0"/>
          <w:szCs w:val="10"/>
          <w:lang w:val="zh-CN"/>
        </w:rPr>
        <w:t>）和</w:t>
      </w:r>
      <w:r w:rsidR="00E655D8">
        <w:rPr>
          <w:kern w:val="0"/>
          <w:szCs w:val="10"/>
          <w:lang w:val="zh-CN"/>
        </w:rPr>
        <w:t>29</w:t>
      </w:r>
      <w:r w:rsidRPr="00484CC0">
        <w:rPr>
          <w:kern w:val="0"/>
          <w:szCs w:val="10"/>
          <w:lang w:val="zh-CN"/>
        </w:rPr>
        <w:t>（</w:t>
      </w:r>
      <w:r w:rsidRPr="00484CC0">
        <w:rPr>
          <w:kern w:val="0"/>
          <w:szCs w:val="10"/>
          <w:lang w:val="zh-CN"/>
        </w:rPr>
        <w:t>2</w:t>
      </w:r>
      <w:r w:rsidRPr="00484CC0">
        <w:rPr>
          <w:kern w:val="0"/>
          <w:szCs w:val="10"/>
          <w:lang w:val="zh-CN"/>
        </w:rPr>
        <w:t>）</w:t>
      </w:r>
      <w:r w:rsidRPr="00484CC0">
        <w:rPr>
          <w:rFonts w:hint="eastAsia"/>
          <w:kern w:val="0"/>
          <w:szCs w:val="10"/>
          <w:lang w:val="zh-CN"/>
        </w:rPr>
        <w:t>条</w:t>
      </w:r>
      <w:r w:rsidRPr="00484CC0">
        <w:rPr>
          <w:kern w:val="0"/>
          <w:szCs w:val="10"/>
          <w:lang w:val="zh-CN"/>
        </w:rPr>
        <w:t>的保留。</w:t>
      </w:r>
      <w:bookmarkEnd w:id="30"/>
    </w:p>
    <w:p w14:paraId="4DFDD479" w14:textId="4FDA78EA" w:rsidR="00484CC0" w:rsidRDefault="00484CC0" w:rsidP="00484CC0">
      <w:pPr>
        <w:suppressAutoHyphens/>
        <w:spacing w:after="120" w:line="280" w:lineRule="exact"/>
        <w:ind w:left="1134" w:right="1134"/>
        <w:rPr>
          <w:kern w:val="0"/>
          <w:szCs w:val="10"/>
          <w:lang w:val="zh-CN"/>
        </w:rPr>
      </w:pPr>
      <w:bookmarkStart w:id="31" w:name="bookmark_39"/>
      <w:r w:rsidRPr="00484CC0">
        <w:rPr>
          <w:kern w:val="0"/>
          <w:szCs w:val="10"/>
          <w:lang w:val="zh-CN"/>
        </w:rPr>
        <w:t xml:space="preserve">10. </w:t>
      </w:r>
      <w:r w:rsidRPr="00484CC0">
        <w:rPr>
          <w:kern w:val="0"/>
          <w:szCs w:val="10"/>
          <w:lang w:val="zh-CN"/>
        </w:rPr>
        <w:t>委员会回顾了在其</w:t>
      </w:r>
      <w:r w:rsidRPr="00484CC0">
        <w:rPr>
          <w:kern w:val="0"/>
          <w:szCs w:val="10"/>
          <w:lang w:val="zh-CN"/>
        </w:rPr>
        <w:t>1998</w:t>
      </w:r>
      <w:r w:rsidRPr="00484CC0">
        <w:rPr>
          <w:kern w:val="0"/>
          <w:szCs w:val="10"/>
          <w:lang w:val="zh-CN"/>
        </w:rPr>
        <w:t>年第十九届会议就保留问题通过的声明，认为对第</w:t>
      </w:r>
      <w:r w:rsidRPr="00484CC0">
        <w:rPr>
          <w:kern w:val="0"/>
          <w:szCs w:val="10"/>
          <w:lang w:val="zh-CN"/>
        </w:rPr>
        <w:t>16</w:t>
      </w:r>
      <w:r w:rsidRPr="00484CC0">
        <w:rPr>
          <w:kern w:val="0"/>
          <w:szCs w:val="10"/>
          <w:lang w:val="zh-CN"/>
        </w:rPr>
        <w:t>条的保留与《公约》的</w:t>
      </w:r>
      <w:r w:rsidRPr="00484CC0">
        <w:rPr>
          <w:rFonts w:hint="eastAsia"/>
          <w:kern w:val="0"/>
          <w:szCs w:val="10"/>
          <w:lang w:val="zh-CN"/>
        </w:rPr>
        <w:t>目标和</w:t>
      </w:r>
      <w:r w:rsidRPr="00484CC0">
        <w:rPr>
          <w:kern w:val="0"/>
          <w:szCs w:val="10"/>
          <w:lang w:val="zh-CN"/>
        </w:rPr>
        <w:t>宗旨不符，因此是不允许的</w:t>
      </w:r>
      <w:r w:rsidRPr="00484CC0">
        <w:rPr>
          <w:rFonts w:hint="eastAsia"/>
          <w:kern w:val="0"/>
          <w:szCs w:val="10"/>
          <w:lang w:val="zh-CN"/>
        </w:rPr>
        <w:t>，应予撤销</w:t>
      </w:r>
      <w:r w:rsidRPr="00484CC0">
        <w:rPr>
          <w:kern w:val="0"/>
          <w:szCs w:val="10"/>
          <w:lang w:val="zh-CN"/>
        </w:rPr>
        <w:t>。委会还也认为对第</w:t>
      </w:r>
      <w:r w:rsidRPr="00484CC0">
        <w:rPr>
          <w:kern w:val="0"/>
          <w:szCs w:val="10"/>
          <w:lang w:val="zh-CN"/>
        </w:rPr>
        <w:t>7</w:t>
      </w:r>
      <w:r w:rsidRPr="00484CC0">
        <w:rPr>
          <w:kern w:val="0"/>
          <w:szCs w:val="10"/>
          <w:lang w:val="zh-CN"/>
        </w:rPr>
        <w:t>条的保留</w:t>
      </w:r>
      <w:r w:rsidRPr="00484CC0">
        <w:rPr>
          <w:rFonts w:hint="eastAsia"/>
          <w:kern w:val="0"/>
          <w:szCs w:val="10"/>
          <w:lang w:val="zh-CN"/>
        </w:rPr>
        <w:t>与</w:t>
      </w:r>
      <w:r w:rsidRPr="00484CC0">
        <w:rPr>
          <w:kern w:val="0"/>
          <w:szCs w:val="10"/>
          <w:lang w:val="zh-CN"/>
        </w:rPr>
        <w:t>《公约》</w:t>
      </w:r>
      <w:r w:rsidRPr="00484CC0">
        <w:rPr>
          <w:rFonts w:hint="eastAsia"/>
          <w:kern w:val="0"/>
          <w:szCs w:val="10"/>
          <w:lang w:val="zh-CN"/>
        </w:rPr>
        <w:t>相悖</w:t>
      </w:r>
      <w:r w:rsidRPr="00484CC0">
        <w:rPr>
          <w:kern w:val="0"/>
          <w:szCs w:val="10"/>
          <w:lang w:val="zh-CN"/>
        </w:rPr>
        <w:t>。因此，委员会建议缔约国审查其对《公约》的所有保留，以期撤销这些保留。</w:t>
      </w:r>
      <w:bookmarkEnd w:id="31"/>
    </w:p>
    <w:p w14:paraId="0B5D871F" w14:textId="77777777" w:rsidR="00E655D8" w:rsidRPr="00484CC0" w:rsidRDefault="00E655D8" w:rsidP="00484CC0">
      <w:pPr>
        <w:suppressAutoHyphens/>
        <w:spacing w:after="120" w:line="280" w:lineRule="exact"/>
        <w:ind w:left="1134" w:right="1134"/>
        <w:rPr>
          <w:b/>
          <w:bCs/>
          <w:kern w:val="0"/>
          <w:szCs w:val="10"/>
        </w:rPr>
      </w:pPr>
    </w:p>
    <w:p w14:paraId="1DCCF9F4"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32" w:name="bookmark_40"/>
      <w:r w:rsidRPr="00484CC0">
        <w:rPr>
          <w:rFonts w:eastAsia="黑体"/>
          <w:sz w:val="24"/>
        </w:rPr>
        <w:lastRenderedPageBreak/>
        <w:tab/>
      </w:r>
      <w:r w:rsidRPr="00484CC0">
        <w:rPr>
          <w:rFonts w:eastAsia="黑体"/>
          <w:sz w:val="24"/>
        </w:rPr>
        <w:tab/>
      </w:r>
      <w:r w:rsidRPr="00484CC0">
        <w:rPr>
          <w:rFonts w:eastAsia="黑体"/>
          <w:sz w:val="24"/>
        </w:rPr>
        <w:t>《公约》的知名度</w:t>
      </w:r>
      <w:bookmarkEnd w:id="32"/>
    </w:p>
    <w:p w14:paraId="5B9DD0DE" w14:textId="77777777" w:rsidR="00484CC0" w:rsidRPr="00484CC0" w:rsidRDefault="00484CC0" w:rsidP="00484CC0">
      <w:pPr>
        <w:suppressAutoHyphens/>
        <w:spacing w:after="120" w:line="280" w:lineRule="exact"/>
        <w:ind w:left="1134" w:right="1134"/>
        <w:rPr>
          <w:kern w:val="0"/>
          <w:szCs w:val="10"/>
        </w:rPr>
      </w:pPr>
      <w:bookmarkStart w:id="33" w:name="bookmark_41"/>
      <w:r w:rsidRPr="00484CC0">
        <w:rPr>
          <w:kern w:val="0"/>
          <w:szCs w:val="10"/>
          <w:lang w:val="zh-CN"/>
        </w:rPr>
        <w:t>11.</w:t>
      </w:r>
      <w:r w:rsidRPr="00484CC0">
        <w:rPr>
          <w:kern w:val="0"/>
          <w:szCs w:val="10"/>
          <w:lang w:val="zh-CN"/>
        </w:rPr>
        <w:tab/>
      </w:r>
      <w:r w:rsidRPr="00484CC0">
        <w:rPr>
          <w:kern w:val="0"/>
          <w:szCs w:val="10"/>
          <w:lang w:val="zh-CN"/>
        </w:rPr>
        <w:t>委员会赞赏地注意到，缔约国批准的国际文书优先于国内法律。但委员会关切地注意到，</w:t>
      </w:r>
      <w:r w:rsidRPr="00484CC0">
        <w:rPr>
          <w:rFonts w:hint="eastAsia"/>
          <w:kern w:val="0"/>
          <w:szCs w:val="10"/>
          <w:lang w:val="zh-CN"/>
        </w:rPr>
        <w:t>法院</w:t>
      </w:r>
      <w:r w:rsidRPr="00484CC0">
        <w:rPr>
          <w:kern w:val="0"/>
          <w:szCs w:val="10"/>
          <w:lang w:val="zh-CN"/>
        </w:rPr>
        <w:t>只有一次直接提到《公约》：在</w:t>
      </w:r>
      <w:r w:rsidRPr="00484CC0">
        <w:rPr>
          <w:kern w:val="0"/>
          <w:szCs w:val="10"/>
          <w:lang w:val="zh-CN"/>
        </w:rPr>
        <w:t>2011</w:t>
      </w:r>
      <w:r w:rsidRPr="00484CC0">
        <w:rPr>
          <w:kern w:val="0"/>
          <w:szCs w:val="10"/>
          <w:lang w:val="zh-CN"/>
        </w:rPr>
        <w:t>年一个关于不当解雇一名女雇员的案件中。委员会感到关切的是，这种情况可能反映民众和司法部门对《公约》认识不足。</w:t>
      </w:r>
      <w:bookmarkEnd w:id="33"/>
    </w:p>
    <w:p w14:paraId="5062BC93" w14:textId="77777777" w:rsidR="00484CC0" w:rsidRPr="00484CC0" w:rsidRDefault="00484CC0" w:rsidP="00484CC0">
      <w:pPr>
        <w:suppressAutoHyphens/>
        <w:spacing w:after="120" w:line="280" w:lineRule="exact"/>
        <w:ind w:left="1134" w:right="1134"/>
        <w:rPr>
          <w:kern w:val="0"/>
          <w:szCs w:val="10"/>
        </w:rPr>
      </w:pPr>
      <w:bookmarkStart w:id="34" w:name="bookmark_42"/>
      <w:r w:rsidRPr="00484CC0">
        <w:rPr>
          <w:kern w:val="0"/>
          <w:szCs w:val="10"/>
          <w:lang w:val="zh-CN"/>
        </w:rPr>
        <w:t>12.</w:t>
      </w:r>
      <w:r w:rsidRPr="00484CC0">
        <w:rPr>
          <w:kern w:val="0"/>
          <w:szCs w:val="10"/>
          <w:lang w:val="zh-CN"/>
        </w:rPr>
        <w:tab/>
      </w:r>
      <w:r w:rsidRPr="00484CC0">
        <w:rPr>
          <w:kern w:val="0"/>
          <w:szCs w:val="10"/>
          <w:lang w:val="zh-CN"/>
        </w:rPr>
        <w:t>委员会建议缔约国广为宣传《公约》并在所有关于性别平等和提高妇女地位的法律、法院裁判和政策中适用《公约》，包括向公众和政府官员，特别是司法人员和警察，广泛传播《公约》及其《任择议定书》。在这方面，委员会还建议缔约国为司法部门提供关于《公约》</w:t>
      </w:r>
      <w:r w:rsidRPr="00484CC0">
        <w:rPr>
          <w:rFonts w:hint="eastAsia"/>
          <w:kern w:val="0"/>
          <w:szCs w:val="10"/>
          <w:lang w:val="zh-CN"/>
        </w:rPr>
        <w:t>及</w:t>
      </w:r>
      <w:r w:rsidRPr="00484CC0">
        <w:rPr>
          <w:kern w:val="0"/>
          <w:szCs w:val="10"/>
          <w:lang w:val="zh-CN"/>
        </w:rPr>
        <w:t>其《任择议定书》和委员会一般性建议的能力建设方案。</w:t>
      </w:r>
      <w:bookmarkEnd w:id="34"/>
    </w:p>
    <w:p w14:paraId="76E92AC4"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35" w:name="bookmark_43"/>
      <w:r w:rsidRPr="00484CC0">
        <w:rPr>
          <w:rFonts w:eastAsia="黑体"/>
          <w:sz w:val="24"/>
        </w:rPr>
        <w:tab/>
      </w:r>
      <w:r w:rsidRPr="00484CC0">
        <w:rPr>
          <w:rFonts w:eastAsia="黑体"/>
          <w:sz w:val="24"/>
        </w:rPr>
        <w:tab/>
      </w:r>
      <w:r w:rsidRPr="00484CC0">
        <w:rPr>
          <w:rFonts w:eastAsia="黑体"/>
          <w:sz w:val="24"/>
        </w:rPr>
        <w:t>平等与不歧视和司法救助</w:t>
      </w:r>
      <w:bookmarkEnd w:id="35"/>
    </w:p>
    <w:p w14:paraId="6A1A9976" w14:textId="77777777" w:rsidR="00484CC0" w:rsidRPr="00484CC0" w:rsidRDefault="00484CC0" w:rsidP="00484CC0">
      <w:pPr>
        <w:suppressAutoHyphens/>
        <w:spacing w:after="120" w:line="280" w:lineRule="exact"/>
        <w:ind w:left="1134" w:right="1134"/>
        <w:rPr>
          <w:kern w:val="0"/>
          <w:szCs w:val="10"/>
        </w:rPr>
      </w:pPr>
      <w:bookmarkStart w:id="36" w:name="bookmark_44"/>
      <w:r w:rsidRPr="00484CC0">
        <w:rPr>
          <w:kern w:val="0"/>
          <w:szCs w:val="10"/>
          <w:lang w:val="zh-CN"/>
        </w:rPr>
        <w:t>13.</w:t>
      </w:r>
      <w:r w:rsidRPr="00484CC0">
        <w:rPr>
          <w:kern w:val="0"/>
          <w:szCs w:val="10"/>
          <w:lang w:val="zh-CN"/>
        </w:rPr>
        <w:tab/>
      </w:r>
      <w:r w:rsidRPr="00484CC0">
        <w:rPr>
          <w:kern w:val="0"/>
          <w:szCs w:val="10"/>
          <w:lang w:val="zh-CN"/>
        </w:rPr>
        <w:t>委员会注意到《宪法》第</w:t>
      </w:r>
      <w:r w:rsidRPr="00484CC0">
        <w:rPr>
          <w:kern w:val="0"/>
          <w:szCs w:val="10"/>
          <w:lang w:val="zh-CN"/>
        </w:rPr>
        <w:t>17</w:t>
      </w:r>
      <w:r w:rsidRPr="00484CC0">
        <w:rPr>
          <w:kern w:val="0"/>
          <w:szCs w:val="10"/>
          <w:lang w:val="zh-CN"/>
        </w:rPr>
        <w:t>和</w:t>
      </w:r>
      <w:r w:rsidRPr="00484CC0">
        <w:rPr>
          <w:kern w:val="0"/>
          <w:szCs w:val="10"/>
          <w:lang w:val="zh-CN"/>
        </w:rPr>
        <w:t>32</w:t>
      </w:r>
      <w:r w:rsidRPr="00484CC0">
        <w:rPr>
          <w:kern w:val="0"/>
          <w:szCs w:val="10"/>
          <w:lang w:val="zh-CN"/>
        </w:rPr>
        <w:t>条，其中规定摩纳哥国民人人平等，外国国民享有所有权利</w:t>
      </w:r>
      <w:r w:rsidRPr="00484CC0">
        <w:rPr>
          <w:rFonts w:hint="eastAsia"/>
          <w:kern w:val="0"/>
          <w:szCs w:val="10"/>
          <w:lang w:val="zh-CN"/>
        </w:rPr>
        <w:t>，但</w:t>
      </w:r>
      <w:r w:rsidRPr="00484CC0">
        <w:rPr>
          <w:kern w:val="0"/>
          <w:szCs w:val="10"/>
          <w:lang w:val="zh-CN"/>
        </w:rPr>
        <w:t>正式保留给摩纳哥国民的</w:t>
      </w:r>
      <w:r w:rsidRPr="00484CC0">
        <w:rPr>
          <w:rFonts w:hint="eastAsia"/>
          <w:kern w:val="0"/>
          <w:szCs w:val="10"/>
          <w:lang w:val="zh-CN"/>
        </w:rPr>
        <w:t>权利除外</w:t>
      </w:r>
      <w:r w:rsidRPr="00484CC0">
        <w:rPr>
          <w:kern w:val="0"/>
          <w:szCs w:val="10"/>
          <w:lang w:val="zh-CN"/>
        </w:rPr>
        <w:t>。委员会还赞赏地注意到保护权利</w:t>
      </w:r>
      <w:r w:rsidRPr="00484CC0">
        <w:rPr>
          <w:rFonts w:hint="eastAsia"/>
          <w:kern w:val="0"/>
          <w:szCs w:val="10"/>
          <w:lang w:val="zh-CN"/>
        </w:rPr>
        <w:t>和</w:t>
      </w:r>
      <w:r w:rsidRPr="00484CC0">
        <w:rPr>
          <w:kern w:val="0"/>
          <w:szCs w:val="10"/>
          <w:lang w:val="zh-CN"/>
        </w:rPr>
        <w:t>自由及调解事务高级专员办事</w:t>
      </w:r>
      <w:r w:rsidRPr="00484CC0">
        <w:rPr>
          <w:rFonts w:hint="eastAsia"/>
          <w:kern w:val="0"/>
          <w:szCs w:val="10"/>
          <w:lang w:val="zh-CN"/>
        </w:rPr>
        <w:t>处负责</w:t>
      </w:r>
      <w:r w:rsidRPr="00484CC0">
        <w:rPr>
          <w:kern w:val="0"/>
          <w:szCs w:val="10"/>
          <w:lang w:val="zh-CN"/>
        </w:rPr>
        <w:t>接受和审理关于歧视的投诉。但委员会关切的是，缔约国没有任何禁止直接和间接歧视的具体反歧视立法。委员会注意到缔约国代表团</w:t>
      </w:r>
      <w:r w:rsidRPr="00484CC0">
        <w:rPr>
          <w:rFonts w:hint="eastAsia"/>
          <w:kern w:val="0"/>
          <w:szCs w:val="10"/>
          <w:lang w:val="zh-CN"/>
        </w:rPr>
        <w:t>提出的</w:t>
      </w:r>
      <w:r w:rsidRPr="00484CC0">
        <w:rPr>
          <w:kern w:val="0"/>
          <w:szCs w:val="10"/>
          <w:lang w:val="zh-CN"/>
        </w:rPr>
        <w:t>解释指出各项法律均体现了男女平等原则。但委员会感到关切的是，</w:t>
      </w:r>
      <w:r w:rsidRPr="00484CC0">
        <w:rPr>
          <w:rFonts w:hint="eastAsia"/>
          <w:kern w:val="0"/>
          <w:szCs w:val="10"/>
          <w:lang w:val="zh-CN"/>
        </w:rPr>
        <w:t>缺乏</w:t>
      </w:r>
      <w:r w:rsidRPr="00484CC0">
        <w:rPr>
          <w:kern w:val="0"/>
          <w:szCs w:val="10"/>
          <w:lang w:val="zh-CN"/>
        </w:rPr>
        <w:t>具体的反歧视立法可能构成妇女</w:t>
      </w:r>
      <w:r w:rsidRPr="00484CC0">
        <w:rPr>
          <w:rFonts w:hint="eastAsia"/>
          <w:kern w:val="0"/>
          <w:szCs w:val="10"/>
          <w:lang w:val="zh-CN"/>
        </w:rPr>
        <w:t>在受到</w:t>
      </w:r>
      <w:r w:rsidRPr="00484CC0">
        <w:rPr>
          <w:kern w:val="0"/>
          <w:szCs w:val="10"/>
          <w:lang w:val="zh-CN"/>
        </w:rPr>
        <w:t>性歧视和性别歧视</w:t>
      </w:r>
      <w:r w:rsidRPr="00484CC0">
        <w:rPr>
          <w:rFonts w:hint="eastAsia"/>
          <w:kern w:val="0"/>
          <w:szCs w:val="10"/>
          <w:lang w:val="zh-CN"/>
        </w:rPr>
        <w:t>时</w:t>
      </w:r>
      <w:r w:rsidRPr="00484CC0">
        <w:rPr>
          <w:kern w:val="0"/>
          <w:szCs w:val="10"/>
          <w:lang w:val="zh-CN"/>
        </w:rPr>
        <w:t>寻求司法救助的障碍，并在这方面注意到缔约国几乎没有任何关于这类案件的判决，</w:t>
      </w:r>
      <w:r w:rsidRPr="00484CC0">
        <w:rPr>
          <w:rFonts w:hint="eastAsia"/>
          <w:kern w:val="0"/>
          <w:szCs w:val="10"/>
          <w:lang w:val="zh-CN"/>
        </w:rPr>
        <w:t>而且</w:t>
      </w:r>
      <w:r w:rsidRPr="00484CC0">
        <w:rPr>
          <w:kern w:val="0"/>
          <w:szCs w:val="10"/>
          <w:lang w:val="zh-CN"/>
        </w:rPr>
        <w:t>高级专员很少</w:t>
      </w:r>
      <w:r w:rsidRPr="00484CC0">
        <w:rPr>
          <w:rFonts w:hint="eastAsia"/>
          <w:kern w:val="0"/>
          <w:szCs w:val="10"/>
          <w:lang w:val="zh-CN"/>
        </w:rPr>
        <w:t>收到</w:t>
      </w:r>
      <w:r w:rsidRPr="00484CC0">
        <w:rPr>
          <w:kern w:val="0"/>
          <w:szCs w:val="10"/>
          <w:lang w:val="zh-CN"/>
        </w:rPr>
        <w:t>关于性歧视或性别歧视</w:t>
      </w:r>
      <w:r w:rsidRPr="00484CC0">
        <w:rPr>
          <w:rFonts w:hint="eastAsia"/>
          <w:kern w:val="0"/>
          <w:szCs w:val="10"/>
          <w:lang w:val="zh-CN"/>
        </w:rPr>
        <w:t>情事</w:t>
      </w:r>
      <w:r w:rsidRPr="00484CC0">
        <w:rPr>
          <w:kern w:val="0"/>
          <w:szCs w:val="10"/>
          <w:lang w:val="zh-CN"/>
        </w:rPr>
        <w:t>的申诉。</w:t>
      </w:r>
      <w:bookmarkEnd w:id="36"/>
    </w:p>
    <w:p w14:paraId="197E323D" w14:textId="77777777" w:rsidR="00484CC0" w:rsidRPr="00484CC0" w:rsidRDefault="00484CC0" w:rsidP="00484CC0">
      <w:pPr>
        <w:suppressAutoHyphens/>
        <w:spacing w:after="120" w:line="280" w:lineRule="exact"/>
        <w:ind w:left="1134" w:right="1134"/>
        <w:rPr>
          <w:b/>
          <w:kern w:val="0"/>
          <w:szCs w:val="10"/>
        </w:rPr>
      </w:pPr>
      <w:bookmarkStart w:id="37" w:name="bookmark_45"/>
      <w:r w:rsidRPr="00484CC0">
        <w:rPr>
          <w:kern w:val="0"/>
          <w:szCs w:val="10"/>
          <w:lang w:val="zh-CN"/>
        </w:rPr>
        <w:t>14.</w:t>
      </w:r>
      <w:r w:rsidRPr="00484CC0">
        <w:rPr>
          <w:kern w:val="0"/>
          <w:szCs w:val="10"/>
          <w:lang w:val="zh-CN"/>
        </w:rPr>
        <w:tab/>
      </w:r>
      <w:r w:rsidRPr="00484CC0">
        <w:rPr>
          <w:kern w:val="0"/>
          <w:szCs w:val="10"/>
          <w:lang w:val="zh-CN"/>
        </w:rPr>
        <w:t>委员会建议缔约国依据《公约》第</w:t>
      </w:r>
      <w:r w:rsidRPr="00484CC0">
        <w:rPr>
          <w:kern w:val="0"/>
          <w:szCs w:val="10"/>
          <w:lang w:val="zh-CN"/>
        </w:rPr>
        <w:t>1</w:t>
      </w:r>
      <w:r w:rsidRPr="00484CC0">
        <w:rPr>
          <w:kern w:val="0"/>
          <w:szCs w:val="10"/>
          <w:lang w:val="zh-CN"/>
        </w:rPr>
        <w:t>条和关于缔约国在《公约》第二条之下的核心义务</w:t>
      </w:r>
      <w:r w:rsidRPr="00484CC0">
        <w:rPr>
          <w:rFonts w:hint="eastAsia"/>
          <w:kern w:val="0"/>
          <w:szCs w:val="10"/>
          <w:lang w:val="zh-CN"/>
        </w:rPr>
        <w:t>的</w:t>
      </w:r>
      <w:r w:rsidRPr="00484CC0">
        <w:rPr>
          <w:kern w:val="0"/>
          <w:szCs w:val="10"/>
          <w:lang w:val="zh-CN"/>
        </w:rPr>
        <w:t>第</w:t>
      </w:r>
      <w:r w:rsidRPr="00484CC0">
        <w:rPr>
          <w:kern w:val="0"/>
          <w:szCs w:val="10"/>
          <w:lang w:val="zh-CN"/>
        </w:rPr>
        <w:t>28</w:t>
      </w:r>
      <w:r w:rsidRPr="00484CC0">
        <w:rPr>
          <w:kern w:val="0"/>
          <w:szCs w:val="10"/>
          <w:lang w:val="zh-CN"/>
        </w:rPr>
        <w:t>号一般性建议（</w:t>
      </w:r>
      <w:r w:rsidRPr="00484CC0">
        <w:rPr>
          <w:kern w:val="0"/>
          <w:szCs w:val="10"/>
          <w:lang w:val="zh-CN"/>
        </w:rPr>
        <w:t>2010</w:t>
      </w:r>
      <w:r w:rsidRPr="00484CC0">
        <w:rPr>
          <w:rFonts w:hint="eastAsia"/>
          <w:kern w:val="0"/>
          <w:szCs w:val="10"/>
          <w:lang w:val="zh-CN"/>
        </w:rPr>
        <w:t>年</w:t>
      </w:r>
      <w:r w:rsidRPr="00484CC0">
        <w:rPr>
          <w:kern w:val="0"/>
          <w:szCs w:val="10"/>
          <w:lang w:val="zh-CN"/>
        </w:rPr>
        <w:t>）通过一项全面反歧视立法，禁止对</w:t>
      </w:r>
      <w:r w:rsidRPr="00484CC0">
        <w:rPr>
          <w:rFonts w:hint="eastAsia"/>
          <w:kern w:val="0"/>
          <w:szCs w:val="10"/>
          <w:lang w:val="zh-CN"/>
        </w:rPr>
        <w:t>所有</w:t>
      </w:r>
      <w:r w:rsidRPr="00484CC0">
        <w:rPr>
          <w:kern w:val="0"/>
          <w:szCs w:val="10"/>
          <w:lang w:val="zh-CN"/>
        </w:rPr>
        <w:t>妇女的歧视，</w:t>
      </w:r>
      <w:r w:rsidRPr="00484CC0">
        <w:rPr>
          <w:rFonts w:hint="eastAsia"/>
          <w:kern w:val="0"/>
          <w:szCs w:val="10"/>
          <w:lang w:val="zh-CN"/>
        </w:rPr>
        <w:t>包括</w:t>
      </w:r>
      <w:r w:rsidRPr="00484CC0">
        <w:rPr>
          <w:kern w:val="0"/>
          <w:szCs w:val="10"/>
          <w:lang w:val="zh-CN"/>
        </w:rPr>
        <w:t>在公私领域的直接和间接歧视行为以及特别影响少数群体妇女的交叉形式歧视妇女行为。委员会还建议缔约国定期进行关于歧视妇女问题的全面研究，收集分列统计数据反映妇女在教育、就业和卫生等具体领域</w:t>
      </w:r>
      <w:r w:rsidRPr="00484CC0">
        <w:rPr>
          <w:rFonts w:hint="eastAsia"/>
          <w:kern w:val="0"/>
          <w:szCs w:val="10"/>
          <w:lang w:val="zh-CN"/>
        </w:rPr>
        <w:t>可能</w:t>
      </w:r>
      <w:r w:rsidRPr="00484CC0">
        <w:rPr>
          <w:kern w:val="0"/>
          <w:szCs w:val="10"/>
          <w:lang w:val="zh-CN"/>
        </w:rPr>
        <w:t>受到的歧视，并在制定法律和政策时充分考虑这些研究和数据。</w:t>
      </w:r>
      <w:bookmarkEnd w:id="37"/>
    </w:p>
    <w:p w14:paraId="195A16FE"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38" w:name="bookmark_46"/>
      <w:r w:rsidRPr="00484CC0">
        <w:rPr>
          <w:rFonts w:eastAsia="黑体"/>
          <w:sz w:val="24"/>
        </w:rPr>
        <w:tab/>
      </w:r>
      <w:r w:rsidRPr="00484CC0">
        <w:rPr>
          <w:rFonts w:eastAsia="黑体"/>
          <w:sz w:val="24"/>
        </w:rPr>
        <w:tab/>
      </w:r>
      <w:r w:rsidRPr="00484CC0">
        <w:rPr>
          <w:rFonts w:eastAsia="黑体"/>
          <w:sz w:val="24"/>
        </w:rPr>
        <w:t>歧视性法律</w:t>
      </w:r>
      <w:bookmarkEnd w:id="38"/>
    </w:p>
    <w:p w14:paraId="3030D708" w14:textId="77777777" w:rsidR="00484CC0" w:rsidRPr="00484CC0" w:rsidRDefault="00484CC0" w:rsidP="00484CC0">
      <w:pPr>
        <w:suppressAutoHyphens/>
        <w:spacing w:after="120" w:line="280" w:lineRule="exact"/>
        <w:ind w:left="1134" w:right="1134"/>
        <w:rPr>
          <w:kern w:val="0"/>
          <w:szCs w:val="10"/>
        </w:rPr>
      </w:pPr>
      <w:bookmarkStart w:id="39" w:name="bookmark_47"/>
      <w:r w:rsidRPr="00484CC0">
        <w:rPr>
          <w:kern w:val="0"/>
          <w:szCs w:val="10"/>
          <w:lang w:val="zh-CN"/>
        </w:rPr>
        <w:t>15.</w:t>
      </w:r>
      <w:r w:rsidRPr="00484CC0">
        <w:rPr>
          <w:kern w:val="0"/>
          <w:szCs w:val="10"/>
          <w:lang w:val="zh-CN"/>
        </w:rPr>
        <w:tab/>
      </w:r>
      <w:r w:rsidRPr="00484CC0">
        <w:rPr>
          <w:kern w:val="0"/>
          <w:szCs w:val="10"/>
          <w:lang w:val="zh-CN"/>
        </w:rPr>
        <w:t>委员会关切地注意到，根据缔约国《宪法》，王位继承实行</w:t>
      </w:r>
      <w:r w:rsidRPr="00484CC0">
        <w:rPr>
          <w:rFonts w:hint="eastAsia"/>
          <w:kern w:val="0"/>
          <w:szCs w:val="10"/>
          <w:lang w:val="zh-CN"/>
        </w:rPr>
        <w:t>血亲</w:t>
      </w:r>
      <w:r w:rsidRPr="00484CC0">
        <w:rPr>
          <w:kern w:val="0"/>
          <w:szCs w:val="10"/>
          <w:lang w:val="zh-CN"/>
        </w:rPr>
        <w:t>长男优先原则；这一重男轻女的规则不仅差别对待王室成员，而且具有高度象征性意义。</w:t>
      </w:r>
      <w:bookmarkEnd w:id="39"/>
    </w:p>
    <w:p w14:paraId="5CB60FB1" w14:textId="77777777" w:rsidR="00484CC0" w:rsidRPr="00484CC0" w:rsidRDefault="00484CC0" w:rsidP="00484CC0">
      <w:pPr>
        <w:suppressAutoHyphens/>
        <w:spacing w:after="120" w:line="280" w:lineRule="exact"/>
        <w:ind w:left="1134" w:right="1134"/>
        <w:rPr>
          <w:b/>
          <w:kern w:val="0"/>
          <w:szCs w:val="10"/>
        </w:rPr>
      </w:pPr>
      <w:bookmarkStart w:id="40" w:name="bookmark_48"/>
      <w:r w:rsidRPr="00484CC0">
        <w:rPr>
          <w:kern w:val="0"/>
          <w:szCs w:val="10"/>
          <w:lang w:val="zh-CN"/>
        </w:rPr>
        <w:t>16.</w:t>
      </w:r>
      <w:r w:rsidRPr="00484CC0">
        <w:rPr>
          <w:kern w:val="0"/>
          <w:szCs w:val="10"/>
          <w:lang w:val="zh-CN"/>
        </w:rPr>
        <w:tab/>
      </w:r>
      <w:r w:rsidRPr="00484CC0">
        <w:rPr>
          <w:kern w:val="0"/>
          <w:szCs w:val="10"/>
          <w:lang w:val="zh-CN"/>
        </w:rPr>
        <w:t>委员会建议缔约国将</w:t>
      </w:r>
      <w:r w:rsidRPr="00484CC0">
        <w:rPr>
          <w:rFonts w:hint="eastAsia"/>
          <w:kern w:val="0"/>
          <w:szCs w:val="10"/>
          <w:lang w:val="zh-CN"/>
        </w:rPr>
        <w:t>血亲</w:t>
      </w:r>
      <w:r w:rsidRPr="00484CC0">
        <w:rPr>
          <w:kern w:val="0"/>
          <w:szCs w:val="10"/>
          <w:lang w:val="zh-CN"/>
        </w:rPr>
        <w:t>长男优先原则改为绝对</w:t>
      </w:r>
      <w:r w:rsidRPr="00484CC0">
        <w:rPr>
          <w:rFonts w:hint="eastAsia"/>
          <w:kern w:val="0"/>
          <w:szCs w:val="10"/>
          <w:lang w:val="zh-CN"/>
        </w:rPr>
        <w:t>血亲</w:t>
      </w:r>
      <w:r w:rsidRPr="00484CC0">
        <w:rPr>
          <w:kern w:val="0"/>
          <w:szCs w:val="10"/>
          <w:lang w:val="zh-CN"/>
        </w:rPr>
        <w:t>长子</w:t>
      </w:r>
      <w:r w:rsidRPr="00484CC0">
        <w:rPr>
          <w:rFonts w:hint="eastAsia"/>
          <w:kern w:val="0"/>
          <w:szCs w:val="10"/>
          <w:lang w:val="zh-CN"/>
        </w:rPr>
        <w:t>女</w:t>
      </w:r>
      <w:r w:rsidRPr="00484CC0">
        <w:rPr>
          <w:kern w:val="0"/>
          <w:szCs w:val="10"/>
          <w:lang w:val="zh-CN"/>
        </w:rPr>
        <w:t>原则，即仿效大多数欧洲君主制国家</w:t>
      </w:r>
      <w:r w:rsidRPr="00484CC0">
        <w:rPr>
          <w:rFonts w:hint="eastAsia"/>
          <w:kern w:val="0"/>
          <w:szCs w:val="10"/>
          <w:lang w:val="zh-CN"/>
        </w:rPr>
        <w:t>无性别区分</w:t>
      </w:r>
      <w:r w:rsidRPr="00484CC0">
        <w:rPr>
          <w:kern w:val="0"/>
          <w:szCs w:val="10"/>
          <w:lang w:val="zh-CN"/>
        </w:rPr>
        <w:t>的做法，王位由</w:t>
      </w:r>
      <w:r w:rsidRPr="00484CC0">
        <w:rPr>
          <w:rFonts w:hint="eastAsia"/>
          <w:kern w:val="0"/>
          <w:szCs w:val="10"/>
          <w:lang w:val="zh-CN"/>
        </w:rPr>
        <w:t>长子女</w:t>
      </w:r>
      <w:r w:rsidRPr="00484CC0">
        <w:rPr>
          <w:kern w:val="0"/>
          <w:szCs w:val="10"/>
          <w:lang w:val="zh-CN"/>
        </w:rPr>
        <w:t>继承。</w:t>
      </w:r>
      <w:bookmarkEnd w:id="40"/>
    </w:p>
    <w:p w14:paraId="4F84E592" w14:textId="77777777" w:rsidR="00484CC0" w:rsidRPr="00484CC0" w:rsidRDefault="00484CC0" w:rsidP="00484CC0">
      <w:pPr>
        <w:suppressAutoHyphens/>
        <w:spacing w:after="120" w:line="280" w:lineRule="exact"/>
        <w:ind w:left="1134" w:right="1134"/>
        <w:rPr>
          <w:kern w:val="0"/>
          <w:szCs w:val="10"/>
        </w:rPr>
      </w:pPr>
      <w:bookmarkStart w:id="41" w:name="bookmark_49"/>
      <w:r w:rsidRPr="00484CC0">
        <w:rPr>
          <w:kern w:val="0"/>
          <w:szCs w:val="10"/>
          <w:lang w:val="zh-CN"/>
        </w:rPr>
        <w:t>17.</w:t>
      </w:r>
      <w:r w:rsidRPr="00484CC0">
        <w:rPr>
          <w:kern w:val="0"/>
          <w:szCs w:val="10"/>
          <w:lang w:val="zh-CN"/>
        </w:rPr>
        <w:tab/>
      </w:r>
      <w:r w:rsidRPr="00484CC0">
        <w:rPr>
          <w:kern w:val="0"/>
          <w:szCs w:val="10"/>
          <w:lang w:val="zh-CN"/>
        </w:rPr>
        <w:t>委员会关切地注意到，缔约国的立法含有一些歧视妇女的法律规定，包括有关国籍、劳工和家庭的法律。</w:t>
      </w:r>
      <w:bookmarkEnd w:id="41"/>
    </w:p>
    <w:p w14:paraId="3867FDF0" w14:textId="77777777" w:rsidR="00484CC0" w:rsidRPr="00484CC0" w:rsidRDefault="00484CC0" w:rsidP="00484CC0">
      <w:pPr>
        <w:suppressAutoHyphens/>
        <w:spacing w:after="120" w:line="280" w:lineRule="exact"/>
        <w:ind w:left="1134" w:right="1134"/>
        <w:rPr>
          <w:b/>
          <w:kern w:val="0"/>
          <w:szCs w:val="10"/>
        </w:rPr>
      </w:pPr>
      <w:bookmarkStart w:id="42" w:name="bookmark_50"/>
      <w:r w:rsidRPr="00484CC0">
        <w:rPr>
          <w:kern w:val="0"/>
          <w:szCs w:val="10"/>
          <w:lang w:val="zh-CN"/>
        </w:rPr>
        <w:t>18.</w:t>
      </w:r>
      <w:r w:rsidRPr="00484CC0">
        <w:rPr>
          <w:kern w:val="0"/>
          <w:szCs w:val="10"/>
          <w:lang w:val="zh-CN"/>
        </w:rPr>
        <w:tab/>
      </w:r>
      <w:r w:rsidRPr="00484CC0">
        <w:rPr>
          <w:kern w:val="0"/>
          <w:szCs w:val="10"/>
          <w:lang w:val="zh-CN"/>
        </w:rPr>
        <w:t>委员会建议缔约国</w:t>
      </w:r>
      <w:r w:rsidRPr="00484CC0">
        <w:rPr>
          <w:rFonts w:hint="eastAsia"/>
          <w:kern w:val="0"/>
          <w:szCs w:val="10"/>
          <w:lang w:val="zh-CN"/>
        </w:rPr>
        <w:t>从速</w:t>
      </w:r>
      <w:r w:rsidRPr="00484CC0">
        <w:rPr>
          <w:kern w:val="0"/>
          <w:szCs w:val="10"/>
          <w:lang w:val="zh-CN"/>
        </w:rPr>
        <w:t>废除所有歧视妇女的法律规定，以使其立法符合《公约》规定的义务。</w:t>
      </w:r>
      <w:bookmarkEnd w:id="42"/>
    </w:p>
    <w:p w14:paraId="0885A93F"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43" w:name="bookmark_51"/>
      <w:r w:rsidRPr="00484CC0">
        <w:rPr>
          <w:rFonts w:eastAsia="黑体"/>
          <w:sz w:val="24"/>
        </w:rPr>
        <w:tab/>
      </w:r>
      <w:r w:rsidRPr="00484CC0">
        <w:rPr>
          <w:rFonts w:eastAsia="黑体"/>
          <w:sz w:val="24"/>
        </w:rPr>
        <w:tab/>
      </w:r>
      <w:r w:rsidRPr="00484CC0">
        <w:rPr>
          <w:rFonts w:eastAsia="黑体"/>
          <w:sz w:val="24"/>
        </w:rPr>
        <w:t>提高妇女地位国家机构</w:t>
      </w:r>
      <w:bookmarkEnd w:id="43"/>
    </w:p>
    <w:p w14:paraId="0ABA8D30" w14:textId="77777777" w:rsidR="00484CC0" w:rsidRPr="00484CC0" w:rsidRDefault="00484CC0" w:rsidP="00484CC0">
      <w:pPr>
        <w:suppressAutoHyphens/>
        <w:spacing w:after="120" w:line="280" w:lineRule="exact"/>
        <w:ind w:left="1134" w:right="1134"/>
        <w:rPr>
          <w:kern w:val="0"/>
          <w:szCs w:val="10"/>
        </w:rPr>
      </w:pPr>
      <w:bookmarkStart w:id="44" w:name="bookmark_52"/>
      <w:r w:rsidRPr="00484CC0">
        <w:rPr>
          <w:kern w:val="0"/>
          <w:szCs w:val="10"/>
          <w:lang w:val="zh-CN"/>
        </w:rPr>
        <w:t>19.</w:t>
      </w:r>
      <w:r w:rsidRPr="00484CC0">
        <w:rPr>
          <w:kern w:val="0"/>
          <w:szCs w:val="10"/>
          <w:lang w:val="zh-CN"/>
        </w:rPr>
        <w:tab/>
      </w:r>
      <w:r w:rsidRPr="00484CC0">
        <w:rPr>
          <w:kern w:val="0"/>
          <w:szCs w:val="10"/>
          <w:lang w:val="zh-CN"/>
        </w:rPr>
        <w:t>委员会注意到国民议会内的妇女权利与家庭委员会。但委员会感到关切的是没有任何机制负责《公约》的执行。委员会关切地注意到，缔约国在促进妇女权利方面</w:t>
      </w:r>
      <w:r w:rsidRPr="00484CC0">
        <w:rPr>
          <w:kern w:val="0"/>
          <w:szCs w:val="10"/>
          <w:lang w:val="zh-CN"/>
        </w:rPr>
        <w:lastRenderedPageBreak/>
        <w:t>采取的措施很少单独针对妇女，</w:t>
      </w:r>
      <w:r w:rsidRPr="00484CC0">
        <w:rPr>
          <w:rFonts w:hint="eastAsia"/>
          <w:kern w:val="0"/>
          <w:szCs w:val="10"/>
          <w:lang w:val="zh-CN"/>
        </w:rPr>
        <w:t>但却经常综合强调</w:t>
      </w:r>
      <w:r w:rsidRPr="00484CC0">
        <w:rPr>
          <w:kern w:val="0"/>
          <w:szCs w:val="10"/>
          <w:lang w:val="zh-CN"/>
        </w:rPr>
        <w:t>“</w:t>
      </w:r>
      <w:r w:rsidRPr="00484CC0">
        <w:rPr>
          <w:kern w:val="0"/>
          <w:szCs w:val="10"/>
          <w:lang w:val="zh-CN"/>
        </w:rPr>
        <w:t>妇女与家庭</w:t>
      </w:r>
      <w:r w:rsidRPr="00484CC0">
        <w:rPr>
          <w:kern w:val="0"/>
          <w:szCs w:val="10"/>
          <w:lang w:val="zh-CN"/>
        </w:rPr>
        <w:t>”</w:t>
      </w:r>
      <w:r w:rsidRPr="00484CC0">
        <w:rPr>
          <w:kern w:val="0"/>
          <w:szCs w:val="10"/>
          <w:lang w:val="zh-CN"/>
        </w:rPr>
        <w:t>或</w:t>
      </w:r>
      <w:r w:rsidRPr="00484CC0">
        <w:rPr>
          <w:kern w:val="0"/>
          <w:szCs w:val="10"/>
          <w:lang w:val="zh-CN"/>
        </w:rPr>
        <w:t>“</w:t>
      </w:r>
      <w:r w:rsidRPr="00484CC0">
        <w:rPr>
          <w:kern w:val="0"/>
          <w:szCs w:val="10"/>
          <w:lang w:val="zh-CN"/>
        </w:rPr>
        <w:t>妇女与儿童</w:t>
      </w:r>
      <w:r w:rsidRPr="00484CC0">
        <w:rPr>
          <w:kern w:val="0"/>
          <w:szCs w:val="10"/>
          <w:lang w:val="zh-CN"/>
        </w:rPr>
        <w:t>”</w:t>
      </w:r>
      <w:r w:rsidRPr="00484CC0">
        <w:rPr>
          <w:kern w:val="0"/>
          <w:szCs w:val="10"/>
          <w:lang w:val="zh-CN"/>
        </w:rPr>
        <w:t>。这一做法未能充分考虑到单身妇女或无子女妇女的情况或妇女</w:t>
      </w:r>
      <w:r w:rsidRPr="00484CC0">
        <w:rPr>
          <w:rFonts w:hint="eastAsia"/>
          <w:kern w:val="0"/>
          <w:szCs w:val="10"/>
          <w:lang w:val="zh-CN"/>
        </w:rPr>
        <w:t>个人</w:t>
      </w:r>
      <w:r w:rsidRPr="00484CC0">
        <w:rPr>
          <w:kern w:val="0"/>
          <w:szCs w:val="10"/>
          <w:lang w:val="zh-CN"/>
        </w:rPr>
        <w:t>在家庭中的权利，</w:t>
      </w:r>
      <w:r w:rsidRPr="00484CC0">
        <w:rPr>
          <w:rFonts w:hint="eastAsia"/>
          <w:kern w:val="0"/>
          <w:szCs w:val="10"/>
          <w:lang w:val="zh-CN"/>
        </w:rPr>
        <w:t>甚至使</w:t>
      </w:r>
      <w:r w:rsidRPr="00484CC0">
        <w:rPr>
          <w:kern w:val="0"/>
          <w:szCs w:val="10"/>
          <w:lang w:val="zh-CN"/>
        </w:rPr>
        <w:t>妇女作为母亲和家庭主妇的定型</w:t>
      </w:r>
      <w:r w:rsidRPr="00484CC0">
        <w:rPr>
          <w:rFonts w:hint="eastAsia"/>
          <w:kern w:val="0"/>
          <w:szCs w:val="10"/>
          <w:lang w:val="zh-CN"/>
        </w:rPr>
        <w:t>形象延续下去</w:t>
      </w:r>
      <w:r w:rsidRPr="00484CC0">
        <w:rPr>
          <w:kern w:val="0"/>
          <w:szCs w:val="10"/>
          <w:lang w:val="zh-CN"/>
        </w:rPr>
        <w:t>。</w:t>
      </w:r>
      <w:bookmarkEnd w:id="44"/>
    </w:p>
    <w:p w14:paraId="31C71FDD" w14:textId="77777777" w:rsidR="00484CC0" w:rsidRPr="00484CC0" w:rsidRDefault="00484CC0" w:rsidP="00484CC0">
      <w:pPr>
        <w:suppressAutoHyphens/>
        <w:spacing w:after="120" w:line="280" w:lineRule="exact"/>
        <w:ind w:left="1134" w:right="1134"/>
        <w:rPr>
          <w:kern w:val="0"/>
          <w:szCs w:val="10"/>
        </w:rPr>
      </w:pPr>
      <w:bookmarkStart w:id="45" w:name="bookmark_53"/>
      <w:r w:rsidRPr="00484CC0">
        <w:rPr>
          <w:kern w:val="0"/>
          <w:szCs w:val="10"/>
          <w:lang w:val="zh-CN"/>
        </w:rPr>
        <w:t>20.</w:t>
      </w:r>
      <w:r w:rsidRPr="00484CC0">
        <w:rPr>
          <w:kern w:val="0"/>
          <w:szCs w:val="10"/>
          <w:lang w:val="zh-CN"/>
        </w:rPr>
        <w:tab/>
      </w:r>
      <w:r w:rsidRPr="00484CC0">
        <w:rPr>
          <w:kern w:val="0"/>
          <w:szCs w:val="10"/>
          <w:lang w:val="zh-CN"/>
        </w:rPr>
        <w:t>委员会回顾其关于有效的国家机制和宣传的第</w:t>
      </w:r>
      <w:r w:rsidRPr="00484CC0">
        <w:rPr>
          <w:kern w:val="0"/>
          <w:szCs w:val="10"/>
          <w:lang w:val="zh-CN"/>
        </w:rPr>
        <w:t>6</w:t>
      </w:r>
      <w:r w:rsidRPr="00484CC0">
        <w:rPr>
          <w:kern w:val="0"/>
          <w:szCs w:val="10"/>
          <w:lang w:val="zh-CN"/>
        </w:rPr>
        <w:t>号一般性建议（</w:t>
      </w:r>
      <w:r w:rsidRPr="00484CC0">
        <w:rPr>
          <w:kern w:val="0"/>
          <w:szCs w:val="10"/>
          <w:lang w:val="zh-CN"/>
        </w:rPr>
        <w:t>1988</w:t>
      </w:r>
      <w:r w:rsidRPr="00484CC0">
        <w:rPr>
          <w:kern w:val="0"/>
          <w:szCs w:val="10"/>
          <w:lang w:val="zh-CN"/>
        </w:rPr>
        <w:t>年）和《北京宣言》和《行动纲要》的指导意见，特别是</w:t>
      </w:r>
      <w:r w:rsidRPr="00484CC0">
        <w:rPr>
          <w:rFonts w:hint="eastAsia"/>
          <w:kern w:val="0"/>
          <w:szCs w:val="10"/>
          <w:lang w:val="zh-CN"/>
        </w:rPr>
        <w:t>有关</w:t>
      </w:r>
      <w:r w:rsidRPr="00484CC0">
        <w:rPr>
          <w:kern w:val="0"/>
          <w:szCs w:val="10"/>
          <w:lang w:val="zh-CN"/>
        </w:rPr>
        <w:t>国家机制有效运作的必要条件的指导意见，建议缔约国：</w:t>
      </w:r>
      <w:bookmarkEnd w:id="45"/>
    </w:p>
    <w:p w14:paraId="3F1E2851" w14:textId="77777777" w:rsidR="00484CC0" w:rsidRPr="00484CC0" w:rsidRDefault="00484CC0" w:rsidP="00484CC0">
      <w:pPr>
        <w:suppressAutoHyphens/>
        <w:spacing w:after="120" w:line="280" w:lineRule="exact"/>
        <w:ind w:left="1134" w:right="1134" w:firstLine="567"/>
        <w:rPr>
          <w:kern w:val="0"/>
          <w:szCs w:val="10"/>
        </w:rPr>
      </w:pPr>
      <w:bookmarkStart w:id="46" w:name="bookmark_54"/>
      <w:r w:rsidRPr="00484CC0">
        <w:rPr>
          <w:kern w:val="0"/>
          <w:szCs w:val="10"/>
          <w:lang w:val="zh-CN"/>
        </w:rPr>
        <w:t>（</w:t>
      </w:r>
      <w:r w:rsidRPr="00484CC0">
        <w:rPr>
          <w:kern w:val="0"/>
          <w:szCs w:val="10"/>
          <w:lang w:val="zh-CN"/>
        </w:rPr>
        <w:t>a</w:t>
      </w:r>
      <w:r w:rsidRPr="00484CC0">
        <w:rPr>
          <w:kern w:val="0"/>
          <w:szCs w:val="10"/>
          <w:lang w:val="zh-CN"/>
        </w:rPr>
        <w:t>）建立一个提高妇女地位的国家机制，并确保该机制有足够的决策权以及人力、技术和财政资源以有效促进妇女权利和性别平等，并确保该机制重视缔约国国内所有妇女的权利，不论妇女家庭状况为何；</w:t>
      </w:r>
      <w:bookmarkEnd w:id="46"/>
    </w:p>
    <w:p w14:paraId="02FD8CC3" w14:textId="77777777" w:rsidR="00484CC0" w:rsidRPr="00484CC0" w:rsidRDefault="00484CC0" w:rsidP="00484CC0">
      <w:pPr>
        <w:suppressAutoHyphens/>
        <w:spacing w:after="120" w:line="280" w:lineRule="exact"/>
        <w:ind w:left="1134" w:right="1134" w:firstLine="567"/>
        <w:rPr>
          <w:kern w:val="0"/>
          <w:szCs w:val="10"/>
        </w:rPr>
      </w:pPr>
      <w:bookmarkStart w:id="47" w:name="bookmark_55"/>
      <w:r w:rsidRPr="00484CC0">
        <w:rPr>
          <w:kern w:val="0"/>
          <w:szCs w:val="10"/>
          <w:lang w:val="zh-CN"/>
        </w:rPr>
        <w:t>（</w:t>
      </w:r>
      <w:r w:rsidRPr="00484CC0">
        <w:rPr>
          <w:kern w:val="0"/>
          <w:szCs w:val="10"/>
          <w:lang w:val="zh-CN"/>
        </w:rPr>
        <w:t>b</w:t>
      </w:r>
      <w:r w:rsidRPr="00484CC0">
        <w:rPr>
          <w:kern w:val="0"/>
          <w:szCs w:val="10"/>
          <w:lang w:val="zh-CN"/>
        </w:rPr>
        <w:t>）确保该国家机制与缔约国的保护权利</w:t>
      </w:r>
      <w:r w:rsidRPr="00484CC0">
        <w:rPr>
          <w:rFonts w:hint="eastAsia"/>
          <w:kern w:val="0"/>
          <w:szCs w:val="10"/>
          <w:lang w:val="zh-CN"/>
        </w:rPr>
        <w:t>和</w:t>
      </w:r>
      <w:r w:rsidRPr="00484CC0">
        <w:rPr>
          <w:kern w:val="0"/>
          <w:szCs w:val="10"/>
          <w:lang w:val="zh-CN"/>
        </w:rPr>
        <w:t>自由及调解事务高级专员办事处密切合作；</w:t>
      </w:r>
      <w:bookmarkEnd w:id="47"/>
    </w:p>
    <w:p w14:paraId="540DC671" w14:textId="77777777" w:rsidR="00484CC0" w:rsidRPr="00484CC0" w:rsidRDefault="00484CC0" w:rsidP="00484CC0">
      <w:pPr>
        <w:suppressAutoHyphens/>
        <w:spacing w:after="120" w:line="280" w:lineRule="exact"/>
        <w:ind w:left="1134" w:right="1134" w:firstLine="567"/>
        <w:rPr>
          <w:kern w:val="0"/>
          <w:szCs w:val="10"/>
        </w:rPr>
      </w:pPr>
      <w:bookmarkStart w:id="48" w:name="bookmark_56"/>
      <w:r w:rsidRPr="00484CC0">
        <w:rPr>
          <w:kern w:val="0"/>
          <w:szCs w:val="10"/>
          <w:lang w:val="zh-CN"/>
        </w:rPr>
        <w:t>（</w:t>
      </w:r>
      <w:r w:rsidRPr="00484CC0">
        <w:rPr>
          <w:kern w:val="0"/>
          <w:szCs w:val="10"/>
          <w:lang w:val="zh-CN"/>
        </w:rPr>
        <w:t>c</w:t>
      </w:r>
      <w:r w:rsidRPr="00484CC0">
        <w:rPr>
          <w:kern w:val="0"/>
          <w:szCs w:val="10"/>
          <w:lang w:val="zh-CN"/>
        </w:rPr>
        <w:t>）在各部委</w:t>
      </w:r>
      <w:r w:rsidRPr="00484CC0">
        <w:rPr>
          <w:rFonts w:hint="eastAsia"/>
          <w:kern w:val="0"/>
          <w:szCs w:val="10"/>
          <w:lang w:val="zh-CN"/>
        </w:rPr>
        <w:t>设置熟习</w:t>
      </w:r>
      <w:r w:rsidRPr="00484CC0">
        <w:rPr>
          <w:kern w:val="0"/>
          <w:szCs w:val="10"/>
          <w:lang w:val="zh-CN"/>
        </w:rPr>
        <w:t>《公约》的性别平等问题协调</w:t>
      </w:r>
      <w:r w:rsidRPr="00484CC0">
        <w:rPr>
          <w:rFonts w:hint="eastAsia"/>
          <w:kern w:val="0"/>
          <w:szCs w:val="10"/>
          <w:lang w:val="zh-CN"/>
        </w:rPr>
        <w:t>人</w:t>
      </w:r>
      <w:r w:rsidRPr="00484CC0">
        <w:rPr>
          <w:kern w:val="0"/>
          <w:szCs w:val="10"/>
          <w:lang w:val="zh-CN"/>
        </w:rPr>
        <w:t>；</w:t>
      </w:r>
      <w:bookmarkEnd w:id="48"/>
    </w:p>
    <w:p w14:paraId="2F82C056" w14:textId="77777777" w:rsidR="00484CC0" w:rsidRPr="00484CC0" w:rsidRDefault="00484CC0" w:rsidP="00484CC0">
      <w:pPr>
        <w:suppressAutoHyphens/>
        <w:spacing w:after="120" w:line="280" w:lineRule="exact"/>
        <w:ind w:left="1134" w:right="1134" w:firstLine="567"/>
        <w:rPr>
          <w:b/>
          <w:kern w:val="0"/>
          <w:szCs w:val="10"/>
        </w:rPr>
      </w:pPr>
      <w:bookmarkStart w:id="49" w:name="bookmark_57"/>
      <w:r w:rsidRPr="00484CC0">
        <w:rPr>
          <w:kern w:val="0"/>
          <w:szCs w:val="10"/>
          <w:lang w:val="zh-CN"/>
        </w:rPr>
        <w:t>（</w:t>
      </w:r>
      <w:r w:rsidRPr="00484CC0">
        <w:rPr>
          <w:kern w:val="0"/>
          <w:szCs w:val="10"/>
          <w:lang w:val="zh-CN"/>
        </w:rPr>
        <w:t>d</w:t>
      </w:r>
      <w:r w:rsidRPr="00484CC0">
        <w:rPr>
          <w:kern w:val="0"/>
          <w:szCs w:val="10"/>
          <w:lang w:val="zh-CN"/>
        </w:rPr>
        <w:t>）规定采用促进性别平等的预算编制方式，确保性别影响评估是立法进程的</w:t>
      </w:r>
      <w:r w:rsidRPr="00484CC0">
        <w:rPr>
          <w:rFonts w:hint="eastAsia"/>
          <w:kern w:val="0"/>
          <w:szCs w:val="10"/>
          <w:lang w:val="zh-CN"/>
        </w:rPr>
        <w:t>一个必要步骤</w:t>
      </w:r>
      <w:r w:rsidRPr="00484CC0">
        <w:rPr>
          <w:kern w:val="0"/>
          <w:szCs w:val="10"/>
          <w:lang w:val="zh-CN"/>
        </w:rPr>
        <w:t>，并对现行立法进行性别影响评估。</w:t>
      </w:r>
      <w:bookmarkEnd w:id="49"/>
    </w:p>
    <w:p w14:paraId="46196135"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50" w:name="bookmark_58"/>
      <w:r w:rsidRPr="00484CC0">
        <w:rPr>
          <w:rFonts w:eastAsia="黑体"/>
          <w:sz w:val="24"/>
        </w:rPr>
        <w:tab/>
      </w:r>
      <w:r w:rsidRPr="00484CC0">
        <w:rPr>
          <w:rFonts w:eastAsia="黑体"/>
          <w:sz w:val="24"/>
        </w:rPr>
        <w:tab/>
      </w:r>
      <w:r w:rsidRPr="00484CC0">
        <w:rPr>
          <w:rFonts w:eastAsia="黑体"/>
          <w:sz w:val="24"/>
        </w:rPr>
        <w:t>暂行特别措施</w:t>
      </w:r>
      <w:bookmarkEnd w:id="50"/>
    </w:p>
    <w:p w14:paraId="56B31069" w14:textId="77777777" w:rsidR="00484CC0" w:rsidRPr="00484CC0" w:rsidRDefault="00484CC0" w:rsidP="00484CC0">
      <w:pPr>
        <w:suppressAutoHyphens/>
        <w:spacing w:after="120" w:line="280" w:lineRule="exact"/>
        <w:ind w:left="1134" w:right="1134"/>
        <w:rPr>
          <w:kern w:val="0"/>
          <w:szCs w:val="10"/>
        </w:rPr>
      </w:pPr>
      <w:bookmarkStart w:id="51" w:name="bookmark_59"/>
      <w:r w:rsidRPr="00484CC0">
        <w:rPr>
          <w:kern w:val="0"/>
          <w:szCs w:val="10"/>
          <w:lang w:val="zh-CN"/>
        </w:rPr>
        <w:t>21.</w:t>
      </w:r>
      <w:r w:rsidRPr="00484CC0">
        <w:rPr>
          <w:kern w:val="0"/>
          <w:szCs w:val="10"/>
          <w:lang w:val="zh-CN"/>
        </w:rPr>
        <w:tab/>
      </w:r>
      <w:r w:rsidRPr="00484CC0">
        <w:rPr>
          <w:kern w:val="0"/>
          <w:szCs w:val="10"/>
          <w:lang w:val="zh-CN"/>
        </w:rPr>
        <w:t>委员会注意到，缔约国没有采取</w:t>
      </w:r>
      <w:r w:rsidRPr="00484CC0">
        <w:rPr>
          <w:rFonts w:hint="eastAsia"/>
          <w:kern w:val="0"/>
          <w:szCs w:val="10"/>
          <w:lang w:val="zh-CN"/>
        </w:rPr>
        <w:t>任何</w:t>
      </w:r>
      <w:r w:rsidRPr="00484CC0">
        <w:rPr>
          <w:kern w:val="0"/>
          <w:szCs w:val="10"/>
          <w:lang w:val="zh-CN"/>
        </w:rPr>
        <w:t>暂行特别措施以促进妇女地位的提高和解决妇女受到的歧视。</w:t>
      </w:r>
      <w:r w:rsidRPr="00484CC0">
        <w:rPr>
          <w:rFonts w:hint="eastAsia"/>
          <w:kern w:val="0"/>
          <w:szCs w:val="10"/>
          <w:lang w:val="zh-CN"/>
        </w:rPr>
        <w:t>尤其是鉴于</w:t>
      </w:r>
      <w:r w:rsidRPr="00484CC0">
        <w:rPr>
          <w:kern w:val="0"/>
          <w:szCs w:val="10"/>
          <w:lang w:val="zh-CN"/>
        </w:rPr>
        <w:t>缔约国提到</w:t>
      </w:r>
      <w:r w:rsidRPr="00484CC0">
        <w:rPr>
          <w:rFonts w:hint="eastAsia"/>
          <w:kern w:val="0"/>
          <w:szCs w:val="10"/>
          <w:lang w:val="zh-CN"/>
        </w:rPr>
        <w:t>限制</w:t>
      </w:r>
      <w:r w:rsidRPr="00484CC0">
        <w:rPr>
          <w:kern w:val="0"/>
          <w:szCs w:val="10"/>
          <w:lang w:val="zh-CN"/>
        </w:rPr>
        <w:t>妇女</w:t>
      </w:r>
      <w:r w:rsidRPr="00484CC0">
        <w:rPr>
          <w:rFonts w:hint="eastAsia"/>
          <w:kern w:val="0"/>
          <w:szCs w:val="10"/>
          <w:lang w:val="zh-CN"/>
        </w:rPr>
        <w:t>劳动的条例</w:t>
      </w:r>
      <w:r w:rsidRPr="00484CC0">
        <w:rPr>
          <w:kern w:val="0"/>
          <w:szCs w:val="10"/>
          <w:lang w:val="zh-CN"/>
        </w:rPr>
        <w:t>及关于生育和儿童保育的特别条例，</w:t>
      </w:r>
      <w:r w:rsidRPr="00484CC0">
        <w:rPr>
          <w:rFonts w:hint="eastAsia"/>
          <w:kern w:val="0"/>
          <w:szCs w:val="10"/>
          <w:lang w:val="zh-CN"/>
        </w:rPr>
        <w:t>且其</w:t>
      </w:r>
      <w:r w:rsidRPr="00484CC0">
        <w:rPr>
          <w:kern w:val="0"/>
          <w:szCs w:val="10"/>
          <w:lang w:val="zh-CN"/>
        </w:rPr>
        <w:t>代表团发言指出缔约国有全面平等待遇立法</w:t>
      </w:r>
      <w:r w:rsidRPr="00484CC0">
        <w:rPr>
          <w:rFonts w:hint="eastAsia"/>
          <w:kern w:val="0"/>
          <w:szCs w:val="10"/>
          <w:lang w:val="zh-CN"/>
        </w:rPr>
        <w:t>故而</w:t>
      </w:r>
      <w:r w:rsidRPr="00484CC0">
        <w:rPr>
          <w:kern w:val="0"/>
          <w:szCs w:val="10"/>
          <w:lang w:val="zh-CN"/>
        </w:rPr>
        <w:t>不需要采取暂行特别措施，委员会</w:t>
      </w:r>
      <w:r w:rsidRPr="00484CC0">
        <w:rPr>
          <w:rFonts w:hint="eastAsia"/>
          <w:kern w:val="0"/>
          <w:szCs w:val="10"/>
          <w:lang w:val="zh-CN"/>
        </w:rPr>
        <w:t>因此</w:t>
      </w:r>
      <w:r w:rsidRPr="00484CC0">
        <w:rPr>
          <w:kern w:val="0"/>
          <w:szCs w:val="10"/>
          <w:lang w:val="zh-CN"/>
        </w:rPr>
        <w:t>注意到缔约国不甚了解《公约》第</w:t>
      </w:r>
      <w:r w:rsidRPr="00484CC0">
        <w:rPr>
          <w:kern w:val="0"/>
          <w:szCs w:val="10"/>
          <w:lang w:val="zh-CN"/>
        </w:rPr>
        <w:t xml:space="preserve">4 </w:t>
      </w:r>
      <w:r w:rsidRPr="00484CC0">
        <w:rPr>
          <w:kern w:val="0"/>
          <w:szCs w:val="10"/>
          <w:lang w:val="zh-CN"/>
        </w:rPr>
        <w:t>（</w:t>
      </w:r>
      <w:r w:rsidRPr="00484CC0">
        <w:rPr>
          <w:kern w:val="0"/>
          <w:szCs w:val="10"/>
          <w:lang w:val="zh-CN"/>
        </w:rPr>
        <w:t>1</w:t>
      </w:r>
      <w:r w:rsidRPr="00484CC0">
        <w:rPr>
          <w:kern w:val="0"/>
          <w:szCs w:val="10"/>
          <w:lang w:val="zh-CN"/>
        </w:rPr>
        <w:t>）条所述暂行特别措施的性质和范围。</w:t>
      </w:r>
      <w:bookmarkEnd w:id="51"/>
    </w:p>
    <w:p w14:paraId="2E896409" w14:textId="77777777" w:rsidR="00484CC0" w:rsidRPr="00484CC0" w:rsidRDefault="00484CC0" w:rsidP="00484CC0">
      <w:pPr>
        <w:suppressAutoHyphens/>
        <w:spacing w:after="120" w:line="280" w:lineRule="exact"/>
        <w:ind w:left="1134" w:right="1134"/>
        <w:rPr>
          <w:b/>
          <w:kern w:val="0"/>
          <w:szCs w:val="10"/>
        </w:rPr>
      </w:pPr>
      <w:bookmarkStart w:id="52" w:name="bookmark_60"/>
      <w:r w:rsidRPr="00484CC0">
        <w:rPr>
          <w:kern w:val="0"/>
          <w:szCs w:val="10"/>
          <w:lang w:val="zh-CN"/>
        </w:rPr>
        <w:t>22.</w:t>
      </w:r>
      <w:r w:rsidRPr="00484CC0">
        <w:rPr>
          <w:kern w:val="0"/>
          <w:szCs w:val="10"/>
          <w:lang w:val="zh-CN"/>
        </w:rPr>
        <w:tab/>
      </w:r>
      <w:r w:rsidRPr="00484CC0">
        <w:rPr>
          <w:kern w:val="0"/>
          <w:szCs w:val="10"/>
          <w:lang w:val="zh-CN"/>
        </w:rPr>
        <w:t>委员会提请缔约国注意其关于暂行特别措施的第</w:t>
      </w:r>
      <w:r w:rsidRPr="00484CC0">
        <w:rPr>
          <w:kern w:val="0"/>
          <w:szCs w:val="10"/>
          <w:lang w:val="zh-CN"/>
        </w:rPr>
        <w:t>25</w:t>
      </w:r>
      <w:r w:rsidRPr="00484CC0">
        <w:rPr>
          <w:kern w:val="0"/>
          <w:szCs w:val="10"/>
          <w:lang w:val="zh-CN"/>
        </w:rPr>
        <w:t>号一般性建议（</w:t>
      </w:r>
      <w:r w:rsidRPr="00484CC0">
        <w:rPr>
          <w:kern w:val="0"/>
          <w:szCs w:val="10"/>
          <w:lang w:val="zh-CN"/>
        </w:rPr>
        <w:t>2004</w:t>
      </w:r>
      <w:r w:rsidRPr="00484CC0">
        <w:rPr>
          <w:kern w:val="0"/>
          <w:szCs w:val="10"/>
          <w:lang w:val="zh-CN"/>
        </w:rPr>
        <w:t>年）。委员会提请缔约国注意，第</w:t>
      </w:r>
      <w:r w:rsidRPr="00484CC0">
        <w:rPr>
          <w:kern w:val="0"/>
          <w:szCs w:val="10"/>
          <w:lang w:val="zh-CN"/>
        </w:rPr>
        <w:t>4</w:t>
      </w:r>
      <w:r w:rsidRPr="00484CC0">
        <w:rPr>
          <w:kern w:val="0"/>
          <w:szCs w:val="10"/>
          <w:lang w:val="zh-CN"/>
        </w:rPr>
        <w:t>（</w:t>
      </w:r>
      <w:r w:rsidRPr="00484CC0">
        <w:rPr>
          <w:kern w:val="0"/>
          <w:szCs w:val="10"/>
          <w:lang w:val="zh-CN"/>
        </w:rPr>
        <w:t>1</w:t>
      </w:r>
      <w:r w:rsidRPr="00484CC0">
        <w:rPr>
          <w:kern w:val="0"/>
          <w:szCs w:val="10"/>
          <w:lang w:val="zh-CN"/>
        </w:rPr>
        <w:t>）条的目的是加速改善妇女状况以实现男女实质平等，</w:t>
      </w:r>
      <w:r w:rsidRPr="00484CC0">
        <w:rPr>
          <w:rFonts w:hint="eastAsia"/>
          <w:kern w:val="0"/>
          <w:szCs w:val="10"/>
          <w:lang w:val="zh-CN"/>
        </w:rPr>
        <w:t>以</w:t>
      </w:r>
      <w:r w:rsidRPr="00484CC0">
        <w:rPr>
          <w:kern w:val="0"/>
          <w:szCs w:val="10"/>
          <w:lang w:val="zh-CN"/>
        </w:rPr>
        <w:t>及在结构、社会和文化方面实行</w:t>
      </w:r>
      <w:r w:rsidRPr="00484CC0">
        <w:rPr>
          <w:rFonts w:hint="eastAsia"/>
          <w:kern w:val="0"/>
          <w:szCs w:val="10"/>
          <w:lang w:val="zh-CN"/>
        </w:rPr>
        <w:t>必要</w:t>
      </w:r>
      <w:r w:rsidRPr="00484CC0">
        <w:rPr>
          <w:kern w:val="0"/>
          <w:szCs w:val="10"/>
          <w:lang w:val="zh-CN"/>
        </w:rPr>
        <w:t>变革以纠正过去和当前歧视妇女</w:t>
      </w:r>
      <w:r w:rsidRPr="00484CC0">
        <w:rPr>
          <w:rFonts w:hint="eastAsia"/>
          <w:kern w:val="0"/>
          <w:szCs w:val="10"/>
          <w:lang w:val="zh-CN"/>
        </w:rPr>
        <w:t>的种种</w:t>
      </w:r>
      <w:r w:rsidRPr="00484CC0">
        <w:rPr>
          <w:kern w:val="0"/>
          <w:szCs w:val="10"/>
          <w:lang w:val="zh-CN"/>
        </w:rPr>
        <w:t>形式，而且这些措施属临时性质，</w:t>
      </w:r>
      <w:r w:rsidRPr="00484CC0">
        <w:rPr>
          <w:rFonts w:hint="eastAsia"/>
          <w:kern w:val="0"/>
          <w:szCs w:val="10"/>
          <w:lang w:val="zh-CN"/>
        </w:rPr>
        <w:t>一俟</w:t>
      </w:r>
      <w:r w:rsidRPr="00484CC0">
        <w:rPr>
          <w:kern w:val="0"/>
          <w:szCs w:val="10"/>
          <w:lang w:val="zh-CN"/>
        </w:rPr>
        <w:t>实质平等</w:t>
      </w:r>
      <w:r w:rsidRPr="00484CC0">
        <w:rPr>
          <w:rFonts w:hint="eastAsia"/>
          <w:kern w:val="0"/>
          <w:szCs w:val="10"/>
          <w:lang w:val="zh-CN"/>
        </w:rPr>
        <w:t>实现即行终止</w:t>
      </w:r>
      <w:r w:rsidRPr="00484CC0">
        <w:rPr>
          <w:kern w:val="0"/>
          <w:szCs w:val="10"/>
          <w:lang w:val="zh-CN"/>
        </w:rPr>
        <w:t>。委员会还提请缔约国注意，为此目的</w:t>
      </w:r>
      <w:r w:rsidRPr="00484CC0">
        <w:rPr>
          <w:rFonts w:hint="eastAsia"/>
          <w:kern w:val="0"/>
          <w:szCs w:val="10"/>
          <w:lang w:val="zh-CN"/>
        </w:rPr>
        <w:t>仅仅</w:t>
      </w:r>
      <w:r w:rsidRPr="00484CC0">
        <w:rPr>
          <w:kern w:val="0"/>
          <w:szCs w:val="10"/>
          <w:lang w:val="zh-CN"/>
        </w:rPr>
        <w:t>采用形式主义做法并不足够，</w:t>
      </w:r>
      <w:r w:rsidRPr="00484CC0">
        <w:rPr>
          <w:rFonts w:hint="eastAsia"/>
          <w:kern w:val="0"/>
          <w:szCs w:val="10"/>
          <w:lang w:val="zh-CN"/>
        </w:rPr>
        <w:t>何况</w:t>
      </w:r>
      <w:r w:rsidRPr="00484CC0">
        <w:rPr>
          <w:kern w:val="0"/>
          <w:szCs w:val="10"/>
          <w:lang w:val="zh-CN"/>
        </w:rPr>
        <w:t>《公约》还规定</w:t>
      </w:r>
      <w:r w:rsidRPr="00484CC0">
        <w:rPr>
          <w:rFonts w:hint="eastAsia"/>
          <w:kern w:val="0"/>
          <w:szCs w:val="10"/>
          <w:lang w:val="zh-CN"/>
        </w:rPr>
        <w:t>必须让</w:t>
      </w:r>
      <w:r w:rsidRPr="00484CC0">
        <w:rPr>
          <w:kern w:val="0"/>
          <w:szCs w:val="10"/>
          <w:lang w:val="zh-CN"/>
        </w:rPr>
        <w:t>妇女有</w:t>
      </w:r>
      <w:r w:rsidRPr="00484CC0">
        <w:rPr>
          <w:rFonts w:hint="eastAsia"/>
          <w:kern w:val="0"/>
          <w:szCs w:val="10"/>
          <w:lang w:val="zh-CN"/>
        </w:rPr>
        <w:t>公平</w:t>
      </w:r>
      <w:r w:rsidRPr="00484CC0">
        <w:rPr>
          <w:kern w:val="0"/>
          <w:szCs w:val="10"/>
          <w:lang w:val="zh-CN"/>
        </w:rPr>
        <w:t>起跑</w:t>
      </w:r>
      <w:r w:rsidRPr="00484CC0">
        <w:rPr>
          <w:rFonts w:hint="eastAsia"/>
          <w:kern w:val="0"/>
          <w:szCs w:val="10"/>
          <w:lang w:val="zh-CN"/>
        </w:rPr>
        <w:t>的机会</w:t>
      </w:r>
      <w:r w:rsidRPr="00484CC0">
        <w:rPr>
          <w:kern w:val="0"/>
          <w:szCs w:val="10"/>
          <w:lang w:val="zh-CN"/>
        </w:rPr>
        <w:t>，</w:t>
      </w:r>
      <w:r w:rsidRPr="00484CC0">
        <w:rPr>
          <w:rFonts w:hint="eastAsia"/>
          <w:kern w:val="0"/>
          <w:szCs w:val="10"/>
          <w:lang w:val="zh-CN"/>
        </w:rPr>
        <w:t>规定</w:t>
      </w:r>
      <w:r w:rsidRPr="00484CC0">
        <w:rPr>
          <w:kern w:val="0"/>
          <w:szCs w:val="10"/>
          <w:lang w:val="zh-CN"/>
        </w:rPr>
        <w:t>通过</w:t>
      </w:r>
      <w:r w:rsidRPr="00484CC0">
        <w:rPr>
          <w:rFonts w:hint="eastAsia"/>
          <w:kern w:val="0"/>
          <w:szCs w:val="10"/>
          <w:lang w:val="zh-CN"/>
        </w:rPr>
        <w:t>扶持</w:t>
      </w:r>
      <w:r w:rsidRPr="00484CC0">
        <w:rPr>
          <w:kern w:val="0"/>
          <w:szCs w:val="10"/>
          <w:lang w:val="zh-CN"/>
        </w:rPr>
        <w:t>环境增强妇女权能以实现结果平等。</w:t>
      </w:r>
      <w:r w:rsidRPr="00484CC0">
        <w:rPr>
          <w:rFonts w:hint="eastAsia"/>
          <w:kern w:val="0"/>
          <w:szCs w:val="10"/>
          <w:lang w:val="zh-CN"/>
        </w:rPr>
        <w:t>因此</w:t>
      </w:r>
      <w:r w:rsidRPr="00484CC0">
        <w:rPr>
          <w:kern w:val="0"/>
          <w:szCs w:val="10"/>
          <w:lang w:val="zh-CN"/>
        </w:rPr>
        <w:t>，必须彻底评价导致差别对待妇女的社会</w:t>
      </w:r>
      <w:r w:rsidRPr="00484CC0">
        <w:rPr>
          <w:rFonts w:hint="eastAsia"/>
          <w:kern w:val="0"/>
          <w:szCs w:val="10"/>
          <w:lang w:val="zh-CN"/>
        </w:rPr>
        <w:t>、</w:t>
      </w:r>
      <w:r w:rsidRPr="00484CC0">
        <w:rPr>
          <w:kern w:val="0"/>
          <w:szCs w:val="10"/>
          <w:lang w:val="zh-CN"/>
        </w:rPr>
        <w:t>文化或生物构筑差异，据此采取暂行特别措施。委员会建议缔约国制定有时限的目标并</w:t>
      </w:r>
      <w:r w:rsidRPr="00484CC0">
        <w:rPr>
          <w:rFonts w:hint="eastAsia"/>
          <w:kern w:val="0"/>
          <w:szCs w:val="10"/>
          <w:lang w:val="zh-CN"/>
        </w:rPr>
        <w:t>划拨</w:t>
      </w:r>
      <w:r w:rsidRPr="00484CC0">
        <w:rPr>
          <w:kern w:val="0"/>
          <w:szCs w:val="10"/>
          <w:lang w:val="zh-CN"/>
        </w:rPr>
        <w:t>足够资源，以执行设定具体目标和激励办法的暂行特别措施，如配额和其他积极主动措施，以期在《公约》涵盖的所有妇女人数不足或处于不利地位的领域，如政治和公共生活、决策、教育和就业方面，实现男女实质平等。</w:t>
      </w:r>
      <w:bookmarkEnd w:id="52"/>
    </w:p>
    <w:p w14:paraId="67CF8994"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53" w:name="bookmark_61"/>
      <w:r w:rsidRPr="00484CC0">
        <w:rPr>
          <w:rFonts w:eastAsia="黑体"/>
          <w:sz w:val="24"/>
        </w:rPr>
        <w:tab/>
      </w:r>
      <w:r w:rsidRPr="00484CC0">
        <w:rPr>
          <w:rFonts w:eastAsia="黑体"/>
          <w:sz w:val="24"/>
        </w:rPr>
        <w:tab/>
      </w:r>
      <w:r w:rsidRPr="00484CC0">
        <w:rPr>
          <w:rFonts w:eastAsia="黑体"/>
          <w:sz w:val="24"/>
        </w:rPr>
        <w:t>陈规定型观念</w:t>
      </w:r>
      <w:bookmarkEnd w:id="53"/>
    </w:p>
    <w:p w14:paraId="1FDDEA94" w14:textId="77777777" w:rsidR="00484CC0" w:rsidRPr="00484CC0" w:rsidRDefault="00484CC0" w:rsidP="00484CC0">
      <w:pPr>
        <w:suppressAutoHyphens/>
        <w:spacing w:after="120" w:line="280" w:lineRule="exact"/>
        <w:ind w:left="1134" w:right="1134"/>
        <w:rPr>
          <w:kern w:val="0"/>
          <w:szCs w:val="10"/>
        </w:rPr>
      </w:pPr>
      <w:bookmarkStart w:id="54" w:name="bookmark_62"/>
      <w:r w:rsidRPr="00484CC0">
        <w:rPr>
          <w:kern w:val="0"/>
          <w:szCs w:val="10"/>
          <w:lang w:val="zh-CN"/>
        </w:rPr>
        <w:t>23.</w:t>
      </w:r>
      <w:r w:rsidRPr="00484CC0">
        <w:rPr>
          <w:kern w:val="0"/>
          <w:szCs w:val="10"/>
          <w:lang w:val="zh-CN"/>
        </w:rPr>
        <w:tab/>
      </w:r>
      <w:r w:rsidRPr="00484CC0">
        <w:rPr>
          <w:kern w:val="0"/>
          <w:szCs w:val="10"/>
          <w:lang w:val="zh-CN"/>
        </w:rPr>
        <w:t>委员会赞赏地注意到学校向学生灌输尊重</w:t>
      </w:r>
      <w:r w:rsidRPr="00484CC0">
        <w:rPr>
          <w:rFonts w:hint="eastAsia"/>
          <w:kern w:val="0"/>
          <w:szCs w:val="10"/>
          <w:lang w:val="zh-CN"/>
        </w:rPr>
        <w:t>他人</w:t>
      </w:r>
      <w:r w:rsidRPr="00484CC0">
        <w:rPr>
          <w:kern w:val="0"/>
          <w:szCs w:val="10"/>
          <w:lang w:val="zh-CN"/>
        </w:rPr>
        <w:t>的价值观和鼓励他们</w:t>
      </w:r>
      <w:r w:rsidRPr="00484CC0">
        <w:rPr>
          <w:rFonts w:hint="eastAsia"/>
          <w:kern w:val="0"/>
          <w:szCs w:val="10"/>
          <w:lang w:val="zh-CN"/>
        </w:rPr>
        <w:t>加强</w:t>
      </w:r>
      <w:r w:rsidRPr="00484CC0">
        <w:rPr>
          <w:kern w:val="0"/>
          <w:szCs w:val="10"/>
          <w:lang w:val="zh-CN"/>
        </w:rPr>
        <w:t>责任感，并欣见制定了政策打击校</w:t>
      </w:r>
      <w:r w:rsidRPr="00484CC0">
        <w:rPr>
          <w:rFonts w:hint="eastAsia"/>
          <w:kern w:val="0"/>
          <w:szCs w:val="10"/>
          <w:lang w:val="zh-CN"/>
        </w:rPr>
        <w:t>内</w:t>
      </w:r>
      <w:r w:rsidRPr="00484CC0">
        <w:rPr>
          <w:kern w:val="0"/>
          <w:szCs w:val="10"/>
          <w:lang w:val="zh-CN"/>
        </w:rPr>
        <w:t>骚扰和网络欺凌行为。然而，委员会感到关切的是，缔约国没有采取具体措施</w:t>
      </w:r>
      <w:r w:rsidRPr="00484CC0">
        <w:rPr>
          <w:rFonts w:hint="eastAsia"/>
          <w:kern w:val="0"/>
          <w:szCs w:val="10"/>
          <w:lang w:val="zh-CN"/>
        </w:rPr>
        <w:t>消除</w:t>
      </w:r>
      <w:r w:rsidRPr="00484CC0">
        <w:rPr>
          <w:kern w:val="0"/>
          <w:szCs w:val="10"/>
          <w:lang w:val="zh-CN"/>
        </w:rPr>
        <w:t>歧视妇女的陈规定型观念；这种观念在政治言论、媒体和广大公众</w:t>
      </w:r>
      <w:r w:rsidRPr="00484CC0">
        <w:rPr>
          <w:rFonts w:hint="eastAsia"/>
          <w:kern w:val="0"/>
          <w:szCs w:val="10"/>
          <w:lang w:val="zh-CN"/>
        </w:rPr>
        <w:t>中</w:t>
      </w:r>
      <w:r w:rsidRPr="00484CC0">
        <w:rPr>
          <w:kern w:val="0"/>
          <w:szCs w:val="10"/>
          <w:lang w:val="zh-CN"/>
        </w:rPr>
        <w:t>依然</w:t>
      </w:r>
      <w:r w:rsidRPr="00484CC0">
        <w:rPr>
          <w:rFonts w:hint="eastAsia"/>
          <w:kern w:val="0"/>
          <w:szCs w:val="10"/>
          <w:lang w:val="zh-CN"/>
        </w:rPr>
        <w:t>普遍存在</w:t>
      </w:r>
      <w:r w:rsidRPr="00484CC0">
        <w:rPr>
          <w:kern w:val="0"/>
          <w:szCs w:val="10"/>
          <w:lang w:val="zh-CN"/>
        </w:rPr>
        <w:t>。委员会还注意到，妇女专业职称仍然采用</w:t>
      </w:r>
      <w:r w:rsidRPr="00484CC0">
        <w:rPr>
          <w:rFonts w:hint="eastAsia"/>
          <w:kern w:val="0"/>
          <w:szCs w:val="10"/>
          <w:lang w:val="zh-CN"/>
        </w:rPr>
        <w:t>阳性职称</w:t>
      </w:r>
      <w:r w:rsidRPr="00484CC0">
        <w:rPr>
          <w:kern w:val="0"/>
          <w:szCs w:val="10"/>
          <w:lang w:val="zh-CN"/>
        </w:rPr>
        <w:t>，包括在</w:t>
      </w:r>
      <w:r w:rsidRPr="00484CC0">
        <w:rPr>
          <w:rFonts w:hint="eastAsia"/>
          <w:kern w:val="0"/>
          <w:szCs w:val="10"/>
          <w:lang w:val="zh-CN"/>
        </w:rPr>
        <w:t>语文</w:t>
      </w:r>
      <w:r w:rsidRPr="00484CC0">
        <w:rPr>
          <w:kern w:val="0"/>
          <w:szCs w:val="10"/>
          <w:lang w:val="zh-CN"/>
        </w:rPr>
        <w:t>有</w:t>
      </w:r>
      <w:r w:rsidRPr="00484CC0">
        <w:rPr>
          <w:rFonts w:hint="eastAsia"/>
          <w:kern w:val="0"/>
          <w:szCs w:val="10"/>
          <w:lang w:val="zh-CN"/>
        </w:rPr>
        <w:t>对应阴性职称可用</w:t>
      </w:r>
      <w:r w:rsidRPr="00484CC0">
        <w:rPr>
          <w:kern w:val="0"/>
          <w:szCs w:val="10"/>
          <w:lang w:val="zh-CN"/>
        </w:rPr>
        <w:t>的情况下。此外，委员会关切地注意到，妇女在体育活动方面</w:t>
      </w:r>
      <w:r w:rsidRPr="00484CC0">
        <w:rPr>
          <w:rFonts w:hint="eastAsia"/>
          <w:kern w:val="0"/>
          <w:szCs w:val="10"/>
          <w:lang w:val="zh-CN"/>
        </w:rPr>
        <w:t>无足轻重</w:t>
      </w:r>
      <w:r w:rsidRPr="00484CC0">
        <w:rPr>
          <w:kern w:val="0"/>
          <w:szCs w:val="10"/>
          <w:lang w:val="zh-CN"/>
        </w:rPr>
        <w:t>。赛车传统上以男子为主；蒙特卡洛大师赛只让男子参赛；男</w:t>
      </w:r>
      <w:r w:rsidRPr="00484CC0">
        <w:rPr>
          <w:kern w:val="0"/>
          <w:szCs w:val="10"/>
          <w:lang w:val="zh-CN"/>
        </w:rPr>
        <w:lastRenderedPageBreak/>
        <w:t>子有一个职业足球俱乐部，但</w:t>
      </w:r>
      <w:r w:rsidRPr="00484CC0">
        <w:rPr>
          <w:rFonts w:hint="eastAsia"/>
          <w:kern w:val="0"/>
          <w:szCs w:val="10"/>
          <w:lang w:val="zh-CN"/>
        </w:rPr>
        <w:t>女子</w:t>
      </w:r>
      <w:r w:rsidRPr="00484CC0">
        <w:rPr>
          <w:kern w:val="0"/>
          <w:szCs w:val="10"/>
          <w:lang w:val="zh-CN"/>
        </w:rPr>
        <w:t>只有一个业余足球俱乐部。此外，在</w:t>
      </w:r>
      <w:r w:rsidRPr="00484CC0">
        <w:rPr>
          <w:rFonts w:hint="eastAsia"/>
          <w:kern w:val="0"/>
          <w:szCs w:val="10"/>
          <w:lang w:val="zh-CN"/>
        </w:rPr>
        <w:t>这些</w:t>
      </w:r>
      <w:r w:rsidRPr="00484CC0">
        <w:rPr>
          <w:kern w:val="0"/>
          <w:szCs w:val="10"/>
          <w:lang w:val="zh-CN"/>
        </w:rPr>
        <w:t>体育赛事中，妇女往往只是</w:t>
      </w:r>
      <w:r w:rsidRPr="00484CC0">
        <w:rPr>
          <w:rFonts w:hint="eastAsia"/>
          <w:kern w:val="0"/>
          <w:szCs w:val="10"/>
          <w:lang w:val="zh-CN"/>
        </w:rPr>
        <w:t>聊供</w:t>
      </w:r>
      <w:r w:rsidRPr="00484CC0">
        <w:rPr>
          <w:kern w:val="0"/>
          <w:szCs w:val="10"/>
          <w:lang w:val="zh-CN"/>
        </w:rPr>
        <w:t>点缀，例如在摩纳哥大奖赛期间充当</w:t>
      </w:r>
      <w:r w:rsidRPr="00484CC0">
        <w:rPr>
          <w:kern w:val="0"/>
          <w:szCs w:val="10"/>
          <w:lang w:val="zh-CN"/>
        </w:rPr>
        <w:t>“</w:t>
      </w:r>
      <w:r w:rsidRPr="00484CC0">
        <w:rPr>
          <w:kern w:val="0"/>
          <w:szCs w:val="10"/>
          <w:lang w:val="zh-CN"/>
        </w:rPr>
        <w:t>赛车</w:t>
      </w:r>
      <w:r w:rsidRPr="00484CC0">
        <w:rPr>
          <w:rFonts w:hint="eastAsia"/>
          <w:kern w:val="0"/>
          <w:szCs w:val="10"/>
          <w:lang w:val="zh-CN"/>
        </w:rPr>
        <w:t>女郎</w:t>
      </w:r>
      <w:r w:rsidRPr="00484CC0">
        <w:rPr>
          <w:kern w:val="0"/>
          <w:szCs w:val="10"/>
          <w:lang w:val="zh-CN"/>
        </w:rPr>
        <w:t>”</w:t>
      </w:r>
      <w:r w:rsidRPr="00484CC0">
        <w:rPr>
          <w:kern w:val="0"/>
          <w:szCs w:val="10"/>
          <w:lang w:val="zh-CN"/>
        </w:rPr>
        <w:t>。</w:t>
      </w:r>
      <w:bookmarkEnd w:id="54"/>
    </w:p>
    <w:p w14:paraId="1F7CF441" w14:textId="77777777" w:rsidR="00484CC0" w:rsidRPr="00484CC0" w:rsidRDefault="00484CC0" w:rsidP="00484CC0">
      <w:pPr>
        <w:suppressAutoHyphens/>
        <w:spacing w:after="120" w:line="280" w:lineRule="exact"/>
        <w:ind w:left="1134" w:right="1134"/>
        <w:rPr>
          <w:kern w:val="0"/>
          <w:szCs w:val="10"/>
        </w:rPr>
      </w:pPr>
      <w:bookmarkStart w:id="55" w:name="bookmark_63"/>
      <w:r w:rsidRPr="00484CC0">
        <w:rPr>
          <w:kern w:val="0"/>
          <w:szCs w:val="10"/>
          <w:lang w:val="zh-CN"/>
        </w:rPr>
        <w:t>24.</w:t>
      </w:r>
      <w:r w:rsidRPr="00484CC0">
        <w:rPr>
          <w:kern w:val="0"/>
          <w:szCs w:val="10"/>
          <w:lang w:val="zh-CN"/>
        </w:rPr>
        <w:tab/>
      </w:r>
      <w:r w:rsidRPr="00484CC0">
        <w:rPr>
          <w:kern w:val="0"/>
          <w:szCs w:val="10"/>
          <w:lang w:val="zh-CN"/>
        </w:rPr>
        <w:t>委员会建议缔约国</w:t>
      </w:r>
      <w:r w:rsidRPr="00484CC0">
        <w:rPr>
          <w:rFonts w:hint="eastAsia"/>
          <w:kern w:val="0"/>
          <w:szCs w:val="10"/>
          <w:lang w:val="zh-CN"/>
        </w:rPr>
        <w:t>制定</w:t>
      </w:r>
      <w:r w:rsidRPr="00484CC0">
        <w:rPr>
          <w:kern w:val="0"/>
          <w:szCs w:val="10"/>
          <w:lang w:val="zh-CN"/>
        </w:rPr>
        <w:t>一项全面战略，消除重男轻女的态度和根深蒂固的男女家庭和社会角色</w:t>
      </w:r>
      <w:r w:rsidRPr="00484CC0">
        <w:rPr>
          <w:rFonts w:hint="eastAsia"/>
          <w:kern w:val="0"/>
          <w:szCs w:val="10"/>
          <w:lang w:val="zh-CN"/>
        </w:rPr>
        <w:t>与</w:t>
      </w:r>
      <w:r w:rsidRPr="00484CC0">
        <w:rPr>
          <w:kern w:val="0"/>
          <w:szCs w:val="10"/>
          <w:lang w:val="zh-CN"/>
        </w:rPr>
        <w:t>责任定型观念，包括：</w:t>
      </w:r>
      <w:bookmarkEnd w:id="55"/>
    </w:p>
    <w:p w14:paraId="17B315D7" w14:textId="77777777" w:rsidR="00484CC0" w:rsidRPr="00484CC0" w:rsidRDefault="00484CC0" w:rsidP="00484CC0">
      <w:pPr>
        <w:suppressAutoHyphens/>
        <w:spacing w:after="120" w:line="280" w:lineRule="exact"/>
        <w:ind w:left="1134" w:right="1134" w:firstLine="567"/>
        <w:rPr>
          <w:b/>
          <w:kern w:val="0"/>
          <w:szCs w:val="10"/>
        </w:rPr>
      </w:pPr>
      <w:bookmarkStart w:id="56" w:name="bookmark_64"/>
      <w:r w:rsidRPr="00484CC0">
        <w:rPr>
          <w:kern w:val="0"/>
          <w:szCs w:val="10"/>
          <w:lang w:val="zh-CN"/>
        </w:rPr>
        <w:t>（</w:t>
      </w:r>
      <w:r w:rsidRPr="00484CC0">
        <w:rPr>
          <w:kern w:val="0"/>
          <w:szCs w:val="10"/>
          <w:lang w:val="zh-CN"/>
        </w:rPr>
        <w:t>a</w:t>
      </w:r>
      <w:r w:rsidRPr="00484CC0">
        <w:rPr>
          <w:kern w:val="0"/>
          <w:szCs w:val="10"/>
          <w:lang w:val="zh-CN"/>
        </w:rPr>
        <w:t>）在各级学校课程纳入性别平等教育；</w:t>
      </w:r>
      <w:bookmarkEnd w:id="56"/>
    </w:p>
    <w:p w14:paraId="4C59A3BC" w14:textId="77777777" w:rsidR="00484CC0" w:rsidRPr="00484CC0" w:rsidRDefault="00484CC0" w:rsidP="00484CC0">
      <w:pPr>
        <w:suppressAutoHyphens/>
        <w:spacing w:after="120" w:line="280" w:lineRule="exact"/>
        <w:ind w:left="1134" w:right="1134" w:firstLine="567"/>
        <w:rPr>
          <w:b/>
          <w:kern w:val="0"/>
          <w:szCs w:val="10"/>
        </w:rPr>
      </w:pPr>
      <w:bookmarkStart w:id="57" w:name="bookmark_65"/>
      <w:r w:rsidRPr="00484CC0">
        <w:rPr>
          <w:kern w:val="0"/>
          <w:szCs w:val="10"/>
          <w:lang w:val="zh-CN"/>
        </w:rPr>
        <w:t>（</w:t>
      </w:r>
      <w:r w:rsidRPr="00484CC0">
        <w:rPr>
          <w:kern w:val="0"/>
          <w:szCs w:val="10"/>
          <w:lang w:val="zh-CN"/>
        </w:rPr>
        <w:t>b</w:t>
      </w:r>
      <w:r w:rsidRPr="00484CC0">
        <w:rPr>
          <w:kern w:val="0"/>
          <w:szCs w:val="10"/>
          <w:lang w:val="zh-CN"/>
        </w:rPr>
        <w:t>）与媒体合作以提高</w:t>
      </w:r>
      <w:r w:rsidRPr="00484CC0">
        <w:rPr>
          <w:rFonts w:hint="eastAsia"/>
          <w:kern w:val="0"/>
          <w:szCs w:val="10"/>
          <w:lang w:val="zh-CN"/>
        </w:rPr>
        <w:t>人们对</w:t>
      </w:r>
      <w:r w:rsidRPr="00484CC0">
        <w:rPr>
          <w:kern w:val="0"/>
          <w:szCs w:val="10"/>
          <w:lang w:val="zh-CN"/>
        </w:rPr>
        <w:t>现有的歧视性性别定型观念</w:t>
      </w:r>
      <w:r w:rsidRPr="00484CC0">
        <w:rPr>
          <w:rFonts w:hint="eastAsia"/>
          <w:kern w:val="0"/>
          <w:szCs w:val="10"/>
          <w:lang w:val="zh-CN"/>
        </w:rPr>
        <w:t>的认识和采取对策；考虑以相应阴性职称表示妇女所任专业职位，</w:t>
      </w:r>
      <w:r w:rsidRPr="00484CC0">
        <w:rPr>
          <w:kern w:val="0"/>
          <w:szCs w:val="10"/>
          <w:lang w:val="zh-CN"/>
        </w:rPr>
        <w:t>以避免下意识地将这些专业</w:t>
      </w:r>
      <w:r w:rsidRPr="00484CC0">
        <w:rPr>
          <w:rFonts w:hint="eastAsia"/>
          <w:kern w:val="0"/>
          <w:szCs w:val="10"/>
          <w:lang w:val="zh-CN"/>
        </w:rPr>
        <w:t>视为</w:t>
      </w:r>
      <w:r w:rsidRPr="00484CC0">
        <w:rPr>
          <w:kern w:val="0"/>
          <w:szCs w:val="10"/>
          <w:lang w:val="zh-CN"/>
        </w:rPr>
        <w:t>男性职业的偏见；</w:t>
      </w:r>
      <w:bookmarkEnd w:id="57"/>
    </w:p>
    <w:p w14:paraId="25EB39D7" w14:textId="77777777" w:rsidR="00484CC0" w:rsidRPr="00484CC0" w:rsidRDefault="00484CC0" w:rsidP="00484CC0">
      <w:pPr>
        <w:suppressAutoHyphens/>
        <w:spacing w:after="120" w:line="280" w:lineRule="exact"/>
        <w:ind w:left="1134" w:right="1134" w:firstLine="567"/>
        <w:rPr>
          <w:b/>
          <w:kern w:val="0"/>
          <w:szCs w:val="10"/>
        </w:rPr>
      </w:pPr>
      <w:bookmarkStart w:id="58" w:name="bookmark_66"/>
      <w:r w:rsidRPr="00484CC0">
        <w:rPr>
          <w:kern w:val="0"/>
          <w:szCs w:val="10"/>
          <w:lang w:val="zh-CN"/>
        </w:rPr>
        <w:t>（</w:t>
      </w:r>
      <w:r w:rsidRPr="00484CC0">
        <w:rPr>
          <w:kern w:val="0"/>
          <w:szCs w:val="10"/>
          <w:lang w:val="zh-CN"/>
        </w:rPr>
        <w:t>c</w:t>
      </w:r>
      <w:r w:rsidRPr="00484CC0">
        <w:rPr>
          <w:kern w:val="0"/>
          <w:szCs w:val="10"/>
          <w:lang w:val="zh-CN"/>
        </w:rPr>
        <w:t>）解决缔约国内重大体育赛事男女参赛</w:t>
      </w:r>
      <w:r w:rsidRPr="00484CC0">
        <w:rPr>
          <w:rFonts w:hint="eastAsia"/>
          <w:kern w:val="0"/>
          <w:szCs w:val="10"/>
          <w:lang w:val="zh-CN"/>
        </w:rPr>
        <w:t>人数</w:t>
      </w:r>
      <w:r w:rsidRPr="00484CC0">
        <w:rPr>
          <w:kern w:val="0"/>
          <w:szCs w:val="10"/>
          <w:lang w:val="zh-CN"/>
        </w:rPr>
        <w:t>悬殊的情况，并增加</w:t>
      </w:r>
      <w:r w:rsidRPr="00484CC0">
        <w:rPr>
          <w:rFonts w:hint="eastAsia"/>
          <w:kern w:val="0"/>
          <w:szCs w:val="10"/>
          <w:lang w:val="zh-CN"/>
        </w:rPr>
        <w:t>各类</w:t>
      </w:r>
      <w:r w:rsidRPr="00484CC0">
        <w:rPr>
          <w:kern w:val="0"/>
          <w:szCs w:val="10"/>
          <w:lang w:val="zh-CN"/>
        </w:rPr>
        <w:t>体育运动女子队的经费；</w:t>
      </w:r>
      <w:bookmarkEnd w:id="58"/>
    </w:p>
    <w:p w14:paraId="4C16BF14" w14:textId="77777777" w:rsidR="00484CC0" w:rsidRPr="00484CC0" w:rsidRDefault="00484CC0" w:rsidP="00484CC0">
      <w:pPr>
        <w:suppressAutoHyphens/>
        <w:spacing w:after="120" w:line="280" w:lineRule="exact"/>
        <w:ind w:left="1134" w:right="1134" w:firstLine="567"/>
        <w:rPr>
          <w:b/>
          <w:kern w:val="0"/>
          <w:szCs w:val="10"/>
        </w:rPr>
      </w:pPr>
      <w:bookmarkStart w:id="59" w:name="bookmark_67"/>
      <w:r w:rsidRPr="00484CC0">
        <w:rPr>
          <w:kern w:val="0"/>
          <w:szCs w:val="10"/>
          <w:lang w:val="zh-CN"/>
        </w:rPr>
        <w:t>（</w:t>
      </w:r>
      <w:r w:rsidRPr="00484CC0">
        <w:rPr>
          <w:kern w:val="0"/>
          <w:szCs w:val="10"/>
          <w:lang w:val="zh-CN"/>
        </w:rPr>
        <w:t>d</w:t>
      </w:r>
      <w:r w:rsidRPr="00484CC0">
        <w:rPr>
          <w:kern w:val="0"/>
          <w:szCs w:val="10"/>
          <w:lang w:val="zh-CN"/>
        </w:rPr>
        <w:t>）在蒙特卡洛大赛车等体育赛事中不鼓励</w:t>
      </w:r>
      <w:r w:rsidRPr="00484CC0">
        <w:rPr>
          <w:rFonts w:hint="eastAsia"/>
          <w:kern w:val="0"/>
          <w:szCs w:val="10"/>
          <w:lang w:val="zh-CN"/>
        </w:rPr>
        <w:t>安排</w:t>
      </w:r>
      <w:r w:rsidRPr="00484CC0">
        <w:rPr>
          <w:kern w:val="0"/>
          <w:szCs w:val="10"/>
          <w:lang w:val="zh-CN"/>
        </w:rPr>
        <w:t>妇女</w:t>
      </w:r>
      <w:r w:rsidRPr="00484CC0">
        <w:rPr>
          <w:rFonts w:hint="eastAsia"/>
          <w:kern w:val="0"/>
          <w:szCs w:val="10"/>
          <w:lang w:val="zh-CN"/>
        </w:rPr>
        <w:t>充当</w:t>
      </w:r>
      <w:r w:rsidRPr="00484CC0">
        <w:rPr>
          <w:kern w:val="0"/>
          <w:szCs w:val="10"/>
          <w:lang w:val="zh-CN"/>
        </w:rPr>
        <w:t>任何</w:t>
      </w:r>
      <w:r w:rsidRPr="00484CC0">
        <w:rPr>
          <w:rFonts w:hint="eastAsia"/>
          <w:kern w:val="0"/>
          <w:szCs w:val="10"/>
          <w:lang w:val="zh-CN"/>
        </w:rPr>
        <w:t>纯属陪衬的</w:t>
      </w:r>
      <w:r w:rsidRPr="00484CC0">
        <w:rPr>
          <w:kern w:val="0"/>
          <w:szCs w:val="10"/>
          <w:lang w:val="zh-CN"/>
        </w:rPr>
        <w:t>“</w:t>
      </w:r>
      <w:r w:rsidRPr="00484CC0">
        <w:rPr>
          <w:kern w:val="0"/>
          <w:szCs w:val="10"/>
          <w:lang w:val="zh-CN"/>
        </w:rPr>
        <w:t>点缀角色</w:t>
      </w:r>
      <w:r w:rsidRPr="00484CC0">
        <w:rPr>
          <w:kern w:val="0"/>
          <w:szCs w:val="10"/>
          <w:lang w:val="zh-CN"/>
        </w:rPr>
        <w:t>”</w:t>
      </w:r>
      <w:r w:rsidRPr="00484CC0">
        <w:rPr>
          <w:kern w:val="0"/>
          <w:szCs w:val="10"/>
          <w:lang w:val="zh-CN"/>
        </w:rPr>
        <w:t>，以消除</w:t>
      </w:r>
      <w:r w:rsidRPr="00484CC0">
        <w:rPr>
          <w:rFonts w:hint="eastAsia"/>
          <w:kern w:val="0"/>
          <w:szCs w:val="10"/>
          <w:lang w:val="zh-CN"/>
        </w:rPr>
        <w:t>物化</w:t>
      </w:r>
      <w:r w:rsidRPr="00484CC0">
        <w:rPr>
          <w:kern w:val="0"/>
          <w:szCs w:val="10"/>
          <w:lang w:val="zh-CN"/>
        </w:rPr>
        <w:t>妇女的做法。</w:t>
      </w:r>
      <w:bookmarkEnd w:id="59"/>
    </w:p>
    <w:p w14:paraId="1FAD312B"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60" w:name="bookmark_68"/>
      <w:r w:rsidRPr="00484CC0">
        <w:rPr>
          <w:rFonts w:eastAsia="黑体"/>
          <w:sz w:val="24"/>
        </w:rPr>
        <w:tab/>
      </w:r>
      <w:r w:rsidRPr="00484CC0">
        <w:rPr>
          <w:rFonts w:eastAsia="黑体"/>
          <w:sz w:val="24"/>
        </w:rPr>
        <w:tab/>
      </w:r>
      <w:r w:rsidRPr="00484CC0">
        <w:rPr>
          <w:rFonts w:eastAsia="黑体" w:hint="eastAsia"/>
          <w:sz w:val="24"/>
        </w:rPr>
        <w:t>基于性别暴力侵害妇女</w:t>
      </w:r>
      <w:bookmarkEnd w:id="60"/>
    </w:p>
    <w:p w14:paraId="5243FC5C" w14:textId="77777777" w:rsidR="00484CC0" w:rsidRPr="00484CC0" w:rsidRDefault="00484CC0" w:rsidP="00484CC0">
      <w:pPr>
        <w:suppressAutoHyphens/>
        <w:spacing w:after="120" w:line="280" w:lineRule="exact"/>
        <w:ind w:left="1134" w:right="1134"/>
        <w:rPr>
          <w:kern w:val="0"/>
          <w:szCs w:val="10"/>
        </w:rPr>
      </w:pPr>
      <w:bookmarkStart w:id="61" w:name="bookmark_69"/>
      <w:r w:rsidRPr="00484CC0">
        <w:rPr>
          <w:kern w:val="0"/>
          <w:szCs w:val="10"/>
          <w:lang w:val="zh-CN"/>
        </w:rPr>
        <w:t>25.</w:t>
      </w:r>
      <w:r w:rsidRPr="00484CC0">
        <w:rPr>
          <w:kern w:val="0"/>
          <w:szCs w:val="10"/>
          <w:lang w:val="zh-CN"/>
        </w:rPr>
        <w:tab/>
      </w:r>
      <w:r w:rsidRPr="00484CC0">
        <w:rPr>
          <w:kern w:val="0"/>
          <w:szCs w:val="10"/>
          <w:lang w:val="zh-CN"/>
        </w:rPr>
        <w:t>委员会欢迎</w:t>
      </w:r>
      <w:r w:rsidRPr="00484CC0">
        <w:rPr>
          <w:kern w:val="0"/>
          <w:szCs w:val="10"/>
          <w:lang w:val="zh-CN"/>
        </w:rPr>
        <w:t>2011</w:t>
      </w:r>
      <w:r w:rsidRPr="00484CC0">
        <w:rPr>
          <w:kern w:val="0"/>
          <w:szCs w:val="10"/>
          <w:lang w:val="zh-CN"/>
        </w:rPr>
        <w:t>年第</w:t>
      </w:r>
      <w:r w:rsidRPr="00484CC0">
        <w:rPr>
          <w:kern w:val="0"/>
          <w:szCs w:val="10"/>
          <w:lang w:val="zh-CN"/>
        </w:rPr>
        <w:t>1.382</w:t>
      </w:r>
      <w:r w:rsidRPr="00484CC0">
        <w:rPr>
          <w:kern w:val="0"/>
          <w:szCs w:val="10"/>
          <w:lang w:val="zh-CN"/>
        </w:rPr>
        <w:t>号法的颁布；该法除其他外</w:t>
      </w:r>
      <w:r w:rsidRPr="00484CC0">
        <w:rPr>
          <w:rFonts w:hint="eastAsia"/>
          <w:kern w:val="0"/>
          <w:szCs w:val="10"/>
          <w:lang w:val="zh-CN"/>
        </w:rPr>
        <w:t>按刑事罪论处</w:t>
      </w:r>
      <w:r w:rsidRPr="00484CC0">
        <w:rPr>
          <w:kern w:val="0"/>
          <w:szCs w:val="10"/>
          <w:lang w:val="zh-CN"/>
        </w:rPr>
        <w:t>婚内强奸。但委员会感到关切的是，</w:t>
      </w:r>
      <w:r w:rsidRPr="00484CC0">
        <w:rPr>
          <w:rFonts w:hint="eastAsia"/>
          <w:szCs w:val="10"/>
        </w:rPr>
        <w:t>基于性别暴力侵害妇女行为</w:t>
      </w:r>
      <w:r w:rsidRPr="00484CC0">
        <w:rPr>
          <w:kern w:val="0"/>
          <w:szCs w:val="10"/>
          <w:lang w:val="zh-CN"/>
        </w:rPr>
        <w:t>，特别是家庭暴力，在缔约国内持续</w:t>
      </w:r>
      <w:r w:rsidRPr="00484CC0">
        <w:rPr>
          <w:rFonts w:hint="eastAsia"/>
          <w:kern w:val="0"/>
          <w:szCs w:val="10"/>
          <w:lang w:val="zh-CN"/>
        </w:rPr>
        <w:t>发生</w:t>
      </w:r>
      <w:r w:rsidRPr="00484CC0">
        <w:rPr>
          <w:kern w:val="0"/>
          <w:szCs w:val="10"/>
          <w:lang w:val="zh-CN"/>
        </w:rPr>
        <w:t>。委员会还关切地注意到：</w:t>
      </w:r>
      <w:bookmarkEnd w:id="61"/>
    </w:p>
    <w:p w14:paraId="1535490A" w14:textId="77777777" w:rsidR="00484CC0" w:rsidRPr="00484CC0" w:rsidRDefault="00484CC0" w:rsidP="00484CC0">
      <w:pPr>
        <w:suppressAutoHyphens/>
        <w:spacing w:after="120" w:line="280" w:lineRule="exact"/>
        <w:ind w:left="1134" w:right="1134" w:firstLine="567"/>
        <w:rPr>
          <w:kern w:val="0"/>
          <w:szCs w:val="10"/>
        </w:rPr>
      </w:pPr>
      <w:bookmarkStart w:id="62" w:name="bookmark_70"/>
      <w:r w:rsidRPr="00484CC0">
        <w:rPr>
          <w:kern w:val="0"/>
          <w:szCs w:val="10"/>
          <w:lang w:val="zh-CN"/>
        </w:rPr>
        <w:t>（</w:t>
      </w:r>
      <w:r w:rsidRPr="00484CC0">
        <w:rPr>
          <w:kern w:val="0"/>
          <w:szCs w:val="10"/>
          <w:lang w:val="zh-CN"/>
        </w:rPr>
        <w:t>a</w:t>
      </w:r>
      <w:r w:rsidRPr="00484CC0">
        <w:rPr>
          <w:kern w:val="0"/>
          <w:szCs w:val="10"/>
          <w:lang w:val="zh-CN"/>
        </w:rPr>
        <w:t>）</w:t>
      </w:r>
      <w:r w:rsidRPr="00484CC0">
        <w:rPr>
          <w:kern w:val="0"/>
          <w:szCs w:val="10"/>
          <w:lang w:val="zh-CN"/>
        </w:rPr>
        <w:t>2011</w:t>
      </w:r>
      <w:r w:rsidRPr="00484CC0">
        <w:rPr>
          <w:kern w:val="0"/>
          <w:szCs w:val="10"/>
          <w:lang w:val="zh-CN"/>
        </w:rPr>
        <w:t>年第</w:t>
      </w:r>
      <w:r w:rsidRPr="00484CC0">
        <w:rPr>
          <w:kern w:val="0"/>
          <w:szCs w:val="10"/>
          <w:lang w:val="zh-CN"/>
        </w:rPr>
        <w:t>1.382</w:t>
      </w:r>
      <w:r w:rsidRPr="00484CC0">
        <w:rPr>
          <w:kern w:val="0"/>
          <w:szCs w:val="10"/>
          <w:lang w:val="zh-CN"/>
        </w:rPr>
        <w:t>号法</w:t>
      </w:r>
      <w:r w:rsidRPr="00484CC0">
        <w:rPr>
          <w:rFonts w:hint="eastAsia"/>
          <w:kern w:val="0"/>
          <w:szCs w:val="10"/>
          <w:lang w:val="zh-CN"/>
        </w:rPr>
        <w:t>也适用于</w:t>
      </w:r>
      <w:r w:rsidRPr="00484CC0">
        <w:rPr>
          <w:kern w:val="0"/>
          <w:szCs w:val="10"/>
          <w:lang w:val="zh-CN"/>
        </w:rPr>
        <w:t>受害儿童和残疾人</w:t>
      </w:r>
      <w:r w:rsidRPr="00484CC0">
        <w:rPr>
          <w:rFonts w:hint="eastAsia"/>
          <w:kern w:val="0"/>
          <w:szCs w:val="10"/>
          <w:lang w:val="zh-CN"/>
        </w:rPr>
        <w:t>，但</w:t>
      </w:r>
      <w:r w:rsidRPr="00484CC0">
        <w:rPr>
          <w:kern w:val="0"/>
          <w:szCs w:val="10"/>
          <w:lang w:val="zh-CN"/>
        </w:rPr>
        <w:t>没有充分区别</w:t>
      </w:r>
      <w:r w:rsidRPr="00484CC0">
        <w:rPr>
          <w:rFonts w:hint="eastAsia"/>
          <w:kern w:val="0"/>
          <w:szCs w:val="10"/>
          <w:lang w:val="zh-CN"/>
        </w:rPr>
        <w:t>其与</w:t>
      </w:r>
      <w:r w:rsidRPr="00484CC0">
        <w:rPr>
          <w:kern w:val="0"/>
          <w:szCs w:val="10"/>
          <w:lang w:val="zh-CN"/>
        </w:rPr>
        <w:t>受害妇女的具体情况，并且</w:t>
      </w:r>
      <w:r w:rsidRPr="00484CC0">
        <w:rPr>
          <w:rFonts w:hint="eastAsia"/>
          <w:kern w:val="0"/>
          <w:szCs w:val="10"/>
          <w:lang w:val="zh-CN"/>
        </w:rPr>
        <w:t>不包括现在或过去没有住在一起的伴侣之间的家庭暴力</w:t>
      </w:r>
      <w:r w:rsidRPr="00484CC0">
        <w:rPr>
          <w:kern w:val="0"/>
          <w:szCs w:val="10"/>
          <w:lang w:val="zh-CN"/>
        </w:rPr>
        <w:t>；</w:t>
      </w:r>
      <w:bookmarkEnd w:id="62"/>
    </w:p>
    <w:p w14:paraId="383FC286" w14:textId="77777777" w:rsidR="00484CC0" w:rsidRPr="00484CC0" w:rsidRDefault="00484CC0" w:rsidP="00484CC0">
      <w:pPr>
        <w:suppressAutoHyphens/>
        <w:spacing w:after="120" w:line="280" w:lineRule="exact"/>
        <w:ind w:left="1134" w:right="1134" w:firstLine="567"/>
        <w:rPr>
          <w:kern w:val="0"/>
          <w:szCs w:val="10"/>
        </w:rPr>
      </w:pPr>
      <w:bookmarkStart w:id="63" w:name="bookmark_71"/>
      <w:r w:rsidRPr="00484CC0">
        <w:rPr>
          <w:kern w:val="0"/>
          <w:szCs w:val="10"/>
          <w:lang w:val="zh-CN"/>
        </w:rPr>
        <w:t>（</w:t>
      </w:r>
      <w:r w:rsidRPr="00484CC0">
        <w:rPr>
          <w:kern w:val="0"/>
          <w:szCs w:val="10"/>
          <w:lang w:val="zh-CN"/>
        </w:rPr>
        <w:t>b</w:t>
      </w:r>
      <w:r w:rsidRPr="00484CC0">
        <w:rPr>
          <w:kern w:val="0"/>
          <w:szCs w:val="10"/>
          <w:lang w:val="zh-CN"/>
        </w:rPr>
        <w:t>）在缔约国《刑法》第</w:t>
      </w:r>
      <w:r w:rsidRPr="00484CC0">
        <w:rPr>
          <w:kern w:val="0"/>
          <w:szCs w:val="10"/>
          <w:lang w:val="zh-CN"/>
        </w:rPr>
        <w:t>262</w:t>
      </w:r>
      <w:r w:rsidRPr="00484CC0">
        <w:rPr>
          <w:kern w:val="0"/>
          <w:szCs w:val="10"/>
          <w:lang w:val="zh-CN"/>
        </w:rPr>
        <w:t>条中，强奸定义</w:t>
      </w:r>
      <w:r w:rsidRPr="00484CC0">
        <w:rPr>
          <w:rFonts w:hint="eastAsia"/>
          <w:kern w:val="0"/>
          <w:szCs w:val="10"/>
          <w:lang w:val="zh-CN"/>
        </w:rPr>
        <w:t>的要件</w:t>
      </w:r>
      <w:r w:rsidRPr="00484CC0">
        <w:rPr>
          <w:kern w:val="0"/>
          <w:szCs w:val="10"/>
          <w:lang w:val="zh-CN"/>
        </w:rPr>
        <w:t>不是</w:t>
      </w:r>
      <w:r w:rsidRPr="00484CC0">
        <w:rPr>
          <w:rFonts w:hint="eastAsia"/>
          <w:kern w:val="0"/>
          <w:szCs w:val="10"/>
          <w:lang w:val="zh-CN"/>
        </w:rPr>
        <w:t>未经</w:t>
      </w:r>
      <w:r w:rsidRPr="00484CC0">
        <w:rPr>
          <w:kern w:val="0"/>
          <w:szCs w:val="10"/>
          <w:lang w:val="zh-CN"/>
        </w:rPr>
        <w:t>同意，而是</w:t>
      </w:r>
      <w:r w:rsidRPr="00484CC0">
        <w:rPr>
          <w:kern w:val="0"/>
          <w:szCs w:val="10"/>
          <w:lang w:val="zh-CN"/>
        </w:rPr>
        <w:t>“</w:t>
      </w:r>
      <w:r w:rsidRPr="00484CC0">
        <w:rPr>
          <w:rFonts w:hint="eastAsia"/>
          <w:kern w:val="0"/>
          <w:szCs w:val="10"/>
          <w:lang w:val="zh-CN"/>
        </w:rPr>
        <w:t>任何</w:t>
      </w:r>
      <w:r w:rsidRPr="00484CC0">
        <w:rPr>
          <w:kern w:val="0"/>
          <w:szCs w:val="10"/>
          <w:lang w:val="zh-CN"/>
        </w:rPr>
        <w:t>以暴力、胁迫，恐吓或出其不意的方式，使用任何手段对他人实施的任何形式</w:t>
      </w:r>
      <w:r w:rsidRPr="00484CC0">
        <w:rPr>
          <w:rFonts w:hint="eastAsia"/>
          <w:kern w:val="0"/>
          <w:szCs w:val="10"/>
          <w:lang w:val="zh-CN"/>
        </w:rPr>
        <w:t>的</w:t>
      </w:r>
      <w:r w:rsidRPr="00484CC0">
        <w:rPr>
          <w:kern w:val="0"/>
          <w:szCs w:val="10"/>
          <w:lang w:val="zh-CN"/>
        </w:rPr>
        <w:t>性侵入行为</w:t>
      </w:r>
      <w:r w:rsidRPr="00484CC0">
        <w:rPr>
          <w:kern w:val="0"/>
          <w:szCs w:val="10"/>
          <w:lang w:val="zh-CN"/>
        </w:rPr>
        <w:t>”</w:t>
      </w:r>
      <w:r w:rsidRPr="00484CC0">
        <w:rPr>
          <w:kern w:val="0"/>
          <w:szCs w:val="10"/>
          <w:lang w:val="zh-CN"/>
        </w:rPr>
        <w:t>；</w:t>
      </w:r>
      <w:bookmarkEnd w:id="63"/>
    </w:p>
    <w:p w14:paraId="011669DF" w14:textId="77777777" w:rsidR="00484CC0" w:rsidRPr="00484CC0" w:rsidRDefault="00484CC0" w:rsidP="00484CC0">
      <w:pPr>
        <w:suppressAutoHyphens/>
        <w:spacing w:after="120" w:line="280" w:lineRule="exact"/>
        <w:ind w:left="1134" w:right="1134" w:firstLine="567"/>
        <w:rPr>
          <w:kern w:val="0"/>
          <w:szCs w:val="10"/>
        </w:rPr>
      </w:pPr>
      <w:bookmarkStart w:id="64" w:name="bookmark_72"/>
      <w:r w:rsidRPr="00484CC0">
        <w:rPr>
          <w:kern w:val="0"/>
          <w:szCs w:val="10"/>
          <w:lang w:val="zh-CN"/>
        </w:rPr>
        <w:t>（</w:t>
      </w:r>
      <w:r w:rsidRPr="00484CC0">
        <w:rPr>
          <w:kern w:val="0"/>
          <w:szCs w:val="10"/>
          <w:lang w:val="zh-CN"/>
        </w:rPr>
        <w:t>c</w:t>
      </w:r>
      <w:r w:rsidRPr="00484CC0">
        <w:rPr>
          <w:kern w:val="0"/>
          <w:szCs w:val="10"/>
          <w:lang w:val="zh-CN"/>
        </w:rPr>
        <w:t>）从投诉数量、</w:t>
      </w:r>
      <w:r w:rsidRPr="00484CC0">
        <w:rPr>
          <w:rFonts w:hint="eastAsia"/>
          <w:kern w:val="0"/>
          <w:szCs w:val="10"/>
          <w:lang w:val="zh-CN"/>
        </w:rPr>
        <w:t>从宽惩处</w:t>
      </w:r>
      <w:r w:rsidRPr="00484CC0">
        <w:rPr>
          <w:kern w:val="0"/>
          <w:szCs w:val="10"/>
          <w:lang w:val="zh-CN"/>
        </w:rPr>
        <w:t>加害人、</w:t>
      </w:r>
      <w:r w:rsidRPr="00484CC0">
        <w:rPr>
          <w:rFonts w:hint="eastAsia"/>
          <w:kern w:val="0"/>
          <w:szCs w:val="10"/>
          <w:lang w:val="zh-CN"/>
        </w:rPr>
        <w:t>约束</w:t>
      </w:r>
      <w:r w:rsidRPr="00484CC0">
        <w:rPr>
          <w:kern w:val="0"/>
          <w:szCs w:val="10"/>
          <w:lang w:val="zh-CN"/>
        </w:rPr>
        <w:t>令和保护令实际执行乏力等情况来看，</w:t>
      </w:r>
      <w:r w:rsidRPr="00484CC0">
        <w:rPr>
          <w:rFonts w:hint="eastAsia"/>
          <w:kern w:val="0"/>
          <w:szCs w:val="10"/>
          <w:lang w:val="zh-CN"/>
        </w:rPr>
        <w:t>基于</w:t>
      </w:r>
      <w:r w:rsidRPr="00484CC0">
        <w:rPr>
          <w:kern w:val="0"/>
          <w:szCs w:val="10"/>
          <w:lang w:val="zh-CN"/>
        </w:rPr>
        <w:t>性别暴力侵害妇女行为</w:t>
      </w:r>
      <w:r w:rsidRPr="00484CC0">
        <w:rPr>
          <w:rFonts w:hint="eastAsia"/>
          <w:kern w:val="0"/>
          <w:szCs w:val="10"/>
          <w:lang w:val="zh-CN"/>
        </w:rPr>
        <w:t>的举报率</w:t>
      </w:r>
      <w:r w:rsidRPr="00484CC0">
        <w:rPr>
          <w:kern w:val="0"/>
          <w:szCs w:val="10"/>
          <w:lang w:val="zh-CN"/>
        </w:rPr>
        <w:t>似乎</w:t>
      </w:r>
      <w:r w:rsidRPr="00484CC0">
        <w:rPr>
          <w:rFonts w:hint="eastAsia"/>
          <w:kern w:val="0"/>
          <w:szCs w:val="10"/>
          <w:lang w:val="zh-CN"/>
        </w:rPr>
        <w:t>偏低</w:t>
      </w:r>
      <w:r w:rsidRPr="00484CC0">
        <w:rPr>
          <w:kern w:val="0"/>
          <w:szCs w:val="10"/>
          <w:lang w:val="zh-CN"/>
        </w:rPr>
        <w:t>；</w:t>
      </w:r>
      <w:bookmarkEnd w:id="64"/>
    </w:p>
    <w:p w14:paraId="53E845A9" w14:textId="77777777" w:rsidR="00484CC0" w:rsidRPr="00484CC0" w:rsidRDefault="00484CC0" w:rsidP="00484CC0">
      <w:pPr>
        <w:suppressAutoHyphens/>
        <w:spacing w:after="120" w:line="280" w:lineRule="exact"/>
        <w:ind w:left="1134" w:right="1134" w:firstLine="567"/>
        <w:rPr>
          <w:kern w:val="0"/>
          <w:szCs w:val="10"/>
        </w:rPr>
      </w:pPr>
      <w:bookmarkStart w:id="65" w:name="bookmark_73"/>
      <w:r w:rsidRPr="00484CC0">
        <w:rPr>
          <w:kern w:val="0"/>
          <w:szCs w:val="10"/>
          <w:lang w:val="zh-CN"/>
        </w:rPr>
        <w:t>（</w:t>
      </w:r>
      <w:r w:rsidRPr="00484CC0">
        <w:rPr>
          <w:kern w:val="0"/>
          <w:szCs w:val="10"/>
          <w:lang w:val="zh-CN"/>
        </w:rPr>
        <w:t>d</w:t>
      </w:r>
      <w:r w:rsidRPr="00484CC0">
        <w:rPr>
          <w:kern w:val="0"/>
          <w:szCs w:val="10"/>
          <w:lang w:val="zh-CN"/>
        </w:rPr>
        <w:t>）关于公开表达自由的</w:t>
      </w:r>
      <w:r w:rsidRPr="00484CC0">
        <w:rPr>
          <w:kern w:val="0"/>
          <w:szCs w:val="10"/>
          <w:lang w:val="zh-CN"/>
        </w:rPr>
        <w:t>2005</w:t>
      </w:r>
      <w:r w:rsidRPr="00484CC0">
        <w:rPr>
          <w:kern w:val="0"/>
          <w:szCs w:val="10"/>
          <w:lang w:val="zh-CN"/>
        </w:rPr>
        <w:t>年第</w:t>
      </w:r>
      <w:r w:rsidRPr="00484CC0">
        <w:rPr>
          <w:kern w:val="0"/>
          <w:szCs w:val="10"/>
          <w:lang w:val="zh-CN"/>
        </w:rPr>
        <w:t>1.299</w:t>
      </w:r>
      <w:r w:rsidRPr="00484CC0">
        <w:rPr>
          <w:kern w:val="0"/>
          <w:szCs w:val="10"/>
          <w:lang w:val="zh-CN"/>
        </w:rPr>
        <w:t>号法没有在按刑事</w:t>
      </w:r>
      <w:r w:rsidRPr="00484CC0">
        <w:rPr>
          <w:rFonts w:hint="eastAsia"/>
          <w:kern w:val="0"/>
          <w:szCs w:val="10"/>
          <w:lang w:val="zh-CN"/>
        </w:rPr>
        <w:t>罪</w:t>
      </w:r>
      <w:r w:rsidRPr="00484CC0">
        <w:rPr>
          <w:kern w:val="0"/>
          <w:szCs w:val="10"/>
          <w:lang w:val="zh-CN"/>
        </w:rPr>
        <w:t>论处的各类煽动暴力和仇恨</w:t>
      </w:r>
      <w:r w:rsidRPr="00484CC0">
        <w:rPr>
          <w:rFonts w:hint="eastAsia"/>
          <w:kern w:val="0"/>
          <w:szCs w:val="10"/>
          <w:lang w:val="zh-CN"/>
        </w:rPr>
        <w:t>的</w:t>
      </w:r>
      <w:r w:rsidRPr="00484CC0">
        <w:rPr>
          <w:kern w:val="0"/>
          <w:szCs w:val="10"/>
          <w:lang w:val="zh-CN"/>
        </w:rPr>
        <w:t>行为中列入基于性和性别煽动暴力和仇恨的行为；</w:t>
      </w:r>
      <w:bookmarkEnd w:id="65"/>
    </w:p>
    <w:p w14:paraId="10C54056" w14:textId="77777777" w:rsidR="00484CC0" w:rsidRPr="00484CC0" w:rsidRDefault="00484CC0" w:rsidP="00484CC0">
      <w:pPr>
        <w:suppressAutoHyphens/>
        <w:spacing w:after="120" w:line="280" w:lineRule="exact"/>
        <w:ind w:left="1134" w:right="1134" w:firstLine="567"/>
        <w:rPr>
          <w:kern w:val="0"/>
          <w:szCs w:val="10"/>
        </w:rPr>
      </w:pPr>
      <w:bookmarkStart w:id="66" w:name="bookmark_74"/>
      <w:r w:rsidRPr="00484CC0">
        <w:rPr>
          <w:kern w:val="0"/>
          <w:szCs w:val="10"/>
          <w:lang w:val="zh-CN"/>
        </w:rPr>
        <w:t>（</w:t>
      </w:r>
      <w:r w:rsidRPr="00484CC0">
        <w:rPr>
          <w:kern w:val="0"/>
          <w:szCs w:val="10"/>
          <w:lang w:val="zh-CN"/>
        </w:rPr>
        <w:t>e</w:t>
      </w:r>
      <w:r w:rsidRPr="00484CC0">
        <w:rPr>
          <w:kern w:val="0"/>
          <w:szCs w:val="10"/>
          <w:lang w:val="zh-CN"/>
        </w:rPr>
        <w:t>）没有按照更新第</w:t>
      </w:r>
      <w:r w:rsidRPr="00484CC0">
        <w:rPr>
          <w:kern w:val="0"/>
          <w:szCs w:val="10"/>
          <w:lang w:val="zh-CN"/>
        </w:rPr>
        <w:t>19</w:t>
      </w:r>
      <w:r w:rsidRPr="00484CC0">
        <w:rPr>
          <w:kern w:val="0"/>
          <w:szCs w:val="10"/>
          <w:lang w:val="zh-CN"/>
        </w:rPr>
        <w:t>号一般性建议（</w:t>
      </w:r>
      <w:r w:rsidRPr="00484CC0">
        <w:rPr>
          <w:kern w:val="0"/>
          <w:szCs w:val="10"/>
          <w:lang w:val="zh-CN"/>
        </w:rPr>
        <w:t>1992</w:t>
      </w:r>
      <w:r w:rsidRPr="00484CC0">
        <w:rPr>
          <w:kern w:val="0"/>
          <w:szCs w:val="10"/>
          <w:lang w:val="zh-CN"/>
        </w:rPr>
        <w:t>年）的关于</w:t>
      </w:r>
      <w:r w:rsidRPr="00484CC0">
        <w:rPr>
          <w:rFonts w:hint="eastAsia"/>
          <w:kern w:val="0"/>
          <w:szCs w:val="10"/>
          <w:lang w:val="zh-CN"/>
        </w:rPr>
        <w:t>基于</w:t>
      </w:r>
      <w:r w:rsidRPr="00484CC0">
        <w:rPr>
          <w:kern w:val="0"/>
          <w:szCs w:val="10"/>
          <w:lang w:val="zh-CN"/>
        </w:rPr>
        <w:t>性别暴力侵害妇女行为</w:t>
      </w:r>
      <w:r w:rsidRPr="00484CC0">
        <w:rPr>
          <w:rFonts w:hint="eastAsia"/>
          <w:kern w:val="0"/>
          <w:szCs w:val="10"/>
          <w:lang w:val="zh-CN"/>
        </w:rPr>
        <w:t>的</w:t>
      </w:r>
      <w:r w:rsidRPr="00484CC0">
        <w:rPr>
          <w:kern w:val="0"/>
          <w:szCs w:val="10"/>
          <w:lang w:val="zh-CN"/>
        </w:rPr>
        <w:t>第</w:t>
      </w:r>
      <w:r w:rsidRPr="00484CC0">
        <w:rPr>
          <w:kern w:val="0"/>
          <w:szCs w:val="10"/>
          <w:lang w:val="zh-CN"/>
        </w:rPr>
        <w:t>35</w:t>
      </w:r>
      <w:r w:rsidRPr="00484CC0">
        <w:rPr>
          <w:kern w:val="0"/>
          <w:szCs w:val="10"/>
          <w:lang w:val="zh-CN"/>
        </w:rPr>
        <w:t>号一般性建议（</w:t>
      </w:r>
      <w:r w:rsidRPr="00484CC0">
        <w:rPr>
          <w:kern w:val="0"/>
          <w:szCs w:val="10"/>
          <w:lang w:val="zh-CN"/>
        </w:rPr>
        <w:t>2017</w:t>
      </w:r>
      <w:r w:rsidRPr="00484CC0">
        <w:rPr>
          <w:kern w:val="0"/>
          <w:szCs w:val="10"/>
          <w:lang w:val="zh-CN"/>
        </w:rPr>
        <w:t>年）系统地收集性别暴力数据，按性别、年龄和受害人与加害人间的关系分列。</w:t>
      </w:r>
      <w:bookmarkEnd w:id="66"/>
    </w:p>
    <w:p w14:paraId="7A41DD4F" w14:textId="77777777" w:rsidR="00484CC0" w:rsidRPr="00484CC0" w:rsidRDefault="00484CC0" w:rsidP="00484CC0">
      <w:pPr>
        <w:suppressAutoHyphens/>
        <w:spacing w:after="120" w:line="280" w:lineRule="exact"/>
        <w:ind w:left="1134" w:right="1134"/>
        <w:rPr>
          <w:b/>
          <w:kern w:val="0"/>
          <w:szCs w:val="10"/>
        </w:rPr>
      </w:pPr>
      <w:bookmarkStart w:id="67" w:name="bookmark_75"/>
      <w:r w:rsidRPr="00484CC0">
        <w:rPr>
          <w:kern w:val="0"/>
          <w:szCs w:val="10"/>
          <w:lang w:val="zh-CN"/>
        </w:rPr>
        <w:t>26.</w:t>
      </w:r>
      <w:r w:rsidRPr="00484CC0">
        <w:rPr>
          <w:kern w:val="0"/>
          <w:szCs w:val="10"/>
          <w:lang w:val="zh-CN"/>
        </w:rPr>
        <w:tab/>
      </w:r>
      <w:r w:rsidRPr="00484CC0">
        <w:rPr>
          <w:kern w:val="0"/>
          <w:szCs w:val="10"/>
          <w:lang w:val="zh-CN"/>
        </w:rPr>
        <w:t>根据委员会第</w:t>
      </w:r>
      <w:r w:rsidRPr="00484CC0">
        <w:rPr>
          <w:kern w:val="0"/>
          <w:szCs w:val="10"/>
          <w:lang w:val="zh-CN"/>
        </w:rPr>
        <w:t>35</w:t>
      </w:r>
      <w:r w:rsidRPr="00484CC0">
        <w:rPr>
          <w:kern w:val="0"/>
          <w:szCs w:val="10"/>
          <w:lang w:val="zh-CN"/>
        </w:rPr>
        <w:t>号一般性建议和根据关于消除公共和私营部门针对妇女和女童一切形式暴力行为的可持续发展目标</w:t>
      </w:r>
      <w:r w:rsidRPr="00484CC0">
        <w:rPr>
          <w:kern w:val="0"/>
          <w:szCs w:val="10"/>
          <w:lang w:val="zh-CN"/>
        </w:rPr>
        <w:t>5</w:t>
      </w:r>
      <w:r w:rsidRPr="00484CC0">
        <w:rPr>
          <w:kern w:val="0"/>
          <w:szCs w:val="10"/>
          <w:lang w:val="zh-CN"/>
        </w:rPr>
        <w:t>，委员会建议缔约国加大</w:t>
      </w:r>
      <w:r w:rsidRPr="00484CC0">
        <w:rPr>
          <w:rFonts w:hint="eastAsia"/>
          <w:kern w:val="0"/>
          <w:szCs w:val="10"/>
          <w:lang w:val="zh-CN"/>
        </w:rPr>
        <w:t>力度</w:t>
      </w:r>
      <w:r w:rsidRPr="00484CC0">
        <w:rPr>
          <w:kern w:val="0"/>
          <w:szCs w:val="10"/>
          <w:lang w:val="zh-CN"/>
        </w:rPr>
        <w:t>，打击</w:t>
      </w:r>
      <w:r w:rsidRPr="00484CC0">
        <w:rPr>
          <w:rFonts w:hint="eastAsia"/>
          <w:kern w:val="0"/>
          <w:szCs w:val="10"/>
          <w:lang w:val="zh-CN"/>
        </w:rPr>
        <w:t>基于</w:t>
      </w:r>
      <w:r w:rsidRPr="00484CC0">
        <w:rPr>
          <w:kern w:val="0"/>
          <w:szCs w:val="10"/>
          <w:lang w:val="zh-CN"/>
        </w:rPr>
        <w:t>性别暴力侵害妇女行为，包括</w:t>
      </w:r>
      <w:r w:rsidRPr="00484CC0">
        <w:rPr>
          <w:rFonts w:hint="eastAsia"/>
          <w:kern w:val="0"/>
          <w:szCs w:val="10"/>
          <w:lang w:val="zh-CN"/>
        </w:rPr>
        <w:t>铲除</w:t>
      </w:r>
      <w:r w:rsidRPr="00484CC0">
        <w:rPr>
          <w:kern w:val="0"/>
          <w:szCs w:val="10"/>
          <w:lang w:val="zh-CN"/>
        </w:rPr>
        <w:t>暴力</w:t>
      </w:r>
      <w:r w:rsidRPr="00484CC0">
        <w:rPr>
          <w:rFonts w:hint="eastAsia"/>
          <w:kern w:val="0"/>
          <w:szCs w:val="10"/>
          <w:lang w:val="zh-CN"/>
        </w:rPr>
        <w:t>根源，消除</w:t>
      </w:r>
      <w:r w:rsidRPr="00484CC0">
        <w:rPr>
          <w:kern w:val="0"/>
          <w:szCs w:val="10"/>
          <w:lang w:val="zh-CN"/>
        </w:rPr>
        <w:t>性别不平等和性别主义定型观念</w:t>
      </w:r>
      <w:r w:rsidRPr="00484CC0">
        <w:rPr>
          <w:rFonts w:hint="eastAsia"/>
          <w:kern w:val="0"/>
          <w:szCs w:val="10"/>
          <w:lang w:val="zh-CN"/>
        </w:rPr>
        <w:t>。</w:t>
      </w:r>
      <w:r w:rsidRPr="00484CC0">
        <w:rPr>
          <w:kern w:val="0"/>
          <w:szCs w:val="10"/>
          <w:lang w:val="zh-CN"/>
        </w:rPr>
        <w:t>委员会还建议缔约国：</w:t>
      </w:r>
      <w:bookmarkEnd w:id="67"/>
    </w:p>
    <w:p w14:paraId="4BD41722" w14:textId="77777777" w:rsidR="00484CC0" w:rsidRPr="00484CC0" w:rsidRDefault="00484CC0" w:rsidP="00484CC0">
      <w:pPr>
        <w:suppressAutoHyphens/>
        <w:spacing w:after="120" w:line="280" w:lineRule="exact"/>
        <w:ind w:left="1134" w:right="1134" w:firstLine="567"/>
        <w:rPr>
          <w:b/>
          <w:kern w:val="0"/>
          <w:szCs w:val="10"/>
        </w:rPr>
      </w:pPr>
      <w:bookmarkStart w:id="68" w:name="bookmark_76"/>
      <w:r w:rsidRPr="00484CC0">
        <w:rPr>
          <w:kern w:val="0"/>
          <w:szCs w:val="10"/>
          <w:lang w:val="zh-CN"/>
        </w:rPr>
        <w:t>（</w:t>
      </w:r>
      <w:r w:rsidRPr="00484CC0">
        <w:rPr>
          <w:kern w:val="0"/>
          <w:szCs w:val="10"/>
          <w:lang w:val="zh-CN"/>
        </w:rPr>
        <w:t>a</w:t>
      </w:r>
      <w:r w:rsidRPr="00484CC0">
        <w:rPr>
          <w:kern w:val="0"/>
          <w:szCs w:val="10"/>
          <w:lang w:val="zh-CN"/>
        </w:rPr>
        <w:t>）修正</w:t>
      </w:r>
      <w:r w:rsidRPr="00484CC0">
        <w:rPr>
          <w:kern w:val="0"/>
          <w:szCs w:val="10"/>
          <w:lang w:val="zh-CN"/>
        </w:rPr>
        <w:t>2011</w:t>
      </w:r>
      <w:r w:rsidRPr="00484CC0">
        <w:rPr>
          <w:kern w:val="0"/>
          <w:szCs w:val="10"/>
          <w:lang w:val="zh-CN"/>
        </w:rPr>
        <w:t>年第</w:t>
      </w:r>
      <w:r w:rsidRPr="00484CC0">
        <w:rPr>
          <w:kern w:val="0"/>
          <w:szCs w:val="10"/>
          <w:lang w:val="zh-CN"/>
        </w:rPr>
        <w:t>1.382</w:t>
      </w:r>
      <w:r w:rsidRPr="00484CC0">
        <w:rPr>
          <w:kern w:val="0"/>
          <w:szCs w:val="10"/>
          <w:lang w:val="zh-CN"/>
        </w:rPr>
        <w:t>号法，以充分解决性别暴力受害妇女的特殊需求</w:t>
      </w:r>
      <w:r w:rsidRPr="00484CC0">
        <w:rPr>
          <w:rFonts w:hint="eastAsia"/>
          <w:kern w:val="0"/>
          <w:szCs w:val="10"/>
          <w:lang w:val="zh-CN"/>
        </w:rPr>
        <w:t>和</w:t>
      </w:r>
      <w:r w:rsidRPr="00484CC0">
        <w:rPr>
          <w:kern w:val="0"/>
          <w:szCs w:val="10"/>
          <w:lang w:val="zh-CN"/>
        </w:rPr>
        <w:t>扩大家庭暴力定义以</w:t>
      </w:r>
      <w:r w:rsidRPr="00484CC0">
        <w:rPr>
          <w:rFonts w:hint="eastAsia"/>
          <w:kern w:val="0"/>
          <w:szCs w:val="10"/>
          <w:lang w:val="zh-CN"/>
        </w:rPr>
        <w:t>适用于</w:t>
      </w:r>
      <w:r w:rsidRPr="00484CC0">
        <w:rPr>
          <w:kern w:val="0"/>
          <w:szCs w:val="10"/>
          <w:lang w:val="zh-CN"/>
        </w:rPr>
        <w:t>非同居伴侣；</w:t>
      </w:r>
      <w:bookmarkEnd w:id="68"/>
    </w:p>
    <w:p w14:paraId="228861DF" w14:textId="77777777" w:rsidR="00484CC0" w:rsidRPr="00484CC0" w:rsidRDefault="00484CC0" w:rsidP="00484CC0">
      <w:pPr>
        <w:suppressAutoHyphens/>
        <w:spacing w:after="120" w:line="280" w:lineRule="exact"/>
        <w:ind w:left="1134" w:right="1134" w:firstLine="567"/>
        <w:rPr>
          <w:b/>
          <w:kern w:val="0"/>
          <w:szCs w:val="10"/>
        </w:rPr>
      </w:pPr>
      <w:bookmarkStart w:id="69" w:name="bookmark_77"/>
      <w:r w:rsidRPr="00484CC0">
        <w:rPr>
          <w:kern w:val="0"/>
          <w:szCs w:val="10"/>
          <w:lang w:val="zh-CN"/>
        </w:rPr>
        <w:t>（</w:t>
      </w:r>
      <w:r w:rsidRPr="00484CC0">
        <w:rPr>
          <w:kern w:val="0"/>
          <w:szCs w:val="10"/>
          <w:lang w:val="zh-CN"/>
        </w:rPr>
        <w:t>b</w:t>
      </w:r>
      <w:r w:rsidRPr="00484CC0">
        <w:rPr>
          <w:kern w:val="0"/>
          <w:szCs w:val="10"/>
          <w:lang w:val="zh-CN"/>
        </w:rPr>
        <w:t>）修正《刑法》第</w:t>
      </w:r>
      <w:r w:rsidRPr="00484CC0">
        <w:rPr>
          <w:kern w:val="0"/>
          <w:szCs w:val="10"/>
          <w:lang w:val="zh-CN"/>
        </w:rPr>
        <w:t>262</w:t>
      </w:r>
      <w:r w:rsidRPr="00484CC0">
        <w:rPr>
          <w:kern w:val="0"/>
          <w:szCs w:val="10"/>
          <w:lang w:val="zh-CN"/>
        </w:rPr>
        <w:t>条，以确保强奸定义以</w:t>
      </w:r>
      <w:r w:rsidRPr="00484CC0">
        <w:rPr>
          <w:rFonts w:hint="eastAsia"/>
          <w:kern w:val="0"/>
          <w:szCs w:val="10"/>
          <w:lang w:val="zh-CN"/>
        </w:rPr>
        <w:t>未经</w:t>
      </w:r>
      <w:r w:rsidRPr="00484CC0">
        <w:rPr>
          <w:kern w:val="0"/>
          <w:szCs w:val="10"/>
          <w:lang w:val="zh-CN"/>
        </w:rPr>
        <w:t>自愿同意为</w:t>
      </w:r>
      <w:r w:rsidRPr="00484CC0">
        <w:rPr>
          <w:rFonts w:hint="eastAsia"/>
          <w:kern w:val="0"/>
          <w:szCs w:val="10"/>
          <w:lang w:val="zh-CN"/>
        </w:rPr>
        <w:t>要件</w:t>
      </w:r>
      <w:r w:rsidRPr="00484CC0">
        <w:rPr>
          <w:kern w:val="0"/>
          <w:szCs w:val="10"/>
          <w:lang w:val="zh-CN"/>
        </w:rPr>
        <w:t>；</w:t>
      </w:r>
      <w:bookmarkEnd w:id="69"/>
    </w:p>
    <w:p w14:paraId="651F7EC7" w14:textId="77777777" w:rsidR="00484CC0" w:rsidRPr="00484CC0" w:rsidRDefault="00484CC0" w:rsidP="00484CC0">
      <w:pPr>
        <w:suppressAutoHyphens/>
        <w:spacing w:after="120" w:line="280" w:lineRule="exact"/>
        <w:ind w:left="1134" w:right="1134" w:firstLine="567"/>
        <w:rPr>
          <w:b/>
          <w:kern w:val="0"/>
          <w:szCs w:val="10"/>
        </w:rPr>
      </w:pPr>
      <w:bookmarkStart w:id="70" w:name="bookma因此，委员"/>
      <w:r w:rsidRPr="00484CC0">
        <w:rPr>
          <w:kern w:val="0"/>
          <w:szCs w:val="10"/>
          <w:lang w:val="zh-CN"/>
        </w:rPr>
        <w:t>（</w:t>
      </w:r>
      <w:r w:rsidRPr="00484CC0">
        <w:rPr>
          <w:kern w:val="0"/>
          <w:szCs w:val="10"/>
          <w:lang w:val="zh-CN"/>
        </w:rPr>
        <w:t>c</w:t>
      </w:r>
      <w:r w:rsidRPr="00484CC0">
        <w:rPr>
          <w:kern w:val="0"/>
          <w:szCs w:val="10"/>
          <w:lang w:val="zh-CN"/>
        </w:rPr>
        <w:t>）制定和实施提高认识方案，使更多人认识到</w:t>
      </w:r>
      <w:r w:rsidRPr="00484CC0">
        <w:rPr>
          <w:rFonts w:hint="eastAsia"/>
          <w:kern w:val="0"/>
          <w:szCs w:val="10"/>
          <w:lang w:val="zh-CN"/>
        </w:rPr>
        <w:t>基于</w:t>
      </w:r>
      <w:r w:rsidRPr="00484CC0">
        <w:rPr>
          <w:kern w:val="0"/>
          <w:szCs w:val="10"/>
          <w:lang w:val="zh-CN"/>
        </w:rPr>
        <w:t>性别暴力侵害妇女是不可接受的和有害的行为；提供资料说明针对这种行为的现有法律补救手段；鼓励举报这种暴力行为和</w:t>
      </w:r>
      <w:r w:rsidRPr="00484CC0">
        <w:rPr>
          <w:rFonts w:hint="eastAsia"/>
          <w:kern w:val="0"/>
          <w:szCs w:val="10"/>
          <w:lang w:val="zh-CN"/>
        </w:rPr>
        <w:t>鼓励</w:t>
      </w:r>
      <w:r w:rsidRPr="00484CC0">
        <w:rPr>
          <w:kern w:val="0"/>
          <w:szCs w:val="10"/>
          <w:lang w:val="zh-CN"/>
        </w:rPr>
        <w:t>旁人插手干预；</w:t>
      </w:r>
      <w:bookmarkEnd w:id="70"/>
    </w:p>
    <w:p w14:paraId="044F7F2C" w14:textId="77777777" w:rsidR="00484CC0" w:rsidRPr="00484CC0" w:rsidRDefault="00484CC0" w:rsidP="00484CC0">
      <w:pPr>
        <w:suppressAutoHyphens/>
        <w:spacing w:after="120" w:line="280" w:lineRule="exact"/>
        <w:ind w:left="1134" w:right="1134" w:firstLine="567"/>
        <w:rPr>
          <w:b/>
          <w:kern w:val="0"/>
          <w:szCs w:val="10"/>
        </w:rPr>
      </w:pPr>
      <w:bookmarkStart w:id="71" w:name="bookmark_79"/>
      <w:r w:rsidRPr="00484CC0">
        <w:rPr>
          <w:kern w:val="0"/>
          <w:szCs w:val="10"/>
          <w:lang w:val="zh-CN"/>
        </w:rPr>
        <w:lastRenderedPageBreak/>
        <w:t>（</w:t>
      </w:r>
      <w:r w:rsidRPr="00484CC0">
        <w:rPr>
          <w:kern w:val="0"/>
          <w:szCs w:val="10"/>
          <w:lang w:val="zh-CN"/>
        </w:rPr>
        <w:t>d</w:t>
      </w:r>
      <w:r w:rsidRPr="00484CC0">
        <w:rPr>
          <w:kern w:val="0"/>
          <w:szCs w:val="10"/>
          <w:lang w:val="zh-CN"/>
        </w:rPr>
        <w:t>）确保受害人可有效寻求法院和法庭的救助及</w:t>
      </w:r>
      <w:r w:rsidRPr="00484CC0">
        <w:rPr>
          <w:rFonts w:hint="eastAsia"/>
          <w:kern w:val="0"/>
          <w:szCs w:val="10"/>
          <w:lang w:val="zh-CN"/>
        </w:rPr>
        <w:t>确保</w:t>
      </w:r>
      <w:r w:rsidRPr="00484CC0">
        <w:rPr>
          <w:kern w:val="0"/>
          <w:szCs w:val="10"/>
          <w:lang w:val="zh-CN"/>
        </w:rPr>
        <w:t>当局对所有</w:t>
      </w:r>
      <w:r w:rsidRPr="00484CC0">
        <w:rPr>
          <w:rFonts w:hint="eastAsia"/>
          <w:kern w:val="0"/>
          <w:szCs w:val="10"/>
          <w:lang w:val="zh-CN"/>
        </w:rPr>
        <w:t>基于</w:t>
      </w:r>
      <w:r w:rsidRPr="00484CC0">
        <w:rPr>
          <w:kern w:val="0"/>
          <w:szCs w:val="10"/>
          <w:lang w:val="zh-CN"/>
        </w:rPr>
        <w:t>性别暴力侵害妇女行为采取</w:t>
      </w:r>
      <w:r w:rsidRPr="00484CC0">
        <w:rPr>
          <w:rFonts w:hint="eastAsia"/>
          <w:kern w:val="0"/>
          <w:szCs w:val="10"/>
          <w:lang w:val="zh-CN"/>
        </w:rPr>
        <w:t>适足</w:t>
      </w:r>
      <w:r w:rsidRPr="00484CC0">
        <w:rPr>
          <w:kern w:val="0"/>
          <w:szCs w:val="10"/>
          <w:lang w:val="zh-CN"/>
        </w:rPr>
        <w:t>应对措施，包括为严格适用相关刑法规定建设能力，并酌情依职权进行起诉，公平、公正、及时</w:t>
      </w:r>
      <w:r w:rsidRPr="00484CC0">
        <w:rPr>
          <w:rFonts w:hint="eastAsia"/>
          <w:kern w:val="0"/>
          <w:szCs w:val="10"/>
          <w:lang w:val="zh-CN"/>
        </w:rPr>
        <w:t>、迅速地</w:t>
      </w:r>
      <w:r w:rsidRPr="00484CC0">
        <w:rPr>
          <w:kern w:val="0"/>
          <w:szCs w:val="10"/>
          <w:lang w:val="zh-CN"/>
        </w:rPr>
        <w:t>将指称的加害人交付审判和处以适当刑罚；</w:t>
      </w:r>
      <w:bookmarkEnd w:id="71"/>
    </w:p>
    <w:p w14:paraId="78CE7D84" w14:textId="77777777" w:rsidR="00484CC0" w:rsidRPr="00484CC0" w:rsidRDefault="00484CC0" w:rsidP="00484CC0">
      <w:pPr>
        <w:suppressAutoHyphens/>
        <w:spacing w:after="120" w:line="280" w:lineRule="exact"/>
        <w:ind w:left="1134" w:right="1134" w:firstLine="567"/>
        <w:rPr>
          <w:b/>
          <w:kern w:val="0"/>
          <w:szCs w:val="10"/>
        </w:rPr>
      </w:pPr>
      <w:bookmarkStart w:id="72" w:name="bookmark_80"/>
      <w:r w:rsidRPr="00484CC0">
        <w:rPr>
          <w:kern w:val="0"/>
          <w:szCs w:val="10"/>
          <w:lang w:val="zh-CN"/>
        </w:rPr>
        <w:t>（</w:t>
      </w:r>
      <w:r w:rsidRPr="00484CC0">
        <w:rPr>
          <w:kern w:val="0"/>
          <w:szCs w:val="10"/>
          <w:lang w:val="zh-CN"/>
        </w:rPr>
        <w:t>e</w:t>
      </w:r>
      <w:r w:rsidRPr="00484CC0">
        <w:rPr>
          <w:kern w:val="0"/>
          <w:szCs w:val="10"/>
          <w:lang w:val="zh-CN"/>
        </w:rPr>
        <w:t>）向</w:t>
      </w:r>
      <w:r w:rsidRPr="00484CC0">
        <w:rPr>
          <w:rFonts w:hint="eastAsia"/>
          <w:kern w:val="0"/>
          <w:szCs w:val="10"/>
          <w:lang w:val="zh-CN"/>
        </w:rPr>
        <w:t>基于</w:t>
      </w:r>
      <w:r w:rsidRPr="00484CC0">
        <w:rPr>
          <w:kern w:val="0"/>
          <w:szCs w:val="10"/>
          <w:lang w:val="zh-CN"/>
        </w:rPr>
        <w:t>性别暴力侵害妇女行为受害人和幸存者提供有效赔偿。</w:t>
      </w:r>
      <w:r w:rsidRPr="00484CC0">
        <w:rPr>
          <w:rFonts w:hint="eastAsia"/>
          <w:kern w:val="0"/>
          <w:szCs w:val="10"/>
          <w:lang w:val="zh-CN"/>
        </w:rPr>
        <w:t>根据</w:t>
      </w:r>
      <w:r w:rsidRPr="00484CC0">
        <w:rPr>
          <w:kern w:val="0"/>
          <w:szCs w:val="10"/>
          <w:lang w:val="zh-CN"/>
        </w:rPr>
        <w:t>关于妇女获得司法救助的第</w:t>
      </w:r>
      <w:r w:rsidRPr="00484CC0">
        <w:rPr>
          <w:kern w:val="0"/>
          <w:szCs w:val="10"/>
          <w:lang w:val="zh-CN"/>
        </w:rPr>
        <w:t>28</w:t>
      </w:r>
      <w:r w:rsidRPr="00484CC0">
        <w:rPr>
          <w:kern w:val="0"/>
          <w:szCs w:val="10"/>
          <w:lang w:val="zh-CN"/>
        </w:rPr>
        <w:t>号一般性建议（</w:t>
      </w:r>
      <w:r w:rsidRPr="00484CC0">
        <w:rPr>
          <w:kern w:val="0"/>
          <w:szCs w:val="10"/>
          <w:lang w:val="zh-CN"/>
        </w:rPr>
        <w:t>2010</w:t>
      </w:r>
      <w:r w:rsidRPr="00484CC0">
        <w:rPr>
          <w:kern w:val="0"/>
          <w:szCs w:val="10"/>
          <w:lang w:val="zh-CN"/>
        </w:rPr>
        <w:t>年）和第</w:t>
      </w:r>
      <w:r w:rsidRPr="00484CC0">
        <w:rPr>
          <w:kern w:val="0"/>
          <w:szCs w:val="10"/>
          <w:lang w:val="zh-CN"/>
        </w:rPr>
        <w:t>33</w:t>
      </w:r>
      <w:r w:rsidRPr="00484CC0">
        <w:rPr>
          <w:kern w:val="0"/>
          <w:szCs w:val="10"/>
          <w:lang w:val="zh-CN"/>
        </w:rPr>
        <w:t>号一般性建议（</w:t>
      </w:r>
      <w:r w:rsidRPr="00484CC0">
        <w:rPr>
          <w:kern w:val="0"/>
          <w:szCs w:val="10"/>
          <w:lang w:val="zh-CN"/>
        </w:rPr>
        <w:t>2015</w:t>
      </w:r>
      <w:r w:rsidRPr="00484CC0">
        <w:rPr>
          <w:kern w:val="0"/>
          <w:szCs w:val="10"/>
          <w:lang w:val="zh-CN"/>
        </w:rPr>
        <w:t>年）</w:t>
      </w:r>
      <w:r w:rsidRPr="00484CC0">
        <w:rPr>
          <w:rFonts w:hint="eastAsia"/>
          <w:kern w:val="0"/>
          <w:szCs w:val="10"/>
          <w:lang w:val="zh-CN"/>
        </w:rPr>
        <w:t>，</w:t>
      </w:r>
      <w:r w:rsidRPr="00484CC0">
        <w:rPr>
          <w:kern w:val="0"/>
          <w:szCs w:val="10"/>
          <w:lang w:val="zh-CN"/>
        </w:rPr>
        <w:t>赔偿应包括各种措施，如金钱</w:t>
      </w:r>
      <w:r w:rsidRPr="00484CC0">
        <w:rPr>
          <w:rFonts w:hint="eastAsia"/>
          <w:kern w:val="0"/>
          <w:szCs w:val="10"/>
          <w:lang w:val="zh-CN"/>
        </w:rPr>
        <w:t>补偿</w:t>
      </w:r>
      <w:r w:rsidRPr="00484CC0">
        <w:rPr>
          <w:kern w:val="0"/>
          <w:szCs w:val="10"/>
          <w:lang w:val="zh-CN"/>
        </w:rPr>
        <w:t>；提供法律、社会和健康服务，包括</w:t>
      </w:r>
      <w:r w:rsidRPr="00484CC0">
        <w:rPr>
          <w:rFonts w:hint="eastAsia"/>
          <w:kern w:val="0"/>
          <w:szCs w:val="10"/>
          <w:lang w:val="zh-CN"/>
        </w:rPr>
        <w:t>有助于全面康复的</w:t>
      </w:r>
      <w:r w:rsidRPr="00484CC0">
        <w:rPr>
          <w:kern w:val="0"/>
          <w:szCs w:val="10"/>
          <w:lang w:val="zh-CN"/>
        </w:rPr>
        <w:t>性、生殖和心理健康服务；满足和不</w:t>
      </w:r>
      <w:r w:rsidRPr="00484CC0">
        <w:rPr>
          <w:rFonts w:hint="eastAsia"/>
          <w:kern w:val="0"/>
          <w:szCs w:val="10"/>
          <w:lang w:val="zh-CN"/>
        </w:rPr>
        <w:t>再犯的</w:t>
      </w:r>
      <w:r w:rsidRPr="00484CC0">
        <w:rPr>
          <w:kern w:val="0"/>
          <w:szCs w:val="10"/>
          <w:lang w:val="zh-CN"/>
        </w:rPr>
        <w:t>保证；</w:t>
      </w:r>
      <w:bookmarkEnd w:id="72"/>
    </w:p>
    <w:p w14:paraId="24B23C8C" w14:textId="77777777" w:rsidR="00484CC0" w:rsidRPr="00484CC0" w:rsidRDefault="00484CC0" w:rsidP="00484CC0">
      <w:pPr>
        <w:suppressAutoHyphens/>
        <w:spacing w:after="120" w:line="280" w:lineRule="exact"/>
        <w:ind w:left="1134" w:right="1134" w:firstLine="567"/>
        <w:rPr>
          <w:b/>
          <w:kern w:val="0"/>
          <w:szCs w:val="10"/>
        </w:rPr>
      </w:pPr>
      <w:bookmarkStart w:id="73" w:name="bookmark_81"/>
      <w:r w:rsidRPr="00484CC0">
        <w:rPr>
          <w:kern w:val="0"/>
          <w:szCs w:val="10"/>
          <w:lang w:val="zh-CN"/>
        </w:rPr>
        <w:t>（</w:t>
      </w:r>
      <w:r w:rsidRPr="00484CC0">
        <w:rPr>
          <w:kern w:val="0"/>
          <w:szCs w:val="10"/>
          <w:lang w:val="zh-CN"/>
        </w:rPr>
        <w:t>f</w:t>
      </w:r>
      <w:r w:rsidRPr="00484CC0">
        <w:rPr>
          <w:kern w:val="0"/>
          <w:szCs w:val="10"/>
          <w:lang w:val="zh-CN"/>
        </w:rPr>
        <w:t>）确保有效使用</w:t>
      </w:r>
      <w:r w:rsidRPr="00484CC0">
        <w:rPr>
          <w:rFonts w:hint="eastAsia"/>
          <w:kern w:val="0"/>
          <w:szCs w:val="10"/>
          <w:lang w:val="zh-CN"/>
        </w:rPr>
        <w:t>约束</w:t>
      </w:r>
      <w:r w:rsidRPr="00484CC0">
        <w:rPr>
          <w:kern w:val="0"/>
          <w:szCs w:val="10"/>
          <w:lang w:val="zh-CN"/>
        </w:rPr>
        <w:t>令和保护令；</w:t>
      </w:r>
      <w:bookmarkEnd w:id="73"/>
    </w:p>
    <w:p w14:paraId="64C9899E" w14:textId="77777777" w:rsidR="00484CC0" w:rsidRPr="00484CC0" w:rsidRDefault="00484CC0" w:rsidP="00484CC0">
      <w:pPr>
        <w:suppressAutoHyphens/>
        <w:spacing w:after="120" w:line="280" w:lineRule="exact"/>
        <w:ind w:left="1134" w:right="1134" w:firstLine="567"/>
        <w:rPr>
          <w:b/>
          <w:kern w:val="0"/>
          <w:szCs w:val="10"/>
        </w:rPr>
      </w:pPr>
      <w:bookmarkStart w:id="74" w:name="bookmark_82"/>
      <w:r w:rsidRPr="00484CC0">
        <w:rPr>
          <w:kern w:val="0"/>
          <w:szCs w:val="10"/>
          <w:lang w:val="zh-CN"/>
        </w:rPr>
        <w:t>（</w:t>
      </w:r>
      <w:r w:rsidRPr="00484CC0">
        <w:rPr>
          <w:kern w:val="0"/>
          <w:szCs w:val="10"/>
          <w:lang w:val="zh-CN"/>
        </w:rPr>
        <w:t>g</w:t>
      </w:r>
      <w:r w:rsidRPr="00484CC0">
        <w:rPr>
          <w:kern w:val="0"/>
          <w:szCs w:val="10"/>
          <w:lang w:val="zh-CN"/>
        </w:rPr>
        <w:t>）向执法人员提供关于《公约》、第</w:t>
      </w:r>
      <w:r w:rsidRPr="00484CC0">
        <w:rPr>
          <w:kern w:val="0"/>
          <w:szCs w:val="10"/>
          <w:lang w:val="zh-CN"/>
        </w:rPr>
        <w:t>35</w:t>
      </w:r>
      <w:r w:rsidRPr="00484CC0">
        <w:rPr>
          <w:kern w:val="0"/>
          <w:szCs w:val="10"/>
          <w:lang w:val="zh-CN"/>
        </w:rPr>
        <w:t>号一般性建议和《欧洲委员会预防和打击暴力侵害妇女行为及家庭暴力公约》的能力建设方案；</w:t>
      </w:r>
      <w:bookmarkEnd w:id="74"/>
    </w:p>
    <w:p w14:paraId="22B16C89" w14:textId="77777777" w:rsidR="00484CC0" w:rsidRPr="00484CC0" w:rsidRDefault="00484CC0" w:rsidP="00484CC0">
      <w:pPr>
        <w:suppressAutoHyphens/>
        <w:spacing w:after="120" w:line="280" w:lineRule="exact"/>
        <w:ind w:left="1134" w:right="1134" w:firstLine="567"/>
        <w:rPr>
          <w:b/>
          <w:kern w:val="0"/>
          <w:szCs w:val="10"/>
        </w:rPr>
      </w:pPr>
      <w:bookmarkStart w:id="75" w:name="bookmark_83"/>
      <w:r w:rsidRPr="00484CC0">
        <w:rPr>
          <w:kern w:val="0"/>
          <w:szCs w:val="10"/>
          <w:lang w:val="zh-CN"/>
        </w:rPr>
        <w:t>（</w:t>
      </w:r>
      <w:r w:rsidRPr="00484CC0">
        <w:rPr>
          <w:kern w:val="0"/>
          <w:szCs w:val="10"/>
          <w:lang w:val="zh-CN"/>
        </w:rPr>
        <w:t>h</w:t>
      </w:r>
      <w:r w:rsidRPr="00484CC0">
        <w:rPr>
          <w:kern w:val="0"/>
          <w:szCs w:val="10"/>
          <w:lang w:val="zh-CN"/>
        </w:rPr>
        <w:t>）修正关于公开表达自由的</w:t>
      </w:r>
      <w:r w:rsidRPr="00484CC0">
        <w:rPr>
          <w:kern w:val="0"/>
          <w:szCs w:val="10"/>
          <w:lang w:val="zh-CN"/>
        </w:rPr>
        <w:t>2005</w:t>
      </w:r>
      <w:r w:rsidRPr="00484CC0">
        <w:rPr>
          <w:kern w:val="0"/>
          <w:szCs w:val="10"/>
          <w:lang w:val="zh-CN"/>
        </w:rPr>
        <w:t>年第</w:t>
      </w:r>
      <w:r w:rsidRPr="00484CC0">
        <w:rPr>
          <w:kern w:val="0"/>
          <w:szCs w:val="10"/>
          <w:lang w:val="zh-CN"/>
        </w:rPr>
        <w:t>1.299</w:t>
      </w:r>
      <w:r w:rsidRPr="00484CC0">
        <w:rPr>
          <w:kern w:val="0"/>
          <w:szCs w:val="10"/>
          <w:lang w:val="zh-CN"/>
        </w:rPr>
        <w:t>号法，以期按刑事</w:t>
      </w:r>
      <w:r w:rsidRPr="00484CC0">
        <w:rPr>
          <w:rFonts w:hint="eastAsia"/>
          <w:kern w:val="0"/>
          <w:szCs w:val="10"/>
          <w:lang w:val="zh-CN"/>
        </w:rPr>
        <w:t>罪</w:t>
      </w:r>
      <w:r w:rsidRPr="00484CC0">
        <w:rPr>
          <w:kern w:val="0"/>
          <w:szCs w:val="10"/>
          <w:lang w:val="zh-CN"/>
        </w:rPr>
        <w:t>论处煽动基于性和性别的仇恨和暴力行为；</w:t>
      </w:r>
      <w:bookmarkEnd w:id="75"/>
    </w:p>
    <w:p w14:paraId="0B9D7A19" w14:textId="77777777" w:rsidR="00484CC0" w:rsidRPr="00484CC0" w:rsidRDefault="00484CC0" w:rsidP="00484CC0">
      <w:pPr>
        <w:suppressAutoHyphens/>
        <w:spacing w:after="120" w:line="280" w:lineRule="exact"/>
        <w:ind w:left="1134" w:right="1134" w:firstLine="567"/>
        <w:rPr>
          <w:b/>
          <w:kern w:val="0"/>
          <w:szCs w:val="10"/>
        </w:rPr>
      </w:pPr>
      <w:bookmarkStart w:id="76" w:name="bookmark_84"/>
      <w:r w:rsidRPr="00484CC0">
        <w:rPr>
          <w:kern w:val="0"/>
          <w:szCs w:val="10"/>
          <w:lang w:val="zh-CN"/>
        </w:rPr>
        <w:t>（</w:t>
      </w:r>
      <w:r w:rsidRPr="00484CC0">
        <w:rPr>
          <w:kern w:val="0"/>
          <w:szCs w:val="10"/>
          <w:lang w:val="zh-CN"/>
        </w:rPr>
        <w:t>i</w:t>
      </w:r>
      <w:r w:rsidRPr="00484CC0">
        <w:rPr>
          <w:kern w:val="0"/>
          <w:szCs w:val="10"/>
          <w:lang w:val="zh-CN"/>
        </w:rPr>
        <w:t>）建立制度定期收集、分析和公布统计数据，反映有关</w:t>
      </w:r>
      <w:r w:rsidRPr="00484CC0">
        <w:rPr>
          <w:rFonts w:hint="eastAsia"/>
          <w:kern w:val="0"/>
          <w:szCs w:val="10"/>
          <w:lang w:val="zh-CN"/>
        </w:rPr>
        <w:t>基于</w:t>
      </w:r>
      <w:r w:rsidRPr="00484CC0">
        <w:rPr>
          <w:kern w:val="0"/>
          <w:szCs w:val="10"/>
          <w:lang w:val="zh-CN"/>
        </w:rPr>
        <w:t>性别暴力侵害妇女行为的</w:t>
      </w:r>
      <w:r w:rsidRPr="00484CC0">
        <w:rPr>
          <w:rFonts w:hint="eastAsia"/>
          <w:kern w:val="0"/>
          <w:szCs w:val="10"/>
          <w:lang w:val="zh-CN"/>
        </w:rPr>
        <w:t>投诉</w:t>
      </w:r>
      <w:r w:rsidRPr="00484CC0">
        <w:rPr>
          <w:kern w:val="0"/>
          <w:szCs w:val="10"/>
          <w:lang w:val="zh-CN"/>
        </w:rPr>
        <w:t>数量，</w:t>
      </w:r>
      <w:r w:rsidRPr="00484CC0">
        <w:rPr>
          <w:rFonts w:hint="eastAsia"/>
          <w:kern w:val="0"/>
          <w:szCs w:val="10"/>
          <w:lang w:val="zh-CN"/>
        </w:rPr>
        <w:t>核发</w:t>
      </w:r>
      <w:r w:rsidRPr="00484CC0">
        <w:rPr>
          <w:kern w:val="0"/>
          <w:szCs w:val="10"/>
          <w:lang w:val="zh-CN"/>
        </w:rPr>
        <w:t>保护令的数量和种类，起诉和定罪的数量，以及对加害人的判刑。</w:t>
      </w:r>
      <w:bookmarkEnd w:id="76"/>
    </w:p>
    <w:p w14:paraId="3361B8A5"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77" w:name="bookmark_85"/>
      <w:r w:rsidRPr="00484CC0">
        <w:rPr>
          <w:rFonts w:eastAsia="黑体"/>
          <w:sz w:val="24"/>
        </w:rPr>
        <w:tab/>
      </w:r>
      <w:r w:rsidRPr="00484CC0">
        <w:rPr>
          <w:rFonts w:eastAsia="黑体"/>
          <w:sz w:val="24"/>
        </w:rPr>
        <w:tab/>
      </w:r>
      <w:r w:rsidRPr="00484CC0">
        <w:rPr>
          <w:rFonts w:eastAsia="黑体"/>
          <w:sz w:val="24"/>
        </w:rPr>
        <w:t>贩运和利用妇女卖淫营利</w:t>
      </w:r>
      <w:bookmarkEnd w:id="77"/>
    </w:p>
    <w:p w14:paraId="46F5682F" w14:textId="77777777" w:rsidR="00484CC0" w:rsidRPr="00484CC0" w:rsidRDefault="00484CC0" w:rsidP="00484CC0">
      <w:pPr>
        <w:suppressAutoHyphens/>
        <w:spacing w:after="120" w:line="280" w:lineRule="exact"/>
        <w:ind w:left="1134" w:right="1134"/>
        <w:rPr>
          <w:kern w:val="0"/>
          <w:szCs w:val="10"/>
        </w:rPr>
      </w:pPr>
      <w:bookmarkStart w:id="78" w:name="bookmark_86"/>
      <w:r w:rsidRPr="00484CC0">
        <w:rPr>
          <w:kern w:val="0"/>
          <w:szCs w:val="10"/>
          <w:lang w:val="zh-CN"/>
        </w:rPr>
        <w:t>27.</w:t>
      </w:r>
      <w:r w:rsidRPr="00484CC0">
        <w:rPr>
          <w:kern w:val="0"/>
          <w:szCs w:val="10"/>
          <w:lang w:val="zh-CN"/>
        </w:rPr>
        <w:tab/>
      </w:r>
      <w:r w:rsidRPr="00484CC0">
        <w:rPr>
          <w:kern w:val="0"/>
          <w:szCs w:val="10"/>
          <w:lang w:val="zh-CN"/>
        </w:rPr>
        <w:t>委员会关切地注意到，</w:t>
      </w:r>
      <w:r w:rsidRPr="00484CC0">
        <w:rPr>
          <w:rFonts w:hint="eastAsia"/>
          <w:kern w:val="0"/>
          <w:szCs w:val="10"/>
          <w:lang w:val="zh-CN"/>
        </w:rPr>
        <w:t>缔约国内有妇女被贩运入境强迫卖淫</w:t>
      </w:r>
      <w:r w:rsidRPr="00484CC0">
        <w:rPr>
          <w:kern w:val="0"/>
          <w:szCs w:val="10"/>
          <w:lang w:val="zh-CN"/>
        </w:rPr>
        <w:t>。</w:t>
      </w:r>
      <w:bookmarkEnd w:id="78"/>
    </w:p>
    <w:p w14:paraId="4FAAAF89" w14:textId="77777777" w:rsidR="00484CC0" w:rsidRPr="00484CC0" w:rsidRDefault="00484CC0" w:rsidP="00484CC0">
      <w:pPr>
        <w:suppressAutoHyphens/>
        <w:spacing w:after="120" w:line="280" w:lineRule="exact"/>
        <w:ind w:left="1134" w:right="1134"/>
        <w:rPr>
          <w:kern w:val="0"/>
          <w:szCs w:val="10"/>
        </w:rPr>
      </w:pPr>
      <w:bookmarkStart w:id="79" w:name="bookmark_87"/>
      <w:r w:rsidRPr="00484CC0">
        <w:rPr>
          <w:kern w:val="0"/>
          <w:szCs w:val="10"/>
          <w:lang w:val="zh-CN"/>
        </w:rPr>
        <w:t>28.</w:t>
      </w:r>
      <w:r w:rsidRPr="00484CC0">
        <w:rPr>
          <w:kern w:val="0"/>
          <w:szCs w:val="10"/>
          <w:lang w:val="zh-CN"/>
        </w:rPr>
        <w:tab/>
      </w:r>
      <w:r w:rsidRPr="00484CC0">
        <w:rPr>
          <w:kern w:val="0"/>
          <w:szCs w:val="10"/>
          <w:lang w:val="zh-CN"/>
        </w:rPr>
        <w:t>委员会提请注意可持续发展目标</w:t>
      </w:r>
      <w:r w:rsidRPr="00484CC0">
        <w:rPr>
          <w:kern w:val="0"/>
          <w:szCs w:val="10"/>
          <w:lang w:val="zh-CN"/>
        </w:rPr>
        <w:t>5</w:t>
      </w:r>
      <w:r w:rsidRPr="00484CC0">
        <w:rPr>
          <w:kern w:val="0"/>
          <w:szCs w:val="10"/>
          <w:lang w:val="zh-CN"/>
        </w:rPr>
        <w:t>的具体目标</w:t>
      </w:r>
      <w:r w:rsidRPr="00484CC0">
        <w:rPr>
          <w:kern w:val="0"/>
          <w:szCs w:val="10"/>
          <w:lang w:val="zh-CN"/>
        </w:rPr>
        <w:t>2</w:t>
      </w:r>
      <w:r w:rsidRPr="00484CC0">
        <w:rPr>
          <w:kern w:val="0"/>
          <w:szCs w:val="10"/>
          <w:lang w:val="zh-CN"/>
        </w:rPr>
        <w:t>，即消除公共和私营部门针对妇女和女童一切形式的暴力行为，包括贩卖、性剥削及其他形式的剥削，并建议缔约国：</w:t>
      </w:r>
      <w:bookmarkEnd w:id="79"/>
    </w:p>
    <w:p w14:paraId="621CFA27" w14:textId="77777777" w:rsidR="00484CC0" w:rsidRPr="00484CC0" w:rsidRDefault="00484CC0" w:rsidP="00484CC0">
      <w:pPr>
        <w:suppressAutoHyphens/>
        <w:spacing w:after="120" w:line="280" w:lineRule="exact"/>
        <w:ind w:left="1134" w:right="1134" w:firstLine="567"/>
        <w:rPr>
          <w:b/>
          <w:kern w:val="0"/>
          <w:szCs w:val="10"/>
        </w:rPr>
      </w:pPr>
      <w:bookmarkStart w:id="80" w:name="bookmark_88"/>
      <w:r w:rsidRPr="00484CC0">
        <w:rPr>
          <w:kern w:val="0"/>
          <w:szCs w:val="10"/>
          <w:lang w:val="zh-CN"/>
        </w:rPr>
        <w:t>（</w:t>
      </w:r>
      <w:r w:rsidRPr="00484CC0">
        <w:rPr>
          <w:kern w:val="0"/>
          <w:szCs w:val="10"/>
          <w:lang w:val="zh-CN"/>
        </w:rPr>
        <w:t>a</w:t>
      </w:r>
      <w:r w:rsidRPr="00484CC0">
        <w:rPr>
          <w:kern w:val="0"/>
          <w:szCs w:val="10"/>
          <w:lang w:val="zh-CN"/>
        </w:rPr>
        <w:t>）与邻国合作，加大</w:t>
      </w:r>
      <w:r w:rsidRPr="00484CC0">
        <w:rPr>
          <w:rFonts w:hint="eastAsia"/>
          <w:kern w:val="0"/>
          <w:szCs w:val="10"/>
          <w:lang w:val="zh-CN"/>
        </w:rPr>
        <w:t>力度</w:t>
      </w:r>
      <w:r w:rsidRPr="00484CC0">
        <w:rPr>
          <w:kern w:val="0"/>
          <w:szCs w:val="10"/>
          <w:lang w:val="zh-CN"/>
        </w:rPr>
        <w:t>改善妇女经济状况，以解决贩运妇女以及利用妇女卖淫营利的</w:t>
      </w:r>
      <w:r w:rsidRPr="00484CC0">
        <w:rPr>
          <w:rFonts w:hint="eastAsia"/>
          <w:kern w:val="0"/>
          <w:szCs w:val="10"/>
          <w:lang w:val="zh-CN"/>
        </w:rPr>
        <w:t>根源</w:t>
      </w:r>
      <w:r w:rsidRPr="00484CC0">
        <w:rPr>
          <w:kern w:val="0"/>
          <w:szCs w:val="10"/>
          <w:lang w:val="zh-CN"/>
        </w:rPr>
        <w:t>；</w:t>
      </w:r>
      <w:bookmarkEnd w:id="80"/>
    </w:p>
    <w:p w14:paraId="0CB58CC7" w14:textId="5385CD5B" w:rsidR="00484CC0" w:rsidRPr="00484CC0" w:rsidRDefault="00484CC0" w:rsidP="002F079B">
      <w:pPr>
        <w:suppressAutoHyphens/>
        <w:spacing w:after="120" w:line="280" w:lineRule="exact"/>
        <w:ind w:left="1134" w:right="1134" w:firstLine="567"/>
        <w:rPr>
          <w:b/>
          <w:kern w:val="0"/>
          <w:szCs w:val="10"/>
        </w:rPr>
      </w:pPr>
      <w:bookmarkStart w:id="81" w:name="bookmark_89"/>
      <w:r w:rsidRPr="00484CC0">
        <w:rPr>
          <w:kern w:val="0"/>
          <w:szCs w:val="10"/>
          <w:lang w:val="zh-CN"/>
        </w:rPr>
        <w:t>（</w:t>
      </w:r>
      <w:r w:rsidRPr="00484CC0">
        <w:rPr>
          <w:kern w:val="0"/>
          <w:szCs w:val="10"/>
          <w:lang w:val="zh-CN"/>
        </w:rPr>
        <w:t>b</w:t>
      </w:r>
      <w:r w:rsidRPr="00484CC0">
        <w:rPr>
          <w:kern w:val="0"/>
          <w:szCs w:val="10"/>
          <w:lang w:val="zh-CN"/>
        </w:rPr>
        <w:t>）加强</w:t>
      </w:r>
      <w:r w:rsidRPr="00484CC0">
        <w:rPr>
          <w:rFonts w:hint="eastAsia"/>
          <w:kern w:val="0"/>
          <w:szCs w:val="10"/>
          <w:lang w:val="zh-CN"/>
        </w:rPr>
        <w:t>使</w:t>
      </w:r>
      <w:r w:rsidRPr="00484CC0">
        <w:rPr>
          <w:kern w:val="0"/>
          <w:szCs w:val="10"/>
          <w:lang w:val="zh-CN"/>
        </w:rPr>
        <w:t>潜在受害人免遭贩运的</w:t>
      </w:r>
      <w:r w:rsidRPr="00484CC0">
        <w:rPr>
          <w:rFonts w:hint="eastAsia"/>
          <w:kern w:val="0"/>
          <w:szCs w:val="10"/>
          <w:lang w:val="zh-CN"/>
        </w:rPr>
        <w:t>保护</w:t>
      </w:r>
      <w:r w:rsidRPr="00484CC0">
        <w:rPr>
          <w:kern w:val="0"/>
          <w:szCs w:val="10"/>
          <w:lang w:val="zh-CN"/>
        </w:rPr>
        <w:t>措施，包括提高公众对人贩活动的犯罪性质的认识，设立免费的</w:t>
      </w:r>
      <w:r w:rsidR="002F079B" w:rsidRPr="002F079B">
        <w:rPr>
          <w:kern w:val="0"/>
          <w:szCs w:val="10"/>
          <w:lang w:val="zh-CN"/>
        </w:rPr>
        <w:t>24/7</w:t>
      </w:r>
      <w:r w:rsidRPr="00484CC0">
        <w:rPr>
          <w:kern w:val="0"/>
          <w:szCs w:val="10"/>
          <w:lang w:val="zh-CN"/>
        </w:rPr>
        <w:t>热线及鼓励受害人和证人举报，并向受害人提供证人保护方案和临时居留许可证，不论有关受害人是否有能力或是否愿意与检察机关合作；</w:t>
      </w:r>
      <w:bookmarkEnd w:id="81"/>
    </w:p>
    <w:p w14:paraId="2BE66345" w14:textId="77777777" w:rsidR="00484CC0" w:rsidRPr="00484CC0" w:rsidRDefault="00484CC0" w:rsidP="00484CC0">
      <w:pPr>
        <w:suppressAutoHyphens/>
        <w:spacing w:after="120" w:line="280" w:lineRule="exact"/>
        <w:ind w:left="1134" w:right="1134" w:firstLine="567"/>
        <w:rPr>
          <w:kern w:val="0"/>
          <w:szCs w:val="10"/>
        </w:rPr>
      </w:pPr>
      <w:bookmarkStart w:id="82" w:name="bookmark_90"/>
      <w:r w:rsidRPr="00484CC0">
        <w:rPr>
          <w:kern w:val="0"/>
          <w:szCs w:val="10"/>
          <w:lang w:val="zh-CN"/>
        </w:rPr>
        <w:t>（</w:t>
      </w:r>
      <w:r w:rsidRPr="00484CC0">
        <w:rPr>
          <w:kern w:val="0"/>
          <w:szCs w:val="10"/>
          <w:lang w:val="zh-CN"/>
        </w:rPr>
        <w:t>c</w:t>
      </w:r>
      <w:r w:rsidRPr="00484CC0">
        <w:rPr>
          <w:kern w:val="0"/>
          <w:szCs w:val="10"/>
          <w:lang w:val="zh-CN"/>
        </w:rPr>
        <w:t>）针对公众，特别是男子和男童，</w:t>
      </w:r>
      <w:r w:rsidRPr="00484CC0">
        <w:rPr>
          <w:rFonts w:hint="eastAsia"/>
          <w:kern w:val="0"/>
          <w:szCs w:val="10"/>
          <w:lang w:val="zh-CN"/>
        </w:rPr>
        <w:t>实行</w:t>
      </w:r>
      <w:r w:rsidRPr="00484CC0">
        <w:rPr>
          <w:kern w:val="0"/>
          <w:szCs w:val="10"/>
          <w:lang w:val="zh-CN"/>
        </w:rPr>
        <w:t>教育和提高认识措施，包括具体的提高认识运动，使人们更</w:t>
      </w:r>
      <w:r w:rsidRPr="00484CC0">
        <w:rPr>
          <w:rFonts w:hint="eastAsia"/>
          <w:kern w:val="0"/>
          <w:szCs w:val="10"/>
          <w:lang w:val="zh-CN"/>
        </w:rPr>
        <w:t>加</w:t>
      </w:r>
      <w:r w:rsidRPr="00484CC0">
        <w:rPr>
          <w:kern w:val="0"/>
          <w:szCs w:val="10"/>
          <w:lang w:val="zh-CN"/>
        </w:rPr>
        <w:t>了解贩运妇女的问题和认识卖淫妇女的脆弱处境。这些措施应特别着力于铲除一切男尊女卑的观念和一切物化</w:t>
      </w:r>
      <w:r w:rsidRPr="00484CC0">
        <w:rPr>
          <w:rFonts w:hint="eastAsia"/>
          <w:kern w:val="0"/>
          <w:szCs w:val="10"/>
          <w:lang w:val="zh-CN"/>
        </w:rPr>
        <w:t>妇女</w:t>
      </w:r>
      <w:r w:rsidRPr="00484CC0">
        <w:rPr>
          <w:kern w:val="0"/>
          <w:szCs w:val="10"/>
          <w:lang w:val="zh-CN"/>
        </w:rPr>
        <w:t>的</w:t>
      </w:r>
      <w:r w:rsidRPr="00484CC0">
        <w:rPr>
          <w:rFonts w:hint="eastAsia"/>
          <w:kern w:val="0"/>
          <w:szCs w:val="10"/>
          <w:lang w:val="zh-CN"/>
        </w:rPr>
        <w:t>做法</w:t>
      </w:r>
      <w:r w:rsidRPr="00484CC0">
        <w:rPr>
          <w:kern w:val="0"/>
          <w:szCs w:val="10"/>
          <w:lang w:val="zh-CN"/>
        </w:rPr>
        <w:t>；</w:t>
      </w:r>
      <w:bookmarkEnd w:id="82"/>
    </w:p>
    <w:p w14:paraId="407B11A7" w14:textId="77777777" w:rsidR="00484CC0" w:rsidRPr="00484CC0" w:rsidRDefault="00484CC0" w:rsidP="00484CC0">
      <w:pPr>
        <w:suppressAutoHyphens/>
        <w:spacing w:after="120" w:line="280" w:lineRule="exact"/>
        <w:ind w:left="1134" w:right="1134" w:firstLine="567"/>
        <w:rPr>
          <w:b/>
          <w:kern w:val="0"/>
          <w:szCs w:val="10"/>
        </w:rPr>
      </w:pPr>
      <w:bookmarkStart w:id="83" w:name="bookmark_91"/>
      <w:r w:rsidRPr="00484CC0">
        <w:rPr>
          <w:kern w:val="0"/>
          <w:szCs w:val="10"/>
          <w:lang w:val="zh-CN"/>
        </w:rPr>
        <w:t>（</w:t>
      </w:r>
      <w:r w:rsidRPr="00484CC0">
        <w:rPr>
          <w:kern w:val="0"/>
          <w:szCs w:val="10"/>
          <w:lang w:val="zh-CN"/>
        </w:rPr>
        <w:t>d</w:t>
      </w:r>
      <w:r w:rsidRPr="00484CC0">
        <w:rPr>
          <w:kern w:val="0"/>
          <w:szCs w:val="10"/>
          <w:lang w:val="zh-CN"/>
        </w:rPr>
        <w:t>）与邻国合作，确保卖淫妇女可不受歧视地获得社会和健康福利；</w:t>
      </w:r>
      <w:bookmarkEnd w:id="83"/>
    </w:p>
    <w:p w14:paraId="4C61075D" w14:textId="77777777" w:rsidR="00484CC0" w:rsidRPr="00484CC0" w:rsidRDefault="00484CC0" w:rsidP="00484CC0">
      <w:pPr>
        <w:suppressAutoHyphens/>
        <w:spacing w:after="120" w:line="280" w:lineRule="exact"/>
        <w:ind w:left="1134" w:right="1134" w:firstLine="567"/>
        <w:rPr>
          <w:b/>
          <w:kern w:val="0"/>
          <w:szCs w:val="10"/>
        </w:rPr>
      </w:pPr>
      <w:bookmarkStart w:id="84" w:name="bookmark_92"/>
      <w:r w:rsidRPr="00484CC0">
        <w:rPr>
          <w:kern w:val="0"/>
          <w:szCs w:val="10"/>
          <w:lang w:val="zh-CN"/>
        </w:rPr>
        <w:t>（</w:t>
      </w:r>
      <w:r w:rsidRPr="00484CC0">
        <w:rPr>
          <w:kern w:val="0"/>
          <w:szCs w:val="10"/>
          <w:lang w:val="zh-CN"/>
        </w:rPr>
        <w:t>e</w:t>
      </w:r>
      <w:r w:rsidRPr="00484CC0">
        <w:rPr>
          <w:kern w:val="0"/>
          <w:szCs w:val="10"/>
          <w:lang w:val="zh-CN"/>
        </w:rPr>
        <w:t>）与邻国合作，为希望脱离卖淫业的妇女的退出方案划拨专项资金，并向她们提供</w:t>
      </w:r>
      <w:r w:rsidRPr="00484CC0">
        <w:rPr>
          <w:rFonts w:hint="eastAsia"/>
          <w:kern w:val="0"/>
          <w:szCs w:val="10"/>
          <w:lang w:val="zh-CN"/>
        </w:rPr>
        <w:t>有助于</w:t>
      </w:r>
      <w:r w:rsidRPr="00484CC0">
        <w:rPr>
          <w:kern w:val="0"/>
          <w:szCs w:val="10"/>
          <w:lang w:val="zh-CN"/>
        </w:rPr>
        <w:t>获得其他创收机会、教育和</w:t>
      </w:r>
      <w:r w:rsidRPr="00484CC0">
        <w:rPr>
          <w:kern w:val="0"/>
          <w:szCs w:val="10"/>
          <w:lang w:val="zh-CN"/>
        </w:rPr>
        <w:t>/</w:t>
      </w:r>
      <w:r w:rsidRPr="00484CC0">
        <w:rPr>
          <w:kern w:val="0"/>
          <w:szCs w:val="10"/>
          <w:lang w:val="zh-CN"/>
        </w:rPr>
        <w:t>或职业培训</w:t>
      </w:r>
      <w:r w:rsidRPr="00484CC0">
        <w:rPr>
          <w:rFonts w:hint="eastAsia"/>
          <w:kern w:val="0"/>
          <w:szCs w:val="10"/>
          <w:lang w:val="zh-CN"/>
        </w:rPr>
        <w:t>的渠道</w:t>
      </w:r>
      <w:r w:rsidRPr="00484CC0">
        <w:rPr>
          <w:kern w:val="0"/>
          <w:szCs w:val="10"/>
          <w:lang w:val="zh-CN"/>
        </w:rPr>
        <w:t>。</w:t>
      </w:r>
      <w:bookmarkEnd w:id="84"/>
    </w:p>
    <w:p w14:paraId="41645081"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85" w:name="bookmark_93"/>
      <w:r w:rsidRPr="00484CC0">
        <w:rPr>
          <w:rFonts w:eastAsia="黑体"/>
          <w:sz w:val="24"/>
        </w:rPr>
        <w:tab/>
      </w:r>
      <w:r w:rsidRPr="00484CC0">
        <w:rPr>
          <w:rFonts w:eastAsia="黑体"/>
          <w:sz w:val="24"/>
        </w:rPr>
        <w:tab/>
      </w:r>
      <w:r w:rsidRPr="00484CC0">
        <w:rPr>
          <w:rFonts w:eastAsia="黑体"/>
          <w:sz w:val="24"/>
        </w:rPr>
        <w:t>参与政治和公共生活及决策</w:t>
      </w:r>
      <w:bookmarkEnd w:id="85"/>
    </w:p>
    <w:p w14:paraId="407136E9" w14:textId="77777777" w:rsidR="00484CC0" w:rsidRPr="00484CC0" w:rsidRDefault="00484CC0" w:rsidP="00484CC0">
      <w:pPr>
        <w:suppressAutoHyphens/>
        <w:spacing w:after="120" w:line="280" w:lineRule="exact"/>
        <w:ind w:left="1134" w:right="1134"/>
        <w:rPr>
          <w:kern w:val="0"/>
          <w:szCs w:val="10"/>
        </w:rPr>
      </w:pPr>
      <w:bookmarkStart w:id="86" w:name="bookmark_94"/>
      <w:r w:rsidRPr="00484CC0">
        <w:rPr>
          <w:kern w:val="0"/>
          <w:szCs w:val="10"/>
          <w:lang w:val="zh-CN"/>
        </w:rPr>
        <w:t>29.</w:t>
      </w:r>
      <w:r w:rsidRPr="00484CC0">
        <w:rPr>
          <w:kern w:val="0"/>
          <w:szCs w:val="10"/>
          <w:lang w:val="zh-CN"/>
        </w:rPr>
        <w:tab/>
      </w:r>
      <w:r w:rsidRPr="00484CC0">
        <w:rPr>
          <w:kern w:val="0"/>
          <w:szCs w:val="10"/>
          <w:lang w:val="zh-CN"/>
        </w:rPr>
        <w:t>委员会赞赏地注意到缔约国外交人员中有许多妇女，但关切地注意到在决策职位上，包括在政府委员会</w:t>
      </w:r>
      <w:r w:rsidRPr="00484CC0">
        <w:rPr>
          <w:rFonts w:hint="eastAsia"/>
          <w:kern w:val="0"/>
          <w:szCs w:val="10"/>
          <w:lang w:val="zh-CN"/>
        </w:rPr>
        <w:t>以及国民议会</w:t>
      </w:r>
      <w:r w:rsidRPr="00484CC0">
        <w:rPr>
          <w:kern w:val="0"/>
          <w:szCs w:val="10"/>
          <w:lang w:val="zh-CN"/>
        </w:rPr>
        <w:t>内，妇女人数仍然偏低；在</w:t>
      </w:r>
      <w:r w:rsidRPr="00484CC0">
        <w:rPr>
          <w:kern w:val="0"/>
          <w:szCs w:val="10"/>
          <w:lang w:val="zh-CN"/>
        </w:rPr>
        <w:t>24</w:t>
      </w:r>
      <w:r w:rsidRPr="00484CC0">
        <w:rPr>
          <w:kern w:val="0"/>
          <w:szCs w:val="10"/>
          <w:lang w:val="zh-CN"/>
        </w:rPr>
        <w:t>名</w:t>
      </w:r>
      <w:r w:rsidRPr="00484CC0">
        <w:rPr>
          <w:rFonts w:hint="eastAsia"/>
          <w:kern w:val="0"/>
          <w:szCs w:val="10"/>
          <w:lang w:val="zh-CN"/>
        </w:rPr>
        <w:t>国民议会</w:t>
      </w:r>
      <w:r w:rsidRPr="00484CC0">
        <w:rPr>
          <w:kern w:val="0"/>
          <w:szCs w:val="10"/>
          <w:lang w:val="zh-CN"/>
        </w:rPr>
        <w:t>议员</w:t>
      </w:r>
      <w:r w:rsidRPr="00484CC0">
        <w:rPr>
          <w:kern w:val="0"/>
          <w:szCs w:val="10"/>
          <w:lang w:val="zh-CN"/>
        </w:rPr>
        <w:lastRenderedPageBreak/>
        <w:t>中只有</w:t>
      </w:r>
      <w:r w:rsidRPr="00484CC0">
        <w:rPr>
          <w:kern w:val="0"/>
          <w:szCs w:val="10"/>
          <w:lang w:val="zh-CN"/>
        </w:rPr>
        <w:t>5</w:t>
      </w:r>
      <w:r w:rsidRPr="00484CC0">
        <w:rPr>
          <w:kern w:val="0"/>
          <w:szCs w:val="10"/>
          <w:lang w:val="zh-CN"/>
        </w:rPr>
        <w:t>名女议员。委员会</w:t>
      </w:r>
      <w:r w:rsidRPr="00484CC0">
        <w:rPr>
          <w:rFonts w:hint="eastAsia"/>
          <w:kern w:val="0"/>
          <w:szCs w:val="10"/>
          <w:lang w:val="zh-CN"/>
        </w:rPr>
        <w:t>得到的印象是，</w:t>
      </w:r>
      <w:r w:rsidRPr="00484CC0">
        <w:rPr>
          <w:kern w:val="0"/>
          <w:szCs w:val="10"/>
          <w:lang w:val="zh-CN"/>
        </w:rPr>
        <w:t>缔约国没有充分认识到性别偏见和普遍存在的</w:t>
      </w:r>
      <w:r w:rsidRPr="00484CC0">
        <w:rPr>
          <w:kern w:val="0"/>
          <w:szCs w:val="10"/>
          <w:lang w:val="zh-CN"/>
        </w:rPr>
        <w:t>“</w:t>
      </w:r>
      <w:r w:rsidRPr="00484CC0">
        <w:rPr>
          <w:kern w:val="0"/>
          <w:szCs w:val="10"/>
          <w:lang w:val="zh-CN"/>
        </w:rPr>
        <w:t>玻璃天花板</w:t>
      </w:r>
      <w:r w:rsidRPr="00484CC0">
        <w:rPr>
          <w:kern w:val="0"/>
          <w:szCs w:val="10"/>
          <w:lang w:val="zh-CN"/>
        </w:rPr>
        <w:t>”</w:t>
      </w:r>
      <w:r w:rsidRPr="00484CC0">
        <w:rPr>
          <w:rFonts w:hint="eastAsia"/>
          <w:kern w:val="0"/>
          <w:szCs w:val="10"/>
          <w:lang w:val="zh-CN"/>
        </w:rPr>
        <w:t>对</w:t>
      </w:r>
      <w:r w:rsidRPr="00484CC0">
        <w:rPr>
          <w:kern w:val="0"/>
          <w:szCs w:val="10"/>
          <w:lang w:val="zh-CN"/>
        </w:rPr>
        <w:t>妇女参与政治和公共生活及</w:t>
      </w:r>
      <w:r w:rsidRPr="00484CC0">
        <w:rPr>
          <w:rFonts w:hint="eastAsia"/>
          <w:kern w:val="0"/>
          <w:szCs w:val="10"/>
          <w:lang w:val="zh-CN"/>
        </w:rPr>
        <w:t>担任</w:t>
      </w:r>
      <w:r w:rsidRPr="00484CC0">
        <w:rPr>
          <w:kern w:val="0"/>
          <w:szCs w:val="10"/>
          <w:lang w:val="zh-CN"/>
        </w:rPr>
        <w:t>决策职位</w:t>
      </w:r>
      <w:r w:rsidRPr="00484CC0">
        <w:rPr>
          <w:rFonts w:hint="eastAsia"/>
          <w:kern w:val="0"/>
          <w:szCs w:val="10"/>
          <w:lang w:val="zh-CN"/>
        </w:rPr>
        <w:t>造成</w:t>
      </w:r>
      <w:r w:rsidRPr="00484CC0">
        <w:rPr>
          <w:kern w:val="0"/>
          <w:szCs w:val="10"/>
          <w:lang w:val="zh-CN"/>
        </w:rPr>
        <w:t>的</w:t>
      </w:r>
      <w:r w:rsidRPr="00484CC0">
        <w:rPr>
          <w:rFonts w:hint="eastAsia"/>
          <w:kern w:val="0"/>
          <w:szCs w:val="10"/>
          <w:lang w:val="zh-CN"/>
        </w:rPr>
        <w:t>影响</w:t>
      </w:r>
      <w:r w:rsidRPr="00484CC0">
        <w:rPr>
          <w:kern w:val="0"/>
          <w:szCs w:val="10"/>
          <w:lang w:val="zh-CN"/>
        </w:rPr>
        <w:t>。</w:t>
      </w:r>
      <w:bookmarkEnd w:id="86"/>
    </w:p>
    <w:p w14:paraId="52545E83" w14:textId="77777777" w:rsidR="00484CC0" w:rsidRPr="00484CC0" w:rsidRDefault="00484CC0" w:rsidP="00484CC0">
      <w:pPr>
        <w:suppressAutoHyphens/>
        <w:spacing w:after="120" w:line="280" w:lineRule="exact"/>
        <w:ind w:left="1134" w:right="1134"/>
        <w:rPr>
          <w:kern w:val="0"/>
          <w:szCs w:val="10"/>
        </w:rPr>
      </w:pPr>
      <w:bookmarkStart w:id="87" w:name="bookmark_95"/>
      <w:r w:rsidRPr="00484CC0">
        <w:rPr>
          <w:kern w:val="0"/>
          <w:szCs w:val="10"/>
          <w:lang w:val="zh-CN"/>
        </w:rPr>
        <w:t>30.</w:t>
      </w:r>
      <w:r w:rsidRPr="00484CC0">
        <w:rPr>
          <w:kern w:val="0"/>
          <w:szCs w:val="10"/>
          <w:lang w:val="zh-CN"/>
        </w:rPr>
        <w:tab/>
      </w:r>
      <w:r w:rsidRPr="00484CC0">
        <w:rPr>
          <w:kern w:val="0"/>
          <w:szCs w:val="10"/>
          <w:lang w:val="zh-CN"/>
        </w:rPr>
        <w:t>委员会建议缔约国：</w:t>
      </w:r>
      <w:bookmarkEnd w:id="87"/>
    </w:p>
    <w:p w14:paraId="09BAA794" w14:textId="77777777" w:rsidR="00484CC0" w:rsidRPr="00484CC0" w:rsidRDefault="00484CC0" w:rsidP="00484CC0">
      <w:pPr>
        <w:suppressAutoHyphens/>
        <w:spacing w:after="120" w:line="280" w:lineRule="exact"/>
        <w:ind w:left="1134" w:right="1134" w:firstLine="567"/>
        <w:rPr>
          <w:b/>
          <w:kern w:val="0"/>
          <w:szCs w:val="10"/>
        </w:rPr>
      </w:pPr>
      <w:bookmarkStart w:id="88" w:name="bookmark_96"/>
      <w:r w:rsidRPr="00484CC0">
        <w:rPr>
          <w:kern w:val="0"/>
          <w:szCs w:val="10"/>
          <w:lang w:val="zh-CN"/>
        </w:rPr>
        <w:t>（</w:t>
      </w:r>
      <w:r w:rsidRPr="00484CC0">
        <w:rPr>
          <w:kern w:val="0"/>
          <w:szCs w:val="10"/>
          <w:lang w:val="zh-CN"/>
        </w:rPr>
        <w:t>a</w:t>
      </w:r>
      <w:r w:rsidRPr="00484CC0">
        <w:rPr>
          <w:kern w:val="0"/>
          <w:szCs w:val="10"/>
          <w:lang w:val="zh-CN"/>
        </w:rPr>
        <w:t>）根据《公约》第</w:t>
      </w:r>
      <w:r w:rsidRPr="00484CC0">
        <w:rPr>
          <w:kern w:val="0"/>
          <w:szCs w:val="10"/>
          <w:lang w:val="zh-CN"/>
        </w:rPr>
        <w:t>4</w:t>
      </w:r>
      <w:r w:rsidRPr="00484CC0">
        <w:rPr>
          <w:kern w:val="0"/>
          <w:szCs w:val="10"/>
          <w:lang w:val="zh-CN"/>
        </w:rPr>
        <w:t>（</w:t>
      </w:r>
      <w:r w:rsidRPr="00484CC0">
        <w:rPr>
          <w:kern w:val="0"/>
          <w:szCs w:val="10"/>
          <w:lang w:val="zh-CN"/>
        </w:rPr>
        <w:t>1</w:t>
      </w:r>
      <w:r w:rsidRPr="00484CC0">
        <w:rPr>
          <w:kern w:val="0"/>
          <w:szCs w:val="10"/>
          <w:lang w:val="zh-CN"/>
        </w:rPr>
        <w:t>）条和委员会第</w:t>
      </w:r>
      <w:r w:rsidRPr="00484CC0">
        <w:rPr>
          <w:kern w:val="0"/>
          <w:szCs w:val="10"/>
          <w:lang w:val="zh-CN"/>
        </w:rPr>
        <w:t>25</w:t>
      </w:r>
      <w:r w:rsidRPr="00484CC0">
        <w:rPr>
          <w:kern w:val="0"/>
          <w:szCs w:val="10"/>
          <w:lang w:val="zh-CN"/>
        </w:rPr>
        <w:t>号一般性建议（</w:t>
      </w:r>
      <w:r w:rsidRPr="00484CC0">
        <w:rPr>
          <w:kern w:val="0"/>
          <w:szCs w:val="10"/>
          <w:lang w:val="zh-CN"/>
        </w:rPr>
        <w:t>2004</w:t>
      </w:r>
      <w:r w:rsidRPr="00484CC0">
        <w:rPr>
          <w:kern w:val="0"/>
          <w:szCs w:val="10"/>
          <w:lang w:val="zh-CN"/>
        </w:rPr>
        <w:t>年）采取措施，包括暂行特别措施，以法定配额以及</w:t>
      </w:r>
      <w:r w:rsidRPr="00484CC0">
        <w:rPr>
          <w:rFonts w:hint="eastAsia"/>
          <w:kern w:val="0"/>
          <w:szCs w:val="10"/>
          <w:lang w:val="zh-CN"/>
        </w:rPr>
        <w:t>向</w:t>
      </w:r>
      <w:r w:rsidRPr="00484CC0">
        <w:rPr>
          <w:kern w:val="0"/>
          <w:szCs w:val="10"/>
          <w:lang w:val="zh-CN"/>
        </w:rPr>
        <w:t>选举名单上男女</w:t>
      </w:r>
      <w:r w:rsidRPr="00484CC0">
        <w:rPr>
          <w:rFonts w:hint="eastAsia"/>
          <w:kern w:val="0"/>
          <w:szCs w:val="10"/>
          <w:lang w:val="zh-CN"/>
        </w:rPr>
        <w:t>候选人</w:t>
      </w:r>
      <w:r w:rsidRPr="00484CC0">
        <w:rPr>
          <w:kern w:val="0"/>
          <w:szCs w:val="10"/>
          <w:lang w:val="zh-CN"/>
        </w:rPr>
        <w:t>人数</w:t>
      </w:r>
      <w:r w:rsidRPr="00484CC0">
        <w:rPr>
          <w:rFonts w:hint="eastAsia"/>
          <w:kern w:val="0"/>
          <w:szCs w:val="10"/>
          <w:lang w:val="zh-CN"/>
        </w:rPr>
        <w:t>均等</w:t>
      </w:r>
      <w:r w:rsidRPr="00484CC0">
        <w:rPr>
          <w:kern w:val="0"/>
          <w:szCs w:val="10"/>
          <w:lang w:val="zh-CN"/>
        </w:rPr>
        <w:t>和</w:t>
      </w:r>
      <w:r w:rsidRPr="00484CC0">
        <w:rPr>
          <w:rFonts w:hint="eastAsia"/>
          <w:kern w:val="0"/>
          <w:szCs w:val="10"/>
          <w:lang w:val="zh-CN"/>
        </w:rPr>
        <w:t>排序顺位平等</w:t>
      </w:r>
      <w:r w:rsidRPr="00484CC0">
        <w:rPr>
          <w:kern w:val="0"/>
          <w:szCs w:val="10"/>
          <w:lang w:val="zh-CN"/>
        </w:rPr>
        <w:t>的政党</w:t>
      </w:r>
      <w:r w:rsidRPr="00484CC0">
        <w:rPr>
          <w:rFonts w:hint="eastAsia"/>
          <w:kern w:val="0"/>
          <w:szCs w:val="10"/>
          <w:lang w:val="zh-CN"/>
        </w:rPr>
        <w:t>提供</w:t>
      </w:r>
      <w:r w:rsidRPr="00484CC0">
        <w:rPr>
          <w:kern w:val="0"/>
          <w:szCs w:val="10"/>
          <w:lang w:val="zh-CN"/>
        </w:rPr>
        <w:t>财政奖励的形式，确保国民议会、政府委员会和市议会</w:t>
      </w:r>
      <w:r w:rsidRPr="00484CC0">
        <w:rPr>
          <w:rFonts w:hint="eastAsia"/>
          <w:kern w:val="0"/>
          <w:szCs w:val="10"/>
          <w:lang w:val="zh-CN"/>
        </w:rPr>
        <w:t>男女代表</w:t>
      </w:r>
      <w:r w:rsidRPr="00484CC0">
        <w:rPr>
          <w:kern w:val="0"/>
          <w:szCs w:val="10"/>
          <w:lang w:val="zh-CN"/>
        </w:rPr>
        <w:t>人数</w:t>
      </w:r>
      <w:r w:rsidRPr="00484CC0">
        <w:rPr>
          <w:rFonts w:hint="eastAsia"/>
          <w:kern w:val="0"/>
          <w:szCs w:val="10"/>
          <w:lang w:val="zh-CN"/>
        </w:rPr>
        <w:t>均等</w:t>
      </w:r>
      <w:r w:rsidRPr="00484CC0">
        <w:rPr>
          <w:kern w:val="0"/>
          <w:szCs w:val="10"/>
          <w:lang w:val="zh-CN"/>
        </w:rPr>
        <w:t>；</w:t>
      </w:r>
      <w:bookmarkEnd w:id="88"/>
    </w:p>
    <w:p w14:paraId="58BB8007" w14:textId="77777777" w:rsidR="00484CC0" w:rsidRPr="00484CC0" w:rsidRDefault="00484CC0" w:rsidP="00484CC0">
      <w:pPr>
        <w:suppressAutoHyphens/>
        <w:spacing w:after="120" w:line="280" w:lineRule="exact"/>
        <w:ind w:left="1134" w:right="1134" w:firstLine="567"/>
        <w:rPr>
          <w:kern w:val="0"/>
          <w:szCs w:val="10"/>
        </w:rPr>
      </w:pPr>
      <w:bookmarkStart w:id="89" w:name="bookmark_97"/>
      <w:r w:rsidRPr="00484CC0">
        <w:rPr>
          <w:kern w:val="0"/>
          <w:szCs w:val="10"/>
          <w:lang w:val="zh-CN"/>
        </w:rPr>
        <w:t>（</w:t>
      </w:r>
      <w:r w:rsidRPr="00484CC0">
        <w:rPr>
          <w:kern w:val="0"/>
          <w:szCs w:val="10"/>
          <w:lang w:val="zh-CN"/>
        </w:rPr>
        <w:t>b</w:t>
      </w:r>
      <w:r w:rsidRPr="00484CC0">
        <w:rPr>
          <w:kern w:val="0"/>
          <w:szCs w:val="10"/>
          <w:lang w:val="zh-CN"/>
        </w:rPr>
        <w:t>）使</w:t>
      </w:r>
      <w:r w:rsidRPr="00484CC0">
        <w:rPr>
          <w:rFonts w:hint="eastAsia"/>
          <w:kern w:val="0"/>
          <w:szCs w:val="10"/>
          <w:lang w:val="zh-CN"/>
        </w:rPr>
        <w:t>政界人物</w:t>
      </w:r>
      <w:r w:rsidRPr="00484CC0">
        <w:rPr>
          <w:kern w:val="0"/>
          <w:szCs w:val="10"/>
          <w:lang w:val="zh-CN"/>
        </w:rPr>
        <w:t>、媒体和公众认识到，妇女在与男子平等的基础上充分、平等、自由和民主地参与政治和公共生活，是有效执行《公约》以及国家政治稳定和经济发展的一项必要条件。</w:t>
      </w:r>
      <w:bookmarkEnd w:id="89"/>
    </w:p>
    <w:p w14:paraId="2C2B6D47"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90" w:name="bookmark_98"/>
      <w:r w:rsidRPr="00484CC0">
        <w:rPr>
          <w:rFonts w:eastAsia="黑体"/>
          <w:sz w:val="24"/>
        </w:rPr>
        <w:tab/>
      </w:r>
      <w:r w:rsidRPr="00484CC0">
        <w:rPr>
          <w:rFonts w:eastAsia="黑体"/>
          <w:sz w:val="24"/>
        </w:rPr>
        <w:tab/>
      </w:r>
      <w:r w:rsidRPr="00484CC0">
        <w:rPr>
          <w:rFonts w:eastAsia="黑体"/>
          <w:sz w:val="24"/>
        </w:rPr>
        <w:t>国籍</w:t>
      </w:r>
      <w:bookmarkEnd w:id="90"/>
    </w:p>
    <w:p w14:paraId="190C0361" w14:textId="77777777" w:rsidR="00484CC0" w:rsidRPr="00484CC0" w:rsidRDefault="00484CC0" w:rsidP="00484CC0">
      <w:pPr>
        <w:suppressAutoHyphens/>
        <w:spacing w:after="120" w:line="280" w:lineRule="exact"/>
        <w:ind w:left="1134" w:right="1134"/>
        <w:rPr>
          <w:kern w:val="0"/>
          <w:szCs w:val="10"/>
        </w:rPr>
      </w:pPr>
      <w:bookmarkStart w:id="91" w:name="bookmark_99"/>
      <w:r w:rsidRPr="00484CC0">
        <w:rPr>
          <w:kern w:val="0"/>
          <w:szCs w:val="10"/>
          <w:lang w:val="zh-CN"/>
        </w:rPr>
        <w:t>31.</w:t>
      </w:r>
      <w:r w:rsidRPr="00484CC0">
        <w:rPr>
          <w:kern w:val="0"/>
          <w:szCs w:val="10"/>
          <w:lang w:val="zh-CN"/>
        </w:rPr>
        <w:tab/>
      </w:r>
      <w:r w:rsidRPr="00484CC0">
        <w:rPr>
          <w:kern w:val="0"/>
          <w:szCs w:val="10"/>
          <w:lang w:val="zh-CN"/>
        </w:rPr>
        <w:t>委员会关切地注意到，缔约国国籍法仍然包括</w:t>
      </w:r>
      <w:r w:rsidRPr="00484CC0">
        <w:rPr>
          <w:rFonts w:hint="eastAsia"/>
          <w:kern w:val="0"/>
          <w:szCs w:val="10"/>
          <w:lang w:val="zh-CN"/>
        </w:rPr>
        <w:t>一些</w:t>
      </w:r>
      <w:r w:rsidRPr="00484CC0">
        <w:rPr>
          <w:kern w:val="0"/>
          <w:szCs w:val="10"/>
          <w:lang w:val="zh-CN"/>
        </w:rPr>
        <w:t>歧视妇女的规定，例如：</w:t>
      </w:r>
      <w:bookmarkEnd w:id="91"/>
    </w:p>
    <w:p w14:paraId="7CEA57C2" w14:textId="77777777" w:rsidR="00484CC0" w:rsidRPr="00484CC0" w:rsidRDefault="00484CC0" w:rsidP="00484CC0">
      <w:pPr>
        <w:suppressAutoHyphens/>
        <w:spacing w:after="120" w:line="280" w:lineRule="exact"/>
        <w:ind w:left="1134" w:right="1134" w:firstLine="567"/>
        <w:rPr>
          <w:kern w:val="0"/>
          <w:szCs w:val="10"/>
        </w:rPr>
      </w:pPr>
      <w:bookmarkStart w:id="92" w:name="bookmark_100"/>
      <w:r w:rsidRPr="00484CC0">
        <w:rPr>
          <w:kern w:val="0"/>
          <w:szCs w:val="10"/>
          <w:lang w:val="zh-CN"/>
        </w:rPr>
        <w:t>（</w:t>
      </w:r>
      <w:r w:rsidRPr="00484CC0">
        <w:rPr>
          <w:kern w:val="0"/>
          <w:szCs w:val="10"/>
          <w:lang w:val="zh-CN"/>
        </w:rPr>
        <w:t>a</w:t>
      </w:r>
      <w:r w:rsidRPr="00484CC0">
        <w:rPr>
          <w:kern w:val="0"/>
          <w:szCs w:val="10"/>
          <w:lang w:val="zh-CN"/>
        </w:rPr>
        <w:t>）摩纳哥妇女有义务满足若干条件，方可将其国籍传给子女，但摩纳哥籍男子则可将其国籍传给子女，无需</w:t>
      </w:r>
      <w:r w:rsidRPr="00484CC0">
        <w:rPr>
          <w:rFonts w:hint="eastAsia"/>
          <w:kern w:val="0"/>
          <w:szCs w:val="10"/>
          <w:lang w:val="zh-CN"/>
        </w:rPr>
        <w:t>满足</w:t>
      </w:r>
      <w:r w:rsidRPr="00484CC0">
        <w:rPr>
          <w:kern w:val="0"/>
          <w:szCs w:val="10"/>
          <w:lang w:val="zh-CN"/>
        </w:rPr>
        <w:t>这些条件；</w:t>
      </w:r>
      <w:bookmarkEnd w:id="92"/>
    </w:p>
    <w:p w14:paraId="45359E2B" w14:textId="77777777" w:rsidR="00484CC0" w:rsidRPr="00484CC0" w:rsidRDefault="00484CC0" w:rsidP="00484CC0">
      <w:pPr>
        <w:suppressAutoHyphens/>
        <w:spacing w:after="120" w:line="280" w:lineRule="exact"/>
        <w:ind w:left="1134" w:right="1134" w:firstLine="567"/>
        <w:rPr>
          <w:kern w:val="0"/>
          <w:szCs w:val="10"/>
        </w:rPr>
      </w:pPr>
      <w:bookmarkStart w:id="93" w:name="bookmark_101"/>
      <w:r w:rsidRPr="00484CC0">
        <w:rPr>
          <w:kern w:val="0"/>
          <w:szCs w:val="10"/>
          <w:lang w:val="zh-CN"/>
        </w:rPr>
        <w:t>（</w:t>
      </w:r>
      <w:r w:rsidRPr="00484CC0">
        <w:rPr>
          <w:kern w:val="0"/>
          <w:szCs w:val="10"/>
          <w:lang w:val="zh-CN"/>
        </w:rPr>
        <w:t>b</w:t>
      </w:r>
      <w:r w:rsidRPr="00484CC0">
        <w:rPr>
          <w:kern w:val="0"/>
          <w:szCs w:val="10"/>
          <w:lang w:val="zh-CN"/>
        </w:rPr>
        <w:t>）摩纳哥妇女在与外国人结婚时可能要放弃国籍，摩纳哥男子</w:t>
      </w:r>
      <w:r w:rsidRPr="00484CC0">
        <w:rPr>
          <w:rFonts w:hint="eastAsia"/>
          <w:kern w:val="0"/>
          <w:szCs w:val="10"/>
          <w:lang w:val="zh-CN"/>
        </w:rPr>
        <w:t>不受这项规定限制</w:t>
      </w:r>
      <w:r w:rsidRPr="00484CC0">
        <w:rPr>
          <w:kern w:val="0"/>
          <w:szCs w:val="10"/>
          <w:lang w:val="zh-CN"/>
        </w:rPr>
        <w:t>。</w:t>
      </w:r>
      <w:bookmarkEnd w:id="93"/>
    </w:p>
    <w:p w14:paraId="3501B8A7" w14:textId="77777777" w:rsidR="00484CC0" w:rsidRPr="00484CC0" w:rsidRDefault="00484CC0" w:rsidP="00484CC0">
      <w:pPr>
        <w:suppressAutoHyphens/>
        <w:spacing w:after="120" w:line="280" w:lineRule="exact"/>
        <w:ind w:left="1134" w:right="1134"/>
        <w:rPr>
          <w:b/>
          <w:kern w:val="0"/>
          <w:szCs w:val="10"/>
        </w:rPr>
      </w:pPr>
      <w:bookmarkStart w:id="94" w:name="bookmark_102"/>
      <w:r w:rsidRPr="00484CC0">
        <w:rPr>
          <w:kern w:val="0"/>
          <w:szCs w:val="10"/>
          <w:lang w:val="zh-CN"/>
        </w:rPr>
        <w:t>32.</w:t>
      </w:r>
      <w:r w:rsidRPr="00484CC0">
        <w:rPr>
          <w:kern w:val="0"/>
          <w:szCs w:val="10"/>
          <w:lang w:val="zh-CN"/>
        </w:rPr>
        <w:tab/>
      </w:r>
      <w:r w:rsidRPr="00484CC0">
        <w:rPr>
          <w:kern w:val="0"/>
          <w:szCs w:val="10"/>
          <w:lang w:val="zh-CN"/>
        </w:rPr>
        <w:t>委员会建议缔约国修正其国籍法，以确保妇女和男子在</w:t>
      </w:r>
      <w:r w:rsidRPr="00484CC0">
        <w:rPr>
          <w:rFonts w:hint="eastAsia"/>
          <w:kern w:val="0"/>
          <w:szCs w:val="10"/>
          <w:lang w:val="zh-CN"/>
        </w:rPr>
        <w:t>国籍的</w:t>
      </w:r>
      <w:r w:rsidRPr="00484CC0">
        <w:rPr>
          <w:kern w:val="0"/>
          <w:szCs w:val="10"/>
          <w:lang w:val="zh-CN"/>
        </w:rPr>
        <w:t>获得、保留和</w:t>
      </w:r>
      <w:r w:rsidRPr="00484CC0">
        <w:rPr>
          <w:rFonts w:hint="eastAsia"/>
          <w:kern w:val="0"/>
          <w:szCs w:val="10"/>
          <w:lang w:val="zh-CN"/>
        </w:rPr>
        <w:t>传承</w:t>
      </w:r>
      <w:r w:rsidRPr="00484CC0">
        <w:rPr>
          <w:kern w:val="0"/>
          <w:szCs w:val="10"/>
          <w:lang w:val="zh-CN"/>
        </w:rPr>
        <w:t>方面权利平等。委员会还建议缔约国加入</w:t>
      </w:r>
      <w:r w:rsidRPr="00484CC0">
        <w:rPr>
          <w:kern w:val="0"/>
          <w:szCs w:val="10"/>
          <w:lang w:val="zh-CN"/>
        </w:rPr>
        <w:t>1954</w:t>
      </w:r>
      <w:r w:rsidRPr="00484CC0">
        <w:rPr>
          <w:kern w:val="0"/>
          <w:szCs w:val="10"/>
          <w:lang w:val="zh-CN"/>
        </w:rPr>
        <w:t>年《关于无国籍人地位的公约》</w:t>
      </w:r>
      <w:r w:rsidRPr="00484CC0">
        <w:rPr>
          <w:kern w:val="0"/>
          <w:szCs w:val="10"/>
          <w:lang w:val="zh-CN"/>
        </w:rPr>
        <w:t xml:space="preserve"> </w:t>
      </w:r>
      <w:r w:rsidRPr="00484CC0">
        <w:rPr>
          <w:kern w:val="0"/>
          <w:szCs w:val="10"/>
          <w:lang w:val="zh-CN"/>
        </w:rPr>
        <w:t>、</w:t>
      </w:r>
      <w:r w:rsidRPr="00484CC0">
        <w:rPr>
          <w:kern w:val="0"/>
          <w:szCs w:val="10"/>
          <w:lang w:val="zh-CN"/>
        </w:rPr>
        <w:t>1961</w:t>
      </w:r>
      <w:r w:rsidRPr="00484CC0">
        <w:rPr>
          <w:kern w:val="0"/>
          <w:szCs w:val="10"/>
          <w:lang w:val="zh-CN"/>
        </w:rPr>
        <w:t>年《减少无国籍状态公约》和</w:t>
      </w:r>
      <w:r w:rsidRPr="00484CC0">
        <w:rPr>
          <w:kern w:val="0"/>
          <w:szCs w:val="10"/>
          <w:lang w:val="zh-CN"/>
        </w:rPr>
        <w:t>1997</w:t>
      </w:r>
      <w:r w:rsidRPr="00484CC0">
        <w:rPr>
          <w:kern w:val="0"/>
          <w:szCs w:val="10"/>
          <w:lang w:val="zh-CN"/>
        </w:rPr>
        <w:t>年《欧洲国籍公约》。</w:t>
      </w:r>
      <w:bookmarkEnd w:id="94"/>
    </w:p>
    <w:p w14:paraId="1E15C120"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95" w:name="bookmark_103"/>
      <w:r w:rsidRPr="00484CC0">
        <w:rPr>
          <w:rFonts w:eastAsia="黑体"/>
          <w:sz w:val="24"/>
        </w:rPr>
        <w:tab/>
      </w:r>
      <w:r w:rsidRPr="00484CC0">
        <w:rPr>
          <w:rFonts w:eastAsia="黑体"/>
          <w:sz w:val="24"/>
        </w:rPr>
        <w:tab/>
      </w:r>
      <w:r w:rsidRPr="00484CC0">
        <w:rPr>
          <w:rFonts w:eastAsia="黑体"/>
          <w:sz w:val="24"/>
        </w:rPr>
        <w:t>教育</w:t>
      </w:r>
      <w:bookmarkEnd w:id="95"/>
    </w:p>
    <w:p w14:paraId="439EB607" w14:textId="77777777" w:rsidR="00484CC0" w:rsidRPr="00484CC0" w:rsidRDefault="00484CC0" w:rsidP="00484CC0">
      <w:pPr>
        <w:suppressAutoHyphens/>
        <w:spacing w:after="120" w:line="280" w:lineRule="exact"/>
        <w:ind w:left="1134" w:right="1134"/>
        <w:rPr>
          <w:kern w:val="0"/>
          <w:szCs w:val="10"/>
        </w:rPr>
      </w:pPr>
      <w:bookmarkStart w:id="96" w:name="bookmark_104"/>
      <w:r w:rsidRPr="00484CC0">
        <w:rPr>
          <w:kern w:val="0"/>
          <w:szCs w:val="10"/>
          <w:lang w:val="zh-CN"/>
        </w:rPr>
        <w:t>33.</w:t>
      </w:r>
      <w:r w:rsidRPr="00484CC0">
        <w:rPr>
          <w:kern w:val="0"/>
          <w:szCs w:val="10"/>
          <w:lang w:val="zh-CN"/>
        </w:rPr>
        <w:tab/>
      </w:r>
      <w:r w:rsidRPr="00484CC0">
        <w:rPr>
          <w:kern w:val="0"/>
          <w:szCs w:val="10"/>
          <w:lang w:val="zh-CN"/>
        </w:rPr>
        <w:t>委员会关切地注意到：</w:t>
      </w:r>
      <w:bookmarkEnd w:id="96"/>
    </w:p>
    <w:p w14:paraId="3AB9F65F" w14:textId="77777777" w:rsidR="00484CC0" w:rsidRPr="00484CC0" w:rsidRDefault="00484CC0" w:rsidP="00484CC0">
      <w:pPr>
        <w:suppressAutoHyphens/>
        <w:spacing w:after="120" w:line="280" w:lineRule="exact"/>
        <w:ind w:left="1134" w:right="1134" w:firstLine="567"/>
        <w:rPr>
          <w:kern w:val="0"/>
          <w:szCs w:val="10"/>
        </w:rPr>
      </w:pPr>
      <w:bookmarkStart w:id="97" w:name="bookmark_105"/>
      <w:r w:rsidRPr="00484CC0">
        <w:rPr>
          <w:kern w:val="0"/>
          <w:szCs w:val="10"/>
          <w:lang w:val="zh-CN"/>
        </w:rPr>
        <w:t>（</w:t>
      </w:r>
      <w:r w:rsidRPr="00484CC0">
        <w:rPr>
          <w:kern w:val="0"/>
          <w:szCs w:val="10"/>
          <w:lang w:val="zh-CN"/>
        </w:rPr>
        <w:t>a</w:t>
      </w:r>
      <w:r w:rsidRPr="00484CC0">
        <w:rPr>
          <w:kern w:val="0"/>
          <w:szCs w:val="10"/>
          <w:lang w:val="zh-CN"/>
        </w:rPr>
        <w:t>）在科学等非传统学习领域，妇女人数仍然大大偏低；</w:t>
      </w:r>
      <w:bookmarkEnd w:id="97"/>
    </w:p>
    <w:p w14:paraId="0B2D6D76" w14:textId="77777777" w:rsidR="00484CC0" w:rsidRPr="00484CC0" w:rsidRDefault="00484CC0" w:rsidP="00484CC0">
      <w:pPr>
        <w:suppressAutoHyphens/>
        <w:spacing w:after="120" w:line="280" w:lineRule="exact"/>
        <w:ind w:left="1134" w:right="1134" w:firstLine="567"/>
        <w:rPr>
          <w:kern w:val="0"/>
          <w:szCs w:val="10"/>
        </w:rPr>
      </w:pPr>
      <w:bookmarkStart w:id="98" w:name="bookmark_106"/>
      <w:r w:rsidRPr="00484CC0">
        <w:rPr>
          <w:kern w:val="0"/>
          <w:szCs w:val="10"/>
          <w:lang w:val="zh-CN"/>
        </w:rPr>
        <w:t>（</w:t>
      </w:r>
      <w:r w:rsidRPr="00484CC0">
        <w:rPr>
          <w:kern w:val="0"/>
          <w:szCs w:val="10"/>
          <w:lang w:val="zh-CN"/>
        </w:rPr>
        <w:t>b</w:t>
      </w:r>
      <w:r w:rsidRPr="00484CC0">
        <w:rPr>
          <w:kern w:val="0"/>
          <w:szCs w:val="10"/>
          <w:lang w:val="zh-CN"/>
        </w:rPr>
        <w:t>）学校缺乏适龄性和生殖健康教育。</w:t>
      </w:r>
      <w:bookmarkEnd w:id="98"/>
    </w:p>
    <w:p w14:paraId="68CCFE43" w14:textId="77777777" w:rsidR="00484CC0" w:rsidRPr="00484CC0" w:rsidRDefault="00484CC0" w:rsidP="00484CC0">
      <w:pPr>
        <w:suppressAutoHyphens/>
        <w:spacing w:after="120" w:line="280" w:lineRule="exact"/>
        <w:ind w:left="1134" w:right="1134"/>
        <w:rPr>
          <w:kern w:val="0"/>
          <w:szCs w:val="10"/>
        </w:rPr>
      </w:pPr>
      <w:bookmarkStart w:id="99" w:name="bookmark_107"/>
      <w:r w:rsidRPr="00484CC0">
        <w:rPr>
          <w:kern w:val="0"/>
          <w:szCs w:val="10"/>
          <w:lang w:val="zh-CN"/>
        </w:rPr>
        <w:t>34.</w:t>
      </w:r>
      <w:r w:rsidRPr="00484CC0">
        <w:rPr>
          <w:kern w:val="0"/>
          <w:szCs w:val="10"/>
          <w:lang w:val="zh-CN"/>
        </w:rPr>
        <w:tab/>
      </w:r>
      <w:r w:rsidRPr="00484CC0">
        <w:rPr>
          <w:kern w:val="0"/>
          <w:szCs w:val="10"/>
          <w:lang w:val="zh-CN"/>
        </w:rPr>
        <w:t>委员会建议缔约国：</w:t>
      </w:r>
      <w:bookmarkEnd w:id="99"/>
    </w:p>
    <w:p w14:paraId="1B434B99" w14:textId="77777777" w:rsidR="00484CC0" w:rsidRPr="00484CC0" w:rsidRDefault="00484CC0" w:rsidP="00484CC0">
      <w:pPr>
        <w:suppressAutoHyphens/>
        <w:spacing w:after="120" w:line="280" w:lineRule="exact"/>
        <w:ind w:left="1134" w:right="1134" w:firstLine="567"/>
        <w:rPr>
          <w:b/>
          <w:kern w:val="0"/>
          <w:szCs w:val="10"/>
        </w:rPr>
      </w:pPr>
      <w:bookmarkStart w:id="100" w:name="bookmark_108"/>
      <w:r w:rsidRPr="00484CC0">
        <w:rPr>
          <w:kern w:val="0"/>
          <w:szCs w:val="10"/>
          <w:lang w:val="zh-CN"/>
        </w:rPr>
        <w:t>（</w:t>
      </w:r>
      <w:r w:rsidRPr="00484CC0">
        <w:rPr>
          <w:kern w:val="0"/>
          <w:szCs w:val="10"/>
          <w:lang w:val="zh-CN"/>
        </w:rPr>
        <w:t>a</w:t>
      </w:r>
      <w:r w:rsidRPr="00484CC0">
        <w:rPr>
          <w:kern w:val="0"/>
          <w:szCs w:val="10"/>
          <w:lang w:val="zh-CN"/>
        </w:rPr>
        <w:t>）制定战略以及定向措施，消除可能妨碍女生选科的结构性障碍，使她们能够选修传统上男生居多的学科，如数学、信息技术和科学；</w:t>
      </w:r>
      <w:bookmarkEnd w:id="100"/>
    </w:p>
    <w:p w14:paraId="7FB7FEB3" w14:textId="77777777" w:rsidR="00484CC0" w:rsidRPr="00484CC0" w:rsidRDefault="00484CC0" w:rsidP="00484CC0">
      <w:pPr>
        <w:suppressAutoHyphens/>
        <w:spacing w:after="120" w:line="280" w:lineRule="exact"/>
        <w:ind w:left="1134" w:right="1134" w:firstLine="567"/>
        <w:rPr>
          <w:kern w:val="0"/>
          <w:szCs w:val="10"/>
        </w:rPr>
      </w:pPr>
      <w:bookmarkStart w:id="101" w:name="bookmark_109"/>
      <w:r w:rsidRPr="00484CC0">
        <w:rPr>
          <w:kern w:val="0"/>
          <w:szCs w:val="10"/>
          <w:lang w:val="zh-CN"/>
        </w:rPr>
        <w:t>（</w:t>
      </w:r>
      <w:r w:rsidRPr="00484CC0">
        <w:rPr>
          <w:kern w:val="0"/>
          <w:szCs w:val="10"/>
          <w:lang w:val="zh-CN"/>
        </w:rPr>
        <w:t>b</w:t>
      </w:r>
      <w:r w:rsidRPr="00484CC0">
        <w:rPr>
          <w:kern w:val="0"/>
          <w:szCs w:val="10"/>
          <w:lang w:val="zh-CN"/>
        </w:rPr>
        <w:t>）作为学校课程的一部分，增加男女童适龄性和生殖健康及权利教育，并</w:t>
      </w:r>
      <w:r w:rsidRPr="00484CC0">
        <w:rPr>
          <w:rFonts w:hint="eastAsia"/>
          <w:kern w:val="0"/>
          <w:szCs w:val="10"/>
          <w:lang w:val="zh-CN"/>
        </w:rPr>
        <w:t>宣传</w:t>
      </w:r>
      <w:r w:rsidRPr="00484CC0">
        <w:rPr>
          <w:kern w:val="0"/>
          <w:szCs w:val="10"/>
          <w:lang w:val="zh-CN"/>
        </w:rPr>
        <w:t>负责任的性行为和提高对艾滋病毒和其他性传播疾病的认识。</w:t>
      </w:r>
      <w:bookmarkEnd w:id="101"/>
    </w:p>
    <w:p w14:paraId="50B31C3A"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102" w:name="bookmark_110"/>
      <w:r w:rsidRPr="00484CC0">
        <w:rPr>
          <w:rFonts w:eastAsia="黑体"/>
          <w:sz w:val="24"/>
        </w:rPr>
        <w:tab/>
      </w:r>
      <w:r w:rsidRPr="00484CC0">
        <w:rPr>
          <w:rFonts w:eastAsia="黑体"/>
          <w:sz w:val="24"/>
        </w:rPr>
        <w:tab/>
      </w:r>
      <w:r w:rsidRPr="00484CC0">
        <w:rPr>
          <w:rFonts w:eastAsia="黑体"/>
          <w:sz w:val="24"/>
        </w:rPr>
        <w:t>就业</w:t>
      </w:r>
      <w:bookmarkEnd w:id="102"/>
    </w:p>
    <w:p w14:paraId="024EB903" w14:textId="77777777" w:rsidR="00484CC0" w:rsidRPr="00484CC0" w:rsidRDefault="00484CC0" w:rsidP="00484CC0">
      <w:pPr>
        <w:suppressAutoHyphens/>
        <w:spacing w:after="120" w:line="280" w:lineRule="exact"/>
        <w:ind w:left="1134" w:right="1134"/>
        <w:rPr>
          <w:kern w:val="0"/>
          <w:szCs w:val="10"/>
        </w:rPr>
      </w:pPr>
      <w:bookmarkStart w:id="103" w:name="bookmark_111"/>
      <w:r w:rsidRPr="00484CC0">
        <w:rPr>
          <w:kern w:val="0"/>
          <w:szCs w:val="10"/>
          <w:lang w:val="zh-CN"/>
        </w:rPr>
        <w:t>35.</w:t>
      </w:r>
      <w:r w:rsidRPr="00484CC0">
        <w:rPr>
          <w:kern w:val="0"/>
          <w:szCs w:val="10"/>
          <w:lang w:val="zh-CN"/>
        </w:rPr>
        <w:tab/>
      </w:r>
      <w:r w:rsidRPr="00484CC0">
        <w:rPr>
          <w:kern w:val="0"/>
          <w:szCs w:val="10"/>
          <w:lang w:val="zh-CN"/>
        </w:rPr>
        <w:t>委员会关切地注意到：</w:t>
      </w:r>
      <w:bookmarkEnd w:id="103"/>
    </w:p>
    <w:p w14:paraId="211C56B3" w14:textId="77777777" w:rsidR="00484CC0" w:rsidRPr="00484CC0" w:rsidRDefault="00484CC0" w:rsidP="00484CC0">
      <w:pPr>
        <w:suppressAutoHyphens/>
        <w:spacing w:after="120" w:line="280" w:lineRule="exact"/>
        <w:ind w:left="1134" w:right="1134" w:firstLine="567"/>
        <w:rPr>
          <w:kern w:val="0"/>
          <w:szCs w:val="10"/>
        </w:rPr>
      </w:pPr>
      <w:bookmarkStart w:id="104" w:name="bookmark_112"/>
      <w:r w:rsidRPr="00484CC0">
        <w:rPr>
          <w:kern w:val="0"/>
          <w:szCs w:val="10"/>
          <w:lang w:val="zh-CN"/>
        </w:rPr>
        <w:t>（</w:t>
      </w:r>
      <w:r w:rsidRPr="00484CC0">
        <w:rPr>
          <w:kern w:val="0"/>
          <w:szCs w:val="10"/>
          <w:lang w:val="zh-CN"/>
        </w:rPr>
        <w:t>a</w:t>
      </w:r>
      <w:r w:rsidRPr="00484CC0">
        <w:rPr>
          <w:kern w:val="0"/>
          <w:szCs w:val="10"/>
          <w:lang w:val="zh-CN"/>
        </w:rPr>
        <w:t>）</w:t>
      </w:r>
      <w:r w:rsidRPr="00484CC0">
        <w:rPr>
          <w:kern w:val="0"/>
          <w:szCs w:val="10"/>
          <w:lang w:val="zh-CN"/>
        </w:rPr>
        <w:t>1963</w:t>
      </w:r>
      <w:r w:rsidRPr="00484CC0">
        <w:rPr>
          <w:kern w:val="0"/>
          <w:szCs w:val="10"/>
          <w:lang w:val="zh-CN"/>
        </w:rPr>
        <w:t>年第</w:t>
      </w:r>
      <w:r w:rsidRPr="00484CC0">
        <w:rPr>
          <w:kern w:val="0"/>
          <w:szCs w:val="10"/>
          <w:lang w:val="zh-CN"/>
        </w:rPr>
        <w:t>729</w:t>
      </w:r>
      <w:r w:rsidRPr="00484CC0">
        <w:rPr>
          <w:kern w:val="0"/>
          <w:szCs w:val="10"/>
          <w:lang w:val="zh-CN"/>
        </w:rPr>
        <w:t>号法第</w:t>
      </w:r>
      <w:r w:rsidRPr="00484CC0">
        <w:rPr>
          <w:kern w:val="0"/>
          <w:szCs w:val="10"/>
          <w:lang w:val="zh-CN"/>
        </w:rPr>
        <w:t>6</w:t>
      </w:r>
      <w:r w:rsidRPr="00484CC0">
        <w:rPr>
          <w:kern w:val="0"/>
          <w:szCs w:val="10"/>
          <w:lang w:val="zh-CN"/>
        </w:rPr>
        <w:t>条允许</w:t>
      </w:r>
      <w:r w:rsidRPr="00484CC0">
        <w:rPr>
          <w:rFonts w:hint="eastAsia"/>
          <w:kern w:val="0"/>
          <w:szCs w:val="10"/>
          <w:lang w:val="zh-CN"/>
        </w:rPr>
        <w:t>无因</w:t>
      </w:r>
      <w:r w:rsidRPr="00484CC0">
        <w:rPr>
          <w:kern w:val="0"/>
          <w:szCs w:val="10"/>
          <w:lang w:val="zh-CN"/>
        </w:rPr>
        <w:t>解雇</w:t>
      </w:r>
      <w:r w:rsidRPr="00484CC0">
        <w:rPr>
          <w:rFonts w:hint="eastAsia"/>
          <w:kern w:val="0"/>
          <w:szCs w:val="10"/>
          <w:lang w:val="zh-CN"/>
        </w:rPr>
        <w:t>，</w:t>
      </w:r>
      <w:r w:rsidRPr="00484CC0">
        <w:rPr>
          <w:kern w:val="0"/>
          <w:szCs w:val="10"/>
          <w:lang w:val="zh-CN"/>
        </w:rPr>
        <w:t>据报有多名外国妇女</w:t>
      </w:r>
      <w:r w:rsidRPr="00484CC0">
        <w:rPr>
          <w:rFonts w:hint="eastAsia"/>
          <w:kern w:val="0"/>
          <w:szCs w:val="10"/>
          <w:lang w:val="zh-CN"/>
        </w:rPr>
        <w:t>因此</w:t>
      </w:r>
      <w:r w:rsidRPr="00484CC0">
        <w:rPr>
          <w:kern w:val="0"/>
          <w:szCs w:val="10"/>
          <w:lang w:val="zh-CN"/>
        </w:rPr>
        <w:t>在产假结束后被</w:t>
      </w:r>
      <w:r w:rsidRPr="00484CC0">
        <w:rPr>
          <w:rFonts w:hint="eastAsia"/>
          <w:kern w:val="0"/>
          <w:szCs w:val="10"/>
          <w:lang w:val="zh-CN"/>
        </w:rPr>
        <w:t>任意解雇</w:t>
      </w:r>
      <w:r w:rsidRPr="00484CC0">
        <w:rPr>
          <w:kern w:val="0"/>
          <w:szCs w:val="10"/>
          <w:lang w:val="zh-CN"/>
        </w:rPr>
        <w:t>；</w:t>
      </w:r>
      <w:bookmarkEnd w:id="104"/>
    </w:p>
    <w:p w14:paraId="5736C3C1" w14:textId="77777777" w:rsidR="00484CC0" w:rsidRPr="00484CC0" w:rsidRDefault="00484CC0" w:rsidP="00484CC0">
      <w:pPr>
        <w:suppressAutoHyphens/>
        <w:spacing w:after="120" w:line="280" w:lineRule="exact"/>
        <w:ind w:left="1134" w:right="1134" w:firstLine="567"/>
        <w:rPr>
          <w:kern w:val="0"/>
          <w:szCs w:val="10"/>
        </w:rPr>
      </w:pPr>
      <w:bookmarkStart w:id="105" w:name="bookmark_113"/>
      <w:r w:rsidRPr="00484CC0">
        <w:rPr>
          <w:kern w:val="0"/>
          <w:szCs w:val="10"/>
          <w:lang w:val="zh-CN"/>
        </w:rPr>
        <w:t>（</w:t>
      </w:r>
      <w:r w:rsidRPr="00484CC0">
        <w:rPr>
          <w:kern w:val="0"/>
          <w:szCs w:val="10"/>
          <w:lang w:val="zh-CN"/>
        </w:rPr>
        <w:t>b</w:t>
      </w:r>
      <w:r w:rsidRPr="00484CC0">
        <w:rPr>
          <w:kern w:val="0"/>
          <w:szCs w:val="10"/>
          <w:lang w:val="zh-CN"/>
        </w:rPr>
        <w:t>）劳动力市场</w:t>
      </w:r>
      <w:r w:rsidRPr="00484CC0">
        <w:rPr>
          <w:rFonts w:hint="eastAsia"/>
          <w:kern w:val="0"/>
          <w:szCs w:val="10"/>
          <w:lang w:val="zh-CN"/>
        </w:rPr>
        <w:t>存在</w:t>
      </w:r>
      <w:r w:rsidRPr="00484CC0">
        <w:rPr>
          <w:kern w:val="0"/>
          <w:szCs w:val="10"/>
          <w:lang w:val="zh-CN"/>
        </w:rPr>
        <w:t>纵向和横向隔离</w:t>
      </w:r>
      <w:r w:rsidRPr="00484CC0">
        <w:rPr>
          <w:rFonts w:hint="eastAsia"/>
          <w:kern w:val="0"/>
          <w:szCs w:val="10"/>
          <w:lang w:val="zh-CN"/>
        </w:rPr>
        <w:t>，</w:t>
      </w:r>
      <w:r w:rsidRPr="00484CC0">
        <w:rPr>
          <w:kern w:val="0"/>
          <w:szCs w:val="10"/>
          <w:lang w:val="zh-CN"/>
        </w:rPr>
        <w:t>第</w:t>
      </w:r>
      <w:r w:rsidRPr="00484CC0">
        <w:rPr>
          <w:kern w:val="0"/>
          <w:szCs w:val="10"/>
          <w:lang w:val="zh-CN"/>
        </w:rPr>
        <w:t>729</w:t>
      </w:r>
      <w:r w:rsidRPr="00484CC0">
        <w:rPr>
          <w:kern w:val="0"/>
          <w:szCs w:val="10"/>
          <w:lang w:val="zh-CN"/>
        </w:rPr>
        <w:t>号法</w:t>
      </w:r>
      <w:r w:rsidRPr="00484CC0">
        <w:rPr>
          <w:rFonts w:hint="eastAsia"/>
          <w:kern w:val="0"/>
          <w:szCs w:val="10"/>
          <w:lang w:val="zh-CN"/>
        </w:rPr>
        <w:t>并未</w:t>
      </w:r>
      <w:r w:rsidRPr="00484CC0">
        <w:rPr>
          <w:kern w:val="0"/>
          <w:szCs w:val="10"/>
          <w:lang w:val="zh-CN"/>
        </w:rPr>
        <w:t>明确规定同值工作同等报酬原则；</w:t>
      </w:r>
      <w:bookmarkEnd w:id="105"/>
    </w:p>
    <w:p w14:paraId="6B00B2D4" w14:textId="77777777" w:rsidR="00484CC0" w:rsidRPr="00484CC0" w:rsidRDefault="00484CC0" w:rsidP="00484CC0">
      <w:pPr>
        <w:suppressAutoHyphens/>
        <w:spacing w:after="120" w:line="280" w:lineRule="exact"/>
        <w:ind w:left="1134" w:right="1134" w:firstLine="567"/>
        <w:rPr>
          <w:kern w:val="0"/>
          <w:szCs w:val="10"/>
        </w:rPr>
      </w:pPr>
      <w:bookmarkStart w:id="106" w:name="bookmark_114"/>
      <w:r w:rsidRPr="00484CC0">
        <w:rPr>
          <w:kern w:val="0"/>
          <w:szCs w:val="10"/>
          <w:lang w:val="zh-CN"/>
        </w:rPr>
        <w:lastRenderedPageBreak/>
        <w:t>（</w:t>
      </w:r>
      <w:r w:rsidRPr="00484CC0">
        <w:rPr>
          <w:kern w:val="0"/>
          <w:szCs w:val="10"/>
          <w:lang w:val="zh-CN"/>
        </w:rPr>
        <w:t>c</w:t>
      </w:r>
      <w:r w:rsidRPr="00484CC0">
        <w:rPr>
          <w:kern w:val="0"/>
          <w:szCs w:val="10"/>
          <w:lang w:val="zh-CN"/>
        </w:rPr>
        <w:t>）有关妇女劳动的歧视性法规，包括禁止妇女从事某些职业的夜间工作，禁止从事生产或销售有违</w:t>
      </w:r>
      <w:r w:rsidRPr="00484CC0">
        <w:rPr>
          <w:kern w:val="0"/>
          <w:szCs w:val="10"/>
          <w:lang w:val="zh-CN"/>
        </w:rPr>
        <w:t>“</w:t>
      </w:r>
      <w:r w:rsidRPr="00484CC0">
        <w:rPr>
          <w:kern w:val="0"/>
          <w:szCs w:val="10"/>
          <w:lang w:val="zh-CN"/>
        </w:rPr>
        <w:t>良好道德</w:t>
      </w:r>
      <w:r w:rsidRPr="00484CC0">
        <w:rPr>
          <w:kern w:val="0"/>
          <w:szCs w:val="10"/>
          <w:lang w:val="zh-CN"/>
        </w:rPr>
        <w:t>”</w:t>
      </w:r>
      <w:r w:rsidRPr="00484CC0">
        <w:rPr>
          <w:kern w:val="0"/>
          <w:szCs w:val="10"/>
          <w:lang w:val="zh-CN"/>
        </w:rPr>
        <w:t>的产品或从事需要提举或搬运某一重量的职业；</w:t>
      </w:r>
      <w:bookmarkEnd w:id="106"/>
    </w:p>
    <w:p w14:paraId="14D9688D" w14:textId="77777777" w:rsidR="00484CC0" w:rsidRPr="00484CC0" w:rsidRDefault="00484CC0" w:rsidP="00484CC0">
      <w:pPr>
        <w:suppressAutoHyphens/>
        <w:spacing w:after="120" w:line="280" w:lineRule="exact"/>
        <w:ind w:left="1134" w:right="1134" w:firstLine="567"/>
        <w:rPr>
          <w:kern w:val="0"/>
          <w:szCs w:val="10"/>
        </w:rPr>
      </w:pPr>
      <w:bookmarkStart w:id="107" w:name="bookmark_115"/>
      <w:r w:rsidRPr="00484CC0">
        <w:rPr>
          <w:kern w:val="0"/>
          <w:szCs w:val="10"/>
          <w:lang w:val="zh-CN"/>
        </w:rPr>
        <w:t>（</w:t>
      </w:r>
      <w:r w:rsidRPr="00484CC0">
        <w:rPr>
          <w:kern w:val="0"/>
          <w:szCs w:val="10"/>
          <w:lang w:val="zh-CN"/>
        </w:rPr>
        <w:t>d</w:t>
      </w:r>
      <w:r w:rsidRPr="00484CC0">
        <w:rPr>
          <w:kern w:val="0"/>
          <w:szCs w:val="10"/>
          <w:lang w:val="zh-CN"/>
        </w:rPr>
        <w:t>）</w:t>
      </w:r>
      <w:r w:rsidRPr="00484CC0">
        <w:rPr>
          <w:rFonts w:hint="eastAsia"/>
          <w:kern w:val="0"/>
          <w:szCs w:val="10"/>
          <w:lang w:val="zh-CN"/>
        </w:rPr>
        <w:t>据报</w:t>
      </w:r>
      <w:r w:rsidRPr="00484CC0">
        <w:rPr>
          <w:kern w:val="0"/>
          <w:szCs w:val="10"/>
          <w:lang w:val="zh-CN"/>
        </w:rPr>
        <w:t>清洁部门雇用的许多外国妇女的工作条件</w:t>
      </w:r>
      <w:r w:rsidRPr="00484CC0">
        <w:rPr>
          <w:rFonts w:hint="eastAsia"/>
          <w:kern w:val="0"/>
          <w:szCs w:val="10"/>
          <w:lang w:val="zh-CN"/>
        </w:rPr>
        <w:t>恶劣</w:t>
      </w:r>
      <w:r w:rsidRPr="00484CC0">
        <w:rPr>
          <w:kern w:val="0"/>
          <w:szCs w:val="10"/>
          <w:lang w:val="zh-CN"/>
        </w:rPr>
        <w:t>。</w:t>
      </w:r>
      <w:bookmarkEnd w:id="107"/>
    </w:p>
    <w:p w14:paraId="738CB4AC" w14:textId="77777777" w:rsidR="00484CC0" w:rsidRPr="00484CC0" w:rsidRDefault="00484CC0" w:rsidP="00484CC0">
      <w:pPr>
        <w:suppressAutoHyphens/>
        <w:spacing w:after="120" w:line="280" w:lineRule="exact"/>
        <w:ind w:left="1134" w:right="1134"/>
        <w:rPr>
          <w:kern w:val="0"/>
          <w:szCs w:val="10"/>
        </w:rPr>
      </w:pPr>
      <w:bookmarkStart w:id="108" w:name="bookmark_116"/>
      <w:r w:rsidRPr="00484CC0">
        <w:rPr>
          <w:kern w:val="0"/>
          <w:szCs w:val="10"/>
          <w:lang w:val="zh-CN"/>
        </w:rPr>
        <w:t>36.</w:t>
      </w:r>
      <w:r w:rsidRPr="00484CC0">
        <w:rPr>
          <w:kern w:val="0"/>
          <w:szCs w:val="10"/>
          <w:lang w:val="zh-CN"/>
        </w:rPr>
        <w:tab/>
      </w:r>
      <w:r w:rsidRPr="00484CC0">
        <w:rPr>
          <w:kern w:val="0"/>
          <w:szCs w:val="10"/>
          <w:lang w:val="zh-CN"/>
        </w:rPr>
        <w:t>委员会建议缔约国：</w:t>
      </w:r>
      <w:bookmarkEnd w:id="108"/>
    </w:p>
    <w:p w14:paraId="77FC2750" w14:textId="77777777" w:rsidR="00484CC0" w:rsidRPr="00484CC0" w:rsidRDefault="00484CC0" w:rsidP="00484CC0">
      <w:pPr>
        <w:suppressAutoHyphens/>
        <w:spacing w:after="120" w:line="280" w:lineRule="exact"/>
        <w:ind w:left="1134" w:right="1134" w:firstLine="567"/>
        <w:rPr>
          <w:b/>
          <w:kern w:val="0"/>
          <w:szCs w:val="10"/>
        </w:rPr>
      </w:pPr>
      <w:bookmarkStart w:id="109" w:name="bookmark_117"/>
      <w:r w:rsidRPr="00484CC0">
        <w:rPr>
          <w:kern w:val="0"/>
          <w:szCs w:val="10"/>
          <w:lang w:val="zh-CN"/>
        </w:rPr>
        <w:t>（</w:t>
      </w:r>
      <w:r w:rsidRPr="00484CC0">
        <w:rPr>
          <w:kern w:val="0"/>
          <w:szCs w:val="10"/>
          <w:lang w:val="zh-CN"/>
        </w:rPr>
        <w:t>a</w:t>
      </w:r>
      <w:r w:rsidRPr="00484CC0">
        <w:rPr>
          <w:kern w:val="0"/>
          <w:szCs w:val="10"/>
          <w:lang w:val="zh-CN"/>
        </w:rPr>
        <w:t>）修正</w:t>
      </w:r>
      <w:r w:rsidRPr="00484CC0">
        <w:rPr>
          <w:kern w:val="0"/>
          <w:szCs w:val="10"/>
          <w:lang w:val="zh-CN"/>
        </w:rPr>
        <w:t>1963</w:t>
      </w:r>
      <w:r w:rsidRPr="00484CC0">
        <w:rPr>
          <w:kern w:val="0"/>
          <w:szCs w:val="10"/>
          <w:lang w:val="zh-CN"/>
        </w:rPr>
        <w:t>年第</w:t>
      </w:r>
      <w:r w:rsidRPr="00484CC0">
        <w:rPr>
          <w:kern w:val="0"/>
          <w:szCs w:val="10"/>
          <w:lang w:val="zh-CN"/>
        </w:rPr>
        <w:t>729</w:t>
      </w:r>
      <w:r w:rsidRPr="00484CC0">
        <w:rPr>
          <w:kern w:val="0"/>
          <w:szCs w:val="10"/>
          <w:lang w:val="zh-CN"/>
        </w:rPr>
        <w:t>号法，防止在产假结束后任意解雇外国女工；</w:t>
      </w:r>
      <w:bookmarkEnd w:id="109"/>
    </w:p>
    <w:p w14:paraId="1F7D1995" w14:textId="77777777" w:rsidR="00484CC0" w:rsidRPr="00484CC0" w:rsidRDefault="00484CC0" w:rsidP="00484CC0">
      <w:pPr>
        <w:suppressAutoHyphens/>
        <w:spacing w:after="120" w:line="280" w:lineRule="exact"/>
        <w:ind w:left="1134" w:right="1134" w:firstLine="567"/>
        <w:rPr>
          <w:b/>
          <w:kern w:val="0"/>
          <w:szCs w:val="10"/>
        </w:rPr>
      </w:pPr>
      <w:bookmarkStart w:id="110" w:name="bookmark_118"/>
      <w:r w:rsidRPr="00484CC0">
        <w:rPr>
          <w:kern w:val="0"/>
          <w:szCs w:val="10"/>
          <w:lang w:val="zh-CN"/>
        </w:rPr>
        <w:t>（</w:t>
      </w:r>
      <w:r w:rsidRPr="00484CC0">
        <w:rPr>
          <w:kern w:val="0"/>
          <w:szCs w:val="10"/>
          <w:lang w:val="zh-CN"/>
        </w:rPr>
        <w:t>b</w:t>
      </w:r>
      <w:r w:rsidRPr="00484CC0">
        <w:rPr>
          <w:kern w:val="0"/>
          <w:szCs w:val="10"/>
          <w:lang w:val="zh-CN"/>
        </w:rPr>
        <w:t>）消除职业隔离，包括采取措施消除在招聘和晋升方面对妇女的歧视，并</w:t>
      </w:r>
      <w:r w:rsidRPr="00484CC0">
        <w:rPr>
          <w:rFonts w:hint="eastAsia"/>
          <w:kern w:val="0"/>
          <w:szCs w:val="10"/>
          <w:lang w:val="zh-CN"/>
        </w:rPr>
        <w:t>对立法作出</w:t>
      </w:r>
      <w:r w:rsidRPr="00484CC0">
        <w:rPr>
          <w:kern w:val="0"/>
          <w:szCs w:val="10"/>
          <w:lang w:val="zh-CN"/>
        </w:rPr>
        <w:t>必要修正，在公共和私营部门执行同值工作同等报酬原则；</w:t>
      </w:r>
      <w:bookmarkEnd w:id="110"/>
    </w:p>
    <w:p w14:paraId="1D4B23CD" w14:textId="77777777" w:rsidR="00484CC0" w:rsidRPr="00484CC0" w:rsidRDefault="00484CC0" w:rsidP="00484CC0">
      <w:pPr>
        <w:suppressAutoHyphens/>
        <w:spacing w:after="120" w:line="280" w:lineRule="exact"/>
        <w:ind w:left="1134" w:right="1134" w:firstLine="567"/>
        <w:rPr>
          <w:b/>
          <w:kern w:val="0"/>
          <w:szCs w:val="10"/>
        </w:rPr>
      </w:pPr>
      <w:bookmarkStart w:id="111" w:name="bookmark_119"/>
      <w:r w:rsidRPr="00484CC0">
        <w:rPr>
          <w:kern w:val="0"/>
          <w:szCs w:val="10"/>
          <w:lang w:val="zh-CN"/>
        </w:rPr>
        <w:t>（</w:t>
      </w:r>
      <w:r w:rsidRPr="00484CC0">
        <w:rPr>
          <w:kern w:val="0"/>
          <w:szCs w:val="10"/>
          <w:lang w:val="zh-CN"/>
        </w:rPr>
        <w:t>c</w:t>
      </w:r>
      <w:r w:rsidRPr="00484CC0">
        <w:rPr>
          <w:kern w:val="0"/>
          <w:szCs w:val="10"/>
          <w:lang w:val="zh-CN"/>
        </w:rPr>
        <w:t>）审查对妇女劳动的限制，确保限制仅仅限于保护孕产妇</w:t>
      </w:r>
      <w:r w:rsidRPr="00484CC0">
        <w:rPr>
          <w:rFonts w:hint="eastAsia"/>
          <w:kern w:val="0"/>
          <w:szCs w:val="10"/>
          <w:lang w:val="zh-CN"/>
        </w:rPr>
        <w:t>的</w:t>
      </w:r>
      <w:r w:rsidRPr="00484CC0">
        <w:rPr>
          <w:kern w:val="0"/>
          <w:szCs w:val="10"/>
          <w:lang w:val="zh-CN"/>
        </w:rPr>
        <w:t>绝对必要范围内，并促进和便利妇女进入这些受限制的职业，包括改善工作条件；</w:t>
      </w:r>
      <w:bookmarkEnd w:id="111"/>
    </w:p>
    <w:p w14:paraId="66A92B90" w14:textId="77777777" w:rsidR="00484CC0" w:rsidRPr="00484CC0" w:rsidRDefault="00484CC0" w:rsidP="00484CC0">
      <w:pPr>
        <w:suppressAutoHyphens/>
        <w:spacing w:after="120" w:line="280" w:lineRule="exact"/>
        <w:ind w:left="1134" w:right="1134" w:firstLine="567"/>
        <w:rPr>
          <w:b/>
          <w:kern w:val="0"/>
          <w:szCs w:val="10"/>
        </w:rPr>
      </w:pPr>
      <w:bookmarkStart w:id="112" w:name="bookmark_120"/>
      <w:r w:rsidRPr="00484CC0">
        <w:rPr>
          <w:kern w:val="0"/>
          <w:szCs w:val="10"/>
          <w:lang w:val="zh-CN"/>
        </w:rPr>
        <w:t>（</w:t>
      </w:r>
      <w:r w:rsidRPr="00484CC0">
        <w:rPr>
          <w:kern w:val="0"/>
          <w:szCs w:val="10"/>
          <w:lang w:val="zh-CN"/>
        </w:rPr>
        <w:t>d</w:t>
      </w:r>
      <w:r w:rsidRPr="00484CC0">
        <w:rPr>
          <w:kern w:val="0"/>
          <w:szCs w:val="10"/>
          <w:lang w:val="zh-CN"/>
        </w:rPr>
        <w:t>）增加劳工检查局对清洁部门工作条件的监测，并确保</w:t>
      </w:r>
      <w:r w:rsidRPr="00484CC0">
        <w:rPr>
          <w:rFonts w:hint="eastAsia"/>
          <w:kern w:val="0"/>
          <w:szCs w:val="10"/>
          <w:lang w:val="zh-CN"/>
        </w:rPr>
        <w:t>私宅也在</w:t>
      </w:r>
      <w:r w:rsidRPr="00484CC0">
        <w:rPr>
          <w:kern w:val="0"/>
          <w:szCs w:val="10"/>
          <w:lang w:val="zh-CN"/>
        </w:rPr>
        <w:t>检查</w:t>
      </w:r>
      <w:r w:rsidRPr="00484CC0">
        <w:rPr>
          <w:rFonts w:hint="eastAsia"/>
          <w:kern w:val="0"/>
          <w:szCs w:val="10"/>
          <w:lang w:val="zh-CN"/>
        </w:rPr>
        <w:t>之列</w:t>
      </w:r>
      <w:r w:rsidRPr="00484CC0">
        <w:rPr>
          <w:kern w:val="0"/>
          <w:szCs w:val="10"/>
          <w:lang w:val="zh-CN"/>
        </w:rPr>
        <w:t>；</w:t>
      </w:r>
      <w:bookmarkEnd w:id="112"/>
    </w:p>
    <w:p w14:paraId="02F92715" w14:textId="77777777" w:rsidR="00484CC0" w:rsidRPr="00484CC0" w:rsidRDefault="00484CC0" w:rsidP="00484CC0">
      <w:pPr>
        <w:suppressAutoHyphens/>
        <w:spacing w:after="120" w:line="280" w:lineRule="exact"/>
        <w:ind w:left="1134" w:right="1134" w:firstLine="567"/>
        <w:rPr>
          <w:kern w:val="0"/>
          <w:szCs w:val="10"/>
        </w:rPr>
      </w:pPr>
      <w:bookmarkStart w:id="113" w:name="bookmark_121"/>
      <w:r w:rsidRPr="00484CC0">
        <w:rPr>
          <w:kern w:val="0"/>
          <w:szCs w:val="10"/>
          <w:lang w:val="zh-CN"/>
        </w:rPr>
        <w:t>（</w:t>
      </w:r>
      <w:r w:rsidRPr="00484CC0">
        <w:rPr>
          <w:kern w:val="0"/>
          <w:szCs w:val="10"/>
          <w:lang w:val="zh-CN"/>
        </w:rPr>
        <w:t>e</w:t>
      </w:r>
      <w:r w:rsidRPr="00484CC0">
        <w:rPr>
          <w:kern w:val="0"/>
          <w:szCs w:val="10"/>
          <w:lang w:val="zh-CN"/>
        </w:rPr>
        <w:t>）审查劳工立法，以便酌情修订使其符合国际劳工组织（劳工组织）的标准。</w:t>
      </w:r>
      <w:bookmarkEnd w:id="113"/>
    </w:p>
    <w:p w14:paraId="2B5CF618"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114" w:name="bookmark_122"/>
      <w:r w:rsidRPr="00484CC0">
        <w:rPr>
          <w:rFonts w:eastAsia="黑体"/>
          <w:sz w:val="24"/>
        </w:rPr>
        <w:tab/>
      </w:r>
      <w:r w:rsidRPr="00484CC0">
        <w:rPr>
          <w:rFonts w:eastAsia="黑体"/>
          <w:sz w:val="24"/>
        </w:rPr>
        <w:tab/>
      </w:r>
      <w:r w:rsidRPr="00484CC0">
        <w:rPr>
          <w:rFonts w:eastAsia="黑体" w:hint="eastAsia"/>
          <w:sz w:val="24"/>
        </w:rPr>
        <w:t>职场</w:t>
      </w:r>
      <w:r w:rsidRPr="00484CC0">
        <w:rPr>
          <w:rFonts w:eastAsia="黑体"/>
          <w:sz w:val="24"/>
        </w:rPr>
        <w:t>性骚扰</w:t>
      </w:r>
      <w:bookmarkEnd w:id="114"/>
    </w:p>
    <w:p w14:paraId="2859C9AB" w14:textId="77777777" w:rsidR="00484CC0" w:rsidRPr="00484CC0" w:rsidRDefault="00484CC0" w:rsidP="00484CC0">
      <w:pPr>
        <w:suppressAutoHyphens/>
        <w:spacing w:after="120" w:line="280" w:lineRule="exact"/>
        <w:ind w:left="1134" w:right="1134"/>
        <w:rPr>
          <w:kern w:val="0"/>
          <w:szCs w:val="10"/>
        </w:rPr>
      </w:pPr>
      <w:bookmarkStart w:id="115" w:name="bookmark_123"/>
      <w:r w:rsidRPr="00484CC0">
        <w:rPr>
          <w:kern w:val="0"/>
          <w:szCs w:val="10"/>
          <w:lang w:val="zh-CN"/>
        </w:rPr>
        <w:t>37.</w:t>
      </w:r>
      <w:r w:rsidRPr="00484CC0">
        <w:rPr>
          <w:kern w:val="0"/>
          <w:szCs w:val="10"/>
          <w:lang w:val="zh-CN"/>
        </w:rPr>
        <w:tab/>
      </w:r>
      <w:r w:rsidRPr="00484CC0">
        <w:rPr>
          <w:kern w:val="0"/>
          <w:szCs w:val="10"/>
          <w:lang w:val="zh-CN"/>
        </w:rPr>
        <w:t>委员会赞赏地注意到关于</w:t>
      </w:r>
      <w:r w:rsidRPr="00484CC0">
        <w:rPr>
          <w:rFonts w:hint="eastAsia"/>
          <w:kern w:val="0"/>
          <w:szCs w:val="10"/>
          <w:lang w:val="zh-CN"/>
        </w:rPr>
        <w:t>职场</w:t>
      </w:r>
      <w:r w:rsidRPr="00484CC0">
        <w:rPr>
          <w:kern w:val="0"/>
          <w:szCs w:val="10"/>
          <w:lang w:val="zh-CN"/>
        </w:rPr>
        <w:t>性骚扰和性暴力的第</w:t>
      </w:r>
      <w:r w:rsidRPr="00484CC0">
        <w:rPr>
          <w:kern w:val="0"/>
          <w:szCs w:val="10"/>
          <w:lang w:val="zh-CN"/>
        </w:rPr>
        <w:t>908</w:t>
      </w:r>
      <w:r w:rsidRPr="00484CC0">
        <w:rPr>
          <w:kern w:val="0"/>
          <w:szCs w:val="10"/>
          <w:lang w:val="zh-CN"/>
        </w:rPr>
        <w:t>号法草案</w:t>
      </w:r>
      <w:r w:rsidRPr="00484CC0">
        <w:rPr>
          <w:rFonts w:hint="eastAsia"/>
          <w:kern w:val="0"/>
          <w:szCs w:val="10"/>
          <w:lang w:val="zh-CN"/>
        </w:rPr>
        <w:t>的</w:t>
      </w:r>
      <w:r w:rsidRPr="00484CC0">
        <w:rPr>
          <w:kern w:val="0"/>
          <w:szCs w:val="10"/>
          <w:lang w:val="zh-CN"/>
        </w:rPr>
        <w:t>倡议，但注意到</w:t>
      </w:r>
      <w:r w:rsidRPr="00484CC0">
        <w:rPr>
          <w:rFonts w:hint="eastAsia"/>
          <w:kern w:val="0"/>
          <w:szCs w:val="10"/>
          <w:lang w:val="zh-CN"/>
        </w:rPr>
        <w:t>该法案</w:t>
      </w:r>
      <w:r w:rsidRPr="00484CC0">
        <w:rPr>
          <w:kern w:val="0"/>
          <w:szCs w:val="10"/>
          <w:lang w:val="zh-CN"/>
        </w:rPr>
        <w:t>尚待通过。</w:t>
      </w:r>
      <w:bookmarkEnd w:id="115"/>
    </w:p>
    <w:p w14:paraId="179A7286" w14:textId="77777777" w:rsidR="00484CC0" w:rsidRPr="00484CC0" w:rsidRDefault="00484CC0" w:rsidP="00484CC0">
      <w:pPr>
        <w:suppressAutoHyphens/>
        <w:spacing w:after="120" w:line="280" w:lineRule="exact"/>
        <w:ind w:left="1134" w:right="1134"/>
        <w:rPr>
          <w:kern w:val="0"/>
          <w:szCs w:val="10"/>
        </w:rPr>
      </w:pPr>
      <w:bookmarkStart w:id="116" w:name="bookmark_124"/>
      <w:r w:rsidRPr="00484CC0">
        <w:rPr>
          <w:kern w:val="0"/>
          <w:szCs w:val="10"/>
          <w:lang w:val="zh-CN"/>
        </w:rPr>
        <w:t>38.</w:t>
      </w:r>
      <w:r w:rsidRPr="00484CC0">
        <w:rPr>
          <w:kern w:val="0"/>
          <w:szCs w:val="10"/>
          <w:lang w:val="zh-CN"/>
        </w:rPr>
        <w:tab/>
      </w:r>
      <w:r w:rsidRPr="00484CC0">
        <w:rPr>
          <w:kern w:val="0"/>
          <w:szCs w:val="10"/>
          <w:lang w:val="zh-CN"/>
        </w:rPr>
        <w:t>委员会建议缔约国确保第</w:t>
      </w:r>
      <w:r w:rsidRPr="00484CC0">
        <w:rPr>
          <w:kern w:val="0"/>
          <w:szCs w:val="10"/>
          <w:lang w:val="zh-CN"/>
        </w:rPr>
        <w:t>908</w:t>
      </w:r>
      <w:r w:rsidRPr="00484CC0">
        <w:rPr>
          <w:kern w:val="0"/>
          <w:szCs w:val="10"/>
          <w:lang w:val="zh-CN"/>
        </w:rPr>
        <w:t>号法草案完全符合《公约》</w:t>
      </w:r>
      <w:r w:rsidRPr="00484CC0">
        <w:rPr>
          <w:rFonts w:hint="eastAsia"/>
          <w:kern w:val="0"/>
          <w:szCs w:val="10"/>
          <w:lang w:val="zh-CN"/>
        </w:rPr>
        <w:t>和</w:t>
      </w:r>
      <w:r w:rsidRPr="00484CC0">
        <w:rPr>
          <w:kern w:val="0"/>
          <w:szCs w:val="10"/>
          <w:lang w:val="zh-CN"/>
        </w:rPr>
        <w:t>迅速通过</w:t>
      </w:r>
      <w:r w:rsidRPr="00484CC0">
        <w:rPr>
          <w:rFonts w:hint="eastAsia"/>
          <w:kern w:val="0"/>
          <w:szCs w:val="10"/>
          <w:lang w:val="zh-CN"/>
        </w:rPr>
        <w:t>该</w:t>
      </w:r>
      <w:r w:rsidRPr="00484CC0">
        <w:rPr>
          <w:kern w:val="0"/>
          <w:szCs w:val="10"/>
          <w:lang w:val="zh-CN"/>
        </w:rPr>
        <w:t>法案，并在下一次定期报告中提供数据，说明性骚扰案件的</w:t>
      </w:r>
      <w:r w:rsidRPr="00484CC0">
        <w:rPr>
          <w:rFonts w:hint="eastAsia"/>
          <w:kern w:val="0"/>
          <w:szCs w:val="10"/>
          <w:lang w:val="zh-CN"/>
        </w:rPr>
        <w:t>举报</w:t>
      </w:r>
      <w:r w:rsidRPr="00484CC0">
        <w:rPr>
          <w:kern w:val="0"/>
          <w:szCs w:val="10"/>
          <w:lang w:val="zh-CN"/>
        </w:rPr>
        <w:t>、调查和起诉</w:t>
      </w:r>
      <w:r w:rsidRPr="00484CC0">
        <w:rPr>
          <w:rFonts w:hint="eastAsia"/>
          <w:kern w:val="0"/>
          <w:szCs w:val="10"/>
          <w:lang w:val="zh-CN"/>
        </w:rPr>
        <w:t>数量</w:t>
      </w:r>
      <w:r w:rsidRPr="00484CC0">
        <w:rPr>
          <w:kern w:val="0"/>
          <w:szCs w:val="10"/>
          <w:lang w:val="zh-CN"/>
        </w:rPr>
        <w:t>以及对行为人的</w:t>
      </w:r>
      <w:r w:rsidRPr="00484CC0">
        <w:rPr>
          <w:rFonts w:hint="eastAsia"/>
          <w:kern w:val="0"/>
          <w:szCs w:val="10"/>
          <w:lang w:val="zh-CN"/>
        </w:rPr>
        <w:t>判刑</w:t>
      </w:r>
      <w:r w:rsidRPr="00484CC0">
        <w:rPr>
          <w:kern w:val="0"/>
          <w:szCs w:val="10"/>
          <w:lang w:val="zh-CN"/>
        </w:rPr>
        <w:t>。</w:t>
      </w:r>
      <w:bookmarkEnd w:id="116"/>
    </w:p>
    <w:p w14:paraId="1B284A82"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117" w:name="bookmark_125"/>
      <w:r w:rsidRPr="00484CC0">
        <w:rPr>
          <w:rFonts w:eastAsia="黑体"/>
          <w:sz w:val="24"/>
        </w:rPr>
        <w:tab/>
      </w:r>
      <w:r w:rsidRPr="00484CC0">
        <w:rPr>
          <w:rFonts w:eastAsia="黑体"/>
          <w:sz w:val="24"/>
        </w:rPr>
        <w:tab/>
      </w:r>
      <w:r w:rsidRPr="00484CC0">
        <w:rPr>
          <w:rFonts w:eastAsia="黑体"/>
          <w:sz w:val="24"/>
        </w:rPr>
        <w:t>妇女移民家政工人</w:t>
      </w:r>
      <w:bookmarkEnd w:id="117"/>
    </w:p>
    <w:p w14:paraId="73BF302B" w14:textId="77777777" w:rsidR="00484CC0" w:rsidRPr="00484CC0" w:rsidRDefault="00484CC0" w:rsidP="00484CC0">
      <w:pPr>
        <w:suppressAutoHyphens/>
        <w:spacing w:after="120" w:line="280" w:lineRule="exact"/>
        <w:ind w:left="1134" w:right="1134"/>
        <w:rPr>
          <w:kern w:val="0"/>
          <w:szCs w:val="10"/>
        </w:rPr>
      </w:pPr>
      <w:bookmarkStart w:id="118" w:name="bookmark_126"/>
      <w:r w:rsidRPr="00484CC0">
        <w:rPr>
          <w:kern w:val="0"/>
          <w:szCs w:val="10"/>
          <w:lang w:val="zh-CN"/>
        </w:rPr>
        <w:t>39.</w:t>
      </w:r>
      <w:r w:rsidRPr="00484CC0">
        <w:rPr>
          <w:kern w:val="0"/>
          <w:szCs w:val="10"/>
          <w:lang w:val="zh-CN"/>
        </w:rPr>
        <w:tab/>
      </w:r>
      <w:r w:rsidRPr="00484CC0">
        <w:rPr>
          <w:kern w:val="0"/>
          <w:szCs w:val="10"/>
          <w:lang w:val="zh-CN"/>
        </w:rPr>
        <w:t>委员会注意到，缔约国内有相当多的妇女移民家政工人。委员会感到关切的是，监测</w:t>
      </w:r>
      <w:r w:rsidRPr="00484CC0">
        <w:rPr>
          <w:rFonts w:hint="eastAsia"/>
          <w:kern w:val="0"/>
          <w:szCs w:val="10"/>
          <w:lang w:val="zh-CN"/>
        </w:rPr>
        <w:t>这些妇女</w:t>
      </w:r>
      <w:r w:rsidRPr="00484CC0">
        <w:rPr>
          <w:kern w:val="0"/>
          <w:szCs w:val="10"/>
          <w:lang w:val="zh-CN"/>
        </w:rPr>
        <w:t>工作条件的现有机制</w:t>
      </w:r>
      <w:r w:rsidRPr="00484CC0">
        <w:rPr>
          <w:rFonts w:hint="eastAsia"/>
          <w:kern w:val="0"/>
          <w:szCs w:val="10"/>
          <w:lang w:val="zh-CN"/>
        </w:rPr>
        <w:t>似</w:t>
      </w:r>
      <w:r w:rsidRPr="00484CC0">
        <w:rPr>
          <w:kern w:val="0"/>
          <w:szCs w:val="10"/>
          <w:lang w:val="zh-CN"/>
        </w:rPr>
        <w:t>有所不足，</w:t>
      </w:r>
      <w:r w:rsidRPr="00484CC0">
        <w:rPr>
          <w:rFonts w:hint="eastAsia"/>
          <w:kern w:val="0"/>
          <w:szCs w:val="10"/>
          <w:lang w:val="zh-CN"/>
        </w:rPr>
        <w:t>可能致使她们面对苛虐</w:t>
      </w:r>
      <w:r w:rsidRPr="00484CC0">
        <w:rPr>
          <w:kern w:val="0"/>
          <w:szCs w:val="10"/>
          <w:lang w:val="zh-CN"/>
        </w:rPr>
        <w:t>工作条件。</w:t>
      </w:r>
      <w:bookmarkEnd w:id="118"/>
    </w:p>
    <w:p w14:paraId="08A7E4C0" w14:textId="77777777" w:rsidR="00484CC0" w:rsidRPr="00484CC0" w:rsidRDefault="00484CC0" w:rsidP="00484CC0">
      <w:pPr>
        <w:suppressAutoHyphens/>
        <w:spacing w:after="120" w:line="280" w:lineRule="exact"/>
        <w:ind w:left="1134" w:right="1134"/>
        <w:rPr>
          <w:kern w:val="0"/>
          <w:szCs w:val="10"/>
        </w:rPr>
      </w:pPr>
      <w:bookmarkStart w:id="119" w:name="bookmark_127"/>
      <w:r w:rsidRPr="00484CC0">
        <w:rPr>
          <w:kern w:val="0"/>
          <w:szCs w:val="10"/>
          <w:lang w:val="zh-CN"/>
        </w:rPr>
        <w:t>40.</w:t>
      </w:r>
      <w:r w:rsidRPr="00484CC0">
        <w:rPr>
          <w:kern w:val="0"/>
          <w:szCs w:val="10"/>
          <w:lang w:val="zh-CN"/>
        </w:rPr>
        <w:tab/>
      </w:r>
      <w:r w:rsidRPr="00484CC0">
        <w:rPr>
          <w:kern w:val="0"/>
          <w:szCs w:val="10"/>
          <w:lang w:val="zh-CN"/>
        </w:rPr>
        <w:t>委员会建议缔约国</w:t>
      </w:r>
      <w:r w:rsidRPr="00484CC0">
        <w:rPr>
          <w:rFonts w:hint="eastAsia"/>
          <w:kern w:val="0"/>
          <w:szCs w:val="10"/>
          <w:lang w:val="zh-CN"/>
        </w:rPr>
        <w:t>修正</w:t>
      </w:r>
      <w:r w:rsidRPr="00484CC0">
        <w:rPr>
          <w:kern w:val="0"/>
          <w:szCs w:val="10"/>
          <w:lang w:val="zh-CN"/>
        </w:rPr>
        <w:t>其法律，以增加</w:t>
      </w:r>
      <w:r w:rsidRPr="00484CC0">
        <w:rPr>
          <w:rFonts w:hint="eastAsia"/>
          <w:kern w:val="0"/>
          <w:szCs w:val="10"/>
          <w:lang w:val="zh-CN"/>
        </w:rPr>
        <w:t>劳工检查</w:t>
      </w:r>
      <w:r w:rsidRPr="00484CC0">
        <w:rPr>
          <w:kern w:val="0"/>
          <w:szCs w:val="10"/>
          <w:lang w:val="zh-CN"/>
        </w:rPr>
        <w:t>局的能力和资源，使其能够更有效地监测家政工人状况，包括其</w:t>
      </w:r>
      <w:r w:rsidRPr="00484CC0">
        <w:rPr>
          <w:rFonts w:hint="eastAsia"/>
          <w:kern w:val="0"/>
          <w:szCs w:val="10"/>
          <w:lang w:val="zh-CN"/>
        </w:rPr>
        <w:t>招聘</w:t>
      </w:r>
      <w:r w:rsidRPr="00484CC0">
        <w:rPr>
          <w:kern w:val="0"/>
          <w:szCs w:val="10"/>
          <w:lang w:val="zh-CN"/>
        </w:rPr>
        <w:t>和工作条件；并建议缔约国向家政工人提供</w:t>
      </w:r>
      <w:r w:rsidRPr="00484CC0">
        <w:rPr>
          <w:rFonts w:hint="eastAsia"/>
          <w:kern w:val="0"/>
          <w:szCs w:val="10"/>
          <w:lang w:val="zh-CN"/>
        </w:rPr>
        <w:t>关于其权利的</w:t>
      </w:r>
      <w:r w:rsidRPr="00484CC0">
        <w:rPr>
          <w:kern w:val="0"/>
          <w:szCs w:val="10"/>
          <w:lang w:val="zh-CN"/>
        </w:rPr>
        <w:t>信息，</w:t>
      </w:r>
      <w:r w:rsidRPr="00484CC0">
        <w:rPr>
          <w:rFonts w:hint="eastAsia"/>
          <w:kern w:val="0"/>
          <w:szCs w:val="10"/>
          <w:lang w:val="zh-CN"/>
        </w:rPr>
        <w:t>方便</w:t>
      </w:r>
      <w:r w:rsidRPr="00484CC0">
        <w:rPr>
          <w:kern w:val="0"/>
          <w:szCs w:val="10"/>
          <w:lang w:val="zh-CN"/>
        </w:rPr>
        <w:t>她们</w:t>
      </w:r>
      <w:r w:rsidRPr="00484CC0">
        <w:rPr>
          <w:rFonts w:hint="eastAsia"/>
          <w:kern w:val="0"/>
          <w:szCs w:val="10"/>
          <w:lang w:val="zh-CN"/>
        </w:rPr>
        <w:t>投诉</w:t>
      </w:r>
      <w:r w:rsidRPr="00484CC0">
        <w:rPr>
          <w:kern w:val="0"/>
          <w:szCs w:val="10"/>
          <w:lang w:val="zh-CN"/>
        </w:rPr>
        <w:t>受虐</w:t>
      </w:r>
      <w:r w:rsidRPr="00484CC0">
        <w:rPr>
          <w:rFonts w:hint="eastAsia"/>
          <w:kern w:val="0"/>
          <w:szCs w:val="10"/>
          <w:lang w:val="zh-CN"/>
        </w:rPr>
        <w:t>情事</w:t>
      </w:r>
      <w:r w:rsidRPr="00484CC0">
        <w:rPr>
          <w:kern w:val="0"/>
          <w:szCs w:val="10"/>
          <w:lang w:val="zh-CN"/>
        </w:rPr>
        <w:t>。如果缔约国尚未</w:t>
      </w:r>
      <w:r w:rsidRPr="00484CC0">
        <w:rPr>
          <w:rFonts w:hint="eastAsia"/>
          <w:kern w:val="0"/>
          <w:szCs w:val="10"/>
          <w:lang w:val="zh-CN"/>
        </w:rPr>
        <w:t>遵行</w:t>
      </w:r>
      <w:r w:rsidRPr="00484CC0">
        <w:rPr>
          <w:kern w:val="0"/>
          <w:szCs w:val="10"/>
          <w:lang w:val="zh-CN"/>
        </w:rPr>
        <w:t>劳工组织</w:t>
      </w:r>
      <w:r w:rsidRPr="00484CC0">
        <w:rPr>
          <w:kern w:val="0"/>
          <w:szCs w:val="10"/>
          <w:lang w:val="zh-CN"/>
        </w:rPr>
        <w:t>2011</w:t>
      </w:r>
      <w:r w:rsidRPr="00484CC0">
        <w:rPr>
          <w:kern w:val="0"/>
          <w:szCs w:val="10"/>
          <w:lang w:val="zh-CN"/>
        </w:rPr>
        <w:t>年《家政工人公约》（第</w:t>
      </w:r>
      <w:r w:rsidRPr="00484CC0">
        <w:rPr>
          <w:kern w:val="0"/>
          <w:szCs w:val="10"/>
          <w:lang w:val="zh-CN"/>
        </w:rPr>
        <w:t>189</w:t>
      </w:r>
      <w:r w:rsidRPr="00484CC0">
        <w:rPr>
          <w:kern w:val="0"/>
          <w:szCs w:val="10"/>
          <w:lang w:val="zh-CN"/>
        </w:rPr>
        <w:t>号）所定标准，委员会建议</w:t>
      </w:r>
      <w:r w:rsidRPr="00484CC0">
        <w:rPr>
          <w:rFonts w:hint="eastAsia"/>
          <w:kern w:val="0"/>
          <w:szCs w:val="10"/>
          <w:lang w:val="zh-CN"/>
        </w:rPr>
        <w:t>缔约国</w:t>
      </w:r>
      <w:r w:rsidRPr="00484CC0">
        <w:rPr>
          <w:kern w:val="0"/>
          <w:szCs w:val="10"/>
          <w:lang w:val="zh-CN"/>
        </w:rPr>
        <w:t>按标准行事。</w:t>
      </w:r>
      <w:bookmarkEnd w:id="119"/>
    </w:p>
    <w:p w14:paraId="2BFF486F"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z w:val="24"/>
        </w:rPr>
      </w:pPr>
      <w:bookmarkStart w:id="120" w:name="bookmark_128"/>
      <w:r w:rsidRPr="00484CC0">
        <w:rPr>
          <w:rFonts w:eastAsia="黑体"/>
          <w:sz w:val="24"/>
        </w:rPr>
        <w:tab/>
      </w:r>
      <w:r w:rsidRPr="00484CC0">
        <w:rPr>
          <w:rFonts w:eastAsia="黑体"/>
          <w:sz w:val="24"/>
        </w:rPr>
        <w:tab/>
      </w:r>
      <w:r w:rsidRPr="00484CC0">
        <w:rPr>
          <w:rFonts w:eastAsia="黑体"/>
          <w:sz w:val="24"/>
        </w:rPr>
        <w:t>卫生</w:t>
      </w:r>
      <w:bookmarkEnd w:id="120"/>
    </w:p>
    <w:p w14:paraId="7B8A8404"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41.</w:t>
      </w:r>
      <w:r w:rsidRPr="00484CC0">
        <w:rPr>
          <w:kern w:val="0"/>
          <w:szCs w:val="10"/>
          <w:lang w:val="zh-CN"/>
        </w:rPr>
        <w:tab/>
      </w:r>
      <w:r w:rsidRPr="00484CC0">
        <w:rPr>
          <w:kern w:val="0"/>
          <w:szCs w:val="10"/>
          <w:lang w:val="zh-CN"/>
        </w:rPr>
        <w:t>委员会赞赏地注意到缔约国</w:t>
      </w:r>
      <w:r w:rsidRPr="00484CC0">
        <w:rPr>
          <w:rFonts w:hint="eastAsia"/>
          <w:kern w:val="0"/>
          <w:szCs w:val="10"/>
          <w:lang w:val="zh-CN"/>
        </w:rPr>
        <w:t>修正</w:t>
      </w:r>
      <w:r w:rsidRPr="00484CC0">
        <w:rPr>
          <w:kern w:val="0"/>
          <w:szCs w:val="10"/>
          <w:lang w:val="zh-CN"/>
        </w:rPr>
        <w:t>了《刑法》第</w:t>
      </w:r>
      <w:r w:rsidRPr="00484CC0">
        <w:rPr>
          <w:kern w:val="0"/>
          <w:szCs w:val="10"/>
          <w:lang w:val="zh-CN"/>
        </w:rPr>
        <w:t>248</w:t>
      </w:r>
      <w:r w:rsidRPr="00484CC0">
        <w:rPr>
          <w:kern w:val="0"/>
          <w:szCs w:val="10"/>
          <w:lang w:val="zh-CN"/>
        </w:rPr>
        <w:t>条以及《民法》第</w:t>
      </w:r>
      <w:r w:rsidRPr="00484CC0">
        <w:rPr>
          <w:kern w:val="0"/>
          <w:szCs w:val="10"/>
          <w:lang w:val="zh-CN"/>
        </w:rPr>
        <w:t>323</w:t>
      </w:r>
      <w:r w:rsidRPr="00484CC0">
        <w:rPr>
          <w:kern w:val="0"/>
          <w:szCs w:val="10"/>
          <w:lang w:val="zh-CN"/>
        </w:rPr>
        <w:t>条，</w:t>
      </w:r>
      <w:r w:rsidRPr="00484CC0">
        <w:rPr>
          <w:rFonts w:hint="eastAsia"/>
          <w:kern w:val="0"/>
          <w:szCs w:val="10"/>
          <w:lang w:val="zh-CN"/>
        </w:rPr>
        <w:t>允许为保全</w:t>
      </w:r>
      <w:r w:rsidRPr="00484CC0">
        <w:rPr>
          <w:kern w:val="0"/>
          <w:szCs w:val="10"/>
          <w:lang w:val="zh-CN"/>
        </w:rPr>
        <w:t>孕妇生命在下列情况下终止妊娠：发现未生胎儿</w:t>
      </w:r>
      <w:r w:rsidRPr="00484CC0">
        <w:rPr>
          <w:rFonts w:hint="eastAsia"/>
          <w:kern w:val="0"/>
          <w:szCs w:val="10"/>
          <w:lang w:val="zh-CN"/>
        </w:rPr>
        <w:t>罹患</w:t>
      </w:r>
      <w:r w:rsidRPr="00484CC0">
        <w:rPr>
          <w:kern w:val="0"/>
          <w:szCs w:val="10"/>
          <w:lang w:val="zh-CN"/>
        </w:rPr>
        <w:t>产前</w:t>
      </w:r>
      <w:r w:rsidRPr="00484CC0">
        <w:rPr>
          <w:rFonts w:hint="eastAsia"/>
          <w:kern w:val="0"/>
          <w:szCs w:val="10"/>
          <w:lang w:val="zh-CN"/>
        </w:rPr>
        <w:t>确</w:t>
      </w:r>
      <w:r w:rsidRPr="00484CC0">
        <w:rPr>
          <w:kern w:val="0"/>
          <w:szCs w:val="10"/>
          <w:lang w:val="zh-CN"/>
        </w:rPr>
        <w:t>诊</w:t>
      </w:r>
      <w:r w:rsidRPr="00484CC0">
        <w:rPr>
          <w:rFonts w:hint="eastAsia"/>
          <w:kern w:val="0"/>
          <w:szCs w:val="10"/>
          <w:lang w:val="zh-CN"/>
        </w:rPr>
        <w:t>的</w:t>
      </w:r>
      <w:r w:rsidRPr="00484CC0">
        <w:rPr>
          <w:kern w:val="0"/>
          <w:szCs w:val="10"/>
          <w:lang w:val="zh-CN"/>
        </w:rPr>
        <w:t>不治重症</w:t>
      </w:r>
      <w:r w:rsidRPr="00484CC0">
        <w:rPr>
          <w:rFonts w:hint="eastAsia"/>
          <w:kern w:val="0"/>
          <w:szCs w:val="10"/>
          <w:lang w:val="zh-CN"/>
        </w:rPr>
        <w:t>；及</w:t>
      </w:r>
      <w:r w:rsidRPr="00484CC0">
        <w:rPr>
          <w:kern w:val="0"/>
          <w:szCs w:val="10"/>
          <w:lang w:val="zh-CN"/>
        </w:rPr>
        <w:t>强奸致孕，不论行为人身份为何。然而，委员会感到关切的是：</w:t>
      </w:r>
    </w:p>
    <w:p w14:paraId="0BF7886A"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a</w:t>
      </w:r>
      <w:r w:rsidRPr="00484CC0">
        <w:rPr>
          <w:kern w:val="0"/>
          <w:szCs w:val="10"/>
          <w:lang w:val="zh-CN"/>
        </w:rPr>
        <w:t>）缔约国没有将自愿终止妊娠完全非刑罪化；</w:t>
      </w:r>
    </w:p>
    <w:p w14:paraId="323900D5"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b</w:t>
      </w:r>
      <w:r w:rsidRPr="00484CC0">
        <w:rPr>
          <w:kern w:val="0"/>
          <w:szCs w:val="10"/>
          <w:lang w:val="zh-CN"/>
        </w:rPr>
        <w:t>）缔约国内关于获得堕胎和堕胎后服务以及紧急避孕药具的信息有限；</w:t>
      </w:r>
    </w:p>
    <w:p w14:paraId="4FE1B94E"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c</w:t>
      </w:r>
      <w:r w:rsidRPr="00484CC0">
        <w:rPr>
          <w:kern w:val="0"/>
          <w:szCs w:val="10"/>
          <w:lang w:val="zh-CN"/>
        </w:rPr>
        <w:t>）在强奸致孕情况下</w:t>
      </w:r>
      <w:r w:rsidRPr="00484CC0">
        <w:rPr>
          <w:kern w:val="0"/>
          <w:szCs w:val="10"/>
          <w:lang w:val="zh-CN"/>
        </w:rPr>
        <w:t xml:space="preserve">, </w:t>
      </w:r>
      <w:r w:rsidRPr="00484CC0">
        <w:rPr>
          <w:kern w:val="0"/>
          <w:szCs w:val="10"/>
          <w:lang w:val="zh-CN"/>
        </w:rPr>
        <w:t>必须有</w:t>
      </w:r>
      <w:r w:rsidRPr="00484CC0">
        <w:rPr>
          <w:kern w:val="0"/>
          <w:szCs w:val="10"/>
          <w:lang w:val="zh-CN"/>
        </w:rPr>
        <w:t>“</w:t>
      </w:r>
      <w:r w:rsidRPr="00484CC0">
        <w:rPr>
          <w:kern w:val="0"/>
          <w:szCs w:val="10"/>
          <w:lang w:val="zh-CN"/>
        </w:rPr>
        <w:t>充分理由推定因犯罪行为致孕</w:t>
      </w:r>
      <w:r w:rsidRPr="00484CC0">
        <w:rPr>
          <w:kern w:val="0"/>
          <w:szCs w:val="10"/>
          <w:lang w:val="zh-CN"/>
        </w:rPr>
        <w:t>”</w:t>
      </w:r>
      <w:r w:rsidRPr="00484CC0">
        <w:rPr>
          <w:kern w:val="0"/>
          <w:szCs w:val="10"/>
          <w:lang w:val="zh-CN"/>
        </w:rPr>
        <w:t>，堕胎</w:t>
      </w:r>
      <w:r w:rsidRPr="00484CC0">
        <w:rPr>
          <w:rFonts w:hint="eastAsia"/>
          <w:kern w:val="0"/>
          <w:szCs w:val="10"/>
          <w:lang w:val="zh-CN"/>
        </w:rPr>
        <w:t>方为</w:t>
      </w:r>
      <w:r w:rsidRPr="00484CC0">
        <w:rPr>
          <w:kern w:val="0"/>
          <w:szCs w:val="10"/>
          <w:lang w:val="zh-CN"/>
        </w:rPr>
        <w:t>合法，此一规定可能使要求堕胎的妇女经受过度</w:t>
      </w:r>
      <w:r w:rsidRPr="00484CC0">
        <w:rPr>
          <w:rFonts w:hint="eastAsia"/>
          <w:kern w:val="0"/>
          <w:szCs w:val="10"/>
          <w:lang w:val="zh-CN"/>
        </w:rPr>
        <w:t>盘问</w:t>
      </w:r>
      <w:r w:rsidRPr="00484CC0">
        <w:rPr>
          <w:kern w:val="0"/>
          <w:szCs w:val="10"/>
          <w:lang w:val="zh-CN"/>
        </w:rPr>
        <w:t>和法医或</w:t>
      </w:r>
      <w:r w:rsidRPr="00484CC0">
        <w:rPr>
          <w:rFonts w:hint="eastAsia"/>
          <w:kern w:val="0"/>
          <w:szCs w:val="10"/>
          <w:lang w:val="zh-CN"/>
        </w:rPr>
        <w:t>医学</w:t>
      </w:r>
      <w:r w:rsidRPr="00484CC0">
        <w:rPr>
          <w:kern w:val="0"/>
          <w:szCs w:val="10"/>
          <w:lang w:val="zh-CN"/>
        </w:rPr>
        <w:t>生物</w:t>
      </w:r>
      <w:r w:rsidRPr="00484CC0">
        <w:rPr>
          <w:rFonts w:hint="eastAsia"/>
          <w:kern w:val="0"/>
          <w:szCs w:val="10"/>
          <w:lang w:val="zh-CN"/>
        </w:rPr>
        <w:t>取证</w:t>
      </w:r>
      <w:r w:rsidRPr="00484CC0">
        <w:rPr>
          <w:kern w:val="0"/>
          <w:szCs w:val="10"/>
          <w:lang w:val="zh-CN"/>
        </w:rPr>
        <w:t>的侵入性措施。</w:t>
      </w:r>
    </w:p>
    <w:p w14:paraId="218EBB95" w14:textId="77777777" w:rsidR="00484CC0" w:rsidRPr="00484CC0" w:rsidRDefault="00484CC0" w:rsidP="00484CC0">
      <w:pPr>
        <w:suppressAutoHyphens/>
        <w:spacing w:after="120" w:line="280" w:lineRule="exact"/>
        <w:ind w:left="1134" w:right="1134"/>
        <w:rPr>
          <w:b/>
          <w:kern w:val="0"/>
          <w:szCs w:val="10"/>
        </w:rPr>
      </w:pPr>
      <w:r w:rsidRPr="00484CC0">
        <w:rPr>
          <w:kern w:val="0"/>
          <w:szCs w:val="10"/>
          <w:lang w:val="zh-CN"/>
        </w:rPr>
        <w:lastRenderedPageBreak/>
        <w:t>42.</w:t>
      </w:r>
      <w:r w:rsidRPr="00484CC0">
        <w:rPr>
          <w:kern w:val="0"/>
          <w:szCs w:val="10"/>
          <w:lang w:val="zh-CN"/>
        </w:rPr>
        <w:tab/>
      </w:r>
      <w:r w:rsidRPr="00484CC0">
        <w:rPr>
          <w:kern w:val="0"/>
          <w:szCs w:val="10"/>
          <w:lang w:val="zh-CN"/>
        </w:rPr>
        <w:t>委员会回顾第</w:t>
      </w:r>
      <w:r w:rsidRPr="00484CC0">
        <w:rPr>
          <w:rFonts w:hint="eastAsia"/>
          <w:kern w:val="0"/>
          <w:szCs w:val="10"/>
          <w:lang w:val="zh-CN"/>
        </w:rPr>
        <w:t>五十七</w:t>
      </w:r>
      <w:r w:rsidRPr="00484CC0">
        <w:rPr>
          <w:kern w:val="0"/>
          <w:szCs w:val="10"/>
          <w:lang w:val="zh-CN"/>
        </w:rPr>
        <w:t>届会议通过的关于性和生殖健康及权利的声明，并建议缔约国：</w:t>
      </w:r>
    </w:p>
    <w:p w14:paraId="7BBEF939" w14:textId="77777777" w:rsidR="00484CC0" w:rsidRPr="00484CC0" w:rsidRDefault="00484CC0" w:rsidP="00484CC0">
      <w:pPr>
        <w:suppressAutoHyphens/>
        <w:spacing w:after="120" w:line="280" w:lineRule="exact"/>
        <w:ind w:left="1134" w:right="1134" w:firstLine="567"/>
        <w:rPr>
          <w:b/>
          <w:kern w:val="0"/>
          <w:szCs w:val="10"/>
        </w:rPr>
      </w:pPr>
      <w:r w:rsidRPr="00484CC0">
        <w:rPr>
          <w:kern w:val="0"/>
          <w:szCs w:val="10"/>
          <w:lang w:val="zh-CN"/>
        </w:rPr>
        <w:t>（</w:t>
      </w:r>
      <w:r w:rsidRPr="00484CC0">
        <w:rPr>
          <w:kern w:val="0"/>
          <w:szCs w:val="10"/>
          <w:lang w:val="zh-CN"/>
        </w:rPr>
        <w:t>a</w:t>
      </w:r>
      <w:r w:rsidRPr="00484CC0">
        <w:rPr>
          <w:kern w:val="0"/>
          <w:szCs w:val="10"/>
          <w:lang w:val="zh-CN"/>
        </w:rPr>
        <w:t>）在《刑法》第</w:t>
      </w:r>
      <w:r w:rsidRPr="00484CC0">
        <w:rPr>
          <w:kern w:val="0"/>
          <w:szCs w:val="10"/>
          <w:lang w:val="zh-CN"/>
        </w:rPr>
        <w:t>248</w:t>
      </w:r>
      <w:r w:rsidRPr="00484CC0">
        <w:rPr>
          <w:kern w:val="0"/>
          <w:szCs w:val="10"/>
          <w:lang w:val="zh-CN"/>
        </w:rPr>
        <w:t>条和《民法》第</w:t>
      </w:r>
      <w:r w:rsidRPr="00484CC0">
        <w:rPr>
          <w:kern w:val="0"/>
          <w:szCs w:val="10"/>
          <w:lang w:val="zh-CN"/>
        </w:rPr>
        <w:t>323</w:t>
      </w:r>
      <w:r w:rsidRPr="00484CC0">
        <w:rPr>
          <w:kern w:val="0"/>
          <w:szCs w:val="10"/>
          <w:lang w:val="zh-CN"/>
        </w:rPr>
        <w:t>条中扩大</w:t>
      </w:r>
      <w:r w:rsidRPr="00484CC0">
        <w:rPr>
          <w:rFonts w:hint="eastAsia"/>
          <w:kern w:val="0"/>
          <w:szCs w:val="10"/>
          <w:lang w:val="zh-CN"/>
        </w:rPr>
        <w:t>保全</w:t>
      </w:r>
      <w:r w:rsidRPr="00484CC0">
        <w:rPr>
          <w:kern w:val="0"/>
          <w:szCs w:val="10"/>
          <w:lang w:val="zh-CN"/>
        </w:rPr>
        <w:t>孕妇生命的概念，以包括保护身体和精神健康；</w:t>
      </w:r>
    </w:p>
    <w:p w14:paraId="686C0574" w14:textId="77777777" w:rsidR="00484CC0" w:rsidRPr="00484CC0" w:rsidRDefault="00484CC0" w:rsidP="00484CC0">
      <w:pPr>
        <w:suppressAutoHyphens/>
        <w:spacing w:after="120" w:line="280" w:lineRule="exact"/>
        <w:ind w:left="1134" w:right="1134" w:firstLine="567"/>
        <w:rPr>
          <w:b/>
          <w:kern w:val="0"/>
          <w:szCs w:val="10"/>
        </w:rPr>
      </w:pPr>
      <w:r w:rsidRPr="00484CC0">
        <w:rPr>
          <w:kern w:val="0"/>
          <w:szCs w:val="10"/>
          <w:lang w:val="zh-CN"/>
        </w:rPr>
        <w:t>（</w:t>
      </w:r>
      <w:r w:rsidRPr="00484CC0">
        <w:rPr>
          <w:kern w:val="0"/>
          <w:szCs w:val="10"/>
          <w:lang w:val="zh-CN"/>
        </w:rPr>
        <w:t>b</w:t>
      </w:r>
      <w:r w:rsidRPr="00484CC0">
        <w:rPr>
          <w:kern w:val="0"/>
          <w:szCs w:val="10"/>
          <w:lang w:val="zh-CN"/>
        </w:rPr>
        <w:t>）此外，将乱伦致孕和胎儿严重缺陷情况下的堕胎合法化，并将所有其他情况下的堕胎非刑罪化；</w:t>
      </w:r>
    </w:p>
    <w:p w14:paraId="131A15D3"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c</w:t>
      </w:r>
      <w:r w:rsidRPr="00484CC0">
        <w:rPr>
          <w:kern w:val="0"/>
          <w:szCs w:val="10"/>
          <w:lang w:val="zh-CN"/>
        </w:rPr>
        <w:t>）确保向</w:t>
      </w:r>
      <w:r w:rsidRPr="00484CC0">
        <w:rPr>
          <w:rFonts w:hint="eastAsia"/>
          <w:kern w:val="0"/>
          <w:szCs w:val="10"/>
          <w:lang w:val="zh-CN"/>
        </w:rPr>
        <w:t>缔约</w:t>
      </w:r>
      <w:r w:rsidRPr="00484CC0">
        <w:rPr>
          <w:kern w:val="0"/>
          <w:szCs w:val="10"/>
          <w:lang w:val="zh-CN"/>
        </w:rPr>
        <w:t>国内所有妇女和女童提供充足、安全、负担得起、保密和</w:t>
      </w:r>
      <w:r w:rsidRPr="00484CC0">
        <w:rPr>
          <w:rFonts w:hint="eastAsia"/>
          <w:kern w:val="0"/>
          <w:szCs w:val="10"/>
          <w:lang w:val="zh-CN"/>
        </w:rPr>
        <w:t>不加批判</w:t>
      </w:r>
      <w:r w:rsidRPr="00484CC0">
        <w:rPr>
          <w:kern w:val="0"/>
          <w:szCs w:val="10"/>
          <w:lang w:val="zh-CN"/>
        </w:rPr>
        <w:t>的堕胎服务和堕胎后服务，即使堕胎</w:t>
      </w:r>
      <w:r w:rsidRPr="00484CC0">
        <w:rPr>
          <w:rFonts w:hint="eastAsia"/>
          <w:kern w:val="0"/>
          <w:szCs w:val="10"/>
          <w:lang w:val="zh-CN"/>
        </w:rPr>
        <w:t>是</w:t>
      </w:r>
      <w:r w:rsidRPr="00484CC0">
        <w:rPr>
          <w:kern w:val="0"/>
          <w:szCs w:val="10"/>
          <w:lang w:val="zh-CN"/>
        </w:rPr>
        <w:t>不合法</w:t>
      </w:r>
      <w:r w:rsidRPr="00484CC0">
        <w:rPr>
          <w:rFonts w:hint="eastAsia"/>
          <w:kern w:val="0"/>
          <w:szCs w:val="10"/>
          <w:lang w:val="zh-CN"/>
        </w:rPr>
        <w:t>的</w:t>
      </w:r>
      <w:r w:rsidRPr="00484CC0">
        <w:rPr>
          <w:kern w:val="0"/>
          <w:szCs w:val="10"/>
          <w:lang w:val="zh-CN"/>
        </w:rPr>
        <w:t>；</w:t>
      </w:r>
    </w:p>
    <w:p w14:paraId="6AC3FB98" w14:textId="77777777" w:rsidR="00484CC0" w:rsidRPr="00484CC0" w:rsidRDefault="00484CC0" w:rsidP="00484CC0">
      <w:pPr>
        <w:suppressAutoHyphens/>
        <w:spacing w:after="120" w:line="280" w:lineRule="exact"/>
        <w:ind w:left="1134" w:right="1134" w:firstLine="567"/>
        <w:rPr>
          <w:b/>
          <w:kern w:val="0"/>
          <w:szCs w:val="10"/>
        </w:rPr>
      </w:pPr>
      <w:r w:rsidRPr="00484CC0">
        <w:rPr>
          <w:kern w:val="0"/>
          <w:szCs w:val="10"/>
          <w:lang w:val="zh-CN"/>
        </w:rPr>
        <w:t>（</w:t>
      </w:r>
      <w:r w:rsidRPr="00484CC0">
        <w:rPr>
          <w:kern w:val="0"/>
          <w:szCs w:val="10"/>
          <w:lang w:val="zh-CN"/>
        </w:rPr>
        <w:t>d</w:t>
      </w:r>
      <w:r w:rsidRPr="00484CC0">
        <w:rPr>
          <w:kern w:val="0"/>
          <w:szCs w:val="10"/>
          <w:lang w:val="zh-CN"/>
        </w:rPr>
        <w:t>）确保在请求终止强奸</w:t>
      </w:r>
      <w:r w:rsidRPr="00484CC0">
        <w:rPr>
          <w:rFonts w:hint="eastAsia"/>
          <w:kern w:val="0"/>
          <w:szCs w:val="10"/>
          <w:lang w:val="zh-CN"/>
        </w:rPr>
        <w:t>所致</w:t>
      </w:r>
      <w:r w:rsidRPr="00484CC0">
        <w:rPr>
          <w:kern w:val="0"/>
          <w:szCs w:val="10"/>
          <w:lang w:val="zh-CN"/>
        </w:rPr>
        <w:t>妊娠时</w:t>
      </w:r>
      <w:r w:rsidRPr="00484CC0">
        <w:rPr>
          <w:rFonts w:hint="eastAsia"/>
          <w:kern w:val="0"/>
          <w:szCs w:val="10"/>
          <w:lang w:val="zh-CN"/>
        </w:rPr>
        <w:t>，所有</w:t>
      </w:r>
      <w:r w:rsidRPr="00484CC0">
        <w:rPr>
          <w:kern w:val="0"/>
          <w:szCs w:val="10"/>
          <w:lang w:val="zh-CN"/>
        </w:rPr>
        <w:t>法医</w:t>
      </w:r>
      <w:r w:rsidRPr="00484CC0">
        <w:rPr>
          <w:rFonts w:hint="eastAsia"/>
          <w:kern w:val="0"/>
          <w:szCs w:val="10"/>
          <w:lang w:val="zh-CN"/>
        </w:rPr>
        <w:t>医学</w:t>
      </w:r>
      <w:r w:rsidRPr="00484CC0">
        <w:rPr>
          <w:kern w:val="0"/>
          <w:szCs w:val="10"/>
          <w:lang w:val="zh-CN"/>
        </w:rPr>
        <w:t>生物</w:t>
      </w:r>
      <w:r w:rsidRPr="00484CC0">
        <w:rPr>
          <w:rFonts w:hint="eastAsia"/>
          <w:kern w:val="0"/>
          <w:szCs w:val="10"/>
          <w:lang w:val="zh-CN"/>
        </w:rPr>
        <w:t>取证</w:t>
      </w:r>
      <w:r w:rsidRPr="00484CC0">
        <w:rPr>
          <w:kern w:val="0"/>
          <w:szCs w:val="10"/>
          <w:lang w:val="zh-CN"/>
        </w:rPr>
        <w:t>措施尊重妇女的人身完整</w:t>
      </w:r>
      <w:r w:rsidRPr="00484CC0">
        <w:rPr>
          <w:rFonts w:hint="eastAsia"/>
          <w:kern w:val="0"/>
          <w:szCs w:val="10"/>
          <w:lang w:val="zh-CN"/>
        </w:rPr>
        <w:t>性</w:t>
      </w:r>
      <w:r w:rsidRPr="00484CC0">
        <w:rPr>
          <w:kern w:val="0"/>
          <w:szCs w:val="10"/>
          <w:lang w:val="zh-CN"/>
        </w:rPr>
        <w:t>和尊严；</w:t>
      </w:r>
    </w:p>
    <w:p w14:paraId="7B97DC0B" w14:textId="77777777" w:rsidR="00484CC0" w:rsidRPr="00484CC0" w:rsidRDefault="00484CC0" w:rsidP="00484CC0">
      <w:pPr>
        <w:suppressAutoHyphens/>
        <w:spacing w:after="120" w:line="280" w:lineRule="exact"/>
        <w:ind w:left="1134" w:right="1134" w:firstLine="567"/>
        <w:rPr>
          <w:b/>
          <w:kern w:val="0"/>
          <w:szCs w:val="10"/>
        </w:rPr>
      </w:pPr>
      <w:r w:rsidRPr="00484CC0">
        <w:rPr>
          <w:kern w:val="0"/>
          <w:szCs w:val="10"/>
          <w:lang w:val="zh-CN"/>
        </w:rPr>
        <w:t>（</w:t>
      </w:r>
      <w:r w:rsidRPr="00484CC0">
        <w:rPr>
          <w:kern w:val="0"/>
          <w:szCs w:val="10"/>
          <w:lang w:val="zh-CN"/>
        </w:rPr>
        <w:t>e</w:t>
      </w:r>
      <w:r w:rsidRPr="00484CC0">
        <w:rPr>
          <w:kern w:val="0"/>
          <w:szCs w:val="10"/>
          <w:lang w:val="zh-CN"/>
        </w:rPr>
        <w:t>）增加提高认识的措施，以确保民众充分了解防止艾滋病毒和其他性传播疾病的保护措施。</w:t>
      </w:r>
    </w:p>
    <w:p w14:paraId="0BE18C6F"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rPr>
      </w:pPr>
      <w:r w:rsidRPr="00484CC0">
        <w:rPr>
          <w:rFonts w:eastAsia="黑体" w:hint="eastAsia"/>
          <w:snapToGrid w:val="0"/>
          <w:kern w:val="0"/>
          <w:sz w:val="24"/>
          <w:lang w:val="zh-CN"/>
        </w:rPr>
        <w:tab/>
      </w:r>
      <w:r w:rsidRPr="00484CC0">
        <w:rPr>
          <w:rFonts w:eastAsia="黑体"/>
          <w:snapToGrid w:val="0"/>
          <w:kern w:val="0"/>
          <w:sz w:val="24"/>
          <w:lang w:val="zh-CN"/>
        </w:rPr>
        <w:tab/>
      </w:r>
      <w:r w:rsidRPr="00484CC0">
        <w:rPr>
          <w:rFonts w:eastAsia="黑体"/>
          <w:snapToGrid w:val="0"/>
          <w:kern w:val="0"/>
          <w:sz w:val="24"/>
          <w:lang w:val="zh-CN"/>
        </w:rPr>
        <w:t>经济和社会福利</w:t>
      </w:r>
    </w:p>
    <w:p w14:paraId="66D52A4E"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43.</w:t>
      </w:r>
      <w:r w:rsidRPr="00484CC0">
        <w:rPr>
          <w:kern w:val="0"/>
          <w:szCs w:val="10"/>
          <w:lang w:val="zh-CN"/>
        </w:rPr>
        <w:tab/>
      </w:r>
      <w:r w:rsidRPr="00484CC0">
        <w:rPr>
          <w:kern w:val="0"/>
          <w:szCs w:val="10"/>
          <w:lang w:val="zh-CN"/>
        </w:rPr>
        <w:t>委员会注意到，根据</w:t>
      </w:r>
      <w:r w:rsidRPr="00484CC0">
        <w:rPr>
          <w:kern w:val="0"/>
          <w:szCs w:val="10"/>
          <w:lang w:val="zh-CN"/>
        </w:rPr>
        <w:t>1954</w:t>
      </w:r>
      <w:r w:rsidRPr="00484CC0">
        <w:rPr>
          <w:kern w:val="0"/>
          <w:szCs w:val="10"/>
          <w:lang w:val="zh-CN"/>
        </w:rPr>
        <w:t>年第</w:t>
      </w:r>
      <w:r w:rsidRPr="00484CC0">
        <w:rPr>
          <w:kern w:val="0"/>
          <w:szCs w:val="10"/>
          <w:lang w:val="zh-CN"/>
        </w:rPr>
        <w:t>595</w:t>
      </w:r>
      <w:r w:rsidRPr="00484CC0">
        <w:rPr>
          <w:kern w:val="0"/>
          <w:szCs w:val="10"/>
          <w:lang w:val="zh-CN"/>
        </w:rPr>
        <w:t>号法，家庭福利大多是支付给母亲。但是，委员会感到关切的是，缔约国表示在绝大多数情况下男子被视为正式户主。</w:t>
      </w:r>
      <w:r w:rsidRPr="00484CC0">
        <w:rPr>
          <w:rFonts w:hint="eastAsia"/>
          <w:kern w:val="0"/>
          <w:szCs w:val="10"/>
          <w:lang w:val="zh-CN"/>
        </w:rPr>
        <w:t>除了</w:t>
      </w:r>
      <w:r w:rsidRPr="00484CC0">
        <w:rPr>
          <w:kern w:val="0"/>
          <w:szCs w:val="10"/>
          <w:lang w:val="zh-CN"/>
        </w:rPr>
        <w:t>关切这一概念的歧视性质，</w:t>
      </w:r>
      <w:r w:rsidRPr="00484CC0">
        <w:rPr>
          <w:rFonts w:hint="eastAsia"/>
          <w:kern w:val="0"/>
          <w:szCs w:val="10"/>
          <w:lang w:val="zh-CN"/>
        </w:rPr>
        <w:t>委员会还</w:t>
      </w:r>
      <w:r w:rsidRPr="00484CC0">
        <w:rPr>
          <w:kern w:val="0"/>
          <w:szCs w:val="10"/>
          <w:lang w:val="zh-CN"/>
        </w:rPr>
        <w:t>关切地注意到，这种</w:t>
      </w:r>
      <w:r w:rsidRPr="00484CC0">
        <w:rPr>
          <w:rFonts w:hint="eastAsia"/>
          <w:kern w:val="0"/>
          <w:szCs w:val="10"/>
          <w:lang w:val="zh-CN"/>
        </w:rPr>
        <w:t>提供资源让</w:t>
      </w:r>
      <w:r w:rsidRPr="00484CC0">
        <w:rPr>
          <w:kern w:val="0"/>
          <w:szCs w:val="10"/>
          <w:lang w:val="zh-CN"/>
        </w:rPr>
        <w:t>妇女</w:t>
      </w:r>
      <w:r w:rsidRPr="00484CC0">
        <w:rPr>
          <w:rFonts w:hint="eastAsia"/>
          <w:kern w:val="0"/>
          <w:szCs w:val="10"/>
          <w:lang w:val="zh-CN"/>
        </w:rPr>
        <w:t>带孩子而让</w:t>
      </w:r>
      <w:r w:rsidRPr="00484CC0">
        <w:rPr>
          <w:kern w:val="0"/>
          <w:szCs w:val="10"/>
          <w:lang w:val="zh-CN"/>
        </w:rPr>
        <w:t>男子</w:t>
      </w:r>
      <w:r w:rsidRPr="00484CC0">
        <w:rPr>
          <w:rFonts w:hint="eastAsia"/>
          <w:kern w:val="0"/>
          <w:szCs w:val="10"/>
          <w:lang w:val="zh-CN"/>
        </w:rPr>
        <w:t>当</w:t>
      </w:r>
      <w:r w:rsidRPr="00484CC0">
        <w:rPr>
          <w:kern w:val="0"/>
          <w:szCs w:val="10"/>
          <w:lang w:val="zh-CN"/>
        </w:rPr>
        <w:t>一家之主</w:t>
      </w:r>
      <w:r w:rsidRPr="00484CC0">
        <w:rPr>
          <w:rFonts w:hint="eastAsia"/>
          <w:kern w:val="0"/>
          <w:szCs w:val="10"/>
          <w:lang w:val="zh-CN"/>
        </w:rPr>
        <w:t>的做法</w:t>
      </w:r>
      <w:r w:rsidRPr="00484CC0">
        <w:rPr>
          <w:kern w:val="0"/>
          <w:szCs w:val="10"/>
          <w:lang w:val="zh-CN"/>
        </w:rPr>
        <w:t>强化了重男轻女</w:t>
      </w:r>
      <w:r w:rsidRPr="00484CC0">
        <w:rPr>
          <w:rFonts w:hint="eastAsia"/>
          <w:kern w:val="0"/>
          <w:szCs w:val="10"/>
          <w:lang w:val="zh-CN"/>
        </w:rPr>
        <w:t>的</w:t>
      </w:r>
      <w:r w:rsidRPr="00484CC0">
        <w:rPr>
          <w:kern w:val="0"/>
          <w:szCs w:val="10"/>
          <w:lang w:val="zh-CN"/>
        </w:rPr>
        <w:t>传统态度。</w:t>
      </w:r>
    </w:p>
    <w:p w14:paraId="1AC4E414"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44.</w:t>
      </w:r>
      <w:r w:rsidRPr="00484CC0">
        <w:rPr>
          <w:kern w:val="0"/>
          <w:szCs w:val="10"/>
          <w:lang w:val="zh-CN"/>
        </w:rPr>
        <w:tab/>
      </w:r>
      <w:r w:rsidRPr="00484CC0">
        <w:rPr>
          <w:kern w:val="0"/>
          <w:szCs w:val="10"/>
          <w:lang w:val="zh-CN"/>
        </w:rPr>
        <w:t>委员会建议缔约国迅速采取措施</w:t>
      </w:r>
      <w:r w:rsidRPr="00484CC0">
        <w:rPr>
          <w:rFonts w:hint="eastAsia"/>
          <w:kern w:val="0"/>
          <w:szCs w:val="10"/>
          <w:lang w:val="zh-CN"/>
        </w:rPr>
        <w:t>，废止默认</w:t>
      </w:r>
      <w:r w:rsidRPr="00484CC0">
        <w:rPr>
          <w:kern w:val="0"/>
          <w:szCs w:val="10"/>
          <w:lang w:val="zh-CN"/>
        </w:rPr>
        <w:t>男子</w:t>
      </w:r>
      <w:r w:rsidRPr="00484CC0">
        <w:rPr>
          <w:rFonts w:hint="eastAsia"/>
          <w:kern w:val="0"/>
          <w:szCs w:val="10"/>
          <w:lang w:val="zh-CN"/>
        </w:rPr>
        <w:t>为户主的做法，并</w:t>
      </w:r>
      <w:r w:rsidRPr="00484CC0">
        <w:rPr>
          <w:kern w:val="0"/>
          <w:szCs w:val="10"/>
          <w:lang w:val="zh-CN"/>
        </w:rPr>
        <w:t>废除</w:t>
      </w:r>
      <w:r w:rsidRPr="00484CC0">
        <w:rPr>
          <w:kern w:val="0"/>
          <w:szCs w:val="10"/>
          <w:lang w:val="zh-CN"/>
        </w:rPr>
        <w:t>“</w:t>
      </w:r>
      <w:r w:rsidRPr="00484CC0">
        <w:rPr>
          <w:kern w:val="0"/>
          <w:szCs w:val="10"/>
          <w:lang w:val="zh-CN"/>
        </w:rPr>
        <w:t>户主</w:t>
      </w:r>
      <w:r w:rsidRPr="00484CC0">
        <w:rPr>
          <w:kern w:val="0"/>
          <w:szCs w:val="10"/>
          <w:lang w:val="zh-CN"/>
        </w:rPr>
        <w:t>”</w:t>
      </w:r>
      <w:r w:rsidRPr="00484CC0">
        <w:rPr>
          <w:kern w:val="0"/>
          <w:szCs w:val="10"/>
          <w:lang w:val="zh-CN"/>
        </w:rPr>
        <w:t>概念或确保承认</w:t>
      </w:r>
      <w:r w:rsidRPr="00484CC0">
        <w:rPr>
          <w:rFonts w:hint="eastAsia"/>
          <w:kern w:val="0"/>
          <w:szCs w:val="10"/>
          <w:lang w:val="zh-CN"/>
        </w:rPr>
        <w:t>伴侣</w:t>
      </w:r>
      <w:r w:rsidRPr="00484CC0">
        <w:rPr>
          <w:kern w:val="0"/>
          <w:szCs w:val="10"/>
          <w:lang w:val="zh-CN"/>
        </w:rPr>
        <w:t>双方均为户主。</w:t>
      </w:r>
    </w:p>
    <w:p w14:paraId="0E6EA2C5" w14:textId="77777777" w:rsidR="00484CC0" w:rsidRPr="00484CC0" w:rsidRDefault="00484CC0" w:rsidP="00484CC0">
      <w:pPr>
        <w:keepNext/>
        <w:keepLines/>
        <w:tabs>
          <w:tab w:val="right" w:pos="851"/>
        </w:tabs>
        <w:suppressAutoHyphens/>
        <w:spacing w:before="240" w:after="120" w:line="240" w:lineRule="exact"/>
        <w:ind w:left="1134" w:right="1134" w:hanging="1134"/>
        <w:rPr>
          <w:b/>
          <w:kern w:val="0"/>
          <w:szCs w:val="10"/>
        </w:rPr>
      </w:pPr>
      <w:r w:rsidRPr="00484CC0">
        <w:rPr>
          <w:b/>
          <w:kern w:val="0"/>
          <w:szCs w:val="10"/>
          <w:lang w:val="zh-CN"/>
        </w:rPr>
        <w:tab/>
      </w:r>
      <w:r w:rsidRPr="00484CC0">
        <w:rPr>
          <w:b/>
          <w:kern w:val="0"/>
          <w:szCs w:val="10"/>
          <w:lang w:val="zh-CN"/>
        </w:rPr>
        <w:tab/>
      </w:r>
      <w:r w:rsidRPr="00484CC0">
        <w:rPr>
          <w:rFonts w:eastAsia="黑体"/>
          <w:snapToGrid w:val="0"/>
          <w:kern w:val="0"/>
          <w:sz w:val="24"/>
          <w:lang w:val="zh-CN"/>
        </w:rPr>
        <w:t>同性恋、双性恋、跨</w:t>
      </w:r>
      <w:r w:rsidRPr="00484CC0">
        <w:rPr>
          <w:rFonts w:eastAsia="黑体" w:hint="eastAsia"/>
          <w:snapToGrid w:val="0"/>
          <w:kern w:val="0"/>
          <w:sz w:val="24"/>
          <w:lang w:val="zh-CN"/>
        </w:rPr>
        <w:t>性别</w:t>
      </w:r>
      <w:r w:rsidRPr="00484CC0">
        <w:rPr>
          <w:rFonts w:eastAsia="黑体"/>
          <w:snapToGrid w:val="0"/>
          <w:kern w:val="0"/>
          <w:sz w:val="24"/>
          <w:lang w:val="zh-CN"/>
        </w:rPr>
        <w:t>和双性妇女</w:t>
      </w:r>
    </w:p>
    <w:p w14:paraId="45670854"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45.</w:t>
      </w:r>
      <w:r w:rsidRPr="00484CC0">
        <w:rPr>
          <w:kern w:val="0"/>
          <w:szCs w:val="10"/>
          <w:lang w:val="zh-CN"/>
        </w:rPr>
        <w:tab/>
      </w:r>
      <w:r w:rsidRPr="00484CC0">
        <w:rPr>
          <w:kern w:val="0"/>
          <w:szCs w:val="10"/>
          <w:lang w:val="zh-CN"/>
        </w:rPr>
        <w:t>委员会注意到</w:t>
      </w:r>
      <w:r w:rsidRPr="00484CC0">
        <w:rPr>
          <w:rFonts w:hint="eastAsia"/>
          <w:kern w:val="0"/>
          <w:szCs w:val="10"/>
          <w:lang w:val="zh-CN"/>
        </w:rPr>
        <w:t>《</w:t>
      </w:r>
      <w:r w:rsidRPr="00484CC0">
        <w:rPr>
          <w:kern w:val="0"/>
          <w:szCs w:val="10"/>
          <w:lang w:val="zh-CN"/>
        </w:rPr>
        <w:t>宪法</w:t>
      </w:r>
      <w:r w:rsidRPr="00484CC0">
        <w:rPr>
          <w:rFonts w:hint="eastAsia"/>
          <w:kern w:val="0"/>
          <w:szCs w:val="10"/>
          <w:lang w:val="zh-CN"/>
        </w:rPr>
        <w:t>》</w:t>
      </w:r>
      <w:r w:rsidRPr="00484CC0">
        <w:rPr>
          <w:kern w:val="0"/>
          <w:szCs w:val="10"/>
          <w:lang w:val="zh-CN"/>
        </w:rPr>
        <w:t>第</w:t>
      </w:r>
      <w:r w:rsidRPr="00484CC0">
        <w:rPr>
          <w:kern w:val="0"/>
          <w:szCs w:val="10"/>
          <w:lang w:val="zh-CN"/>
        </w:rPr>
        <w:t>17</w:t>
      </w:r>
      <w:r w:rsidRPr="00484CC0">
        <w:rPr>
          <w:kern w:val="0"/>
          <w:szCs w:val="10"/>
          <w:lang w:val="zh-CN"/>
        </w:rPr>
        <w:t>和</w:t>
      </w:r>
      <w:r w:rsidRPr="00484CC0">
        <w:rPr>
          <w:kern w:val="0"/>
          <w:szCs w:val="10"/>
          <w:lang w:val="zh-CN"/>
        </w:rPr>
        <w:t>32</w:t>
      </w:r>
      <w:r w:rsidRPr="00484CC0">
        <w:rPr>
          <w:kern w:val="0"/>
          <w:szCs w:val="10"/>
          <w:lang w:val="zh-CN"/>
        </w:rPr>
        <w:t>条</w:t>
      </w:r>
      <w:r w:rsidRPr="00484CC0">
        <w:rPr>
          <w:rFonts w:hint="eastAsia"/>
          <w:kern w:val="0"/>
          <w:szCs w:val="10"/>
          <w:lang w:val="zh-CN"/>
        </w:rPr>
        <w:t>和</w:t>
      </w:r>
      <w:r w:rsidRPr="00484CC0">
        <w:rPr>
          <w:kern w:val="0"/>
          <w:szCs w:val="10"/>
          <w:lang w:val="zh-CN"/>
        </w:rPr>
        <w:t>关于</w:t>
      </w:r>
      <w:r w:rsidRPr="00484CC0">
        <w:rPr>
          <w:rFonts w:hint="eastAsia"/>
          <w:kern w:val="0"/>
          <w:szCs w:val="10"/>
          <w:lang w:val="zh-CN"/>
        </w:rPr>
        <w:t>公开表达</w:t>
      </w:r>
      <w:r w:rsidRPr="00484CC0">
        <w:rPr>
          <w:kern w:val="0"/>
          <w:szCs w:val="10"/>
          <w:lang w:val="zh-CN"/>
        </w:rPr>
        <w:t>自由的</w:t>
      </w:r>
      <w:r w:rsidRPr="00484CC0">
        <w:rPr>
          <w:rFonts w:hint="eastAsia"/>
          <w:kern w:val="0"/>
          <w:szCs w:val="10"/>
          <w:lang w:val="zh-CN"/>
        </w:rPr>
        <w:t>2005</w:t>
      </w:r>
      <w:r w:rsidRPr="00484CC0">
        <w:rPr>
          <w:rFonts w:hint="eastAsia"/>
          <w:kern w:val="0"/>
          <w:szCs w:val="10"/>
          <w:lang w:val="zh-CN"/>
        </w:rPr>
        <w:t>年</w:t>
      </w:r>
      <w:r w:rsidRPr="00484CC0">
        <w:rPr>
          <w:kern w:val="0"/>
          <w:szCs w:val="10"/>
          <w:lang w:val="zh-CN"/>
        </w:rPr>
        <w:t>第</w:t>
      </w:r>
      <w:r w:rsidRPr="00484CC0">
        <w:rPr>
          <w:kern w:val="0"/>
          <w:szCs w:val="10"/>
          <w:lang w:val="zh-CN"/>
        </w:rPr>
        <w:t>1.299</w:t>
      </w:r>
      <w:r w:rsidRPr="00484CC0">
        <w:rPr>
          <w:kern w:val="0"/>
          <w:szCs w:val="10"/>
          <w:lang w:val="zh-CN"/>
        </w:rPr>
        <w:t>号法禁止歧视</w:t>
      </w:r>
      <w:r w:rsidRPr="00484CC0">
        <w:rPr>
          <w:rFonts w:hint="eastAsia"/>
          <w:kern w:val="0"/>
          <w:szCs w:val="10"/>
          <w:lang w:val="zh-CN"/>
        </w:rPr>
        <w:t>；该法</w:t>
      </w:r>
      <w:r w:rsidRPr="00484CC0">
        <w:rPr>
          <w:kern w:val="0"/>
          <w:szCs w:val="10"/>
          <w:lang w:val="zh-CN"/>
        </w:rPr>
        <w:t>禁止针对个人性取向煽动仇恨和暴力。然而，委员会关切地注意到</w:t>
      </w:r>
      <w:r w:rsidRPr="00484CC0">
        <w:rPr>
          <w:rFonts w:hint="eastAsia"/>
          <w:kern w:val="0"/>
          <w:szCs w:val="10"/>
          <w:lang w:val="zh-CN"/>
        </w:rPr>
        <w:t>，</w:t>
      </w:r>
      <w:r w:rsidRPr="00484CC0">
        <w:rPr>
          <w:kern w:val="0"/>
          <w:szCs w:val="10"/>
          <w:lang w:val="zh-CN"/>
        </w:rPr>
        <w:t>除这些法律外</w:t>
      </w:r>
      <w:r w:rsidRPr="00484CC0">
        <w:rPr>
          <w:rFonts w:hint="eastAsia"/>
          <w:kern w:val="0"/>
          <w:szCs w:val="10"/>
          <w:lang w:val="zh-CN"/>
        </w:rPr>
        <w:t>，</w:t>
      </w:r>
      <w:r w:rsidRPr="00484CC0">
        <w:rPr>
          <w:kern w:val="0"/>
          <w:szCs w:val="10"/>
          <w:lang w:val="zh-CN"/>
        </w:rPr>
        <w:t>缺乏保护同性恋、双性恋、跨</w:t>
      </w:r>
      <w:r w:rsidRPr="00484CC0">
        <w:rPr>
          <w:rFonts w:hint="eastAsia"/>
          <w:kern w:val="0"/>
          <w:szCs w:val="10"/>
          <w:lang w:val="zh-CN"/>
        </w:rPr>
        <w:t>性别</w:t>
      </w:r>
      <w:r w:rsidRPr="00484CC0">
        <w:rPr>
          <w:kern w:val="0"/>
          <w:szCs w:val="10"/>
          <w:lang w:val="zh-CN"/>
        </w:rPr>
        <w:t>或双性妇女的反歧视立法。委员会还关切地注意到：</w:t>
      </w:r>
    </w:p>
    <w:p w14:paraId="1CB7512A"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a</w:t>
      </w:r>
      <w:r w:rsidRPr="00484CC0">
        <w:rPr>
          <w:kern w:val="0"/>
          <w:szCs w:val="10"/>
          <w:lang w:val="zh-CN"/>
        </w:rPr>
        <w:t>）在《刑法》中，</w:t>
      </w:r>
      <w:r w:rsidRPr="00484CC0">
        <w:rPr>
          <w:rFonts w:hint="eastAsia"/>
          <w:kern w:val="0"/>
          <w:szCs w:val="10"/>
          <w:lang w:val="zh-CN"/>
        </w:rPr>
        <w:t>针对他人</w:t>
      </w:r>
      <w:r w:rsidRPr="00484CC0">
        <w:rPr>
          <w:kern w:val="0"/>
          <w:szCs w:val="10"/>
          <w:lang w:val="zh-CN"/>
        </w:rPr>
        <w:t>性取向</w:t>
      </w:r>
      <w:r w:rsidRPr="00484CC0">
        <w:rPr>
          <w:rFonts w:hint="eastAsia"/>
          <w:kern w:val="0"/>
          <w:szCs w:val="10"/>
          <w:lang w:val="zh-CN"/>
        </w:rPr>
        <w:t>、</w:t>
      </w:r>
      <w:r w:rsidRPr="00484CC0">
        <w:rPr>
          <w:kern w:val="0"/>
          <w:szCs w:val="10"/>
          <w:lang w:val="zh-CN"/>
        </w:rPr>
        <w:t>跨性别</w:t>
      </w:r>
      <w:r w:rsidRPr="00484CC0">
        <w:rPr>
          <w:rFonts w:hint="eastAsia"/>
          <w:kern w:val="0"/>
          <w:szCs w:val="10"/>
          <w:lang w:val="zh-CN"/>
        </w:rPr>
        <w:t>者</w:t>
      </w:r>
      <w:r w:rsidRPr="00484CC0">
        <w:rPr>
          <w:kern w:val="0"/>
          <w:szCs w:val="10"/>
          <w:lang w:val="zh-CN"/>
        </w:rPr>
        <w:t>或双性</w:t>
      </w:r>
      <w:r w:rsidRPr="00484CC0">
        <w:rPr>
          <w:rFonts w:hint="eastAsia"/>
          <w:kern w:val="0"/>
          <w:szCs w:val="10"/>
          <w:lang w:val="zh-CN"/>
        </w:rPr>
        <w:t>者身份实施</w:t>
      </w:r>
      <w:r w:rsidRPr="00484CC0">
        <w:rPr>
          <w:kern w:val="0"/>
          <w:szCs w:val="10"/>
          <w:lang w:val="zh-CN"/>
        </w:rPr>
        <w:t>暴力不</w:t>
      </w:r>
      <w:r w:rsidRPr="00484CC0">
        <w:rPr>
          <w:rFonts w:hint="eastAsia"/>
          <w:kern w:val="0"/>
          <w:szCs w:val="10"/>
          <w:lang w:val="zh-CN"/>
        </w:rPr>
        <w:t>属从重量刑</w:t>
      </w:r>
      <w:r w:rsidRPr="00484CC0">
        <w:rPr>
          <w:kern w:val="0"/>
          <w:szCs w:val="10"/>
          <w:lang w:val="zh-CN"/>
        </w:rPr>
        <w:t>因素；</w:t>
      </w:r>
    </w:p>
    <w:p w14:paraId="3FB17925"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b</w:t>
      </w:r>
      <w:r w:rsidRPr="00484CC0">
        <w:rPr>
          <w:kern w:val="0"/>
          <w:szCs w:val="10"/>
          <w:lang w:val="zh-CN"/>
        </w:rPr>
        <w:t>）没有任何立法允许在正式证件中</w:t>
      </w:r>
      <w:r w:rsidRPr="00484CC0">
        <w:rPr>
          <w:rFonts w:hint="eastAsia"/>
          <w:kern w:val="0"/>
          <w:szCs w:val="10"/>
          <w:lang w:val="zh-CN"/>
        </w:rPr>
        <w:t>变更</w:t>
      </w:r>
      <w:r w:rsidRPr="00484CC0">
        <w:rPr>
          <w:kern w:val="0"/>
          <w:szCs w:val="10"/>
          <w:lang w:val="zh-CN"/>
        </w:rPr>
        <w:t>性别标记。</w:t>
      </w:r>
    </w:p>
    <w:p w14:paraId="168165D2" w14:textId="77777777" w:rsidR="00484CC0" w:rsidRPr="00484CC0" w:rsidRDefault="00484CC0" w:rsidP="00484CC0">
      <w:pPr>
        <w:suppressAutoHyphens/>
        <w:spacing w:after="120" w:line="280" w:lineRule="exact"/>
        <w:ind w:left="1134" w:right="1134"/>
        <w:rPr>
          <w:b/>
          <w:kern w:val="0"/>
          <w:szCs w:val="10"/>
        </w:rPr>
      </w:pPr>
      <w:r w:rsidRPr="00484CC0">
        <w:rPr>
          <w:kern w:val="0"/>
          <w:szCs w:val="10"/>
          <w:lang w:val="zh-CN"/>
        </w:rPr>
        <w:t>46.</w:t>
      </w:r>
      <w:r w:rsidRPr="00484CC0">
        <w:rPr>
          <w:kern w:val="0"/>
          <w:szCs w:val="10"/>
          <w:lang w:val="zh-CN"/>
        </w:rPr>
        <w:tab/>
      </w:r>
      <w:r w:rsidRPr="00484CC0">
        <w:rPr>
          <w:kern w:val="0"/>
          <w:szCs w:val="10"/>
          <w:lang w:val="zh-CN"/>
        </w:rPr>
        <w:t>委员会建议缔约国为同性恋</w:t>
      </w:r>
      <w:r w:rsidRPr="00484CC0">
        <w:rPr>
          <w:rFonts w:hint="eastAsia"/>
          <w:kern w:val="0"/>
          <w:szCs w:val="10"/>
          <w:lang w:val="zh-CN"/>
        </w:rPr>
        <w:t>、</w:t>
      </w:r>
      <w:r w:rsidRPr="00484CC0">
        <w:rPr>
          <w:kern w:val="0"/>
          <w:szCs w:val="10"/>
          <w:lang w:val="zh-CN"/>
        </w:rPr>
        <w:t>双性恋</w:t>
      </w:r>
      <w:r w:rsidRPr="00484CC0">
        <w:rPr>
          <w:rFonts w:hint="eastAsia"/>
          <w:kern w:val="0"/>
          <w:szCs w:val="10"/>
          <w:lang w:val="zh-CN"/>
        </w:rPr>
        <w:t>、</w:t>
      </w:r>
      <w:r w:rsidRPr="00484CC0">
        <w:rPr>
          <w:kern w:val="0"/>
          <w:szCs w:val="10"/>
          <w:lang w:val="zh-CN"/>
        </w:rPr>
        <w:t>跨</w:t>
      </w:r>
      <w:r w:rsidRPr="00484CC0">
        <w:rPr>
          <w:rFonts w:hint="eastAsia"/>
          <w:kern w:val="0"/>
          <w:szCs w:val="10"/>
          <w:lang w:val="zh-CN"/>
        </w:rPr>
        <w:t>性别</w:t>
      </w:r>
      <w:r w:rsidRPr="00484CC0">
        <w:rPr>
          <w:kern w:val="0"/>
          <w:szCs w:val="10"/>
          <w:lang w:val="zh-CN"/>
        </w:rPr>
        <w:t>和双性妇女提供必要的保护，使其免受歧视和暴力，并且：</w:t>
      </w:r>
    </w:p>
    <w:p w14:paraId="7D2BF9E9" w14:textId="77777777" w:rsidR="00484CC0" w:rsidRPr="00484CC0" w:rsidRDefault="00484CC0" w:rsidP="00484CC0">
      <w:pPr>
        <w:suppressAutoHyphens/>
        <w:spacing w:after="120" w:line="280" w:lineRule="exact"/>
        <w:ind w:left="1134" w:right="1134" w:firstLine="567"/>
        <w:rPr>
          <w:b/>
          <w:kern w:val="0"/>
          <w:szCs w:val="10"/>
        </w:rPr>
      </w:pPr>
      <w:r w:rsidRPr="00484CC0">
        <w:rPr>
          <w:kern w:val="0"/>
          <w:szCs w:val="10"/>
          <w:lang w:val="zh-CN"/>
        </w:rPr>
        <w:t>（</w:t>
      </w:r>
      <w:r w:rsidRPr="00484CC0">
        <w:rPr>
          <w:kern w:val="0"/>
          <w:szCs w:val="10"/>
          <w:lang w:val="zh-CN"/>
        </w:rPr>
        <w:t>a</w:t>
      </w:r>
      <w:r w:rsidRPr="00484CC0">
        <w:rPr>
          <w:kern w:val="0"/>
          <w:szCs w:val="10"/>
          <w:lang w:val="zh-CN"/>
        </w:rPr>
        <w:t>）通过具体的反歧视立法和刑法规定，确认</w:t>
      </w:r>
      <w:r w:rsidRPr="00484CC0">
        <w:rPr>
          <w:rFonts w:hint="eastAsia"/>
          <w:kern w:val="0"/>
          <w:szCs w:val="10"/>
          <w:lang w:val="zh-CN"/>
        </w:rPr>
        <w:t>针对他人</w:t>
      </w:r>
      <w:r w:rsidRPr="00484CC0">
        <w:rPr>
          <w:kern w:val="0"/>
          <w:szCs w:val="10"/>
          <w:lang w:val="zh-CN"/>
        </w:rPr>
        <w:t>性取向或跨性别</w:t>
      </w:r>
      <w:r w:rsidRPr="00484CC0">
        <w:rPr>
          <w:rFonts w:hint="eastAsia"/>
          <w:kern w:val="0"/>
          <w:szCs w:val="10"/>
          <w:lang w:val="zh-CN"/>
        </w:rPr>
        <w:t>者</w:t>
      </w:r>
      <w:r w:rsidRPr="00484CC0">
        <w:rPr>
          <w:kern w:val="0"/>
          <w:szCs w:val="10"/>
          <w:lang w:val="zh-CN"/>
        </w:rPr>
        <w:t>或双性</w:t>
      </w:r>
      <w:r w:rsidRPr="00484CC0">
        <w:rPr>
          <w:rFonts w:hint="eastAsia"/>
          <w:kern w:val="0"/>
          <w:szCs w:val="10"/>
          <w:lang w:val="zh-CN"/>
        </w:rPr>
        <w:t>者身份实施</w:t>
      </w:r>
      <w:r w:rsidRPr="00484CC0">
        <w:rPr>
          <w:kern w:val="0"/>
          <w:szCs w:val="10"/>
          <w:lang w:val="zh-CN"/>
        </w:rPr>
        <w:t>暴力为</w:t>
      </w:r>
      <w:r w:rsidRPr="00484CC0">
        <w:rPr>
          <w:rFonts w:hint="eastAsia"/>
          <w:kern w:val="0"/>
          <w:szCs w:val="10"/>
          <w:lang w:val="zh-CN"/>
        </w:rPr>
        <w:t>从重量刑</w:t>
      </w:r>
      <w:r w:rsidRPr="00484CC0">
        <w:rPr>
          <w:kern w:val="0"/>
          <w:szCs w:val="10"/>
          <w:lang w:val="zh-CN"/>
        </w:rPr>
        <w:t>因素</w:t>
      </w:r>
      <w:r w:rsidRPr="00484CC0">
        <w:rPr>
          <w:rFonts w:hint="eastAsia"/>
          <w:kern w:val="0"/>
          <w:szCs w:val="10"/>
          <w:lang w:val="zh-CN"/>
        </w:rPr>
        <w:t>；</w:t>
      </w:r>
    </w:p>
    <w:p w14:paraId="1B1F4A92" w14:textId="77777777" w:rsidR="00484CC0" w:rsidRPr="00484CC0" w:rsidRDefault="00484CC0" w:rsidP="00484CC0">
      <w:pPr>
        <w:suppressAutoHyphens/>
        <w:spacing w:after="120" w:line="280" w:lineRule="exact"/>
        <w:ind w:left="1134" w:right="1134" w:firstLine="567"/>
        <w:rPr>
          <w:b/>
          <w:kern w:val="0"/>
          <w:szCs w:val="10"/>
        </w:rPr>
      </w:pPr>
      <w:r w:rsidRPr="00484CC0">
        <w:rPr>
          <w:kern w:val="0"/>
          <w:szCs w:val="10"/>
          <w:lang w:val="zh-CN"/>
        </w:rPr>
        <w:t>（</w:t>
      </w:r>
      <w:r w:rsidRPr="00484CC0">
        <w:rPr>
          <w:kern w:val="0"/>
          <w:szCs w:val="10"/>
          <w:lang w:val="zh-CN"/>
        </w:rPr>
        <w:t>b</w:t>
      </w:r>
      <w:r w:rsidRPr="00484CC0">
        <w:rPr>
          <w:kern w:val="0"/>
          <w:szCs w:val="10"/>
          <w:lang w:val="zh-CN"/>
        </w:rPr>
        <w:t>）修订现行法律，以确保女同性恋伴侣可以结婚或起码可以正式注册结合以及可以收养子女；</w:t>
      </w:r>
    </w:p>
    <w:p w14:paraId="1A7C7E4F" w14:textId="77777777" w:rsidR="00484CC0" w:rsidRPr="00484CC0" w:rsidRDefault="00484CC0" w:rsidP="00484CC0">
      <w:pPr>
        <w:suppressAutoHyphens/>
        <w:spacing w:after="120" w:line="280" w:lineRule="exact"/>
        <w:ind w:left="1134" w:right="1134" w:firstLine="567"/>
        <w:rPr>
          <w:kern w:val="0"/>
          <w:szCs w:val="10"/>
        </w:rPr>
      </w:pPr>
      <w:r w:rsidRPr="00484CC0">
        <w:rPr>
          <w:kern w:val="0"/>
          <w:szCs w:val="10"/>
          <w:lang w:val="zh-CN"/>
        </w:rPr>
        <w:t>（</w:t>
      </w:r>
      <w:r w:rsidRPr="00484CC0">
        <w:rPr>
          <w:kern w:val="0"/>
          <w:szCs w:val="10"/>
          <w:lang w:val="zh-CN"/>
        </w:rPr>
        <w:t>c</w:t>
      </w:r>
      <w:r w:rsidRPr="00484CC0">
        <w:rPr>
          <w:kern w:val="0"/>
          <w:szCs w:val="10"/>
          <w:lang w:val="zh-CN"/>
        </w:rPr>
        <w:t>）通过立法，允许跨</w:t>
      </w:r>
      <w:r w:rsidRPr="00484CC0">
        <w:rPr>
          <w:rFonts w:hint="eastAsia"/>
          <w:kern w:val="0"/>
          <w:szCs w:val="10"/>
          <w:lang w:val="zh-CN"/>
        </w:rPr>
        <w:t>性别</w:t>
      </w:r>
      <w:r w:rsidRPr="00484CC0">
        <w:rPr>
          <w:kern w:val="0"/>
          <w:szCs w:val="10"/>
          <w:lang w:val="zh-CN"/>
        </w:rPr>
        <w:t>妇女在正式证件中</w:t>
      </w:r>
      <w:r w:rsidRPr="00484CC0">
        <w:rPr>
          <w:rFonts w:hint="eastAsia"/>
          <w:kern w:val="0"/>
          <w:szCs w:val="10"/>
          <w:lang w:val="zh-CN"/>
        </w:rPr>
        <w:t>变更</w:t>
      </w:r>
      <w:r w:rsidRPr="00484CC0">
        <w:rPr>
          <w:kern w:val="0"/>
          <w:szCs w:val="10"/>
          <w:lang w:val="zh-CN"/>
        </w:rPr>
        <w:t>性别标记。</w:t>
      </w:r>
    </w:p>
    <w:p w14:paraId="35066A2D"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rPr>
      </w:pPr>
      <w:r w:rsidRPr="00484CC0">
        <w:rPr>
          <w:rFonts w:eastAsia="黑体"/>
          <w:snapToGrid w:val="0"/>
          <w:kern w:val="0"/>
          <w:sz w:val="24"/>
          <w:lang w:val="zh-CN"/>
        </w:rPr>
        <w:lastRenderedPageBreak/>
        <w:tab/>
      </w:r>
      <w:r w:rsidRPr="00484CC0">
        <w:rPr>
          <w:rFonts w:eastAsia="黑体"/>
          <w:snapToGrid w:val="0"/>
          <w:kern w:val="0"/>
          <w:sz w:val="24"/>
          <w:lang w:val="zh-CN"/>
        </w:rPr>
        <w:tab/>
      </w:r>
      <w:r w:rsidRPr="00484CC0">
        <w:rPr>
          <w:rFonts w:eastAsia="黑体"/>
          <w:snapToGrid w:val="0"/>
          <w:kern w:val="0"/>
          <w:sz w:val="24"/>
          <w:lang w:val="zh-CN"/>
        </w:rPr>
        <w:t>婚姻和家庭关系</w:t>
      </w:r>
    </w:p>
    <w:p w14:paraId="52241325"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47.</w:t>
      </w:r>
      <w:r w:rsidRPr="00484CC0">
        <w:rPr>
          <w:kern w:val="0"/>
          <w:szCs w:val="10"/>
          <w:lang w:val="zh-CN"/>
        </w:rPr>
        <w:tab/>
      </w:r>
      <w:r w:rsidRPr="00484CC0">
        <w:rPr>
          <w:kern w:val="0"/>
          <w:szCs w:val="10"/>
          <w:lang w:val="zh-CN"/>
        </w:rPr>
        <w:t>委员会关切地注意到，缔约国的婚姻财产</w:t>
      </w:r>
      <w:r w:rsidRPr="00484CC0">
        <w:rPr>
          <w:rFonts w:hint="eastAsia"/>
          <w:kern w:val="0"/>
          <w:szCs w:val="10"/>
          <w:lang w:val="zh-CN"/>
        </w:rPr>
        <w:t>各自拥有</w:t>
      </w:r>
      <w:r w:rsidRPr="00484CC0">
        <w:rPr>
          <w:kern w:val="0"/>
          <w:szCs w:val="10"/>
          <w:lang w:val="zh-CN"/>
        </w:rPr>
        <w:t>制度未能确保配偶双方</w:t>
      </w:r>
      <w:r w:rsidRPr="00484CC0">
        <w:rPr>
          <w:rFonts w:hint="eastAsia"/>
          <w:kern w:val="0"/>
          <w:szCs w:val="10"/>
          <w:lang w:val="zh-CN"/>
        </w:rPr>
        <w:t>在</w:t>
      </w:r>
      <w:r w:rsidRPr="00484CC0">
        <w:rPr>
          <w:kern w:val="0"/>
          <w:szCs w:val="10"/>
          <w:lang w:val="zh-CN"/>
        </w:rPr>
        <w:t>婚姻</w:t>
      </w:r>
      <w:r w:rsidRPr="00484CC0">
        <w:rPr>
          <w:rFonts w:hint="eastAsia"/>
          <w:kern w:val="0"/>
          <w:szCs w:val="10"/>
          <w:lang w:val="zh-CN"/>
        </w:rPr>
        <w:t>解除</w:t>
      </w:r>
      <w:r w:rsidRPr="00484CC0">
        <w:rPr>
          <w:kern w:val="0"/>
          <w:szCs w:val="10"/>
          <w:lang w:val="zh-CN"/>
        </w:rPr>
        <w:t>后</w:t>
      </w:r>
      <w:r w:rsidRPr="00484CC0">
        <w:rPr>
          <w:rFonts w:hint="eastAsia"/>
          <w:kern w:val="0"/>
          <w:szCs w:val="10"/>
          <w:lang w:val="zh-CN"/>
        </w:rPr>
        <w:t>，</w:t>
      </w:r>
      <w:r w:rsidRPr="00484CC0">
        <w:rPr>
          <w:kern w:val="0"/>
          <w:szCs w:val="10"/>
          <w:lang w:val="zh-CN"/>
        </w:rPr>
        <w:t>除非另</w:t>
      </w:r>
      <w:r w:rsidRPr="00484CC0">
        <w:rPr>
          <w:rFonts w:hint="eastAsia"/>
          <w:kern w:val="0"/>
          <w:szCs w:val="10"/>
          <w:lang w:val="zh-CN"/>
        </w:rPr>
        <w:t>订具体</w:t>
      </w:r>
      <w:r w:rsidRPr="00484CC0">
        <w:rPr>
          <w:kern w:val="0"/>
          <w:szCs w:val="10"/>
          <w:lang w:val="zh-CN"/>
        </w:rPr>
        <w:t>协议</w:t>
      </w:r>
      <w:r w:rsidRPr="00484CC0">
        <w:rPr>
          <w:rFonts w:hint="eastAsia"/>
          <w:kern w:val="0"/>
          <w:szCs w:val="10"/>
          <w:lang w:val="zh-CN"/>
        </w:rPr>
        <w:t>，</w:t>
      </w:r>
      <w:r w:rsidRPr="00484CC0">
        <w:rPr>
          <w:kern w:val="0"/>
          <w:szCs w:val="10"/>
          <w:lang w:val="zh-CN"/>
        </w:rPr>
        <w:t>平等</w:t>
      </w:r>
      <w:r w:rsidRPr="00484CC0">
        <w:rPr>
          <w:rFonts w:hint="eastAsia"/>
          <w:kern w:val="0"/>
          <w:szCs w:val="10"/>
          <w:lang w:val="zh-CN"/>
        </w:rPr>
        <w:t>分配</w:t>
      </w:r>
      <w:r w:rsidRPr="00484CC0">
        <w:rPr>
          <w:kern w:val="0"/>
          <w:szCs w:val="10"/>
          <w:lang w:val="zh-CN"/>
        </w:rPr>
        <w:t>婚姻存续期间获得的财产</w:t>
      </w:r>
      <w:r w:rsidRPr="00484CC0">
        <w:rPr>
          <w:rFonts w:hint="eastAsia"/>
          <w:kern w:val="0"/>
          <w:szCs w:val="10"/>
          <w:lang w:val="zh-CN"/>
        </w:rPr>
        <w:t>。</w:t>
      </w:r>
    </w:p>
    <w:p w14:paraId="4CFF4144" w14:textId="77777777" w:rsidR="00484CC0" w:rsidRPr="00484CC0" w:rsidRDefault="00484CC0" w:rsidP="00484CC0">
      <w:pPr>
        <w:suppressAutoHyphens/>
        <w:spacing w:after="120" w:line="280" w:lineRule="exact"/>
        <w:ind w:left="1134" w:right="1134"/>
        <w:rPr>
          <w:kern w:val="0"/>
          <w:szCs w:val="10"/>
          <w:lang w:val="zh-CN"/>
        </w:rPr>
      </w:pPr>
      <w:r w:rsidRPr="00484CC0">
        <w:rPr>
          <w:kern w:val="0"/>
          <w:szCs w:val="10"/>
          <w:lang w:val="zh-CN"/>
        </w:rPr>
        <w:t>48.</w:t>
      </w:r>
      <w:r w:rsidRPr="00484CC0">
        <w:rPr>
          <w:kern w:val="0"/>
          <w:szCs w:val="10"/>
          <w:lang w:val="zh-CN"/>
        </w:rPr>
        <w:tab/>
      </w:r>
      <w:r w:rsidRPr="00484CC0">
        <w:rPr>
          <w:kern w:val="0"/>
          <w:szCs w:val="10"/>
          <w:lang w:val="zh-CN"/>
        </w:rPr>
        <w:t>委员会提请缔约国注意关于婚姻、家庭关系及其解除的经济后果的第</w:t>
      </w:r>
      <w:r w:rsidRPr="00484CC0">
        <w:rPr>
          <w:kern w:val="0"/>
          <w:szCs w:val="10"/>
          <w:lang w:val="zh-CN"/>
        </w:rPr>
        <w:t>29</w:t>
      </w:r>
      <w:r w:rsidRPr="00484CC0">
        <w:rPr>
          <w:kern w:val="0"/>
          <w:szCs w:val="10"/>
          <w:lang w:val="zh-CN"/>
        </w:rPr>
        <w:t>号一般性建议（</w:t>
      </w:r>
      <w:r w:rsidRPr="00484CC0">
        <w:rPr>
          <w:kern w:val="0"/>
          <w:szCs w:val="10"/>
          <w:lang w:val="zh-CN"/>
        </w:rPr>
        <w:t>2013</w:t>
      </w:r>
      <w:r w:rsidRPr="00484CC0">
        <w:rPr>
          <w:rFonts w:hint="eastAsia"/>
          <w:kern w:val="0"/>
          <w:szCs w:val="10"/>
          <w:lang w:val="zh-CN"/>
        </w:rPr>
        <w:t>年</w:t>
      </w:r>
      <w:r w:rsidRPr="00484CC0">
        <w:rPr>
          <w:kern w:val="0"/>
          <w:szCs w:val="10"/>
          <w:lang w:val="zh-CN"/>
        </w:rPr>
        <w:t>）。委员会提醒缔约国其有义务规定</w:t>
      </w:r>
      <w:r w:rsidRPr="00484CC0">
        <w:rPr>
          <w:rFonts w:hint="eastAsia"/>
          <w:kern w:val="0"/>
          <w:szCs w:val="10"/>
          <w:lang w:val="zh-CN"/>
        </w:rPr>
        <w:t>，</w:t>
      </w:r>
      <w:r w:rsidRPr="00484CC0">
        <w:rPr>
          <w:kern w:val="0"/>
          <w:szCs w:val="10"/>
          <w:lang w:val="zh-CN"/>
        </w:rPr>
        <w:t>在离婚和（或）分居时，双方平等分割婚姻存續期间积累的所有财产。因此，委员会建议缔约国</w:t>
      </w:r>
      <w:r w:rsidRPr="00484CC0">
        <w:rPr>
          <w:rFonts w:hint="eastAsia"/>
          <w:kern w:val="0"/>
          <w:szCs w:val="10"/>
          <w:lang w:val="zh-CN"/>
        </w:rPr>
        <w:t>对法律作出</w:t>
      </w:r>
      <w:r w:rsidRPr="00484CC0">
        <w:rPr>
          <w:kern w:val="0"/>
          <w:szCs w:val="10"/>
          <w:lang w:val="zh-CN"/>
        </w:rPr>
        <w:t>必要</w:t>
      </w:r>
      <w:r w:rsidRPr="00484CC0">
        <w:rPr>
          <w:rFonts w:hint="eastAsia"/>
          <w:kern w:val="0"/>
          <w:szCs w:val="10"/>
          <w:lang w:val="zh-CN"/>
        </w:rPr>
        <w:t>修正</w:t>
      </w:r>
      <w:r w:rsidRPr="00484CC0">
        <w:rPr>
          <w:kern w:val="0"/>
          <w:szCs w:val="10"/>
          <w:lang w:val="zh-CN"/>
        </w:rPr>
        <w:t>，以确保在婚姻存续期间共同获得的财产</w:t>
      </w:r>
      <w:r w:rsidRPr="00484CC0">
        <w:rPr>
          <w:rFonts w:hint="eastAsia"/>
          <w:kern w:val="0"/>
          <w:szCs w:val="10"/>
          <w:lang w:val="zh-CN"/>
        </w:rPr>
        <w:t>和配偶双方</w:t>
      </w:r>
      <w:r w:rsidRPr="00484CC0">
        <w:rPr>
          <w:kern w:val="0"/>
          <w:szCs w:val="10"/>
          <w:lang w:val="zh-CN"/>
        </w:rPr>
        <w:t>均无法确立其专属所有权的</w:t>
      </w:r>
      <w:r w:rsidRPr="00484CC0">
        <w:rPr>
          <w:rFonts w:hint="eastAsia"/>
          <w:kern w:val="0"/>
          <w:szCs w:val="10"/>
          <w:lang w:val="zh-CN"/>
        </w:rPr>
        <w:t>财产属于配偶双方非区分共有财产，因此在婚姻解除时由双方平等</w:t>
      </w:r>
      <w:r w:rsidRPr="00484CC0">
        <w:rPr>
          <w:kern w:val="0"/>
          <w:szCs w:val="10"/>
          <w:lang w:val="zh-CN"/>
        </w:rPr>
        <w:t>分割</w:t>
      </w:r>
      <w:r w:rsidRPr="00484CC0">
        <w:rPr>
          <w:rFonts w:hint="eastAsia"/>
          <w:kern w:val="0"/>
          <w:szCs w:val="10"/>
          <w:lang w:val="zh-CN"/>
        </w:rPr>
        <w:t>。</w:t>
      </w:r>
    </w:p>
    <w:p w14:paraId="7777AAD6"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49.</w:t>
      </w:r>
      <w:r w:rsidRPr="00484CC0">
        <w:rPr>
          <w:kern w:val="0"/>
          <w:szCs w:val="10"/>
          <w:lang w:val="zh-CN"/>
        </w:rPr>
        <w:tab/>
      </w:r>
      <w:r w:rsidRPr="00484CC0">
        <w:rPr>
          <w:kern w:val="0"/>
          <w:szCs w:val="10"/>
          <w:lang w:val="zh-CN"/>
        </w:rPr>
        <w:t>委员会关切地注意到妇女</w:t>
      </w:r>
      <w:r w:rsidRPr="00484CC0">
        <w:rPr>
          <w:rFonts w:hint="eastAsia"/>
          <w:kern w:val="0"/>
          <w:szCs w:val="10"/>
          <w:lang w:val="zh-CN"/>
        </w:rPr>
        <w:t>不得在</w:t>
      </w:r>
      <w:r w:rsidRPr="00484CC0">
        <w:rPr>
          <w:kern w:val="0"/>
          <w:szCs w:val="10"/>
          <w:lang w:val="zh-CN"/>
        </w:rPr>
        <w:t>离婚后</w:t>
      </w:r>
      <w:r w:rsidRPr="00484CC0">
        <w:rPr>
          <w:kern w:val="0"/>
          <w:szCs w:val="10"/>
          <w:lang w:val="zh-CN"/>
        </w:rPr>
        <w:t>310</w:t>
      </w:r>
      <w:r w:rsidRPr="00484CC0">
        <w:rPr>
          <w:kern w:val="0"/>
          <w:szCs w:val="10"/>
          <w:lang w:val="zh-CN"/>
        </w:rPr>
        <w:t>天内再婚的规定。</w:t>
      </w:r>
    </w:p>
    <w:p w14:paraId="44E1CB7A"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50.</w:t>
      </w:r>
      <w:r w:rsidRPr="00484CC0">
        <w:rPr>
          <w:kern w:val="0"/>
          <w:szCs w:val="10"/>
          <w:lang w:val="zh-CN"/>
        </w:rPr>
        <w:tab/>
      </w:r>
      <w:r w:rsidRPr="00484CC0">
        <w:rPr>
          <w:kern w:val="0"/>
          <w:szCs w:val="10"/>
          <w:lang w:val="zh-CN"/>
        </w:rPr>
        <w:t>委员会建议缔约国迅速采取措施，废除禁止妇女在离婚后</w:t>
      </w:r>
      <w:r w:rsidRPr="00484CC0">
        <w:rPr>
          <w:kern w:val="0"/>
          <w:szCs w:val="10"/>
          <w:lang w:val="zh-CN"/>
        </w:rPr>
        <w:t>310</w:t>
      </w:r>
      <w:r w:rsidRPr="00484CC0">
        <w:rPr>
          <w:kern w:val="0"/>
          <w:szCs w:val="10"/>
          <w:lang w:val="zh-CN"/>
        </w:rPr>
        <w:t>天内再婚的歧视性规定。</w:t>
      </w:r>
    </w:p>
    <w:p w14:paraId="2547EB5A"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51.</w:t>
      </w:r>
      <w:r w:rsidRPr="00484CC0">
        <w:rPr>
          <w:kern w:val="0"/>
          <w:szCs w:val="10"/>
          <w:lang w:val="zh-CN"/>
        </w:rPr>
        <w:tab/>
      </w:r>
      <w:r w:rsidRPr="00484CC0">
        <w:rPr>
          <w:kern w:val="0"/>
          <w:szCs w:val="10"/>
          <w:lang w:val="zh-CN"/>
        </w:rPr>
        <w:t>委员会注意到</w:t>
      </w:r>
      <w:r w:rsidRPr="00484CC0">
        <w:rPr>
          <w:rFonts w:hint="eastAsia"/>
          <w:kern w:val="0"/>
          <w:szCs w:val="10"/>
          <w:lang w:val="zh-CN"/>
        </w:rPr>
        <w:t>立法</w:t>
      </w:r>
      <w:r w:rsidRPr="00484CC0">
        <w:rPr>
          <w:kern w:val="0"/>
          <w:szCs w:val="10"/>
          <w:lang w:val="zh-CN"/>
        </w:rPr>
        <w:t>最近</w:t>
      </w:r>
      <w:r w:rsidRPr="00484CC0">
        <w:rPr>
          <w:rFonts w:hint="eastAsia"/>
          <w:kern w:val="0"/>
          <w:szCs w:val="10"/>
          <w:lang w:val="zh-CN"/>
        </w:rPr>
        <w:t>的修订对共享</w:t>
      </w:r>
      <w:r w:rsidRPr="00484CC0">
        <w:rPr>
          <w:kern w:val="0"/>
          <w:szCs w:val="10"/>
          <w:lang w:val="zh-CN"/>
        </w:rPr>
        <w:t>子女监护权</w:t>
      </w:r>
      <w:r w:rsidRPr="00484CC0">
        <w:rPr>
          <w:rFonts w:hint="eastAsia"/>
          <w:kern w:val="0"/>
          <w:szCs w:val="10"/>
          <w:lang w:val="zh-CN"/>
        </w:rPr>
        <w:t>作出了规定</w:t>
      </w:r>
      <w:r w:rsidRPr="00484CC0">
        <w:rPr>
          <w:kern w:val="0"/>
          <w:szCs w:val="10"/>
          <w:lang w:val="zh-CN"/>
        </w:rPr>
        <w:t>。但是，委员会</w:t>
      </w:r>
      <w:r w:rsidRPr="00484CC0">
        <w:rPr>
          <w:rFonts w:hint="eastAsia"/>
          <w:kern w:val="0"/>
          <w:szCs w:val="10"/>
          <w:lang w:val="zh-CN"/>
        </w:rPr>
        <w:t>担心</w:t>
      </w:r>
      <w:r w:rsidRPr="00484CC0">
        <w:rPr>
          <w:kern w:val="0"/>
          <w:szCs w:val="10"/>
          <w:lang w:val="zh-CN"/>
        </w:rPr>
        <w:t>保障措施</w:t>
      </w:r>
      <w:r w:rsidRPr="00484CC0">
        <w:rPr>
          <w:rFonts w:hint="eastAsia"/>
          <w:kern w:val="0"/>
          <w:szCs w:val="10"/>
          <w:lang w:val="zh-CN"/>
        </w:rPr>
        <w:t>不足以</w:t>
      </w:r>
      <w:r w:rsidRPr="00484CC0">
        <w:rPr>
          <w:kern w:val="0"/>
          <w:szCs w:val="10"/>
          <w:lang w:val="zh-CN"/>
        </w:rPr>
        <w:t>确保</w:t>
      </w:r>
      <w:r w:rsidRPr="00484CC0">
        <w:rPr>
          <w:rFonts w:hint="eastAsia"/>
          <w:kern w:val="0"/>
          <w:szCs w:val="10"/>
          <w:lang w:val="zh-CN"/>
        </w:rPr>
        <w:t>共享</w:t>
      </w:r>
      <w:r w:rsidRPr="00484CC0">
        <w:rPr>
          <w:kern w:val="0"/>
          <w:szCs w:val="10"/>
          <w:lang w:val="zh-CN"/>
        </w:rPr>
        <w:t>监护</w:t>
      </w:r>
      <w:r w:rsidRPr="00484CC0">
        <w:rPr>
          <w:rFonts w:hint="eastAsia"/>
          <w:kern w:val="0"/>
          <w:szCs w:val="10"/>
          <w:lang w:val="zh-CN"/>
        </w:rPr>
        <w:t>权</w:t>
      </w:r>
      <w:r w:rsidRPr="00484CC0">
        <w:rPr>
          <w:kern w:val="0"/>
          <w:szCs w:val="10"/>
          <w:lang w:val="zh-CN"/>
        </w:rPr>
        <w:t>不会导致</w:t>
      </w:r>
      <w:r w:rsidRPr="00484CC0">
        <w:rPr>
          <w:rFonts w:hint="eastAsia"/>
          <w:kern w:val="0"/>
          <w:szCs w:val="10"/>
          <w:lang w:val="zh-CN"/>
        </w:rPr>
        <w:t>子女</w:t>
      </w:r>
      <w:r w:rsidRPr="00484CC0">
        <w:rPr>
          <w:kern w:val="0"/>
          <w:szCs w:val="10"/>
          <w:lang w:val="zh-CN"/>
        </w:rPr>
        <w:t>抚养费</w:t>
      </w:r>
      <w:r w:rsidRPr="00484CC0">
        <w:rPr>
          <w:rFonts w:hint="eastAsia"/>
          <w:kern w:val="0"/>
          <w:szCs w:val="10"/>
          <w:lang w:val="zh-CN"/>
        </w:rPr>
        <w:t>的</w:t>
      </w:r>
      <w:r w:rsidRPr="00484CC0">
        <w:rPr>
          <w:kern w:val="0"/>
          <w:szCs w:val="10"/>
          <w:lang w:val="zh-CN"/>
        </w:rPr>
        <w:t>减少或甚至停付，因为在实践中</w:t>
      </w:r>
      <w:r w:rsidRPr="00484CC0">
        <w:rPr>
          <w:rFonts w:hint="eastAsia"/>
          <w:kern w:val="0"/>
          <w:szCs w:val="10"/>
          <w:lang w:val="zh-CN"/>
        </w:rPr>
        <w:t>共享</w:t>
      </w:r>
      <w:r w:rsidRPr="00484CC0">
        <w:rPr>
          <w:kern w:val="0"/>
          <w:szCs w:val="10"/>
          <w:lang w:val="zh-CN"/>
        </w:rPr>
        <w:t>监护令并不总是得到遵守，而且</w:t>
      </w:r>
      <w:r w:rsidRPr="00484CC0">
        <w:rPr>
          <w:rFonts w:hint="eastAsia"/>
          <w:kern w:val="0"/>
          <w:szCs w:val="10"/>
          <w:lang w:val="zh-CN"/>
        </w:rPr>
        <w:t>监护令</w:t>
      </w:r>
      <w:r w:rsidRPr="00484CC0">
        <w:rPr>
          <w:kern w:val="0"/>
          <w:szCs w:val="10"/>
          <w:lang w:val="zh-CN"/>
        </w:rPr>
        <w:t>不一定反映父母之间时间</w:t>
      </w:r>
      <w:r w:rsidRPr="00484CC0">
        <w:rPr>
          <w:rFonts w:hint="eastAsia"/>
          <w:kern w:val="0"/>
          <w:szCs w:val="10"/>
          <w:lang w:val="zh-CN"/>
        </w:rPr>
        <w:t>分配</w:t>
      </w:r>
      <w:r w:rsidRPr="00484CC0">
        <w:rPr>
          <w:kern w:val="0"/>
          <w:szCs w:val="10"/>
          <w:lang w:val="zh-CN"/>
        </w:rPr>
        <w:t>和费用</w:t>
      </w:r>
      <w:r w:rsidRPr="00484CC0">
        <w:rPr>
          <w:rFonts w:hint="eastAsia"/>
          <w:kern w:val="0"/>
          <w:szCs w:val="10"/>
          <w:lang w:val="zh-CN"/>
        </w:rPr>
        <w:t>分担</w:t>
      </w:r>
      <w:r w:rsidRPr="00484CC0">
        <w:rPr>
          <w:kern w:val="0"/>
          <w:szCs w:val="10"/>
          <w:lang w:val="zh-CN"/>
        </w:rPr>
        <w:t>的</w:t>
      </w:r>
      <w:r w:rsidRPr="00484CC0">
        <w:rPr>
          <w:rFonts w:hint="eastAsia"/>
          <w:kern w:val="0"/>
          <w:szCs w:val="10"/>
          <w:lang w:val="zh-CN"/>
        </w:rPr>
        <w:t>实际</w:t>
      </w:r>
      <w:r w:rsidRPr="00484CC0">
        <w:rPr>
          <w:kern w:val="0"/>
          <w:szCs w:val="10"/>
          <w:lang w:val="zh-CN"/>
        </w:rPr>
        <w:t>情况。</w:t>
      </w:r>
    </w:p>
    <w:p w14:paraId="531CA1FA"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52.</w:t>
      </w:r>
      <w:r w:rsidRPr="00484CC0">
        <w:rPr>
          <w:kern w:val="0"/>
          <w:szCs w:val="10"/>
          <w:lang w:val="zh-CN"/>
        </w:rPr>
        <w:tab/>
      </w:r>
      <w:r w:rsidRPr="00484CC0">
        <w:rPr>
          <w:kern w:val="0"/>
          <w:szCs w:val="10"/>
          <w:lang w:val="zh-CN"/>
        </w:rPr>
        <w:t>委员会建议缔约国密切监测离婚后子女的经济</w:t>
      </w:r>
      <w:r w:rsidRPr="00484CC0">
        <w:rPr>
          <w:rFonts w:hint="eastAsia"/>
          <w:kern w:val="0"/>
          <w:szCs w:val="10"/>
          <w:lang w:val="zh-CN"/>
        </w:rPr>
        <w:t>福祉</w:t>
      </w:r>
      <w:r w:rsidRPr="00484CC0">
        <w:rPr>
          <w:kern w:val="0"/>
          <w:szCs w:val="10"/>
          <w:lang w:val="zh-CN"/>
        </w:rPr>
        <w:t>，以防男子</w:t>
      </w:r>
      <w:r w:rsidRPr="00484CC0">
        <w:rPr>
          <w:rFonts w:hint="eastAsia"/>
          <w:kern w:val="0"/>
          <w:szCs w:val="10"/>
          <w:lang w:val="zh-CN"/>
        </w:rPr>
        <w:t>借故或伺机</w:t>
      </w:r>
      <w:r w:rsidRPr="00484CC0">
        <w:rPr>
          <w:kern w:val="0"/>
          <w:szCs w:val="10"/>
          <w:lang w:val="zh-CN"/>
        </w:rPr>
        <w:t>提出</w:t>
      </w:r>
      <w:r w:rsidRPr="00484CC0">
        <w:rPr>
          <w:rFonts w:hint="eastAsia"/>
          <w:kern w:val="0"/>
          <w:szCs w:val="10"/>
          <w:lang w:val="zh-CN"/>
        </w:rPr>
        <w:t>共享子女</w:t>
      </w:r>
      <w:r w:rsidRPr="00484CC0">
        <w:rPr>
          <w:kern w:val="0"/>
          <w:szCs w:val="10"/>
          <w:lang w:val="zh-CN"/>
        </w:rPr>
        <w:t>监护</w:t>
      </w:r>
      <w:r w:rsidRPr="00484CC0">
        <w:rPr>
          <w:rFonts w:hint="eastAsia"/>
          <w:kern w:val="0"/>
          <w:szCs w:val="10"/>
          <w:lang w:val="zh-CN"/>
        </w:rPr>
        <w:t>权</w:t>
      </w:r>
      <w:r w:rsidRPr="00484CC0">
        <w:rPr>
          <w:kern w:val="0"/>
          <w:szCs w:val="10"/>
          <w:lang w:val="zh-CN"/>
        </w:rPr>
        <w:t>的主张，并确保在</w:t>
      </w:r>
      <w:r w:rsidRPr="00484CC0">
        <w:rPr>
          <w:rFonts w:hint="eastAsia"/>
          <w:kern w:val="0"/>
          <w:szCs w:val="10"/>
          <w:lang w:val="zh-CN"/>
        </w:rPr>
        <w:t>共享</w:t>
      </w:r>
      <w:r w:rsidRPr="00484CC0">
        <w:rPr>
          <w:kern w:val="0"/>
          <w:szCs w:val="10"/>
          <w:lang w:val="zh-CN"/>
        </w:rPr>
        <w:t>监护</w:t>
      </w:r>
      <w:r w:rsidRPr="00484CC0">
        <w:rPr>
          <w:rFonts w:hint="eastAsia"/>
          <w:kern w:val="0"/>
          <w:szCs w:val="10"/>
          <w:lang w:val="zh-CN"/>
        </w:rPr>
        <w:t>权</w:t>
      </w:r>
      <w:r w:rsidRPr="00484CC0">
        <w:rPr>
          <w:kern w:val="0"/>
          <w:szCs w:val="10"/>
          <w:lang w:val="zh-CN"/>
        </w:rPr>
        <w:t>的情况下没有不当地减少</w:t>
      </w:r>
      <w:r w:rsidRPr="00484CC0">
        <w:rPr>
          <w:rFonts w:hint="eastAsia"/>
          <w:kern w:val="0"/>
          <w:szCs w:val="10"/>
          <w:lang w:val="zh-CN"/>
        </w:rPr>
        <w:t>子女</w:t>
      </w:r>
      <w:r w:rsidRPr="00484CC0">
        <w:rPr>
          <w:kern w:val="0"/>
          <w:szCs w:val="10"/>
          <w:lang w:val="zh-CN"/>
        </w:rPr>
        <w:t>抚养费。</w:t>
      </w:r>
    </w:p>
    <w:p w14:paraId="0C7EDC33"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53.</w:t>
      </w:r>
      <w:r w:rsidRPr="00484CC0">
        <w:rPr>
          <w:kern w:val="0"/>
          <w:szCs w:val="10"/>
          <w:lang w:val="zh-CN"/>
        </w:rPr>
        <w:tab/>
      </w:r>
      <w:r w:rsidRPr="00484CC0">
        <w:rPr>
          <w:kern w:val="0"/>
          <w:szCs w:val="10"/>
          <w:lang w:val="zh-CN"/>
        </w:rPr>
        <w:t>委员会关切地注意到，</w:t>
      </w:r>
      <w:r w:rsidRPr="00484CC0">
        <w:rPr>
          <w:rFonts w:hint="eastAsia"/>
          <w:kern w:val="0"/>
          <w:szCs w:val="10"/>
          <w:lang w:val="zh-CN"/>
        </w:rPr>
        <w:t>立法</w:t>
      </w:r>
      <w:r w:rsidRPr="00484CC0">
        <w:rPr>
          <w:kern w:val="0"/>
          <w:szCs w:val="10"/>
          <w:lang w:val="zh-CN"/>
        </w:rPr>
        <w:t>缺乏足够的保障措施，无法确保在决定</w:t>
      </w:r>
      <w:r w:rsidRPr="00484CC0">
        <w:rPr>
          <w:rFonts w:hint="eastAsia"/>
          <w:kern w:val="0"/>
          <w:szCs w:val="10"/>
          <w:lang w:val="zh-CN"/>
        </w:rPr>
        <w:t>子女</w:t>
      </w:r>
      <w:r w:rsidRPr="00484CC0">
        <w:rPr>
          <w:kern w:val="0"/>
          <w:szCs w:val="10"/>
          <w:lang w:val="zh-CN"/>
        </w:rPr>
        <w:t>监护权时充分考虑到在家庭范围内</w:t>
      </w:r>
      <w:r w:rsidRPr="00484CC0">
        <w:rPr>
          <w:rFonts w:hint="eastAsia"/>
          <w:kern w:val="0"/>
          <w:szCs w:val="10"/>
          <w:lang w:val="zh-CN"/>
        </w:rPr>
        <w:t>的基于性别暴力侵害</w:t>
      </w:r>
      <w:r w:rsidRPr="00484CC0">
        <w:rPr>
          <w:kern w:val="0"/>
          <w:szCs w:val="10"/>
          <w:lang w:val="zh-CN"/>
        </w:rPr>
        <w:t>妇女</w:t>
      </w:r>
      <w:r w:rsidRPr="00484CC0">
        <w:rPr>
          <w:rFonts w:hint="eastAsia"/>
          <w:kern w:val="0"/>
          <w:szCs w:val="10"/>
          <w:lang w:val="zh-CN"/>
        </w:rPr>
        <w:t>行为</w:t>
      </w:r>
      <w:r w:rsidRPr="00484CC0">
        <w:rPr>
          <w:kern w:val="0"/>
          <w:szCs w:val="10"/>
          <w:lang w:val="zh-CN"/>
        </w:rPr>
        <w:t>，特别是</w:t>
      </w:r>
      <w:r w:rsidRPr="00484CC0">
        <w:rPr>
          <w:rFonts w:hint="eastAsia"/>
          <w:kern w:val="0"/>
          <w:szCs w:val="10"/>
          <w:lang w:val="zh-CN"/>
        </w:rPr>
        <w:t>没有被</w:t>
      </w:r>
      <w:r w:rsidRPr="00484CC0">
        <w:rPr>
          <w:kern w:val="0"/>
          <w:szCs w:val="10"/>
          <w:lang w:val="zh-CN"/>
        </w:rPr>
        <w:t>定罪的暴力行为，例如</w:t>
      </w:r>
      <w:r w:rsidRPr="00484CC0">
        <w:rPr>
          <w:rFonts w:hint="eastAsia"/>
          <w:kern w:val="0"/>
          <w:szCs w:val="10"/>
          <w:lang w:val="zh-CN"/>
        </w:rPr>
        <w:t>有</w:t>
      </w:r>
      <w:r w:rsidRPr="00484CC0">
        <w:rPr>
          <w:kern w:val="0"/>
          <w:szCs w:val="10"/>
          <w:lang w:val="zh-CN"/>
        </w:rPr>
        <w:t>医生证明、证人陈述或</w:t>
      </w:r>
      <w:r w:rsidRPr="00484CC0">
        <w:rPr>
          <w:rFonts w:hint="eastAsia"/>
          <w:kern w:val="0"/>
          <w:szCs w:val="10"/>
          <w:lang w:val="zh-CN"/>
        </w:rPr>
        <w:t>报案记录佐证</w:t>
      </w:r>
      <w:r w:rsidRPr="00484CC0">
        <w:rPr>
          <w:kern w:val="0"/>
          <w:szCs w:val="10"/>
          <w:lang w:val="zh-CN"/>
        </w:rPr>
        <w:t>的</w:t>
      </w:r>
      <w:r w:rsidRPr="00484CC0">
        <w:rPr>
          <w:rFonts w:hint="eastAsia"/>
          <w:kern w:val="0"/>
          <w:szCs w:val="10"/>
          <w:lang w:val="zh-CN"/>
        </w:rPr>
        <w:t>推定</w:t>
      </w:r>
      <w:r w:rsidRPr="00484CC0">
        <w:rPr>
          <w:kern w:val="0"/>
          <w:szCs w:val="10"/>
          <w:lang w:val="zh-CN"/>
        </w:rPr>
        <w:t>暴力行为。</w:t>
      </w:r>
    </w:p>
    <w:p w14:paraId="79D244F9"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54.</w:t>
      </w:r>
      <w:r w:rsidRPr="00484CC0">
        <w:rPr>
          <w:kern w:val="0"/>
          <w:szCs w:val="10"/>
          <w:lang w:val="zh-CN"/>
        </w:rPr>
        <w:tab/>
      </w:r>
      <w:r w:rsidRPr="00484CC0">
        <w:rPr>
          <w:kern w:val="0"/>
          <w:szCs w:val="10"/>
          <w:lang w:val="zh-CN"/>
        </w:rPr>
        <w:t>委员会提请缔约国注意第</w:t>
      </w:r>
      <w:r w:rsidRPr="00484CC0">
        <w:rPr>
          <w:kern w:val="0"/>
          <w:szCs w:val="10"/>
          <w:lang w:val="zh-CN"/>
        </w:rPr>
        <w:t>35</w:t>
      </w:r>
      <w:r w:rsidRPr="00484CC0">
        <w:rPr>
          <w:kern w:val="0"/>
          <w:szCs w:val="10"/>
          <w:lang w:val="zh-CN"/>
        </w:rPr>
        <w:t>号一般性建议，建议缔约国</w:t>
      </w:r>
      <w:r w:rsidRPr="00484CC0">
        <w:rPr>
          <w:rFonts w:hint="eastAsia"/>
          <w:kern w:val="0"/>
          <w:szCs w:val="10"/>
          <w:lang w:val="zh-CN"/>
        </w:rPr>
        <w:t>对立法作出</w:t>
      </w:r>
      <w:r w:rsidRPr="00484CC0">
        <w:rPr>
          <w:kern w:val="0"/>
          <w:szCs w:val="10"/>
          <w:lang w:val="zh-CN"/>
        </w:rPr>
        <w:t>必要</w:t>
      </w:r>
      <w:r w:rsidRPr="00484CC0">
        <w:rPr>
          <w:rFonts w:hint="eastAsia"/>
          <w:kern w:val="0"/>
          <w:szCs w:val="10"/>
          <w:lang w:val="zh-CN"/>
        </w:rPr>
        <w:t>修正</w:t>
      </w:r>
      <w:r w:rsidRPr="00484CC0">
        <w:rPr>
          <w:kern w:val="0"/>
          <w:szCs w:val="10"/>
          <w:lang w:val="zh-CN"/>
        </w:rPr>
        <w:t>，并</w:t>
      </w:r>
      <w:r w:rsidRPr="00484CC0">
        <w:rPr>
          <w:rFonts w:hint="eastAsia"/>
          <w:kern w:val="0"/>
          <w:szCs w:val="10"/>
          <w:lang w:val="zh-CN"/>
        </w:rPr>
        <w:t>向司法部门</w:t>
      </w:r>
      <w:r w:rsidRPr="00484CC0">
        <w:rPr>
          <w:kern w:val="0"/>
          <w:szCs w:val="10"/>
          <w:lang w:val="zh-CN"/>
        </w:rPr>
        <w:t>提供能力建设</w:t>
      </w:r>
      <w:r w:rsidRPr="00484CC0">
        <w:rPr>
          <w:rFonts w:hint="eastAsia"/>
          <w:kern w:val="0"/>
          <w:szCs w:val="10"/>
          <w:lang w:val="zh-CN"/>
        </w:rPr>
        <w:t>方案</w:t>
      </w:r>
      <w:r w:rsidRPr="00484CC0">
        <w:rPr>
          <w:kern w:val="0"/>
          <w:szCs w:val="10"/>
          <w:lang w:val="zh-CN"/>
        </w:rPr>
        <w:t>，以确保</w:t>
      </w:r>
      <w:r w:rsidRPr="00484CC0">
        <w:rPr>
          <w:rFonts w:hint="eastAsia"/>
          <w:kern w:val="0"/>
          <w:szCs w:val="10"/>
          <w:lang w:val="zh-CN"/>
        </w:rPr>
        <w:t>根据</w:t>
      </w:r>
      <w:r w:rsidRPr="00484CC0">
        <w:rPr>
          <w:kern w:val="0"/>
          <w:szCs w:val="10"/>
          <w:lang w:val="zh-CN"/>
        </w:rPr>
        <w:t>妇女和儿童的生命</w:t>
      </w:r>
      <w:r w:rsidRPr="00484CC0">
        <w:rPr>
          <w:rFonts w:hint="eastAsia"/>
          <w:kern w:val="0"/>
          <w:szCs w:val="10"/>
          <w:lang w:val="zh-CN"/>
        </w:rPr>
        <w:t>权</w:t>
      </w:r>
      <w:r w:rsidRPr="00484CC0">
        <w:rPr>
          <w:kern w:val="0"/>
          <w:szCs w:val="10"/>
          <w:lang w:val="zh-CN"/>
        </w:rPr>
        <w:t>和身体、性和心理</w:t>
      </w:r>
      <w:r w:rsidRPr="00484CC0">
        <w:rPr>
          <w:rFonts w:hint="eastAsia"/>
          <w:kern w:val="0"/>
          <w:szCs w:val="10"/>
          <w:lang w:val="zh-CN"/>
        </w:rPr>
        <w:t>健康</w:t>
      </w:r>
      <w:r w:rsidRPr="00484CC0">
        <w:rPr>
          <w:kern w:val="0"/>
          <w:szCs w:val="10"/>
          <w:lang w:val="zh-CN"/>
        </w:rPr>
        <w:t>权利，本着儿童最大利益原则，</w:t>
      </w:r>
      <w:r w:rsidRPr="00484CC0">
        <w:rPr>
          <w:rFonts w:hint="eastAsia"/>
          <w:kern w:val="0"/>
          <w:szCs w:val="10"/>
          <w:lang w:val="zh-CN"/>
        </w:rPr>
        <w:t>裁断子女</w:t>
      </w:r>
      <w:r w:rsidRPr="00484CC0">
        <w:rPr>
          <w:kern w:val="0"/>
          <w:szCs w:val="10"/>
          <w:lang w:val="zh-CN"/>
        </w:rPr>
        <w:t>监护、接触、</w:t>
      </w:r>
      <w:r w:rsidRPr="00484CC0">
        <w:rPr>
          <w:rFonts w:hint="eastAsia"/>
          <w:kern w:val="0"/>
          <w:szCs w:val="10"/>
          <w:lang w:val="zh-CN"/>
        </w:rPr>
        <w:t>联系</w:t>
      </w:r>
      <w:r w:rsidRPr="00484CC0">
        <w:rPr>
          <w:kern w:val="0"/>
          <w:szCs w:val="10"/>
          <w:lang w:val="zh-CN"/>
        </w:rPr>
        <w:t>和探视权。在这方面，委员会还建议缔约国</w:t>
      </w:r>
      <w:r w:rsidRPr="00484CC0">
        <w:rPr>
          <w:rFonts w:hint="eastAsia"/>
          <w:kern w:val="0"/>
          <w:szCs w:val="10"/>
          <w:lang w:val="zh-CN"/>
        </w:rPr>
        <w:t>特别提高司法部门的认识，使其了解家庭内的基于性别暴力侵害</w:t>
      </w:r>
      <w:r w:rsidRPr="00484CC0">
        <w:rPr>
          <w:kern w:val="0"/>
          <w:szCs w:val="10"/>
          <w:lang w:val="zh-CN"/>
        </w:rPr>
        <w:t>妇女</w:t>
      </w:r>
      <w:r w:rsidRPr="00484CC0">
        <w:rPr>
          <w:rFonts w:hint="eastAsia"/>
          <w:kern w:val="0"/>
          <w:szCs w:val="10"/>
          <w:lang w:val="zh-CN"/>
        </w:rPr>
        <w:t>行为</w:t>
      </w:r>
      <w:r w:rsidRPr="00484CC0">
        <w:rPr>
          <w:kern w:val="0"/>
          <w:szCs w:val="10"/>
          <w:lang w:val="zh-CN"/>
        </w:rPr>
        <w:t>与儿童发展之间的关系。</w:t>
      </w:r>
    </w:p>
    <w:p w14:paraId="12AD0A5B"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55.</w:t>
      </w:r>
      <w:r w:rsidRPr="00484CC0">
        <w:rPr>
          <w:kern w:val="0"/>
          <w:szCs w:val="10"/>
          <w:lang w:val="zh-CN"/>
        </w:rPr>
        <w:tab/>
      </w:r>
      <w:r w:rsidRPr="00484CC0">
        <w:rPr>
          <w:kern w:val="0"/>
          <w:szCs w:val="10"/>
          <w:lang w:val="zh-CN"/>
        </w:rPr>
        <w:t>委员会关切地注意到，在事实婚姻中妇女的经济权利没有得到充分保护。</w:t>
      </w:r>
    </w:p>
    <w:p w14:paraId="13730F51"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56.</w:t>
      </w:r>
      <w:r w:rsidRPr="00484CC0">
        <w:rPr>
          <w:kern w:val="0"/>
          <w:szCs w:val="10"/>
          <w:lang w:val="zh-CN"/>
        </w:rPr>
        <w:tab/>
      </w:r>
      <w:r w:rsidRPr="00484CC0">
        <w:rPr>
          <w:kern w:val="0"/>
          <w:szCs w:val="10"/>
          <w:lang w:val="zh-CN"/>
        </w:rPr>
        <w:t>委员会建议缔约国</w:t>
      </w:r>
      <w:r w:rsidRPr="00484CC0">
        <w:rPr>
          <w:rFonts w:hint="eastAsia"/>
          <w:kern w:val="0"/>
          <w:szCs w:val="10"/>
          <w:lang w:val="zh-CN"/>
        </w:rPr>
        <w:t>对立法作出</w:t>
      </w:r>
      <w:r w:rsidRPr="00484CC0">
        <w:rPr>
          <w:kern w:val="0"/>
          <w:szCs w:val="10"/>
          <w:lang w:val="zh-CN"/>
        </w:rPr>
        <w:t>必要</w:t>
      </w:r>
      <w:r w:rsidRPr="00484CC0">
        <w:rPr>
          <w:rFonts w:hint="eastAsia"/>
          <w:kern w:val="0"/>
          <w:szCs w:val="10"/>
          <w:lang w:val="zh-CN"/>
        </w:rPr>
        <w:t>修正</w:t>
      </w:r>
      <w:r w:rsidRPr="00484CC0">
        <w:rPr>
          <w:kern w:val="0"/>
          <w:szCs w:val="10"/>
          <w:lang w:val="zh-CN"/>
        </w:rPr>
        <w:t>，以确保在事实婚姻中妇女的经济权利受到保护。</w:t>
      </w:r>
    </w:p>
    <w:p w14:paraId="401F4A20"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rPr>
      </w:pPr>
      <w:r w:rsidRPr="00484CC0">
        <w:rPr>
          <w:rFonts w:eastAsia="黑体"/>
          <w:snapToGrid w:val="0"/>
          <w:kern w:val="0"/>
          <w:sz w:val="24"/>
          <w:lang w:val="zh-CN"/>
        </w:rPr>
        <w:tab/>
      </w:r>
      <w:r w:rsidRPr="00484CC0">
        <w:rPr>
          <w:rFonts w:eastAsia="黑体"/>
          <w:snapToGrid w:val="0"/>
          <w:kern w:val="0"/>
          <w:sz w:val="24"/>
          <w:lang w:val="zh-CN"/>
        </w:rPr>
        <w:tab/>
      </w:r>
      <w:r w:rsidRPr="00484CC0">
        <w:rPr>
          <w:rFonts w:eastAsia="黑体"/>
          <w:snapToGrid w:val="0"/>
          <w:kern w:val="0"/>
          <w:sz w:val="24"/>
          <w:lang w:val="zh-CN"/>
        </w:rPr>
        <w:t>数据收集</w:t>
      </w:r>
      <w:r w:rsidRPr="00484CC0">
        <w:rPr>
          <w:rFonts w:eastAsia="黑体" w:hint="eastAsia"/>
          <w:snapToGrid w:val="0"/>
          <w:kern w:val="0"/>
          <w:sz w:val="24"/>
          <w:lang w:val="zh-CN"/>
        </w:rPr>
        <w:t>和</w:t>
      </w:r>
      <w:r w:rsidRPr="00484CC0">
        <w:rPr>
          <w:rFonts w:eastAsia="黑体"/>
          <w:snapToGrid w:val="0"/>
          <w:kern w:val="0"/>
          <w:sz w:val="24"/>
          <w:lang w:val="zh-CN"/>
        </w:rPr>
        <w:t>分析</w:t>
      </w:r>
    </w:p>
    <w:p w14:paraId="0B6B9435"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57.</w:t>
      </w:r>
      <w:r w:rsidRPr="00484CC0">
        <w:rPr>
          <w:kern w:val="0"/>
          <w:szCs w:val="10"/>
          <w:lang w:val="zh-CN"/>
        </w:rPr>
        <w:tab/>
      </w:r>
      <w:r w:rsidRPr="00484CC0">
        <w:rPr>
          <w:kern w:val="0"/>
          <w:szCs w:val="10"/>
          <w:lang w:val="zh-CN"/>
        </w:rPr>
        <w:t>委员会</w:t>
      </w:r>
      <w:r w:rsidRPr="00484CC0">
        <w:rPr>
          <w:rFonts w:hint="eastAsia"/>
          <w:kern w:val="0"/>
          <w:szCs w:val="10"/>
          <w:lang w:val="zh-CN"/>
        </w:rPr>
        <w:t>感到</w:t>
      </w:r>
      <w:r w:rsidRPr="00484CC0">
        <w:rPr>
          <w:kern w:val="0"/>
          <w:szCs w:val="10"/>
          <w:lang w:val="zh-CN"/>
        </w:rPr>
        <w:t>关切的是，缔约国缺乏集中的数据收集制度，</w:t>
      </w:r>
      <w:r w:rsidRPr="00484CC0">
        <w:rPr>
          <w:rFonts w:hint="eastAsia"/>
          <w:kern w:val="0"/>
          <w:szCs w:val="10"/>
          <w:lang w:val="zh-CN"/>
        </w:rPr>
        <w:t>未能充分</w:t>
      </w:r>
      <w:r w:rsidRPr="00484CC0">
        <w:rPr>
          <w:kern w:val="0"/>
          <w:szCs w:val="10"/>
          <w:lang w:val="zh-CN"/>
        </w:rPr>
        <w:t>汇编、分析和处理《公约》涵盖的所有领域</w:t>
      </w:r>
      <w:r w:rsidRPr="00484CC0">
        <w:rPr>
          <w:rFonts w:hint="eastAsia"/>
          <w:kern w:val="0"/>
          <w:szCs w:val="10"/>
          <w:lang w:val="zh-CN"/>
        </w:rPr>
        <w:t>内</w:t>
      </w:r>
      <w:r w:rsidRPr="00484CC0">
        <w:rPr>
          <w:kern w:val="0"/>
          <w:szCs w:val="10"/>
          <w:lang w:val="zh-CN"/>
        </w:rPr>
        <w:t>关于妇女状况的可靠统计数据。</w:t>
      </w:r>
    </w:p>
    <w:p w14:paraId="39215BEB"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58.</w:t>
      </w:r>
      <w:r w:rsidRPr="00484CC0">
        <w:rPr>
          <w:kern w:val="0"/>
          <w:szCs w:val="10"/>
          <w:lang w:val="zh-CN"/>
        </w:rPr>
        <w:tab/>
      </w:r>
      <w:r w:rsidRPr="00484CC0">
        <w:rPr>
          <w:kern w:val="0"/>
          <w:szCs w:val="10"/>
          <w:lang w:val="zh-CN"/>
        </w:rPr>
        <w:t>委员会建议缔约国</w:t>
      </w:r>
      <w:r w:rsidRPr="00484CC0">
        <w:rPr>
          <w:rFonts w:hint="eastAsia"/>
          <w:kern w:val="0"/>
          <w:szCs w:val="10"/>
          <w:lang w:val="zh-CN"/>
        </w:rPr>
        <w:t>建立和适用数据系统，</w:t>
      </w:r>
      <w:r w:rsidRPr="00484CC0">
        <w:rPr>
          <w:kern w:val="0"/>
          <w:szCs w:val="10"/>
          <w:lang w:val="zh-CN"/>
        </w:rPr>
        <w:t>收集、分析和传播综合数据，按性别、年龄和</w:t>
      </w:r>
      <w:r w:rsidRPr="00484CC0">
        <w:rPr>
          <w:rFonts w:hint="eastAsia"/>
          <w:kern w:val="0"/>
          <w:szCs w:val="10"/>
          <w:lang w:val="zh-CN"/>
        </w:rPr>
        <w:t>国籍</w:t>
      </w:r>
      <w:r w:rsidRPr="00484CC0">
        <w:rPr>
          <w:kern w:val="0"/>
          <w:szCs w:val="10"/>
          <w:lang w:val="zh-CN"/>
        </w:rPr>
        <w:t>分列，</w:t>
      </w:r>
      <w:r w:rsidRPr="00484CC0">
        <w:rPr>
          <w:rFonts w:hint="eastAsia"/>
          <w:kern w:val="0"/>
          <w:szCs w:val="10"/>
          <w:lang w:val="zh-CN"/>
        </w:rPr>
        <w:t>并以</w:t>
      </w:r>
      <w:r w:rsidRPr="00484CC0">
        <w:rPr>
          <w:kern w:val="0"/>
          <w:szCs w:val="10"/>
          <w:lang w:val="zh-CN"/>
        </w:rPr>
        <w:t>可衡量指标评估妇女状况趋势及妇女在《公约》涵盖的所有领域实现实质平等方面取得的进展。</w:t>
      </w:r>
    </w:p>
    <w:p w14:paraId="4FD015B8"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lang w:val="zh-CN"/>
        </w:rPr>
      </w:pPr>
      <w:r w:rsidRPr="00484CC0">
        <w:rPr>
          <w:rFonts w:eastAsia="黑体"/>
          <w:snapToGrid w:val="0"/>
          <w:kern w:val="0"/>
          <w:sz w:val="24"/>
          <w:lang w:val="zh-CN"/>
        </w:rPr>
        <w:tab/>
      </w:r>
      <w:r w:rsidRPr="00484CC0">
        <w:rPr>
          <w:rFonts w:eastAsia="黑体"/>
          <w:snapToGrid w:val="0"/>
          <w:kern w:val="0"/>
          <w:sz w:val="24"/>
          <w:lang w:val="zh-CN"/>
        </w:rPr>
        <w:tab/>
      </w:r>
      <w:r w:rsidRPr="00484CC0">
        <w:rPr>
          <w:rFonts w:eastAsia="黑体"/>
          <w:snapToGrid w:val="0"/>
          <w:kern w:val="0"/>
          <w:sz w:val="24"/>
          <w:lang w:val="zh-CN"/>
        </w:rPr>
        <w:t>《北京宣言》和《行动纲要》</w:t>
      </w:r>
    </w:p>
    <w:p w14:paraId="7CDE1B64" w14:textId="77777777" w:rsidR="00484CC0" w:rsidRPr="00484CC0" w:rsidRDefault="00484CC0" w:rsidP="00484CC0">
      <w:pPr>
        <w:suppressAutoHyphens/>
        <w:spacing w:after="120" w:line="280" w:lineRule="exact"/>
        <w:ind w:left="1134" w:right="1134"/>
        <w:rPr>
          <w:b/>
          <w:bCs/>
          <w:kern w:val="0"/>
          <w:szCs w:val="10"/>
        </w:rPr>
      </w:pPr>
      <w:r w:rsidRPr="00484CC0">
        <w:rPr>
          <w:kern w:val="0"/>
          <w:szCs w:val="10"/>
          <w:lang w:val="zh-CN"/>
        </w:rPr>
        <w:t>59.</w:t>
      </w:r>
      <w:r w:rsidRPr="00484CC0">
        <w:rPr>
          <w:kern w:val="0"/>
          <w:szCs w:val="10"/>
          <w:lang w:val="zh-CN"/>
        </w:rPr>
        <w:tab/>
      </w:r>
      <w:r w:rsidRPr="00484CC0">
        <w:rPr>
          <w:kern w:val="0"/>
          <w:szCs w:val="10"/>
          <w:lang w:val="zh-CN"/>
        </w:rPr>
        <w:t>委员会</w:t>
      </w:r>
      <w:r w:rsidRPr="00484CC0">
        <w:rPr>
          <w:rFonts w:hint="eastAsia"/>
          <w:kern w:val="0"/>
          <w:szCs w:val="10"/>
          <w:lang w:val="zh-CN"/>
        </w:rPr>
        <w:t>吁请</w:t>
      </w:r>
      <w:r w:rsidRPr="00484CC0">
        <w:rPr>
          <w:kern w:val="0"/>
          <w:szCs w:val="10"/>
          <w:lang w:val="zh-CN"/>
        </w:rPr>
        <w:t>缔约国在努力执行《公约》</w:t>
      </w:r>
      <w:r w:rsidRPr="00484CC0">
        <w:rPr>
          <w:rFonts w:hint="eastAsia"/>
          <w:kern w:val="0"/>
          <w:szCs w:val="10"/>
          <w:lang w:val="zh-CN"/>
        </w:rPr>
        <w:t>规定</w:t>
      </w:r>
      <w:r w:rsidRPr="00484CC0">
        <w:rPr>
          <w:kern w:val="0"/>
          <w:szCs w:val="10"/>
          <w:lang w:val="zh-CN"/>
        </w:rPr>
        <w:t>时</w:t>
      </w:r>
      <w:r w:rsidRPr="00484CC0">
        <w:rPr>
          <w:rFonts w:hint="eastAsia"/>
          <w:kern w:val="0"/>
          <w:szCs w:val="10"/>
          <w:lang w:val="zh-CN"/>
        </w:rPr>
        <w:t>适用</w:t>
      </w:r>
      <w:r w:rsidRPr="00484CC0">
        <w:rPr>
          <w:kern w:val="0"/>
          <w:szCs w:val="10"/>
          <w:lang w:val="zh-CN"/>
        </w:rPr>
        <w:t>《北京宣言》和《行动纲要》。</w:t>
      </w:r>
    </w:p>
    <w:p w14:paraId="6FCDCC94"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rPr>
      </w:pPr>
      <w:r w:rsidRPr="00484CC0">
        <w:rPr>
          <w:rFonts w:eastAsia="黑体" w:hint="eastAsia"/>
          <w:snapToGrid w:val="0"/>
          <w:kern w:val="0"/>
          <w:sz w:val="24"/>
          <w:lang w:val="zh-CN"/>
        </w:rPr>
        <w:lastRenderedPageBreak/>
        <w:tab/>
      </w:r>
      <w:r w:rsidRPr="00484CC0">
        <w:rPr>
          <w:rFonts w:eastAsia="黑体" w:hint="eastAsia"/>
          <w:snapToGrid w:val="0"/>
          <w:kern w:val="0"/>
          <w:sz w:val="24"/>
          <w:lang w:val="zh-CN"/>
        </w:rPr>
        <w:tab/>
      </w:r>
      <w:r w:rsidRPr="00484CC0">
        <w:rPr>
          <w:rFonts w:eastAsia="黑体"/>
          <w:snapToGrid w:val="0"/>
          <w:kern w:val="0"/>
          <w:sz w:val="24"/>
          <w:lang w:val="zh-CN"/>
        </w:rPr>
        <w:t>《</w:t>
      </w:r>
      <w:r w:rsidRPr="00484CC0">
        <w:rPr>
          <w:rFonts w:eastAsia="黑体"/>
          <w:snapToGrid w:val="0"/>
          <w:kern w:val="0"/>
          <w:sz w:val="24"/>
          <w:lang w:val="zh-CN"/>
        </w:rPr>
        <w:t>2030</w:t>
      </w:r>
      <w:r w:rsidRPr="00484CC0">
        <w:rPr>
          <w:rFonts w:eastAsia="黑体"/>
          <w:snapToGrid w:val="0"/>
          <w:kern w:val="0"/>
          <w:sz w:val="24"/>
          <w:lang w:val="zh-CN"/>
        </w:rPr>
        <w:t>年可持续发展议程》</w:t>
      </w:r>
    </w:p>
    <w:p w14:paraId="452E3058"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60.</w:t>
      </w:r>
      <w:r w:rsidRPr="00484CC0">
        <w:rPr>
          <w:kern w:val="0"/>
          <w:szCs w:val="10"/>
          <w:lang w:val="zh-CN"/>
        </w:rPr>
        <w:tab/>
      </w:r>
      <w:r w:rsidRPr="00484CC0">
        <w:rPr>
          <w:kern w:val="0"/>
          <w:szCs w:val="10"/>
          <w:lang w:val="zh-CN"/>
        </w:rPr>
        <w:t>委员会呼吁缔约国在执行《</w:t>
      </w:r>
      <w:r w:rsidRPr="00484CC0">
        <w:rPr>
          <w:kern w:val="0"/>
          <w:szCs w:val="10"/>
          <w:lang w:val="zh-CN"/>
        </w:rPr>
        <w:t>2030</w:t>
      </w:r>
      <w:r w:rsidRPr="00484CC0">
        <w:rPr>
          <w:kern w:val="0"/>
          <w:szCs w:val="10"/>
          <w:lang w:val="zh-CN"/>
        </w:rPr>
        <w:t>年可持续发展议程》的整个进程中</w:t>
      </w:r>
      <w:r w:rsidRPr="00484CC0">
        <w:rPr>
          <w:rFonts w:hint="eastAsia"/>
          <w:kern w:val="0"/>
          <w:szCs w:val="10"/>
          <w:lang w:val="zh-CN"/>
        </w:rPr>
        <w:t>依照《公约》规定</w:t>
      </w:r>
      <w:r w:rsidRPr="00484CC0">
        <w:rPr>
          <w:kern w:val="0"/>
          <w:szCs w:val="10"/>
          <w:lang w:val="zh-CN"/>
        </w:rPr>
        <w:t>实现实质性别平等。</w:t>
      </w:r>
    </w:p>
    <w:p w14:paraId="18016D13"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rPr>
      </w:pPr>
      <w:r w:rsidRPr="00484CC0">
        <w:rPr>
          <w:rFonts w:eastAsia="黑体"/>
          <w:snapToGrid w:val="0"/>
          <w:kern w:val="0"/>
          <w:sz w:val="24"/>
          <w:lang w:val="zh-CN"/>
        </w:rPr>
        <w:tab/>
      </w:r>
      <w:r w:rsidRPr="00484CC0">
        <w:rPr>
          <w:rFonts w:eastAsia="黑体"/>
          <w:snapToGrid w:val="0"/>
          <w:kern w:val="0"/>
          <w:sz w:val="24"/>
          <w:lang w:val="zh-CN"/>
        </w:rPr>
        <w:tab/>
      </w:r>
      <w:r w:rsidRPr="00484CC0">
        <w:rPr>
          <w:rFonts w:eastAsia="黑体"/>
          <w:snapToGrid w:val="0"/>
          <w:kern w:val="0"/>
          <w:sz w:val="24"/>
          <w:lang w:val="zh-CN"/>
        </w:rPr>
        <w:t>传播</w:t>
      </w:r>
    </w:p>
    <w:p w14:paraId="09C221DC" w14:textId="77777777" w:rsidR="00484CC0" w:rsidRPr="00484CC0" w:rsidRDefault="00484CC0" w:rsidP="00484CC0">
      <w:pPr>
        <w:suppressAutoHyphens/>
        <w:spacing w:after="120" w:line="280" w:lineRule="exact"/>
        <w:ind w:left="1134" w:right="1134"/>
        <w:rPr>
          <w:b/>
          <w:kern w:val="0"/>
          <w:szCs w:val="10"/>
        </w:rPr>
      </w:pPr>
      <w:r w:rsidRPr="00484CC0">
        <w:rPr>
          <w:kern w:val="0"/>
          <w:szCs w:val="10"/>
          <w:lang w:val="zh-CN"/>
        </w:rPr>
        <w:t>61.</w:t>
      </w:r>
      <w:r w:rsidRPr="00484CC0">
        <w:rPr>
          <w:kern w:val="0"/>
          <w:szCs w:val="10"/>
          <w:lang w:val="zh-CN"/>
        </w:rPr>
        <w:tab/>
      </w:r>
      <w:r w:rsidRPr="00484CC0">
        <w:rPr>
          <w:kern w:val="0"/>
          <w:szCs w:val="10"/>
          <w:lang w:val="zh-CN"/>
        </w:rPr>
        <w:t>委员会请缔约国确保以</w:t>
      </w:r>
      <w:r w:rsidRPr="00484CC0">
        <w:rPr>
          <w:rFonts w:hint="eastAsia"/>
          <w:kern w:val="0"/>
          <w:szCs w:val="10"/>
          <w:lang w:val="zh-CN"/>
        </w:rPr>
        <w:t>本国</w:t>
      </w:r>
      <w:r w:rsidRPr="00484CC0">
        <w:rPr>
          <w:kern w:val="0"/>
          <w:szCs w:val="10"/>
          <w:lang w:val="zh-CN"/>
        </w:rPr>
        <w:t>官方语文</w:t>
      </w:r>
      <w:r w:rsidRPr="00484CC0">
        <w:rPr>
          <w:rFonts w:hint="eastAsia"/>
          <w:kern w:val="0"/>
          <w:szCs w:val="10"/>
          <w:lang w:val="zh-CN"/>
        </w:rPr>
        <w:t>及时</w:t>
      </w:r>
      <w:r w:rsidRPr="00484CC0">
        <w:rPr>
          <w:kern w:val="0"/>
          <w:szCs w:val="10"/>
          <w:lang w:val="zh-CN"/>
        </w:rPr>
        <w:t>向各级</w:t>
      </w:r>
      <w:r w:rsidRPr="00484CC0">
        <w:rPr>
          <w:rFonts w:hint="eastAsia"/>
          <w:kern w:val="0"/>
          <w:szCs w:val="10"/>
          <w:lang w:val="zh-CN"/>
        </w:rPr>
        <w:t>相关</w:t>
      </w:r>
      <w:r w:rsidRPr="00484CC0">
        <w:rPr>
          <w:kern w:val="0"/>
          <w:szCs w:val="10"/>
          <w:lang w:val="zh-CN"/>
        </w:rPr>
        <w:t>国家机构，特别是</w:t>
      </w:r>
      <w:r w:rsidRPr="00484CC0">
        <w:rPr>
          <w:rFonts w:hint="eastAsia"/>
          <w:kern w:val="0"/>
          <w:szCs w:val="10"/>
          <w:lang w:val="zh-CN"/>
        </w:rPr>
        <w:t>向</w:t>
      </w:r>
      <w:r w:rsidRPr="00484CC0">
        <w:rPr>
          <w:kern w:val="0"/>
          <w:szCs w:val="10"/>
          <w:lang w:val="zh-CN"/>
        </w:rPr>
        <w:t>政府、各部委、议会和司法部门播本结论意见，使其得以充分落实。</w:t>
      </w:r>
    </w:p>
    <w:p w14:paraId="7799B1FC"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lang w:val="zh-CN"/>
        </w:rPr>
      </w:pPr>
      <w:r w:rsidRPr="00484CC0">
        <w:rPr>
          <w:rFonts w:eastAsia="黑体" w:hint="eastAsia"/>
          <w:snapToGrid w:val="0"/>
          <w:kern w:val="0"/>
          <w:sz w:val="24"/>
          <w:lang w:val="zh-CN"/>
        </w:rPr>
        <w:tab/>
      </w:r>
      <w:r w:rsidRPr="00484CC0">
        <w:rPr>
          <w:rFonts w:eastAsia="黑体" w:hint="eastAsia"/>
          <w:snapToGrid w:val="0"/>
          <w:kern w:val="0"/>
          <w:sz w:val="24"/>
          <w:lang w:val="zh-CN"/>
        </w:rPr>
        <w:tab/>
      </w:r>
      <w:r w:rsidRPr="00484CC0">
        <w:rPr>
          <w:rFonts w:eastAsia="黑体"/>
          <w:snapToGrid w:val="0"/>
          <w:kern w:val="0"/>
          <w:sz w:val="24"/>
          <w:lang w:val="zh-CN"/>
        </w:rPr>
        <w:t>其他条约</w:t>
      </w:r>
      <w:r w:rsidRPr="00484CC0">
        <w:rPr>
          <w:rFonts w:eastAsia="黑体" w:hint="eastAsia"/>
          <w:snapToGrid w:val="0"/>
          <w:kern w:val="0"/>
          <w:sz w:val="24"/>
          <w:lang w:val="zh-CN"/>
        </w:rPr>
        <w:t>的批准</w:t>
      </w:r>
    </w:p>
    <w:p w14:paraId="5E4E122C" w14:textId="77777777" w:rsidR="00484CC0" w:rsidRPr="00484CC0" w:rsidRDefault="00484CC0" w:rsidP="00484CC0">
      <w:pPr>
        <w:suppressAutoHyphens/>
        <w:spacing w:after="120" w:line="280" w:lineRule="exact"/>
        <w:ind w:left="1134" w:right="1134"/>
        <w:rPr>
          <w:b/>
          <w:kern w:val="0"/>
          <w:szCs w:val="10"/>
        </w:rPr>
      </w:pPr>
      <w:r w:rsidRPr="00484CC0">
        <w:rPr>
          <w:kern w:val="0"/>
          <w:szCs w:val="10"/>
          <w:lang w:val="zh-CN"/>
        </w:rPr>
        <w:t>62.</w:t>
      </w:r>
      <w:r w:rsidRPr="00484CC0">
        <w:rPr>
          <w:kern w:val="0"/>
          <w:szCs w:val="10"/>
          <w:lang w:val="zh-CN"/>
        </w:rPr>
        <w:tab/>
      </w:r>
      <w:r w:rsidRPr="00484CC0">
        <w:rPr>
          <w:kern w:val="0"/>
          <w:szCs w:val="10"/>
          <w:lang w:val="zh-CN"/>
        </w:rPr>
        <w:t>委员会指出</w:t>
      </w:r>
      <w:r w:rsidRPr="00484CC0">
        <w:rPr>
          <w:rFonts w:hint="eastAsia"/>
          <w:kern w:val="0"/>
          <w:szCs w:val="10"/>
          <w:lang w:val="zh-CN"/>
        </w:rPr>
        <w:t>，</w:t>
      </w:r>
      <w:r w:rsidRPr="00484CC0">
        <w:rPr>
          <w:kern w:val="0"/>
          <w:szCs w:val="10"/>
          <w:lang w:val="zh-CN"/>
        </w:rPr>
        <w:t>缔约国</w:t>
      </w:r>
      <w:r w:rsidRPr="00484CC0">
        <w:rPr>
          <w:rFonts w:hint="eastAsia"/>
          <w:kern w:val="0"/>
          <w:szCs w:val="10"/>
          <w:lang w:val="zh-CN"/>
        </w:rPr>
        <w:t>参加</w:t>
      </w:r>
      <w:r w:rsidRPr="00484CC0">
        <w:rPr>
          <w:kern w:val="0"/>
          <w:szCs w:val="10"/>
          <w:lang w:val="zh-CN"/>
        </w:rPr>
        <w:t>九项主要国际人权文书</w:t>
      </w:r>
      <w:r w:rsidRPr="00484CC0">
        <w:rPr>
          <w:color w:val="000000"/>
          <w:spacing w:val="-5"/>
          <w:w w:val="130"/>
          <w:kern w:val="0"/>
          <w:position w:val="-4"/>
          <w:sz w:val="18"/>
          <w:szCs w:val="10"/>
          <w:vertAlign w:val="superscript"/>
          <w:lang w:val="zh-CN"/>
        </w:rPr>
        <w:footnoteReference w:id="2"/>
      </w:r>
      <w:r w:rsidRPr="00484CC0">
        <w:rPr>
          <w:kern w:val="0"/>
          <w:szCs w:val="10"/>
          <w:lang w:val="zh-CN"/>
        </w:rPr>
        <w:t>将</w:t>
      </w:r>
      <w:r w:rsidRPr="00484CC0">
        <w:rPr>
          <w:rFonts w:hint="eastAsia"/>
          <w:kern w:val="0"/>
          <w:szCs w:val="10"/>
          <w:lang w:val="zh-CN"/>
        </w:rPr>
        <w:t>有助于</w:t>
      </w:r>
      <w:r w:rsidRPr="00484CC0">
        <w:rPr>
          <w:kern w:val="0"/>
          <w:szCs w:val="10"/>
          <w:lang w:val="zh-CN"/>
        </w:rPr>
        <w:t>妇女在生活各个方面</w:t>
      </w:r>
      <w:r w:rsidRPr="00484CC0">
        <w:rPr>
          <w:rFonts w:hint="eastAsia"/>
          <w:kern w:val="0"/>
          <w:szCs w:val="10"/>
          <w:lang w:val="zh-CN"/>
        </w:rPr>
        <w:t>享受</w:t>
      </w:r>
      <w:r w:rsidRPr="00484CC0">
        <w:rPr>
          <w:kern w:val="0"/>
          <w:szCs w:val="10"/>
          <w:lang w:val="zh-CN"/>
        </w:rPr>
        <w:t>其人权和基本自由。因此，委员会鼓励缔约国批准其尚未</w:t>
      </w:r>
      <w:r w:rsidRPr="00484CC0">
        <w:rPr>
          <w:rFonts w:hint="eastAsia"/>
          <w:kern w:val="0"/>
          <w:szCs w:val="10"/>
          <w:lang w:val="zh-CN"/>
        </w:rPr>
        <w:t>参加</w:t>
      </w:r>
      <w:r w:rsidRPr="00484CC0">
        <w:rPr>
          <w:kern w:val="0"/>
          <w:szCs w:val="10"/>
          <w:lang w:val="zh-CN"/>
        </w:rPr>
        <w:t>的《保护所有人免遭强迫失踪国际公约》、《保护所有</w:t>
      </w:r>
      <w:r w:rsidRPr="00484CC0">
        <w:rPr>
          <w:rFonts w:hint="eastAsia"/>
          <w:kern w:val="0"/>
          <w:szCs w:val="10"/>
        </w:rPr>
        <w:t>移徙</w:t>
      </w:r>
      <w:r w:rsidRPr="00484CC0">
        <w:rPr>
          <w:kern w:val="0"/>
          <w:szCs w:val="10"/>
          <w:lang w:val="zh-CN"/>
        </w:rPr>
        <w:t>工人及其家庭成员权利国际公约》和《残疾人权利公约》。</w:t>
      </w:r>
    </w:p>
    <w:p w14:paraId="741C051D" w14:textId="77777777" w:rsidR="00484CC0" w:rsidRPr="00484CC0" w:rsidRDefault="00484CC0" w:rsidP="00484CC0">
      <w:pPr>
        <w:keepNext/>
        <w:keepLines/>
        <w:tabs>
          <w:tab w:val="right" w:pos="851"/>
        </w:tabs>
        <w:overflowPunct w:val="0"/>
        <w:adjustRightInd w:val="0"/>
        <w:snapToGrid w:val="0"/>
        <w:spacing w:before="360" w:after="240"/>
        <w:ind w:left="1134" w:right="1134" w:hanging="1134"/>
        <w:outlineLvl w:val="2"/>
        <w:rPr>
          <w:rFonts w:eastAsia="黑体"/>
          <w:snapToGrid w:val="0"/>
          <w:kern w:val="0"/>
          <w:sz w:val="24"/>
        </w:rPr>
      </w:pPr>
      <w:r w:rsidRPr="00484CC0">
        <w:rPr>
          <w:rFonts w:eastAsia="黑体"/>
          <w:snapToGrid w:val="0"/>
          <w:kern w:val="0"/>
          <w:sz w:val="24"/>
          <w:lang w:val="zh-CN"/>
        </w:rPr>
        <w:tab/>
      </w:r>
      <w:r w:rsidRPr="00484CC0">
        <w:rPr>
          <w:rFonts w:eastAsia="黑体"/>
          <w:snapToGrid w:val="0"/>
          <w:kern w:val="0"/>
          <w:sz w:val="24"/>
          <w:lang w:val="zh-CN"/>
        </w:rPr>
        <w:tab/>
      </w:r>
      <w:r w:rsidRPr="00484CC0">
        <w:rPr>
          <w:rFonts w:eastAsia="黑体"/>
          <w:snapToGrid w:val="0"/>
          <w:kern w:val="0"/>
          <w:sz w:val="24"/>
          <w:lang w:val="zh-CN"/>
        </w:rPr>
        <w:t>结论意见的后续行动</w:t>
      </w:r>
    </w:p>
    <w:p w14:paraId="71FD0F49" w14:textId="1D2EE6E2" w:rsidR="00484CC0" w:rsidRPr="00484CC0" w:rsidRDefault="00484CC0" w:rsidP="00484CC0">
      <w:pPr>
        <w:suppressAutoHyphens/>
        <w:spacing w:after="120" w:line="280" w:lineRule="exact"/>
        <w:ind w:left="1134" w:right="1134"/>
        <w:rPr>
          <w:b/>
          <w:kern w:val="0"/>
          <w:szCs w:val="10"/>
        </w:rPr>
      </w:pPr>
      <w:r w:rsidRPr="00484CC0">
        <w:rPr>
          <w:kern w:val="0"/>
          <w:szCs w:val="10"/>
          <w:lang w:val="zh-CN"/>
        </w:rPr>
        <w:t>63.</w:t>
      </w:r>
      <w:r w:rsidRPr="00484CC0">
        <w:rPr>
          <w:kern w:val="0"/>
          <w:szCs w:val="10"/>
          <w:lang w:val="zh-CN"/>
        </w:rPr>
        <w:tab/>
      </w:r>
      <w:r w:rsidRPr="00484CC0">
        <w:rPr>
          <w:kern w:val="0"/>
          <w:szCs w:val="10"/>
          <w:lang w:val="zh-CN"/>
        </w:rPr>
        <w:t>委员会请缔约国在两年内提供书面资料，说明其为落实上文第</w:t>
      </w:r>
      <w:r w:rsidR="002610E8">
        <w:rPr>
          <w:kern w:val="0"/>
          <w:szCs w:val="10"/>
          <w:lang w:val="zh-CN"/>
        </w:rPr>
        <w:t>26</w:t>
      </w:r>
      <w:r w:rsidRPr="00484CC0">
        <w:rPr>
          <w:kern w:val="0"/>
          <w:szCs w:val="10"/>
          <w:lang w:val="zh-CN"/>
        </w:rPr>
        <w:t>（</w:t>
      </w:r>
      <w:r w:rsidRPr="00484CC0">
        <w:rPr>
          <w:kern w:val="0"/>
          <w:szCs w:val="10"/>
          <w:lang w:val="zh-CN"/>
        </w:rPr>
        <w:t>i</w:t>
      </w:r>
      <w:r w:rsidRPr="00484CC0">
        <w:rPr>
          <w:kern w:val="0"/>
          <w:szCs w:val="10"/>
          <w:lang w:val="zh-CN"/>
        </w:rPr>
        <w:t>）、</w:t>
      </w:r>
      <w:r w:rsidRPr="00484CC0">
        <w:rPr>
          <w:kern w:val="0"/>
          <w:szCs w:val="10"/>
          <w:lang w:val="zh-CN"/>
        </w:rPr>
        <w:t>36</w:t>
      </w:r>
      <w:r w:rsidRPr="00484CC0">
        <w:rPr>
          <w:kern w:val="0"/>
          <w:szCs w:val="10"/>
          <w:lang w:val="zh-CN"/>
        </w:rPr>
        <w:t>（</w:t>
      </w:r>
      <w:r w:rsidRPr="00484CC0">
        <w:rPr>
          <w:kern w:val="0"/>
          <w:szCs w:val="10"/>
          <w:lang w:val="zh-CN"/>
        </w:rPr>
        <w:t>a</w:t>
      </w:r>
      <w:r w:rsidRPr="00484CC0">
        <w:rPr>
          <w:kern w:val="0"/>
          <w:szCs w:val="10"/>
          <w:lang w:val="zh-CN"/>
        </w:rPr>
        <w:t>）、</w:t>
      </w:r>
      <w:r w:rsidRPr="00484CC0">
        <w:rPr>
          <w:kern w:val="0"/>
          <w:szCs w:val="10"/>
          <w:lang w:val="zh-CN"/>
        </w:rPr>
        <w:t>38</w:t>
      </w:r>
      <w:r w:rsidRPr="00484CC0">
        <w:rPr>
          <w:kern w:val="0"/>
          <w:szCs w:val="10"/>
          <w:lang w:val="zh-CN"/>
        </w:rPr>
        <w:t>和</w:t>
      </w:r>
      <w:r w:rsidRPr="00484CC0">
        <w:rPr>
          <w:kern w:val="0"/>
          <w:szCs w:val="10"/>
          <w:lang w:val="zh-CN"/>
        </w:rPr>
        <w:t xml:space="preserve"> 50</w:t>
      </w:r>
      <w:r w:rsidRPr="00484CC0">
        <w:rPr>
          <w:kern w:val="0"/>
          <w:szCs w:val="10"/>
          <w:lang w:val="zh-CN"/>
        </w:rPr>
        <w:t>段所载建议而采取的步骤。</w:t>
      </w:r>
    </w:p>
    <w:p w14:paraId="14405723" w14:textId="77777777" w:rsidR="00484CC0" w:rsidRPr="00484CC0" w:rsidRDefault="00484CC0" w:rsidP="00484CC0">
      <w:pPr>
        <w:keepNext/>
        <w:keepLines/>
        <w:tabs>
          <w:tab w:val="right" w:pos="851"/>
        </w:tabs>
        <w:suppressAutoHyphens/>
        <w:spacing w:before="240" w:after="120" w:line="240" w:lineRule="exact"/>
        <w:ind w:left="1134" w:right="1134" w:hanging="1134"/>
        <w:rPr>
          <w:rFonts w:eastAsia="黑体"/>
          <w:snapToGrid w:val="0"/>
          <w:kern w:val="0"/>
          <w:sz w:val="24"/>
          <w:lang w:val="zh-CN"/>
        </w:rPr>
      </w:pPr>
      <w:r w:rsidRPr="00484CC0">
        <w:rPr>
          <w:rFonts w:eastAsia="黑体"/>
          <w:snapToGrid w:val="0"/>
          <w:kern w:val="0"/>
          <w:sz w:val="24"/>
          <w:lang w:val="zh-CN"/>
        </w:rPr>
        <w:tab/>
      </w:r>
      <w:r w:rsidRPr="00484CC0">
        <w:rPr>
          <w:rFonts w:eastAsia="黑体"/>
          <w:snapToGrid w:val="0"/>
          <w:kern w:val="0"/>
          <w:sz w:val="24"/>
          <w:lang w:val="zh-CN"/>
        </w:rPr>
        <w:tab/>
      </w:r>
      <w:r w:rsidRPr="00484CC0">
        <w:rPr>
          <w:rFonts w:eastAsia="黑体"/>
          <w:snapToGrid w:val="0"/>
          <w:kern w:val="0"/>
          <w:sz w:val="24"/>
          <w:lang w:val="zh-CN"/>
        </w:rPr>
        <w:t>下</w:t>
      </w:r>
      <w:r w:rsidRPr="00484CC0">
        <w:rPr>
          <w:rFonts w:eastAsia="黑体" w:hint="eastAsia"/>
          <w:snapToGrid w:val="0"/>
          <w:kern w:val="0"/>
          <w:sz w:val="24"/>
          <w:lang w:val="zh-CN"/>
        </w:rPr>
        <w:t>一</w:t>
      </w:r>
      <w:r w:rsidRPr="00484CC0">
        <w:rPr>
          <w:rFonts w:eastAsia="黑体"/>
          <w:snapToGrid w:val="0"/>
          <w:kern w:val="0"/>
          <w:sz w:val="24"/>
          <w:lang w:val="zh-CN"/>
        </w:rPr>
        <w:t>次报告</w:t>
      </w:r>
      <w:r w:rsidRPr="00484CC0">
        <w:rPr>
          <w:rFonts w:eastAsia="黑体" w:hint="eastAsia"/>
          <w:snapToGrid w:val="0"/>
          <w:kern w:val="0"/>
          <w:sz w:val="24"/>
          <w:lang w:val="zh-CN"/>
        </w:rPr>
        <w:t>的编写</w:t>
      </w:r>
    </w:p>
    <w:p w14:paraId="035B97AF" w14:textId="77777777" w:rsidR="00484CC0" w:rsidRPr="00484CC0" w:rsidRDefault="00484CC0" w:rsidP="00484CC0">
      <w:pPr>
        <w:suppressAutoHyphens/>
        <w:spacing w:after="120" w:line="280" w:lineRule="exact"/>
        <w:ind w:left="1134" w:right="1134"/>
        <w:rPr>
          <w:kern w:val="0"/>
          <w:szCs w:val="10"/>
        </w:rPr>
      </w:pPr>
      <w:r w:rsidRPr="00484CC0">
        <w:rPr>
          <w:kern w:val="0"/>
          <w:szCs w:val="10"/>
          <w:lang w:val="zh-CN"/>
        </w:rPr>
        <w:t>64.</w:t>
      </w:r>
      <w:r w:rsidRPr="00484CC0">
        <w:rPr>
          <w:kern w:val="0"/>
          <w:szCs w:val="10"/>
          <w:lang w:val="zh-CN"/>
        </w:rPr>
        <w:tab/>
      </w:r>
      <w:r w:rsidRPr="00484CC0">
        <w:rPr>
          <w:kern w:val="0"/>
          <w:szCs w:val="10"/>
          <w:lang w:val="zh-CN"/>
        </w:rPr>
        <w:t>委员会请缔约国在</w:t>
      </w:r>
      <w:r w:rsidRPr="00484CC0">
        <w:rPr>
          <w:kern w:val="0"/>
          <w:szCs w:val="10"/>
          <w:lang w:val="zh-CN"/>
        </w:rPr>
        <w:t>2021</w:t>
      </w:r>
      <w:r w:rsidRPr="00484CC0">
        <w:rPr>
          <w:kern w:val="0"/>
          <w:szCs w:val="10"/>
          <w:lang w:val="zh-CN"/>
        </w:rPr>
        <w:t>年</w:t>
      </w:r>
      <w:r w:rsidRPr="00484CC0">
        <w:rPr>
          <w:kern w:val="0"/>
          <w:szCs w:val="10"/>
          <w:lang w:val="zh-CN"/>
        </w:rPr>
        <w:t>11</w:t>
      </w:r>
      <w:r w:rsidRPr="00484CC0">
        <w:rPr>
          <w:kern w:val="0"/>
          <w:szCs w:val="10"/>
          <w:lang w:val="zh-CN"/>
        </w:rPr>
        <w:t>月提交第四次定期报告。该报告应准时提交并应涵盖截至提交之时的整个期间。</w:t>
      </w:r>
    </w:p>
    <w:p w14:paraId="6BD6D05D" w14:textId="477AAC67" w:rsidR="00484CC0" w:rsidRPr="00484CC0" w:rsidRDefault="00484CC0" w:rsidP="00484CC0">
      <w:pPr>
        <w:suppressAutoHyphens/>
        <w:spacing w:after="120" w:line="280" w:lineRule="exact"/>
        <w:ind w:left="1134" w:right="1134"/>
        <w:rPr>
          <w:b/>
          <w:kern w:val="0"/>
          <w:szCs w:val="10"/>
        </w:rPr>
      </w:pPr>
      <w:r w:rsidRPr="00484CC0">
        <w:rPr>
          <w:kern w:val="0"/>
          <w:szCs w:val="10"/>
          <w:lang w:val="zh-CN"/>
        </w:rPr>
        <w:t>65.</w:t>
      </w:r>
      <w:r w:rsidRPr="00484CC0">
        <w:rPr>
          <w:kern w:val="0"/>
          <w:szCs w:val="10"/>
          <w:lang w:val="zh-CN"/>
        </w:rPr>
        <w:tab/>
      </w:r>
      <w:r w:rsidRPr="00484CC0">
        <w:rPr>
          <w:kern w:val="0"/>
          <w:szCs w:val="10"/>
          <w:lang w:val="zh-CN"/>
        </w:rPr>
        <w:t>委员会请缔约国遵照包括共同核心文件和条约专要文件准则在内的根据国际人权条约提交报告的协调准则（</w:t>
      </w:r>
      <w:hyperlink r:id="rId21" w:history="1">
        <w:r w:rsidRPr="002F079B">
          <w:rPr>
            <w:rStyle w:val="ad"/>
            <w:kern w:val="0"/>
            <w:szCs w:val="10"/>
            <w:lang w:val="zh-CN"/>
          </w:rPr>
          <w:t>HRI/GEN/2/Rev.6</w:t>
        </w:r>
      </w:hyperlink>
      <w:r w:rsidRPr="00484CC0">
        <w:rPr>
          <w:kern w:val="0"/>
          <w:szCs w:val="10"/>
          <w:lang w:val="zh-CN"/>
        </w:rPr>
        <w:t>，第一章）编写报告。</w:t>
      </w:r>
    </w:p>
    <w:p w14:paraId="2B047E0A" w14:textId="3192D71F" w:rsidR="00484CC0" w:rsidRPr="00484CC0" w:rsidRDefault="00484CC0" w:rsidP="00484CC0">
      <w:pPr>
        <w:suppressAutoHyphens/>
        <w:spacing w:line="240" w:lineRule="auto"/>
        <w:ind w:left="1134" w:right="1134"/>
        <w:jc w:val="center"/>
        <w:rPr>
          <w:kern w:val="0"/>
          <w:sz w:val="20"/>
          <w:szCs w:val="10"/>
          <w:u w:val="single"/>
        </w:rPr>
      </w:pPr>
      <w:r>
        <w:rPr>
          <w:noProof/>
          <w:kern w:val="0"/>
          <w:sz w:val="20"/>
          <w:szCs w:val="10"/>
          <w:u w:val="single"/>
        </w:rPr>
        <mc:AlternateContent>
          <mc:Choice Requires="wps">
            <w:drawing>
              <wp:anchor distT="0" distB="0" distL="114300" distR="114300" simplePos="0" relativeHeight="251659264" behindDoc="0" locked="0" layoutInCell="1" allowOverlap="1" wp14:anchorId="69537FF3" wp14:editId="7FEFD50C">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D60FE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14:paraId="5132218B" w14:textId="77777777" w:rsidR="00B31E9D" w:rsidRPr="00FF27F8" w:rsidRDefault="00B31E9D" w:rsidP="00D1187A">
      <w:pPr>
        <w:pStyle w:val="SingleTxt"/>
      </w:pPr>
    </w:p>
    <w:sectPr w:rsidR="00B31E9D" w:rsidRPr="00FF27F8" w:rsidSect="00FF27F8">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1:21:00Z" w:initials="Start">
    <w:p w14:paraId="2153BE83" w14:textId="77777777" w:rsidR="00D1187A" w:rsidRDefault="00D1187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NO&gt;&gt;N1739395C&lt;&lt;ODS JOB NO&gt;&gt;</w:t>
      </w:r>
    </w:p>
    <w:p w14:paraId="24C065B5" w14:textId="77777777" w:rsidR="00D1187A" w:rsidRDefault="00D1187A">
      <w:pPr>
        <w:pStyle w:val="a7"/>
      </w:pPr>
      <w:r>
        <w:t>&lt;&lt;ODS DOC SYMBOL1&gt;&gt;CEDAW/C/MCO/CO/1-3&lt;&lt;ODS DOC SYMBOL1&gt;&gt;</w:t>
      </w:r>
    </w:p>
    <w:p w14:paraId="040A9A7D" w14:textId="77777777" w:rsidR="00D1187A" w:rsidRDefault="00D1187A">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0A9A7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3CFE2" w14:textId="77777777" w:rsidR="00E86BF3" w:rsidRDefault="00E86BF3">
      <w:r>
        <w:separator/>
      </w:r>
    </w:p>
  </w:endnote>
  <w:endnote w:type="continuationSeparator" w:id="0">
    <w:p w14:paraId="39834F7C" w14:textId="77777777" w:rsidR="00E86BF3" w:rsidRDefault="00E86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altName w:val="微软雅黑"/>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187A" w14:paraId="3F84CF46" w14:textId="77777777" w:rsidTr="00D1187A">
      <w:tc>
        <w:tcPr>
          <w:tcW w:w="4920" w:type="dxa"/>
          <w:shd w:val="clear" w:color="auto" w:fill="auto"/>
        </w:tcPr>
        <w:p w14:paraId="4B995FC6" w14:textId="77777777" w:rsidR="00D1187A" w:rsidRPr="00D1187A" w:rsidRDefault="00D1187A" w:rsidP="00D1187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17-20384 (C)</w:t>
          </w:r>
          <w:r>
            <w:rPr>
              <w:b w:val="0"/>
              <w:w w:val="103"/>
              <w:sz w:val="14"/>
            </w:rPr>
            <w:fldChar w:fldCharType="end"/>
          </w:r>
        </w:p>
      </w:tc>
      <w:tc>
        <w:tcPr>
          <w:tcW w:w="4920" w:type="dxa"/>
          <w:shd w:val="clear" w:color="auto" w:fill="auto"/>
        </w:tcPr>
        <w:p w14:paraId="55FBFF7A" w14:textId="138DF788" w:rsidR="00D1187A" w:rsidRPr="00D1187A" w:rsidRDefault="00D1187A" w:rsidP="00D1187A">
          <w:pPr>
            <w:pStyle w:val="ac"/>
            <w:jc w:val="left"/>
            <w:rPr>
              <w:w w:val="103"/>
            </w:rPr>
          </w:pPr>
          <w:r>
            <w:rPr>
              <w:w w:val="103"/>
            </w:rPr>
            <w:fldChar w:fldCharType="begin"/>
          </w:r>
          <w:r>
            <w:rPr>
              <w:w w:val="103"/>
            </w:rPr>
            <w:instrText xml:space="preserve"> PAGE  \* Arabic  \* MERGEFORMAT </w:instrText>
          </w:r>
          <w:r>
            <w:rPr>
              <w:w w:val="103"/>
            </w:rPr>
            <w:fldChar w:fldCharType="separate"/>
          </w:r>
          <w:r w:rsidR="0050131C">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0131C">
            <w:rPr>
              <w:w w:val="103"/>
            </w:rPr>
            <w:t>11</w:t>
          </w:r>
          <w:r>
            <w:rPr>
              <w:w w:val="103"/>
            </w:rPr>
            <w:fldChar w:fldCharType="end"/>
          </w:r>
        </w:p>
      </w:tc>
    </w:tr>
  </w:tbl>
  <w:p w14:paraId="6510961B" w14:textId="77777777" w:rsidR="00D1187A" w:rsidRPr="00D1187A" w:rsidRDefault="00D1187A" w:rsidP="00D1187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187A" w14:paraId="44DBE07B" w14:textId="77777777" w:rsidTr="00D1187A">
      <w:tc>
        <w:tcPr>
          <w:tcW w:w="4920" w:type="dxa"/>
          <w:shd w:val="clear" w:color="auto" w:fill="auto"/>
        </w:tcPr>
        <w:p w14:paraId="77D668C5" w14:textId="27C71B00" w:rsidR="00D1187A" w:rsidRPr="00D1187A" w:rsidRDefault="00D1187A" w:rsidP="00D1187A">
          <w:pPr>
            <w:pStyle w:val="ac"/>
            <w:jc w:val="right"/>
          </w:pPr>
          <w:r>
            <w:fldChar w:fldCharType="begin"/>
          </w:r>
          <w:r>
            <w:instrText xml:space="preserve"> PAGE  \* Arabic  \* MERGEFORMAT </w:instrText>
          </w:r>
          <w:r>
            <w:fldChar w:fldCharType="separate"/>
          </w:r>
          <w:r w:rsidR="0050131C">
            <w:t>11</w:t>
          </w:r>
          <w:r>
            <w:fldChar w:fldCharType="end"/>
          </w:r>
          <w:r>
            <w:t>/</w:t>
          </w:r>
          <w:r w:rsidR="0050131C">
            <w:fldChar w:fldCharType="begin"/>
          </w:r>
          <w:r w:rsidR="0050131C">
            <w:instrText xml:space="preserve"> NUMPAGES  \* Arabic  \* MERGEFORMAT </w:instrText>
          </w:r>
          <w:r w:rsidR="0050131C">
            <w:fldChar w:fldCharType="separate"/>
          </w:r>
          <w:r w:rsidR="0050131C">
            <w:t>11</w:t>
          </w:r>
          <w:r w:rsidR="0050131C">
            <w:fldChar w:fldCharType="end"/>
          </w:r>
        </w:p>
      </w:tc>
      <w:tc>
        <w:tcPr>
          <w:tcW w:w="4920" w:type="dxa"/>
          <w:shd w:val="clear" w:color="auto" w:fill="auto"/>
        </w:tcPr>
        <w:p w14:paraId="777E56FB" w14:textId="77777777" w:rsidR="00D1187A" w:rsidRPr="00D1187A" w:rsidRDefault="00D1187A" w:rsidP="00D1187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17-20384 (C)</w:t>
          </w:r>
          <w:r>
            <w:rPr>
              <w:b w:val="0"/>
              <w:w w:val="103"/>
              <w:sz w:val="14"/>
            </w:rPr>
            <w:fldChar w:fldCharType="end"/>
          </w:r>
        </w:p>
      </w:tc>
    </w:tr>
  </w:tbl>
  <w:p w14:paraId="423FADEB" w14:textId="77777777" w:rsidR="00D1187A" w:rsidRPr="00D1187A" w:rsidRDefault="00D1187A" w:rsidP="00D1187A">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D1187A" w14:paraId="5AA5A6BF" w14:textId="77777777" w:rsidTr="00D1187A">
      <w:tc>
        <w:tcPr>
          <w:tcW w:w="3744" w:type="dxa"/>
        </w:tcPr>
        <w:p w14:paraId="2DCA4A2D" w14:textId="1572F626" w:rsidR="00D1187A" w:rsidRDefault="00B30FEB" w:rsidP="00D1187A">
          <w:pPr>
            <w:pStyle w:val="Release"/>
          </w:pPr>
          <w:r w:rsidRPr="00B30FEB">
            <w:t xml:space="preserve">17-20384 </w:t>
          </w:r>
          <w:r>
            <w:t xml:space="preserve">X </w:t>
          </w:r>
          <w:r w:rsidRPr="00B30FEB">
            <w:t>(C)</w:t>
          </w:r>
          <w:r w:rsidR="00D1187A">
            <w:rPr>
              <w:noProof/>
            </w:rPr>
            <w:drawing>
              <wp:anchor distT="0" distB="0" distL="114300" distR="114300" simplePos="0" relativeHeight="251658240" behindDoc="0" locked="0" layoutInCell="1" allowOverlap="1" wp14:anchorId="38168B68" wp14:editId="53EEE39B">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CO/CO/1-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CO/1-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F27F8">
            <w:t xml:space="preserve">    1</w:t>
          </w:r>
          <w:r w:rsidR="00FF27F8">
            <w:rPr>
              <w:rFonts w:hint="eastAsia"/>
            </w:rPr>
            <w:t>6</w:t>
          </w:r>
          <w:r w:rsidR="00FF27F8">
            <w:t>0118    1</w:t>
          </w:r>
          <w:r w:rsidR="00FF27F8">
            <w:rPr>
              <w:rFonts w:hint="eastAsia"/>
            </w:rPr>
            <w:t>9</w:t>
          </w:r>
          <w:r w:rsidR="00D1187A">
            <w:t>0118</w:t>
          </w:r>
        </w:p>
        <w:p w14:paraId="448C78B0" w14:textId="77777777" w:rsidR="00D1187A" w:rsidRPr="00D1187A" w:rsidRDefault="00D1187A" w:rsidP="00D1187A">
          <w:pPr>
            <w:spacing w:before="80" w:line="210" w:lineRule="exact"/>
            <w:rPr>
              <w:rFonts w:ascii="Barcode 3 of 9 by request" w:hAnsi="Barcode 3 of 9 by request"/>
              <w:sz w:val="24"/>
            </w:rPr>
          </w:pPr>
          <w:r>
            <w:rPr>
              <w:rFonts w:ascii="Barcode 3 of 9 by request" w:hAnsi="Barcode 3 of 9 by request"/>
              <w:sz w:val="24"/>
            </w:rPr>
            <w:t>*1720384*</w:t>
          </w:r>
        </w:p>
      </w:tc>
      <w:tc>
        <w:tcPr>
          <w:tcW w:w="4920" w:type="dxa"/>
        </w:tcPr>
        <w:p w14:paraId="5BFED7B2" w14:textId="77777777" w:rsidR="00D1187A" w:rsidRDefault="00D1187A" w:rsidP="00D1187A">
          <w:pPr>
            <w:pStyle w:val="ac"/>
            <w:jc w:val="right"/>
            <w:rPr>
              <w:b w:val="0"/>
              <w:sz w:val="21"/>
            </w:rPr>
          </w:pPr>
          <w:r>
            <w:rPr>
              <w:b w:val="0"/>
              <w:sz w:val="21"/>
            </w:rPr>
            <w:drawing>
              <wp:inline distT="0" distB="0" distL="0" distR="0" wp14:anchorId="0E9E8E73" wp14:editId="73CB7CC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FFADA7C" w14:textId="77777777" w:rsidR="00D1187A" w:rsidRPr="00D1187A" w:rsidRDefault="00D1187A" w:rsidP="00D1187A">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BC7BB" w14:textId="77777777" w:rsidR="00E86BF3" w:rsidRDefault="00E86BF3">
      <w:r>
        <w:separator/>
      </w:r>
    </w:p>
  </w:footnote>
  <w:footnote w:type="continuationSeparator" w:id="0">
    <w:p w14:paraId="0597DC76" w14:textId="77777777" w:rsidR="00E86BF3" w:rsidRDefault="00E86BF3">
      <w:r>
        <w:continuationSeparator/>
      </w:r>
    </w:p>
  </w:footnote>
  <w:footnote w:id="1">
    <w:p w14:paraId="66642204" w14:textId="7894F32D" w:rsidR="00484CC0" w:rsidRPr="000B3E9D" w:rsidRDefault="00484CC0" w:rsidP="002C5A0B">
      <w:pPr>
        <w:pStyle w:val="a5"/>
        <w:rPr>
          <w:szCs w:val="18"/>
        </w:rPr>
      </w:pPr>
      <w:bookmarkStart w:id="3" w:name="footnoteBookmark_12"/>
      <w:r>
        <w:rPr>
          <w:lang w:val="zh-CN"/>
        </w:rPr>
        <w:tab/>
        <w:t>*</w:t>
      </w:r>
      <w:r w:rsidR="0050131C">
        <w:tab/>
      </w:r>
      <w:r w:rsidR="0050131C">
        <w:tab/>
      </w:r>
      <w:bookmarkStart w:id="4" w:name="_GoBack"/>
      <w:bookmarkEnd w:id="4"/>
      <w:r>
        <w:rPr>
          <w:lang w:val="zh-CN"/>
        </w:rPr>
        <w:t>委员会第六十八届会议（</w:t>
      </w:r>
      <w:r>
        <w:rPr>
          <w:lang w:val="zh-CN"/>
        </w:rPr>
        <w:t>2017</w:t>
      </w:r>
      <w:r>
        <w:rPr>
          <w:lang w:val="zh-CN"/>
        </w:rPr>
        <w:t>年</w:t>
      </w:r>
      <w:r>
        <w:rPr>
          <w:lang w:val="zh-CN"/>
        </w:rPr>
        <w:t>10</w:t>
      </w:r>
      <w:r>
        <w:rPr>
          <w:lang w:val="zh-CN"/>
        </w:rPr>
        <w:t>月</w:t>
      </w:r>
      <w:r>
        <w:rPr>
          <w:lang w:val="zh-CN"/>
        </w:rPr>
        <w:t>23</w:t>
      </w:r>
      <w:r>
        <w:rPr>
          <w:lang w:val="zh-CN"/>
        </w:rPr>
        <w:t>日至</w:t>
      </w:r>
      <w:r>
        <w:rPr>
          <w:lang w:val="zh-CN"/>
        </w:rPr>
        <w:t>11</w:t>
      </w:r>
      <w:r>
        <w:rPr>
          <w:lang w:val="zh-CN"/>
        </w:rPr>
        <w:t>月</w:t>
      </w:r>
      <w:r>
        <w:rPr>
          <w:lang w:val="zh-CN"/>
        </w:rPr>
        <w:t>17</w:t>
      </w:r>
      <w:r>
        <w:rPr>
          <w:lang w:val="zh-CN"/>
        </w:rPr>
        <w:t>日）通过。</w:t>
      </w:r>
      <w:bookmarkEnd w:id="3"/>
    </w:p>
  </w:footnote>
  <w:footnote w:id="2">
    <w:p w14:paraId="2A79F23C" w14:textId="300DB505" w:rsidR="00484CC0" w:rsidRPr="00F160A9" w:rsidRDefault="00E655D8" w:rsidP="00484CC0">
      <w:pPr>
        <w:pStyle w:val="a5"/>
        <w:tabs>
          <w:tab w:val="right" w:pos="1195"/>
          <w:tab w:val="left" w:pos="1267"/>
          <w:tab w:val="left" w:pos="1742"/>
          <w:tab w:val="left" w:pos="2218"/>
          <w:tab w:val="left" w:pos="2693"/>
        </w:tabs>
        <w:ind w:left="1267" w:right="1260" w:hanging="432"/>
        <w:rPr>
          <w:lang w:val="zh-CN"/>
        </w:rPr>
      </w:pPr>
      <w:r>
        <w:rPr>
          <w:lang w:val="zh-CN"/>
        </w:rPr>
        <w:tab/>
      </w:r>
      <w:r w:rsidR="00484CC0">
        <w:rPr>
          <w:rStyle w:val="a3"/>
          <w:lang w:val="zh-CN"/>
        </w:rPr>
        <w:footnoteRef/>
      </w:r>
      <w:r>
        <w:rPr>
          <w:lang w:val="zh-CN"/>
        </w:rPr>
        <w:tab/>
      </w:r>
      <w:r w:rsidR="00484CC0">
        <w:rPr>
          <w:lang w:val="zh-CN"/>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1187A" w14:paraId="719B09C0" w14:textId="77777777" w:rsidTr="00D1187A">
      <w:trPr>
        <w:trHeight w:hRule="exact" w:val="864"/>
      </w:trPr>
      <w:tc>
        <w:tcPr>
          <w:tcW w:w="4925" w:type="dxa"/>
          <w:shd w:val="clear" w:color="auto" w:fill="auto"/>
          <w:vAlign w:val="bottom"/>
        </w:tcPr>
        <w:p w14:paraId="2B11CADD" w14:textId="77777777" w:rsidR="00D1187A" w:rsidRPr="00D1187A" w:rsidRDefault="00D1187A" w:rsidP="00D1187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CEDAW/C/MCO/CO/1-3</w:t>
          </w:r>
          <w:r>
            <w:rPr>
              <w:b/>
              <w:sz w:val="17"/>
            </w:rPr>
            <w:fldChar w:fldCharType="end"/>
          </w:r>
        </w:p>
      </w:tc>
      <w:tc>
        <w:tcPr>
          <w:tcW w:w="4920" w:type="dxa"/>
          <w:shd w:val="clear" w:color="auto" w:fill="auto"/>
          <w:vAlign w:val="bottom"/>
        </w:tcPr>
        <w:p w14:paraId="64A03841" w14:textId="77777777" w:rsidR="00D1187A" w:rsidRDefault="00D1187A" w:rsidP="00D1187A">
          <w:pPr>
            <w:pStyle w:val="ab"/>
          </w:pPr>
        </w:p>
      </w:tc>
    </w:tr>
  </w:tbl>
  <w:p w14:paraId="63D1F96B" w14:textId="77777777" w:rsidR="00D1187A" w:rsidRPr="00D1187A" w:rsidRDefault="00D1187A" w:rsidP="00D1187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1187A" w14:paraId="4DFEDFD5" w14:textId="77777777" w:rsidTr="00D1187A">
      <w:trPr>
        <w:trHeight w:hRule="exact" w:val="864"/>
      </w:trPr>
      <w:tc>
        <w:tcPr>
          <w:tcW w:w="4925" w:type="dxa"/>
          <w:shd w:val="clear" w:color="auto" w:fill="auto"/>
          <w:vAlign w:val="bottom"/>
        </w:tcPr>
        <w:p w14:paraId="6B875FE8" w14:textId="77777777" w:rsidR="00D1187A" w:rsidRDefault="00D1187A" w:rsidP="00D1187A">
          <w:pPr>
            <w:pStyle w:val="ab"/>
          </w:pPr>
        </w:p>
      </w:tc>
      <w:tc>
        <w:tcPr>
          <w:tcW w:w="4920" w:type="dxa"/>
          <w:shd w:val="clear" w:color="auto" w:fill="auto"/>
          <w:vAlign w:val="bottom"/>
        </w:tcPr>
        <w:p w14:paraId="43772CCF" w14:textId="77777777" w:rsidR="00D1187A" w:rsidRPr="00D1187A" w:rsidRDefault="00D1187A" w:rsidP="00D1187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CEDAW/C/MCO/CO/1-3</w:t>
          </w:r>
          <w:r>
            <w:rPr>
              <w:b/>
              <w:sz w:val="17"/>
            </w:rPr>
            <w:fldChar w:fldCharType="end"/>
          </w:r>
        </w:p>
      </w:tc>
    </w:tr>
  </w:tbl>
  <w:p w14:paraId="45DDD807" w14:textId="77777777" w:rsidR="00D1187A" w:rsidRPr="00D1187A" w:rsidRDefault="00D1187A" w:rsidP="00D1187A">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1187A" w14:paraId="506E4853" w14:textId="77777777" w:rsidTr="00D1187A">
      <w:trPr>
        <w:trHeight w:hRule="exact" w:val="864"/>
      </w:trPr>
      <w:tc>
        <w:tcPr>
          <w:tcW w:w="1267" w:type="dxa"/>
          <w:tcBorders>
            <w:bottom w:val="single" w:sz="4" w:space="0" w:color="auto"/>
          </w:tcBorders>
          <w:shd w:val="clear" w:color="auto" w:fill="auto"/>
          <w:vAlign w:val="bottom"/>
        </w:tcPr>
        <w:p w14:paraId="37029437" w14:textId="77777777" w:rsidR="00D1187A" w:rsidRDefault="00D1187A" w:rsidP="00D1187A">
          <w:pPr>
            <w:pStyle w:val="ab"/>
            <w:spacing w:after="120"/>
          </w:pPr>
        </w:p>
      </w:tc>
      <w:tc>
        <w:tcPr>
          <w:tcW w:w="1872" w:type="dxa"/>
          <w:tcBorders>
            <w:bottom w:val="single" w:sz="4" w:space="0" w:color="auto"/>
          </w:tcBorders>
          <w:shd w:val="clear" w:color="auto" w:fill="auto"/>
          <w:vAlign w:val="bottom"/>
        </w:tcPr>
        <w:p w14:paraId="78FCC4D0" w14:textId="77777777" w:rsidR="00D1187A" w:rsidRPr="00D1187A" w:rsidRDefault="00D1187A" w:rsidP="00D1187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41760AB" w14:textId="77777777" w:rsidR="00D1187A" w:rsidRDefault="00D1187A" w:rsidP="00D1187A">
          <w:pPr>
            <w:pStyle w:val="ab"/>
            <w:spacing w:after="120"/>
          </w:pPr>
        </w:p>
      </w:tc>
      <w:tc>
        <w:tcPr>
          <w:tcW w:w="6437" w:type="dxa"/>
          <w:gridSpan w:val="3"/>
          <w:tcBorders>
            <w:bottom w:val="single" w:sz="4" w:space="0" w:color="auto"/>
          </w:tcBorders>
          <w:shd w:val="clear" w:color="auto" w:fill="auto"/>
          <w:vAlign w:val="bottom"/>
        </w:tcPr>
        <w:p w14:paraId="5FE43265" w14:textId="77777777" w:rsidR="00D1187A" w:rsidRPr="00D1187A" w:rsidRDefault="00D1187A" w:rsidP="00D1187A">
          <w:pPr>
            <w:spacing w:after="80" w:line="240" w:lineRule="auto"/>
            <w:jc w:val="right"/>
            <w:rPr>
              <w:position w:val="-4"/>
            </w:rPr>
          </w:pPr>
          <w:r>
            <w:rPr>
              <w:position w:val="-4"/>
              <w:sz w:val="40"/>
            </w:rPr>
            <w:t>CEDAW</w:t>
          </w:r>
          <w:r>
            <w:rPr>
              <w:position w:val="-4"/>
            </w:rPr>
            <w:t>/C/MCO/CO/1-3</w:t>
          </w:r>
        </w:p>
      </w:tc>
    </w:tr>
    <w:tr w:rsidR="00D1187A" w:rsidRPr="00D1187A" w14:paraId="1385CC4B" w14:textId="77777777" w:rsidTr="00D1187A">
      <w:trPr>
        <w:trHeight w:hRule="exact" w:val="2880"/>
      </w:trPr>
      <w:tc>
        <w:tcPr>
          <w:tcW w:w="1267" w:type="dxa"/>
          <w:tcBorders>
            <w:top w:val="single" w:sz="4" w:space="0" w:color="auto"/>
            <w:bottom w:val="single" w:sz="12" w:space="0" w:color="auto"/>
          </w:tcBorders>
          <w:shd w:val="clear" w:color="auto" w:fill="auto"/>
        </w:tcPr>
        <w:p w14:paraId="31D966C1" w14:textId="77777777" w:rsidR="00D1187A" w:rsidRPr="00D1187A" w:rsidRDefault="00D1187A" w:rsidP="00D1187A">
          <w:pPr>
            <w:pStyle w:val="ab"/>
            <w:spacing w:before="109"/>
            <w:ind w:left="-72"/>
          </w:pPr>
          <w:r>
            <w:t xml:space="preserve"> </w:t>
          </w:r>
          <w:r>
            <w:drawing>
              <wp:inline distT="0" distB="0" distL="0" distR="0" wp14:anchorId="7999290A" wp14:editId="03C8594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47C257" w14:textId="77777777" w:rsidR="00D1187A" w:rsidRPr="00D1187A" w:rsidRDefault="00D1187A" w:rsidP="00D1187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7F787B4" w14:textId="77777777" w:rsidR="00D1187A" w:rsidRPr="00D1187A" w:rsidRDefault="00D1187A" w:rsidP="00D1187A">
          <w:pPr>
            <w:pStyle w:val="ab"/>
            <w:spacing w:before="109"/>
          </w:pPr>
        </w:p>
      </w:tc>
      <w:tc>
        <w:tcPr>
          <w:tcW w:w="3080" w:type="dxa"/>
          <w:tcBorders>
            <w:top w:val="single" w:sz="4" w:space="0" w:color="auto"/>
            <w:bottom w:val="single" w:sz="12" w:space="0" w:color="auto"/>
          </w:tcBorders>
          <w:shd w:val="clear" w:color="auto" w:fill="auto"/>
        </w:tcPr>
        <w:p w14:paraId="1E1DE739" w14:textId="77777777" w:rsidR="00D1187A" w:rsidRDefault="00D1187A" w:rsidP="00D1187A">
          <w:pPr>
            <w:pStyle w:val="Distr"/>
          </w:pPr>
          <w:r>
            <w:t>Distr.: General</w:t>
          </w:r>
        </w:p>
        <w:p w14:paraId="7C3C3F95" w14:textId="77777777" w:rsidR="00D1187A" w:rsidRDefault="00D1187A" w:rsidP="00D1187A">
          <w:pPr>
            <w:pStyle w:val="Publication"/>
          </w:pPr>
          <w:r>
            <w:t>22 November 2017</w:t>
          </w:r>
        </w:p>
        <w:p w14:paraId="2E603B14" w14:textId="77777777" w:rsidR="00D1187A" w:rsidRDefault="00D1187A" w:rsidP="00D1187A">
          <w:pPr>
            <w:spacing w:line="240" w:lineRule="exact"/>
          </w:pPr>
          <w:r>
            <w:t>Chinese</w:t>
          </w:r>
        </w:p>
        <w:p w14:paraId="3CC74329" w14:textId="77777777" w:rsidR="00D1187A" w:rsidRDefault="00D1187A" w:rsidP="00D1187A">
          <w:pPr>
            <w:pStyle w:val="Original"/>
          </w:pPr>
          <w:r>
            <w:t>Original: English</w:t>
          </w:r>
        </w:p>
        <w:p w14:paraId="43684E04" w14:textId="77777777" w:rsidR="00D1187A" w:rsidRPr="00D1187A" w:rsidRDefault="00D1187A" w:rsidP="00D1187A"/>
      </w:tc>
    </w:tr>
  </w:tbl>
  <w:p w14:paraId="0EFB0EC0" w14:textId="77777777" w:rsidR="00D1187A" w:rsidRPr="00D1187A" w:rsidRDefault="00D1187A" w:rsidP="00D1187A">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4*"/>
    <w:docVar w:name="CreationDt" w:val="17/01/2018 11:21:37"/>
    <w:docVar w:name="DocCategory" w:val="Doc"/>
    <w:docVar w:name="DocType" w:val="Final"/>
    <w:docVar w:name="DutyStation" w:val="New York"/>
    <w:docVar w:name="FooterJN" w:val="17-20384 (C)"/>
    <w:docVar w:name="jobn" w:val="17-20384 (C)"/>
    <w:docVar w:name="jobnDT" w:val="17-20384 (C)   170118"/>
    <w:docVar w:name="jobnDTDT" w:val="17-20384 (C)   170118   170118"/>
    <w:docVar w:name="JobNo" w:val="1720384C"/>
    <w:docVar w:name="LocalDrive" w:val="0"/>
    <w:docVar w:name="OandT" w:val="hou"/>
    <w:docVar w:name="sss1" w:val="CEDAW/C/MCO/CO/1-3"/>
    <w:docVar w:name="sss2" w:val="-"/>
    <w:docVar w:name="Symbol1" w:val="CEDAW/C/MCO/CO/1-3"/>
    <w:docVar w:name="Symbol2" w:val="-"/>
  </w:docVars>
  <w:rsids>
    <w:rsidRoot w:val="00E86BF3"/>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67C4"/>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14DDD"/>
    <w:rsid w:val="002200D0"/>
    <w:rsid w:val="00221884"/>
    <w:rsid w:val="00223D01"/>
    <w:rsid w:val="002253E5"/>
    <w:rsid w:val="00225709"/>
    <w:rsid w:val="0022603B"/>
    <w:rsid w:val="00230FAB"/>
    <w:rsid w:val="00231575"/>
    <w:rsid w:val="00232F4A"/>
    <w:rsid w:val="002410E6"/>
    <w:rsid w:val="00241DB7"/>
    <w:rsid w:val="002423D2"/>
    <w:rsid w:val="00245212"/>
    <w:rsid w:val="00247382"/>
    <w:rsid w:val="00251744"/>
    <w:rsid w:val="00251C9A"/>
    <w:rsid w:val="00252E35"/>
    <w:rsid w:val="00254858"/>
    <w:rsid w:val="00254B46"/>
    <w:rsid w:val="00255FC4"/>
    <w:rsid w:val="00257053"/>
    <w:rsid w:val="00260C62"/>
    <w:rsid w:val="002610E8"/>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C5A0B"/>
    <w:rsid w:val="002D039F"/>
    <w:rsid w:val="002D0694"/>
    <w:rsid w:val="002D0B62"/>
    <w:rsid w:val="002D0FF5"/>
    <w:rsid w:val="002D4ACE"/>
    <w:rsid w:val="002D5503"/>
    <w:rsid w:val="002D62B2"/>
    <w:rsid w:val="002D65A8"/>
    <w:rsid w:val="002D76B6"/>
    <w:rsid w:val="002E66D5"/>
    <w:rsid w:val="002F079B"/>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3A8"/>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4CC0"/>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131C"/>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559D"/>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37CF"/>
    <w:rsid w:val="008E7BDF"/>
    <w:rsid w:val="008F22DA"/>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2FC9"/>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0FEB"/>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A01"/>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39D"/>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E7F08"/>
    <w:rsid w:val="00CF02D3"/>
    <w:rsid w:val="00CF060B"/>
    <w:rsid w:val="00CF1F31"/>
    <w:rsid w:val="00CF1FCA"/>
    <w:rsid w:val="00CF49BA"/>
    <w:rsid w:val="00CF6A57"/>
    <w:rsid w:val="00CF7718"/>
    <w:rsid w:val="00D0025B"/>
    <w:rsid w:val="00D0701A"/>
    <w:rsid w:val="00D10888"/>
    <w:rsid w:val="00D10EE5"/>
    <w:rsid w:val="00D1187A"/>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B6F5C"/>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55D8"/>
    <w:rsid w:val="00E66265"/>
    <w:rsid w:val="00E710FB"/>
    <w:rsid w:val="00E730F1"/>
    <w:rsid w:val="00E73CC9"/>
    <w:rsid w:val="00E75847"/>
    <w:rsid w:val="00E76FCC"/>
    <w:rsid w:val="00E80528"/>
    <w:rsid w:val="00E806D9"/>
    <w:rsid w:val="00E816C7"/>
    <w:rsid w:val="00E82CA2"/>
    <w:rsid w:val="00E86BF3"/>
    <w:rsid w:val="00E94224"/>
    <w:rsid w:val="00E94E5A"/>
    <w:rsid w:val="00E95594"/>
    <w:rsid w:val="00E95A55"/>
    <w:rsid w:val="00EA0B27"/>
    <w:rsid w:val="00EA2525"/>
    <w:rsid w:val="00EA31C3"/>
    <w:rsid w:val="00EA4947"/>
    <w:rsid w:val="00EA4B1B"/>
    <w:rsid w:val="00EB16BB"/>
    <w:rsid w:val="00EB33AC"/>
    <w:rsid w:val="00EB43BD"/>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27F8"/>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7F0EE6"/>
  <w15:chartTrackingRefBased/>
  <w15:docId w15:val="{5B12CCC0-71C5-4468-86B2-9960C0B2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557" TargetMode="External"/><Relationship Id="rId3" Type="http://schemas.openxmlformats.org/officeDocument/2006/relationships/styles" Target="styles.xml"/><Relationship Id="rId21"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556" TargetMode="External"/><Relationship Id="rId2" Type="http://schemas.openxmlformats.org/officeDocument/2006/relationships/numbering" Target="numbering.xml"/><Relationship Id="rId16" Type="http://schemas.openxmlformats.org/officeDocument/2006/relationships/hyperlink" Target="https://undocs.org/ch/CEDAW/C/MCO/1" TargetMode="External"/><Relationship Id="rId20" Type="http://schemas.openxmlformats.org/officeDocument/2006/relationships/hyperlink" Target="https://undocs.org/ch/CEDAW/C/MCO/Q/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MCO/Q/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E4EC5-5E6E-4FE0-8614-5495E9F2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1575</Words>
  <Characters>8983</Characters>
  <Application>Microsoft Office Word</Application>
  <DocSecurity>0</DocSecurity>
  <Lines>74</Lines>
  <Paragraphs>21</Paragraphs>
  <ScaleCrop>false</ScaleCrop>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 Zhai</dc:creator>
  <cp:keywords/>
  <dc:description/>
  <cp:lastModifiedBy>Bin Guo</cp:lastModifiedBy>
  <cp:revision>2</cp:revision>
  <dcterms:created xsi:type="dcterms:W3CDTF">2018-01-19T18:52:00Z</dcterms:created>
  <dcterms:modified xsi:type="dcterms:W3CDTF">2018-01-19T18:52:00Z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1720384</vt:lpwstr>
  </property>
  <property fmtid="{D5CDD505-2E9C-101B-9397-08002B2CF9AE}" pid="3" name="ODSRefJobNo">
    <vt:lpwstr>1739395C</vt:lpwstr>
  </property>
  <property fmtid="{D5CDD505-2E9C-101B-9397-08002B2CF9AE}" pid="4" name="Symbol1">
    <vt:lpwstr>CEDAW/C/MCO/CO/1-3</vt:lpwstr>
  </property>
  <property fmtid="{D5CDD505-2E9C-101B-9397-08002B2CF9AE}" pid="5" name="Symbol2">
    <vt:lpwstr/>
  </property>
  <property fmtid="{D5CDD505-2E9C-101B-9397-08002B2CF9AE}" pid="6" name="Translator">
    <vt:lpwstr/>
  </property>
  <property fmtid="{D5CDD505-2E9C-101B-9397-08002B2CF9AE}" pid="7" name="Operator">
    <vt:lpwstr>hou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170118</vt:lpwstr>
  </property>
  <property fmtid="{D5CDD505-2E9C-101B-9397-08002B2CF9AE}" pid="16" name="Title1">
    <vt:lpwstr>		关于摩纳哥的合并初次至第三次定期报告的结论意见*_x000d_</vt:lpwstr>
  </property>
</Properties>
</file>