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9820F3" w:rsidTr="00B6553F">
        <w:trPr>
          <w:cantSplit/>
          <w:trHeight w:hRule="exact" w:val="851"/>
        </w:trPr>
        <w:tc>
          <w:tcPr>
            <w:tcW w:w="1276" w:type="dxa"/>
            <w:tcBorders>
              <w:bottom w:val="single" w:sz="4" w:space="0" w:color="auto"/>
            </w:tcBorders>
            <w:vAlign w:val="bottom"/>
          </w:tcPr>
          <w:p w:rsidR="00B56E9C" w:rsidRPr="00784F6F" w:rsidRDefault="00B56E9C" w:rsidP="00784F6F">
            <w:pPr>
              <w:spacing w:line="20" w:lineRule="exact"/>
              <w:rPr>
                <w:sz w:val="2"/>
              </w:rPr>
            </w:pPr>
          </w:p>
          <w:p w:rsidR="00784F6F" w:rsidRDefault="00784F6F" w:rsidP="00B6553F">
            <w:pPr>
              <w:spacing w:after="80"/>
            </w:pPr>
          </w:p>
        </w:tc>
        <w:tc>
          <w:tcPr>
            <w:tcW w:w="2268" w:type="dxa"/>
            <w:tcBorders>
              <w:bottom w:val="single" w:sz="4" w:space="0" w:color="auto"/>
            </w:tcBorders>
            <w:vAlign w:val="bottom"/>
          </w:tcPr>
          <w:p w:rsidR="00B56E9C" w:rsidRPr="009820F3" w:rsidRDefault="00B56E9C" w:rsidP="00B6553F">
            <w:pPr>
              <w:spacing w:after="80" w:line="300" w:lineRule="exact"/>
              <w:rPr>
                <w:b/>
                <w:sz w:val="24"/>
                <w:szCs w:val="24"/>
              </w:rPr>
            </w:pPr>
            <w:r w:rsidRPr="009820F3">
              <w:rPr>
                <w:sz w:val="28"/>
                <w:szCs w:val="28"/>
              </w:rPr>
              <w:t>United Nations</w:t>
            </w:r>
          </w:p>
        </w:tc>
        <w:tc>
          <w:tcPr>
            <w:tcW w:w="6095" w:type="dxa"/>
            <w:gridSpan w:val="2"/>
            <w:tcBorders>
              <w:bottom w:val="single" w:sz="4" w:space="0" w:color="auto"/>
            </w:tcBorders>
            <w:vAlign w:val="bottom"/>
          </w:tcPr>
          <w:p w:rsidR="00B56E9C" w:rsidRPr="009820F3" w:rsidRDefault="008F3627" w:rsidP="00354B43">
            <w:pPr>
              <w:jc w:val="right"/>
            </w:pPr>
            <w:r w:rsidRPr="009820F3">
              <w:rPr>
                <w:sz w:val="40"/>
              </w:rPr>
              <w:t>CCPR</w:t>
            </w:r>
            <w:r w:rsidRPr="009820F3">
              <w:t>/C/</w:t>
            </w:r>
            <w:r w:rsidR="00C60E48" w:rsidRPr="009820F3">
              <w:t>11</w:t>
            </w:r>
            <w:r w:rsidR="00354B43">
              <w:t>8</w:t>
            </w:r>
            <w:r w:rsidRPr="009820F3">
              <w:t>/1</w:t>
            </w:r>
          </w:p>
        </w:tc>
      </w:tr>
      <w:tr w:rsidR="00B56E9C" w:rsidRPr="009820F3" w:rsidTr="00B6553F">
        <w:trPr>
          <w:cantSplit/>
          <w:trHeight w:hRule="exact" w:val="2835"/>
        </w:trPr>
        <w:tc>
          <w:tcPr>
            <w:tcW w:w="1276" w:type="dxa"/>
            <w:tcBorders>
              <w:top w:val="single" w:sz="4" w:space="0" w:color="auto"/>
              <w:bottom w:val="single" w:sz="12" w:space="0" w:color="auto"/>
            </w:tcBorders>
          </w:tcPr>
          <w:p w:rsidR="00B56E9C" w:rsidRPr="009820F3" w:rsidRDefault="006A010B" w:rsidP="00B6553F">
            <w:pPr>
              <w:spacing w:before="120"/>
            </w:pPr>
            <w:r w:rsidRPr="009820F3">
              <w:rPr>
                <w:noProof/>
                <w:lang w:val="en-US" w:eastAsia="zh-CN"/>
              </w:rPr>
              <w:drawing>
                <wp:inline distT="0" distB="0" distL="0" distR="0" wp14:anchorId="73F6A2EF" wp14:editId="57D59A77">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9820F3" w:rsidRDefault="00B56E9C" w:rsidP="00267F5F">
            <w:pPr>
              <w:spacing w:before="120" w:line="380" w:lineRule="exact"/>
              <w:rPr>
                <w:sz w:val="34"/>
              </w:rPr>
            </w:pPr>
            <w:r w:rsidRPr="009820F3">
              <w:rPr>
                <w:b/>
                <w:sz w:val="34"/>
                <w:szCs w:val="40"/>
              </w:rPr>
              <w:t xml:space="preserve">International </w:t>
            </w:r>
            <w:r w:rsidR="00060C3A" w:rsidRPr="009820F3">
              <w:rPr>
                <w:b/>
                <w:sz w:val="34"/>
                <w:szCs w:val="40"/>
              </w:rPr>
              <w:t>Covenant on</w:t>
            </w:r>
            <w:r w:rsidR="00060C3A" w:rsidRPr="009820F3">
              <w:rPr>
                <w:b/>
                <w:sz w:val="34"/>
                <w:szCs w:val="40"/>
              </w:rPr>
              <w:br/>
              <w:t>Civil and Political R</w:t>
            </w:r>
            <w:r w:rsidR="00703577" w:rsidRPr="009820F3">
              <w:rPr>
                <w:b/>
                <w:sz w:val="34"/>
                <w:szCs w:val="40"/>
              </w:rPr>
              <w:t>ights</w:t>
            </w:r>
          </w:p>
        </w:tc>
        <w:tc>
          <w:tcPr>
            <w:tcW w:w="2835" w:type="dxa"/>
            <w:tcBorders>
              <w:top w:val="single" w:sz="4" w:space="0" w:color="auto"/>
              <w:bottom w:val="single" w:sz="12" w:space="0" w:color="auto"/>
            </w:tcBorders>
          </w:tcPr>
          <w:p w:rsidR="00B56E9C" w:rsidRPr="009820F3" w:rsidRDefault="008F3627" w:rsidP="008F3627">
            <w:pPr>
              <w:spacing w:before="240" w:line="240" w:lineRule="exact"/>
            </w:pPr>
            <w:r w:rsidRPr="009820F3">
              <w:t>Distr.: General</w:t>
            </w:r>
          </w:p>
          <w:p w:rsidR="008F3627" w:rsidRPr="009820F3" w:rsidRDefault="00096847" w:rsidP="006A43B3">
            <w:pPr>
              <w:spacing w:line="240" w:lineRule="exact"/>
            </w:pPr>
            <w:r>
              <w:t>30</w:t>
            </w:r>
            <w:r w:rsidR="00E00EA5">
              <w:t xml:space="preserve"> August</w:t>
            </w:r>
            <w:r w:rsidR="00950B51" w:rsidRPr="003A1519">
              <w:t xml:space="preserve"> </w:t>
            </w:r>
            <w:r w:rsidR="008F3627" w:rsidRPr="009820F3">
              <w:t>201</w:t>
            </w:r>
            <w:r w:rsidR="00246A25">
              <w:t>6</w:t>
            </w:r>
          </w:p>
          <w:p w:rsidR="008F3627" w:rsidRPr="009820F3" w:rsidRDefault="008F3627" w:rsidP="008F3627">
            <w:pPr>
              <w:spacing w:line="240" w:lineRule="exact"/>
            </w:pPr>
          </w:p>
          <w:p w:rsidR="008F3627" w:rsidRPr="009820F3" w:rsidRDefault="008F3627" w:rsidP="008F3627">
            <w:pPr>
              <w:spacing w:line="240" w:lineRule="exact"/>
            </w:pPr>
            <w:r w:rsidRPr="009820F3">
              <w:t>Original: English</w:t>
            </w:r>
          </w:p>
          <w:p w:rsidR="00C60E48" w:rsidRPr="009820F3" w:rsidRDefault="00C60E48" w:rsidP="008F3627">
            <w:pPr>
              <w:spacing w:line="240" w:lineRule="exact"/>
            </w:pPr>
            <w:r w:rsidRPr="009820F3">
              <w:t>English, French and Spanish only</w:t>
            </w:r>
          </w:p>
        </w:tc>
      </w:tr>
    </w:tbl>
    <w:p w:rsidR="008F3627" w:rsidRPr="009820F3" w:rsidRDefault="008F3627" w:rsidP="008F3627">
      <w:pPr>
        <w:spacing w:before="120"/>
        <w:rPr>
          <w:b/>
          <w:bCs/>
          <w:sz w:val="24"/>
          <w:szCs w:val="24"/>
        </w:rPr>
      </w:pPr>
      <w:r w:rsidRPr="009820F3">
        <w:rPr>
          <w:b/>
          <w:bCs/>
          <w:sz w:val="24"/>
          <w:szCs w:val="24"/>
        </w:rPr>
        <w:t>Human Rights Committee</w:t>
      </w:r>
    </w:p>
    <w:p w:rsidR="00C60E48" w:rsidRPr="009820F3" w:rsidRDefault="00C60E48" w:rsidP="00C60E48">
      <w:pPr>
        <w:rPr>
          <w:b/>
          <w:bCs/>
        </w:rPr>
      </w:pPr>
      <w:r w:rsidRPr="009820F3">
        <w:rPr>
          <w:b/>
          <w:bCs/>
        </w:rPr>
        <w:t>11</w:t>
      </w:r>
      <w:r w:rsidR="00354B43">
        <w:rPr>
          <w:b/>
          <w:bCs/>
        </w:rPr>
        <w:t>8</w:t>
      </w:r>
      <w:r w:rsidRPr="009820F3">
        <w:rPr>
          <w:b/>
          <w:bCs/>
        </w:rPr>
        <w:t>th session</w:t>
      </w:r>
    </w:p>
    <w:p w:rsidR="00C60E48" w:rsidRDefault="00354B43" w:rsidP="00C60E48">
      <w:r>
        <w:t>17</w:t>
      </w:r>
      <w:r w:rsidR="00246A25">
        <w:t xml:space="preserve"> </w:t>
      </w:r>
      <w:r>
        <w:t>October</w:t>
      </w:r>
      <w:r w:rsidR="006A010B" w:rsidRPr="009820F3">
        <w:t>-</w:t>
      </w:r>
      <w:r>
        <w:t>4</w:t>
      </w:r>
      <w:r w:rsidR="00246A25">
        <w:t xml:space="preserve"> </w:t>
      </w:r>
      <w:r>
        <w:t>November</w:t>
      </w:r>
      <w:r w:rsidR="00C60E48" w:rsidRPr="009820F3">
        <w:t xml:space="preserve"> 2016</w:t>
      </w:r>
    </w:p>
    <w:p w:rsidR="00C60E48" w:rsidRPr="009820F3" w:rsidRDefault="00C60E48" w:rsidP="00C60E48">
      <w:r w:rsidRPr="009820F3">
        <w:t>Item 2 of the provisional agenda</w:t>
      </w:r>
    </w:p>
    <w:p w:rsidR="00C60E48" w:rsidRPr="009820F3" w:rsidRDefault="00C60E48" w:rsidP="00C60E48">
      <w:pPr>
        <w:rPr>
          <w:b/>
        </w:rPr>
      </w:pPr>
      <w:r w:rsidRPr="009820F3">
        <w:rPr>
          <w:b/>
        </w:rPr>
        <w:t>Adoption of the agenda</w:t>
      </w:r>
    </w:p>
    <w:p w:rsidR="008F3627" w:rsidRPr="009820F3" w:rsidRDefault="008F3627" w:rsidP="008F3627">
      <w:pPr>
        <w:pStyle w:val="HChG"/>
      </w:pPr>
      <w:r w:rsidRPr="009820F3">
        <w:tab/>
      </w:r>
      <w:r w:rsidRPr="009820F3">
        <w:tab/>
        <w:t>Annotated provisional agenda</w:t>
      </w:r>
      <w:r w:rsidR="001C480F" w:rsidRPr="006A43B3">
        <w:rPr>
          <w:rStyle w:val="FootnoteReference"/>
          <w:b w:val="0"/>
          <w:bCs/>
          <w:sz w:val="20"/>
          <w:vertAlign w:val="baseline"/>
        </w:rPr>
        <w:footnoteReference w:customMarkFollows="1" w:id="2"/>
        <w:t>*</w:t>
      </w:r>
      <w:r w:rsidR="00096847">
        <w:rPr>
          <w:sz w:val="20"/>
        </w:rPr>
        <w:t xml:space="preserve"> </w:t>
      </w:r>
    </w:p>
    <w:p w:rsidR="008F3627" w:rsidRPr="009820F3" w:rsidRDefault="008F3627" w:rsidP="008F3627">
      <w:pPr>
        <w:pStyle w:val="H1G"/>
      </w:pPr>
      <w:r w:rsidRPr="009820F3">
        <w:tab/>
      </w:r>
      <w:r w:rsidRPr="009820F3">
        <w:tab/>
        <w:t>Provisional agenda</w:t>
      </w:r>
    </w:p>
    <w:p w:rsidR="008F3627" w:rsidRPr="009820F3" w:rsidRDefault="008F3627" w:rsidP="006A43B3">
      <w:pPr>
        <w:pStyle w:val="SingleTxtG"/>
        <w:spacing w:after="100"/>
      </w:pPr>
      <w:r w:rsidRPr="009820F3">
        <w:t>1.</w:t>
      </w:r>
      <w:r w:rsidRPr="009820F3">
        <w:tab/>
        <w:t xml:space="preserve">Opening of the session. </w:t>
      </w:r>
    </w:p>
    <w:p w:rsidR="008F3627" w:rsidRPr="009820F3" w:rsidRDefault="008F3627" w:rsidP="006A43B3">
      <w:pPr>
        <w:pStyle w:val="SingleTxtG"/>
        <w:spacing w:after="100"/>
        <w:ind w:left="1700" w:hanging="566"/>
      </w:pPr>
      <w:r w:rsidRPr="009820F3">
        <w:t>2.</w:t>
      </w:r>
      <w:r w:rsidRPr="009820F3">
        <w:tab/>
        <w:t>Adoption of the agenda.</w:t>
      </w:r>
    </w:p>
    <w:p w:rsidR="008F3627" w:rsidRPr="009820F3" w:rsidRDefault="008F3627" w:rsidP="006A43B3">
      <w:pPr>
        <w:pStyle w:val="SingleTxtG"/>
        <w:spacing w:after="100"/>
        <w:ind w:left="1700" w:hanging="566"/>
      </w:pPr>
      <w:r w:rsidRPr="009820F3">
        <w:t>3.</w:t>
      </w:r>
      <w:r w:rsidRPr="009820F3">
        <w:tab/>
        <w:t>Organizational and other matters, including the adoption of the report of the working group on individual communications.</w:t>
      </w:r>
    </w:p>
    <w:p w:rsidR="008F3627" w:rsidRPr="009820F3" w:rsidRDefault="008F3627" w:rsidP="006A43B3">
      <w:pPr>
        <w:pStyle w:val="SingleTxtG"/>
        <w:spacing w:after="100"/>
        <w:ind w:left="1701" w:hanging="567"/>
      </w:pPr>
      <w:r w:rsidRPr="009820F3">
        <w:t>4.</w:t>
      </w:r>
      <w:r w:rsidRPr="009820F3">
        <w:tab/>
        <w:t>Meeting with representatives of United Nations bodies, specialized agencies, national human rights institutions and non-governmental organizations.</w:t>
      </w:r>
    </w:p>
    <w:p w:rsidR="008F3627" w:rsidRPr="009820F3" w:rsidRDefault="008F3627" w:rsidP="006A43B3">
      <w:pPr>
        <w:pStyle w:val="SingleTxtG"/>
        <w:spacing w:after="100"/>
        <w:ind w:left="1700" w:hanging="566"/>
      </w:pPr>
      <w:r w:rsidRPr="009820F3">
        <w:t>5.</w:t>
      </w:r>
      <w:r w:rsidRPr="009820F3">
        <w:tab/>
        <w:t>Consideration of reports submitted by States parties under article 40 of the Covenant.</w:t>
      </w:r>
    </w:p>
    <w:p w:rsidR="008F3627" w:rsidRPr="009820F3" w:rsidRDefault="008F3627" w:rsidP="006A43B3">
      <w:pPr>
        <w:pStyle w:val="SingleTxtG"/>
        <w:spacing w:after="100"/>
        <w:ind w:left="1700" w:hanging="566"/>
      </w:pPr>
      <w:r w:rsidRPr="009820F3">
        <w:t>6.</w:t>
      </w:r>
      <w:r w:rsidRPr="009820F3">
        <w:tab/>
        <w:t>Follow-up to concluding observations on State party reports.</w:t>
      </w:r>
    </w:p>
    <w:p w:rsidR="008F3627" w:rsidRPr="009820F3" w:rsidRDefault="002D2A06" w:rsidP="006A43B3">
      <w:pPr>
        <w:pStyle w:val="SingleTxtG"/>
        <w:spacing w:after="100"/>
        <w:ind w:left="1700" w:hanging="566"/>
      </w:pPr>
      <w:r>
        <w:t>7</w:t>
      </w:r>
      <w:r w:rsidR="008F3627" w:rsidRPr="009820F3">
        <w:t>.</w:t>
      </w:r>
      <w:r w:rsidR="008F3627" w:rsidRPr="009820F3">
        <w:tab/>
        <w:t>Consideration of communications under the first Optional Protocol to the Covenant.</w:t>
      </w:r>
    </w:p>
    <w:p w:rsidR="008F3627" w:rsidRPr="009820F3" w:rsidRDefault="008F3627" w:rsidP="006A43B3">
      <w:pPr>
        <w:pStyle w:val="H1G"/>
      </w:pPr>
      <w:r w:rsidRPr="009820F3">
        <w:tab/>
      </w:r>
      <w:r w:rsidRPr="009820F3">
        <w:tab/>
        <w:t>Annotations</w:t>
      </w:r>
      <w:bookmarkStart w:id="0" w:name="_GoBack"/>
      <w:bookmarkEnd w:id="0"/>
    </w:p>
    <w:p w:rsidR="008F3627" w:rsidRPr="009820F3" w:rsidRDefault="008F3627" w:rsidP="008F3627">
      <w:pPr>
        <w:pStyle w:val="H23G"/>
      </w:pPr>
      <w:r w:rsidRPr="009820F3">
        <w:tab/>
        <w:t>1.</w:t>
      </w:r>
      <w:r w:rsidRPr="009820F3">
        <w:tab/>
        <w:t xml:space="preserve">Opening of the session </w:t>
      </w:r>
    </w:p>
    <w:p w:rsidR="008F3627" w:rsidRPr="009820F3" w:rsidRDefault="008F3627" w:rsidP="008F3627">
      <w:pPr>
        <w:pStyle w:val="SingleTxtG"/>
      </w:pPr>
      <w:r w:rsidRPr="009820F3">
        <w:t>The United Nations High Commissioner for Human Rights or the representative of the High Commissioner will open the 11</w:t>
      </w:r>
      <w:r w:rsidR="00354B43">
        <w:t>8</w:t>
      </w:r>
      <w:r w:rsidRPr="009820F3">
        <w:t>th session of the Committee.</w:t>
      </w:r>
    </w:p>
    <w:p w:rsidR="008F3627" w:rsidRPr="009820F3" w:rsidRDefault="008F3627" w:rsidP="008F3627">
      <w:pPr>
        <w:pStyle w:val="H23G"/>
      </w:pPr>
      <w:r w:rsidRPr="009820F3">
        <w:tab/>
        <w:t>2.</w:t>
      </w:r>
      <w:r w:rsidRPr="009820F3">
        <w:tab/>
        <w:t>Adoption of the agenda</w:t>
      </w:r>
    </w:p>
    <w:p w:rsidR="008F3627" w:rsidRPr="009820F3" w:rsidRDefault="008F3627" w:rsidP="008F3627">
      <w:pPr>
        <w:pStyle w:val="SingleTxtG"/>
      </w:pPr>
      <w:r w:rsidRPr="009820F3">
        <w:t xml:space="preserve">Under rule 8 of the Committee’s rules of procedure, the first item on the provisional agenda for any session shall be the adoption of the agenda, except for the election of officers when required under rule 17. Under this item, the Committee will adopt the agenda for the session. </w:t>
      </w:r>
    </w:p>
    <w:p w:rsidR="008F3627" w:rsidRPr="009820F3" w:rsidRDefault="008F3627" w:rsidP="008F3627">
      <w:pPr>
        <w:pStyle w:val="SingleTxtG"/>
      </w:pPr>
      <w:r w:rsidRPr="009820F3">
        <w:lastRenderedPageBreak/>
        <w:t>In accordance with rule 6 of the rules of procedure, the present provisional agenda has been prepared by the Secretary-General, in consultation with the Chair of the Committee. In accordance with rule 9, the Committee may revise the agenda during a session and may, as appropriate, defer or delete items.</w:t>
      </w:r>
    </w:p>
    <w:p w:rsidR="008F3627" w:rsidRPr="009820F3" w:rsidRDefault="008F3627" w:rsidP="00C17AD6">
      <w:pPr>
        <w:pStyle w:val="H23G"/>
      </w:pPr>
      <w:r w:rsidRPr="009820F3">
        <w:tab/>
        <w:t>3.</w:t>
      </w:r>
      <w:r w:rsidRPr="009820F3">
        <w:tab/>
        <w:t>Organizational and other matters, including the adoption of the report of the working group on individual communications</w:t>
      </w:r>
    </w:p>
    <w:p w:rsidR="008F3627" w:rsidRPr="009820F3" w:rsidRDefault="008F3627" w:rsidP="0096017C">
      <w:pPr>
        <w:pStyle w:val="SingleTxtG"/>
      </w:pPr>
      <w:r w:rsidRPr="009820F3">
        <w:t>The 11</w:t>
      </w:r>
      <w:r w:rsidR="00354B43">
        <w:t>8</w:t>
      </w:r>
      <w:r w:rsidRPr="009820F3">
        <w:t xml:space="preserve">th session of the Committee will be held at the United Nations Office at Geneva from </w:t>
      </w:r>
      <w:r w:rsidR="00354B43">
        <w:t>17</w:t>
      </w:r>
      <w:r w:rsidR="00246A25">
        <w:t xml:space="preserve"> </w:t>
      </w:r>
      <w:r w:rsidR="00354B43">
        <w:t>October</w:t>
      </w:r>
      <w:r w:rsidRPr="009820F3">
        <w:t xml:space="preserve"> to </w:t>
      </w:r>
      <w:r w:rsidR="00354B43">
        <w:t>4 November</w:t>
      </w:r>
      <w:r w:rsidRPr="009820F3">
        <w:t xml:space="preserve"> 2016. The first meeting will be convened at Palais Wilson, in the ground floor conference room, on Monday, </w:t>
      </w:r>
      <w:r w:rsidR="00354B43">
        <w:t>17</w:t>
      </w:r>
      <w:r w:rsidRPr="009820F3">
        <w:t xml:space="preserve"> </w:t>
      </w:r>
      <w:r w:rsidR="00354B43">
        <w:t>October</w:t>
      </w:r>
      <w:r w:rsidRPr="009820F3">
        <w:t xml:space="preserve">, at 10 a.m. </w:t>
      </w:r>
    </w:p>
    <w:p w:rsidR="008F3627" w:rsidRPr="009820F3" w:rsidRDefault="008F3627" w:rsidP="008F3627">
      <w:pPr>
        <w:pStyle w:val="SingleTxtG"/>
      </w:pPr>
      <w:r w:rsidRPr="009820F3">
        <w:t>Pursuant to rule 33 of the Committee’s rules of procedure, the meetings of the Committee will be held in public, unless the Committee decides otherwise or it is apparent from the relevant provisions of the International Covenant on Civil and Political Rights or its Optional Protocols that the meetings should be held in private.</w:t>
      </w:r>
    </w:p>
    <w:p w:rsidR="008F3627" w:rsidRPr="009820F3" w:rsidRDefault="008F3627" w:rsidP="008F3627">
      <w:pPr>
        <w:pStyle w:val="SingleTxtG"/>
      </w:pPr>
      <w:r w:rsidRPr="009820F3">
        <w:t xml:space="preserve">Under the present item, the Committee will consider miscellaneous issues relevant to the Committee’s business. </w:t>
      </w:r>
    </w:p>
    <w:p w:rsidR="008F3627" w:rsidRPr="009820F3" w:rsidRDefault="008F3627" w:rsidP="00C268D8">
      <w:pPr>
        <w:pStyle w:val="H23G"/>
      </w:pPr>
      <w:r w:rsidRPr="009820F3">
        <w:tab/>
        <w:t>4.</w:t>
      </w:r>
      <w:r w:rsidRPr="009820F3">
        <w:tab/>
        <w:t>Meeting with representatives of United Nations bodies, specialized agencies, national human rights institutions and non-governmental organizations</w:t>
      </w:r>
    </w:p>
    <w:p w:rsidR="008F3627" w:rsidRPr="009820F3" w:rsidRDefault="008F3627" w:rsidP="00820A07">
      <w:pPr>
        <w:pStyle w:val="SingleTxtG"/>
      </w:pPr>
      <w:r w:rsidRPr="009820F3">
        <w:t xml:space="preserve">At each session, the Committee hears representatives of United Nations bodies, specialized agencies, national human rights institutions and non-governmental organizations based in Geneva. Accordingly, the following meetings have been scheduled: with United Nations organizations and specialized agencies on </w:t>
      </w:r>
      <w:r w:rsidR="00354B43">
        <w:t>17</w:t>
      </w:r>
      <w:r w:rsidR="00924EF3" w:rsidRPr="009820F3">
        <w:t xml:space="preserve"> </w:t>
      </w:r>
      <w:r w:rsidR="00354B43">
        <w:t>October</w:t>
      </w:r>
      <w:r w:rsidRPr="009820F3">
        <w:t>, from 10.</w:t>
      </w:r>
      <w:r w:rsidR="00D31F01">
        <w:t>30</w:t>
      </w:r>
      <w:r w:rsidRPr="009820F3">
        <w:t xml:space="preserve"> to 11 a.m., and with national human rights institutions and </w:t>
      </w:r>
      <w:r w:rsidR="00924EF3" w:rsidRPr="009820F3">
        <w:t>non-governmental organizations</w:t>
      </w:r>
      <w:r w:rsidRPr="009820F3">
        <w:t>, from 11</w:t>
      </w:r>
      <w:r w:rsidR="00924EF3" w:rsidRPr="009820F3">
        <w:t> </w:t>
      </w:r>
      <w:r w:rsidRPr="009820F3">
        <w:t xml:space="preserve">a.m. to </w:t>
      </w:r>
      <w:r w:rsidR="00924EF3" w:rsidRPr="009820F3">
        <w:t>1 </w:t>
      </w:r>
      <w:r w:rsidRPr="009820F3">
        <w:t>p.m., on</w:t>
      </w:r>
      <w:r w:rsidRPr="009820F3">
        <w:rPr>
          <w:bCs/>
          <w:lang w:val="en-US"/>
        </w:rPr>
        <w:t xml:space="preserve"> </w:t>
      </w:r>
      <w:r w:rsidR="00D31F01">
        <w:rPr>
          <w:bCs/>
          <w:lang w:val="en-US"/>
        </w:rPr>
        <w:t xml:space="preserve">Slovakia, Poland, </w:t>
      </w:r>
      <w:r w:rsidR="00D11CD2">
        <w:rPr>
          <w:bCs/>
          <w:lang w:val="en-US"/>
        </w:rPr>
        <w:t xml:space="preserve">the Republic of </w:t>
      </w:r>
      <w:r w:rsidR="00D31F01">
        <w:rPr>
          <w:bCs/>
          <w:lang w:val="en-US"/>
        </w:rPr>
        <w:t xml:space="preserve">Moldova, Jamaica, Colombia </w:t>
      </w:r>
      <w:r w:rsidR="00820A07">
        <w:rPr>
          <w:bCs/>
          <w:lang w:val="en-US"/>
        </w:rPr>
        <w:t xml:space="preserve">and </w:t>
      </w:r>
      <w:r w:rsidR="00D31F01">
        <w:rPr>
          <w:bCs/>
          <w:lang w:val="en-US"/>
        </w:rPr>
        <w:t>Azerbaijan</w:t>
      </w:r>
      <w:r w:rsidRPr="009820F3">
        <w:t xml:space="preserve">, and on </w:t>
      </w:r>
      <w:r w:rsidR="00246A25">
        <w:t>2</w:t>
      </w:r>
      <w:r w:rsidR="00D31F01">
        <w:t>4</w:t>
      </w:r>
      <w:r w:rsidR="00924EF3" w:rsidRPr="009820F3">
        <w:t xml:space="preserve"> </w:t>
      </w:r>
      <w:r w:rsidR="00D31F01">
        <w:t>October</w:t>
      </w:r>
      <w:r w:rsidRPr="009820F3">
        <w:t xml:space="preserve">, from </w:t>
      </w:r>
      <w:r w:rsidR="00D31F01">
        <w:t>12.30</w:t>
      </w:r>
      <w:r w:rsidRPr="009820F3">
        <w:t xml:space="preserve"> to </w:t>
      </w:r>
      <w:r w:rsidR="00924EF3" w:rsidRPr="009820F3">
        <w:t>1 </w:t>
      </w:r>
      <w:r w:rsidRPr="009820F3">
        <w:t xml:space="preserve">p.m., on </w:t>
      </w:r>
      <w:r w:rsidR="00D31F01">
        <w:t>Morocco</w:t>
      </w:r>
      <w:r w:rsidRPr="009820F3">
        <w:t xml:space="preserve">. </w:t>
      </w:r>
    </w:p>
    <w:p w:rsidR="008F3627" w:rsidRPr="009820F3" w:rsidRDefault="008F3627" w:rsidP="008F3627">
      <w:pPr>
        <w:pStyle w:val="H23G"/>
      </w:pPr>
      <w:r w:rsidRPr="009820F3">
        <w:tab/>
        <w:t>5.</w:t>
      </w:r>
      <w:r w:rsidRPr="009820F3">
        <w:tab/>
        <w:t xml:space="preserve">Consideration of reports submitted by States parties under article 40 of the Covenant </w:t>
      </w:r>
    </w:p>
    <w:p w:rsidR="008F3627" w:rsidRPr="009820F3" w:rsidRDefault="008F3627" w:rsidP="00820A07">
      <w:pPr>
        <w:pStyle w:val="SingleTxtG"/>
      </w:pPr>
      <w:r w:rsidRPr="009820F3">
        <w:t>The reports to be considered during the 11</w:t>
      </w:r>
      <w:r w:rsidR="00D31F01">
        <w:t>8</w:t>
      </w:r>
      <w:r w:rsidRPr="009820F3">
        <w:t xml:space="preserve">th session are those of </w:t>
      </w:r>
      <w:r w:rsidR="00D31F01">
        <w:rPr>
          <w:bCs/>
          <w:lang w:val="en-US"/>
        </w:rPr>
        <w:t xml:space="preserve">Slovakia, Poland, </w:t>
      </w:r>
      <w:r w:rsidR="00D11CD2">
        <w:rPr>
          <w:bCs/>
          <w:lang w:val="en-US"/>
        </w:rPr>
        <w:t xml:space="preserve">the Republic of </w:t>
      </w:r>
      <w:r w:rsidR="00D31F01">
        <w:rPr>
          <w:bCs/>
          <w:lang w:val="en-US"/>
        </w:rPr>
        <w:t>Moldova, Jamaica, Colombia, Azerbaijan</w:t>
      </w:r>
      <w:r w:rsidR="00D31F01">
        <w:t xml:space="preserve"> and Morocco. </w:t>
      </w:r>
      <w:r w:rsidRPr="009820F3">
        <w:t>A tentative schedule for the consideration of reports during the 11</w:t>
      </w:r>
      <w:r w:rsidR="00D31F01">
        <w:t>8</w:t>
      </w:r>
      <w:r w:rsidRPr="009820F3">
        <w:t>th session, prepared in consultation with the Committee, is given below.</w:t>
      </w:r>
    </w:p>
    <w:p w:rsidR="008F3627" w:rsidRPr="009820F3" w:rsidRDefault="00462DA1" w:rsidP="003A1519">
      <w:pPr>
        <w:pStyle w:val="H23G"/>
      </w:pPr>
      <w:r w:rsidRPr="009820F3">
        <w:tab/>
      </w:r>
      <w:r w:rsidRPr="009820F3">
        <w:tab/>
      </w:r>
      <w:r w:rsidR="008F3627" w:rsidRPr="009820F3">
        <w:t>Schedule for consideration of reports under article 40 of the Covenant</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01"/>
        <w:gridCol w:w="2694"/>
        <w:gridCol w:w="2976"/>
      </w:tblGrid>
      <w:tr w:rsidR="00D31F01" w:rsidRPr="00D31F01" w:rsidTr="00E1162C">
        <w:trPr>
          <w:trHeight w:val="240"/>
          <w:tblHeader/>
        </w:trPr>
        <w:tc>
          <w:tcPr>
            <w:tcW w:w="1701" w:type="dxa"/>
            <w:tcBorders>
              <w:top w:val="single" w:sz="4" w:space="0" w:color="auto"/>
              <w:bottom w:val="single" w:sz="12" w:space="0" w:color="auto"/>
            </w:tcBorders>
            <w:shd w:val="clear" w:color="auto" w:fill="auto"/>
          </w:tcPr>
          <w:p w:rsidR="00D31F01" w:rsidRPr="00D31F01" w:rsidRDefault="00D31F01" w:rsidP="00D31F01">
            <w:pPr>
              <w:suppressAutoHyphens w:val="0"/>
              <w:spacing w:before="80" w:after="80" w:line="200" w:lineRule="exact"/>
              <w:ind w:right="113"/>
              <w:rPr>
                <w:i/>
                <w:sz w:val="16"/>
              </w:rPr>
            </w:pPr>
            <w:r w:rsidRPr="00D31F01">
              <w:rPr>
                <w:i/>
                <w:sz w:val="16"/>
              </w:rPr>
              <w:t xml:space="preserve">State </w:t>
            </w:r>
          </w:p>
        </w:tc>
        <w:tc>
          <w:tcPr>
            <w:tcW w:w="2694" w:type="dxa"/>
            <w:tcBorders>
              <w:top w:val="single" w:sz="4" w:space="0" w:color="auto"/>
              <w:bottom w:val="single" w:sz="12" w:space="0" w:color="auto"/>
            </w:tcBorders>
            <w:shd w:val="clear" w:color="auto" w:fill="auto"/>
          </w:tcPr>
          <w:p w:rsidR="00D31F01" w:rsidRPr="00D31F01" w:rsidRDefault="00D31F01" w:rsidP="00D31F01">
            <w:pPr>
              <w:suppressAutoHyphens w:val="0"/>
              <w:spacing w:before="80" w:after="80" w:line="200" w:lineRule="exact"/>
              <w:ind w:right="113"/>
              <w:rPr>
                <w:i/>
                <w:sz w:val="16"/>
              </w:rPr>
            </w:pPr>
            <w:r w:rsidRPr="00D31F01">
              <w:rPr>
                <w:i/>
                <w:sz w:val="16"/>
              </w:rPr>
              <w:t>Report</w:t>
            </w:r>
          </w:p>
        </w:tc>
        <w:tc>
          <w:tcPr>
            <w:tcW w:w="2976" w:type="dxa"/>
            <w:tcBorders>
              <w:top w:val="single" w:sz="4" w:space="0" w:color="auto"/>
              <w:bottom w:val="single" w:sz="12" w:space="0" w:color="auto"/>
            </w:tcBorders>
            <w:shd w:val="clear" w:color="auto" w:fill="auto"/>
          </w:tcPr>
          <w:p w:rsidR="00D31F01" w:rsidRPr="00D31F01" w:rsidRDefault="00D31F01" w:rsidP="00D31F01">
            <w:pPr>
              <w:suppressAutoHyphens w:val="0"/>
              <w:spacing w:before="80" w:after="80" w:line="200" w:lineRule="exact"/>
              <w:ind w:right="113"/>
              <w:rPr>
                <w:i/>
                <w:sz w:val="16"/>
              </w:rPr>
            </w:pPr>
            <w:r w:rsidRPr="00D31F01">
              <w:rPr>
                <w:i/>
                <w:sz w:val="16"/>
              </w:rPr>
              <w:t>Date</w:t>
            </w:r>
          </w:p>
        </w:tc>
      </w:tr>
      <w:tr w:rsidR="00D31F01" w:rsidRPr="009820F3" w:rsidTr="00773447">
        <w:tblPrEx>
          <w:tblLook w:val="04A0" w:firstRow="1" w:lastRow="0" w:firstColumn="1" w:lastColumn="0" w:noHBand="0" w:noVBand="1"/>
        </w:tblPrEx>
        <w:trPr>
          <w:trHeight w:val="240"/>
        </w:trPr>
        <w:tc>
          <w:tcPr>
            <w:tcW w:w="1701" w:type="dxa"/>
            <w:shd w:val="clear" w:color="auto" w:fill="auto"/>
          </w:tcPr>
          <w:p w:rsidR="00D31F01" w:rsidRPr="009820F3" w:rsidRDefault="006A6773" w:rsidP="006A43B3">
            <w:pPr>
              <w:suppressAutoHyphens w:val="0"/>
              <w:spacing w:before="40" w:after="80" w:line="180" w:lineRule="exact"/>
              <w:ind w:right="113"/>
              <w:rPr>
                <w:szCs w:val="18"/>
              </w:rPr>
            </w:pPr>
            <w:r>
              <w:rPr>
                <w:szCs w:val="18"/>
              </w:rPr>
              <w:t>Slovakia</w:t>
            </w:r>
          </w:p>
        </w:tc>
        <w:tc>
          <w:tcPr>
            <w:tcW w:w="2694" w:type="dxa"/>
            <w:shd w:val="clear" w:color="auto" w:fill="auto"/>
          </w:tcPr>
          <w:p w:rsidR="00D31F01" w:rsidRPr="009820F3" w:rsidRDefault="00CD7677" w:rsidP="006A43B3">
            <w:pPr>
              <w:suppressAutoHyphens w:val="0"/>
              <w:spacing w:before="40" w:after="80" w:line="180" w:lineRule="exact"/>
              <w:ind w:right="113"/>
              <w:rPr>
                <w:szCs w:val="18"/>
              </w:rPr>
            </w:pPr>
            <w:r>
              <w:rPr>
                <w:szCs w:val="18"/>
              </w:rPr>
              <w:t>Fourth</w:t>
            </w:r>
            <w:r w:rsidRPr="009820F3">
              <w:rPr>
                <w:szCs w:val="18"/>
              </w:rPr>
              <w:t xml:space="preserve"> periodic report</w:t>
            </w:r>
            <w:r w:rsidRPr="009820F3">
              <w:rPr>
                <w:szCs w:val="18"/>
              </w:rPr>
              <w:br/>
              <w:t>(CCPR/C/</w:t>
            </w:r>
            <w:r w:rsidR="008114FC">
              <w:rPr>
                <w:szCs w:val="18"/>
              </w:rPr>
              <w:t>SVK</w:t>
            </w:r>
            <w:r w:rsidRPr="009820F3">
              <w:rPr>
                <w:szCs w:val="18"/>
              </w:rPr>
              <w:t>/</w:t>
            </w:r>
            <w:r>
              <w:rPr>
                <w:szCs w:val="18"/>
              </w:rPr>
              <w:t>4</w:t>
            </w:r>
            <w:r w:rsidRPr="009820F3">
              <w:rPr>
                <w:szCs w:val="18"/>
              </w:rPr>
              <w:t>)</w:t>
            </w:r>
          </w:p>
        </w:tc>
        <w:tc>
          <w:tcPr>
            <w:tcW w:w="2976" w:type="dxa"/>
            <w:shd w:val="clear" w:color="auto" w:fill="auto"/>
          </w:tcPr>
          <w:p w:rsidR="00D31F01" w:rsidRPr="009820F3" w:rsidRDefault="00D31F01" w:rsidP="006A43B3">
            <w:pPr>
              <w:suppressAutoHyphens w:val="0"/>
              <w:spacing w:before="40" w:after="80" w:line="180" w:lineRule="exact"/>
              <w:ind w:right="113"/>
              <w:rPr>
                <w:szCs w:val="18"/>
              </w:rPr>
            </w:pPr>
            <w:r w:rsidRPr="009820F3">
              <w:rPr>
                <w:szCs w:val="18"/>
              </w:rPr>
              <w:t xml:space="preserve">Monday, </w:t>
            </w:r>
            <w:r>
              <w:rPr>
                <w:szCs w:val="18"/>
              </w:rPr>
              <w:t>17</w:t>
            </w:r>
            <w:r w:rsidRPr="009820F3">
              <w:rPr>
                <w:szCs w:val="18"/>
              </w:rPr>
              <w:t xml:space="preserve"> </w:t>
            </w:r>
            <w:r>
              <w:rPr>
                <w:szCs w:val="18"/>
              </w:rPr>
              <w:t>October</w:t>
            </w:r>
            <w:r w:rsidRPr="009820F3">
              <w:rPr>
                <w:szCs w:val="18"/>
              </w:rPr>
              <w:t>, afternoon</w:t>
            </w:r>
            <w:r w:rsidRPr="009820F3">
              <w:rPr>
                <w:szCs w:val="18"/>
              </w:rPr>
              <w:br/>
              <w:t xml:space="preserve">Tuesday, </w:t>
            </w:r>
            <w:r>
              <w:rPr>
                <w:szCs w:val="18"/>
              </w:rPr>
              <w:t>18</w:t>
            </w:r>
            <w:r w:rsidRPr="009820F3">
              <w:rPr>
                <w:szCs w:val="18"/>
              </w:rPr>
              <w:t xml:space="preserve"> </w:t>
            </w:r>
            <w:r>
              <w:rPr>
                <w:szCs w:val="18"/>
              </w:rPr>
              <w:t>October</w:t>
            </w:r>
            <w:r w:rsidRPr="009820F3">
              <w:rPr>
                <w:szCs w:val="18"/>
              </w:rPr>
              <w:t>, morning</w:t>
            </w:r>
          </w:p>
        </w:tc>
      </w:tr>
      <w:tr w:rsidR="00D31F01" w:rsidRPr="009820F3" w:rsidTr="00773447">
        <w:tblPrEx>
          <w:tblLook w:val="04A0" w:firstRow="1" w:lastRow="0" w:firstColumn="1" w:lastColumn="0" w:noHBand="0" w:noVBand="1"/>
        </w:tblPrEx>
        <w:trPr>
          <w:trHeight w:val="240"/>
        </w:trPr>
        <w:tc>
          <w:tcPr>
            <w:tcW w:w="1701" w:type="dxa"/>
            <w:shd w:val="clear" w:color="auto" w:fill="auto"/>
          </w:tcPr>
          <w:p w:rsidR="00D31F01" w:rsidRPr="009820F3" w:rsidRDefault="00350938" w:rsidP="006A43B3">
            <w:pPr>
              <w:suppressAutoHyphens w:val="0"/>
              <w:spacing w:before="40" w:after="80" w:line="180" w:lineRule="exact"/>
              <w:ind w:right="113"/>
              <w:rPr>
                <w:szCs w:val="18"/>
              </w:rPr>
            </w:pPr>
            <w:r>
              <w:rPr>
                <w:szCs w:val="18"/>
              </w:rPr>
              <w:t>Poland</w:t>
            </w:r>
          </w:p>
        </w:tc>
        <w:tc>
          <w:tcPr>
            <w:tcW w:w="2694" w:type="dxa"/>
            <w:shd w:val="clear" w:color="auto" w:fill="auto"/>
          </w:tcPr>
          <w:p w:rsidR="00D31F01" w:rsidRPr="009820F3" w:rsidRDefault="00AC2379" w:rsidP="006A43B3">
            <w:pPr>
              <w:suppressAutoHyphens w:val="0"/>
              <w:spacing w:before="40" w:after="80" w:line="180" w:lineRule="exact"/>
              <w:ind w:right="113"/>
              <w:rPr>
                <w:szCs w:val="18"/>
              </w:rPr>
            </w:pPr>
            <w:r>
              <w:rPr>
                <w:szCs w:val="18"/>
              </w:rPr>
              <w:t>Seventh</w:t>
            </w:r>
            <w:r w:rsidRPr="009820F3">
              <w:rPr>
                <w:szCs w:val="18"/>
              </w:rPr>
              <w:t xml:space="preserve"> periodic report</w:t>
            </w:r>
            <w:r w:rsidRPr="009820F3">
              <w:rPr>
                <w:szCs w:val="18"/>
              </w:rPr>
              <w:br/>
              <w:t>(CCPR/C/</w:t>
            </w:r>
            <w:r w:rsidR="008114FC">
              <w:rPr>
                <w:szCs w:val="18"/>
              </w:rPr>
              <w:t>POL</w:t>
            </w:r>
            <w:r w:rsidRPr="009820F3">
              <w:rPr>
                <w:szCs w:val="18"/>
              </w:rPr>
              <w:t>/</w:t>
            </w:r>
            <w:r>
              <w:rPr>
                <w:szCs w:val="18"/>
              </w:rPr>
              <w:t>7</w:t>
            </w:r>
            <w:r w:rsidRPr="009820F3">
              <w:rPr>
                <w:szCs w:val="18"/>
              </w:rPr>
              <w:t>)</w:t>
            </w:r>
          </w:p>
        </w:tc>
        <w:tc>
          <w:tcPr>
            <w:tcW w:w="2976" w:type="dxa"/>
            <w:shd w:val="clear" w:color="auto" w:fill="auto"/>
          </w:tcPr>
          <w:p w:rsidR="00D31F01" w:rsidRPr="009820F3" w:rsidRDefault="00D31F01" w:rsidP="006A43B3">
            <w:pPr>
              <w:suppressAutoHyphens w:val="0"/>
              <w:spacing w:before="40" w:after="80" w:line="180" w:lineRule="exact"/>
              <w:ind w:right="113"/>
              <w:rPr>
                <w:szCs w:val="18"/>
              </w:rPr>
            </w:pPr>
            <w:r w:rsidRPr="009820F3">
              <w:rPr>
                <w:szCs w:val="18"/>
              </w:rPr>
              <w:t xml:space="preserve">Monday, </w:t>
            </w:r>
            <w:r>
              <w:rPr>
                <w:szCs w:val="18"/>
              </w:rPr>
              <w:t>17</w:t>
            </w:r>
            <w:r w:rsidRPr="009820F3">
              <w:rPr>
                <w:szCs w:val="18"/>
              </w:rPr>
              <w:t xml:space="preserve"> </w:t>
            </w:r>
            <w:r>
              <w:rPr>
                <w:szCs w:val="18"/>
              </w:rPr>
              <w:t>October</w:t>
            </w:r>
            <w:r w:rsidRPr="009820F3">
              <w:rPr>
                <w:szCs w:val="18"/>
              </w:rPr>
              <w:t>, afternoon</w:t>
            </w:r>
            <w:r w:rsidRPr="009820F3">
              <w:rPr>
                <w:szCs w:val="18"/>
              </w:rPr>
              <w:br/>
              <w:t xml:space="preserve">Tuesday, </w:t>
            </w:r>
            <w:r>
              <w:rPr>
                <w:szCs w:val="18"/>
              </w:rPr>
              <w:t>18</w:t>
            </w:r>
            <w:r w:rsidRPr="009820F3">
              <w:rPr>
                <w:szCs w:val="18"/>
              </w:rPr>
              <w:t xml:space="preserve"> </w:t>
            </w:r>
            <w:r>
              <w:rPr>
                <w:szCs w:val="18"/>
              </w:rPr>
              <w:t>October</w:t>
            </w:r>
            <w:r w:rsidRPr="009820F3">
              <w:rPr>
                <w:szCs w:val="18"/>
              </w:rPr>
              <w:t>, morning</w:t>
            </w:r>
          </w:p>
        </w:tc>
      </w:tr>
      <w:tr w:rsidR="00D31F01" w:rsidRPr="009820F3" w:rsidTr="00773447">
        <w:tblPrEx>
          <w:tblLook w:val="04A0" w:firstRow="1" w:lastRow="0" w:firstColumn="1" w:lastColumn="0" w:noHBand="0" w:noVBand="1"/>
        </w:tblPrEx>
        <w:trPr>
          <w:trHeight w:val="240"/>
        </w:trPr>
        <w:tc>
          <w:tcPr>
            <w:tcW w:w="1701" w:type="dxa"/>
            <w:shd w:val="clear" w:color="auto" w:fill="auto"/>
          </w:tcPr>
          <w:p w:rsidR="00D31F01" w:rsidRPr="009820F3" w:rsidRDefault="00D11CD2" w:rsidP="006A43B3">
            <w:pPr>
              <w:suppressAutoHyphens w:val="0"/>
              <w:spacing w:before="40" w:after="80" w:line="180" w:lineRule="exact"/>
              <w:ind w:right="113"/>
              <w:rPr>
                <w:szCs w:val="18"/>
              </w:rPr>
            </w:pPr>
            <w:r>
              <w:rPr>
                <w:szCs w:val="18"/>
              </w:rPr>
              <w:t xml:space="preserve">Republic of </w:t>
            </w:r>
            <w:r w:rsidR="00350938">
              <w:rPr>
                <w:szCs w:val="18"/>
              </w:rPr>
              <w:t>Moldova</w:t>
            </w:r>
          </w:p>
        </w:tc>
        <w:tc>
          <w:tcPr>
            <w:tcW w:w="2694" w:type="dxa"/>
            <w:shd w:val="clear" w:color="auto" w:fill="auto"/>
          </w:tcPr>
          <w:p w:rsidR="00D31F01" w:rsidRPr="009820F3" w:rsidRDefault="00AC2379" w:rsidP="006A43B3">
            <w:pPr>
              <w:suppressAutoHyphens w:val="0"/>
              <w:spacing w:before="40" w:after="80" w:line="180" w:lineRule="exact"/>
              <w:ind w:right="113"/>
              <w:rPr>
                <w:szCs w:val="18"/>
              </w:rPr>
            </w:pPr>
            <w:r>
              <w:rPr>
                <w:szCs w:val="18"/>
              </w:rPr>
              <w:t>Third</w:t>
            </w:r>
            <w:r w:rsidRPr="009820F3">
              <w:rPr>
                <w:szCs w:val="18"/>
              </w:rPr>
              <w:t xml:space="preserve"> periodic report</w:t>
            </w:r>
            <w:r w:rsidRPr="009820F3">
              <w:rPr>
                <w:szCs w:val="18"/>
              </w:rPr>
              <w:br/>
              <w:t>(CCPR/C/</w:t>
            </w:r>
            <w:r>
              <w:rPr>
                <w:szCs w:val="18"/>
              </w:rPr>
              <w:t>AZE</w:t>
            </w:r>
            <w:r w:rsidRPr="009820F3">
              <w:rPr>
                <w:szCs w:val="18"/>
              </w:rPr>
              <w:t>/</w:t>
            </w:r>
            <w:r>
              <w:rPr>
                <w:szCs w:val="18"/>
              </w:rPr>
              <w:t>3</w:t>
            </w:r>
            <w:r w:rsidRPr="009820F3">
              <w:rPr>
                <w:szCs w:val="18"/>
              </w:rPr>
              <w:t>)</w:t>
            </w:r>
          </w:p>
        </w:tc>
        <w:tc>
          <w:tcPr>
            <w:tcW w:w="2976" w:type="dxa"/>
            <w:shd w:val="clear" w:color="auto" w:fill="auto"/>
          </w:tcPr>
          <w:p w:rsidR="00D31F01" w:rsidRPr="009820F3" w:rsidRDefault="00350938" w:rsidP="006A43B3">
            <w:pPr>
              <w:spacing w:before="40" w:after="80" w:line="180" w:lineRule="exact"/>
              <w:rPr>
                <w:szCs w:val="18"/>
              </w:rPr>
            </w:pPr>
            <w:r w:rsidRPr="009820F3">
              <w:rPr>
                <w:szCs w:val="18"/>
              </w:rPr>
              <w:t xml:space="preserve">Tuesday, </w:t>
            </w:r>
            <w:r>
              <w:rPr>
                <w:szCs w:val="18"/>
              </w:rPr>
              <w:t>18</w:t>
            </w:r>
            <w:r w:rsidRPr="009820F3">
              <w:rPr>
                <w:szCs w:val="18"/>
              </w:rPr>
              <w:t xml:space="preserve"> </w:t>
            </w:r>
            <w:r>
              <w:rPr>
                <w:szCs w:val="18"/>
              </w:rPr>
              <w:t>October</w:t>
            </w:r>
            <w:r w:rsidRPr="009820F3">
              <w:rPr>
                <w:szCs w:val="18"/>
              </w:rPr>
              <w:t>, afternoon</w:t>
            </w:r>
            <w:r w:rsidRPr="009820F3">
              <w:rPr>
                <w:szCs w:val="18"/>
              </w:rPr>
              <w:br/>
              <w:t xml:space="preserve">Wednesday, </w:t>
            </w:r>
            <w:r>
              <w:rPr>
                <w:szCs w:val="18"/>
              </w:rPr>
              <w:t>19</w:t>
            </w:r>
            <w:r w:rsidRPr="009820F3">
              <w:rPr>
                <w:szCs w:val="18"/>
              </w:rPr>
              <w:t xml:space="preserve"> </w:t>
            </w:r>
            <w:r>
              <w:rPr>
                <w:szCs w:val="18"/>
              </w:rPr>
              <w:t>October</w:t>
            </w:r>
            <w:r w:rsidRPr="009820F3">
              <w:rPr>
                <w:szCs w:val="18"/>
              </w:rPr>
              <w:t>, morning</w:t>
            </w:r>
          </w:p>
        </w:tc>
      </w:tr>
      <w:tr w:rsidR="00D31F01" w:rsidRPr="009820F3" w:rsidTr="00773447">
        <w:tblPrEx>
          <w:tblLook w:val="04A0" w:firstRow="1" w:lastRow="0" w:firstColumn="1" w:lastColumn="0" w:noHBand="0" w:noVBand="1"/>
        </w:tblPrEx>
        <w:trPr>
          <w:trHeight w:val="240"/>
        </w:trPr>
        <w:tc>
          <w:tcPr>
            <w:tcW w:w="1701" w:type="dxa"/>
            <w:shd w:val="clear" w:color="auto" w:fill="auto"/>
          </w:tcPr>
          <w:p w:rsidR="00D31F01" w:rsidRPr="009820F3" w:rsidRDefault="00350938" w:rsidP="006A43B3">
            <w:pPr>
              <w:suppressAutoHyphens w:val="0"/>
              <w:spacing w:before="40" w:after="80" w:line="180" w:lineRule="exact"/>
              <w:ind w:right="113"/>
              <w:rPr>
                <w:szCs w:val="18"/>
              </w:rPr>
            </w:pPr>
            <w:r>
              <w:rPr>
                <w:szCs w:val="18"/>
              </w:rPr>
              <w:t>Jamaica</w:t>
            </w:r>
          </w:p>
        </w:tc>
        <w:tc>
          <w:tcPr>
            <w:tcW w:w="2694" w:type="dxa"/>
            <w:shd w:val="clear" w:color="auto" w:fill="auto"/>
          </w:tcPr>
          <w:p w:rsidR="00D31F01" w:rsidRPr="009820F3" w:rsidRDefault="00AC2379" w:rsidP="006A43B3">
            <w:pPr>
              <w:suppressAutoHyphens w:val="0"/>
              <w:spacing w:before="40" w:after="80" w:line="180" w:lineRule="exact"/>
              <w:ind w:right="113"/>
              <w:rPr>
                <w:szCs w:val="18"/>
              </w:rPr>
            </w:pPr>
            <w:r>
              <w:rPr>
                <w:szCs w:val="18"/>
              </w:rPr>
              <w:t>Fourth</w:t>
            </w:r>
            <w:r w:rsidRPr="009820F3">
              <w:rPr>
                <w:szCs w:val="18"/>
              </w:rPr>
              <w:t xml:space="preserve"> periodic report</w:t>
            </w:r>
            <w:r w:rsidRPr="009820F3">
              <w:rPr>
                <w:szCs w:val="18"/>
              </w:rPr>
              <w:br/>
              <w:t>(CCPR/C/</w:t>
            </w:r>
            <w:r w:rsidR="008114FC">
              <w:rPr>
                <w:szCs w:val="18"/>
              </w:rPr>
              <w:t>JAM</w:t>
            </w:r>
            <w:r w:rsidRPr="009820F3">
              <w:rPr>
                <w:szCs w:val="18"/>
              </w:rPr>
              <w:t>/</w:t>
            </w:r>
            <w:r>
              <w:rPr>
                <w:szCs w:val="18"/>
              </w:rPr>
              <w:t>4</w:t>
            </w:r>
            <w:r w:rsidRPr="009820F3">
              <w:rPr>
                <w:szCs w:val="18"/>
              </w:rPr>
              <w:t>)</w:t>
            </w:r>
          </w:p>
        </w:tc>
        <w:tc>
          <w:tcPr>
            <w:tcW w:w="2976" w:type="dxa"/>
            <w:shd w:val="clear" w:color="auto" w:fill="auto"/>
          </w:tcPr>
          <w:p w:rsidR="00D31F01" w:rsidRPr="009820F3" w:rsidRDefault="00350938" w:rsidP="006A43B3">
            <w:pPr>
              <w:suppressAutoHyphens w:val="0"/>
              <w:spacing w:before="40" w:after="80" w:line="180" w:lineRule="exact"/>
              <w:ind w:right="113"/>
              <w:rPr>
                <w:szCs w:val="18"/>
              </w:rPr>
            </w:pPr>
            <w:r w:rsidRPr="009820F3">
              <w:rPr>
                <w:szCs w:val="18"/>
              </w:rPr>
              <w:t xml:space="preserve">Tuesday, </w:t>
            </w:r>
            <w:r>
              <w:rPr>
                <w:szCs w:val="18"/>
              </w:rPr>
              <w:t>18</w:t>
            </w:r>
            <w:r w:rsidRPr="009820F3">
              <w:rPr>
                <w:szCs w:val="18"/>
              </w:rPr>
              <w:t xml:space="preserve"> </w:t>
            </w:r>
            <w:r>
              <w:rPr>
                <w:szCs w:val="18"/>
              </w:rPr>
              <w:t>October</w:t>
            </w:r>
            <w:r w:rsidRPr="009820F3">
              <w:rPr>
                <w:szCs w:val="18"/>
              </w:rPr>
              <w:t>, afternoon</w:t>
            </w:r>
            <w:r w:rsidRPr="009820F3">
              <w:rPr>
                <w:szCs w:val="18"/>
              </w:rPr>
              <w:br/>
              <w:t xml:space="preserve">Wednesday, </w:t>
            </w:r>
            <w:r>
              <w:rPr>
                <w:szCs w:val="18"/>
              </w:rPr>
              <w:t>19</w:t>
            </w:r>
            <w:r w:rsidRPr="009820F3">
              <w:rPr>
                <w:szCs w:val="18"/>
              </w:rPr>
              <w:t xml:space="preserve"> </w:t>
            </w:r>
            <w:r>
              <w:rPr>
                <w:szCs w:val="18"/>
              </w:rPr>
              <w:t>October</w:t>
            </w:r>
            <w:r w:rsidRPr="009820F3">
              <w:rPr>
                <w:szCs w:val="18"/>
              </w:rPr>
              <w:t>, morning</w:t>
            </w:r>
          </w:p>
        </w:tc>
      </w:tr>
      <w:tr w:rsidR="00D31F01" w:rsidRPr="009820F3" w:rsidTr="00773447">
        <w:tblPrEx>
          <w:tblLook w:val="04A0" w:firstRow="1" w:lastRow="0" w:firstColumn="1" w:lastColumn="0" w:noHBand="0" w:noVBand="1"/>
        </w:tblPrEx>
        <w:trPr>
          <w:trHeight w:val="80"/>
        </w:trPr>
        <w:tc>
          <w:tcPr>
            <w:tcW w:w="1701" w:type="dxa"/>
            <w:shd w:val="clear" w:color="auto" w:fill="auto"/>
          </w:tcPr>
          <w:p w:rsidR="00D31F01" w:rsidRPr="009820F3" w:rsidRDefault="00350938" w:rsidP="006A43B3">
            <w:pPr>
              <w:suppressAutoHyphens w:val="0"/>
              <w:spacing w:before="40" w:after="80" w:line="180" w:lineRule="exact"/>
              <w:ind w:right="113"/>
            </w:pPr>
            <w:r>
              <w:t>Colombia</w:t>
            </w:r>
          </w:p>
        </w:tc>
        <w:tc>
          <w:tcPr>
            <w:tcW w:w="2694" w:type="dxa"/>
            <w:shd w:val="clear" w:color="auto" w:fill="auto"/>
          </w:tcPr>
          <w:p w:rsidR="00D31F01" w:rsidRPr="009820F3" w:rsidRDefault="00AC2379" w:rsidP="006A43B3">
            <w:pPr>
              <w:suppressAutoHyphens w:val="0"/>
              <w:spacing w:before="40" w:after="80" w:line="180" w:lineRule="exact"/>
              <w:ind w:right="113"/>
              <w:rPr>
                <w:szCs w:val="18"/>
              </w:rPr>
            </w:pPr>
            <w:r>
              <w:rPr>
                <w:szCs w:val="18"/>
              </w:rPr>
              <w:t>Seventh</w:t>
            </w:r>
            <w:r w:rsidRPr="009820F3">
              <w:rPr>
                <w:szCs w:val="18"/>
              </w:rPr>
              <w:t xml:space="preserve"> periodic report</w:t>
            </w:r>
            <w:r w:rsidRPr="009820F3">
              <w:rPr>
                <w:szCs w:val="18"/>
              </w:rPr>
              <w:br/>
              <w:t>(CCPR/C/</w:t>
            </w:r>
            <w:r>
              <w:rPr>
                <w:szCs w:val="18"/>
              </w:rPr>
              <w:t>COL</w:t>
            </w:r>
            <w:r w:rsidRPr="009820F3">
              <w:rPr>
                <w:szCs w:val="18"/>
              </w:rPr>
              <w:t>/</w:t>
            </w:r>
            <w:r>
              <w:rPr>
                <w:szCs w:val="18"/>
              </w:rPr>
              <w:t>7</w:t>
            </w:r>
            <w:r w:rsidRPr="009820F3">
              <w:rPr>
                <w:szCs w:val="18"/>
              </w:rPr>
              <w:t>)</w:t>
            </w:r>
          </w:p>
        </w:tc>
        <w:tc>
          <w:tcPr>
            <w:tcW w:w="2976" w:type="dxa"/>
            <w:shd w:val="clear" w:color="auto" w:fill="auto"/>
          </w:tcPr>
          <w:p w:rsidR="00350938" w:rsidRPr="009820F3" w:rsidRDefault="00350938" w:rsidP="006A43B3">
            <w:pPr>
              <w:suppressAutoHyphens w:val="0"/>
              <w:spacing w:before="40" w:after="80" w:line="180" w:lineRule="exact"/>
              <w:ind w:right="113"/>
              <w:rPr>
                <w:szCs w:val="18"/>
              </w:rPr>
            </w:pPr>
            <w:r w:rsidRPr="009820F3">
              <w:rPr>
                <w:szCs w:val="18"/>
              </w:rPr>
              <w:t xml:space="preserve">Wednesday, </w:t>
            </w:r>
            <w:r>
              <w:rPr>
                <w:szCs w:val="18"/>
              </w:rPr>
              <w:t>19</w:t>
            </w:r>
            <w:r w:rsidRPr="009820F3">
              <w:rPr>
                <w:szCs w:val="18"/>
              </w:rPr>
              <w:t xml:space="preserve"> </w:t>
            </w:r>
            <w:r>
              <w:rPr>
                <w:szCs w:val="18"/>
              </w:rPr>
              <w:t>October</w:t>
            </w:r>
            <w:r w:rsidRPr="009820F3">
              <w:rPr>
                <w:szCs w:val="18"/>
              </w:rPr>
              <w:t xml:space="preserve">, </w:t>
            </w:r>
            <w:r>
              <w:rPr>
                <w:szCs w:val="18"/>
              </w:rPr>
              <w:t>afternoon</w:t>
            </w:r>
            <w:r w:rsidR="00096847">
              <w:rPr>
                <w:szCs w:val="18"/>
              </w:rPr>
              <w:br/>
            </w:r>
            <w:r>
              <w:t>Thursday, 20 October, morning</w:t>
            </w:r>
          </w:p>
        </w:tc>
      </w:tr>
      <w:tr w:rsidR="00D31F01" w:rsidRPr="009820F3" w:rsidTr="00773447">
        <w:trPr>
          <w:trHeight w:val="80"/>
        </w:trPr>
        <w:tc>
          <w:tcPr>
            <w:tcW w:w="1701" w:type="dxa"/>
            <w:tcBorders>
              <w:bottom w:val="nil"/>
            </w:tcBorders>
            <w:shd w:val="clear" w:color="auto" w:fill="auto"/>
          </w:tcPr>
          <w:p w:rsidR="00D31F01" w:rsidRPr="009820F3" w:rsidRDefault="00350938" w:rsidP="006A43B3">
            <w:pPr>
              <w:suppressAutoHyphens w:val="0"/>
              <w:spacing w:before="40" w:after="80" w:line="180" w:lineRule="exact"/>
              <w:ind w:right="113"/>
            </w:pPr>
            <w:r>
              <w:t>Azerbaijan</w:t>
            </w:r>
          </w:p>
        </w:tc>
        <w:tc>
          <w:tcPr>
            <w:tcW w:w="2694" w:type="dxa"/>
            <w:tcBorders>
              <w:bottom w:val="nil"/>
            </w:tcBorders>
            <w:shd w:val="clear" w:color="auto" w:fill="auto"/>
          </w:tcPr>
          <w:p w:rsidR="00D31F01" w:rsidRPr="009820F3" w:rsidRDefault="00350938" w:rsidP="006A43B3">
            <w:pPr>
              <w:suppressAutoHyphens w:val="0"/>
              <w:spacing w:before="40" w:after="80" w:line="180" w:lineRule="exact"/>
              <w:ind w:right="113"/>
              <w:rPr>
                <w:szCs w:val="18"/>
              </w:rPr>
            </w:pPr>
            <w:r>
              <w:rPr>
                <w:szCs w:val="18"/>
              </w:rPr>
              <w:t>Fourth</w:t>
            </w:r>
            <w:r w:rsidRPr="009820F3">
              <w:rPr>
                <w:szCs w:val="18"/>
              </w:rPr>
              <w:t xml:space="preserve"> periodic report</w:t>
            </w:r>
            <w:r w:rsidRPr="009820F3">
              <w:rPr>
                <w:szCs w:val="18"/>
              </w:rPr>
              <w:br/>
              <w:t>(CCPR/C/</w:t>
            </w:r>
            <w:r>
              <w:rPr>
                <w:szCs w:val="18"/>
              </w:rPr>
              <w:t>AZE</w:t>
            </w:r>
            <w:r w:rsidRPr="009820F3">
              <w:rPr>
                <w:szCs w:val="18"/>
              </w:rPr>
              <w:t>/</w:t>
            </w:r>
            <w:r>
              <w:rPr>
                <w:szCs w:val="18"/>
              </w:rPr>
              <w:t>4</w:t>
            </w:r>
            <w:r w:rsidRPr="009820F3">
              <w:rPr>
                <w:szCs w:val="18"/>
              </w:rPr>
              <w:t>)</w:t>
            </w:r>
          </w:p>
        </w:tc>
        <w:tc>
          <w:tcPr>
            <w:tcW w:w="2976" w:type="dxa"/>
            <w:tcBorders>
              <w:bottom w:val="nil"/>
            </w:tcBorders>
            <w:shd w:val="clear" w:color="auto" w:fill="auto"/>
          </w:tcPr>
          <w:p w:rsidR="00350938" w:rsidRPr="009820F3" w:rsidRDefault="00350938" w:rsidP="006A43B3">
            <w:pPr>
              <w:suppressAutoHyphens w:val="0"/>
              <w:spacing w:before="40" w:after="80" w:line="180" w:lineRule="exact"/>
              <w:ind w:right="113"/>
              <w:rPr>
                <w:szCs w:val="18"/>
              </w:rPr>
            </w:pPr>
            <w:r>
              <w:t>Thursday, 20 October afternoon</w:t>
            </w:r>
            <w:r w:rsidR="00096847">
              <w:br/>
            </w:r>
            <w:r>
              <w:rPr>
                <w:szCs w:val="18"/>
              </w:rPr>
              <w:t>Fri</w:t>
            </w:r>
            <w:r w:rsidRPr="009820F3">
              <w:rPr>
                <w:szCs w:val="18"/>
              </w:rPr>
              <w:t xml:space="preserve">day, </w:t>
            </w:r>
            <w:r>
              <w:rPr>
                <w:szCs w:val="18"/>
              </w:rPr>
              <w:t>21</w:t>
            </w:r>
            <w:r w:rsidRPr="009820F3">
              <w:rPr>
                <w:szCs w:val="18"/>
              </w:rPr>
              <w:t xml:space="preserve"> </w:t>
            </w:r>
            <w:r>
              <w:rPr>
                <w:szCs w:val="18"/>
              </w:rPr>
              <w:t>October</w:t>
            </w:r>
            <w:r w:rsidRPr="009820F3">
              <w:rPr>
                <w:szCs w:val="18"/>
              </w:rPr>
              <w:t>, morning</w:t>
            </w:r>
          </w:p>
        </w:tc>
      </w:tr>
      <w:tr w:rsidR="00350938" w:rsidRPr="009820F3" w:rsidTr="00773447">
        <w:trPr>
          <w:trHeight w:val="80"/>
        </w:trPr>
        <w:tc>
          <w:tcPr>
            <w:tcW w:w="1701" w:type="dxa"/>
            <w:tcBorders>
              <w:top w:val="nil"/>
              <w:bottom w:val="single" w:sz="12" w:space="0" w:color="000000" w:themeColor="text1"/>
            </w:tcBorders>
            <w:shd w:val="clear" w:color="auto" w:fill="auto"/>
          </w:tcPr>
          <w:p w:rsidR="00350938" w:rsidRPr="009820F3" w:rsidRDefault="00350938" w:rsidP="006A43B3">
            <w:pPr>
              <w:suppressAutoHyphens w:val="0"/>
              <w:spacing w:before="40" w:after="80" w:line="180" w:lineRule="exact"/>
              <w:ind w:right="113"/>
            </w:pPr>
            <w:r>
              <w:t>Morocco</w:t>
            </w:r>
          </w:p>
        </w:tc>
        <w:tc>
          <w:tcPr>
            <w:tcW w:w="2694" w:type="dxa"/>
            <w:tcBorders>
              <w:top w:val="nil"/>
              <w:bottom w:val="single" w:sz="12" w:space="0" w:color="000000" w:themeColor="text1"/>
            </w:tcBorders>
            <w:shd w:val="clear" w:color="auto" w:fill="auto"/>
          </w:tcPr>
          <w:p w:rsidR="00350938" w:rsidRPr="009820F3" w:rsidRDefault="00350938" w:rsidP="006A43B3">
            <w:pPr>
              <w:suppressAutoHyphens w:val="0"/>
              <w:spacing w:before="40" w:after="80" w:line="180" w:lineRule="exact"/>
              <w:ind w:right="113"/>
              <w:rPr>
                <w:szCs w:val="18"/>
              </w:rPr>
            </w:pPr>
            <w:r w:rsidRPr="009820F3">
              <w:rPr>
                <w:szCs w:val="18"/>
              </w:rPr>
              <w:t>Sixth periodic report</w:t>
            </w:r>
            <w:r w:rsidRPr="009820F3">
              <w:rPr>
                <w:szCs w:val="18"/>
              </w:rPr>
              <w:br/>
              <w:t>(CCPR/C/</w:t>
            </w:r>
            <w:r w:rsidR="008114FC">
              <w:rPr>
                <w:szCs w:val="18"/>
              </w:rPr>
              <w:t>MAR</w:t>
            </w:r>
            <w:r w:rsidRPr="009820F3">
              <w:rPr>
                <w:szCs w:val="18"/>
              </w:rPr>
              <w:t>/6)</w:t>
            </w:r>
          </w:p>
        </w:tc>
        <w:tc>
          <w:tcPr>
            <w:tcW w:w="2976" w:type="dxa"/>
            <w:tcBorders>
              <w:top w:val="nil"/>
              <w:bottom w:val="single" w:sz="12" w:space="0" w:color="000000" w:themeColor="text1"/>
            </w:tcBorders>
            <w:shd w:val="clear" w:color="auto" w:fill="auto"/>
          </w:tcPr>
          <w:p w:rsidR="00350938" w:rsidRPr="009820F3" w:rsidRDefault="00350938" w:rsidP="006A43B3">
            <w:pPr>
              <w:suppressAutoHyphens w:val="0"/>
              <w:spacing w:before="40" w:after="80" w:line="180" w:lineRule="exact"/>
              <w:ind w:right="113"/>
              <w:rPr>
                <w:szCs w:val="18"/>
              </w:rPr>
            </w:pPr>
            <w:r w:rsidRPr="009820F3">
              <w:rPr>
                <w:szCs w:val="18"/>
              </w:rPr>
              <w:t xml:space="preserve">Monday, </w:t>
            </w:r>
            <w:r>
              <w:rPr>
                <w:szCs w:val="18"/>
              </w:rPr>
              <w:t>24</w:t>
            </w:r>
            <w:r w:rsidRPr="009820F3">
              <w:rPr>
                <w:szCs w:val="18"/>
              </w:rPr>
              <w:t xml:space="preserve"> </w:t>
            </w:r>
            <w:r>
              <w:rPr>
                <w:szCs w:val="18"/>
              </w:rPr>
              <w:t>October</w:t>
            </w:r>
            <w:r w:rsidRPr="009820F3">
              <w:rPr>
                <w:szCs w:val="18"/>
              </w:rPr>
              <w:t>, afternoon</w:t>
            </w:r>
            <w:r w:rsidRPr="009820F3">
              <w:rPr>
                <w:szCs w:val="18"/>
              </w:rPr>
              <w:br/>
              <w:t xml:space="preserve">Tuesday, </w:t>
            </w:r>
            <w:r>
              <w:rPr>
                <w:szCs w:val="18"/>
              </w:rPr>
              <w:t>25</w:t>
            </w:r>
            <w:r w:rsidRPr="009820F3">
              <w:rPr>
                <w:szCs w:val="18"/>
              </w:rPr>
              <w:t xml:space="preserve"> </w:t>
            </w:r>
            <w:r>
              <w:rPr>
                <w:szCs w:val="18"/>
              </w:rPr>
              <w:t>October</w:t>
            </w:r>
            <w:r w:rsidRPr="009820F3">
              <w:rPr>
                <w:szCs w:val="18"/>
              </w:rPr>
              <w:t>, morning</w:t>
            </w:r>
          </w:p>
        </w:tc>
      </w:tr>
    </w:tbl>
    <w:p w:rsidR="008F3627" w:rsidRPr="009820F3" w:rsidRDefault="008F3627" w:rsidP="00500CB6">
      <w:pPr>
        <w:pStyle w:val="SingleTxtG"/>
        <w:keepLines/>
        <w:spacing w:before="240"/>
      </w:pPr>
      <w:r w:rsidRPr="009820F3">
        <w:lastRenderedPageBreak/>
        <w:t>In accordance with rule 68 of the Committee’s rules of procedure, representatives of States parties may be present at the meetings of the Committee when their reports are examined. Accordingly, the Secretary-General has informed the States parties concerned of the dates on which their respective reports are scheduled for consideration by the Committee at its 11</w:t>
      </w:r>
      <w:r w:rsidR="008114FC">
        <w:t>8</w:t>
      </w:r>
      <w:r w:rsidRPr="009820F3">
        <w:t xml:space="preserve">th session. </w:t>
      </w:r>
    </w:p>
    <w:p w:rsidR="008F3627" w:rsidRPr="009820F3" w:rsidRDefault="008F3627" w:rsidP="0074759D">
      <w:pPr>
        <w:pStyle w:val="SingleTxtG"/>
      </w:pPr>
      <w:r w:rsidRPr="009820F3">
        <w:t xml:space="preserve">Country report task forces will examine and adopt lists of issues on the reports of </w:t>
      </w:r>
      <w:r w:rsidR="008114FC">
        <w:t xml:space="preserve">Honduras, </w:t>
      </w:r>
      <w:r w:rsidR="0074759D" w:rsidRPr="0074759D">
        <w:t>Liechtenstein</w:t>
      </w:r>
      <w:r w:rsidR="0074759D">
        <w:t xml:space="preserve">, </w:t>
      </w:r>
      <w:r w:rsidR="008114FC">
        <w:t xml:space="preserve">Madagascar, </w:t>
      </w:r>
      <w:r w:rsidR="006A6773">
        <w:t>M</w:t>
      </w:r>
      <w:r w:rsidR="0074759D">
        <w:t>ongolia</w:t>
      </w:r>
      <w:r w:rsidR="008114FC">
        <w:t xml:space="preserve"> </w:t>
      </w:r>
      <w:r w:rsidR="00D27A83">
        <w:t>and</w:t>
      </w:r>
      <w:r w:rsidR="002D2A06">
        <w:t xml:space="preserve"> </w:t>
      </w:r>
      <w:r w:rsidR="0074759D" w:rsidRPr="0074759D">
        <w:t>Pakistan</w:t>
      </w:r>
      <w:r w:rsidR="002D2A06">
        <w:t xml:space="preserve"> </w:t>
      </w:r>
      <w:r w:rsidRPr="009820F3">
        <w:t>and list</w:t>
      </w:r>
      <w:r w:rsidR="00D27A83">
        <w:t>s</w:t>
      </w:r>
      <w:r w:rsidRPr="009820F3">
        <w:t xml:space="preserve"> of issues prior to reporting for </w:t>
      </w:r>
      <w:r w:rsidR="008114FC">
        <w:t>Paraguay</w:t>
      </w:r>
      <w:r w:rsidR="00D27A83">
        <w:t xml:space="preserve"> and </w:t>
      </w:r>
      <w:r w:rsidR="008114FC">
        <w:t>Togo</w:t>
      </w:r>
      <w:r w:rsidRPr="009820F3">
        <w:t>.</w:t>
      </w:r>
    </w:p>
    <w:p w:rsidR="008F3627" w:rsidRPr="009820F3" w:rsidRDefault="008F3627" w:rsidP="008F3627">
      <w:pPr>
        <w:pStyle w:val="H23G"/>
      </w:pPr>
      <w:r w:rsidRPr="009820F3">
        <w:tab/>
        <w:t>6</w:t>
      </w:r>
      <w:r w:rsidRPr="009820F3">
        <w:rPr>
          <w:b w:val="0"/>
        </w:rPr>
        <w:t>.</w:t>
      </w:r>
      <w:r w:rsidRPr="009820F3">
        <w:tab/>
        <w:t xml:space="preserve">Follow-up to concluding observations on State </w:t>
      </w:r>
      <w:r w:rsidR="00410155" w:rsidRPr="009820F3">
        <w:t xml:space="preserve">party </w:t>
      </w:r>
      <w:r w:rsidRPr="009820F3">
        <w:t>reports</w:t>
      </w:r>
    </w:p>
    <w:p w:rsidR="008F3627" w:rsidRPr="009820F3" w:rsidRDefault="008F3627" w:rsidP="008F3627">
      <w:pPr>
        <w:pStyle w:val="SingleTxtG"/>
        <w:tabs>
          <w:tab w:val="left" w:pos="709"/>
        </w:tabs>
      </w:pPr>
      <w:r w:rsidRPr="009820F3">
        <w:t>The Special Rapporteur and Deputy Rapporteur for follow-up on concluding observations will provide a progress report on their activities.</w:t>
      </w:r>
    </w:p>
    <w:p w:rsidR="008F3627" w:rsidRPr="009820F3" w:rsidRDefault="008F3627" w:rsidP="008F3627">
      <w:pPr>
        <w:pStyle w:val="H23G"/>
      </w:pPr>
      <w:r w:rsidRPr="009820F3">
        <w:tab/>
      </w:r>
      <w:r w:rsidR="002D2A06">
        <w:t>7</w:t>
      </w:r>
      <w:r w:rsidRPr="009820F3">
        <w:t>.</w:t>
      </w:r>
      <w:r w:rsidRPr="009820F3">
        <w:tab/>
        <w:t xml:space="preserve">Consideration of communications under the </w:t>
      </w:r>
      <w:r w:rsidR="00410155" w:rsidRPr="009820F3">
        <w:t xml:space="preserve">first </w:t>
      </w:r>
      <w:r w:rsidRPr="009820F3">
        <w:t>Optional Protocol to the Covenant</w:t>
      </w:r>
    </w:p>
    <w:p w:rsidR="008F3627" w:rsidRPr="009820F3" w:rsidRDefault="008F3627" w:rsidP="008F3627">
      <w:pPr>
        <w:pStyle w:val="SingleTxtG"/>
        <w:tabs>
          <w:tab w:val="left" w:pos="709"/>
        </w:tabs>
      </w:pPr>
      <w:r w:rsidRPr="009820F3">
        <w:t xml:space="preserve">Mindful of the provisions under rule 95 of the Committee’s rules of procedure, the working group on individual communications will meet for a period of one week, from </w:t>
      </w:r>
      <w:r w:rsidR="002D2A06">
        <w:t>1</w:t>
      </w:r>
      <w:r w:rsidR="008114FC">
        <w:t>0</w:t>
      </w:r>
      <w:r w:rsidR="00CA6364" w:rsidRPr="009820F3">
        <w:t xml:space="preserve"> </w:t>
      </w:r>
      <w:r w:rsidRPr="009820F3">
        <w:t xml:space="preserve">to </w:t>
      </w:r>
      <w:r w:rsidR="002D2A06" w:rsidRPr="00153846">
        <w:t>1</w:t>
      </w:r>
      <w:r w:rsidR="008114FC" w:rsidRPr="00153846">
        <w:t>4</w:t>
      </w:r>
      <w:r w:rsidR="00CA6364" w:rsidRPr="009820F3">
        <w:t xml:space="preserve"> </w:t>
      </w:r>
      <w:r w:rsidR="006A6773">
        <w:t>October</w:t>
      </w:r>
      <w:r w:rsidRPr="009820F3">
        <w:t xml:space="preserve"> 201</w:t>
      </w:r>
      <w:r w:rsidR="00CA6364" w:rsidRPr="009820F3">
        <w:t>6</w:t>
      </w:r>
      <w:r w:rsidRPr="009820F3">
        <w:t>, prior to the 11</w:t>
      </w:r>
      <w:r w:rsidR="008114FC">
        <w:t>8</w:t>
      </w:r>
      <w:r w:rsidRPr="009820F3">
        <w:t>th session.</w:t>
      </w:r>
    </w:p>
    <w:p w:rsidR="008F3627" w:rsidRPr="009820F3" w:rsidRDefault="008F3627" w:rsidP="008F3627">
      <w:pPr>
        <w:pStyle w:val="SingleTxtG"/>
        <w:tabs>
          <w:tab w:val="left" w:pos="709"/>
        </w:tabs>
      </w:pPr>
      <w:r w:rsidRPr="009820F3">
        <w:t>In accordance with the provisions of chapter XVII of its rules of procedure, the Committee will consider communications that have been or appear to have been submitted to it under the Optional Protocol.</w:t>
      </w:r>
    </w:p>
    <w:p w:rsidR="008F3627" w:rsidRPr="009820F3" w:rsidRDefault="008F3627" w:rsidP="00410155">
      <w:pPr>
        <w:pStyle w:val="SingleTxtG"/>
        <w:tabs>
          <w:tab w:val="left" w:pos="709"/>
        </w:tabs>
      </w:pPr>
      <w:r w:rsidRPr="009820F3">
        <w:t xml:space="preserve">A total </w:t>
      </w:r>
      <w:r w:rsidRPr="00153846">
        <w:t xml:space="preserve">of </w:t>
      </w:r>
      <w:r w:rsidR="00B11935" w:rsidRPr="00153846">
        <w:t>5</w:t>
      </w:r>
      <w:r w:rsidR="00C65A57" w:rsidRPr="00153846">
        <w:t>40</w:t>
      </w:r>
      <w:r w:rsidRPr="00BC3FC1">
        <w:t xml:space="preserve"> communications</w:t>
      </w:r>
      <w:r w:rsidRPr="009820F3">
        <w:t xml:space="preserve"> were pending before the Committee as at </w:t>
      </w:r>
      <w:r w:rsidR="002D2A06">
        <w:t>1</w:t>
      </w:r>
      <w:r w:rsidR="008114FC">
        <w:t>5</w:t>
      </w:r>
      <w:r w:rsidRPr="009820F3">
        <w:t> </w:t>
      </w:r>
      <w:r w:rsidR="002D2A06">
        <w:t>A</w:t>
      </w:r>
      <w:r w:rsidR="008114FC">
        <w:t>ugust</w:t>
      </w:r>
      <w:r w:rsidRPr="009820F3">
        <w:t xml:space="preserve"> 201</w:t>
      </w:r>
      <w:r w:rsidR="002D2A06">
        <w:t>6</w:t>
      </w:r>
      <w:r w:rsidRPr="009820F3">
        <w:t>.</w:t>
      </w:r>
      <w:r w:rsidR="00462DA1" w:rsidRPr="009820F3">
        <w:t xml:space="preserve"> </w:t>
      </w:r>
    </w:p>
    <w:p w:rsidR="008F3627" w:rsidRPr="00F81F83" w:rsidRDefault="008F3627" w:rsidP="008F3627">
      <w:pPr>
        <w:pStyle w:val="SingleTxtG"/>
        <w:tabs>
          <w:tab w:val="left" w:pos="709"/>
        </w:tabs>
      </w:pPr>
      <w:r w:rsidRPr="009820F3">
        <w:t>In accordance with article 5 (3) of the Optional Protocol and rule 88 of the Committee’s rules of procedure, the present agenda item will be considered in closed meetings.</w:t>
      </w:r>
    </w:p>
    <w:p w:rsidR="008F3627" w:rsidRPr="00056DE8" w:rsidRDefault="008F3627" w:rsidP="008F3627">
      <w:pPr>
        <w:pStyle w:val="SingleTxtG"/>
        <w:spacing w:before="240" w:after="0"/>
        <w:jc w:val="center"/>
        <w:rPr>
          <w:u w:val="single"/>
        </w:rPr>
      </w:pPr>
      <w:r>
        <w:rPr>
          <w:u w:val="single"/>
        </w:rPr>
        <w:tab/>
      </w:r>
      <w:r>
        <w:rPr>
          <w:u w:val="single"/>
        </w:rPr>
        <w:tab/>
      </w:r>
      <w:r>
        <w:rPr>
          <w:u w:val="single"/>
        </w:rPr>
        <w:tab/>
      </w:r>
    </w:p>
    <w:p w:rsidR="00442A83" w:rsidRPr="008F3627" w:rsidRDefault="00442A83" w:rsidP="0052136D"/>
    <w:sectPr w:rsidR="00442A83" w:rsidRPr="008F3627" w:rsidSect="00096847">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1DF1" w:rsidRDefault="00001DF1"/>
  </w:endnote>
  <w:endnote w:type="continuationSeparator" w:id="0">
    <w:p w:rsidR="00001DF1" w:rsidRDefault="00001DF1"/>
  </w:endnote>
  <w:endnote w:type="continuationNotice" w:id="1">
    <w:p w:rsidR="00001DF1" w:rsidRDefault="00001D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3627" w:rsidRPr="008F3627" w:rsidRDefault="008F3627" w:rsidP="008F3627">
    <w:pPr>
      <w:pStyle w:val="Footer"/>
      <w:tabs>
        <w:tab w:val="right" w:pos="9638"/>
      </w:tabs>
    </w:pPr>
    <w:r w:rsidRPr="008F3627">
      <w:rPr>
        <w:b/>
        <w:sz w:val="18"/>
      </w:rPr>
      <w:fldChar w:fldCharType="begin"/>
    </w:r>
    <w:r w:rsidRPr="008F3627">
      <w:rPr>
        <w:b/>
        <w:sz w:val="18"/>
      </w:rPr>
      <w:instrText xml:space="preserve"> PAGE  \* MERGEFORMAT </w:instrText>
    </w:r>
    <w:r w:rsidRPr="008F3627">
      <w:rPr>
        <w:b/>
        <w:sz w:val="18"/>
      </w:rPr>
      <w:fldChar w:fldCharType="separate"/>
    </w:r>
    <w:r w:rsidR="00577169">
      <w:rPr>
        <w:b/>
        <w:noProof/>
        <w:sz w:val="18"/>
      </w:rPr>
      <w:t>2</w:t>
    </w:r>
    <w:r w:rsidRPr="008F362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3627" w:rsidRPr="008F3627" w:rsidRDefault="008F3627" w:rsidP="008F3627">
    <w:pPr>
      <w:pStyle w:val="Footer"/>
      <w:tabs>
        <w:tab w:val="right" w:pos="9638"/>
      </w:tabs>
      <w:rPr>
        <w:b/>
        <w:sz w:val="18"/>
      </w:rPr>
    </w:pPr>
    <w:r>
      <w:tab/>
    </w:r>
    <w:r w:rsidRPr="008F3627">
      <w:rPr>
        <w:b/>
        <w:sz w:val="18"/>
      </w:rPr>
      <w:fldChar w:fldCharType="begin"/>
    </w:r>
    <w:r w:rsidRPr="008F3627">
      <w:rPr>
        <w:b/>
        <w:sz w:val="18"/>
      </w:rPr>
      <w:instrText xml:space="preserve"> PAGE  \* MERGEFORMAT </w:instrText>
    </w:r>
    <w:r w:rsidRPr="008F3627">
      <w:rPr>
        <w:b/>
        <w:sz w:val="18"/>
      </w:rPr>
      <w:fldChar w:fldCharType="separate"/>
    </w:r>
    <w:r w:rsidR="00577169">
      <w:rPr>
        <w:b/>
        <w:noProof/>
        <w:sz w:val="18"/>
      </w:rPr>
      <w:t>3</w:t>
    </w:r>
    <w:r w:rsidRPr="008F362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7169" w:rsidRDefault="00577169" w:rsidP="00577169">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577169" w:rsidRDefault="00577169" w:rsidP="00577169">
    <w:pPr>
      <w:pStyle w:val="Footer"/>
      <w:ind w:right="1134"/>
      <w:rPr>
        <w:sz w:val="20"/>
      </w:rPr>
    </w:pPr>
    <w:r>
      <w:rPr>
        <w:sz w:val="20"/>
      </w:rPr>
      <w:t>GE.16-14996(E)</w:t>
    </w:r>
  </w:p>
  <w:p w:rsidR="00577169" w:rsidRPr="00577169" w:rsidRDefault="00577169" w:rsidP="0057716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CCPR/C/118/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118/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1DF1" w:rsidRPr="000B175B" w:rsidRDefault="00001DF1" w:rsidP="000B175B">
      <w:pPr>
        <w:tabs>
          <w:tab w:val="right" w:pos="2155"/>
        </w:tabs>
        <w:spacing w:after="80"/>
        <w:ind w:left="680"/>
        <w:rPr>
          <w:u w:val="single"/>
        </w:rPr>
      </w:pPr>
      <w:r>
        <w:rPr>
          <w:u w:val="single"/>
        </w:rPr>
        <w:tab/>
      </w:r>
    </w:p>
  </w:footnote>
  <w:footnote w:type="continuationSeparator" w:id="0">
    <w:p w:rsidR="00001DF1" w:rsidRPr="00FC68B7" w:rsidRDefault="00001DF1" w:rsidP="00FC68B7">
      <w:pPr>
        <w:tabs>
          <w:tab w:val="left" w:pos="2155"/>
        </w:tabs>
        <w:spacing w:after="80"/>
        <w:ind w:left="680"/>
        <w:rPr>
          <w:u w:val="single"/>
        </w:rPr>
      </w:pPr>
      <w:r>
        <w:rPr>
          <w:u w:val="single"/>
        </w:rPr>
        <w:tab/>
      </w:r>
    </w:p>
  </w:footnote>
  <w:footnote w:type="continuationNotice" w:id="1">
    <w:p w:rsidR="00001DF1" w:rsidRDefault="00001DF1"/>
  </w:footnote>
  <w:footnote w:id="2">
    <w:p w:rsidR="001C480F" w:rsidRPr="006A43B3" w:rsidRDefault="001C480F" w:rsidP="00153846">
      <w:pPr>
        <w:pStyle w:val="FootnoteText"/>
        <w:rPr>
          <w:lang w:val="en-US"/>
        </w:rPr>
      </w:pPr>
      <w:r>
        <w:rPr>
          <w:rStyle w:val="FootnoteReference"/>
        </w:rPr>
        <w:tab/>
      </w:r>
      <w:r w:rsidRPr="006A43B3">
        <w:rPr>
          <w:rStyle w:val="FootnoteReference"/>
          <w:sz w:val="20"/>
          <w:vertAlign w:val="baseline"/>
        </w:rPr>
        <w:t>*</w:t>
      </w:r>
      <w:r>
        <w:rPr>
          <w:rStyle w:val="FootnoteReference"/>
          <w:sz w:val="20"/>
          <w:vertAlign w:val="baseline"/>
        </w:rPr>
        <w:tab/>
      </w:r>
      <w:r w:rsidRPr="006A43B3">
        <w:rPr>
          <w:color w:val="000000"/>
          <w:lang w:eastAsia="en-GB"/>
        </w:rPr>
        <w:t xml:space="preserve">The present </w:t>
      </w:r>
      <w:r w:rsidR="00BD1DBE">
        <w:rPr>
          <w:color w:val="000000"/>
          <w:lang w:eastAsia="en-GB"/>
        </w:rPr>
        <w:t>document</w:t>
      </w:r>
      <w:r w:rsidRPr="006A43B3">
        <w:rPr>
          <w:color w:val="000000"/>
          <w:lang w:eastAsia="en-GB"/>
        </w:rPr>
        <w:t xml:space="preserve"> was submitted after the deadline in order to </w:t>
      </w:r>
      <w:r w:rsidR="00153846" w:rsidRPr="00153846">
        <w:rPr>
          <w:color w:val="000000"/>
          <w:lang w:eastAsia="en-GB"/>
        </w:rPr>
        <w:t>complete consultations on the organization of work</w:t>
      </w:r>
      <w:r w:rsidRPr="006A43B3">
        <w:rPr>
          <w:color w:val="000000"/>
          <w:lang w:eastAsia="en-GB"/>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3627" w:rsidRPr="008F3627" w:rsidRDefault="008F3627">
    <w:pPr>
      <w:pStyle w:val="Header"/>
    </w:pPr>
    <w:r>
      <w:t>CCPR/C/11</w:t>
    </w:r>
    <w:r w:rsidR="00354B43">
      <w:t>8</w:t>
    </w:r>
    <w:r>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3627" w:rsidRPr="008F3627" w:rsidRDefault="008F3627" w:rsidP="008F3627">
    <w:pPr>
      <w:pStyle w:val="Header"/>
      <w:jc w:val="right"/>
    </w:pPr>
    <w:r>
      <w:t>CCPR/C/11</w:t>
    </w:r>
    <w:r w:rsidR="00354B43">
      <w:t>8</w:t>
    </w:r>
    <w: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3010"/>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3627"/>
    <w:rsid w:val="00001DF1"/>
    <w:rsid w:val="00014F12"/>
    <w:rsid w:val="000272B3"/>
    <w:rsid w:val="00050F6B"/>
    <w:rsid w:val="00057E97"/>
    <w:rsid w:val="00060C3A"/>
    <w:rsid w:val="00065069"/>
    <w:rsid w:val="00072C8C"/>
    <w:rsid w:val="000733B5"/>
    <w:rsid w:val="00081815"/>
    <w:rsid w:val="000931C0"/>
    <w:rsid w:val="00096847"/>
    <w:rsid w:val="000B0CA3"/>
    <w:rsid w:val="000B175B"/>
    <w:rsid w:val="000B3A0F"/>
    <w:rsid w:val="000B4EF7"/>
    <w:rsid w:val="000C2C03"/>
    <w:rsid w:val="000C2D2E"/>
    <w:rsid w:val="000E0415"/>
    <w:rsid w:val="001103AA"/>
    <w:rsid w:val="00153846"/>
    <w:rsid w:val="00165F3A"/>
    <w:rsid w:val="00183968"/>
    <w:rsid w:val="001A6686"/>
    <w:rsid w:val="001B4B04"/>
    <w:rsid w:val="001C480F"/>
    <w:rsid w:val="001C6663"/>
    <w:rsid w:val="001C7895"/>
    <w:rsid w:val="001D0C8C"/>
    <w:rsid w:val="001D23AB"/>
    <w:rsid w:val="001D26DF"/>
    <w:rsid w:val="001D3A03"/>
    <w:rsid w:val="001F2D0C"/>
    <w:rsid w:val="00202DA8"/>
    <w:rsid w:val="0020606A"/>
    <w:rsid w:val="00211E0B"/>
    <w:rsid w:val="00216339"/>
    <w:rsid w:val="0023210C"/>
    <w:rsid w:val="00246A25"/>
    <w:rsid w:val="00267F5F"/>
    <w:rsid w:val="00286B4D"/>
    <w:rsid w:val="002B26AC"/>
    <w:rsid w:val="002D2A06"/>
    <w:rsid w:val="002F175C"/>
    <w:rsid w:val="003229D8"/>
    <w:rsid w:val="00346918"/>
    <w:rsid w:val="00350938"/>
    <w:rsid w:val="00350E5D"/>
    <w:rsid w:val="00352709"/>
    <w:rsid w:val="00354B43"/>
    <w:rsid w:val="00367567"/>
    <w:rsid w:val="00371178"/>
    <w:rsid w:val="003724EF"/>
    <w:rsid w:val="00375FCA"/>
    <w:rsid w:val="0038336C"/>
    <w:rsid w:val="00395F7A"/>
    <w:rsid w:val="00397A2E"/>
    <w:rsid w:val="003A1519"/>
    <w:rsid w:val="003A32DB"/>
    <w:rsid w:val="003A6810"/>
    <w:rsid w:val="003B22BF"/>
    <w:rsid w:val="003B5256"/>
    <w:rsid w:val="003C2CC4"/>
    <w:rsid w:val="003D4B23"/>
    <w:rsid w:val="003E2DE2"/>
    <w:rsid w:val="00410155"/>
    <w:rsid w:val="00410C89"/>
    <w:rsid w:val="00426B9B"/>
    <w:rsid w:val="004302B8"/>
    <w:rsid w:val="004325CB"/>
    <w:rsid w:val="00434988"/>
    <w:rsid w:val="00436B33"/>
    <w:rsid w:val="00442A83"/>
    <w:rsid w:val="0045495B"/>
    <w:rsid w:val="00462DA1"/>
    <w:rsid w:val="00487488"/>
    <w:rsid w:val="004900EE"/>
    <w:rsid w:val="004C1C89"/>
    <w:rsid w:val="004C2775"/>
    <w:rsid w:val="004C65CD"/>
    <w:rsid w:val="004D3994"/>
    <w:rsid w:val="004E391F"/>
    <w:rsid w:val="00500CB6"/>
    <w:rsid w:val="0052136D"/>
    <w:rsid w:val="0052775E"/>
    <w:rsid w:val="005420F2"/>
    <w:rsid w:val="005628B6"/>
    <w:rsid w:val="00572C6A"/>
    <w:rsid w:val="00577169"/>
    <w:rsid w:val="005848B3"/>
    <w:rsid w:val="00590F87"/>
    <w:rsid w:val="00592C4A"/>
    <w:rsid w:val="005B3DB3"/>
    <w:rsid w:val="005F3349"/>
    <w:rsid w:val="005F7717"/>
    <w:rsid w:val="005F7B75"/>
    <w:rsid w:val="006001EE"/>
    <w:rsid w:val="00601C13"/>
    <w:rsid w:val="00605042"/>
    <w:rsid w:val="00611FC4"/>
    <w:rsid w:val="006176FB"/>
    <w:rsid w:val="00636D57"/>
    <w:rsid w:val="00640B26"/>
    <w:rsid w:val="006456B1"/>
    <w:rsid w:val="00652D0A"/>
    <w:rsid w:val="00662BB6"/>
    <w:rsid w:val="00684C21"/>
    <w:rsid w:val="006A010B"/>
    <w:rsid w:val="006A43B3"/>
    <w:rsid w:val="006A6773"/>
    <w:rsid w:val="006B6F26"/>
    <w:rsid w:val="006C4A65"/>
    <w:rsid w:val="006D37AF"/>
    <w:rsid w:val="006D51D0"/>
    <w:rsid w:val="006D6353"/>
    <w:rsid w:val="006E0D35"/>
    <w:rsid w:val="006E564B"/>
    <w:rsid w:val="006E7191"/>
    <w:rsid w:val="006F5930"/>
    <w:rsid w:val="00703577"/>
    <w:rsid w:val="0072632A"/>
    <w:rsid w:val="007327D5"/>
    <w:rsid w:val="0073612F"/>
    <w:rsid w:val="0074759D"/>
    <w:rsid w:val="007629C8"/>
    <w:rsid w:val="00784F6F"/>
    <w:rsid w:val="0078680F"/>
    <w:rsid w:val="007A20D4"/>
    <w:rsid w:val="007A3404"/>
    <w:rsid w:val="007B0818"/>
    <w:rsid w:val="007B6BA5"/>
    <w:rsid w:val="007C3390"/>
    <w:rsid w:val="007C4F4B"/>
    <w:rsid w:val="007C784F"/>
    <w:rsid w:val="007E0B2D"/>
    <w:rsid w:val="007F6611"/>
    <w:rsid w:val="008105B8"/>
    <w:rsid w:val="008114FC"/>
    <w:rsid w:val="00811B76"/>
    <w:rsid w:val="00820A07"/>
    <w:rsid w:val="008242D7"/>
    <w:rsid w:val="008257B1"/>
    <w:rsid w:val="00842604"/>
    <w:rsid w:val="00843767"/>
    <w:rsid w:val="008679D9"/>
    <w:rsid w:val="008764A6"/>
    <w:rsid w:val="008979B1"/>
    <w:rsid w:val="008A1DB2"/>
    <w:rsid w:val="008A6B25"/>
    <w:rsid w:val="008A6C4F"/>
    <w:rsid w:val="008B2335"/>
    <w:rsid w:val="008B6A64"/>
    <w:rsid w:val="008E0678"/>
    <w:rsid w:val="008E7AE1"/>
    <w:rsid w:val="008F3627"/>
    <w:rsid w:val="00906DA9"/>
    <w:rsid w:val="00910F40"/>
    <w:rsid w:val="00912C08"/>
    <w:rsid w:val="009223CA"/>
    <w:rsid w:val="00924EF3"/>
    <w:rsid w:val="00940F93"/>
    <w:rsid w:val="00950B51"/>
    <w:rsid w:val="0095347F"/>
    <w:rsid w:val="0096017C"/>
    <w:rsid w:val="009760F3"/>
    <w:rsid w:val="00981409"/>
    <w:rsid w:val="009820F3"/>
    <w:rsid w:val="009909F5"/>
    <w:rsid w:val="009A0E8D"/>
    <w:rsid w:val="009B26E7"/>
    <w:rsid w:val="009E3F93"/>
    <w:rsid w:val="009E6ABF"/>
    <w:rsid w:val="00A00A3F"/>
    <w:rsid w:val="00A01489"/>
    <w:rsid w:val="00A338F1"/>
    <w:rsid w:val="00A44615"/>
    <w:rsid w:val="00A61CCA"/>
    <w:rsid w:val="00A72F22"/>
    <w:rsid w:val="00A7360F"/>
    <w:rsid w:val="00A748A6"/>
    <w:rsid w:val="00A769F4"/>
    <w:rsid w:val="00A776B4"/>
    <w:rsid w:val="00A94361"/>
    <w:rsid w:val="00AA293C"/>
    <w:rsid w:val="00AC2379"/>
    <w:rsid w:val="00B11935"/>
    <w:rsid w:val="00B13E9B"/>
    <w:rsid w:val="00B219DC"/>
    <w:rsid w:val="00B30179"/>
    <w:rsid w:val="00B339A7"/>
    <w:rsid w:val="00B56E4A"/>
    <w:rsid w:val="00B56E9C"/>
    <w:rsid w:val="00B64B1F"/>
    <w:rsid w:val="00B6553F"/>
    <w:rsid w:val="00B66E5E"/>
    <w:rsid w:val="00B77D05"/>
    <w:rsid w:val="00B81206"/>
    <w:rsid w:val="00B81E12"/>
    <w:rsid w:val="00B9067B"/>
    <w:rsid w:val="00B97B46"/>
    <w:rsid w:val="00BC2C23"/>
    <w:rsid w:val="00BC3FC1"/>
    <w:rsid w:val="00BC74E9"/>
    <w:rsid w:val="00BD1DBE"/>
    <w:rsid w:val="00BD6EF2"/>
    <w:rsid w:val="00BF68A8"/>
    <w:rsid w:val="00C11A03"/>
    <w:rsid w:val="00C11B54"/>
    <w:rsid w:val="00C1235A"/>
    <w:rsid w:val="00C14A15"/>
    <w:rsid w:val="00C17AD6"/>
    <w:rsid w:val="00C24D91"/>
    <w:rsid w:val="00C268D8"/>
    <w:rsid w:val="00C463DD"/>
    <w:rsid w:val="00C4724C"/>
    <w:rsid w:val="00C60E48"/>
    <w:rsid w:val="00C629A0"/>
    <w:rsid w:val="00C65A57"/>
    <w:rsid w:val="00C745C3"/>
    <w:rsid w:val="00C80D6F"/>
    <w:rsid w:val="00CA6364"/>
    <w:rsid w:val="00CD7677"/>
    <w:rsid w:val="00CE4A8F"/>
    <w:rsid w:val="00D11CD2"/>
    <w:rsid w:val="00D2031B"/>
    <w:rsid w:val="00D25FE2"/>
    <w:rsid w:val="00D27A83"/>
    <w:rsid w:val="00D31F01"/>
    <w:rsid w:val="00D43252"/>
    <w:rsid w:val="00D43ECA"/>
    <w:rsid w:val="00D47EEA"/>
    <w:rsid w:val="00D846F9"/>
    <w:rsid w:val="00D85B1F"/>
    <w:rsid w:val="00D95303"/>
    <w:rsid w:val="00D978C6"/>
    <w:rsid w:val="00DA3111"/>
    <w:rsid w:val="00DA3C1C"/>
    <w:rsid w:val="00DB0C79"/>
    <w:rsid w:val="00DB2B31"/>
    <w:rsid w:val="00DE4F1E"/>
    <w:rsid w:val="00DF6263"/>
    <w:rsid w:val="00E00EA5"/>
    <w:rsid w:val="00E27346"/>
    <w:rsid w:val="00E679D5"/>
    <w:rsid w:val="00E71BC8"/>
    <w:rsid w:val="00E7260F"/>
    <w:rsid w:val="00E779FC"/>
    <w:rsid w:val="00E96630"/>
    <w:rsid w:val="00EB2581"/>
    <w:rsid w:val="00ED7A2A"/>
    <w:rsid w:val="00EF1D7F"/>
    <w:rsid w:val="00F20C3D"/>
    <w:rsid w:val="00F43E9E"/>
    <w:rsid w:val="00F9057C"/>
    <w:rsid w:val="00F906D7"/>
    <w:rsid w:val="00F93781"/>
    <w:rsid w:val="00FA581F"/>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301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8F3627"/>
    <w:rPr>
      <w:lang w:eastAsia="en-US"/>
    </w:rPr>
  </w:style>
  <w:style w:type="paragraph" w:styleId="BalloonText">
    <w:name w:val="Balloon Text"/>
    <w:basedOn w:val="Normal"/>
    <w:link w:val="BalloonTextChar"/>
    <w:rsid w:val="00CA6364"/>
    <w:pPr>
      <w:spacing w:line="240" w:lineRule="auto"/>
    </w:pPr>
    <w:rPr>
      <w:rFonts w:ascii="Tahoma" w:hAnsi="Tahoma" w:cs="Tahoma"/>
      <w:sz w:val="16"/>
      <w:szCs w:val="16"/>
    </w:rPr>
  </w:style>
  <w:style w:type="character" w:customStyle="1" w:styleId="BalloonTextChar">
    <w:name w:val="Balloon Text Char"/>
    <w:link w:val="BalloonText"/>
    <w:rsid w:val="00CA6364"/>
    <w:rPr>
      <w:rFonts w:ascii="Tahoma" w:hAnsi="Tahoma" w:cs="Tahoma"/>
      <w:sz w:val="16"/>
      <w:szCs w:val="16"/>
      <w:lang w:eastAsia="en-US"/>
    </w:rPr>
  </w:style>
  <w:style w:type="character" w:styleId="CommentReference">
    <w:name w:val="annotation reference"/>
    <w:basedOn w:val="DefaultParagraphFont"/>
    <w:rsid w:val="00924EF3"/>
    <w:rPr>
      <w:sz w:val="16"/>
      <w:szCs w:val="16"/>
    </w:rPr>
  </w:style>
  <w:style w:type="paragraph" w:styleId="CommentText">
    <w:name w:val="annotation text"/>
    <w:basedOn w:val="Normal"/>
    <w:link w:val="CommentTextChar"/>
    <w:rsid w:val="00924EF3"/>
    <w:pPr>
      <w:spacing w:line="240" w:lineRule="auto"/>
    </w:pPr>
  </w:style>
  <w:style w:type="character" w:customStyle="1" w:styleId="CommentTextChar">
    <w:name w:val="Comment Text Char"/>
    <w:basedOn w:val="DefaultParagraphFont"/>
    <w:link w:val="CommentText"/>
    <w:rsid w:val="00924EF3"/>
    <w:rPr>
      <w:lang w:eastAsia="en-US"/>
    </w:rPr>
  </w:style>
  <w:style w:type="paragraph" w:styleId="CommentSubject">
    <w:name w:val="annotation subject"/>
    <w:basedOn w:val="CommentText"/>
    <w:next w:val="CommentText"/>
    <w:link w:val="CommentSubjectChar"/>
    <w:rsid w:val="00924EF3"/>
    <w:rPr>
      <w:b/>
      <w:bCs/>
    </w:rPr>
  </w:style>
  <w:style w:type="character" w:customStyle="1" w:styleId="CommentSubjectChar">
    <w:name w:val="Comment Subject Char"/>
    <w:basedOn w:val="CommentTextChar"/>
    <w:link w:val="CommentSubject"/>
    <w:rsid w:val="00924EF3"/>
    <w:rPr>
      <w:b/>
      <w:bCs/>
      <w:lang w:eastAsia="en-US"/>
    </w:rPr>
  </w:style>
  <w:style w:type="paragraph" w:styleId="Revision">
    <w:name w:val="Revision"/>
    <w:hidden/>
    <w:uiPriority w:val="99"/>
    <w:semiHidden/>
    <w:rsid w:val="00924EF3"/>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8F3627"/>
    <w:rPr>
      <w:lang w:eastAsia="en-US"/>
    </w:rPr>
  </w:style>
  <w:style w:type="paragraph" w:styleId="BalloonText">
    <w:name w:val="Balloon Text"/>
    <w:basedOn w:val="Normal"/>
    <w:link w:val="BalloonTextChar"/>
    <w:rsid w:val="00CA6364"/>
    <w:pPr>
      <w:spacing w:line="240" w:lineRule="auto"/>
    </w:pPr>
    <w:rPr>
      <w:rFonts w:ascii="Tahoma" w:hAnsi="Tahoma" w:cs="Tahoma"/>
      <w:sz w:val="16"/>
      <w:szCs w:val="16"/>
    </w:rPr>
  </w:style>
  <w:style w:type="character" w:customStyle="1" w:styleId="BalloonTextChar">
    <w:name w:val="Balloon Text Char"/>
    <w:link w:val="BalloonText"/>
    <w:rsid w:val="00CA6364"/>
    <w:rPr>
      <w:rFonts w:ascii="Tahoma" w:hAnsi="Tahoma" w:cs="Tahoma"/>
      <w:sz w:val="16"/>
      <w:szCs w:val="16"/>
      <w:lang w:eastAsia="en-US"/>
    </w:rPr>
  </w:style>
  <w:style w:type="character" w:styleId="CommentReference">
    <w:name w:val="annotation reference"/>
    <w:basedOn w:val="DefaultParagraphFont"/>
    <w:rsid w:val="00924EF3"/>
    <w:rPr>
      <w:sz w:val="16"/>
      <w:szCs w:val="16"/>
    </w:rPr>
  </w:style>
  <w:style w:type="paragraph" w:styleId="CommentText">
    <w:name w:val="annotation text"/>
    <w:basedOn w:val="Normal"/>
    <w:link w:val="CommentTextChar"/>
    <w:rsid w:val="00924EF3"/>
    <w:pPr>
      <w:spacing w:line="240" w:lineRule="auto"/>
    </w:pPr>
  </w:style>
  <w:style w:type="character" w:customStyle="1" w:styleId="CommentTextChar">
    <w:name w:val="Comment Text Char"/>
    <w:basedOn w:val="DefaultParagraphFont"/>
    <w:link w:val="CommentText"/>
    <w:rsid w:val="00924EF3"/>
    <w:rPr>
      <w:lang w:eastAsia="en-US"/>
    </w:rPr>
  </w:style>
  <w:style w:type="paragraph" w:styleId="CommentSubject">
    <w:name w:val="annotation subject"/>
    <w:basedOn w:val="CommentText"/>
    <w:next w:val="CommentText"/>
    <w:link w:val="CommentSubjectChar"/>
    <w:rsid w:val="00924EF3"/>
    <w:rPr>
      <w:b/>
      <w:bCs/>
    </w:rPr>
  </w:style>
  <w:style w:type="character" w:customStyle="1" w:styleId="CommentSubjectChar">
    <w:name w:val="Comment Subject Char"/>
    <w:basedOn w:val="CommentTextChar"/>
    <w:link w:val="CommentSubject"/>
    <w:rsid w:val="00924EF3"/>
    <w:rPr>
      <w:b/>
      <w:bCs/>
      <w:lang w:eastAsia="en-US"/>
    </w:rPr>
  </w:style>
  <w:style w:type="paragraph" w:styleId="Revision">
    <w:name w:val="Revision"/>
    <w:hidden/>
    <w:uiPriority w:val="99"/>
    <w:semiHidden/>
    <w:rsid w:val="00924EF3"/>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125273-13C2-4D5F-AED4-A1407FE4A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CCPR_E.dotm</Template>
  <TotalTime>0</TotalTime>
  <Pages>3</Pages>
  <Words>899</Words>
  <Characters>5120</Characters>
  <Application>Microsoft Office Word</Application>
  <DocSecurity>0</DocSecurity>
  <Lines>129</Lines>
  <Paragraphs>69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5979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1614996</dc:title>
  <dc:subject>CCPR/C/118/1</dc:subject>
  <dc:creator>Thodiyil Sindu</dc:creator>
  <cp:keywords/>
  <dc:description/>
  <cp:lastModifiedBy>pdfeng</cp:lastModifiedBy>
  <cp:revision>2</cp:revision>
  <cp:lastPrinted>2016-08-22T15:58:00Z</cp:lastPrinted>
  <dcterms:created xsi:type="dcterms:W3CDTF">2016-08-30T14:08:00Z</dcterms:created>
  <dcterms:modified xsi:type="dcterms:W3CDTF">2016-08-30T14:08:00Z</dcterms:modified>
</cp:coreProperties>
</file>