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6A045C" w:rsidRPr="009E735F">
        <w:tblPrEx>
          <w:tblCellMar>
            <w:top w:w="0" w:type="dxa"/>
            <w:bottom w:w="0" w:type="dxa"/>
          </w:tblCellMar>
        </w:tblPrEx>
        <w:tc>
          <w:tcPr>
            <w:tcW w:w="1559" w:type="dxa"/>
            <w:tcBorders>
              <w:bottom w:val="single" w:sz="12" w:space="0" w:color="auto"/>
            </w:tcBorders>
          </w:tcPr>
          <w:p w:rsidR="006A045C" w:rsidRPr="00373F89" w:rsidRDefault="006A045C" w:rsidP="00EF02E0">
            <w:pPr>
              <w:spacing w:after="80" w:line="300" w:lineRule="exact"/>
              <w:rPr>
                <w:sz w:val="20"/>
                <w:lang w:val="en-GB"/>
              </w:rPr>
            </w:pPr>
          </w:p>
        </w:tc>
        <w:tc>
          <w:tcPr>
            <w:tcW w:w="4534" w:type="dxa"/>
            <w:tcBorders>
              <w:bottom w:val="single" w:sz="12" w:space="0" w:color="auto"/>
            </w:tcBorders>
          </w:tcPr>
          <w:p w:rsidR="006A045C" w:rsidRDefault="006A045C" w:rsidP="00EF02E0">
            <w:pPr>
              <w:spacing w:after="80" w:line="300" w:lineRule="exact"/>
              <w:rPr>
                <w:sz w:val="28"/>
                <w:lang w:val="en-GB"/>
              </w:rPr>
            </w:pPr>
          </w:p>
          <w:p w:rsidR="006A045C" w:rsidRPr="00373F89" w:rsidRDefault="006A045C" w:rsidP="00EF02E0">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6A045C" w:rsidRDefault="006A045C" w:rsidP="00EF02E0">
            <w:pPr>
              <w:tabs>
                <w:tab w:val="right" w:pos="3195"/>
              </w:tabs>
              <w:spacing w:after="20" w:line="240" w:lineRule="atLeast"/>
              <w:ind w:left="1134"/>
              <w:rPr>
                <w:rFonts w:ascii="Arial" w:hAnsi="Arial"/>
                <w:sz w:val="20"/>
                <w:lang w:val="en-GB"/>
              </w:rPr>
            </w:pPr>
          </w:p>
          <w:p w:rsidR="006A045C" w:rsidRPr="0006317F" w:rsidRDefault="006A045C" w:rsidP="00EF02E0">
            <w:pPr>
              <w:tabs>
                <w:tab w:val="right" w:pos="3195"/>
              </w:tabs>
              <w:spacing w:after="20" w:line="240" w:lineRule="atLeast"/>
              <w:ind w:left="1134"/>
              <w:jc w:val="right"/>
              <w:rPr>
                <w:sz w:val="20"/>
                <w:lang w:val="en-GB"/>
              </w:rPr>
            </w:pPr>
            <w:r>
              <w:rPr>
                <w:rFonts w:ascii="Arial" w:hAnsi="Arial"/>
                <w:sz w:val="20"/>
                <w:lang w:val="en-GB"/>
              </w:rPr>
              <w:t xml:space="preserve">     </w:t>
            </w:r>
            <w:r w:rsidRPr="00182628">
              <w:rPr>
                <w:sz w:val="40"/>
                <w:szCs w:val="40"/>
                <w:lang w:val="en-GB"/>
              </w:rPr>
              <w:t>CRC</w:t>
            </w:r>
            <w:r>
              <w:rPr>
                <w:sz w:val="20"/>
                <w:lang w:val="en-GB"/>
              </w:rPr>
              <w:t>/C/SR.1258</w:t>
            </w:r>
          </w:p>
        </w:tc>
      </w:tr>
      <w:tr w:rsidR="006C1D04" w:rsidRPr="00064948">
        <w:tblPrEx>
          <w:tblCellMar>
            <w:top w:w="0" w:type="dxa"/>
            <w:bottom w:w="0" w:type="dxa"/>
          </w:tblCellMar>
        </w:tblPrEx>
        <w:trPr>
          <w:trHeight w:hRule="exact" w:val="2621"/>
        </w:trPr>
        <w:tc>
          <w:tcPr>
            <w:tcW w:w="1559" w:type="dxa"/>
            <w:tcBorders>
              <w:top w:val="single" w:sz="12" w:space="0" w:color="auto"/>
              <w:bottom w:val="single" w:sz="24" w:space="0" w:color="auto"/>
            </w:tcBorders>
            <w:tcMar>
              <w:top w:w="170" w:type="dxa"/>
            </w:tcMar>
          </w:tcPr>
          <w:p w:rsidR="006C1D04" w:rsidRPr="00064948" w:rsidRDefault="006C1D04" w:rsidP="00F74EEC">
            <w:pPr>
              <w:rPr>
                <w:rFonts w:ascii="Courier New" w:hAnsi="Courier New"/>
                <w:sz w:val="20"/>
                <w:lang w:val="en-GB"/>
              </w:rPr>
            </w:pPr>
            <w:r w:rsidRPr="00064948">
              <w:rPr>
                <w:lang w:val="en-GB"/>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355" r:id="rId8"/>
              </w:object>
            </w:r>
          </w:p>
        </w:tc>
        <w:tc>
          <w:tcPr>
            <w:tcW w:w="4534" w:type="dxa"/>
            <w:tcBorders>
              <w:top w:val="single" w:sz="12" w:space="0" w:color="auto"/>
              <w:bottom w:val="single" w:sz="24" w:space="0" w:color="auto"/>
            </w:tcBorders>
            <w:tcMar>
              <w:top w:w="170" w:type="dxa"/>
            </w:tcMar>
          </w:tcPr>
          <w:p w:rsidR="006C1D04" w:rsidRPr="00064948" w:rsidRDefault="006C1D04" w:rsidP="00F74EEC">
            <w:pPr>
              <w:spacing w:before="120"/>
              <w:rPr>
                <w:rFonts w:ascii="Arial" w:hAnsi="Arial"/>
                <w:b/>
                <w:bCs/>
                <w:sz w:val="34"/>
                <w:lang w:val="en-GB"/>
              </w:rPr>
            </w:pPr>
            <w:r w:rsidRPr="00064948">
              <w:rPr>
                <w:rFonts w:ascii="Arial" w:hAnsi="Arial"/>
                <w:b/>
                <w:bCs/>
                <w:sz w:val="34"/>
                <w:lang w:val="en-GB"/>
              </w:rPr>
              <w:t>Convention on the</w:t>
            </w:r>
          </w:p>
          <w:p w:rsidR="006C1D04" w:rsidRPr="00064948" w:rsidRDefault="006C1D04" w:rsidP="00F74EEC">
            <w:pPr>
              <w:spacing w:before="120"/>
              <w:rPr>
                <w:rFonts w:ascii="Arial" w:hAnsi="Arial"/>
                <w:b/>
                <w:sz w:val="34"/>
                <w:lang w:val="en-GB"/>
              </w:rPr>
            </w:pPr>
            <w:r w:rsidRPr="00064948">
              <w:rPr>
                <w:rFonts w:ascii="Arial" w:hAnsi="Arial"/>
                <w:b/>
                <w:bCs/>
                <w:sz w:val="34"/>
                <w:lang w:val="en-GB"/>
              </w:rPr>
              <w:t>Rights of the Child</w:t>
            </w:r>
          </w:p>
          <w:p w:rsidR="006C1D04" w:rsidRPr="00064948" w:rsidRDefault="006C1D04" w:rsidP="00F74EEC">
            <w:pPr>
              <w:spacing w:after="58"/>
              <w:ind w:hanging="1"/>
              <w:rPr>
                <w:rFonts w:ascii="Courier New" w:hAnsi="Courier New"/>
                <w:sz w:val="20"/>
                <w:lang w:val="en-GB"/>
              </w:rPr>
            </w:pPr>
          </w:p>
        </w:tc>
        <w:tc>
          <w:tcPr>
            <w:tcW w:w="3402" w:type="dxa"/>
            <w:tcBorders>
              <w:top w:val="single" w:sz="12" w:space="0" w:color="auto"/>
              <w:bottom w:val="single" w:sz="24" w:space="0" w:color="auto"/>
            </w:tcBorders>
            <w:tcMar>
              <w:top w:w="170" w:type="dxa"/>
            </w:tcMar>
          </w:tcPr>
          <w:p w:rsidR="006C1D04" w:rsidRPr="00F9504A" w:rsidRDefault="006C1D04" w:rsidP="006A045C">
            <w:pPr>
              <w:rPr>
                <w:sz w:val="20"/>
                <w:lang w:val="en-US"/>
              </w:rPr>
            </w:pPr>
            <w:r w:rsidRPr="006A045C">
              <w:rPr>
                <w:sz w:val="20"/>
              </w:rPr>
              <w:t>Distr.</w:t>
            </w:r>
            <w:bookmarkStart w:id="0" w:name="a1"/>
            <w:r w:rsidR="006A045C" w:rsidRPr="006A045C">
              <w:rPr>
                <w:sz w:val="20"/>
              </w:rPr>
              <w:t xml:space="preserve"> </w:t>
            </w:r>
            <w:r w:rsidR="006A045C" w:rsidRPr="00F9504A">
              <w:rPr>
                <w:sz w:val="20"/>
                <w:lang w:val="en-US"/>
              </w:rPr>
              <w:t>General</w:t>
            </w:r>
            <w:r w:rsidRPr="00F9504A">
              <w:rPr>
                <w:sz w:val="20"/>
                <w:lang w:val="en-US"/>
              </w:rPr>
              <w:br/>
            </w:r>
            <w:bookmarkEnd w:id="0"/>
            <w:r w:rsidR="00F9504A" w:rsidRPr="00F9504A">
              <w:rPr>
                <w:sz w:val="20"/>
                <w:lang w:val="en-US"/>
              </w:rPr>
              <w:t>30</w:t>
            </w:r>
            <w:r w:rsidRPr="00F9504A">
              <w:rPr>
                <w:sz w:val="20"/>
                <w:lang w:val="en-US"/>
              </w:rPr>
              <w:t xml:space="preserve"> March 2010</w:t>
            </w:r>
          </w:p>
          <w:p w:rsidR="006C1D04" w:rsidRPr="00F9504A" w:rsidRDefault="006A045C" w:rsidP="006A045C">
            <w:pPr>
              <w:rPr>
                <w:sz w:val="20"/>
                <w:lang w:val="en-US"/>
              </w:rPr>
            </w:pPr>
            <w:r w:rsidRPr="00F9504A">
              <w:rPr>
                <w:sz w:val="20"/>
                <w:lang w:val="en-US"/>
              </w:rPr>
              <w:t>English</w:t>
            </w:r>
            <w:r w:rsidRPr="00F9504A">
              <w:rPr>
                <w:sz w:val="20"/>
                <w:lang w:val="en-US"/>
              </w:rPr>
              <w:br/>
              <w:t>Original: French</w:t>
            </w:r>
          </w:p>
        </w:tc>
      </w:tr>
    </w:tbl>
    <w:p w:rsidR="00D01E14" w:rsidRPr="00757954" w:rsidRDefault="00757954" w:rsidP="00757954">
      <w:pPr>
        <w:spacing w:before="120"/>
        <w:jc w:val="both"/>
        <w:rPr>
          <w:b/>
          <w:bCs/>
          <w:szCs w:val="24"/>
          <w:lang w:val="en-GB"/>
        </w:rPr>
      </w:pPr>
      <w:r>
        <w:rPr>
          <w:b/>
          <w:bCs/>
          <w:szCs w:val="24"/>
          <w:lang w:val="en-GB"/>
        </w:rPr>
        <w:t>Committee on the Rights of the C</w:t>
      </w:r>
      <w:r w:rsidRPr="00757954">
        <w:rPr>
          <w:b/>
          <w:bCs/>
          <w:szCs w:val="24"/>
          <w:lang w:val="en-GB"/>
        </w:rPr>
        <w:t>hild</w:t>
      </w:r>
    </w:p>
    <w:p w:rsidR="00D01E14" w:rsidRPr="00757954" w:rsidRDefault="00D01E14" w:rsidP="00757954">
      <w:pPr>
        <w:spacing w:after="120"/>
        <w:jc w:val="both"/>
        <w:rPr>
          <w:b/>
          <w:bCs/>
          <w:sz w:val="20"/>
          <w:lang w:val="en-GB"/>
        </w:rPr>
      </w:pPr>
      <w:r w:rsidRPr="00757954">
        <w:rPr>
          <w:b/>
          <w:bCs/>
          <w:sz w:val="20"/>
          <w:lang w:val="en-GB"/>
        </w:rPr>
        <w:t>Forty-sixth session</w:t>
      </w:r>
    </w:p>
    <w:p w:rsidR="006F304C" w:rsidRPr="00757954" w:rsidRDefault="00D01E14" w:rsidP="00757954">
      <w:pPr>
        <w:spacing w:line="240" w:lineRule="atLeast"/>
        <w:jc w:val="both"/>
        <w:rPr>
          <w:b/>
          <w:bCs/>
          <w:sz w:val="20"/>
          <w:lang w:val="en-GB"/>
        </w:rPr>
      </w:pPr>
      <w:r w:rsidRPr="00757954">
        <w:rPr>
          <w:rFonts w:eastAsia="SimSun"/>
          <w:b/>
          <w:bCs/>
          <w:sz w:val="20"/>
          <w:lang w:val="en-GB" w:eastAsia="zh-CN"/>
        </w:rPr>
        <w:t>S</w:t>
      </w:r>
      <w:r w:rsidR="00757954">
        <w:rPr>
          <w:rFonts w:eastAsia="SimSun"/>
          <w:b/>
          <w:bCs/>
          <w:sz w:val="20"/>
          <w:lang w:val="en-GB" w:eastAsia="zh-CN"/>
        </w:rPr>
        <w:t xml:space="preserve">ummary Record of the </w:t>
      </w:r>
      <w:r w:rsidR="006F304C" w:rsidRPr="00757954">
        <w:rPr>
          <w:b/>
          <w:bCs/>
          <w:sz w:val="20"/>
          <w:lang w:val="en-GB"/>
        </w:rPr>
        <w:t>1258</w:t>
      </w:r>
      <w:r w:rsidRPr="00757954">
        <w:rPr>
          <w:b/>
          <w:bCs/>
          <w:sz w:val="20"/>
          <w:lang w:val="en-GB"/>
        </w:rPr>
        <w:t>th M</w:t>
      </w:r>
      <w:r w:rsidR="00757954">
        <w:rPr>
          <w:b/>
          <w:bCs/>
          <w:sz w:val="20"/>
          <w:lang w:val="en-GB"/>
        </w:rPr>
        <w:t>eeting</w:t>
      </w:r>
    </w:p>
    <w:p w:rsidR="00867C8D" w:rsidRDefault="00867C8D" w:rsidP="00867C8D">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place">
        <w:smartTag w:uri="urn:schemas-microsoft-com:office:smarttags" w:element="City">
          <w:r>
            <w:rPr>
              <w:sz w:val="20"/>
              <w:lang w:val="en-GB"/>
            </w:rPr>
            <w:t>Geneva</w:t>
          </w:r>
        </w:smartTag>
      </w:smartTag>
      <w:r>
        <w:rPr>
          <w:sz w:val="20"/>
          <w:lang w:val="en-GB"/>
        </w:rPr>
        <w:t xml:space="preserve">, on </w:t>
      </w:r>
      <w:smartTag w:uri="urn:schemas-microsoft-com:office:smarttags" w:element="date">
        <w:smartTagPr>
          <w:attr w:name="Month" w:val="9"/>
          <w:attr w:name="Day" w:val="18"/>
          <w:attr w:name="Year" w:val="2007"/>
        </w:smartTagPr>
        <w:r>
          <w:rPr>
            <w:sz w:val="20"/>
            <w:lang w:val="en-GB"/>
          </w:rPr>
          <w:t>Tuesday, 18 September 2007</w:t>
        </w:r>
      </w:smartTag>
      <w:r>
        <w:rPr>
          <w:sz w:val="20"/>
          <w:lang w:val="en-GB"/>
        </w:rPr>
        <w:t xml:space="preserve">, at </w:t>
      </w:r>
      <w:smartTag w:uri="urn:schemas-microsoft-com:office:smarttags" w:element="time">
        <w:smartTagPr>
          <w:attr w:name="Hour" w:val="10"/>
          <w:attr w:name="Minute" w:val="0"/>
        </w:smartTagPr>
        <w:smartTag w:uri="urn:schemas-microsoft-com:office:smarttags" w:element="metricconverter">
          <w:smartTagPr>
            <w:attr w:name="ProductID" w:val="10 a"/>
          </w:smartTagPr>
          <w:r>
            <w:rPr>
              <w:sz w:val="20"/>
              <w:lang w:val="en-GB"/>
            </w:rPr>
            <w:t>10 a</w:t>
          </w:r>
        </w:smartTag>
        <w:r>
          <w:rPr>
            <w:sz w:val="20"/>
            <w:lang w:val="en-GB"/>
          </w:rPr>
          <w:t>.m.</w:t>
        </w:r>
      </w:smartTag>
    </w:p>
    <w:p w:rsidR="00D01E14" w:rsidRPr="00325AE2" w:rsidRDefault="00D01E14" w:rsidP="0029410D">
      <w:pPr>
        <w:spacing w:before="120" w:line="240" w:lineRule="atLeast"/>
        <w:jc w:val="both"/>
        <w:rPr>
          <w:sz w:val="20"/>
          <w:lang w:val="en-GB"/>
        </w:rPr>
      </w:pPr>
      <w:r w:rsidRPr="0029410D">
        <w:rPr>
          <w:i/>
          <w:iCs/>
          <w:sz w:val="20"/>
          <w:lang w:val="en-GB"/>
        </w:rPr>
        <w:t>Chairperson</w:t>
      </w:r>
      <w:r w:rsidRPr="00325AE2">
        <w:rPr>
          <w:sz w:val="20"/>
          <w:lang w:val="en-GB"/>
        </w:rPr>
        <w:t>: Mr. Z</w:t>
      </w:r>
      <w:r w:rsidR="0029410D">
        <w:rPr>
          <w:sz w:val="20"/>
          <w:lang w:val="en-GB"/>
        </w:rPr>
        <w:t>ermatten</w:t>
      </w:r>
    </w:p>
    <w:p w:rsidR="00D01E14" w:rsidRPr="00364F0E" w:rsidRDefault="00364F0E" w:rsidP="00364F0E">
      <w:pPr>
        <w:spacing w:before="360" w:after="240" w:line="300" w:lineRule="exact"/>
        <w:jc w:val="both"/>
        <w:rPr>
          <w:sz w:val="28"/>
          <w:szCs w:val="28"/>
          <w:lang w:val="en-GB"/>
        </w:rPr>
      </w:pPr>
      <w:r>
        <w:rPr>
          <w:sz w:val="28"/>
          <w:szCs w:val="28"/>
          <w:lang w:val="en-GB"/>
        </w:rPr>
        <w:t>Contents</w:t>
      </w:r>
    </w:p>
    <w:p w:rsidR="006F304C" w:rsidRPr="00325AE2" w:rsidRDefault="0030690C" w:rsidP="0030690C">
      <w:pPr>
        <w:spacing w:after="240"/>
        <w:ind w:left="1080" w:right="1119"/>
        <w:jc w:val="both"/>
        <w:rPr>
          <w:sz w:val="20"/>
          <w:lang w:val="en-GB"/>
        </w:rPr>
      </w:pPr>
      <w:r>
        <w:rPr>
          <w:sz w:val="20"/>
          <w:lang w:val="en-GB"/>
        </w:rPr>
        <w:t>Consideration of reports of S</w:t>
      </w:r>
      <w:r w:rsidRPr="00325AE2">
        <w:rPr>
          <w:sz w:val="20"/>
          <w:lang w:val="en-GB"/>
        </w:rPr>
        <w:t>tates parties</w:t>
      </w:r>
    </w:p>
    <w:p w:rsidR="006F304C" w:rsidRPr="0030690C" w:rsidRDefault="006F304C" w:rsidP="0030690C">
      <w:pPr>
        <w:spacing w:after="240"/>
        <w:ind w:left="1080" w:right="1119"/>
        <w:jc w:val="both"/>
        <w:rPr>
          <w:i/>
          <w:iCs/>
          <w:sz w:val="20"/>
          <w:lang w:val="en-GB"/>
        </w:rPr>
      </w:pPr>
      <w:r w:rsidRPr="0030690C">
        <w:rPr>
          <w:i/>
          <w:iCs/>
          <w:sz w:val="20"/>
          <w:lang w:val="en-GB"/>
        </w:rPr>
        <w:tab/>
      </w:r>
      <w:r w:rsidR="00D01E14" w:rsidRPr="0030690C">
        <w:rPr>
          <w:i/>
          <w:iCs/>
          <w:sz w:val="20"/>
          <w:lang w:val="en-GB"/>
        </w:rPr>
        <w:t xml:space="preserve">Initial report of </w:t>
      </w:r>
      <w:smartTag w:uri="urn:schemas-microsoft-com:office:smarttags" w:element="place">
        <w:smartTag w:uri="urn:schemas-microsoft-com:office:smarttags" w:element="country-region">
          <w:r w:rsidR="00D01E14" w:rsidRPr="0030690C">
            <w:rPr>
              <w:i/>
              <w:iCs/>
              <w:sz w:val="20"/>
              <w:lang w:val="en-GB"/>
            </w:rPr>
            <w:t>Croatia</w:t>
          </w:r>
        </w:smartTag>
      </w:smartTag>
      <w:r w:rsidR="00D01E14" w:rsidRPr="0030690C">
        <w:rPr>
          <w:i/>
          <w:iCs/>
          <w:sz w:val="20"/>
          <w:lang w:val="en-GB"/>
        </w:rPr>
        <w:t xml:space="preserve"> on the implementation of the </w:t>
      </w:r>
      <w:r w:rsidR="00D01E14" w:rsidRPr="0030690C">
        <w:rPr>
          <w:bCs/>
          <w:i/>
          <w:iCs/>
          <w:sz w:val="20"/>
          <w:lang w:val="en-GB"/>
        </w:rPr>
        <w:t>Optional Protocol to the Convention on the Rights of the Child on the involvement of children in armed conflict</w:t>
      </w:r>
    </w:p>
    <w:p w:rsidR="00C65388" w:rsidRPr="00325AE2" w:rsidRDefault="006F304C" w:rsidP="0015423D">
      <w:pPr>
        <w:spacing w:after="240"/>
        <w:ind w:left="1080" w:right="1119"/>
        <w:jc w:val="both"/>
        <w:rPr>
          <w:i/>
          <w:iCs/>
          <w:sz w:val="20"/>
          <w:lang w:val="en-GB"/>
        </w:rPr>
      </w:pPr>
      <w:r w:rsidRPr="00325AE2">
        <w:rPr>
          <w:sz w:val="20"/>
          <w:lang w:val="en-GB"/>
        </w:rPr>
        <w:br w:type="page"/>
      </w:r>
      <w:r w:rsidR="00C65388" w:rsidRPr="00325AE2">
        <w:rPr>
          <w:i/>
          <w:iCs/>
          <w:sz w:val="20"/>
          <w:lang w:val="en-GB"/>
        </w:rPr>
        <w:t xml:space="preserve">The meeting was called to order at </w:t>
      </w:r>
      <w:smartTag w:uri="urn:schemas-microsoft-com:office:smarttags" w:element="time">
        <w:smartTagPr>
          <w:attr w:name="Hour" w:val="10"/>
          <w:attr w:name="Minute" w:val="0"/>
        </w:smartTagPr>
        <w:r w:rsidR="00C65388" w:rsidRPr="00325AE2">
          <w:rPr>
            <w:i/>
            <w:iCs/>
            <w:sz w:val="20"/>
            <w:lang w:val="en-GB"/>
          </w:rPr>
          <w:t>10 a.m.</w:t>
        </w:r>
      </w:smartTag>
    </w:p>
    <w:p w:rsidR="006F304C" w:rsidRPr="00250D3B" w:rsidRDefault="00250D3B" w:rsidP="00250D3B">
      <w:pPr>
        <w:spacing w:after="240"/>
        <w:ind w:left="1080" w:right="1119"/>
        <w:jc w:val="both"/>
        <w:rPr>
          <w:b/>
          <w:bCs/>
          <w:sz w:val="20"/>
          <w:lang w:val="en-GB"/>
        </w:rPr>
      </w:pPr>
      <w:r>
        <w:rPr>
          <w:b/>
          <w:bCs/>
          <w:sz w:val="20"/>
          <w:lang w:val="en-GB"/>
        </w:rPr>
        <w:t>Consideration of reports of S</w:t>
      </w:r>
      <w:r w:rsidRPr="00250D3B">
        <w:rPr>
          <w:b/>
          <w:bCs/>
          <w:sz w:val="20"/>
          <w:lang w:val="en-GB"/>
        </w:rPr>
        <w:t>tates parties</w:t>
      </w:r>
      <w:r w:rsidR="00C65388" w:rsidRPr="00250D3B">
        <w:rPr>
          <w:b/>
          <w:bCs/>
          <w:sz w:val="20"/>
          <w:lang w:val="en-GB"/>
        </w:rPr>
        <w:t xml:space="preserve"> (item 4 of the agenda</w:t>
      </w:r>
      <w:r w:rsidR="006F304C" w:rsidRPr="00250D3B">
        <w:rPr>
          <w:b/>
          <w:bCs/>
          <w:sz w:val="20"/>
          <w:lang w:val="en-GB"/>
        </w:rPr>
        <w:t>)</w:t>
      </w:r>
    </w:p>
    <w:p w:rsidR="006F304C" w:rsidRPr="00325AE2" w:rsidRDefault="00C65388" w:rsidP="00250D3B">
      <w:pPr>
        <w:spacing w:after="240"/>
        <w:ind w:left="1134" w:right="1119" w:firstLine="567"/>
        <w:jc w:val="both"/>
        <w:rPr>
          <w:sz w:val="20"/>
          <w:lang w:val="en-GB"/>
        </w:rPr>
      </w:pPr>
      <w:r w:rsidRPr="00250D3B">
        <w:rPr>
          <w:i/>
          <w:iCs/>
          <w:sz w:val="20"/>
          <w:lang w:val="en-GB"/>
        </w:rPr>
        <w:t xml:space="preserve">Initial report of Croatia on the implementation of the </w:t>
      </w:r>
      <w:r w:rsidRPr="00250D3B">
        <w:rPr>
          <w:bCs/>
          <w:i/>
          <w:iCs/>
          <w:sz w:val="20"/>
          <w:lang w:val="en-GB"/>
        </w:rPr>
        <w:t>Optional Protocol to the Convention on the Rights of the Child on the involvement of children in armed conflict</w:t>
      </w:r>
      <w:r w:rsidRPr="00325AE2">
        <w:rPr>
          <w:sz w:val="20"/>
          <w:lang w:val="en-GB"/>
        </w:rPr>
        <w:t xml:space="preserve"> </w:t>
      </w:r>
      <w:r w:rsidR="006F304C" w:rsidRPr="00325AE2">
        <w:rPr>
          <w:sz w:val="20"/>
          <w:lang w:val="en-GB"/>
        </w:rPr>
        <w:t>((</w:t>
      </w:r>
      <w:smartTag w:uri="urn:schemas-microsoft-com:office:smarttags" w:element="stockticker">
        <w:r w:rsidR="006F304C" w:rsidRPr="00325AE2">
          <w:rPr>
            <w:sz w:val="20"/>
            <w:lang w:val="en-GB"/>
          </w:rPr>
          <w:t>CRC</w:t>
        </w:r>
      </w:smartTag>
      <w:r w:rsidR="006F304C" w:rsidRPr="00325AE2">
        <w:rPr>
          <w:sz w:val="20"/>
          <w:lang w:val="en-GB"/>
        </w:rPr>
        <w:t xml:space="preserve">/C/OPAC/HRV/1); </w:t>
      </w:r>
      <w:r w:rsidRPr="009A03AD">
        <w:rPr>
          <w:color w:val="000000"/>
          <w:sz w:val="20"/>
          <w:lang w:val="en-GB"/>
        </w:rPr>
        <w:t xml:space="preserve">list of issues to be taken up </w:t>
      </w:r>
      <w:r w:rsidR="006F304C" w:rsidRPr="00325AE2">
        <w:rPr>
          <w:sz w:val="20"/>
          <w:lang w:val="en-GB"/>
        </w:rPr>
        <w:t>(</w:t>
      </w:r>
      <w:smartTag w:uri="urn:schemas-microsoft-com:office:smarttags" w:element="stockticker">
        <w:r w:rsidR="006F304C" w:rsidRPr="00325AE2">
          <w:rPr>
            <w:sz w:val="20"/>
            <w:lang w:val="en-GB"/>
          </w:rPr>
          <w:t>CRC</w:t>
        </w:r>
      </w:smartTag>
      <w:r w:rsidR="006F304C" w:rsidRPr="00325AE2">
        <w:rPr>
          <w:sz w:val="20"/>
          <w:lang w:val="en-GB"/>
        </w:rPr>
        <w:t xml:space="preserve">/C/OPAC/HRV/Q/1); </w:t>
      </w:r>
      <w:r w:rsidRPr="009A03AD">
        <w:rPr>
          <w:color w:val="000000"/>
          <w:sz w:val="20"/>
          <w:lang w:val="en-GB"/>
        </w:rPr>
        <w:t>written replies by the State party concerning the list of issues</w:t>
      </w:r>
      <w:r w:rsidR="006F304C" w:rsidRPr="009A03AD">
        <w:rPr>
          <w:sz w:val="20"/>
          <w:lang w:val="en-GB"/>
        </w:rPr>
        <w:t xml:space="preserve"> </w:t>
      </w:r>
      <w:r w:rsidR="006F304C" w:rsidRPr="00325AE2">
        <w:rPr>
          <w:sz w:val="20"/>
          <w:lang w:val="en-GB"/>
        </w:rPr>
        <w:t>(</w:t>
      </w:r>
      <w:smartTag w:uri="urn:schemas-microsoft-com:office:smarttags" w:element="stockticker">
        <w:r w:rsidR="006F304C" w:rsidRPr="00325AE2">
          <w:rPr>
            <w:sz w:val="20"/>
            <w:lang w:val="en-GB"/>
          </w:rPr>
          <w:t>CRC</w:t>
        </w:r>
      </w:smartTag>
      <w:r w:rsidR="006F304C" w:rsidRPr="00325AE2">
        <w:rPr>
          <w:sz w:val="20"/>
          <w:lang w:val="en-GB"/>
        </w:rPr>
        <w:t>/C/OPAC/HRV/Q/1/Add.1)).</w:t>
      </w:r>
    </w:p>
    <w:p w:rsidR="006F304C" w:rsidRPr="00DC0889" w:rsidRDefault="006F304C" w:rsidP="0015423D">
      <w:pPr>
        <w:spacing w:after="240"/>
        <w:ind w:left="1080" w:right="1119"/>
        <w:jc w:val="both"/>
        <w:rPr>
          <w:iCs/>
          <w:sz w:val="20"/>
          <w:lang w:val="en-GB"/>
        </w:rPr>
      </w:pPr>
      <w:r w:rsidRPr="00DC0889">
        <w:rPr>
          <w:iCs/>
          <w:sz w:val="20"/>
          <w:lang w:val="en-GB"/>
        </w:rPr>
        <w:t>1.</w:t>
      </w:r>
      <w:r w:rsidRPr="00DC0889">
        <w:rPr>
          <w:iCs/>
          <w:sz w:val="20"/>
          <w:lang w:val="en-GB"/>
        </w:rPr>
        <w:tab/>
      </w:r>
      <w:r w:rsidR="00C65388" w:rsidRPr="00DC0889">
        <w:rPr>
          <w:iCs/>
          <w:sz w:val="20"/>
          <w:lang w:val="en-GB"/>
        </w:rPr>
        <w:t xml:space="preserve">At the invitation of the Chairperson, the delegation of </w:t>
      </w:r>
      <w:smartTag w:uri="urn:schemas-microsoft-com:office:smarttags" w:element="place">
        <w:smartTag w:uri="urn:schemas-microsoft-com:office:smarttags" w:element="country-region">
          <w:r w:rsidR="00C65388" w:rsidRPr="00DC0889">
            <w:rPr>
              <w:iCs/>
              <w:sz w:val="20"/>
              <w:lang w:val="en-GB"/>
            </w:rPr>
            <w:t>Croatia</w:t>
          </w:r>
        </w:smartTag>
      </w:smartTag>
      <w:r w:rsidR="00C65388" w:rsidRPr="00DC0889">
        <w:rPr>
          <w:iCs/>
          <w:sz w:val="20"/>
          <w:lang w:val="en-GB"/>
        </w:rPr>
        <w:t xml:space="preserve"> took places at the Committee table</w:t>
      </w:r>
      <w:r w:rsidRPr="00DC0889">
        <w:rPr>
          <w:iCs/>
          <w:sz w:val="20"/>
          <w:lang w:val="en-GB"/>
        </w:rPr>
        <w:t>.</w:t>
      </w:r>
    </w:p>
    <w:p w:rsidR="006F304C" w:rsidRPr="00325AE2" w:rsidRDefault="006F304C" w:rsidP="0015423D">
      <w:pPr>
        <w:spacing w:after="240"/>
        <w:ind w:left="1080" w:right="1119"/>
        <w:jc w:val="both"/>
        <w:rPr>
          <w:sz w:val="20"/>
          <w:lang w:val="en-GB"/>
        </w:rPr>
      </w:pPr>
      <w:r w:rsidRPr="00325AE2">
        <w:rPr>
          <w:sz w:val="20"/>
          <w:lang w:val="en-GB"/>
        </w:rPr>
        <w:t>2.</w:t>
      </w:r>
      <w:r w:rsidRPr="00325AE2">
        <w:rPr>
          <w:sz w:val="20"/>
          <w:lang w:val="en-GB"/>
        </w:rPr>
        <w:tab/>
      </w:r>
      <w:r w:rsidR="00C65388" w:rsidRPr="00DC0889">
        <w:rPr>
          <w:b/>
          <w:bCs/>
          <w:sz w:val="20"/>
          <w:lang w:val="en-GB"/>
        </w:rPr>
        <w:t xml:space="preserve">Mr. </w:t>
      </w:r>
      <w:r w:rsidR="00DC0889" w:rsidRPr="00DC0889">
        <w:rPr>
          <w:b/>
          <w:bCs/>
          <w:sz w:val="20"/>
          <w:lang w:val="en-GB"/>
        </w:rPr>
        <w:t>Sočanac</w:t>
      </w:r>
      <w:r w:rsidRPr="00325AE2">
        <w:rPr>
          <w:sz w:val="20"/>
          <w:lang w:val="en-GB"/>
        </w:rPr>
        <w:t xml:space="preserve"> (</w:t>
      </w:r>
      <w:r w:rsidR="00556D44" w:rsidRPr="00325AE2">
        <w:rPr>
          <w:sz w:val="20"/>
          <w:lang w:val="en-GB"/>
        </w:rPr>
        <w:t>Croatia</w:t>
      </w:r>
      <w:r w:rsidRPr="00325AE2">
        <w:rPr>
          <w:sz w:val="20"/>
          <w:lang w:val="en-GB"/>
        </w:rPr>
        <w:t xml:space="preserve">) </w:t>
      </w:r>
      <w:r w:rsidR="00EE6E48" w:rsidRPr="00325AE2">
        <w:rPr>
          <w:sz w:val="20"/>
          <w:lang w:val="en-GB"/>
        </w:rPr>
        <w:t xml:space="preserve">noted that the recommendations made by the Committee on the Rights of the Child following consideration of the second periodic report of the State </w:t>
      </w:r>
      <w:r w:rsidR="00B42EF6" w:rsidRPr="00325AE2">
        <w:rPr>
          <w:sz w:val="20"/>
          <w:lang w:val="en-GB"/>
        </w:rPr>
        <w:t xml:space="preserve">party </w:t>
      </w:r>
      <w:r w:rsidR="00EE6E48" w:rsidRPr="00325AE2">
        <w:rPr>
          <w:sz w:val="20"/>
          <w:lang w:val="en-GB"/>
        </w:rPr>
        <w:t xml:space="preserve">on the implementation of the Convention on </w:t>
      </w:r>
      <w:r w:rsidR="009C2E56" w:rsidRPr="00325AE2">
        <w:rPr>
          <w:sz w:val="20"/>
          <w:lang w:val="en-GB"/>
        </w:rPr>
        <w:t>the</w:t>
      </w:r>
      <w:r w:rsidR="00EE6E48" w:rsidRPr="00325AE2">
        <w:rPr>
          <w:sz w:val="20"/>
          <w:lang w:val="en-GB"/>
        </w:rPr>
        <w:t xml:space="preserve"> Rights </w:t>
      </w:r>
      <w:r w:rsidR="009C2E56" w:rsidRPr="00325AE2">
        <w:rPr>
          <w:sz w:val="20"/>
          <w:lang w:val="en-GB"/>
        </w:rPr>
        <w:t xml:space="preserve">of </w:t>
      </w:r>
      <w:r w:rsidR="00EE6E48" w:rsidRPr="00325AE2">
        <w:rPr>
          <w:sz w:val="20"/>
          <w:lang w:val="en-GB"/>
        </w:rPr>
        <w:t xml:space="preserve">the Child had been widely disseminated and had acted as guidelines for the formulation of the </w:t>
      </w:r>
      <w:r w:rsidR="00064948" w:rsidRPr="00325AE2">
        <w:rPr>
          <w:sz w:val="20"/>
          <w:lang w:val="en-GB"/>
        </w:rPr>
        <w:t>National Plan of Action</w:t>
      </w:r>
      <w:r w:rsidR="001B0EA6" w:rsidRPr="00325AE2">
        <w:rPr>
          <w:sz w:val="20"/>
          <w:lang w:val="en-GB"/>
        </w:rPr>
        <w:t xml:space="preserve"> </w:t>
      </w:r>
      <w:r w:rsidRPr="00325AE2">
        <w:rPr>
          <w:sz w:val="20"/>
          <w:lang w:val="en-GB"/>
        </w:rPr>
        <w:t xml:space="preserve">2006-2012 </w:t>
      </w:r>
      <w:r w:rsidR="00B42EF6" w:rsidRPr="00325AE2">
        <w:rPr>
          <w:sz w:val="20"/>
          <w:lang w:val="en-GB"/>
        </w:rPr>
        <w:t xml:space="preserve">on </w:t>
      </w:r>
      <w:r w:rsidR="00064948" w:rsidRPr="00325AE2">
        <w:rPr>
          <w:sz w:val="20"/>
          <w:lang w:val="en-GB"/>
        </w:rPr>
        <w:t>Children’s Rights and Interests</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3.</w:t>
      </w:r>
      <w:r w:rsidRPr="00325AE2">
        <w:rPr>
          <w:sz w:val="20"/>
          <w:lang w:val="en-GB"/>
        </w:rPr>
        <w:tab/>
      </w:r>
      <w:smartTag w:uri="urn:schemas-microsoft-com:office:smarttags" w:element="place">
        <w:smartTag w:uri="urn:schemas-microsoft-com:office:smarttags" w:element="country-region">
          <w:r w:rsidR="00556D44" w:rsidRPr="00325AE2">
            <w:rPr>
              <w:sz w:val="20"/>
              <w:lang w:val="en-GB"/>
            </w:rPr>
            <w:t>Croatia</w:t>
          </w:r>
        </w:smartTag>
      </w:smartTag>
      <w:r w:rsidRPr="00325AE2">
        <w:rPr>
          <w:sz w:val="20"/>
          <w:lang w:val="en-GB"/>
        </w:rPr>
        <w:t xml:space="preserve"> </w:t>
      </w:r>
      <w:r w:rsidR="00064948" w:rsidRPr="00325AE2">
        <w:rPr>
          <w:sz w:val="20"/>
          <w:lang w:val="en-GB"/>
        </w:rPr>
        <w:t>had been one of the first countries to sign the</w:t>
      </w:r>
      <w:r w:rsidR="001B0EA6" w:rsidRPr="00325AE2">
        <w:rPr>
          <w:sz w:val="20"/>
          <w:lang w:val="en-GB"/>
        </w:rPr>
        <w:t xml:space="preserve"> </w:t>
      </w:r>
      <w:r w:rsidR="00064948" w:rsidRPr="00325AE2">
        <w:rPr>
          <w:sz w:val="20"/>
          <w:lang w:val="en-GB"/>
        </w:rPr>
        <w:t>International Convention for the Protection of All Persons from Enforced Disappearance and to ratify the Convention on the Rights of Persons with Disabilities</w:t>
      </w:r>
      <w:r w:rsidR="00B42EF6" w:rsidRPr="00325AE2">
        <w:rPr>
          <w:sz w:val="20"/>
          <w:lang w:val="en-GB"/>
        </w:rPr>
        <w:t>;</w:t>
      </w:r>
      <w:r w:rsidR="00064948" w:rsidRPr="00325AE2">
        <w:rPr>
          <w:sz w:val="20"/>
          <w:lang w:val="en-GB"/>
        </w:rPr>
        <w:t xml:space="preserve"> the principles of </w:t>
      </w:r>
      <w:r w:rsidR="00B42EF6" w:rsidRPr="00325AE2">
        <w:rPr>
          <w:sz w:val="20"/>
          <w:lang w:val="en-GB"/>
        </w:rPr>
        <w:t>those Conventions had</w:t>
      </w:r>
      <w:r w:rsidR="00064948" w:rsidRPr="00325AE2">
        <w:rPr>
          <w:sz w:val="20"/>
          <w:lang w:val="en-GB"/>
        </w:rPr>
        <w:t xml:space="preserve"> for the most part been incorporated into the national strategy in </w:t>
      </w:r>
      <w:r w:rsidR="00B42EF6" w:rsidRPr="00325AE2">
        <w:rPr>
          <w:sz w:val="20"/>
          <w:lang w:val="en-GB"/>
        </w:rPr>
        <w:t xml:space="preserve">this </w:t>
      </w:r>
      <w:r w:rsidR="00064948" w:rsidRPr="00325AE2">
        <w:rPr>
          <w:sz w:val="20"/>
          <w:lang w:val="en-GB"/>
        </w:rPr>
        <w:t>field</w:t>
      </w:r>
      <w:r w:rsidRPr="00325AE2">
        <w:rPr>
          <w:sz w:val="20"/>
          <w:lang w:val="en-GB"/>
        </w:rPr>
        <w:t>.</w:t>
      </w:r>
    </w:p>
    <w:p w:rsidR="006F304C" w:rsidRPr="00325AE2" w:rsidRDefault="00064948" w:rsidP="0015423D">
      <w:pPr>
        <w:spacing w:after="240"/>
        <w:ind w:left="1080" w:right="1119"/>
        <w:jc w:val="both"/>
        <w:rPr>
          <w:sz w:val="20"/>
          <w:lang w:val="en-GB"/>
        </w:rPr>
      </w:pPr>
      <w:r w:rsidRPr="00325AE2">
        <w:rPr>
          <w:sz w:val="20"/>
          <w:lang w:val="en-GB"/>
        </w:rPr>
        <w:t>4.</w:t>
      </w:r>
      <w:r w:rsidRPr="00325AE2">
        <w:rPr>
          <w:sz w:val="20"/>
          <w:lang w:val="en-GB"/>
        </w:rPr>
        <w:tab/>
        <w:t xml:space="preserve">The Defence Law of April 2002, which entered into force </w:t>
      </w:r>
      <w:r w:rsidR="00B42EF6" w:rsidRPr="00325AE2">
        <w:rPr>
          <w:sz w:val="20"/>
          <w:lang w:val="en-GB"/>
        </w:rPr>
        <w:t xml:space="preserve">even </w:t>
      </w:r>
      <w:r w:rsidRPr="00325AE2">
        <w:rPr>
          <w:sz w:val="20"/>
          <w:lang w:val="en-GB"/>
        </w:rPr>
        <w:t>before the</w:t>
      </w:r>
      <w:r w:rsidR="00B42EF6" w:rsidRPr="00325AE2">
        <w:rPr>
          <w:sz w:val="20"/>
          <w:lang w:val="en-GB"/>
        </w:rPr>
        <w:t xml:space="preserve"> </w:t>
      </w:r>
      <w:r w:rsidR="00B42EF6" w:rsidRPr="00325AE2">
        <w:rPr>
          <w:bCs/>
          <w:sz w:val="20"/>
          <w:lang w:val="en-GB"/>
        </w:rPr>
        <w:t xml:space="preserve">Optional Protocol on the involvement of children in armed conflict </w:t>
      </w:r>
      <w:r w:rsidR="00A13A02" w:rsidRPr="00325AE2">
        <w:rPr>
          <w:bCs/>
          <w:sz w:val="20"/>
          <w:lang w:val="en-GB"/>
        </w:rPr>
        <w:t>had been</w:t>
      </w:r>
      <w:r w:rsidR="00B42EF6" w:rsidRPr="00325AE2">
        <w:rPr>
          <w:bCs/>
          <w:sz w:val="20"/>
          <w:lang w:val="en-GB"/>
        </w:rPr>
        <w:t xml:space="preserve"> ratified by </w:t>
      </w:r>
      <w:smartTag w:uri="urn:schemas-microsoft-com:office:smarttags" w:element="place">
        <w:smartTag w:uri="urn:schemas-microsoft-com:office:smarttags" w:element="country-region">
          <w:r w:rsidR="00B42EF6" w:rsidRPr="00325AE2">
            <w:rPr>
              <w:bCs/>
              <w:sz w:val="20"/>
              <w:lang w:val="en-GB"/>
            </w:rPr>
            <w:t>Croatia</w:t>
          </w:r>
        </w:smartTag>
      </w:smartTag>
      <w:r w:rsidR="009B5956" w:rsidRPr="00325AE2">
        <w:rPr>
          <w:bCs/>
          <w:sz w:val="20"/>
          <w:lang w:val="en-GB"/>
        </w:rPr>
        <w:t>,</w:t>
      </w:r>
      <w:r w:rsidRPr="00325AE2">
        <w:rPr>
          <w:sz w:val="20"/>
          <w:lang w:val="en-GB"/>
        </w:rPr>
        <w:t xml:space="preserve"> brought Croatian </w:t>
      </w:r>
      <w:r w:rsidR="00B42EF6" w:rsidRPr="00325AE2">
        <w:rPr>
          <w:sz w:val="20"/>
          <w:lang w:val="en-GB"/>
        </w:rPr>
        <w:t xml:space="preserve">law </w:t>
      </w:r>
      <w:r w:rsidRPr="00325AE2">
        <w:rPr>
          <w:sz w:val="20"/>
          <w:lang w:val="en-GB"/>
        </w:rPr>
        <w:t>into conformity with the principal provisions of the Protocol, in particular by setting the minimum age for conscription and involvement in hostilities at 18 years</w:t>
      </w:r>
      <w:r w:rsidR="006F304C"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5.</w:t>
      </w:r>
      <w:r w:rsidRPr="00325AE2">
        <w:rPr>
          <w:sz w:val="20"/>
          <w:lang w:val="en-GB"/>
        </w:rPr>
        <w:tab/>
      </w:r>
      <w:r w:rsidR="00064948" w:rsidRPr="00325AE2">
        <w:rPr>
          <w:sz w:val="20"/>
          <w:lang w:val="en-GB"/>
        </w:rPr>
        <w:t xml:space="preserve">The very significant amendments made in July 2007 to the National Defence Law empowered </w:t>
      </w:r>
      <w:r w:rsidR="00B42EF6" w:rsidRPr="00325AE2">
        <w:rPr>
          <w:sz w:val="20"/>
          <w:lang w:val="en-GB"/>
        </w:rPr>
        <w:t xml:space="preserve">Parliament </w:t>
      </w:r>
      <w:r w:rsidR="00064948" w:rsidRPr="00325AE2">
        <w:rPr>
          <w:sz w:val="20"/>
          <w:lang w:val="en-GB"/>
        </w:rPr>
        <w:t>to take the decision to recruit only volunteers to perform military service (until the end of the year in which they reach</w:t>
      </w:r>
      <w:r w:rsidR="00B42EF6" w:rsidRPr="00325AE2">
        <w:rPr>
          <w:sz w:val="20"/>
          <w:lang w:val="en-GB"/>
        </w:rPr>
        <w:t>ed</w:t>
      </w:r>
      <w:r w:rsidR="00064948" w:rsidRPr="00325AE2">
        <w:rPr>
          <w:sz w:val="20"/>
          <w:lang w:val="en-GB"/>
        </w:rPr>
        <w:t xml:space="preserve"> the age of 30). In </w:t>
      </w:r>
      <w:r w:rsidR="00722DFB" w:rsidRPr="00325AE2">
        <w:rPr>
          <w:sz w:val="20"/>
          <w:lang w:val="en-GB"/>
        </w:rPr>
        <w:t>the event</w:t>
      </w:r>
      <w:r w:rsidR="00064948" w:rsidRPr="00325AE2">
        <w:rPr>
          <w:sz w:val="20"/>
          <w:lang w:val="en-GB"/>
        </w:rPr>
        <w:t xml:space="preserve"> of war or sudden threat to the country, military service became compulsory once again. Military service, now on a voluntary basis, was also open to women. </w:t>
      </w:r>
      <w:r w:rsidR="00B42EF6" w:rsidRPr="00325AE2">
        <w:rPr>
          <w:sz w:val="20"/>
          <w:lang w:val="en-GB"/>
        </w:rPr>
        <w:t>The new arrangements</w:t>
      </w:r>
      <w:r w:rsidR="00064948" w:rsidRPr="00325AE2">
        <w:rPr>
          <w:sz w:val="20"/>
          <w:lang w:val="en-GB"/>
        </w:rPr>
        <w:t xml:space="preserve"> reflected the desire of </w:t>
      </w:r>
      <w:smartTag w:uri="urn:schemas-microsoft-com:office:smarttags" w:element="place">
        <w:smartTag w:uri="urn:schemas-microsoft-com:office:smarttags" w:element="country-region">
          <w:r w:rsidR="00064948" w:rsidRPr="00325AE2">
            <w:rPr>
              <w:sz w:val="20"/>
              <w:lang w:val="en-GB"/>
            </w:rPr>
            <w:t>Croatia</w:t>
          </w:r>
        </w:smartTag>
      </w:smartTag>
      <w:r w:rsidR="00064948" w:rsidRPr="00325AE2">
        <w:rPr>
          <w:sz w:val="20"/>
          <w:lang w:val="en-GB"/>
        </w:rPr>
        <w:t xml:space="preserve"> to put its army on a professional footing while </w:t>
      </w:r>
      <w:r w:rsidR="00B42EF6" w:rsidRPr="00325AE2">
        <w:rPr>
          <w:sz w:val="20"/>
          <w:lang w:val="en-GB"/>
        </w:rPr>
        <w:t xml:space="preserve">at the same time </w:t>
      </w:r>
      <w:r w:rsidR="00722DFB" w:rsidRPr="00325AE2">
        <w:rPr>
          <w:sz w:val="20"/>
          <w:lang w:val="en-GB"/>
        </w:rPr>
        <w:t>contributing</w:t>
      </w:r>
      <w:r w:rsidR="00064948" w:rsidRPr="00325AE2">
        <w:rPr>
          <w:sz w:val="20"/>
          <w:lang w:val="en-GB"/>
        </w:rPr>
        <w:t xml:space="preserve"> to </w:t>
      </w:r>
      <w:r w:rsidR="00722DFB" w:rsidRPr="00325AE2">
        <w:rPr>
          <w:sz w:val="20"/>
          <w:lang w:val="en-GB"/>
        </w:rPr>
        <w:t xml:space="preserve">the </w:t>
      </w:r>
      <w:r w:rsidR="009C2E56" w:rsidRPr="00325AE2">
        <w:rPr>
          <w:sz w:val="20"/>
          <w:lang w:val="en-GB"/>
        </w:rPr>
        <w:t>practical</w:t>
      </w:r>
      <w:r w:rsidR="00722DFB" w:rsidRPr="00325AE2">
        <w:rPr>
          <w:sz w:val="20"/>
          <w:lang w:val="en-GB"/>
        </w:rPr>
        <w:t xml:space="preserve"> </w:t>
      </w:r>
      <w:r w:rsidR="00064948" w:rsidRPr="00325AE2">
        <w:rPr>
          <w:sz w:val="20"/>
          <w:lang w:val="en-GB"/>
        </w:rPr>
        <w:t>implement</w:t>
      </w:r>
      <w:r w:rsidR="00722DFB" w:rsidRPr="00325AE2">
        <w:rPr>
          <w:sz w:val="20"/>
          <w:lang w:val="en-GB"/>
        </w:rPr>
        <w:t>ation of</w:t>
      </w:r>
      <w:r w:rsidR="00064948" w:rsidRPr="00325AE2">
        <w:rPr>
          <w:sz w:val="20"/>
          <w:lang w:val="en-GB"/>
        </w:rPr>
        <w:t xml:space="preserve"> the </w:t>
      </w:r>
      <w:r w:rsidR="00722DFB" w:rsidRPr="00325AE2">
        <w:rPr>
          <w:sz w:val="20"/>
          <w:lang w:val="en-GB"/>
        </w:rPr>
        <w:t>Protocol</w:t>
      </w:r>
      <w:r w:rsidR="00064948" w:rsidRPr="00325AE2">
        <w:rPr>
          <w:sz w:val="20"/>
          <w:lang w:val="en-GB"/>
        </w:rPr>
        <w:t xml:space="preserve"> in the </w:t>
      </w:r>
      <w:r w:rsidR="00722DFB" w:rsidRPr="00325AE2">
        <w:rPr>
          <w:sz w:val="20"/>
          <w:lang w:val="en-GB"/>
        </w:rPr>
        <w:t>country</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6.</w:t>
      </w:r>
      <w:r w:rsidRPr="00325AE2">
        <w:rPr>
          <w:sz w:val="20"/>
          <w:lang w:val="en-GB"/>
        </w:rPr>
        <w:tab/>
      </w:r>
      <w:r w:rsidR="00722DFB" w:rsidRPr="00325AE2">
        <w:rPr>
          <w:sz w:val="20"/>
          <w:lang w:val="en-GB"/>
        </w:rPr>
        <w:t>With regard to</w:t>
      </w:r>
      <w:r w:rsidR="00DD4D7D" w:rsidRPr="00325AE2">
        <w:rPr>
          <w:sz w:val="20"/>
          <w:lang w:val="en-GB"/>
        </w:rPr>
        <w:t xml:space="preserve"> </w:t>
      </w:r>
      <w:r w:rsidRPr="00325AE2">
        <w:rPr>
          <w:sz w:val="20"/>
          <w:lang w:val="en-GB"/>
        </w:rPr>
        <w:t xml:space="preserve">article 4 </w:t>
      </w:r>
      <w:r w:rsidR="00722DFB" w:rsidRPr="00325AE2">
        <w:rPr>
          <w:sz w:val="20"/>
          <w:lang w:val="en-GB"/>
        </w:rPr>
        <w:t xml:space="preserve">of the Protocol, no armed group distinct from the armed forces </w:t>
      </w:r>
      <w:r w:rsidR="009C59A7" w:rsidRPr="00325AE2">
        <w:rPr>
          <w:sz w:val="20"/>
          <w:lang w:val="en-GB"/>
        </w:rPr>
        <w:t>was</w:t>
      </w:r>
      <w:r w:rsidR="00722DFB" w:rsidRPr="00325AE2">
        <w:rPr>
          <w:sz w:val="20"/>
          <w:lang w:val="en-GB"/>
        </w:rPr>
        <w:t xml:space="preserve"> authorized in law to operate in </w:t>
      </w:r>
      <w:smartTag w:uri="urn:schemas-microsoft-com:office:smarttags" w:element="place">
        <w:smartTag w:uri="urn:schemas-microsoft-com:office:smarttags" w:element="country-region">
          <w:r w:rsidR="00722DFB" w:rsidRPr="00325AE2">
            <w:rPr>
              <w:sz w:val="20"/>
              <w:lang w:val="en-GB"/>
            </w:rPr>
            <w:t>Croatia</w:t>
          </w:r>
        </w:smartTag>
      </w:smartTag>
      <w:r w:rsidR="00722DFB" w:rsidRPr="00325AE2">
        <w:rPr>
          <w:sz w:val="20"/>
          <w:lang w:val="en-GB"/>
        </w:rPr>
        <w:t xml:space="preserve"> and no group of that kind </w:t>
      </w:r>
      <w:r w:rsidR="00B42EF6" w:rsidRPr="00325AE2">
        <w:rPr>
          <w:sz w:val="20"/>
          <w:lang w:val="en-GB"/>
        </w:rPr>
        <w:t xml:space="preserve">had </w:t>
      </w:r>
      <w:r w:rsidR="00722DFB" w:rsidRPr="00325AE2">
        <w:rPr>
          <w:sz w:val="20"/>
          <w:lang w:val="en-GB"/>
        </w:rPr>
        <w:t xml:space="preserve">been reported in the country. The acts </w:t>
      </w:r>
      <w:r w:rsidR="00B42EF6" w:rsidRPr="00325AE2">
        <w:rPr>
          <w:sz w:val="20"/>
          <w:lang w:val="en-GB"/>
        </w:rPr>
        <w:t>described</w:t>
      </w:r>
      <w:r w:rsidR="00722DFB" w:rsidRPr="00325AE2">
        <w:rPr>
          <w:sz w:val="20"/>
          <w:lang w:val="en-GB"/>
        </w:rPr>
        <w:t xml:space="preserve"> in that article </w:t>
      </w:r>
      <w:r w:rsidR="009C59A7" w:rsidRPr="00325AE2">
        <w:rPr>
          <w:sz w:val="20"/>
          <w:lang w:val="en-GB"/>
        </w:rPr>
        <w:t>were</w:t>
      </w:r>
      <w:r w:rsidR="00722DFB" w:rsidRPr="00325AE2">
        <w:rPr>
          <w:sz w:val="20"/>
          <w:lang w:val="en-GB"/>
        </w:rPr>
        <w:t xml:space="preserve"> not crimi</w:t>
      </w:r>
      <w:r w:rsidR="00DD4D7D" w:rsidRPr="00325AE2">
        <w:rPr>
          <w:sz w:val="20"/>
          <w:lang w:val="en-GB"/>
        </w:rPr>
        <w:t>na</w:t>
      </w:r>
      <w:r w:rsidR="00722DFB" w:rsidRPr="00325AE2">
        <w:rPr>
          <w:sz w:val="20"/>
          <w:lang w:val="en-GB"/>
        </w:rPr>
        <w:t>lized as such in Croat</w:t>
      </w:r>
      <w:r w:rsidR="009C59A7" w:rsidRPr="00325AE2">
        <w:rPr>
          <w:sz w:val="20"/>
          <w:lang w:val="en-GB"/>
        </w:rPr>
        <w:t>ian</w:t>
      </w:r>
      <w:r w:rsidR="00722DFB" w:rsidRPr="00325AE2">
        <w:rPr>
          <w:sz w:val="20"/>
          <w:lang w:val="en-GB"/>
        </w:rPr>
        <w:t xml:space="preserve"> law but the Penal Code prohibit</w:t>
      </w:r>
      <w:r w:rsidR="009C59A7" w:rsidRPr="00325AE2">
        <w:rPr>
          <w:sz w:val="20"/>
          <w:lang w:val="en-GB"/>
        </w:rPr>
        <w:t>ed</w:t>
      </w:r>
      <w:r w:rsidR="00722DFB" w:rsidRPr="00325AE2">
        <w:rPr>
          <w:sz w:val="20"/>
          <w:lang w:val="en-GB"/>
        </w:rPr>
        <w:t xml:space="preserve"> and severely punishe</w:t>
      </w:r>
      <w:r w:rsidR="009C59A7" w:rsidRPr="00325AE2">
        <w:rPr>
          <w:sz w:val="20"/>
          <w:lang w:val="en-GB"/>
        </w:rPr>
        <w:t>d</w:t>
      </w:r>
      <w:r w:rsidR="00722DFB" w:rsidRPr="00325AE2">
        <w:rPr>
          <w:sz w:val="20"/>
          <w:lang w:val="en-GB"/>
        </w:rPr>
        <w:t xml:space="preserve"> the </w:t>
      </w:r>
      <w:r w:rsidR="00DD4D7D" w:rsidRPr="00325AE2">
        <w:rPr>
          <w:sz w:val="20"/>
          <w:lang w:val="en-GB"/>
        </w:rPr>
        <w:t>recruitment</w:t>
      </w:r>
      <w:r w:rsidR="00722DFB" w:rsidRPr="00325AE2">
        <w:rPr>
          <w:sz w:val="20"/>
          <w:lang w:val="en-GB"/>
        </w:rPr>
        <w:t xml:space="preserve"> of children into the national armed forces or their use in direct hostilities in time</w:t>
      </w:r>
      <w:r w:rsidR="009C59A7" w:rsidRPr="00325AE2">
        <w:rPr>
          <w:sz w:val="20"/>
          <w:lang w:val="en-GB"/>
        </w:rPr>
        <w:t>s</w:t>
      </w:r>
      <w:r w:rsidR="00722DFB" w:rsidRPr="00325AE2">
        <w:rPr>
          <w:sz w:val="20"/>
          <w:lang w:val="en-GB"/>
        </w:rPr>
        <w:t xml:space="preserve"> of war, armed conflict or occupation</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7.</w:t>
      </w:r>
      <w:r w:rsidRPr="00325AE2">
        <w:rPr>
          <w:sz w:val="20"/>
          <w:lang w:val="en-GB"/>
        </w:rPr>
        <w:tab/>
      </w:r>
      <w:smartTag w:uri="urn:schemas-microsoft-com:office:smarttags" w:element="place">
        <w:smartTag w:uri="urn:schemas-microsoft-com:office:smarttags" w:element="country-region">
          <w:r w:rsidR="00556D44" w:rsidRPr="00325AE2">
            <w:rPr>
              <w:sz w:val="20"/>
              <w:lang w:val="en-GB"/>
            </w:rPr>
            <w:t>Croatia</w:t>
          </w:r>
        </w:smartTag>
      </w:smartTag>
      <w:r w:rsidRPr="00325AE2">
        <w:rPr>
          <w:sz w:val="20"/>
          <w:lang w:val="en-GB"/>
        </w:rPr>
        <w:t xml:space="preserve"> </w:t>
      </w:r>
      <w:r w:rsidR="009C59A7" w:rsidRPr="00325AE2">
        <w:rPr>
          <w:sz w:val="20"/>
          <w:lang w:val="en-GB"/>
        </w:rPr>
        <w:t>was also party to the</w:t>
      </w:r>
      <w:r w:rsidR="001B0EA6" w:rsidRPr="00325AE2">
        <w:rPr>
          <w:sz w:val="20"/>
          <w:lang w:val="en-GB"/>
        </w:rPr>
        <w:t xml:space="preserve"> </w:t>
      </w:r>
      <w:r w:rsidR="009C59A7" w:rsidRPr="00325AE2">
        <w:rPr>
          <w:sz w:val="20"/>
          <w:lang w:val="en-GB"/>
        </w:rPr>
        <w:t>International Convention against the Recruitment, Use, Financing and Training of Mercenaries and had as a result amended it</w:t>
      </w:r>
      <w:r w:rsidR="00B42EF6" w:rsidRPr="00325AE2">
        <w:rPr>
          <w:sz w:val="20"/>
          <w:lang w:val="en-GB"/>
        </w:rPr>
        <w:t>s</w:t>
      </w:r>
      <w:r w:rsidR="009C59A7" w:rsidRPr="00325AE2">
        <w:rPr>
          <w:sz w:val="20"/>
          <w:lang w:val="en-GB"/>
        </w:rPr>
        <w:t xml:space="preserve"> Penal Code as in detail</w:t>
      </w:r>
      <w:r w:rsidR="00B42EF6" w:rsidRPr="00325AE2">
        <w:rPr>
          <w:sz w:val="20"/>
          <w:lang w:val="en-GB"/>
        </w:rPr>
        <w:t>ed</w:t>
      </w:r>
      <w:r w:rsidR="009C59A7" w:rsidRPr="00325AE2">
        <w:rPr>
          <w:sz w:val="20"/>
          <w:lang w:val="en-GB"/>
        </w:rPr>
        <w:t xml:space="preserve"> in </w:t>
      </w:r>
      <w:r w:rsidR="001218F7" w:rsidRPr="00325AE2">
        <w:rPr>
          <w:sz w:val="20"/>
          <w:lang w:val="en-GB"/>
        </w:rPr>
        <w:t>the</w:t>
      </w:r>
      <w:r w:rsidR="009C59A7" w:rsidRPr="00325AE2">
        <w:rPr>
          <w:sz w:val="20"/>
          <w:lang w:val="en-GB"/>
        </w:rPr>
        <w:t xml:space="preserve"> written replies</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8.</w:t>
      </w:r>
      <w:r w:rsidRPr="00325AE2">
        <w:rPr>
          <w:sz w:val="20"/>
          <w:lang w:val="en-GB"/>
        </w:rPr>
        <w:tab/>
      </w:r>
      <w:r w:rsidR="009C59A7" w:rsidRPr="00325AE2">
        <w:rPr>
          <w:sz w:val="20"/>
          <w:lang w:val="en-GB"/>
        </w:rPr>
        <w:t xml:space="preserve">Conscripts could not be deployed on peacekeeping operations </w:t>
      </w:r>
      <w:r w:rsidR="009C2E56" w:rsidRPr="00325AE2">
        <w:rPr>
          <w:sz w:val="20"/>
          <w:lang w:val="en-GB"/>
        </w:rPr>
        <w:t>ab</w:t>
      </w:r>
      <w:r w:rsidR="00B42EF6" w:rsidRPr="00325AE2">
        <w:rPr>
          <w:sz w:val="20"/>
          <w:lang w:val="en-GB"/>
        </w:rPr>
        <w:t>r</w:t>
      </w:r>
      <w:r w:rsidR="009C2E56" w:rsidRPr="00325AE2">
        <w:rPr>
          <w:sz w:val="20"/>
          <w:lang w:val="en-GB"/>
        </w:rPr>
        <w:t>oad</w:t>
      </w:r>
      <w:r w:rsidR="009C59A7" w:rsidRPr="00325AE2">
        <w:rPr>
          <w:sz w:val="20"/>
          <w:lang w:val="en-GB"/>
        </w:rPr>
        <w:t xml:space="preserve"> pursuant to the</w:t>
      </w:r>
      <w:r w:rsidR="001B0EA6" w:rsidRPr="00325AE2">
        <w:rPr>
          <w:sz w:val="20"/>
          <w:lang w:val="en-GB"/>
        </w:rPr>
        <w:t xml:space="preserve"> </w:t>
      </w:r>
      <w:r w:rsidR="009C59A7" w:rsidRPr="00325AE2">
        <w:rPr>
          <w:sz w:val="20"/>
          <w:lang w:val="en-GB"/>
        </w:rPr>
        <w:t>Law on Participation of Members of the Croatian Armed Forces, Police, Civil Protection and Civil</w:t>
      </w:r>
      <w:r w:rsidR="00B42EF6" w:rsidRPr="00325AE2">
        <w:rPr>
          <w:sz w:val="20"/>
          <w:lang w:val="en-GB"/>
        </w:rPr>
        <w:t xml:space="preserve"> </w:t>
      </w:r>
      <w:r w:rsidR="009C59A7" w:rsidRPr="00325AE2">
        <w:rPr>
          <w:sz w:val="20"/>
          <w:lang w:val="en-GB"/>
        </w:rPr>
        <w:t>Servants in Peacekeeping Operations and the Other Activities Abroad</w:t>
      </w:r>
      <w:r w:rsidRPr="00325AE2">
        <w:rPr>
          <w:sz w:val="20"/>
          <w:lang w:val="en-GB"/>
        </w:rPr>
        <w:t xml:space="preserve">. </w:t>
      </w:r>
      <w:r w:rsidR="009C59A7" w:rsidRPr="00325AE2">
        <w:rPr>
          <w:sz w:val="20"/>
          <w:lang w:val="en-GB"/>
        </w:rPr>
        <w:t>Moreover, no provision of Croatian law authorized a lowering of the age of conscription, even in exceptional circumstances</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9.</w:t>
      </w:r>
      <w:r w:rsidRPr="00325AE2">
        <w:rPr>
          <w:sz w:val="20"/>
          <w:lang w:val="en-GB"/>
        </w:rPr>
        <w:tab/>
      </w:r>
      <w:r w:rsidR="009C59A7" w:rsidRPr="00325AE2">
        <w:rPr>
          <w:sz w:val="20"/>
          <w:lang w:val="en-GB"/>
        </w:rPr>
        <w:t>Under the established system, local recruiting offices entered young recruits</w:t>
      </w:r>
      <w:r w:rsidRPr="00325AE2">
        <w:rPr>
          <w:sz w:val="20"/>
          <w:lang w:val="en-GB"/>
        </w:rPr>
        <w:t xml:space="preserve"> </w:t>
      </w:r>
      <w:r w:rsidR="009C59A7" w:rsidRPr="00325AE2">
        <w:rPr>
          <w:sz w:val="20"/>
          <w:lang w:val="en-GB"/>
        </w:rPr>
        <w:t>on their register and called them up under a general or personalized procedure. All potential recruits were required to produce an identity document or other document</w:t>
      </w:r>
      <w:r w:rsidR="001B0EA6" w:rsidRPr="00325AE2">
        <w:rPr>
          <w:sz w:val="20"/>
          <w:lang w:val="en-GB"/>
        </w:rPr>
        <w:t xml:space="preserve"> </w:t>
      </w:r>
      <w:r w:rsidR="009C59A7" w:rsidRPr="00325AE2">
        <w:rPr>
          <w:sz w:val="20"/>
          <w:lang w:val="en-GB"/>
        </w:rPr>
        <w:t xml:space="preserve">verifying </w:t>
      </w:r>
      <w:r w:rsidR="00B42EF6" w:rsidRPr="00325AE2">
        <w:rPr>
          <w:sz w:val="20"/>
          <w:lang w:val="en-GB"/>
        </w:rPr>
        <w:t>their</w:t>
      </w:r>
      <w:r w:rsidR="009C59A7" w:rsidRPr="00325AE2">
        <w:rPr>
          <w:sz w:val="20"/>
          <w:lang w:val="en-GB"/>
        </w:rPr>
        <w:t xml:space="preserve"> age – a procedure designed to prevent a minor from enlisting in the armed forces. Young Croats resident abroad were not called up but instead were entered on the register on the basis of information supplied by the diplomatic missions or consular services of the </w:t>
      </w:r>
      <w:smartTag w:uri="urn:schemas-microsoft-com:office:smarttags" w:element="place">
        <w:smartTag w:uri="urn:schemas-microsoft-com:office:smarttags" w:element="PlaceType">
          <w:r w:rsidR="009C59A7" w:rsidRPr="00325AE2">
            <w:rPr>
              <w:sz w:val="20"/>
              <w:lang w:val="en-GB"/>
            </w:rPr>
            <w:t>Republic</w:t>
          </w:r>
        </w:smartTag>
        <w:r w:rsidR="009C59A7" w:rsidRPr="00325AE2">
          <w:rPr>
            <w:sz w:val="20"/>
            <w:lang w:val="en-GB"/>
          </w:rPr>
          <w:t xml:space="preserve"> of </w:t>
        </w:r>
        <w:smartTag w:uri="urn:schemas-microsoft-com:office:smarttags" w:element="PlaceName">
          <w:r w:rsidR="009C59A7" w:rsidRPr="00325AE2">
            <w:rPr>
              <w:sz w:val="20"/>
              <w:lang w:val="en-GB"/>
            </w:rPr>
            <w:t>Croatia</w:t>
          </w:r>
        </w:smartTag>
      </w:smartTag>
      <w:r w:rsidRPr="00325AE2">
        <w:rPr>
          <w:sz w:val="20"/>
          <w:lang w:val="en-GB"/>
        </w:rPr>
        <w:t>.</w:t>
      </w:r>
    </w:p>
    <w:p w:rsidR="006F304C" w:rsidRPr="00325AE2" w:rsidRDefault="006F304C" w:rsidP="0015423D">
      <w:pPr>
        <w:autoSpaceDE w:val="0"/>
        <w:autoSpaceDN w:val="0"/>
        <w:adjustRightInd w:val="0"/>
        <w:ind w:left="1080" w:right="1119"/>
        <w:jc w:val="both"/>
        <w:rPr>
          <w:sz w:val="20"/>
          <w:lang w:val="en-GB"/>
        </w:rPr>
      </w:pPr>
      <w:r w:rsidRPr="00325AE2">
        <w:rPr>
          <w:sz w:val="20"/>
          <w:lang w:val="en-GB"/>
        </w:rPr>
        <w:t>10.</w:t>
      </w:r>
      <w:r w:rsidRPr="00325AE2">
        <w:rPr>
          <w:sz w:val="20"/>
          <w:lang w:val="en-GB"/>
        </w:rPr>
        <w:tab/>
      </w:r>
      <w:smartTag w:uri="urn:schemas-microsoft-com:office:smarttags" w:element="place">
        <w:smartTag w:uri="urn:schemas-microsoft-com:office:smarttags" w:element="country-region">
          <w:r w:rsidR="00556D44" w:rsidRPr="00325AE2">
            <w:rPr>
              <w:sz w:val="20"/>
              <w:lang w:val="en-GB"/>
            </w:rPr>
            <w:t>Croatia</w:t>
          </w:r>
        </w:smartTag>
      </w:smartTag>
      <w:r w:rsidRPr="00325AE2">
        <w:rPr>
          <w:sz w:val="20"/>
          <w:lang w:val="en-GB"/>
        </w:rPr>
        <w:t xml:space="preserve"> </w:t>
      </w:r>
      <w:r w:rsidR="009C59A7" w:rsidRPr="00325AE2">
        <w:rPr>
          <w:sz w:val="20"/>
          <w:lang w:val="en-GB"/>
        </w:rPr>
        <w:t>did</w:t>
      </w:r>
      <w:r w:rsidRPr="00325AE2">
        <w:rPr>
          <w:sz w:val="20"/>
          <w:lang w:val="en-GB"/>
        </w:rPr>
        <w:t xml:space="preserve"> </w:t>
      </w:r>
      <w:r w:rsidR="009C59A7" w:rsidRPr="00325AE2">
        <w:rPr>
          <w:sz w:val="20"/>
          <w:lang w:val="en-GB"/>
        </w:rPr>
        <w:t>not have any secondary education establishments that were operated by or under the control of the armed forces within the meaning of article 3, paragraph 5, of the Protocol</w:t>
      </w:r>
      <w:r w:rsidRPr="00325AE2">
        <w:rPr>
          <w:sz w:val="20"/>
          <w:lang w:val="en-GB"/>
        </w:rPr>
        <w:t xml:space="preserve">. </w:t>
      </w:r>
      <w:r w:rsidR="009C59A7" w:rsidRPr="00325AE2">
        <w:rPr>
          <w:sz w:val="20"/>
          <w:lang w:val="en-GB"/>
        </w:rPr>
        <w:t xml:space="preserve">Within the meaning of the </w:t>
      </w:r>
      <w:r w:rsidR="009C59A7" w:rsidRPr="00325AE2">
        <w:rPr>
          <w:rFonts w:eastAsia="SimSun"/>
          <w:sz w:val="20"/>
          <w:lang w:val="en-GB" w:eastAsia="zh-CN"/>
        </w:rPr>
        <w:t xml:space="preserve">Law on Service in the Armed Forces of the </w:t>
      </w:r>
      <w:smartTag w:uri="urn:schemas-microsoft-com:office:smarttags" w:element="place">
        <w:smartTag w:uri="urn:schemas-microsoft-com:office:smarttags" w:element="PlaceType">
          <w:r w:rsidR="009C59A7" w:rsidRPr="00325AE2">
            <w:rPr>
              <w:rFonts w:eastAsia="SimSun"/>
              <w:sz w:val="20"/>
              <w:lang w:val="en-GB" w:eastAsia="zh-CN"/>
            </w:rPr>
            <w:t>Republic</w:t>
          </w:r>
        </w:smartTag>
        <w:r w:rsidR="009C59A7" w:rsidRPr="00325AE2">
          <w:rPr>
            <w:rFonts w:eastAsia="SimSun"/>
            <w:sz w:val="20"/>
            <w:lang w:val="en-GB" w:eastAsia="zh-CN"/>
          </w:rPr>
          <w:t xml:space="preserve"> of </w:t>
        </w:r>
        <w:smartTag w:uri="urn:schemas-microsoft-com:office:smarttags" w:element="PlaceName">
          <w:r w:rsidR="009C59A7" w:rsidRPr="00325AE2">
            <w:rPr>
              <w:rFonts w:eastAsia="SimSun"/>
              <w:sz w:val="20"/>
              <w:lang w:val="en-GB" w:eastAsia="zh-CN"/>
            </w:rPr>
            <w:t>Croatia</w:t>
          </w:r>
        </w:smartTag>
      </w:smartTag>
      <w:r w:rsidRPr="00325AE2">
        <w:rPr>
          <w:sz w:val="20"/>
          <w:lang w:val="en-GB"/>
        </w:rPr>
        <w:t xml:space="preserve">, </w:t>
      </w:r>
      <w:r w:rsidR="009C59A7" w:rsidRPr="00325AE2">
        <w:rPr>
          <w:sz w:val="20"/>
          <w:lang w:val="en-GB"/>
        </w:rPr>
        <w:t>the term “</w:t>
      </w:r>
      <w:r w:rsidRPr="00325AE2">
        <w:rPr>
          <w:sz w:val="20"/>
          <w:lang w:val="en-GB"/>
        </w:rPr>
        <w:t>cadet</w:t>
      </w:r>
      <w:r w:rsidR="009C59A7" w:rsidRPr="00325AE2">
        <w:rPr>
          <w:sz w:val="20"/>
          <w:lang w:val="en-GB"/>
        </w:rPr>
        <w:t>”</w:t>
      </w:r>
      <w:r w:rsidRPr="00325AE2">
        <w:rPr>
          <w:sz w:val="20"/>
          <w:lang w:val="en-GB"/>
        </w:rPr>
        <w:t xml:space="preserve"> </w:t>
      </w:r>
      <w:r w:rsidR="009C59A7" w:rsidRPr="00325AE2">
        <w:rPr>
          <w:sz w:val="20"/>
          <w:lang w:val="en-GB"/>
        </w:rPr>
        <w:t>meant a conscript who was “</w:t>
      </w:r>
      <w:r w:rsidR="009C59A7" w:rsidRPr="00325AE2">
        <w:rPr>
          <w:rFonts w:eastAsia="SimSun"/>
          <w:sz w:val="20"/>
          <w:lang w:val="en-GB" w:eastAsia="zh-CN"/>
        </w:rPr>
        <w:t>educated at a military school under a contract of education”</w:t>
      </w:r>
      <w:r w:rsidRPr="00325AE2">
        <w:rPr>
          <w:sz w:val="20"/>
          <w:lang w:val="en-GB"/>
        </w:rPr>
        <w:t>.</w:t>
      </w:r>
    </w:p>
    <w:p w:rsidR="009C59A7" w:rsidRPr="00325AE2" w:rsidRDefault="009C59A7" w:rsidP="0015423D">
      <w:pPr>
        <w:autoSpaceDE w:val="0"/>
        <w:autoSpaceDN w:val="0"/>
        <w:adjustRightInd w:val="0"/>
        <w:ind w:left="1080" w:right="1119"/>
        <w:jc w:val="both"/>
        <w:rPr>
          <w:sz w:val="20"/>
          <w:lang w:val="en-GB"/>
        </w:rPr>
      </w:pPr>
    </w:p>
    <w:p w:rsidR="006F304C" w:rsidRPr="00325AE2" w:rsidRDefault="006F304C" w:rsidP="0015423D">
      <w:pPr>
        <w:spacing w:after="240"/>
        <w:ind w:left="1080" w:right="1119"/>
        <w:jc w:val="both"/>
        <w:rPr>
          <w:sz w:val="20"/>
          <w:lang w:val="en-GB"/>
        </w:rPr>
      </w:pPr>
      <w:r w:rsidRPr="00325AE2">
        <w:rPr>
          <w:sz w:val="20"/>
          <w:lang w:val="en-GB"/>
        </w:rPr>
        <w:t>11.</w:t>
      </w:r>
      <w:r w:rsidRPr="00325AE2">
        <w:rPr>
          <w:sz w:val="20"/>
          <w:lang w:val="en-GB"/>
        </w:rPr>
        <w:tab/>
      </w:r>
      <w:r w:rsidR="009C59A7" w:rsidRPr="00325AE2">
        <w:rPr>
          <w:sz w:val="20"/>
          <w:lang w:val="en-GB"/>
        </w:rPr>
        <w:t xml:space="preserve">Great importance was attached to the training of staff responsible for </w:t>
      </w:r>
      <w:r w:rsidR="00B42EF6" w:rsidRPr="00325AE2">
        <w:rPr>
          <w:sz w:val="20"/>
          <w:lang w:val="en-GB"/>
        </w:rPr>
        <w:t xml:space="preserve">conscription, </w:t>
      </w:r>
      <w:r w:rsidR="009C59A7" w:rsidRPr="00325AE2">
        <w:rPr>
          <w:sz w:val="20"/>
          <w:lang w:val="en-GB"/>
        </w:rPr>
        <w:t>and each member of the armed forces undertook training in international humanitarian law, the law of armed conflict and human rights</w:t>
      </w:r>
      <w:r w:rsidR="00B42EF6" w:rsidRPr="00325AE2">
        <w:rPr>
          <w:sz w:val="20"/>
          <w:lang w:val="en-GB"/>
        </w:rPr>
        <w:t>, including</w:t>
      </w:r>
      <w:r w:rsidR="001B0EA6" w:rsidRPr="00325AE2">
        <w:rPr>
          <w:sz w:val="20"/>
          <w:lang w:val="en-GB"/>
        </w:rPr>
        <w:t xml:space="preserve"> </w:t>
      </w:r>
      <w:r w:rsidR="009C59A7" w:rsidRPr="00325AE2">
        <w:rPr>
          <w:sz w:val="20"/>
          <w:lang w:val="en-GB"/>
        </w:rPr>
        <w:t>children’s rights</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12.</w:t>
      </w:r>
      <w:r w:rsidRPr="00325AE2">
        <w:rPr>
          <w:sz w:val="20"/>
          <w:lang w:val="en-GB"/>
        </w:rPr>
        <w:tab/>
      </w:r>
      <w:smartTag w:uri="urn:schemas-microsoft-com:office:smarttags" w:element="place">
        <w:smartTag w:uri="urn:schemas-microsoft-com:office:smarttags" w:element="country-region">
          <w:r w:rsidR="009C59A7" w:rsidRPr="00325AE2">
            <w:rPr>
              <w:sz w:val="20"/>
              <w:lang w:val="en-GB"/>
            </w:rPr>
            <w:t>Croatia</w:t>
          </w:r>
        </w:smartTag>
      </w:smartTag>
      <w:r w:rsidR="009C59A7" w:rsidRPr="00325AE2">
        <w:rPr>
          <w:sz w:val="20"/>
          <w:lang w:val="en-GB"/>
        </w:rPr>
        <w:t xml:space="preserve"> had signed and ratified the Protocol in 2002, only two years after its adoption by the General Assembly of the United Nations, and the Protocol itself was published </w:t>
      </w:r>
      <w:r w:rsidR="001218F7" w:rsidRPr="00325AE2">
        <w:rPr>
          <w:sz w:val="20"/>
          <w:lang w:val="en-GB"/>
        </w:rPr>
        <w:t>in the</w:t>
      </w:r>
      <w:r w:rsidR="009C59A7" w:rsidRPr="00325AE2">
        <w:rPr>
          <w:sz w:val="20"/>
          <w:lang w:val="en-GB"/>
        </w:rPr>
        <w:t xml:space="preserve"> Official Journal. Pursuant to the Croatian Constitution, international agreements ratified by </w:t>
      </w:r>
      <w:smartTag w:uri="urn:schemas-microsoft-com:office:smarttags" w:element="place">
        <w:smartTag w:uri="urn:schemas-microsoft-com:office:smarttags" w:element="country-region">
          <w:r w:rsidR="009C59A7" w:rsidRPr="00325AE2">
            <w:rPr>
              <w:sz w:val="20"/>
              <w:lang w:val="en-GB"/>
            </w:rPr>
            <w:t>Croatia</w:t>
          </w:r>
        </w:smartTag>
      </w:smartTag>
      <w:r w:rsidR="009C59A7" w:rsidRPr="00325AE2">
        <w:rPr>
          <w:sz w:val="20"/>
          <w:lang w:val="en-GB"/>
        </w:rPr>
        <w:t xml:space="preserve"> were an integral part of the internal legal order and took precedence over national law. The Protocol was therefore able to be directly applied in the country and moreover, Croatian courts took decisions on the basis of international agreements as provided for in the Law</w:t>
      </w:r>
      <w:r w:rsidR="00B42EF6" w:rsidRPr="00325AE2">
        <w:rPr>
          <w:sz w:val="20"/>
          <w:lang w:val="en-GB"/>
        </w:rPr>
        <w:t xml:space="preserve"> on the Courts</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13.</w:t>
      </w:r>
      <w:r w:rsidRPr="00325AE2">
        <w:rPr>
          <w:sz w:val="20"/>
          <w:lang w:val="en-GB"/>
        </w:rPr>
        <w:tab/>
      </w:r>
      <w:r w:rsidR="009C59A7" w:rsidRPr="00325AE2">
        <w:rPr>
          <w:sz w:val="20"/>
          <w:lang w:val="en-GB"/>
        </w:rPr>
        <w:t>Having been ravaged by wa</w:t>
      </w:r>
      <w:r w:rsidR="00672DDC" w:rsidRPr="00325AE2">
        <w:rPr>
          <w:sz w:val="20"/>
          <w:lang w:val="en-GB"/>
        </w:rPr>
        <w:t>r</w:t>
      </w:r>
      <w:r w:rsidR="009C59A7" w:rsidRPr="00325AE2">
        <w:rPr>
          <w:sz w:val="20"/>
          <w:lang w:val="en-GB"/>
        </w:rPr>
        <w:t xml:space="preserve"> and the horrors of war in the 1990s, Croatia was very </w:t>
      </w:r>
      <w:r w:rsidR="00B42EF6" w:rsidRPr="00325AE2">
        <w:rPr>
          <w:sz w:val="20"/>
          <w:lang w:val="en-GB"/>
        </w:rPr>
        <w:t>interested in being</w:t>
      </w:r>
      <w:r w:rsidR="009C59A7" w:rsidRPr="00325AE2">
        <w:rPr>
          <w:sz w:val="20"/>
          <w:lang w:val="en-GB"/>
        </w:rPr>
        <w:t xml:space="preserve"> involved in combating the recruitment of child soldiers in certain countries, a practice that constituted the worst form of exploitation of children and a</w:t>
      </w:r>
      <w:r w:rsidR="00213F10" w:rsidRPr="00325AE2">
        <w:rPr>
          <w:sz w:val="20"/>
          <w:lang w:val="en-GB"/>
        </w:rPr>
        <w:t xml:space="preserve"> </w:t>
      </w:r>
      <w:r w:rsidR="009C59A7" w:rsidRPr="00325AE2">
        <w:rPr>
          <w:sz w:val="20"/>
          <w:lang w:val="en-GB"/>
        </w:rPr>
        <w:t>dire</w:t>
      </w:r>
      <w:r w:rsidR="00213F10" w:rsidRPr="00325AE2">
        <w:rPr>
          <w:sz w:val="20"/>
          <w:lang w:val="en-GB"/>
        </w:rPr>
        <w:t>c</w:t>
      </w:r>
      <w:r w:rsidR="009C59A7" w:rsidRPr="00325AE2">
        <w:rPr>
          <w:sz w:val="20"/>
          <w:lang w:val="en-GB"/>
        </w:rPr>
        <w:t xml:space="preserve">t violation </w:t>
      </w:r>
      <w:r w:rsidR="00213F10" w:rsidRPr="00325AE2">
        <w:rPr>
          <w:sz w:val="20"/>
          <w:lang w:val="en-GB"/>
        </w:rPr>
        <w:t xml:space="preserve">both </w:t>
      </w:r>
      <w:r w:rsidR="009C59A7" w:rsidRPr="00325AE2">
        <w:rPr>
          <w:sz w:val="20"/>
          <w:lang w:val="en-GB"/>
        </w:rPr>
        <w:t xml:space="preserve">of the principle of the best interest of the child and </w:t>
      </w:r>
      <w:r w:rsidR="00213F10" w:rsidRPr="00325AE2">
        <w:rPr>
          <w:sz w:val="20"/>
          <w:lang w:val="en-GB"/>
        </w:rPr>
        <w:t xml:space="preserve">of </w:t>
      </w:r>
      <w:r w:rsidR="009C59A7" w:rsidRPr="00325AE2">
        <w:rPr>
          <w:sz w:val="20"/>
          <w:lang w:val="en-GB"/>
        </w:rPr>
        <w:t xml:space="preserve">a number of rights, including the right to be brought </w:t>
      </w:r>
      <w:r w:rsidR="00B42EF6" w:rsidRPr="00325AE2">
        <w:rPr>
          <w:sz w:val="20"/>
          <w:lang w:val="en-GB"/>
        </w:rPr>
        <w:t xml:space="preserve">up </w:t>
      </w:r>
      <w:r w:rsidR="009C59A7" w:rsidRPr="00325AE2">
        <w:rPr>
          <w:sz w:val="20"/>
          <w:lang w:val="en-GB"/>
        </w:rPr>
        <w:t>by one’s parents and the right to life</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14.</w:t>
      </w:r>
      <w:r w:rsidRPr="00325AE2">
        <w:rPr>
          <w:sz w:val="20"/>
          <w:lang w:val="en-GB"/>
        </w:rPr>
        <w:tab/>
      </w:r>
      <w:r w:rsidR="00C65388" w:rsidRPr="00DC0889">
        <w:rPr>
          <w:b/>
          <w:bCs/>
          <w:sz w:val="20"/>
          <w:lang w:val="en-GB"/>
        </w:rPr>
        <w:t xml:space="preserve">Mr. </w:t>
      </w:r>
      <w:r w:rsidR="00DC0889" w:rsidRPr="00DC0889">
        <w:rPr>
          <w:b/>
          <w:bCs/>
          <w:sz w:val="20"/>
          <w:lang w:val="en-GB"/>
        </w:rPr>
        <w:t>Parfitt</w:t>
      </w:r>
      <w:r w:rsidRPr="00325AE2">
        <w:rPr>
          <w:sz w:val="20"/>
          <w:lang w:val="en-GB"/>
        </w:rPr>
        <w:t xml:space="preserve"> </w:t>
      </w:r>
      <w:r w:rsidR="00292714" w:rsidRPr="00325AE2">
        <w:rPr>
          <w:sz w:val="20"/>
          <w:lang w:val="en-GB"/>
        </w:rPr>
        <w:t xml:space="preserve">enquired whether it was true that in certain circumstances young people age 17 had to register with recruiting offices although Croatian law </w:t>
      </w:r>
      <w:r w:rsidR="001218F7" w:rsidRPr="00325AE2">
        <w:rPr>
          <w:sz w:val="20"/>
          <w:lang w:val="en-GB"/>
        </w:rPr>
        <w:t>prohibited</w:t>
      </w:r>
      <w:r w:rsidR="00292714" w:rsidRPr="00325AE2">
        <w:rPr>
          <w:sz w:val="20"/>
          <w:lang w:val="en-GB"/>
        </w:rPr>
        <w:t xml:space="preserve"> the recruitment of persons under age 18, and asked for details on the criminal penalties incurred for the recruitment of children under age 18 into the armed forces</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15.</w:t>
      </w:r>
      <w:r w:rsidRPr="00325AE2">
        <w:rPr>
          <w:sz w:val="20"/>
          <w:lang w:val="en-GB"/>
        </w:rPr>
        <w:tab/>
      </w:r>
      <w:r w:rsidR="00292714" w:rsidRPr="00325AE2">
        <w:rPr>
          <w:sz w:val="20"/>
          <w:lang w:val="en-GB"/>
        </w:rPr>
        <w:t xml:space="preserve">He asked whether the Children’s Ombudsman was able to exercise authority over the armed forces and the police and whether, as recommended by the Committee in its concluding observations in 2004, the Ombudsman’s </w:t>
      </w:r>
      <w:r w:rsidR="00B42EF6" w:rsidRPr="00325AE2">
        <w:rPr>
          <w:sz w:val="20"/>
          <w:lang w:val="en-GB"/>
        </w:rPr>
        <w:t xml:space="preserve">Office </w:t>
      </w:r>
      <w:r w:rsidR="00292714" w:rsidRPr="00325AE2">
        <w:rPr>
          <w:sz w:val="20"/>
          <w:lang w:val="en-GB"/>
        </w:rPr>
        <w:t xml:space="preserve">had been allocated the necessary human and financial resources </w:t>
      </w:r>
      <w:r w:rsidR="00B42EF6" w:rsidRPr="00325AE2">
        <w:rPr>
          <w:sz w:val="20"/>
          <w:lang w:val="en-GB"/>
        </w:rPr>
        <w:t>to be able</w:t>
      </w:r>
      <w:r w:rsidR="00292714" w:rsidRPr="00325AE2">
        <w:rPr>
          <w:sz w:val="20"/>
          <w:lang w:val="en-GB"/>
        </w:rPr>
        <w:t xml:space="preserve"> to exercise its monitoring role in particular</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16.</w:t>
      </w:r>
      <w:r w:rsidRPr="00325AE2">
        <w:rPr>
          <w:sz w:val="20"/>
          <w:lang w:val="en-GB"/>
        </w:rPr>
        <w:tab/>
      </w:r>
      <w:r w:rsidR="00292714" w:rsidRPr="00325AE2">
        <w:rPr>
          <w:sz w:val="20"/>
          <w:lang w:val="en-GB"/>
        </w:rPr>
        <w:t xml:space="preserve">It would be useful to know what rehabilitation services the State party would be able to offer to a child soldier seeking asylum in </w:t>
      </w:r>
      <w:smartTag w:uri="urn:schemas-microsoft-com:office:smarttags" w:element="place">
        <w:smartTag w:uri="urn:schemas-microsoft-com:office:smarttags" w:element="country-region">
          <w:r w:rsidR="00292714" w:rsidRPr="00325AE2">
            <w:rPr>
              <w:sz w:val="20"/>
              <w:lang w:val="en-GB"/>
            </w:rPr>
            <w:t>Croatia</w:t>
          </w:r>
        </w:smartTag>
      </w:smartTag>
      <w:r w:rsidR="00292714" w:rsidRPr="00325AE2">
        <w:rPr>
          <w:sz w:val="20"/>
          <w:lang w:val="en-GB"/>
        </w:rPr>
        <w:t xml:space="preserve">: currently the care of children affected by armed conflict was provided by </w:t>
      </w:r>
      <w:r w:rsidR="009B5956" w:rsidRPr="00325AE2">
        <w:rPr>
          <w:sz w:val="20"/>
          <w:lang w:val="en-GB"/>
        </w:rPr>
        <w:t xml:space="preserve">non-governmental organizations (NGOs) </w:t>
      </w:r>
      <w:r w:rsidR="00292714" w:rsidRPr="00325AE2">
        <w:rPr>
          <w:sz w:val="20"/>
          <w:lang w:val="en-GB"/>
        </w:rPr>
        <w:t xml:space="preserve">and </w:t>
      </w:r>
      <w:r w:rsidR="009B5956" w:rsidRPr="00325AE2">
        <w:rPr>
          <w:sz w:val="20"/>
          <w:lang w:val="en-GB"/>
        </w:rPr>
        <w:t>the Office of the United Nations High Commissioner for Refugees (UNHCR)</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17.</w:t>
      </w:r>
      <w:r w:rsidRPr="00325AE2">
        <w:rPr>
          <w:sz w:val="20"/>
          <w:lang w:val="en-GB"/>
        </w:rPr>
        <w:tab/>
      </w:r>
      <w:r w:rsidR="00292714" w:rsidRPr="00325AE2">
        <w:rPr>
          <w:sz w:val="20"/>
          <w:lang w:val="en-GB"/>
        </w:rPr>
        <w:t>The delegation might also outline the measures taken to disseminate the Protocol among the public</w:t>
      </w:r>
      <w:r w:rsidR="001B0EA6"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18.</w:t>
      </w:r>
      <w:r w:rsidRPr="00325AE2">
        <w:rPr>
          <w:sz w:val="20"/>
          <w:lang w:val="en-GB"/>
        </w:rPr>
        <w:tab/>
      </w:r>
      <w:r w:rsidR="00292714" w:rsidRPr="00325AE2">
        <w:rPr>
          <w:sz w:val="20"/>
          <w:lang w:val="en-GB"/>
        </w:rPr>
        <w:t xml:space="preserve">It would also be useful to know whether the legislative and regulatory provisions in force in </w:t>
      </w:r>
      <w:smartTag w:uri="urn:schemas-microsoft-com:office:smarttags" w:element="place">
        <w:smartTag w:uri="urn:schemas-microsoft-com:office:smarttags" w:element="country-region">
          <w:r w:rsidR="00292714" w:rsidRPr="00325AE2">
            <w:rPr>
              <w:sz w:val="20"/>
              <w:lang w:val="en-GB"/>
            </w:rPr>
            <w:t>Croatia</w:t>
          </w:r>
        </w:smartTag>
      </w:smartTag>
      <w:r w:rsidR="00292714" w:rsidRPr="00325AE2">
        <w:rPr>
          <w:sz w:val="20"/>
          <w:lang w:val="en-GB"/>
        </w:rPr>
        <w:t xml:space="preserve"> in respect of trade and the adoption of the principles of the European Union</w:t>
      </w:r>
      <w:r w:rsidR="001B0EA6" w:rsidRPr="00325AE2">
        <w:rPr>
          <w:sz w:val="20"/>
          <w:lang w:val="en-GB"/>
        </w:rPr>
        <w:t xml:space="preserve"> </w:t>
      </w:r>
      <w:r w:rsidR="00292714" w:rsidRPr="00325AE2">
        <w:rPr>
          <w:bCs/>
          <w:sz w:val="20"/>
          <w:lang w:val="en-GB"/>
        </w:rPr>
        <w:t>Code of Conduct on Arms Exports</w:t>
      </w:r>
      <w:r w:rsidR="00292714" w:rsidRPr="00325AE2">
        <w:rPr>
          <w:sz w:val="20"/>
          <w:lang w:val="en-GB"/>
        </w:rPr>
        <w:t xml:space="preserve"> were sufficient to prevent arms exports to countries </w:t>
      </w:r>
      <w:r w:rsidR="00B42EF6" w:rsidRPr="00325AE2">
        <w:rPr>
          <w:sz w:val="20"/>
          <w:lang w:val="en-GB"/>
        </w:rPr>
        <w:t>where children might be recruited as</w:t>
      </w:r>
      <w:r w:rsidR="00292714" w:rsidRPr="00325AE2">
        <w:rPr>
          <w:sz w:val="20"/>
          <w:lang w:val="en-GB"/>
        </w:rPr>
        <w:t xml:space="preserve"> soldiers</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19.</w:t>
      </w:r>
      <w:r w:rsidRPr="00325AE2">
        <w:rPr>
          <w:sz w:val="20"/>
          <w:lang w:val="en-GB"/>
        </w:rPr>
        <w:tab/>
      </w:r>
      <w:r w:rsidR="00C65388" w:rsidRPr="00DC0889">
        <w:rPr>
          <w:b/>
          <w:bCs/>
          <w:sz w:val="20"/>
          <w:lang w:val="en-GB"/>
        </w:rPr>
        <w:t xml:space="preserve">Ms. </w:t>
      </w:r>
      <w:r w:rsidR="00DC0889" w:rsidRPr="00DC0889">
        <w:rPr>
          <w:b/>
          <w:bCs/>
          <w:sz w:val="20"/>
          <w:lang w:val="en-GB"/>
        </w:rPr>
        <w:t>Khattab</w:t>
      </w:r>
      <w:r w:rsidRPr="00325AE2">
        <w:rPr>
          <w:sz w:val="20"/>
          <w:lang w:val="en-GB"/>
        </w:rPr>
        <w:t xml:space="preserve"> </w:t>
      </w:r>
      <w:r w:rsidR="00672DDC" w:rsidRPr="00325AE2">
        <w:rPr>
          <w:sz w:val="20"/>
          <w:lang w:val="en-GB"/>
        </w:rPr>
        <w:t xml:space="preserve">asked whether persons deployed on peacekeeping operations received specific training on children’s and women’s rights and enquired what </w:t>
      </w:r>
      <w:r w:rsidR="009C2E56" w:rsidRPr="00325AE2">
        <w:rPr>
          <w:sz w:val="20"/>
          <w:lang w:val="en-GB"/>
        </w:rPr>
        <w:t>qualifications were</w:t>
      </w:r>
      <w:r w:rsidR="00672DDC" w:rsidRPr="00325AE2">
        <w:rPr>
          <w:sz w:val="20"/>
          <w:lang w:val="en-GB"/>
        </w:rPr>
        <w:t xml:space="preserve"> required in order to participate in the operations</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20.</w:t>
      </w:r>
      <w:r w:rsidRPr="00325AE2">
        <w:rPr>
          <w:sz w:val="20"/>
          <w:lang w:val="en-GB"/>
        </w:rPr>
        <w:tab/>
      </w:r>
      <w:r w:rsidR="00672DDC" w:rsidRPr="00325AE2">
        <w:rPr>
          <w:sz w:val="20"/>
          <w:lang w:val="en-GB"/>
        </w:rPr>
        <w:t xml:space="preserve">The delegation might indicate </w:t>
      </w:r>
      <w:r w:rsidR="009C2E56" w:rsidRPr="00325AE2">
        <w:rPr>
          <w:sz w:val="20"/>
          <w:lang w:val="en-GB"/>
        </w:rPr>
        <w:t>whether</w:t>
      </w:r>
      <w:r w:rsidR="00672DDC" w:rsidRPr="00325AE2">
        <w:rPr>
          <w:sz w:val="20"/>
          <w:lang w:val="en-GB"/>
        </w:rPr>
        <w:t xml:space="preserve"> </w:t>
      </w:r>
      <w:r w:rsidR="009C2E56" w:rsidRPr="00325AE2">
        <w:rPr>
          <w:sz w:val="20"/>
          <w:lang w:val="en-GB"/>
        </w:rPr>
        <w:t>Parliament</w:t>
      </w:r>
      <w:r w:rsidR="00672DDC" w:rsidRPr="00325AE2">
        <w:rPr>
          <w:sz w:val="20"/>
          <w:lang w:val="en-GB"/>
        </w:rPr>
        <w:t xml:space="preserve"> was likely to welcome the amendments proposed by the Ombudsman</w:t>
      </w:r>
      <w:r w:rsidR="00B42EF6" w:rsidRPr="00325AE2">
        <w:rPr>
          <w:sz w:val="20"/>
          <w:lang w:val="en-GB"/>
        </w:rPr>
        <w:t>; it might also</w:t>
      </w:r>
      <w:r w:rsidR="00672DDC" w:rsidRPr="00325AE2">
        <w:rPr>
          <w:sz w:val="20"/>
          <w:lang w:val="en-GB"/>
        </w:rPr>
        <w:t xml:space="preserve"> outline the protection measures</w:t>
      </w:r>
      <w:r w:rsidRPr="00325AE2">
        <w:rPr>
          <w:sz w:val="20"/>
          <w:lang w:val="en-GB"/>
        </w:rPr>
        <w:t xml:space="preserve"> </w:t>
      </w:r>
      <w:r w:rsidR="00672DDC" w:rsidRPr="00325AE2">
        <w:rPr>
          <w:sz w:val="20"/>
          <w:lang w:val="en-GB"/>
        </w:rPr>
        <w:t>planned by</w:t>
      </w:r>
      <w:r w:rsidR="009C2E56" w:rsidRPr="00325AE2">
        <w:rPr>
          <w:sz w:val="20"/>
          <w:lang w:val="en-GB"/>
        </w:rPr>
        <w:t xml:space="preserve"> </w:t>
      </w:r>
      <w:r w:rsidR="00672DDC" w:rsidRPr="00325AE2">
        <w:rPr>
          <w:sz w:val="20"/>
          <w:lang w:val="en-GB"/>
        </w:rPr>
        <w:t xml:space="preserve">the </w:t>
      </w:r>
      <w:r w:rsidR="009C2E56" w:rsidRPr="00325AE2">
        <w:rPr>
          <w:sz w:val="20"/>
          <w:lang w:val="en-GB"/>
        </w:rPr>
        <w:t>Parity Committee established within the Ministry of Defence</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21.</w:t>
      </w:r>
      <w:r w:rsidRPr="00325AE2">
        <w:rPr>
          <w:sz w:val="20"/>
          <w:lang w:val="en-GB"/>
        </w:rPr>
        <w:tab/>
      </w:r>
      <w:r w:rsidR="009C2E56" w:rsidRPr="00325AE2">
        <w:rPr>
          <w:sz w:val="20"/>
          <w:lang w:val="en-GB"/>
        </w:rPr>
        <w:t xml:space="preserve">Further information on the universal jurisdiction established in certain circumstances under the Penal Code (article 14, paragraphs 1, 4 and 5), particularly in the event of </w:t>
      </w:r>
      <w:r w:rsidR="00B42EF6" w:rsidRPr="00325AE2">
        <w:rPr>
          <w:sz w:val="20"/>
          <w:lang w:val="en-GB"/>
        </w:rPr>
        <w:t>stalemate</w:t>
      </w:r>
      <w:r w:rsidR="00F74EEC" w:rsidRPr="00325AE2">
        <w:rPr>
          <w:sz w:val="20"/>
          <w:lang w:val="en-GB"/>
        </w:rPr>
        <w:t xml:space="preserve"> </w:t>
      </w:r>
      <w:r w:rsidR="009C2E56" w:rsidRPr="00325AE2">
        <w:rPr>
          <w:sz w:val="20"/>
          <w:lang w:val="en-GB"/>
        </w:rPr>
        <w:t xml:space="preserve">between </w:t>
      </w:r>
      <w:smartTag w:uri="urn:schemas-microsoft-com:office:smarttags" w:element="country-region">
        <w:r w:rsidR="009C2E56" w:rsidRPr="00325AE2">
          <w:rPr>
            <w:sz w:val="20"/>
            <w:lang w:val="en-GB"/>
          </w:rPr>
          <w:t>Croatia</w:t>
        </w:r>
      </w:smartTag>
      <w:r w:rsidR="009C2E56" w:rsidRPr="00325AE2">
        <w:rPr>
          <w:sz w:val="20"/>
          <w:lang w:val="en-GB"/>
        </w:rPr>
        <w:t xml:space="preserve"> and </w:t>
      </w:r>
      <w:smartTag w:uri="urn:schemas-microsoft-com:office:smarttags" w:element="place">
        <w:smartTag w:uri="urn:schemas-microsoft-com:office:smarttags" w:element="country-region">
          <w:r w:rsidR="009C2E56" w:rsidRPr="00325AE2">
            <w:rPr>
              <w:sz w:val="20"/>
              <w:lang w:val="en-GB"/>
            </w:rPr>
            <w:t>Serbia</w:t>
          </w:r>
        </w:smartTag>
      </w:smartTag>
      <w:r w:rsidR="009C2E56" w:rsidRPr="00325AE2">
        <w:rPr>
          <w:sz w:val="20"/>
          <w:lang w:val="en-GB"/>
        </w:rPr>
        <w:t>, would be welcome as some offenders might flee the country and thereby evade justice</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22.</w:t>
      </w:r>
      <w:r w:rsidRPr="00325AE2">
        <w:rPr>
          <w:sz w:val="20"/>
          <w:lang w:val="en-GB"/>
        </w:rPr>
        <w:tab/>
      </w:r>
      <w:r w:rsidR="00C65388" w:rsidRPr="00DC0889">
        <w:rPr>
          <w:b/>
          <w:bCs/>
          <w:sz w:val="20"/>
          <w:lang w:val="en-GB"/>
        </w:rPr>
        <w:t xml:space="preserve">Mr. </w:t>
      </w:r>
      <w:r w:rsidR="00DC0889" w:rsidRPr="00DC0889">
        <w:rPr>
          <w:b/>
          <w:bCs/>
          <w:sz w:val="20"/>
          <w:lang w:val="en-GB"/>
        </w:rPr>
        <w:t>Filali</w:t>
      </w:r>
      <w:r w:rsidRPr="00325AE2">
        <w:rPr>
          <w:sz w:val="20"/>
          <w:lang w:val="en-GB"/>
        </w:rPr>
        <w:t xml:space="preserve"> </w:t>
      </w:r>
      <w:r w:rsidR="000C78C7" w:rsidRPr="00325AE2">
        <w:rPr>
          <w:sz w:val="20"/>
          <w:lang w:val="en-GB"/>
        </w:rPr>
        <w:t xml:space="preserve">asked whether judges received appropriate training in the implementation of international instruments, whether the delegation could cite any examples of court rulings based on an international agreement and enquired what means of </w:t>
      </w:r>
      <w:r w:rsidR="001218F7" w:rsidRPr="00325AE2">
        <w:rPr>
          <w:sz w:val="20"/>
          <w:lang w:val="en-GB"/>
        </w:rPr>
        <w:t>intervention</w:t>
      </w:r>
      <w:r w:rsidR="000C78C7" w:rsidRPr="00325AE2">
        <w:rPr>
          <w:sz w:val="20"/>
          <w:lang w:val="en-GB"/>
        </w:rPr>
        <w:t xml:space="preserve"> were open to the Children’s Ombudsman with regard to the Ministry of Defence</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23.</w:t>
      </w:r>
      <w:r w:rsidRPr="00325AE2">
        <w:rPr>
          <w:sz w:val="20"/>
          <w:lang w:val="en-GB"/>
        </w:rPr>
        <w:tab/>
      </w:r>
      <w:r w:rsidR="000C78C7" w:rsidRPr="00325AE2">
        <w:rPr>
          <w:sz w:val="20"/>
          <w:lang w:val="en-GB"/>
        </w:rPr>
        <w:t>It would be useful to know whether cadets could be under 18 years of age, whether they could break the training contract they had signed,</w:t>
      </w:r>
      <w:r w:rsidR="001B0EA6" w:rsidRPr="00325AE2">
        <w:rPr>
          <w:sz w:val="20"/>
          <w:lang w:val="en-GB"/>
        </w:rPr>
        <w:t xml:space="preserve"> </w:t>
      </w:r>
      <w:r w:rsidR="000C78C7" w:rsidRPr="00325AE2">
        <w:rPr>
          <w:sz w:val="20"/>
          <w:lang w:val="en-GB"/>
        </w:rPr>
        <w:t xml:space="preserve">whether the contract contained a </w:t>
      </w:r>
      <w:r w:rsidR="001218F7" w:rsidRPr="00325AE2">
        <w:rPr>
          <w:sz w:val="20"/>
          <w:lang w:val="en-GB"/>
        </w:rPr>
        <w:t>protection</w:t>
      </w:r>
      <w:r w:rsidR="000C78C7" w:rsidRPr="00325AE2">
        <w:rPr>
          <w:sz w:val="20"/>
          <w:lang w:val="en-GB"/>
        </w:rPr>
        <w:t xml:space="preserve"> clause and whether the parents of the person concerned were party to the contract</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24.</w:t>
      </w:r>
      <w:r w:rsidRPr="00325AE2">
        <w:rPr>
          <w:sz w:val="20"/>
          <w:lang w:val="en-GB"/>
        </w:rPr>
        <w:tab/>
      </w:r>
      <w:r w:rsidR="00C65388" w:rsidRPr="00DC0889">
        <w:rPr>
          <w:b/>
          <w:bCs/>
          <w:sz w:val="20"/>
          <w:lang w:val="en-GB"/>
        </w:rPr>
        <w:t>Ms.</w:t>
      </w:r>
      <w:r w:rsidR="001B0EA6" w:rsidRPr="00DC0889">
        <w:rPr>
          <w:b/>
          <w:bCs/>
          <w:sz w:val="20"/>
          <w:lang w:val="en-GB"/>
        </w:rPr>
        <w:t xml:space="preserve"> </w:t>
      </w:r>
      <w:r w:rsidR="00DC0889" w:rsidRPr="00DC0889">
        <w:rPr>
          <w:b/>
          <w:bCs/>
          <w:sz w:val="20"/>
          <w:lang w:val="en-GB"/>
        </w:rPr>
        <w:t>Vuckovic−Sahovic</w:t>
      </w:r>
      <w:r w:rsidRPr="00325AE2">
        <w:rPr>
          <w:sz w:val="20"/>
          <w:lang w:val="en-GB"/>
        </w:rPr>
        <w:t xml:space="preserve"> </w:t>
      </w:r>
      <w:r w:rsidR="000C78C7" w:rsidRPr="00325AE2">
        <w:rPr>
          <w:sz w:val="20"/>
          <w:lang w:val="en-GB"/>
        </w:rPr>
        <w:t xml:space="preserve">enquired whether the main ideas enshrined in the Protocol were disseminated among children, the extent to which the Protocol and the report of the State party had been made public and whether the concluding </w:t>
      </w:r>
      <w:r w:rsidR="001218F7" w:rsidRPr="00325AE2">
        <w:rPr>
          <w:sz w:val="20"/>
          <w:lang w:val="en-GB"/>
        </w:rPr>
        <w:t>observations</w:t>
      </w:r>
      <w:r w:rsidR="000C78C7" w:rsidRPr="00325AE2">
        <w:rPr>
          <w:sz w:val="20"/>
          <w:lang w:val="en-GB"/>
        </w:rPr>
        <w:t xml:space="preserve"> of the Committee would be discussed</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25.</w:t>
      </w:r>
      <w:r w:rsidRPr="00325AE2">
        <w:rPr>
          <w:sz w:val="20"/>
          <w:lang w:val="en-GB"/>
        </w:rPr>
        <w:tab/>
      </w:r>
      <w:r w:rsidR="000C78C7" w:rsidRPr="00325AE2">
        <w:rPr>
          <w:sz w:val="20"/>
          <w:lang w:val="en-GB"/>
        </w:rPr>
        <w:t>She wondered whether individuals under age 18 were introduced to arms drills as part of military training</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26.</w:t>
      </w:r>
      <w:r w:rsidRPr="00325AE2">
        <w:rPr>
          <w:sz w:val="20"/>
          <w:lang w:val="en-GB"/>
        </w:rPr>
        <w:tab/>
      </w:r>
      <w:r w:rsidR="00C65388" w:rsidRPr="00DC0889">
        <w:rPr>
          <w:b/>
          <w:bCs/>
          <w:sz w:val="20"/>
          <w:lang w:val="en-GB"/>
        </w:rPr>
        <w:t>Ms.</w:t>
      </w:r>
      <w:r w:rsidR="001B0EA6" w:rsidRPr="00DC0889">
        <w:rPr>
          <w:b/>
          <w:bCs/>
          <w:sz w:val="20"/>
          <w:lang w:val="en-GB"/>
        </w:rPr>
        <w:t xml:space="preserve"> </w:t>
      </w:r>
      <w:r w:rsidR="00DC0889" w:rsidRPr="00DC0889">
        <w:rPr>
          <w:b/>
          <w:bCs/>
          <w:sz w:val="20"/>
          <w:lang w:val="en-GB"/>
        </w:rPr>
        <w:t>Aidoo</w:t>
      </w:r>
      <w:r w:rsidRPr="00325AE2">
        <w:rPr>
          <w:sz w:val="20"/>
          <w:lang w:val="en-GB"/>
        </w:rPr>
        <w:t xml:space="preserve"> </w:t>
      </w:r>
      <w:r w:rsidR="00A84D9C" w:rsidRPr="00325AE2">
        <w:rPr>
          <w:sz w:val="20"/>
          <w:lang w:val="en-GB"/>
        </w:rPr>
        <w:t>asked</w:t>
      </w:r>
      <w:r w:rsidR="000C78C7" w:rsidRPr="00325AE2">
        <w:rPr>
          <w:sz w:val="20"/>
          <w:lang w:val="en-GB"/>
        </w:rPr>
        <w:t xml:space="preserve"> to what extent the members of civil society had participated in the </w:t>
      </w:r>
      <w:r w:rsidR="00A84D9C" w:rsidRPr="00325AE2">
        <w:rPr>
          <w:sz w:val="20"/>
          <w:lang w:val="en-GB"/>
        </w:rPr>
        <w:t>formulation</w:t>
      </w:r>
      <w:r w:rsidR="000C78C7" w:rsidRPr="00325AE2">
        <w:rPr>
          <w:sz w:val="20"/>
          <w:lang w:val="en-GB"/>
        </w:rPr>
        <w:t xml:space="preserve"> of the report of t</w:t>
      </w:r>
      <w:r w:rsidR="00A84D9C" w:rsidRPr="00325AE2">
        <w:rPr>
          <w:sz w:val="20"/>
          <w:lang w:val="en-GB"/>
        </w:rPr>
        <w:t>he State</w:t>
      </w:r>
      <w:r w:rsidR="000C78C7" w:rsidRPr="00325AE2">
        <w:rPr>
          <w:sz w:val="20"/>
          <w:lang w:val="en-GB"/>
        </w:rPr>
        <w:t xml:space="preserve"> party and whether the principles and provisions of the Protocol had been disseminated among adults and children</w:t>
      </w:r>
      <w:r w:rsidR="00B42EF6" w:rsidRPr="00325AE2">
        <w:rPr>
          <w:sz w:val="20"/>
          <w:lang w:val="en-GB"/>
        </w:rPr>
        <w:t xml:space="preserve"> in conformity with article 6 of the Protocol</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27.</w:t>
      </w:r>
      <w:r w:rsidRPr="00325AE2">
        <w:rPr>
          <w:sz w:val="20"/>
          <w:lang w:val="en-GB"/>
        </w:rPr>
        <w:tab/>
      </w:r>
      <w:r w:rsidR="00C60E42" w:rsidRPr="00325AE2">
        <w:rPr>
          <w:sz w:val="20"/>
          <w:lang w:val="en-GB"/>
        </w:rPr>
        <w:t xml:space="preserve">In view of </w:t>
      </w:r>
      <w:r w:rsidR="001218F7" w:rsidRPr="00325AE2">
        <w:rPr>
          <w:sz w:val="20"/>
          <w:lang w:val="en-GB"/>
        </w:rPr>
        <w:t>the</w:t>
      </w:r>
      <w:r w:rsidR="00C60E42" w:rsidRPr="00325AE2">
        <w:rPr>
          <w:sz w:val="20"/>
          <w:lang w:val="en-GB"/>
        </w:rPr>
        <w:t xml:space="preserve"> high level of </w:t>
      </w:r>
      <w:r w:rsidR="001218F7" w:rsidRPr="00325AE2">
        <w:rPr>
          <w:sz w:val="20"/>
          <w:lang w:val="en-GB"/>
        </w:rPr>
        <w:t>unemployment</w:t>
      </w:r>
      <w:r w:rsidR="00B42EF6" w:rsidRPr="00325AE2">
        <w:rPr>
          <w:sz w:val="20"/>
          <w:lang w:val="en-GB"/>
        </w:rPr>
        <w:t>,</w:t>
      </w:r>
      <w:r w:rsidR="00C60E42" w:rsidRPr="00325AE2">
        <w:rPr>
          <w:sz w:val="20"/>
          <w:lang w:val="en-GB"/>
        </w:rPr>
        <w:t xml:space="preserve"> which stood at 17 per cent, persons under 18 years of age were likely to be tempted into a military career where prospects were better an</w:t>
      </w:r>
      <w:r w:rsidR="00B42EF6" w:rsidRPr="00325AE2">
        <w:rPr>
          <w:sz w:val="20"/>
          <w:lang w:val="en-GB"/>
        </w:rPr>
        <w:t>d</w:t>
      </w:r>
      <w:r w:rsidR="00C60E42" w:rsidRPr="00325AE2">
        <w:rPr>
          <w:sz w:val="20"/>
          <w:lang w:val="en-GB"/>
        </w:rPr>
        <w:t xml:space="preserve"> it would therefore be useful to know what means </w:t>
      </w:r>
      <w:r w:rsidR="00B42EF6" w:rsidRPr="00325AE2">
        <w:rPr>
          <w:sz w:val="20"/>
          <w:lang w:val="en-GB"/>
        </w:rPr>
        <w:t>was being done</w:t>
      </w:r>
      <w:r w:rsidR="00C60E42" w:rsidRPr="00325AE2">
        <w:rPr>
          <w:sz w:val="20"/>
          <w:lang w:val="en-GB"/>
        </w:rPr>
        <w:t xml:space="preserve"> to prevent that from happening</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28.</w:t>
      </w:r>
      <w:r w:rsidRPr="00325AE2">
        <w:rPr>
          <w:sz w:val="20"/>
          <w:lang w:val="en-GB"/>
        </w:rPr>
        <w:tab/>
      </w:r>
      <w:r w:rsidR="00C65388" w:rsidRPr="00DC0889">
        <w:rPr>
          <w:b/>
          <w:bCs/>
          <w:sz w:val="20"/>
          <w:lang w:val="en-GB"/>
        </w:rPr>
        <w:t xml:space="preserve">Mr. </w:t>
      </w:r>
      <w:r w:rsidR="00DC0889" w:rsidRPr="00DC0889">
        <w:rPr>
          <w:b/>
          <w:bCs/>
          <w:sz w:val="20"/>
          <w:lang w:val="en-GB"/>
        </w:rPr>
        <w:t>Citarella</w:t>
      </w:r>
      <w:r w:rsidRPr="00325AE2">
        <w:rPr>
          <w:sz w:val="20"/>
          <w:lang w:val="en-GB"/>
        </w:rPr>
        <w:t xml:space="preserve"> </w:t>
      </w:r>
      <w:r w:rsidR="001218F7" w:rsidRPr="00325AE2">
        <w:rPr>
          <w:sz w:val="20"/>
          <w:lang w:val="en-GB"/>
        </w:rPr>
        <w:t>asked</w:t>
      </w:r>
      <w:r w:rsidR="00C60E42" w:rsidRPr="00325AE2">
        <w:rPr>
          <w:sz w:val="20"/>
          <w:lang w:val="en-GB"/>
        </w:rPr>
        <w:t xml:space="preserve"> for some examples of the way in which the Protocol had been interpreted and implemented by the courts in the State party</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29.</w:t>
      </w:r>
      <w:r w:rsidRPr="00325AE2">
        <w:rPr>
          <w:sz w:val="20"/>
          <w:lang w:val="en-GB"/>
        </w:rPr>
        <w:tab/>
      </w:r>
      <w:r w:rsidR="00C60E42" w:rsidRPr="00325AE2">
        <w:rPr>
          <w:sz w:val="20"/>
          <w:lang w:val="en-GB"/>
        </w:rPr>
        <w:t xml:space="preserve">He asked about the age at which young people were able to enter military schools and police schools in </w:t>
      </w:r>
      <w:smartTag w:uri="urn:schemas-microsoft-com:office:smarttags" w:element="place">
        <w:smartTag w:uri="urn:schemas-microsoft-com:office:smarttags" w:element="country-region">
          <w:r w:rsidR="00C60E42" w:rsidRPr="00325AE2">
            <w:rPr>
              <w:sz w:val="20"/>
              <w:lang w:val="en-GB"/>
            </w:rPr>
            <w:t>Croatia</w:t>
          </w:r>
        </w:smartTag>
      </w:smartTag>
      <w:r w:rsidR="00C60E42" w:rsidRPr="00325AE2">
        <w:rPr>
          <w:sz w:val="20"/>
          <w:lang w:val="en-GB"/>
        </w:rPr>
        <w:t xml:space="preserve"> and whether they were operated by military or civilian personnel. It would be useful to know whether studies at those schools culminated in direct recruitment into the army</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30.</w:t>
      </w:r>
      <w:r w:rsidRPr="00325AE2">
        <w:rPr>
          <w:sz w:val="20"/>
          <w:lang w:val="en-GB"/>
        </w:rPr>
        <w:tab/>
      </w:r>
      <w:r w:rsidR="00C60E42" w:rsidRPr="00325AE2">
        <w:rPr>
          <w:sz w:val="20"/>
          <w:lang w:val="en-GB"/>
        </w:rPr>
        <w:t xml:space="preserve">The delegation might indicate whether there were any special provisions to tackle the issue of young people crossing international borders, especially from </w:t>
      </w:r>
      <w:smartTag w:uri="urn:schemas-microsoft-com:office:smarttags" w:element="place">
        <w:smartTag w:uri="urn:schemas-microsoft-com:office:smarttags" w:element="country-region">
          <w:r w:rsidR="00C60E42" w:rsidRPr="00325AE2">
            <w:rPr>
              <w:sz w:val="20"/>
              <w:lang w:val="en-GB"/>
            </w:rPr>
            <w:t>Serbia</w:t>
          </w:r>
        </w:smartTag>
      </w:smartTag>
      <w:r w:rsidR="00C60E42" w:rsidRPr="00325AE2">
        <w:rPr>
          <w:sz w:val="20"/>
          <w:lang w:val="en-GB"/>
        </w:rPr>
        <w:t>, to ensure that they had not been involved in military operations and to combat cross-border trafficking in children</w:t>
      </w:r>
      <w:r w:rsidR="00B42EF6" w:rsidRPr="00325AE2">
        <w:rPr>
          <w:sz w:val="20"/>
          <w:lang w:val="en-GB"/>
        </w:rPr>
        <w:t xml:space="preserve"> generally</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31.</w:t>
      </w:r>
      <w:r w:rsidRPr="00325AE2">
        <w:rPr>
          <w:sz w:val="20"/>
          <w:lang w:val="en-GB"/>
        </w:rPr>
        <w:tab/>
      </w:r>
      <w:r w:rsidR="00C65388" w:rsidRPr="00DC0889">
        <w:rPr>
          <w:b/>
          <w:bCs/>
          <w:sz w:val="20"/>
          <w:lang w:val="en-GB"/>
        </w:rPr>
        <w:t>Ms.</w:t>
      </w:r>
      <w:r w:rsidR="001B0EA6" w:rsidRPr="00DC0889">
        <w:rPr>
          <w:b/>
          <w:bCs/>
          <w:sz w:val="20"/>
          <w:lang w:val="en-GB"/>
        </w:rPr>
        <w:t xml:space="preserve"> </w:t>
      </w:r>
      <w:r w:rsidR="00DC0889" w:rsidRPr="00DC0889">
        <w:rPr>
          <w:b/>
          <w:bCs/>
          <w:sz w:val="20"/>
          <w:lang w:val="en-GB"/>
        </w:rPr>
        <w:t>Smith</w:t>
      </w:r>
      <w:r w:rsidRPr="00325AE2">
        <w:rPr>
          <w:sz w:val="20"/>
          <w:lang w:val="en-GB"/>
        </w:rPr>
        <w:t xml:space="preserve"> </w:t>
      </w:r>
      <w:r w:rsidR="00C60E42" w:rsidRPr="00325AE2">
        <w:rPr>
          <w:sz w:val="20"/>
          <w:lang w:val="en-GB"/>
        </w:rPr>
        <w:t xml:space="preserve">asked whether the State party intended to extend its extraterritorial </w:t>
      </w:r>
      <w:r w:rsidR="001218F7" w:rsidRPr="00325AE2">
        <w:rPr>
          <w:sz w:val="20"/>
          <w:lang w:val="en-GB"/>
        </w:rPr>
        <w:t>jurisdiction</w:t>
      </w:r>
      <w:r w:rsidR="00C60E42" w:rsidRPr="00325AE2">
        <w:rPr>
          <w:sz w:val="20"/>
          <w:lang w:val="en-GB"/>
        </w:rPr>
        <w:t xml:space="preserve"> to crimes which violated international law that were committed by nationals of other States in other countries</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32.</w:t>
      </w:r>
      <w:r w:rsidRPr="00325AE2">
        <w:rPr>
          <w:sz w:val="20"/>
          <w:lang w:val="en-GB"/>
        </w:rPr>
        <w:tab/>
      </w:r>
      <w:r w:rsidR="00C65388" w:rsidRPr="00DC0889">
        <w:rPr>
          <w:b/>
          <w:bCs/>
          <w:sz w:val="20"/>
          <w:lang w:val="en-GB"/>
        </w:rPr>
        <w:t xml:space="preserve">Mr. </w:t>
      </w:r>
      <w:r w:rsidR="00DC0889" w:rsidRPr="00DC0889">
        <w:rPr>
          <w:b/>
          <w:bCs/>
          <w:sz w:val="20"/>
          <w:lang w:val="en-GB"/>
        </w:rPr>
        <w:t>Krappmann</w:t>
      </w:r>
      <w:r w:rsidRPr="00325AE2">
        <w:rPr>
          <w:sz w:val="20"/>
          <w:lang w:val="en-GB"/>
        </w:rPr>
        <w:t xml:space="preserve"> </w:t>
      </w:r>
      <w:r w:rsidR="00C60E42" w:rsidRPr="00325AE2">
        <w:rPr>
          <w:sz w:val="20"/>
          <w:lang w:val="en-GB"/>
        </w:rPr>
        <w:t xml:space="preserve">asked whether peace education was taught in schools, whether teachers received training in that </w:t>
      </w:r>
      <w:r w:rsidR="00B42EF6" w:rsidRPr="00325AE2">
        <w:rPr>
          <w:sz w:val="20"/>
          <w:lang w:val="en-GB"/>
        </w:rPr>
        <w:t xml:space="preserve">subject </w:t>
      </w:r>
      <w:r w:rsidR="00C60E42" w:rsidRPr="00325AE2">
        <w:rPr>
          <w:sz w:val="20"/>
          <w:lang w:val="en-GB"/>
        </w:rPr>
        <w:t xml:space="preserve">and whether there were </w:t>
      </w:r>
      <w:r w:rsidR="001218F7" w:rsidRPr="00325AE2">
        <w:rPr>
          <w:sz w:val="20"/>
          <w:lang w:val="en-GB"/>
        </w:rPr>
        <w:t>exchange</w:t>
      </w:r>
      <w:r w:rsidR="00C60E42" w:rsidRPr="00325AE2">
        <w:rPr>
          <w:sz w:val="20"/>
          <w:lang w:val="en-GB"/>
        </w:rPr>
        <w:t xml:space="preserve"> programmes between young people from different countries</w:t>
      </w:r>
      <w:r w:rsidR="00B42EF6" w:rsidRPr="00325AE2">
        <w:rPr>
          <w:sz w:val="20"/>
          <w:lang w:val="en-GB"/>
        </w:rPr>
        <w:t>:</w:t>
      </w:r>
      <w:r w:rsidR="00C60E42" w:rsidRPr="00325AE2">
        <w:rPr>
          <w:sz w:val="20"/>
          <w:lang w:val="en-GB"/>
        </w:rPr>
        <w:t xml:space="preserve"> such programmes could make a </w:t>
      </w:r>
      <w:r w:rsidR="001218F7" w:rsidRPr="00325AE2">
        <w:rPr>
          <w:sz w:val="20"/>
          <w:lang w:val="en-GB"/>
        </w:rPr>
        <w:t>contribution</w:t>
      </w:r>
      <w:r w:rsidR="00C60E42" w:rsidRPr="00325AE2">
        <w:rPr>
          <w:sz w:val="20"/>
          <w:lang w:val="en-GB"/>
        </w:rPr>
        <w:t xml:space="preserve"> towards ensuring a peaceful future</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33.</w:t>
      </w:r>
      <w:r w:rsidRPr="00325AE2">
        <w:rPr>
          <w:sz w:val="20"/>
          <w:lang w:val="en-GB"/>
        </w:rPr>
        <w:tab/>
      </w:r>
      <w:r w:rsidR="00C65388" w:rsidRPr="00DC0889">
        <w:rPr>
          <w:b/>
          <w:bCs/>
          <w:sz w:val="20"/>
          <w:lang w:val="en-GB"/>
        </w:rPr>
        <w:t xml:space="preserve">Mr. </w:t>
      </w:r>
      <w:r w:rsidR="00DC0889" w:rsidRPr="00DC0889">
        <w:rPr>
          <w:b/>
          <w:bCs/>
          <w:sz w:val="20"/>
          <w:lang w:val="en-GB"/>
        </w:rPr>
        <w:t>Kotrane</w:t>
      </w:r>
      <w:r w:rsidRPr="00325AE2">
        <w:rPr>
          <w:sz w:val="20"/>
          <w:lang w:val="en-GB"/>
        </w:rPr>
        <w:t xml:space="preserve"> </w:t>
      </w:r>
      <w:r w:rsidR="00C60E42" w:rsidRPr="00325AE2">
        <w:rPr>
          <w:sz w:val="20"/>
          <w:lang w:val="en-GB"/>
        </w:rPr>
        <w:t xml:space="preserve">asked whether the Croatian courts had heard any war crimes cases, particularly in relation to the involvement of children under age </w:t>
      </w:r>
      <w:smartTag w:uri="urn:schemas-microsoft-com:office:smarttags" w:element="metricconverter">
        <w:smartTagPr>
          <w:attr w:name="ProductID" w:val="15 in"/>
        </w:smartTagPr>
        <w:r w:rsidR="00C60E42" w:rsidRPr="00325AE2">
          <w:rPr>
            <w:sz w:val="20"/>
            <w:lang w:val="en-GB"/>
          </w:rPr>
          <w:t>15 in</w:t>
        </w:r>
      </w:smartTag>
      <w:r w:rsidR="00C60E42" w:rsidRPr="00325AE2">
        <w:rPr>
          <w:sz w:val="20"/>
          <w:lang w:val="en-GB"/>
        </w:rPr>
        <w:t xml:space="preserve"> armed conflict, including outside Croatian territory, and whether legal proceedings of that kind were permitted under Croatian criminal law</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34.</w:t>
      </w:r>
      <w:r w:rsidRPr="00325AE2">
        <w:rPr>
          <w:sz w:val="20"/>
          <w:lang w:val="en-GB"/>
        </w:rPr>
        <w:tab/>
      </w:r>
      <w:r w:rsidR="00C65388" w:rsidRPr="00DC0889">
        <w:rPr>
          <w:b/>
          <w:bCs/>
          <w:sz w:val="20"/>
          <w:lang w:val="en-GB"/>
        </w:rPr>
        <w:t xml:space="preserve">Mr. </w:t>
      </w:r>
      <w:r w:rsidR="00DC0889" w:rsidRPr="00DC0889">
        <w:rPr>
          <w:b/>
          <w:bCs/>
          <w:sz w:val="20"/>
          <w:lang w:val="en-GB"/>
        </w:rPr>
        <w:t>Pollar</w:t>
      </w:r>
      <w:r w:rsidRPr="00325AE2">
        <w:rPr>
          <w:sz w:val="20"/>
          <w:lang w:val="en-GB"/>
        </w:rPr>
        <w:t xml:space="preserve"> </w:t>
      </w:r>
      <w:r w:rsidR="00C60E42" w:rsidRPr="00325AE2">
        <w:rPr>
          <w:sz w:val="20"/>
          <w:lang w:val="en-GB"/>
        </w:rPr>
        <w:t xml:space="preserve">requested details on the debate that had unfolded in </w:t>
      </w:r>
      <w:smartTag w:uri="urn:schemas-microsoft-com:office:smarttags" w:element="place">
        <w:smartTag w:uri="urn:schemas-microsoft-com:office:smarttags" w:element="country-region">
          <w:r w:rsidR="00C60E42" w:rsidRPr="00325AE2">
            <w:rPr>
              <w:sz w:val="20"/>
              <w:lang w:val="en-GB"/>
            </w:rPr>
            <w:t>Croatia</w:t>
          </w:r>
        </w:smartTag>
      </w:smartTag>
      <w:r w:rsidR="00C60E42" w:rsidRPr="00325AE2">
        <w:rPr>
          <w:sz w:val="20"/>
          <w:lang w:val="en-GB"/>
        </w:rPr>
        <w:t xml:space="preserve"> prior to the adoption of the Protocol. He asked which bodies were responsible for </w:t>
      </w:r>
      <w:r w:rsidR="00B42EF6" w:rsidRPr="00325AE2">
        <w:rPr>
          <w:sz w:val="20"/>
          <w:lang w:val="en-GB"/>
        </w:rPr>
        <w:t xml:space="preserve">implementing </w:t>
      </w:r>
      <w:r w:rsidR="00C60E42" w:rsidRPr="00325AE2">
        <w:rPr>
          <w:sz w:val="20"/>
          <w:lang w:val="en-GB"/>
        </w:rPr>
        <w:t>the Protocol and how regularly the State party assessed progress made in its implementation. The delegation might indicate whether the Protocol was accessible to minorities and whether legal experts and health-care professionals received training in it</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35.</w:t>
      </w:r>
      <w:r w:rsidRPr="00325AE2">
        <w:rPr>
          <w:sz w:val="20"/>
          <w:lang w:val="en-GB"/>
        </w:rPr>
        <w:tab/>
      </w:r>
      <w:r w:rsidR="00C65388" w:rsidRPr="00DC0889">
        <w:rPr>
          <w:b/>
          <w:bCs/>
          <w:sz w:val="20"/>
          <w:lang w:val="en-GB"/>
        </w:rPr>
        <w:t>Ms.</w:t>
      </w:r>
      <w:r w:rsidR="001B0EA6" w:rsidRPr="00DC0889">
        <w:rPr>
          <w:b/>
          <w:bCs/>
          <w:sz w:val="20"/>
          <w:lang w:val="en-GB"/>
        </w:rPr>
        <w:t xml:space="preserve"> </w:t>
      </w:r>
      <w:r w:rsidR="00DC0889" w:rsidRPr="00DC0889">
        <w:rPr>
          <w:b/>
          <w:bCs/>
          <w:sz w:val="20"/>
          <w:lang w:val="en-GB"/>
        </w:rPr>
        <w:t>Ortiz</w:t>
      </w:r>
      <w:r w:rsidRPr="00325AE2">
        <w:rPr>
          <w:sz w:val="20"/>
          <w:lang w:val="en-GB"/>
        </w:rPr>
        <w:t xml:space="preserve"> </w:t>
      </w:r>
      <w:r w:rsidR="00C60E42" w:rsidRPr="00325AE2">
        <w:rPr>
          <w:sz w:val="20"/>
          <w:lang w:val="en-GB"/>
        </w:rPr>
        <w:t>asked for details on the sale, circulation and production of light arms in the State party.</w:t>
      </w:r>
      <w:r w:rsidRPr="00325AE2">
        <w:rPr>
          <w:sz w:val="20"/>
          <w:lang w:val="en-GB"/>
        </w:rPr>
        <w:t xml:space="preserve"> </w:t>
      </w:r>
    </w:p>
    <w:p w:rsidR="006F304C" w:rsidRPr="00325AE2" w:rsidRDefault="00C60E42" w:rsidP="0015423D">
      <w:pPr>
        <w:spacing w:after="240"/>
        <w:ind w:left="1080" w:right="1119"/>
        <w:jc w:val="both"/>
        <w:rPr>
          <w:i/>
          <w:iCs/>
          <w:sz w:val="20"/>
          <w:lang w:val="en-GB"/>
        </w:rPr>
      </w:pPr>
      <w:r w:rsidRPr="00325AE2">
        <w:rPr>
          <w:i/>
          <w:iCs/>
          <w:sz w:val="20"/>
          <w:lang w:val="en-GB"/>
        </w:rPr>
        <w:t xml:space="preserve">The meeting was suspended at </w:t>
      </w:r>
      <w:smartTag w:uri="urn:schemas-microsoft-com:office:smarttags" w:element="time">
        <w:smartTagPr>
          <w:attr w:name="Hour" w:val="10"/>
          <w:attr w:name="Minute" w:val="55"/>
        </w:smartTagPr>
        <w:r w:rsidRPr="00325AE2">
          <w:rPr>
            <w:i/>
            <w:iCs/>
            <w:sz w:val="20"/>
            <w:lang w:val="en-GB"/>
          </w:rPr>
          <w:t>10.</w:t>
        </w:r>
        <w:r w:rsidR="006F304C" w:rsidRPr="00325AE2">
          <w:rPr>
            <w:i/>
            <w:iCs/>
            <w:sz w:val="20"/>
            <w:lang w:val="en-GB"/>
          </w:rPr>
          <w:t>55</w:t>
        </w:r>
        <w:r w:rsidRPr="00325AE2">
          <w:rPr>
            <w:i/>
            <w:iCs/>
            <w:sz w:val="20"/>
            <w:lang w:val="en-GB"/>
          </w:rPr>
          <w:t xml:space="preserve"> a.m.</w:t>
        </w:r>
      </w:smartTag>
      <w:r w:rsidRPr="00325AE2">
        <w:rPr>
          <w:i/>
          <w:iCs/>
          <w:sz w:val="20"/>
          <w:lang w:val="en-GB"/>
        </w:rPr>
        <w:t xml:space="preserve"> and resumed at </w:t>
      </w:r>
      <w:smartTag w:uri="urn:schemas-microsoft-com:office:smarttags" w:element="time">
        <w:smartTagPr>
          <w:attr w:name="Hour" w:val="11"/>
          <w:attr w:name="Minute" w:val="15"/>
        </w:smartTagPr>
        <w:r w:rsidR="006F304C" w:rsidRPr="00325AE2">
          <w:rPr>
            <w:i/>
            <w:iCs/>
            <w:sz w:val="20"/>
            <w:lang w:val="en-GB"/>
          </w:rPr>
          <w:t>11</w:t>
        </w:r>
        <w:r w:rsidRPr="00325AE2">
          <w:rPr>
            <w:i/>
            <w:iCs/>
            <w:sz w:val="20"/>
            <w:lang w:val="en-GB"/>
          </w:rPr>
          <w:t>.</w:t>
        </w:r>
        <w:r w:rsidR="006F304C" w:rsidRPr="00325AE2">
          <w:rPr>
            <w:i/>
            <w:iCs/>
            <w:sz w:val="20"/>
            <w:lang w:val="en-GB"/>
          </w:rPr>
          <w:t>15</w:t>
        </w:r>
        <w:r w:rsidRPr="00325AE2">
          <w:rPr>
            <w:i/>
            <w:iCs/>
            <w:sz w:val="20"/>
            <w:lang w:val="en-GB"/>
          </w:rPr>
          <w:t xml:space="preserve"> a.m</w:t>
        </w:r>
        <w:r w:rsidR="006F304C" w:rsidRPr="00325AE2">
          <w:rPr>
            <w:i/>
            <w:iCs/>
            <w:sz w:val="20"/>
            <w:lang w:val="en-GB"/>
          </w:rPr>
          <w:t>.</w:t>
        </w:r>
      </w:smartTag>
    </w:p>
    <w:p w:rsidR="006F304C" w:rsidRPr="00325AE2" w:rsidRDefault="006F304C" w:rsidP="0015423D">
      <w:pPr>
        <w:spacing w:after="240"/>
        <w:ind w:left="1080" w:right="1119"/>
        <w:jc w:val="both"/>
        <w:rPr>
          <w:sz w:val="20"/>
          <w:lang w:val="en-GB"/>
        </w:rPr>
      </w:pPr>
      <w:r w:rsidRPr="00325AE2">
        <w:rPr>
          <w:sz w:val="20"/>
          <w:lang w:val="en-GB"/>
        </w:rPr>
        <w:t>36.</w:t>
      </w:r>
      <w:r w:rsidRPr="00325AE2">
        <w:rPr>
          <w:sz w:val="20"/>
          <w:lang w:val="en-GB"/>
        </w:rPr>
        <w:tab/>
      </w:r>
      <w:r w:rsidR="00C65388" w:rsidRPr="00DC0889">
        <w:rPr>
          <w:b/>
          <w:bCs/>
          <w:sz w:val="20"/>
          <w:lang w:val="en-GB"/>
        </w:rPr>
        <w:t>Ms.</w:t>
      </w:r>
      <w:r w:rsidR="001B0EA6" w:rsidRPr="00DC0889">
        <w:rPr>
          <w:b/>
          <w:bCs/>
          <w:sz w:val="20"/>
          <w:lang w:val="en-GB"/>
        </w:rPr>
        <w:t xml:space="preserve"> </w:t>
      </w:r>
      <w:r w:rsidR="00DC0889" w:rsidRPr="00DC0889">
        <w:rPr>
          <w:b/>
          <w:bCs/>
          <w:sz w:val="20"/>
          <w:lang w:val="en-GB"/>
        </w:rPr>
        <w:t xml:space="preserve">Kuzmanić-Oluić </w:t>
      </w:r>
      <w:r w:rsidRPr="00325AE2">
        <w:rPr>
          <w:sz w:val="20"/>
          <w:lang w:val="en-GB"/>
        </w:rPr>
        <w:t>(</w:t>
      </w:r>
      <w:smartTag w:uri="urn:schemas-microsoft-com:office:smarttags" w:element="place">
        <w:smartTag w:uri="urn:schemas-microsoft-com:office:smarttags" w:element="country-region">
          <w:r w:rsidR="00556D44" w:rsidRPr="00325AE2">
            <w:rPr>
              <w:sz w:val="20"/>
              <w:lang w:val="en-GB"/>
            </w:rPr>
            <w:t>Croatia</w:t>
          </w:r>
        </w:smartTag>
      </w:smartTag>
      <w:r w:rsidRPr="00325AE2">
        <w:rPr>
          <w:sz w:val="20"/>
          <w:lang w:val="en-GB"/>
        </w:rPr>
        <w:t xml:space="preserve">) </w:t>
      </w:r>
      <w:r w:rsidR="00C33EE7" w:rsidRPr="00325AE2">
        <w:rPr>
          <w:sz w:val="20"/>
          <w:lang w:val="en-GB"/>
        </w:rPr>
        <w:t xml:space="preserve">said that no cases requiring specific application of the provisions of the Protocol had yet been brought before the Croatian courts. Nonetheless, judges and prosecutors received training in that regard. </w:t>
      </w:r>
      <w:r w:rsidR="00B42EF6" w:rsidRPr="00325AE2">
        <w:rPr>
          <w:sz w:val="20"/>
          <w:lang w:val="en-GB"/>
        </w:rPr>
        <w:t xml:space="preserve">There was </w:t>
      </w:r>
      <w:r w:rsidR="00C33EE7" w:rsidRPr="00325AE2">
        <w:rPr>
          <w:sz w:val="20"/>
          <w:lang w:val="en-GB"/>
        </w:rPr>
        <w:t xml:space="preserve">no special mechanism to monitor the implementation of the Protocol but specific measures had been taken, in particular the recent amendment of the National Defence Law, which introduced the </w:t>
      </w:r>
      <w:r w:rsidR="00C35532" w:rsidRPr="00325AE2">
        <w:rPr>
          <w:sz w:val="20"/>
          <w:lang w:val="en-GB"/>
        </w:rPr>
        <w:t>option</w:t>
      </w:r>
      <w:r w:rsidR="00B42EF6" w:rsidRPr="00325AE2">
        <w:rPr>
          <w:sz w:val="20"/>
          <w:lang w:val="en-GB"/>
        </w:rPr>
        <w:t xml:space="preserve"> </w:t>
      </w:r>
      <w:r w:rsidR="00C33EE7" w:rsidRPr="00325AE2">
        <w:rPr>
          <w:sz w:val="20"/>
          <w:lang w:val="en-GB"/>
        </w:rPr>
        <w:t>of voluntary military service, and the amendment to the Penal Code which now criminalized the recruitment of children in time of war</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37.</w:t>
      </w:r>
      <w:r w:rsidRPr="00325AE2">
        <w:rPr>
          <w:sz w:val="20"/>
          <w:lang w:val="en-GB"/>
        </w:rPr>
        <w:tab/>
      </w:r>
      <w:r w:rsidR="00C33EE7" w:rsidRPr="00325AE2">
        <w:rPr>
          <w:sz w:val="20"/>
          <w:lang w:val="en-GB"/>
        </w:rPr>
        <w:t xml:space="preserve">The recommendations the Committee </w:t>
      </w:r>
      <w:r w:rsidR="00B42EF6" w:rsidRPr="00325AE2">
        <w:rPr>
          <w:sz w:val="20"/>
          <w:lang w:val="en-GB"/>
        </w:rPr>
        <w:t xml:space="preserve">were to </w:t>
      </w:r>
      <w:r w:rsidR="00C33EE7" w:rsidRPr="00325AE2">
        <w:rPr>
          <w:sz w:val="20"/>
          <w:lang w:val="en-GB"/>
        </w:rPr>
        <w:t xml:space="preserve">make following consideration of the initial report on the implementation of the </w:t>
      </w:r>
      <w:r w:rsidR="00B42EF6" w:rsidRPr="00325AE2">
        <w:rPr>
          <w:sz w:val="20"/>
          <w:lang w:val="en-GB"/>
        </w:rPr>
        <w:t>P</w:t>
      </w:r>
      <w:r w:rsidR="00C33EE7" w:rsidRPr="00325AE2">
        <w:rPr>
          <w:sz w:val="20"/>
          <w:lang w:val="en-GB"/>
        </w:rPr>
        <w:t xml:space="preserve">rotocol would be widely disseminated, and debates on possible </w:t>
      </w:r>
      <w:r w:rsidR="001218F7" w:rsidRPr="00325AE2">
        <w:rPr>
          <w:sz w:val="20"/>
          <w:lang w:val="en-GB"/>
        </w:rPr>
        <w:t>amendments</w:t>
      </w:r>
      <w:r w:rsidR="00C33EE7" w:rsidRPr="00325AE2">
        <w:rPr>
          <w:sz w:val="20"/>
          <w:lang w:val="en-GB"/>
        </w:rPr>
        <w:t xml:space="preserve"> to the law in force would contribute to the implementation process</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38.</w:t>
      </w:r>
      <w:r w:rsidRPr="00325AE2">
        <w:rPr>
          <w:sz w:val="20"/>
          <w:lang w:val="en-GB"/>
        </w:rPr>
        <w:tab/>
      </w:r>
      <w:r w:rsidR="00C33EE7" w:rsidRPr="00325AE2">
        <w:rPr>
          <w:sz w:val="20"/>
          <w:lang w:val="en-GB"/>
        </w:rPr>
        <w:t xml:space="preserve">The annual curricula of the </w:t>
      </w:r>
      <w:smartTag w:uri="urn:schemas-microsoft-com:office:smarttags" w:element="place">
        <w:smartTag w:uri="urn:schemas-microsoft-com:office:smarttags" w:element="PlaceName">
          <w:r w:rsidR="00C33EE7" w:rsidRPr="00325AE2">
            <w:rPr>
              <w:sz w:val="20"/>
              <w:lang w:val="en-GB"/>
            </w:rPr>
            <w:t>Diplomatic</w:t>
          </w:r>
        </w:smartTag>
        <w:r w:rsidR="00C33EE7" w:rsidRPr="00325AE2">
          <w:rPr>
            <w:sz w:val="20"/>
            <w:lang w:val="en-GB"/>
          </w:rPr>
          <w:t xml:space="preserve"> </w:t>
        </w:r>
        <w:smartTag w:uri="urn:schemas-microsoft-com:office:smarttags" w:element="PlaceType">
          <w:r w:rsidR="00C33EE7" w:rsidRPr="00325AE2">
            <w:rPr>
              <w:sz w:val="20"/>
              <w:lang w:val="en-GB"/>
            </w:rPr>
            <w:t>School</w:t>
          </w:r>
        </w:smartTag>
      </w:smartTag>
      <w:r w:rsidR="00C33EE7" w:rsidRPr="00325AE2">
        <w:rPr>
          <w:sz w:val="20"/>
          <w:lang w:val="en-GB"/>
        </w:rPr>
        <w:t xml:space="preserve"> provide</w:t>
      </w:r>
      <w:r w:rsidR="00B42EF6" w:rsidRPr="00325AE2">
        <w:rPr>
          <w:sz w:val="20"/>
          <w:lang w:val="en-GB"/>
        </w:rPr>
        <w:t>d</w:t>
      </w:r>
      <w:r w:rsidR="00C33EE7" w:rsidRPr="00325AE2">
        <w:rPr>
          <w:sz w:val="20"/>
          <w:lang w:val="en-GB"/>
        </w:rPr>
        <w:t xml:space="preserve"> for </w:t>
      </w:r>
      <w:r w:rsidR="00B42EF6" w:rsidRPr="00325AE2">
        <w:rPr>
          <w:sz w:val="20"/>
          <w:lang w:val="en-GB"/>
        </w:rPr>
        <w:t xml:space="preserve">between </w:t>
      </w:r>
      <w:r w:rsidR="00C33EE7" w:rsidRPr="00325AE2">
        <w:rPr>
          <w:sz w:val="20"/>
          <w:lang w:val="en-GB"/>
        </w:rPr>
        <w:t xml:space="preserve">six </w:t>
      </w:r>
      <w:r w:rsidR="00B42EF6" w:rsidRPr="00325AE2">
        <w:rPr>
          <w:sz w:val="20"/>
          <w:lang w:val="en-GB"/>
        </w:rPr>
        <w:t xml:space="preserve">and </w:t>
      </w:r>
      <w:r w:rsidR="00C33EE7" w:rsidRPr="00325AE2">
        <w:rPr>
          <w:sz w:val="20"/>
          <w:lang w:val="en-GB"/>
        </w:rPr>
        <w:t>eight hours of education in human rights, focusing inter alia on the protection of the rights of the child</w:t>
      </w:r>
      <w:r w:rsidRPr="00325AE2">
        <w:rPr>
          <w:sz w:val="20"/>
          <w:lang w:val="en-GB"/>
        </w:rPr>
        <w:t xml:space="preserve">. </w:t>
      </w:r>
      <w:r w:rsidR="00C33EE7" w:rsidRPr="00325AE2">
        <w:rPr>
          <w:sz w:val="20"/>
          <w:lang w:val="en-GB"/>
        </w:rPr>
        <w:t xml:space="preserve">The Committee’s recommendations would be disseminated </w:t>
      </w:r>
      <w:r w:rsidR="00B42EF6" w:rsidRPr="00325AE2">
        <w:rPr>
          <w:sz w:val="20"/>
          <w:lang w:val="en-GB"/>
        </w:rPr>
        <w:t xml:space="preserve">to </w:t>
      </w:r>
      <w:r w:rsidR="00C33EE7" w:rsidRPr="00325AE2">
        <w:rPr>
          <w:sz w:val="20"/>
          <w:lang w:val="en-GB"/>
        </w:rPr>
        <w:t xml:space="preserve">all relevant ministries and the Children’s Ombudsman, among other bodies. The publication “Children and society”, which had been distributed to almost all schools in </w:t>
      </w:r>
      <w:smartTag w:uri="urn:schemas-microsoft-com:office:smarttags" w:element="place">
        <w:smartTag w:uri="urn:schemas-microsoft-com:office:smarttags" w:element="country-region">
          <w:r w:rsidR="00C33EE7" w:rsidRPr="00325AE2">
            <w:rPr>
              <w:sz w:val="20"/>
              <w:lang w:val="en-GB"/>
            </w:rPr>
            <w:t>Croatia</w:t>
          </w:r>
        </w:smartTag>
      </w:smartTag>
      <w:r w:rsidR="00C33EE7" w:rsidRPr="00325AE2">
        <w:rPr>
          <w:sz w:val="20"/>
          <w:lang w:val="en-GB"/>
        </w:rPr>
        <w:t xml:space="preserve">, was also making a significant contribution to dissemination of the Protocol. A round </w:t>
      </w:r>
      <w:r w:rsidR="009F3133" w:rsidRPr="00325AE2">
        <w:rPr>
          <w:sz w:val="20"/>
          <w:lang w:val="en-GB"/>
        </w:rPr>
        <w:t>table</w:t>
      </w:r>
      <w:r w:rsidR="00C33EE7" w:rsidRPr="00325AE2">
        <w:rPr>
          <w:sz w:val="20"/>
          <w:lang w:val="en-GB"/>
        </w:rPr>
        <w:t xml:space="preserve"> which would act as a </w:t>
      </w:r>
      <w:r w:rsidR="009F3133" w:rsidRPr="00325AE2">
        <w:rPr>
          <w:sz w:val="20"/>
          <w:lang w:val="en-GB"/>
        </w:rPr>
        <w:t>forum</w:t>
      </w:r>
      <w:r w:rsidR="00C33EE7" w:rsidRPr="00325AE2">
        <w:rPr>
          <w:sz w:val="20"/>
          <w:lang w:val="en-GB"/>
        </w:rPr>
        <w:t xml:space="preserve"> for exchanges of views between members of civil society, </w:t>
      </w:r>
      <w:r w:rsidR="009B5956" w:rsidRPr="00325AE2">
        <w:rPr>
          <w:sz w:val="20"/>
          <w:lang w:val="en-GB"/>
        </w:rPr>
        <w:t>non-governmental organizations (NGOs)</w:t>
      </w:r>
      <w:r w:rsidR="00C33EE7" w:rsidRPr="00325AE2">
        <w:rPr>
          <w:sz w:val="20"/>
          <w:lang w:val="en-GB"/>
        </w:rPr>
        <w:t xml:space="preserve"> and representatives from the Government </w:t>
      </w:r>
      <w:r w:rsidR="00B42EF6" w:rsidRPr="00325AE2">
        <w:rPr>
          <w:sz w:val="20"/>
          <w:lang w:val="en-GB"/>
        </w:rPr>
        <w:t xml:space="preserve">was to </w:t>
      </w:r>
      <w:r w:rsidR="00C33EE7" w:rsidRPr="00325AE2">
        <w:rPr>
          <w:sz w:val="20"/>
          <w:lang w:val="en-GB"/>
        </w:rPr>
        <w:t xml:space="preserve">be </w:t>
      </w:r>
      <w:r w:rsidR="00B42EF6" w:rsidRPr="00325AE2">
        <w:rPr>
          <w:sz w:val="20"/>
          <w:lang w:val="en-GB"/>
        </w:rPr>
        <w:t>established</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39.</w:t>
      </w:r>
      <w:r w:rsidRPr="00325AE2">
        <w:rPr>
          <w:sz w:val="20"/>
          <w:lang w:val="en-GB"/>
        </w:rPr>
        <w:tab/>
      </w:r>
      <w:r w:rsidR="009F3133" w:rsidRPr="00325AE2">
        <w:rPr>
          <w:sz w:val="20"/>
          <w:lang w:val="en-GB"/>
        </w:rPr>
        <w:t xml:space="preserve">The </w:t>
      </w:r>
      <w:r w:rsidR="00B42EF6" w:rsidRPr="00325AE2">
        <w:rPr>
          <w:sz w:val="20"/>
          <w:lang w:val="en-GB"/>
        </w:rPr>
        <w:t xml:space="preserve">issue </w:t>
      </w:r>
      <w:r w:rsidR="009F3133" w:rsidRPr="00325AE2">
        <w:rPr>
          <w:sz w:val="20"/>
          <w:lang w:val="en-GB"/>
        </w:rPr>
        <w:t xml:space="preserve">of children involved in armed conflict was addressed in the National Plan of Action for Children which provided among other things for </w:t>
      </w:r>
      <w:r w:rsidR="00B42EF6" w:rsidRPr="00325AE2">
        <w:rPr>
          <w:sz w:val="20"/>
          <w:lang w:val="en-GB"/>
        </w:rPr>
        <w:t xml:space="preserve">the compilation of </w:t>
      </w:r>
      <w:r w:rsidR="009F3133" w:rsidRPr="00325AE2">
        <w:rPr>
          <w:sz w:val="20"/>
          <w:lang w:val="en-GB"/>
        </w:rPr>
        <w:t xml:space="preserve">a register of children affected by armed conflict, </w:t>
      </w:r>
      <w:r w:rsidR="00B42EF6" w:rsidRPr="00325AE2">
        <w:rPr>
          <w:sz w:val="20"/>
          <w:lang w:val="en-GB"/>
        </w:rPr>
        <w:t xml:space="preserve">the identification of </w:t>
      </w:r>
      <w:r w:rsidR="009F3133" w:rsidRPr="00325AE2">
        <w:rPr>
          <w:sz w:val="20"/>
          <w:lang w:val="en-GB"/>
        </w:rPr>
        <w:t xml:space="preserve">their needs and </w:t>
      </w:r>
      <w:r w:rsidR="00B42EF6" w:rsidRPr="00325AE2">
        <w:rPr>
          <w:sz w:val="20"/>
          <w:lang w:val="en-GB"/>
        </w:rPr>
        <w:t xml:space="preserve">improvement in </w:t>
      </w:r>
      <w:r w:rsidR="009F3133" w:rsidRPr="00325AE2">
        <w:rPr>
          <w:sz w:val="20"/>
          <w:lang w:val="en-GB"/>
        </w:rPr>
        <w:t xml:space="preserve">the psychosocial care </w:t>
      </w:r>
      <w:r w:rsidR="00B42EF6" w:rsidRPr="00325AE2">
        <w:rPr>
          <w:sz w:val="20"/>
          <w:lang w:val="en-GB"/>
        </w:rPr>
        <w:t>they received</w:t>
      </w:r>
      <w:r w:rsidRPr="00325AE2">
        <w:rPr>
          <w:sz w:val="20"/>
          <w:lang w:val="en-GB"/>
        </w:rPr>
        <w:t>.</w:t>
      </w:r>
    </w:p>
    <w:p w:rsidR="00F104FF" w:rsidRDefault="006F304C" w:rsidP="0015423D">
      <w:pPr>
        <w:spacing w:after="240"/>
        <w:ind w:left="1080" w:right="1119"/>
        <w:jc w:val="both"/>
        <w:rPr>
          <w:sz w:val="20"/>
          <w:lang w:val="en-GB"/>
        </w:rPr>
      </w:pPr>
      <w:r w:rsidRPr="00325AE2">
        <w:rPr>
          <w:sz w:val="20"/>
          <w:lang w:val="en-GB"/>
        </w:rPr>
        <w:t>40.</w:t>
      </w:r>
      <w:r w:rsidRPr="00325AE2">
        <w:rPr>
          <w:sz w:val="20"/>
          <w:lang w:val="en-GB"/>
        </w:rPr>
        <w:tab/>
      </w:r>
      <w:smartTag w:uri="urn:schemas-microsoft-com:office:smarttags" w:element="place">
        <w:smartTag w:uri="urn:schemas-microsoft-com:office:smarttags" w:element="country-region">
          <w:r w:rsidR="00556D44" w:rsidRPr="00325AE2">
            <w:rPr>
              <w:sz w:val="20"/>
              <w:lang w:val="en-GB"/>
            </w:rPr>
            <w:t>Croatia</w:t>
          </w:r>
        </w:smartTag>
      </w:smartTag>
      <w:r w:rsidRPr="00325AE2">
        <w:rPr>
          <w:sz w:val="20"/>
          <w:lang w:val="en-GB"/>
        </w:rPr>
        <w:t xml:space="preserve"> </w:t>
      </w:r>
      <w:r w:rsidR="009F3133" w:rsidRPr="00325AE2">
        <w:rPr>
          <w:sz w:val="20"/>
          <w:lang w:val="en-GB"/>
        </w:rPr>
        <w:t>supported the United Nations initiative on the appointment of a Special Representative of the Secretary-General on Violence Against Children and had drawn up the</w:t>
      </w:r>
      <w:r w:rsidR="001B0EA6" w:rsidRPr="00325AE2">
        <w:rPr>
          <w:sz w:val="20"/>
          <w:lang w:val="en-GB"/>
        </w:rPr>
        <w:t xml:space="preserve"> </w:t>
      </w:r>
    </w:p>
    <w:p w:rsidR="006F304C" w:rsidRPr="00325AE2" w:rsidRDefault="00F104FF" w:rsidP="0015423D">
      <w:pPr>
        <w:spacing w:after="240"/>
        <w:ind w:left="1080" w:right="1119"/>
        <w:jc w:val="both"/>
        <w:rPr>
          <w:sz w:val="20"/>
          <w:lang w:val="en-GB"/>
        </w:rPr>
      </w:pPr>
      <w:r>
        <w:rPr>
          <w:sz w:val="20"/>
          <w:lang w:val="en-GB"/>
        </w:rPr>
        <w:br w:type="page"/>
      </w:r>
      <w:r w:rsidR="009F3133" w:rsidRPr="00325AE2">
        <w:rPr>
          <w:sz w:val="20"/>
          <w:lang w:val="en-GB"/>
        </w:rPr>
        <w:t xml:space="preserve">“Plus </w:t>
      </w:r>
      <w:smartTag w:uri="urn:schemas-microsoft-com:office:smarttags" w:element="metricconverter">
        <w:smartTagPr>
          <w:attr w:name="ProductID" w:val="5”"/>
        </w:smartTagPr>
        <w:r w:rsidR="009F3133" w:rsidRPr="00325AE2">
          <w:rPr>
            <w:sz w:val="20"/>
            <w:lang w:val="en-GB"/>
          </w:rPr>
          <w:t>5”</w:t>
        </w:r>
      </w:smartTag>
      <w:r w:rsidR="009F3133" w:rsidRPr="00325AE2">
        <w:rPr>
          <w:sz w:val="20"/>
          <w:lang w:val="en-GB"/>
        </w:rPr>
        <w:t xml:space="preserve"> review of the 2002 Special Session on Children and the World fit for Children Plan of Action</w:t>
      </w:r>
      <w:r w:rsidR="006F304C" w:rsidRPr="00325AE2">
        <w:rPr>
          <w:sz w:val="20"/>
          <w:lang w:val="en-GB"/>
        </w:rPr>
        <w:t xml:space="preserve">. </w:t>
      </w:r>
      <w:r w:rsidR="009F3133" w:rsidRPr="00325AE2">
        <w:rPr>
          <w:sz w:val="20"/>
          <w:lang w:val="en-GB"/>
        </w:rPr>
        <w:t xml:space="preserve">Furthermore, </w:t>
      </w:r>
      <w:smartTag w:uri="urn:schemas-microsoft-com:office:smarttags" w:element="place">
        <w:smartTag w:uri="urn:schemas-microsoft-com:office:smarttags" w:element="country-region">
          <w:r w:rsidR="00556D44" w:rsidRPr="00325AE2">
            <w:rPr>
              <w:sz w:val="20"/>
              <w:lang w:val="en-GB"/>
            </w:rPr>
            <w:t>Croatia</w:t>
          </w:r>
        </w:smartTag>
      </w:smartTag>
      <w:r w:rsidR="006F304C" w:rsidRPr="00325AE2">
        <w:rPr>
          <w:sz w:val="20"/>
          <w:lang w:val="en-GB"/>
        </w:rPr>
        <w:t xml:space="preserve"> </w:t>
      </w:r>
      <w:r w:rsidR="009F3133" w:rsidRPr="00325AE2">
        <w:rPr>
          <w:sz w:val="20"/>
          <w:lang w:val="en-GB"/>
        </w:rPr>
        <w:t>had ratified the</w:t>
      </w:r>
      <w:r w:rsidR="006F304C" w:rsidRPr="00325AE2">
        <w:rPr>
          <w:sz w:val="20"/>
          <w:lang w:val="en-GB"/>
        </w:rPr>
        <w:t xml:space="preserve"> </w:t>
      </w:r>
      <w:r w:rsidR="009F3133" w:rsidRPr="00325AE2">
        <w:rPr>
          <w:sz w:val="20"/>
          <w:lang w:val="en-GB"/>
        </w:rPr>
        <w:t>Council of Europe Convention on Action against Trafficking in Human Beings and was preparing to sign the</w:t>
      </w:r>
      <w:r w:rsidR="001B0EA6" w:rsidRPr="00325AE2">
        <w:rPr>
          <w:sz w:val="20"/>
          <w:lang w:val="en-GB"/>
        </w:rPr>
        <w:t xml:space="preserve"> </w:t>
      </w:r>
      <w:r w:rsidR="009F3133" w:rsidRPr="00325AE2">
        <w:rPr>
          <w:sz w:val="20"/>
          <w:lang w:val="en-GB"/>
        </w:rPr>
        <w:t>Council of Europe Convention on the Protection of Children against Sexual Exploitation and Sexual Abuse</w:t>
      </w:r>
      <w:r w:rsidR="006F304C"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41.</w:t>
      </w:r>
      <w:r w:rsidRPr="00325AE2">
        <w:rPr>
          <w:sz w:val="20"/>
          <w:lang w:val="en-GB"/>
        </w:rPr>
        <w:tab/>
      </w:r>
      <w:r w:rsidR="00C65388" w:rsidRPr="00DC0889">
        <w:rPr>
          <w:b/>
          <w:bCs/>
          <w:sz w:val="20"/>
          <w:lang w:val="en-GB"/>
        </w:rPr>
        <w:t xml:space="preserve">Mr. </w:t>
      </w:r>
      <w:r w:rsidR="00DC0889" w:rsidRPr="00DC0889">
        <w:rPr>
          <w:b/>
          <w:bCs/>
          <w:sz w:val="20"/>
          <w:lang w:val="en-GB"/>
        </w:rPr>
        <w:t>Kotrane</w:t>
      </w:r>
      <w:r w:rsidRPr="00325AE2">
        <w:rPr>
          <w:sz w:val="20"/>
          <w:lang w:val="en-GB"/>
        </w:rPr>
        <w:t xml:space="preserve"> </w:t>
      </w:r>
      <w:r w:rsidR="009F3133" w:rsidRPr="00325AE2">
        <w:rPr>
          <w:sz w:val="20"/>
          <w:lang w:val="en-GB"/>
        </w:rPr>
        <w:t xml:space="preserve">noted that under the Protocol States were required to take internal measures to </w:t>
      </w:r>
      <w:r w:rsidR="00B42EF6" w:rsidRPr="00325AE2">
        <w:rPr>
          <w:sz w:val="20"/>
          <w:lang w:val="en-GB"/>
        </w:rPr>
        <w:t xml:space="preserve">enable </w:t>
      </w:r>
      <w:r w:rsidR="009F3133" w:rsidRPr="00325AE2">
        <w:rPr>
          <w:sz w:val="20"/>
          <w:lang w:val="en-GB"/>
        </w:rPr>
        <w:t xml:space="preserve">legal proceedings </w:t>
      </w:r>
      <w:r w:rsidR="00B42EF6" w:rsidRPr="00325AE2">
        <w:rPr>
          <w:sz w:val="20"/>
          <w:lang w:val="en-GB"/>
        </w:rPr>
        <w:t xml:space="preserve">to be brought </w:t>
      </w:r>
      <w:r w:rsidR="009F3133" w:rsidRPr="00325AE2">
        <w:rPr>
          <w:sz w:val="20"/>
          <w:lang w:val="en-GB"/>
        </w:rPr>
        <w:t xml:space="preserve">in respect of acts such as war crimes, even when they had been committed abroad: the fact that the Protocol took precedence over </w:t>
      </w:r>
      <w:r w:rsidR="00B42EF6" w:rsidRPr="00325AE2">
        <w:rPr>
          <w:sz w:val="20"/>
          <w:lang w:val="en-GB"/>
        </w:rPr>
        <w:t xml:space="preserve">domestic </w:t>
      </w:r>
      <w:r w:rsidR="009F3133" w:rsidRPr="00325AE2">
        <w:rPr>
          <w:sz w:val="20"/>
          <w:lang w:val="en-GB"/>
        </w:rPr>
        <w:t>law did not confer power on a judge to bring legal proceedings against the perpetrators of crimes which were not classified as offences under Croatian law</w:t>
      </w:r>
      <w:r w:rsidR="001B0EA6"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42.</w:t>
      </w:r>
      <w:r w:rsidRPr="00325AE2">
        <w:rPr>
          <w:sz w:val="20"/>
          <w:lang w:val="en-GB"/>
        </w:rPr>
        <w:tab/>
      </w:r>
      <w:r w:rsidR="00C65388" w:rsidRPr="00DC0889">
        <w:rPr>
          <w:b/>
          <w:bCs/>
          <w:sz w:val="20"/>
          <w:lang w:val="en-GB"/>
        </w:rPr>
        <w:t xml:space="preserve">Mr. </w:t>
      </w:r>
      <w:r w:rsidR="00DC0889" w:rsidRPr="00DC0889">
        <w:rPr>
          <w:b/>
          <w:bCs/>
          <w:sz w:val="20"/>
          <w:lang w:val="en-GB"/>
        </w:rPr>
        <w:t>Filali</w:t>
      </w:r>
      <w:r w:rsidRPr="00325AE2">
        <w:rPr>
          <w:sz w:val="20"/>
          <w:lang w:val="en-GB"/>
        </w:rPr>
        <w:t xml:space="preserve">, </w:t>
      </w:r>
      <w:r w:rsidR="00076ECC" w:rsidRPr="00325AE2">
        <w:rPr>
          <w:sz w:val="20"/>
          <w:lang w:val="en-GB"/>
        </w:rPr>
        <w:t>recalling that some Conventions, including the Geneva Convention</w:t>
      </w:r>
      <w:r w:rsidRPr="00325AE2">
        <w:rPr>
          <w:sz w:val="20"/>
          <w:lang w:val="en-GB"/>
        </w:rPr>
        <w:t xml:space="preserve"> </w:t>
      </w:r>
      <w:r w:rsidR="00076ECC" w:rsidRPr="00325AE2">
        <w:rPr>
          <w:sz w:val="20"/>
        </w:rPr>
        <w:t xml:space="preserve">relative to </w:t>
      </w:r>
      <w:r w:rsidR="00076ECC" w:rsidRPr="00325AE2">
        <w:rPr>
          <w:sz w:val="20"/>
          <w:lang w:val="en-GB"/>
        </w:rPr>
        <w:t>the Protection of Civilian Persons in Time of War</w:t>
      </w:r>
      <w:r w:rsidRPr="00325AE2">
        <w:rPr>
          <w:sz w:val="20"/>
          <w:lang w:val="en-GB"/>
        </w:rPr>
        <w:t xml:space="preserve">, </w:t>
      </w:r>
      <w:r w:rsidR="00B42EF6" w:rsidRPr="00325AE2">
        <w:rPr>
          <w:sz w:val="20"/>
          <w:lang w:val="en-GB"/>
        </w:rPr>
        <w:t xml:space="preserve">required </w:t>
      </w:r>
      <w:r w:rsidR="00076ECC" w:rsidRPr="00325AE2">
        <w:rPr>
          <w:sz w:val="20"/>
          <w:lang w:val="en-GB"/>
        </w:rPr>
        <w:t xml:space="preserve">States parties to take the legislative measures necessary to transpose </w:t>
      </w:r>
      <w:r w:rsidR="00327070" w:rsidRPr="00325AE2">
        <w:rPr>
          <w:sz w:val="20"/>
          <w:lang w:val="en-GB"/>
        </w:rPr>
        <w:t xml:space="preserve">the </w:t>
      </w:r>
      <w:r w:rsidR="00076ECC" w:rsidRPr="00325AE2">
        <w:rPr>
          <w:sz w:val="20"/>
          <w:lang w:val="en-GB"/>
        </w:rPr>
        <w:t xml:space="preserve">provisions </w:t>
      </w:r>
      <w:r w:rsidR="00327070" w:rsidRPr="00325AE2">
        <w:rPr>
          <w:sz w:val="20"/>
          <w:lang w:val="en-GB"/>
        </w:rPr>
        <w:t xml:space="preserve">they contained </w:t>
      </w:r>
      <w:r w:rsidR="00076ECC" w:rsidRPr="00325AE2">
        <w:rPr>
          <w:sz w:val="20"/>
          <w:lang w:val="en-GB"/>
        </w:rPr>
        <w:t>into the domestic legal order, asked whether Croatia,</w:t>
      </w:r>
      <w:r w:rsidR="00327070" w:rsidRPr="00325AE2">
        <w:rPr>
          <w:sz w:val="20"/>
          <w:lang w:val="en-GB"/>
        </w:rPr>
        <w:t xml:space="preserve"> </w:t>
      </w:r>
      <w:r w:rsidR="00076ECC" w:rsidRPr="00325AE2">
        <w:rPr>
          <w:sz w:val="20"/>
          <w:lang w:val="en-GB"/>
        </w:rPr>
        <w:t>which had ratified the Rome Statute of the International Court of Justice, had provided for penalties for offences such as the recruitment of children</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43.</w:t>
      </w:r>
      <w:r w:rsidRPr="00325AE2">
        <w:rPr>
          <w:sz w:val="20"/>
          <w:lang w:val="en-GB"/>
        </w:rPr>
        <w:tab/>
      </w:r>
      <w:r w:rsidR="00C65388" w:rsidRPr="00DC0889">
        <w:rPr>
          <w:b/>
          <w:bCs/>
          <w:sz w:val="20"/>
          <w:lang w:val="en-GB"/>
        </w:rPr>
        <w:t>Ms.</w:t>
      </w:r>
      <w:r w:rsidR="001B0EA6" w:rsidRPr="00DC0889">
        <w:rPr>
          <w:b/>
          <w:bCs/>
          <w:sz w:val="20"/>
          <w:lang w:val="en-GB"/>
        </w:rPr>
        <w:t xml:space="preserve"> </w:t>
      </w:r>
      <w:r w:rsidR="00DC0889" w:rsidRPr="00DC0889">
        <w:rPr>
          <w:b/>
          <w:bCs/>
          <w:sz w:val="20"/>
          <w:lang w:val="en-GB"/>
        </w:rPr>
        <w:t>Blažević</w:t>
      </w:r>
      <w:r w:rsidRPr="00325AE2">
        <w:rPr>
          <w:sz w:val="20"/>
          <w:lang w:val="en-GB"/>
        </w:rPr>
        <w:t xml:space="preserve"> (</w:t>
      </w:r>
      <w:r w:rsidR="00556D44" w:rsidRPr="00325AE2">
        <w:rPr>
          <w:sz w:val="20"/>
          <w:lang w:val="en-GB"/>
        </w:rPr>
        <w:t>Croatia</w:t>
      </w:r>
      <w:r w:rsidRPr="00325AE2">
        <w:rPr>
          <w:sz w:val="20"/>
          <w:lang w:val="en-GB"/>
        </w:rPr>
        <w:t xml:space="preserve">) </w:t>
      </w:r>
      <w:r w:rsidR="00327070" w:rsidRPr="00325AE2">
        <w:rPr>
          <w:sz w:val="20"/>
          <w:lang w:val="en-GB"/>
        </w:rPr>
        <w:t>said that in</w:t>
      </w:r>
      <w:r w:rsidRPr="00325AE2">
        <w:rPr>
          <w:sz w:val="20"/>
          <w:lang w:val="en-GB"/>
        </w:rPr>
        <w:t xml:space="preserve"> </w:t>
      </w:r>
      <w:r w:rsidR="00556D44" w:rsidRPr="00325AE2">
        <w:rPr>
          <w:sz w:val="20"/>
          <w:lang w:val="en-GB"/>
        </w:rPr>
        <w:t>Croatia</w:t>
      </w:r>
      <w:r w:rsidRPr="00325AE2">
        <w:rPr>
          <w:sz w:val="20"/>
          <w:lang w:val="en-GB"/>
        </w:rPr>
        <w:t xml:space="preserve"> </w:t>
      </w:r>
      <w:r w:rsidR="00327070" w:rsidRPr="00325AE2">
        <w:rPr>
          <w:sz w:val="20"/>
          <w:lang w:val="en-GB"/>
        </w:rPr>
        <w:t>the recruitment of children by a foreign State was a war crime pursuant to article 158 of the Penal Code, paragraph 1 of which contained a provision on the protection of persons under 18 years of age; pursuant to that provision anyone who, in violation of international law in time of war, armed conflict or occupation, recruited a child into the national armed forces or used a child directly in hostilities incurred a penalty of at least five years imprisonment. The delegation had no knowledge of any instances of children being recruited on its territory by other States in violation of article 158</w:t>
      </w:r>
      <w:r w:rsidR="001B0EA6" w:rsidRPr="00325AE2">
        <w:rPr>
          <w:sz w:val="20"/>
          <w:lang w:val="en-GB"/>
        </w:rPr>
        <w:t>.</w:t>
      </w:r>
    </w:p>
    <w:p w:rsidR="006F304C" w:rsidRPr="00325AE2" w:rsidRDefault="006F304C" w:rsidP="0015423D">
      <w:pPr>
        <w:spacing w:after="240"/>
        <w:ind w:left="1080" w:right="1119"/>
        <w:jc w:val="both"/>
        <w:rPr>
          <w:sz w:val="20"/>
          <w:lang w:val="en-GB"/>
        </w:rPr>
      </w:pPr>
      <w:r w:rsidRPr="00325AE2">
        <w:rPr>
          <w:iCs/>
          <w:sz w:val="20"/>
          <w:lang w:val="en-GB"/>
        </w:rPr>
        <w:t>44.</w:t>
      </w:r>
      <w:r w:rsidRPr="00325AE2">
        <w:rPr>
          <w:iCs/>
          <w:sz w:val="20"/>
          <w:lang w:val="en-GB"/>
        </w:rPr>
        <w:tab/>
      </w:r>
      <w:r w:rsidR="00327070" w:rsidRPr="00325AE2">
        <w:rPr>
          <w:iCs/>
          <w:sz w:val="20"/>
          <w:lang w:val="en-GB"/>
        </w:rPr>
        <w:t>The recruitment of children by armed groups was also an offence in peacetime under Croatian ordinary law</w:t>
      </w:r>
      <w:r w:rsidRPr="00325AE2">
        <w:rPr>
          <w:sz w:val="20"/>
          <w:lang w:val="en-GB"/>
        </w:rPr>
        <w:t xml:space="preserve">; </w:t>
      </w:r>
      <w:r w:rsidR="00B42EF6" w:rsidRPr="00325AE2">
        <w:rPr>
          <w:sz w:val="20"/>
          <w:lang w:val="en-GB"/>
        </w:rPr>
        <w:t xml:space="preserve">by way of example, </w:t>
      </w:r>
      <w:r w:rsidR="00327070" w:rsidRPr="00325AE2">
        <w:rPr>
          <w:sz w:val="20"/>
          <w:lang w:val="en-GB"/>
        </w:rPr>
        <w:t>labour law prohibited</w:t>
      </w:r>
      <w:r w:rsidR="00B42EF6" w:rsidRPr="00325AE2">
        <w:rPr>
          <w:sz w:val="20"/>
          <w:lang w:val="en-GB"/>
        </w:rPr>
        <w:t xml:space="preserve"> </w:t>
      </w:r>
      <w:r w:rsidR="00327070" w:rsidRPr="00325AE2">
        <w:rPr>
          <w:sz w:val="20"/>
          <w:lang w:val="en-GB"/>
        </w:rPr>
        <w:t xml:space="preserve">the recruitment of children for any </w:t>
      </w:r>
      <w:r w:rsidR="00F74EEC" w:rsidRPr="00325AE2">
        <w:rPr>
          <w:sz w:val="20"/>
          <w:lang w:val="en-GB"/>
        </w:rPr>
        <w:t>activity</w:t>
      </w:r>
      <w:r w:rsidR="00327070" w:rsidRPr="00325AE2">
        <w:rPr>
          <w:sz w:val="20"/>
          <w:lang w:val="en-GB"/>
        </w:rPr>
        <w:t xml:space="preserve"> injurious to heir health. The penalties incurred in the event of a violation of that principle ranged from very heavy fines to 12 years’ imprisonment in the event of injury to or death of a child. However, hitherto the Croatian courts had not dealt with any case</w:t>
      </w:r>
      <w:r w:rsidRPr="00325AE2">
        <w:rPr>
          <w:sz w:val="20"/>
          <w:lang w:val="en-GB"/>
        </w:rPr>
        <w:t xml:space="preserve"> </w:t>
      </w:r>
      <w:r w:rsidR="00327070" w:rsidRPr="00325AE2">
        <w:rPr>
          <w:sz w:val="20"/>
          <w:lang w:val="en-GB"/>
        </w:rPr>
        <w:t>involving the recruitment of children into the armed forces</w:t>
      </w:r>
      <w:r w:rsidR="001B0EA6" w:rsidRPr="00325AE2">
        <w:rPr>
          <w:sz w:val="20"/>
          <w:lang w:val="en-GB"/>
        </w:rPr>
        <w:t>.</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45.</w:t>
      </w:r>
      <w:r w:rsidRPr="00325AE2">
        <w:rPr>
          <w:sz w:val="20"/>
          <w:lang w:val="en-GB"/>
        </w:rPr>
        <w:tab/>
      </w:r>
      <w:r w:rsidR="00327070" w:rsidRPr="00325AE2">
        <w:rPr>
          <w:sz w:val="20"/>
          <w:lang w:val="en-GB"/>
        </w:rPr>
        <w:t xml:space="preserve">Pursuant to </w:t>
      </w:r>
      <w:r w:rsidRPr="00325AE2">
        <w:rPr>
          <w:sz w:val="20"/>
          <w:lang w:val="en-GB"/>
        </w:rPr>
        <w:t xml:space="preserve">article 140 </w:t>
      </w:r>
      <w:r w:rsidR="00327070" w:rsidRPr="00325AE2">
        <w:rPr>
          <w:sz w:val="20"/>
          <w:lang w:val="en-GB"/>
        </w:rPr>
        <w:t>of the Croatian</w:t>
      </w:r>
      <w:r w:rsidRPr="00325AE2">
        <w:rPr>
          <w:sz w:val="20"/>
          <w:lang w:val="en-GB"/>
        </w:rPr>
        <w:t xml:space="preserve"> Constitution, </w:t>
      </w:r>
      <w:r w:rsidR="00327070" w:rsidRPr="00325AE2">
        <w:rPr>
          <w:sz w:val="20"/>
          <w:lang w:val="en-GB"/>
        </w:rPr>
        <w:t xml:space="preserve">ratified international agreements which were published in the Official Journal were directly applicable and even </w:t>
      </w:r>
      <w:r w:rsidR="00B42EF6" w:rsidRPr="00325AE2">
        <w:rPr>
          <w:sz w:val="20"/>
          <w:lang w:val="en-GB"/>
        </w:rPr>
        <w:t>took</w:t>
      </w:r>
      <w:r w:rsidR="00327070" w:rsidRPr="00325AE2">
        <w:rPr>
          <w:sz w:val="20"/>
          <w:lang w:val="en-GB"/>
        </w:rPr>
        <w:t xml:space="preserve"> precedence </w:t>
      </w:r>
      <w:r w:rsidR="00B42EF6" w:rsidRPr="00325AE2">
        <w:rPr>
          <w:sz w:val="20"/>
          <w:lang w:val="en-GB"/>
        </w:rPr>
        <w:t xml:space="preserve">over </w:t>
      </w:r>
      <w:r w:rsidR="00327070" w:rsidRPr="00325AE2">
        <w:rPr>
          <w:sz w:val="20"/>
          <w:lang w:val="en-GB"/>
        </w:rPr>
        <w:t xml:space="preserve">domestic laws. </w:t>
      </w:r>
      <w:r w:rsidR="001218F7" w:rsidRPr="00325AE2">
        <w:rPr>
          <w:sz w:val="20"/>
          <w:lang w:val="en-GB"/>
        </w:rPr>
        <w:t>Certain</w:t>
      </w:r>
      <w:r w:rsidR="00327070" w:rsidRPr="00325AE2">
        <w:rPr>
          <w:sz w:val="20"/>
          <w:lang w:val="en-GB"/>
        </w:rPr>
        <w:t xml:space="preserve"> specific provisions had also been adopted at national level. As a result, the National </w:t>
      </w:r>
      <w:r w:rsidR="00FA676F" w:rsidRPr="00325AE2">
        <w:rPr>
          <w:sz w:val="20"/>
          <w:lang w:val="en-GB"/>
        </w:rPr>
        <w:t xml:space="preserve">Defence Law defined a child as any person below 18 years </w:t>
      </w:r>
      <w:r w:rsidR="00B42EF6" w:rsidRPr="00325AE2">
        <w:rPr>
          <w:sz w:val="20"/>
          <w:lang w:val="en-GB"/>
        </w:rPr>
        <w:t>of age</w:t>
      </w:r>
      <w:r w:rsidR="00C35532" w:rsidRPr="00325AE2">
        <w:rPr>
          <w:sz w:val="20"/>
          <w:lang w:val="en-GB"/>
        </w:rPr>
        <w:t xml:space="preserve"> </w:t>
      </w:r>
      <w:r w:rsidR="00FA676F" w:rsidRPr="00325AE2">
        <w:rPr>
          <w:sz w:val="20"/>
          <w:lang w:val="en-GB"/>
        </w:rPr>
        <w:t xml:space="preserve">and prohibited recruitment </w:t>
      </w:r>
      <w:r w:rsidR="00B42EF6" w:rsidRPr="00325AE2">
        <w:rPr>
          <w:sz w:val="20"/>
          <w:lang w:val="en-GB"/>
        </w:rPr>
        <w:t xml:space="preserve">of people below </w:t>
      </w:r>
      <w:r w:rsidR="00FA676F" w:rsidRPr="00325AE2">
        <w:rPr>
          <w:sz w:val="20"/>
          <w:lang w:val="en-GB"/>
        </w:rPr>
        <w:t>that age.</w:t>
      </w:r>
      <w:r w:rsidRPr="00325AE2">
        <w:rPr>
          <w:sz w:val="20"/>
          <w:lang w:val="en-GB"/>
        </w:rPr>
        <w:t xml:space="preserve"> </w:t>
      </w:r>
      <w:r w:rsidR="00FA676F" w:rsidRPr="00325AE2">
        <w:rPr>
          <w:sz w:val="20"/>
          <w:lang w:val="en-GB"/>
        </w:rPr>
        <w:t xml:space="preserve">Pursuant to that law, military service obligations </w:t>
      </w:r>
      <w:r w:rsidR="00B42EF6" w:rsidRPr="00325AE2">
        <w:rPr>
          <w:sz w:val="20"/>
          <w:lang w:val="en-GB"/>
        </w:rPr>
        <w:t xml:space="preserve">took </w:t>
      </w:r>
      <w:r w:rsidR="00FA676F" w:rsidRPr="00325AE2">
        <w:rPr>
          <w:sz w:val="20"/>
          <w:lang w:val="en-GB"/>
        </w:rPr>
        <w:t>effect at the beginning of the year of an individual’s 18</w:t>
      </w:r>
      <w:r w:rsidR="00FA676F" w:rsidRPr="00325AE2">
        <w:rPr>
          <w:sz w:val="20"/>
          <w:vertAlign w:val="superscript"/>
          <w:lang w:val="en-GB"/>
        </w:rPr>
        <w:t>th</w:t>
      </w:r>
      <w:r w:rsidR="00FA676F" w:rsidRPr="00325AE2">
        <w:rPr>
          <w:sz w:val="20"/>
          <w:lang w:val="en-GB"/>
        </w:rPr>
        <w:t xml:space="preserve"> birthday and </w:t>
      </w:r>
      <w:r w:rsidR="00B42EF6" w:rsidRPr="00325AE2">
        <w:rPr>
          <w:sz w:val="20"/>
          <w:lang w:val="en-GB"/>
        </w:rPr>
        <w:t xml:space="preserve">were discharged upon </w:t>
      </w:r>
      <w:r w:rsidR="00FA676F" w:rsidRPr="00325AE2">
        <w:rPr>
          <w:sz w:val="20"/>
          <w:lang w:val="en-GB"/>
        </w:rPr>
        <w:t>completion of secondary or higher education, as appropriate. Before being recruited, conscripts had to sit medical examinations and psychological tests to assess aptitude for military service (these were conducted in civilian premises by a civilian agency operated by the Ministry of Defence</w:t>
      </w:r>
      <w:r w:rsidR="001B0EA6" w:rsidRPr="00325AE2">
        <w:rPr>
          <w:sz w:val="20"/>
          <w:lang w:val="en-GB"/>
        </w:rPr>
        <w:t xml:space="preserve"> </w:t>
      </w:r>
      <w:r w:rsidR="00FA676F" w:rsidRPr="00325AE2">
        <w:rPr>
          <w:sz w:val="20"/>
          <w:lang w:val="en-GB"/>
        </w:rPr>
        <w:t xml:space="preserve">and ensured that no minor was recruited. The register of conscripts was an official, public document complied on the basis of data held by the Ministry of </w:t>
      </w:r>
      <w:r w:rsidR="001218F7" w:rsidRPr="00325AE2">
        <w:rPr>
          <w:sz w:val="20"/>
          <w:lang w:val="en-GB"/>
        </w:rPr>
        <w:t>the</w:t>
      </w:r>
      <w:r w:rsidR="00FA676F" w:rsidRPr="00325AE2">
        <w:rPr>
          <w:sz w:val="20"/>
          <w:lang w:val="en-GB"/>
        </w:rPr>
        <w:t xml:space="preserve"> Interior. It was drawn up by </w:t>
      </w:r>
      <w:r w:rsidR="001218F7" w:rsidRPr="00325AE2">
        <w:rPr>
          <w:sz w:val="20"/>
          <w:lang w:val="en-GB"/>
        </w:rPr>
        <w:t>duly</w:t>
      </w:r>
      <w:r w:rsidR="00FA676F" w:rsidRPr="00325AE2">
        <w:rPr>
          <w:sz w:val="20"/>
          <w:lang w:val="en-GB"/>
        </w:rPr>
        <w:t xml:space="preserve"> trained officials and the act of amending the register in any manner constituted a criminal offence. Nationals of an age to </w:t>
      </w:r>
      <w:r w:rsidR="00B42EF6" w:rsidRPr="00325AE2">
        <w:rPr>
          <w:sz w:val="20"/>
          <w:lang w:val="en-GB"/>
        </w:rPr>
        <w:t xml:space="preserve">discharge their </w:t>
      </w:r>
      <w:r w:rsidR="00FA676F" w:rsidRPr="00325AE2">
        <w:rPr>
          <w:sz w:val="20"/>
          <w:lang w:val="en-GB"/>
        </w:rPr>
        <w:t xml:space="preserve">military obligations who were resident abroad were entered in </w:t>
      </w:r>
      <w:r w:rsidR="001218F7" w:rsidRPr="00325AE2">
        <w:rPr>
          <w:sz w:val="20"/>
          <w:lang w:val="en-GB"/>
        </w:rPr>
        <w:t>the</w:t>
      </w:r>
      <w:r w:rsidR="00FA676F" w:rsidRPr="00325AE2">
        <w:rPr>
          <w:sz w:val="20"/>
          <w:lang w:val="en-GB"/>
        </w:rPr>
        <w:t xml:space="preserve"> register on the basis of information supplied by Croatian diplomatic missions or consular services</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46.</w:t>
      </w:r>
      <w:r w:rsidRPr="00325AE2">
        <w:rPr>
          <w:sz w:val="20"/>
          <w:lang w:val="en-GB"/>
        </w:rPr>
        <w:tab/>
      </w:r>
      <w:r w:rsidR="00C65388" w:rsidRPr="00DC0889">
        <w:rPr>
          <w:b/>
          <w:bCs/>
          <w:sz w:val="20"/>
          <w:lang w:val="en-GB"/>
        </w:rPr>
        <w:t xml:space="preserve">Mr. </w:t>
      </w:r>
      <w:r w:rsidR="00DC0889" w:rsidRPr="00DC0889">
        <w:rPr>
          <w:b/>
          <w:bCs/>
          <w:sz w:val="20"/>
          <w:lang w:val="en-GB"/>
        </w:rPr>
        <w:t>Parfitt</w:t>
      </w:r>
      <w:r w:rsidRPr="00325AE2">
        <w:rPr>
          <w:sz w:val="20"/>
          <w:lang w:val="en-GB"/>
        </w:rPr>
        <w:t xml:space="preserve"> </w:t>
      </w:r>
      <w:r w:rsidR="00FA676F" w:rsidRPr="00325AE2">
        <w:rPr>
          <w:sz w:val="20"/>
          <w:lang w:val="en-GB"/>
        </w:rPr>
        <w:t xml:space="preserve">enquired how many children had </w:t>
      </w:r>
      <w:r w:rsidR="001218F7" w:rsidRPr="00325AE2">
        <w:rPr>
          <w:sz w:val="20"/>
          <w:lang w:val="en-GB"/>
        </w:rPr>
        <w:t>benefited</w:t>
      </w:r>
      <w:r w:rsidR="00FA676F" w:rsidRPr="00325AE2">
        <w:rPr>
          <w:sz w:val="20"/>
          <w:lang w:val="en-GB"/>
        </w:rPr>
        <w:t xml:space="preserve"> fro</w:t>
      </w:r>
      <w:r w:rsidR="00B42EF6" w:rsidRPr="00325AE2">
        <w:rPr>
          <w:sz w:val="20"/>
          <w:lang w:val="en-GB"/>
        </w:rPr>
        <w:t>m</w:t>
      </w:r>
      <w:r w:rsidR="00FA676F" w:rsidRPr="00325AE2">
        <w:rPr>
          <w:sz w:val="20"/>
          <w:lang w:val="en-GB"/>
        </w:rPr>
        <w:t xml:space="preserve"> the psychosocial aid services provided for in the National Plan of Action and whether the duration of military and public service was the same</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47.</w:t>
      </w:r>
      <w:r w:rsidRPr="00325AE2">
        <w:rPr>
          <w:sz w:val="20"/>
          <w:lang w:val="en-GB"/>
        </w:rPr>
        <w:tab/>
      </w:r>
      <w:r w:rsidR="00C65388" w:rsidRPr="00DC0889">
        <w:rPr>
          <w:b/>
          <w:bCs/>
          <w:sz w:val="20"/>
          <w:lang w:val="en-GB"/>
        </w:rPr>
        <w:t>Ms.</w:t>
      </w:r>
      <w:r w:rsidR="001B0EA6" w:rsidRPr="00DC0889">
        <w:rPr>
          <w:b/>
          <w:bCs/>
          <w:sz w:val="20"/>
          <w:lang w:val="en-GB"/>
        </w:rPr>
        <w:t xml:space="preserve"> </w:t>
      </w:r>
      <w:r w:rsidR="00DC0889" w:rsidRPr="00DC0889">
        <w:rPr>
          <w:b/>
          <w:bCs/>
          <w:sz w:val="20"/>
          <w:lang w:val="en-GB"/>
        </w:rPr>
        <w:t>Jurić Matejčić</w:t>
      </w:r>
      <w:r w:rsidRPr="00325AE2">
        <w:rPr>
          <w:sz w:val="20"/>
          <w:lang w:val="en-GB"/>
        </w:rPr>
        <w:t xml:space="preserve"> (</w:t>
      </w:r>
      <w:smartTag w:uri="urn:schemas-microsoft-com:office:smarttags" w:element="place">
        <w:smartTag w:uri="urn:schemas-microsoft-com:office:smarttags" w:element="country-region">
          <w:r w:rsidR="00556D44" w:rsidRPr="00325AE2">
            <w:rPr>
              <w:sz w:val="20"/>
              <w:lang w:val="en-GB"/>
            </w:rPr>
            <w:t>Croatia</w:t>
          </w:r>
        </w:smartTag>
      </w:smartTag>
      <w:r w:rsidRPr="00325AE2">
        <w:rPr>
          <w:sz w:val="20"/>
          <w:lang w:val="en-GB"/>
        </w:rPr>
        <w:t xml:space="preserve">) </w:t>
      </w:r>
      <w:r w:rsidR="00FA676F" w:rsidRPr="00325AE2">
        <w:rPr>
          <w:sz w:val="20"/>
          <w:lang w:val="en-GB"/>
        </w:rPr>
        <w:t>replied that public service was very attractive because it allowed the individual to work in an area related to the studies he had undertaken and only lasted three months longer than military service, in other words nine months compared to six.</w:t>
      </w:r>
      <w:r w:rsidR="001B0EA6" w:rsidRPr="00325AE2">
        <w:rPr>
          <w:sz w:val="20"/>
          <w:lang w:val="en-GB"/>
        </w:rPr>
        <w:t xml:space="preserve"> </w:t>
      </w:r>
      <w:r w:rsidR="00FA676F" w:rsidRPr="00325AE2">
        <w:rPr>
          <w:sz w:val="20"/>
          <w:lang w:val="en-GB"/>
        </w:rPr>
        <w:t xml:space="preserve">Soon the </w:t>
      </w:r>
      <w:r w:rsidR="00B42EF6" w:rsidRPr="00325AE2">
        <w:rPr>
          <w:sz w:val="20"/>
          <w:lang w:val="en-GB"/>
        </w:rPr>
        <w:t xml:space="preserve">issue </w:t>
      </w:r>
      <w:r w:rsidR="00FA676F" w:rsidRPr="00325AE2">
        <w:rPr>
          <w:sz w:val="20"/>
          <w:lang w:val="en-GB"/>
        </w:rPr>
        <w:t xml:space="preserve">would no longer arise because the Croatian army was in </w:t>
      </w:r>
      <w:r w:rsidR="001218F7" w:rsidRPr="00325AE2">
        <w:rPr>
          <w:sz w:val="20"/>
          <w:lang w:val="en-GB"/>
        </w:rPr>
        <w:t>the process</w:t>
      </w:r>
      <w:r w:rsidR="00FA676F" w:rsidRPr="00325AE2">
        <w:rPr>
          <w:sz w:val="20"/>
          <w:lang w:val="en-GB"/>
        </w:rPr>
        <w:t xml:space="preserve"> of becoming a professional army only</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48.</w:t>
      </w:r>
      <w:r w:rsidRPr="00325AE2">
        <w:rPr>
          <w:sz w:val="20"/>
          <w:lang w:val="en-GB"/>
        </w:rPr>
        <w:tab/>
      </w:r>
      <w:r w:rsidR="00FA676F" w:rsidRPr="00DC0889">
        <w:rPr>
          <w:b/>
          <w:bCs/>
          <w:sz w:val="20"/>
          <w:lang w:val="en-GB"/>
        </w:rPr>
        <w:t>The</w:t>
      </w:r>
      <w:r w:rsidRPr="00DC0889">
        <w:rPr>
          <w:b/>
          <w:bCs/>
          <w:sz w:val="20"/>
          <w:lang w:val="en-GB"/>
        </w:rPr>
        <w:t xml:space="preserve"> </w:t>
      </w:r>
      <w:r w:rsidR="00DC0889" w:rsidRPr="00DC0889">
        <w:rPr>
          <w:b/>
          <w:bCs/>
          <w:sz w:val="20"/>
          <w:lang w:val="en-GB"/>
        </w:rPr>
        <w:t>Chairperson</w:t>
      </w:r>
      <w:r w:rsidRPr="00325AE2">
        <w:rPr>
          <w:sz w:val="20"/>
          <w:lang w:val="en-GB"/>
        </w:rPr>
        <w:t xml:space="preserve"> </w:t>
      </w:r>
      <w:r w:rsidR="00FA676F" w:rsidRPr="00325AE2">
        <w:rPr>
          <w:sz w:val="20"/>
          <w:lang w:val="en-GB"/>
        </w:rPr>
        <w:t xml:space="preserve">asked whether the high rate </w:t>
      </w:r>
      <w:r w:rsidR="001218F7" w:rsidRPr="00325AE2">
        <w:rPr>
          <w:sz w:val="20"/>
          <w:lang w:val="en-GB"/>
        </w:rPr>
        <w:t>of unemployment</w:t>
      </w:r>
      <w:r w:rsidR="00FA676F" w:rsidRPr="00325AE2">
        <w:rPr>
          <w:sz w:val="20"/>
          <w:lang w:val="en-GB"/>
        </w:rPr>
        <w:t xml:space="preserve"> encouraged some minors to falsify their identity documents so that they could apply to join the army</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49.</w:t>
      </w:r>
      <w:r w:rsidRPr="00325AE2">
        <w:rPr>
          <w:sz w:val="20"/>
          <w:lang w:val="en-GB"/>
        </w:rPr>
        <w:tab/>
      </w:r>
      <w:r w:rsidR="00C65388" w:rsidRPr="00DC0889">
        <w:rPr>
          <w:b/>
          <w:bCs/>
          <w:sz w:val="20"/>
          <w:lang w:val="en-GB"/>
        </w:rPr>
        <w:t xml:space="preserve">Mr. </w:t>
      </w:r>
      <w:r w:rsidR="00DC0889" w:rsidRPr="00DC0889">
        <w:rPr>
          <w:b/>
          <w:bCs/>
          <w:sz w:val="20"/>
          <w:lang w:val="en-GB"/>
        </w:rPr>
        <w:t>Citarella</w:t>
      </w:r>
      <w:r w:rsidRPr="00325AE2">
        <w:rPr>
          <w:sz w:val="20"/>
          <w:lang w:val="en-GB"/>
        </w:rPr>
        <w:t xml:space="preserve"> </w:t>
      </w:r>
      <w:r w:rsidR="00FA676F" w:rsidRPr="00325AE2">
        <w:rPr>
          <w:sz w:val="20"/>
          <w:lang w:val="en-GB"/>
        </w:rPr>
        <w:t>asked the delegation to explain whether compulsory conscription involved women as well as men and to outline the criteria for exemption</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50.</w:t>
      </w:r>
      <w:r w:rsidRPr="00325AE2">
        <w:rPr>
          <w:sz w:val="20"/>
          <w:lang w:val="en-GB"/>
        </w:rPr>
        <w:tab/>
      </w:r>
      <w:r w:rsidR="00C65388" w:rsidRPr="00DC0889">
        <w:rPr>
          <w:b/>
          <w:bCs/>
          <w:sz w:val="20"/>
          <w:lang w:val="en-GB"/>
        </w:rPr>
        <w:t>Ms.</w:t>
      </w:r>
      <w:r w:rsidR="001B0EA6" w:rsidRPr="00DC0889">
        <w:rPr>
          <w:b/>
          <w:bCs/>
          <w:sz w:val="20"/>
          <w:lang w:val="en-GB"/>
        </w:rPr>
        <w:t xml:space="preserve"> </w:t>
      </w:r>
      <w:r w:rsidR="00DC0889" w:rsidRPr="00DC0889">
        <w:rPr>
          <w:b/>
          <w:bCs/>
          <w:sz w:val="20"/>
          <w:lang w:val="en-GB"/>
        </w:rPr>
        <w:t>Jurić Matejčić</w:t>
      </w:r>
      <w:r w:rsidRPr="00325AE2">
        <w:rPr>
          <w:sz w:val="20"/>
          <w:lang w:val="en-GB"/>
        </w:rPr>
        <w:t xml:space="preserve"> (</w:t>
      </w:r>
      <w:smartTag w:uri="urn:schemas-microsoft-com:office:smarttags" w:element="place">
        <w:smartTag w:uri="urn:schemas-microsoft-com:office:smarttags" w:element="country-region">
          <w:r w:rsidR="00556D44" w:rsidRPr="00325AE2">
            <w:rPr>
              <w:sz w:val="20"/>
              <w:lang w:val="en-GB"/>
            </w:rPr>
            <w:t>Croatia</w:t>
          </w:r>
        </w:smartTag>
      </w:smartTag>
      <w:r w:rsidRPr="00325AE2">
        <w:rPr>
          <w:sz w:val="20"/>
          <w:lang w:val="en-GB"/>
        </w:rPr>
        <w:t xml:space="preserve">) </w:t>
      </w:r>
      <w:r w:rsidR="00FA676F" w:rsidRPr="00325AE2">
        <w:rPr>
          <w:sz w:val="20"/>
          <w:lang w:val="en-GB"/>
        </w:rPr>
        <w:t xml:space="preserve">said that despite the high rate of unemployment, young people had never been attracted </w:t>
      </w:r>
      <w:r w:rsidR="00B42EF6" w:rsidRPr="00325AE2">
        <w:rPr>
          <w:sz w:val="20"/>
          <w:lang w:val="en-GB"/>
        </w:rPr>
        <w:t xml:space="preserve">in large numbers to </w:t>
      </w:r>
      <w:r w:rsidR="00FA676F" w:rsidRPr="00325AE2">
        <w:rPr>
          <w:sz w:val="20"/>
          <w:lang w:val="en-GB"/>
        </w:rPr>
        <w:t xml:space="preserve">a military career, doubtless because of the low wages. The issue of </w:t>
      </w:r>
      <w:r w:rsidR="001218F7" w:rsidRPr="00325AE2">
        <w:rPr>
          <w:sz w:val="20"/>
          <w:lang w:val="en-GB"/>
        </w:rPr>
        <w:t>falsified</w:t>
      </w:r>
      <w:r w:rsidR="00FA676F" w:rsidRPr="00325AE2">
        <w:rPr>
          <w:sz w:val="20"/>
          <w:lang w:val="en-GB"/>
        </w:rPr>
        <w:t xml:space="preserve"> documents had therefore, to her knowledge, </w:t>
      </w:r>
      <w:r w:rsidR="00B42EF6" w:rsidRPr="00325AE2">
        <w:rPr>
          <w:sz w:val="20"/>
          <w:lang w:val="en-GB"/>
        </w:rPr>
        <w:t>n</w:t>
      </w:r>
      <w:r w:rsidR="00FA676F" w:rsidRPr="00325AE2">
        <w:rPr>
          <w:sz w:val="20"/>
          <w:lang w:val="en-GB"/>
        </w:rPr>
        <w:t xml:space="preserve">ever arisen. The amendments made in July 2007 to the National Defence Law provided for the army to become professional within six months. Conscription would therefore be abolished by the end of 2007, although it might be reintroduced if necessary, including in the event of foreign </w:t>
      </w:r>
      <w:r w:rsidR="001218F7" w:rsidRPr="00325AE2">
        <w:rPr>
          <w:sz w:val="20"/>
          <w:lang w:val="en-GB"/>
        </w:rPr>
        <w:t>aggression</w:t>
      </w:r>
      <w:r w:rsidR="00FA676F" w:rsidRPr="00325AE2">
        <w:rPr>
          <w:sz w:val="20"/>
          <w:lang w:val="en-GB"/>
        </w:rPr>
        <w:t xml:space="preserve">. </w:t>
      </w:r>
      <w:r w:rsidR="00B42EF6" w:rsidRPr="00325AE2">
        <w:rPr>
          <w:sz w:val="20"/>
          <w:lang w:val="en-GB"/>
        </w:rPr>
        <w:t xml:space="preserve">Conscripts </w:t>
      </w:r>
      <w:r w:rsidR="001218F7" w:rsidRPr="00325AE2">
        <w:rPr>
          <w:sz w:val="20"/>
          <w:lang w:val="en-GB"/>
        </w:rPr>
        <w:t xml:space="preserve">who </w:t>
      </w:r>
      <w:r w:rsidR="00C35532" w:rsidRPr="00325AE2">
        <w:rPr>
          <w:sz w:val="20"/>
          <w:lang w:val="en-GB"/>
        </w:rPr>
        <w:t xml:space="preserve">had been </w:t>
      </w:r>
      <w:r w:rsidR="001218F7" w:rsidRPr="00325AE2">
        <w:rPr>
          <w:sz w:val="20"/>
          <w:lang w:val="en-GB"/>
        </w:rPr>
        <w:t xml:space="preserve">due to be called up by the end of the year </w:t>
      </w:r>
      <w:r w:rsidR="00B42EF6" w:rsidRPr="00325AE2">
        <w:rPr>
          <w:sz w:val="20"/>
          <w:lang w:val="en-GB"/>
        </w:rPr>
        <w:t xml:space="preserve">might </w:t>
      </w:r>
      <w:r w:rsidR="001218F7" w:rsidRPr="00325AE2">
        <w:rPr>
          <w:sz w:val="20"/>
          <w:lang w:val="en-GB"/>
        </w:rPr>
        <w:t xml:space="preserve">not be – Parliament had the option of lifting military service obligations for the individuals concerned following a proposal from the Head of State in his capacity as head of the Armed Forces. </w:t>
      </w:r>
      <w:r w:rsidR="00FA676F" w:rsidRPr="00325AE2">
        <w:rPr>
          <w:sz w:val="20"/>
          <w:lang w:val="en-GB"/>
        </w:rPr>
        <w:t xml:space="preserve">Conscription, which was governed by the National Defence Law, was an administrative procedure and decisions </w:t>
      </w:r>
      <w:r w:rsidR="00B42EF6" w:rsidRPr="00325AE2">
        <w:rPr>
          <w:sz w:val="20"/>
          <w:lang w:val="en-GB"/>
        </w:rPr>
        <w:t>relating to conscription</w:t>
      </w:r>
      <w:r w:rsidR="00FA676F" w:rsidRPr="00325AE2">
        <w:rPr>
          <w:sz w:val="20"/>
          <w:lang w:val="en-GB"/>
        </w:rPr>
        <w:t xml:space="preserve"> could therefore be contested in the civil courts</w:t>
      </w:r>
      <w:r w:rsidR="001B0EA6"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51.</w:t>
      </w:r>
      <w:r w:rsidRPr="00325AE2">
        <w:rPr>
          <w:sz w:val="20"/>
          <w:lang w:val="en-GB"/>
        </w:rPr>
        <w:tab/>
      </w:r>
      <w:r w:rsidR="00FA676F" w:rsidRPr="00325AE2">
        <w:rPr>
          <w:sz w:val="20"/>
          <w:lang w:val="en-GB"/>
        </w:rPr>
        <w:t>C</w:t>
      </w:r>
      <w:r w:rsidRPr="00325AE2">
        <w:rPr>
          <w:sz w:val="20"/>
          <w:lang w:val="en-GB"/>
        </w:rPr>
        <w:t xml:space="preserve">onscription </w:t>
      </w:r>
      <w:r w:rsidR="00FA676F" w:rsidRPr="00325AE2">
        <w:rPr>
          <w:sz w:val="20"/>
          <w:lang w:val="en-GB"/>
        </w:rPr>
        <w:t xml:space="preserve">affected men only, but women were increasingly opting for a military </w:t>
      </w:r>
      <w:r w:rsidR="001218F7" w:rsidRPr="00325AE2">
        <w:rPr>
          <w:sz w:val="20"/>
          <w:lang w:val="en-GB"/>
        </w:rPr>
        <w:t>career</w:t>
      </w:r>
      <w:r w:rsidR="00FA676F" w:rsidRPr="00325AE2">
        <w:rPr>
          <w:sz w:val="20"/>
          <w:lang w:val="en-GB"/>
        </w:rPr>
        <w:t xml:space="preserve"> and a significant number were </w:t>
      </w:r>
      <w:r w:rsidR="00B42EF6" w:rsidRPr="00325AE2">
        <w:rPr>
          <w:sz w:val="20"/>
          <w:lang w:val="en-GB"/>
        </w:rPr>
        <w:t xml:space="preserve">working in </w:t>
      </w:r>
      <w:r w:rsidR="00FA676F" w:rsidRPr="00325AE2">
        <w:rPr>
          <w:sz w:val="20"/>
          <w:lang w:val="en-GB"/>
        </w:rPr>
        <w:t>prestigious roles such as doctors or fighter pilot</w:t>
      </w:r>
      <w:r w:rsidR="00B42EF6" w:rsidRPr="00325AE2">
        <w:rPr>
          <w:sz w:val="20"/>
          <w:lang w:val="en-GB"/>
        </w:rPr>
        <w:t>s</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52.</w:t>
      </w:r>
      <w:r w:rsidRPr="00325AE2">
        <w:rPr>
          <w:sz w:val="20"/>
          <w:lang w:val="en-GB"/>
        </w:rPr>
        <w:tab/>
      </w:r>
      <w:smartTag w:uri="urn:schemas-microsoft-com:office:smarttags" w:element="place">
        <w:smartTag w:uri="urn:schemas-microsoft-com:office:smarttags" w:element="country-region">
          <w:r w:rsidR="00FA676F" w:rsidRPr="00325AE2">
            <w:rPr>
              <w:sz w:val="20"/>
              <w:lang w:val="en-GB"/>
            </w:rPr>
            <w:t>Croatia</w:t>
          </w:r>
        </w:smartTag>
      </w:smartTag>
      <w:r w:rsidR="00FA676F" w:rsidRPr="00325AE2">
        <w:rPr>
          <w:sz w:val="20"/>
          <w:lang w:val="en-GB"/>
        </w:rPr>
        <w:t xml:space="preserve"> was a small country with a small army and had taken the view that there was no point in establishing secondary military schools. “Cadets” were</w:t>
      </w:r>
      <w:r w:rsidR="001B0EA6" w:rsidRPr="00325AE2">
        <w:rPr>
          <w:sz w:val="20"/>
          <w:lang w:val="en-GB"/>
        </w:rPr>
        <w:t xml:space="preserve"> </w:t>
      </w:r>
      <w:r w:rsidR="00C35532" w:rsidRPr="00325AE2">
        <w:rPr>
          <w:sz w:val="20"/>
          <w:lang w:val="en-GB"/>
        </w:rPr>
        <w:t>individuals</w:t>
      </w:r>
      <w:r w:rsidR="006B751C" w:rsidRPr="00325AE2">
        <w:rPr>
          <w:sz w:val="20"/>
          <w:lang w:val="en-GB"/>
        </w:rPr>
        <w:t xml:space="preserve"> who had completed their secondary or even higher </w:t>
      </w:r>
      <w:r w:rsidR="001218F7" w:rsidRPr="00325AE2">
        <w:rPr>
          <w:sz w:val="20"/>
          <w:lang w:val="en-GB"/>
        </w:rPr>
        <w:t>education</w:t>
      </w:r>
      <w:r w:rsidR="00B42EF6" w:rsidRPr="00325AE2">
        <w:rPr>
          <w:sz w:val="20"/>
          <w:lang w:val="en-GB"/>
        </w:rPr>
        <w:t xml:space="preserve"> and</w:t>
      </w:r>
      <w:r w:rsidR="006B751C" w:rsidRPr="00325AE2">
        <w:rPr>
          <w:sz w:val="20"/>
          <w:lang w:val="en-GB"/>
        </w:rPr>
        <w:t xml:space="preserve"> who were being paid to undertake military training under a contract which guaranteed them a place in the </w:t>
      </w:r>
      <w:r w:rsidR="001218F7" w:rsidRPr="00325AE2">
        <w:rPr>
          <w:sz w:val="20"/>
          <w:lang w:val="en-GB"/>
        </w:rPr>
        <w:t>army</w:t>
      </w:r>
      <w:r w:rsidR="006B751C" w:rsidRPr="00325AE2">
        <w:rPr>
          <w:sz w:val="20"/>
          <w:lang w:val="en-GB"/>
        </w:rPr>
        <w:t xml:space="preserve"> upon completion. The</w:t>
      </w:r>
      <w:r w:rsidR="00B42EF6" w:rsidRPr="00325AE2">
        <w:rPr>
          <w:sz w:val="20"/>
          <w:lang w:val="en-GB"/>
        </w:rPr>
        <w:t>y</w:t>
      </w:r>
      <w:r w:rsidR="006B751C" w:rsidRPr="00325AE2">
        <w:rPr>
          <w:sz w:val="20"/>
          <w:lang w:val="en-GB"/>
        </w:rPr>
        <w:t xml:space="preserve"> were all therefore at </w:t>
      </w:r>
      <w:r w:rsidR="001218F7" w:rsidRPr="00325AE2">
        <w:rPr>
          <w:sz w:val="20"/>
          <w:lang w:val="en-GB"/>
        </w:rPr>
        <w:t>least</w:t>
      </w:r>
      <w:r w:rsidR="006B751C" w:rsidRPr="00325AE2">
        <w:rPr>
          <w:sz w:val="20"/>
          <w:lang w:val="en-GB"/>
        </w:rPr>
        <w:t xml:space="preserve"> 19 years of age</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53.</w:t>
      </w:r>
      <w:r w:rsidRPr="00325AE2">
        <w:rPr>
          <w:sz w:val="20"/>
          <w:lang w:val="en-GB"/>
        </w:rPr>
        <w:tab/>
      </w:r>
      <w:r w:rsidR="006B751C" w:rsidRPr="00325AE2">
        <w:rPr>
          <w:sz w:val="20"/>
          <w:lang w:val="en-GB"/>
        </w:rPr>
        <w:t xml:space="preserve">All military personnel received training in humanitarian law and the </w:t>
      </w:r>
      <w:r w:rsidR="001218F7" w:rsidRPr="00325AE2">
        <w:rPr>
          <w:sz w:val="20"/>
          <w:lang w:val="en-GB"/>
        </w:rPr>
        <w:t>provisions</w:t>
      </w:r>
      <w:r w:rsidR="006B751C" w:rsidRPr="00325AE2">
        <w:rPr>
          <w:sz w:val="20"/>
          <w:lang w:val="en-GB"/>
        </w:rPr>
        <w:t xml:space="preserve"> of the various international instruments ratified by </w:t>
      </w:r>
      <w:smartTag w:uri="urn:schemas-microsoft-com:office:smarttags" w:element="place">
        <w:smartTag w:uri="urn:schemas-microsoft-com:office:smarttags" w:element="country-region">
          <w:r w:rsidR="006B751C" w:rsidRPr="00325AE2">
            <w:rPr>
              <w:sz w:val="20"/>
              <w:lang w:val="en-GB"/>
            </w:rPr>
            <w:t>Croatia</w:t>
          </w:r>
        </w:smartTag>
      </w:smartTag>
      <w:r w:rsidR="006B751C" w:rsidRPr="00325AE2">
        <w:rPr>
          <w:sz w:val="20"/>
          <w:lang w:val="en-GB"/>
        </w:rPr>
        <w:t xml:space="preserve">. Staff </w:t>
      </w:r>
      <w:r w:rsidR="00B42EF6" w:rsidRPr="00325AE2">
        <w:rPr>
          <w:sz w:val="20"/>
          <w:lang w:val="en-GB"/>
        </w:rPr>
        <w:t xml:space="preserve">assigned </w:t>
      </w:r>
      <w:r w:rsidR="006B751C" w:rsidRPr="00325AE2">
        <w:rPr>
          <w:sz w:val="20"/>
          <w:lang w:val="en-GB"/>
        </w:rPr>
        <w:t xml:space="preserve">to work in recruitment had to answer questions on the provisions of the Optional Protocol as part of a written and oral examination to </w:t>
      </w:r>
      <w:r w:rsidR="00B42EF6" w:rsidRPr="00325AE2">
        <w:rPr>
          <w:sz w:val="20"/>
          <w:lang w:val="en-GB"/>
        </w:rPr>
        <w:t xml:space="preserve">successfully complete </w:t>
      </w:r>
      <w:r w:rsidR="006B751C" w:rsidRPr="00325AE2">
        <w:rPr>
          <w:sz w:val="20"/>
          <w:lang w:val="en-GB"/>
        </w:rPr>
        <w:t xml:space="preserve">their training; a pass in that examination was a compulsory requirement </w:t>
      </w:r>
      <w:r w:rsidR="00B42EF6" w:rsidRPr="00325AE2">
        <w:rPr>
          <w:sz w:val="20"/>
          <w:lang w:val="en-GB"/>
        </w:rPr>
        <w:t xml:space="preserve">for </w:t>
      </w:r>
      <w:r w:rsidR="006B751C" w:rsidRPr="00325AE2">
        <w:rPr>
          <w:sz w:val="20"/>
          <w:lang w:val="en-GB"/>
        </w:rPr>
        <w:t>a public service post</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54.</w:t>
      </w:r>
      <w:r w:rsidRPr="00325AE2">
        <w:rPr>
          <w:sz w:val="20"/>
          <w:lang w:val="en-GB"/>
        </w:rPr>
        <w:tab/>
      </w:r>
      <w:r w:rsidR="00C65388" w:rsidRPr="00EB3D82">
        <w:rPr>
          <w:b/>
          <w:bCs/>
          <w:sz w:val="20"/>
          <w:lang w:val="en-GB"/>
        </w:rPr>
        <w:t>Ms.</w:t>
      </w:r>
      <w:r w:rsidR="001B0EA6" w:rsidRPr="00EB3D82">
        <w:rPr>
          <w:b/>
          <w:bCs/>
          <w:sz w:val="20"/>
          <w:lang w:val="en-GB"/>
        </w:rPr>
        <w:t xml:space="preserve"> </w:t>
      </w:r>
      <w:r w:rsidR="00EB3D82" w:rsidRPr="00EB3D82">
        <w:rPr>
          <w:b/>
          <w:bCs/>
          <w:sz w:val="20"/>
          <w:lang w:val="en-GB"/>
        </w:rPr>
        <w:t>Khattab</w:t>
      </w:r>
      <w:r w:rsidRPr="00325AE2">
        <w:rPr>
          <w:sz w:val="20"/>
          <w:lang w:val="en-GB"/>
        </w:rPr>
        <w:t xml:space="preserve"> </w:t>
      </w:r>
      <w:r w:rsidR="006B751C" w:rsidRPr="00325AE2">
        <w:rPr>
          <w:sz w:val="20"/>
          <w:lang w:val="en-GB"/>
        </w:rPr>
        <w:t>asked whether</w:t>
      </w:r>
      <w:r w:rsidR="001B0EA6" w:rsidRPr="00325AE2">
        <w:rPr>
          <w:sz w:val="20"/>
          <w:lang w:val="en-GB"/>
        </w:rPr>
        <w:t xml:space="preserve"> </w:t>
      </w:r>
      <w:r w:rsidR="006B751C" w:rsidRPr="00325AE2">
        <w:rPr>
          <w:sz w:val="20"/>
          <w:lang w:val="en-GB"/>
        </w:rPr>
        <w:t xml:space="preserve">any cases of violations of women’s or children’s rights by </w:t>
      </w:r>
      <w:r w:rsidR="001218F7" w:rsidRPr="00325AE2">
        <w:rPr>
          <w:sz w:val="20"/>
          <w:lang w:val="en-GB"/>
        </w:rPr>
        <w:t>members</w:t>
      </w:r>
      <w:r w:rsidR="006B751C" w:rsidRPr="00325AE2">
        <w:rPr>
          <w:sz w:val="20"/>
          <w:lang w:val="en-GB"/>
        </w:rPr>
        <w:t xml:space="preserve"> of the armed forces deployed on peacekeeping operations had been reported</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55.</w:t>
      </w:r>
      <w:r w:rsidRPr="00325AE2">
        <w:rPr>
          <w:sz w:val="20"/>
          <w:lang w:val="en-GB"/>
        </w:rPr>
        <w:tab/>
      </w:r>
      <w:r w:rsidR="00C65388" w:rsidRPr="00EB3D82">
        <w:rPr>
          <w:b/>
          <w:bCs/>
          <w:sz w:val="20"/>
          <w:lang w:val="en-GB"/>
        </w:rPr>
        <w:t>Ms.</w:t>
      </w:r>
      <w:r w:rsidR="001B0EA6" w:rsidRPr="00EB3D82">
        <w:rPr>
          <w:b/>
          <w:bCs/>
          <w:sz w:val="20"/>
          <w:lang w:val="en-GB"/>
        </w:rPr>
        <w:t xml:space="preserve"> </w:t>
      </w:r>
      <w:r w:rsidR="00EB3D82" w:rsidRPr="00EB3D82">
        <w:rPr>
          <w:b/>
          <w:bCs/>
          <w:sz w:val="20"/>
          <w:lang w:val="en-GB"/>
        </w:rPr>
        <w:t>Jurić Matejčić</w:t>
      </w:r>
      <w:r w:rsidRPr="00325AE2">
        <w:rPr>
          <w:sz w:val="20"/>
          <w:lang w:val="en-GB"/>
        </w:rPr>
        <w:t xml:space="preserve"> (</w:t>
      </w:r>
      <w:r w:rsidR="00556D44" w:rsidRPr="00325AE2">
        <w:rPr>
          <w:sz w:val="20"/>
          <w:lang w:val="en-GB"/>
        </w:rPr>
        <w:t>Croatia</w:t>
      </w:r>
      <w:r w:rsidRPr="00325AE2">
        <w:rPr>
          <w:sz w:val="20"/>
          <w:lang w:val="en-GB"/>
        </w:rPr>
        <w:t xml:space="preserve">), </w:t>
      </w:r>
      <w:r w:rsidR="006B751C" w:rsidRPr="00325AE2">
        <w:rPr>
          <w:sz w:val="20"/>
          <w:lang w:val="en-GB"/>
        </w:rPr>
        <w:t xml:space="preserve">who had no knowledge of cases of violations of this type, stated that Croatian military personnel </w:t>
      </w:r>
      <w:r w:rsidR="00B42EF6" w:rsidRPr="00325AE2">
        <w:rPr>
          <w:sz w:val="20"/>
          <w:lang w:val="en-GB"/>
        </w:rPr>
        <w:t xml:space="preserve">deployed </w:t>
      </w:r>
      <w:r w:rsidR="006B751C" w:rsidRPr="00325AE2">
        <w:rPr>
          <w:sz w:val="20"/>
          <w:lang w:val="en-GB"/>
        </w:rPr>
        <w:t>abroad as part of peacekeeping missions</w:t>
      </w:r>
      <w:r w:rsidRPr="00325AE2">
        <w:rPr>
          <w:sz w:val="20"/>
          <w:lang w:val="en-GB"/>
        </w:rPr>
        <w:t xml:space="preserve"> </w:t>
      </w:r>
      <w:r w:rsidR="006B751C" w:rsidRPr="00325AE2">
        <w:rPr>
          <w:sz w:val="20"/>
          <w:lang w:val="en-GB"/>
        </w:rPr>
        <w:t xml:space="preserve">were for the main part small contingents which </w:t>
      </w:r>
      <w:r w:rsidR="00B42EF6" w:rsidRPr="00325AE2">
        <w:rPr>
          <w:sz w:val="20"/>
          <w:lang w:val="en-GB"/>
        </w:rPr>
        <w:t xml:space="preserve">were attached to </w:t>
      </w:r>
      <w:r w:rsidR="006B751C" w:rsidRPr="00325AE2">
        <w:rPr>
          <w:sz w:val="20"/>
          <w:lang w:val="en-GB"/>
        </w:rPr>
        <w:t>larger contingents from other countries</w:t>
      </w:r>
      <w:r w:rsidRPr="00325AE2">
        <w:rPr>
          <w:sz w:val="20"/>
          <w:lang w:val="en-GB"/>
        </w:rPr>
        <w:t xml:space="preserve">. </w:t>
      </w:r>
    </w:p>
    <w:p w:rsidR="006F304C" w:rsidRPr="00325AE2" w:rsidRDefault="006F304C" w:rsidP="0015423D">
      <w:pPr>
        <w:spacing w:after="240"/>
        <w:ind w:left="1080" w:right="1119"/>
        <w:jc w:val="both"/>
        <w:rPr>
          <w:sz w:val="20"/>
          <w:u w:val="single"/>
          <w:lang w:val="en-GB"/>
        </w:rPr>
      </w:pPr>
      <w:r w:rsidRPr="00325AE2">
        <w:rPr>
          <w:sz w:val="20"/>
          <w:lang w:val="en-GB"/>
        </w:rPr>
        <w:t>56.</w:t>
      </w:r>
      <w:r w:rsidRPr="00325AE2">
        <w:rPr>
          <w:sz w:val="20"/>
          <w:lang w:val="en-GB"/>
        </w:rPr>
        <w:tab/>
      </w:r>
      <w:r w:rsidR="00C65388" w:rsidRPr="00EB3D82">
        <w:rPr>
          <w:b/>
          <w:bCs/>
          <w:sz w:val="20"/>
          <w:lang w:val="en-GB"/>
        </w:rPr>
        <w:t>Ms.</w:t>
      </w:r>
      <w:r w:rsidR="001B0EA6" w:rsidRPr="00EB3D82">
        <w:rPr>
          <w:b/>
          <w:bCs/>
          <w:sz w:val="20"/>
          <w:lang w:val="en-GB"/>
        </w:rPr>
        <w:t xml:space="preserve"> </w:t>
      </w:r>
      <w:r w:rsidR="00EB3D82" w:rsidRPr="00EB3D82">
        <w:rPr>
          <w:b/>
          <w:bCs/>
          <w:sz w:val="20"/>
          <w:lang w:val="en-GB"/>
        </w:rPr>
        <w:t>Kuzmanić-Oluić</w:t>
      </w:r>
      <w:r w:rsidRPr="00325AE2">
        <w:rPr>
          <w:sz w:val="20"/>
          <w:lang w:val="en-GB"/>
        </w:rPr>
        <w:t xml:space="preserve"> (</w:t>
      </w:r>
      <w:smartTag w:uri="urn:schemas-microsoft-com:office:smarttags" w:element="place">
        <w:smartTag w:uri="urn:schemas-microsoft-com:office:smarttags" w:element="country-region">
          <w:r w:rsidR="00556D44" w:rsidRPr="00325AE2">
            <w:rPr>
              <w:sz w:val="20"/>
              <w:lang w:val="en-GB"/>
            </w:rPr>
            <w:t>Croatia</w:t>
          </w:r>
        </w:smartTag>
      </w:smartTag>
      <w:r w:rsidRPr="00325AE2">
        <w:rPr>
          <w:sz w:val="20"/>
          <w:lang w:val="en-GB"/>
        </w:rPr>
        <w:t xml:space="preserve">) </w:t>
      </w:r>
      <w:r w:rsidR="006B751C" w:rsidRPr="00325AE2">
        <w:rPr>
          <w:sz w:val="20"/>
          <w:lang w:val="en-GB"/>
        </w:rPr>
        <w:t xml:space="preserve">observed that the new Croatian legislation had raised the minimum age for </w:t>
      </w:r>
      <w:r w:rsidR="001218F7" w:rsidRPr="00325AE2">
        <w:rPr>
          <w:sz w:val="20"/>
          <w:lang w:val="en-GB"/>
        </w:rPr>
        <w:t>enlistment</w:t>
      </w:r>
      <w:r w:rsidR="006B751C" w:rsidRPr="00325AE2">
        <w:rPr>
          <w:sz w:val="20"/>
          <w:lang w:val="en-GB"/>
        </w:rPr>
        <w:t xml:space="preserve"> in time of war from age 18 to age 20 and therefore went beyond the international standard. The issue of </w:t>
      </w:r>
      <w:r w:rsidR="00B42EF6" w:rsidRPr="00325AE2">
        <w:rPr>
          <w:sz w:val="20"/>
          <w:lang w:val="en-GB"/>
        </w:rPr>
        <w:t xml:space="preserve">a </w:t>
      </w:r>
      <w:r w:rsidR="006B751C" w:rsidRPr="00325AE2">
        <w:rPr>
          <w:sz w:val="20"/>
          <w:lang w:val="en-GB"/>
        </w:rPr>
        <w:t>minimum age for recruitment in peacetime was still open, however</w:t>
      </w:r>
      <w:r w:rsidR="001B0EA6"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57.</w:t>
      </w:r>
      <w:r w:rsidRPr="00325AE2">
        <w:rPr>
          <w:sz w:val="20"/>
          <w:lang w:val="en-GB"/>
        </w:rPr>
        <w:tab/>
      </w:r>
      <w:r w:rsidR="00C65388" w:rsidRPr="00EB3D82">
        <w:rPr>
          <w:b/>
          <w:bCs/>
          <w:sz w:val="20"/>
          <w:lang w:val="en-GB"/>
        </w:rPr>
        <w:t>Ms.</w:t>
      </w:r>
      <w:r w:rsidR="001B0EA6" w:rsidRPr="00EB3D82">
        <w:rPr>
          <w:b/>
          <w:bCs/>
          <w:sz w:val="20"/>
          <w:lang w:val="en-GB"/>
        </w:rPr>
        <w:t xml:space="preserve"> </w:t>
      </w:r>
      <w:r w:rsidR="00EB3D82" w:rsidRPr="00EB3D82">
        <w:rPr>
          <w:b/>
          <w:bCs/>
          <w:sz w:val="20"/>
          <w:lang w:val="en-GB"/>
        </w:rPr>
        <w:t>Hrabar</w:t>
      </w:r>
      <w:r w:rsidRPr="00325AE2">
        <w:rPr>
          <w:sz w:val="20"/>
          <w:lang w:val="en-GB"/>
        </w:rPr>
        <w:t xml:space="preserve"> (</w:t>
      </w:r>
      <w:smartTag w:uri="urn:schemas-microsoft-com:office:smarttags" w:element="place">
        <w:smartTag w:uri="urn:schemas-microsoft-com:office:smarttags" w:element="country-region">
          <w:r w:rsidR="00556D44" w:rsidRPr="00325AE2">
            <w:rPr>
              <w:sz w:val="20"/>
              <w:lang w:val="en-GB"/>
            </w:rPr>
            <w:t>Croatia</w:t>
          </w:r>
        </w:smartTag>
      </w:smartTag>
      <w:r w:rsidRPr="00325AE2">
        <w:rPr>
          <w:sz w:val="20"/>
          <w:lang w:val="en-GB"/>
        </w:rPr>
        <w:t xml:space="preserve">) </w:t>
      </w:r>
      <w:r w:rsidR="006B751C" w:rsidRPr="00325AE2">
        <w:rPr>
          <w:sz w:val="20"/>
          <w:lang w:val="en-GB"/>
        </w:rPr>
        <w:t xml:space="preserve">said that the Children’s Ombudsman was fully </w:t>
      </w:r>
      <w:r w:rsidR="001218F7" w:rsidRPr="00325AE2">
        <w:rPr>
          <w:sz w:val="20"/>
          <w:lang w:val="en-GB"/>
        </w:rPr>
        <w:t>independent</w:t>
      </w:r>
      <w:r w:rsidR="006B751C" w:rsidRPr="00325AE2">
        <w:rPr>
          <w:sz w:val="20"/>
          <w:lang w:val="en-GB"/>
        </w:rPr>
        <w:t xml:space="preserve"> and accountable only to </w:t>
      </w:r>
      <w:r w:rsidR="001218F7" w:rsidRPr="00325AE2">
        <w:rPr>
          <w:sz w:val="20"/>
          <w:lang w:val="en-GB"/>
        </w:rPr>
        <w:t>Parliament</w:t>
      </w:r>
      <w:r w:rsidR="006B751C" w:rsidRPr="00325AE2">
        <w:rPr>
          <w:sz w:val="20"/>
          <w:lang w:val="en-GB"/>
        </w:rPr>
        <w:t xml:space="preserve">. </w:t>
      </w:r>
      <w:r w:rsidR="001218F7" w:rsidRPr="00325AE2">
        <w:rPr>
          <w:sz w:val="20"/>
          <w:lang w:val="en-GB"/>
        </w:rPr>
        <w:t xml:space="preserve">His principal task was to ensure respect for the rights of the child and to scrutinize all bills </w:t>
      </w:r>
      <w:r w:rsidR="00B42EF6" w:rsidRPr="00325AE2">
        <w:rPr>
          <w:sz w:val="20"/>
          <w:lang w:val="en-GB"/>
        </w:rPr>
        <w:t>affecting</w:t>
      </w:r>
      <w:r w:rsidR="001218F7" w:rsidRPr="00325AE2">
        <w:rPr>
          <w:sz w:val="20"/>
          <w:lang w:val="en-GB"/>
        </w:rPr>
        <w:t xml:space="preserve"> children and </w:t>
      </w:r>
      <w:r w:rsidR="00B42EF6" w:rsidRPr="00325AE2">
        <w:rPr>
          <w:sz w:val="20"/>
          <w:lang w:val="en-GB"/>
        </w:rPr>
        <w:t xml:space="preserve">to </w:t>
      </w:r>
      <w:r w:rsidR="001218F7" w:rsidRPr="00325AE2">
        <w:rPr>
          <w:sz w:val="20"/>
          <w:lang w:val="en-GB"/>
        </w:rPr>
        <w:t xml:space="preserve">make any necessary improvements to them so that they took better account of the interest and rights of the child. </w:t>
      </w:r>
      <w:r w:rsidR="006B751C" w:rsidRPr="00325AE2">
        <w:rPr>
          <w:sz w:val="20"/>
          <w:lang w:val="en-GB"/>
        </w:rPr>
        <w:t xml:space="preserve">Children who considered themselves </w:t>
      </w:r>
      <w:r w:rsidR="001218F7" w:rsidRPr="00325AE2">
        <w:rPr>
          <w:sz w:val="20"/>
          <w:lang w:val="en-GB"/>
        </w:rPr>
        <w:t>victims</w:t>
      </w:r>
      <w:r w:rsidR="006B751C" w:rsidRPr="00325AE2">
        <w:rPr>
          <w:sz w:val="20"/>
          <w:lang w:val="en-GB"/>
        </w:rPr>
        <w:t xml:space="preserve"> of a violation of their fundamental rights were able to refer </w:t>
      </w:r>
      <w:r w:rsidR="00B42EF6" w:rsidRPr="00325AE2">
        <w:rPr>
          <w:sz w:val="20"/>
          <w:lang w:val="en-GB"/>
        </w:rPr>
        <w:t xml:space="preserve">the matter </w:t>
      </w:r>
      <w:r w:rsidR="006B751C" w:rsidRPr="00325AE2">
        <w:rPr>
          <w:sz w:val="20"/>
          <w:lang w:val="en-GB"/>
        </w:rPr>
        <w:t>directly to the Ombudsman or one of his three regional offices. They were also able to approach the child protection services and the juvenile courts</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58.</w:t>
      </w:r>
      <w:r w:rsidRPr="00325AE2">
        <w:rPr>
          <w:sz w:val="20"/>
          <w:lang w:val="en-GB"/>
        </w:rPr>
        <w:tab/>
      </w:r>
      <w:r w:rsidR="00C65388" w:rsidRPr="00EB3D82">
        <w:rPr>
          <w:b/>
          <w:bCs/>
          <w:sz w:val="20"/>
          <w:lang w:val="en-GB"/>
        </w:rPr>
        <w:t>Ms.</w:t>
      </w:r>
      <w:r w:rsidR="001B0EA6" w:rsidRPr="00EB3D82">
        <w:rPr>
          <w:b/>
          <w:bCs/>
          <w:sz w:val="20"/>
          <w:lang w:val="en-GB"/>
        </w:rPr>
        <w:t xml:space="preserve"> </w:t>
      </w:r>
      <w:r w:rsidR="00EB3D82" w:rsidRPr="00EB3D82">
        <w:rPr>
          <w:b/>
          <w:bCs/>
          <w:sz w:val="20"/>
          <w:lang w:val="en-GB"/>
        </w:rPr>
        <w:t>Khattab</w:t>
      </w:r>
      <w:r w:rsidRPr="00325AE2">
        <w:rPr>
          <w:sz w:val="20"/>
          <w:lang w:val="en-GB"/>
        </w:rPr>
        <w:t xml:space="preserve"> </w:t>
      </w:r>
      <w:r w:rsidR="00613B6A" w:rsidRPr="00325AE2">
        <w:rPr>
          <w:sz w:val="20"/>
          <w:lang w:val="en-GB"/>
        </w:rPr>
        <w:t>asked whether the amendments to the bills recommended by the Ombudsman were generally accepted by the legislator</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59.</w:t>
      </w:r>
      <w:r w:rsidRPr="00325AE2">
        <w:rPr>
          <w:sz w:val="20"/>
          <w:lang w:val="en-GB"/>
        </w:rPr>
        <w:tab/>
      </w:r>
      <w:r w:rsidR="00C65388" w:rsidRPr="00EB3D82">
        <w:rPr>
          <w:b/>
          <w:bCs/>
          <w:sz w:val="20"/>
          <w:lang w:val="en-GB"/>
        </w:rPr>
        <w:t>Ms.</w:t>
      </w:r>
      <w:r w:rsidR="001B0EA6" w:rsidRPr="00EB3D82">
        <w:rPr>
          <w:b/>
          <w:bCs/>
          <w:sz w:val="20"/>
          <w:lang w:val="en-GB"/>
        </w:rPr>
        <w:t xml:space="preserve"> </w:t>
      </w:r>
      <w:r w:rsidR="00EB3D82" w:rsidRPr="00EB3D82">
        <w:rPr>
          <w:b/>
          <w:bCs/>
          <w:sz w:val="20"/>
          <w:lang w:val="en-GB"/>
        </w:rPr>
        <w:t>Hrabar</w:t>
      </w:r>
      <w:r w:rsidRPr="00325AE2">
        <w:rPr>
          <w:sz w:val="20"/>
          <w:lang w:val="en-GB"/>
        </w:rPr>
        <w:t xml:space="preserve"> (</w:t>
      </w:r>
      <w:smartTag w:uri="urn:schemas-microsoft-com:office:smarttags" w:element="country-region">
        <w:r w:rsidR="00556D44" w:rsidRPr="00325AE2">
          <w:rPr>
            <w:sz w:val="20"/>
            <w:lang w:val="en-GB"/>
          </w:rPr>
          <w:t>Croatia</w:t>
        </w:r>
      </w:smartTag>
      <w:r w:rsidRPr="00325AE2">
        <w:rPr>
          <w:sz w:val="20"/>
          <w:lang w:val="en-GB"/>
        </w:rPr>
        <w:t xml:space="preserve">) </w:t>
      </w:r>
      <w:r w:rsidR="00613B6A" w:rsidRPr="00325AE2">
        <w:rPr>
          <w:sz w:val="20"/>
          <w:lang w:val="en-GB"/>
        </w:rPr>
        <w:t xml:space="preserve">explained that the Children’s Ombudsman had immense prestige in </w:t>
      </w:r>
      <w:smartTag w:uri="urn:schemas-microsoft-com:office:smarttags" w:element="place">
        <w:smartTag w:uri="urn:schemas-microsoft-com:office:smarttags" w:element="country-region">
          <w:r w:rsidR="00613B6A" w:rsidRPr="00325AE2">
            <w:rPr>
              <w:sz w:val="20"/>
              <w:lang w:val="en-GB"/>
            </w:rPr>
            <w:t>Croatia</w:t>
          </w:r>
        </w:smartTag>
      </w:smartTag>
      <w:r w:rsidR="00613B6A" w:rsidRPr="00325AE2">
        <w:rPr>
          <w:sz w:val="20"/>
          <w:lang w:val="en-GB"/>
        </w:rPr>
        <w:t xml:space="preserve"> and that his opinions and recommendations </w:t>
      </w:r>
      <w:r w:rsidR="00B42EF6" w:rsidRPr="00325AE2">
        <w:rPr>
          <w:sz w:val="20"/>
          <w:lang w:val="en-GB"/>
        </w:rPr>
        <w:t>carried great weight</w:t>
      </w:r>
      <w:r w:rsidR="00613B6A" w:rsidRPr="00325AE2">
        <w:rPr>
          <w:sz w:val="20"/>
          <w:lang w:val="en-GB"/>
        </w:rPr>
        <w:t xml:space="preserve">. All bills on children </w:t>
      </w:r>
      <w:r w:rsidR="00B42EF6" w:rsidRPr="00325AE2">
        <w:rPr>
          <w:sz w:val="20"/>
          <w:lang w:val="en-GB"/>
        </w:rPr>
        <w:t xml:space="preserve">were </w:t>
      </w:r>
      <w:r w:rsidR="00613B6A" w:rsidRPr="00325AE2">
        <w:rPr>
          <w:sz w:val="20"/>
          <w:lang w:val="en-GB"/>
        </w:rPr>
        <w:t xml:space="preserve">submitted to him and most of the amendments he proposed were taken into account. The Ombudsman worked closely with Ministers on all issues </w:t>
      </w:r>
      <w:r w:rsidR="00B42EF6" w:rsidRPr="00325AE2">
        <w:rPr>
          <w:sz w:val="20"/>
          <w:lang w:val="en-GB"/>
        </w:rPr>
        <w:t xml:space="preserve">affecting </w:t>
      </w:r>
      <w:r w:rsidR="00613B6A" w:rsidRPr="00325AE2">
        <w:rPr>
          <w:sz w:val="20"/>
          <w:lang w:val="en-GB"/>
        </w:rPr>
        <w:t>children</w:t>
      </w:r>
      <w:r w:rsidRPr="00325AE2">
        <w:rPr>
          <w:sz w:val="20"/>
          <w:lang w:val="en-GB"/>
        </w:rPr>
        <w:t xml:space="preserve">. </w:t>
      </w:r>
      <w:r w:rsidR="00613B6A" w:rsidRPr="00325AE2">
        <w:rPr>
          <w:sz w:val="20"/>
          <w:lang w:val="en-GB"/>
        </w:rPr>
        <w:t xml:space="preserve">There was no </w:t>
      </w:r>
      <w:r w:rsidR="001218F7" w:rsidRPr="00325AE2">
        <w:rPr>
          <w:sz w:val="20"/>
          <w:lang w:val="en-GB"/>
        </w:rPr>
        <w:t>escaping</w:t>
      </w:r>
      <w:r w:rsidR="00613B6A" w:rsidRPr="00325AE2">
        <w:rPr>
          <w:sz w:val="20"/>
          <w:lang w:val="en-GB"/>
        </w:rPr>
        <w:t xml:space="preserve"> the fact that the Ombudsman should have greater financial resources to be able to discharge his mandate more efficiently</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60.</w:t>
      </w:r>
      <w:r w:rsidRPr="00325AE2">
        <w:rPr>
          <w:sz w:val="20"/>
          <w:lang w:val="en-GB"/>
        </w:rPr>
        <w:tab/>
      </w:r>
      <w:smartTag w:uri="urn:schemas-microsoft-com:office:smarttags" w:element="place">
        <w:smartTag w:uri="urn:schemas-microsoft-com:office:smarttags" w:element="country-region">
          <w:r w:rsidR="00556D44" w:rsidRPr="00325AE2">
            <w:rPr>
              <w:sz w:val="20"/>
              <w:lang w:val="en-GB"/>
            </w:rPr>
            <w:t>Croatia</w:t>
          </w:r>
        </w:smartTag>
      </w:smartTag>
      <w:r w:rsidRPr="00325AE2">
        <w:rPr>
          <w:sz w:val="20"/>
          <w:lang w:val="en-GB"/>
        </w:rPr>
        <w:t xml:space="preserve"> </w:t>
      </w:r>
      <w:r w:rsidR="00613B6A" w:rsidRPr="00325AE2">
        <w:rPr>
          <w:sz w:val="20"/>
          <w:lang w:val="en-GB"/>
        </w:rPr>
        <w:t xml:space="preserve">did not have any precise information on child asylum-seekers who had been involved in armed conflict. The many institutions which had had to deal with such children in the past had never </w:t>
      </w:r>
      <w:r w:rsidR="005A6178" w:rsidRPr="00325AE2">
        <w:rPr>
          <w:sz w:val="20"/>
          <w:lang w:val="en-GB"/>
        </w:rPr>
        <w:t xml:space="preserve">kept account of how many there were. Children involved in armed conflict had received considerable support after the war. Over the years the support had diminished but </w:t>
      </w:r>
      <w:r w:rsidR="00C35532" w:rsidRPr="00325AE2">
        <w:rPr>
          <w:sz w:val="20"/>
          <w:lang w:val="en-GB"/>
        </w:rPr>
        <w:t>the children</w:t>
      </w:r>
      <w:r w:rsidR="005A6178" w:rsidRPr="00325AE2">
        <w:rPr>
          <w:sz w:val="20"/>
          <w:lang w:val="en-GB"/>
        </w:rPr>
        <w:t xml:space="preserve"> were still able to receive psychological and medical help</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61.</w:t>
      </w:r>
      <w:r w:rsidRPr="00325AE2">
        <w:rPr>
          <w:sz w:val="20"/>
          <w:lang w:val="en-GB"/>
        </w:rPr>
        <w:tab/>
      </w:r>
      <w:r w:rsidR="005A6178" w:rsidRPr="00325AE2">
        <w:rPr>
          <w:sz w:val="20"/>
          <w:lang w:val="en-GB"/>
        </w:rPr>
        <w:t>Peace education was only in its infancy whereas educational programmes on human rights in secondary school and at university were very</w:t>
      </w:r>
      <w:r w:rsidR="001B0EA6" w:rsidRPr="00325AE2">
        <w:rPr>
          <w:sz w:val="20"/>
          <w:lang w:val="en-GB"/>
        </w:rPr>
        <w:t xml:space="preserve"> </w:t>
      </w:r>
      <w:r w:rsidR="005A6178" w:rsidRPr="00325AE2">
        <w:rPr>
          <w:sz w:val="20"/>
          <w:lang w:val="en-GB"/>
        </w:rPr>
        <w:t>well established</w:t>
      </w:r>
      <w:r w:rsidRPr="00325AE2">
        <w:rPr>
          <w:sz w:val="20"/>
          <w:lang w:val="en-GB"/>
        </w:rPr>
        <w:t xml:space="preserve">. </w:t>
      </w:r>
      <w:r w:rsidR="005A6178" w:rsidRPr="00325AE2">
        <w:rPr>
          <w:sz w:val="20"/>
          <w:lang w:val="en-GB"/>
        </w:rPr>
        <w:t>School textbooks contained chapters on human rights in general and children’s rights in particular. In cooperation with UNICEF, the Ministry of Education had also launched an awareness campaign about violence</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62.</w:t>
      </w:r>
      <w:r w:rsidRPr="00325AE2">
        <w:rPr>
          <w:sz w:val="20"/>
          <w:lang w:val="en-GB"/>
        </w:rPr>
        <w:tab/>
      </w:r>
      <w:r w:rsidR="00C65388" w:rsidRPr="00EB3D82">
        <w:rPr>
          <w:b/>
          <w:bCs/>
          <w:sz w:val="20"/>
          <w:lang w:val="en-GB"/>
        </w:rPr>
        <w:t>Ms.</w:t>
      </w:r>
      <w:r w:rsidR="001B0EA6" w:rsidRPr="00EB3D82">
        <w:rPr>
          <w:b/>
          <w:bCs/>
          <w:sz w:val="20"/>
          <w:lang w:val="en-GB"/>
        </w:rPr>
        <w:t xml:space="preserve"> </w:t>
      </w:r>
      <w:r w:rsidR="00EB3D82" w:rsidRPr="00EB3D82">
        <w:rPr>
          <w:b/>
          <w:bCs/>
          <w:sz w:val="20"/>
          <w:lang w:val="en-GB"/>
        </w:rPr>
        <w:t>Blažević</w:t>
      </w:r>
      <w:r w:rsidRPr="00325AE2">
        <w:rPr>
          <w:sz w:val="20"/>
          <w:lang w:val="en-GB"/>
        </w:rPr>
        <w:t xml:space="preserve"> (</w:t>
      </w:r>
      <w:smartTag w:uri="urn:schemas-microsoft-com:office:smarttags" w:element="place">
        <w:smartTag w:uri="urn:schemas-microsoft-com:office:smarttags" w:element="country-region">
          <w:r w:rsidR="00556D44" w:rsidRPr="00325AE2">
            <w:rPr>
              <w:sz w:val="20"/>
              <w:lang w:val="en-GB"/>
            </w:rPr>
            <w:t>Croatia</w:t>
          </w:r>
        </w:smartTag>
      </w:smartTag>
      <w:r w:rsidRPr="00325AE2">
        <w:rPr>
          <w:sz w:val="20"/>
          <w:lang w:val="en-GB"/>
        </w:rPr>
        <w:t xml:space="preserve">) </w:t>
      </w:r>
      <w:r w:rsidR="005A6178" w:rsidRPr="00325AE2">
        <w:rPr>
          <w:sz w:val="20"/>
          <w:lang w:val="en-GB"/>
        </w:rPr>
        <w:t xml:space="preserve">said that </w:t>
      </w:r>
      <w:r w:rsidR="001218F7" w:rsidRPr="00325AE2">
        <w:rPr>
          <w:sz w:val="20"/>
          <w:lang w:val="en-GB"/>
        </w:rPr>
        <w:t>pursuant</w:t>
      </w:r>
      <w:r w:rsidR="005A6178" w:rsidRPr="00325AE2">
        <w:rPr>
          <w:sz w:val="20"/>
          <w:lang w:val="en-GB"/>
        </w:rPr>
        <w:t xml:space="preserve"> to the Asylum Law of 2003, child asylum-seekers, whether accompanied or not, were allocated a guardian by the child protection services</w:t>
      </w:r>
      <w:r w:rsidRPr="00325AE2">
        <w:rPr>
          <w:sz w:val="20"/>
          <w:lang w:val="en-GB"/>
        </w:rPr>
        <w:t xml:space="preserve">. </w:t>
      </w:r>
      <w:r w:rsidR="005A6178" w:rsidRPr="00325AE2">
        <w:rPr>
          <w:sz w:val="20"/>
          <w:lang w:val="en-GB"/>
        </w:rPr>
        <w:t>Regardless of their status, children were able to exercise their rights to health-care, education and humanitarian aid</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63.</w:t>
      </w:r>
      <w:r w:rsidRPr="00325AE2">
        <w:rPr>
          <w:sz w:val="20"/>
          <w:lang w:val="en-GB"/>
        </w:rPr>
        <w:tab/>
      </w:r>
      <w:r w:rsidR="00C65388" w:rsidRPr="00EB3D82">
        <w:rPr>
          <w:b/>
          <w:bCs/>
          <w:sz w:val="20"/>
          <w:lang w:val="en-GB"/>
        </w:rPr>
        <w:t>Ms.</w:t>
      </w:r>
      <w:r w:rsidR="001B0EA6" w:rsidRPr="00EB3D82">
        <w:rPr>
          <w:b/>
          <w:bCs/>
          <w:sz w:val="20"/>
          <w:lang w:val="en-GB"/>
        </w:rPr>
        <w:t xml:space="preserve"> </w:t>
      </w:r>
      <w:r w:rsidR="00EB3D82" w:rsidRPr="00EB3D82">
        <w:rPr>
          <w:b/>
          <w:bCs/>
          <w:sz w:val="20"/>
          <w:lang w:val="en-GB"/>
        </w:rPr>
        <w:t>Kuzmanić-Oluić</w:t>
      </w:r>
      <w:r w:rsidRPr="00325AE2">
        <w:rPr>
          <w:sz w:val="20"/>
          <w:lang w:val="en-GB"/>
        </w:rPr>
        <w:t xml:space="preserve"> (</w:t>
      </w:r>
      <w:smartTag w:uri="urn:schemas-microsoft-com:office:smarttags" w:element="place">
        <w:smartTag w:uri="urn:schemas-microsoft-com:office:smarttags" w:element="country-region">
          <w:r w:rsidR="00556D44" w:rsidRPr="00325AE2">
            <w:rPr>
              <w:sz w:val="20"/>
              <w:lang w:val="en-GB"/>
            </w:rPr>
            <w:t>Croatia</w:t>
          </w:r>
        </w:smartTag>
      </w:smartTag>
      <w:r w:rsidRPr="00325AE2">
        <w:rPr>
          <w:sz w:val="20"/>
          <w:lang w:val="en-GB"/>
        </w:rPr>
        <w:t xml:space="preserve">) </w:t>
      </w:r>
      <w:r w:rsidR="005A6178" w:rsidRPr="00325AE2">
        <w:rPr>
          <w:sz w:val="20"/>
          <w:lang w:val="en-GB"/>
        </w:rPr>
        <w:t>said that the delegation did not include any specialists on arms-related matters and as a result it was difficult to answer the question on the production and export of light weapons. Generally speaking one had be at least 18 years of age to purchase arms and to have obtained prior authorization</w:t>
      </w:r>
      <w:r w:rsidRPr="00325AE2">
        <w:rPr>
          <w:sz w:val="20"/>
          <w:lang w:val="en-GB"/>
        </w:rPr>
        <w:t xml:space="preserve"> </w:t>
      </w:r>
      <w:r w:rsidR="005A6178" w:rsidRPr="00325AE2">
        <w:rPr>
          <w:sz w:val="20"/>
          <w:lang w:val="en-GB"/>
        </w:rPr>
        <w:t>from the authorities.</w:t>
      </w:r>
      <w:r w:rsidR="00AE4199" w:rsidRPr="00325AE2">
        <w:rPr>
          <w:sz w:val="20"/>
          <w:lang w:val="en-GB"/>
        </w:rPr>
        <w:t xml:space="preserve"> The export of arms was </w:t>
      </w:r>
      <w:r w:rsidR="00B42EF6" w:rsidRPr="00325AE2">
        <w:rPr>
          <w:sz w:val="20"/>
          <w:lang w:val="en-GB"/>
        </w:rPr>
        <w:t xml:space="preserve">governed </w:t>
      </w:r>
      <w:r w:rsidR="00AE4199" w:rsidRPr="00325AE2">
        <w:rPr>
          <w:sz w:val="20"/>
          <w:lang w:val="en-GB"/>
        </w:rPr>
        <w:t xml:space="preserve">by the Trade Law and the Arms </w:t>
      </w:r>
      <w:r w:rsidR="00B42EF6" w:rsidRPr="00325AE2">
        <w:rPr>
          <w:sz w:val="20"/>
          <w:lang w:val="en-GB"/>
        </w:rPr>
        <w:t xml:space="preserve">Manufacture </w:t>
      </w:r>
      <w:r w:rsidR="00AE4199" w:rsidRPr="00325AE2">
        <w:rPr>
          <w:sz w:val="20"/>
          <w:lang w:val="en-GB"/>
        </w:rPr>
        <w:t xml:space="preserve">and Trade Law. </w:t>
      </w:r>
      <w:smartTag w:uri="urn:schemas-microsoft-com:office:smarttags" w:element="place">
        <w:smartTag w:uri="urn:schemas-microsoft-com:office:smarttags" w:element="country-region">
          <w:r w:rsidR="00AE4199" w:rsidRPr="00325AE2">
            <w:rPr>
              <w:sz w:val="20"/>
              <w:lang w:val="en-GB"/>
            </w:rPr>
            <w:t>Croatia</w:t>
          </w:r>
        </w:smartTag>
      </w:smartTag>
      <w:r w:rsidR="00AE4199" w:rsidRPr="00325AE2">
        <w:rPr>
          <w:sz w:val="20"/>
          <w:lang w:val="en-GB"/>
        </w:rPr>
        <w:t xml:space="preserve"> had signed the</w:t>
      </w:r>
      <w:r w:rsidR="001B0EA6" w:rsidRPr="00325AE2">
        <w:rPr>
          <w:sz w:val="20"/>
          <w:lang w:val="en-GB"/>
        </w:rPr>
        <w:t xml:space="preserve"> </w:t>
      </w:r>
      <w:r w:rsidR="00AE4199" w:rsidRPr="00325AE2">
        <w:rPr>
          <w:sz w:val="20"/>
          <w:lang w:val="en-GB"/>
        </w:rPr>
        <w:t>European Union</w:t>
      </w:r>
      <w:r w:rsidR="001B0EA6" w:rsidRPr="00325AE2">
        <w:rPr>
          <w:sz w:val="20"/>
          <w:lang w:val="en-GB"/>
        </w:rPr>
        <w:t xml:space="preserve"> </w:t>
      </w:r>
      <w:r w:rsidR="00AE4199" w:rsidRPr="00325AE2">
        <w:rPr>
          <w:bCs/>
          <w:sz w:val="20"/>
          <w:lang w:val="en-GB"/>
        </w:rPr>
        <w:t>Code of Conduct on Arms Exports</w:t>
      </w:r>
      <w:r w:rsidR="00AE4199" w:rsidRPr="00325AE2">
        <w:rPr>
          <w:sz w:val="20"/>
          <w:lang w:val="en-GB"/>
        </w:rPr>
        <w:t xml:space="preserve"> and was party to the Protocol against the Illicit Manufacturing of and Trafficking in Firearms, Their Parts and Components and Ammunition, supplementing the United Nations Convention against Transnational Organized Crime</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64.</w:t>
      </w:r>
      <w:r w:rsidRPr="00325AE2">
        <w:rPr>
          <w:sz w:val="20"/>
          <w:lang w:val="en-GB"/>
        </w:rPr>
        <w:tab/>
      </w:r>
      <w:r w:rsidR="00B42EF6" w:rsidRPr="00325AE2">
        <w:rPr>
          <w:sz w:val="20"/>
          <w:lang w:val="en-GB"/>
        </w:rPr>
        <w:t>NGOs</w:t>
      </w:r>
      <w:r w:rsidR="00AE4199" w:rsidRPr="00325AE2">
        <w:rPr>
          <w:sz w:val="20"/>
          <w:lang w:val="en-GB"/>
        </w:rPr>
        <w:t xml:space="preserve"> had not been consulted for the purposes of formulating the report under consideration but </w:t>
      </w:r>
      <w:smartTag w:uri="urn:schemas-microsoft-com:office:smarttags" w:element="place">
        <w:smartTag w:uri="urn:schemas-microsoft-com:office:smarttags" w:element="country-region">
          <w:r w:rsidR="00AE4199" w:rsidRPr="00325AE2">
            <w:rPr>
              <w:sz w:val="20"/>
              <w:lang w:val="en-GB"/>
            </w:rPr>
            <w:t>Croatia</w:t>
          </w:r>
        </w:smartTag>
      </w:smartTag>
      <w:r w:rsidR="00AE4199" w:rsidRPr="00325AE2">
        <w:rPr>
          <w:sz w:val="20"/>
          <w:lang w:val="en-GB"/>
        </w:rPr>
        <w:t xml:space="preserve"> intended to put that right by holding a round table in the near future to inform interested parties about the discussions between the delegation and the Committee and the Committee’s recommendations</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65.</w:t>
      </w:r>
      <w:r w:rsidRPr="00325AE2">
        <w:rPr>
          <w:sz w:val="20"/>
          <w:lang w:val="en-GB"/>
        </w:rPr>
        <w:tab/>
      </w:r>
      <w:r w:rsidR="00C65388" w:rsidRPr="00EB3D82">
        <w:rPr>
          <w:b/>
          <w:bCs/>
          <w:sz w:val="20"/>
          <w:lang w:val="en-GB"/>
        </w:rPr>
        <w:t xml:space="preserve">Mr. </w:t>
      </w:r>
      <w:r w:rsidR="00EB3D82" w:rsidRPr="00EB3D82">
        <w:rPr>
          <w:b/>
          <w:bCs/>
          <w:sz w:val="20"/>
          <w:lang w:val="en-GB"/>
        </w:rPr>
        <w:t>Parfitt</w:t>
      </w:r>
      <w:r w:rsidRPr="00325AE2">
        <w:rPr>
          <w:sz w:val="20"/>
          <w:lang w:val="en-GB"/>
        </w:rPr>
        <w:t xml:space="preserve"> </w:t>
      </w:r>
      <w:r w:rsidR="00AE4199" w:rsidRPr="00325AE2">
        <w:rPr>
          <w:sz w:val="20"/>
          <w:lang w:val="en-GB"/>
        </w:rPr>
        <w:t xml:space="preserve">thanked the </w:t>
      </w:r>
      <w:r w:rsidR="001218F7" w:rsidRPr="00325AE2">
        <w:rPr>
          <w:sz w:val="20"/>
          <w:lang w:val="en-GB"/>
        </w:rPr>
        <w:t>delegation</w:t>
      </w:r>
      <w:r w:rsidR="00AE4199" w:rsidRPr="00325AE2">
        <w:rPr>
          <w:sz w:val="20"/>
          <w:lang w:val="en-GB"/>
        </w:rPr>
        <w:t xml:space="preserve"> for the information it had supplied at the meeting and </w:t>
      </w:r>
      <w:r w:rsidR="001218F7" w:rsidRPr="00325AE2">
        <w:rPr>
          <w:sz w:val="20"/>
          <w:lang w:val="en-GB"/>
        </w:rPr>
        <w:t>noted</w:t>
      </w:r>
      <w:r w:rsidR="00AE4199" w:rsidRPr="00325AE2">
        <w:rPr>
          <w:sz w:val="20"/>
          <w:lang w:val="en-GB"/>
        </w:rPr>
        <w:t xml:space="preserve"> that </w:t>
      </w:r>
      <w:smartTag w:uri="urn:schemas-microsoft-com:office:smarttags" w:element="place">
        <w:smartTag w:uri="urn:schemas-microsoft-com:office:smarttags" w:element="country-region">
          <w:r w:rsidR="00AE4199" w:rsidRPr="00325AE2">
            <w:rPr>
              <w:sz w:val="20"/>
              <w:lang w:val="en-GB"/>
            </w:rPr>
            <w:t>Croatia</w:t>
          </w:r>
        </w:smartTag>
      </w:smartTag>
      <w:r w:rsidR="00AE4199" w:rsidRPr="00325AE2">
        <w:rPr>
          <w:sz w:val="20"/>
          <w:lang w:val="en-GB"/>
        </w:rPr>
        <w:t xml:space="preserve"> was substantively in </w:t>
      </w:r>
      <w:r w:rsidR="001218F7" w:rsidRPr="00325AE2">
        <w:rPr>
          <w:sz w:val="20"/>
          <w:lang w:val="en-GB"/>
        </w:rPr>
        <w:t>compliance</w:t>
      </w:r>
      <w:r w:rsidR="00AE4199" w:rsidRPr="00325AE2">
        <w:rPr>
          <w:sz w:val="20"/>
          <w:lang w:val="en-GB"/>
        </w:rPr>
        <w:t xml:space="preserve"> with the requirements set out in the Optional Protocol but would have to ensure that all provisions of international instruments of interest to the Committee were duly transposed into domestic law</w:t>
      </w:r>
      <w:r w:rsidRPr="00325AE2">
        <w:rPr>
          <w:sz w:val="20"/>
          <w:lang w:val="en-GB"/>
        </w:rPr>
        <w:t xml:space="preserve">. </w:t>
      </w:r>
    </w:p>
    <w:p w:rsidR="006F304C" w:rsidRPr="00325AE2" w:rsidRDefault="006F304C" w:rsidP="0015423D">
      <w:pPr>
        <w:spacing w:after="240"/>
        <w:ind w:left="1080" w:right="1119"/>
        <w:jc w:val="both"/>
        <w:rPr>
          <w:sz w:val="20"/>
          <w:lang w:val="en-GB"/>
        </w:rPr>
      </w:pPr>
      <w:r w:rsidRPr="00325AE2">
        <w:rPr>
          <w:sz w:val="20"/>
          <w:lang w:val="en-GB"/>
        </w:rPr>
        <w:t>66.</w:t>
      </w:r>
      <w:r w:rsidRPr="00325AE2">
        <w:rPr>
          <w:sz w:val="20"/>
          <w:lang w:val="en-GB"/>
        </w:rPr>
        <w:tab/>
      </w:r>
      <w:r w:rsidR="00C65388" w:rsidRPr="00EB3D82">
        <w:rPr>
          <w:b/>
          <w:bCs/>
          <w:sz w:val="20"/>
          <w:lang w:val="en-GB"/>
        </w:rPr>
        <w:t xml:space="preserve">Mr. </w:t>
      </w:r>
      <w:r w:rsidR="00EB3D82" w:rsidRPr="00EB3D82">
        <w:rPr>
          <w:b/>
          <w:bCs/>
          <w:sz w:val="20"/>
          <w:lang w:val="en-GB"/>
        </w:rPr>
        <w:t>Sočanac</w:t>
      </w:r>
      <w:r w:rsidRPr="00325AE2">
        <w:rPr>
          <w:sz w:val="20"/>
          <w:lang w:val="en-GB"/>
        </w:rPr>
        <w:t xml:space="preserve"> (</w:t>
      </w:r>
      <w:smartTag w:uri="urn:schemas-microsoft-com:office:smarttags" w:element="place">
        <w:smartTag w:uri="urn:schemas-microsoft-com:office:smarttags" w:element="country-region">
          <w:r w:rsidR="00556D44" w:rsidRPr="00325AE2">
            <w:rPr>
              <w:sz w:val="20"/>
              <w:lang w:val="en-GB"/>
            </w:rPr>
            <w:t>Croatia</w:t>
          </w:r>
        </w:smartTag>
      </w:smartTag>
      <w:r w:rsidRPr="00325AE2">
        <w:rPr>
          <w:sz w:val="20"/>
          <w:lang w:val="en-GB"/>
        </w:rPr>
        <w:t xml:space="preserve">) </w:t>
      </w:r>
      <w:r w:rsidR="00AE4199" w:rsidRPr="00325AE2">
        <w:rPr>
          <w:sz w:val="20"/>
          <w:lang w:val="en-GB"/>
        </w:rPr>
        <w:t xml:space="preserve">gave an assurance that the Croatian delegation would supply </w:t>
      </w:r>
      <w:r w:rsidR="001218F7" w:rsidRPr="00325AE2">
        <w:rPr>
          <w:sz w:val="20"/>
          <w:lang w:val="en-GB"/>
        </w:rPr>
        <w:t>further</w:t>
      </w:r>
      <w:r w:rsidR="00AE4199" w:rsidRPr="00325AE2">
        <w:rPr>
          <w:sz w:val="20"/>
          <w:lang w:val="en-GB"/>
        </w:rPr>
        <w:t xml:space="preserve"> information as soon as possible on those points where clarification had been requested</w:t>
      </w:r>
      <w:r w:rsidRPr="00325AE2">
        <w:rPr>
          <w:sz w:val="20"/>
          <w:lang w:val="en-GB"/>
        </w:rPr>
        <w:t>.</w:t>
      </w:r>
    </w:p>
    <w:p w:rsidR="006F304C" w:rsidRPr="00325AE2" w:rsidRDefault="006F304C" w:rsidP="0015423D">
      <w:pPr>
        <w:spacing w:after="240"/>
        <w:ind w:left="1080" w:right="1119"/>
        <w:jc w:val="both"/>
        <w:rPr>
          <w:sz w:val="20"/>
          <w:lang w:val="en-GB"/>
        </w:rPr>
      </w:pPr>
      <w:r w:rsidRPr="00325AE2">
        <w:rPr>
          <w:sz w:val="20"/>
          <w:lang w:val="en-GB"/>
        </w:rPr>
        <w:t>67.</w:t>
      </w:r>
      <w:r w:rsidRPr="00325AE2">
        <w:rPr>
          <w:sz w:val="20"/>
          <w:lang w:val="en-GB"/>
        </w:rPr>
        <w:tab/>
      </w:r>
      <w:r w:rsidR="00AE4199" w:rsidRPr="00EB3D82">
        <w:rPr>
          <w:b/>
          <w:bCs/>
          <w:sz w:val="20"/>
          <w:lang w:val="en-GB"/>
        </w:rPr>
        <w:t>The</w:t>
      </w:r>
      <w:r w:rsidRPr="00EB3D82">
        <w:rPr>
          <w:b/>
          <w:bCs/>
          <w:sz w:val="20"/>
          <w:lang w:val="en-GB"/>
        </w:rPr>
        <w:t xml:space="preserve"> </w:t>
      </w:r>
      <w:r w:rsidR="00EB3D82" w:rsidRPr="00EB3D82">
        <w:rPr>
          <w:b/>
          <w:bCs/>
          <w:sz w:val="20"/>
          <w:lang w:val="en-GB"/>
        </w:rPr>
        <w:t>Chairperson</w:t>
      </w:r>
      <w:r w:rsidRPr="00325AE2">
        <w:rPr>
          <w:sz w:val="20"/>
          <w:lang w:val="en-GB"/>
        </w:rPr>
        <w:t xml:space="preserve"> </w:t>
      </w:r>
      <w:r w:rsidR="00AE4199" w:rsidRPr="00325AE2">
        <w:rPr>
          <w:sz w:val="20"/>
          <w:lang w:val="en-GB"/>
        </w:rPr>
        <w:t xml:space="preserve">urged </w:t>
      </w:r>
      <w:smartTag w:uri="urn:schemas-microsoft-com:office:smarttags" w:element="place">
        <w:smartTag w:uri="urn:schemas-microsoft-com:office:smarttags" w:element="country-region">
          <w:r w:rsidR="00AE4199" w:rsidRPr="00325AE2">
            <w:rPr>
              <w:sz w:val="20"/>
              <w:lang w:val="en-GB"/>
            </w:rPr>
            <w:t>Croatia</w:t>
          </w:r>
        </w:smartTag>
      </w:smartTag>
      <w:r w:rsidR="00AE4199" w:rsidRPr="00325AE2">
        <w:rPr>
          <w:sz w:val="20"/>
          <w:lang w:val="en-GB"/>
        </w:rPr>
        <w:t xml:space="preserve"> to disseminate the Committee’s recommendations widely and to submit its report on the implementation of the Optional Protocol on the sale of children, child prostitution and child pornography</w:t>
      </w:r>
      <w:r w:rsidRPr="00325AE2">
        <w:rPr>
          <w:sz w:val="20"/>
          <w:lang w:val="en-GB"/>
        </w:rPr>
        <w:t>.</w:t>
      </w:r>
    </w:p>
    <w:p w:rsidR="006F304C" w:rsidRPr="00325AE2" w:rsidRDefault="00AE4199" w:rsidP="00EB3D82">
      <w:pPr>
        <w:spacing w:after="240"/>
        <w:ind w:left="1080" w:right="1119"/>
        <w:jc w:val="both"/>
        <w:rPr>
          <w:i/>
          <w:iCs/>
          <w:sz w:val="20"/>
          <w:lang w:val="en-GB"/>
        </w:rPr>
      </w:pPr>
      <w:r w:rsidRPr="00325AE2">
        <w:rPr>
          <w:i/>
          <w:iCs/>
          <w:sz w:val="20"/>
          <w:lang w:val="en-GB"/>
        </w:rPr>
        <w:t xml:space="preserve">The meeting rose at </w:t>
      </w:r>
      <w:smartTag w:uri="urn:schemas-microsoft-com:office:smarttags" w:element="time">
        <w:smartTagPr>
          <w:attr w:name="Hour" w:val="12"/>
          <w:attr w:name="Minute" w:val="50"/>
        </w:smartTagPr>
        <w:r w:rsidRPr="00325AE2">
          <w:rPr>
            <w:i/>
            <w:iCs/>
            <w:sz w:val="20"/>
            <w:lang w:val="en-GB"/>
          </w:rPr>
          <w:t>12.</w:t>
        </w:r>
        <w:r w:rsidR="006F304C" w:rsidRPr="00325AE2">
          <w:rPr>
            <w:i/>
            <w:iCs/>
            <w:sz w:val="20"/>
            <w:lang w:val="en-GB"/>
          </w:rPr>
          <w:t>50</w:t>
        </w:r>
        <w:r w:rsidRPr="00325AE2">
          <w:rPr>
            <w:i/>
            <w:iCs/>
            <w:sz w:val="20"/>
            <w:lang w:val="en-GB"/>
          </w:rPr>
          <w:t xml:space="preserve"> p.m</w:t>
        </w:r>
        <w:r w:rsidR="006F304C" w:rsidRPr="00325AE2">
          <w:rPr>
            <w:i/>
            <w:iCs/>
            <w:sz w:val="20"/>
            <w:lang w:val="en-GB"/>
          </w:rPr>
          <w:t>.</w:t>
        </w:r>
      </w:smartTag>
    </w:p>
    <w:p w:rsidR="006F304C" w:rsidRPr="00325AE2" w:rsidRDefault="006A045C" w:rsidP="006A045C">
      <w:pPr>
        <w:spacing w:after="240"/>
        <w:ind w:right="1119"/>
        <w:jc w:val="center"/>
        <w:rPr>
          <w:sz w:val="20"/>
          <w:lang w:val="en-GB"/>
        </w:rPr>
      </w:pPr>
      <w:r>
        <w:rPr>
          <w:sz w:val="20"/>
          <w:lang w:val="en-GB"/>
        </w:rPr>
        <w:t>_____</w:t>
      </w:r>
    </w:p>
    <w:sectPr w:rsidR="006F304C" w:rsidRPr="00325AE2" w:rsidSect="006C1D0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B6A" w:rsidRDefault="006B6B6A">
      <w:r>
        <w:separator/>
      </w:r>
    </w:p>
  </w:endnote>
  <w:endnote w:type="continuationSeparator" w:id="0">
    <w:p w:rsidR="006B6B6A" w:rsidRDefault="006B6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2202BA">
      <w:tc>
        <w:tcPr>
          <w:tcW w:w="4927" w:type="dxa"/>
        </w:tcPr>
        <w:p w:rsidR="002202BA" w:rsidRPr="001571D9" w:rsidRDefault="002202BA" w:rsidP="00C525C5">
          <w:pPr>
            <w:pStyle w:val="Footer"/>
            <w:tabs>
              <w:tab w:val="clear" w:pos="4320"/>
              <w:tab w:val="clear" w:pos="8640"/>
              <w:tab w:val="left" w:pos="1200"/>
            </w:tabs>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F9504A">
            <w:rPr>
              <w:rStyle w:val="PageNumber"/>
              <w:b/>
              <w:bCs/>
              <w:noProof/>
              <w:sz w:val="18"/>
              <w:szCs w:val="18"/>
            </w:rPr>
            <w:t>8</w:t>
          </w:r>
          <w:r w:rsidRPr="001571D9">
            <w:rPr>
              <w:rStyle w:val="PageNumber"/>
              <w:b/>
              <w:bCs/>
              <w:sz w:val="18"/>
              <w:szCs w:val="18"/>
            </w:rPr>
            <w:fldChar w:fldCharType="end"/>
          </w:r>
          <w:r>
            <w:rPr>
              <w:rStyle w:val="PageNumber"/>
              <w:b/>
              <w:bCs/>
              <w:sz w:val="18"/>
              <w:szCs w:val="18"/>
            </w:rPr>
            <w:tab/>
          </w:r>
        </w:p>
      </w:tc>
      <w:tc>
        <w:tcPr>
          <w:tcW w:w="4928" w:type="dxa"/>
        </w:tcPr>
        <w:p w:rsidR="002202BA" w:rsidRPr="001571D9" w:rsidRDefault="002202BA" w:rsidP="00C525C5">
          <w:pPr>
            <w:pStyle w:val="Footer"/>
            <w:bidi/>
            <w:rPr>
              <w:sz w:val="16"/>
              <w:szCs w:val="16"/>
            </w:rPr>
          </w:pPr>
          <w:r w:rsidRPr="001571D9">
            <w:rPr>
              <w:sz w:val="16"/>
              <w:szCs w:val="16"/>
            </w:rPr>
            <w:t>GE.07</w:t>
          </w:r>
          <w:r>
            <w:rPr>
              <w:sz w:val="16"/>
              <w:szCs w:val="16"/>
            </w:rPr>
            <w:t>-44133 (EXT)</w:t>
          </w:r>
        </w:p>
      </w:tc>
    </w:tr>
  </w:tbl>
  <w:p w:rsidR="002202BA" w:rsidRDefault="002202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B0358A">
      <w:tc>
        <w:tcPr>
          <w:tcW w:w="4927" w:type="dxa"/>
        </w:tcPr>
        <w:p w:rsidR="00B0358A" w:rsidRPr="00152F28" w:rsidRDefault="00B0358A" w:rsidP="00C525C5">
          <w:pPr>
            <w:pStyle w:val="Footer"/>
            <w:rPr>
              <w:sz w:val="16"/>
              <w:szCs w:val="16"/>
            </w:rPr>
          </w:pPr>
          <w:r>
            <w:rPr>
              <w:sz w:val="16"/>
              <w:szCs w:val="16"/>
            </w:rPr>
            <w:t>GE.07-44133 (EXT)</w:t>
          </w:r>
        </w:p>
      </w:tc>
      <w:tc>
        <w:tcPr>
          <w:tcW w:w="4928" w:type="dxa"/>
        </w:tcPr>
        <w:p w:rsidR="00B0358A" w:rsidRPr="00152F28" w:rsidRDefault="00B0358A" w:rsidP="00C525C5">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F9504A">
            <w:rPr>
              <w:rStyle w:val="PageNumber"/>
              <w:b/>
              <w:bCs/>
              <w:noProof/>
              <w:sz w:val="18"/>
              <w:szCs w:val="18"/>
            </w:rPr>
            <w:t>9</w:t>
          </w:r>
          <w:r w:rsidRPr="00152F28">
            <w:rPr>
              <w:rStyle w:val="PageNumber"/>
              <w:b/>
              <w:bCs/>
              <w:sz w:val="18"/>
              <w:szCs w:val="18"/>
            </w:rPr>
            <w:fldChar w:fldCharType="end"/>
          </w:r>
        </w:p>
      </w:tc>
    </w:tr>
  </w:tbl>
  <w:p w:rsidR="002202BA" w:rsidRDefault="002202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51C" w:rsidRDefault="006B751C">
    <w:pPr>
      <w:spacing w:after="240"/>
    </w:pPr>
    <w:r>
      <w:t>________________________</w:t>
    </w:r>
  </w:p>
  <w:p w:rsidR="006B751C" w:rsidRPr="00C61DF6" w:rsidRDefault="006B751C" w:rsidP="00C61DF6">
    <w:pPr>
      <w:spacing w:after="240"/>
      <w:ind w:left="1080" w:right="1119"/>
      <w:jc w:val="both"/>
      <w:rPr>
        <w:sz w:val="18"/>
        <w:szCs w:val="18"/>
        <w:lang w:val="en-GB"/>
      </w:rPr>
    </w:pPr>
    <w:r w:rsidRPr="00C61DF6">
      <w:rPr>
        <w:sz w:val="18"/>
        <w:szCs w:val="18"/>
        <w:lang w:val="en-GB"/>
      </w:rPr>
      <w:t>This record is subject to correction.</w:t>
    </w:r>
  </w:p>
  <w:p w:rsidR="006B751C" w:rsidRPr="00C61DF6" w:rsidRDefault="006B751C" w:rsidP="00C61DF6">
    <w:pPr>
      <w:spacing w:after="240"/>
      <w:ind w:left="1080" w:right="1119"/>
      <w:jc w:val="both"/>
      <w:rPr>
        <w:sz w:val="18"/>
        <w:szCs w:val="18"/>
        <w:lang w:val="en-GB"/>
      </w:rPr>
    </w:pPr>
    <w:r w:rsidRPr="00C61DF6">
      <w:rPr>
        <w:sz w:val="18"/>
        <w:szCs w:val="18"/>
        <w:lang w:val="en-GB"/>
      </w:rPr>
      <w:t xml:space="preserve">Corrections should be submitted in one of the working languages. They should be set forth in a memorandum and also incorporated in a copy of the record. They should be sent </w:t>
    </w:r>
    <w:r w:rsidRPr="00C61DF6">
      <w:rPr>
        <w:sz w:val="18"/>
        <w:szCs w:val="18"/>
        <w:u w:val="single"/>
        <w:lang w:val="en-GB"/>
      </w:rPr>
      <w:t>within one week of the date of this document</w:t>
    </w:r>
    <w:r w:rsidRPr="00C61DF6">
      <w:rPr>
        <w:sz w:val="18"/>
        <w:szCs w:val="18"/>
        <w:lang w:val="en-GB"/>
      </w:rPr>
      <w:t xml:space="preserve"> to the Editing Unit, room E.4108, Palais des Nations, </w:t>
    </w:r>
    <w:smartTag w:uri="urn:schemas-microsoft-com:office:smarttags" w:element="place">
      <w:smartTag w:uri="urn:schemas-microsoft-com:office:smarttags" w:element="City">
        <w:r w:rsidRPr="00C61DF6">
          <w:rPr>
            <w:sz w:val="18"/>
            <w:szCs w:val="18"/>
            <w:lang w:val="en-GB"/>
          </w:rPr>
          <w:t>Geneva</w:t>
        </w:r>
      </w:smartTag>
    </w:smartTag>
    <w:r w:rsidRPr="00C61DF6">
      <w:rPr>
        <w:sz w:val="18"/>
        <w:szCs w:val="18"/>
        <w:lang w:val="en-GB"/>
      </w:rPr>
      <w:t>.</w:t>
    </w:r>
  </w:p>
  <w:p w:rsidR="006B751C" w:rsidRPr="00C61DF6" w:rsidRDefault="006B751C" w:rsidP="00C61DF6">
    <w:pPr>
      <w:spacing w:after="240"/>
      <w:ind w:left="1080" w:right="1119"/>
      <w:jc w:val="both"/>
      <w:rPr>
        <w:sz w:val="18"/>
        <w:szCs w:val="18"/>
      </w:rPr>
    </w:pPr>
    <w:r w:rsidRPr="00C61DF6">
      <w:rPr>
        <w:sz w:val="18"/>
        <w:szCs w:val="18"/>
        <w:lang w:val="en-GB"/>
      </w:rPr>
      <w:t>Any corrections to the records of the public meetings of the Committee at this session will be consolidated in a single corrigendum, to be issued shortly after the end of the session</w:t>
    </w:r>
    <w:r w:rsidRPr="00C61DF6">
      <w:rPr>
        <w:sz w:val="18"/>
        <w:szCs w:val="18"/>
      </w:rPr>
      <w:t>.</w:t>
    </w:r>
  </w:p>
  <w:p w:rsidR="006B751C" w:rsidRPr="00C61DF6" w:rsidRDefault="006B751C">
    <w:pPr>
      <w:pStyle w:val="Footer"/>
      <w:rPr>
        <w:sz w:val="20"/>
      </w:rPr>
    </w:pPr>
    <w:r w:rsidRPr="00C61DF6">
      <w:rPr>
        <w:sz w:val="20"/>
      </w:rPr>
      <w:t>GE.07</w:t>
    </w:r>
    <w:r w:rsidRPr="00C61DF6">
      <w:rPr>
        <w:sz w:val="20"/>
      </w:rPr>
      <w:noBreakHyphen/>
      <w:t>44133</w:t>
    </w:r>
    <w:r w:rsidR="001B0EA6" w:rsidRPr="00C61DF6">
      <w:rPr>
        <w:sz w:val="20"/>
      </w:rPr>
      <w:t xml:space="preserve"> </w:t>
    </w:r>
    <w:r w:rsidRPr="00C61DF6">
      <w:rPr>
        <w:sz w:val="20"/>
      </w:rPr>
      <w:t>(E</w:t>
    </w:r>
    <w:r w:rsidR="00C61DF6" w:rsidRPr="00C61DF6">
      <w:rPr>
        <w:sz w:val="20"/>
      </w:rPr>
      <w:t>XT</w:t>
    </w:r>
    <w:r w:rsidRPr="00C61DF6">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B6A" w:rsidRDefault="006B6B6A">
      <w:r>
        <w:separator/>
      </w:r>
    </w:p>
  </w:footnote>
  <w:footnote w:type="continuationSeparator" w:id="0">
    <w:p w:rsidR="006B6B6A" w:rsidRDefault="006B6B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063705">
      <w:tc>
        <w:tcPr>
          <w:tcW w:w="4927" w:type="dxa"/>
        </w:tcPr>
        <w:p w:rsidR="00063705" w:rsidRPr="00A34574" w:rsidRDefault="00063705" w:rsidP="00C525C5">
          <w:pPr>
            <w:pStyle w:val="Header"/>
            <w:rPr>
              <w:b/>
              <w:bCs/>
              <w:sz w:val="18"/>
              <w:szCs w:val="18"/>
            </w:rPr>
          </w:pPr>
          <w:r>
            <w:rPr>
              <w:b/>
              <w:bCs/>
              <w:sz w:val="18"/>
              <w:szCs w:val="18"/>
            </w:rPr>
            <w:t>CRC/C/SR.1258</w:t>
          </w:r>
        </w:p>
      </w:tc>
      <w:tc>
        <w:tcPr>
          <w:tcW w:w="4928" w:type="dxa"/>
        </w:tcPr>
        <w:p w:rsidR="00063705" w:rsidRDefault="00063705" w:rsidP="00C525C5">
          <w:pPr>
            <w:pStyle w:val="Header"/>
          </w:pPr>
        </w:p>
      </w:tc>
    </w:tr>
  </w:tbl>
  <w:p w:rsidR="006B751C" w:rsidRPr="00063705" w:rsidRDefault="006B751C" w:rsidP="000637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C2752A">
      <w:tc>
        <w:tcPr>
          <w:tcW w:w="4927" w:type="dxa"/>
        </w:tcPr>
        <w:p w:rsidR="00C2752A" w:rsidRDefault="00C2752A" w:rsidP="00C525C5">
          <w:pPr>
            <w:pStyle w:val="Header"/>
            <w:tabs>
              <w:tab w:val="clear" w:pos="4320"/>
              <w:tab w:val="clear" w:pos="8640"/>
              <w:tab w:val="left" w:pos="6803"/>
            </w:tabs>
          </w:pPr>
        </w:p>
      </w:tc>
      <w:tc>
        <w:tcPr>
          <w:tcW w:w="4928" w:type="dxa"/>
        </w:tcPr>
        <w:p w:rsidR="00C2752A" w:rsidRPr="00A34574" w:rsidRDefault="00C2752A" w:rsidP="00C525C5">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/C/SR.1258</w:t>
          </w:r>
        </w:p>
      </w:tc>
    </w:tr>
  </w:tbl>
  <w:p w:rsidR="006B751C" w:rsidRPr="00C2752A" w:rsidRDefault="006B751C" w:rsidP="00C275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fr-FR" w:vendorID="9" w:dllVersion="512" w:checkStyle="1"/>
  <w:activeWritingStyle w:appName="MSWord" w:lang="de-CH" w:vendorID="9" w:dllVersion="512" w:checkStyle="1"/>
  <w:activeWritingStyle w:appName="MSWord" w:lang="ar-SA" w:vendorID="4"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012A"/>
    <w:rsid w:val="00063705"/>
    <w:rsid w:val="00064948"/>
    <w:rsid w:val="00074BAF"/>
    <w:rsid w:val="00076ECC"/>
    <w:rsid w:val="000C78C7"/>
    <w:rsid w:val="001218F7"/>
    <w:rsid w:val="0015423D"/>
    <w:rsid w:val="00184014"/>
    <w:rsid w:val="001B0EA6"/>
    <w:rsid w:val="00213F10"/>
    <w:rsid w:val="002202BA"/>
    <w:rsid w:val="00250D3B"/>
    <w:rsid w:val="00264E24"/>
    <w:rsid w:val="00292714"/>
    <w:rsid w:val="0029410D"/>
    <w:rsid w:val="002E502F"/>
    <w:rsid w:val="0030632B"/>
    <w:rsid w:val="0030690C"/>
    <w:rsid w:val="00325AE2"/>
    <w:rsid w:val="00327070"/>
    <w:rsid w:val="00362613"/>
    <w:rsid w:val="00364F0E"/>
    <w:rsid w:val="003874B7"/>
    <w:rsid w:val="003C5A77"/>
    <w:rsid w:val="003F01DB"/>
    <w:rsid w:val="00556D44"/>
    <w:rsid w:val="005A6178"/>
    <w:rsid w:val="005F1407"/>
    <w:rsid w:val="00613B6A"/>
    <w:rsid w:val="006274D4"/>
    <w:rsid w:val="00665157"/>
    <w:rsid w:val="00672DDC"/>
    <w:rsid w:val="006A045C"/>
    <w:rsid w:val="006B65EA"/>
    <w:rsid w:val="006B6B6A"/>
    <w:rsid w:val="006B751C"/>
    <w:rsid w:val="006C1D04"/>
    <w:rsid w:val="006F304C"/>
    <w:rsid w:val="00722DFB"/>
    <w:rsid w:val="00757954"/>
    <w:rsid w:val="00810934"/>
    <w:rsid w:val="00867C8D"/>
    <w:rsid w:val="009A03AD"/>
    <w:rsid w:val="009B5956"/>
    <w:rsid w:val="009C2C7B"/>
    <w:rsid w:val="009C2E56"/>
    <w:rsid w:val="009C59A7"/>
    <w:rsid w:val="009E7CD2"/>
    <w:rsid w:val="009F3133"/>
    <w:rsid w:val="00A13A02"/>
    <w:rsid w:val="00A84D9C"/>
    <w:rsid w:val="00AE2160"/>
    <w:rsid w:val="00AE39C5"/>
    <w:rsid w:val="00AE4199"/>
    <w:rsid w:val="00AF3C34"/>
    <w:rsid w:val="00B0358A"/>
    <w:rsid w:val="00B42EF6"/>
    <w:rsid w:val="00B94F87"/>
    <w:rsid w:val="00C02C28"/>
    <w:rsid w:val="00C2012A"/>
    <w:rsid w:val="00C2752A"/>
    <w:rsid w:val="00C33EE7"/>
    <w:rsid w:val="00C35532"/>
    <w:rsid w:val="00C525C5"/>
    <w:rsid w:val="00C528B1"/>
    <w:rsid w:val="00C60E42"/>
    <w:rsid w:val="00C61DF6"/>
    <w:rsid w:val="00C65388"/>
    <w:rsid w:val="00D01E14"/>
    <w:rsid w:val="00D86AAB"/>
    <w:rsid w:val="00DC0889"/>
    <w:rsid w:val="00DD4D7D"/>
    <w:rsid w:val="00EB3D82"/>
    <w:rsid w:val="00EE6E48"/>
    <w:rsid w:val="00EF02E0"/>
    <w:rsid w:val="00F104FF"/>
    <w:rsid w:val="00F74EEC"/>
    <w:rsid w:val="00F9504A"/>
    <w:rsid w:val="00FA67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semiHidden/>
    <w:rsid w:val="00064948"/>
    <w:rPr>
      <w:sz w:val="16"/>
      <w:szCs w:val="16"/>
    </w:r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CommentText">
    <w:name w:val="annotation text"/>
    <w:basedOn w:val="Normal"/>
    <w:semiHidden/>
    <w:rsid w:val="00064948"/>
    <w:rPr>
      <w:sz w:val="20"/>
    </w:rPr>
  </w:style>
  <w:style w:type="paragraph" w:styleId="CommentSubject">
    <w:name w:val="annotation subject"/>
    <w:basedOn w:val="CommentText"/>
    <w:next w:val="CommentText"/>
    <w:semiHidden/>
    <w:rsid w:val="00064948"/>
    <w:rPr>
      <w:b/>
      <w:bCs/>
    </w:rPr>
  </w:style>
  <w:style w:type="paragraph" w:styleId="BalloonText">
    <w:name w:val="Balloon Text"/>
    <w:basedOn w:val="Normal"/>
    <w:semiHidden/>
    <w:rsid w:val="00064948"/>
    <w:rPr>
      <w:rFonts w:ascii="Tahoma" w:hAnsi="Tahoma" w:cs="Tahoma"/>
      <w:sz w:val="16"/>
      <w:szCs w:val="16"/>
    </w:rPr>
  </w:style>
  <w:style w:type="table" w:styleId="TableGrid">
    <w:name w:val="Table Grid"/>
    <w:basedOn w:val="TableNormal"/>
    <w:rsid w:val="002202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40</TotalTime>
  <Pages>1</Pages>
  <Words>3827</Words>
  <Characters>21818</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CRC/C/SR1258</vt:lpstr>
    </vt:vector>
  </TitlesOfParts>
  <Company>ONU</Company>
  <LinksUpToDate>false</LinksUpToDate>
  <CharactersWithSpaces>25594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CRC/C/SR1258</dc:title>
  <dc:subject>FINAL</dc:subject>
  <dc:creator>Y.Gibert</dc:creator>
  <cp:keywords/>
  <dc:description/>
  <cp:lastModifiedBy>DCM</cp:lastModifiedBy>
  <cp:revision>23</cp:revision>
  <cp:lastPrinted>2010-03-30T14:48:00Z</cp:lastPrinted>
  <dcterms:created xsi:type="dcterms:W3CDTF">2010-03-09T10:49:00Z</dcterms:created>
  <dcterms:modified xsi:type="dcterms:W3CDTF">2010-03-30T14:48:00Z</dcterms:modified>
</cp:coreProperties>
</file>