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7023F236" w14:textId="77777777" w:rsidTr="000E62AA">
        <w:trPr>
          <w:trHeight w:hRule="exact" w:val="851"/>
        </w:trPr>
        <w:tc>
          <w:tcPr>
            <w:tcW w:w="1280" w:type="dxa"/>
            <w:tcBorders>
              <w:bottom w:val="single" w:sz="4" w:space="0" w:color="auto"/>
            </w:tcBorders>
          </w:tcPr>
          <w:p w14:paraId="39638FD0" w14:textId="77777777" w:rsidR="00A1364C" w:rsidRPr="00F124C6" w:rsidRDefault="00A1364C" w:rsidP="00D02719"/>
        </w:tc>
        <w:tc>
          <w:tcPr>
            <w:tcW w:w="2273" w:type="dxa"/>
            <w:tcBorders>
              <w:bottom w:val="single" w:sz="4" w:space="0" w:color="auto"/>
            </w:tcBorders>
            <w:vAlign w:val="bottom"/>
          </w:tcPr>
          <w:p w14:paraId="3B90F4A8"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43069F8E" w14:textId="77777777" w:rsidR="00A1364C" w:rsidRPr="00C81F17" w:rsidRDefault="00C81F17" w:rsidP="000E62AA">
            <w:pPr>
              <w:spacing w:line="240" w:lineRule="atLeast"/>
              <w:jc w:val="right"/>
              <w:rPr>
                <w:sz w:val="20"/>
                <w:szCs w:val="21"/>
              </w:rPr>
            </w:pPr>
            <w:r w:rsidRPr="00C81F17">
              <w:rPr>
                <w:sz w:val="40"/>
                <w:szCs w:val="21"/>
              </w:rPr>
              <w:t>A</w:t>
            </w:r>
            <w:r>
              <w:rPr>
                <w:sz w:val="20"/>
                <w:szCs w:val="21"/>
              </w:rPr>
              <w:t>/</w:t>
            </w:r>
            <w:proofErr w:type="spellStart"/>
            <w:r>
              <w:rPr>
                <w:sz w:val="20"/>
                <w:szCs w:val="21"/>
              </w:rPr>
              <w:t>HRC</w:t>
            </w:r>
            <w:proofErr w:type="spellEnd"/>
            <w:r>
              <w:rPr>
                <w:sz w:val="20"/>
                <w:szCs w:val="21"/>
              </w:rPr>
              <w:t>/RES/58/30</w:t>
            </w:r>
          </w:p>
        </w:tc>
      </w:tr>
      <w:tr w:rsidR="00A1364C" w:rsidRPr="00F124C6" w14:paraId="532D1015" w14:textId="77777777" w:rsidTr="000E62AA">
        <w:trPr>
          <w:trHeight w:hRule="exact" w:val="2835"/>
        </w:trPr>
        <w:tc>
          <w:tcPr>
            <w:tcW w:w="1280" w:type="dxa"/>
            <w:tcBorders>
              <w:top w:val="single" w:sz="4" w:space="0" w:color="auto"/>
              <w:bottom w:val="single" w:sz="12" w:space="0" w:color="auto"/>
            </w:tcBorders>
          </w:tcPr>
          <w:p w14:paraId="2E0FE37A" w14:textId="77777777" w:rsidR="00A1364C" w:rsidRPr="00F124C6" w:rsidRDefault="00A1364C" w:rsidP="000E62AA">
            <w:pPr>
              <w:spacing w:line="120" w:lineRule="atLeast"/>
              <w:rPr>
                <w:sz w:val="10"/>
                <w:szCs w:val="10"/>
              </w:rPr>
            </w:pPr>
          </w:p>
          <w:p w14:paraId="32967B7D" w14:textId="77777777" w:rsidR="00A1364C" w:rsidRPr="00F124C6" w:rsidRDefault="00A1364C" w:rsidP="000E62AA">
            <w:pPr>
              <w:spacing w:line="120" w:lineRule="atLeast"/>
              <w:rPr>
                <w:sz w:val="10"/>
                <w:szCs w:val="10"/>
              </w:rPr>
            </w:pPr>
            <w:r>
              <w:rPr>
                <w:rFonts w:hint="eastAsia"/>
                <w:noProof/>
              </w:rPr>
              <w:drawing>
                <wp:inline distT="0" distB="0" distL="0" distR="0" wp14:anchorId="56893745" wp14:editId="691A296F">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20C3EC7"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3AD1465D" w14:textId="42C153A8" w:rsidR="00A1364C" w:rsidRPr="00F124C6" w:rsidRDefault="00A1364C" w:rsidP="000E62AA">
            <w:pPr>
              <w:spacing w:before="240" w:line="240" w:lineRule="atLeast"/>
              <w:rPr>
                <w:sz w:val="20"/>
              </w:rPr>
            </w:pPr>
            <w:r w:rsidRPr="00F124C6">
              <w:rPr>
                <w:sz w:val="20"/>
              </w:rPr>
              <w:t xml:space="preserve">Distr.: </w:t>
            </w:r>
            <w:r w:rsidR="00C81F17" w:rsidRPr="00C81F17">
              <w:rPr>
                <w:sz w:val="20"/>
              </w:rPr>
              <w:t>General</w:t>
            </w:r>
          </w:p>
          <w:p w14:paraId="0985311C" w14:textId="587E7EFC" w:rsidR="00A1364C" w:rsidRPr="00F124C6" w:rsidRDefault="00C81F17" w:rsidP="007A4727">
            <w:pPr>
              <w:spacing w:line="240" w:lineRule="atLeast"/>
              <w:rPr>
                <w:sz w:val="20"/>
              </w:rPr>
            </w:pPr>
            <w:r>
              <w:rPr>
                <w:sz w:val="20"/>
              </w:rPr>
              <w:t xml:space="preserve">7 </w:t>
            </w:r>
            <w:r w:rsidRPr="00C81F17">
              <w:rPr>
                <w:sz w:val="20"/>
              </w:rPr>
              <w:t>April</w:t>
            </w:r>
            <w:r w:rsidR="008B4347">
              <w:rPr>
                <w:sz w:val="20"/>
              </w:rPr>
              <w:t xml:space="preserve"> 20</w:t>
            </w:r>
            <w:r w:rsidR="007803C3">
              <w:rPr>
                <w:sz w:val="20"/>
              </w:rPr>
              <w:t>2</w:t>
            </w:r>
            <w:r w:rsidR="007736A3">
              <w:rPr>
                <w:sz w:val="20"/>
              </w:rPr>
              <w:t>5</w:t>
            </w:r>
          </w:p>
          <w:p w14:paraId="55B9B20C" w14:textId="77777777" w:rsidR="00A1364C" w:rsidRPr="00F124C6" w:rsidRDefault="00A1364C" w:rsidP="000E62AA">
            <w:pPr>
              <w:spacing w:line="240" w:lineRule="atLeast"/>
              <w:rPr>
                <w:sz w:val="20"/>
              </w:rPr>
            </w:pPr>
            <w:r w:rsidRPr="00F124C6">
              <w:rPr>
                <w:sz w:val="20"/>
              </w:rPr>
              <w:t xml:space="preserve">Chinese </w:t>
            </w:r>
          </w:p>
          <w:p w14:paraId="4FF05D03" w14:textId="79148554" w:rsidR="00A1364C" w:rsidRPr="00F124C6" w:rsidRDefault="00A1364C" w:rsidP="000E62AA">
            <w:pPr>
              <w:spacing w:line="240" w:lineRule="atLeast"/>
            </w:pPr>
            <w:r w:rsidRPr="00F124C6">
              <w:rPr>
                <w:sz w:val="20"/>
              </w:rPr>
              <w:t xml:space="preserve">Original: </w:t>
            </w:r>
            <w:r w:rsidR="00C81F17" w:rsidRPr="00C81F17">
              <w:rPr>
                <w:sz w:val="20"/>
              </w:rPr>
              <w:t>French</w:t>
            </w:r>
          </w:p>
        </w:tc>
      </w:tr>
    </w:tbl>
    <w:p w14:paraId="09141F03" w14:textId="77777777" w:rsidR="00C81F17" w:rsidRDefault="00C81F17" w:rsidP="00C81F17">
      <w:pPr>
        <w:spacing w:before="120"/>
        <w:rPr>
          <w:rFonts w:eastAsia="黑体"/>
          <w:sz w:val="24"/>
          <w:szCs w:val="24"/>
          <w:lang w:val="fr-CH"/>
        </w:rPr>
      </w:pPr>
      <w:r>
        <w:rPr>
          <w:rFonts w:eastAsia="黑体" w:hint="eastAsia"/>
          <w:sz w:val="24"/>
          <w:szCs w:val="24"/>
          <w:lang w:val="fr-CH"/>
        </w:rPr>
        <w:t>人权理事会</w:t>
      </w:r>
    </w:p>
    <w:p w14:paraId="63F679F9" w14:textId="77777777" w:rsidR="00C81F17" w:rsidRPr="00DD13FC" w:rsidRDefault="00C81F17" w:rsidP="00C81F17">
      <w:pPr>
        <w:rPr>
          <w:rFonts w:eastAsia="黑体"/>
          <w:szCs w:val="21"/>
          <w:lang w:val="fr-CH"/>
        </w:rPr>
      </w:pPr>
      <w:r w:rsidRPr="00DD13FC">
        <w:rPr>
          <w:rFonts w:eastAsia="黑体" w:hint="eastAsia"/>
          <w:szCs w:val="21"/>
          <w:lang w:val="fr-CH"/>
        </w:rPr>
        <w:t>第五十八届会议</w:t>
      </w:r>
    </w:p>
    <w:p w14:paraId="01B23508" w14:textId="77777777" w:rsidR="00C81F17" w:rsidRPr="00DD13FC" w:rsidRDefault="00C81F17" w:rsidP="00C81F17">
      <w:pPr>
        <w:rPr>
          <w:rFonts w:ascii="Time New Roman" w:hAnsi="Time New Roman" w:hint="eastAsia"/>
          <w:szCs w:val="21"/>
          <w:lang w:val="fr-CH"/>
        </w:rPr>
      </w:pPr>
      <w:r w:rsidRPr="00DD13FC">
        <w:rPr>
          <w:rFonts w:ascii="Time New Roman" w:hAnsi="Time New Roman" w:hint="eastAsia"/>
          <w:szCs w:val="21"/>
          <w:lang w:val="fr-CH"/>
        </w:rPr>
        <w:t>2025</w:t>
      </w:r>
      <w:r w:rsidRPr="00DD13FC">
        <w:rPr>
          <w:rFonts w:ascii="Time New Roman" w:hAnsi="Time New Roman" w:hint="eastAsia"/>
          <w:szCs w:val="21"/>
          <w:lang w:val="fr-CH"/>
        </w:rPr>
        <w:t>年</w:t>
      </w:r>
      <w:r w:rsidRPr="00DD13FC">
        <w:rPr>
          <w:rFonts w:ascii="Time New Roman" w:hAnsi="Time New Roman" w:hint="eastAsia"/>
          <w:szCs w:val="21"/>
          <w:lang w:val="fr-CH"/>
        </w:rPr>
        <w:t>2</w:t>
      </w:r>
      <w:r w:rsidRPr="00DD13FC">
        <w:rPr>
          <w:rFonts w:ascii="Time New Roman" w:hAnsi="Time New Roman" w:hint="eastAsia"/>
          <w:szCs w:val="21"/>
          <w:lang w:val="fr-CH"/>
        </w:rPr>
        <w:t>月</w:t>
      </w:r>
      <w:r w:rsidRPr="00DD13FC">
        <w:rPr>
          <w:rFonts w:ascii="Time New Roman" w:hAnsi="Time New Roman" w:hint="eastAsia"/>
          <w:szCs w:val="21"/>
          <w:lang w:val="fr-CH"/>
        </w:rPr>
        <w:t>24</w:t>
      </w:r>
      <w:r w:rsidRPr="00DD13FC">
        <w:rPr>
          <w:rFonts w:ascii="Time New Roman" w:hAnsi="Time New Roman" w:hint="eastAsia"/>
          <w:szCs w:val="21"/>
          <w:lang w:val="fr-CH"/>
        </w:rPr>
        <w:t>日至</w:t>
      </w:r>
      <w:r w:rsidRPr="00DD13FC">
        <w:rPr>
          <w:rFonts w:ascii="Time New Roman" w:hAnsi="Time New Roman" w:hint="eastAsia"/>
          <w:szCs w:val="21"/>
          <w:lang w:val="fr-CH"/>
        </w:rPr>
        <w:t>4</w:t>
      </w:r>
      <w:r w:rsidRPr="00DD13FC">
        <w:rPr>
          <w:rFonts w:ascii="Time New Roman" w:hAnsi="Time New Roman" w:hint="eastAsia"/>
          <w:szCs w:val="21"/>
          <w:lang w:val="fr-CH"/>
        </w:rPr>
        <w:t>月</w:t>
      </w:r>
      <w:r w:rsidRPr="00DD13FC">
        <w:rPr>
          <w:rFonts w:ascii="Time New Roman" w:hAnsi="Time New Roman" w:hint="eastAsia"/>
          <w:szCs w:val="21"/>
          <w:lang w:val="fr-CH"/>
        </w:rPr>
        <w:t>4</w:t>
      </w:r>
      <w:r w:rsidRPr="00DD13FC">
        <w:rPr>
          <w:rFonts w:ascii="Time New Roman" w:hAnsi="Time New Roman" w:hint="eastAsia"/>
          <w:szCs w:val="21"/>
          <w:lang w:val="fr-CH"/>
        </w:rPr>
        <w:t>日</w:t>
      </w:r>
    </w:p>
    <w:p w14:paraId="2CA912C7" w14:textId="77777777" w:rsidR="00C81F17" w:rsidRPr="00DD13FC" w:rsidRDefault="00C81F17" w:rsidP="00C81F17">
      <w:pPr>
        <w:rPr>
          <w:rFonts w:ascii="Time New Roman" w:hAnsi="Time New Roman" w:hint="eastAsia"/>
          <w:szCs w:val="21"/>
          <w:lang w:val="fr-CH"/>
        </w:rPr>
      </w:pPr>
      <w:r w:rsidRPr="00DD13FC">
        <w:rPr>
          <w:rFonts w:ascii="Time New Roman" w:hAnsi="Time New Roman" w:hint="eastAsia"/>
          <w:szCs w:val="21"/>
          <w:lang w:val="fr-CH"/>
        </w:rPr>
        <w:t>议程项目</w:t>
      </w:r>
      <w:r w:rsidRPr="00DD13FC">
        <w:rPr>
          <w:rFonts w:ascii="Time New Roman" w:hAnsi="Time New Roman" w:hint="eastAsia"/>
          <w:szCs w:val="21"/>
          <w:lang w:val="fr-CH"/>
        </w:rPr>
        <w:t>10</w:t>
      </w:r>
    </w:p>
    <w:p w14:paraId="6D422FD7" w14:textId="77777777" w:rsidR="00C81F17" w:rsidRDefault="00C81F17" w:rsidP="00C81F17">
      <w:pPr>
        <w:rPr>
          <w:rFonts w:eastAsia="黑体"/>
          <w:lang w:val="fr-CH"/>
        </w:rPr>
      </w:pPr>
      <w:r w:rsidRPr="00DD13FC">
        <w:rPr>
          <w:rFonts w:eastAsia="黑体" w:hint="eastAsia"/>
          <w:szCs w:val="21"/>
          <w:lang w:val="fr-CH"/>
        </w:rPr>
        <w:t>技术援助和能力建设</w:t>
      </w:r>
    </w:p>
    <w:p w14:paraId="1F3229E4" w14:textId="77777777" w:rsidR="00C81F17" w:rsidRPr="000830E5" w:rsidRDefault="00C81F17" w:rsidP="00C81F17">
      <w:pPr>
        <w:pStyle w:val="HChGC"/>
      </w:pPr>
      <w:r w:rsidRPr="000830E5">
        <w:rPr>
          <w:lang w:val="zh-CN"/>
        </w:rPr>
        <w:tab/>
      </w:r>
      <w:r w:rsidRPr="000830E5">
        <w:rPr>
          <w:lang w:val="zh-CN"/>
        </w:rPr>
        <w:tab/>
      </w:r>
      <w:r>
        <w:rPr>
          <w:rFonts w:hint="eastAsia"/>
          <w:lang w:val="zh-CN"/>
        </w:rPr>
        <w:t>人权理事会</w:t>
      </w:r>
      <w:r>
        <w:rPr>
          <w:rFonts w:hint="eastAsia"/>
          <w:lang w:val="zh-CN"/>
        </w:rPr>
        <w:t>2025</w:t>
      </w:r>
      <w:r>
        <w:rPr>
          <w:rFonts w:hint="eastAsia"/>
          <w:lang w:val="zh-CN"/>
        </w:rPr>
        <w:t>年</w:t>
      </w:r>
      <w:r>
        <w:rPr>
          <w:rFonts w:hint="eastAsia"/>
          <w:lang w:val="zh-CN"/>
        </w:rPr>
        <w:t>4</w:t>
      </w:r>
      <w:r>
        <w:rPr>
          <w:rFonts w:hint="eastAsia"/>
          <w:lang w:val="zh-CN"/>
        </w:rPr>
        <w:t>月</w:t>
      </w:r>
      <w:r>
        <w:rPr>
          <w:rFonts w:hint="eastAsia"/>
          <w:lang w:val="zh-CN"/>
        </w:rPr>
        <w:t>4</w:t>
      </w:r>
      <w:r>
        <w:rPr>
          <w:rFonts w:hint="eastAsia"/>
          <w:lang w:val="zh-CN"/>
        </w:rPr>
        <w:t>日通过的决议</w:t>
      </w:r>
    </w:p>
    <w:p w14:paraId="627DE120" w14:textId="77777777" w:rsidR="00C81F17" w:rsidRPr="000830E5" w:rsidRDefault="00C81F17" w:rsidP="00C81F17">
      <w:pPr>
        <w:pStyle w:val="H1GC"/>
      </w:pPr>
      <w:r>
        <w:tab/>
      </w:r>
      <w:r w:rsidRPr="000830E5">
        <w:rPr>
          <w:lang w:val="zh-CN"/>
        </w:rPr>
        <w:t>58/</w:t>
      </w:r>
      <w:r>
        <w:rPr>
          <w:rFonts w:hint="eastAsia"/>
          <w:lang w:val="zh-CN"/>
        </w:rPr>
        <w:t>30.</w:t>
      </w:r>
      <w:r>
        <w:tab/>
      </w:r>
      <w:r w:rsidRPr="000830E5">
        <w:rPr>
          <w:lang w:val="zh-CN"/>
        </w:rPr>
        <w:t>向马里提供人权领域的技术援助和能力建设</w:t>
      </w:r>
    </w:p>
    <w:p w14:paraId="1232658A" w14:textId="77777777" w:rsidR="00C81F17" w:rsidRPr="002242B8" w:rsidRDefault="00C81F17" w:rsidP="00C81F17">
      <w:pPr>
        <w:pStyle w:val="SingleTxtGC"/>
        <w:ind w:firstLine="431"/>
        <w:rPr>
          <w:rFonts w:ascii="楷体" w:eastAsia="楷体" w:hAnsi="楷体"/>
          <w:b/>
          <w:bCs/>
          <w:szCs w:val="21"/>
        </w:rPr>
      </w:pPr>
      <w:r w:rsidRPr="002242B8">
        <w:rPr>
          <w:rFonts w:ascii="楷体" w:eastAsia="楷体" w:hAnsi="楷体"/>
          <w:b/>
          <w:bCs/>
          <w:szCs w:val="21"/>
          <w:lang w:val="zh-CN"/>
        </w:rPr>
        <w:t>人权理事会，</w:t>
      </w:r>
    </w:p>
    <w:p w14:paraId="326E1B9A" w14:textId="77777777" w:rsidR="00C81F17" w:rsidRPr="000830E5" w:rsidRDefault="00C81F17" w:rsidP="00C81F17">
      <w:pPr>
        <w:pStyle w:val="SingleTxtGC"/>
        <w:ind w:firstLine="431"/>
        <w:rPr>
          <w:iCs/>
          <w:szCs w:val="21"/>
        </w:rPr>
      </w:pPr>
      <w:r w:rsidRPr="002242B8">
        <w:rPr>
          <w:rFonts w:ascii="楷体" w:eastAsia="楷体" w:hAnsi="楷体"/>
          <w:b/>
          <w:bCs/>
          <w:szCs w:val="21"/>
          <w:lang w:val="zh-CN"/>
        </w:rPr>
        <w:t>遵循</w:t>
      </w:r>
      <w:r w:rsidRPr="000830E5">
        <w:rPr>
          <w:szCs w:val="21"/>
          <w:lang w:val="zh-CN"/>
        </w:rPr>
        <w:t>《联合国宪章》的原则和宗旨，</w:t>
      </w:r>
    </w:p>
    <w:p w14:paraId="4525ACD3" w14:textId="77777777" w:rsidR="00C81F17" w:rsidRPr="000830E5" w:rsidRDefault="00C81F17" w:rsidP="00C81F17">
      <w:pPr>
        <w:pStyle w:val="SingleTxtGC"/>
        <w:ind w:firstLine="431"/>
        <w:rPr>
          <w:iCs/>
          <w:szCs w:val="21"/>
        </w:rPr>
      </w:pPr>
      <w:r w:rsidRPr="002242B8">
        <w:rPr>
          <w:rFonts w:ascii="楷体" w:eastAsia="楷体" w:hAnsi="楷体"/>
          <w:b/>
          <w:bCs/>
          <w:szCs w:val="21"/>
          <w:lang w:val="zh-CN"/>
        </w:rPr>
        <w:t>重申</w:t>
      </w:r>
      <w:r w:rsidRPr="000830E5">
        <w:rPr>
          <w:szCs w:val="21"/>
          <w:lang w:val="zh-CN"/>
        </w:rPr>
        <w:t>《世界人权宣言》和其他相关国际人权文书，</w:t>
      </w:r>
    </w:p>
    <w:p w14:paraId="5163F83D" w14:textId="77777777" w:rsidR="00C81F17" w:rsidRPr="000830E5" w:rsidRDefault="00C81F17" w:rsidP="00C81F17">
      <w:pPr>
        <w:pStyle w:val="SingleTxtGC"/>
        <w:ind w:firstLine="431"/>
        <w:rPr>
          <w:iCs/>
          <w:szCs w:val="21"/>
        </w:rPr>
      </w:pPr>
      <w:r w:rsidRPr="002242B8">
        <w:rPr>
          <w:rFonts w:ascii="楷体" w:eastAsia="楷体" w:hAnsi="楷体"/>
          <w:b/>
          <w:bCs/>
          <w:szCs w:val="21"/>
          <w:lang w:val="zh-CN"/>
        </w:rPr>
        <w:t>回顾</w:t>
      </w:r>
      <w:r w:rsidRPr="000830E5">
        <w:rPr>
          <w:szCs w:val="21"/>
          <w:lang w:val="zh-CN"/>
        </w:rPr>
        <w:t>大会</w:t>
      </w:r>
      <w:r w:rsidRPr="000830E5">
        <w:rPr>
          <w:szCs w:val="21"/>
          <w:lang w:val="zh-CN"/>
        </w:rPr>
        <w:t>2006</w:t>
      </w:r>
      <w:r w:rsidRPr="000830E5">
        <w:rPr>
          <w:szCs w:val="21"/>
          <w:lang w:val="zh-CN"/>
        </w:rPr>
        <w:t>年</w:t>
      </w:r>
      <w:r w:rsidRPr="000830E5">
        <w:rPr>
          <w:szCs w:val="21"/>
          <w:lang w:val="zh-CN"/>
        </w:rPr>
        <w:t>3</w:t>
      </w:r>
      <w:r w:rsidRPr="000830E5">
        <w:rPr>
          <w:szCs w:val="21"/>
          <w:lang w:val="zh-CN"/>
        </w:rPr>
        <w:t>月</w:t>
      </w:r>
      <w:r w:rsidRPr="000830E5">
        <w:rPr>
          <w:szCs w:val="21"/>
          <w:lang w:val="zh-CN"/>
        </w:rPr>
        <w:t>15</w:t>
      </w:r>
      <w:r w:rsidRPr="000830E5">
        <w:rPr>
          <w:szCs w:val="21"/>
          <w:lang w:val="zh-CN"/>
        </w:rPr>
        <w:t>日第</w:t>
      </w:r>
      <w:r w:rsidRPr="000830E5">
        <w:rPr>
          <w:szCs w:val="21"/>
          <w:lang w:val="zh-CN"/>
        </w:rPr>
        <w:t>60/251</w:t>
      </w:r>
      <w:r w:rsidRPr="000830E5">
        <w:rPr>
          <w:szCs w:val="21"/>
          <w:lang w:val="zh-CN"/>
        </w:rPr>
        <w:t>号决议，</w:t>
      </w:r>
    </w:p>
    <w:p w14:paraId="033710FC" w14:textId="77777777" w:rsidR="00C81F17" w:rsidRPr="000830E5" w:rsidRDefault="00C81F17" w:rsidP="00C81F17">
      <w:pPr>
        <w:pStyle w:val="SingleTxtGC"/>
        <w:ind w:firstLine="431"/>
        <w:rPr>
          <w:iCs/>
          <w:szCs w:val="21"/>
        </w:rPr>
      </w:pPr>
      <w:r w:rsidRPr="002242B8">
        <w:rPr>
          <w:rFonts w:ascii="楷体" w:eastAsia="楷体" w:hAnsi="楷体"/>
          <w:b/>
          <w:bCs/>
          <w:szCs w:val="21"/>
          <w:lang w:val="zh-CN"/>
        </w:rPr>
        <w:t>又回顾</w:t>
      </w:r>
      <w:r w:rsidRPr="000830E5">
        <w:rPr>
          <w:szCs w:val="21"/>
          <w:lang w:val="zh-CN"/>
        </w:rPr>
        <w:t>人权理事会</w:t>
      </w:r>
      <w:r w:rsidRPr="000830E5">
        <w:rPr>
          <w:szCs w:val="21"/>
          <w:lang w:val="zh-CN"/>
        </w:rPr>
        <w:t>2007</w:t>
      </w:r>
      <w:r w:rsidRPr="000830E5">
        <w:rPr>
          <w:szCs w:val="21"/>
          <w:lang w:val="zh-CN"/>
        </w:rPr>
        <w:t>年</w:t>
      </w:r>
      <w:r w:rsidRPr="000830E5">
        <w:rPr>
          <w:szCs w:val="21"/>
          <w:lang w:val="zh-CN"/>
        </w:rPr>
        <w:t>6</w:t>
      </w:r>
      <w:r w:rsidRPr="000830E5">
        <w:rPr>
          <w:szCs w:val="21"/>
          <w:lang w:val="zh-CN"/>
        </w:rPr>
        <w:t>月</w:t>
      </w:r>
      <w:r w:rsidRPr="000830E5">
        <w:rPr>
          <w:szCs w:val="21"/>
          <w:lang w:val="zh-CN"/>
        </w:rPr>
        <w:t>18</w:t>
      </w:r>
      <w:r w:rsidRPr="000830E5">
        <w:rPr>
          <w:szCs w:val="21"/>
          <w:lang w:val="zh-CN"/>
        </w:rPr>
        <w:t>日关于理事会体制建设的第</w:t>
      </w:r>
      <w:r w:rsidRPr="000830E5">
        <w:rPr>
          <w:szCs w:val="21"/>
          <w:lang w:val="zh-CN"/>
        </w:rPr>
        <w:t>5/1</w:t>
      </w:r>
      <w:r w:rsidRPr="000830E5">
        <w:rPr>
          <w:szCs w:val="21"/>
          <w:lang w:val="zh-CN"/>
        </w:rPr>
        <w:t>号决议和关于理事会特别程序任务负责人行为守则的第</w:t>
      </w:r>
      <w:r w:rsidRPr="000830E5">
        <w:rPr>
          <w:szCs w:val="21"/>
          <w:lang w:val="zh-CN"/>
        </w:rPr>
        <w:t>5/2</w:t>
      </w:r>
      <w:r w:rsidRPr="000830E5">
        <w:rPr>
          <w:szCs w:val="21"/>
          <w:lang w:val="zh-CN"/>
        </w:rPr>
        <w:t>号决议，</w:t>
      </w:r>
    </w:p>
    <w:p w14:paraId="72933855" w14:textId="77777777" w:rsidR="00C81F17" w:rsidRPr="000830E5" w:rsidRDefault="00C81F17" w:rsidP="00C81F17">
      <w:pPr>
        <w:pStyle w:val="SingleTxtGC"/>
        <w:ind w:firstLine="431"/>
        <w:rPr>
          <w:iCs/>
          <w:szCs w:val="21"/>
        </w:rPr>
      </w:pPr>
      <w:r w:rsidRPr="002242B8">
        <w:rPr>
          <w:rFonts w:ascii="楷体" w:eastAsia="楷体" w:hAnsi="楷体"/>
          <w:b/>
          <w:bCs/>
          <w:szCs w:val="21"/>
          <w:lang w:val="zh-CN"/>
        </w:rPr>
        <w:t>还回顾</w:t>
      </w:r>
      <w:r w:rsidRPr="000830E5">
        <w:rPr>
          <w:szCs w:val="21"/>
          <w:lang w:val="zh-CN"/>
        </w:rPr>
        <w:t>理事会</w:t>
      </w:r>
      <w:r w:rsidRPr="000830E5">
        <w:rPr>
          <w:szCs w:val="21"/>
          <w:lang w:val="zh-CN"/>
        </w:rPr>
        <w:t>2012</w:t>
      </w:r>
      <w:r w:rsidRPr="000830E5">
        <w:rPr>
          <w:szCs w:val="21"/>
          <w:lang w:val="zh-CN"/>
        </w:rPr>
        <w:t>年</w:t>
      </w:r>
      <w:r w:rsidRPr="000830E5">
        <w:rPr>
          <w:szCs w:val="21"/>
          <w:lang w:val="zh-CN"/>
        </w:rPr>
        <w:t>7</w:t>
      </w:r>
      <w:r w:rsidRPr="000830E5">
        <w:rPr>
          <w:szCs w:val="21"/>
          <w:lang w:val="zh-CN"/>
        </w:rPr>
        <w:t>月</w:t>
      </w:r>
      <w:r w:rsidRPr="000830E5">
        <w:rPr>
          <w:szCs w:val="21"/>
          <w:lang w:val="zh-CN"/>
        </w:rPr>
        <w:t>6</w:t>
      </w:r>
      <w:r w:rsidRPr="000830E5">
        <w:rPr>
          <w:szCs w:val="21"/>
          <w:lang w:val="zh-CN"/>
        </w:rPr>
        <w:t>日关于马里人权状况的第</w:t>
      </w:r>
      <w:r w:rsidRPr="000830E5">
        <w:rPr>
          <w:szCs w:val="21"/>
          <w:lang w:val="zh-CN"/>
        </w:rPr>
        <w:t>20/17</w:t>
      </w:r>
      <w:r w:rsidRPr="000830E5">
        <w:rPr>
          <w:szCs w:val="21"/>
          <w:lang w:val="zh-CN"/>
        </w:rPr>
        <w:t>号决议，</w:t>
      </w:r>
      <w:r w:rsidRPr="000830E5">
        <w:rPr>
          <w:szCs w:val="21"/>
          <w:lang w:val="zh-CN"/>
        </w:rPr>
        <w:t>2013</w:t>
      </w:r>
      <w:r w:rsidRPr="000830E5">
        <w:rPr>
          <w:szCs w:val="21"/>
          <w:lang w:val="zh-CN"/>
        </w:rPr>
        <w:t>年</w:t>
      </w:r>
      <w:r w:rsidRPr="000830E5">
        <w:rPr>
          <w:szCs w:val="21"/>
          <w:lang w:val="zh-CN"/>
        </w:rPr>
        <w:t>3</w:t>
      </w:r>
      <w:r w:rsidRPr="000830E5">
        <w:rPr>
          <w:szCs w:val="21"/>
          <w:lang w:val="zh-CN"/>
        </w:rPr>
        <w:t>月</w:t>
      </w:r>
      <w:r w:rsidRPr="000830E5">
        <w:rPr>
          <w:szCs w:val="21"/>
          <w:lang w:val="zh-CN"/>
        </w:rPr>
        <w:t>21</w:t>
      </w:r>
      <w:r w:rsidRPr="000830E5">
        <w:rPr>
          <w:szCs w:val="21"/>
          <w:lang w:val="zh-CN"/>
        </w:rPr>
        <w:t>日关于设立马里人权状况独立专家任务的第</w:t>
      </w:r>
      <w:r w:rsidRPr="000830E5">
        <w:rPr>
          <w:szCs w:val="21"/>
          <w:lang w:val="zh-CN"/>
        </w:rPr>
        <w:t>22/18</w:t>
      </w:r>
      <w:r w:rsidRPr="000830E5">
        <w:rPr>
          <w:szCs w:val="21"/>
          <w:lang w:val="zh-CN"/>
        </w:rPr>
        <w:t>号决议，关于延长独立专家任务的</w:t>
      </w:r>
      <w:r w:rsidRPr="000830E5">
        <w:rPr>
          <w:szCs w:val="21"/>
          <w:lang w:val="zh-CN"/>
        </w:rPr>
        <w:t>2014</w:t>
      </w:r>
      <w:r w:rsidRPr="000830E5">
        <w:rPr>
          <w:szCs w:val="21"/>
          <w:lang w:val="zh-CN"/>
        </w:rPr>
        <w:t>年</w:t>
      </w:r>
      <w:r w:rsidRPr="000830E5">
        <w:rPr>
          <w:szCs w:val="21"/>
          <w:lang w:val="zh-CN"/>
        </w:rPr>
        <w:t>3</w:t>
      </w:r>
      <w:r w:rsidRPr="000830E5">
        <w:rPr>
          <w:szCs w:val="21"/>
          <w:lang w:val="zh-CN"/>
        </w:rPr>
        <w:t>月</w:t>
      </w:r>
      <w:r w:rsidRPr="000830E5">
        <w:rPr>
          <w:szCs w:val="21"/>
          <w:lang w:val="zh-CN"/>
        </w:rPr>
        <w:t>28</w:t>
      </w:r>
      <w:r w:rsidRPr="000830E5">
        <w:rPr>
          <w:szCs w:val="21"/>
          <w:lang w:val="zh-CN"/>
        </w:rPr>
        <w:t>日第</w:t>
      </w:r>
      <w:r w:rsidRPr="000830E5">
        <w:rPr>
          <w:szCs w:val="21"/>
          <w:lang w:val="zh-CN"/>
        </w:rPr>
        <w:t>25/36</w:t>
      </w:r>
      <w:r w:rsidRPr="000830E5">
        <w:rPr>
          <w:szCs w:val="21"/>
          <w:lang w:val="zh-CN"/>
        </w:rPr>
        <w:t>号、</w:t>
      </w:r>
      <w:r w:rsidRPr="000830E5">
        <w:rPr>
          <w:szCs w:val="21"/>
          <w:lang w:val="zh-CN"/>
        </w:rPr>
        <w:t>2016</w:t>
      </w:r>
      <w:r w:rsidRPr="000830E5">
        <w:rPr>
          <w:szCs w:val="21"/>
          <w:lang w:val="zh-CN"/>
        </w:rPr>
        <w:t>年</w:t>
      </w:r>
      <w:r w:rsidRPr="000830E5">
        <w:rPr>
          <w:szCs w:val="21"/>
          <w:lang w:val="zh-CN"/>
        </w:rPr>
        <w:t>3</w:t>
      </w:r>
      <w:r w:rsidRPr="000830E5">
        <w:rPr>
          <w:szCs w:val="21"/>
          <w:lang w:val="zh-CN"/>
        </w:rPr>
        <w:t>月</w:t>
      </w:r>
      <w:r w:rsidRPr="000830E5">
        <w:rPr>
          <w:szCs w:val="21"/>
          <w:lang w:val="zh-CN"/>
        </w:rPr>
        <w:t>24</w:t>
      </w:r>
      <w:r w:rsidRPr="000830E5">
        <w:rPr>
          <w:szCs w:val="21"/>
          <w:lang w:val="zh-CN"/>
        </w:rPr>
        <w:t>日第</w:t>
      </w:r>
      <w:r w:rsidRPr="000830E5">
        <w:rPr>
          <w:szCs w:val="21"/>
          <w:lang w:val="zh-CN"/>
        </w:rPr>
        <w:t>31/28</w:t>
      </w:r>
      <w:r w:rsidRPr="000830E5">
        <w:rPr>
          <w:szCs w:val="21"/>
          <w:lang w:val="zh-CN"/>
        </w:rPr>
        <w:t>号、</w:t>
      </w:r>
      <w:r w:rsidRPr="000830E5">
        <w:rPr>
          <w:szCs w:val="21"/>
          <w:lang w:val="zh-CN"/>
        </w:rPr>
        <w:t>2017</w:t>
      </w:r>
      <w:r w:rsidRPr="000830E5">
        <w:rPr>
          <w:szCs w:val="21"/>
          <w:lang w:val="zh-CN"/>
        </w:rPr>
        <w:t>年</w:t>
      </w:r>
      <w:r w:rsidRPr="000830E5">
        <w:rPr>
          <w:szCs w:val="21"/>
          <w:lang w:val="zh-CN"/>
        </w:rPr>
        <w:t>3</w:t>
      </w:r>
      <w:r w:rsidRPr="000830E5">
        <w:rPr>
          <w:szCs w:val="21"/>
          <w:lang w:val="zh-CN"/>
        </w:rPr>
        <w:t>月</w:t>
      </w:r>
      <w:r w:rsidRPr="000830E5">
        <w:rPr>
          <w:szCs w:val="21"/>
          <w:lang w:val="zh-CN"/>
        </w:rPr>
        <w:t>24</w:t>
      </w:r>
      <w:r w:rsidRPr="000830E5">
        <w:rPr>
          <w:szCs w:val="21"/>
          <w:lang w:val="zh-CN"/>
        </w:rPr>
        <w:t>日第</w:t>
      </w:r>
      <w:r w:rsidRPr="000830E5">
        <w:rPr>
          <w:szCs w:val="21"/>
          <w:lang w:val="zh-CN"/>
        </w:rPr>
        <w:t>34/39</w:t>
      </w:r>
      <w:r w:rsidRPr="000830E5">
        <w:rPr>
          <w:szCs w:val="21"/>
          <w:lang w:val="zh-CN"/>
        </w:rPr>
        <w:t>号、</w:t>
      </w:r>
      <w:r w:rsidRPr="000830E5">
        <w:rPr>
          <w:szCs w:val="21"/>
          <w:lang w:val="zh-CN"/>
        </w:rPr>
        <w:t>2018</w:t>
      </w:r>
      <w:r w:rsidRPr="000830E5">
        <w:rPr>
          <w:szCs w:val="21"/>
          <w:lang w:val="zh-CN"/>
        </w:rPr>
        <w:t>年</w:t>
      </w:r>
      <w:r w:rsidRPr="000830E5">
        <w:rPr>
          <w:szCs w:val="21"/>
          <w:lang w:val="zh-CN"/>
        </w:rPr>
        <w:t>3</w:t>
      </w:r>
      <w:r w:rsidRPr="000830E5">
        <w:rPr>
          <w:szCs w:val="21"/>
          <w:lang w:val="zh-CN"/>
        </w:rPr>
        <w:t>月</w:t>
      </w:r>
      <w:r w:rsidRPr="000830E5">
        <w:rPr>
          <w:szCs w:val="21"/>
          <w:lang w:val="zh-CN"/>
        </w:rPr>
        <w:t>23</w:t>
      </w:r>
      <w:r w:rsidRPr="000830E5">
        <w:rPr>
          <w:szCs w:val="21"/>
          <w:lang w:val="zh-CN"/>
        </w:rPr>
        <w:t>日第</w:t>
      </w:r>
      <w:r w:rsidRPr="000830E5">
        <w:rPr>
          <w:szCs w:val="21"/>
          <w:lang w:val="zh-CN"/>
        </w:rPr>
        <w:t>37/39</w:t>
      </w:r>
      <w:r w:rsidRPr="000830E5">
        <w:rPr>
          <w:szCs w:val="21"/>
          <w:lang w:val="zh-CN"/>
        </w:rPr>
        <w:t>号、</w:t>
      </w:r>
      <w:r w:rsidRPr="000830E5">
        <w:rPr>
          <w:szCs w:val="21"/>
          <w:lang w:val="zh-CN"/>
        </w:rPr>
        <w:t>2019</w:t>
      </w:r>
      <w:r w:rsidRPr="000830E5">
        <w:rPr>
          <w:szCs w:val="21"/>
          <w:lang w:val="zh-CN"/>
        </w:rPr>
        <w:t>年</w:t>
      </w:r>
      <w:r w:rsidRPr="000830E5">
        <w:rPr>
          <w:szCs w:val="21"/>
          <w:lang w:val="zh-CN"/>
        </w:rPr>
        <w:t>3</w:t>
      </w:r>
      <w:r w:rsidRPr="000830E5">
        <w:rPr>
          <w:szCs w:val="21"/>
          <w:lang w:val="zh-CN"/>
        </w:rPr>
        <w:t>月</w:t>
      </w:r>
      <w:r w:rsidRPr="000830E5">
        <w:rPr>
          <w:szCs w:val="21"/>
          <w:lang w:val="zh-CN"/>
        </w:rPr>
        <w:t>22</w:t>
      </w:r>
      <w:r w:rsidRPr="000830E5">
        <w:rPr>
          <w:szCs w:val="21"/>
          <w:lang w:val="zh-CN"/>
        </w:rPr>
        <w:t>日第</w:t>
      </w:r>
      <w:r w:rsidRPr="000830E5">
        <w:rPr>
          <w:szCs w:val="21"/>
          <w:lang w:val="zh-CN"/>
        </w:rPr>
        <w:t>40/26</w:t>
      </w:r>
      <w:r w:rsidRPr="000830E5">
        <w:rPr>
          <w:szCs w:val="21"/>
          <w:lang w:val="zh-CN"/>
        </w:rPr>
        <w:t>号、</w:t>
      </w:r>
      <w:r w:rsidRPr="000830E5">
        <w:rPr>
          <w:szCs w:val="21"/>
          <w:lang w:val="zh-CN"/>
        </w:rPr>
        <w:t>2020</w:t>
      </w:r>
      <w:r w:rsidRPr="000830E5">
        <w:rPr>
          <w:szCs w:val="21"/>
          <w:lang w:val="zh-CN"/>
        </w:rPr>
        <w:t>年</w:t>
      </w:r>
      <w:r w:rsidRPr="000830E5">
        <w:rPr>
          <w:szCs w:val="21"/>
          <w:lang w:val="zh-CN"/>
        </w:rPr>
        <w:t>6</w:t>
      </w:r>
      <w:r w:rsidRPr="000830E5">
        <w:rPr>
          <w:szCs w:val="21"/>
          <w:lang w:val="zh-CN"/>
        </w:rPr>
        <w:t>月</w:t>
      </w:r>
      <w:r w:rsidRPr="000830E5">
        <w:rPr>
          <w:szCs w:val="21"/>
          <w:lang w:val="zh-CN"/>
        </w:rPr>
        <w:t>22</w:t>
      </w:r>
      <w:r w:rsidRPr="000830E5">
        <w:rPr>
          <w:szCs w:val="21"/>
          <w:lang w:val="zh-CN"/>
        </w:rPr>
        <w:t>日第</w:t>
      </w:r>
      <w:r w:rsidRPr="000830E5">
        <w:rPr>
          <w:szCs w:val="21"/>
          <w:lang w:val="zh-CN"/>
        </w:rPr>
        <w:t>43/38</w:t>
      </w:r>
      <w:r w:rsidRPr="000830E5">
        <w:rPr>
          <w:szCs w:val="21"/>
          <w:lang w:val="zh-CN"/>
        </w:rPr>
        <w:t>号、</w:t>
      </w:r>
      <w:r w:rsidRPr="000830E5">
        <w:rPr>
          <w:szCs w:val="21"/>
          <w:lang w:val="zh-CN"/>
        </w:rPr>
        <w:t>2021</w:t>
      </w:r>
      <w:r w:rsidRPr="000830E5">
        <w:rPr>
          <w:szCs w:val="21"/>
          <w:lang w:val="zh-CN"/>
        </w:rPr>
        <w:t>年</w:t>
      </w:r>
      <w:r w:rsidRPr="000830E5">
        <w:rPr>
          <w:szCs w:val="21"/>
          <w:lang w:val="zh-CN"/>
        </w:rPr>
        <w:t>3</w:t>
      </w:r>
      <w:r w:rsidRPr="000830E5">
        <w:rPr>
          <w:szCs w:val="21"/>
          <w:lang w:val="zh-CN"/>
        </w:rPr>
        <w:t>月</w:t>
      </w:r>
      <w:r w:rsidRPr="000830E5">
        <w:rPr>
          <w:szCs w:val="21"/>
          <w:lang w:val="zh-CN"/>
        </w:rPr>
        <w:t>24</w:t>
      </w:r>
      <w:r w:rsidRPr="000830E5">
        <w:rPr>
          <w:szCs w:val="21"/>
          <w:lang w:val="zh-CN"/>
        </w:rPr>
        <w:t>日第</w:t>
      </w:r>
      <w:r w:rsidRPr="000830E5">
        <w:rPr>
          <w:szCs w:val="21"/>
          <w:lang w:val="zh-CN"/>
        </w:rPr>
        <w:t>46/28</w:t>
      </w:r>
      <w:r w:rsidRPr="000830E5">
        <w:rPr>
          <w:szCs w:val="21"/>
          <w:lang w:val="zh-CN"/>
        </w:rPr>
        <w:t>号、</w:t>
      </w:r>
      <w:r w:rsidRPr="000830E5">
        <w:rPr>
          <w:szCs w:val="21"/>
          <w:lang w:val="zh-CN"/>
        </w:rPr>
        <w:t>2022</w:t>
      </w:r>
      <w:r w:rsidRPr="000830E5">
        <w:rPr>
          <w:szCs w:val="21"/>
          <w:lang w:val="zh-CN"/>
        </w:rPr>
        <w:t>年</w:t>
      </w:r>
      <w:r w:rsidRPr="000830E5">
        <w:rPr>
          <w:szCs w:val="21"/>
          <w:lang w:val="zh-CN"/>
        </w:rPr>
        <w:t>4</w:t>
      </w:r>
      <w:r w:rsidRPr="000830E5">
        <w:rPr>
          <w:szCs w:val="21"/>
          <w:lang w:val="zh-CN"/>
        </w:rPr>
        <w:t>月</w:t>
      </w:r>
      <w:r w:rsidRPr="000830E5">
        <w:rPr>
          <w:szCs w:val="21"/>
          <w:lang w:val="zh-CN"/>
        </w:rPr>
        <w:t>1</w:t>
      </w:r>
      <w:r w:rsidRPr="000830E5">
        <w:rPr>
          <w:szCs w:val="21"/>
          <w:lang w:val="zh-CN"/>
        </w:rPr>
        <w:t>日第</w:t>
      </w:r>
      <w:r w:rsidRPr="000830E5">
        <w:rPr>
          <w:szCs w:val="21"/>
          <w:lang w:val="zh-CN"/>
        </w:rPr>
        <w:t>49/34</w:t>
      </w:r>
      <w:r w:rsidRPr="000830E5">
        <w:rPr>
          <w:szCs w:val="21"/>
          <w:lang w:val="zh-CN"/>
        </w:rPr>
        <w:t>号决议、</w:t>
      </w:r>
      <w:r w:rsidRPr="000830E5">
        <w:rPr>
          <w:szCs w:val="21"/>
          <w:lang w:val="zh-CN"/>
        </w:rPr>
        <w:t>2023</w:t>
      </w:r>
      <w:r w:rsidRPr="000830E5">
        <w:rPr>
          <w:szCs w:val="21"/>
          <w:lang w:val="zh-CN"/>
        </w:rPr>
        <w:t>年</w:t>
      </w:r>
      <w:r w:rsidRPr="000830E5">
        <w:rPr>
          <w:szCs w:val="21"/>
          <w:lang w:val="zh-CN"/>
        </w:rPr>
        <w:t>4</w:t>
      </w:r>
      <w:r w:rsidRPr="000830E5">
        <w:rPr>
          <w:szCs w:val="21"/>
          <w:lang w:val="zh-CN"/>
        </w:rPr>
        <w:t>月</w:t>
      </w:r>
      <w:r w:rsidRPr="000830E5">
        <w:rPr>
          <w:szCs w:val="21"/>
          <w:lang w:val="zh-CN"/>
        </w:rPr>
        <w:t>4</w:t>
      </w:r>
      <w:r w:rsidRPr="000830E5">
        <w:rPr>
          <w:szCs w:val="21"/>
          <w:lang w:val="zh-CN"/>
        </w:rPr>
        <w:t>日第</w:t>
      </w:r>
      <w:r w:rsidRPr="000830E5">
        <w:rPr>
          <w:szCs w:val="21"/>
          <w:lang w:val="zh-CN"/>
        </w:rPr>
        <w:t>52/42</w:t>
      </w:r>
      <w:r w:rsidRPr="000830E5">
        <w:rPr>
          <w:szCs w:val="21"/>
          <w:lang w:val="zh-CN"/>
        </w:rPr>
        <w:t>号和</w:t>
      </w:r>
      <w:r w:rsidRPr="000830E5">
        <w:rPr>
          <w:szCs w:val="21"/>
          <w:lang w:val="zh-CN"/>
        </w:rPr>
        <w:t>2024</w:t>
      </w:r>
      <w:r w:rsidRPr="000830E5">
        <w:rPr>
          <w:szCs w:val="21"/>
          <w:lang w:val="zh-CN"/>
        </w:rPr>
        <w:t>年</w:t>
      </w:r>
      <w:r w:rsidRPr="000830E5">
        <w:rPr>
          <w:szCs w:val="21"/>
          <w:lang w:val="zh-CN"/>
        </w:rPr>
        <w:t>4</w:t>
      </w:r>
      <w:r w:rsidRPr="000830E5">
        <w:rPr>
          <w:szCs w:val="21"/>
          <w:lang w:val="zh-CN"/>
        </w:rPr>
        <w:t>月</w:t>
      </w:r>
      <w:r w:rsidRPr="000830E5">
        <w:rPr>
          <w:szCs w:val="21"/>
          <w:lang w:val="zh-CN"/>
        </w:rPr>
        <w:t>4</w:t>
      </w:r>
      <w:r w:rsidRPr="000830E5">
        <w:rPr>
          <w:szCs w:val="21"/>
          <w:lang w:val="zh-CN"/>
        </w:rPr>
        <w:t>日第</w:t>
      </w:r>
      <w:r w:rsidRPr="000830E5">
        <w:rPr>
          <w:szCs w:val="21"/>
          <w:lang w:val="zh-CN"/>
        </w:rPr>
        <w:t>55/25</w:t>
      </w:r>
      <w:r w:rsidRPr="000830E5">
        <w:rPr>
          <w:szCs w:val="21"/>
          <w:lang w:val="zh-CN"/>
        </w:rPr>
        <w:t>号决议，</w:t>
      </w:r>
    </w:p>
    <w:p w14:paraId="14E51C34" w14:textId="77777777" w:rsidR="00C81F17" w:rsidRPr="000830E5" w:rsidRDefault="00C81F17" w:rsidP="00C81F17">
      <w:pPr>
        <w:pStyle w:val="SingleTxtGC"/>
        <w:ind w:firstLine="431"/>
        <w:rPr>
          <w:iCs/>
          <w:szCs w:val="21"/>
        </w:rPr>
      </w:pPr>
      <w:r w:rsidRPr="002242B8">
        <w:rPr>
          <w:rFonts w:ascii="楷体" w:eastAsia="楷体" w:hAnsi="楷体"/>
          <w:b/>
          <w:bCs/>
          <w:szCs w:val="21"/>
          <w:lang w:val="zh-CN"/>
        </w:rPr>
        <w:t>重申</w:t>
      </w:r>
      <w:r w:rsidRPr="000830E5">
        <w:rPr>
          <w:szCs w:val="21"/>
          <w:lang w:val="zh-CN"/>
        </w:rPr>
        <w:t>所有国家对尊重、促进、保护和落实《宪章》、《世界人权宣言》、国际人权两公约及本国加入的其他相关国际人权文书中规定的人权和基本自由负有主要责任，</w:t>
      </w:r>
    </w:p>
    <w:p w14:paraId="3477C318" w14:textId="77777777" w:rsidR="00C81F17" w:rsidRPr="000830E5" w:rsidRDefault="00C81F17" w:rsidP="00C81F17">
      <w:pPr>
        <w:pStyle w:val="SingleTxtGC"/>
        <w:ind w:firstLine="431"/>
        <w:rPr>
          <w:iCs/>
          <w:szCs w:val="21"/>
        </w:rPr>
      </w:pPr>
      <w:r w:rsidRPr="002242B8">
        <w:rPr>
          <w:rFonts w:ascii="楷体" w:eastAsia="楷体" w:hAnsi="楷体"/>
          <w:b/>
          <w:bCs/>
          <w:szCs w:val="21"/>
          <w:lang w:val="zh-CN"/>
        </w:rPr>
        <w:t>又重申</w:t>
      </w:r>
      <w:r w:rsidRPr="000830E5">
        <w:rPr>
          <w:szCs w:val="21"/>
          <w:lang w:val="zh-CN"/>
        </w:rPr>
        <w:t>理事会对马里主权、独立、统一和领土完整的承诺，</w:t>
      </w:r>
    </w:p>
    <w:p w14:paraId="71843F24" w14:textId="77777777" w:rsidR="00C81F17" w:rsidRPr="000830E5" w:rsidRDefault="00C81F17" w:rsidP="00C81F17">
      <w:pPr>
        <w:pStyle w:val="SingleTxtGC"/>
        <w:ind w:firstLine="431"/>
        <w:rPr>
          <w:iCs/>
          <w:szCs w:val="21"/>
        </w:rPr>
      </w:pPr>
      <w:r w:rsidRPr="002242B8">
        <w:rPr>
          <w:rFonts w:ascii="楷体" w:eastAsia="楷体" w:hAnsi="楷体"/>
          <w:b/>
          <w:bCs/>
          <w:szCs w:val="21"/>
          <w:lang w:val="zh-CN"/>
        </w:rPr>
        <w:t>注意到</w:t>
      </w:r>
      <w:r w:rsidRPr="000830E5">
        <w:rPr>
          <w:szCs w:val="21"/>
          <w:lang w:val="zh-CN"/>
        </w:rPr>
        <w:t>马里人权状况独立专家的报告，</w:t>
      </w:r>
      <w:r w:rsidRPr="000830E5">
        <w:rPr>
          <w:rStyle w:val="a8"/>
        </w:rPr>
        <w:footnoteReference w:id="2"/>
      </w:r>
    </w:p>
    <w:p w14:paraId="79773698" w14:textId="77777777" w:rsidR="00C81F17" w:rsidRPr="000830E5" w:rsidRDefault="00C81F17" w:rsidP="00C81F17">
      <w:pPr>
        <w:pStyle w:val="SingleTxtGC"/>
        <w:ind w:firstLine="431"/>
        <w:rPr>
          <w:iCs/>
          <w:szCs w:val="21"/>
        </w:rPr>
      </w:pPr>
      <w:r w:rsidRPr="002242B8">
        <w:rPr>
          <w:rFonts w:ascii="楷体" w:eastAsia="楷体" w:hAnsi="楷体"/>
          <w:b/>
          <w:bCs/>
          <w:szCs w:val="21"/>
          <w:lang w:val="zh-CN"/>
        </w:rPr>
        <w:lastRenderedPageBreak/>
        <w:t>注意到</w:t>
      </w:r>
      <w:r w:rsidRPr="000830E5">
        <w:rPr>
          <w:szCs w:val="21"/>
          <w:lang w:val="zh-CN"/>
        </w:rPr>
        <w:t>2023</w:t>
      </w:r>
      <w:r w:rsidRPr="000830E5">
        <w:rPr>
          <w:szCs w:val="21"/>
          <w:lang w:val="zh-CN"/>
        </w:rPr>
        <w:t>年</w:t>
      </w:r>
      <w:r w:rsidRPr="000830E5">
        <w:rPr>
          <w:szCs w:val="21"/>
          <w:lang w:val="zh-CN"/>
        </w:rPr>
        <w:t>7</w:t>
      </w:r>
      <w:r w:rsidRPr="000830E5">
        <w:rPr>
          <w:szCs w:val="21"/>
          <w:lang w:val="zh-CN"/>
        </w:rPr>
        <w:t>月</w:t>
      </w:r>
      <w:r w:rsidRPr="000830E5">
        <w:rPr>
          <w:szCs w:val="21"/>
          <w:lang w:val="zh-CN"/>
        </w:rPr>
        <w:t>22</w:t>
      </w:r>
      <w:r w:rsidRPr="000830E5">
        <w:rPr>
          <w:szCs w:val="21"/>
          <w:lang w:val="zh-CN"/>
        </w:rPr>
        <w:t>日颁布了</w:t>
      </w:r>
      <w:r w:rsidRPr="000830E5">
        <w:rPr>
          <w:szCs w:val="21"/>
          <w:lang w:val="zh-CN"/>
        </w:rPr>
        <w:t>2023</w:t>
      </w:r>
      <w:r w:rsidRPr="000830E5">
        <w:rPr>
          <w:szCs w:val="21"/>
          <w:lang w:val="zh-CN"/>
        </w:rPr>
        <w:t>年</w:t>
      </w:r>
      <w:r w:rsidRPr="000830E5">
        <w:rPr>
          <w:szCs w:val="21"/>
          <w:lang w:val="zh-CN"/>
        </w:rPr>
        <w:t>6</w:t>
      </w:r>
      <w:r w:rsidRPr="000830E5">
        <w:rPr>
          <w:szCs w:val="21"/>
          <w:lang w:val="zh-CN"/>
        </w:rPr>
        <w:t>月</w:t>
      </w:r>
      <w:r w:rsidRPr="000830E5">
        <w:rPr>
          <w:szCs w:val="21"/>
          <w:lang w:val="zh-CN"/>
        </w:rPr>
        <w:t>18</w:t>
      </w:r>
      <w:r w:rsidRPr="000830E5">
        <w:rPr>
          <w:szCs w:val="21"/>
          <w:lang w:val="zh-CN"/>
        </w:rPr>
        <w:t>日全民投票产生的新《宪法》，以及马里过渡政府</w:t>
      </w:r>
      <w:r w:rsidRPr="000830E5">
        <w:rPr>
          <w:szCs w:val="21"/>
          <w:lang w:val="zh-CN"/>
        </w:rPr>
        <w:t>2023</w:t>
      </w:r>
      <w:r w:rsidRPr="000830E5">
        <w:rPr>
          <w:szCs w:val="21"/>
          <w:lang w:val="zh-CN"/>
        </w:rPr>
        <w:t>年</w:t>
      </w:r>
      <w:r w:rsidRPr="000830E5">
        <w:rPr>
          <w:szCs w:val="21"/>
          <w:lang w:val="zh-CN"/>
        </w:rPr>
        <w:t>9</w:t>
      </w:r>
      <w:r w:rsidRPr="000830E5">
        <w:rPr>
          <w:szCs w:val="21"/>
          <w:lang w:val="zh-CN"/>
        </w:rPr>
        <w:t>月</w:t>
      </w:r>
      <w:r w:rsidRPr="000830E5">
        <w:rPr>
          <w:szCs w:val="21"/>
          <w:lang w:val="zh-CN"/>
        </w:rPr>
        <w:t>25</w:t>
      </w:r>
      <w:r w:rsidRPr="000830E5">
        <w:rPr>
          <w:szCs w:val="21"/>
          <w:lang w:val="zh-CN"/>
        </w:rPr>
        <w:t>日宣布推迟大选，包括原定于</w:t>
      </w:r>
      <w:r w:rsidRPr="000830E5">
        <w:rPr>
          <w:szCs w:val="21"/>
          <w:lang w:val="zh-CN"/>
        </w:rPr>
        <w:t>2024</w:t>
      </w:r>
      <w:r w:rsidRPr="000830E5">
        <w:rPr>
          <w:szCs w:val="21"/>
          <w:lang w:val="zh-CN"/>
        </w:rPr>
        <w:t>年</w:t>
      </w:r>
      <w:r w:rsidRPr="000830E5">
        <w:rPr>
          <w:szCs w:val="21"/>
          <w:lang w:val="zh-CN"/>
        </w:rPr>
        <w:t>2</w:t>
      </w:r>
      <w:r w:rsidRPr="000830E5">
        <w:rPr>
          <w:szCs w:val="21"/>
          <w:lang w:val="zh-CN"/>
        </w:rPr>
        <w:t>月举行的总统选举，</w:t>
      </w:r>
    </w:p>
    <w:p w14:paraId="6D76626C" w14:textId="77777777" w:rsidR="00C81F17" w:rsidRPr="000830E5" w:rsidRDefault="00C81F17" w:rsidP="00C81F17">
      <w:pPr>
        <w:pStyle w:val="SingleTxtGC"/>
        <w:ind w:firstLine="431"/>
        <w:rPr>
          <w:szCs w:val="21"/>
        </w:rPr>
      </w:pPr>
      <w:r w:rsidRPr="002242B8">
        <w:rPr>
          <w:rFonts w:ascii="楷体" w:eastAsia="楷体" w:hAnsi="楷体"/>
          <w:b/>
          <w:bCs/>
          <w:szCs w:val="21"/>
          <w:lang w:val="zh-CN"/>
        </w:rPr>
        <w:t>注意到</w:t>
      </w:r>
      <w:r w:rsidRPr="000830E5">
        <w:rPr>
          <w:szCs w:val="21"/>
          <w:lang w:val="zh-CN"/>
        </w:rPr>
        <w:t>过渡总统在</w:t>
      </w:r>
      <w:r w:rsidRPr="000830E5">
        <w:rPr>
          <w:szCs w:val="21"/>
          <w:lang w:val="zh-CN"/>
        </w:rPr>
        <w:t>2024</w:t>
      </w:r>
      <w:r w:rsidRPr="000830E5">
        <w:rPr>
          <w:szCs w:val="21"/>
          <w:lang w:val="zh-CN"/>
        </w:rPr>
        <w:t>年</w:t>
      </w:r>
      <w:r w:rsidRPr="000830E5">
        <w:rPr>
          <w:szCs w:val="21"/>
          <w:lang w:val="zh-CN"/>
        </w:rPr>
        <w:t>11</w:t>
      </w:r>
      <w:r w:rsidRPr="000830E5">
        <w:rPr>
          <w:szCs w:val="21"/>
          <w:lang w:val="zh-CN"/>
        </w:rPr>
        <w:t>月</w:t>
      </w:r>
      <w:r w:rsidRPr="000830E5">
        <w:rPr>
          <w:szCs w:val="21"/>
          <w:lang w:val="zh-CN"/>
        </w:rPr>
        <w:t>27</w:t>
      </w:r>
      <w:r w:rsidRPr="000830E5">
        <w:rPr>
          <w:szCs w:val="21"/>
          <w:lang w:val="zh-CN"/>
        </w:rPr>
        <w:t>日部长会议上的决定，其中呼吁政府</w:t>
      </w:r>
      <w:r w:rsidRPr="000830E5">
        <w:rPr>
          <w:rFonts w:hint="eastAsia"/>
          <w:szCs w:val="21"/>
          <w:lang w:val="zh-CN"/>
        </w:rPr>
        <w:t>为组织</w:t>
      </w:r>
      <w:r w:rsidRPr="000830E5">
        <w:rPr>
          <w:szCs w:val="21"/>
          <w:lang w:val="zh-CN"/>
        </w:rPr>
        <w:t>透明与和平的选举创造必要条件，</w:t>
      </w:r>
      <w:r w:rsidRPr="000830E5">
        <w:rPr>
          <w:rFonts w:hint="eastAsia"/>
          <w:szCs w:val="21"/>
          <w:lang w:val="zh-CN"/>
        </w:rPr>
        <w:t>以</w:t>
      </w:r>
      <w:r w:rsidRPr="000830E5">
        <w:rPr>
          <w:szCs w:val="21"/>
          <w:lang w:val="zh-CN"/>
        </w:rPr>
        <w:t>结束过渡</w:t>
      </w:r>
      <w:r w:rsidRPr="000830E5">
        <w:rPr>
          <w:rFonts w:hint="eastAsia"/>
          <w:szCs w:val="21"/>
          <w:lang w:val="zh-CN"/>
        </w:rPr>
        <w:t>时期</w:t>
      </w:r>
      <w:r w:rsidRPr="000830E5">
        <w:rPr>
          <w:szCs w:val="21"/>
          <w:lang w:val="zh-CN"/>
        </w:rPr>
        <w:t>，</w:t>
      </w:r>
    </w:p>
    <w:p w14:paraId="71AAB727" w14:textId="77777777" w:rsidR="00C81F17" w:rsidRPr="000830E5" w:rsidRDefault="00C81F17" w:rsidP="00C81F17">
      <w:pPr>
        <w:pStyle w:val="SingleTxtGC"/>
        <w:ind w:firstLine="431"/>
        <w:rPr>
          <w:szCs w:val="21"/>
        </w:rPr>
      </w:pPr>
      <w:r w:rsidRPr="002242B8">
        <w:rPr>
          <w:rFonts w:ascii="楷体" w:eastAsia="楷体" w:hAnsi="楷体"/>
          <w:b/>
          <w:bCs/>
          <w:szCs w:val="21"/>
          <w:lang w:val="zh-CN"/>
        </w:rPr>
        <w:t>仍感关切的是</w:t>
      </w:r>
      <w:r w:rsidRPr="000830E5">
        <w:rPr>
          <w:szCs w:val="21"/>
          <w:lang w:val="zh-CN"/>
        </w:rPr>
        <w:t>，尽管</w:t>
      </w:r>
      <w:r w:rsidRPr="000830E5">
        <w:rPr>
          <w:rFonts w:hint="eastAsia"/>
          <w:szCs w:val="21"/>
          <w:lang w:val="zh-CN"/>
        </w:rPr>
        <w:t>马里</w:t>
      </w:r>
      <w:r w:rsidRPr="000830E5">
        <w:rPr>
          <w:szCs w:val="21"/>
          <w:lang w:val="zh-CN"/>
        </w:rPr>
        <w:t>在以下领域取得了一些切实进展，但安全领域和暴力极端主义的挑战仍然存在，恐怖主义活动持续发生，还有轻小武器扩散、毒品走私、偷运移民、贩运人口和其他形式的跨国有组织犯罪活动，</w:t>
      </w:r>
    </w:p>
    <w:p w14:paraId="3D413EFE" w14:textId="77777777" w:rsidR="00C81F17" w:rsidRPr="000830E5" w:rsidRDefault="00C81F17" w:rsidP="00C81F17">
      <w:pPr>
        <w:pStyle w:val="SingleTxtGC"/>
        <w:ind w:firstLine="431"/>
        <w:rPr>
          <w:i/>
          <w:szCs w:val="21"/>
        </w:rPr>
      </w:pPr>
      <w:r w:rsidRPr="002242B8">
        <w:rPr>
          <w:rFonts w:ascii="楷体" w:eastAsia="楷体" w:hAnsi="楷体"/>
          <w:b/>
          <w:bCs/>
          <w:szCs w:val="21"/>
          <w:lang w:val="zh-CN"/>
        </w:rPr>
        <w:t>又仍感关切的是</w:t>
      </w:r>
      <w:r w:rsidRPr="000830E5">
        <w:rPr>
          <w:szCs w:val="21"/>
          <w:lang w:val="zh-CN"/>
        </w:rPr>
        <w:t>，人权继续受到侵犯和践踏，包括虐待、与冲突有关的性暴力和性别暴力、侵害妇女、女童、儿童和其他弱势群体的行为以及违反国际人道法的行为，尽管这些侵害行为已大大减少，但仍对平民产生严重影响，</w:t>
      </w:r>
    </w:p>
    <w:p w14:paraId="0B1A5870" w14:textId="77777777" w:rsidR="00C81F17" w:rsidRPr="000830E5" w:rsidRDefault="00C81F17" w:rsidP="00C81F17">
      <w:pPr>
        <w:pStyle w:val="SingleTxtGC"/>
        <w:ind w:firstLine="431"/>
        <w:rPr>
          <w:i/>
          <w:szCs w:val="21"/>
        </w:rPr>
      </w:pPr>
      <w:r w:rsidRPr="002242B8">
        <w:rPr>
          <w:rFonts w:ascii="楷体" w:eastAsia="楷体" w:hAnsi="楷体"/>
          <w:b/>
          <w:bCs/>
          <w:szCs w:val="21"/>
          <w:lang w:val="zh-CN"/>
        </w:rPr>
        <w:t>回顾</w:t>
      </w:r>
      <w:r w:rsidRPr="000830E5">
        <w:rPr>
          <w:szCs w:val="21"/>
          <w:lang w:val="zh-CN"/>
        </w:rPr>
        <w:t>必须通过主管法院追究所有此类行为实施者的责任，</w:t>
      </w:r>
    </w:p>
    <w:p w14:paraId="0CBF8314" w14:textId="77777777" w:rsidR="00C81F17" w:rsidRPr="000830E5" w:rsidRDefault="00C81F17" w:rsidP="00C81F17">
      <w:pPr>
        <w:pStyle w:val="SingleTxtGC"/>
        <w:ind w:firstLine="431"/>
        <w:rPr>
          <w:iCs/>
          <w:szCs w:val="21"/>
        </w:rPr>
      </w:pPr>
      <w:r w:rsidRPr="002242B8">
        <w:rPr>
          <w:rFonts w:ascii="楷体" w:eastAsia="楷体" w:hAnsi="楷体"/>
          <w:b/>
          <w:bCs/>
          <w:szCs w:val="21"/>
          <w:lang w:val="zh-CN"/>
        </w:rPr>
        <w:t>仍感关切的是</w:t>
      </w:r>
      <w:r w:rsidRPr="000830E5">
        <w:rPr>
          <w:szCs w:val="21"/>
          <w:lang w:val="zh-CN"/>
        </w:rPr>
        <w:t>，包括难民和境内流离失所者在内的受冲突影响民众面临粮食危机，需要人道救援，人道主义应急行动的资金经常处于低位，而且局势不安全继续阻碍人道准入</w:t>
      </w:r>
      <w:r>
        <w:rPr>
          <w:rFonts w:hint="eastAsia"/>
          <w:szCs w:val="21"/>
          <w:lang w:val="zh-CN"/>
        </w:rPr>
        <w:t>；</w:t>
      </w:r>
      <w:r w:rsidRPr="000830E5">
        <w:rPr>
          <w:szCs w:val="21"/>
          <w:lang w:val="zh-CN"/>
        </w:rPr>
        <w:t>强调严峻的人道主义局势对妇女和女童造成的影响尤为严重</w:t>
      </w:r>
      <w:r>
        <w:rPr>
          <w:rFonts w:hint="eastAsia"/>
          <w:szCs w:val="21"/>
          <w:lang w:val="zh-CN"/>
        </w:rPr>
        <w:t>；</w:t>
      </w:r>
      <w:r w:rsidRPr="000830E5">
        <w:rPr>
          <w:szCs w:val="21"/>
          <w:lang w:val="zh-CN"/>
        </w:rPr>
        <w:t>谴责对人道主义人员的袭击，</w:t>
      </w:r>
    </w:p>
    <w:p w14:paraId="2A144732" w14:textId="77777777" w:rsidR="00C81F17" w:rsidRPr="000830E5" w:rsidRDefault="00C81F17" w:rsidP="00C81F17">
      <w:pPr>
        <w:pStyle w:val="SingleTxtGC"/>
        <w:ind w:firstLine="431"/>
        <w:rPr>
          <w:i/>
          <w:szCs w:val="21"/>
        </w:rPr>
      </w:pPr>
      <w:r w:rsidRPr="002242B8">
        <w:rPr>
          <w:rFonts w:ascii="楷体" w:eastAsia="楷体" w:hAnsi="楷体"/>
          <w:b/>
          <w:bCs/>
          <w:szCs w:val="21"/>
          <w:lang w:val="zh-CN"/>
        </w:rPr>
        <w:t>注意到</w:t>
      </w:r>
      <w:r w:rsidRPr="000830E5">
        <w:rPr>
          <w:szCs w:val="21"/>
          <w:lang w:val="zh-CN"/>
        </w:rPr>
        <w:t>马里过渡当局努力通过国家对马里和平与和解进程的自主权，优先开展马里人之间的对话，体现在正在拟订的《和平与全国和解宪章》中，</w:t>
      </w:r>
    </w:p>
    <w:p w14:paraId="66FC1417" w14:textId="77777777" w:rsidR="00C81F17" w:rsidRPr="000830E5" w:rsidRDefault="00C81F17" w:rsidP="00C81F17">
      <w:pPr>
        <w:pStyle w:val="SingleTxtGC"/>
        <w:ind w:firstLine="431"/>
        <w:rPr>
          <w:iCs/>
          <w:szCs w:val="21"/>
        </w:rPr>
      </w:pPr>
      <w:r w:rsidRPr="002242B8">
        <w:rPr>
          <w:rFonts w:ascii="楷体" w:eastAsia="楷体" w:hAnsi="楷体"/>
          <w:b/>
          <w:bCs/>
          <w:szCs w:val="21"/>
          <w:lang w:val="zh-CN"/>
        </w:rPr>
        <w:t>又注意到</w:t>
      </w:r>
      <w:r w:rsidRPr="000830E5">
        <w:rPr>
          <w:szCs w:val="21"/>
          <w:lang w:val="zh-CN"/>
        </w:rPr>
        <w:t>马里政府和人民在民族和解会议</w:t>
      </w:r>
      <w:r w:rsidRPr="000830E5">
        <w:rPr>
          <w:szCs w:val="21"/>
          <w:lang w:val="zh-CN"/>
        </w:rPr>
        <w:t>(</w:t>
      </w:r>
      <w:r w:rsidRPr="000830E5">
        <w:rPr>
          <w:szCs w:val="21"/>
          <w:lang w:val="zh-CN"/>
        </w:rPr>
        <w:t>会后通过了一项《民族和解法》</w:t>
      </w:r>
      <w:r w:rsidRPr="000830E5">
        <w:rPr>
          <w:szCs w:val="21"/>
          <w:lang w:val="zh-CN"/>
        </w:rPr>
        <w:t>)</w:t>
      </w:r>
      <w:r w:rsidRPr="000830E5">
        <w:rPr>
          <w:szCs w:val="21"/>
          <w:lang w:val="zh-CN"/>
        </w:rPr>
        <w:t>、包容</w:t>
      </w:r>
      <w:proofErr w:type="gramStart"/>
      <w:r w:rsidRPr="000830E5">
        <w:rPr>
          <w:szCs w:val="21"/>
          <w:lang w:val="zh-CN"/>
        </w:rPr>
        <w:t>性全国</w:t>
      </w:r>
      <w:proofErr w:type="gramEnd"/>
      <w:r w:rsidRPr="000830E5">
        <w:rPr>
          <w:szCs w:val="21"/>
          <w:lang w:val="zh-CN"/>
        </w:rPr>
        <w:t>对话、全国协商、全国重建会议和马里人之间的对话等多个场合表示，愿意优先通过对话与和解的方式解决危机，</w:t>
      </w:r>
    </w:p>
    <w:p w14:paraId="6F9BA8C5" w14:textId="77777777" w:rsidR="00C81F17" w:rsidRPr="000830E5" w:rsidRDefault="00C81F17" w:rsidP="00C81F17">
      <w:pPr>
        <w:pStyle w:val="SingleTxtGC"/>
        <w:ind w:firstLine="431"/>
        <w:rPr>
          <w:i/>
          <w:szCs w:val="21"/>
        </w:rPr>
      </w:pPr>
      <w:r w:rsidRPr="002242B8">
        <w:rPr>
          <w:rFonts w:ascii="楷体" w:eastAsia="楷体" w:hAnsi="楷体"/>
          <w:b/>
          <w:bCs/>
          <w:szCs w:val="21"/>
          <w:lang w:val="zh-CN"/>
        </w:rPr>
        <w:t>呼吁</w:t>
      </w:r>
      <w:r w:rsidRPr="000830E5">
        <w:rPr>
          <w:szCs w:val="21"/>
          <w:lang w:val="zh-CN"/>
        </w:rPr>
        <w:t>马里过渡当局加紧努力，恢复宪法秩序，加强法治，有效打击有罪不罚现象、侵犯和践踏人权行为以及违反国际人道法的行为</w:t>
      </w:r>
      <w:r>
        <w:rPr>
          <w:rFonts w:hint="eastAsia"/>
          <w:szCs w:val="21"/>
          <w:lang w:val="zh-CN"/>
        </w:rPr>
        <w:t>；</w:t>
      </w:r>
      <w:r w:rsidRPr="000830E5">
        <w:rPr>
          <w:szCs w:val="21"/>
          <w:lang w:val="zh-CN"/>
        </w:rPr>
        <w:t>注意到马里在</w:t>
      </w:r>
      <w:r w:rsidRPr="000830E5">
        <w:rPr>
          <w:szCs w:val="21"/>
          <w:lang w:val="zh-CN"/>
        </w:rPr>
        <w:t>2023</w:t>
      </w:r>
      <w:r w:rsidRPr="000830E5">
        <w:rPr>
          <w:szCs w:val="21"/>
          <w:lang w:val="zh-CN"/>
        </w:rPr>
        <w:t>年</w:t>
      </w:r>
      <w:r w:rsidRPr="000830E5">
        <w:rPr>
          <w:szCs w:val="21"/>
          <w:lang w:val="zh-CN"/>
        </w:rPr>
        <w:t>5</w:t>
      </w:r>
      <w:r w:rsidRPr="000830E5">
        <w:rPr>
          <w:szCs w:val="21"/>
          <w:lang w:val="zh-CN"/>
        </w:rPr>
        <w:t>月第四轮普遍定期审议结束时接受的关于打击有罪不罚现象的建议，</w:t>
      </w:r>
    </w:p>
    <w:p w14:paraId="41A6756B" w14:textId="77777777" w:rsidR="00C81F17" w:rsidRPr="000830E5" w:rsidRDefault="00C81F17" w:rsidP="00C81F17">
      <w:pPr>
        <w:pStyle w:val="SingleTxtGC"/>
        <w:ind w:firstLine="431"/>
        <w:rPr>
          <w:iCs/>
          <w:szCs w:val="21"/>
        </w:rPr>
      </w:pPr>
      <w:r w:rsidRPr="002242B8">
        <w:rPr>
          <w:rFonts w:ascii="楷体" w:eastAsia="楷体" w:hAnsi="楷体"/>
          <w:b/>
          <w:bCs/>
          <w:szCs w:val="21"/>
          <w:lang w:val="zh-CN"/>
        </w:rPr>
        <w:t>欢迎</w:t>
      </w:r>
      <w:r w:rsidRPr="000830E5">
        <w:rPr>
          <w:szCs w:val="21"/>
          <w:lang w:val="zh-CN"/>
        </w:rPr>
        <w:t>马里与国际人权机制开展合作，参加第四轮普遍定期审议</w:t>
      </w:r>
      <w:r>
        <w:rPr>
          <w:rFonts w:hint="eastAsia"/>
          <w:szCs w:val="21"/>
          <w:lang w:val="zh-CN"/>
        </w:rPr>
        <w:t>；</w:t>
      </w:r>
      <w:r w:rsidRPr="000830E5">
        <w:rPr>
          <w:szCs w:val="21"/>
          <w:lang w:val="zh-CN"/>
        </w:rPr>
        <w:t>鼓励马里向理事会特别程序任务负责人发出邀请，</w:t>
      </w:r>
    </w:p>
    <w:p w14:paraId="29F35A6C" w14:textId="77777777" w:rsidR="00C81F17" w:rsidRPr="000830E5" w:rsidRDefault="00C81F17" w:rsidP="00C81F17">
      <w:pPr>
        <w:pStyle w:val="SingleTxtGC"/>
        <w:ind w:firstLine="431"/>
        <w:rPr>
          <w:szCs w:val="21"/>
        </w:rPr>
      </w:pPr>
      <w:r w:rsidRPr="002242B8">
        <w:rPr>
          <w:rFonts w:ascii="楷体" w:eastAsia="楷体" w:hAnsi="楷体"/>
          <w:b/>
          <w:bCs/>
          <w:szCs w:val="21"/>
          <w:lang w:val="zh-CN"/>
        </w:rPr>
        <w:t>注意到</w:t>
      </w:r>
      <w:r w:rsidRPr="000830E5">
        <w:rPr>
          <w:szCs w:val="21"/>
          <w:lang w:val="zh-CN"/>
        </w:rPr>
        <w:t>随着国家人权局的设立和运作，人权体制框架得到加强，</w:t>
      </w:r>
    </w:p>
    <w:p w14:paraId="77E09ED3" w14:textId="77777777" w:rsidR="00C81F17" w:rsidRPr="000830E5" w:rsidRDefault="00C81F17" w:rsidP="00C81F17">
      <w:pPr>
        <w:pStyle w:val="SingleTxtGC"/>
        <w:ind w:firstLine="431"/>
        <w:rPr>
          <w:iCs/>
          <w:szCs w:val="21"/>
        </w:rPr>
      </w:pPr>
      <w:r w:rsidRPr="002242B8">
        <w:rPr>
          <w:rFonts w:ascii="楷体" w:eastAsia="楷体" w:hAnsi="楷体"/>
          <w:b/>
          <w:bCs/>
          <w:szCs w:val="21"/>
          <w:lang w:val="zh-CN"/>
        </w:rPr>
        <w:t>回顾</w:t>
      </w:r>
      <w:r w:rsidRPr="000830E5">
        <w:rPr>
          <w:szCs w:val="21"/>
          <w:lang w:val="zh-CN"/>
        </w:rPr>
        <w:t>安全理事会儿童与武装冲突问题工作组关于马里局势的结论，</w:t>
      </w:r>
      <w:r w:rsidRPr="000830E5">
        <w:rPr>
          <w:rStyle w:val="a8"/>
        </w:rPr>
        <w:footnoteReference w:id="3"/>
      </w:r>
    </w:p>
    <w:p w14:paraId="7F39EA54" w14:textId="77777777" w:rsidR="00C81F17" w:rsidRPr="000830E5" w:rsidRDefault="00C81F17" w:rsidP="00C81F17">
      <w:pPr>
        <w:pStyle w:val="SingleTxtGC"/>
        <w:ind w:firstLine="431"/>
        <w:rPr>
          <w:szCs w:val="21"/>
        </w:rPr>
      </w:pPr>
      <w:r w:rsidRPr="002242B8">
        <w:rPr>
          <w:rFonts w:ascii="楷体" w:eastAsia="楷体" w:hAnsi="楷体"/>
          <w:b/>
          <w:bCs/>
          <w:szCs w:val="21"/>
          <w:lang w:val="zh-CN"/>
        </w:rPr>
        <w:t>注意到</w:t>
      </w:r>
      <w:r w:rsidRPr="000830E5">
        <w:rPr>
          <w:szCs w:val="21"/>
          <w:lang w:val="zh-CN"/>
        </w:rPr>
        <w:t>马里决定退出西非国家经济共同体，</w:t>
      </w:r>
      <w:r>
        <w:rPr>
          <w:rFonts w:hint="eastAsia"/>
          <w:szCs w:val="21"/>
        </w:rPr>
        <w:t>以及</w:t>
      </w:r>
      <w:r w:rsidRPr="000830E5">
        <w:rPr>
          <w:szCs w:val="21"/>
          <w:lang w:val="zh-CN"/>
        </w:rPr>
        <w:t>萨赫勒国家</w:t>
      </w:r>
      <w:r>
        <w:rPr>
          <w:rFonts w:hint="eastAsia"/>
          <w:szCs w:val="21"/>
          <w:lang w:val="zh-CN"/>
        </w:rPr>
        <w:t>联盟的成立</w:t>
      </w:r>
      <w:r w:rsidRPr="000830E5">
        <w:rPr>
          <w:szCs w:val="21"/>
          <w:lang w:val="zh-CN"/>
        </w:rPr>
        <w:t>，</w:t>
      </w:r>
    </w:p>
    <w:p w14:paraId="6BDF8516" w14:textId="42DA0EB5" w:rsidR="00C81F17" w:rsidRPr="000830E5" w:rsidRDefault="00C81F17" w:rsidP="00C81F17">
      <w:pPr>
        <w:pStyle w:val="SingleTxtGC"/>
        <w:ind w:firstLine="431"/>
        <w:rPr>
          <w:szCs w:val="21"/>
        </w:rPr>
      </w:pPr>
      <w:r w:rsidRPr="002242B8">
        <w:rPr>
          <w:rFonts w:ascii="楷体" w:eastAsia="楷体" w:hAnsi="楷体"/>
          <w:b/>
          <w:bCs/>
          <w:szCs w:val="21"/>
          <w:lang w:val="zh-CN"/>
        </w:rPr>
        <w:t>又注意到</w:t>
      </w:r>
      <w:r w:rsidRPr="000830E5">
        <w:rPr>
          <w:szCs w:val="21"/>
          <w:lang w:val="zh-CN"/>
        </w:rPr>
        <w:t>根据安全理事会</w:t>
      </w:r>
      <w:r w:rsidRPr="000830E5">
        <w:rPr>
          <w:szCs w:val="21"/>
          <w:lang w:val="zh-CN"/>
        </w:rPr>
        <w:t>2023</w:t>
      </w:r>
      <w:r w:rsidRPr="000830E5">
        <w:rPr>
          <w:szCs w:val="21"/>
          <w:lang w:val="zh-CN"/>
        </w:rPr>
        <w:t>年</w:t>
      </w:r>
      <w:r w:rsidRPr="000830E5">
        <w:rPr>
          <w:szCs w:val="21"/>
          <w:lang w:val="zh-CN"/>
        </w:rPr>
        <w:t>6</w:t>
      </w:r>
      <w:r w:rsidRPr="000830E5">
        <w:rPr>
          <w:szCs w:val="21"/>
          <w:lang w:val="zh-CN"/>
        </w:rPr>
        <w:t>月</w:t>
      </w:r>
      <w:r w:rsidRPr="000830E5">
        <w:rPr>
          <w:szCs w:val="21"/>
          <w:lang w:val="zh-CN"/>
        </w:rPr>
        <w:t>30</w:t>
      </w:r>
      <w:r w:rsidRPr="000830E5">
        <w:rPr>
          <w:szCs w:val="21"/>
          <w:lang w:val="zh-CN"/>
        </w:rPr>
        <w:t>日第</w:t>
      </w:r>
      <w:r w:rsidRPr="000830E5">
        <w:rPr>
          <w:szCs w:val="21"/>
          <w:lang w:val="zh-CN"/>
        </w:rPr>
        <w:t>2690(2023)</w:t>
      </w:r>
      <w:r w:rsidRPr="000830E5">
        <w:rPr>
          <w:szCs w:val="21"/>
          <w:lang w:val="zh-CN"/>
        </w:rPr>
        <w:t>号决议，联合国马里多层面综合稳定</w:t>
      </w:r>
      <w:proofErr w:type="gramStart"/>
      <w:r w:rsidRPr="000830E5">
        <w:rPr>
          <w:szCs w:val="21"/>
          <w:lang w:val="zh-CN"/>
        </w:rPr>
        <w:t>团清理</w:t>
      </w:r>
      <w:proofErr w:type="gramEnd"/>
      <w:r w:rsidRPr="000830E5">
        <w:rPr>
          <w:szCs w:val="21"/>
          <w:lang w:val="zh-CN"/>
        </w:rPr>
        <w:t>结束实体已于</w:t>
      </w:r>
      <w:r w:rsidRPr="000830E5">
        <w:rPr>
          <w:szCs w:val="21"/>
          <w:lang w:val="zh-CN"/>
        </w:rPr>
        <w:t>2024</w:t>
      </w:r>
      <w:r w:rsidRPr="000830E5">
        <w:rPr>
          <w:szCs w:val="21"/>
          <w:lang w:val="zh-CN"/>
        </w:rPr>
        <w:t>年</w:t>
      </w:r>
      <w:r w:rsidRPr="000830E5">
        <w:rPr>
          <w:szCs w:val="21"/>
          <w:lang w:val="zh-CN"/>
        </w:rPr>
        <w:t>11</w:t>
      </w:r>
      <w:r w:rsidRPr="000830E5">
        <w:rPr>
          <w:szCs w:val="21"/>
          <w:lang w:val="zh-CN"/>
        </w:rPr>
        <w:t>月</w:t>
      </w:r>
      <w:r w:rsidR="00A45BE2">
        <w:rPr>
          <w:szCs w:val="21"/>
        </w:rPr>
        <w:t>1</w:t>
      </w:r>
      <w:r w:rsidRPr="000830E5">
        <w:rPr>
          <w:szCs w:val="21"/>
          <w:lang w:val="zh-CN"/>
        </w:rPr>
        <w:t>5</w:t>
      </w:r>
      <w:r w:rsidRPr="000830E5">
        <w:rPr>
          <w:szCs w:val="21"/>
          <w:lang w:val="zh-CN"/>
        </w:rPr>
        <w:t>日结束活动，</w:t>
      </w:r>
    </w:p>
    <w:p w14:paraId="79017E79" w14:textId="77777777" w:rsidR="00C81F17" w:rsidRPr="000830E5" w:rsidRDefault="00C81F17" w:rsidP="00C81F17">
      <w:pPr>
        <w:pStyle w:val="SingleTxtGC"/>
        <w:ind w:firstLine="431"/>
        <w:rPr>
          <w:iCs/>
          <w:szCs w:val="21"/>
        </w:rPr>
      </w:pPr>
      <w:r w:rsidRPr="002242B8">
        <w:rPr>
          <w:rFonts w:ascii="楷体" w:eastAsia="楷体" w:hAnsi="楷体"/>
          <w:b/>
          <w:bCs/>
          <w:szCs w:val="21"/>
          <w:lang w:val="zh-CN"/>
        </w:rPr>
        <w:t>仍然深信</w:t>
      </w:r>
      <w:r w:rsidRPr="000830E5">
        <w:rPr>
          <w:szCs w:val="21"/>
          <w:lang w:val="zh-CN"/>
        </w:rPr>
        <w:t>区域合作和一体化是确保和平与安全以及促进人文、社会和经济发展的不可或缺的手段，</w:t>
      </w:r>
    </w:p>
    <w:p w14:paraId="495DCDEF" w14:textId="77777777" w:rsidR="00C81F17" w:rsidRPr="000830E5" w:rsidRDefault="00C81F17" w:rsidP="00C81F17">
      <w:pPr>
        <w:pStyle w:val="SingleTxtGC"/>
        <w:ind w:firstLine="431"/>
        <w:rPr>
          <w:szCs w:val="21"/>
        </w:rPr>
      </w:pPr>
      <w:r w:rsidRPr="000830E5">
        <w:rPr>
          <w:szCs w:val="21"/>
          <w:lang w:val="zh-CN"/>
        </w:rPr>
        <w:t>1.</w:t>
      </w:r>
      <w:r w:rsidRPr="000830E5">
        <w:rPr>
          <w:szCs w:val="21"/>
          <w:lang w:val="zh-CN"/>
        </w:rPr>
        <w:tab/>
      </w:r>
      <w:r w:rsidRPr="002242B8">
        <w:rPr>
          <w:rFonts w:ascii="楷体" w:eastAsia="楷体" w:hAnsi="楷体"/>
          <w:b/>
          <w:bCs/>
          <w:szCs w:val="21"/>
          <w:lang w:val="zh-CN"/>
        </w:rPr>
        <w:t>强烈谴责</w:t>
      </w:r>
      <w:r w:rsidRPr="000830E5">
        <w:rPr>
          <w:szCs w:val="21"/>
          <w:lang w:val="zh-CN"/>
        </w:rPr>
        <w:t>侵犯和践踏人权以及违反国际人道法的行为，侵犯和践踏儿童权利的行为，特别是违反国际法招募和使用儿童</w:t>
      </w:r>
      <w:r w:rsidRPr="000830E5">
        <w:rPr>
          <w:rFonts w:hint="eastAsia"/>
          <w:szCs w:val="21"/>
          <w:lang w:val="zh-CN"/>
        </w:rPr>
        <w:t>的行为</w:t>
      </w:r>
      <w:r w:rsidRPr="000830E5">
        <w:rPr>
          <w:szCs w:val="21"/>
          <w:lang w:val="zh-CN"/>
        </w:rPr>
        <w:t>，以及法外处决和</w:t>
      </w:r>
      <w:proofErr w:type="gramStart"/>
      <w:r w:rsidRPr="000830E5">
        <w:rPr>
          <w:szCs w:val="21"/>
          <w:lang w:val="zh-CN"/>
        </w:rPr>
        <w:t>即</w:t>
      </w:r>
      <w:proofErr w:type="gramEnd"/>
      <w:r w:rsidRPr="000830E5">
        <w:rPr>
          <w:szCs w:val="21"/>
          <w:lang w:val="zh-CN"/>
        </w:rPr>
        <w:t>决处决、强迫失踪、任意逮捕和拘留、对被拘留者实施酷刑和其他残忍、不人道或</w:t>
      </w:r>
      <w:r w:rsidRPr="000830E5">
        <w:rPr>
          <w:szCs w:val="21"/>
          <w:lang w:val="zh-CN"/>
        </w:rPr>
        <w:lastRenderedPageBreak/>
        <w:t>有辱人格的待遇或处罚和虐待</w:t>
      </w:r>
      <w:r w:rsidRPr="000830E5">
        <w:rPr>
          <w:rFonts w:hint="eastAsia"/>
          <w:szCs w:val="21"/>
          <w:lang w:val="zh-CN"/>
        </w:rPr>
        <w:t>的</w:t>
      </w:r>
      <w:r w:rsidRPr="000830E5">
        <w:rPr>
          <w:szCs w:val="21"/>
          <w:lang w:val="zh-CN"/>
        </w:rPr>
        <w:t>行为、杀害和致残行为，以及攻击学校和医院的行为；</w:t>
      </w:r>
    </w:p>
    <w:p w14:paraId="2EB22BE8" w14:textId="77777777" w:rsidR="00C81F17" w:rsidRPr="000830E5" w:rsidRDefault="00C81F17" w:rsidP="00C81F17">
      <w:pPr>
        <w:pStyle w:val="SingleTxtGC"/>
        <w:ind w:firstLine="431"/>
        <w:rPr>
          <w:i/>
          <w:szCs w:val="21"/>
        </w:rPr>
      </w:pPr>
      <w:r w:rsidRPr="000830E5">
        <w:rPr>
          <w:szCs w:val="21"/>
          <w:lang w:val="zh-CN"/>
        </w:rPr>
        <w:t>2.</w:t>
      </w:r>
      <w:r w:rsidRPr="000830E5">
        <w:rPr>
          <w:szCs w:val="21"/>
          <w:lang w:val="zh-CN"/>
        </w:rPr>
        <w:tab/>
      </w:r>
      <w:r w:rsidRPr="002242B8">
        <w:rPr>
          <w:rFonts w:ascii="楷体" w:eastAsia="楷体" w:hAnsi="楷体"/>
          <w:b/>
          <w:bCs/>
          <w:szCs w:val="21"/>
          <w:lang w:val="zh-CN"/>
        </w:rPr>
        <w:t>又强烈谴责</w:t>
      </w:r>
      <w:r w:rsidRPr="000830E5">
        <w:rPr>
          <w:szCs w:val="21"/>
          <w:lang w:val="zh-CN"/>
        </w:rPr>
        <w:t>各种侵犯人权行为，包括侵犯和践踏妇女和女童权利的行为，包括性暴力和性别暴力；欢迎通过《消除性别暴力国家方案》并于</w:t>
      </w:r>
      <w:r w:rsidRPr="000830E5">
        <w:rPr>
          <w:szCs w:val="21"/>
          <w:lang w:val="zh-CN"/>
        </w:rPr>
        <w:t>2022</w:t>
      </w:r>
      <w:r w:rsidRPr="000830E5">
        <w:rPr>
          <w:szCs w:val="21"/>
          <w:lang w:val="zh-CN"/>
        </w:rPr>
        <w:t>年</w:t>
      </w:r>
      <w:r w:rsidRPr="000830E5">
        <w:rPr>
          <w:szCs w:val="21"/>
          <w:lang w:val="zh-CN"/>
        </w:rPr>
        <w:t>5</w:t>
      </w:r>
      <w:r w:rsidRPr="000830E5">
        <w:rPr>
          <w:szCs w:val="21"/>
          <w:lang w:val="zh-CN"/>
        </w:rPr>
        <w:t>月建立性别暴力问题反思框架，以及在新的《刑法》和《刑事诉讼法》中和审查《军事司法法》的过程中专门虑及和制止性别暴力；</w:t>
      </w:r>
    </w:p>
    <w:p w14:paraId="044B3435" w14:textId="77777777" w:rsidR="00C81F17" w:rsidRPr="000830E5" w:rsidRDefault="00C81F17" w:rsidP="00C81F17">
      <w:pPr>
        <w:pStyle w:val="SingleTxtGC"/>
        <w:ind w:firstLine="431"/>
        <w:rPr>
          <w:iCs/>
          <w:szCs w:val="21"/>
        </w:rPr>
      </w:pPr>
      <w:r w:rsidRPr="000830E5">
        <w:rPr>
          <w:szCs w:val="21"/>
          <w:lang w:val="zh-CN"/>
        </w:rPr>
        <w:t>3.</w:t>
      </w:r>
      <w:r w:rsidRPr="000830E5">
        <w:rPr>
          <w:szCs w:val="21"/>
          <w:lang w:val="zh-CN"/>
        </w:rPr>
        <w:tab/>
      </w:r>
      <w:r w:rsidRPr="002242B8">
        <w:rPr>
          <w:rFonts w:ascii="楷体" w:eastAsia="楷体" w:hAnsi="楷体"/>
          <w:b/>
          <w:bCs/>
          <w:szCs w:val="21"/>
          <w:lang w:val="zh-CN"/>
        </w:rPr>
        <w:t>吁请</w:t>
      </w:r>
      <w:r w:rsidRPr="000830E5">
        <w:rPr>
          <w:szCs w:val="21"/>
          <w:lang w:val="zh-CN"/>
        </w:rPr>
        <w:t>所有各方依照国际人道法尊重学校的民用性质；敦促所有各方制止针对学校的侵犯和践踏人权行为，履行根据适用的国际法承担的义务，包括根据国际人权法和国际人道法承担的义务；在这方面，欢迎马里当局于</w:t>
      </w:r>
      <w:r w:rsidRPr="000830E5">
        <w:rPr>
          <w:szCs w:val="21"/>
          <w:lang w:val="zh-CN"/>
        </w:rPr>
        <w:t>2019</w:t>
      </w:r>
      <w:r w:rsidRPr="000830E5">
        <w:rPr>
          <w:szCs w:val="21"/>
          <w:lang w:val="zh-CN"/>
        </w:rPr>
        <w:t>年</w:t>
      </w:r>
      <w:r w:rsidRPr="000830E5">
        <w:rPr>
          <w:szCs w:val="21"/>
          <w:lang w:val="zh-CN"/>
        </w:rPr>
        <w:t>2</w:t>
      </w:r>
      <w:r w:rsidRPr="000830E5">
        <w:rPr>
          <w:szCs w:val="21"/>
          <w:lang w:val="zh-CN"/>
        </w:rPr>
        <w:t>月认可《安全学校宣言》；并鼓励当局采取后续行动，包括编制一份因受到直接威胁或安全无保障而关闭的学校名单；</w:t>
      </w:r>
    </w:p>
    <w:p w14:paraId="541E8F53" w14:textId="77777777" w:rsidR="00C81F17" w:rsidRPr="000830E5" w:rsidRDefault="00C81F17" w:rsidP="00C81F17">
      <w:pPr>
        <w:pStyle w:val="SingleTxtGC"/>
        <w:ind w:firstLine="431"/>
        <w:rPr>
          <w:iCs/>
          <w:szCs w:val="21"/>
        </w:rPr>
      </w:pPr>
      <w:r w:rsidRPr="000830E5">
        <w:rPr>
          <w:szCs w:val="21"/>
          <w:lang w:val="zh-CN"/>
        </w:rPr>
        <w:t>4.</w:t>
      </w:r>
      <w:r w:rsidRPr="000830E5">
        <w:rPr>
          <w:szCs w:val="21"/>
          <w:lang w:val="zh-CN"/>
        </w:rPr>
        <w:tab/>
      </w:r>
      <w:r w:rsidRPr="002242B8">
        <w:rPr>
          <w:rFonts w:ascii="楷体" w:eastAsia="楷体" w:hAnsi="楷体"/>
          <w:b/>
          <w:bCs/>
          <w:szCs w:val="21"/>
          <w:lang w:val="zh-CN"/>
        </w:rPr>
        <w:t>回顾</w:t>
      </w:r>
      <w:r w:rsidRPr="000830E5">
        <w:rPr>
          <w:szCs w:val="21"/>
          <w:lang w:val="zh-CN"/>
        </w:rPr>
        <w:t>在这方面，所有此类行为的实施者必须由国内和国际主管法院追究责任；</w:t>
      </w:r>
    </w:p>
    <w:p w14:paraId="336D343A" w14:textId="77777777" w:rsidR="00C81F17" w:rsidRPr="000830E5" w:rsidRDefault="00C81F17" w:rsidP="00C81F17">
      <w:pPr>
        <w:pStyle w:val="SingleTxtGC"/>
        <w:ind w:firstLine="431"/>
        <w:rPr>
          <w:i/>
          <w:szCs w:val="21"/>
        </w:rPr>
      </w:pPr>
      <w:r w:rsidRPr="000830E5">
        <w:rPr>
          <w:szCs w:val="21"/>
          <w:lang w:val="zh-CN"/>
        </w:rPr>
        <w:t>5.</w:t>
      </w:r>
      <w:r w:rsidRPr="000830E5">
        <w:rPr>
          <w:szCs w:val="21"/>
          <w:lang w:val="zh-CN"/>
        </w:rPr>
        <w:tab/>
      </w:r>
      <w:r w:rsidRPr="002242B8">
        <w:rPr>
          <w:rFonts w:ascii="楷体" w:eastAsia="楷体" w:hAnsi="楷体"/>
          <w:b/>
          <w:bCs/>
          <w:szCs w:val="21"/>
          <w:lang w:val="zh-CN"/>
        </w:rPr>
        <w:t>强烈谴责</w:t>
      </w:r>
      <w:r w:rsidRPr="000830E5">
        <w:rPr>
          <w:szCs w:val="21"/>
          <w:lang w:val="zh-CN"/>
        </w:rPr>
        <w:t>针对平民、地方、地区和中央机构的代表、马里国防和安全部队的各种袭击，包括恐怖袭击；强调必须将上述行动的实施者、指使者、组织者和资助者绳之以法；敦促马里过渡政府加大力度确保适当情况下起诉这些行动的责任人；</w:t>
      </w:r>
    </w:p>
    <w:p w14:paraId="7F795D13" w14:textId="77777777" w:rsidR="00C81F17" w:rsidRPr="000830E5" w:rsidRDefault="00C81F17" w:rsidP="00C81F17">
      <w:pPr>
        <w:pStyle w:val="SingleTxtGC"/>
        <w:ind w:firstLine="431"/>
        <w:rPr>
          <w:i/>
          <w:szCs w:val="21"/>
        </w:rPr>
      </w:pPr>
      <w:r w:rsidRPr="000830E5">
        <w:rPr>
          <w:szCs w:val="21"/>
          <w:lang w:val="zh-CN"/>
        </w:rPr>
        <w:t>6.</w:t>
      </w:r>
      <w:r w:rsidRPr="000830E5">
        <w:rPr>
          <w:szCs w:val="21"/>
          <w:lang w:val="zh-CN"/>
        </w:rPr>
        <w:tab/>
      </w:r>
      <w:r w:rsidRPr="002242B8">
        <w:rPr>
          <w:rFonts w:ascii="楷体" w:eastAsia="楷体" w:hAnsi="楷体"/>
          <w:b/>
          <w:bCs/>
          <w:szCs w:val="21"/>
          <w:lang w:val="zh-CN"/>
        </w:rPr>
        <w:t>又强烈谴责</w:t>
      </w:r>
      <w:r w:rsidRPr="000830E5">
        <w:rPr>
          <w:szCs w:val="21"/>
          <w:lang w:val="zh-CN"/>
        </w:rPr>
        <w:t>在族群间暴力背景下对平民的袭击；呼吁马里过渡政府在国际社会的支持下，加紧努力推进民族和解，防止已知局势紧张的地区发生暴力事件；</w:t>
      </w:r>
    </w:p>
    <w:p w14:paraId="6DF49118" w14:textId="77777777" w:rsidR="00C81F17" w:rsidRPr="000830E5" w:rsidRDefault="00C81F17" w:rsidP="00C81F17">
      <w:pPr>
        <w:pStyle w:val="SingleTxtGC"/>
        <w:ind w:firstLine="431"/>
        <w:rPr>
          <w:i/>
          <w:szCs w:val="21"/>
        </w:rPr>
      </w:pPr>
      <w:r w:rsidRPr="000830E5">
        <w:rPr>
          <w:szCs w:val="21"/>
          <w:lang w:val="zh-CN"/>
        </w:rPr>
        <w:t>7.</w:t>
      </w:r>
      <w:r w:rsidRPr="000830E5">
        <w:rPr>
          <w:szCs w:val="21"/>
          <w:lang w:val="zh-CN"/>
        </w:rPr>
        <w:tab/>
      </w:r>
      <w:r w:rsidRPr="002242B8">
        <w:rPr>
          <w:rFonts w:ascii="楷体" w:eastAsia="楷体" w:hAnsi="楷体"/>
          <w:b/>
          <w:bCs/>
          <w:szCs w:val="21"/>
          <w:lang w:val="zh-CN"/>
        </w:rPr>
        <w:t>再次呼吁</w:t>
      </w:r>
      <w:r w:rsidRPr="000830E5">
        <w:rPr>
          <w:szCs w:val="21"/>
          <w:lang w:val="zh-CN"/>
        </w:rPr>
        <w:t>立即停止侵犯和践踏人权以及违反国际人道法的行为，严格尊重人权和基本自由，包括在打击恐怖主义和暴力极端主义的过程中；</w:t>
      </w:r>
    </w:p>
    <w:p w14:paraId="5A6F34D6" w14:textId="77777777" w:rsidR="00C81F17" w:rsidRPr="000830E5" w:rsidRDefault="00C81F17" w:rsidP="00C81F17">
      <w:pPr>
        <w:pStyle w:val="SingleTxtGC"/>
        <w:ind w:firstLine="431"/>
        <w:rPr>
          <w:i/>
          <w:szCs w:val="21"/>
        </w:rPr>
      </w:pPr>
      <w:r w:rsidRPr="000830E5">
        <w:rPr>
          <w:szCs w:val="21"/>
          <w:lang w:val="zh-CN"/>
        </w:rPr>
        <w:t>8.</w:t>
      </w:r>
      <w:r w:rsidRPr="000830E5">
        <w:rPr>
          <w:szCs w:val="21"/>
          <w:lang w:val="zh-CN"/>
        </w:rPr>
        <w:tab/>
      </w:r>
      <w:r w:rsidRPr="002242B8">
        <w:rPr>
          <w:rFonts w:ascii="楷体" w:eastAsia="楷体" w:hAnsi="楷体"/>
          <w:b/>
          <w:bCs/>
          <w:szCs w:val="21"/>
          <w:lang w:val="zh-CN"/>
        </w:rPr>
        <w:t>吁请</w:t>
      </w:r>
      <w:r w:rsidRPr="000830E5">
        <w:rPr>
          <w:szCs w:val="21"/>
          <w:lang w:val="zh-CN"/>
        </w:rPr>
        <w:t>所有各方依照适用的国际人道法规定，遵循人道主义原则，允许安全、全面、随时和不受阻碍的人道准入，便利人道主义援助安全无阻地通行，以便尽快提供给马里境内所有需要援助的人，并确保获得援助的平民以及在马里工作的人道主义和医务人员得到安全和保护；</w:t>
      </w:r>
    </w:p>
    <w:p w14:paraId="774ADDF7" w14:textId="77777777" w:rsidR="00C81F17" w:rsidRPr="000830E5" w:rsidRDefault="00C81F17" w:rsidP="00C81F17">
      <w:pPr>
        <w:pStyle w:val="SingleTxtGC"/>
        <w:ind w:firstLine="431"/>
        <w:rPr>
          <w:i/>
          <w:szCs w:val="21"/>
        </w:rPr>
      </w:pPr>
      <w:r w:rsidRPr="000830E5">
        <w:rPr>
          <w:szCs w:val="21"/>
          <w:lang w:val="zh-CN"/>
        </w:rPr>
        <w:t>9.</w:t>
      </w:r>
      <w:r w:rsidRPr="000830E5">
        <w:rPr>
          <w:szCs w:val="21"/>
          <w:lang w:val="zh-CN"/>
        </w:rPr>
        <w:tab/>
      </w:r>
      <w:r w:rsidRPr="002242B8">
        <w:rPr>
          <w:rFonts w:ascii="楷体" w:eastAsia="楷体" w:hAnsi="楷体"/>
          <w:b/>
          <w:bCs/>
          <w:szCs w:val="21"/>
          <w:lang w:val="zh-CN"/>
        </w:rPr>
        <w:t>鼓励</w:t>
      </w:r>
      <w:r w:rsidRPr="000830E5">
        <w:rPr>
          <w:szCs w:val="21"/>
          <w:lang w:val="zh-CN"/>
        </w:rPr>
        <w:t>马里过渡当局继续落实在</w:t>
      </w:r>
      <w:r w:rsidRPr="000830E5">
        <w:rPr>
          <w:rFonts w:hint="eastAsia"/>
          <w:szCs w:val="21"/>
          <w:lang w:val="zh-CN"/>
        </w:rPr>
        <w:t>对</w:t>
      </w:r>
      <w:r w:rsidRPr="000830E5">
        <w:rPr>
          <w:szCs w:val="21"/>
          <w:lang w:val="zh-CN"/>
        </w:rPr>
        <w:t>马里</w:t>
      </w:r>
      <w:r w:rsidRPr="000830E5">
        <w:rPr>
          <w:rFonts w:hint="eastAsia"/>
          <w:szCs w:val="21"/>
          <w:lang w:val="zh-CN"/>
        </w:rPr>
        <w:t>的</w:t>
      </w:r>
      <w:r w:rsidRPr="000830E5">
        <w:rPr>
          <w:szCs w:val="21"/>
          <w:lang w:val="zh-CN"/>
        </w:rPr>
        <w:t>第四轮普遍定期审议期间接受的各项建议，欢迎</w:t>
      </w:r>
      <w:r w:rsidRPr="000830E5">
        <w:rPr>
          <w:szCs w:val="21"/>
          <w:lang w:val="zh-CN"/>
        </w:rPr>
        <w:t>2024</w:t>
      </w:r>
      <w:r w:rsidRPr="000830E5">
        <w:rPr>
          <w:szCs w:val="21"/>
          <w:lang w:val="zh-CN"/>
        </w:rPr>
        <w:t>年</w:t>
      </w:r>
      <w:r w:rsidRPr="000830E5">
        <w:rPr>
          <w:szCs w:val="21"/>
          <w:lang w:val="zh-CN"/>
        </w:rPr>
        <w:t>12</w:t>
      </w:r>
      <w:r w:rsidRPr="000830E5">
        <w:rPr>
          <w:szCs w:val="21"/>
          <w:lang w:val="zh-CN"/>
        </w:rPr>
        <w:t>月</w:t>
      </w:r>
      <w:r w:rsidRPr="000830E5">
        <w:rPr>
          <w:szCs w:val="21"/>
          <w:lang w:val="zh-CN"/>
        </w:rPr>
        <w:t>13</w:t>
      </w:r>
      <w:r w:rsidRPr="000830E5">
        <w:rPr>
          <w:szCs w:val="21"/>
          <w:lang w:val="zh-CN"/>
        </w:rPr>
        <w:t>日颁布的新《刑法》根据适用的国际和区域文书，将某些形式的性别暴力以及基于血统的奴役及类似做法定为犯罪，还欢迎在这方面取得的司法进展；</w:t>
      </w:r>
    </w:p>
    <w:p w14:paraId="0E323FF9" w14:textId="77777777" w:rsidR="00C81F17" w:rsidRPr="000830E5" w:rsidRDefault="00C81F17" w:rsidP="00C81F17">
      <w:pPr>
        <w:pStyle w:val="SingleTxtGC"/>
        <w:ind w:firstLine="431"/>
        <w:rPr>
          <w:szCs w:val="21"/>
        </w:rPr>
      </w:pPr>
      <w:r w:rsidRPr="000830E5">
        <w:rPr>
          <w:szCs w:val="21"/>
          <w:lang w:val="zh-CN"/>
        </w:rPr>
        <w:t>10.</w:t>
      </w:r>
      <w:r w:rsidRPr="000830E5">
        <w:rPr>
          <w:szCs w:val="21"/>
          <w:lang w:val="zh-CN"/>
        </w:rPr>
        <w:tab/>
      </w:r>
      <w:r w:rsidRPr="002242B8">
        <w:rPr>
          <w:rFonts w:ascii="楷体" w:eastAsia="楷体" w:hAnsi="楷体"/>
          <w:b/>
          <w:bCs/>
          <w:szCs w:val="21"/>
          <w:lang w:val="zh-CN"/>
        </w:rPr>
        <w:t>鼓励</w:t>
      </w:r>
      <w:r w:rsidRPr="000830E5">
        <w:rPr>
          <w:szCs w:val="21"/>
          <w:lang w:val="zh-CN"/>
        </w:rPr>
        <w:t>国际社会继续支持马里过渡当局努力让妇女更充分地参与民族和解进程以及和平进程的所有决策机构，并在各级增强妇女的政治权能；鼓励马里过渡当局和马里各方加强这方面的努力；欢迎通过性别问题、选举和改革路线图以及</w:t>
      </w:r>
      <w:r w:rsidRPr="000830E5">
        <w:rPr>
          <w:szCs w:val="21"/>
          <w:lang w:val="zh-CN"/>
        </w:rPr>
        <w:t>2024</w:t>
      </w:r>
      <w:r w:rsidRPr="000830E5">
        <w:rPr>
          <w:szCs w:val="21"/>
          <w:lang w:val="zh-CN"/>
        </w:rPr>
        <w:t>至</w:t>
      </w:r>
      <w:r w:rsidRPr="000830E5">
        <w:rPr>
          <w:szCs w:val="21"/>
          <w:lang w:val="zh-CN"/>
        </w:rPr>
        <w:t>2026</w:t>
      </w:r>
      <w:r w:rsidRPr="000830E5">
        <w:rPr>
          <w:szCs w:val="21"/>
          <w:lang w:val="zh-CN"/>
        </w:rPr>
        <w:t>年行动计划；</w:t>
      </w:r>
    </w:p>
    <w:p w14:paraId="38CCF505" w14:textId="77777777" w:rsidR="00C81F17" w:rsidRPr="000830E5" w:rsidRDefault="00C81F17" w:rsidP="00C81F17">
      <w:pPr>
        <w:pStyle w:val="SingleTxtGC"/>
        <w:ind w:firstLine="431"/>
        <w:rPr>
          <w:szCs w:val="21"/>
        </w:rPr>
      </w:pPr>
      <w:r w:rsidRPr="000830E5">
        <w:rPr>
          <w:szCs w:val="21"/>
          <w:lang w:val="zh-CN"/>
        </w:rPr>
        <w:t>11.</w:t>
      </w:r>
      <w:r w:rsidRPr="000830E5">
        <w:rPr>
          <w:szCs w:val="21"/>
          <w:lang w:val="zh-CN"/>
        </w:rPr>
        <w:tab/>
      </w:r>
      <w:r w:rsidRPr="002242B8">
        <w:rPr>
          <w:rFonts w:ascii="楷体" w:eastAsia="楷体" w:hAnsi="楷体"/>
          <w:b/>
          <w:bCs/>
          <w:szCs w:val="21"/>
          <w:lang w:val="zh-CN"/>
        </w:rPr>
        <w:t>鼓励</w:t>
      </w:r>
      <w:r w:rsidRPr="000830E5">
        <w:rPr>
          <w:szCs w:val="21"/>
          <w:lang w:val="zh-CN"/>
        </w:rPr>
        <w:t>马里过渡当局继续采取必要行动，防止违反国际法招募和使用儿童，终止此类做法，实施考虑到性别问题的可持续的重新融入社会和康复方案，并通过保护儿童的法律；</w:t>
      </w:r>
    </w:p>
    <w:p w14:paraId="29E0982F" w14:textId="77777777" w:rsidR="00C81F17" w:rsidRPr="000830E5" w:rsidRDefault="00C81F17" w:rsidP="00C81F17">
      <w:pPr>
        <w:pStyle w:val="SingleTxtGC"/>
        <w:ind w:firstLine="431"/>
        <w:rPr>
          <w:szCs w:val="21"/>
        </w:rPr>
      </w:pPr>
      <w:r w:rsidRPr="000830E5">
        <w:rPr>
          <w:szCs w:val="21"/>
          <w:lang w:val="zh-CN"/>
        </w:rPr>
        <w:t>12.</w:t>
      </w:r>
      <w:r w:rsidRPr="000830E5">
        <w:rPr>
          <w:szCs w:val="21"/>
          <w:lang w:val="zh-CN"/>
        </w:rPr>
        <w:tab/>
      </w:r>
      <w:r w:rsidRPr="002242B8">
        <w:rPr>
          <w:rFonts w:ascii="楷体" w:eastAsia="楷体" w:hAnsi="楷体"/>
          <w:b/>
          <w:bCs/>
          <w:szCs w:val="21"/>
          <w:lang w:val="zh-CN"/>
        </w:rPr>
        <w:t>又鼓励</w:t>
      </w:r>
      <w:r w:rsidRPr="000830E5">
        <w:rPr>
          <w:szCs w:val="21"/>
          <w:lang w:val="zh-CN"/>
        </w:rPr>
        <w:t>马里过渡当局采取一切适当措施，遵守《儿童权利公约关于儿童卷入武装冲突问题的任择议定书》，特别是加强措施，继续落实联合国与马里政府</w:t>
      </w:r>
      <w:r w:rsidRPr="000830E5">
        <w:rPr>
          <w:szCs w:val="21"/>
          <w:lang w:val="zh-CN"/>
        </w:rPr>
        <w:t>2013</w:t>
      </w:r>
      <w:r w:rsidRPr="000830E5">
        <w:rPr>
          <w:szCs w:val="21"/>
          <w:lang w:val="zh-CN"/>
        </w:rPr>
        <w:t>年签署的《关于释放和移交与武装部队和团体有关联儿童的议定</w:t>
      </w:r>
      <w:r w:rsidRPr="000830E5">
        <w:rPr>
          <w:szCs w:val="21"/>
          <w:lang w:val="zh-CN"/>
        </w:rPr>
        <w:lastRenderedPageBreak/>
        <w:t>书》，并加强马里国防和安全部队在这方面的培训方案；呼吁合作伙伴为马里过渡当局提供支持，以确保性暴力和性别暴力的所有幸存者都更容易诉诸司法并获得社会、医疗和社会心理服务；</w:t>
      </w:r>
    </w:p>
    <w:p w14:paraId="283B14F9" w14:textId="77777777" w:rsidR="00C81F17" w:rsidRPr="000830E5" w:rsidRDefault="00C81F17" w:rsidP="00C81F17">
      <w:pPr>
        <w:pStyle w:val="SingleTxtGC"/>
        <w:ind w:firstLine="431"/>
        <w:rPr>
          <w:szCs w:val="21"/>
        </w:rPr>
      </w:pPr>
      <w:r w:rsidRPr="000830E5">
        <w:rPr>
          <w:szCs w:val="21"/>
          <w:lang w:val="zh-CN"/>
        </w:rPr>
        <w:t>13.</w:t>
      </w:r>
      <w:r w:rsidRPr="000830E5">
        <w:rPr>
          <w:szCs w:val="21"/>
          <w:lang w:val="zh-CN"/>
        </w:rPr>
        <w:tab/>
      </w:r>
      <w:r w:rsidRPr="002242B8">
        <w:rPr>
          <w:rFonts w:ascii="楷体" w:eastAsia="楷体" w:hAnsi="楷体"/>
          <w:b/>
          <w:bCs/>
          <w:szCs w:val="21"/>
          <w:lang w:val="zh-CN"/>
        </w:rPr>
        <w:t>呼吁</w:t>
      </w:r>
      <w:r w:rsidRPr="000830E5">
        <w:rPr>
          <w:szCs w:val="21"/>
          <w:lang w:val="zh-CN"/>
        </w:rPr>
        <w:t>马里过渡当局将所有侵犯和践踏人权、违反国际人道法者交付主管法院审判；敦促过渡当局加紧努力，打击有罪不罚现象；</w:t>
      </w:r>
    </w:p>
    <w:p w14:paraId="7DA05C62" w14:textId="77777777" w:rsidR="00C81F17" w:rsidRPr="000830E5" w:rsidRDefault="00C81F17" w:rsidP="00C81F17">
      <w:pPr>
        <w:pStyle w:val="SingleTxtGC"/>
        <w:ind w:firstLine="431"/>
        <w:rPr>
          <w:szCs w:val="21"/>
        </w:rPr>
      </w:pPr>
      <w:r w:rsidRPr="000830E5">
        <w:rPr>
          <w:szCs w:val="21"/>
          <w:lang w:val="zh-CN"/>
        </w:rPr>
        <w:t>14.</w:t>
      </w:r>
      <w:r w:rsidRPr="000830E5">
        <w:rPr>
          <w:szCs w:val="21"/>
          <w:lang w:val="zh-CN"/>
        </w:rPr>
        <w:tab/>
      </w:r>
      <w:r w:rsidRPr="002242B8">
        <w:rPr>
          <w:rFonts w:ascii="楷体" w:eastAsia="楷体" w:hAnsi="楷体"/>
          <w:b/>
          <w:bCs/>
          <w:szCs w:val="21"/>
          <w:lang w:val="zh-CN"/>
        </w:rPr>
        <w:t>敦促</w:t>
      </w:r>
      <w:r w:rsidRPr="000830E5">
        <w:rPr>
          <w:szCs w:val="21"/>
          <w:lang w:val="zh-CN"/>
        </w:rPr>
        <w:t>马里过渡当局确保以包容各方的方式制定促进民族和解的措施，欢迎设立全国和解周；</w:t>
      </w:r>
    </w:p>
    <w:p w14:paraId="0C052A32" w14:textId="77777777" w:rsidR="00C81F17" w:rsidRPr="000830E5" w:rsidRDefault="00C81F17" w:rsidP="00C81F17">
      <w:pPr>
        <w:pStyle w:val="SingleTxtGC"/>
        <w:ind w:firstLine="431"/>
        <w:rPr>
          <w:szCs w:val="21"/>
        </w:rPr>
      </w:pPr>
      <w:r w:rsidRPr="000830E5">
        <w:rPr>
          <w:szCs w:val="21"/>
          <w:lang w:val="zh-CN"/>
        </w:rPr>
        <w:t>15.</w:t>
      </w:r>
      <w:r w:rsidRPr="000830E5">
        <w:rPr>
          <w:szCs w:val="21"/>
          <w:lang w:val="zh-CN"/>
        </w:rPr>
        <w:tab/>
      </w:r>
      <w:r w:rsidRPr="002242B8">
        <w:rPr>
          <w:rFonts w:ascii="楷体" w:eastAsia="楷体" w:hAnsi="楷体"/>
          <w:b/>
          <w:bCs/>
          <w:szCs w:val="21"/>
          <w:lang w:val="zh-CN"/>
        </w:rPr>
        <w:t>强烈谴责</w:t>
      </w:r>
      <w:r w:rsidRPr="000830E5">
        <w:rPr>
          <w:szCs w:val="21"/>
          <w:lang w:val="zh-CN"/>
        </w:rPr>
        <w:t>对个人的即决处决；鼓励过渡当局确保完成已经和即将启动的司法调查，以期将这些严重侵犯人权行为的责任者绳之以法；欢迎在</w:t>
      </w:r>
      <w:r w:rsidRPr="000830E5">
        <w:rPr>
          <w:szCs w:val="21"/>
          <w:lang w:val="zh-CN"/>
        </w:rPr>
        <w:t>2023</w:t>
      </w:r>
      <w:r w:rsidRPr="000830E5">
        <w:rPr>
          <w:szCs w:val="21"/>
          <w:lang w:val="zh-CN"/>
        </w:rPr>
        <w:t>和</w:t>
      </w:r>
      <w:r w:rsidRPr="000830E5">
        <w:rPr>
          <w:szCs w:val="21"/>
          <w:lang w:val="zh-CN"/>
        </w:rPr>
        <w:t>2024</w:t>
      </w:r>
      <w:r w:rsidRPr="000830E5">
        <w:rPr>
          <w:szCs w:val="21"/>
          <w:lang w:val="zh-CN"/>
        </w:rPr>
        <w:t>年举行了几场审判，审理恐怖主义罪、跨国有组织犯罪和经济及金融犯罪等案件，</w:t>
      </w:r>
      <w:r w:rsidRPr="000830E5">
        <w:rPr>
          <w:rFonts w:hint="eastAsia"/>
          <w:szCs w:val="21"/>
          <w:lang w:val="zh-CN"/>
        </w:rPr>
        <w:t>以及</w:t>
      </w:r>
      <w:r w:rsidRPr="000830E5">
        <w:rPr>
          <w:szCs w:val="21"/>
          <w:lang w:val="zh-CN"/>
        </w:rPr>
        <w:t>军事法庭对管辖范围内的若干犯罪案件进行了审理；</w:t>
      </w:r>
    </w:p>
    <w:p w14:paraId="3D3066C1" w14:textId="77777777" w:rsidR="00C81F17" w:rsidRPr="000830E5" w:rsidRDefault="00C81F17" w:rsidP="00C81F17">
      <w:pPr>
        <w:pStyle w:val="SingleTxtGC"/>
        <w:ind w:firstLine="431"/>
        <w:rPr>
          <w:szCs w:val="21"/>
        </w:rPr>
      </w:pPr>
      <w:r w:rsidRPr="000830E5">
        <w:rPr>
          <w:szCs w:val="21"/>
          <w:lang w:val="zh-CN"/>
        </w:rPr>
        <w:t>16.</w:t>
      </w:r>
      <w:r w:rsidRPr="000830E5">
        <w:rPr>
          <w:szCs w:val="21"/>
          <w:lang w:val="zh-CN"/>
        </w:rPr>
        <w:tab/>
      </w:r>
      <w:r w:rsidRPr="002242B8">
        <w:rPr>
          <w:rFonts w:ascii="楷体" w:eastAsia="楷体" w:hAnsi="楷体"/>
          <w:b/>
          <w:bCs/>
          <w:szCs w:val="21"/>
          <w:lang w:val="zh-CN"/>
        </w:rPr>
        <w:t>欢迎</w:t>
      </w:r>
      <w:r w:rsidRPr="000830E5">
        <w:rPr>
          <w:szCs w:val="21"/>
          <w:lang w:val="zh-CN"/>
        </w:rPr>
        <w:t>实施赔偿政策，特别是马里危机受害者</w:t>
      </w:r>
      <w:r w:rsidRPr="000830E5">
        <w:rPr>
          <w:szCs w:val="21"/>
          <w:lang w:val="zh-CN"/>
        </w:rPr>
        <w:t>(</w:t>
      </w:r>
      <w:r w:rsidRPr="000830E5">
        <w:rPr>
          <w:szCs w:val="21"/>
          <w:lang w:val="zh-CN"/>
        </w:rPr>
        <w:t>包括严重侵犯人权行为受害者</w:t>
      </w:r>
      <w:r w:rsidRPr="000830E5">
        <w:rPr>
          <w:szCs w:val="21"/>
          <w:lang w:val="zh-CN"/>
        </w:rPr>
        <w:t>)</w:t>
      </w:r>
      <w:r w:rsidRPr="000830E5">
        <w:rPr>
          <w:szCs w:val="21"/>
          <w:lang w:val="zh-CN"/>
        </w:rPr>
        <w:t>赔偿管理局开始运作，任命</w:t>
      </w:r>
      <w:r w:rsidRPr="000830E5">
        <w:rPr>
          <w:rFonts w:hint="eastAsia"/>
          <w:szCs w:val="21"/>
          <w:lang w:val="zh-CN"/>
        </w:rPr>
        <w:t>了</w:t>
      </w:r>
      <w:r w:rsidRPr="000830E5">
        <w:rPr>
          <w:szCs w:val="21"/>
          <w:lang w:val="zh-CN"/>
        </w:rPr>
        <w:t>指导委员会成员和管理局常务秘书，并欢迎于</w:t>
      </w:r>
      <w:r w:rsidRPr="000830E5">
        <w:rPr>
          <w:szCs w:val="21"/>
          <w:lang w:val="zh-CN"/>
        </w:rPr>
        <w:t>2024</w:t>
      </w:r>
      <w:r w:rsidRPr="000830E5">
        <w:rPr>
          <w:szCs w:val="21"/>
          <w:lang w:val="zh-CN"/>
        </w:rPr>
        <w:t>年</w:t>
      </w:r>
      <w:r w:rsidRPr="000830E5">
        <w:rPr>
          <w:szCs w:val="21"/>
          <w:lang w:val="zh-CN"/>
        </w:rPr>
        <w:t>12</w:t>
      </w:r>
      <w:r w:rsidRPr="000830E5">
        <w:rPr>
          <w:szCs w:val="21"/>
          <w:lang w:val="zh-CN"/>
        </w:rPr>
        <w:t>月</w:t>
      </w:r>
      <w:r w:rsidRPr="000830E5">
        <w:rPr>
          <w:szCs w:val="21"/>
          <w:lang w:val="zh-CN"/>
        </w:rPr>
        <w:t>13</w:t>
      </w:r>
      <w:r w:rsidRPr="000830E5">
        <w:rPr>
          <w:szCs w:val="21"/>
          <w:lang w:val="zh-CN"/>
        </w:rPr>
        <w:t>日举行了指导委员会第四届会议；</w:t>
      </w:r>
    </w:p>
    <w:p w14:paraId="04E2C27F" w14:textId="77777777" w:rsidR="00C81F17" w:rsidRPr="000830E5" w:rsidRDefault="00C81F17" w:rsidP="00C81F17">
      <w:pPr>
        <w:pStyle w:val="SingleTxtGC"/>
        <w:ind w:firstLine="431"/>
        <w:rPr>
          <w:szCs w:val="21"/>
        </w:rPr>
      </w:pPr>
      <w:r w:rsidRPr="000830E5">
        <w:rPr>
          <w:szCs w:val="21"/>
          <w:lang w:val="zh-CN"/>
        </w:rPr>
        <w:t>17.</w:t>
      </w:r>
      <w:r w:rsidRPr="000830E5">
        <w:rPr>
          <w:szCs w:val="21"/>
          <w:lang w:val="zh-CN"/>
        </w:rPr>
        <w:tab/>
      </w:r>
      <w:r w:rsidRPr="002242B8">
        <w:rPr>
          <w:rFonts w:ascii="楷体" w:eastAsia="楷体" w:hAnsi="楷体"/>
          <w:b/>
          <w:bCs/>
          <w:szCs w:val="21"/>
          <w:lang w:val="zh-CN"/>
        </w:rPr>
        <w:t>鼓励</w:t>
      </w:r>
      <w:r w:rsidRPr="000830E5">
        <w:rPr>
          <w:szCs w:val="21"/>
          <w:lang w:val="zh-CN"/>
        </w:rPr>
        <w:t>马里过渡当局及所有区域和国际行为方继续努力，在马里实现和平与安全；</w:t>
      </w:r>
    </w:p>
    <w:p w14:paraId="0A4C4773" w14:textId="77777777" w:rsidR="00C81F17" w:rsidRPr="000830E5" w:rsidRDefault="00C81F17" w:rsidP="00C81F17">
      <w:pPr>
        <w:pStyle w:val="SingleTxtGC"/>
        <w:ind w:firstLine="431"/>
        <w:rPr>
          <w:szCs w:val="21"/>
        </w:rPr>
      </w:pPr>
      <w:r w:rsidRPr="000830E5">
        <w:rPr>
          <w:szCs w:val="21"/>
          <w:lang w:val="zh-CN"/>
        </w:rPr>
        <w:t>18.</w:t>
      </w:r>
      <w:r w:rsidRPr="000830E5">
        <w:rPr>
          <w:szCs w:val="21"/>
          <w:lang w:val="zh-CN"/>
        </w:rPr>
        <w:tab/>
      </w:r>
      <w:r w:rsidRPr="002242B8">
        <w:rPr>
          <w:rFonts w:ascii="楷体" w:eastAsia="楷体" w:hAnsi="楷体"/>
          <w:b/>
          <w:bCs/>
          <w:szCs w:val="21"/>
          <w:lang w:val="zh-CN"/>
        </w:rPr>
        <w:t>注意到</w:t>
      </w:r>
      <w:r w:rsidRPr="000830E5">
        <w:rPr>
          <w:szCs w:val="21"/>
          <w:lang w:val="zh-CN"/>
        </w:rPr>
        <w:t>马里过渡当局努力在全国恢复国家权力和法治；</w:t>
      </w:r>
    </w:p>
    <w:p w14:paraId="2B5DBAEE" w14:textId="77777777" w:rsidR="00C81F17" w:rsidRPr="000830E5" w:rsidRDefault="00C81F17" w:rsidP="00C81F17">
      <w:pPr>
        <w:pStyle w:val="SingleTxtGC"/>
        <w:ind w:firstLine="431"/>
        <w:rPr>
          <w:szCs w:val="21"/>
        </w:rPr>
      </w:pPr>
      <w:r w:rsidRPr="000830E5">
        <w:rPr>
          <w:szCs w:val="21"/>
          <w:lang w:val="zh-CN"/>
        </w:rPr>
        <w:t>19.</w:t>
      </w:r>
      <w:r w:rsidRPr="000830E5">
        <w:rPr>
          <w:szCs w:val="21"/>
          <w:lang w:val="zh-CN"/>
        </w:rPr>
        <w:tab/>
      </w:r>
      <w:r w:rsidRPr="002242B8">
        <w:rPr>
          <w:rFonts w:ascii="楷体" w:eastAsia="楷体" w:hAnsi="楷体"/>
          <w:b/>
          <w:bCs/>
          <w:szCs w:val="21"/>
          <w:lang w:val="zh-CN"/>
        </w:rPr>
        <w:t>呼吁</w:t>
      </w:r>
      <w:r w:rsidRPr="000830E5">
        <w:rPr>
          <w:szCs w:val="21"/>
          <w:lang w:val="zh-CN"/>
        </w:rPr>
        <w:t>所有各方尊重人权，并确保严格遵守国际人权法和国际人道法；</w:t>
      </w:r>
    </w:p>
    <w:p w14:paraId="45D9001F" w14:textId="77777777" w:rsidR="00C81F17" w:rsidRPr="000830E5" w:rsidRDefault="00C81F17" w:rsidP="00C81F17">
      <w:pPr>
        <w:pStyle w:val="SingleTxtGC"/>
        <w:ind w:firstLine="431"/>
        <w:rPr>
          <w:szCs w:val="21"/>
        </w:rPr>
      </w:pPr>
      <w:r w:rsidRPr="000830E5">
        <w:rPr>
          <w:szCs w:val="21"/>
          <w:lang w:val="zh-CN"/>
        </w:rPr>
        <w:t>20.</w:t>
      </w:r>
      <w:r w:rsidRPr="000830E5">
        <w:rPr>
          <w:szCs w:val="21"/>
          <w:lang w:val="zh-CN"/>
        </w:rPr>
        <w:tab/>
      </w:r>
      <w:r w:rsidRPr="002242B8">
        <w:rPr>
          <w:rFonts w:ascii="楷体" w:eastAsia="楷体" w:hAnsi="楷体"/>
          <w:b/>
          <w:bCs/>
          <w:szCs w:val="21"/>
          <w:lang w:val="zh-CN"/>
        </w:rPr>
        <w:t>欢迎</w:t>
      </w:r>
      <w:r w:rsidRPr="000830E5">
        <w:rPr>
          <w:szCs w:val="21"/>
          <w:lang w:val="zh-CN"/>
        </w:rPr>
        <w:t>过渡当局努力在马里中部和北部切实恢复行政管理</w:t>
      </w:r>
      <w:r w:rsidRPr="000830E5">
        <w:rPr>
          <w:szCs w:val="21"/>
          <w:lang w:val="zh-CN"/>
        </w:rPr>
        <w:t>(</w:t>
      </w:r>
      <w:r w:rsidRPr="000830E5">
        <w:rPr>
          <w:szCs w:val="21"/>
          <w:lang w:val="zh-CN"/>
        </w:rPr>
        <w:t>尤其是司法</w:t>
      </w:r>
      <w:r w:rsidRPr="000830E5">
        <w:rPr>
          <w:szCs w:val="21"/>
          <w:lang w:val="zh-CN"/>
        </w:rPr>
        <w:t>)</w:t>
      </w:r>
      <w:r w:rsidRPr="000830E5">
        <w:rPr>
          <w:szCs w:val="21"/>
          <w:lang w:val="zh-CN"/>
        </w:rPr>
        <w:t>和基本社会服务，敦促过渡当局努力恢复必要条件，以确保安全状况达到可接受的水平；</w:t>
      </w:r>
    </w:p>
    <w:p w14:paraId="30E67FED" w14:textId="77777777" w:rsidR="00C81F17" w:rsidRPr="000830E5" w:rsidRDefault="00C81F17" w:rsidP="00C81F17">
      <w:pPr>
        <w:pStyle w:val="SingleTxtGC"/>
        <w:ind w:firstLine="431"/>
        <w:rPr>
          <w:szCs w:val="21"/>
        </w:rPr>
      </w:pPr>
      <w:r w:rsidRPr="000830E5">
        <w:rPr>
          <w:szCs w:val="21"/>
          <w:lang w:val="zh-CN"/>
        </w:rPr>
        <w:t>21.</w:t>
      </w:r>
      <w:r w:rsidRPr="000830E5">
        <w:rPr>
          <w:szCs w:val="21"/>
          <w:lang w:val="zh-CN"/>
        </w:rPr>
        <w:tab/>
      </w:r>
      <w:r w:rsidRPr="002242B8">
        <w:rPr>
          <w:rFonts w:ascii="楷体" w:eastAsia="楷体" w:hAnsi="楷体"/>
          <w:b/>
          <w:bCs/>
          <w:szCs w:val="21"/>
          <w:lang w:val="zh-CN"/>
        </w:rPr>
        <w:t>注意到</w:t>
      </w:r>
      <w:r w:rsidRPr="000830E5">
        <w:rPr>
          <w:szCs w:val="21"/>
          <w:lang w:val="zh-CN"/>
        </w:rPr>
        <w:t>马里过渡政府有意愿通过组织公正、自由、透明、包容各方和可信的总统选举，确保恢复宪法秩序，并敦促政府通报选举时间表；</w:t>
      </w:r>
    </w:p>
    <w:p w14:paraId="15C678B3" w14:textId="77777777" w:rsidR="00C81F17" w:rsidRPr="000830E5" w:rsidRDefault="00C81F17" w:rsidP="00C81F17">
      <w:pPr>
        <w:pStyle w:val="SingleTxtGC"/>
        <w:ind w:firstLine="431"/>
        <w:rPr>
          <w:szCs w:val="21"/>
        </w:rPr>
      </w:pPr>
      <w:r w:rsidRPr="000830E5">
        <w:rPr>
          <w:szCs w:val="21"/>
          <w:lang w:val="zh-CN"/>
        </w:rPr>
        <w:t>22.</w:t>
      </w:r>
      <w:r w:rsidRPr="000830E5">
        <w:rPr>
          <w:szCs w:val="21"/>
          <w:lang w:val="zh-CN"/>
        </w:rPr>
        <w:tab/>
      </w:r>
      <w:r w:rsidRPr="002242B8">
        <w:rPr>
          <w:rFonts w:ascii="楷体" w:eastAsia="楷体" w:hAnsi="楷体"/>
          <w:b/>
          <w:bCs/>
          <w:szCs w:val="21"/>
          <w:lang w:val="zh-CN"/>
        </w:rPr>
        <w:t>鼓励</w:t>
      </w:r>
      <w:r w:rsidRPr="000830E5">
        <w:rPr>
          <w:szCs w:val="21"/>
          <w:lang w:val="zh-CN"/>
        </w:rPr>
        <w:t>马里过渡当局在马里人权状况独立专家履行任务方面加强与独立专家的合作；呼吁过渡当局落实独立专家的建议；</w:t>
      </w:r>
    </w:p>
    <w:p w14:paraId="7A111715" w14:textId="77777777" w:rsidR="00C81F17" w:rsidRPr="000830E5" w:rsidRDefault="00C81F17" w:rsidP="00C81F17">
      <w:pPr>
        <w:pStyle w:val="SingleTxtGC"/>
        <w:ind w:firstLine="431"/>
        <w:rPr>
          <w:szCs w:val="21"/>
        </w:rPr>
      </w:pPr>
      <w:r w:rsidRPr="000830E5">
        <w:rPr>
          <w:szCs w:val="21"/>
          <w:lang w:val="zh-CN"/>
        </w:rPr>
        <w:t>23.</w:t>
      </w:r>
      <w:r w:rsidRPr="000830E5">
        <w:rPr>
          <w:szCs w:val="21"/>
          <w:lang w:val="zh-CN"/>
        </w:rPr>
        <w:tab/>
      </w:r>
      <w:r w:rsidRPr="002242B8">
        <w:rPr>
          <w:rFonts w:ascii="楷体" w:eastAsia="楷体" w:hAnsi="楷体"/>
          <w:b/>
          <w:bCs/>
          <w:szCs w:val="21"/>
          <w:lang w:val="zh-CN"/>
        </w:rPr>
        <w:t>决定</w:t>
      </w:r>
      <w:r w:rsidRPr="000830E5">
        <w:rPr>
          <w:szCs w:val="21"/>
          <w:lang w:val="zh-CN"/>
        </w:rPr>
        <w:t>将马里人权状况独立专家的任务延长一年，以便任务负责人继续评估该国的人权状况，并提供援助</w:t>
      </w:r>
      <w:r>
        <w:rPr>
          <w:rFonts w:hint="eastAsia"/>
          <w:szCs w:val="21"/>
          <w:lang w:val="zh-CN"/>
        </w:rPr>
        <w:t>，</w:t>
      </w:r>
      <w:r w:rsidRPr="000830E5">
        <w:rPr>
          <w:szCs w:val="21"/>
          <w:lang w:val="zh-CN"/>
        </w:rPr>
        <w:t>以确保促进、保护和落实人权并加强法治；</w:t>
      </w:r>
    </w:p>
    <w:p w14:paraId="7CAF7956" w14:textId="77777777" w:rsidR="00C81F17" w:rsidRPr="000830E5" w:rsidRDefault="00C81F17" w:rsidP="00C81F17">
      <w:pPr>
        <w:pStyle w:val="SingleTxtGC"/>
        <w:ind w:firstLine="431"/>
        <w:rPr>
          <w:szCs w:val="21"/>
        </w:rPr>
      </w:pPr>
      <w:r w:rsidRPr="000830E5">
        <w:rPr>
          <w:szCs w:val="21"/>
          <w:lang w:val="zh-CN"/>
        </w:rPr>
        <w:t>24.</w:t>
      </w:r>
      <w:r w:rsidRPr="000830E5">
        <w:rPr>
          <w:szCs w:val="21"/>
          <w:lang w:val="zh-CN"/>
        </w:rPr>
        <w:tab/>
      </w:r>
      <w:r w:rsidRPr="002242B8">
        <w:rPr>
          <w:rFonts w:ascii="楷体" w:eastAsia="楷体" w:hAnsi="楷体"/>
          <w:b/>
          <w:bCs/>
          <w:szCs w:val="21"/>
          <w:lang w:val="zh-CN"/>
        </w:rPr>
        <w:t>敦促</w:t>
      </w:r>
      <w:r w:rsidRPr="000830E5">
        <w:rPr>
          <w:szCs w:val="21"/>
          <w:lang w:val="zh-CN"/>
        </w:rPr>
        <w:t>马里所有各方与独立专家充分合作，协助其履行任务；</w:t>
      </w:r>
    </w:p>
    <w:p w14:paraId="72CECA0E" w14:textId="77777777" w:rsidR="00C81F17" w:rsidRPr="000830E5" w:rsidRDefault="00C81F17" w:rsidP="00C81F17">
      <w:pPr>
        <w:pStyle w:val="SingleTxtGC"/>
        <w:ind w:firstLine="431"/>
        <w:rPr>
          <w:szCs w:val="21"/>
        </w:rPr>
      </w:pPr>
      <w:r w:rsidRPr="000830E5">
        <w:rPr>
          <w:szCs w:val="21"/>
          <w:lang w:val="zh-CN"/>
        </w:rPr>
        <w:t>25.</w:t>
      </w:r>
      <w:r w:rsidRPr="000830E5">
        <w:rPr>
          <w:szCs w:val="21"/>
          <w:lang w:val="zh-CN"/>
        </w:rPr>
        <w:tab/>
      </w:r>
      <w:proofErr w:type="gramStart"/>
      <w:r w:rsidRPr="002242B8">
        <w:rPr>
          <w:rFonts w:ascii="楷体" w:eastAsia="楷体" w:hAnsi="楷体"/>
          <w:b/>
          <w:bCs/>
          <w:szCs w:val="21"/>
          <w:lang w:val="zh-CN"/>
        </w:rPr>
        <w:t>请</w:t>
      </w:r>
      <w:r w:rsidRPr="000830E5">
        <w:rPr>
          <w:szCs w:val="21"/>
          <w:lang w:val="zh-CN"/>
        </w:rPr>
        <w:t>独立</w:t>
      </w:r>
      <w:proofErr w:type="gramEnd"/>
      <w:r w:rsidRPr="000830E5">
        <w:rPr>
          <w:szCs w:val="21"/>
          <w:lang w:val="zh-CN"/>
        </w:rPr>
        <w:t>专家在其任务框架内，与联合国所有</w:t>
      </w:r>
      <w:r w:rsidRPr="000830E5">
        <w:rPr>
          <w:rFonts w:hint="eastAsia"/>
          <w:szCs w:val="21"/>
          <w:lang w:val="zh-CN"/>
        </w:rPr>
        <w:t>实体</w:t>
      </w:r>
      <w:r w:rsidRPr="000830E5">
        <w:rPr>
          <w:szCs w:val="21"/>
          <w:lang w:val="zh-CN"/>
        </w:rPr>
        <w:t>、非洲联盟、相邻各国、其他所有相关国际组织及马里民间社会密切合作；</w:t>
      </w:r>
    </w:p>
    <w:p w14:paraId="022A77FF" w14:textId="77777777" w:rsidR="00C81F17" w:rsidRPr="000830E5" w:rsidRDefault="00C81F17" w:rsidP="00C81F17">
      <w:pPr>
        <w:pStyle w:val="SingleTxtGC"/>
        <w:ind w:firstLine="431"/>
        <w:rPr>
          <w:szCs w:val="21"/>
        </w:rPr>
      </w:pPr>
      <w:r w:rsidRPr="000830E5">
        <w:rPr>
          <w:szCs w:val="21"/>
          <w:lang w:val="zh-CN"/>
        </w:rPr>
        <w:t>26.</w:t>
      </w:r>
      <w:r w:rsidRPr="000830E5">
        <w:rPr>
          <w:szCs w:val="21"/>
          <w:lang w:val="zh-CN"/>
        </w:rPr>
        <w:tab/>
      </w:r>
      <w:r w:rsidRPr="002242B8">
        <w:rPr>
          <w:rFonts w:ascii="楷体" w:eastAsia="楷体" w:hAnsi="楷体"/>
          <w:b/>
          <w:bCs/>
          <w:szCs w:val="21"/>
          <w:lang w:val="zh-CN"/>
        </w:rPr>
        <w:t>又</w:t>
      </w:r>
      <w:proofErr w:type="gramStart"/>
      <w:r w:rsidRPr="002242B8">
        <w:rPr>
          <w:rFonts w:ascii="楷体" w:eastAsia="楷体" w:hAnsi="楷体"/>
          <w:b/>
          <w:bCs/>
          <w:szCs w:val="21"/>
          <w:lang w:val="zh-CN"/>
        </w:rPr>
        <w:t>请</w:t>
      </w:r>
      <w:r w:rsidRPr="000830E5">
        <w:rPr>
          <w:szCs w:val="21"/>
          <w:lang w:val="zh-CN"/>
        </w:rPr>
        <w:t>独立</w:t>
      </w:r>
      <w:proofErr w:type="gramEnd"/>
      <w:r w:rsidRPr="000830E5">
        <w:rPr>
          <w:szCs w:val="21"/>
          <w:lang w:val="zh-CN"/>
        </w:rPr>
        <w:t>专家向人权理事会第六十一届会议提交一份马里人权状况报告；</w:t>
      </w:r>
    </w:p>
    <w:p w14:paraId="324A1D52" w14:textId="77777777" w:rsidR="00C81F17" w:rsidRPr="000830E5" w:rsidRDefault="00C81F17" w:rsidP="00C81F17">
      <w:pPr>
        <w:pStyle w:val="SingleTxtGC"/>
        <w:ind w:firstLine="431"/>
        <w:rPr>
          <w:szCs w:val="21"/>
        </w:rPr>
      </w:pPr>
      <w:r w:rsidRPr="000830E5">
        <w:rPr>
          <w:szCs w:val="21"/>
          <w:lang w:val="zh-CN"/>
        </w:rPr>
        <w:t>27.</w:t>
      </w:r>
      <w:r w:rsidRPr="000830E5">
        <w:rPr>
          <w:szCs w:val="21"/>
          <w:lang w:val="zh-CN"/>
        </w:rPr>
        <w:tab/>
      </w:r>
      <w:r w:rsidRPr="002242B8">
        <w:rPr>
          <w:rFonts w:ascii="楷体" w:eastAsia="楷体" w:hAnsi="楷体"/>
          <w:b/>
          <w:bCs/>
          <w:szCs w:val="21"/>
          <w:lang w:val="zh-CN"/>
        </w:rPr>
        <w:t>决定</w:t>
      </w:r>
      <w:r w:rsidRPr="000830E5">
        <w:rPr>
          <w:szCs w:val="21"/>
          <w:lang w:val="zh-CN"/>
        </w:rPr>
        <w:t>在人权理事会第六十一届会议期间举行一次由独立专家和马里政府代表出席的对话，以评估该国人权状况的发展变化，尤其侧重在打击和预防恐怖主义和极端暴力行为的同时保护平民的问题；</w:t>
      </w:r>
    </w:p>
    <w:p w14:paraId="6053A8A8" w14:textId="77777777" w:rsidR="00C81F17" w:rsidRPr="000830E5" w:rsidRDefault="00C81F17" w:rsidP="00C81F17">
      <w:pPr>
        <w:pStyle w:val="SingleTxtGC"/>
        <w:ind w:firstLine="431"/>
        <w:rPr>
          <w:szCs w:val="21"/>
        </w:rPr>
      </w:pPr>
      <w:r w:rsidRPr="000830E5">
        <w:rPr>
          <w:szCs w:val="21"/>
          <w:lang w:val="zh-CN"/>
        </w:rPr>
        <w:t>28.</w:t>
      </w:r>
      <w:r w:rsidRPr="000830E5">
        <w:rPr>
          <w:szCs w:val="21"/>
          <w:lang w:val="zh-CN"/>
        </w:rPr>
        <w:tab/>
      </w:r>
      <w:r w:rsidRPr="002242B8">
        <w:rPr>
          <w:rFonts w:ascii="楷体" w:eastAsia="楷体" w:hAnsi="楷体"/>
          <w:b/>
          <w:bCs/>
          <w:szCs w:val="21"/>
          <w:lang w:val="zh-CN"/>
        </w:rPr>
        <w:t>请</w:t>
      </w:r>
      <w:r w:rsidRPr="000830E5">
        <w:rPr>
          <w:szCs w:val="21"/>
          <w:lang w:val="zh-CN"/>
        </w:rPr>
        <w:t>秘书长和联合国人权事务高级专员继续向独立专家提供履行任务所需的一切协助；</w:t>
      </w:r>
    </w:p>
    <w:p w14:paraId="047A2C05" w14:textId="77777777" w:rsidR="00C81F17" w:rsidRPr="000830E5" w:rsidRDefault="00C81F17" w:rsidP="00C81F17">
      <w:pPr>
        <w:pStyle w:val="SingleTxtGC"/>
        <w:ind w:firstLine="431"/>
        <w:rPr>
          <w:szCs w:val="21"/>
        </w:rPr>
      </w:pPr>
      <w:r w:rsidRPr="000830E5">
        <w:rPr>
          <w:szCs w:val="21"/>
          <w:lang w:val="zh-CN"/>
        </w:rPr>
        <w:lastRenderedPageBreak/>
        <w:t>29.</w:t>
      </w:r>
      <w:r w:rsidRPr="000830E5">
        <w:rPr>
          <w:szCs w:val="21"/>
          <w:lang w:val="zh-CN"/>
        </w:rPr>
        <w:tab/>
      </w:r>
      <w:r w:rsidRPr="002242B8">
        <w:rPr>
          <w:rFonts w:ascii="楷体" w:eastAsia="楷体" w:hAnsi="楷体"/>
          <w:b/>
          <w:bCs/>
          <w:szCs w:val="21"/>
          <w:lang w:val="zh-CN"/>
        </w:rPr>
        <w:t>请</w:t>
      </w:r>
      <w:r w:rsidRPr="000830E5">
        <w:rPr>
          <w:szCs w:val="21"/>
          <w:lang w:val="zh-CN"/>
        </w:rPr>
        <w:t>联合国人权事务高级专员办事处继续提供马里过渡政府要求的技术援助，以加强马里国家人权委员会的能力；</w:t>
      </w:r>
    </w:p>
    <w:p w14:paraId="5DF78060" w14:textId="77777777" w:rsidR="00C81F17" w:rsidRPr="000830E5" w:rsidRDefault="00C81F17" w:rsidP="00C81F17">
      <w:pPr>
        <w:pStyle w:val="SingleTxtGC"/>
        <w:ind w:firstLine="431"/>
        <w:rPr>
          <w:szCs w:val="21"/>
        </w:rPr>
      </w:pPr>
      <w:r w:rsidRPr="000830E5">
        <w:rPr>
          <w:szCs w:val="21"/>
          <w:lang w:val="zh-CN"/>
        </w:rPr>
        <w:t>30.</w:t>
      </w:r>
      <w:r w:rsidRPr="000830E5">
        <w:rPr>
          <w:szCs w:val="21"/>
          <w:lang w:val="zh-CN"/>
        </w:rPr>
        <w:tab/>
      </w:r>
      <w:r w:rsidRPr="002242B8">
        <w:rPr>
          <w:rFonts w:ascii="楷体" w:eastAsia="楷体" w:hAnsi="楷体"/>
          <w:b/>
          <w:bCs/>
          <w:szCs w:val="21"/>
          <w:lang w:val="zh-CN"/>
        </w:rPr>
        <w:t>敦促</w:t>
      </w:r>
      <w:r w:rsidRPr="000830E5">
        <w:rPr>
          <w:szCs w:val="21"/>
          <w:lang w:val="zh-CN"/>
        </w:rPr>
        <w:t>国际社会继续向马里提供确保稳定所需的技术援助和能力建设，以促进对所有人权的尊重，坚决打击有罪不罚现象，这将为民族和解、和平与社会融合铺平道路；</w:t>
      </w:r>
    </w:p>
    <w:p w14:paraId="7B04C46E" w14:textId="77777777" w:rsidR="00C81F17" w:rsidRPr="000830E5" w:rsidRDefault="00C81F17" w:rsidP="00C81F17">
      <w:pPr>
        <w:pStyle w:val="SingleTxtGC"/>
        <w:ind w:firstLine="431"/>
        <w:rPr>
          <w:szCs w:val="21"/>
        </w:rPr>
      </w:pPr>
      <w:r w:rsidRPr="000830E5">
        <w:rPr>
          <w:szCs w:val="21"/>
          <w:lang w:val="zh-CN"/>
        </w:rPr>
        <w:t>31.</w:t>
      </w:r>
      <w:r w:rsidRPr="000830E5">
        <w:rPr>
          <w:szCs w:val="21"/>
          <w:lang w:val="zh-CN"/>
        </w:rPr>
        <w:tab/>
      </w:r>
      <w:r w:rsidRPr="002242B8">
        <w:rPr>
          <w:rFonts w:ascii="楷体" w:eastAsia="楷体" w:hAnsi="楷体"/>
          <w:b/>
          <w:bCs/>
          <w:szCs w:val="21"/>
          <w:lang w:val="zh-CN"/>
        </w:rPr>
        <w:t>决定</w:t>
      </w:r>
      <w:r w:rsidRPr="000830E5">
        <w:rPr>
          <w:szCs w:val="21"/>
          <w:lang w:val="zh-CN"/>
        </w:rPr>
        <w:t>继续处理此事。</w:t>
      </w:r>
    </w:p>
    <w:p w14:paraId="29BD6E5F" w14:textId="3BA2628C" w:rsidR="00C81F17" w:rsidRPr="00C81F17" w:rsidRDefault="00C81F17" w:rsidP="00C81F17">
      <w:pPr>
        <w:pStyle w:val="SingleTxtGC"/>
        <w:jc w:val="right"/>
        <w:rPr>
          <w:rFonts w:ascii="Time New Roman" w:eastAsia="楷体" w:hAnsi="Time New Roman" w:hint="eastAsia"/>
        </w:rPr>
      </w:pPr>
      <w:r w:rsidRPr="00C81F17">
        <w:rPr>
          <w:rFonts w:ascii="Time New Roman" w:eastAsia="楷体" w:hAnsi="Time New Roman" w:hint="eastAsia"/>
        </w:rPr>
        <w:t>2025</w:t>
      </w:r>
      <w:r w:rsidRPr="00C81F17">
        <w:rPr>
          <w:rFonts w:ascii="Time New Roman" w:eastAsia="楷体" w:hAnsi="Time New Roman" w:hint="eastAsia"/>
        </w:rPr>
        <w:t>年</w:t>
      </w:r>
      <w:r w:rsidRPr="00C81F17">
        <w:rPr>
          <w:rFonts w:ascii="Time New Roman" w:eastAsia="楷体" w:hAnsi="Time New Roman" w:hint="eastAsia"/>
        </w:rPr>
        <w:t>4</w:t>
      </w:r>
      <w:r w:rsidRPr="00C81F17">
        <w:rPr>
          <w:rFonts w:ascii="Time New Roman" w:eastAsia="楷体" w:hAnsi="Time New Roman" w:hint="eastAsia"/>
        </w:rPr>
        <w:t>月</w:t>
      </w:r>
      <w:r w:rsidRPr="00C81F17">
        <w:rPr>
          <w:rFonts w:ascii="Time New Roman" w:eastAsia="楷体" w:hAnsi="Time New Roman" w:hint="eastAsia"/>
        </w:rPr>
        <w:t>4</w:t>
      </w:r>
      <w:r w:rsidRPr="00C81F17">
        <w:rPr>
          <w:rFonts w:ascii="Time New Roman" w:eastAsia="楷体" w:hAnsi="Time New Roman" w:hint="eastAsia"/>
        </w:rPr>
        <w:t>日</w:t>
      </w:r>
      <w:r w:rsidRPr="00C81F17">
        <w:rPr>
          <w:rFonts w:ascii="Time New Roman" w:eastAsia="楷体" w:hAnsi="Time New Roman"/>
        </w:rPr>
        <w:br/>
      </w:r>
      <w:r w:rsidRPr="00C81F17">
        <w:rPr>
          <w:rFonts w:ascii="Time New Roman" w:eastAsia="楷体" w:hAnsi="Time New Roman" w:hint="eastAsia"/>
        </w:rPr>
        <w:t>第</w:t>
      </w:r>
      <w:r w:rsidRPr="00C81F17">
        <w:rPr>
          <w:rFonts w:ascii="Time New Roman" w:eastAsia="楷体" w:hAnsi="Time New Roman" w:hint="eastAsia"/>
        </w:rPr>
        <w:t>59</w:t>
      </w:r>
      <w:r w:rsidRPr="00C81F17">
        <w:rPr>
          <w:rFonts w:ascii="Time New Roman" w:eastAsia="楷体" w:hAnsi="Time New Roman" w:hint="eastAsia"/>
        </w:rPr>
        <w:t>次会议</w:t>
      </w:r>
    </w:p>
    <w:p w14:paraId="634007EE" w14:textId="6C00859F" w:rsidR="00C81F17" w:rsidRPr="000830E5" w:rsidRDefault="00C81F17" w:rsidP="00C81F17">
      <w:pPr>
        <w:pStyle w:val="SingleTxtGC"/>
        <w:rPr>
          <w:szCs w:val="21"/>
        </w:rPr>
      </w:pPr>
      <w:r w:rsidRPr="00D35745">
        <w:t>[</w:t>
      </w:r>
      <w:r>
        <w:rPr>
          <w:rFonts w:hint="eastAsia"/>
        </w:rPr>
        <w:t>未经表决获得通过</w:t>
      </w:r>
      <w:r w:rsidR="00DB397A">
        <w:rPr>
          <w:rFonts w:hint="eastAsia"/>
        </w:rPr>
        <w:t>。</w:t>
      </w:r>
      <w:r>
        <w:t>]</w:t>
      </w:r>
    </w:p>
    <w:p w14:paraId="2A7D1D80" w14:textId="77777777" w:rsidR="00C81F17" w:rsidRPr="002D6A9C" w:rsidRDefault="00C81F17" w:rsidP="00C81F1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CE1862D" w14:textId="77777777" w:rsidR="00C81F17" w:rsidRDefault="00C81F17" w:rsidP="00C81F17">
      <w:pPr>
        <w:pStyle w:val="SingleTxtGC"/>
      </w:pPr>
    </w:p>
    <w:p w14:paraId="02CEE739" w14:textId="77777777" w:rsidR="00C81F17" w:rsidRDefault="00C81F17" w:rsidP="00565E69">
      <w:pPr>
        <w:overflowPunct/>
        <w:adjustRightInd/>
        <w:snapToGrid/>
        <w:spacing w:line="240" w:lineRule="auto"/>
      </w:pPr>
    </w:p>
    <w:sectPr w:rsidR="00C81F17"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ECA2E" w14:textId="77777777" w:rsidR="00EE639A" w:rsidRPr="000D319F" w:rsidRDefault="00EE639A" w:rsidP="000D319F">
      <w:pPr>
        <w:pStyle w:val="af0"/>
        <w:spacing w:after="240"/>
        <w:ind w:left="907"/>
        <w:rPr>
          <w:rFonts w:asciiTheme="majorBidi" w:eastAsia="宋体" w:hAnsiTheme="majorBidi" w:cstheme="majorBidi"/>
          <w:sz w:val="21"/>
          <w:szCs w:val="21"/>
          <w:lang w:val="en-US"/>
        </w:rPr>
      </w:pPr>
    </w:p>
    <w:p w14:paraId="6EEF18C1" w14:textId="77777777" w:rsidR="00EE639A" w:rsidRPr="000D319F" w:rsidRDefault="00EE639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835301A" w14:textId="77777777" w:rsidR="00EE639A" w:rsidRPr="000D319F" w:rsidRDefault="00EE639A" w:rsidP="000D319F">
      <w:pPr>
        <w:pStyle w:val="af0"/>
      </w:pPr>
    </w:p>
  </w:endnote>
  <w:endnote w:type="continuationNotice" w:id="1">
    <w:p w14:paraId="22FBF238" w14:textId="77777777" w:rsidR="00EE639A" w:rsidRDefault="00EE639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9619C" w14:textId="77777777" w:rsidR="00C81F17" w:rsidRPr="00C81F17" w:rsidRDefault="00C81F17" w:rsidP="00C81F17">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81F17">
      <w:rPr>
        <w:rStyle w:val="af2"/>
        <w:b w:val="0"/>
        <w:snapToGrid w:val="0"/>
        <w:sz w:val="16"/>
      </w:rPr>
      <w:t>GE.25</w:t>
    </w:r>
    <w:proofErr w:type="spellEnd"/>
    <w:r w:rsidRPr="00C81F17">
      <w:rPr>
        <w:rStyle w:val="af2"/>
        <w:b w:val="0"/>
        <w:snapToGrid w:val="0"/>
        <w:sz w:val="16"/>
      </w:rPr>
      <w:t>-05559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83912" w14:textId="77777777" w:rsidR="00C81F17" w:rsidRPr="00C81F17" w:rsidRDefault="00C81F17" w:rsidP="00C81F17">
    <w:pPr>
      <w:pStyle w:val="af0"/>
      <w:tabs>
        <w:tab w:val="right" w:pos="9638"/>
      </w:tabs>
      <w:rPr>
        <w:rStyle w:val="af2"/>
      </w:rPr>
    </w:pPr>
    <w:proofErr w:type="spellStart"/>
    <w:r>
      <w:t>GE.25</w:t>
    </w:r>
    <w:proofErr w:type="spellEnd"/>
    <w:r>
      <w:t>-05559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5360C" w14:textId="1C3F4E79" w:rsidR="002956FD" w:rsidRPr="00487939" w:rsidRDefault="00C81F17"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CAA4E83" wp14:editId="3C92D999">
          <wp:simplePos x="0" y="0"/>
          <wp:positionH relativeFrom="column">
            <wp:align>right</wp:align>
          </wp:positionH>
          <wp:positionV relativeFrom="paragraph">
            <wp:posOffset>-69850</wp:posOffset>
          </wp:positionV>
          <wp:extent cx="571500" cy="571500"/>
          <wp:effectExtent l="0" t="0" r="0" b="0"/>
          <wp:wrapNone/>
          <wp:docPr id="17934063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-05559</w:t>
    </w:r>
    <w:r w:rsidR="00731A42" w:rsidRPr="00EE277A">
      <w:rPr>
        <w:sz w:val="20"/>
        <w:lang w:eastAsia="zh-CN"/>
      </w:rPr>
      <w:t xml:space="preserve"> (C)</w:t>
    </w:r>
    <w:r w:rsidR="008B4347">
      <w:rPr>
        <w:sz w:val="20"/>
        <w:lang w:eastAsia="zh-CN"/>
      </w:rPr>
      <w:tab/>
    </w:r>
    <w:r w:rsidR="0092002C">
      <w:rPr>
        <w:sz w:val="20"/>
        <w:lang w:eastAsia="zh-CN"/>
      </w:rPr>
      <w:t>1604</w:t>
    </w:r>
    <w:r w:rsidR="007803C3">
      <w:rPr>
        <w:sz w:val="20"/>
        <w:lang w:eastAsia="zh-CN"/>
      </w:rPr>
      <w:t>2</w:t>
    </w:r>
    <w:r w:rsidR="00565E69">
      <w:rPr>
        <w:rFonts w:asciiTheme="majorBidi" w:eastAsiaTheme="minorEastAsia" w:hAnsiTheme="majorBidi" w:cstheme="majorBidi"/>
        <w:sz w:val="20"/>
        <w:lang w:eastAsia="zh-CN"/>
      </w:rPr>
      <w:t>5</w:t>
    </w:r>
    <w:r w:rsidR="00731A42">
      <w:rPr>
        <w:sz w:val="20"/>
        <w:lang w:eastAsia="zh-CN"/>
      </w:rPr>
      <w:tab/>
    </w:r>
    <w:r w:rsidR="0092002C">
      <w:rPr>
        <w:sz w:val="20"/>
        <w:lang w:eastAsia="zh-CN"/>
      </w:rPr>
      <w:t>1505</w:t>
    </w:r>
    <w:r w:rsidR="007803C3">
      <w:rPr>
        <w:sz w:val="20"/>
        <w:lang w:eastAsia="zh-CN"/>
      </w:rPr>
      <w:t>2</w:t>
    </w:r>
    <w:r w:rsidR="00565E69">
      <w:rPr>
        <w:rFonts w:asciiTheme="majorBidi" w:eastAsiaTheme="minorEastAsia" w:hAnsiTheme="majorBidi" w:cstheme="majorBidi"/>
        <w:sz w:val="20"/>
        <w:lang w:eastAsia="zh-CN"/>
      </w:rPr>
      <w:t>5</w:t>
    </w:r>
    <w:r w:rsidR="00731A42">
      <w:rPr>
        <w:b/>
        <w:sz w:val="21"/>
      </w:rPr>
      <w:tab/>
    </w:r>
    <w:r w:rsidR="00A1364C">
      <w:rPr>
        <w:rFonts w:hint="eastAsia"/>
        <w:b/>
        <w:noProof/>
        <w:sz w:val="21"/>
        <w:lang w:val="en-US" w:eastAsia="zh-CN"/>
      </w:rPr>
      <w:drawing>
        <wp:inline distT="0" distB="0" distL="0" distR="0" wp14:anchorId="68B28C89" wp14:editId="24C64853">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6C83F" w14:textId="77777777" w:rsidR="00EE639A" w:rsidRPr="000157B1" w:rsidRDefault="00EE639A"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145D93E4" w14:textId="77777777" w:rsidR="00EE639A" w:rsidRPr="000157B1" w:rsidRDefault="00EE639A"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04C106C" w14:textId="77777777" w:rsidR="00EE639A" w:rsidRDefault="00EE639A"/>
  </w:footnote>
  <w:footnote w:id="2">
    <w:p w14:paraId="12E53B8D" w14:textId="5D9A7DC4" w:rsidR="00C81F17" w:rsidRPr="00127508" w:rsidRDefault="00C81F17" w:rsidP="00C81F17">
      <w:pPr>
        <w:pStyle w:val="a6"/>
      </w:pPr>
      <w:r w:rsidRPr="00CA32A4">
        <w:rPr>
          <w:lang w:val="zh-CN"/>
        </w:rPr>
        <w:tab/>
      </w:r>
      <w:r w:rsidRPr="000830E5">
        <w:rPr>
          <w:rStyle w:val="a8"/>
        </w:rPr>
        <w:footnoteRef/>
      </w:r>
      <w:r>
        <w:rPr>
          <w:lang w:val="zh-CN"/>
        </w:rPr>
        <w:tab/>
      </w:r>
      <w:hyperlink r:id="rId1" w:history="1">
        <w:r w:rsidRPr="0002792D">
          <w:rPr>
            <w:rStyle w:val="af7"/>
            <w:lang w:val="zh-CN"/>
          </w:rPr>
          <w:t>A/HRC/58/79</w:t>
        </w:r>
      </w:hyperlink>
      <w:r>
        <w:rPr>
          <w:rFonts w:hint="eastAsia"/>
          <w:lang w:val="zh-CN"/>
        </w:rPr>
        <w:t>.</w:t>
      </w:r>
    </w:p>
  </w:footnote>
  <w:footnote w:id="3">
    <w:p w14:paraId="136B5C17" w14:textId="42721CB3" w:rsidR="00C81F17" w:rsidRPr="006249C2" w:rsidRDefault="00C81F17" w:rsidP="00B54982">
      <w:pPr>
        <w:pStyle w:val="a6"/>
      </w:pPr>
      <w:r>
        <w:rPr>
          <w:lang w:val="zh-CN"/>
        </w:rPr>
        <w:tab/>
      </w:r>
      <w:r w:rsidRPr="000830E5">
        <w:rPr>
          <w:rStyle w:val="a8"/>
        </w:rPr>
        <w:footnoteRef/>
      </w:r>
      <w:r>
        <w:rPr>
          <w:lang w:val="zh-CN"/>
        </w:rPr>
        <w:tab/>
      </w:r>
      <w:hyperlink r:id="rId2" w:history="1">
        <w:r w:rsidRPr="0002792D">
          <w:rPr>
            <w:rStyle w:val="af7"/>
            <w:lang w:val="zh-CN"/>
          </w:rPr>
          <w:t>S/AC.51/2023/3</w:t>
        </w:r>
      </w:hyperlink>
      <w:r>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74490" w14:textId="77777777" w:rsidR="002956FD" w:rsidRDefault="00C81F17" w:rsidP="00C81F17">
    <w:pPr>
      <w:pStyle w:val="af3"/>
    </w:pPr>
    <w:r>
      <w:t>A/</w:t>
    </w:r>
    <w:proofErr w:type="spellStart"/>
    <w:r>
      <w:t>HRC</w:t>
    </w:r>
    <w:proofErr w:type="spellEnd"/>
    <w:r>
      <w:t>/RES/58/30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2AAA3" w14:textId="77777777" w:rsidR="002956FD" w:rsidRPr="00202A30" w:rsidRDefault="00C81F17" w:rsidP="00C81F17">
    <w:pPr>
      <w:pStyle w:val="af3"/>
      <w:jc w:val="right"/>
    </w:pPr>
    <w:r>
      <w:t>A/</w:t>
    </w:r>
    <w:proofErr w:type="spellStart"/>
    <w:r>
      <w:t>HRC</w:t>
    </w:r>
    <w:proofErr w:type="spellEnd"/>
    <w:r>
      <w:t>/RES/58/30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39A"/>
    <w:rsid w:val="00011483"/>
    <w:rsid w:val="0002792D"/>
    <w:rsid w:val="00031F0C"/>
    <w:rsid w:val="00041F7D"/>
    <w:rsid w:val="00054E5E"/>
    <w:rsid w:val="000D319F"/>
    <w:rsid w:val="000D6BBD"/>
    <w:rsid w:val="000E4D0E"/>
    <w:rsid w:val="000E62AA"/>
    <w:rsid w:val="000E7055"/>
    <w:rsid w:val="001170B0"/>
    <w:rsid w:val="001272EA"/>
    <w:rsid w:val="00144B69"/>
    <w:rsid w:val="00152D5C"/>
    <w:rsid w:val="00153E86"/>
    <w:rsid w:val="001607C7"/>
    <w:rsid w:val="001737B8"/>
    <w:rsid w:val="00186C47"/>
    <w:rsid w:val="001B16DD"/>
    <w:rsid w:val="001B1BD1"/>
    <w:rsid w:val="001C3EF2"/>
    <w:rsid w:val="001D17F6"/>
    <w:rsid w:val="001D6E0A"/>
    <w:rsid w:val="00204B42"/>
    <w:rsid w:val="0022146A"/>
    <w:rsid w:val="002231C3"/>
    <w:rsid w:val="00226004"/>
    <w:rsid w:val="00230767"/>
    <w:rsid w:val="0024417F"/>
    <w:rsid w:val="00250F8D"/>
    <w:rsid w:val="00256232"/>
    <w:rsid w:val="002939D6"/>
    <w:rsid w:val="002956FD"/>
    <w:rsid w:val="002B3AC7"/>
    <w:rsid w:val="002D24BF"/>
    <w:rsid w:val="002E1C97"/>
    <w:rsid w:val="002F4D47"/>
    <w:rsid w:val="002F5834"/>
    <w:rsid w:val="003224E5"/>
    <w:rsid w:val="00326EBF"/>
    <w:rsid w:val="00327FE4"/>
    <w:rsid w:val="00346D15"/>
    <w:rsid w:val="003537E4"/>
    <w:rsid w:val="0037569F"/>
    <w:rsid w:val="00393259"/>
    <w:rsid w:val="003C0C9C"/>
    <w:rsid w:val="003E58C7"/>
    <w:rsid w:val="00427F63"/>
    <w:rsid w:val="00474C6B"/>
    <w:rsid w:val="004972E2"/>
    <w:rsid w:val="004C3F04"/>
    <w:rsid w:val="004C4A0A"/>
    <w:rsid w:val="00557D9A"/>
    <w:rsid w:val="00565E69"/>
    <w:rsid w:val="005C00B0"/>
    <w:rsid w:val="005E01D9"/>
    <w:rsid w:val="005E3084"/>
    <w:rsid w:val="005E3A08"/>
    <w:rsid w:val="005E403A"/>
    <w:rsid w:val="00623FC4"/>
    <w:rsid w:val="006749CD"/>
    <w:rsid w:val="00680656"/>
    <w:rsid w:val="00692A2B"/>
    <w:rsid w:val="006B1119"/>
    <w:rsid w:val="006B7A8F"/>
    <w:rsid w:val="006C65D8"/>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811540"/>
    <w:rsid w:val="008219E7"/>
    <w:rsid w:val="00845338"/>
    <w:rsid w:val="00856233"/>
    <w:rsid w:val="00860F27"/>
    <w:rsid w:val="008B0560"/>
    <w:rsid w:val="008B2BFA"/>
    <w:rsid w:val="008B4347"/>
    <w:rsid w:val="008D32CC"/>
    <w:rsid w:val="0092002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45BE2"/>
    <w:rsid w:val="00A503EA"/>
    <w:rsid w:val="00A52DAF"/>
    <w:rsid w:val="00A84072"/>
    <w:rsid w:val="00A84DF2"/>
    <w:rsid w:val="00A87B40"/>
    <w:rsid w:val="00AA7A70"/>
    <w:rsid w:val="00AB3322"/>
    <w:rsid w:val="00AC154D"/>
    <w:rsid w:val="00B1020B"/>
    <w:rsid w:val="00B11889"/>
    <w:rsid w:val="00B16570"/>
    <w:rsid w:val="00B423E7"/>
    <w:rsid w:val="00B53320"/>
    <w:rsid w:val="00B54982"/>
    <w:rsid w:val="00BB60B0"/>
    <w:rsid w:val="00BC1F4D"/>
    <w:rsid w:val="00BC6522"/>
    <w:rsid w:val="00BF6D17"/>
    <w:rsid w:val="00C121D5"/>
    <w:rsid w:val="00C17349"/>
    <w:rsid w:val="00C278FA"/>
    <w:rsid w:val="00C351AA"/>
    <w:rsid w:val="00C52236"/>
    <w:rsid w:val="00C71175"/>
    <w:rsid w:val="00C7233B"/>
    <w:rsid w:val="00C7253F"/>
    <w:rsid w:val="00C7577A"/>
    <w:rsid w:val="00C760F9"/>
    <w:rsid w:val="00C81F17"/>
    <w:rsid w:val="00C86376"/>
    <w:rsid w:val="00D02719"/>
    <w:rsid w:val="00D0661B"/>
    <w:rsid w:val="00D26A05"/>
    <w:rsid w:val="00D45C65"/>
    <w:rsid w:val="00D67E3B"/>
    <w:rsid w:val="00D74986"/>
    <w:rsid w:val="00D85827"/>
    <w:rsid w:val="00D93FA6"/>
    <w:rsid w:val="00D97B98"/>
    <w:rsid w:val="00DA2F07"/>
    <w:rsid w:val="00DB37CF"/>
    <w:rsid w:val="00DB397A"/>
    <w:rsid w:val="00DB3E58"/>
    <w:rsid w:val="00DC671F"/>
    <w:rsid w:val="00DE4DA7"/>
    <w:rsid w:val="00E20EEE"/>
    <w:rsid w:val="00E33B38"/>
    <w:rsid w:val="00E41C99"/>
    <w:rsid w:val="00E45815"/>
    <w:rsid w:val="00E47FE5"/>
    <w:rsid w:val="00E574AF"/>
    <w:rsid w:val="00E71878"/>
    <w:rsid w:val="00E845B2"/>
    <w:rsid w:val="00EE639A"/>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D168D9"/>
  <w15:docId w15:val="{EA2404E0-A5D1-4314-A55F-0BFE40C0F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0279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zh/S/AC.51/2023/3" TargetMode="External"/><Relationship Id="rId1" Type="http://schemas.openxmlformats.org/officeDocument/2006/relationships/hyperlink" Target="https://docs.un.org/zh/A/HRC/58/7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3775</Words>
  <Characters>4080</Characters>
  <Application>Microsoft Office Word</Application>
  <DocSecurity>0</DocSecurity>
  <Lines>159</Lines>
  <Paragraphs>71</Paragraphs>
  <ScaleCrop>false</ScaleCrop>
  <Company>DCM</Company>
  <LinksUpToDate>false</LinksUpToDate>
  <CharactersWithSpaces>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A/HRC/RES/58/30</dc:title>
  <dc:subject>2505559</dc:subject>
  <dc:creator>x</dc:creator>
  <cp:keywords/>
  <dc:description/>
  <cp:lastModifiedBy>Xin Wang</cp:lastModifiedBy>
  <cp:revision>2</cp:revision>
  <cp:lastPrinted>2014-05-09T11:28:00Z</cp:lastPrinted>
  <dcterms:created xsi:type="dcterms:W3CDTF">2025-05-15T07:05:00Z</dcterms:created>
  <dcterms:modified xsi:type="dcterms:W3CDTF">2025-05-15T07:05:00Z</dcterms:modified>
</cp:coreProperties>
</file>