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B216311" w14:textId="77777777" w:rsidTr="00DD35CF">
        <w:trPr>
          <w:trHeight w:hRule="exact" w:val="851"/>
        </w:trPr>
        <w:tc>
          <w:tcPr>
            <w:tcW w:w="1276" w:type="dxa"/>
            <w:tcBorders>
              <w:bottom w:val="single" w:sz="4" w:space="0" w:color="auto"/>
            </w:tcBorders>
          </w:tcPr>
          <w:p w14:paraId="7D5527FF" w14:textId="77777777" w:rsidR="003D7914" w:rsidRPr="00DB58B5" w:rsidRDefault="003D7914" w:rsidP="00C57D8A"/>
        </w:tc>
        <w:tc>
          <w:tcPr>
            <w:tcW w:w="2268" w:type="dxa"/>
            <w:tcBorders>
              <w:bottom w:val="single" w:sz="4" w:space="0" w:color="auto"/>
            </w:tcBorders>
            <w:vAlign w:val="bottom"/>
          </w:tcPr>
          <w:p w14:paraId="46EC4C56"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394BE4" w14:textId="143ED3AA" w:rsidR="003D7914" w:rsidRPr="00DB58B5" w:rsidRDefault="00C57D8A" w:rsidP="00C57D8A">
            <w:pPr>
              <w:jc w:val="right"/>
            </w:pPr>
            <w:r w:rsidRPr="00C57D8A">
              <w:rPr>
                <w:sz w:val="40"/>
              </w:rPr>
              <w:t>CMW</w:t>
            </w:r>
            <w:r>
              <w:t>/C/IDN/CO/</w:t>
            </w:r>
            <w:r w:rsidRPr="00AE3E83">
              <w:t>2</w:t>
            </w:r>
          </w:p>
        </w:tc>
      </w:tr>
      <w:tr w:rsidR="003D7914" w:rsidRPr="00DB58B5" w14:paraId="5B753A0F" w14:textId="77777777" w:rsidTr="00DD35CF">
        <w:trPr>
          <w:trHeight w:hRule="exact" w:val="2835"/>
        </w:trPr>
        <w:tc>
          <w:tcPr>
            <w:tcW w:w="1276" w:type="dxa"/>
            <w:tcBorders>
              <w:top w:val="single" w:sz="4" w:space="0" w:color="auto"/>
              <w:bottom w:val="single" w:sz="12" w:space="0" w:color="auto"/>
            </w:tcBorders>
          </w:tcPr>
          <w:p w14:paraId="6AE232C1"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C1FD1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949577B" w14:textId="5B154648" w:rsidR="003D7914" w:rsidRDefault="00C57D8A" w:rsidP="00DD35CF">
            <w:pPr>
              <w:spacing w:before="240"/>
            </w:pPr>
            <w:r>
              <w:t>Distr</w:t>
            </w:r>
            <w:r w:rsidR="00AE3E83" w:rsidRPr="00AE3E83">
              <w:t>.</w:t>
            </w:r>
            <w:r>
              <w:t xml:space="preserve"> générale</w:t>
            </w:r>
          </w:p>
          <w:p w14:paraId="0CD29368" w14:textId="77777777" w:rsidR="00C57D8A" w:rsidRDefault="00C57D8A" w:rsidP="00C57D8A">
            <w:pPr>
              <w:spacing w:line="240" w:lineRule="exact"/>
            </w:pPr>
            <w:r w:rsidRPr="00AE3E83">
              <w:t>20</w:t>
            </w:r>
            <w:r>
              <w:t xml:space="preserve"> janvier </w:t>
            </w:r>
            <w:r w:rsidRPr="00AE3E83">
              <w:t>2026</w:t>
            </w:r>
          </w:p>
          <w:p w14:paraId="3D690B38" w14:textId="77777777" w:rsidR="00C57D8A" w:rsidRDefault="00C57D8A" w:rsidP="00C57D8A">
            <w:pPr>
              <w:spacing w:line="240" w:lineRule="exact"/>
            </w:pPr>
            <w:r>
              <w:t>Français</w:t>
            </w:r>
          </w:p>
          <w:p w14:paraId="67163ED4" w14:textId="1906D01A" w:rsidR="00C57D8A" w:rsidRPr="00DB58B5" w:rsidRDefault="00C57D8A" w:rsidP="00C57D8A">
            <w:pPr>
              <w:spacing w:line="240" w:lineRule="exact"/>
            </w:pPr>
            <w:r>
              <w:t>Original</w:t>
            </w:r>
            <w:r w:rsidR="000925D2">
              <w:t> :</w:t>
            </w:r>
            <w:r>
              <w:t xml:space="preserve"> anglais</w:t>
            </w:r>
          </w:p>
        </w:tc>
      </w:tr>
    </w:tbl>
    <w:p w14:paraId="72E9B074" w14:textId="051DB288" w:rsidR="00C57D8A" w:rsidRPr="00D44B5B" w:rsidRDefault="00C57D8A" w:rsidP="00D44B5B">
      <w:pPr>
        <w:spacing w:before="120"/>
        <w:ind w:right="3684"/>
        <w:rPr>
          <w:b/>
          <w:sz w:val="24"/>
          <w:szCs w:val="24"/>
        </w:rPr>
      </w:pPr>
      <w:r w:rsidRPr="00D44B5B">
        <w:rPr>
          <w:b/>
          <w:bCs/>
          <w:sz w:val="24"/>
          <w:szCs w:val="24"/>
          <w:lang w:val="fr-FR"/>
        </w:rPr>
        <w:t>Comité pour la protection des droits de tous les</w:t>
      </w:r>
      <w:r w:rsidR="00D44B5B">
        <w:rPr>
          <w:b/>
          <w:bCs/>
          <w:sz w:val="24"/>
          <w:szCs w:val="24"/>
          <w:lang w:val="fr-FR"/>
        </w:rPr>
        <w:t> </w:t>
      </w:r>
      <w:r w:rsidRPr="00D44B5B">
        <w:rPr>
          <w:b/>
          <w:bCs/>
          <w:sz w:val="24"/>
          <w:szCs w:val="24"/>
          <w:lang w:val="fr-FR"/>
        </w:rPr>
        <w:t>travailleurs migrants et des membres de leur famille</w:t>
      </w:r>
    </w:p>
    <w:p w14:paraId="0A2340E3" w14:textId="3FC96C88" w:rsidR="00C57D8A" w:rsidRPr="008D7DC7" w:rsidRDefault="00C57D8A" w:rsidP="00D44B5B">
      <w:pPr>
        <w:pStyle w:val="HChG"/>
      </w:pPr>
      <w:r>
        <w:rPr>
          <w:lang w:val="fr-FR"/>
        </w:rPr>
        <w:tab/>
      </w:r>
      <w:r>
        <w:rPr>
          <w:lang w:val="fr-FR"/>
        </w:rPr>
        <w:tab/>
        <w:t>Observations finales concernant le deuxième rapport périodique de l</w:t>
      </w:r>
      <w:r w:rsidR="000925D2">
        <w:rPr>
          <w:lang w:val="fr-FR"/>
        </w:rPr>
        <w:t>’</w:t>
      </w:r>
      <w:r>
        <w:rPr>
          <w:lang w:val="fr-FR"/>
        </w:rPr>
        <w:t>Indonésie</w:t>
      </w:r>
      <w:r w:rsidRPr="00D44B5B">
        <w:rPr>
          <w:rStyle w:val="Heading9Char"/>
          <w:rFonts w:eastAsiaTheme="minorHAnsi"/>
          <w:b w:val="0"/>
          <w:bCs/>
          <w:lang w:val="fr-FR"/>
        </w:rPr>
        <w:footnoteReference w:customMarkFollows="1" w:id="2"/>
        <w:t>*</w:t>
      </w:r>
    </w:p>
    <w:p w14:paraId="057D09ED" w14:textId="3938DE88" w:rsidR="00C57D8A" w:rsidRPr="008D7DC7" w:rsidRDefault="00C57D8A" w:rsidP="00B57063">
      <w:pPr>
        <w:pStyle w:val="SingleTxtG"/>
      </w:pPr>
      <w:r w:rsidRPr="00AE3E83">
        <w:rPr>
          <w:lang w:val="fr-FR"/>
        </w:rPr>
        <w:t>1</w:t>
      </w:r>
      <w:r w:rsidR="00AE3E83" w:rsidRPr="00AE3E83">
        <w:rPr>
          <w:lang w:val="fr-FR"/>
        </w:rPr>
        <w:t>.</w:t>
      </w:r>
      <w:r>
        <w:rPr>
          <w:lang w:val="fr-FR"/>
        </w:rPr>
        <w:tab/>
        <w:t>Le Comité a examiné le deuxième rapport périodique de l</w:t>
      </w:r>
      <w:r w:rsidR="000925D2">
        <w:rPr>
          <w:lang w:val="fr-FR"/>
        </w:rPr>
        <w:t>’</w:t>
      </w:r>
      <w:r>
        <w:rPr>
          <w:lang w:val="fr-FR"/>
        </w:rPr>
        <w:t>Indonésie</w:t>
      </w:r>
      <w:r w:rsidRPr="00AE3E83">
        <w:rPr>
          <w:rStyle w:val="FootnoteReference"/>
        </w:rPr>
        <w:footnoteReference w:id="3"/>
      </w:r>
      <w:r>
        <w:rPr>
          <w:lang w:val="fr-FR"/>
        </w:rPr>
        <w:t xml:space="preserve"> à ses </w:t>
      </w:r>
      <w:r w:rsidRPr="00AE3E83">
        <w:rPr>
          <w:lang w:val="fr-FR"/>
        </w:rPr>
        <w:t>611</w:t>
      </w:r>
      <w:r w:rsidRPr="00DC42D6">
        <w:rPr>
          <w:vertAlign w:val="superscript"/>
          <w:lang w:val="fr-FR"/>
        </w:rPr>
        <w:t>e</w:t>
      </w:r>
      <w:r>
        <w:rPr>
          <w:lang w:val="fr-FR"/>
        </w:rPr>
        <w:t xml:space="preserve"> et </w:t>
      </w:r>
      <w:r w:rsidRPr="00AE3E83">
        <w:rPr>
          <w:lang w:val="fr-FR"/>
        </w:rPr>
        <w:t>613</w:t>
      </w:r>
      <w:r w:rsidRPr="00DC42D6">
        <w:rPr>
          <w:vertAlign w:val="superscript"/>
          <w:lang w:val="fr-FR"/>
        </w:rPr>
        <w:t>e</w:t>
      </w:r>
      <w:r>
        <w:rPr>
          <w:lang w:val="fr-FR"/>
        </w:rPr>
        <w:t> séances</w:t>
      </w:r>
      <w:r w:rsidRPr="00AE3E83">
        <w:rPr>
          <w:rStyle w:val="FootnoteReference"/>
        </w:rPr>
        <w:footnoteReference w:id="4"/>
      </w:r>
      <w:r>
        <w:rPr>
          <w:lang w:val="fr-FR"/>
        </w:rPr>
        <w:t xml:space="preserve">, les </w:t>
      </w:r>
      <w:r w:rsidRPr="00AE3E83">
        <w:rPr>
          <w:lang w:val="fr-FR"/>
        </w:rPr>
        <w:t>2</w:t>
      </w:r>
      <w:r>
        <w:rPr>
          <w:lang w:val="fr-FR"/>
        </w:rPr>
        <w:t xml:space="preserve"> et </w:t>
      </w:r>
      <w:r w:rsidRPr="00AE3E83">
        <w:rPr>
          <w:lang w:val="fr-FR"/>
        </w:rPr>
        <w:t>3</w:t>
      </w:r>
      <w:r>
        <w:rPr>
          <w:lang w:val="fr-FR"/>
        </w:rPr>
        <w:t xml:space="preserve"> décembre </w:t>
      </w:r>
      <w:r w:rsidRPr="00AE3E83">
        <w:rPr>
          <w:lang w:val="fr-FR"/>
        </w:rPr>
        <w:t>2025</w:t>
      </w:r>
      <w:r w:rsidR="00AE3E83" w:rsidRPr="00AE3E83">
        <w:rPr>
          <w:lang w:val="fr-FR"/>
        </w:rPr>
        <w:t>.</w:t>
      </w:r>
      <w:r>
        <w:rPr>
          <w:lang w:val="fr-FR"/>
        </w:rPr>
        <w:t xml:space="preserve"> À sa </w:t>
      </w:r>
      <w:r w:rsidRPr="00AE3E83">
        <w:rPr>
          <w:lang w:val="fr-FR"/>
        </w:rPr>
        <w:t>626</w:t>
      </w:r>
      <w:r w:rsidRPr="008866D4">
        <w:rPr>
          <w:vertAlign w:val="superscript"/>
          <w:lang w:val="fr-FR"/>
        </w:rPr>
        <w:t>e</w:t>
      </w:r>
      <w:r w:rsidR="008866D4">
        <w:rPr>
          <w:lang w:val="fr-FR"/>
        </w:rPr>
        <w:t> </w:t>
      </w:r>
      <w:r>
        <w:rPr>
          <w:lang w:val="fr-FR"/>
        </w:rPr>
        <w:t xml:space="preserve">séance, le </w:t>
      </w:r>
      <w:r w:rsidRPr="00AE3E83">
        <w:rPr>
          <w:lang w:val="fr-FR"/>
        </w:rPr>
        <w:t>11</w:t>
      </w:r>
      <w:r w:rsidR="008866D4">
        <w:rPr>
          <w:lang w:val="fr-FR"/>
        </w:rPr>
        <w:t> </w:t>
      </w:r>
      <w:r>
        <w:rPr>
          <w:lang w:val="fr-FR"/>
        </w:rPr>
        <w:t xml:space="preserve">décembre </w:t>
      </w:r>
      <w:r w:rsidRPr="00AE3E83">
        <w:rPr>
          <w:lang w:val="fr-FR"/>
        </w:rPr>
        <w:t>2025</w:t>
      </w:r>
      <w:r>
        <w:rPr>
          <w:lang w:val="fr-FR"/>
        </w:rPr>
        <w:t>, il a adopté les présentes observations finales</w:t>
      </w:r>
      <w:r w:rsidR="00AE3E83" w:rsidRPr="00AE3E83">
        <w:rPr>
          <w:lang w:val="fr-FR"/>
        </w:rPr>
        <w:t>.</w:t>
      </w:r>
    </w:p>
    <w:p w14:paraId="28F28B30" w14:textId="703202A9" w:rsidR="00C57D8A" w:rsidRPr="008D7DC7" w:rsidRDefault="000F6FC5" w:rsidP="000F6FC5">
      <w:pPr>
        <w:pStyle w:val="H1G"/>
      </w:pPr>
      <w:r>
        <w:rPr>
          <w:lang w:val="fr-FR"/>
        </w:rPr>
        <w:tab/>
      </w:r>
      <w:r w:rsidR="00C57D8A">
        <w:rPr>
          <w:lang w:val="fr-FR"/>
        </w:rPr>
        <w:t>A</w:t>
      </w:r>
      <w:r w:rsidR="00AE3E83" w:rsidRPr="00AE3E83">
        <w:rPr>
          <w:lang w:val="fr-FR"/>
        </w:rPr>
        <w:t>.</w:t>
      </w:r>
      <w:r w:rsidR="00C57D8A">
        <w:rPr>
          <w:lang w:val="fr-FR"/>
        </w:rPr>
        <w:tab/>
        <w:t>Introduction</w:t>
      </w:r>
    </w:p>
    <w:p w14:paraId="7BD26BDA" w14:textId="6C11E476" w:rsidR="00C57D8A" w:rsidRPr="008D7DC7" w:rsidRDefault="00C57D8A" w:rsidP="000F6FC5">
      <w:pPr>
        <w:pStyle w:val="SingleTxtG"/>
      </w:pPr>
      <w:r w:rsidRPr="00AE3E83">
        <w:rPr>
          <w:lang w:val="fr-FR"/>
        </w:rPr>
        <w:t>2</w:t>
      </w:r>
      <w:r w:rsidR="00AE3E83" w:rsidRPr="00AE3E83">
        <w:rPr>
          <w:lang w:val="fr-FR"/>
        </w:rPr>
        <w:t>.</w:t>
      </w:r>
      <w:r>
        <w:rPr>
          <w:lang w:val="fr-FR"/>
        </w:rPr>
        <w:tab/>
        <w:t>Le Comité sait gré à l</w:t>
      </w:r>
      <w:r w:rsidR="000925D2">
        <w:rPr>
          <w:lang w:val="fr-FR"/>
        </w:rPr>
        <w:t>’</w:t>
      </w:r>
      <w:r>
        <w:rPr>
          <w:lang w:val="fr-FR"/>
        </w:rPr>
        <w:t>État Partie d</w:t>
      </w:r>
      <w:r w:rsidR="000925D2">
        <w:rPr>
          <w:lang w:val="fr-FR"/>
        </w:rPr>
        <w:t>’</w:t>
      </w:r>
      <w:r>
        <w:rPr>
          <w:lang w:val="fr-FR"/>
        </w:rPr>
        <w:t>avoir soumis son deuxième rapport périodique, qui a été élaboré en réponse à la liste de points établie avant la soumission du rapport</w:t>
      </w:r>
      <w:r w:rsidRPr="00AE3E83">
        <w:rPr>
          <w:rStyle w:val="FootnoteReference"/>
        </w:rPr>
        <w:footnoteReference w:id="5"/>
      </w:r>
      <w:r>
        <w:rPr>
          <w:lang w:val="fr-FR"/>
        </w:rPr>
        <w:t>, et</w:t>
      </w:r>
      <w:r w:rsidR="008866D4">
        <w:rPr>
          <w:lang w:val="fr-FR"/>
        </w:rPr>
        <w:t> </w:t>
      </w:r>
      <w:r>
        <w:rPr>
          <w:lang w:val="fr-FR"/>
        </w:rPr>
        <w:t>accueille avec satisfaction les renseignements complémentaires que lui a communiqués la délégation de haut niveau, qui était dirigée par le Représentant permanent adjoint de la Mission permanente de l</w:t>
      </w:r>
      <w:r w:rsidR="000925D2">
        <w:rPr>
          <w:lang w:val="fr-FR"/>
        </w:rPr>
        <w:t>’</w:t>
      </w:r>
      <w:r>
        <w:rPr>
          <w:lang w:val="fr-FR"/>
        </w:rPr>
        <w:t>Indonésie auprès de l</w:t>
      </w:r>
      <w:r w:rsidR="000925D2">
        <w:rPr>
          <w:lang w:val="fr-FR"/>
        </w:rPr>
        <w:t>’</w:t>
      </w:r>
      <w:r>
        <w:rPr>
          <w:lang w:val="fr-FR"/>
        </w:rPr>
        <w:t>Office des Nations Unies et des autres organisations internationales à Genève et par le Directeur général de la protection du Ministère de la protection des travailleurs migrants indonésiens</w:t>
      </w:r>
      <w:r w:rsidR="00AE3E83" w:rsidRPr="00AE3E83">
        <w:rPr>
          <w:lang w:val="fr-FR"/>
        </w:rPr>
        <w:t>.</w:t>
      </w:r>
    </w:p>
    <w:p w14:paraId="785CB1F9" w14:textId="463721C4" w:rsidR="000925D2" w:rsidRDefault="00C57D8A" w:rsidP="000F6FC5">
      <w:pPr>
        <w:pStyle w:val="SingleTxtG"/>
        <w:rPr>
          <w:lang w:val="fr-FR"/>
        </w:rPr>
      </w:pPr>
      <w:r w:rsidRPr="00AE3E83">
        <w:rPr>
          <w:lang w:val="fr-FR"/>
        </w:rPr>
        <w:t>3</w:t>
      </w:r>
      <w:r w:rsidR="00AE3E83" w:rsidRPr="00AE3E83">
        <w:rPr>
          <w:lang w:val="fr-FR"/>
        </w:rPr>
        <w:t>.</w:t>
      </w:r>
      <w:r>
        <w:rPr>
          <w:lang w:val="fr-FR"/>
        </w:rPr>
        <w:tab/>
        <w:t>Le Comité se félicite du dialogue ouvert et constructif qu</w:t>
      </w:r>
      <w:r w:rsidR="000925D2">
        <w:rPr>
          <w:lang w:val="fr-FR"/>
        </w:rPr>
        <w:t>’</w:t>
      </w:r>
      <w:r>
        <w:rPr>
          <w:lang w:val="fr-FR"/>
        </w:rPr>
        <w:t>il a eu avec la délégation et remercie les représentants de l</w:t>
      </w:r>
      <w:r w:rsidR="000925D2">
        <w:rPr>
          <w:lang w:val="fr-FR"/>
        </w:rPr>
        <w:t>’</w:t>
      </w:r>
      <w:r>
        <w:rPr>
          <w:lang w:val="fr-FR"/>
        </w:rPr>
        <w:t>État Partie pour les renseignements qu</w:t>
      </w:r>
      <w:r w:rsidR="000925D2">
        <w:rPr>
          <w:lang w:val="fr-FR"/>
        </w:rPr>
        <w:t>’</w:t>
      </w:r>
      <w:r>
        <w:rPr>
          <w:lang w:val="fr-FR"/>
        </w:rPr>
        <w:t>ils lui ont fournis et pour leur attitude constructive, qui a permis de mener une analyse et une réflexion communes</w:t>
      </w:r>
      <w:r w:rsidR="00AE3E83" w:rsidRPr="00AE3E83">
        <w:rPr>
          <w:lang w:val="fr-FR"/>
        </w:rPr>
        <w:t>.</w:t>
      </w:r>
      <w:r>
        <w:rPr>
          <w:lang w:val="fr-FR"/>
        </w:rPr>
        <w:t xml:space="preserve"> Il remercie également l</w:t>
      </w:r>
      <w:r w:rsidR="000925D2">
        <w:rPr>
          <w:lang w:val="fr-FR"/>
        </w:rPr>
        <w:t>’</w:t>
      </w:r>
      <w:r>
        <w:rPr>
          <w:lang w:val="fr-FR"/>
        </w:rPr>
        <w:t>État Partie de s</w:t>
      </w:r>
      <w:r w:rsidR="000925D2">
        <w:rPr>
          <w:lang w:val="fr-FR"/>
        </w:rPr>
        <w:t>’</w:t>
      </w:r>
      <w:r>
        <w:rPr>
          <w:lang w:val="fr-FR"/>
        </w:rPr>
        <w:t>être efforcé de communiquer ses réponses ainsi que des renseignements complémentaires dans les vingt-quatre heures qui ont suivi le dialogue</w:t>
      </w:r>
      <w:r w:rsidR="00AE3E83" w:rsidRPr="00AE3E83">
        <w:rPr>
          <w:lang w:val="fr-FR"/>
        </w:rPr>
        <w:t>.</w:t>
      </w:r>
    </w:p>
    <w:p w14:paraId="28869A03" w14:textId="1725091D" w:rsidR="00C57D8A" w:rsidRPr="008D7DC7" w:rsidRDefault="00C57D8A" w:rsidP="000F6FC5">
      <w:pPr>
        <w:pStyle w:val="SingleTxtG"/>
      </w:pPr>
      <w:r w:rsidRPr="00AE3E83">
        <w:rPr>
          <w:lang w:val="fr-FR"/>
        </w:rPr>
        <w:t>4</w:t>
      </w:r>
      <w:r w:rsidR="00AE3E83" w:rsidRPr="00AE3E83">
        <w:rPr>
          <w:lang w:val="fr-FR"/>
        </w:rPr>
        <w:t>.</w:t>
      </w:r>
      <w:r>
        <w:rPr>
          <w:lang w:val="fr-FR"/>
        </w:rPr>
        <w:tab/>
        <w:t>Le Comité est conscient que l</w:t>
      </w:r>
      <w:r w:rsidR="000925D2">
        <w:rPr>
          <w:lang w:val="fr-FR"/>
        </w:rPr>
        <w:t>’</w:t>
      </w:r>
      <w:r>
        <w:rPr>
          <w:lang w:val="fr-FR"/>
        </w:rPr>
        <w:t>État Partie, qui est avant tout un pays d</w:t>
      </w:r>
      <w:r w:rsidR="000925D2">
        <w:rPr>
          <w:lang w:val="fr-FR"/>
        </w:rPr>
        <w:t>’</w:t>
      </w:r>
      <w:r>
        <w:rPr>
          <w:lang w:val="fr-FR"/>
        </w:rPr>
        <w:t>origine de travailleurs migrants, employés principalement en Asie du Sud-Est, en Asie de l</w:t>
      </w:r>
      <w:r w:rsidR="000925D2">
        <w:rPr>
          <w:lang w:val="fr-FR"/>
        </w:rPr>
        <w:t>’</w:t>
      </w:r>
      <w:r>
        <w:rPr>
          <w:lang w:val="fr-FR"/>
        </w:rPr>
        <w:t>Est, dans les États du Golfe, au Moyen-Orient et en Australie et en Türkiye, mais aussi un pays de transit et de destination, en particulier pour des ressortissants chinois, japonais et de la République de Corée, a progressé en ce qui concerne la protection des droits de ses ressortissants à l</w:t>
      </w:r>
      <w:r w:rsidR="000925D2">
        <w:rPr>
          <w:lang w:val="fr-FR"/>
        </w:rPr>
        <w:t>’</w:t>
      </w:r>
      <w:r>
        <w:rPr>
          <w:lang w:val="fr-FR"/>
        </w:rPr>
        <w:t>étranger et la protection des droits des travailleurs immigrés et des membres de leur famille sur son territoire</w:t>
      </w:r>
      <w:r w:rsidR="00AE3E83" w:rsidRPr="00AE3E83">
        <w:rPr>
          <w:lang w:val="fr-FR"/>
        </w:rPr>
        <w:t>.</w:t>
      </w:r>
      <w:r>
        <w:rPr>
          <w:lang w:val="fr-FR"/>
        </w:rPr>
        <w:t xml:space="preserve"> Il note toutefois que l</w:t>
      </w:r>
      <w:r w:rsidR="000925D2">
        <w:rPr>
          <w:lang w:val="fr-FR"/>
        </w:rPr>
        <w:t>’</w:t>
      </w:r>
      <w:r>
        <w:rPr>
          <w:lang w:val="fr-FR"/>
        </w:rPr>
        <w:t>État Partie est confronté à plusieurs problèmes complexes s</w:t>
      </w:r>
      <w:r w:rsidR="000925D2">
        <w:rPr>
          <w:lang w:val="fr-FR"/>
        </w:rPr>
        <w:t>’</w:t>
      </w:r>
      <w:r>
        <w:rPr>
          <w:lang w:val="fr-FR"/>
        </w:rPr>
        <w:t>agissant tant de la protection des droits des travailleurs migrants et des membres de leur famille vivant sur son territoire ou relevant de sa juridiction que de la protection des droits de ses ressortissants travaillant à l</w:t>
      </w:r>
      <w:r w:rsidR="000925D2">
        <w:rPr>
          <w:lang w:val="fr-FR"/>
        </w:rPr>
        <w:t>’</w:t>
      </w:r>
      <w:r>
        <w:rPr>
          <w:lang w:val="fr-FR"/>
        </w:rPr>
        <w:t>étranger</w:t>
      </w:r>
      <w:r w:rsidR="00AE3E83" w:rsidRPr="00AE3E83">
        <w:rPr>
          <w:lang w:val="fr-FR"/>
        </w:rPr>
        <w:t>.</w:t>
      </w:r>
    </w:p>
    <w:p w14:paraId="30361977" w14:textId="19E8A694" w:rsidR="000925D2" w:rsidRDefault="00C57D8A" w:rsidP="000F6FC5">
      <w:pPr>
        <w:pStyle w:val="SingleTxtG"/>
        <w:rPr>
          <w:lang w:val="fr-FR"/>
        </w:rPr>
      </w:pPr>
      <w:r w:rsidRPr="00AE3E83">
        <w:rPr>
          <w:lang w:val="fr-FR"/>
        </w:rPr>
        <w:t>5</w:t>
      </w:r>
      <w:r w:rsidR="00AE3E83" w:rsidRPr="00AE3E83">
        <w:rPr>
          <w:lang w:val="fr-FR"/>
        </w:rPr>
        <w:t>.</w:t>
      </w:r>
      <w:r>
        <w:rPr>
          <w:lang w:val="fr-FR"/>
        </w:rPr>
        <w:tab/>
        <w:t>Le Comité note que certains des pays dans lesquels sont employés des travailleurs migrants indonésiens ne sont pas parties à la Convention, ce qui peut entraver l</w:t>
      </w:r>
      <w:r w:rsidR="000925D2">
        <w:rPr>
          <w:lang w:val="fr-FR"/>
        </w:rPr>
        <w:t>’</w:t>
      </w:r>
      <w:r>
        <w:rPr>
          <w:lang w:val="fr-FR"/>
        </w:rPr>
        <w:t>exercice par ces personnes des droits que leur reconnaît la Convention</w:t>
      </w:r>
      <w:r w:rsidR="00AE3E83" w:rsidRPr="00AE3E83">
        <w:rPr>
          <w:lang w:val="fr-FR"/>
        </w:rPr>
        <w:t>.</w:t>
      </w:r>
    </w:p>
    <w:p w14:paraId="7E2433D9" w14:textId="1882ADA5" w:rsidR="00C57D8A" w:rsidRPr="008D7DC7" w:rsidRDefault="000F6FC5" w:rsidP="000F6FC5">
      <w:pPr>
        <w:pStyle w:val="H1G"/>
      </w:pPr>
      <w:r>
        <w:rPr>
          <w:lang w:val="fr-FR"/>
        </w:rPr>
        <w:lastRenderedPageBreak/>
        <w:tab/>
      </w:r>
      <w:r w:rsidR="00C57D8A">
        <w:rPr>
          <w:lang w:val="fr-FR"/>
        </w:rPr>
        <w:t>B</w:t>
      </w:r>
      <w:r w:rsidR="00AE3E83" w:rsidRPr="00AE3E83">
        <w:rPr>
          <w:lang w:val="fr-FR"/>
        </w:rPr>
        <w:t>.</w:t>
      </w:r>
      <w:r w:rsidR="00C57D8A">
        <w:rPr>
          <w:lang w:val="fr-FR"/>
        </w:rPr>
        <w:tab/>
        <w:t>Aspects positifs</w:t>
      </w:r>
    </w:p>
    <w:p w14:paraId="4DE600B8" w14:textId="21975C48" w:rsidR="00C57D8A" w:rsidRPr="008D7DC7" w:rsidRDefault="00C57D8A" w:rsidP="000F6FC5">
      <w:pPr>
        <w:pStyle w:val="SingleTxtG"/>
      </w:pPr>
      <w:r w:rsidRPr="00AE3E83">
        <w:rPr>
          <w:lang w:val="fr-FR"/>
        </w:rPr>
        <w:t>6</w:t>
      </w:r>
      <w:r w:rsidR="00AE3E83" w:rsidRPr="00AE3E83">
        <w:rPr>
          <w:lang w:val="fr-FR"/>
        </w:rPr>
        <w:t>.</w:t>
      </w:r>
      <w:r>
        <w:rPr>
          <w:lang w:val="fr-FR"/>
        </w:rPr>
        <w:tab/>
        <w:t>Le Comité salue les efforts que l</w:t>
      </w:r>
      <w:r w:rsidR="000925D2">
        <w:rPr>
          <w:lang w:val="fr-FR"/>
        </w:rPr>
        <w:t>’</w:t>
      </w:r>
      <w:r>
        <w:rPr>
          <w:lang w:val="fr-FR"/>
        </w:rPr>
        <w:t>État Partie a déployés pour promouvoir et protéger les droits des travailleurs migrants indonésiens et des membres de leur famille à l</w:t>
      </w:r>
      <w:r w:rsidR="000925D2">
        <w:rPr>
          <w:lang w:val="fr-FR"/>
        </w:rPr>
        <w:t>’</w:t>
      </w:r>
      <w:r>
        <w:rPr>
          <w:lang w:val="fr-FR"/>
        </w:rPr>
        <w:t>étranger, et note avec satisfaction que l</w:t>
      </w:r>
      <w:r w:rsidR="000925D2">
        <w:rPr>
          <w:lang w:val="fr-FR"/>
        </w:rPr>
        <w:t>’</w:t>
      </w:r>
      <w:r>
        <w:rPr>
          <w:lang w:val="fr-FR"/>
        </w:rPr>
        <w:t>Indonésie est partie à la plupart des conventions fondamentales de l</w:t>
      </w:r>
      <w:r w:rsidR="000925D2">
        <w:rPr>
          <w:lang w:val="fr-FR"/>
        </w:rPr>
        <w:t>’</w:t>
      </w:r>
      <w:r>
        <w:rPr>
          <w:lang w:val="fr-FR"/>
        </w:rPr>
        <w:t>Organisation internationale du Travail (OIT)</w:t>
      </w:r>
      <w:r w:rsidR="00AE3E83" w:rsidRPr="00AE3E83">
        <w:rPr>
          <w:lang w:val="fr-FR"/>
        </w:rPr>
        <w:t>.</w:t>
      </w:r>
    </w:p>
    <w:p w14:paraId="0BB67A79" w14:textId="4258CBA8" w:rsidR="00C57D8A" w:rsidRPr="008D7DC7" w:rsidRDefault="00C57D8A" w:rsidP="000F6FC5">
      <w:pPr>
        <w:pStyle w:val="SingleTxtG"/>
      </w:pPr>
      <w:r w:rsidRPr="00AE3E83">
        <w:rPr>
          <w:lang w:val="fr-FR"/>
        </w:rPr>
        <w:t>7</w:t>
      </w:r>
      <w:r w:rsidR="00AE3E83" w:rsidRPr="00AE3E83">
        <w:rPr>
          <w:lang w:val="fr-FR"/>
        </w:rPr>
        <w:t>.</w:t>
      </w:r>
      <w:r>
        <w:rPr>
          <w:lang w:val="fr-FR"/>
        </w:rPr>
        <w:tab/>
        <w:t>Le Comité se félicite de l</w:t>
      </w:r>
      <w:r w:rsidR="000925D2">
        <w:rPr>
          <w:lang w:val="fr-FR"/>
        </w:rPr>
        <w:t>’</w:t>
      </w:r>
      <w:r>
        <w:rPr>
          <w:lang w:val="fr-FR"/>
        </w:rPr>
        <w:t xml:space="preserve">adoption de la loi </w:t>
      </w:r>
      <w:r w:rsidR="000925D2">
        <w:rPr>
          <w:lang w:val="fr-FR"/>
        </w:rPr>
        <w:t>n</w:t>
      </w:r>
      <w:r w:rsidR="000925D2" w:rsidRPr="000925D2">
        <w:rPr>
          <w:vertAlign w:val="superscript"/>
          <w:lang w:val="fr-FR"/>
        </w:rPr>
        <w:t>o</w:t>
      </w:r>
      <w:r>
        <w:rPr>
          <w:lang w:val="fr-FR"/>
        </w:rPr>
        <w:t> </w:t>
      </w:r>
      <w:r w:rsidRPr="00AE3E83">
        <w:rPr>
          <w:lang w:val="fr-FR"/>
        </w:rPr>
        <w:t>18</w:t>
      </w:r>
      <w:r>
        <w:rPr>
          <w:lang w:val="fr-FR"/>
        </w:rPr>
        <w:t xml:space="preserve"> de </w:t>
      </w:r>
      <w:r w:rsidRPr="00AE3E83">
        <w:rPr>
          <w:lang w:val="fr-FR"/>
        </w:rPr>
        <w:t>2017</w:t>
      </w:r>
      <w:r>
        <w:rPr>
          <w:lang w:val="fr-FR"/>
        </w:rPr>
        <w:t xml:space="preserve"> sur la protection des travailleurs migrants indonésiens</w:t>
      </w:r>
      <w:r w:rsidR="00AE3E83" w:rsidRPr="00AE3E83">
        <w:rPr>
          <w:lang w:val="fr-FR"/>
        </w:rPr>
        <w:t>.</w:t>
      </w:r>
    </w:p>
    <w:p w14:paraId="72852F73" w14:textId="3465311F" w:rsidR="00C57D8A" w:rsidRPr="008D7DC7" w:rsidRDefault="00C57D8A" w:rsidP="000F6FC5">
      <w:pPr>
        <w:pStyle w:val="SingleTxtG"/>
      </w:pPr>
      <w:r w:rsidRPr="00AE3E83">
        <w:rPr>
          <w:lang w:val="fr-FR"/>
        </w:rPr>
        <w:t>8</w:t>
      </w:r>
      <w:r w:rsidR="00AE3E83" w:rsidRPr="00AE3E83">
        <w:rPr>
          <w:lang w:val="fr-FR"/>
        </w:rPr>
        <w:t>.</w:t>
      </w:r>
      <w:r>
        <w:rPr>
          <w:lang w:val="fr-FR"/>
        </w:rPr>
        <w:tab/>
        <w:t>Le Comité se félicite également de l</w:t>
      </w:r>
      <w:r w:rsidR="000925D2">
        <w:rPr>
          <w:lang w:val="fr-FR"/>
        </w:rPr>
        <w:t>’</w:t>
      </w:r>
      <w:r>
        <w:rPr>
          <w:lang w:val="fr-FR"/>
        </w:rPr>
        <w:t>adoption des mesures institutionnelles et gouvernementales suivantes</w:t>
      </w:r>
      <w:r w:rsidR="000925D2">
        <w:rPr>
          <w:lang w:val="fr-FR"/>
        </w:rPr>
        <w:t> :</w:t>
      </w:r>
    </w:p>
    <w:p w14:paraId="00D55D86" w14:textId="414E28C6" w:rsidR="000925D2" w:rsidRDefault="00C57D8A" w:rsidP="00F822CC">
      <w:pPr>
        <w:pStyle w:val="SingleTxtG"/>
        <w:ind w:firstLine="567"/>
        <w:rPr>
          <w:lang w:val="fr-FR"/>
        </w:rPr>
      </w:pPr>
      <w:bookmarkStart w:id="0" w:name="_Hlk194488899"/>
      <w:r>
        <w:rPr>
          <w:lang w:val="fr-FR"/>
        </w:rPr>
        <w:t>a)</w:t>
      </w:r>
      <w:r>
        <w:rPr>
          <w:lang w:val="fr-FR"/>
        </w:rPr>
        <w:tab/>
        <w:t>L</w:t>
      </w:r>
      <w:r w:rsidR="000925D2">
        <w:rPr>
          <w:lang w:val="fr-FR"/>
        </w:rPr>
        <w:t>’</w:t>
      </w:r>
      <w:r>
        <w:rPr>
          <w:lang w:val="fr-FR"/>
        </w:rPr>
        <w:t>adoption de l</w:t>
      </w:r>
      <w:r w:rsidR="000925D2">
        <w:rPr>
          <w:lang w:val="fr-FR"/>
        </w:rPr>
        <w:t>’</w:t>
      </w:r>
      <w:r>
        <w:rPr>
          <w:lang w:val="fr-FR"/>
        </w:rPr>
        <w:t xml:space="preserve">Asta Cita et du Plan national de développement à moyen terme pour </w:t>
      </w:r>
      <w:r w:rsidRPr="00AE3E83">
        <w:rPr>
          <w:lang w:val="fr-FR"/>
        </w:rPr>
        <w:t>2025</w:t>
      </w:r>
      <w:r>
        <w:rPr>
          <w:lang w:val="fr-FR"/>
        </w:rPr>
        <w:t>-</w:t>
      </w:r>
      <w:r w:rsidRPr="00AE3E83">
        <w:rPr>
          <w:lang w:val="fr-FR"/>
        </w:rPr>
        <w:t>2029</w:t>
      </w:r>
      <w:r>
        <w:rPr>
          <w:lang w:val="fr-FR"/>
        </w:rPr>
        <w:t xml:space="preserve">, en </w:t>
      </w:r>
      <w:r w:rsidRPr="00AE3E83">
        <w:rPr>
          <w:lang w:val="fr-FR"/>
        </w:rPr>
        <w:t>2025</w:t>
      </w:r>
      <w:r w:rsidR="000925D2">
        <w:rPr>
          <w:lang w:val="fr-FR"/>
        </w:rPr>
        <w:t> ;</w:t>
      </w:r>
    </w:p>
    <w:p w14:paraId="3CBCB867" w14:textId="50B43ECA" w:rsidR="00C57D8A" w:rsidRPr="008D7DC7" w:rsidRDefault="00C57D8A" w:rsidP="00F822CC">
      <w:pPr>
        <w:pStyle w:val="SingleTxtG"/>
        <w:ind w:firstLine="567"/>
      </w:pPr>
      <w:r>
        <w:rPr>
          <w:lang w:val="fr-FR"/>
        </w:rPr>
        <w:t>b)</w:t>
      </w:r>
      <w:r>
        <w:rPr>
          <w:lang w:val="fr-FR"/>
        </w:rPr>
        <w:tab/>
      </w:r>
      <w:r w:rsidRPr="00F75EBB">
        <w:rPr>
          <w:lang w:val="fr-FR"/>
        </w:rPr>
        <w:t>L</w:t>
      </w:r>
      <w:r w:rsidR="000925D2">
        <w:rPr>
          <w:lang w:val="fr-FR"/>
        </w:rPr>
        <w:t>’</w:t>
      </w:r>
      <w:r w:rsidRPr="00F75EBB">
        <w:rPr>
          <w:lang w:val="fr-FR"/>
        </w:rPr>
        <w:t xml:space="preserve">accord </w:t>
      </w:r>
      <w:r>
        <w:rPr>
          <w:lang w:val="fr-FR"/>
        </w:rPr>
        <w:t>de</w:t>
      </w:r>
      <w:r w:rsidRPr="00F75EBB">
        <w:rPr>
          <w:lang w:val="fr-FR"/>
        </w:rPr>
        <w:t xml:space="preserve"> </w:t>
      </w:r>
      <w:r w:rsidRPr="00AE3E83">
        <w:rPr>
          <w:lang w:val="fr-FR"/>
        </w:rPr>
        <w:t>2025</w:t>
      </w:r>
      <w:r w:rsidRPr="00F75EBB">
        <w:rPr>
          <w:lang w:val="fr-FR"/>
        </w:rPr>
        <w:t xml:space="preserve"> entre l</w:t>
      </w:r>
      <w:r w:rsidR="000925D2">
        <w:rPr>
          <w:lang w:val="fr-FR"/>
        </w:rPr>
        <w:t>’</w:t>
      </w:r>
      <w:r w:rsidRPr="00F75EBB">
        <w:rPr>
          <w:lang w:val="fr-FR"/>
        </w:rPr>
        <w:t>État Partie et l</w:t>
      </w:r>
      <w:r w:rsidR="000925D2">
        <w:rPr>
          <w:lang w:val="fr-FR"/>
        </w:rPr>
        <w:t>’</w:t>
      </w:r>
      <w:r w:rsidRPr="00F75EBB">
        <w:rPr>
          <w:lang w:val="fr-FR"/>
        </w:rPr>
        <w:t xml:space="preserve">OIT </w:t>
      </w:r>
      <w:r>
        <w:rPr>
          <w:lang w:val="fr-FR"/>
        </w:rPr>
        <w:t>concernant</w:t>
      </w:r>
      <w:r w:rsidRPr="00F75EBB">
        <w:rPr>
          <w:lang w:val="fr-FR"/>
        </w:rPr>
        <w:t xml:space="preserve"> l</w:t>
      </w:r>
      <w:r w:rsidR="000925D2">
        <w:rPr>
          <w:lang w:val="fr-FR"/>
        </w:rPr>
        <w:t>’</w:t>
      </w:r>
      <w:r w:rsidRPr="00F75EBB">
        <w:rPr>
          <w:lang w:val="fr-FR"/>
        </w:rPr>
        <w:t>application des instruments de l</w:t>
      </w:r>
      <w:r w:rsidR="000925D2">
        <w:rPr>
          <w:lang w:val="fr-FR"/>
        </w:rPr>
        <w:t>’</w:t>
      </w:r>
      <w:r w:rsidRPr="00F75EBB">
        <w:rPr>
          <w:lang w:val="fr-FR"/>
        </w:rPr>
        <w:t xml:space="preserve">OIT, </w:t>
      </w:r>
      <w:r>
        <w:rPr>
          <w:lang w:val="fr-FR"/>
        </w:rPr>
        <w:t xml:space="preserve">visant </w:t>
      </w:r>
      <w:r w:rsidRPr="00F75EBB">
        <w:rPr>
          <w:lang w:val="fr-FR"/>
        </w:rPr>
        <w:t xml:space="preserve">notamment </w:t>
      </w:r>
      <w:r>
        <w:rPr>
          <w:lang w:val="fr-FR"/>
        </w:rPr>
        <w:t xml:space="preserve">à promouvoir des pratiques de </w:t>
      </w:r>
      <w:r w:rsidRPr="00F75EBB">
        <w:rPr>
          <w:lang w:val="fr-FR"/>
        </w:rPr>
        <w:t xml:space="preserve">recrutement </w:t>
      </w:r>
      <w:r>
        <w:rPr>
          <w:lang w:val="fr-FR"/>
        </w:rPr>
        <w:t>tenant compte des question</w:t>
      </w:r>
      <w:r w:rsidR="003E3960">
        <w:rPr>
          <w:lang w:val="fr-FR"/>
        </w:rPr>
        <w:t>s</w:t>
      </w:r>
      <w:r>
        <w:rPr>
          <w:lang w:val="fr-FR"/>
        </w:rPr>
        <w:t xml:space="preserve"> de genre pour l</w:t>
      </w:r>
      <w:r w:rsidRPr="00F75EBB">
        <w:rPr>
          <w:lang w:val="fr-FR"/>
        </w:rPr>
        <w:t>es travailleuses migrantes indonésiennes</w:t>
      </w:r>
      <w:r w:rsidR="000925D2" w:rsidRPr="002A311B">
        <w:rPr>
          <w:lang w:val="fr-FR"/>
        </w:rPr>
        <w:t> ;</w:t>
      </w:r>
    </w:p>
    <w:p w14:paraId="2EFB1E69" w14:textId="5C2758C7" w:rsidR="00C57D8A" w:rsidRPr="008D7DC7" w:rsidRDefault="00C57D8A" w:rsidP="00F822CC">
      <w:pPr>
        <w:pStyle w:val="SingleTxtG"/>
        <w:ind w:firstLine="567"/>
      </w:pPr>
      <w:r>
        <w:rPr>
          <w:lang w:val="fr-FR"/>
        </w:rPr>
        <w:t>c)</w:t>
      </w:r>
      <w:r>
        <w:rPr>
          <w:lang w:val="fr-FR"/>
        </w:rPr>
        <w:tab/>
        <w:t xml:space="preserve">La politique de régularisation de juin </w:t>
      </w:r>
      <w:r w:rsidRPr="00AE3E83">
        <w:rPr>
          <w:lang w:val="fr-FR"/>
        </w:rPr>
        <w:t>2025</w:t>
      </w:r>
      <w:r w:rsidR="000925D2">
        <w:rPr>
          <w:lang w:val="fr-FR"/>
        </w:rPr>
        <w:t> ;</w:t>
      </w:r>
    </w:p>
    <w:p w14:paraId="72CA778F" w14:textId="49BBB133" w:rsidR="00C57D8A" w:rsidRPr="008D7DC7" w:rsidRDefault="00C57D8A" w:rsidP="00F822CC">
      <w:pPr>
        <w:pStyle w:val="SingleTxtG"/>
        <w:ind w:firstLine="567"/>
      </w:pPr>
      <w:r>
        <w:rPr>
          <w:lang w:val="fr-FR"/>
        </w:rPr>
        <w:t>d)</w:t>
      </w:r>
      <w:r>
        <w:rPr>
          <w:lang w:val="fr-FR"/>
        </w:rPr>
        <w:tab/>
        <w:t xml:space="preserve">Les règlements du Ministère chargé de la protection des travailleurs migrants indonésiens (règlements </w:t>
      </w:r>
      <w:r w:rsidR="000925D2">
        <w:rPr>
          <w:lang w:val="fr-FR"/>
        </w:rPr>
        <w:t>n</w:t>
      </w:r>
      <w:r w:rsidR="000925D2" w:rsidRPr="000925D2">
        <w:rPr>
          <w:vertAlign w:val="superscript"/>
          <w:lang w:val="fr-FR"/>
        </w:rPr>
        <w:t>o</w:t>
      </w:r>
      <w:r w:rsidR="000F2258">
        <w:rPr>
          <w:vertAlign w:val="superscript"/>
          <w:lang w:val="fr-FR"/>
        </w:rPr>
        <w:t>s</w:t>
      </w:r>
      <w:r>
        <w:rPr>
          <w:lang w:val="fr-FR"/>
        </w:rPr>
        <w:t> </w:t>
      </w:r>
      <w:r w:rsidRPr="00AE3E83">
        <w:rPr>
          <w:lang w:val="fr-FR"/>
        </w:rPr>
        <w:t>1</w:t>
      </w:r>
      <w:r>
        <w:rPr>
          <w:lang w:val="fr-FR"/>
        </w:rPr>
        <w:t xml:space="preserve"> à </w:t>
      </w:r>
      <w:r w:rsidRPr="00AE3E83">
        <w:rPr>
          <w:lang w:val="fr-FR"/>
        </w:rPr>
        <w:t>4</w:t>
      </w:r>
      <w:r>
        <w:rPr>
          <w:lang w:val="fr-FR"/>
        </w:rPr>
        <w:t xml:space="preserve"> de </w:t>
      </w:r>
      <w:r w:rsidRPr="00AE3E83">
        <w:rPr>
          <w:lang w:val="fr-FR"/>
        </w:rPr>
        <w:t>2025</w:t>
      </w:r>
      <w:r>
        <w:rPr>
          <w:lang w:val="fr-FR"/>
        </w:rPr>
        <w:t>)</w:t>
      </w:r>
      <w:r w:rsidR="000925D2">
        <w:rPr>
          <w:lang w:val="fr-FR"/>
        </w:rPr>
        <w:t> ;</w:t>
      </w:r>
    </w:p>
    <w:p w14:paraId="5C59ABD9" w14:textId="3FD54E09" w:rsidR="00C57D8A" w:rsidRPr="008D7DC7" w:rsidRDefault="00C57D8A" w:rsidP="00F822CC">
      <w:pPr>
        <w:pStyle w:val="SingleTxtG"/>
        <w:ind w:firstLine="567"/>
      </w:pPr>
      <w:r>
        <w:rPr>
          <w:lang w:val="fr-FR"/>
        </w:rPr>
        <w:t>e)</w:t>
      </w:r>
      <w:r>
        <w:rPr>
          <w:lang w:val="fr-FR"/>
        </w:rPr>
        <w:tab/>
        <w:t>La création du Ministère chargé de la protection des travailleurs migrants indonésiens, qui remplace l</w:t>
      </w:r>
      <w:r w:rsidR="000925D2">
        <w:rPr>
          <w:lang w:val="fr-FR"/>
        </w:rPr>
        <w:t>’</w:t>
      </w:r>
      <w:r>
        <w:rPr>
          <w:lang w:val="fr-FR"/>
        </w:rPr>
        <w:t xml:space="preserve">Agence de protection des travailleurs migrants indonésiens (règlement présidentiel </w:t>
      </w:r>
      <w:r w:rsidR="000925D2">
        <w:rPr>
          <w:lang w:val="fr-FR"/>
        </w:rPr>
        <w:t>n</w:t>
      </w:r>
      <w:r w:rsidR="000925D2" w:rsidRPr="000925D2">
        <w:rPr>
          <w:vertAlign w:val="superscript"/>
          <w:lang w:val="fr-FR"/>
        </w:rPr>
        <w:t>o</w:t>
      </w:r>
      <w:r>
        <w:rPr>
          <w:lang w:val="fr-FR"/>
        </w:rPr>
        <w:t> </w:t>
      </w:r>
      <w:r w:rsidRPr="00AE3E83">
        <w:rPr>
          <w:lang w:val="fr-FR"/>
        </w:rPr>
        <w:t>165</w:t>
      </w:r>
      <w:r>
        <w:rPr>
          <w:lang w:val="fr-FR"/>
        </w:rPr>
        <w:t xml:space="preserve"> de </w:t>
      </w:r>
      <w:r w:rsidRPr="00AE3E83">
        <w:rPr>
          <w:lang w:val="fr-FR"/>
        </w:rPr>
        <w:t>2024</w:t>
      </w:r>
      <w:r>
        <w:rPr>
          <w:lang w:val="fr-FR"/>
        </w:rPr>
        <w:t>)</w:t>
      </w:r>
      <w:r w:rsidR="000925D2">
        <w:rPr>
          <w:lang w:val="fr-FR"/>
        </w:rPr>
        <w:t> ;</w:t>
      </w:r>
    </w:p>
    <w:p w14:paraId="77228A42" w14:textId="4E1BE510" w:rsidR="00C57D8A" w:rsidRPr="008D7DC7" w:rsidRDefault="00C57D8A" w:rsidP="00F822CC">
      <w:pPr>
        <w:pStyle w:val="SingleTxtG"/>
        <w:ind w:firstLine="567"/>
      </w:pPr>
      <w:r>
        <w:rPr>
          <w:lang w:val="fr-FR"/>
        </w:rPr>
        <w:t>f)</w:t>
      </w:r>
      <w:r>
        <w:rPr>
          <w:lang w:val="fr-FR"/>
        </w:rPr>
        <w:tab/>
        <w:t>La création, par la Police nationale indonésienne, d</w:t>
      </w:r>
      <w:r w:rsidR="000925D2">
        <w:rPr>
          <w:lang w:val="fr-FR"/>
        </w:rPr>
        <w:t>’</w:t>
      </w:r>
      <w:r>
        <w:rPr>
          <w:lang w:val="fr-FR"/>
        </w:rPr>
        <w:t>une Direction chargée de la protection des femmes et des enfants et de l</w:t>
      </w:r>
      <w:r w:rsidR="000925D2">
        <w:rPr>
          <w:lang w:val="fr-FR"/>
        </w:rPr>
        <w:t>’</w:t>
      </w:r>
      <w:r>
        <w:rPr>
          <w:lang w:val="fr-FR"/>
        </w:rPr>
        <w:t>élimination de la traite des personnes, en</w:t>
      </w:r>
      <w:r w:rsidR="00ED3472">
        <w:rPr>
          <w:lang w:val="fr-FR"/>
        </w:rPr>
        <w:t> </w:t>
      </w:r>
      <w:r w:rsidRPr="00AE3E83">
        <w:rPr>
          <w:lang w:val="fr-FR"/>
        </w:rPr>
        <w:t>2024</w:t>
      </w:r>
      <w:r w:rsidR="000925D2">
        <w:rPr>
          <w:lang w:val="fr-FR"/>
        </w:rPr>
        <w:t> ;</w:t>
      </w:r>
    </w:p>
    <w:p w14:paraId="031EEB6F" w14:textId="54E1B418" w:rsidR="00C57D8A" w:rsidRPr="008D7DC7" w:rsidRDefault="00C57D8A" w:rsidP="00F822CC">
      <w:pPr>
        <w:pStyle w:val="SingleTxtG"/>
        <w:ind w:firstLine="567"/>
      </w:pPr>
      <w:r>
        <w:rPr>
          <w:lang w:val="fr-FR"/>
        </w:rPr>
        <w:t>g)</w:t>
      </w:r>
      <w:r>
        <w:rPr>
          <w:lang w:val="fr-FR"/>
        </w:rPr>
        <w:tab/>
        <w:t>Le plan d</w:t>
      </w:r>
      <w:r w:rsidR="000925D2">
        <w:rPr>
          <w:lang w:val="fr-FR"/>
        </w:rPr>
        <w:t>’</w:t>
      </w:r>
      <w:r>
        <w:rPr>
          <w:lang w:val="fr-FR"/>
        </w:rPr>
        <w:t xml:space="preserve">action visant à améliorer la gestion du placement et la protection des travailleurs migrants indonésiens (règlement présidentiel </w:t>
      </w:r>
      <w:r w:rsidR="000925D2">
        <w:rPr>
          <w:lang w:val="fr-FR"/>
        </w:rPr>
        <w:t>n</w:t>
      </w:r>
      <w:r w:rsidR="000925D2" w:rsidRPr="000925D2">
        <w:rPr>
          <w:vertAlign w:val="superscript"/>
          <w:lang w:val="fr-FR"/>
        </w:rPr>
        <w:t>o</w:t>
      </w:r>
      <w:r>
        <w:rPr>
          <w:lang w:val="fr-FR"/>
        </w:rPr>
        <w:t> </w:t>
      </w:r>
      <w:r w:rsidRPr="00AE3E83">
        <w:rPr>
          <w:lang w:val="fr-FR"/>
        </w:rPr>
        <w:t>130</w:t>
      </w:r>
      <w:r>
        <w:rPr>
          <w:lang w:val="fr-FR"/>
        </w:rPr>
        <w:t xml:space="preserve"> de </w:t>
      </w:r>
      <w:r w:rsidRPr="00AE3E83">
        <w:rPr>
          <w:lang w:val="fr-FR"/>
        </w:rPr>
        <w:t>2024</w:t>
      </w:r>
      <w:r>
        <w:rPr>
          <w:lang w:val="fr-FR"/>
        </w:rPr>
        <w:t>)</w:t>
      </w:r>
      <w:r w:rsidR="000925D2">
        <w:rPr>
          <w:lang w:val="fr-FR"/>
        </w:rPr>
        <w:t> ;</w:t>
      </w:r>
    </w:p>
    <w:p w14:paraId="543AB2B3" w14:textId="25915746" w:rsidR="00C57D8A" w:rsidRPr="008D7DC7" w:rsidRDefault="00C57D8A" w:rsidP="00F822CC">
      <w:pPr>
        <w:pStyle w:val="SingleTxtG"/>
        <w:ind w:firstLine="567"/>
      </w:pPr>
      <w:r>
        <w:rPr>
          <w:lang w:val="fr-FR"/>
        </w:rPr>
        <w:t>h)</w:t>
      </w:r>
      <w:r>
        <w:rPr>
          <w:lang w:val="fr-FR"/>
        </w:rPr>
        <w:tab/>
        <w:t xml:space="preserve">Le </w:t>
      </w:r>
      <w:r w:rsidR="007A396D">
        <w:rPr>
          <w:lang w:val="fr-FR"/>
        </w:rPr>
        <w:t>p</w:t>
      </w:r>
      <w:r>
        <w:rPr>
          <w:lang w:val="fr-FR"/>
        </w:rPr>
        <w:t>lan d</w:t>
      </w:r>
      <w:r w:rsidR="000925D2">
        <w:rPr>
          <w:lang w:val="fr-FR"/>
        </w:rPr>
        <w:t>’</w:t>
      </w:r>
      <w:r>
        <w:rPr>
          <w:lang w:val="fr-FR"/>
        </w:rPr>
        <w:t>action national pour la prévention et l</w:t>
      </w:r>
      <w:r w:rsidR="000925D2">
        <w:rPr>
          <w:lang w:val="fr-FR"/>
        </w:rPr>
        <w:t>’</w:t>
      </w:r>
      <w:r>
        <w:rPr>
          <w:lang w:val="fr-FR"/>
        </w:rPr>
        <w:t xml:space="preserve">élimination de la traite des personnes, adopté en </w:t>
      </w:r>
      <w:r w:rsidRPr="00AE3E83">
        <w:rPr>
          <w:lang w:val="fr-FR"/>
        </w:rPr>
        <w:t>2023</w:t>
      </w:r>
      <w:r w:rsidR="000925D2">
        <w:rPr>
          <w:lang w:val="fr-FR"/>
        </w:rPr>
        <w:t> ;</w:t>
      </w:r>
    </w:p>
    <w:p w14:paraId="6AE671C4" w14:textId="32309C5B" w:rsidR="00C57D8A" w:rsidRPr="008D7DC7" w:rsidRDefault="00C57D8A" w:rsidP="00F822CC">
      <w:pPr>
        <w:pStyle w:val="SingleTxtG"/>
        <w:ind w:firstLine="567"/>
      </w:pPr>
      <w:r>
        <w:rPr>
          <w:lang w:val="fr-FR"/>
        </w:rPr>
        <w:t>i)</w:t>
      </w:r>
      <w:r>
        <w:rPr>
          <w:lang w:val="fr-FR"/>
        </w:rPr>
        <w:tab/>
        <w:t>La stratégie globale pour l</w:t>
      </w:r>
      <w:r w:rsidR="000925D2">
        <w:rPr>
          <w:lang w:val="fr-FR"/>
        </w:rPr>
        <w:t>’</w:t>
      </w:r>
      <w:r>
        <w:rPr>
          <w:lang w:val="fr-FR"/>
        </w:rPr>
        <w:t>Indonésie (</w:t>
      </w:r>
      <w:r w:rsidRPr="00AE3E83">
        <w:rPr>
          <w:lang w:val="fr-FR"/>
        </w:rPr>
        <w:t>2022</w:t>
      </w:r>
      <w:r>
        <w:rPr>
          <w:lang w:val="fr-FR"/>
        </w:rPr>
        <w:t>-</w:t>
      </w:r>
      <w:r w:rsidRPr="00AE3E83">
        <w:rPr>
          <w:lang w:val="fr-FR"/>
        </w:rPr>
        <w:t>2025</w:t>
      </w:r>
      <w:r>
        <w:rPr>
          <w:lang w:val="fr-FR"/>
        </w:rPr>
        <w:t>) élaborée conjointement par l</w:t>
      </w:r>
      <w:r w:rsidR="000925D2">
        <w:rPr>
          <w:lang w:val="fr-FR"/>
        </w:rPr>
        <w:t>’</w:t>
      </w:r>
      <w:r>
        <w:rPr>
          <w:lang w:val="fr-FR"/>
        </w:rPr>
        <w:t>État Partie et l</w:t>
      </w:r>
      <w:r w:rsidR="000925D2">
        <w:rPr>
          <w:lang w:val="fr-FR"/>
        </w:rPr>
        <w:t>’</w:t>
      </w:r>
      <w:r>
        <w:rPr>
          <w:lang w:val="fr-FR"/>
        </w:rPr>
        <w:t xml:space="preserve">Organisation internationale pour les migrations (OIM), en </w:t>
      </w:r>
      <w:r w:rsidRPr="00AE3E83">
        <w:rPr>
          <w:lang w:val="fr-FR"/>
        </w:rPr>
        <w:t>2022</w:t>
      </w:r>
      <w:r w:rsidR="000925D2">
        <w:rPr>
          <w:lang w:val="fr-FR"/>
        </w:rPr>
        <w:t> ;</w:t>
      </w:r>
    </w:p>
    <w:p w14:paraId="25A75CE6" w14:textId="6D937965" w:rsidR="00C57D8A" w:rsidRPr="008D7DC7" w:rsidRDefault="00C57D8A" w:rsidP="00F822CC">
      <w:pPr>
        <w:pStyle w:val="SingleTxtG"/>
        <w:ind w:firstLine="567"/>
      </w:pPr>
      <w:r>
        <w:rPr>
          <w:lang w:val="fr-FR"/>
        </w:rPr>
        <w:t>j)</w:t>
      </w:r>
      <w:r>
        <w:rPr>
          <w:lang w:val="fr-FR"/>
        </w:rPr>
        <w:tab/>
        <w:t>Le plan d</w:t>
      </w:r>
      <w:r w:rsidR="000925D2">
        <w:rPr>
          <w:lang w:val="fr-FR"/>
        </w:rPr>
        <w:t>’</w:t>
      </w:r>
      <w:r>
        <w:rPr>
          <w:lang w:val="fr-FR"/>
        </w:rPr>
        <w:t>action national pour les droits de l</w:t>
      </w:r>
      <w:r w:rsidR="000925D2">
        <w:rPr>
          <w:lang w:val="fr-FR"/>
        </w:rPr>
        <w:t>’</w:t>
      </w:r>
      <w:r>
        <w:rPr>
          <w:lang w:val="fr-FR"/>
        </w:rPr>
        <w:t>homme (</w:t>
      </w:r>
      <w:r w:rsidRPr="00AE3E83">
        <w:rPr>
          <w:lang w:val="fr-FR"/>
        </w:rPr>
        <w:t>2021</w:t>
      </w:r>
      <w:r>
        <w:rPr>
          <w:lang w:val="fr-FR"/>
        </w:rPr>
        <w:t>-</w:t>
      </w:r>
      <w:r w:rsidRPr="00AE3E83">
        <w:rPr>
          <w:lang w:val="fr-FR"/>
        </w:rPr>
        <w:t>2025</w:t>
      </w:r>
      <w:r>
        <w:rPr>
          <w:lang w:val="fr-FR"/>
        </w:rPr>
        <w:t xml:space="preserve">) (règlement présidentiel </w:t>
      </w:r>
      <w:r w:rsidR="000925D2">
        <w:rPr>
          <w:lang w:val="fr-FR"/>
        </w:rPr>
        <w:t>n</w:t>
      </w:r>
      <w:r w:rsidR="000925D2" w:rsidRPr="000925D2">
        <w:rPr>
          <w:vertAlign w:val="superscript"/>
          <w:lang w:val="fr-FR"/>
        </w:rPr>
        <w:t>o</w:t>
      </w:r>
      <w:r>
        <w:rPr>
          <w:lang w:val="fr-FR"/>
        </w:rPr>
        <w:t> </w:t>
      </w:r>
      <w:r w:rsidRPr="00AE3E83">
        <w:rPr>
          <w:lang w:val="fr-FR"/>
        </w:rPr>
        <w:t>53</w:t>
      </w:r>
      <w:r>
        <w:rPr>
          <w:lang w:val="fr-FR"/>
        </w:rPr>
        <w:t xml:space="preserve"> de </w:t>
      </w:r>
      <w:r w:rsidRPr="00AE3E83">
        <w:rPr>
          <w:lang w:val="fr-FR"/>
        </w:rPr>
        <w:t>2021</w:t>
      </w:r>
      <w:r>
        <w:rPr>
          <w:lang w:val="fr-FR"/>
        </w:rPr>
        <w:t>), qui prévoit des mécanismes permettant de lutter contre la traite des personnes et de repérer les victimes</w:t>
      </w:r>
      <w:r w:rsidR="00AE3E83" w:rsidRPr="00AE3E83">
        <w:rPr>
          <w:lang w:val="fr-FR"/>
        </w:rPr>
        <w:t>.</w:t>
      </w:r>
    </w:p>
    <w:bookmarkEnd w:id="0"/>
    <w:p w14:paraId="1B3BE492" w14:textId="4A1557AB" w:rsidR="000925D2" w:rsidRDefault="00C57D8A" w:rsidP="000F6FC5">
      <w:pPr>
        <w:pStyle w:val="SingleTxtG"/>
        <w:rPr>
          <w:lang w:val="fr-FR"/>
        </w:rPr>
      </w:pPr>
      <w:r w:rsidRPr="00AE3E83">
        <w:rPr>
          <w:lang w:val="fr-FR"/>
        </w:rPr>
        <w:t>9</w:t>
      </w:r>
      <w:r w:rsidR="00AE3E83" w:rsidRPr="00AE3E83">
        <w:rPr>
          <w:lang w:val="fr-FR"/>
        </w:rPr>
        <w:t>.</w:t>
      </w:r>
      <w:r>
        <w:rPr>
          <w:lang w:val="fr-FR"/>
        </w:rPr>
        <w:tab/>
        <w:t>Le Comité se félicite que l</w:t>
      </w:r>
      <w:r w:rsidR="000925D2">
        <w:rPr>
          <w:lang w:val="fr-FR"/>
        </w:rPr>
        <w:t>’</w:t>
      </w:r>
      <w:r>
        <w:rPr>
          <w:lang w:val="fr-FR"/>
        </w:rPr>
        <w:t>État Partie ait voté en faveur du Pacte mondial pour des migrations sûres, ordonnées et régulières, que l</w:t>
      </w:r>
      <w:r w:rsidR="000925D2">
        <w:rPr>
          <w:lang w:val="fr-FR"/>
        </w:rPr>
        <w:t>’</w:t>
      </w:r>
      <w:r>
        <w:rPr>
          <w:lang w:val="fr-FR"/>
        </w:rPr>
        <w:t xml:space="preserve">Assemblée générale a adopté dans sa résolution </w:t>
      </w:r>
      <w:hyperlink r:id="rId9" w:history="1">
        <w:r w:rsidRPr="008001D1">
          <w:rPr>
            <w:rStyle w:val="Hyperlink"/>
            <w:lang w:val="fr-FR"/>
          </w:rPr>
          <w:t>73/195</w:t>
        </w:r>
      </w:hyperlink>
      <w:r>
        <w:rPr>
          <w:lang w:val="fr-FR"/>
        </w:rPr>
        <w:t xml:space="preserve"> et qu</w:t>
      </w:r>
      <w:r w:rsidR="000925D2">
        <w:rPr>
          <w:lang w:val="fr-FR"/>
        </w:rPr>
        <w:t>’</w:t>
      </w:r>
      <w:r>
        <w:rPr>
          <w:lang w:val="fr-FR"/>
        </w:rPr>
        <w:t xml:space="preserve">il ait décidé, le </w:t>
      </w:r>
      <w:r w:rsidRPr="00AE3E83">
        <w:rPr>
          <w:lang w:val="fr-FR"/>
        </w:rPr>
        <w:t>9</w:t>
      </w:r>
      <w:r>
        <w:rPr>
          <w:lang w:val="fr-FR"/>
        </w:rPr>
        <w:t xml:space="preserve"> décembre </w:t>
      </w:r>
      <w:r w:rsidRPr="00AE3E83">
        <w:rPr>
          <w:lang w:val="fr-FR"/>
        </w:rPr>
        <w:t>2020</w:t>
      </w:r>
      <w:r>
        <w:rPr>
          <w:lang w:val="fr-FR"/>
        </w:rPr>
        <w:t>, de devenir un pays champion de la mise en œuvre du Pacte mondial sur les migrations</w:t>
      </w:r>
      <w:r w:rsidR="00AE3E83" w:rsidRPr="00AE3E83">
        <w:rPr>
          <w:lang w:val="fr-FR"/>
        </w:rPr>
        <w:t>.</w:t>
      </w:r>
      <w:r>
        <w:rPr>
          <w:lang w:val="fr-FR"/>
        </w:rPr>
        <w:t xml:space="preserve"> Le Comité salue en outre la participation active de l</w:t>
      </w:r>
      <w:r w:rsidR="000925D2">
        <w:rPr>
          <w:lang w:val="fr-FR"/>
        </w:rPr>
        <w:t>’</w:t>
      </w:r>
      <w:r>
        <w:rPr>
          <w:lang w:val="fr-FR"/>
        </w:rPr>
        <w:t>État Partie à l</w:t>
      </w:r>
      <w:r w:rsidR="000925D2">
        <w:rPr>
          <w:lang w:val="fr-FR"/>
        </w:rPr>
        <w:t>’</w:t>
      </w:r>
      <w:r>
        <w:rPr>
          <w:lang w:val="fr-FR"/>
        </w:rPr>
        <w:t>examen régional pour la région Asie-Pacifique qui s</w:t>
      </w:r>
      <w:r w:rsidR="000925D2">
        <w:rPr>
          <w:lang w:val="fr-FR"/>
        </w:rPr>
        <w:t>’</w:t>
      </w:r>
      <w:r>
        <w:rPr>
          <w:lang w:val="fr-FR"/>
        </w:rPr>
        <w:t xml:space="preserve">est tenu du </w:t>
      </w:r>
      <w:r w:rsidRPr="00AE3E83">
        <w:rPr>
          <w:lang w:val="fr-FR"/>
        </w:rPr>
        <w:t>4</w:t>
      </w:r>
      <w:r w:rsidR="00A66871">
        <w:rPr>
          <w:lang w:val="fr-FR"/>
        </w:rPr>
        <w:t> </w:t>
      </w:r>
      <w:r>
        <w:rPr>
          <w:lang w:val="fr-FR"/>
        </w:rPr>
        <w:t xml:space="preserve">au </w:t>
      </w:r>
      <w:r w:rsidRPr="00AE3E83">
        <w:rPr>
          <w:lang w:val="fr-FR"/>
        </w:rPr>
        <w:t>6</w:t>
      </w:r>
      <w:r w:rsidR="00A66871">
        <w:rPr>
          <w:lang w:val="fr-FR"/>
        </w:rPr>
        <w:t> </w:t>
      </w:r>
      <w:r>
        <w:rPr>
          <w:lang w:val="fr-FR"/>
        </w:rPr>
        <w:t xml:space="preserve">février </w:t>
      </w:r>
      <w:r w:rsidRPr="00AE3E83">
        <w:rPr>
          <w:lang w:val="fr-FR"/>
        </w:rPr>
        <w:t>2025</w:t>
      </w:r>
      <w:r w:rsidR="00AE3E83" w:rsidRPr="00AE3E83">
        <w:rPr>
          <w:lang w:val="fr-FR"/>
        </w:rPr>
        <w:t>.</w:t>
      </w:r>
    </w:p>
    <w:p w14:paraId="0B4C41BD" w14:textId="7BDDFD6D" w:rsidR="000925D2" w:rsidRDefault="00C57D8A" w:rsidP="000F6FC5">
      <w:pPr>
        <w:pStyle w:val="SingleTxtG"/>
        <w:rPr>
          <w:lang w:val="fr-FR"/>
        </w:rPr>
      </w:pPr>
      <w:r w:rsidRPr="00AE3E83">
        <w:rPr>
          <w:lang w:val="fr-FR"/>
        </w:rPr>
        <w:t>10</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 de poursuivre la mise en application du Pacte mondial pour des migrations sûres, ordonnées et régulières, notamment en finalisant son plan d</w:t>
      </w:r>
      <w:r w:rsidR="000925D2">
        <w:rPr>
          <w:b/>
          <w:bCs/>
          <w:lang w:val="fr-FR"/>
        </w:rPr>
        <w:t>’</w:t>
      </w:r>
      <w:r>
        <w:rPr>
          <w:b/>
          <w:bCs/>
          <w:lang w:val="fr-FR"/>
        </w:rPr>
        <w:t>action national relatif au Pacte mondial, dans le cadre des obligations internationales qui lui incombent au titre de la Convention et d</w:t>
      </w:r>
      <w:r w:rsidR="000925D2">
        <w:rPr>
          <w:b/>
          <w:bCs/>
          <w:lang w:val="fr-FR"/>
        </w:rPr>
        <w:t>’</w:t>
      </w:r>
      <w:r>
        <w:rPr>
          <w:b/>
          <w:bCs/>
          <w:lang w:val="fr-FR"/>
        </w:rPr>
        <w:t xml:space="preserve">autres obligations internationales et conformément aux dispositions de son observation générale </w:t>
      </w:r>
      <w:r w:rsidR="000925D2">
        <w:rPr>
          <w:b/>
          <w:bCs/>
          <w:lang w:val="fr-FR"/>
        </w:rPr>
        <w:t>n</w:t>
      </w:r>
      <w:r w:rsidR="000925D2" w:rsidRPr="000925D2">
        <w:rPr>
          <w:b/>
          <w:bCs/>
          <w:vertAlign w:val="superscript"/>
          <w:lang w:val="fr-FR"/>
        </w:rPr>
        <w:t>o</w:t>
      </w:r>
      <w:r>
        <w:rPr>
          <w:b/>
          <w:bCs/>
          <w:lang w:val="fr-FR"/>
        </w:rPr>
        <w:t> </w:t>
      </w:r>
      <w:r w:rsidRPr="00AE3E83">
        <w:rPr>
          <w:b/>
          <w:bCs/>
          <w:lang w:val="fr-FR"/>
        </w:rPr>
        <w:t>6</w:t>
      </w:r>
      <w:r>
        <w:rPr>
          <w:b/>
          <w:bCs/>
          <w:lang w:val="fr-FR"/>
        </w:rPr>
        <w:t xml:space="preserve"> (</w:t>
      </w:r>
      <w:r w:rsidRPr="00AE3E83">
        <w:rPr>
          <w:b/>
          <w:bCs/>
          <w:lang w:val="fr-FR"/>
        </w:rPr>
        <w:t>2024</w:t>
      </w:r>
      <w:r>
        <w:rPr>
          <w:b/>
          <w:bCs/>
          <w:lang w:val="fr-FR"/>
        </w:rPr>
        <w:t>) sur la protection convergente des droits des travailleurs migrants et des membres de leur famille par la Convention et le Pacte mondial pour des migrations sûres, ordonnées et régulières</w:t>
      </w:r>
      <w:r w:rsidR="00AE3E83" w:rsidRPr="00AE3E83">
        <w:rPr>
          <w:b/>
          <w:bCs/>
          <w:lang w:val="fr-FR"/>
        </w:rPr>
        <w:t>.</w:t>
      </w:r>
    </w:p>
    <w:p w14:paraId="6E26BFA8" w14:textId="35BA24EA" w:rsidR="00C57D8A" w:rsidRPr="008D7DC7" w:rsidRDefault="000F6FC5" w:rsidP="000F6FC5">
      <w:pPr>
        <w:pStyle w:val="H1G"/>
      </w:pPr>
      <w:r>
        <w:rPr>
          <w:lang w:val="fr-FR"/>
        </w:rPr>
        <w:lastRenderedPageBreak/>
        <w:tab/>
      </w:r>
      <w:r w:rsidR="00C57D8A">
        <w:rPr>
          <w:lang w:val="fr-FR"/>
        </w:rPr>
        <w:t>C</w:t>
      </w:r>
      <w:r w:rsidR="00AE3E83" w:rsidRPr="00AE3E83">
        <w:rPr>
          <w:lang w:val="fr-FR"/>
        </w:rPr>
        <w:t>.</w:t>
      </w:r>
      <w:r w:rsidR="00C57D8A">
        <w:rPr>
          <w:lang w:val="fr-FR"/>
        </w:rPr>
        <w:tab/>
        <w:t>Principaux sujets de préoccupation et recommandations</w:t>
      </w:r>
    </w:p>
    <w:p w14:paraId="5F938238" w14:textId="0ED1AB22" w:rsidR="00C57D8A" w:rsidRPr="008D7DC7" w:rsidRDefault="000F6FC5" w:rsidP="000F6FC5">
      <w:pPr>
        <w:pStyle w:val="H23G"/>
      </w:pPr>
      <w:r>
        <w:rPr>
          <w:lang w:val="fr-FR"/>
        </w:rPr>
        <w:tab/>
      </w:r>
      <w:r w:rsidR="00C57D8A" w:rsidRPr="00AE3E83">
        <w:rPr>
          <w:lang w:val="fr-FR"/>
        </w:rPr>
        <w:t>1</w:t>
      </w:r>
      <w:r w:rsidR="00AE3E83" w:rsidRPr="00AE3E83">
        <w:rPr>
          <w:lang w:val="fr-FR"/>
        </w:rPr>
        <w:t>.</w:t>
      </w:r>
      <w:r w:rsidR="00C57D8A">
        <w:rPr>
          <w:lang w:val="fr-FR"/>
        </w:rPr>
        <w:tab/>
        <w:t>Mesures d</w:t>
      </w:r>
      <w:r w:rsidR="000925D2">
        <w:rPr>
          <w:lang w:val="fr-FR"/>
        </w:rPr>
        <w:t>’</w:t>
      </w:r>
      <w:r w:rsidR="00C57D8A">
        <w:rPr>
          <w:lang w:val="fr-FR"/>
        </w:rPr>
        <w:t>application générales (</w:t>
      </w:r>
      <w:r w:rsidR="000925D2">
        <w:rPr>
          <w:lang w:val="fr-FR"/>
        </w:rPr>
        <w:t>art</w:t>
      </w:r>
      <w:r w:rsidR="00AE3E83" w:rsidRPr="00AE3E83">
        <w:rPr>
          <w:lang w:val="fr-FR"/>
        </w:rPr>
        <w:t>.</w:t>
      </w:r>
      <w:r w:rsidR="000925D2">
        <w:rPr>
          <w:lang w:val="fr-FR"/>
        </w:rPr>
        <w:t> </w:t>
      </w:r>
      <w:r w:rsidR="00C57D8A" w:rsidRPr="00AE3E83">
        <w:rPr>
          <w:lang w:val="fr-FR"/>
        </w:rPr>
        <w:t>73</w:t>
      </w:r>
      <w:r w:rsidR="00C57D8A">
        <w:rPr>
          <w:lang w:val="fr-FR"/>
        </w:rPr>
        <w:t xml:space="preserve"> et </w:t>
      </w:r>
      <w:r w:rsidR="00C57D8A" w:rsidRPr="00AE3E83">
        <w:rPr>
          <w:lang w:val="fr-FR"/>
        </w:rPr>
        <w:t>84</w:t>
      </w:r>
      <w:r w:rsidR="00C57D8A">
        <w:rPr>
          <w:lang w:val="fr-FR"/>
        </w:rPr>
        <w:t>)</w:t>
      </w:r>
    </w:p>
    <w:p w14:paraId="38F797A7" w14:textId="77777777" w:rsidR="00C57D8A" w:rsidRPr="008D7DC7" w:rsidRDefault="00C57D8A" w:rsidP="000F6FC5">
      <w:pPr>
        <w:pStyle w:val="H23G"/>
      </w:pPr>
      <w:r>
        <w:rPr>
          <w:lang w:val="fr-FR"/>
        </w:rPr>
        <w:tab/>
      </w:r>
      <w:r>
        <w:rPr>
          <w:lang w:val="fr-FR"/>
        </w:rPr>
        <w:tab/>
        <w:t>Législation et application</w:t>
      </w:r>
    </w:p>
    <w:p w14:paraId="0D81BE6F" w14:textId="16B2238E" w:rsidR="00C57D8A" w:rsidRPr="008D7DC7" w:rsidRDefault="00C57D8A" w:rsidP="00826613">
      <w:pPr>
        <w:pStyle w:val="SingleTxtG"/>
      </w:pPr>
      <w:r w:rsidRPr="00AE3E83">
        <w:rPr>
          <w:lang w:val="fr-FR"/>
        </w:rPr>
        <w:t>11</w:t>
      </w:r>
      <w:r w:rsidR="00AE3E83" w:rsidRPr="00AE3E83">
        <w:rPr>
          <w:lang w:val="fr-FR"/>
        </w:rPr>
        <w:t>.</w:t>
      </w:r>
      <w:r>
        <w:rPr>
          <w:lang w:val="fr-FR"/>
        </w:rPr>
        <w:tab/>
        <w:t>Le Comité note avec préoccupation</w:t>
      </w:r>
      <w:r w:rsidR="000925D2">
        <w:rPr>
          <w:lang w:val="fr-FR"/>
        </w:rPr>
        <w:t> :</w:t>
      </w:r>
    </w:p>
    <w:p w14:paraId="457356DB" w14:textId="091878D6" w:rsidR="00C57D8A" w:rsidRPr="008D7DC7" w:rsidRDefault="00C57D8A" w:rsidP="00F822CC">
      <w:pPr>
        <w:pStyle w:val="SingleTxtG"/>
        <w:ind w:firstLine="567"/>
      </w:pPr>
      <w:r>
        <w:rPr>
          <w:lang w:val="fr-FR"/>
        </w:rPr>
        <w:t>a)</w:t>
      </w:r>
      <w:r>
        <w:rPr>
          <w:lang w:val="fr-FR"/>
        </w:rPr>
        <w:tab/>
        <w:t xml:space="preserve">Que la loi </w:t>
      </w:r>
      <w:r w:rsidR="000925D2">
        <w:rPr>
          <w:lang w:val="fr-FR"/>
        </w:rPr>
        <w:t>n</w:t>
      </w:r>
      <w:r w:rsidR="000925D2" w:rsidRPr="000925D2">
        <w:rPr>
          <w:vertAlign w:val="superscript"/>
          <w:lang w:val="fr-FR"/>
        </w:rPr>
        <w:t>o</w:t>
      </w:r>
      <w:r>
        <w:rPr>
          <w:lang w:val="fr-FR"/>
        </w:rPr>
        <w:t> </w:t>
      </w:r>
      <w:r w:rsidRPr="00AE3E83">
        <w:rPr>
          <w:lang w:val="fr-FR"/>
        </w:rPr>
        <w:t>6</w:t>
      </w:r>
      <w:r>
        <w:rPr>
          <w:lang w:val="fr-FR"/>
        </w:rPr>
        <w:t xml:space="preserve"> de </w:t>
      </w:r>
      <w:r w:rsidRPr="00AE3E83">
        <w:rPr>
          <w:lang w:val="fr-FR"/>
        </w:rPr>
        <w:t>2011</w:t>
      </w:r>
      <w:r>
        <w:rPr>
          <w:lang w:val="fr-FR"/>
        </w:rPr>
        <w:t xml:space="preserve"> sur l</w:t>
      </w:r>
      <w:r w:rsidR="000925D2">
        <w:rPr>
          <w:lang w:val="fr-FR"/>
        </w:rPr>
        <w:t>’</w:t>
      </w:r>
      <w:r>
        <w:rPr>
          <w:lang w:val="fr-FR"/>
        </w:rPr>
        <w:t>immigration n</w:t>
      </w:r>
      <w:r w:rsidR="000925D2">
        <w:rPr>
          <w:lang w:val="fr-FR"/>
        </w:rPr>
        <w:t>’</w:t>
      </w:r>
      <w:r>
        <w:rPr>
          <w:lang w:val="fr-FR"/>
        </w:rPr>
        <w:t>a pas été pleinement mise en conformité avec la Convention, et qu</w:t>
      </w:r>
      <w:r w:rsidR="000925D2">
        <w:rPr>
          <w:lang w:val="fr-FR"/>
        </w:rPr>
        <w:t>’</w:t>
      </w:r>
      <w:r>
        <w:rPr>
          <w:lang w:val="fr-FR"/>
        </w:rPr>
        <w:t>elle continue de criminaliser la migration irrégulière</w:t>
      </w:r>
      <w:r w:rsidR="000925D2">
        <w:rPr>
          <w:lang w:val="fr-FR"/>
        </w:rPr>
        <w:t> ;</w:t>
      </w:r>
    </w:p>
    <w:p w14:paraId="74D7E1AD" w14:textId="4CFDE10C" w:rsidR="00C57D8A" w:rsidRPr="008D7DC7" w:rsidRDefault="00C57D8A" w:rsidP="00F822CC">
      <w:pPr>
        <w:pStyle w:val="SingleTxtG"/>
        <w:ind w:firstLine="567"/>
      </w:pPr>
      <w:r>
        <w:rPr>
          <w:lang w:val="fr-FR"/>
        </w:rPr>
        <w:t>b)</w:t>
      </w:r>
      <w:r>
        <w:rPr>
          <w:lang w:val="fr-FR"/>
        </w:rPr>
        <w:tab/>
        <w:t>Que l</w:t>
      </w:r>
      <w:r w:rsidR="000925D2">
        <w:rPr>
          <w:lang w:val="fr-FR"/>
        </w:rPr>
        <w:t>’</w:t>
      </w:r>
      <w:r>
        <w:rPr>
          <w:lang w:val="fr-FR"/>
        </w:rPr>
        <w:t>adoption d</w:t>
      </w:r>
      <w:r w:rsidR="000925D2">
        <w:rPr>
          <w:lang w:val="fr-FR"/>
        </w:rPr>
        <w:t>’</w:t>
      </w:r>
      <w:r>
        <w:rPr>
          <w:lang w:val="fr-FR"/>
        </w:rPr>
        <w:t>une législation sur le travail domestique est retardée depuis longtemps</w:t>
      </w:r>
      <w:r w:rsidR="000925D2">
        <w:rPr>
          <w:lang w:val="fr-FR"/>
        </w:rPr>
        <w:t> ;</w:t>
      </w:r>
    </w:p>
    <w:p w14:paraId="18F9AD0D" w14:textId="746F20B5" w:rsidR="00C57D8A" w:rsidRPr="008D7DC7" w:rsidRDefault="00C57D8A" w:rsidP="00F822CC">
      <w:pPr>
        <w:pStyle w:val="SingleTxtG"/>
        <w:ind w:firstLine="567"/>
      </w:pPr>
      <w:r>
        <w:rPr>
          <w:lang w:val="fr-FR"/>
        </w:rPr>
        <w:t>c)</w:t>
      </w:r>
      <w:r>
        <w:rPr>
          <w:lang w:val="fr-FR"/>
        </w:rPr>
        <w:tab/>
        <w:t>Que la loi d</w:t>
      </w:r>
      <w:r w:rsidR="000925D2">
        <w:rPr>
          <w:lang w:val="fr-FR"/>
        </w:rPr>
        <w:t>’</w:t>
      </w:r>
      <w:r>
        <w:rPr>
          <w:lang w:val="fr-FR"/>
        </w:rPr>
        <w:t xml:space="preserve">ensemble </w:t>
      </w:r>
      <w:r w:rsidR="000925D2">
        <w:rPr>
          <w:lang w:val="fr-FR"/>
        </w:rPr>
        <w:t>n</w:t>
      </w:r>
      <w:r w:rsidR="000925D2" w:rsidRPr="000925D2">
        <w:rPr>
          <w:vertAlign w:val="superscript"/>
          <w:lang w:val="fr-FR"/>
        </w:rPr>
        <w:t>o</w:t>
      </w:r>
      <w:r>
        <w:rPr>
          <w:lang w:val="fr-FR"/>
        </w:rPr>
        <w:t> </w:t>
      </w:r>
      <w:r w:rsidRPr="00AE3E83">
        <w:rPr>
          <w:lang w:val="fr-FR"/>
        </w:rPr>
        <w:t>11</w:t>
      </w:r>
      <w:r>
        <w:rPr>
          <w:lang w:val="fr-FR"/>
        </w:rPr>
        <w:t xml:space="preserve"> de </w:t>
      </w:r>
      <w:r w:rsidRPr="00AE3E83">
        <w:rPr>
          <w:lang w:val="fr-FR"/>
        </w:rPr>
        <w:t>2020</w:t>
      </w:r>
      <w:r>
        <w:rPr>
          <w:lang w:val="fr-FR"/>
        </w:rPr>
        <w:t xml:space="preserve"> sur la création d</w:t>
      </w:r>
      <w:r w:rsidR="000925D2">
        <w:rPr>
          <w:lang w:val="fr-FR"/>
        </w:rPr>
        <w:t>’</w:t>
      </w:r>
      <w:r>
        <w:rPr>
          <w:lang w:val="fr-FR"/>
        </w:rPr>
        <w:t>emplois n</w:t>
      </w:r>
      <w:r w:rsidR="000925D2">
        <w:rPr>
          <w:lang w:val="fr-FR"/>
        </w:rPr>
        <w:t>’</w:t>
      </w:r>
      <w:r>
        <w:rPr>
          <w:lang w:val="fr-FR"/>
        </w:rPr>
        <w:t xml:space="preserve">est pas entièrement conforme à la Convention et devrait </w:t>
      </w:r>
      <w:r w:rsidRPr="00751663">
        <w:rPr>
          <w:lang w:val="fr-FR"/>
        </w:rPr>
        <w:t>prévoir de meilleures protections sur les questions relatives à l</w:t>
      </w:r>
      <w:r w:rsidR="000925D2">
        <w:rPr>
          <w:lang w:val="fr-FR"/>
        </w:rPr>
        <w:t>’</w:t>
      </w:r>
      <w:r w:rsidRPr="00751663">
        <w:rPr>
          <w:lang w:val="fr-FR"/>
        </w:rPr>
        <w:t>emploi et à l</w:t>
      </w:r>
      <w:r w:rsidR="000925D2">
        <w:rPr>
          <w:lang w:val="fr-FR"/>
        </w:rPr>
        <w:t>’</w:t>
      </w:r>
      <w:r w:rsidRPr="00751663">
        <w:rPr>
          <w:lang w:val="fr-FR"/>
        </w:rPr>
        <w:t>environnement</w:t>
      </w:r>
      <w:r>
        <w:rPr>
          <w:lang w:val="fr-FR"/>
        </w:rPr>
        <w:t>, ainsi que des mécanismes de contrôle et de surveillance renforcés</w:t>
      </w:r>
      <w:r w:rsidR="00AE3E83" w:rsidRPr="00AE3E83">
        <w:rPr>
          <w:lang w:val="fr-FR"/>
        </w:rPr>
        <w:t>.</w:t>
      </w:r>
    </w:p>
    <w:p w14:paraId="3D70814C" w14:textId="3F791734" w:rsidR="00C57D8A" w:rsidRPr="008D7DC7" w:rsidRDefault="00C57D8A" w:rsidP="00826613">
      <w:pPr>
        <w:pStyle w:val="SingleTxtG"/>
        <w:rPr>
          <w:b/>
          <w:bCs/>
        </w:rPr>
      </w:pPr>
      <w:bookmarkStart w:id="1" w:name="_Ref195518131"/>
      <w:r w:rsidRPr="00AE3E83">
        <w:rPr>
          <w:lang w:val="fr-FR"/>
        </w:rPr>
        <w:t>12</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bookmarkEnd w:id="1"/>
    </w:p>
    <w:p w14:paraId="201D1595" w14:textId="336FC614" w:rsidR="00C57D8A" w:rsidRPr="00121716" w:rsidRDefault="00C57D8A" w:rsidP="00F822CC">
      <w:pPr>
        <w:pStyle w:val="SingleTxtG"/>
        <w:ind w:firstLine="567"/>
        <w:rPr>
          <w:b/>
          <w:bCs/>
        </w:rPr>
      </w:pPr>
      <w:r w:rsidRPr="00121716">
        <w:rPr>
          <w:b/>
          <w:bCs/>
          <w:lang w:val="fr-FR"/>
        </w:rPr>
        <w:t>a)</w:t>
      </w:r>
      <w:r w:rsidRPr="00121716">
        <w:rPr>
          <w:b/>
          <w:bCs/>
          <w:lang w:val="fr-FR"/>
        </w:rPr>
        <w:tab/>
        <w:t xml:space="preserve">De veiller par priorité à mettre sa législation, notamment la loi </w:t>
      </w:r>
      <w:r w:rsidR="000925D2" w:rsidRPr="00121716">
        <w:rPr>
          <w:b/>
          <w:bCs/>
          <w:lang w:val="fr-FR"/>
        </w:rPr>
        <w:t>n</w:t>
      </w:r>
      <w:r w:rsidR="000925D2" w:rsidRPr="00121716">
        <w:rPr>
          <w:b/>
          <w:bCs/>
          <w:vertAlign w:val="superscript"/>
          <w:lang w:val="fr-FR"/>
        </w:rPr>
        <w:t>o</w:t>
      </w:r>
      <w:r w:rsidRPr="00121716">
        <w:rPr>
          <w:b/>
          <w:bCs/>
          <w:lang w:val="fr-FR"/>
        </w:rPr>
        <w:t> </w:t>
      </w:r>
      <w:r w:rsidRPr="00AE3E83">
        <w:rPr>
          <w:b/>
          <w:bCs/>
          <w:lang w:val="fr-FR"/>
        </w:rPr>
        <w:t>6</w:t>
      </w:r>
      <w:r w:rsidRPr="00121716">
        <w:rPr>
          <w:b/>
          <w:bCs/>
          <w:lang w:val="fr-FR"/>
        </w:rPr>
        <w:t xml:space="preserve"> de </w:t>
      </w:r>
      <w:r w:rsidRPr="00AE3E83">
        <w:rPr>
          <w:b/>
          <w:bCs/>
          <w:lang w:val="fr-FR"/>
        </w:rPr>
        <w:t>2011</w:t>
      </w:r>
      <w:r w:rsidRPr="00121716">
        <w:rPr>
          <w:b/>
          <w:bCs/>
          <w:lang w:val="fr-FR"/>
        </w:rPr>
        <w:t xml:space="preserve"> et la loi </w:t>
      </w:r>
      <w:r w:rsidR="000925D2" w:rsidRPr="00121716">
        <w:rPr>
          <w:b/>
          <w:bCs/>
          <w:lang w:val="fr-FR"/>
        </w:rPr>
        <w:t>n</w:t>
      </w:r>
      <w:r w:rsidR="000925D2" w:rsidRPr="00121716">
        <w:rPr>
          <w:b/>
          <w:bCs/>
          <w:vertAlign w:val="superscript"/>
          <w:lang w:val="fr-FR"/>
        </w:rPr>
        <w:t>o</w:t>
      </w:r>
      <w:r w:rsidRPr="00121716">
        <w:rPr>
          <w:b/>
          <w:bCs/>
          <w:lang w:val="fr-FR"/>
        </w:rPr>
        <w:t> </w:t>
      </w:r>
      <w:r w:rsidRPr="00AE3E83">
        <w:rPr>
          <w:b/>
          <w:bCs/>
          <w:lang w:val="fr-FR"/>
        </w:rPr>
        <w:t>18</w:t>
      </w:r>
      <w:r w:rsidRPr="00121716">
        <w:rPr>
          <w:b/>
          <w:bCs/>
          <w:lang w:val="fr-FR"/>
        </w:rPr>
        <w:t xml:space="preserve"> de </w:t>
      </w:r>
      <w:r w:rsidRPr="00AE3E83">
        <w:rPr>
          <w:b/>
          <w:bCs/>
          <w:lang w:val="fr-FR"/>
        </w:rPr>
        <w:t>2017</w:t>
      </w:r>
      <w:r w:rsidRPr="00121716">
        <w:rPr>
          <w:b/>
          <w:bCs/>
          <w:lang w:val="fr-FR"/>
        </w:rPr>
        <w:t>, en pleine conformité avec la Convention, d</w:t>
      </w:r>
      <w:r w:rsidR="000925D2" w:rsidRPr="00121716">
        <w:rPr>
          <w:b/>
          <w:bCs/>
          <w:lang w:val="fr-FR"/>
        </w:rPr>
        <w:t>’</w:t>
      </w:r>
      <w:r w:rsidRPr="00121716">
        <w:rPr>
          <w:b/>
          <w:bCs/>
          <w:lang w:val="fr-FR"/>
        </w:rPr>
        <w:t xml:space="preserve">abroger toutes les dispositions de sa législation qui criminalisent la migration, </w:t>
      </w:r>
      <w:r w:rsidR="000925D2" w:rsidRPr="00121716">
        <w:rPr>
          <w:b/>
          <w:bCs/>
          <w:lang w:val="fr-FR"/>
        </w:rPr>
        <w:t>y compris</w:t>
      </w:r>
      <w:r w:rsidRPr="00121716">
        <w:rPr>
          <w:b/>
          <w:bCs/>
          <w:lang w:val="fr-FR"/>
        </w:rPr>
        <w:t xml:space="preserve"> les dispositions de la loi </w:t>
      </w:r>
      <w:r w:rsidR="000925D2" w:rsidRPr="00121716">
        <w:rPr>
          <w:b/>
          <w:bCs/>
          <w:lang w:val="fr-FR"/>
        </w:rPr>
        <w:t>n</w:t>
      </w:r>
      <w:r w:rsidR="000925D2" w:rsidRPr="00121716">
        <w:rPr>
          <w:b/>
          <w:bCs/>
          <w:vertAlign w:val="superscript"/>
          <w:lang w:val="fr-FR"/>
        </w:rPr>
        <w:t>o</w:t>
      </w:r>
      <w:r w:rsidRPr="00121716">
        <w:rPr>
          <w:b/>
          <w:bCs/>
          <w:lang w:val="fr-FR"/>
        </w:rPr>
        <w:t> </w:t>
      </w:r>
      <w:r w:rsidRPr="00AE3E83">
        <w:rPr>
          <w:b/>
          <w:bCs/>
          <w:lang w:val="fr-FR"/>
        </w:rPr>
        <w:t>6</w:t>
      </w:r>
      <w:r w:rsidRPr="00121716">
        <w:rPr>
          <w:b/>
          <w:bCs/>
          <w:lang w:val="fr-FR"/>
        </w:rPr>
        <w:t xml:space="preserve"> de </w:t>
      </w:r>
      <w:r w:rsidRPr="00AE3E83">
        <w:rPr>
          <w:b/>
          <w:bCs/>
          <w:lang w:val="fr-FR"/>
        </w:rPr>
        <w:t>2011</w:t>
      </w:r>
      <w:r w:rsidRPr="00121716">
        <w:rPr>
          <w:b/>
          <w:bCs/>
          <w:lang w:val="fr-FR"/>
        </w:rPr>
        <w:t>, et de veiller à ce que les travailleurs migrants et la société civile soient associés de manière significative aux réformes juridiques concernant les travailleurs migrants</w:t>
      </w:r>
      <w:r w:rsidR="000925D2" w:rsidRPr="00121716">
        <w:rPr>
          <w:b/>
          <w:bCs/>
          <w:lang w:val="fr-FR"/>
        </w:rPr>
        <w:t> ;</w:t>
      </w:r>
    </w:p>
    <w:p w14:paraId="16D1A7DC" w14:textId="1CC9A8D5" w:rsidR="00C57D8A" w:rsidRPr="00121716" w:rsidRDefault="00C57D8A" w:rsidP="00F822CC">
      <w:pPr>
        <w:pStyle w:val="SingleTxtG"/>
        <w:ind w:firstLine="567"/>
        <w:rPr>
          <w:b/>
          <w:bCs/>
        </w:rPr>
      </w:pPr>
      <w:r w:rsidRPr="00121716">
        <w:rPr>
          <w:b/>
          <w:bCs/>
          <w:lang w:val="fr-FR"/>
        </w:rPr>
        <w:t>b)</w:t>
      </w:r>
      <w:r w:rsidRPr="00121716">
        <w:rPr>
          <w:b/>
          <w:bCs/>
          <w:lang w:val="fr-FR"/>
        </w:rPr>
        <w:tab/>
        <w:t>D</w:t>
      </w:r>
      <w:r w:rsidR="000925D2" w:rsidRPr="00121716">
        <w:rPr>
          <w:b/>
          <w:bCs/>
          <w:lang w:val="fr-FR"/>
        </w:rPr>
        <w:t>’</w:t>
      </w:r>
      <w:r w:rsidRPr="00121716">
        <w:rPr>
          <w:b/>
          <w:bCs/>
          <w:lang w:val="fr-FR"/>
        </w:rPr>
        <w:t>adopter rapidement une législation visant à protéger les travailleurs domestiques et de donner plus de poids à cette législation en ratifiant les traités internationaux relatifs au travail domestique</w:t>
      </w:r>
      <w:r w:rsidR="000925D2" w:rsidRPr="00121716">
        <w:rPr>
          <w:b/>
          <w:bCs/>
          <w:lang w:val="fr-FR"/>
        </w:rPr>
        <w:t> ;</w:t>
      </w:r>
    </w:p>
    <w:p w14:paraId="04215547" w14:textId="68928925" w:rsidR="00C57D8A" w:rsidRPr="008D7DC7" w:rsidRDefault="00C57D8A" w:rsidP="00F822CC">
      <w:pPr>
        <w:pStyle w:val="SingleTxtG"/>
        <w:ind w:firstLine="567"/>
        <w:rPr>
          <w:b/>
          <w:bCs/>
        </w:rPr>
      </w:pPr>
      <w:r w:rsidRPr="00121716">
        <w:rPr>
          <w:b/>
          <w:bCs/>
          <w:lang w:val="fr-FR"/>
        </w:rPr>
        <w:t>c)</w:t>
      </w:r>
      <w:r w:rsidRPr="00121716">
        <w:rPr>
          <w:b/>
          <w:bCs/>
          <w:lang w:val="fr-FR"/>
        </w:rPr>
        <w:tab/>
        <w:t>De veiller à ce que toutes les lois et politiques applicables aux travailleurs migrants et aux membres</w:t>
      </w:r>
      <w:r>
        <w:rPr>
          <w:b/>
          <w:bCs/>
          <w:lang w:val="fr-FR"/>
        </w:rPr>
        <w:t xml:space="preserve"> de leur famille, </w:t>
      </w:r>
      <w:r w:rsidR="000925D2">
        <w:rPr>
          <w:b/>
          <w:bCs/>
          <w:lang w:val="fr-FR"/>
        </w:rPr>
        <w:t>y compris</w:t>
      </w:r>
      <w:r>
        <w:rPr>
          <w:b/>
          <w:bCs/>
          <w:lang w:val="fr-FR"/>
        </w:rPr>
        <w:t xml:space="preserve"> la loi d</w:t>
      </w:r>
      <w:r w:rsidR="000925D2">
        <w:rPr>
          <w:b/>
          <w:bCs/>
          <w:lang w:val="fr-FR"/>
        </w:rPr>
        <w:t>’</w:t>
      </w:r>
      <w:r>
        <w:rPr>
          <w:b/>
          <w:bCs/>
          <w:lang w:val="fr-FR"/>
        </w:rPr>
        <w:t>ensemble sur la création d</w:t>
      </w:r>
      <w:r w:rsidR="000925D2">
        <w:rPr>
          <w:b/>
          <w:bCs/>
          <w:lang w:val="fr-FR"/>
        </w:rPr>
        <w:t>’</w:t>
      </w:r>
      <w:r>
        <w:rPr>
          <w:b/>
          <w:bCs/>
          <w:lang w:val="fr-FR"/>
        </w:rPr>
        <w:t>emplois, respectent pleinement les droits humains de ces personnes, prennent en considération les questions de genre et intègrent une perspective intersectionnelle</w:t>
      </w:r>
      <w:r w:rsidR="00AE3E83" w:rsidRPr="00AE3E83">
        <w:rPr>
          <w:b/>
          <w:bCs/>
          <w:lang w:val="fr-FR"/>
        </w:rPr>
        <w:t>.</w:t>
      </w:r>
    </w:p>
    <w:p w14:paraId="0DD13AAB" w14:textId="77777777" w:rsidR="00C57D8A" w:rsidRPr="008D7DC7" w:rsidRDefault="00C57D8A" w:rsidP="00826613">
      <w:pPr>
        <w:pStyle w:val="H23G"/>
      </w:pPr>
      <w:r>
        <w:rPr>
          <w:lang w:val="fr-FR"/>
        </w:rPr>
        <w:tab/>
      </w:r>
      <w:r>
        <w:rPr>
          <w:lang w:val="fr-FR"/>
        </w:rPr>
        <w:tab/>
        <w:t xml:space="preserve">Articles </w:t>
      </w:r>
      <w:r w:rsidRPr="00AE3E83">
        <w:rPr>
          <w:lang w:val="fr-FR"/>
        </w:rPr>
        <w:t>76</w:t>
      </w:r>
      <w:r>
        <w:rPr>
          <w:lang w:val="fr-FR"/>
        </w:rPr>
        <w:t xml:space="preserve"> et </w:t>
      </w:r>
      <w:r w:rsidRPr="00AE3E83">
        <w:rPr>
          <w:lang w:val="fr-FR"/>
        </w:rPr>
        <w:t>77</w:t>
      </w:r>
    </w:p>
    <w:p w14:paraId="2EC47C9A" w14:textId="40FC517F" w:rsidR="00C57D8A" w:rsidRPr="008D7DC7" w:rsidRDefault="00C57D8A" w:rsidP="00826613">
      <w:pPr>
        <w:pStyle w:val="SingleTxtG"/>
      </w:pPr>
      <w:r w:rsidRPr="00AE3E83">
        <w:rPr>
          <w:lang w:val="fr-FR"/>
        </w:rPr>
        <w:t>13</w:t>
      </w:r>
      <w:r w:rsidR="00AE3E83" w:rsidRPr="00AE3E83">
        <w:rPr>
          <w:lang w:val="fr-FR"/>
        </w:rPr>
        <w:t>.</w:t>
      </w:r>
      <w:r>
        <w:rPr>
          <w:lang w:val="fr-FR"/>
        </w:rPr>
        <w:tab/>
        <w:t>Le Comité note que l</w:t>
      </w:r>
      <w:r w:rsidR="000925D2">
        <w:rPr>
          <w:lang w:val="fr-FR"/>
        </w:rPr>
        <w:t>’</w:t>
      </w:r>
      <w:r>
        <w:rPr>
          <w:lang w:val="fr-FR"/>
        </w:rPr>
        <w:t>État Partie n</w:t>
      </w:r>
      <w:r w:rsidR="000925D2">
        <w:rPr>
          <w:lang w:val="fr-FR"/>
        </w:rPr>
        <w:t>’</w:t>
      </w:r>
      <w:r>
        <w:rPr>
          <w:lang w:val="fr-FR"/>
        </w:rPr>
        <w:t>a pas encore fait les déclarations prévues aux articles </w:t>
      </w:r>
      <w:r w:rsidRPr="00AE3E83">
        <w:rPr>
          <w:lang w:val="fr-FR"/>
        </w:rPr>
        <w:t>76</w:t>
      </w:r>
      <w:r>
        <w:rPr>
          <w:lang w:val="fr-FR"/>
        </w:rPr>
        <w:t xml:space="preserve"> et </w:t>
      </w:r>
      <w:r w:rsidRPr="00AE3E83">
        <w:rPr>
          <w:lang w:val="fr-FR"/>
        </w:rPr>
        <w:t>77</w:t>
      </w:r>
      <w:r>
        <w:rPr>
          <w:lang w:val="fr-FR"/>
        </w:rPr>
        <w:t xml:space="preserve"> de la Convention</w:t>
      </w:r>
      <w:r w:rsidR="00AE3E83" w:rsidRPr="00AE3E83">
        <w:rPr>
          <w:lang w:val="fr-FR"/>
        </w:rPr>
        <w:t>.</w:t>
      </w:r>
    </w:p>
    <w:p w14:paraId="42ECE88D" w14:textId="76B30F50" w:rsidR="00C57D8A" w:rsidRPr="008D7DC7" w:rsidRDefault="00C57D8A" w:rsidP="00826613">
      <w:pPr>
        <w:pStyle w:val="SingleTxtG"/>
      </w:pPr>
      <w:r w:rsidRPr="00AE3E83">
        <w:rPr>
          <w:lang w:val="fr-FR"/>
        </w:rPr>
        <w:t>14</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 de faire les déclarations prévues aux articles</w:t>
      </w:r>
      <w:r w:rsidR="003D2C27">
        <w:rPr>
          <w:b/>
          <w:bCs/>
          <w:lang w:val="fr-FR"/>
        </w:rPr>
        <w:t> </w:t>
      </w:r>
      <w:r w:rsidRPr="00AE3E83">
        <w:rPr>
          <w:b/>
          <w:bCs/>
          <w:lang w:val="fr-FR"/>
        </w:rPr>
        <w:t>76</w:t>
      </w:r>
      <w:r>
        <w:rPr>
          <w:b/>
          <w:bCs/>
          <w:lang w:val="fr-FR"/>
        </w:rPr>
        <w:t xml:space="preserve"> et </w:t>
      </w:r>
      <w:r w:rsidRPr="00AE3E83">
        <w:rPr>
          <w:b/>
          <w:bCs/>
          <w:lang w:val="fr-FR"/>
        </w:rPr>
        <w:t>77</w:t>
      </w:r>
      <w:r>
        <w:rPr>
          <w:b/>
          <w:bCs/>
          <w:lang w:val="fr-FR"/>
        </w:rPr>
        <w:t xml:space="preserve"> de la Convention, par lesquelles il reconnaîtrait la compétence du Comité pour recevoir et examiner des communications émanant d</w:t>
      </w:r>
      <w:r w:rsidR="000925D2">
        <w:rPr>
          <w:b/>
          <w:bCs/>
          <w:lang w:val="fr-FR"/>
        </w:rPr>
        <w:t>’</w:t>
      </w:r>
      <w:r>
        <w:rPr>
          <w:b/>
          <w:bCs/>
          <w:lang w:val="fr-FR"/>
        </w:rPr>
        <w:t>États Parties ou de particuliers concernant la violation de droits consacrés par la Convention</w:t>
      </w:r>
      <w:r w:rsidR="00AE3E83" w:rsidRPr="00AE3E83">
        <w:rPr>
          <w:b/>
          <w:bCs/>
          <w:lang w:val="fr-FR"/>
        </w:rPr>
        <w:t>.</w:t>
      </w:r>
    </w:p>
    <w:p w14:paraId="15A24370" w14:textId="77777777" w:rsidR="00C57D8A" w:rsidRPr="008D7DC7" w:rsidRDefault="00C57D8A" w:rsidP="00826613">
      <w:pPr>
        <w:pStyle w:val="H23G"/>
      </w:pPr>
      <w:r>
        <w:rPr>
          <w:lang w:val="fr-FR"/>
        </w:rPr>
        <w:tab/>
      </w:r>
      <w:r>
        <w:rPr>
          <w:lang w:val="fr-FR"/>
        </w:rPr>
        <w:tab/>
        <w:t>Ratification des instruments pertinents</w:t>
      </w:r>
    </w:p>
    <w:p w14:paraId="0D01EDD7" w14:textId="0F14A248" w:rsidR="00C57D8A" w:rsidRPr="00826613" w:rsidRDefault="00C57D8A" w:rsidP="00826613">
      <w:pPr>
        <w:pStyle w:val="SingleTxtG"/>
        <w:rPr>
          <w:b/>
          <w:bCs/>
        </w:rPr>
      </w:pPr>
      <w:r w:rsidRPr="00AE3E83">
        <w:rPr>
          <w:lang w:val="fr-FR"/>
        </w:rPr>
        <w:t>15</w:t>
      </w:r>
      <w:r w:rsidR="00AE3E83" w:rsidRPr="00AE3E83">
        <w:rPr>
          <w:lang w:val="fr-FR"/>
        </w:rPr>
        <w:t>.</w:t>
      </w:r>
      <w:r w:rsidRPr="00826613">
        <w:rPr>
          <w:lang w:val="fr-FR"/>
        </w:rPr>
        <w:tab/>
      </w:r>
      <w:r w:rsidRPr="00826613">
        <w:rPr>
          <w:b/>
          <w:bCs/>
          <w:lang w:val="fr-FR"/>
        </w:rPr>
        <w:t>Le Comité recommande à nouveau à l</w:t>
      </w:r>
      <w:r w:rsidR="000925D2">
        <w:rPr>
          <w:b/>
          <w:bCs/>
          <w:lang w:val="fr-FR"/>
        </w:rPr>
        <w:t>’</w:t>
      </w:r>
      <w:r w:rsidRPr="00826613">
        <w:rPr>
          <w:b/>
          <w:bCs/>
          <w:lang w:val="fr-FR"/>
        </w:rPr>
        <w:t>État Partie de ratifier les instruments suivants ou d</w:t>
      </w:r>
      <w:r w:rsidR="000925D2">
        <w:rPr>
          <w:b/>
          <w:bCs/>
          <w:lang w:val="fr-FR"/>
        </w:rPr>
        <w:t>’</w:t>
      </w:r>
      <w:r w:rsidRPr="00826613">
        <w:rPr>
          <w:b/>
          <w:bCs/>
          <w:lang w:val="fr-FR"/>
        </w:rPr>
        <w:t>y adhérer dans les meilleurs délais</w:t>
      </w:r>
      <w:r w:rsidR="000925D2">
        <w:rPr>
          <w:b/>
          <w:bCs/>
          <w:lang w:val="fr-FR"/>
        </w:rPr>
        <w:t> :</w:t>
      </w:r>
      <w:r w:rsidRPr="00826613">
        <w:rPr>
          <w:b/>
          <w:bCs/>
          <w:lang w:val="fr-FR"/>
        </w:rPr>
        <w:t xml:space="preserve"> la Convention internationale pour la protection de toutes les personnes contre les disparitions forcées</w:t>
      </w:r>
      <w:r w:rsidR="000925D2">
        <w:rPr>
          <w:b/>
          <w:bCs/>
          <w:lang w:val="fr-FR"/>
        </w:rPr>
        <w:t> ;</w:t>
      </w:r>
      <w:r w:rsidRPr="00826613">
        <w:rPr>
          <w:b/>
          <w:bCs/>
          <w:lang w:val="fr-FR"/>
        </w:rPr>
        <w:t xml:space="preserve"> la Convention de </w:t>
      </w:r>
      <w:r w:rsidRPr="00AE3E83">
        <w:rPr>
          <w:b/>
          <w:bCs/>
          <w:lang w:val="fr-FR"/>
        </w:rPr>
        <w:t>1975</w:t>
      </w:r>
      <w:r w:rsidRPr="00826613">
        <w:rPr>
          <w:b/>
          <w:bCs/>
          <w:lang w:val="fr-FR"/>
        </w:rPr>
        <w:t xml:space="preserve"> sur les travailleurs migrants (dispositions complémentaires)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143</w:t>
      </w:r>
      <w:r w:rsidRPr="00826613">
        <w:rPr>
          <w:b/>
          <w:bCs/>
          <w:lang w:val="fr-FR"/>
        </w:rPr>
        <w:t>) de l</w:t>
      </w:r>
      <w:r w:rsidR="000925D2">
        <w:rPr>
          <w:b/>
          <w:bCs/>
          <w:lang w:val="fr-FR"/>
        </w:rPr>
        <w:t>’</w:t>
      </w:r>
      <w:r w:rsidRPr="00826613">
        <w:rPr>
          <w:b/>
          <w:bCs/>
          <w:lang w:val="fr-FR"/>
        </w:rPr>
        <w:t>OIT, la</w:t>
      </w:r>
      <w:r w:rsidR="00F4085C">
        <w:rPr>
          <w:b/>
          <w:bCs/>
          <w:lang w:val="fr-FR"/>
        </w:rPr>
        <w:t> </w:t>
      </w:r>
      <w:r w:rsidRPr="00826613">
        <w:rPr>
          <w:b/>
          <w:bCs/>
          <w:lang w:val="fr-FR"/>
        </w:rPr>
        <w:t xml:space="preserve">Convention de </w:t>
      </w:r>
      <w:r w:rsidRPr="00AE3E83">
        <w:rPr>
          <w:b/>
          <w:bCs/>
          <w:lang w:val="fr-FR"/>
        </w:rPr>
        <w:t>1949</w:t>
      </w:r>
      <w:r w:rsidRPr="00826613">
        <w:rPr>
          <w:b/>
          <w:bCs/>
          <w:lang w:val="fr-FR"/>
        </w:rPr>
        <w:t xml:space="preserve"> sur les travailleurs migrants (révisée)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97</w:t>
      </w:r>
      <w:r w:rsidRPr="00826613">
        <w:rPr>
          <w:b/>
          <w:bCs/>
          <w:lang w:val="fr-FR"/>
        </w:rPr>
        <w:t>) de l</w:t>
      </w:r>
      <w:r w:rsidR="000925D2">
        <w:rPr>
          <w:b/>
          <w:bCs/>
          <w:lang w:val="fr-FR"/>
        </w:rPr>
        <w:t>’</w:t>
      </w:r>
      <w:r w:rsidRPr="00826613">
        <w:rPr>
          <w:b/>
          <w:bCs/>
          <w:lang w:val="fr-FR"/>
        </w:rPr>
        <w:t>OIT</w:t>
      </w:r>
      <w:r w:rsidR="000925D2">
        <w:rPr>
          <w:b/>
          <w:bCs/>
          <w:lang w:val="fr-FR"/>
        </w:rPr>
        <w:t> ;</w:t>
      </w:r>
      <w:r w:rsidRPr="00826613">
        <w:rPr>
          <w:b/>
          <w:bCs/>
          <w:lang w:val="fr-FR"/>
        </w:rPr>
        <w:t xml:space="preserve"> la</w:t>
      </w:r>
      <w:r w:rsidR="00F4085C">
        <w:rPr>
          <w:b/>
          <w:bCs/>
          <w:lang w:val="fr-FR"/>
        </w:rPr>
        <w:t> </w:t>
      </w:r>
      <w:r w:rsidRPr="00826613">
        <w:rPr>
          <w:b/>
          <w:bCs/>
          <w:lang w:val="fr-FR"/>
        </w:rPr>
        <w:t xml:space="preserve">Convention de </w:t>
      </w:r>
      <w:r w:rsidRPr="00AE3E83">
        <w:rPr>
          <w:b/>
          <w:bCs/>
          <w:lang w:val="fr-FR"/>
        </w:rPr>
        <w:t>2011</w:t>
      </w:r>
      <w:r w:rsidRPr="00826613">
        <w:rPr>
          <w:b/>
          <w:bCs/>
          <w:lang w:val="fr-FR"/>
        </w:rPr>
        <w:t xml:space="preserve"> sur les travailleuses et travailleurs domestiques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189</w:t>
      </w:r>
      <w:r w:rsidRPr="00826613">
        <w:rPr>
          <w:b/>
          <w:bCs/>
          <w:lang w:val="fr-FR"/>
        </w:rPr>
        <w:t>) de</w:t>
      </w:r>
      <w:r w:rsidR="00F44931">
        <w:rPr>
          <w:b/>
          <w:bCs/>
          <w:lang w:val="fr-FR"/>
        </w:rPr>
        <w:t> </w:t>
      </w:r>
      <w:r w:rsidRPr="00826613">
        <w:rPr>
          <w:b/>
          <w:bCs/>
          <w:lang w:val="fr-FR"/>
        </w:rPr>
        <w:t>l</w:t>
      </w:r>
      <w:r w:rsidR="000925D2">
        <w:rPr>
          <w:b/>
          <w:bCs/>
          <w:lang w:val="fr-FR"/>
        </w:rPr>
        <w:t>’</w:t>
      </w:r>
      <w:r w:rsidRPr="00826613">
        <w:rPr>
          <w:b/>
          <w:bCs/>
          <w:lang w:val="fr-FR"/>
        </w:rPr>
        <w:t>OIT</w:t>
      </w:r>
      <w:r w:rsidR="000925D2">
        <w:rPr>
          <w:b/>
          <w:bCs/>
          <w:lang w:val="fr-FR"/>
        </w:rPr>
        <w:t> ;</w:t>
      </w:r>
      <w:r w:rsidRPr="00826613">
        <w:rPr>
          <w:b/>
          <w:bCs/>
          <w:lang w:val="fr-FR"/>
        </w:rPr>
        <w:t xml:space="preserve"> la Convention de </w:t>
      </w:r>
      <w:r w:rsidRPr="00AE3E83">
        <w:rPr>
          <w:b/>
          <w:bCs/>
          <w:lang w:val="fr-FR"/>
        </w:rPr>
        <w:t>1981</w:t>
      </w:r>
      <w:r w:rsidRPr="00826613">
        <w:rPr>
          <w:b/>
          <w:bCs/>
          <w:lang w:val="fr-FR"/>
        </w:rPr>
        <w:t xml:space="preserve"> sur la sécurité et la santé des travailleurs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155</w:t>
      </w:r>
      <w:r w:rsidRPr="00826613">
        <w:rPr>
          <w:b/>
          <w:bCs/>
          <w:lang w:val="fr-FR"/>
        </w:rPr>
        <w:t>) de</w:t>
      </w:r>
      <w:r w:rsidR="00F44931">
        <w:rPr>
          <w:b/>
          <w:bCs/>
          <w:lang w:val="fr-FR"/>
        </w:rPr>
        <w:t> </w:t>
      </w:r>
      <w:r w:rsidRPr="00826613">
        <w:rPr>
          <w:b/>
          <w:bCs/>
          <w:lang w:val="fr-FR"/>
        </w:rPr>
        <w:t>l</w:t>
      </w:r>
      <w:r w:rsidR="000925D2">
        <w:rPr>
          <w:b/>
          <w:bCs/>
          <w:lang w:val="fr-FR"/>
        </w:rPr>
        <w:t>’</w:t>
      </w:r>
      <w:r w:rsidRPr="00826613">
        <w:rPr>
          <w:b/>
          <w:bCs/>
          <w:lang w:val="fr-FR"/>
        </w:rPr>
        <w:t>OIT</w:t>
      </w:r>
      <w:r w:rsidR="000925D2">
        <w:rPr>
          <w:b/>
          <w:bCs/>
          <w:lang w:val="fr-FR"/>
        </w:rPr>
        <w:t> ;</w:t>
      </w:r>
      <w:r w:rsidRPr="00826613">
        <w:rPr>
          <w:b/>
          <w:bCs/>
          <w:lang w:val="fr-FR"/>
        </w:rPr>
        <w:t xml:space="preserve"> le Protocole de </w:t>
      </w:r>
      <w:r w:rsidRPr="00AE3E83">
        <w:rPr>
          <w:b/>
          <w:bCs/>
          <w:lang w:val="fr-FR"/>
        </w:rPr>
        <w:t>2014</w:t>
      </w:r>
      <w:r w:rsidRPr="00826613">
        <w:rPr>
          <w:b/>
          <w:bCs/>
          <w:lang w:val="fr-FR"/>
        </w:rPr>
        <w:t xml:space="preserve"> relatif à la Convention de </w:t>
      </w:r>
      <w:r w:rsidRPr="00AE3E83">
        <w:rPr>
          <w:b/>
          <w:bCs/>
          <w:lang w:val="fr-FR"/>
        </w:rPr>
        <w:t>1930</w:t>
      </w:r>
      <w:r w:rsidRPr="00826613">
        <w:rPr>
          <w:b/>
          <w:bCs/>
          <w:lang w:val="fr-FR"/>
        </w:rPr>
        <w:t xml:space="preserve"> sur le travail forcé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29</w:t>
      </w:r>
      <w:r w:rsidRPr="00826613">
        <w:rPr>
          <w:b/>
          <w:bCs/>
          <w:lang w:val="fr-FR"/>
        </w:rPr>
        <w:t>) de l</w:t>
      </w:r>
      <w:r w:rsidR="000925D2">
        <w:rPr>
          <w:b/>
          <w:bCs/>
          <w:lang w:val="fr-FR"/>
        </w:rPr>
        <w:t>’</w:t>
      </w:r>
      <w:r w:rsidRPr="00826613">
        <w:rPr>
          <w:b/>
          <w:bCs/>
          <w:lang w:val="fr-FR"/>
        </w:rPr>
        <w:t>OIT</w:t>
      </w:r>
      <w:r w:rsidR="000925D2">
        <w:rPr>
          <w:b/>
          <w:bCs/>
          <w:lang w:val="fr-FR"/>
        </w:rPr>
        <w:t> ;</w:t>
      </w:r>
      <w:r w:rsidRPr="00826613">
        <w:rPr>
          <w:b/>
          <w:bCs/>
          <w:lang w:val="fr-FR"/>
        </w:rPr>
        <w:t xml:space="preserve"> la Convention de </w:t>
      </w:r>
      <w:r w:rsidRPr="00AE3E83">
        <w:rPr>
          <w:b/>
          <w:bCs/>
          <w:lang w:val="fr-FR"/>
        </w:rPr>
        <w:t>1969</w:t>
      </w:r>
      <w:r w:rsidRPr="00826613">
        <w:rPr>
          <w:b/>
          <w:bCs/>
          <w:lang w:val="fr-FR"/>
        </w:rPr>
        <w:t xml:space="preserve"> sur l</w:t>
      </w:r>
      <w:r w:rsidR="000925D2">
        <w:rPr>
          <w:b/>
          <w:bCs/>
          <w:lang w:val="fr-FR"/>
        </w:rPr>
        <w:t>’</w:t>
      </w:r>
      <w:r w:rsidRPr="00826613">
        <w:rPr>
          <w:b/>
          <w:bCs/>
          <w:lang w:val="fr-FR"/>
        </w:rPr>
        <w:t>inspection du travail (agriculture)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129</w:t>
      </w:r>
      <w:r w:rsidRPr="00826613">
        <w:rPr>
          <w:b/>
          <w:bCs/>
          <w:lang w:val="fr-FR"/>
        </w:rPr>
        <w:t>) de</w:t>
      </w:r>
      <w:r w:rsidR="00F44931">
        <w:rPr>
          <w:b/>
          <w:bCs/>
          <w:lang w:val="fr-FR"/>
        </w:rPr>
        <w:t> </w:t>
      </w:r>
      <w:r w:rsidRPr="00826613">
        <w:rPr>
          <w:b/>
          <w:bCs/>
          <w:lang w:val="fr-FR"/>
        </w:rPr>
        <w:t>l</w:t>
      </w:r>
      <w:r w:rsidR="000925D2">
        <w:rPr>
          <w:b/>
          <w:bCs/>
          <w:lang w:val="fr-FR"/>
        </w:rPr>
        <w:t>’</w:t>
      </w:r>
      <w:r w:rsidRPr="00826613">
        <w:rPr>
          <w:b/>
          <w:bCs/>
          <w:lang w:val="fr-FR"/>
        </w:rPr>
        <w:t>OIT</w:t>
      </w:r>
      <w:r w:rsidR="000925D2">
        <w:rPr>
          <w:b/>
          <w:bCs/>
          <w:lang w:val="fr-FR"/>
        </w:rPr>
        <w:t> ;</w:t>
      </w:r>
      <w:r w:rsidRPr="00826613">
        <w:rPr>
          <w:b/>
          <w:bCs/>
          <w:lang w:val="fr-FR"/>
        </w:rPr>
        <w:t xml:space="preserve"> la Convention de </w:t>
      </w:r>
      <w:r w:rsidRPr="00AE3E83">
        <w:rPr>
          <w:b/>
          <w:bCs/>
          <w:lang w:val="fr-FR"/>
        </w:rPr>
        <w:t>1964</w:t>
      </w:r>
      <w:r w:rsidRPr="00826613">
        <w:rPr>
          <w:b/>
          <w:bCs/>
          <w:lang w:val="fr-FR"/>
        </w:rPr>
        <w:t xml:space="preserve"> sur la politique de l</w:t>
      </w:r>
      <w:r w:rsidR="000925D2">
        <w:rPr>
          <w:b/>
          <w:bCs/>
          <w:lang w:val="fr-FR"/>
        </w:rPr>
        <w:t>’</w:t>
      </w:r>
      <w:r w:rsidRPr="00826613">
        <w:rPr>
          <w:b/>
          <w:bCs/>
          <w:lang w:val="fr-FR"/>
        </w:rPr>
        <w:t>emploi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122</w:t>
      </w:r>
      <w:r w:rsidRPr="00826613">
        <w:rPr>
          <w:b/>
          <w:bCs/>
          <w:lang w:val="fr-FR"/>
        </w:rPr>
        <w:t>) de l</w:t>
      </w:r>
      <w:r w:rsidR="000925D2">
        <w:rPr>
          <w:b/>
          <w:bCs/>
          <w:lang w:val="fr-FR"/>
        </w:rPr>
        <w:t>’</w:t>
      </w:r>
      <w:r w:rsidRPr="00826613">
        <w:rPr>
          <w:b/>
          <w:bCs/>
          <w:lang w:val="fr-FR"/>
        </w:rPr>
        <w:t>OIT</w:t>
      </w:r>
      <w:r w:rsidR="000925D2">
        <w:rPr>
          <w:b/>
          <w:bCs/>
          <w:lang w:val="fr-FR"/>
        </w:rPr>
        <w:t> ;</w:t>
      </w:r>
      <w:r w:rsidRPr="00826613">
        <w:rPr>
          <w:b/>
          <w:bCs/>
          <w:lang w:val="fr-FR"/>
        </w:rPr>
        <w:t xml:space="preserve"> la</w:t>
      </w:r>
      <w:r w:rsidR="00F44931">
        <w:rPr>
          <w:b/>
          <w:bCs/>
          <w:lang w:val="fr-FR"/>
        </w:rPr>
        <w:t> </w:t>
      </w:r>
      <w:r w:rsidRPr="00826613">
        <w:rPr>
          <w:b/>
          <w:bCs/>
          <w:lang w:val="fr-FR"/>
        </w:rPr>
        <w:t xml:space="preserve">Convention de </w:t>
      </w:r>
      <w:r w:rsidRPr="00AE3E83">
        <w:rPr>
          <w:b/>
          <w:bCs/>
          <w:lang w:val="fr-FR"/>
        </w:rPr>
        <w:t>1997</w:t>
      </w:r>
      <w:r w:rsidRPr="00826613">
        <w:rPr>
          <w:b/>
          <w:bCs/>
          <w:lang w:val="fr-FR"/>
        </w:rPr>
        <w:t xml:space="preserve"> sur les agences d</w:t>
      </w:r>
      <w:r w:rsidR="000925D2">
        <w:rPr>
          <w:b/>
          <w:bCs/>
          <w:lang w:val="fr-FR"/>
        </w:rPr>
        <w:t>’</w:t>
      </w:r>
      <w:r w:rsidRPr="00826613">
        <w:rPr>
          <w:b/>
          <w:bCs/>
          <w:lang w:val="fr-FR"/>
        </w:rPr>
        <w:t>emploi privées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181</w:t>
      </w:r>
      <w:r w:rsidRPr="00826613">
        <w:rPr>
          <w:b/>
          <w:bCs/>
          <w:lang w:val="fr-FR"/>
        </w:rPr>
        <w:t>) de l</w:t>
      </w:r>
      <w:r w:rsidR="000925D2">
        <w:rPr>
          <w:b/>
          <w:bCs/>
          <w:lang w:val="fr-FR"/>
        </w:rPr>
        <w:t>’</w:t>
      </w:r>
      <w:r w:rsidRPr="00826613">
        <w:rPr>
          <w:b/>
          <w:bCs/>
          <w:lang w:val="fr-FR"/>
        </w:rPr>
        <w:t>OIT</w:t>
      </w:r>
      <w:r w:rsidR="000925D2">
        <w:rPr>
          <w:b/>
          <w:bCs/>
          <w:lang w:val="fr-FR"/>
        </w:rPr>
        <w:t> ;</w:t>
      </w:r>
      <w:r w:rsidRPr="00826613">
        <w:rPr>
          <w:b/>
          <w:bCs/>
          <w:lang w:val="fr-FR"/>
        </w:rPr>
        <w:t xml:space="preserve"> et</w:t>
      </w:r>
      <w:r w:rsidR="00F44931">
        <w:rPr>
          <w:b/>
          <w:bCs/>
          <w:lang w:val="fr-FR"/>
        </w:rPr>
        <w:t> </w:t>
      </w:r>
      <w:r w:rsidRPr="00826613">
        <w:rPr>
          <w:b/>
          <w:bCs/>
          <w:lang w:val="fr-FR"/>
        </w:rPr>
        <w:t>la</w:t>
      </w:r>
      <w:r w:rsidR="00F44931">
        <w:rPr>
          <w:b/>
          <w:bCs/>
          <w:lang w:val="fr-FR"/>
        </w:rPr>
        <w:t> </w:t>
      </w:r>
      <w:r w:rsidRPr="00826613">
        <w:rPr>
          <w:b/>
          <w:bCs/>
          <w:lang w:val="fr-FR"/>
        </w:rPr>
        <w:t xml:space="preserve">Convention de </w:t>
      </w:r>
      <w:r w:rsidRPr="00AE3E83">
        <w:rPr>
          <w:b/>
          <w:bCs/>
          <w:lang w:val="fr-FR"/>
        </w:rPr>
        <w:t>2019</w:t>
      </w:r>
      <w:r w:rsidRPr="00826613">
        <w:rPr>
          <w:b/>
          <w:bCs/>
          <w:lang w:val="fr-FR"/>
        </w:rPr>
        <w:t xml:space="preserve"> sur la violence et le harcèlement (</w:t>
      </w:r>
      <w:r w:rsidR="000925D2">
        <w:rPr>
          <w:b/>
          <w:bCs/>
          <w:lang w:val="fr-FR"/>
        </w:rPr>
        <w:t>n</w:t>
      </w:r>
      <w:r w:rsidR="000925D2" w:rsidRPr="000925D2">
        <w:rPr>
          <w:b/>
          <w:bCs/>
          <w:vertAlign w:val="superscript"/>
          <w:lang w:val="fr-FR"/>
        </w:rPr>
        <w:t>o</w:t>
      </w:r>
      <w:r w:rsidRPr="00826613">
        <w:rPr>
          <w:b/>
          <w:bCs/>
          <w:lang w:val="fr-FR"/>
        </w:rPr>
        <w:t> </w:t>
      </w:r>
      <w:r w:rsidRPr="00AE3E83">
        <w:rPr>
          <w:b/>
          <w:bCs/>
          <w:lang w:val="fr-FR"/>
        </w:rPr>
        <w:t>190</w:t>
      </w:r>
      <w:r w:rsidRPr="00826613">
        <w:rPr>
          <w:b/>
          <w:bCs/>
          <w:lang w:val="fr-FR"/>
        </w:rPr>
        <w:t>) de l</w:t>
      </w:r>
      <w:r w:rsidR="000925D2">
        <w:rPr>
          <w:b/>
          <w:bCs/>
          <w:lang w:val="fr-FR"/>
        </w:rPr>
        <w:t>’</w:t>
      </w:r>
      <w:r w:rsidRPr="00826613">
        <w:rPr>
          <w:b/>
          <w:bCs/>
          <w:lang w:val="fr-FR"/>
        </w:rPr>
        <w:t>OIT</w:t>
      </w:r>
      <w:r w:rsidR="00AE3E83" w:rsidRPr="00AE3E83">
        <w:rPr>
          <w:b/>
          <w:bCs/>
          <w:lang w:val="fr-FR"/>
        </w:rPr>
        <w:t>.</w:t>
      </w:r>
    </w:p>
    <w:p w14:paraId="1E0E15E4" w14:textId="77777777" w:rsidR="00C57D8A" w:rsidRPr="008D7DC7" w:rsidRDefault="00C57D8A" w:rsidP="00D521AC">
      <w:pPr>
        <w:pStyle w:val="H23G"/>
        <w:spacing w:after="100"/>
      </w:pPr>
      <w:r>
        <w:rPr>
          <w:lang w:val="fr-FR"/>
        </w:rPr>
        <w:lastRenderedPageBreak/>
        <w:tab/>
      </w:r>
      <w:r>
        <w:rPr>
          <w:lang w:val="fr-FR"/>
        </w:rPr>
        <w:tab/>
        <w:t>Politique et stratégie globales</w:t>
      </w:r>
    </w:p>
    <w:p w14:paraId="1D6A9BEE" w14:textId="5E28A91F" w:rsidR="00C57D8A" w:rsidRPr="008D7DC7" w:rsidRDefault="00C57D8A" w:rsidP="00D521AC">
      <w:pPr>
        <w:pStyle w:val="SingleTxtG"/>
        <w:keepNext/>
        <w:keepLines/>
        <w:spacing w:after="100"/>
      </w:pPr>
      <w:r w:rsidRPr="00AE3E83">
        <w:rPr>
          <w:lang w:val="fr-FR"/>
        </w:rPr>
        <w:t>16</w:t>
      </w:r>
      <w:r w:rsidR="00AE3E83" w:rsidRPr="00AE3E83">
        <w:rPr>
          <w:lang w:val="fr-FR"/>
        </w:rPr>
        <w:t>.</w:t>
      </w:r>
      <w:r>
        <w:rPr>
          <w:lang w:val="fr-FR"/>
        </w:rPr>
        <w:tab/>
        <w:t>Le Comité note avec préoccupation</w:t>
      </w:r>
      <w:r w:rsidR="000925D2">
        <w:rPr>
          <w:lang w:val="fr-FR"/>
        </w:rPr>
        <w:t> :</w:t>
      </w:r>
    </w:p>
    <w:p w14:paraId="1DECB39C" w14:textId="3604DAA4" w:rsidR="00C57D8A" w:rsidRPr="008D7DC7" w:rsidRDefault="00C57D8A" w:rsidP="00D521AC">
      <w:pPr>
        <w:pStyle w:val="SingleTxtG"/>
        <w:spacing w:after="100"/>
        <w:ind w:firstLine="567"/>
      </w:pPr>
      <w:r>
        <w:rPr>
          <w:lang w:val="fr-FR"/>
        </w:rPr>
        <w:t>a)</w:t>
      </w:r>
      <w:r>
        <w:rPr>
          <w:lang w:val="fr-FR"/>
        </w:rPr>
        <w:tab/>
        <w:t>Qu</w:t>
      </w:r>
      <w:r w:rsidR="000925D2">
        <w:rPr>
          <w:lang w:val="fr-FR"/>
        </w:rPr>
        <w:t>’</w:t>
      </w:r>
      <w:r>
        <w:rPr>
          <w:lang w:val="fr-FR"/>
        </w:rPr>
        <w:t>il n</w:t>
      </w:r>
      <w:r w:rsidR="000925D2">
        <w:rPr>
          <w:lang w:val="fr-FR"/>
        </w:rPr>
        <w:t>’</w:t>
      </w:r>
      <w:r>
        <w:rPr>
          <w:lang w:val="fr-FR"/>
        </w:rPr>
        <w:t>existe pas de stratégie nationale globale et cohérente permettant de garantir l</w:t>
      </w:r>
      <w:r w:rsidR="000925D2">
        <w:rPr>
          <w:lang w:val="fr-FR"/>
        </w:rPr>
        <w:t>’</w:t>
      </w:r>
      <w:r>
        <w:rPr>
          <w:lang w:val="fr-FR"/>
        </w:rPr>
        <w:t>ensemble des droits des travailleurs migrants et des membres de leur famille, sur le territoire national comme à l</w:t>
      </w:r>
      <w:r w:rsidR="000925D2">
        <w:rPr>
          <w:lang w:val="fr-FR"/>
        </w:rPr>
        <w:t>’</w:t>
      </w:r>
      <w:r>
        <w:rPr>
          <w:lang w:val="fr-FR"/>
        </w:rPr>
        <w:t>étranger</w:t>
      </w:r>
      <w:r w:rsidR="000925D2">
        <w:rPr>
          <w:lang w:val="fr-FR"/>
        </w:rPr>
        <w:t> ;</w:t>
      </w:r>
    </w:p>
    <w:p w14:paraId="1CB3195A" w14:textId="2A348297" w:rsidR="00C57D8A" w:rsidRPr="008D7DC7" w:rsidRDefault="00C57D8A" w:rsidP="00D521AC">
      <w:pPr>
        <w:pStyle w:val="SingleTxtG"/>
        <w:spacing w:after="100"/>
        <w:ind w:firstLine="567"/>
      </w:pPr>
      <w:r>
        <w:rPr>
          <w:lang w:val="fr-FR"/>
        </w:rPr>
        <w:t>b)</w:t>
      </w:r>
      <w:r>
        <w:rPr>
          <w:lang w:val="fr-FR"/>
        </w:rPr>
        <w:tab/>
        <w:t>Que l</w:t>
      </w:r>
      <w:r w:rsidR="000925D2">
        <w:rPr>
          <w:lang w:val="fr-FR"/>
        </w:rPr>
        <w:t>’</w:t>
      </w:r>
      <w:r>
        <w:rPr>
          <w:lang w:val="fr-FR"/>
        </w:rPr>
        <w:t>État Partie doit encore faire le nécessaire pour que ses politiques et stratégies en matière de migration intègrent les questions de genre et s</w:t>
      </w:r>
      <w:r w:rsidR="000925D2">
        <w:rPr>
          <w:lang w:val="fr-FR"/>
        </w:rPr>
        <w:t>’</w:t>
      </w:r>
      <w:r>
        <w:rPr>
          <w:lang w:val="fr-FR"/>
        </w:rPr>
        <w:t>inscrivent dans une démarche intersectionnelle, compte tenu, en particulier, du fait que la plupart des travailleurs migrants indonésiens à l</w:t>
      </w:r>
      <w:r w:rsidR="000925D2">
        <w:rPr>
          <w:lang w:val="fr-FR"/>
        </w:rPr>
        <w:t>’</w:t>
      </w:r>
      <w:r>
        <w:rPr>
          <w:lang w:val="fr-FR"/>
        </w:rPr>
        <w:t>étranger sont des femmes</w:t>
      </w:r>
      <w:r w:rsidR="000925D2">
        <w:rPr>
          <w:lang w:val="fr-FR"/>
        </w:rPr>
        <w:t> ;</w:t>
      </w:r>
    </w:p>
    <w:p w14:paraId="1DE05595" w14:textId="128D2FE8" w:rsidR="00C57D8A" w:rsidRPr="008D7DC7" w:rsidRDefault="00C57D8A" w:rsidP="00D521AC">
      <w:pPr>
        <w:pStyle w:val="SingleTxtG"/>
        <w:spacing w:after="100"/>
        <w:ind w:firstLine="567"/>
      </w:pPr>
      <w:r>
        <w:rPr>
          <w:lang w:val="fr-FR"/>
        </w:rPr>
        <w:t>c)</w:t>
      </w:r>
      <w:r>
        <w:rPr>
          <w:lang w:val="fr-FR"/>
        </w:rPr>
        <w:tab/>
        <w:t>Qu</w:t>
      </w:r>
      <w:r w:rsidR="000925D2">
        <w:rPr>
          <w:lang w:val="fr-FR"/>
        </w:rPr>
        <w:t>’</w:t>
      </w:r>
      <w:r>
        <w:rPr>
          <w:lang w:val="fr-FR"/>
        </w:rPr>
        <w:t>il n</w:t>
      </w:r>
      <w:r w:rsidR="000925D2">
        <w:rPr>
          <w:lang w:val="fr-FR"/>
        </w:rPr>
        <w:t>’</w:t>
      </w:r>
      <w:r>
        <w:rPr>
          <w:lang w:val="fr-FR"/>
        </w:rPr>
        <w:t>est pas mené suffisamment d</w:t>
      </w:r>
      <w:r w:rsidR="000925D2">
        <w:rPr>
          <w:lang w:val="fr-FR"/>
        </w:rPr>
        <w:t>’</w:t>
      </w:r>
      <w:r>
        <w:rPr>
          <w:lang w:val="fr-FR"/>
        </w:rPr>
        <w:t>activités pour informer les travailleurs migrants dans l</w:t>
      </w:r>
      <w:r w:rsidR="000925D2">
        <w:rPr>
          <w:lang w:val="fr-FR"/>
        </w:rPr>
        <w:t>’</w:t>
      </w:r>
      <w:r>
        <w:rPr>
          <w:lang w:val="fr-FR"/>
        </w:rPr>
        <w:t>État Partie et à l</w:t>
      </w:r>
      <w:r w:rsidR="000925D2">
        <w:rPr>
          <w:lang w:val="fr-FR"/>
        </w:rPr>
        <w:t>’</w:t>
      </w:r>
      <w:r>
        <w:rPr>
          <w:lang w:val="fr-FR"/>
        </w:rPr>
        <w:t>étranger des initiatives et programmes dont ils peuvent bénéficier pour protéger leurs droits</w:t>
      </w:r>
      <w:r w:rsidR="00AE3E83" w:rsidRPr="00AE3E83">
        <w:rPr>
          <w:lang w:val="fr-FR"/>
        </w:rPr>
        <w:t>.</w:t>
      </w:r>
    </w:p>
    <w:p w14:paraId="423FFE56" w14:textId="6468689B" w:rsidR="00C57D8A" w:rsidRPr="008D7DC7" w:rsidRDefault="00C57D8A" w:rsidP="00D521AC">
      <w:pPr>
        <w:pStyle w:val="SingleTxtG"/>
        <w:spacing w:after="100"/>
        <w:rPr>
          <w:b/>
          <w:bCs/>
        </w:rPr>
      </w:pPr>
      <w:r w:rsidRPr="00AE3E83">
        <w:rPr>
          <w:lang w:val="fr-FR"/>
        </w:rPr>
        <w:t>17</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2C0CEE7A" w14:textId="2D46312A" w:rsidR="00C57D8A" w:rsidRPr="00121716" w:rsidRDefault="00C57D8A" w:rsidP="00D521AC">
      <w:pPr>
        <w:pStyle w:val="SingleTxtG"/>
        <w:spacing w:after="100" w:line="236" w:lineRule="exact"/>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élaborer une stratégie nationale globale et intersectionnelle en matière de migration qui soit fondée sur les droits de l</w:t>
      </w:r>
      <w:r w:rsidR="000925D2" w:rsidRPr="00121716">
        <w:rPr>
          <w:b/>
          <w:bCs/>
          <w:lang w:val="fr-FR"/>
        </w:rPr>
        <w:t>’</w:t>
      </w:r>
      <w:r w:rsidRPr="00121716">
        <w:rPr>
          <w:b/>
          <w:bCs/>
          <w:lang w:val="fr-FR"/>
        </w:rPr>
        <w:t>homme, tienne compte des questions de genre et couvre tous les aspects de la Convention, pour assurer la protection des travailleurs migrants indonésiens et des membres de leur famille dans le pays et à l</w:t>
      </w:r>
      <w:r w:rsidR="000925D2" w:rsidRPr="00121716">
        <w:rPr>
          <w:b/>
          <w:bCs/>
          <w:lang w:val="fr-FR"/>
        </w:rPr>
        <w:t>’</w:t>
      </w:r>
      <w:r w:rsidRPr="00121716">
        <w:rPr>
          <w:b/>
          <w:bCs/>
          <w:lang w:val="fr-FR"/>
        </w:rPr>
        <w:t>étranger</w:t>
      </w:r>
      <w:r w:rsidR="000925D2" w:rsidRPr="00121716">
        <w:rPr>
          <w:b/>
          <w:bCs/>
          <w:lang w:val="fr-FR"/>
        </w:rPr>
        <w:t> ;</w:t>
      </w:r>
      <w:r w:rsidRPr="00121716">
        <w:rPr>
          <w:b/>
          <w:bCs/>
          <w:lang w:val="fr-FR"/>
        </w:rPr>
        <w:t xml:space="preserve"> d</w:t>
      </w:r>
      <w:r w:rsidR="000925D2" w:rsidRPr="00121716">
        <w:rPr>
          <w:b/>
          <w:bCs/>
          <w:lang w:val="fr-FR"/>
        </w:rPr>
        <w:t>’</w:t>
      </w:r>
      <w:r w:rsidRPr="00121716">
        <w:rPr>
          <w:b/>
          <w:bCs/>
          <w:lang w:val="fr-FR"/>
        </w:rPr>
        <w:t>établir, pour assurer l</w:t>
      </w:r>
      <w:r w:rsidR="000925D2" w:rsidRPr="00121716">
        <w:rPr>
          <w:b/>
          <w:bCs/>
          <w:lang w:val="fr-FR"/>
        </w:rPr>
        <w:t>’</w:t>
      </w:r>
      <w:r w:rsidRPr="00121716">
        <w:rPr>
          <w:b/>
          <w:bCs/>
          <w:lang w:val="fr-FR"/>
        </w:rPr>
        <w:t>application de cette stratégie, un mécanisme assorti d</w:t>
      </w:r>
      <w:r w:rsidR="000925D2" w:rsidRPr="00121716">
        <w:rPr>
          <w:b/>
          <w:bCs/>
          <w:lang w:val="fr-FR"/>
        </w:rPr>
        <w:t>’</w:t>
      </w:r>
      <w:r w:rsidRPr="00121716">
        <w:rPr>
          <w:b/>
          <w:bCs/>
          <w:lang w:val="fr-FR"/>
        </w:rPr>
        <w:t>un calendrier, d</w:t>
      </w:r>
      <w:r w:rsidR="000925D2" w:rsidRPr="00121716">
        <w:rPr>
          <w:b/>
          <w:bCs/>
          <w:lang w:val="fr-FR"/>
        </w:rPr>
        <w:t>’</w:t>
      </w:r>
      <w:r w:rsidRPr="00121716">
        <w:rPr>
          <w:b/>
          <w:bCs/>
          <w:lang w:val="fr-FR"/>
        </w:rPr>
        <w:t>indicateurs et de critères de suivi et d</w:t>
      </w:r>
      <w:r w:rsidR="000925D2" w:rsidRPr="00121716">
        <w:rPr>
          <w:b/>
          <w:bCs/>
          <w:lang w:val="fr-FR"/>
        </w:rPr>
        <w:t>’</w:t>
      </w:r>
      <w:r w:rsidRPr="00121716">
        <w:rPr>
          <w:b/>
          <w:bCs/>
          <w:lang w:val="fr-FR"/>
        </w:rPr>
        <w:t>évaluation clairs et doté de ressources suffisantes</w:t>
      </w:r>
      <w:r w:rsidR="000925D2" w:rsidRPr="00121716">
        <w:rPr>
          <w:b/>
          <w:bCs/>
          <w:lang w:val="fr-FR"/>
        </w:rPr>
        <w:t> ;</w:t>
      </w:r>
      <w:r w:rsidRPr="00121716">
        <w:rPr>
          <w:b/>
          <w:bCs/>
          <w:lang w:val="fr-FR"/>
        </w:rPr>
        <w:t xml:space="preserve"> et de faire figurer dans son prochain rapport périodique des informations sur les résultats de cette stratégie</w:t>
      </w:r>
      <w:r w:rsidR="000925D2" w:rsidRPr="00121716">
        <w:rPr>
          <w:b/>
          <w:bCs/>
          <w:lang w:val="fr-FR"/>
        </w:rPr>
        <w:t> ;</w:t>
      </w:r>
    </w:p>
    <w:p w14:paraId="072591DF" w14:textId="34FAA432" w:rsidR="00C57D8A" w:rsidRPr="00121716" w:rsidRDefault="00C57D8A" w:rsidP="00D521AC">
      <w:pPr>
        <w:pStyle w:val="SingleTxtG"/>
        <w:spacing w:after="100" w:line="236" w:lineRule="exact"/>
        <w:ind w:firstLine="567"/>
        <w:rPr>
          <w:b/>
          <w:bCs/>
        </w:rPr>
      </w:pPr>
      <w:r w:rsidRPr="00121716">
        <w:rPr>
          <w:b/>
          <w:bCs/>
          <w:lang w:val="fr-FR"/>
        </w:rPr>
        <w:t>b)</w:t>
      </w:r>
      <w:r w:rsidRPr="00121716">
        <w:rPr>
          <w:b/>
          <w:bCs/>
          <w:lang w:val="fr-FR"/>
        </w:rPr>
        <w:tab/>
        <w:t>De faire le nécessaire pour que toutes ses politiques et stratégies en matière de migration intègrent les questions de genre et s</w:t>
      </w:r>
      <w:r w:rsidR="000925D2" w:rsidRPr="00121716">
        <w:rPr>
          <w:b/>
          <w:bCs/>
          <w:lang w:val="fr-FR"/>
        </w:rPr>
        <w:t>’</w:t>
      </w:r>
      <w:r w:rsidRPr="00121716">
        <w:rPr>
          <w:b/>
          <w:bCs/>
          <w:lang w:val="fr-FR"/>
        </w:rPr>
        <w:t xml:space="preserve">inscrivent dans une démarche intersectionnelle, et de veiller à ce que ces politiques et stratégies protègent les femmes et les filles, </w:t>
      </w:r>
      <w:r w:rsidR="000925D2" w:rsidRPr="00121716">
        <w:rPr>
          <w:b/>
          <w:bCs/>
          <w:lang w:val="fr-FR"/>
        </w:rPr>
        <w:t>y compris</w:t>
      </w:r>
      <w:r w:rsidRPr="00121716">
        <w:rPr>
          <w:b/>
          <w:bCs/>
          <w:lang w:val="fr-FR"/>
        </w:rPr>
        <w:t xml:space="preserve"> celles qui sont handicapées, contre la violence fondée sur le genre, la violence en ligne, le harcèlement, l</w:t>
      </w:r>
      <w:r w:rsidR="000925D2" w:rsidRPr="00121716">
        <w:rPr>
          <w:b/>
          <w:bCs/>
          <w:lang w:val="fr-FR"/>
        </w:rPr>
        <w:t>’</w:t>
      </w:r>
      <w:r w:rsidRPr="00121716">
        <w:rPr>
          <w:b/>
          <w:bCs/>
          <w:lang w:val="fr-FR"/>
        </w:rPr>
        <w:t>escroquerie en ligne, la traite et la discrimination fondée sur le genre</w:t>
      </w:r>
      <w:r w:rsidR="000925D2" w:rsidRPr="00121716">
        <w:rPr>
          <w:b/>
          <w:bCs/>
          <w:lang w:val="fr-FR"/>
        </w:rPr>
        <w:t> ;</w:t>
      </w:r>
    </w:p>
    <w:p w14:paraId="4759B96E" w14:textId="55128D89" w:rsidR="00C57D8A" w:rsidRPr="00121716" w:rsidRDefault="00C57D8A" w:rsidP="00D521AC">
      <w:pPr>
        <w:pStyle w:val="SingleTxtG"/>
        <w:spacing w:after="100" w:line="236" w:lineRule="exact"/>
        <w:ind w:firstLine="567"/>
        <w:rPr>
          <w:b/>
          <w:bCs/>
        </w:rPr>
      </w:pPr>
      <w:r w:rsidRPr="00121716">
        <w:rPr>
          <w:b/>
          <w:bCs/>
          <w:lang w:val="fr-FR"/>
        </w:rPr>
        <w:t>c)</w:t>
      </w:r>
      <w:r w:rsidRPr="00121716">
        <w:rPr>
          <w:b/>
          <w:bCs/>
          <w:lang w:val="fr-FR"/>
        </w:rPr>
        <w:tab/>
        <w:t>De renforcer les stratégies de sensibilisation visant à informer les travailleurs migrants dans l</w:t>
      </w:r>
      <w:r w:rsidR="000925D2" w:rsidRPr="00121716">
        <w:rPr>
          <w:b/>
          <w:bCs/>
          <w:lang w:val="fr-FR"/>
        </w:rPr>
        <w:t>’</w:t>
      </w:r>
      <w:r w:rsidRPr="00121716">
        <w:rPr>
          <w:b/>
          <w:bCs/>
          <w:lang w:val="fr-FR"/>
        </w:rPr>
        <w:t>État Partie et à l</w:t>
      </w:r>
      <w:r w:rsidR="000925D2" w:rsidRPr="00121716">
        <w:rPr>
          <w:b/>
          <w:bCs/>
          <w:lang w:val="fr-FR"/>
        </w:rPr>
        <w:t>’</w:t>
      </w:r>
      <w:r w:rsidRPr="00121716">
        <w:rPr>
          <w:b/>
          <w:bCs/>
          <w:lang w:val="fr-FR"/>
        </w:rPr>
        <w:t>étranger des ressources dont ils peuvent bénéficier pour protéger leurs droits et de la façon d</w:t>
      </w:r>
      <w:r w:rsidR="000925D2" w:rsidRPr="00121716">
        <w:rPr>
          <w:b/>
          <w:bCs/>
          <w:lang w:val="fr-FR"/>
        </w:rPr>
        <w:t>’</w:t>
      </w:r>
      <w:r w:rsidRPr="00121716">
        <w:rPr>
          <w:b/>
          <w:bCs/>
          <w:lang w:val="fr-FR"/>
        </w:rPr>
        <w:t>y accéder</w:t>
      </w:r>
      <w:r w:rsidR="00AE3E83" w:rsidRPr="00AE3E83">
        <w:rPr>
          <w:b/>
          <w:bCs/>
          <w:lang w:val="fr-FR"/>
        </w:rPr>
        <w:t>.</w:t>
      </w:r>
    </w:p>
    <w:p w14:paraId="582B8B40" w14:textId="77777777" w:rsidR="00C57D8A" w:rsidRPr="008D7DC7" w:rsidRDefault="00C57D8A" w:rsidP="00D521AC">
      <w:pPr>
        <w:pStyle w:val="H23G"/>
        <w:spacing w:after="100" w:line="236" w:lineRule="exact"/>
      </w:pPr>
      <w:r>
        <w:rPr>
          <w:lang w:val="fr-FR"/>
        </w:rPr>
        <w:tab/>
      </w:r>
      <w:r>
        <w:rPr>
          <w:lang w:val="fr-FR"/>
        </w:rPr>
        <w:tab/>
        <w:t>Coordination</w:t>
      </w:r>
    </w:p>
    <w:p w14:paraId="1989EB5F" w14:textId="2A72185F" w:rsidR="00C57D8A" w:rsidRPr="008D7DC7" w:rsidRDefault="00C57D8A" w:rsidP="00D521AC">
      <w:pPr>
        <w:pStyle w:val="SingleTxtG"/>
        <w:spacing w:after="100" w:line="236" w:lineRule="exact"/>
      </w:pPr>
      <w:r w:rsidRPr="00AE3E83">
        <w:rPr>
          <w:lang w:val="fr-FR"/>
        </w:rPr>
        <w:t>18</w:t>
      </w:r>
      <w:r w:rsidR="00AE3E83" w:rsidRPr="00AE3E83">
        <w:rPr>
          <w:lang w:val="fr-FR"/>
        </w:rPr>
        <w:t>.</w:t>
      </w:r>
      <w:r>
        <w:rPr>
          <w:lang w:val="fr-FR"/>
        </w:rPr>
        <w:tab/>
        <w:t>Le Comité note que l</w:t>
      </w:r>
      <w:r w:rsidR="000925D2">
        <w:rPr>
          <w:lang w:val="fr-FR"/>
        </w:rPr>
        <w:t>’</w:t>
      </w:r>
      <w:r>
        <w:rPr>
          <w:lang w:val="fr-FR"/>
        </w:rPr>
        <w:t>État Partie s</w:t>
      </w:r>
      <w:r w:rsidR="000925D2">
        <w:rPr>
          <w:lang w:val="fr-FR"/>
        </w:rPr>
        <w:t>’</w:t>
      </w:r>
      <w:r>
        <w:rPr>
          <w:lang w:val="fr-FR"/>
        </w:rPr>
        <w:t>est doté d</w:t>
      </w:r>
      <w:r w:rsidR="000925D2">
        <w:rPr>
          <w:lang w:val="fr-FR"/>
        </w:rPr>
        <w:t>’</w:t>
      </w:r>
      <w:r>
        <w:rPr>
          <w:lang w:val="fr-FR"/>
        </w:rPr>
        <w:t>un Ministère de la protection des travailleurs migrants indonésiens, et prend note des mesures supplémentaires adoptées pour améliorer la coordination entre les services de l</w:t>
      </w:r>
      <w:r w:rsidR="000925D2">
        <w:rPr>
          <w:lang w:val="fr-FR"/>
        </w:rPr>
        <w:t>’</w:t>
      </w:r>
      <w:r>
        <w:rPr>
          <w:lang w:val="fr-FR"/>
        </w:rPr>
        <w:t>État chargés des questions migratoires</w:t>
      </w:r>
      <w:r w:rsidR="00AE3E83" w:rsidRPr="00AE3E83">
        <w:rPr>
          <w:lang w:val="fr-FR"/>
        </w:rPr>
        <w:t>.</w:t>
      </w:r>
      <w:r>
        <w:rPr>
          <w:lang w:val="fr-FR"/>
        </w:rPr>
        <w:t xml:space="preserve"> Il</w:t>
      </w:r>
      <w:r w:rsidR="00B230DB">
        <w:rPr>
          <w:lang w:val="fr-FR"/>
        </w:rPr>
        <w:t> </w:t>
      </w:r>
      <w:r>
        <w:rPr>
          <w:lang w:val="fr-FR"/>
        </w:rPr>
        <w:t>note toutefois avec inquiétude que la coordination demeure insuffisante, comme en témoigne le fait que les questions liées à la migration continuent d</w:t>
      </w:r>
      <w:r w:rsidR="000925D2">
        <w:rPr>
          <w:lang w:val="fr-FR"/>
        </w:rPr>
        <w:t>’</w:t>
      </w:r>
      <w:r>
        <w:rPr>
          <w:lang w:val="fr-FR"/>
        </w:rPr>
        <w:t>être traitées par plusieurs ministères −</w:t>
      </w:r>
      <w:r w:rsidR="00B230DB">
        <w:rPr>
          <w:lang w:val="fr-FR"/>
        </w:rPr>
        <w:t> </w:t>
      </w:r>
      <w:r>
        <w:rPr>
          <w:lang w:val="fr-FR"/>
        </w:rPr>
        <w:t>dont le Ministère de la protection des travailleurs migrants, le Ministère de l</w:t>
      </w:r>
      <w:r w:rsidR="000925D2">
        <w:rPr>
          <w:lang w:val="fr-FR"/>
        </w:rPr>
        <w:t>’</w:t>
      </w:r>
      <w:r>
        <w:rPr>
          <w:lang w:val="fr-FR"/>
        </w:rPr>
        <w:t>immigration et des affaires pénitentiaires, ainsi que les ministères chargés de la main</w:t>
      </w:r>
      <w:r w:rsidR="00272C22">
        <w:rPr>
          <w:lang w:val="fr-FR"/>
        </w:rPr>
        <w:noBreakHyphen/>
      </w:r>
      <w:r>
        <w:rPr>
          <w:lang w:val="fr-FR"/>
        </w:rPr>
        <w:t>d</w:t>
      </w:r>
      <w:r w:rsidR="000925D2">
        <w:rPr>
          <w:lang w:val="fr-FR"/>
        </w:rPr>
        <w:t>’</w:t>
      </w:r>
      <w:r>
        <w:rPr>
          <w:lang w:val="fr-FR"/>
        </w:rPr>
        <w:t>œuvre, des affaires légales, des droits de l</w:t>
      </w:r>
      <w:r w:rsidR="000925D2">
        <w:rPr>
          <w:lang w:val="fr-FR"/>
        </w:rPr>
        <w:t>’</w:t>
      </w:r>
      <w:r>
        <w:rPr>
          <w:lang w:val="fr-FR"/>
        </w:rPr>
        <w:t>homme et des affaires étrangères</w:t>
      </w:r>
      <w:r w:rsidR="00B230DB">
        <w:rPr>
          <w:lang w:val="fr-FR"/>
        </w:rPr>
        <w:t> </w:t>
      </w:r>
      <w:r>
        <w:rPr>
          <w:lang w:val="fr-FR"/>
        </w:rPr>
        <w:t>−, parallèlement à deux ministères chargés de la coordination</w:t>
      </w:r>
      <w:r w:rsidR="00AE3E83" w:rsidRPr="00AE3E83">
        <w:rPr>
          <w:lang w:val="fr-FR"/>
        </w:rPr>
        <w:t>.</w:t>
      </w:r>
    </w:p>
    <w:p w14:paraId="5B175C2C" w14:textId="6E405E5C" w:rsidR="00C57D8A" w:rsidRPr="008D7DC7" w:rsidRDefault="00C57D8A" w:rsidP="00D521AC">
      <w:pPr>
        <w:pStyle w:val="SingleTxtG"/>
        <w:spacing w:after="100" w:line="236" w:lineRule="exact"/>
        <w:rPr>
          <w:b/>
          <w:bCs/>
        </w:rPr>
      </w:pPr>
      <w:r w:rsidRPr="00AE3E83">
        <w:rPr>
          <w:lang w:val="fr-FR"/>
        </w:rPr>
        <w:t>19</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2A37FAD3" w14:textId="75687F27" w:rsidR="00C57D8A" w:rsidRPr="00121716" w:rsidRDefault="00C57D8A" w:rsidP="00D521AC">
      <w:pPr>
        <w:pStyle w:val="SingleTxtG"/>
        <w:spacing w:after="100" w:line="236" w:lineRule="exact"/>
        <w:ind w:firstLine="567"/>
        <w:rPr>
          <w:b/>
          <w:bCs/>
        </w:rPr>
      </w:pPr>
      <w:r w:rsidRPr="00121716">
        <w:rPr>
          <w:b/>
          <w:bCs/>
          <w:lang w:val="fr-FR"/>
        </w:rPr>
        <w:t>a)</w:t>
      </w:r>
      <w:r w:rsidRPr="00121716">
        <w:rPr>
          <w:b/>
          <w:bCs/>
          <w:lang w:val="fr-FR"/>
        </w:rPr>
        <w:tab/>
        <w:t>De faire en sorte que le cadre juridique et institutionnel de la protection des travailleurs migrants indonésiens et étrangers et de leurs familles soit cohérent et solide, de préférence en confiant cette protection à un organe interministériel unique de haut niveau doté d</w:t>
      </w:r>
      <w:r w:rsidR="000925D2" w:rsidRPr="00121716">
        <w:rPr>
          <w:b/>
          <w:bCs/>
          <w:lang w:val="fr-FR"/>
        </w:rPr>
        <w:t>’</w:t>
      </w:r>
      <w:r w:rsidRPr="00121716">
        <w:rPr>
          <w:b/>
          <w:bCs/>
          <w:lang w:val="fr-FR"/>
        </w:rPr>
        <w:t>un mandat clairement défini et des ressources nécessaires et investi d</w:t>
      </w:r>
      <w:r w:rsidR="000925D2" w:rsidRPr="00121716">
        <w:rPr>
          <w:b/>
          <w:bCs/>
          <w:lang w:val="fr-FR"/>
        </w:rPr>
        <w:t>’</w:t>
      </w:r>
      <w:r w:rsidRPr="00121716">
        <w:rPr>
          <w:b/>
          <w:bCs/>
          <w:lang w:val="fr-FR"/>
        </w:rPr>
        <w:t>une autorité suffisante</w:t>
      </w:r>
      <w:r w:rsidR="000925D2" w:rsidRPr="00121716">
        <w:rPr>
          <w:b/>
          <w:bCs/>
          <w:lang w:val="fr-FR"/>
        </w:rPr>
        <w:t> ;</w:t>
      </w:r>
    </w:p>
    <w:p w14:paraId="409E2746" w14:textId="233E7A8D" w:rsidR="00C57D8A" w:rsidRPr="008D7DC7" w:rsidRDefault="00C57D8A" w:rsidP="00D521AC">
      <w:pPr>
        <w:pStyle w:val="SingleTxtG"/>
        <w:widowControl w:val="0"/>
        <w:spacing w:after="100" w:line="236" w:lineRule="exact"/>
        <w:ind w:firstLine="567"/>
        <w:rPr>
          <w:b/>
          <w:bCs/>
        </w:rPr>
      </w:pPr>
      <w:r w:rsidRPr="00121716">
        <w:rPr>
          <w:b/>
          <w:bCs/>
          <w:lang w:val="fr-FR"/>
        </w:rPr>
        <w:t>b)</w:t>
      </w:r>
      <w:r w:rsidRPr="00121716">
        <w:rPr>
          <w:b/>
          <w:bCs/>
          <w:lang w:val="fr-FR"/>
        </w:rPr>
        <w:tab/>
        <w:t>De procéder au transfert de ce mandat de façon transparente et inclusive, à l</w:t>
      </w:r>
      <w:r w:rsidR="000925D2" w:rsidRPr="00121716">
        <w:rPr>
          <w:b/>
          <w:bCs/>
          <w:lang w:val="fr-FR"/>
        </w:rPr>
        <w:t>’</w:t>
      </w:r>
      <w:r w:rsidRPr="00121716">
        <w:rPr>
          <w:b/>
          <w:bCs/>
          <w:lang w:val="fr-FR"/>
        </w:rPr>
        <w:t>issue d</w:t>
      </w:r>
      <w:r w:rsidR="000925D2" w:rsidRPr="00121716">
        <w:rPr>
          <w:b/>
          <w:bCs/>
          <w:lang w:val="fr-FR"/>
        </w:rPr>
        <w:t>’</w:t>
      </w:r>
      <w:r w:rsidRPr="00121716">
        <w:rPr>
          <w:b/>
          <w:bCs/>
          <w:lang w:val="fr-FR"/>
        </w:rPr>
        <w:t>une période</w:t>
      </w:r>
      <w:r>
        <w:rPr>
          <w:b/>
          <w:bCs/>
          <w:lang w:val="fr-FR"/>
        </w:rPr>
        <w:t xml:space="preserve"> de transition limitée dans le temps, du Ministère de la main</w:t>
      </w:r>
      <w:r w:rsidR="00580E5F">
        <w:rPr>
          <w:b/>
          <w:bCs/>
          <w:lang w:val="fr-FR"/>
        </w:rPr>
        <w:noBreakHyphen/>
      </w:r>
      <w:r>
        <w:rPr>
          <w:b/>
          <w:bCs/>
          <w:lang w:val="fr-FR"/>
        </w:rPr>
        <w:t>d</w:t>
      </w:r>
      <w:r w:rsidR="000925D2">
        <w:rPr>
          <w:b/>
          <w:bCs/>
          <w:lang w:val="fr-FR"/>
        </w:rPr>
        <w:t>’</w:t>
      </w:r>
      <w:r>
        <w:rPr>
          <w:b/>
          <w:bCs/>
          <w:lang w:val="fr-FR"/>
        </w:rPr>
        <w:t>œuvre au Ministère de la protection des travailleurs migrants indonésiens, d</w:t>
      </w:r>
      <w:r w:rsidR="000925D2">
        <w:rPr>
          <w:b/>
          <w:bCs/>
          <w:lang w:val="fr-FR"/>
        </w:rPr>
        <w:t>’</w:t>
      </w:r>
      <w:r>
        <w:rPr>
          <w:b/>
          <w:bCs/>
          <w:lang w:val="fr-FR"/>
        </w:rPr>
        <w:t>adopter les réglementations en suspens et de veiller à ce que cette nouvelle institution garantisse l</w:t>
      </w:r>
      <w:r w:rsidR="000925D2">
        <w:rPr>
          <w:b/>
          <w:bCs/>
          <w:lang w:val="fr-FR"/>
        </w:rPr>
        <w:t>’</w:t>
      </w:r>
      <w:r>
        <w:rPr>
          <w:b/>
          <w:bCs/>
          <w:lang w:val="fr-FR"/>
        </w:rPr>
        <w:t>accès à la justice et à des recours aux travailleurs migrants, exerce efficacement son mandat de surveillance et de contrôle, protège les droits des marins et pêcheurs migrants et s</w:t>
      </w:r>
      <w:r w:rsidR="000925D2">
        <w:rPr>
          <w:b/>
          <w:bCs/>
          <w:lang w:val="fr-FR"/>
        </w:rPr>
        <w:t>’</w:t>
      </w:r>
      <w:r>
        <w:rPr>
          <w:b/>
          <w:bCs/>
          <w:lang w:val="fr-FR"/>
        </w:rPr>
        <w:t>attaque aux causes structurelles de la migration irrégulière dans une perspective axée sur les droits de l</w:t>
      </w:r>
      <w:r w:rsidR="000925D2">
        <w:rPr>
          <w:b/>
          <w:bCs/>
          <w:lang w:val="fr-FR"/>
        </w:rPr>
        <w:t>’</w:t>
      </w:r>
      <w:r>
        <w:rPr>
          <w:b/>
          <w:bCs/>
          <w:lang w:val="fr-FR"/>
        </w:rPr>
        <w:t>homme</w:t>
      </w:r>
      <w:r w:rsidR="00AE3E83" w:rsidRPr="00AE3E83">
        <w:rPr>
          <w:b/>
          <w:bCs/>
          <w:lang w:val="fr-FR"/>
        </w:rPr>
        <w:t>.</w:t>
      </w:r>
    </w:p>
    <w:p w14:paraId="0E55923B" w14:textId="77777777" w:rsidR="00C57D8A" w:rsidRPr="008D7DC7" w:rsidRDefault="00C57D8A" w:rsidP="002D6899">
      <w:pPr>
        <w:pStyle w:val="H23G"/>
        <w:spacing w:after="100" w:line="236" w:lineRule="exact"/>
      </w:pPr>
      <w:r>
        <w:rPr>
          <w:lang w:val="fr-FR"/>
        </w:rPr>
        <w:lastRenderedPageBreak/>
        <w:tab/>
      </w:r>
      <w:r>
        <w:rPr>
          <w:lang w:val="fr-FR"/>
        </w:rPr>
        <w:tab/>
        <w:t>Collecte de données et droit à la vie privée</w:t>
      </w:r>
    </w:p>
    <w:p w14:paraId="03D7A732" w14:textId="33C83585" w:rsidR="00C57D8A" w:rsidRPr="008D7DC7" w:rsidRDefault="00C57D8A" w:rsidP="002D6899">
      <w:pPr>
        <w:pStyle w:val="SingleTxtG"/>
        <w:spacing w:after="100" w:line="236" w:lineRule="exact"/>
      </w:pPr>
      <w:r w:rsidRPr="00AE3E83">
        <w:rPr>
          <w:lang w:val="fr-FR"/>
        </w:rPr>
        <w:t>20</w:t>
      </w:r>
      <w:r w:rsidR="00AE3E83" w:rsidRPr="00AE3E83">
        <w:rPr>
          <w:lang w:val="fr-FR"/>
        </w:rPr>
        <w:t>.</w:t>
      </w:r>
      <w:r>
        <w:rPr>
          <w:lang w:val="fr-FR"/>
        </w:rPr>
        <w:tab/>
        <w:t>Le Comité prend note des différentes initiatives visant à améliorer la gouvernance des données relatives aux migrations et à aligner les données sur les normes internationales, ainsi</w:t>
      </w:r>
      <w:r w:rsidR="006A3DC8">
        <w:rPr>
          <w:lang w:val="fr-FR"/>
        </w:rPr>
        <w:t> </w:t>
      </w:r>
      <w:r>
        <w:rPr>
          <w:lang w:val="fr-FR"/>
        </w:rPr>
        <w:t>que du cryptage et de la surveillance des plateformes numériques et de l</w:t>
      </w:r>
      <w:r w:rsidR="000925D2">
        <w:rPr>
          <w:lang w:val="fr-FR"/>
        </w:rPr>
        <w:t>’</w:t>
      </w:r>
      <w:r>
        <w:rPr>
          <w:lang w:val="fr-FR"/>
        </w:rPr>
        <w:t>élaboration de supports de formation en ligne</w:t>
      </w:r>
      <w:r w:rsidR="00AE3E83" w:rsidRPr="00AE3E83">
        <w:rPr>
          <w:lang w:val="fr-FR"/>
        </w:rPr>
        <w:t>.</w:t>
      </w:r>
      <w:r>
        <w:rPr>
          <w:lang w:val="fr-FR"/>
        </w:rPr>
        <w:t xml:space="preserve"> Il note toutefois avec préoccupation</w:t>
      </w:r>
      <w:r w:rsidR="000925D2">
        <w:rPr>
          <w:lang w:val="fr-FR"/>
        </w:rPr>
        <w:t> :</w:t>
      </w:r>
    </w:p>
    <w:p w14:paraId="0335E0C4" w14:textId="541FAE41" w:rsidR="00C57D8A" w:rsidRPr="008D7DC7" w:rsidRDefault="00C57D8A" w:rsidP="002D6899">
      <w:pPr>
        <w:pStyle w:val="SingleTxtG"/>
        <w:spacing w:after="100" w:line="236" w:lineRule="exact"/>
        <w:ind w:firstLine="567"/>
      </w:pPr>
      <w:r>
        <w:rPr>
          <w:lang w:val="fr-FR"/>
        </w:rPr>
        <w:t>a)</w:t>
      </w:r>
      <w:r>
        <w:rPr>
          <w:lang w:val="fr-FR"/>
        </w:rPr>
        <w:tab/>
        <w:t>Qu</w:t>
      </w:r>
      <w:r w:rsidR="000925D2">
        <w:rPr>
          <w:lang w:val="fr-FR"/>
        </w:rPr>
        <w:t>’</w:t>
      </w:r>
      <w:r>
        <w:rPr>
          <w:lang w:val="fr-FR"/>
        </w:rPr>
        <w:t>il reste d</w:t>
      </w:r>
      <w:r w:rsidR="000925D2">
        <w:rPr>
          <w:lang w:val="fr-FR"/>
        </w:rPr>
        <w:t>’</w:t>
      </w:r>
      <w:r>
        <w:rPr>
          <w:lang w:val="fr-FR"/>
        </w:rPr>
        <w:t>importantes disparités et incohérences dans la collecte de données sur les migrations, ainsi que des obstacles à la collecte de statistiques sur les migrants en situation irrégulière, tant au niveau national qu</w:t>
      </w:r>
      <w:r w:rsidR="000925D2">
        <w:rPr>
          <w:lang w:val="fr-FR"/>
        </w:rPr>
        <w:t>’</w:t>
      </w:r>
      <w:r>
        <w:rPr>
          <w:lang w:val="fr-FR"/>
        </w:rPr>
        <w:t>à l</w:t>
      </w:r>
      <w:r w:rsidR="000925D2">
        <w:rPr>
          <w:lang w:val="fr-FR"/>
        </w:rPr>
        <w:t>’</w:t>
      </w:r>
      <w:r>
        <w:rPr>
          <w:lang w:val="fr-FR"/>
        </w:rPr>
        <w:t>étranger</w:t>
      </w:r>
      <w:r w:rsidR="000925D2">
        <w:rPr>
          <w:lang w:val="fr-FR"/>
        </w:rPr>
        <w:t> ;</w:t>
      </w:r>
    </w:p>
    <w:p w14:paraId="4922FCDA" w14:textId="57206824" w:rsidR="000925D2" w:rsidRDefault="00C57D8A" w:rsidP="002D6899">
      <w:pPr>
        <w:pStyle w:val="SingleTxtG"/>
        <w:spacing w:after="100" w:line="236" w:lineRule="exact"/>
        <w:ind w:firstLine="567"/>
        <w:rPr>
          <w:lang w:val="fr-FR"/>
        </w:rPr>
      </w:pPr>
      <w:r>
        <w:rPr>
          <w:lang w:val="fr-FR"/>
        </w:rPr>
        <w:t>b)</w:t>
      </w:r>
      <w:r>
        <w:rPr>
          <w:lang w:val="fr-FR"/>
        </w:rPr>
        <w:tab/>
        <w:t>Qu</w:t>
      </w:r>
      <w:r w:rsidR="000925D2">
        <w:rPr>
          <w:lang w:val="fr-FR"/>
        </w:rPr>
        <w:t>’</w:t>
      </w:r>
      <w:r>
        <w:rPr>
          <w:lang w:val="fr-FR"/>
        </w:rPr>
        <w:t>il est nécessaire d</w:t>
      </w:r>
      <w:r w:rsidR="000925D2">
        <w:rPr>
          <w:lang w:val="fr-FR"/>
        </w:rPr>
        <w:t>’</w:t>
      </w:r>
      <w:r>
        <w:rPr>
          <w:lang w:val="fr-FR"/>
        </w:rPr>
        <w:t>améliorer les dispositifs existants de protection de la vie privée des travailleurs migrants, et de veiller à ce que les acteurs privés, tels que les agences de recrutement, s</w:t>
      </w:r>
      <w:r w:rsidR="000925D2">
        <w:rPr>
          <w:lang w:val="fr-FR"/>
        </w:rPr>
        <w:t>’</w:t>
      </w:r>
      <w:r>
        <w:rPr>
          <w:lang w:val="fr-FR"/>
        </w:rPr>
        <w:t>y conforment</w:t>
      </w:r>
      <w:r w:rsidR="00AE3E83" w:rsidRPr="00AE3E83">
        <w:rPr>
          <w:lang w:val="fr-FR"/>
        </w:rPr>
        <w:t>.</w:t>
      </w:r>
    </w:p>
    <w:p w14:paraId="22809DA1" w14:textId="140A4DDD" w:rsidR="00C57D8A" w:rsidRPr="008D7DC7" w:rsidRDefault="00C57D8A" w:rsidP="002D6899">
      <w:pPr>
        <w:pStyle w:val="SingleTxtG"/>
        <w:spacing w:after="100" w:line="236" w:lineRule="exact"/>
        <w:rPr>
          <w:b/>
          <w:bCs/>
        </w:rPr>
      </w:pPr>
      <w:r w:rsidRPr="00AE3E83">
        <w:rPr>
          <w:lang w:val="fr-FR"/>
        </w:rPr>
        <w:t>21</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3B2BFCF6" w14:textId="534921CC" w:rsidR="00C57D8A" w:rsidRPr="00121716" w:rsidRDefault="00C57D8A" w:rsidP="002D6899">
      <w:pPr>
        <w:pStyle w:val="SingleTxtG"/>
        <w:spacing w:after="100" w:line="236" w:lineRule="exact"/>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élaborer un cadre méthodologique de collecte de données qui englobe tous les aspects de la Convention, et de veiller à ce qu</w:t>
      </w:r>
      <w:r w:rsidR="000925D2" w:rsidRPr="00121716">
        <w:rPr>
          <w:b/>
          <w:bCs/>
          <w:lang w:val="fr-FR"/>
        </w:rPr>
        <w:t>’</w:t>
      </w:r>
      <w:r w:rsidRPr="00121716">
        <w:rPr>
          <w:b/>
          <w:bCs/>
          <w:lang w:val="fr-FR"/>
        </w:rPr>
        <w:t>il comprenne des informations ventilées par sexe, nationalité, origine ethnique, handicap, âge et statut migratoire, et</w:t>
      </w:r>
      <w:r w:rsidR="00A64B28">
        <w:rPr>
          <w:b/>
          <w:bCs/>
          <w:lang w:val="fr-FR"/>
        </w:rPr>
        <w:t> </w:t>
      </w:r>
      <w:r w:rsidRPr="00121716">
        <w:rPr>
          <w:b/>
          <w:bCs/>
          <w:lang w:val="fr-FR"/>
        </w:rPr>
        <w:t>de</w:t>
      </w:r>
      <w:r w:rsidR="00A64B28">
        <w:rPr>
          <w:b/>
          <w:bCs/>
          <w:lang w:val="fr-FR"/>
        </w:rPr>
        <w:t> </w:t>
      </w:r>
      <w:r w:rsidRPr="00121716">
        <w:rPr>
          <w:b/>
          <w:bCs/>
          <w:lang w:val="fr-FR"/>
        </w:rPr>
        <w:t>rendre ces informations accessibles au public</w:t>
      </w:r>
      <w:r w:rsidR="000925D2" w:rsidRPr="00121716">
        <w:rPr>
          <w:b/>
          <w:bCs/>
          <w:lang w:val="fr-FR"/>
        </w:rPr>
        <w:t> ;</w:t>
      </w:r>
    </w:p>
    <w:p w14:paraId="21942A2F" w14:textId="13D83497" w:rsidR="00C57D8A" w:rsidRPr="008D7DC7" w:rsidRDefault="00C57D8A" w:rsidP="002D6899">
      <w:pPr>
        <w:pStyle w:val="SingleTxtG"/>
        <w:spacing w:after="100" w:line="236" w:lineRule="exact"/>
        <w:ind w:firstLine="567"/>
        <w:rPr>
          <w:b/>
          <w:bCs/>
        </w:rPr>
      </w:pPr>
      <w:r w:rsidRPr="00121716">
        <w:rPr>
          <w:b/>
          <w:bCs/>
          <w:lang w:val="fr-FR"/>
        </w:rPr>
        <w:t>b)</w:t>
      </w:r>
      <w:r w:rsidRPr="00121716">
        <w:rPr>
          <w:b/>
          <w:bCs/>
          <w:lang w:val="fr-FR"/>
        </w:rPr>
        <w:tab/>
        <w:t>De garantir la confidentialité et la protection des données collectées en mettant en place des dispositifs qui cloisonnent et limitent l</w:t>
      </w:r>
      <w:r w:rsidR="000925D2" w:rsidRPr="00121716">
        <w:rPr>
          <w:b/>
          <w:bCs/>
          <w:lang w:val="fr-FR"/>
        </w:rPr>
        <w:t>’</w:t>
      </w:r>
      <w:r w:rsidRPr="00121716">
        <w:rPr>
          <w:b/>
          <w:bCs/>
          <w:lang w:val="fr-FR"/>
        </w:rPr>
        <w:t>accès à ces données, afin</w:t>
      </w:r>
      <w:r w:rsidR="00A64B28">
        <w:rPr>
          <w:b/>
          <w:bCs/>
          <w:lang w:val="fr-FR"/>
        </w:rPr>
        <w:t> </w:t>
      </w:r>
      <w:r w:rsidRPr="00121716">
        <w:rPr>
          <w:b/>
          <w:bCs/>
          <w:lang w:val="fr-FR"/>
        </w:rPr>
        <w:t>que les travailleurs migrants, notamment ceux qui sont en situation irrégulière, puissent bénéficier des services sans craindre d</w:t>
      </w:r>
      <w:r w:rsidR="000925D2" w:rsidRPr="00121716">
        <w:rPr>
          <w:b/>
          <w:bCs/>
          <w:lang w:val="fr-FR"/>
        </w:rPr>
        <w:t>’</w:t>
      </w:r>
      <w:r w:rsidRPr="00121716">
        <w:rPr>
          <w:b/>
          <w:bCs/>
          <w:lang w:val="fr-FR"/>
        </w:rPr>
        <w:t>être arrêtés, détenus ou expulsés</w:t>
      </w:r>
      <w:r w:rsidR="000925D2" w:rsidRPr="00121716">
        <w:rPr>
          <w:b/>
          <w:bCs/>
          <w:lang w:val="fr-FR"/>
        </w:rPr>
        <w:t> ;</w:t>
      </w:r>
      <w:r w:rsidRPr="00121716">
        <w:rPr>
          <w:b/>
          <w:bCs/>
          <w:lang w:val="fr-FR"/>
        </w:rPr>
        <w:t xml:space="preserve"> de veiller à ce que les acteurs privés, notamment</w:t>
      </w:r>
      <w:r>
        <w:rPr>
          <w:b/>
          <w:bCs/>
          <w:lang w:val="fr-FR"/>
        </w:rPr>
        <w:t xml:space="preserve"> les agences de recrutement, protègent le droit à la vie privée des travailleurs migrants</w:t>
      </w:r>
      <w:r w:rsidR="000925D2">
        <w:rPr>
          <w:b/>
          <w:bCs/>
          <w:lang w:val="fr-FR"/>
        </w:rPr>
        <w:t> ;</w:t>
      </w:r>
      <w:r>
        <w:rPr>
          <w:lang w:val="fr-FR"/>
        </w:rPr>
        <w:t xml:space="preserve"> </w:t>
      </w:r>
      <w:r>
        <w:rPr>
          <w:b/>
          <w:bCs/>
          <w:lang w:val="fr-FR"/>
        </w:rPr>
        <w:t>d</w:t>
      </w:r>
      <w:r w:rsidR="000925D2">
        <w:rPr>
          <w:b/>
          <w:bCs/>
          <w:lang w:val="fr-FR"/>
        </w:rPr>
        <w:t>’</w:t>
      </w:r>
      <w:r>
        <w:rPr>
          <w:b/>
          <w:bCs/>
          <w:lang w:val="fr-FR"/>
        </w:rPr>
        <w:t>élaborer des programmes d</w:t>
      </w:r>
      <w:r w:rsidR="000925D2">
        <w:rPr>
          <w:b/>
          <w:bCs/>
          <w:lang w:val="fr-FR"/>
        </w:rPr>
        <w:t>’</w:t>
      </w:r>
      <w:r>
        <w:rPr>
          <w:b/>
          <w:bCs/>
          <w:lang w:val="fr-FR"/>
        </w:rPr>
        <w:t>habileté numérique au bénéfice des travailleurs migrants indépendamment de leur statut, accessibles sur le territoire national et à l</w:t>
      </w:r>
      <w:r w:rsidR="000925D2">
        <w:rPr>
          <w:b/>
          <w:bCs/>
          <w:lang w:val="fr-FR"/>
        </w:rPr>
        <w:t>’</w:t>
      </w:r>
      <w:r>
        <w:rPr>
          <w:b/>
          <w:bCs/>
          <w:lang w:val="fr-FR"/>
        </w:rPr>
        <w:t>étranger</w:t>
      </w:r>
      <w:r w:rsidR="000925D2">
        <w:rPr>
          <w:b/>
          <w:bCs/>
          <w:lang w:val="fr-FR"/>
        </w:rPr>
        <w:t> ;</w:t>
      </w:r>
      <w:r>
        <w:rPr>
          <w:lang w:val="fr-FR"/>
        </w:rPr>
        <w:t xml:space="preserve"> </w:t>
      </w:r>
      <w:r>
        <w:rPr>
          <w:b/>
          <w:bCs/>
          <w:lang w:val="fr-FR"/>
        </w:rPr>
        <w:t>de garantir l</w:t>
      </w:r>
      <w:r w:rsidR="000925D2">
        <w:rPr>
          <w:b/>
          <w:bCs/>
          <w:lang w:val="fr-FR"/>
        </w:rPr>
        <w:t>’</w:t>
      </w:r>
      <w:r>
        <w:rPr>
          <w:b/>
          <w:bCs/>
          <w:lang w:val="fr-FR"/>
        </w:rPr>
        <w:t>accès à Internet aux travailleurs migrants sur son territoire</w:t>
      </w:r>
      <w:r w:rsidR="000925D2">
        <w:rPr>
          <w:b/>
          <w:bCs/>
          <w:lang w:val="fr-FR"/>
        </w:rPr>
        <w:t> ;</w:t>
      </w:r>
      <w:r>
        <w:rPr>
          <w:lang w:val="fr-FR"/>
        </w:rPr>
        <w:t xml:space="preserve"> </w:t>
      </w:r>
      <w:r>
        <w:rPr>
          <w:b/>
          <w:bCs/>
          <w:lang w:val="fr-FR"/>
        </w:rPr>
        <w:t>et d</w:t>
      </w:r>
      <w:r w:rsidR="000925D2">
        <w:rPr>
          <w:b/>
          <w:bCs/>
          <w:lang w:val="fr-FR"/>
        </w:rPr>
        <w:t>’</w:t>
      </w:r>
      <w:r>
        <w:rPr>
          <w:b/>
          <w:bCs/>
          <w:lang w:val="fr-FR"/>
        </w:rPr>
        <w:t>élaborer des plateformes numériques modernes afin de faciliter la communication entre les travailleurs migrants et les autorités</w:t>
      </w:r>
      <w:r w:rsidR="00AE3E83" w:rsidRPr="00AE3E83">
        <w:rPr>
          <w:b/>
          <w:bCs/>
          <w:lang w:val="fr-FR"/>
        </w:rPr>
        <w:t>.</w:t>
      </w:r>
    </w:p>
    <w:p w14:paraId="4C23051F" w14:textId="77777777" w:rsidR="00C57D8A" w:rsidRPr="008D7DC7" w:rsidRDefault="00C57D8A" w:rsidP="002D6899">
      <w:pPr>
        <w:pStyle w:val="H23G"/>
        <w:spacing w:after="100" w:line="236" w:lineRule="exact"/>
      </w:pPr>
      <w:r>
        <w:rPr>
          <w:lang w:val="fr-FR"/>
        </w:rPr>
        <w:tab/>
      </w:r>
      <w:r>
        <w:rPr>
          <w:lang w:val="fr-FR"/>
        </w:rPr>
        <w:tab/>
        <w:t>Suivi indépendant</w:t>
      </w:r>
    </w:p>
    <w:p w14:paraId="76884B01" w14:textId="68D43939" w:rsidR="00C57D8A" w:rsidRPr="008D7DC7" w:rsidRDefault="00C57D8A" w:rsidP="002D6899">
      <w:pPr>
        <w:pStyle w:val="SingleTxtG"/>
        <w:spacing w:after="100" w:line="236" w:lineRule="exact"/>
      </w:pPr>
      <w:r w:rsidRPr="00AE3E83">
        <w:rPr>
          <w:lang w:val="fr-FR"/>
        </w:rPr>
        <w:t>22</w:t>
      </w:r>
      <w:r w:rsidR="00AE3E83" w:rsidRPr="00AE3E83">
        <w:rPr>
          <w:lang w:val="fr-FR"/>
        </w:rPr>
        <w:t>.</w:t>
      </w:r>
      <w:r>
        <w:rPr>
          <w:lang w:val="fr-FR"/>
        </w:rPr>
        <w:tab/>
        <w:t>Le Comité se félicite du rôle que jouent la Commission nationale des droits de l</w:t>
      </w:r>
      <w:r w:rsidR="000925D2">
        <w:rPr>
          <w:lang w:val="fr-FR"/>
        </w:rPr>
        <w:t>’</w:t>
      </w:r>
      <w:r>
        <w:rPr>
          <w:lang w:val="fr-FR"/>
        </w:rPr>
        <w:t>homme (que le Sous-comité d</w:t>
      </w:r>
      <w:r w:rsidR="000925D2">
        <w:rPr>
          <w:lang w:val="fr-FR"/>
        </w:rPr>
        <w:t>’</w:t>
      </w:r>
      <w:r>
        <w:rPr>
          <w:lang w:val="fr-FR"/>
        </w:rPr>
        <w:t>accréditation de l</w:t>
      </w:r>
      <w:r w:rsidR="000925D2">
        <w:rPr>
          <w:lang w:val="fr-FR"/>
        </w:rPr>
        <w:t>’</w:t>
      </w:r>
      <w:r>
        <w:rPr>
          <w:lang w:val="fr-FR"/>
        </w:rPr>
        <w:t>Alliance mondiale des institutions nationales des droits de l</w:t>
      </w:r>
      <w:r w:rsidR="000925D2">
        <w:rPr>
          <w:lang w:val="fr-FR"/>
        </w:rPr>
        <w:t>’</w:t>
      </w:r>
      <w:r>
        <w:rPr>
          <w:lang w:val="fr-FR"/>
        </w:rPr>
        <w:t>homme a réaccrédité en lui accordant le statut «</w:t>
      </w:r>
      <w:r w:rsidR="00DC42D6">
        <w:rPr>
          <w:lang w:val="fr-FR"/>
        </w:rPr>
        <w:t> </w:t>
      </w:r>
      <w:r>
        <w:rPr>
          <w:lang w:val="fr-FR"/>
        </w:rPr>
        <w:t>A</w:t>
      </w:r>
      <w:r w:rsidR="00DC42D6">
        <w:rPr>
          <w:lang w:val="fr-FR"/>
        </w:rPr>
        <w:t> </w:t>
      </w:r>
      <w:r>
        <w:rPr>
          <w:lang w:val="fr-FR"/>
        </w:rPr>
        <w:t xml:space="preserve">», en </w:t>
      </w:r>
      <w:r w:rsidRPr="00AE3E83">
        <w:rPr>
          <w:lang w:val="fr-FR"/>
        </w:rPr>
        <w:t>2022</w:t>
      </w:r>
      <w:r>
        <w:rPr>
          <w:lang w:val="fr-FR"/>
        </w:rPr>
        <w:t>), la</w:t>
      </w:r>
      <w:r w:rsidR="00DC42D6">
        <w:rPr>
          <w:lang w:val="fr-FR"/>
        </w:rPr>
        <w:t> </w:t>
      </w:r>
      <w:r>
        <w:rPr>
          <w:lang w:val="fr-FR"/>
        </w:rPr>
        <w:t>Commission nationale de lutte contre la violence à l</w:t>
      </w:r>
      <w:r w:rsidR="000925D2">
        <w:rPr>
          <w:lang w:val="fr-FR"/>
        </w:rPr>
        <w:t>’</w:t>
      </w:r>
      <w:r>
        <w:rPr>
          <w:lang w:val="fr-FR"/>
        </w:rPr>
        <w:t>égard des femmes, la Commission nationale pour la protection de l</w:t>
      </w:r>
      <w:r w:rsidR="000925D2">
        <w:rPr>
          <w:lang w:val="fr-FR"/>
        </w:rPr>
        <w:t>’</w:t>
      </w:r>
      <w:r>
        <w:rPr>
          <w:lang w:val="fr-FR"/>
        </w:rPr>
        <w:t>enfance et la Commission nationale pour les personnes handicapées</w:t>
      </w:r>
      <w:r w:rsidR="00AE3E83" w:rsidRPr="00AE3E83">
        <w:rPr>
          <w:lang w:val="fr-FR"/>
        </w:rPr>
        <w:t>.</w:t>
      </w:r>
      <w:r>
        <w:rPr>
          <w:lang w:val="fr-FR"/>
        </w:rPr>
        <w:t xml:space="preserve"> Il note toutefois avec préoccupation</w:t>
      </w:r>
      <w:r w:rsidR="000925D2">
        <w:rPr>
          <w:lang w:val="fr-FR"/>
        </w:rPr>
        <w:t> :</w:t>
      </w:r>
    </w:p>
    <w:p w14:paraId="100CD5AB" w14:textId="2FBE3F90" w:rsidR="000925D2" w:rsidRDefault="00C57D8A" w:rsidP="002D6899">
      <w:pPr>
        <w:pStyle w:val="SingleTxtG"/>
        <w:spacing w:after="100" w:line="236" w:lineRule="exact"/>
        <w:ind w:firstLine="567"/>
        <w:rPr>
          <w:lang w:val="fr-FR"/>
        </w:rPr>
      </w:pPr>
      <w:r>
        <w:rPr>
          <w:lang w:val="fr-FR"/>
        </w:rPr>
        <w:t>a)</w:t>
      </w:r>
      <w:r>
        <w:rPr>
          <w:lang w:val="fr-FR"/>
        </w:rPr>
        <w:tab/>
        <w:t xml:space="preserve">Que les recommandations formulées en </w:t>
      </w:r>
      <w:r w:rsidRPr="00AE3E83">
        <w:rPr>
          <w:lang w:val="fr-FR"/>
        </w:rPr>
        <w:t>2022</w:t>
      </w:r>
      <w:r>
        <w:rPr>
          <w:lang w:val="fr-FR"/>
        </w:rPr>
        <w:t xml:space="preserve"> par le Sous-Comité d</w:t>
      </w:r>
      <w:r w:rsidR="000925D2">
        <w:rPr>
          <w:lang w:val="fr-FR"/>
        </w:rPr>
        <w:t>’</w:t>
      </w:r>
      <w:r>
        <w:rPr>
          <w:lang w:val="fr-FR"/>
        </w:rPr>
        <w:t>accréditation de l</w:t>
      </w:r>
      <w:r w:rsidR="000925D2">
        <w:rPr>
          <w:lang w:val="fr-FR"/>
        </w:rPr>
        <w:t>’</w:t>
      </w:r>
      <w:r>
        <w:rPr>
          <w:lang w:val="fr-FR"/>
        </w:rPr>
        <w:t>Alliance mondiale des institutions nationales des droits de l</w:t>
      </w:r>
      <w:r w:rsidR="000925D2">
        <w:rPr>
          <w:lang w:val="fr-FR"/>
        </w:rPr>
        <w:t>’</w:t>
      </w:r>
      <w:r>
        <w:rPr>
          <w:lang w:val="fr-FR"/>
        </w:rPr>
        <w:t>homme n</w:t>
      </w:r>
      <w:r w:rsidR="000925D2">
        <w:rPr>
          <w:lang w:val="fr-FR"/>
        </w:rPr>
        <w:t>’</w:t>
      </w:r>
      <w:r>
        <w:rPr>
          <w:lang w:val="fr-FR"/>
        </w:rPr>
        <w:t>ont pas été pleinement appliquées</w:t>
      </w:r>
      <w:r w:rsidR="000925D2">
        <w:rPr>
          <w:lang w:val="fr-FR"/>
        </w:rPr>
        <w:t> ;</w:t>
      </w:r>
    </w:p>
    <w:p w14:paraId="04B082E0" w14:textId="61673161" w:rsidR="00C57D8A" w:rsidRPr="008D7DC7" w:rsidRDefault="00C57D8A" w:rsidP="002D6899">
      <w:pPr>
        <w:pStyle w:val="SingleTxtG"/>
        <w:spacing w:after="100" w:line="236" w:lineRule="exact"/>
        <w:ind w:firstLine="567"/>
      </w:pPr>
      <w:r>
        <w:rPr>
          <w:lang w:val="fr-FR"/>
        </w:rPr>
        <w:t>b)</w:t>
      </w:r>
      <w:r>
        <w:rPr>
          <w:lang w:val="fr-FR"/>
        </w:rPr>
        <w:tab/>
        <w:t>Qu</w:t>
      </w:r>
      <w:r w:rsidR="000925D2">
        <w:rPr>
          <w:lang w:val="fr-FR"/>
        </w:rPr>
        <w:t>’</w:t>
      </w:r>
      <w:r>
        <w:rPr>
          <w:lang w:val="fr-FR"/>
        </w:rPr>
        <w:t>il est nécessaire de renforcer le travail d</w:t>
      </w:r>
      <w:r w:rsidR="000925D2">
        <w:rPr>
          <w:lang w:val="fr-FR"/>
        </w:rPr>
        <w:t>’</w:t>
      </w:r>
      <w:r>
        <w:rPr>
          <w:lang w:val="fr-FR"/>
        </w:rPr>
        <w:t>information que mènent les institutions nationales des droits de l</w:t>
      </w:r>
      <w:r w:rsidR="000925D2">
        <w:rPr>
          <w:lang w:val="fr-FR"/>
        </w:rPr>
        <w:t>’</w:t>
      </w:r>
      <w:r>
        <w:rPr>
          <w:lang w:val="fr-FR"/>
        </w:rPr>
        <w:t xml:space="preserve">homme auprès des travailleurs migrants et de leurs familles, </w:t>
      </w:r>
      <w:r w:rsidR="000925D2">
        <w:rPr>
          <w:lang w:val="fr-FR"/>
        </w:rPr>
        <w:t>y compris</w:t>
      </w:r>
      <w:r>
        <w:rPr>
          <w:lang w:val="fr-FR"/>
        </w:rPr>
        <w:t xml:space="preserve"> ceux qui se trouvent à l</w:t>
      </w:r>
      <w:r w:rsidR="000925D2">
        <w:rPr>
          <w:lang w:val="fr-FR"/>
        </w:rPr>
        <w:t>’</w:t>
      </w:r>
      <w:r>
        <w:rPr>
          <w:lang w:val="fr-FR"/>
        </w:rPr>
        <w:t>étranger, et de faciliter l</w:t>
      </w:r>
      <w:r w:rsidR="000925D2">
        <w:rPr>
          <w:lang w:val="fr-FR"/>
        </w:rPr>
        <w:t>’</w:t>
      </w:r>
      <w:r>
        <w:rPr>
          <w:lang w:val="fr-FR"/>
        </w:rPr>
        <w:t>accès des travailleurs migrants et de leurs familles à ces institutions</w:t>
      </w:r>
      <w:r w:rsidR="000925D2">
        <w:rPr>
          <w:lang w:val="fr-FR"/>
        </w:rPr>
        <w:t> ;</w:t>
      </w:r>
    </w:p>
    <w:p w14:paraId="02998E11" w14:textId="23B3F32E" w:rsidR="00C57D8A" w:rsidRPr="008D7DC7" w:rsidRDefault="00C57D8A" w:rsidP="002D6899">
      <w:pPr>
        <w:pStyle w:val="SingleTxtG"/>
        <w:spacing w:after="100" w:line="236" w:lineRule="exact"/>
        <w:ind w:firstLine="567"/>
      </w:pPr>
      <w:r>
        <w:rPr>
          <w:lang w:val="fr-FR"/>
        </w:rPr>
        <w:t>c)</w:t>
      </w:r>
      <w:r>
        <w:rPr>
          <w:lang w:val="fr-FR"/>
        </w:rPr>
        <w:tab/>
        <w:t>L</w:t>
      </w:r>
      <w:r w:rsidR="000925D2">
        <w:rPr>
          <w:lang w:val="fr-FR"/>
        </w:rPr>
        <w:t>’</w:t>
      </w:r>
      <w:r>
        <w:rPr>
          <w:lang w:val="fr-FR"/>
        </w:rPr>
        <w:t>absence d</w:t>
      </w:r>
      <w:r w:rsidR="000925D2">
        <w:rPr>
          <w:lang w:val="fr-FR"/>
        </w:rPr>
        <w:t>’</w:t>
      </w:r>
      <w:r>
        <w:rPr>
          <w:lang w:val="fr-FR"/>
        </w:rPr>
        <w:t>informations à jour et cohérentes sur les résultats des actions menées par les institutions nationales des droits de l</w:t>
      </w:r>
      <w:r w:rsidR="000925D2">
        <w:rPr>
          <w:lang w:val="fr-FR"/>
        </w:rPr>
        <w:t>’</w:t>
      </w:r>
      <w:r>
        <w:rPr>
          <w:lang w:val="fr-FR"/>
        </w:rPr>
        <w:t>homme</w:t>
      </w:r>
      <w:r w:rsidR="00AE3E83" w:rsidRPr="00AE3E83">
        <w:rPr>
          <w:lang w:val="fr-FR"/>
        </w:rPr>
        <w:t>.</w:t>
      </w:r>
    </w:p>
    <w:p w14:paraId="57EBC89D" w14:textId="09D1E1D8" w:rsidR="00C57D8A" w:rsidRPr="008D7DC7" w:rsidRDefault="00C57D8A" w:rsidP="002D6899">
      <w:pPr>
        <w:pStyle w:val="SingleTxtG"/>
        <w:spacing w:after="100" w:line="236" w:lineRule="exact"/>
        <w:rPr>
          <w:b/>
          <w:bCs/>
        </w:rPr>
      </w:pPr>
      <w:r w:rsidRPr="00AE3E83">
        <w:rPr>
          <w:lang w:val="fr-FR"/>
        </w:rPr>
        <w:t>23</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0B7C0FD9" w14:textId="236FD722" w:rsidR="00C57D8A" w:rsidRPr="008D7DC7" w:rsidRDefault="00C57D8A" w:rsidP="002D6899">
      <w:pPr>
        <w:pStyle w:val="SingleTxtG"/>
        <w:widowControl w:val="0"/>
        <w:spacing w:after="100" w:line="236" w:lineRule="exact"/>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élaborer une stratégie nationale pour mettre en application les recommandations fo</w:t>
      </w:r>
      <w:r>
        <w:rPr>
          <w:b/>
          <w:bCs/>
          <w:lang w:val="fr-FR"/>
        </w:rPr>
        <w:t xml:space="preserve">rmulées en </w:t>
      </w:r>
      <w:r w:rsidRPr="00AE3E83">
        <w:rPr>
          <w:b/>
          <w:bCs/>
          <w:lang w:val="fr-FR"/>
        </w:rPr>
        <w:t>2022</w:t>
      </w:r>
      <w:r>
        <w:rPr>
          <w:b/>
          <w:bCs/>
          <w:lang w:val="fr-FR"/>
        </w:rPr>
        <w:t xml:space="preserve"> par le Sous-comité d</w:t>
      </w:r>
      <w:r w:rsidR="000925D2">
        <w:rPr>
          <w:b/>
          <w:bCs/>
          <w:lang w:val="fr-FR"/>
        </w:rPr>
        <w:t>’</w:t>
      </w:r>
      <w:r>
        <w:rPr>
          <w:b/>
          <w:bCs/>
          <w:lang w:val="fr-FR"/>
        </w:rPr>
        <w:t>accréditation de l</w:t>
      </w:r>
      <w:r w:rsidR="000925D2">
        <w:rPr>
          <w:b/>
          <w:bCs/>
          <w:lang w:val="fr-FR"/>
        </w:rPr>
        <w:t>’</w:t>
      </w:r>
      <w:r>
        <w:rPr>
          <w:b/>
          <w:bCs/>
          <w:lang w:val="fr-FR"/>
        </w:rPr>
        <w:t>Alliance mondiale des institutions nationales des droits de l</w:t>
      </w:r>
      <w:r w:rsidR="000925D2">
        <w:rPr>
          <w:b/>
          <w:bCs/>
          <w:lang w:val="fr-FR"/>
        </w:rPr>
        <w:t>’</w:t>
      </w:r>
      <w:r>
        <w:rPr>
          <w:b/>
          <w:bCs/>
          <w:lang w:val="fr-FR"/>
        </w:rPr>
        <w:t>homme, et de garantir ainsi l</w:t>
      </w:r>
      <w:r w:rsidR="000925D2">
        <w:rPr>
          <w:b/>
          <w:bCs/>
          <w:lang w:val="fr-FR"/>
        </w:rPr>
        <w:t>’</w:t>
      </w:r>
      <w:r>
        <w:rPr>
          <w:b/>
          <w:bCs/>
          <w:lang w:val="fr-FR"/>
        </w:rPr>
        <w:t>élaboration d</w:t>
      </w:r>
      <w:r w:rsidR="000925D2">
        <w:rPr>
          <w:b/>
          <w:bCs/>
          <w:lang w:val="fr-FR"/>
        </w:rPr>
        <w:t>’</w:t>
      </w:r>
      <w:r>
        <w:rPr>
          <w:b/>
          <w:bCs/>
          <w:lang w:val="fr-FR"/>
        </w:rPr>
        <w:t>une procédure de sélection et de nomination des commissaires qui soit transparente, participative, pluraliste et qui intègre le handicap, et de faire en sorte que ses institutions nationales des droits de l</w:t>
      </w:r>
      <w:r w:rsidR="000925D2">
        <w:rPr>
          <w:b/>
          <w:bCs/>
          <w:lang w:val="fr-FR"/>
        </w:rPr>
        <w:t>’</w:t>
      </w:r>
      <w:r>
        <w:rPr>
          <w:b/>
          <w:bCs/>
          <w:lang w:val="fr-FR"/>
        </w:rPr>
        <w:t>homme disposent de l</w:t>
      </w:r>
      <w:r w:rsidR="000925D2">
        <w:rPr>
          <w:b/>
          <w:bCs/>
          <w:lang w:val="fr-FR"/>
        </w:rPr>
        <w:t>’</w:t>
      </w:r>
      <w:r>
        <w:rPr>
          <w:b/>
          <w:bCs/>
          <w:lang w:val="fr-FR"/>
        </w:rPr>
        <w:t>autorité voulue pour traiter efficacement les plaintes pour violations flagrantes des droits de l</w:t>
      </w:r>
      <w:r w:rsidR="000925D2">
        <w:rPr>
          <w:b/>
          <w:bCs/>
          <w:lang w:val="fr-FR"/>
        </w:rPr>
        <w:t>’</w:t>
      </w:r>
      <w:r>
        <w:rPr>
          <w:b/>
          <w:bCs/>
          <w:lang w:val="fr-FR"/>
        </w:rPr>
        <w:t>homme conformément aux principes concernant le statut des institutions nationales pour la promotion et la protection des droits de l</w:t>
      </w:r>
      <w:r w:rsidR="000925D2">
        <w:rPr>
          <w:b/>
          <w:bCs/>
          <w:lang w:val="fr-FR"/>
        </w:rPr>
        <w:t>’</w:t>
      </w:r>
      <w:r>
        <w:rPr>
          <w:b/>
          <w:bCs/>
          <w:lang w:val="fr-FR"/>
        </w:rPr>
        <w:t>homme (les Principes de Paris) et à ce que leur soient allouées des ressources humaines, techniques et financières suffisantes pour s</w:t>
      </w:r>
      <w:r w:rsidR="000925D2">
        <w:rPr>
          <w:b/>
          <w:bCs/>
          <w:lang w:val="fr-FR"/>
        </w:rPr>
        <w:t>’</w:t>
      </w:r>
      <w:r>
        <w:rPr>
          <w:b/>
          <w:bCs/>
          <w:lang w:val="fr-FR"/>
        </w:rPr>
        <w:t>acquitter efficacement de leur mandat</w:t>
      </w:r>
      <w:r w:rsidR="000925D2">
        <w:rPr>
          <w:b/>
          <w:bCs/>
          <w:lang w:val="fr-FR"/>
        </w:rPr>
        <w:t> ;</w:t>
      </w:r>
    </w:p>
    <w:p w14:paraId="3178B606" w14:textId="6601DA23" w:rsidR="00C57D8A" w:rsidRPr="00121716" w:rsidRDefault="00C57D8A" w:rsidP="006102A5">
      <w:pPr>
        <w:pStyle w:val="SingleTxtG"/>
        <w:spacing w:after="100" w:line="238" w:lineRule="exact"/>
        <w:ind w:firstLine="567"/>
        <w:rPr>
          <w:b/>
          <w:bCs/>
        </w:rPr>
      </w:pPr>
      <w:r w:rsidRPr="00121716">
        <w:rPr>
          <w:b/>
          <w:bCs/>
          <w:lang w:val="fr-FR"/>
        </w:rPr>
        <w:lastRenderedPageBreak/>
        <w:t>b)</w:t>
      </w:r>
      <w:r w:rsidRPr="00121716">
        <w:rPr>
          <w:b/>
          <w:bCs/>
          <w:lang w:val="fr-FR"/>
        </w:rPr>
        <w:tab/>
        <w:t>D</w:t>
      </w:r>
      <w:r w:rsidR="000925D2" w:rsidRPr="00121716">
        <w:rPr>
          <w:b/>
          <w:bCs/>
          <w:lang w:val="fr-FR"/>
        </w:rPr>
        <w:t>’</w:t>
      </w:r>
      <w:r w:rsidRPr="00121716">
        <w:rPr>
          <w:b/>
          <w:bCs/>
          <w:lang w:val="fr-FR"/>
        </w:rPr>
        <w:t>élaborer une stratégie de communication qui permette de mieux faire connaître les institutions nationales des droits de l</w:t>
      </w:r>
      <w:r w:rsidR="000925D2" w:rsidRPr="00121716">
        <w:rPr>
          <w:b/>
          <w:bCs/>
          <w:lang w:val="fr-FR"/>
        </w:rPr>
        <w:t>’</w:t>
      </w:r>
      <w:r w:rsidRPr="00121716">
        <w:rPr>
          <w:b/>
          <w:bCs/>
          <w:lang w:val="fr-FR"/>
        </w:rPr>
        <w:t xml:space="preserve">homme aux travailleurs migrants et à leurs familles, </w:t>
      </w:r>
      <w:r w:rsidR="000925D2" w:rsidRPr="00121716">
        <w:rPr>
          <w:b/>
          <w:bCs/>
          <w:lang w:val="fr-FR"/>
        </w:rPr>
        <w:t>y compris</w:t>
      </w:r>
      <w:r w:rsidRPr="00121716">
        <w:rPr>
          <w:b/>
          <w:bCs/>
          <w:lang w:val="fr-FR"/>
        </w:rPr>
        <w:t xml:space="preserve"> ceux qui se trouvent à l</w:t>
      </w:r>
      <w:r w:rsidR="000925D2" w:rsidRPr="00121716">
        <w:rPr>
          <w:b/>
          <w:bCs/>
          <w:lang w:val="fr-FR"/>
        </w:rPr>
        <w:t>’</w:t>
      </w:r>
      <w:r w:rsidRPr="00121716">
        <w:rPr>
          <w:b/>
          <w:bCs/>
          <w:lang w:val="fr-FR"/>
        </w:rPr>
        <w:t>étranger, et de les leur rendre plus accessibles, et de veiller à ce que cette stratégie intègre les questions de genre et de handicap et s</w:t>
      </w:r>
      <w:r w:rsidR="000925D2" w:rsidRPr="00121716">
        <w:rPr>
          <w:b/>
          <w:bCs/>
          <w:lang w:val="fr-FR"/>
        </w:rPr>
        <w:t>’</w:t>
      </w:r>
      <w:r w:rsidRPr="00121716">
        <w:rPr>
          <w:b/>
          <w:bCs/>
          <w:lang w:val="fr-FR"/>
        </w:rPr>
        <w:t>inscrive dans une démarche intersectionnelle, et de faire figurer dans son prochain rapport périodique des informations pertinentes sur les résultats obtenus, étayées par des statistiques</w:t>
      </w:r>
      <w:r w:rsidR="000925D2" w:rsidRPr="00121716">
        <w:rPr>
          <w:b/>
          <w:bCs/>
          <w:lang w:val="fr-FR"/>
        </w:rPr>
        <w:t> ;</w:t>
      </w:r>
    </w:p>
    <w:p w14:paraId="684ADD2F" w14:textId="35896E3B" w:rsidR="000925D2" w:rsidRDefault="00C57D8A" w:rsidP="006102A5">
      <w:pPr>
        <w:pStyle w:val="SingleTxtG"/>
        <w:spacing w:after="100" w:line="238" w:lineRule="exact"/>
        <w:ind w:firstLine="567"/>
        <w:rPr>
          <w:lang w:val="fr-FR"/>
        </w:rPr>
      </w:pPr>
      <w:r w:rsidRPr="00121716">
        <w:rPr>
          <w:b/>
          <w:bCs/>
          <w:lang w:val="fr-FR"/>
        </w:rPr>
        <w:t>c)</w:t>
      </w:r>
      <w:r w:rsidRPr="00121716">
        <w:rPr>
          <w:b/>
          <w:bCs/>
          <w:lang w:val="fr-FR"/>
        </w:rPr>
        <w:tab/>
        <w:t>De veiller à ce que toutes ses institutions nationales des droits de l</w:t>
      </w:r>
      <w:r w:rsidR="000925D2" w:rsidRPr="00121716">
        <w:rPr>
          <w:b/>
          <w:bCs/>
          <w:lang w:val="fr-FR"/>
        </w:rPr>
        <w:t>’</w:t>
      </w:r>
      <w:r w:rsidRPr="00121716">
        <w:rPr>
          <w:b/>
          <w:bCs/>
          <w:lang w:val="fr-FR"/>
        </w:rPr>
        <w:t>homme élaborent un cadre</w:t>
      </w:r>
      <w:r>
        <w:rPr>
          <w:b/>
          <w:bCs/>
          <w:lang w:val="fr-FR"/>
        </w:rPr>
        <w:t xml:space="preserve"> méthodologique de collecte de données qui soit conforme à la Convention, et à ce que des informations sur les travailleurs migrants et leurs familles, </w:t>
      </w:r>
      <w:r w:rsidR="000925D2">
        <w:rPr>
          <w:b/>
          <w:bCs/>
          <w:lang w:val="fr-FR"/>
        </w:rPr>
        <w:t>y compris</w:t>
      </w:r>
      <w:r>
        <w:rPr>
          <w:b/>
          <w:bCs/>
          <w:lang w:val="fr-FR"/>
        </w:rPr>
        <w:t xml:space="preserve"> ceux qui sont en situation irrégulière, soient disponibles</w:t>
      </w:r>
      <w:r w:rsidR="00AE3E83" w:rsidRPr="00AE3E83">
        <w:rPr>
          <w:b/>
          <w:bCs/>
          <w:lang w:val="fr-FR"/>
        </w:rPr>
        <w:t>.</w:t>
      </w:r>
    </w:p>
    <w:p w14:paraId="2A4A431C" w14:textId="77777777" w:rsidR="000925D2" w:rsidRDefault="00C57D8A" w:rsidP="006102A5">
      <w:pPr>
        <w:pStyle w:val="H23G"/>
        <w:spacing w:after="100" w:line="238" w:lineRule="exact"/>
        <w:rPr>
          <w:lang w:val="fr-FR"/>
        </w:rPr>
      </w:pPr>
      <w:r>
        <w:rPr>
          <w:lang w:val="fr-FR"/>
        </w:rPr>
        <w:tab/>
      </w:r>
      <w:r>
        <w:rPr>
          <w:lang w:val="fr-FR"/>
        </w:rPr>
        <w:tab/>
        <w:t>Formation et diffusion de l</w:t>
      </w:r>
      <w:r w:rsidR="000925D2">
        <w:rPr>
          <w:lang w:val="fr-FR"/>
        </w:rPr>
        <w:t>’</w:t>
      </w:r>
      <w:r>
        <w:rPr>
          <w:lang w:val="fr-FR"/>
        </w:rPr>
        <w:t>information sur la Convention</w:t>
      </w:r>
    </w:p>
    <w:p w14:paraId="5A594968" w14:textId="42B77FE5" w:rsidR="000925D2" w:rsidRDefault="00C57D8A" w:rsidP="006102A5">
      <w:pPr>
        <w:pStyle w:val="SingleTxtG"/>
        <w:spacing w:after="100" w:line="238" w:lineRule="exact"/>
        <w:rPr>
          <w:lang w:val="fr-FR"/>
        </w:rPr>
      </w:pPr>
      <w:r w:rsidRPr="00AE3E83">
        <w:rPr>
          <w:lang w:val="fr-FR"/>
        </w:rPr>
        <w:t>24</w:t>
      </w:r>
      <w:r w:rsidR="00AE3E83" w:rsidRPr="00AE3E83">
        <w:rPr>
          <w:lang w:val="fr-FR"/>
        </w:rPr>
        <w:t>.</w:t>
      </w:r>
      <w:r>
        <w:rPr>
          <w:lang w:val="fr-FR"/>
        </w:rPr>
        <w:tab/>
        <w:t>Le Comité prend note des initiatives de formation mises en place par l</w:t>
      </w:r>
      <w:r w:rsidR="000925D2">
        <w:rPr>
          <w:lang w:val="fr-FR"/>
        </w:rPr>
        <w:t>’</w:t>
      </w:r>
      <w:r>
        <w:rPr>
          <w:lang w:val="fr-FR"/>
        </w:rPr>
        <w:t>État Partie qui englobent l</w:t>
      </w:r>
      <w:r w:rsidR="000925D2">
        <w:rPr>
          <w:lang w:val="fr-FR"/>
        </w:rPr>
        <w:t>’</w:t>
      </w:r>
      <w:r>
        <w:rPr>
          <w:lang w:val="fr-FR"/>
        </w:rPr>
        <w:t xml:space="preserve">ensemble du cycle migratoire, notamment des initiatives telles que </w:t>
      </w:r>
      <w:r w:rsidRPr="00AE3E83">
        <w:rPr>
          <w:i/>
          <w:iCs/>
          <w:lang w:val="fr-FR"/>
        </w:rPr>
        <w:t>Desa</w:t>
      </w:r>
      <w:r w:rsidR="00D40828" w:rsidRPr="00AE3E83">
        <w:rPr>
          <w:i/>
          <w:iCs/>
          <w:lang w:val="fr-FR"/>
        </w:rPr>
        <w:t> </w:t>
      </w:r>
      <w:r w:rsidRPr="00AE3E83">
        <w:rPr>
          <w:i/>
          <w:iCs/>
          <w:lang w:val="fr-FR"/>
        </w:rPr>
        <w:t>Migran</w:t>
      </w:r>
      <w:r w:rsidR="00D40828" w:rsidRPr="00AE3E83">
        <w:rPr>
          <w:i/>
          <w:iCs/>
          <w:lang w:val="fr-FR"/>
        </w:rPr>
        <w:t> </w:t>
      </w:r>
      <w:r w:rsidRPr="00AE3E83">
        <w:rPr>
          <w:i/>
          <w:iCs/>
          <w:lang w:val="fr-FR"/>
        </w:rPr>
        <w:t>Emas</w:t>
      </w:r>
      <w:r>
        <w:rPr>
          <w:lang w:val="fr-FR"/>
        </w:rPr>
        <w:t xml:space="preserve"> (village doré des migrants), qui vise</w:t>
      </w:r>
      <w:r w:rsidR="009F1132">
        <w:rPr>
          <w:lang w:val="fr-FR"/>
        </w:rPr>
        <w:t>nt</w:t>
      </w:r>
      <w:r>
        <w:rPr>
          <w:lang w:val="fr-FR"/>
        </w:rPr>
        <w:t xml:space="preserve"> à créer dans les communautés locales des pôles de migration sûre, où des programmes de renforcement des capacités et des programmes obligatoires d</w:t>
      </w:r>
      <w:r w:rsidR="000925D2">
        <w:rPr>
          <w:lang w:val="fr-FR"/>
        </w:rPr>
        <w:t>’</w:t>
      </w:r>
      <w:r>
        <w:rPr>
          <w:lang w:val="fr-FR"/>
        </w:rPr>
        <w:t>information préalable au départ sont dispensés aux travailleurs migrants</w:t>
      </w:r>
      <w:r w:rsidR="00AE3E83" w:rsidRPr="00AE3E83">
        <w:rPr>
          <w:lang w:val="fr-FR"/>
        </w:rPr>
        <w:t>.</w:t>
      </w:r>
      <w:r>
        <w:rPr>
          <w:lang w:val="fr-FR"/>
        </w:rPr>
        <w:t xml:space="preserve"> Il</w:t>
      </w:r>
      <w:r w:rsidR="007875E5">
        <w:rPr>
          <w:lang w:val="fr-FR"/>
        </w:rPr>
        <w:t> </w:t>
      </w:r>
      <w:r>
        <w:rPr>
          <w:lang w:val="fr-FR"/>
        </w:rPr>
        <w:t>note toutefois avec préoccupation</w:t>
      </w:r>
      <w:r w:rsidR="000925D2">
        <w:rPr>
          <w:lang w:val="fr-FR"/>
        </w:rPr>
        <w:t> :</w:t>
      </w:r>
    </w:p>
    <w:p w14:paraId="3DFD40F6" w14:textId="3F627074" w:rsidR="00C57D8A" w:rsidRPr="008D7DC7" w:rsidRDefault="00C57D8A" w:rsidP="006102A5">
      <w:pPr>
        <w:pStyle w:val="SingleTxtG"/>
        <w:spacing w:after="100" w:line="238" w:lineRule="exact"/>
        <w:ind w:firstLine="567"/>
      </w:pPr>
      <w:r>
        <w:rPr>
          <w:lang w:val="fr-FR"/>
        </w:rPr>
        <w:t>a)</w:t>
      </w:r>
      <w:r>
        <w:rPr>
          <w:lang w:val="fr-FR"/>
        </w:rPr>
        <w:tab/>
        <w:t>Qu</w:t>
      </w:r>
      <w:r w:rsidR="000925D2">
        <w:rPr>
          <w:lang w:val="fr-FR"/>
        </w:rPr>
        <w:t>’</w:t>
      </w:r>
      <w:r>
        <w:rPr>
          <w:lang w:val="fr-FR"/>
        </w:rPr>
        <w:t>il est nécessaire d</w:t>
      </w:r>
      <w:r w:rsidR="000925D2">
        <w:rPr>
          <w:lang w:val="fr-FR"/>
        </w:rPr>
        <w:t>’</w:t>
      </w:r>
      <w:r>
        <w:rPr>
          <w:lang w:val="fr-FR"/>
        </w:rPr>
        <w:t>élargir la portée et la diffusion des initiatives de formation et de sensibilisation destinées aux principales parties prenantes, notamment les membres des forces de l</w:t>
      </w:r>
      <w:r w:rsidR="000925D2">
        <w:rPr>
          <w:lang w:val="fr-FR"/>
        </w:rPr>
        <w:t>’</w:t>
      </w:r>
      <w:r>
        <w:rPr>
          <w:lang w:val="fr-FR"/>
        </w:rPr>
        <w:t>ordre, les autorités judiciaires et les services sociaux</w:t>
      </w:r>
      <w:r w:rsidR="000925D2">
        <w:rPr>
          <w:lang w:val="fr-FR"/>
        </w:rPr>
        <w:t> ;</w:t>
      </w:r>
    </w:p>
    <w:p w14:paraId="37B1F0C3" w14:textId="46357B01" w:rsidR="00C57D8A" w:rsidRPr="008D7DC7" w:rsidRDefault="00C57D8A" w:rsidP="006102A5">
      <w:pPr>
        <w:pStyle w:val="SingleTxtG"/>
        <w:spacing w:after="100" w:line="238" w:lineRule="exact"/>
        <w:ind w:firstLine="567"/>
      </w:pPr>
      <w:r>
        <w:rPr>
          <w:lang w:val="fr-FR"/>
        </w:rPr>
        <w:t>b)</w:t>
      </w:r>
      <w:r>
        <w:rPr>
          <w:lang w:val="fr-FR"/>
        </w:rPr>
        <w:tab/>
        <w:t>Que les programmes de formation sont principalement destinés aux ressortissants indonésiens à l</w:t>
      </w:r>
      <w:r w:rsidR="000925D2">
        <w:rPr>
          <w:lang w:val="fr-FR"/>
        </w:rPr>
        <w:t>’</w:t>
      </w:r>
      <w:r>
        <w:rPr>
          <w:lang w:val="fr-FR"/>
        </w:rPr>
        <w:t>étranger et que les non-ressortissants n</w:t>
      </w:r>
      <w:r w:rsidR="000925D2">
        <w:rPr>
          <w:lang w:val="fr-FR"/>
        </w:rPr>
        <w:t>’</w:t>
      </w:r>
      <w:r>
        <w:rPr>
          <w:lang w:val="fr-FR"/>
        </w:rPr>
        <w:t>ont qu</w:t>
      </w:r>
      <w:r w:rsidR="000925D2">
        <w:rPr>
          <w:lang w:val="fr-FR"/>
        </w:rPr>
        <w:t>’</w:t>
      </w:r>
      <w:r>
        <w:rPr>
          <w:lang w:val="fr-FR"/>
        </w:rPr>
        <w:t>un accès limité à l</w:t>
      </w:r>
      <w:r w:rsidR="000925D2">
        <w:rPr>
          <w:lang w:val="fr-FR"/>
        </w:rPr>
        <w:t>’</w:t>
      </w:r>
      <w:r>
        <w:rPr>
          <w:lang w:val="fr-FR"/>
        </w:rPr>
        <w:t>orientation et à la formation professionnelles dans l</w:t>
      </w:r>
      <w:r w:rsidR="000925D2">
        <w:rPr>
          <w:lang w:val="fr-FR"/>
        </w:rPr>
        <w:t>’</w:t>
      </w:r>
      <w:r>
        <w:rPr>
          <w:lang w:val="fr-FR"/>
        </w:rPr>
        <w:t>État Partie, et que la réglementation et la surveillance des agences de recrutement privées sont insuffisantes</w:t>
      </w:r>
      <w:r w:rsidR="00AE3E83" w:rsidRPr="00AE3E83">
        <w:rPr>
          <w:lang w:val="fr-FR"/>
        </w:rPr>
        <w:t>.</w:t>
      </w:r>
    </w:p>
    <w:p w14:paraId="406E490C" w14:textId="3EA2A3AA" w:rsidR="00C57D8A" w:rsidRPr="008D7DC7" w:rsidRDefault="00C57D8A" w:rsidP="006102A5">
      <w:pPr>
        <w:pStyle w:val="SingleTxtG"/>
        <w:spacing w:after="100" w:line="238" w:lineRule="exact"/>
        <w:rPr>
          <w:b/>
          <w:bCs/>
        </w:rPr>
      </w:pPr>
      <w:r w:rsidRPr="00AE3E83">
        <w:rPr>
          <w:lang w:val="fr-FR"/>
        </w:rPr>
        <w:t>25</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61F533E3" w14:textId="4417E145" w:rsidR="00C57D8A" w:rsidRPr="00121716" w:rsidRDefault="00C57D8A" w:rsidP="006102A5">
      <w:pPr>
        <w:pStyle w:val="SingleTxtG"/>
        <w:spacing w:after="100" w:line="238" w:lineRule="exact"/>
        <w:ind w:firstLine="567"/>
        <w:rPr>
          <w:b/>
          <w:bCs/>
        </w:rPr>
      </w:pPr>
      <w:r w:rsidRPr="00121716">
        <w:rPr>
          <w:b/>
          <w:bCs/>
          <w:lang w:val="fr-FR"/>
        </w:rPr>
        <w:t>a)</w:t>
      </w:r>
      <w:r w:rsidRPr="00121716">
        <w:rPr>
          <w:b/>
          <w:bCs/>
          <w:lang w:val="fr-FR"/>
        </w:rPr>
        <w:tab/>
        <w:t>De renforcer les programmes de formation relatifs aux droits des travailleurs migrants et des membres de leur famille et de mettre ces programmes à la disposition de l</w:t>
      </w:r>
      <w:r w:rsidR="000925D2" w:rsidRPr="00121716">
        <w:rPr>
          <w:b/>
          <w:bCs/>
          <w:lang w:val="fr-FR"/>
        </w:rPr>
        <w:t>’</w:t>
      </w:r>
      <w:r w:rsidRPr="00121716">
        <w:rPr>
          <w:b/>
          <w:bCs/>
          <w:lang w:val="fr-FR"/>
        </w:rPr>
        <w:t>ensemble des</w:t>
      </w:r>
      <w:r w:rsidR="004F36C4">
        <w:rPr>
          <w:b/>
          <w:bCs/>
          <w:lang w:val="fr-FR"/>
        </w:rPr>
        <w:t xml:space="preserve"> </w:t>
      </w:r>
      <w:r w:rsidRPr="00121716">
        <w:rPr>
          <w:b/>
          <w:bCs/>
        </w:rPr>
        <w:t>fonctionnaires travaillant dans des domaines liés aux migrations</w:t>
      </w:r>
      <w:r w:rsidRPr="00121716">
        <w:rPr>
          <w:b/>
          <w:bCs/>
          <w:lang w:val="fr-FR"/>
        </w:rPr>
        <w:t>, notamment des membres des forces de l</w:t>
      </w:r>
      <w:r w:rsidR="000925D2" w:rsidRPr="00121716">
        <w:rPr>
          <w:b/>
          <w:bCs/>
          <w:lang w:val="fr-FR"/>
        </w:rPr>
        <w:t>’</w:t>
      </w:r>
      <w:r w:rsidRPr="00121716">
        <w:rPr>
          <w:b/>
          <w:bCs/>
          <w:lang w:val="fr-FR"/>
        </w:rPr>
        <w:t xml:space="preserve">ordre et des services chargés de la surveillance des frontières, </w:t>
      </w:r>
      <w:r w:rsidR="000925D2" w:rsidRPr="00121716">
        <w:rPr>
          <w:b/>
          <w:bCs/>
          <w:lang w:val="fr-FR"/>
        </w:rPr>
        <w:t>y compris</w:t>
      </w:r>
      <w:r w:rsidRPr="00121716">
        <w:rPr>
          <w:b/>
          <w:bCs/>
          <w:lang w:val="fr-FR"/>
        </w:rPr>
        <w:t xml:space="preserve"> les garde-côtes, des juges, des procureurs, des</w:t>
      </w:r>
      <w:r w:rsidR="00D40828">
        <w:rPr>
          <w:b/>
          <w:bCs/>
          <w:lang w:val="fr-FR"/>
        </w:rPr>
        <w:t> </w:t>
      </w:r>
      <w:r w:rsidRPr="00121716">
        <w:rPr>
          <w:b/>
          <w:bCs/>
          <w:lang w:val="fr-FR"/>
        </w:rPr>
        <w:t>agents de l</w:t>
      </w:r>
      <w:r w:rsidR="000925D2" w:rsidRPr="00121716">
        <w:rPr>
          <w:b/>
          <w:bCs/>
          <w:lang w:val="fr-FR"/>
        </w:rPr>
        <w:t>’</w:t>
      </w:r>
      <w:r w:rsidRPr="00121716">
        <w:rPr>
          <w:b/>
          <w:bCs/>
          <w:lang w:val="fr-FR"/>
        </w:rPr>
        <w:t xml:space="preserve">inspection du travail et des agents consulaires, ainsi que des fonctionnaires nationaux, régionaux et locaux, des travailleurs sociaux et des membres des organisations de la société civile, </w:t>
      </w:r>
      <w:r w:rsidR="000925D2" w:rsidRPr="00121716">
        <w:rPr>
          <w:b/>
          <w:bCs/>
          <w:lang w:val="fr-FR"/>
        </w:rPr>
        <w:t>y compris</w:t>
      </w:r>
      <w:r w:rsidRPr="00121716">
        <w:rPr>
          <w:b/>
          <w:bCs/>
          <w:lang w:val="fr-FR"/>
        </w:rPr>
        <w:t xml:space="preserve"> des organisations de migrants</w:t>
      </w:r>
      <w:r w:rsidR="000925D2" w:rsidRPr="00121716">
        <w:rPr>
          <w:b/>
          <w:bCs/>
          <w:lang w:val="fr-FR"/>
        </w:rPr>
        <w:t> ;</w:t>
      </w:r>
    </w:p>
    <w:p w14:paraId="53B37AD6" w14:textId="06061A46" w:rsidR="000925D2" w:rsidRDefault="00C57D8A" w:rsidP="006102A5">
      <w:pPr>
        <w:pStyle w:val="SingleTxtG"/>
        <w:spacing w:after="100" w:line="238" w:lineRule="exact"/>
        <w:ind w:firstLine="567"/>
        <w:rPr>
          <w:b/>
          <w:bCs/>
          <w:lang w:val="fr-FR"/>
        </w:rPr>
      </w:pPr>
      <w:r w:rsidRPr="00121716">
        <w:rPr>
          <w:b/>
          <w:bCs/>
          <w:lang w:val="fr-FR"/>
        </w:rPr>
        <w:t>b)</w:t>
      </w:r>
      <w:r w:rsidRPr="00121716">
        <w:rPr>
          <w:b/>
          <w:bCs/>
          <w:lang w:val="fr-FR"/>
        </w:rPr>
        <w:tab/>
        <w:t>De veiller à ce que les migrants résidant dans l</w:t>
      </w:r>
      <w:r w:rsidR="000925D2" w:rsidRPr="00121716">
        <w:rPr>
          <w:b/>
          <w:bCs/>
          <w:lang w:val="fr-FR"/>
        </w:rPr>
        <w:t>’</w:t>
      </w:r>
      <w:r w:rsidRPr="00121716">
        <w:rPr>
          <w:b/>
          <w:bCs/>
          <w:lang w:val="fr-FR"/>
        </w:rPr>
        <w:t>État Partie aient accès à des programmes</w:t>
      </w:r>
      <w:r>
        <w:rPr>
          <w:b/>
          <w:bCs/>
          <w:lang w:val="fr-FR"/>
        </w:rPr>
        <w:t xml:space="preserve"> de renforcement des connaissances concernant la Convention, et</w:t>
      </w:r>
      <w:r w:rsidR="00D40828">
        <w:rPr>
          <w:b/>
          <w:bCs/>
          <w:lang w:val="fr-FR"/>
        </w:rPr>
        <w:t> </w:t>
      </w:r>
      <w:r>
        <w:rPr>
          <w:b/>
          <w:bCs/>
          <w:lang w:val="fr-FR"/>
        </w:rPr>
        <w:t>d</w:t>
      </w:r>
      <w:r w:rsidR="000925D2">
        <w:rPr>
          <w:b/>
          <w:bCs/>
          <w:lang w:val="fr-FR"/>
        </w:rPr>
        <w:t>’</w:t>
      </w:r>
      <w:r>
        <w:rPr>
          <w:b/>
          <w:bCs/>
          <w:lang w:val="fr-FR"/>
        </w:rPr>
        <w:t>associer pleinement les migrants aux programmes visant à faire des communautés locales des pôles de migration sûre, en veillant à ce que ces programmes tiennent compte des questions de genre et de handica</w:t>
      </w:r>
      <w:r w:rsidR="000925D2">
        <w:rPr>
          <w:b/>
          <w:bCs/>
          <w:lang w:val="fr-FR"/>
        </w:rPr>
        <w:t>p</w:t>
      </w:r>
      <w:r w:rsidR="00AE3E83" w:rsidRPr="00AE3E83">
        <w:rPr>
          <w:b/>
          <w:bCs/>
          <w:lang w:val="fr-FR"/>
        </w:rPr>
        <w:t>.</w:t>
      </w:r>
    </w:p>
    <w:p w14:paraId="0C61A144" w14:textId="77777777" w:rsidR="000925D2" w:rsidRDefault="00C57D8A" w:rsidP="00D40828">
      <w:pPr>
        <w:pStyle w:val="H23G"/>
        <w:spacing w:after="100"/>
        <w:rPr>
          <w:lang w:val="fr-FR"/>
        </w:rPr>
      </w:pPr>
      <w:r>
        <w:rPr>
          <w:lang w:val="fr-FR"/>
        </w:rPr>
        <w:tab/>
      </w:r>
      <w:r>
        <w:rPr>
          <w:lang w:val="fr-FR"/>
        </w:rPr>
        <w:tab/>
        <w:t>Participation de la société civile</w:t>
      </w:r>
    </w:p>
    <w:p w14:paraId="4754431E" w14:textId="5FE8E24F" w:rsidR="00C57D8A" w:rsidRPr="008D7DC7" w:rsidRDefault="00C57D8A" w:rsidP="00D40828">
      <w:pPr>
        <w:pStyle w:val="SingleTxtG"/>
        <w:spacing w:after="100"/>
      </w:pPr>
      <w:r w:rsidRPr="00AE3E83">
        <w:rPr>
          <w:lang w:val="fr-FR"/>
        </w:rPr>
        <w:t>26</w:t>
      </w:r>
      <w:r w:rsidR="00AE3E83" w:rsidRPr="00AE3E83">
        <w:rPr>
          <w:lang w:val="fr-FR"/>
        </w:rPr>
        <w:t>.</w:t>
      </w:r>
      <w:r>
        <w:rPr>
          <w:lang w:val="fr-FR"/>
        </w:rPr>
        <w:tab/>
        <w:t>Le Comité est conscient du rôle fondamental que jouent la société civile et les défenseurs des droits de l</w:t>
      </w:r>
      <w:r w:rsidR="000925D2">
        <w:rPr>
          <w:lang w:val="fr-FR"/>
        </w:rPr>
        <w:t>’</w:t>
      </w:r>
      <w:r>
        <w:rPr>
          <w:lang w:val="fr-FR"/>
        </w:rPr>
        <w:t>homme dans la protection des droits des travailleurs migrants et de leurs familles</w:t>
      </w:r>
      <w:r w:rsidR="00AE3E83" w:rsidRPr="00AE3E83">
        <w:rPr>
          <w:lang w:val="fr-FR"/>
        </w:rPr>
        <w:t>.</w:t>
      </w:r>
      <w:r>
        <w:rPr>
          <w:lang w:val="fr-FR"/>
        </w:rPr>
        <w:t xml:space="preserve"> Il est également conscient de la façon dont les organisations de la société civile contribuent à aider les migrants de retour au pays et à défendre les droits des gens de mer</w:t>
      </w:r>
      <w:r w:rsidR="00AE3E83" w:rsidRPr="00AE3E83">
        <w:rPr>
          <w:lang w:val="fr-FR"/>
        </w:rPr>
        <w:t>.</w:t>
      </w:r>
      <w:r>
        <w:rPr>
          <w:lang w:val="fr-FR"/>
        </w:rPr>
        <w:t xml:space="preserve"> Toutefois, des préoccupations demeurent quant à l</w:t>
      </w:r>
      <w:r w:rsidR="000925D2">
        <w:rPr>
          <w:lang w:val="fr-FR"/>
        </w:rPr>
        <w:t>’</w:t>
      </w:r>
      <w:r>
        <w:rPr>
          <w:lang w:val="fr-FR"/>
        </w:rPr>
        <w:t>absence de mécanismes permanents de coopération avec la société civile, et au sujet d</w:t>
      </w:r>
      <w:r w:rsidR="000925D2">
        <w:rPr>
          <w:lang w:val="fr-FR"/>
        </w:rPr>
        <w:t>’</w:t>
      </w:r>
      <w:r>
        <w:rPr>
          <w:lang w:val="fr-FR"/>
        </w:rPr>
        <w:t>informations faisant état d</w:t>
      </w:r>
      <w:r w:rsidR="000925D2">
        <w:rPr>
          <w:lang w:val="fr-FR"/>
        </w:rPr>
        <w:t>’</w:t>
      </w:r>
      <w:r>
        <w:rPr>
          <w:lang w:val="fr-FR"/>
        </w:rPr>
        <w:t>ingérences dans les activités des organisations de défense des droits des travailleurs migrants étrangers dans l</w:t>
      </w:r>
      <w:r w:rsidR="000925D2">
        <w:rPr>
          <w:lang w:val="fr-FR"/>
        </w:rPr>
        <w:t>’</w:t>
      </w:r>
      <w:r>
        <w:rPr>
          <w:lang w:val="fr-FR"/>
        </w:rPr>
        <w:t>État Partie et de menaces contre les activités de ces organisations</w:t>
      </w:r>
      <w:r w:rsidR="00AE3E83" w:rsidRPr="00AE3E83">
        <w:rPr>
          <w:lang w:val="fr-FR"/>
        </w:rPr>
        <w:t>.</w:t>
      </w:r>
    </w:p>
    <w:p w14:paraId="5268FEDD" w14:textId="5298DE6B" w:rsidR="000925D2" w:rsidRDefault="00C57D8A" w:rsidP="00D40828">
      <w:pPr>
        <w:pStyle w:val="SingleTxtG"/>
        <w:widowControl w:val="0"/>
        <w:spacing w:after="100"/>
        <w:rPr>
          <w:lang w:val="fr-FR"/>
        </w:rPr>
      </w:pPr>
      <w:r w:rsidRPr="00AE3E83">
        <w:rPr>
          <w:lang w:val="fr-FR"/>
        </w:rPr>
        <w:t>27</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 d</w:t>
      </w:r>
      <w:r w:rsidR="000925D2">
        <w:rPr>
          <w:b/>
          <w:bCs/>
          <w:lang w:val="fr-FR"/>
        </w:rPr>
        <w:t>’</w:t>
      </w:r>
      <w:r>
        <w:rPr>
          <w:b/>
          <w:bCs/>
          <w:lang w:val="fr-FR"/>
        </w:rPr>
        <w:t>élaborer, en concertation avec les organisations de la société civile et les défenseurs des droits des migrants, un mécanisme de coopération permanent qui permette d</w:t>
      </w:r>
      <w:r w:rsidR="000925D2">
        <w:rPr>
          <w:b/>
          <w:bCs/>
          <w:lang w:val="fr-FR"/>
        </w:rPr>
        <w:t>’</w:t>
      </w:r>
      <w:r>
        <w:rPr>
          <w:b/>
          <w:bCs/>
          <w:lang w:val="fr-FR"/>
        </w:rPr>
        <w:t>associer ceux-ci de façon effective, continue et significative aux politiques migratoires, et de prendre des mesures concrètes pour que les défenseurs des travailleurs migrants puissent remplir leur rôle fondamental sans ingérences et sans craindre des représailles</w:t>
      </w:r>
      <w:r w:rsidR="00AE3E83" w:rsidRPr="00AE3E83">
        <w:rPr>
          <w:b/>
          <w:bCs/>
          <w:lang w:val="fr-FR"/>
        </w:rPr>
        <w:t>.</w:t>
      </w:r>
    </w:p>
    <w:p w14:paraId="370EB85E" w14:textId="42B26F6A" w:rsidR="00C57D8A" w:rsidRPr="008D7DC7" w:rsidRDefault="00C57D8A" w:rsidP="00826613">
      <w:pPr>
        <w:pStyle w:val="H23G"/>
      </w:pPr>
      <w:r>
        <w:rPr>
          <w:lang w:val="fr-FR"/>
        </w:rPr>
        <w:lastRenderedPageBreak/>
        <w:tab/>
      </w:r>
      <w:r>
        <w:rPr>
          <w:lang w:val="fr-FR"/>
        </w:rPr>
        <w:tab/>
        <w:t>Corruption</w:t>
      </w:r>
    </w:p>
    <w:p w14:paraId="6AAD902D" w14:textId="31EAC96B" w:rsidR="000925D2" w:rsidRDefault="00C57D8A" w:rsidP="00826613">
      <w:pPr>
        <w:pStyle w:val="SingleTxtG"/>
        <w:rPr>
          <w:lang w:val="fr-FR"/>
        </w:rPr>
      </w:pPr>
      <w:r w:rsidRPr="00AE3E83">
        <w:rPr>
          <w:lang w:val="fr-FR"/>
        </w:rPr>
        <w:t>28</w:t>
      </w:r>
      <w:r w:rsidR="00AE3E83" w:rsidRPr="00AE3E83">
        <w:rPr>
          <w:lang w:val="fr-FR"/>
        </w:rPr>
        <w:t>.</w:t>
      </w:r>
      <w:r>
        <w:rPr>
          <w:lang w:val="fr-FR"/>
        </w:rPr>
        <w:tab/>
        <w:t>Le Comité prend note du cadre législatif mis en place par l</w:t>
      </w:r>
      <w:r w:rsidR="000925D2">
        <w:rPr>
          <w:lang w:val="fr-FR"/>
        </w:rPr>
        <w:t>’</w:t>
      </w:r>
      <w:r>
        <w:rPr>
          <w:lang w:val="fr-FR"/>
        </w:rPr>
        <w:t>État Partie pour lutter contre le harcèlement, l</w:t>
      </w:r>
      <w:r w:rsidR="000925D2">
        <w:rPr>
          <w:lang w:val="fr-FR"/>
        </w:rPr>
        <w:t>’</w:t>
      </w:r>
      <w:r>
        <w:rPr>
          <w:lang w:val="fr-FR"/>
        </w:rPr>
        <w:t>abus d</w:t>
      </w:r>
      <w:r w:rsidR="000925D2">
        <w:rPr>
          <w:lang w:val="fr-FR"/>
        </w:rPr>
        <w:t>’</w:t>
      </w:r>
      <w:r>
        <w:rPr>
          <w:lang w:val="fr-FR"/>
        </w:rPr>
        <w:t>autorité, la pratique des pots-de-vin et de l</w:t>
      </w:r>
      <w:r w:rsidR="000925D2">
        <w:rPr>
          <w:lang w:val="fr-FR"/>
        </w:rPr>
        <w:t>’</w:t>
      </w:r>
      <w:r>
        <w:rPr>
          <w:lang w:val="fr-FR"/>
        </w:rPr>
        <w:t>extorsion contre les migrants, notamment de l</w:t>
      </w:r>
      <w:r w:rsidR="000925D2">
        <w:rPr>
          <w:lang w:val="fr-FR"/>
        </w:rPr>
        <w:t>’</w:t>
      </w:r>
      <w:r>
        <w:rPr>
          <w:lang w:val="fr-FR"/>
        </w:rPr>
        <w:t>article</w:t>
      </w:r>
      <w:r w:rsidR="00246E5E">
        <w:rPr>
          <w:lang w:val="fr-FR"/>
        </w:rPr>
        <w:t> </w:t>
      </w:r>
      <w:r w:rsidRPr="00AE3E83">
        <w:rPr>
          <w:lang w:val="fr-FR"/>
        </w:rPr>
        <w:t>368</w:t>
      </w:r>
      <w:r>
        <w:rPr>
          <w:lang w:val="fr-FR"/>
        </w:rPr>
        <w:t xml:space="preserve"> du Code pénal, ainsi que de la création d</w:t>
      </w:r>
      <w:r w:rsidR="000925D2">
        <w:rPr>
          <w:lang w:val="fr-FR"/>
        </w:rPr>
        <w:t>’</w:t>
      </w:r>
      <w:r>
        <w:rPr>
          <w:lang w:val="fr-FR"/>
        </w:rPr>
        <w:t>organismes de contrôle chargés de veiller à l</w:t>
      </w:r>
      <w:r w:rsidR="000925D2">
        <w:rPr>
          <w:lang w:val="fr-FR"/>
        </w:rPr>
        <w:t>’</w:t>
      </w:r>
      <w:r>
        <w:rPr>
          <w:lang w:val="fr-FR"/>
        </w:rPr>
        <w:t>application du principe de responsabilité dans tous les secteurs</w:t>
      </w:r>
      <w:r w:rsidR="00AE3E83" w:rsidRPr="00AE3E83">
        <w:rPr>
          <w:lang w:val="fr-FR"/>
        </w:rPr>
        <w:t>.</w:t>
      </w:r>
      <w:r>
        <w:rPr>
          <w:lang w:val="fr-FR"/>
        </w:rPr>
        <w:t xml:space="preserve"> Il note que les travailleurs migrants peuvent, en principe, déposer des plaintes auprès des autorités compétentes par des voies accessibles afin d</w:t>
      </w:r>
      <w:r w:rsidR="000925D2">
        <w:rPr>
          <w:lang w:val="fr-FR"/>
        </w:rPr>
        <w:t>’</w:t>
      </w:r>
      <w:r>
        <w:rPr>
          <w:lang w:val="fr-FR"/>
        </w:rPr>
        <w:t>exercer des recours juridiques en cas de violations des droits de l</w:t>
      </w:r>
      <w:r w:rsidR="000925D2">
        <w:rPr>
          <w:lang w:val="fr-FR"/>
        </w:rPr>
        <w:t>’</w:t>
      </w:r>
      <w:r>
        <w:rPr>
          <w:lang w:val="fr-FR"/>
        </w:rPr>
        <w:t>homme</w:t>
      </w:r>
      <w:r w:rsidR="00AE3E83" w:rsidRPr="00AE3E83">
        <w:rPr>
          <w:lang w:val="fr-FR"/>
        </w:rPr>
        <w:t>.</w:t>
      </w:r>
      <w:r>
        <w:rPr>
          <w:lang w:val="fr-FR"/>
        </w:rPr>
        <w:t xml:space="preserve"> Il note toutefois avec inquiétude que d</w:t>
      </w:r>
      <w:r w:rsidR="000925D2">
        <w:rPr>
          <w:lang w:val="fr-FR"/>
        </w:rPr>
        <w:t>’</w:t>
      </w:r>
      <w:r>
        <w:rPr>
          <w:lang w:val="fr-FR"/>
        </w:rPr>
        <w:t>importants obstacles empêchent les migrants en situation irrégulière d</w:t>
      </w:r>
      <w:r w:rsidR="000925D2">
        <w:rPr>
          <w:lang w:val="fr-FR"/>
        </w:rPr>
        <w:t>’</w:t>
      </w:r>
      <w:r>
        <w:rPr>
          <w:lang w:val="fr-FR"/>
        </w:rPr>
        <w:t>accéder effectivement aux mécanismes de plainte, ce qui signifie qu</w:t>
      </w:r>
      <w:r w:rsidR="000925D2">
        <w:rPr>
          <w:lang w:val="fr-FR"/>
        </w:rPr>
        <w:t>’</w:t>
      </w:r>
      <w:r>
        <w:rPr>
          <w:lang w:val="fr-FR"/>
        </w:rPr>
        <w:t>ils n</w:t>
      </w:r>
      <w:r w:rsidR="000925D2">
        <w:rPr>
          <w:lang w:val="fr-FR"/>
        </w:rPr>
        <w:t>’</w:t>
      </w:r>
      <w:r>
        <w:rPr>
          <w:lang w:val="fr-FR"/>
        </w:rPr>
        <w:t>ont pas accès à des recours judiciaires s</w:t>
      </w:r>
      <w:r w:rsidR="000925D2">
        <w:rPr>
          <w:lang w:val="fr-FR"/>
        </w:rPr>
        <w:t>’</w:t>
      </w:r>
      <w:r>
        <w:rPr>
          <w:lang w:val="fr-FR"/>
        </w:rPr>
        <w:t>ils sont victimes de harcèlement, d</w:t>
      </w:r>
      <w:r w:rsidR="000925D2">
        <w:rPr>
          <w:lang w:val="fr-FR"/>
        </w:rPr>
        <w:t>’</w:t>
      </w:r>
      <w:r>
        <w:rPr>
          <w:lang w:val="fr-FR"/>
        </w:rPr>
        <w:t>actes de corruption ou de violences</w:t>
      </w:r>
      <w:r w:rsidR="00AE3E83" w:rsidRPr="00AE3E83">
        <w:rPr>
          <w:lang w:val="fr-FR"/>
        </w:rPr>
        <w:t>.</w:t>
      </w:r>
      <w:r>
        <w:rPr>
          <w:lang w:val="fr-FR"/>
        </w:rPr>
        <w:t xml:space="preserve"> Le Comité est particulièrement préoccupé par le fait que la crainte d</w:t>
      </w:r>
      <w:r w:rsidR="000925D2">
        <w:rPr>
          <w:lang w:val="fr-FR"/>
        </w:rPr>
        <w:t>’</w:t>
      </w:r>
      <w:r>
        <w:rPr>
          <w:lang w:val="fr-FR"/>
        </w:rPr>
        <w:t>être détenus ou expulsés peut dissuader les migrants en situation irrégulière de dénoncer des violations de leurs droits et que cela crée un climat d</w:t>
      </w:r>
      <w:r w:rsidR="000925D2">
        <w:rPr>
          <w:lang w:val="fr-FR"/>
        </w:rPr>
        <w:t>’</w:t>
      </w:r>
      <w:r>
        <w:rPr>
          <w:lang w:val="fr-FR"/>
        </w:rPr>
        <w:t>impunité en faveur de ceux qui exploitent ou maltraitent les migrants vulnérables</w:t>
      </w:r>
      <w:r w:rsidR="00AE3E83" w:rsidRPr="00AE3E83">
        <w:rPr>
          <w:lang w:val="fr-FR"/>
        </w:rPr>
        <w:t>.</w:t>
      </w:r>
    </w:p>
    <w:p w14:paraId="529D044F" w14:textId="3ADE1A96" w:rsidR="000925D2" w:rsidRDefault="00C57D8A" w:rsidP="00826613">
      <w:pPr>
        <w:pStyle w:val="SingleTxtG"/>
        <w:rPr>
          <w:lang w:val="fr-FR"/>
        </w:rPr>
      </w:pPr>
      <w:r w:rsidRPr="00AE3E83">
        <w:rPr>
          <w:lang w:val="fr-FR"/>
        </w:rPr>
        <w:t>29</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21D5784E" w14:textId="4E7C14C6" w:rsidR="000925D2" w:rsidRPr="00121716" w:rsidRDefault="00C57D8A" w:rsidP="00F822CC">
      <w:pPr>
        <w:pStyle w:val="SingleTxtG"/>
        <w:ind w:firstLine="567"/>
        <w:rPr>
          <w:b/>
          <w:bCs/>
          <w:lang w:val="fr-FR"/>
        </w:rPr>
      </w:pPr>
      <w:r w:rsidRPr="00121716">
        <w:rPr>
          <w:b/>
          <w:bCs/>
          <w:lang w:val="fr-FR"/>
        </w:rPr>
        <w:t>a)</w:t>
      </w:r>
      <w:r w:rsidRPr="00121716">
        <w:rPr>
          <w:b/>
          <w:bCs/>
          <w:lang w:val="fr-FR"/>
        </w:rPr>
        <w:tab/>
        <w:t>De veiller à ce que tous les migrants, quel que soit leur statut migratoire, aient effectivement accès à tous les mécanismes de plainte sans craindre de faire l</w:t>
      </w:r>
      <w:r w:rsidR="000925D2" w:rsidRPr="00121716">
        <w:rPr>
          <w:b/>
          <w:bCs/>
          <w:lang w:val="fr-FR"/>
        </w:rPr>
        <w:t>’</w:t>
      </w:r>
      <w:r w:rsidRPr="00121716">
        <w:rPr>
          <w:b/>
          <w:bCs/>
          <w:lang w:val="fr-FR"/>
        </w:rPr>
        <w:t>objet de représailles, d</w:t>
      </w:r>
      <w:r w:rsidR="000925D2" w:rsidRPr="00121716">
        <w:rPr>
          <w:b/>
          <w:bCs/>
          <w:lang w:val="fr-FR"/>
        </w:rPr>
        <w:t>’</w:t>
      </w:r>
      <w:r w:rsidRPr="00121716">
        <w:rPr>
          <w:b/>
          <w:bCs/>
          <w:lang w:val="fr-FR"/>
        </w:rPr>
        <w:t>être détenus ou expulsés, et d</w:t>
      </w:r>
      <w:r w:rsidR="000925D2" w:rsidRPr="00121716">
        <w:rPr>
          <w:b/>
          <w:bCs/>
          <w:lang w:val="fr-FR"/>
        </w:rPr>
        <w:t>’</w:t>
      </w:r>
      <w:r w:rsidRPr="00121716">
        <w:rPr>
          <w:b/>
          <w:bCs/>
          <w:lang w:val="fr-FR"/>
        </w:rPr>
        <w:t>établir des protocoles et des dispositifs de cloisonnement entre les services chargés de l</w:t>
      </w:r>
      <w:r w:rsidR="000925D2" w:rsidRPr="00121716">
        <w:rPr>
          <w:b/>
          <w:bCs/>
          <w:lang w:val="fr-FR"/>
        </w:rPr>
        <w:t>’</w:t>
      </w:r>
      <w:r w:rsidRPr="00121716">
        <w:rPr>
          <w:b/>
          <w:bCs/>
          <w:lang w:val="fr-FR"/>
        </w:rPr>
        <w:t>application des lois sur l</w:t>
      </w:r>
      <w:r w:rsidR="000925D2" w:rsidRPr="00121716">
        <w:rPr>
          <w:b/>
          <w:bCs/>
          <w:lang w:val="fr-FR"/>
        </w:rPr>
        <w:t>’</w:t>
      </w:r>
      <w:r w:rsidRPr="00121716">
        <w:rPr>
          <w:b/>
          <w:bCs/>
          <w:lang w:val="fr-FR"/>
        </w:rPr>
        <w:t>immigration et les procédures de plainte afin d</w:t>
      </w:r>
      <w:r w:rsidR="000925D2" w:rsidRPr="00121716">
        <w:rPr>
          <w:b/>
          <w:bCs/>
          <w:lang w:val="fr-FR"/>
        </w:rPr>
        <w:t>’</w:t>
      </w:r>
      <w:r w:rsidRPr="00121716">
        <w:rPr>
          <w:b/>
          <w:bCs/>
          <w:lang w:val="fr-FR"/>
        </w:rPr>
        <w:t>encourager le signalement des pratiques abusives</w:t>
      </w:r>
      <w:r w:rsidR="000925D2" w:rsidRPr="00121716">
        <w:rPr>
          <w:b/>
          <w:bCs/>
          <w:lang w:val="fr-FR"/>
        </w:rPr>
        <w:t> ;</w:t>
      </w:r>
    </w:p>
    <w:p w14:paraId="70845BB9" w14:textId="4B914CD8" w:rsidR="00C57D8A" w:rsidRPr="008D7DC7" w:rsidRDefault="00C57D8A" w:rsidP="00F822CC">
      <w:pPr>
        <w:pStyle w:val="SingleTxtG"/>
        <w:ind w:firstLine="567"/>
        <w:rPr>
          <w:b/>
          <w:bCs/>
          <w:sz w:val="16"/>
          <w:szCs w:val="16"/>
        </w:rPr>
      </w:pPr>
      <w:r w:rsidRPr="00121716">
        <w:rPr>
          <w:b/>
          <w:bCs/>
          <w:lang w:val="fr-FR"/>
        </w:rPr>
        <w:t>b)</w:t>
      </w:r>
      <w:r w:rsidRPr="00121716">
        <w:rPr>
          <w:b/>
          <w:bCs/>
          <w:lang w:val="fr-FR"/>
        </w:rPr>
        <w:tab/>
        <w:t>De renforcer les dispositifs de contrôle afin que les faits de harcèlement, de corruption et d</w:t>
      </w:r>
      <w:r w:rsidR="000925D2" w:rsidRPr="00121716">
        <w:rPr>
          <w:b/>
          <w:bCs/>
          <w:lang w:val="fr-FR"/>
        </w:rPr>
        <w:t>’</w:t>
      </w:r>
      <w:r w:rsidRPr="00121716">
        <w:rPr>
          <w:b/>
          <w:bCs/>
          <w:lang w:val="fr-FR"/>
        </w:rPr>
        <w:t>abus</w:t>
      </w:r>
      <w:r>
        <w:rPr>
          <w:b/>
          <w:bCs/>
          <w:lang w:val="fr-FR"/>
        </w:rPr>
        <w:t xml:space="preserve"> d</w:t>
      </w:r>
      <w:r w:rsidR="000925D2">
        <w:rPr>
          <w:b/>
          <w:bCs/>
          <w:lang w:val="fr-FR"/>
        </w:rPr>
        <w:t>’</w:t>
      </w:r>
      <w:r>
        <w:rPr>
          <w:b/>
          <w:bCs/>
          <w:lang w:val="fr-FR"/>
        </w:rPr>
        <w:t>autorité contre les migrants, en particulier les travailleuses migrantes, fassent l</w:t>
      </w:r>
      <w:r w:rsidR="000925D2">
        <w:rPr>
          <w:b/>
          <w:bCs/>
          <w:lang w:val="fr-FR"/>
        </w:rPr>
        <w:t>’</w:t>
      </w:r>
      <w:r>
        <w:rPr>
          <w:b/>
          <w:bCs/>
          <w:lang w:val="fr-FR"/>
        </w:rPr>
        <w:t>objet d</w:t>
      </w:r>
      <w:r w:rsidR="000925D2">
        <w:rPr>
          <w:b/>
          <w:bCs/>
          <w:lang w:val="fr-FR"/>
        </w:rPr>
        <w:t>’</w:t>
      </w:r>
      <w:r>
        <w:rPr>
          <w:b/>
          <w:bCs/>
          <w:lang w:val="fr-FR"/>
        </w:rPr>
        <w:t>enquêtes et de poursuites</w:t>
      </w:r>
      <w:r w:rsidR="00AE3E83" w:rsidRPr="00AE3E83">
        <w:rPr>
          <w:b/>
          <w:bCs/>
          <w:lang w:val="fr-FR"/>
        </w:rPr>
        <w:t>.</w:t>
      </w:r>
    </w:p>
    <w:p w14:paraId="20BFC078" w14:textId="6A410F7C" w:rsidR="00C57D8A" w:rsidRPr="008D7DC7" w:rsidRDefault="00826613" w:rsidP="00826613">
      <w:pPr>
        <w:pStyle w:val="H23G"/>
      </w:pPr>
      <w:r>
        <w:rPr>
          <w:lang w:val="fr-FR"/>
        </w:rPr>
        <w:tab/>
      </w:r>
      <w:r w:rsidR="00C57D8A" w:rsidRPr="00AE3E83">
        <w:rPr>
          <w:lang w:val="fr-FR"/>
        </w:rPr>
        <w:t>2</w:t>
      </w:r>
      <w:r w:rsidR="00AE3E83" w:rsidRPr="00AE3E83">
        <w:rPr>
          <w:lang w:val="fr-FR"/>
        </w:rPr>
        <w:t>.</w:t>
      </w:r>
      <w:r w:rsidR="00C57D8A">
        <w:rPr>
          <w:lang w:val="fr-FR"/>
        </w:rPr>
        <w:tab/>
        <w:t>Principes généraux (</w:t>
      </w:r>
      <w:r w:rsidR="000925D2">
        <w:rPr>
          <w:lang w:val="fr-FR"/>
        </w:rPr>
        <w:t>art</w:t>
      </w:r>
      <w:r w:rsidR="00AE3E83" w:rsidRPr="00AE3E83">
        <w:rPr>
          <w:lang w:val="fr-FR"/>
        </w:rPr>
        <w:t>.</w:t>
      </w:r>
      <w:r w:rsidR="000925D2">
        <w:rPr>
          <w:lang w:val="fr-FR"/>
        </w:rPr>
        <w:t> </w:t>
      </w:r>
      <w:r w:rsidR="00C57D8A" w:rsidRPr="00AE3E83">
        <w:rPr>
          <w:lang w:val="fr-FR"/>
        </w:rPr>
        <w:t>7</w:t>
      </w:r>
      <w:r w:rsidR="00C57D8A">
        <w:rPr>
          <w:lang w:val="fr-FR"/>
        </w:rPr>
        <w:t xml:space="preserve"> et </w:t>
      </w:r>
      <w:r w:rsidR="00C57D8A" w:rsidRPr="00AE3E83">
        <w:rPr>
          <w:lang w:val="fr-FR"/>
        </w:rPr>
        <w:t>83</w:t>
      </w:r>
      <w:r w:rsidR="00C57D8A">
        <w:rPr>
          <w:lang w:val="fr-FR"/>
        </w:rPr>
        <w:t>)</w:t>
      </w:r>
    </w:p>
    <w:p w14:paraId="626CDC3A" w14:textId="77777777" w:rsidR="000925D2" w:rsidRDefault="00C57D8A" w:rsidP="00826613">
      <w:pPr>
        <w:pStyle w:val="H23G"/>
        <w:rPr>
          <w:lang w:val="fr-FR"/>
        </w:rPr>
      </w:pPr>
      <w:r>
        <w:rPr>
          <w:lang w:val="fr-FR"/>
        </w:rPr>
        <w:tab/>
      </w:r>
      <w:r>
        <w:rPr>
          <w:lang w:val="fr-FR"/>
        </w:rPr>
        <w:tab/>
        <w:t>Non-discrimination</w:t>
      </w:r>
    </w:p>
    <w:p w14:paraId="0D9073C7" w14:textId="49B6095D" w:rsidR="00C57D8A" w:rsidRPr="008D7DC7" w:rsidRDefault="00C57D8A" w:rsidP="00577595">
      <w:pPr>
        <w:pStyle w:val="SingleTxtG"/>
      </w:pPr>
      <w:r w:rsidRPr="00AE3E83">
        <w:rPr>
          <w:lang w:val="fr-FR"/>
        </w:rPr>
        <w:t>30</w:t>
      </w:r>
      <w:r w:rsidR="00AE3E83" w:rsidRPr="00AE3E83">
        <w:rPr>
          <w:lang w:val="fr-FR"/>
        </w:rPr>
        <w:t>.</w:t>
      </w:r>
      <w:r>
        <w:rPr>
          <w:lang w:val="fr-FR"/>
        </w:rPr>
        <w:tab/>
        <w:t>Le Comité demeure préoccupé par</w:t>
      </w:r>
      <w:r w:rsidR="000925D2">
        <w:rPr>
          <w:lang w:val="fr-FR"/>
        </w:rPr>
        <w:t> :</w:t>
      </w:r>
    </w:p>
    <w:p w14:paraId="79B6620C" w14:textId="6AF42E86" w:rsidR="00C57D8A" w:rsidRPr="008D7DC7" w:rsidRDefault="00C57D8A" w:rsidP="00F822CC">
      <w:pPr>
        <w:pStyle w:val="SingleTxtG"/>
        <w:ind w:firstLine="567"/>
      </w:pPr>
      <w:r>
        <w:rPr>
          <w:lang w:val="fr-FR"/>
        </w:rPr>
        <w:t>a)</w:t>
      </w:r>
      <w:r>
        <w:rPr>
          <w:lang w:val="fr-FR"/>
        </w:rPr>
        <w:tab/>
        <w:t>L</w:t>
      </w:r>
      <w:r w:rsidR="000925D2">
        <w:rPr>
          <w:lang w:val="fr-FR"/>
        </w:rPr>
        <w:t>’</w:t>
      </w:r>
      <w:r>
        <w:rPr>
          <w:lang w:val="fr-FR"/>
        </w:rPr>
        <w:t>absence d</w:t>
      </w:r>
      <w:r w:rsidR="000925D2">
        <w:rPr>
          <w:lang w:val="fr-FR"/>
        </w:rPr>
        <w:t>’</w:t>
      </w:r>
      <w:r>
        <w:rPr>
          <w:lang w:val="fr-FR"/>
        </w:rPr>
        <w:t>un cadre législatif complet en matière de lutte contre la discrimination, qui couvre tous les motifs de discrimination proscrits par les articles</w:t>
      </w:r>
      <w:r w:rsidR="00A32037">
        <w:rPr>
          <w:lang w:val="fr-FR"/>
        </w:rPr>
        <w:t> </w:t>
      </w:r>
      <w:r w:rsidR="000925D2" w:rsidRPr="00AE3E83">
        <w:rPr>
          <w:lang w:val="fr-FR"/>
        </w:rPr>
        <w:t>1</w:t>
      </w:r>
      <w:r w:rsidR="000925D2" w:rsidRPr="000925D2">
        <w:rPr>
          <w:vertAlign w:val="superscript"/>
          <w:lang w:val="fr-FR"/>
        </w:rPr>
        <w:t>er</w:t>
      </w:r>
      <w:r w:rsidR="00DC42D6">
        <w:rPr>
          <w:lang w:val="fr-FR"/>
        </w:rPr>
        <w:t xml:space="preserve"> </w:t>
      </w:r>
      <w:r>
        <w:rPr>
          <w:lang w:val="fr-FR"/>
        </w:rPr>
        <w:t>(</w:t>
      </w:r>
      <w:r w:rsidR="000925D2">
        <w:rPr>
          <w:lang w:val="fr-FR"/>
        </w:rPr>
        <w:t>par</w:t>
      </w:r>
      <w:r w:rsidR="00AE3E83" w:rsidRPr="00AE3E83">
        <w:rPr>
          <w:lang w:val="fr-FR"/>
        </w:rPr>
        <w:t>.</w:t>
      </w:r>
      <w:r w:rsidR="000925D2">
        <w:rPr>
          <w:lang w:val="fr-FR"/>
        </w:rPr>
        <w:t> </w:t>
      </w:r>
      <w:r w:rsidRPr="00AE3E83">
        <w:rPr>
          <w:lang w:val="fr-FR"/>
        </w:rPr>
        <w:t>1</w:t>
      </w:r>
      <w:r>
        <w:rPr>
          <w:lang w:val="fr-FR"/>
        </w:rPr>
        <w:t xml:space="preserve">) et </w:t>
      </w:r>
      <w:r w:rsidRPr="00AE3E83">
        <w:rPr>
          <w:lang w:val="fr-FR"/>
        </w:rPr>
        <w:t>7</w:t>
      </w:r>
      <w:r>
        <w:rPr>
          <w:lang w:val="fr-FR"/>
        </w:rPr>
        <w:t xml:space="preserve"> de la Convention, par le manque d</w:t>
      </w:r>
      <w:r w:rsidR="000925D2">
        <w:rPr>
          <w:lang w:val="fr-FR"/>
        </w:rPr>
        <w:t>’</w:t>
      </w:r>
      <w:r>
        <w:rPr>
          <w:lang w:val="fr-FR"/>
        </w:rPr>
        <w:t>informations sur les procédures judiciaires disponibles pour lutter contre la discrimination et par l</w:t>
      </w:r>
      <w:r w:rsidR="000925D2">
        <w:rPr>
          <w:lang w:val="fr-FR"/>
        </w:rPr>
        <w:t>’</w:t>
      </w:r>
      <w:r>
        <w:rPr>
          <w:lang w:val="fr-FR"/>
        </w:rPr>
        <w:t>absence de statistiques sur les cas de discrimination dénoncés aux autorités et leur issue</w:t>
      </w:r>
      <w:r w:rsidR="000925D2">
        <w:rPr>
          <w:lang w:val="fr-FR"/>
        </w:rPr>
        <w:t> ;</w:t>
      </w:r>
    </w:p>
    <w:p w14:paraId="64DC4E82" w14:textId="70BF3316" w:rsidR="00C57D8A" w:rsidRPr="008D7DC7" w:rsidRDefault="00C57D8A" w:rsidP="00F822CC">
      <w:pPr>
        <w:pStyle w:val="SingleTxtG"/>
        <w:ind w:firstLine="567"/>
      </w:pPr>
      <w:r>
        <w:rPr>
          <w:lang w:val="fr-FR"/>
        </w:rPr>
        <w:t>b)</w:t>
      </w:r>
      <w:r>
        <w:rPr>
          <w:lang w:val="fr-FR"/>
        </w:rPr>
        <w:tab/>
        <w:t>Les dispositions discriminatoires que contient la législation de l</w:t>
      </w:r>
      <w:r w:rsidR="000925D2">
        <w:rPr>
          <w:lang w:val="fr-FR"/>
        </w:rPr>
        <w:t>’</w:t>
      </w:r>
      <w:r>
        <w:rPr>
          <w:lang w:val="fr-FR"/>
        </w:rPr>
        <w:t>État Partie, notamment les restrictions de visas concernant les personnes ayant des troubles mentaux susceptibles de nuire à l</w:t>
      </w:r>
      <w:r w:rsidR="000925D2">
        <w:rPr>
          <w:lang w:val="fr-FR"/>
        </w:rPr>
        <w:t>’</w:t>
      </w:r>
      <w:r>
        <w:rPr>
          <w:lang w:val="fr-FR"/>
        </w:rPr>
        <w:t xml:space="preserve">ordre public, prévues par la loi </w:t>
      </w:r>
      <w:r w:rsidR="000925D2">
        <w:rPr>
          <w:lang w:val="fr-FR"/>
        </w:rPr>
        <w:t>n</w:t>
      </w:r>
      <w:r w:rsidR="000925D2" w:rsidRPr="000925D2">
        <w:rPr>
          <w:vertAlign w:val="superscript"/>
          <w:lang w:val="fr-FR"/>
        </w:rPr>
        <w:t>o</w:t>
      </w:r>
      <w:r>
        <w:rPr>
          <w:lang w:val="fr-FR"/>
        </w:rPr>
        <w:t> </w:t>
      </w:r>
      <w:r w:rsidRPr="00AE3E83">
        <w:rPr>
          <w:lang w:val="fr-FR"/>
        </w:rPr>
        <w:t>6</w:t>
      </w:r>
      <w:r>
        <w:rPr>
          <w:lang w:val="fr-FR"/>
        </w:rPr>
        <w:t xml:space="preserve"> de </w:t>
      </w:r>
      <w:r w:rsidRPr="00AE3E83">
        <w:rPr>
          <w:lang w:val="fr-FR"/>
        </w:rPr>
        <w:t>2011</w:t>
      </w:r>
      <w:r>
        <w:rPr>
          <w:lang w:val="fr-FR"/>
        </w:rPr>
        <w:t xml:space="preserve"> (</w:t>
      </w:r>
      <w:r w:rsidR="000925D2">
        <w:rPr>
          <w:lang w:val="fr-FR"/>
        </w:rPr>
        <w:t>art</w:t>
      </w:r>
      <w:r w:rsidR="00AE3E83" w:rsidRPr="00AE3E83">
        <w:rPr>
          <w:lang w:val="fr-FR"/>
        </w:rPr>
        <w:t>.</w:t>
      </w:r>
      <w:r w:rsidR="000925D2">
        <w:rPr>
          <w:lang w:val="fr-FR"/>
        </w:rPr>
        <w:t> </w:t>
      </w:r>
      <w:r w:rsidRPr="00AE3E83">
        <w:rPr>
          <w:lang w:val="fr-FR"/>
        </w:rPr>
        <w:t>42</w:t>
      </w:r>
      <w:r>
        <w:rPr>
          <w:lang w:val="fr-FR"/>
        </w:rPr>
        <w:t>)</w:t>
      </w:r>
      <w:r w:rsidR="000925D2">
        <w:rPr>
          <w:lang w:val="fr-FR"/>
        </w:rPr>
        <w:t> ;</w:t>
      </w:r>
    </w:p>
    <w:p w14:paraId="72BCBDA5" w14:textId="1322C420" w:rsidR="00C57D8A" w:rsidRPr="008D7DC7" w:rsidRDefault="00C57D8A" w:rsidP="00F822CC">
      <w:pPr>
        <w:pStyle w:val="SingleTxtG"/>
        <w:ind w:firstLine="567"/>
      </w:pPr>
      <w:r>
        <w:rPr>
          <w:lang w:val="fr-FR"/>
        </w:rPr>
        <w:t>c)</w:t>
      </w:r>
      <w:r>
        <w:rPr>
          <w:lang w:val="fr-FR"/>
        </w:rPr>
        <w:tab/>
        <w:t>La stigmatisation et la discrimination dont sont victimes les enfants indonésiens et étrangers nés hors mariage, qui découragent et entravent l</w:t>
      </w:r>
      <w:r w:rsidR="000925D2">
        <w:rPr>
          <w:lang w:val="fr-FR"/>
        </w:rPr>
        <w:t>’</w:t>
      </w:r>
      <w:r>
        <w:rPr>
          <w:lang w:val="fr-FR"/>
        </w:rPr>
        <w:t>enregistrement des enfants</w:t>
      </w:r>
      <w:r w:rsidR="00AE3E83" w:rsidRPr="00AE3E83">
        <w:rPr>
          <w:lang w:val="fr-FR"/>
        </w:rPr>
        <w:t>.</w:t>
      </w:r>
    </w:p>
    <w:p w14:paraId="4DC45CC6" w14:textId="755FC876" w:rsidR="00C57D8A" w:rsidRPr="008D7DC7" w:rsidRDefault="00C57D8A" w:rsidP="00577595">
      <w:pPr>
        <w:pStyle w:val="SingleTxtG"/>
        <w:rPr>
          <w:b/>
          <w:bCs/>
        </w:rPr>
      </w:pPr>
      <w:r w:rsidRPr="00AE3E83">
        <w:rPr>
          <w:lang w:val="fr-FR"/>
        </w:rPr>
        <w:t>31</w:t>
      </w:r>
      <w:r w:rsidR="00AE3E83" w:rsidRPr="00AE3E83">
        <w:rPr>
          <w:lang w:val="fr-FR"/>
        </w:rPr>
        <w:t>.</w:t>
      </w:r>
      <w:r>
        <w:rPr>
          <w:lang w:val="fr-FR"/>
        </w:rPr>
        <w:tab/>
      </w:r>
      <w:r>
        <w:rPr>
          <w:b/>
          <w:bCs/>
          <w:lang w:val="fr-FR"/>
        </w:rPr>
        <w:t xml:space="preserve">Eu égard aux </w:t>
      </w:r>
      <w:r w:rsidRPr="00212F7A">
        <w:rPr>
          <w:b/>
          <w:bCs/>
          <w:lang w:val="fr-FR"/>
        </w:rPr>
        <w:t>recommandations/observations générales conjointes n</w:t>
      </w:r>
      <w:r w:rsidRPr="00EC44E9">
        <w:rPr>
          <w:b/>
          <w:bCs/>
          <w:vertAlign w:val="superscript"/>
          <w:lang w:val="fr-FR"/>
        </w:rPr>
        <w:t>os</w:t>
      </w:r>
      <w:r w:rsidR="00EC44E9">
        <w:rPr>
          <w:b/>
          <w:bCs/>
          <w:lang w:val="fr-FR"/>
        </w:rPr>
        <w:t> </w:t>
      </w:r>
      <w:r w:rsidRPr="00AE3E83">
        <w:rPr>
          <w:b/>
          <w:bCs/>
          <w:lang w:val="fr-FR"/>
        </w:rPr>
        <w:t>38</w:t>
      </w:r>
      <w:r w:rsidRPr="00212F7A">
        <w:rPr>
          <w:b/>
          <w:bCs/>
          <w:lang w:val="fr-FR"/>
        </w:rPr>
        <w:t xml:space="preserve"> et </w:t>
      </w:r>
      <w:r w:rsidRPr="00AE3E83">
        <w:rPr>
          <w:b/>
          <w:bCs/>
          <w:lang w:val="fr-FR"/>
        </w:rPr>
        <w:t>39</w:t>
      </w:r>
      <w:r w:rsidRPr="00212F7A">
        <w:rPr>
          <w:b/>
          <w:bCs/>
          <w:lang w:val="fr-FR"/>
        </w:rPr>
        <w:t xml:space="preserve"> du Comité pour l</w:t>
      </w:r>
      <w:r w:rsidR="000925D2">
        <w:rPr>
          <w:b/>
          <w:bCs/>
          <w:lang w:val="fr-FR"/>
        </w:rPr>
        <w:t>’</w:t>
      </w:r>
      <w:r w:rsidRPr="00212F7A">
        <w:rPr>
          <w:b/>
          <w:bCs/>
          <w:lang w:val="fr-FR"/>
        </w:rPr>
        <w:t>élimination de la discrimination raciale et n</w:t>
      </w:r>
      <w:r w:rsidRPr="00EC44E9">
        <w:rPr>
          <w:b/>
          <w:bCs/>
          <w:vertAlign w:val="superscript"/>
          <w:lang w:val="fr-FR"/>
        </w:rPr>
        <w:t>os</w:t>
      </w:r>
      <w:r w:rsidR="00EC44E9">
        <w:rPr>
          <w:b/>
          <w:bCs/>
          <w:lang w:val="fr-FR"/>
        </w:rPr>
        <w:t> </w:t>
      </w:r>
      <w:r w:rsidRPr="00AE3E83">
        <w:rPr>
          <w:b/>
          <w:bCs/>
          <w:lang w:val="fr-FR"/>
        </w:rPr>
        <w:t>7</w:t>
      </w:r>
      <w:r w:rsidRPr="00212F7A">
        <w:rPr>
          <w:b/>
          <w:bCs/>
          <w:lang w:val="fr-FR"/>
        </w:rPr>
        <w:t xml:space="preserve"> et </w:t>
      </w:r>
      <w:r w:rsidRPr="00AE3E83">
        <w:rPr>
          <w:b/>
          <w:bCs/>
          <w:lang w:val="fr-FR"/>
        </w:rPr>
        <w:t>8</w:t>
      </w:r>
      <w:r w:rsidRPr="00212F7A">
        <w:rPr>
          <w:b/>
          <w:bCs/>
          <w:lang w:val="fr-FR"/>
        </w:rPr>
        <w:t xml:space="preserve"> du Comité pour la protection des droits de tous les travailleurs migrants et des membres de leur famille, portant sur l</w:t>
      </w:r>
      <w:r w:rsidR="000925D2">
        <w:rPr>
          <w:b/>
          <w:bCs/>
          <w:lang w:val="fr-FR"/>
        </w:rPr>
        <w:t>’</w:t>
      </w:r>
      <w:r w:rsidRPr="00212F7A">
        <w:rPr>
          <w:b/>
          <w:bCs/>
          <w:lang w:val="fr-FR"/>
        </w:rPr>
        <w:t>élimination de la xénophobie à l</w:t>
      </w:r>
      <w:r w:rsidR="000925D2">
        <w:rPr>
          <w:b/>
          <w:bCs/>
          <w:lang w:val="fr-FR"/>
        </w:rPr>
        <w:t>’</w:t>
      </w:r>
      <w:r w:rsidRPr="00212F7A">
        <w:rPr>
          <w:b/>
          <w:bCs/>
          <w:lang w:val="fr-FR"/>
        </w:rPr>
        <w:t>égard des migrants et autres personnes perçues comme telles</w:t>
      </w:r>
      <w:r>
        <w:rPr>
          <w:b/>
          <w:bCs/>
          <w:lang w:val="fr-FR"/>
        </w:rPr>
        <w:t>, le Comité exhorte l</w:t>
      </w:r>
      <w:r w:rsidR="000925D2">
        <w:rPr>
          <w:b/>
          <w:bCs/>
          <w:lang w:val="fr-FR"/>
        </w:rPr>
        <w:t>’</w:t>
      </w:r>
      <w:r>
        <w:rPr>
          <w:b/>
          <w:bCs/>
          <w:lang w:val="fr-FR"/>
        </w:rPr>
        <w:t>État Partie à</w:t>
      </w:r>
      <w:r w:rsidR="000925D2">
        <w:rPr>
          <w:b/>
          <w:bCs/>
          <w:lang w:val="fr-FR"/>
        </w:rPr>
        <w:t> :</w:t>
      </w:r>
    </w:p>
    <w:p w14:paraId="2A151318" w14:textId="1E4EB4AC" w:rsidR="000925D2" w:rsidRPr="00121716" w:rsidRDefault="00C57D8A" w:rsidP="00F822CC">
      <w:pPr>
        <w:pStyle w:val="SingleTxtG"/>
        <w:ind w:firstLine="567"/>
        <w:rPr>
          <w:b/>
          <w:bCs/>
          <w:lang w:val="fr-FR"/>
        </w:rPr>
      </w:pPr>
      <w:r w:rsidRPr="00121716">
        <w:rPr>
          <w:b/>
          <w:bCs/>
          <w:lang w:val="fr-FR"/>
        </w:rPr>
        <w:t>a)</w:t>
      </w:r>
      <w:r w:rsidRPr="00121716">
        <w:rPr>
          <w:b/>
          <w:bCs/>
          <w:lang w:val="fr-FR"/>
        </w:rPr>
        <w:tab/>
        <w:t>Adopter une législation complète visant à protéger les travailleurs migrants contre la discrimination, le racisme, la xénophobie et la stigmatisation sociale, ainsi que des procédures judiciaires visant à prévenir, combattre et sanctionner la discrimination, et établir des statistiques sur les faits de discrimination dénoncés aux autorités et sur l</w:t>
      </w:r>
      <w:r w:rsidR="000925D2" w:rsidRPr="00121716">
        <w:rPr>
          <w:b/>
          <w:bCs/>
          <w:lang w:val="fr-FR"/>
        </w:rPr>
        <w:t>’</w:t>
      </w:r>
      <w:r w:rsidRPr="00121716">
        <w:rPr>
          <w:b/>
          <w:bCs/>
          <w:lang w:val="fr-FR"/>
        </w:rPr>
        <w:t>issue de plaintes</w:t>
      </w:r>
      <w:r w:rsidR="000925D2" w:rsidRPr="00121716">
        <w:rPr>
          <w:b/>
          <w:bCs/>
          <w:lang w:val="fr-FR"/>
        </w:rPr>
        <w:t> ;</w:t>
      </w:r>
    </w:p>
    <w:p w14:paraId="76784CF5" w14:textId="17A3FAF7" w:rsidR="00C57D8A" w:rsidRPr="00121716" w:rsidRDefault="00C57D8A" w:rsidP="00F822CC">
      <w:pPr>
        <w:pStyle w:val="SingleTxtG"/>
        <w:ind w:firstLine="567"/>
        <w:rPr>
          <w:b/>
          <w:bCs/>
        </w:rPr>
      </w:pPr>
      <w:r w:rsidRPr="00121716">
        <w:rPr>
          <w:b/>
          <w:bCs/>
          <w:lang w:val="fr-FR"/>
        </w:rPr>
        <w:t>b)</w:t>
      </w:r>
      <w:r w:rsidRPr="00121716">
        <w:rPr>
          <w:b/>
          <w:bCs/>
          <w:lang w:val="fr-FR"/>
        </w:rPr>
        <w:tab/>
        <w:t>Abroger toutes les dispositions discriminatoires encore en vigueur dans sa législation, notamment les restrictions en matière de visas visant les personnes qui ont des troubles mentaux susceptibles de nuire à l</w:t>
      </w:r>
      <w:r w:rsidR="000925D2" w:rsidRPr="00121716">
        <w:rPr>
          <w:b/>
          <w:bCs/>
          <w:lang w:val="fr-FR"/>
        </w:rPr>
        <w:t>’</w:t>
      </w:r>
      <w:r w:rsidRPr="00121716">
        <w:rPr>
          <w:b/>
          <w:bCs/>
          <w:lang w:val="fr-FR"/>
        </w:rPr>
        <w:t xml:space="preserve">ordre public, prévues par la loi </w:t>
      </w:r>
      <w:r w:rsidR="000925D2" w:rsidRPr="00121716">
        <w:rPr>
          <w:b/>
          <w:bCs/>
          <w:lang w:val="fr-FR"/>
        </w:rPr>
        <w:t>n</w:t>
      </w:r>
      <w:r w:rsidR="000925D2" w:rsidRPr="00121716">
        <w:rPr>
          <w:b/>
          <w:bCs/>
          <w:vertAlign w:val="superscript"/>
          <w:lang w:val="fr-FR"/>
        </w:rPr>
        <w:t>o</w:t>
      </w:r>
      <w:r w:rsidRPr="00121716">
        <w:rPr>
          <w:b/>
          <w:bCs/>
          <w:lang w:val="fr-FR"/>
        </w:rPr>
        <w:t> </w:t>
      </w:r>
      <w:r w:rsidRPr="00AE3E83">
        <w:rPr>
          <w:b/>
          <w:bCs/>
          <w:lang w:val="fr-FR"/>
        </w:rPr>
        <w:t>6</w:t>
      </w:r>
      <w:r w:rsidRPr="00121716">
        <w:rPr>
          <w:b/>
          <w:bCs/>
          <w:lang w:val="fr-FR"/>
        </w:rPr>
        <w:t xml:space="preserve"> de </w:t>
      </w:r>
      <w:r w:rsidRPr="00AE3E83">
        <w:rPr>
          <w:b/>
          <w:bCs/>
          <w:lang w:val="fr-FR"/>
        </w:rPr>
        <w:t>2011</w:t>
      </w:r>
      <w:r w:rsidRPr="00121716">
        <w:rPr>
          <w:b/>
          <w:bCs/>
          <w:lang w:val="fr-FR"/>
        </w:rPr>
        <w:t xml:space="preserve"> (</w:t>
      </w:r>
      <w:r w:rsidR="000925D2" w:rsidRPr="00121716">
        <w:rPr>
          <w:b/>
          <w:bCs/>
          <w:lang w:val="fr-FR"/>
        </w:rPr>
        <w:t>art</w:t>
      </w:r>
      <w:r w:rsidR="00AE3E83" w:rsidRPr="00AE3E83">
        <w:rPr>
          <w:b/>
          <w:bCs/>
          <w:lang w:val="fr-FR"/>
        </w:rPr>
        <w:t>.</w:t>
      </w:r>
      <w:r w:rsidR="000925D2" w:rsidRPr="00121716">
        <w:rPr>
          <w:b/>
          <w:bCs/>
          <w:lang w:val="fr-FR"/>
        </w:rPr>
        <w:t> </w:t>
      </w:r>
      <w:r w:rsidRPr="00AE3E83">
        <w:rPr>
          <w:b/>
          <w:bCs/>
          <w:lang w:val="fr-FR"/>
        </w:rPr>
        <w:t>42</w:t>
      </w:r>
      <w:r w:rsidRPr="00121716">
        <w:rPr>
          <w:b/>
          <w:bCs/>
          <w:lang w:val="fr-FR"/>
        </w:rPr>
        <w:t>)</w:t>
      </w:r>
      <w:r w:rsidR="000925D2" w:rsidRPr="00121716">
        <w:rPr>
          <w:b/>
          <w:bCs/>
          <w:lang w:val="fr-FR"/>
        </w:rPr>
        <w:t> ;</w:t>
      </w:r>
    </w:p>
    <w:p w14:paraId="002D45E0" w14:textId="038B3D53" w:rsidR="00C57D8A" w:rsidRPr="008D7DC7" w:rsidRDefault="00C57D8A" w:rsidP="00F822CC">
      <w:pPr>
        <w:pStyle w:val="SingleTxtG"/>
        <w:ind w:firstLine="567"/>
        <w:rPr>
          <w:b/>
          <w:bCs/>
        </w:rPr>
      </w:pPr>
      <w:r w:rsidRPr="00121716">
        <w:rPr>
          <w:b/>
          <w:bCs/>
          <w:lang w:val="fr-FR"/>
        </w:rPr>
        <w:lastRenderedPageBreak/>
        <w:t>c)</w:t>
      </w:r>
      <w:r w:rsidRPr="00121716">
        <w:rPr>
          <w:b/>
          <w:bCs/>
          <w:lang w:val="fr-FR"/>
        </w:rPr>
        <w:tab/>
        <w:t xml:space="preserve">Mener des campagnes contre la discrimination, le racisme, la xénophobie, la stigmatisation sociale et la violence fondée sur le genre, en veillant à y associer toutes les parties prenantes, </w:t>
      </w:r>
      <w:r w:rsidR="000925D2" w:rsidRPr="00121716">
        <w:rPr>
          <w:b/>
          <w:bCs/>
          <w:lang w:val="fr-FR"/>
        </w:rPr>
        <w:t>y</w:t>
      </w:r>
      <w:r w:rsidR="000925D2">
        <w:rPr>
          <w:b/>
          <w:bCs/>
          <w:lang w:val="fr-FR"/>
        </w:rPr>
        <w:t> compris</w:t>
      </w:r>
      <w:r>
        <w:rPr>
          <w:b/>
          <w:bCs/>
          <w:lang w:val="fr-FR"/>
        </w:rPr>
        <w:t xml:space="preserve"> les dirigeants communautaires et religieux, et abolir toutes les dispositions et pratiques discriminatoires conduisant à la stigmatisation des enfants nés hors mariage et protéger ces derniers et leurs mères contre la stigmatisation et la discrimination</w:t>
      </w:r>
      <w:r w:rsidR="00AE3E83" w:rsidRPr="00AE3E83">
        <w:rPr>
          <w:b/>
          <w:bCs/>
          <w:lang w:val="fr-FR"/>
        </w:rPr>
        <w:t>.</w:t>
      </w:r>
    </w:p>
    <w:p w14:paraId="0AD50BAC" w14:textId="77777777" w:rsidR="000925D2" w:rsidRDefault="00C57D8A" w:rsidP="00577595">
      <w:pPr>
        <w:pStyle w:val="H23G"/>
        <w:rPr>
          <w:lang w:val="fr-FR"/>
        </w:rPr>
      </w:pPr>
      <w:r>
        <w:rPr>
          <w:lang w:val="fr-FR"/>
        </w:rPr>
        <w:tab/>
      </w:r>
      <w:r>
        <w:rPr>
          <w:lang w:val="fr-FR"/>
        </w:rPr>
        <w:tab/>
        <w:t>Droit à un recours utile</w:t>
      </w:r>
    </w:p>
    <w:p w14:paraId="622BEDE7" w14:textId="32232D73" w:rsidR="00C57D8A" w:rsidRPr="008D7DC7" w:rsidRDefault="00C57D8A" w:rsidP="00577595">
      <w:pPr>
        <w:pStyle w:val="SingleTxtG"/>
        <w:rPr>
          <w:sz w:val="16"/>
          <w:szCs w:val="16"/>
        </w:rPr>
      </w:pPr>
      <w:r w:rsidRPr="00AE3E83">
        <w:rPr>
          <w:lang w:val="fr-FR"/>
        </w:rPr>
        <w:t>32</w:t>
      </w:r>
      <w:r w:rsidR="00AE3E83" w:rsidRPr="00AE3E83">
        <w:rPr>
          <w:lang w:val="fr-FR"/>
        </w:rPr>
        <w:t>.</w:t>
      </w:r>
      <w:r>
        <w:rPr>
          <w:lang w:val="fr-FR"/>
        </w:rPr>
        <w:tab/>
        <w:t>Le Comité prend note des efforts déployés par l</w:t>
      </w:r>
      <w:r w:rsidR="000925D2">
        <w:rPr>
          <w:lang w:val="fr-FR"/>
        </w:rPr>
        <w:t>’</w:t>
      </w:r>
      <w:r>
        <w:rPr>
          <w:lang w:val="fr-FR"/>
        </w:rPr>
        <w:t>État Partie pour informer les travailleurs migrants et leurs familles des recours disponibles</w:t>
      </w:r>
      <w:r w:rsidR="00AE3E83" w:rsidRPr="00AE3E83">
        <w:rPr>
          <w:lang w:val="fr-FR"/>
        </w:rPr>
        <w:t>.</w:t>
      </w:r>
      <w:r>
        <w:rPr>
          <w:lang w:val="fr-FR"/>
        </w:rPr>
        <w:t xml:space="preserve"> Toutefois, il est préoccupé par l</w:t>
      </w:r>
      <w:r w:rsidR="000925D2">
        <w:rPr>
          <w:lang w:val="fr-FR"/>
        </w:rPr>
        <w:t>’</w:t>
      </w:r>
      <w:r>
        <w:rPr>
          <w:lang w:val="fr-FR"/>
        </w:rPr>
        <w:t>application directe limitée de la Convention par les juridictions inférieures</w:t>
      </w:r>
      <w:r w:rsidR="000925D2">
        <w:rPr>
          <w:lang w:val="fr-FR"/>
        </w:rPr>
        <w:t> ;</w:t>
      </w:r>
      <w:r w:rsidR="009217A6">
        <w:rPr>
          <w:lang w:val="fr-FR"/>
        </w:rPr>
        <w:t xml:space="preserve"> </w:t>
      </w:r>
      <w:r>
        <w:rPr>
          <w:lang w:val="fr-FR"/>
        </w:rPr>
        <w:t>la crainte de représailles et le risque d</w:t>
      </w:r>
      <w:r w:rsidR="000925D2">
        <w:rPr>
          <w:lang w:val="fr-FR"/>
        </w:rPr>
        <w:t>’</w:t>
      </w:r>
      <w:r>
        <w:rPr>
          <w:lang w:val="fr-FR"/>
        </w:rPr>
        <w:t>expulsion qui découragent les migrants de déposer des plaintes</w:t>
      </w:r>
      <w:r w:rsidR="000925D2">
        <w:rPr>
          <w:lang w:val="fr-FR"/>
        </w:rPr>
        <w:t> ;</w:t>
      </w:r>
      <w:r>
        <w:rPr>
          <w:lang w:val="fr-FR"/>
        </w:rPr>
        <w:t xml:space="preserve"> l</w:t>
      </w:r>
      <w:r w:rsidR="000925D2">
        <w:rPr>
          <w:lang w:val="fr-FR"/>
        </w:rPr>
        <w:t>’</w:t>
      </w:r>
      <w:r>
        <w:rPr>
          <w:lang w:val="fr-FR"/>
        </w:rPr>
        <w:t>absence de données sur les ressources allouées au traitement des plaintes et sur la formation du personnel chargé de les traiter</w:t>
      </w:r>
      <w:r w:rsidR="000925D2">
        <w:rPr>
          <w:lang w:val="fr-FR"/>
        </w:rPr>
        <w:t> ;</w:t>
      </w:r>
      <w:r>
        <w:rPr>
          <w:lang w:val="fr-FR"/>
        </w:rPr>
        <w:t xml:space="preserve"> les obstacles à l</w:t>
      </w:r>
      <w:r w:rsidR="000925D2">
        <w:rPr>
          <w:lang w:val="fr-FR"/>
        </w:rPr>
        <w:t>’</w:t>
      </w:r>
      <w:r>
        <w:rPr>
          <w:lang w:val="fr-FR"/>
        </w:rPr>
        <w:t>accès de tous les migrants à la justice dans des conditions d</w:t>
      </w:r>
      <w:r w:rsidR="000925D2">
        <w:rPr>
          <w:lang w:val="fr-FR"/>
        </w:rPr>
        <w:t>’</w:t>
      </w:r>
      <w:r>
        <w:rPr>
          <w:lang w:val="fr-FR"/>
        </w:rPr>
        <w:t>égalité, indépendamment de leur statut</w:t>
      </w:r>
      <w:r w:rsidR="000925D2">
        <w:rPr>
          <w:lang w:val="fr-FR"/>
        </w:rPr>
        <w:t> ;</w:t>
      </w:r>
      <w:r>
        <w:rPr>
          <w:lang w:val="fr-FR"/>
        </w:rPr>
        <w:t xml:space="preserve"> le recours, qui subsiste, à la détention d</w:t>
      </w:r>
      <w:r w:rsidR="000925D2">
        <w:rPr>
          <w:lang w:val="fr-FR"/>
        </w:rPr>
        <w:t>’</w:t>
      </w:r>
      <w:r>
        <w:rPr>
          <w:lang w:val="fr-FR"/>
        </w:rPr>
        <w:t xml:space="preserve">immigrants, en vertu de la loi </w:t>
      </w:r>
      <w:r w:rsidR="000925D2">
        <w:rPr>
          <w:lang w:val="fr-FR"/>
        </w:rPr>
        <w:t>n</w:t>
      </w:r>
      <w:r w:rsidR="000925D2" w:rsidRPr="000925D2">
        <w:rPr>
          <w:vertAlign w:val="superscript"/>
          <w:lang w:val="fr-FR"/>
        </w:rPr>
        <w:t>o</w:t>
      </w:r>
      <w:r>
        <w:rPr>
          <w:lang w:val="fr-FR"/>
        </w:rPr>
        <w:t> </w:t>
      </w:r>
      <w:r w:rsidRPr="00AE3E83">
        <w:rPr>
          <w:lang w:val="fr-FR"/>
        </w:rPr>
        <w:t>6</w:t>
      </w:r>
      <w:r>
        <w:rPr>
          <w:lang w:val="fr-FR"/>
        </w:rPr>
        <w:t xml:space="preserve"> de </w:t>
      </w:r>
      <w:r w:rsidRPr="00AE3E83">
        <w:rPr>
          <w:lang w:val="fr-FR"/>
        </w:rPr>
        <w:t>2011</w:t>
      </w:r>
      <w:r>
        <w:rPr>
          <w:lang w:val="fr-FR"/>
        </w:rPr>
        <w:t>, ce qui dissuade les migrants en situation irrégulière d</w:t>
      </w:r>
      <w:r w:rsidR="000925D2">
        <w:rPr>
          <w:lang w:val="fr-FR"/>
        </w:rPr>
        <w:t>’</w:t>
      </w:r>
      <w:r>
        <w:rPr>
          <w:lang w:val="fr-FR"/>
        </w:rPr>
        <w:t>exercer des recours</w:t>
      </w:r>
      <w:r w:rsidR="000925D2">
        <w:rPr>
          <w:lang w:val="fr-FR"/>
        </w:rPr>
        <w:t> ;</w:t>
      </w:r>
      <w:r>
        <w:rPr>
          <w:lang w:val="fr-FR"/>
        </w:rPr>
        <w:t xml:space="preserve"> et </w:t>
      </w:r>
      <w:r w:rsidR="003A3B83">
        <w:rPr>
          <w:lang w:val="fr-FR"/>
        </w:rPr>
        <w:t xml:space="preserve">par </w:t>
      </w:r>
      <w:r>
        <w:rPr>
          <w:lang w:val="fr-FR"/>
        </w:rPr>
        <w:t xml:space="preserve">le manque de données ventilées sur les affaires portées devant les tribunaux par les travailleurs migrants et leurs familles, </w:t>
      </w:r>
      <w:r w:rsidR="000925D2">
        <w:rPr>
          <w:lang w:val="fr-FR"/>
        </w:rPr>
        <w:t>y compris</w:t>
      </w:r>
      <w:r>
        <w:rPr>
          <w:lang w:val="fr-FR"/>
        </w:rPr>
        <w:t xml:space="preserve"> ceux qui sont en situation irrégulière</w:t>
      </w:r>
      <w:r w:rsidR="00AE3E83" w:rsidRPr="00AE3E83">
        <w:rPr>
          <w:lang w:val="fr-FR"/>
        </w:rPr>
        <w:t>.</w:t>
      </w:r>
    </w:p>
    <w:p w14:paraId="4A52AAFB" w14:textId="532A4A8A" w:rsidR="00C57D8A" w:rsidRPr="008D7DC7" w:rsidRDefault="00C57D8A" w:rsidP="00577595">
      <w:pPr>
        <w:pStyle w:val="SingleTxtG"/>
        <w:rPr>
          <w:b/>
          <w:bCs/>
        </w:rPr>
      </w:pPr>
      <w:r w:rsidRPr="00AE3E83">
        <w:rPr>
          <w:lang w:val="fr-FR"/>
        </w:rPr>
        <w:t>33</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607646E2" w14:textId="796AE53C" w:rsidR="00C57D8A" w:rsidRPr="00121716" w:rsidRDefault="00C57D8A" w:rsidP="00F822CC">
      <w:pPr>
        <w:pStyle w:val="SingleTxtG"/>
        <w:ind w:firstLine="567"/>
        <w:rPr>
          <w:b/>
          <w:bCs/>
        </w:rPr>
      </w:pPr>
      <w:r w:rsidRPr="00121716">
        <w:rPr>
          <w:b/>
          <w:bCs/>
          <w:lang w:val="fr-FR"/>
        </w:rPr>
        <w:t>a)</w:t>
      </w:r>
      <w:r w:rsidRPr="00121716">
        <w:rPr>
          <w:b/>
          <w:bCs/>
          <w:lang w:val="fr-FR"/>
        </w:rPr>
        <w:tab/>
        <w:t xml:space="preserve">De veiller à ce que les travailleurs migrants et les membres de leur famille, </w:t>
      </w:r>
      <w:r w:rsidR="000925D2" w:rsidRPr="00121716">
        <w:rPr>
          <w:b/>
          <w:bCs/>
          <w:lang w:val="fr-FR"/>
        </w:rPr>
        <w:t>y compris</w:t>
      </w:r>
      <w:r w:rsidRPr="00121716">
        <w:rPr>
          <w:b/>
          <w:bCs/>
          <w:lang w:val="fr-FR"/>
        </w:rPr>
        <w:t xml:space="preserve"> ceux qui sont en situation irrégulière, puissent déposer plainte auprès des organes de l</w:t>
      </w:r>
      <w:r w:rsidR="000925D2" w:rsidRPr="00121716">
        <w:rPr>
          <w:b/>
          <w:bCs/>
          <w:lang w:val="fr-FR"/>
        </w:rPr>
        <w:t>’</w:t>
      </w:r>
      <w:r w:rsidRPr="00121716">
        <w:rPr>
          <w:b/>
          <w:bCs/>
          <w:lang w:val="fr-FR"/>
        </w:rPr>
        <w:t>État et obtenir réparation devant les tribunaux lorsque les droits que leur reconnaît la Convention ont été violés</w:t>
      </w:r>
      <w:r w:rsidR="000925D2" w:rsidRPr="00121716">
        <w:rPr>
          <w:b/>
          <w:bCs/>
          <w:lang w:val="fr-FR"/>
        </w:rPr>
        <w:t> ;</w:t>
      </w:r>
    </w:p>
    <w:p w14:paraId="348A34ED" w14:textId="4E4A40F0" w:rsidR="00C57D8A" w:rsidRPr="00121716" w:rsidRDefault="00C57D8A" w:rsidP="00F822CC">
      <w:pPr>
        <w:pStyle w:val="SingleTxtG"/>
        <w:ind w:firstLine="567"/>
        <w:rPr>
          <w:b/>
          <w:bCs/>
        </w:rPr>
      </w:pPr>
      <w:r w:rsidRPr="00121716">
        <w:rPr>
          <w:b/>
          <w:bCs/>
          <w:lang w:val="fr-FR"/>
        </w:rPr>
        <w:t>b)</w:t>
      </w:r>
      <w:r w:rsidRPr="00121716">
        <w:rPr>
          <w:b/>
          <w:bCs/>
          <w:lang w:val="fr-FR"/>
        </w:rPr>
        <w:tab/>
        <w:t>De redoubler d</w:t>
      </w:r>
      <w:r w:rsidR="000925D2" w:rsidRPr="00121716">
        <w:rPr>
          <w:b/>
          <w:bCs/>
          <w:lang w:val="fr-FR"/>
        </w:rPr>
        <w:t>’</w:t>
      </w:r>
      <w:r w:rsidRPr="00121716">
        <w:rPr>
          <w:b/>
          <w:bCs/>
          <w:lang w:val="fr-FR"/>
        </w:rPr>
        <w:t>efforts pour garantir l</w:t>
      </w:r>
      <w:r w:rsidR="000925D2" w:rsidRPr="00121716">
        <w:rPr>
          <w:b/>
          <w:bCs/>
          <w:lang w:val="fr-FR"/>
        </w:rPr>
        <w:t>’</w:t>
      </w:r>
      <w:r w:rsidRPr="00121716">
        <w:rPr>
          <w:b/>
          <w:bCs/>
          <w:lang w:val="fr-FR"/>
        </w:rPr>
        <w:t xml:space="preserve">accès à la justice et une aide juridictionnelle gratuite aux travailleurs migrants et aux membres de leur famille, </w:t>
      </w:r>
      <w:r w:rsidR="000925D2" w:rsidRPr="00121716">
        <w:rPr>
          <w:b/>
          <w:bCs/>
          <w:lang w:val="fr-FR"/>
        </w:rPr>
        <w:t>y compris</w:t>
      </w:r>
      <w:r w:rsidRPr="00121716">
        <w:rPr>
          <w:b/>
          <w:bCs/>
          <w:lang w:val="fr-FR"/>
        </w:rPr>
        <w:t xml:space="preserve"> ceux qui sont en situation irrégulière, apatrides ou victimes de la traite des personnes</w:t>
      </w:r>
      <w:r w:rsidR="000925D2" w:rsidRPr="00121716">
        <w:rPr>
          <w:b/>
          <w:bCs/>
          <w:lang w:val="fr-FR"/>
        </w:rPr>
        <w:t> ;</w:t>
      </w:r>
    </w:p>
    <w:p w14:paraId="351D465C" w14:textId="2A37D307" w:rsidR="00C57D8A" w:rsidRPr="008D7DC7" w:rsidRDefault="00C57D8A" w:rsidP="00F822CC">
      <w:pPr>
        <w:pStyle w:val="SingleTxtG"/>
        <w:ind w:firstLine="567"/>
        <w:rPr>
          <w:b/>
          <w:bCs/>
        </w:rPr>
      </w:pPr>
      <w:r w:rsidRPr="00121716">
        <w:rPr>
          <w:b/>
          <w:bCs/>
          <w:lang w:val="fr-FR"/>
        </w:rPr>
        <w:t>c)</w:t>
      </w:r>
      <w:r w:rsidRPr="00121716">
        <w:rPr>
          <w:b/>
          <w:bCs/>
          <w:lang w:val="fr-FR"/>
        </w:rPr>
        <w:tab/>
        <w:t>De recueillir et de publier systématiquement des données sur les affaires concernant des</w:t>
      </w:r>
      <w:r>
        <w:rPr>
          <w:b/>
          <w:bCs/>
          <w:lang w:val="fr-FR"/>
        </w:rPr>
        <w:t xml:space="preserve"> travailleurs migrants, notamment au moyen de dispositifs interjuridictionnels efficaces de collecte de preuves</w:t>
      </w:r>
      <w:r w:rsidR="00AE3E83" w:rsidRPr="00AE3E83">
        <w:rPr>
          <w:b/>
          <w:bCs/>
          <w:lang w:val="fr-FR"/>
        </w:rPr>
        <w:t>.</w:t>
      </w:r>
    </w:p>
    <w:p w14:paraId="3F20FE3B" w14:textId="2800E122" w:rsidR="00C57D8A" w:rsidRPr="008D7DC7" w:rsidRDefault="00F822CC" w:rsidP="00F822CC">
      <w:pPr>
        <w:pStyle w:val="H23G"/>
      </w:pPr>
      <w:r>
        <w:rPr>
          <w:lang w:val="fr-FR"/>
        </w:rPr>
        <w:tab/>
      </w:r>
      <w:r w:rsidR="00C57D8A" w:rsidRPr="00AE3E83">
        <w:rPr>
          <w:lang w:val="fr-FR"/>
        </w:rPr>
        <w:t>3</w:t>
      </w:r>
      <w:r w:rsidR="00AE3E83" w:rsidRPr="00AE3E83">
        <w:rPr>
          <w:lang w:val="fr-FR"/>
        </w:rPr>
        <w:t>.</w:t>
      </w:r>
      <w:r w:rsidR="00C57D8A">
        <w:rPr>
          <w:lang w:val="fr-FR"/>
        </w:rPr>
        <w:tab/>
        <w:t>Droits de l</w:t>
      </w:r>
      <w:r w:rsidR="000925D2">
        <w:rPr>
          <w:lang w:val="fr-FR"/>
        </w:rPr>
        <w:t>’</w:t>
      </w:r>
      <w:r w:rsidR="00C57D8A">
        <w:rPr>
          <w:lang w:val="fr-FR"/>
        </w:rPr>
        <w:t>homme de tous les travailleurs migrants et des membres de leur famille (</w:t>
      </w:r>
      <w:r w:rsidR="000925D2">
        <w:rPr>
          <w:lang w:val="fr-FR"/>
        </w:rPr>
        <w:t>art</w:t>
      </w:r>
      <w:r w:rsidR="00AE3E83" w:rsidRPr="00AE3E83">
        <w:rPr>
          <w:lang w:val="fr-FR"/>
        </w:rPr>
        <w:t>.</w:t>
      </w:r>
      <w:r w:rsidR="000925D2">
        <w:rPr>
          <w:lang w:val="fr-FR"/>
        </w:rPr>
        <w:t> </w:t>
      </w:r>
      <w:r w:rsidR="00C57D8A" w:rsidRPr="00AE3E83">
        <w:rPr>
          <w:lang w:val="fr-FR"/>
        </w:rPr>
        <w:t>8</w:t>
      </w:r>
      <w:r w:rsidR="00C57D8A">
        <w:rPr>
          <w:lang w:val="fr-FR"/>
        </w:rPr>
        <w:t xml:space="preserve"> à </w:t>
      </w:r>
      <w:r w:rsidR="00C57D8A" w:rsidRPr="00AE3E83">
        <w:rPr>
          <w:lang w:val="fr-FR"/>
        </w:rPr>
        <w:t>35</w:t>
      </w:r>
      <w:r w:rsidR="00C57D8A">
        <w:rPr>
          <w:lang w:val="fr-FR"/>
        </w:rPr>
        <w:t>)</w:t>
      </w:r>
    </w:p>
    <w:p w14:paraId="60429F22" w14:textId="77777777" w:rsidR="000925D2" w:rsidRDefault="00C57D8A" w:rsidP="00577595">
      <w:pPr>
        <w:pStyle w:val="H23G"/>
        <w:rPr>
          <w:lang w:val="fr-FR"/>
        </w:rPr>
      </w:pPr>
      <w:r>
        <w:rPr>
          <w:lang w:val="fr-FR"/>
        </w:rPr>
        <w:tab/>
      </w:r>
      <w:r>
        <w:rPr>
          <w:lang w:val="fr-FR"/>
        </w:rPr>
        <w:tab/>
        <w:t>Gestion des frontières et migrants en transit</w:t>
      </w:r>
    </w:p>
    <w:p w14:paraId="16A98141" w14:textId="67456F85" w:rsidR="00C57D8A" w:rsidRPr="008D7DC7" w:rsidRDefault="00C57D8A" w:rsidP="00577595">
      <w:pPr>
        <w:pStyle w:val="SingleTxtG"/>
      </w:pPr>
      <w:r w:rsidRPr="00AE3E83">
        <w:rPr>
          <w:lang w:val="fr-FR"/>
        </w:rPr>
        <w:t>34</w:t>
      </w:r>
      <w:r w:rsidR="00AE3E83" w:rsidRPr="00AE3E83">
        <w:rPr>
          <w:lang w:val="fr-FR"/>
        </w:rPr>
        <w:t>.</w:t>
      </w:r>
      <w:r>
        <w:rPr>
          <w:lang w:val="fr-FR"/>
        </w:rPr>
        <w:tab/>
        <w:t>Le Comité se félicite de l</w:t>
      </w:r>
      <w:r w:rsidR="000925D2">
        <w:rPr>
          <w:lang w:val="fr-FR"/>
        </w:rPr>
        <w:t>’</w:t>
      </w:r>
      <w:r>
        <w:rPr>
          <w:lang w:val="fr-FR"/>
        </w:rPr>
        <w:t>adhésion de l</w:t>
      </w:r>
      <w:r w:rsidR="000925D2">
        <w:rPr>
          <w:lang w:val="fr-FR"/>
        </w:rPr>
        <w:t>’</w:t>
      </w:r>
      <w:r>
        <w:rPr>
          <w:lang w:val="fr-FR"/>
        </w:rPr>
        <w:t>État Partie à l</w:t>
      </w:r>
      <w:r w:rsidR="000925D2">
        <w:rPr>
          <w:lang w:val="fr-FR"/>
        </w:rPr>
        <w:t>’</w:t>
      </w:r>
      <w:r>
        <w:rPr>
          <w:lang w:val="fr-FR"/>
        </w:rPr>
        <w:t>Association des nations de l</w:t>
      </w:r>
      <w:r w:rsidR="000925D2">
        <w:rPr>
          <w:lang w:val="fr-FR"/>
        </w:rPr>
        <w:t>’</w:t>
      </w:r>
      <w:r>
        <w:rPr>
          <w:lang w:val="fr-FR"/>
        </w:rPr>
        <w:t>Asie du Sud-Est (ASEAN) et à la Communauté économique de l</w:t>
      </w:r>
      <w:r w:rsidR="000925D2">
        <w:rPr>
          <w:lang w:val="fr-FR"/>
        </w:rPr>
        <w:t>’</w:t>
      </w:r>
      <w:r>
        <w:rPr>
          <w:lang w:val="fr-FR"/>
        </w:rPr>
        <w:t>ASEAN, qui favorise la libre circulation de la main-d</w:t>
      </w:r>
      <w:r w:rsidR="000925D2">
        <w:rPr>
          <w:lang w:val="fr-FR"/>
        </w:rPr>
        <w:t>’</w:t>
      </w:r>
      <w:r>
        <w:rPr>
          <w:lang w:val="fr-FR"/>
        </w:rPr>
        <w:t>œuvre qualifiée</w:t>
      </w:r>
      <w:r w:rsidR="00AE3E83" w:rsidRPr="00AE3E83">
        <w:rPr>
          <w:lang w:val="fr-FR"/>
        </w:rPr>
        <w:t>.</w:t>
      </w:r>
      <w:r>
        <w:rPr>
          <w:lang w:val="fr-FR"/>
        </w:rPr>
        <w:t xml:space="preserve"> Il note toutefois avec préoccupation</w:t>
      </w:r>
      <w:r w:rsidR="000925D2">
        <w:rPr>
          <w:lang w:val="fr-FR"/>
        </w:rPr>
        <w:t> :</w:t>
      </w:r>
    </w:p>
    <w:p w14:paraId="7FD0567A" w14:textId="1F7E8DAF" w:rsidR="00C57D8A" w:rsidRPr="008D7DC7" w:rsidRDefault="00C57D8A" w:rsidP="00F822CC">
      <w:pPr>
        <w:pStyle w:val="SingleTxtG"/>
        <w:ind w:firstLine="567"/>
      </w:pPr>
      <w:r>
        <w:rPr>
          <w:lang w:val="fr-FR"/>
        </w:rPr>
        <w:t>a)</w:t>
      </w:r>
      <w:r>
        <w:rPr>
          <w:lang w:val="fr-FR"/>
        </w:rPr>
        <w:tab/>
        <w:t>Que le cadre régissant la protection des demandeurs d</w:t>
      </w:r>
      <w:r w:rsidR="000925D2">
        <w:rPr>
          <w:lang w:val="fr-FR"/>
        </w:rPr>
        <w:t>’</w:t>
      </w:r>
      <w:r>
        <w:rPr>
          <w:lang w:val="fr-FR"/>
        </w:rPr>
        <w:t xml:space="preserve">asile et des réfugiés, </w:t>
      </w:r>
      <w:r w:rsidRPr="00A673CD">
        <w:t>à</w:t>
      </w:r>
      <w:r w:rsidR="00A673CD">
        <w:t> </w:t>
      </w:r>
      <w:r w:rsidRPr="00A673CD">
        <w:t>savoir</w:t>
      </w:r>
      <w:r>
        <w:rPr>
          <w:lang w:val="fr-FR"/>
        </w:rPr>
        <w:t xml:space="preserve"> le règlement présidentiel </w:t>
      </w:r>
      <w:r w:rsidR="000925D2">
        <w:rPr>
          <w:lang w:val="fr-FR"/>
        </w:rPr>
        <w:t>n</w:t>
      </w:r>
      <w:r w:rsidR="000925D2" w:rsidRPr="000925D2">
        <w:rPr>
          <w:vertAlign w:val="superscript"/>
          <w:lang w:val="fr-FR"/>
        </w:rPr>
        <w:t>o</w:t>
      </w:r>
      <w:r>
        <w:rPr>
          <w:lang w:val="fr-FR"/>
        </w:rPr>
        <w:t> </w:t>
      </w:r>
      <w:r w:rsidRPr="00AE3E83">
        <w:rPr>
          <w:lang w:val="fr-FR"/>
        </w:rPr>
        <w:t>125</w:t>
      </w:r>
      <w:r>
        <w:rPr>
          <w:lang w:val="fr-FR"/>
        </w:rPr>
        <w:t xml:space="preserve"> de </w:t>
      </w:r>
      <w:r w:rsidRPr="00AE3E83">
        <w:rPr>
          <w:lang w:val="fr-FR"/>
        </w:rPr>
        <w:t>2016</w:t>
      </w:r>
      <w:r>
        <w:rPr>
          <w:lang w:val="fr-FR"/>
        </w:rPr>
        <w:t>, qui autorise la détention des migrants et des demandeurs d</w:t>
      </w:r>
      <w:r w:rsidR="000925D2">
        <w:rPr>
          <w:lang w:val="fr-FR"/>
        </w:rPr>
        <w:t>’</w:t>
      </w:r>
      <w:r>
        <w:rPr>
          <w:lang w:val="fr-FR"/>
        </w:rPr>
        <w:t>asile, est inadapté, et que l</w:t>
      </w:r>
      <w:r w:rsidR="000925D2">
        <w:rPr>
          <w:lang w:val="fr-FR"/>
        </w:rPr>
        <w:t>’</w:t>
      </w:r>
      <w:r>
        <w:rPr>
          <w:lang w:val="fr-FR"/>
        </w:rPr>
        <w:t>État Partie n</w:t>
      </w:r>
      <w:r w:rsidR="000925D2">
        <w:rPr>
          <w:lang w:val="fr-FR"/>
        </w:rPr>
        <w:t>’</w:t>
      </w:r>
      <w:r>
        <w:rPr>
          <w:lang w:val="fr-FR"/>
        </w:rPr>
        <w:t xml:space="preserve">a toujours pas ratifié la Convention relative au statut des réfugiés (Convention de </w:t>
      </w:r>
      <w:r w:rsidRPr="00AE3E83">
        <w:rPr>
          <w:lang w:val="fr-FR"/>
        </w:rPr>
        <w:t>1951</w:t>
      </w:r>
      <w:r>
        <w:rPr>
          <w:lang w:val="fr-FR"/>
        </w:rPr>
        <w:t xml:space="preserve">) et son Protocole de </w:t>
      </w:r>
      <w:r w:rsidRPr="00AE3E83">
        <w:rPr>
          <w:lang w:val="fr-FR"/>
        </w:rPr>
        <w:t>1967</w:t>
      </w:r>
      <w:r w:rsidR="000925D2">
        <w:rPr>
          <w:lang w:val="fr-FR"/>
        </w:rPr>
        <w:t> ;</w:t>
      </w:r>
    </w:p>
    <w:p w14:paraId="76928B8A" w14:textId="494C55C5" w:rsidR="00C57D8A" w:rsidRPr="008D7DC7" w:rsidRDefault="00C57D8A" w:rsidP="00F822CC">
      <w:pPr>
        <w:pStyle w:val="SingleTxtG"/>
        <w:ind w:firstLine="567"/>
      </w:pPr>
      <w:r>
        <w:rPr>
          <w:lang w:val="fr-FR"/>
        </w:rPr>
        <w:t>b)</w:t>
      </w:r>
      <w:r>
        <w:rPr>
          <w:lang w:val="fr-FR"/>
        </w:rPr>
        <w:tab/>
        <w:t>L</w:t>
      </w:r>
      <w:r w:rsidR="000925D2">
        <w:rPr>
          <w:lang w:val="fr-FR"/>
        </w:rPr>
        <w:t>’</w:t>
      </w:r>
      <w:r>
        <w:rPr>
          <w:lang w:val="fr-FR"/>
        </w:rPr>
        <w:t>absence d</w:t>
      </w:r>
      <w:r w:rsidR="000925D2">
        <w:rPr>
          <w:lang w:val="fr-FR"/>
        </w:rPr>
        <w:t>’</w:t>
      </w:r>
      <w:r>
        <w:rPr>
          <w:lang w:val="fr-FR"/>
        </w:rPr>
        <w:t>une stratégie complète visant à protéger la population rohingya, qui a besoin d</w:t>
      </w:r>
      <w:r w:rsidR="000925D2">
        <w:rPr>
          <w:lang w:val="fr-FR"/>
        </w:rPr>
        <w:t>’</w:t>
      </w:r>
      <w:r>
        <w:rPr>
          <w:lang w:val="fr-FR"/>
        </w:rPr>
        <w:t>une protection internationale, et à garantir le respect de ses droits</w:t>
      </w:r>
      <w:r w:rsidR="000925D2">
        <w:rPr>
          <w:lang w:val="fr-FR"/>
        </w:rPr>
        <w:t> ;</w:t>
      </w:r>
    </w:p>
    <w:p w14:paraId="39B3E7D8" w14:textId="7DEBD626" w:rsidR="000925D2" w:rsidRDefault="00C57D8A" w:rsidP="00F822CC">
      <w:pPr>
        <w:pStyle w:val="SingleTxtG"/>
        <w:ind w:firstLine="567"/>
        <w:rPr>
          <w:lang w:val="fr-FR"/>
        </w:rPr>
      </w:pPr>
      <w:r>
        <w:rPr>
          <w:lang w:val="fr-FR"/>
        </w:rPr>
        <w:t>c)</w:t>
      </w:r>
      <w:r>
        <w:rPr>
          <w:lang w:val="fr-FR"/>
        </w:rPr>
        <w:tab/>
        <w:t>La nécessité de s</w:t>
      </w:r>
      <w:r w:rsidR="000925D2">
        <w:rPr>
          <w:lang w:val="fr-FR"/>
        </w:rPr>
        <w:t>’</w:t>
      </w:r>
      <w:r>
        <w:rPr>
          <w:lang w:val="fr-FR"/>
        </w:rPr>
        <w:t xml:space="preserve">assurer que tous les accords bilatéraux et régionaux portant sur les migrations et la sécurité, </w:t>
      </w:r>
      <w:r w:rsidR="000925D2">
        <w:rPr>
          <w:lang w:val="fr-FR"/>
        </w:rPr>
        <w:t>y compris</w:t>
      </w:r>
      <w:r>
        <w:rPr>
          <w:lang w:val="fr-FR"/>
        </w:rPr>
        <w:t xml:space="preserve"> ceux qui ont été conclus avec le Gouvernement australien et les négociations du processus de Bali, sont conformes à la Convention et ne favorisent pas une approche sécuritaire du contrôle des frontières, des migrations et de la gestion des migrations</w:t>
      </w:r>
      <w:r w:rsidR="00AE3E83" w:rsidRPr="00AE3E83">
        <w:rPr>
          <w:lang w:val="fr-FR"/>
        </w:rPr>
        <w:t>.</w:t>
      </w:r>
    </w:p>
    <w:p w14:paraId="749E9093" w14:textId="595EF1A6" w:rsidR="00C57D8A" w:rsidRPr="008D7DC7" w:rsidRDefault="00C57D8A" w:rsidP="00577595">
      <w:pPr>
        <w:pStyle w:val="SingleTxtG"/>
        <w:rPr>
          <w:b/>
          <w:bCs/>
        </w:rPr>
      </w:pPr>
      <w:bookmarkStart w:id="2" w:name="_Ref195518174"/>
      <w:r w:rsidRPr="00AE3E83">
        <w:rPr>
          <w:lang w:val="fr-FR"/>
        </w:rPr>
        <w:t>35</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bookmarkEnd w:id="2"/>
    </w:p>
    <w:p w14:paraId="021D3D89" w14:textId="533124A3" w:rsidR="00C57D8A" w:rsidRPr="00121716" w:rsidRDefault="00C57D8A" w:rsidP="00F822CC">
      <w:pPr>
        <w:pStyle w:val="SingleTxtG"/>
        <w:ind w:firstLine="567"/>
        <w:rPr>
          <w:b/>
          <w:bCs/>
        </w:rPr>
      </w:pPr>
      <w:bookmarkStart w:id="3" w:name="_Hlk195517261"/>
      <w:r w:rsidRPr="00121716">
        <w:rPr>
          <w:b/>
          <w:bCs/>
          <w:lang w:val="fr-FR"/>
        </w:rPr>
        <w:t>a)</w:t>
      </w:r>
      <w:r w:rsidRPr="00121716">
        <w:rPr>
          <w:b/>
          <w:bCs/>
          <w:lang w:val="fr-FR"/>
        </w:rPr>
        <w:tab/>
        <w:t>D</w:t>
      </w:r>
      <w:r w:rsidR="000925D2" w:rsidRPr="00121716">
        <w:rPr>
          <w:b/>
          <w:bCs/>
          <w:lang w:val="fr-FR"/>
        </w:rPr>
        <w:t>’</w:t>
      </w:r>
      <w:r w:rsidRPr="00121716">
        <w:rPr>
          <w:b/>
          <w:bCs/>
          <w:lang w:val="fr-FR"/>
        </w:rPr>
        <w:t>élaborer un cadre juridique solide pour la protection des demandeurs d</w:t>
      </w:r>
      <w:r w:rsidR="000925D2" w:rsidRPr="00121716">
        <w:rPr>
          <w:b/>
          <w:bCs/>
          <w:lang w:val="fr-FR"/>
        </w:rPr>
        <w:t>’</w:t>
      </w:r>
      <w:r w:rsidRPr="00121716">
        <w:rPr>
          <w:b/>
          <w:bCs/>
          <w:lang w:val="fr-FR"/>
        </w:rPr>
        <w:t>asile, des réfugiés et de toutes les personnes ayant besoin d</w:t>
      </w:r>
      <w:r w:rsidR="000925D2" w:rsidRPr="00121716">
        <w:rPr>
          <w:b/>
          <w:bCs/>
          <w:lang w:val="fr-FR"/>
        </w:rPr>
        <w:t>’</w:t>
      </w:r>
      <w:r w:rsidRPr="00121716">
        <w:rPr>
          <w:b/>
          <w:bCs/>
          <w:lang w:val="fr-FR"/>
        </w:rPr>
        <w:t>une protection internationale, qui soit fondé sur le principe de non-refoulement, l</w:t>
      </w:r>
      <w:r w:rsidR="000925D2" w:rsidRPr="00121716">
        <w:rPr>
          <w:b/>
          <w:bCs/>
          <w:lang w:val="fr-FR"/>
        </w:rPr>
        <w:t>’</w:t>
      </w:r>
      <w:r w:rsidRPr="00121716">
        <w:rPr>
          <w:b/>
          <w:bCs/>
          <w:lang w:val="fr-FR"/>
        </w:rPr>
        <w:t xml:space="preserve">interdiction des </w:t>
      </w:r>
      <w:r w:rsidRPr="00121716">
        <w:rPr>
          <w:b/>
          <w:bCs/>
          <w:lang w:val="fr-FR"/>
        </w:rPr>
        <w:lastRenderedPageBreak/>
        <w:t>expulsions arbitraires ou collectives, le respect des droits de l</w:t>
      </w:r>
      <w:r w:rsidR="000925D2" w:rsidRPr="00121716">
        <w:rPr>
          <w:b/>
          <w:bCs/>
          <w:lang w:val="fr-FR"/>
        </w:rPr>
        <w:t>’</w:t>
      </w:r>
      <w:r w:rsidRPr="00121716">
        <w:rPr>
          <w:b/>
          <w:bCs/>
          <w:lang w:val="fr-FR"/>
        </w:rPr>
        <w:t xml:space="preserve">homme et la présomption contre la détention, et de ratifier la Convention relative au statut des réfugiés (Convention de </w:t>
      </w:r>
      <w:r w:rsidRPr="00AE3E83">
        <w:rPr>
          <w:b/>
          <w:bCs/>
          <w:lang w:val="fr-FR"/>
        </w:rPr>
        <w:t>1951</w:t>
      </w:r>
      <w:r w:rsidRPr="00121716">
        <w:rPr>
          <w:b/>
          <w:bCs/>
          <w:lang w:val="fr-FR"/>
        </w:rPr>
        <w:t xml:space="preserve">) et son Protocole de </w:t>
      </w:r>
      <w:r w:rsidRPr="00AE3E83">
        <w:rPr>
          <w:b/>
          <w:bCs/>
          <w:lang w:val="fr-FR"/>
        </w:rPr>
        <w:t>1967</w:t>
      </w:r>
      <w:r w:rsidR="000925D2" w:rsidRPr="00121716">
        <w:rPr>
          <w:b/>
          <w:bCs/>
          <w:lang w:val="fr-FR"/>
        </w:rPr>
        <w:t> ;</w:t>
      </w:r>
    </w:p>
    <w:p w14:paraId="36CE5410" w14:textId="2C130DD6" w:rsidR="00C57D8A" w:rsidRPr="00121716" w:rsidRDefault="00C57D8A" w:rsidP="00F822CC">
      <w:pPr>
        <w:pStyle w:val="SingleTxtG"/>
        <w:ind w:firstLine="567"/>
        <w:rPr>
          <w:b/>
          <w:bCs/>
        </w:rPr>
      </w:pPr>
      <w:r w:rsidRPr="00121716">
        <w:rPr>
          <w:b/>
          <w:bCs/>
          <w:lang w:val="fr-FR"/>
        </w:rPr>
        <w:t>b)</w:t>
      </w:r>
      <w:r w:rsidRPr="00121716">
        <w:rPr>
          <w:b/>
          <w:bCs/>
          <w:lang w:val="fr-FR"/>
        </w:rPr>
        <w:tab/>
        <w:t>D</w:t>
      </w:r>
      <w:r w:rsidR="000925D2" w:rsidRPr="00121716">
        <w:rPr>
          <w:b/>
          <w:bCs/>
          <w:lang w:val="fr-FR"/>
        </w:rPr>
        <w:t>’</w:t>
      </w:r>
      <w:r w:rsidRPr="00121716">
        <w:rPr>
          <w:b/>
          <w:bCs/>
          <w:lang w:val="fr-FR"/>
        </w:rPr>
        <w:t>améliorer les programmes au bénéfice des réfugiés rohingya, et de renforcer les mesures visant à les protéger contre les crimes de haine, la xénophobie et le racisme, afin de leur garantir des voies d</w:t>
      </w:r>
      <w:r w:rsidR="000925D2" w:rsidRPr="00121716">
        <w:rPr>
          <w:b/>
          <w:bCs/>
          <w:lang w:val="fr-FR"/>
        </w:rPr>
        <w:t>’</w:t>
      </w:r>
      <w:r w:rsidRPr="00121716">
        <w:rPr>
          <w:b/>
          <w:bCs/>
          <w:lang w:val="fr-FR"/>
        </w:rPr>
        <w:t>accès à un emploi légal, de les protéger contre l</w:t>
      </w:r>
      <w:r w:rsidR="000925D2" w:rsidRPr="00121716">
        <w:rPr>
          <w:b/>
          <w:bCs/>
          <w:lang w:val="fr-FR"/>
        </w:rPr>
        <w:t>’</w:t>
      </w:r>
      <w:r w:rsidRPr="00121716">
        <w:rPr>
          <w:b/>
          <w:bCs/>
          <w:lang w:val="fr-FR"/>
        </w:rPr>
        <w:t>exploitation par le travail et de leur assurer l</w:t>
      </w:r>
      <w:r w:rsidR="000925D2" w:rsidRPr="00121716">
        <w:rPr>
          <w:b/>
          <w:bCs/>
          <w:lang w:val="fr-FR"/>
        </w:rPr>
        <w:t>’</w:t>
      </w:r>
      <w:r w:rsidRPr="00121716">
        <w:rPr>
          <w:b/>
          <w:bCs/>
          <w:lang w:val="fr-FR"/>
        </w:rPr>
        <w:t>accès aux services de santé et à l</w:t>
      </w:r>
      <w:r w:rsidR="000925D2" w:rsidRPr="00121716">
        <w:rPr>
          <w:b/>
          <w:bCs/>
          <w:lang w:val="fr-FR"/>
        </w:rPr>
        <w:t>’</w:t>
      </w:r>
      <w:r w:rsidRPr="00121716">
        <w:rPr>
          <w:b/>
          <w:bCs/>
          <w:lang w:val="fr-FR"/>
        </w:rPr>
        <w:t>eau potable et à des installations sanitaires et d</w:t>
      </w:r>
      <w:r w:rsidR="000925D2" w:rsidRPr="00121716">
        <w:rPr>
          <w:b/>
          <w:bCs/>
          <w:lang w:val="fr-FR"/>
        </w:rPr>
        <w:t>’</w:t>
      </w:r>
      <w:r w:rsidRPr="00121716">
        <w:rPr>
          <w:b/>
          <w:bCs/>
          <w:lang w:val="fr-FR"/>
        </w:rPr>
        <w:t>hygiène adéquates</w:t>
      </w:r>
      <w:r w:rsidR="000925D2" w:rsidRPr="00121716">
        <w:rPr>
          <w:b/>
          <w:bCs/>
          <w:lang w:val="fr-FR"/>
        </w:rPr>
        <w:t> ;</w:t>
      </w:r>
    </w:p>
    <w:p w14:paraId="55CBA557" w14:textId="26172E61" w:rsidR="000925D2" w:rsidRDefault="00C57D8A" w:rsidP="00F822CC">
      <w:pPr>
        <w:pStyle w:val="SingleTxtG"/>
        <w:ind w:firstLine="567"/>
        <w:rPr>
          <w:lang w:val="fr-FR"/>
        </w:rPr>
      </w:pPr>
      <w:r w:rsidRPr="00121716">
        <w:rPr>
          <w:b/>
          <w:bCs/>
          <w:lang w:val="fr-FR"/>
        </w:rPr>
        <w:t>c)</w:t>
      </w:r>
      <w:r w:rsidRPr="00121716">
        <w:rPr>
          <w:b/>
          <w:bCs/>
          <w:lang w:val="fr-FR"/>
        </w:rPr>
        <w:tab/>
        <w:t>D</w:t>
      </w:r>
      <w:r w:rsidR="000925D2" w:rsidRPr="00121716">
        <w:rPr>
          <w:b/>
          <w:bCs/>
          <w:lang w:val="fr-FR"/>
        </w:rPr>
        <w:t>’</w:t>
      </w:r>
      <w:r w:rsidRPr="00121716">
        <w:rPr>
          <w:b/>
          <w:bCs/>
          <w:lang w:val="fr-FR"/>
        </w:rPr>
        <w:t>exercer son leadership diplomatique pour faire en sorte que tous les accords bilatéraux et</w:t>
      </w:r>
      <w:r>
        <w:rPr>
          <w:b/>
          <w:bCs/>
          <w:lang w:val="fr-FR"/>
        </w:rPr>
        <w:t xml:space="preserve"> régionaux relatifs aux migrations et à la sécurité, notamment les accords issus des négociations menées avec l</w:t>
      </w:r>
      <w:r w:rsidR="000925D2">
        <w:rPr>
          <w:b/>
          <w:bCs/>
          <w:lang w:val="fr-FR"/>
        </w:rPr>
        <w:t>’</w:t>
      </w:r>
      <w:r>
        <w:rPr>
          <w:b/>
          <w:bCs/>
          <w:lang w:val="fr-FR"/>
        </w:rPr>
        <w:t>Australie, et le processus de Bali, soient conformes à la Convention et reflètent une approche des migrations et de la gestion des frontières fondée sur les droits de l</w:t>
      </w:r>
      <w:r w:rsidR="000925D2">
        <w:rPr>
          <w:b/>
          <w:bCs/>
          <w:lang w:val="fr-FR"/>
        </w:rPr>
        <w:t>’</w:t>
      </w:r>
      <w:r>
        <w:rPr>
          <w:b/>
          <w:bCs/>
          <w:lang w:val="fr-FR"/>
        </w:rPr>
        <w:t>homme</w:t>
      </w:r>
      <w:r w:rsidR="00AE3E83" w:rsidRPr="00AE3E83">
        <w:rPr>
          <w:b/>
          <w:bCs/>
          <w:lang w:val="fr-FR"/>
        </w:rPr>
        <w:t>.</w:t>
      </w:r>
    </w:p>
    <w:p w14:paraId="387B83F6" w14:textId="54FBAA93" w:rsidR="00C57D8A" w:rsidRPr="008D7DC7" w:rsidRDefault="00C57D8A" w:rsidP="00577595">
      <w:pPr>
        <w:pStyle w:val="H23G"/>
      </w:pPr>
      <w:r>
        <w:rPr>
          <w:lang w:val="fr-FR"/>
        </w:rPr>
        <w:tab/>
      </w:r>
      <w:r>
        <w:rPr>
          <w:lang w:val="fr-FR"/>
        </w:rPr>
        <w:tab/>
        <w:t>Exploitation par le travail et autres formes de mauvais traitements</w:t>
      </w:r>
    </w:p>
    <w:bookmarkEnd w:id="3"/>
    <w:p w14:paraId="75823554" w14:textId="78B600A3" w:rsidR="00C57D8A" w:rsidRPr="008D7DC7" w:rsidRDefault="00C57D8A" w:rsidP="00812627">
      <w:pPr>
        <w:pStyle w:val="SingleTxtG"/>
      </w:pPr>
      <w:r w:rsidRPr="00AE3E83">
        <w:rPr>
          <w:lang w:val="fr-FR"/>
        </w:rPr>
        <w:t>36</w:t>
      </w:r>
      <w:r w:rsidR="00AE3E83" w:rsidRPr="00AE3E83">
        <w:rPr>
          <w:lang w:val="fr-FR"/>
        </w:rPr>
        <w:t>.</w:t>
      </w:r>
      <w:r>
        <w:rPr>
          <w:lang w:val="fr-FR"/>
        </w:rPr>
        <w:tab/>
        <w:t>Le Comité salue les efforts déployés par l</w:t>
      </w:r>
      <w:r w:rsidR="000925D2">
        <w:rPr>
          <w:lang w:val="fr-FR"/>
        </w:rPr>
        <w:t>’</w:t>
      </w:r>
      <w:r>
        <w:rPr>
          <w:lang w:val="fr-FR"/>
        </w:rPr>
        <w:t>État Partie pour lutter contre l</w:t>
      </w:r>
      <w:r w:rsidR="000925D2">
        <w:rPr>
          <w:lang w:val="fr-FR"/>
        </w:rPr>
        <w:t>’</w:t>
      </w:r>
      <w:r>
        <w:rPr>
          <w:lang w:val="fr-FR"/>
        </w:rPr>
        <w:t xml:space="preserve">exploitation par le travail, notamment le règlement </w:t>
      </w:r>
      <w:r w:rsidR="000925D2">
        <w:rPr>
          <w:lang w:val="fr-FR"/>
        </w:rPr>
        <w:t>n</w:t>
      </w:r>
      <w:r w:rsidR="000925D2" w:rsidRPr="000925D2">
        <w:rPr>
          <w:vertAlign w:val="superscript"/>
          <w:lang w:val="fr-FR"/>
        </w:rPr>
        <w:t>o</w:t>
      </w:r>
      <w:r>
        <w:rPr>
          <w:lang w:val="fr-FR"/>
        </w:rPr>
        <w:t> </w:t>
      </w:r>
      <w:r w:rsidRPr="00AE3E83">
        <w:rPr>
          <w:lang w:val="fr-FR"/>
        </w:rPr>
        <w:t>6</w:t>
      </w:r>
      <w:r>
        <w:rPr>
          <w:lang w:val="fr-FR"/>
        </w:rPr>
        <w:t xml:space="preserve"> de </w:t>
      </w:r>
      <w:r w:rsidRPr="00AE3E83">
        <w:rPr>
          <w:lang w:val="fr-FR"/>
        </w:rPr>
        <w:t>2024</w:t>
      </w:r>
      <w:r>
        <w:rPr>
          <w:lang w:val="fr-FR"/>
        </w:rPr>
        <w:t xml:space="preserve"> du Ministère de l</w:t>
      </w:r>
      <w:r w:rsidR="000925D2">
        <w:rPr>
          <w:lang w:val="fr-FR"/>
        </w:rPr>
        <w:t>’</w:t>
      </w:r>
      <w:r>
        <w:rPr>
          <w:lang w:val="fr-FR"/>
        </w:rPr>
        <w:t>autonomisation des femmes et de la protection de l</w:t>
      </w:r>
      <w:r w:rsidR="000925D2">
        <w:rPr>
          <w:lang w:val="fr-FR"/>
        </w:rPr>
        <w:t>’</w:t>
      </w:r>
      <w:r>
        <w:rPr>
          <w:lang w:val="fr-FR"/>
        </w:rPr>
        <w:t xml:space="preserve">enfance contenant des </w:t>
      </w:r>
      <w:r w:rsidRPr="00C414D7">
        <w:rPr>
          <w:lang w:val="fr-FR"/>
        </w:rPr>
        <w:t>lignes directrices sur la protection de l</w:t>
      </w:r>
      <w:r w:rsidR="000925D2">
        <w:rPr>
          <w:lang w:val="fr-FR"/>
        </w:rPr>
        <w:t>’</w:t>
      </w:r>
      <w:r w:rsidRPr="00C414D7">
        <w:rPr>
          <w:lang w:val="fr-FR"/>
        </w:rPr>
        <w:t>enfance dans le cadre des efforts communautaires visant à lutter contre le travail des enfants</w:t>
      </w:r>
      <w:r>
        <w:rPr>
          <w:lang w:val="fr-FR"/>
        </w:rPr>
        <w:t>, le plan d</w:t>
      </w:r>
      <w:r w:rsidR="000925D2">
        <w:rPr>
          <w:lang w:val="fr-FR"/>
        </w:rPr>
        <w:t>’</w:t>
      </w:r>
      <w:r>
        <w:rPr>
          <w:lang w:val="fr-FR"/>
        </w:rPr>
        <w:t>action national pour l</w:t>
      </w:r>
      <w:r w:rsidR="000925D2">
        <w:rPr>
          <w:lang w:val="fr-FR"/>
        </w:rPr>
        <w:t>’</w:t>
      </w:r>
      <w:r>
        <w:rPr>
          <w:lang w:val="fr-FR"/>
        </w:rPr>
        <w:t>élimination des pires formes de travail des enfants, et la phase</w:t>
      </w:r>
      <w:r w:rsidR="00BF1601">
        <w:rPr>
          <w:lang w:val="fr-FR"/>
        </w:rPr>
        <w:t> </w:t>
      </w:r>
      <w:r>
        <w:rPr>
          <w:lang w:val="fr-FR"/>
        </w:rPr>
        <w:t>II du Programme indonésien pour l</w:t>
      </w:r>
      <w:r w:rsidR="000925D2">
        <w:rPr>
          <w:lang w:val="fr-FR"/>
        </w:rPr>
        <w:t>’</w:t>
      </w:r>
      <w:r>
        <w:rPr>
          <w:lang w:val="fr-FR"/>
        </w:rPr>
        <w:t>élimination du travail des enfants</w:t>
      </w:r>
      <w:r w:rsidR="00AE3E83" w:rsidRPr="00AE3E83">
        <w:rPr>
          <w:lang w:val="fr-FR"/>
        </w:rPr>
        <w:t>.</w:t>
      </w:r>
      <w:r>
        <w:rPr>
          <w:lang w:val="fr-FR"/>
        </w:rPr>
        <w:t xml:space="preserve"> Il note toutefois avec préoccupation</w:t>
      </w:r>
      <w:r w:rsidR="000925D2">
        <w:rPr>
          <w:lang w:val="fr-FR"/>
        </w:rPr>
        <w:t> :</w:t>
      </w:r>
      <w:bookmarkStart w:id="4" w:name="_Ref195518196"/>
    </w:p>
    <w:p w14:paraId="1F44C3DD" w14:textId="7F33EEA0" w:rsidR="00C57D8A" w:rsidRPr="008D7DC7" w:rsidRDefault="00C57D8A" w:rsidP="00F822CC">
      <w:pPr>
        <w:pStyle w:val="SingleTxtG"/>
        <w:ind w:firstLine="567"/>
      </w:pPr>
      <w:r>
        <w:rPr>
          <w:lang w:val="fr-FR"/>
        </w:rPr>
        <w:t>a)</w:t>
      </w:r>
      <w:r>
        <w:rPr>
          <w:lang w:val="fr-FR"/>
        </w:rPr>
        <w:tab/>
        <w:t>L</w:t>
      </w:r>
      <w:r w:rsidR="000925D2">
        <w:rPr>
          <w:lang w:val="fr-FR"/>
        </w:rPr>
        <w:t>’</w:t>
      </w:r>
      <w:r>
        <w:rPr>
          <w:lang w:val="fr-FR"/>
        </w:rPr>
        <w:t>augmentation des réseaux criminels qui ciblent les travailleurs migrants à des fins d</w:t>
      </w:r>
      <w:r w:rsidR="000925D2">
        <w:rPr>
          <w:lang w:val="fr-FR"/>
        </w:rPr>
        <w:t>’</w:t>
      </w:r>
      <w:r>
        <w:rPr>
          <w:lang w:val="fr-FR"/>
        </w:rPr>
        <w:t>exploitation par le travail en ligne, d</w:t>
      </w:r>
      <w:r w:rsidR="000925D2">
        <w:rPr>
          <w:lang w:val="fr-FR"/>
        </w:rPr>
        <w:t>’</w:t>
      </w:r>
      <w:r>
        <w:rPr>
          <w:lang w:val="fr-FR"/>
        </w:rPr>
        <w:t>escroquerie en ligne et de prêts illégaux, ainsi</w:t>
      </w:r>
      <w:r w:rsidR="00D80BAF">
        <w:rPr>
          <w:lang w:val="fr-FR"/>
        </w:rPr>
        <w:t> </w:t>
      </w:r>
      <w:r>
        <w:rPr>
          <w:lang w:val="fr-FR"/>
        </w:rPr>
        <w:t>que l</w:t>
      </w:r>
      <w:r w:rsidR="000925D2">
        <w:rPr>
          <w:lang w:val="fr-FR"/>
        </w:rPr>
        <w:t>’</w:t>
      </w:r>
      <w:r>
        <w:rPr>
          <w:lang w:val="fr-FR"/>
        </w:rPr>
        <w:t>augmentation du nombre de fausses offres d</w:t>
      </w:r>
      <w:r w:rsidR="000925D2">
        <w:rPr>
          <w:lang w:val="fr-FR"/>
        </w:rPr>
        <w:t>’</w:t>
      </w:r>
      <w:r>
        <w:rPr>
          <w:lang w:val="fr-FR"/>
        </w:rPr>
        <w:t>emploi sur les réseaux sociaux, notamment des offres promettant des emplois en Asie du Sud-Est à des jeunes qui sont en réalité exploités et soumis au travail forcé dans centres d</w:t>
      </w:r>
      <w:r w:rsidR="000925D2">
        <w:rPr>
          <w:lang w:val="fr-FR"/>
        </w:rPr>
        <w:t>’</w:t>
      </w:r>
      <w:r>
        <w:rPr>
          <w:lang w:val="fr-FR"/>
        </w:rPr>
        <w:t>escroquerie où ils sont menacés, subissent des violences, sont soumis à un isolement strict et contraints à payer une rançon</w:t>
      </w:r>
      <w:r w:rsidR="000925D2">
        <w:rPr>
          <w:lang w:val="fr-FR"/>
        </w:rPr>
        <w:t> ;</w:t>
      </w:r>
    </w:p>
    <w:p w14:paraId="2C1AC1F0" w14:textId="076C37FC" w:rsidR="00C57D8A" w:rsidRPr="008D7DC7" w:rsidRDefault="00C57D8A" w:rsidP="00F822CC">
      <w:pPr>
        <w:pStyle w:val="SingleTxtG"/>
        <w:ind w:firstLine="567"/>
      </w:pPr>
      <w:r>
        <w:rPr>
          <w:lang w:val="fr-FR"/>
        </w:rPr>
        <w:t>b)</w:t>
      </w:r>
      <w:r>
        <w:rPr>
          <w:lang w:val="fr-FR"/>
        </w:rPr>
        <w:tab/>
        <w:t>L</w:t>
      </w:r>
      <w:r w:rsidR="000925D2">
        <w:rPr>
          <w:lang w:val="fr-FR"/>
        </w:rPr>
        <w:t>’</w:t>
      </w:r>
      <w:r>
        <w:rPr>
          <w:lang w:val="fr-FR"/>
        </w:rPr>
        <w:t>absence de données complètes sur l</w:t>
      </w:r>
      <w:r w:rsidR="000925D2">
        <w:rPr>
          <w:lang w:val="fr-FR"/>
        </w:rPr>
        <w:t>’</w:t>
      </w:r>
      <w:r>
        <w:rPr>
          <w:lang w:val="fr-FR"/>
        </w:rPr>
        <w:t>exploitation par le travail dans l</w:t>
      </w:r>
      <w:r w:rsidR="000925D2">
        <w:rPr>
          <w:lang w:val="fr-FR"/>
        </w:rPr>
        <w:t>’</w:t>
      </w:r>
      <w:r>
        <w:rPr>
          <w:lang w:val="fr-FR"/>
        </w:rPr>
        <w:t>État Partie −</w:t>
      </w:r>
      <w:r w:rsidR="00D80BAF">
        <w:rPr>
          <w:lang w:val="fr-FR"/>
        </w:rPr>
        <w:t> </w:t>
      </w:r>
      <w:r>
        <w:rPr>
          <w:lang w:val="fr-FR"/>
        </w:rPr>
        <w:t>en particulier dans les secteurs informels</w:t>
      </w:r>
      <w:r w:rsidR="00D80BAF">
        <w:rPr>
          <w:lang w:val="fr-FR"/>
        </w:rPr>
        <w:t> </w:t>
      </w:r>
      <w:r>
        <w:rPr>
          <w:lang w:val="fr-FR"/>
        </w:rPr>
        <w:t xml:space="preserve">−, </w:t>
      </w:r>
      <w:r w:rsidR="000925D2">
        <w:rPr>
          <w:lang w:val="fr-FR"/>
        </w:rPr>
        <w:t>y compris</w:t>
      </w:r>
      <w:r>
        <w:rPr>
          <w:lang w:val="fr-FR"/>
        </w:rPr>
        <w:t xml:space="preserve"> sur la servitude domestique, le travail forcé et le travail des enfants, ainsi que le tourisme sexuel, tout en notant la nécessité de renforcer les inspections et de garantir l</w:t>
      </w:r>
      <w:r w:rsidR="000925D2">
        <w:rPr>
          <w:lang w:val="fr-FR"/>
        </w:rPr>
        <w:t>’</w:t>
      </w:r>
      <w:r>
        <w:rPr>
          <w:lang w:val="fr-FR"/>
        </w:rPr>
        <w:t>indépendance des agents de l</w:t>
      </w:r>
      <w:r w:rsidR="000925D2">
        <w:rPr>
          <w:lang w:val="fr-FR"/>
        </w:rPr>
        <w:t>’</w:t>
      </w:r>
      <w:r>
        <w:rPr>
          <w:lang w:val="fr-FR"/>
        </w:rPr>
        <w:t>inspection du travail</w:t>
      </w:r>
      <w:r w:rsidR="000925D2">
        <w:rPr>
          <w:lang w:val="fr-FR"/>
        </w:rPr>
        <w:t> ;</w:t>
      </w:r>
    </w:p>
    <w:p w14:paraId="198EE710" w14:textId="2A36DA24" w:rsidR="00C57D8A" w:rsidRPr="008D7DC7" w:rsidRDefault="00C57D8A" w:rsidP="00F822CC">
      <w:pPr>
        <w:pStyle w:val="SingleTxtG"/>
        <w:ind w:firstLine="567"/>
      </w:pPr>
      <w:r>
        <w:rPr>
          <w:lang w:val="fr-FR"/>
        </w:rPr>
        <w:t>c)</w:t>
      </w:r>
      <w:r>
        <w:rPr>
          <w:lang w:val="fr-FR"/>
        </w:rPr>
        <w:tab/>
        <w:t xml:space="preserve">Que la pratique des châtiments corporels a toujours cours, </w:t>
      </w:r>
      <w:r w:rsidRPr="00F903BA">
        <w:rPr>
          <w:lang w:val="fr-FR"/>
        </w:rPr>
        <w:t>en vertu du Qanun</w:t>
      </w:r>
      <w:r w:rsidR="00BF1601">
        <w:rPr>
          <w:lang w:val="fr-FR"/>
        </w:rPr>
        <w:t> </w:t>
      </w:r>
      <w:r w:rsidRPr="00F903BA">
        <w:rPr>
          <w:lang w:val="fr-FR"/>
        </w:rPr>
        <w:t xml:space="preserve">Jinayat (loi </w:t>
      </w:r>
      <w:r w:rsidRPr="00BD5A5A">
        <w:rPr>
          <w:lang w:val="fr-FR"/>
        </w:rPr>
        <w:t>n</w:t>
      </w:r>
      <w:r w:rsidRPr="00BD5A5A">
        <w:rPr>
          <w:vertAlign w:val="superscript"/>
          <w:lang w:val="fr-FR"/>
        </w:rPr>
        <w:t>o</w:t>
      </w:r>
      <w:r w:rsidR="00BD5A5A">
        <w:rPr>
          <w:lang w:val="fr-FR"/>
        </w:rPr>
        <w:t> </w:t>
      </w:r>
      <w:r w:rsidRPr="00BD5A5A">
        <w:rPr>
          <w:lang w:val="fr-FR"/>
        </w:rPr>
        <w:t>6</w:t>
      </w:r>
      <w:r w:rsidRPr="00F903BA">
        <w:rPr>
          <w:lang w:val="fr-FR"/>
        </w:rPr>
        <w:t xml:space="preserve"> de </w:t>
      </w:r>
      <w:r w:rsidRPr="00AE3E83">
        <w:rPr>
          <w:lang w:val="fr-FR"/>
        </w:rPr>
        <w:t>2014</w:t>
      </w:r>
      <w:r w:rsidRPr="00F903BA">
        <w:rPr>
          <w:lang w:val="fr-FR"/>
        </w:rPr>
        <w:t xml:space="preserve"> portant code pénal islamique) de la province d</w:t>
      </w:r>
      <w:r w:rsidR="000925D2">
        <w:rPr>
          <w:lang w:val="fr-FR"/>
        </w:rPr>
        <w:t>’</w:t>
      </w:r>
      <w:r w:rsidRPr="00F903BA">
        <w:rPr>
          <w:lang w:val="fr-FR"/>
        </w:rPr>
        <w:t>Aceh</w:t>
      </w:r>
      <w:r w:rsidR="00AE3E83" w:rsidRPr="00AE3E83">
        <w:rPr>
          <w:lang w:val="fr-FR"/>
        </w:rPr>
        <w:t>.</w:t>
      </w:r>
    </w:p>
    <w:p w14:paraId="1A43003F" w14:textId="6CF9DC38" w:rsidR="00C57D8A" w:rsidRPr="008D7DC7" w:rsidRDefault="00C57D8A" w:rsidP="00812627">
      <w:pPr>
        <w:pStyle w:val="SingleTxtG"/>
        <w:rPr>
          <w:b/>
          <w:bCs/>
        </w:rPr>
      </w:pPr>
      <w:r w:rsidRPr="00AE3E83">
        <w:rPr>
          <w:lang w:val="fr-FR"/>
        </w:rPr>
        <w:t>37</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bookmarkEnd w:id="4"/>
    </w:p>
    <w:p w14:paraId="176D238B" w14:textId="6DF0D0A8" w:rsidR="00C57D8A" w:rsidRPr="00121716" w:rsidRDefault="00C57D8A" w:rsidP="00F822CC">
      <w:pPr>
        <w:pStyle w:val="SingleTxtG"/>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élaborer une stratégie globale pour prévenir et combattre l</w:t>
      </w:r>
      <w:r w:rsidR="000925D2" w:rsidRPr="00121716">
        <w:rPr>
          <w:b/>
          <w:bCs/>
          <w:lang w:val="fr-FR"/>
        </w:rPr>
        <w:t>’</w:t>
      </w:r>
      <w:r w:rsidRPr="00121716">
        <w:rPr>
          <w:b/>
          <w:bCs/>
          <w:lang w:val="fr-FR"/>
        </w:rPr>
        <w:t>exploitation par le travail en ligne, l</w:t>
      </w:r>
      <w:r w:rsidR="000925D2" w:rsidRPr="00121716">
        <w:rPr>
          <w:b/>
          <w:bCs/>
          <w:lang w:val="fr-FR"/>
        </w:rPr>
        <w:t>’</w:t>
      </w:r>
      <w:r w:rsidRPr="00121716">
        <w:rPr>
          <w:b/>
          <w:bCs/>
          <w:lang w:val="fr-FR"/>
        </w:rPr>
        <w:t>escroquerie en ligne, les prêts illégaux et l</w:t>
      </w:r>
      <w:r w:rsidR="000925D2" w:rsidRPr="00121716">
        <w:rPr>
          <w:b/>
          <w:bCs/>
          <w:lang w:val="fr-FR"/>
        </w:rPr>
        <w:t>’</w:t>
      </w:r>
      <w:r w:rsidRPr="00121716">
        <w:rPr>
          <w:b/>
          <w:bCs/>
          <w:lang w:val="fr-FR"/>
        </w:rPr>
        <w:t>exploitation numérique ciblant les travailleurs migrants et enquêter sur les cas dénoncés, et</w:t>
      </w:r>
      <w:r w:rsidR="00BD5A5A">
        <w:rPr>
          <w:b/>
          <w:bCs/>
          <w:lang w:val="fr-FR"/>
        </w:rPr>
        <w:t> </w:t>
      </w:r>
      <w:r w:rsidRPr="00121716">
        <w:rPr>
          <w:b/>
          <w:bCs/>
          <w:lang w:val="fr-FR"/>
        </w:rPr>
        <w:t>remédier à l</w:t>
      </w:r>
      <w:r w:rsidR="000925D2" w:rsidRPr="00121716">
        <w:rPr>
          <w:b/>
          <w:bCs/>
          <w:lang w:val="fr-FR"/>
        </w:rPr>
        <w:t>’</w:t>
      </w:r>
      <w:r w:rsidRPr="00121716">
        <w:rPr>
          <w:b/>
          <w:bCs/>
          <w:lang w:val="fr-FR"/>
        </w:rPr>
        <w:t>augmentation des fausses offres d</w:t>
      </w:r>
      <w:r w:rsidR="000925D2" w:rsidRPr="00121716">
        <w:rPr>
          <w:b/>
          <w:bCs/>
          <w:lang w:val="fr-FR"/>
        </w:rPr>
        <w:t>’</w:t>
      </w:r>
      <w:r w:rsidRPr="00121716">
        <w:rPr>
          <w:b/>
          <w:bCs/>
          <w:lang w:val="fr-FR"/>
        </w:rPr>
        <w:t>emploi sur les réseaux sociaux, notamment les fausses offres ciblant les jeunes, et à la traite dans des centres d</w:t>
      </w:r>
      <w:r w:rsidR="000925D2" w:rsidRPr="00121716">
        <w:rPr>
          <w:b/>
          <w:bCs/>
          <w:lang w:val="fr-FR"/>
        </w:rPr>
        <w:t>’</w:t>
      </w:r>
      <w:r w:rsidRPr="00121716">
        <w:rPr>
          <w:b/>
          <w:bCs/>
          <w:lang w:val="fr-FR"/>
        </w:rPr>
        <w:t>escroquerie</w:t>
      </w:r>
      <w:r w:rsidR="000925D2" w:rsidRPr="00121716">
        <w:rPr>
          <w:b/>
          <w:bCs/>
          <w:lang w:val="fr-FR"/>
        </w:rPr>
        <w:t> ;</w:t>
      </w:r>
    </w:p>
    <w:p w14:paraId="50F936E1" w14:textId="06D7392E" w:rsidR="00C57D8A" w:rsidRPr="00121716" w:rsidRDefault="00C57D8A" w:rsidP="00F822CC">
      <w:pPr>
        <w:pStyle w:val="SingleTxtG"/>
        <w:ind w:firstLine="567"/>
        <w:rPr>
          <w:b/>
          <w:bCs/>
        </w:rPr>
      </w:pPr>
      <w:r w:rsidRPr="00121716">
        <w:rPr>
          <w:b/>
          <w:bCs/>
          <w:lang w:val="fr-FR"/>
        </w:rPr>
        <w:t>b)</w:t>
      </w:r>
      <w:r w:rsidRPr="00121716">
        <w:rPr>
          <w:b/>
          <w:bCs/>
          <w:lang w:val="fr-FR"/>
        </w:rPr>
        <w:tab/>
        <w:t>De renforcer les inspections du travail et l</w:t>
      </w:r>
      <w:r w:rsidR="000925D2" w:rsidRPr="00121716">
        <w:rPr>
          <w:b/>
          <w:bCs/>
          <w:lang w:val="fr-FR"/>
        </w:rPr>
        <w:t>’</w:t>
      </w:r>
      <w:r w:rsidRPr="00121716">
        <w:rPr>
          <w:b/>
          <w:bCs/>
          <w:lang w:val="fr-FR"/>
        </w:rPr>
        <w:t>indépendance des agents de l</w:t>
      </w:r>
      <w:r w:rsidR="000925D2" w:rsidRPr="00121716">
        <w:rPr>
          <w:b/>
          <w:bCs/>
          <w:lang w:val="fr-FR"/>
        </w:rPr>
        <w:t>’</w:t>
      </w:r>
      <w:r w:rsidRPr="00121716">
        <w:rPr>
          <w:b/>
          <w:bCs/>
          <w:lang w:val="fr-FR"/>
        </w:rPr>
        <w:t>inspection du travail et d</w:t>
      </w:r>
      <w:r w:rsidR="000925D2" w:rsidRPr="00121716">
        <w:rPr>
          <w:b/>
          <w:bCs/>
          <w:lang w:val="fr-FR"/>
        </w:rPr>
        <w:t>’</w:t>
      </w:r>
      <w:r w:rsidRPr="00121716">
        <w:rPr>
          <w:b/>
          <w:bCs/>
          <w:lang w:val="fr-FR"/>
        </w:rPr>
        <w:t>améliorer la collecte de données sur l</w:t>
      </w:r>
      <w:r w:rsidR="000925D2" w:rsidRPr="00121716">
        <w:rPr>
          <w:b/>
          <w:bCs/>
          <w:lang w:val="fr-FR"/>
        </w:rPr>
        <w:t>’</w:t>
      </w:r>
      <w:r w:rsidRPr="00121716">
        <w:rPr>
          <w:b/>
          <w:bCs/>
          <w:lang w:val="fr-FR"/>
        </w:rPr>
        <w:t>exploitation par le travail</w:t>
      </w:r>
      <w:r w:rsidR="000925D2" w:rsidRPr="00121716">
        <w:rPr>
          <w:b/>
          <w:bCs/>
          <w:lang w:val="fr-FR"/>
        </w:rPr>
        <w:t> ;</w:t>
      </w:r>
    </w:p>
    <w:p w14:paraId="03BB361A" w14:textId="45C9D11D" w:rsidR="00C57D8A" w:rsidRPr="008D7DC7" w:rsidRDefault="00C57D8A" w:rsidP="00F822CC">
      <w:pPr>
        <w:pStyle w:val="SingleTxtG"/>
        <w:ind w:firstLine="567"/>
        <w:rPr>
          <w:b/>
          <w:bCs/>
        </w:rPr>
      </w:pPr>
      <w:r w:rsidRPr="00121716">
        <w:rPr>
          <w:b/>
          <w:bCs/>
          <w:lang w:val="fr-FR"/>
        </w:rPr>
        <w:t>c)</w:t>
      </w:r>
      <w:r w:rsidRPr="00121716">
        <w:rPr>
          <w:b/>
          <w:bCs/>
          <w:lang w:val="fr-FR"/>
        </w:rPr>
        <w:tab/>
        <w:t>De</w:t>
      </w:r>
      <w:r>
        <w:rPr>
          <w:b/>
          <w:bCs/>
          <w:lang w:val="fr-FR"/>
        </w:rPr>
        <w:t xml:space="preserve"> faire cesser la pratique des châtiments corporels et d</w:t>
      </w:r>
      <w:r w:rsidR="000925D2">
        <w:rPr>
          <w:b/>
          <w:bCs/>
          <w:lang w:val="fr-FR"/>
        </w:rPr>
        <w:t>’</w:t>
      </w:r>
      <w:r>
        <w:rPr>
          <w:b/>
          <w:bCs/>
          <w:lang w:val="fr-FR"/>
        </w:rPr>
        <w:t xml:space="preserve">abroger toutes les lois qui autorisent cette pratique, </w:t>
      </w:r>
      <w:r w:rsidR="000925D2">
        <w:rPr>
          <w:b/>
          <w:bCs/>
          <w:lang w:val="fr-FR"/>
        </w:rPr>
        <w:t>y compris</w:t>
      </w:r>
      <w:r>
        <w:rPr>
          <w:b/>
          <w:bCs/>
          <w:lang w:val="fr-FR"/>
        </w:rPr>
        <w:t xml:space="preserve"> en vertu du Qanun Jinayat (loi </w:t>
      </w:r>
      <w:r w:rsidRPr="00BD5A5A">
        <w:rPr>
          <w:b/>
          <w:bCs/>
          <w:lang w:val="fr-FR"/>
        </w:rPr>
        <w:t>n</w:t>
      </w:r>
      <w:r w:rsidRPr="00BD5A5A">
        <w:rPr>
          <w:b/>
          <w:bCs/>
          <w:vertAlign w:val="superscript"/>
          <w:lang w:val="fr-FR"/>
        </w:rPr>
        <w:t>o</w:t>
      </w:r>
      <w:r w:rsidR="00BD5A5A">
        <w:rPr>
          <w:b/>
          <w:bCs/>
          <w:lang w:val="fr-FR"/>
        </w:rPr>
        <w:t> </w:t>
      </w:r>
      <w:r w:rsidRPr="00BD5A5A">
        <w:rPr>
          <w:b/>
          <w:bCs/>
          <w:lang w:val="fr-FR"/>
        </w:rPr>
        <w:t>6</w:t>
      </w:r>
      <w:r>
        <w:rPr>
          <w:b/>
          <w:bCs/>
          <w:lang w:val="fr-FR"/>
        </w:rPr>
        <w:t xml:space="preserve"> de </w:t>
      </w:r>
      <w:r w:rsidRPr="00AE3E83">
        <w:rPr>
          <w:b/>
          <w:bCs/>
          <w:lang w:val="fr-FR"/>
        </w:rPr>
        <w:t>2014</w:t>
      </w:r>
      <w:r>
        <w:rPr>
          <w:b/>
          <w:bCs/>
          <w:lang w:val="fr-FR"/>
        </w:rPr>
        <w:t xml:space="preserve"> portant code pénal islamique) de la province d</w:t>
      </w:r>
      <w:r w:rsidR="000925D2">
        <w:rPr>
          <w:b/>
          <w:bCs/>
          <w:lang w:val="fr-FR"/>
        </w:rPr>
        <w:t>’</w:t>
      </w:r>
      <w:r>
        <w:rPr>
          <w:b/>
          <w:bCs/>
          <w:lang w:val="fr-FR"/>
        </w:rPr>
        <w:t>Aceh</w:t>
      </w:r>
      <w:r w:rsidR="00AE3E83" w:rsidRPr="00AE3E83">
        <w:rPr>
          <w:b/>
          <w:bCs/>
          <w:lang w:val="fr-FR"/>
        </w:rPr>
        <w:t>.</w:t>
      </w:r>
    </w:p>
    <w:p w14:paraId="21AE11EA" w14:textId="77777777" w:rsidR="000925D2" w:rsidRDefault="00C57D8A" w:rsidP="00812627">
      <w:pPr>
        <w:pStyle w:val="H23G"/>
        <w:rPr>
          <w:lang w:val="fr-FR"/>
        </w:rPr>
      </w:pPr>
      <w:r>
        <w:rPr>
          <w:lang w:val="fr-FR"/>
        </w:rPr>
        <w:tab/>
      </w:r>
      <w:r w:rsidR="00812627">
        <w:rPr>
          <w:lang w:val="fr-FR"/>
        </w:rPr>
        <w:tab/>
      </w:r>
      <w:r>
        <w:rPr>
          <w:lang w:val="fr-FR"/>
        </w:rPr>
        <w:t>Régularité de la procédure, détention et égalité devant les tribunaux</w:t>
      </w:r>
    </w:p>
    <w:p w14:paraId="53472890" w14:textId="25B47E44" w:rsidR="00C57D8A" w:rsidRPr="008D7DC7" w:rsidRDefault="00C57D8A" w:rsidP="00812627">
      <w:pPr>
        <w:pStyle w:val="SingleTxtG"/>
      </w:pPr>
      <w:r w:rsidRPr="00AE3E83">
        <w:rPr>
          <w:spacing w:val="-3"/>
          <w:lang w:val="fr-FR"/>
        </w:rPr>
        <w:t>38</w:t>
      </w:r>
      <w:r w:rsidR="00AE3E83" w:rsidRPr="00AE3E83">
        <w:rPr>
          <w:spacing w:val="-3"/>
          <w:lang w:val="fr-FR"/>
        </w:rPr>
        <w:t>.</w:t>
      </w:r>
      <w:r w:rsidRPr="00091211">
        <w:rPr>
          <w:spacing w:val="-3"/>
          <w:lang w:val="fr-FR"/>
        </w:rPr>
        <w:tab/>
        <w:t>Le Comité se félicite des efforts déployés par l</w:t>
      </w:r>
      <w:r w:rsidR="000925D2" w:rsidRPr="00091211">
        <w:rPr>
          <w:spacing w:val="-3"/>
          <w:lang w:val="fr-FR"/>
        </w:rPr>
        <w:t>’</w:t>
      </w:r>
      <w:r w:rsidRPr="00091211">
        <w:rPr>
          <w:spacing w:val="-3"/>
          <w:lang w:val="fr-FR"/>
        </w:rPr>
        <w:t>État Partie pour coopérer avec les autorités malaisiennes chargées de l</w:t>
      </w:r>
      <w:r w:rsidR="000925D2" w:rsidRPr="00091211">
        <w:rPr>
          <w:spacing w:val="-3"/>
          <w:lang w:val="fr-FR"/>
        </w:rPr>
        <w:t>’</w:t>
      </w:r>
      <w:r w:rsidRPr="00091211">
        <w:rPr>
          <w:spacing w:val="-3"/>
          <w:lang w:val="fr-FR"/>
        </w:rPr>
        <w:t>immigration afin d</w:t>
      </w:r>
      <w:r w:rsidR="000925D2" w:rsidRPr="00091211">
        <w:rPr>
          <w:spacing w:val="-3"/>
          <w:lang w:val="fr-FR"/>
        </w:rPr>
        <w:t>’</w:t>
      </w:r>
      <w:r w:rsidRPr="00091211">
        <w:rPr>
          <w:spacing w:val="-3"/>
          <w:lang w:val="fr-FR"/>
        </w:rPr>
        <w:t>assurer aux travailleurs migrants indonésiens des procédures d</w:t>
      </w:r>
      <w:r w:rsidR="000925D2" w:rsidRPr="00091211">
        <w:rPr>
          <w:spacing w:val="-3"/>
          <w:lang w:val="fr-FR"/>
        </w:rPr>
        <w:t>’</w:t>
      </w:r>
      <w:r w:rsidRPr="00091211">
        <w:rPr>
          <w:spacing w:val="-3"/>
          <w:lang w:val="fr-FR"/>
        </w:rPr>
        <w:t>expulsion appropriées</w:t>
      </w:r>
      <w:r w:rsidR="00AE3E83" w:rsidRPr="00AE3E83">
        <w:rPr>
          <w:spacing w:val="-3"/>
          <w:lang w:val="fr-FR"/>
        </w:rPr>
        <w:t>.</w:t>
      </w:r>
      <w:r w:rsidRPr="00091211">
        <w:rPr>
          <w:spacing w:val="-3"/>
          <w:lang w:val="fr-FR"/>
        </w:rPr>
        <w:t xml:space="preserve"> Il s</w:t>
      </w:r>
      <w:r w:rsidR="000925D2" w:rsidRPr="00091211">
        <w:rPr>
          <w:spacing w:val="-3"/>
          <w:lang w:val="fr-FR"/>
        </w:rPr>
        <w:t>’</w:t>
      </w:r>
      <w:r w:rsidRPr="00091211">
        <w:rPr>
          <w:spacing w:val="-3"/>
          <w:lang w:val="fr-FR"/>
        </w:rPr>
        <w:t xml:space="preserve">inquiète toutefois que la loi </w:t>
      </w:r>
      <w:r w:rsidR="000925D2" w:rsidRPr="00091211">
        <w:rPr>
          <w:spacing w:val="-3"/>
          <w:lang w:val="fr-FR"/>
        </w:rPr>
        <w:t>n</w:t>
      </w:r>
      <w:r w:rsidR="000925D2" w:rsidRPr="00091211">
        <w:rPr>
          <w:spacing w:val="-3"/>
          <w:vertAlign w:val="superscript"/>
          <w:lang w:val="fr-FR"/>
        </w:rPr>
        <w:t>o</w:t>
      </w:r>
      <w:r w:rsidRPr="00091211">
        <w:rPr>
          <w:spacing w:val="-3"/>
          <w:lang w:val="fr-FR"/>
        </w:rPr>
        <w:t> </w:t>
      </w:r>
      <w:r w:rsidRPr="00AE3E83">
        <w:rPr>
          <w:spacing w:val="-3"/>
          <w:lang w:val="fr-FR"/>
        </w:rPr>
        <w:t>6</w:t>
      </w:r>
      <w:r w:rsidRPr="00091211">
        <w:rPr>
          <w:spacing w:val="-3"/>
          <w:lang w:val="fr-FR"/>
        </w:rPr>
        <w:t xml:space="preserve"> de </w:t>
      </w:r>
      <w:r w:rsidRPr="00AE3E83">
        <w:rPr>
          <w:spacing w:val="-3"/>
          <w:lang w:val="fr-FR"/>
        </w:rPr>
        <w:t>2011</w:t>
      </w:r>
      <w:r>
        <w:rPr>
          <w:lang w:val="fr-FR"/>
        </w:rPr>
        <w:t xml:space="preserve"> autorise la détention des immigrants en situation irrégulière et des demandeurs d</w:t>
      </w:r>
      <w:r w:rsidR="000925D2">
        <w:rPr>
          <w:lang w:val="fr-FR"/>
        </w:rPr>
        <w:t>’</w:t>
      </w:r>
      <w:r>
        <w:rPr>
          <w:lang w:val="fr-FR"/>
        </w:rPr>
        <w:t xml:space="preserve">asile pour une période </w:t>
      </w:r>
      <w:r>
        <w:rPr>
          <w:lang w:val="fr-FR"/>
        </w:rPr>
        <w:lastRenderedPageBreak/>
        <w:t>pouvant aller jusqu</w:t>
      </w:r>
      <w:r w:rsidR="000925D2">
        <w:rPr>
          <w:lang w:val="fr-FR"/>
        </w:rPr>
        <w:t>’</w:t>
      </w:r>
      <w:r>
        <w:rPr>
          <w:lang w:val="fr-FR"/>
        </w:rPr>
        <w:t>à dix ans sans contrôle judiciaire, que cette détention n</w:t>
      </w:r>
      <w:r w:rsidR="000925D2">
        <w:rPr>
          <w:lang w:val="fr-FR"/>
        </w:rPr>
        <w:t>’</w:t>
      </w:r>
      <w:r>
        <w:rPr>
          <w:lang w:val="fr-FR"/>
        </w:rPr>
        <w:t>est pas considérée comme une mesure de dernier recours et que l</w:t>
      </w:r>
      <w:r w:rsidR="000925D2">
        <w:rPr>
          <w:lang w:val="fr-FR"/>
        </w:rPr>
        <w:t>’</w:t>
      </w:r>
      <w:r>
        <w:rPr>
          <w:lang w:val="fr-FR"/>
        </w:rPr>
        <w:t>État Partie ne dispose pas d</w:t>
      </w:r>
      <w:r w:rsidR="000925D2">
        <w:rPr>
          <w:lang w:val="fr-FR"/>
        </w:rPr>
        <w:t>’</w:t>
      </w:r>
      <w:r>
        <w:rPr>
          <w:lang w:val="fr-FR"/>
        </w:rPr>
        <w:t>informations à jour sur les recours administratifs et judiciaires disponibles dans le cadre des procédures d</w:t>
      </w:r>
      <w:r w:rsidR="000925D2">
        <w:rPr>
          <w:lang w:val="fr-FR"/>
        </w:rPr>
        <w:t>’</w:t>
      </w:r>
      <w:r>
        <w:rPr>
          <w:lang w:val="fr-FR"/>
        </w:rPr>
        <w:t>expulsion, ni sur le nombre de personnes ayant fait l</w:t>
      </w:r>
      <w:r w:rsidR="000925D2">
        <w:rPr>
          <w:lang w:val="fr-FR"/>
        </w:rPr>
        <w:t>’</w:t>
      </w:r>
      <w:r>
        <w:rPr>
          <w:lang w:val="fr-FR"/>
        </w:rPr>
        <w:t>objet d</w:t>
      </w:r>
      <w:r w:rsidR="000925D2">
        <w:rPr>
          <w:lang w:val="fr-FR"/>
        </w:rPr>
        <w:t>’</w:t>
      </w:r>
      <w:r>
        <w:rPr>
          <w:lang w:val="fr-FR"/>
        </w:rPr>
        <w:t>une expulsion</w:t>
      </w:r>
      <w:r w:rsidR="00AE3E83" w:rsidRPr="00AE3E83">
        <w:rPr>
          <w:lang w:val="fr-FR"/>
        </w:rPr>
        <w:t>.</w:t>
      </w:r>
      <w:bookmarkStart w:id="5" w:name="_Ref195518209"/>
    </w:p>
    <w:p w14:paraId="6BEC0B21" w14:textId="2A68FDC8" w:rsidR="00C57D8A" w:rsidRPr="008D7DC7" w:rsidRDefault="00C57D8A" w:rsidP="001A2F69">
      <w:pPr>
        <w:pStyle w:val="SingleTxtG"/>
        <w:spacing w:after="100"/>
      </w:pPr>
      <w:r w:rsidRPr="00AE3E83">
        <w:rPr>
          <w:lang w:val="fr-FR"/>
        </w:rPr>
        <w:t>39</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 de modifier d</w:t>
      </w:r>
      <w:r w:rsidR="000925D2">
        <w:rPr>
          <w:b/>
          <w:bCs/>
          <w:lang w:val="fr-FR"/>
        </w:rPr>
        <w:t>’</w:t>
      </w:r>
      <w:r>
        <w:rPr>
          <w:b/>
          <w:bCs/>
          <w:lang w:val="fr-FR"/>
        </w:rPr>
        <w:t xml:space="preserve">urgence la loi </w:t>
      </w:r>
      <w:r w:rsidR="000925D2">
        <w:rPr>
          <w:b/>
          <w:bCs/>
          <w:lang w:val="fr-FR"/>
        </w:rPr>
        <w:t>n</w:t>
      </w:r>
      <w:r w:rsidR="000925D2" w:rsidRPr="000925D2">
        <w:rPr>
          <w:b/>
          <w:bCs/>
          <w:vertAlign w:val="superscript"/>
          <w:lang w:val="fr-FR"/>
        </w:rPr>
        <w:t>o</w:t>
      </w:r>
      <w:r>
        <w:rPr>
          <w:b/>
          <w:bCs/>
          <w:lang w:val="fr-FR"/>
        </w:rPr>
        <w:t> </w:t>
      </w:r>
      <w:r w:rsidRPr="00AE3E83">
        <w:rPr>
          <w:b/>
          <w:bCs/>
          <w:lang w:val="fr-FR"/>
        </w:rPr>
        <w:t>6</w:t>
      </w:r>
      <w:r>
        <w:rPr>
          <w:b/>
          <w:bCs/>
          <w:lang w:val="fr-FR"/>
        </w:rPr>
        <w:t xml:space="preserve"> de </w:t>
      </w:r>
      <w:r w:rsidRPr="00AE3E83">
        <w:rPr>
          <w:b/>
          <w:bCs/>
          <w:lang w:val="fr-FR"/>
        </w:rPr>
        <w:t>2011</w:t>
      </w:r>
      <w:r>
        <w:rPr>
          <w:b/>
          <w:bCs/>
          <w:lang w:val="fr-FR"/>
        </w:rPr>
        <w:t xml:space="preserve"> afin d</w:t>
      </w:r>
      <w:r w:rsidR="000925D2">
        <w:rPr>
          <w:b/>
          <w:bCs/>
          <w:lang w:val="fr-FR"/>
        </w:rPr>
        <w:t>’</w:t>
      </w:r>
      <w:r>
        <w:rPr>
          <w:b/>
          <w:bCs/>
          <w:lang w:val="fr-FR"/>
        </w:rPr>
        <w:t>abroger toutes les dispositions autorisant la détention d</w:t>
      </w:r>
      <w:r w:rsidR="000925D2">
        <w:rPr>
          <w:b/>
          <w:bCs/>
          <w:lang w:val="fr-FR"/>
        </w:rPr>
        <w:t>’</w:t>
      </w:r>
      <w:r>
        <w:rPr>
          <w:b/>
          <w:bCs/>
          <w:lang w:val="fr-FR"/>
        </w:rPr>
        <w:t>immigrants, et</w:t>
      </w:r>
      <w:r w:rsidR="000F7FCA">
        <w:rPr>
          <w:b/>
          <w:bCs/>
          <w:lang w:val="fr-FR"/>
        </w:rPr>
        <w:t> </w:t>
      </w:r>
      <w:r>
        <w:rPr>
          <w:b/>
          <w:bCs/>
          <w:lang w:val="fr-FR"/>
        </w:rPr>
        <w:t>d</w:t>
      </w:r>
      <w:r w:rsidR="000925D2">
        <w:rPr>
          <w:b/>
          <w:bCs/>
          <w:lang w:val="fr-FR"/>
        </w:rPr>
        <w:t>’</w:t>
      </w:r>
      <w:r>
        <w:rPr>
          <w:b/>
          <w:bCs/>
          <w:lang w:val="fr-FR"/>
        </w:rPr>
        <w:t xml:space="preserve">appliquer son observation générale </w:t>
      </w:r>
      <w:r w:rsidR="000925D2">
        <w:rPr>
          <w:b/>
          <w:bCs/>
          <w:lang w:val="fr-FR"/>
        </w:rPr>
        <w:t>n</w:t>
      </w:r>
      <w:r w:rsidR="000925D2" w:rsidRPr="000925D2">
        <w:rPr>
          <w:b/>
          <w:bCs/>
          <w:vertAlign w:val="superscript"/>
          <w:lang w:val="fr-FR"/>
        </w:rPr>
        <w:t>o</w:t>
      </w:r>
      <w:r>
        <w:rPr>
          <w:b/>
          <w:bCs/>
          <w:lang w:val="fr-FR"/>
        </w:rPr>
        <w:t> </w:t>
      </w:r>
      <w:r w:rsidRPr="00AE3E83">
        <w:rPr>
          <w:b/>
          <w:bCs/>
          <w:lang w:val="fr-FR"/>
        </w:rPr>
        <w:t>5</w:t>
      </w:r>
      <w:r w:rsidR="000F7FCA">
        <w:rPr>
          <w:b/>
          <w:bCs/>
          <w:lang w:val="fr-FR"/>
        </w:rPr>
        <w:t> </w:t>
      </w:r>
      <w:r>
        <w:rPr>
          <w:b/>
          <w:bCs/>
          <w:lang w:val="fr-FR"/>
        </w:rPr>
        <w:t>(</w:t>
      </w:r>
      <w:r w:rsidRPr="00AE3E83">
        <w:rPr>
          <w:b/>
          <w:bCs/>
          <w:lang w:val="fr-FR"/>
        </w:rPr>
        <w:t>2021</w:t>
      </w:r>
      <w:r>
        <w:rPr>
          <w:b/>
          <w:bCs/>
          <w:lang w:val="fr-FR"/>
        </w:rPr>
        <w:t>) en inscrivant dans la loi une présomption en faveur de la liberté et en veillant à ce que la détention soit une mesure strictement exceptionnelle de dernier ressort, d</w:t>
      </w:r>
      <w:r w:rsidR="000925D2">
        <w:rPr>
          <w:b/>
          <w:bCs/>
          <w:lang w:val="fr-FR"/>
        </w:rPr>
        <w:t>’</w:t>
      </w:r>
      <w:r>
        <w:rPr>
          <w:b/>
          <w:bCs/>
          <w:lang w:val="fr-FR"/>
        </w:rPr>
        <w:t>une durée limitée, utilisée seulement lorsqu</w:t>
      </w:r>
      <w:r w:rsidR="000925D2">
        <w:rPr>
          <w:b/>
          <w:bCs/>
          <w:lang w:val="fr-FR"/>
        </w:rPr>
        <w:t>’</w:t>
      </w:r>
      <w:r>
        <w:rPr>
          <w:b/>
          <w:bCs/>
          <w:lang w:val="fr-FR"/>
        </w:rPr>
        <w:t>elle est nécessaire et proportionnée, et soumise à un contrôle judiciaire obligatoire dans les vingt-quatre heures, et d</w:t>
      </w:r>
      <w:r w:rsidR="000925D2">
        <w:rPr>
          <w:b/>
          <w:bCs/>
          <w:lang w:val="fr-FR"/>
        </w:rPr>
        <w:t>’</w:t>
      </w:r>
      <w:r>
        <w:rPr>
          <w:b/>
          <w:bCs/>
          <w:lang w:val="fr-FR"/>
        </w:rPr>
        <w:t>adopter des dispositions prévoyant des mesures de substitution à la privation de liberté ou des mesures basées sur la communauté, en distinguant la détention du placement volontaire en centre d</w:t>
      </w:r>
      <w:r w:rsidR="000925D2">
        <w:rPr>
          <w:b/>
          <w:bCs/>
          <w:lang w:val="fr-FR"/>
        </w:rPr>
        <w:t>’</w:t>
      </w:r>
      <w:r>
        <w:rPr>
          <w:b/>
          <w:bCs/>
          <w:lang w:val="fr-FR"/>
        </w:rPr>
        <w:t>hébergement et en veillant à ce que les centres d</w:t>
      </w:r>
      <w:r w:rsidR="000925D2">
        <w:rPr>
          <w:b/>
          <w:bCs/>
          <w:lang w:val="fr-FR"/>
        </w:rPr>
        <w:t>’</w:t>
      </w:r>
      <w:r>
        <w:rPr>
          <w:b/>
          <w:bCs/>
          <w:lang w:val="fr-FR"/>
        </w:rPr>
        <w:t>hébergement soient séparés des lieux de détention et n</w:t>
      </w:r>
      <w:r w:rsidR="000925D2">
        <w:rPr>
          <w:b/>
          <w:bCs/>
          <w:lang w:val="fr-FR"/>
        </w:rPr>
        <w:t>’</w:t>
      </w:r>
      <w:r>
        <w:rPr>
          <w:b/>
          <w:bCs/>
          <w:lang w:val="fr-FR"/>
        </w:rPr>
        <w:t>aient pas une vocation punitive</w:t>
      </w:r>
      <w:r w:rsidR="00AE3E83" w:rsidRPr="00AE3E83">
        <w:rPr>
          <w:b/>
          <w:bCs/>
          <w:lang w:val="fr-FR"/>
        </w:rPr>
        <w:t>.</w:t>
      </w:r>
      <w:bookmarkEnd w:id="5"/>
    </w:p>
    <w:p w14:paraId="5973E3A1" w14:textId="34994192" w:rsidR="00C57D8A" w:rsidRPr="008D7DC7" w:rsidRDefault="00C57D8A" w:rsidP="001A2F69">
      <w:pPr>
        <w:pStyle w:val="H23G"/>
        <w:spacing w:after="100"/>
      </w:pPr>
      <w:r>
        <w:rPr>
          <w:lang w:val="fr-FR"/>
        </w:rPr>
        <w:tab/>
      </w:r>
      <w:r>
        <w:rPr>
          <w:lang w:val="fr-FR"/>
        </w:rPr>
        <w:tab/>
        <w:t>Conditions de détention des migrants</w:t>
      </w:r>
    </w:p>
    <w:p w14:paraId="4DF06E08" w14:textId="0D980B07" w:rsidR="00C57D8A" w:rsidRPr="008D7DC7" w:rsidRDefault="00C57D8A" w:rsidP="001A2F69">
      <w:pPr>
        <w:pStyle w:val="SingleTxtG"/>
        <w:spacing w:after="100"/>
      </w:pPr>
      <w:r w:rsidRPr="00AE3E83">
        <w:rPr>
          <w:lang w:val="fr-FR"/>
        </w:rPr>
        <w:t>40</w:t>
      </w:r>
      <w:r w:rsidR="00AE3E83" w:rsidRPr="00AE3E83">
        <w:rPr>
          <w:lang w:val="fr-FR"/>
        </w:rPr>
        <w:t>.</w:t>
      </w:r>
      <w:r>
        <w:rPr>
          <w:lang w:val="fr-FR"/>
        </w:rPr>
        <w:tab/>
        <w:t>Le Comité prend note des mesures prises par l</w:t>
      </w:r>
      <w:r w:rsidR="000925D2">
        <w:rPr>
          <w:lang w:val="fr-FR"/>
        </w:rPr>
        <w:t>’</w:t>
      </w:r>
      <w:r>
        <w:rPr>
          <w:lang w:val="fr-FR"/>
        </w:rPr>
        <w:t>État Partie pour améliorer les conditions dans les centres de détention d</w:t>
      </w:r>
      <w:r w:rsidR="000925D2">
        <w:rPr>
          <w:lang w:val="fr-FR"/>
        </w:rPr>
        <w:t>’</w:t>
      </w:r>
      <w:r>
        <w:rPr>
          <w:lang w:val="fr-FR"/>
        </w:rPr>
        <w:t>immigrants, des visites de contrôle effectuées par la Commission nationale des droits de l</w:t>
      </w:r>
      <w:r w:rsidR="000925D2">
        <w:rPr>
          <w:lang w:val="fr-FR"/>
        </w:rPr>
        <w:t>’</w:t>
      </w:r>
      <w:r>
        <w:rPr>
          <w:lang w:val="fr-FR"/>
        </w:rPr>
        <w:t>homme, en particulier au centre de détention de Kupang, dans la province du Nusa Tenggara oriental, et de la mise en place du mécanisme de coopération pour la prévention de la torture et des mauvais traitements</w:t>
      </w:r>
      <w:r w:rsidR="00AE3E83" w:rsidRPr="00AE3E83">
        <w:rPr>
          <w:lang w:val="fr-FR"/>
        </w:rPr>
        <w:t>.</w:t>
      </w:r>
      <w:r>
        <w:rPr>
          <w:lang w:val="fr-FR"/>
        </w:rPr>
        <w:t xml:space="preserve"> Il félicite l</w:t>
      </w:r>
      <w:r w:rsidR="000925D2">
        <w:rPr>
          <w:lang w:val="fr-FR"/>
        </w:rPr>
        <w:t>’</w:t>
      </w:r>
      <w:r>
        <w:rPr>
          <w:lang w:val="fr-FR"/>
        </w:rPr>
        <w:t>État Partie d</w:t>
      </w:r>
      <w:r w:rsidR="000925D2">
        <w:rPr>
          <w:lang w:val="fr-FR"/>
        </w:rPr>
        <w:t>’</w:t>
      </w:r>
      <w:r>
        <w:rPr>
          <w:lang w:val="fr-FR"/>
        </w:rPr>
        <w:t xml:space="preserve">avoir obtenu la grâce ou la clémence pour </w:t>
      </w:r>
      <w:r w:rsidRPr="00AE3E83">
        <w:rPr>
          <w:lang w:val="fr-FR"/>
        </w:rPr>
        <w:t>28</w:t>
      </w:r>
      <w:r w:rsidR="008B6F2F">
        <w:rPr>
          <w:lang w:val="fr-FR"/>
        </w:rPr>
        <w:t> </w:t>
      </w:r>
      <w:r>
        <w:rPr>
          <w:lang w:val="fr-FR"/>
        </w:rPr>
        <w:t>ressortissants indonésiens condamnés à la peine capitale</w:t>
      </w:r>
      <w:r w:rsidR="00AE3E83" w:rsidRPr="00AE3E83">
        <w:rPr>
          <w:lang w:val="fr-FR"/>
        </w:rPr>
        <w:t>.</w:t>
      </w:r>
      <w:r>
        <w:rPr>
          <w:lang w:val="fr-FR"/>
        </w:rPr>
        <w:t xml:space="preserve"> Il reste toutefois préoccupé par</w:t>
      </w:r>
      <w:r w:rsidR="000925D2">
        <w:rPr>
          <w:lang w:val="fr-FR"/>
        </w:rPr>
        <w:t> :</w:t>
      </w:r>
    </w:p>
    <w:p w14:paraId="1BB9FAE1" w14:textId="2240B9BA" w:rsidR="00C57D8A" w:rsidRPr="008D7DC7" w:rsidRDefault="00C57D8A" w:rsidP="001A2F69">
      <w:pPr>
        <w:pStyle w:val="SingleTxtG"/>
        <w:spacing w:after="100"/>
        <w:ind w:firstLine="567"/>
      </w:pPr>
      <w:r>
        <w:rPr>
          <w:lang w:val="fr-FR"/>
        </w:rPr>
        <w:t>a)</w:t>
      </w:r>
      <w:r>
        <w:rPr>
          <w:lang w:val="fr-FR"/>
        </w:rPr>
        <w:tab/>
        <w:t>Le fait que les personnes détenues pour des motifs liés à l</w:t>
      </w:r>
      <w:r w:rsidR="000925D2">
        <w:rPr>
          <w:lang w:val="fr-FR"/>
        </w:rPr>
        <w:t>’</w:t>
      </w:r>
      <w:r>
        <w:rPr>
          <w:lang w:val="fr-FR"/>
        </w:rPr>
        <w:t>immigration puissent être détenues dans des commissariats de police ou mêlées à la population carcérale générale</w:t>
      </w:r>
      <w:r w:rsidR="000925D2">
        <w:rPr>
          <w:lang w:val="fr-FR"/>
        </w:rPr>
        <w:t> ;</w:t>
      </w:r>
    </w:p>
    <w:p w14:paraId="48DA58A3" w14:textId="36657F1B" w:rsidR="00C57D8A" w:rsidRPr="008D7DC7" w:rsidRDefault="00C57D8A" w:rsidP="001A2F69">
      <w:pPr>
        <w:pStyle w:val="SingleTxtG"/>
        <w:spacing w:after="100"/>
        <w:ind w:firstLine="567"/>
      </w:pPr>
      <w:r>
        <w:rPr>
          <w:lang w:val="fr-FR"/>
        </w:rPr>
        <w:t>b)</w:t>
      </w:r>
      <w:r>
        <w:rPr>
          <w:lang w:val="fr-FR"/>
        </w:rPr>
        <w:tab/>
        <w:t>L</w:t>
      </w:r>
      <w:r w:rsidR="000925D2">
        <w:rPr>
          <w:lang w:val="fr-FR"/>
        </w:rPr>
        <w:t>’</w:t>
      </w:r>
      <w:r>
        <w:rPr>
          <w:lang w:val="fr-FR"/>
        </w:rPr>
        <w:t>absence d</w:t>
      </w:r>
      <w:r w:rsidR="000925D2">
        <w:rPr>
          <w:lang w:val="fr-FR"/>
        </w:rPr>
        <w:t>’</w:t>
      </w:r>
      <w:r>
        <w:rPr>
          <w:lang w:val="fr-FR"/>
        </w:rPr>
        <w:t>un mécanisme national de prévention officiel pleinement conforme aux normes internationales</w:t>
      </w:r>
      <w:r w:rsidR="000925D2">
        <w:rPr>
          <w:lang w:val="fr-FR"/>
        </w:rPr>
        <w:t> ;</w:t>
      </w:r>
    </w:p>
    <w:p w14:paraId="7B874951" w14:textId="1903A01A" w:rsidR="00C57D8A" w:rsidRPr="008D7DC7" w:rsidRDefault="00C57D8A" w:rsidP="001A2F69">
      <w:pPr>
        <w:pStyle w:val="SingleTxtG"/>
        <w:spacing w:after="100"/>
        <w:ind w:firstLine="567"/>
      </w:pPr>
      <w:r>
        <w:rPr>
          <w:lang w:val="fr-FR"/>
        </w:rPr>
        <w:t>c)</w:t>
      </w:r>
      <w:r>
        <w:rPr>
          <w:lang w:val="fr-FR"/>
        </w:rPr>
        <w:tab/>
        <w:t>Le fait que l</w:t>
      </w:r>
      <w:r w:rsidR="000925D2">
        <w:rPr>
          <w:lang w:val="fr-FR"/>
        </w:rPr>
        <w:t>’</w:t>
      </w:r>
      <w:r>
        <w:rPr>
          <w:lang w:val="fr-FR"/>
        </w:rPr>
        <w:t>État Partie doive renforcer sa stratégie bilatérale et régionale pour remédier à la situation des ressortissants indonésiens condamnés à la peine capitale, en</w:t>
      </w:r>
      <w:r w:rsidR="008B6F2F">
        <w:rPr>
          <w:lang w:val="fr-FR"/>
        </w:rPr>
        <w:t> </w:t>
      </w:r>
      <w:r>
        <w:rPr>
          <w:lang w:val="fr-FR"/>
        </w:rPr>
        <w:t>particulier les travailleurs migrants</w:t>
      </w:r>
      <w:r w:rsidR="00AE3E83" w:rsidRPr="00AE3E83">
        <w:rPr>
          <w:lang w:val="fr-FR"/>
        </w:rPr>
        <w:t>.</w:t>
      </w:r>
    </w:p>
    <w:p w14:paraId="10149C0B" w14:textId="34BD0E75" w:rsidR="00C57D8A" w:rsidRPr="008D7DC7" w:rsidRDefault="00C57D8A" w:rsidP="001A2F69">
      <w:pPr>
        <w:pStyle w:val="SingleTxtG"/>
        <w:spacing w:after="100"/>
        <w:rPr>
          <w:b/>
          <w:bCs/>
        </w:rPr>
      </w:pPr>
      <w:r w:rsidRPr="00AE3E83">
        <w:rPr>
          <w:lang w:val="fr-FR"/>
        </w:rPr>
        <w:t>41</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01B30FF7" w14:textId="55BDD0DE" w:rsidR="00C57D8A" w:rsidRPr="00121716" w:rsidRDefault="00C57D8A" w:rsidP="001A2F69">
      <w:pPr>
        <w:pStyle w:val="SingleTxtG"/>
        <w:spacing w:after="100"/>
        <w:ind w:firstLine="567"/>
        <w:rPr>
          <w:b/>
          <w:bCs/>
        </w:rPr>
      </w:pPr>
      <w:r w:rsidRPr="00121716">
        <w:rPr>
          <w:b/>
          <w:bCs/>
          <w:lang w:val="fr-FR"/>
        </w:rPr>
        <w:t>a)</w:t>
      </w:r>
      <w:r w:rsidRPr="00121716">
        <w:rPr>
          <w:b/>
          <w:bCs/>
          <w:lang w:val="fr-FR"/>
        </w:rPr>
        <w:tab/>
        <w:t>De veiller à ce que les migrants ne soient pas détenus dans des commissariats de police ou mêlés à la population carcérale générale</w:t>
      </w:r>
      <w:r w:rsidR="000925D2" w:rsidRPr="00121716">
        <w:rPr>
          <w:b/>
          <w:bCs/>
          <w:lang w:val="fr-FR"/>
        </w:rPr>
        <w:t> ;</w:t>
      </w:r>
    </w:p>
    <w:p w14:paraId="4D783286" w14:textId="4C00E16F" w:rsidR="00C57D8A" w:rsidRPr="00121716" w:rsidRDefault="00C57D8A" w:rsidP="001A2F69">
      <w:pPr>
        <w:pStyle w:val="SingleTxtG"/>
        <w:spacing w:after="100"/>
        <w:ind w:firstLine="567"/>
        <w:rPr>
          <w:b/>
          <w:bCs/>
        </w:rPr>
      </w:pPr>
      <w:r w:rsidRPr="00121716">
        <w:rPr>
          <w:b/>
          <w:bCs/>
          <w:lang w:val="fr-FR"/>
        </w:rPr>
        <w:t>b)</w:t>
      </w:r>
      <w:r w:rsidRPr="00121716">
        <w:rPr>
          <w:b/>
          <w:bCs/>
          <w:lang w:val="fr-FR"/>
        </w:rPr>
        <w:tab/>
        <w:t>De ratifier le Protocole facultatif se rapportant à la Convention contre la torture et autres peines ou traitements cruels, inhumains ou dégradants, ce qui supposerait de mettre en place un mécanisme national de prévention officiel conformément au droit international des droits de l</w:t>
      </w:r>
      <w:r w:rsidR="000925D2" w:rsidRPr="00121716">
        <w:rPr>
          <w:b/>
          <w:bCs/>
          <w:lang w:val="fr-FR"/>
        </w:rPr>
        <w:t>’</w:t>
      </w:r>
      <w:r w:rsidRPr="00121716">
        <w:rPr>
          <w:b/>
          <w:bCs/>
          <w:lang w:val="fr-FR"/>
        </w:rPr>
        <w:t>homme</w:t>
      </w:r>
      <w:r w:rsidR="000925D2" w:rsidRPr="00121716">
        <w:rPr>
          <w:b/>
          <w:bCs/>
          <w:lang w:val="fr-FR"/>
        </w:rPr>
        <w:t> ;</w:t>
      </w:r>
    </w:p>
    <w:p w14:paraId="17371693" w14:textId="66C5EA82" w:rsidR="00C57D8A" w:rsidRPr="008D7DC7" w:rsidRDefault="00C57D8A" w:rsidP="001A2F69">
      <w:pPr>
        <w:pStyle w:val="SingleTxtG"/>
        <w:spacing w:after="100"/>
        <w:ind w:firstLine="567"/>
        <w:rPr>
          <w:b/>
          <w:bCs/>
        </w:rPr>
      </w:pPr>
      <w:r w:rsidRPr="00121716">
        <w:rPr>
          <w:b/>
          <w:bCs/>
          <w:lang w:val="fr-FR"/>
        </w:rPr>
        <w:t>c)</w:t>
      </w:r>
      <w:r w:rsidRPr="00121716">
        <w:rPr>
          <w:b/>
          <w:bCs/>
          <w:lang w:val="fr-FR"/>
        </w:rPr>
        <w:tab/>
        <w:t>De renforcer la stratégie visant à remédier à la situation des travailleurs migrants indonésiens condamnés à la peine capitale, d</w:t>
      </w:r>
      <w:r w:rsidR="000925D2" w:rsidRPr="00121716">
        <w:rPr>
          <w:b/>
          <w:bCs/>
          <w:lang w:val="fr-FR"/>
        </w:rPr>
        <w:t>’</w:t>
      </w:r>
      <w:r w:rsidRPr="00121716">
        <w:rPr>
          <w:b/>
          <w:bCs/>
          <w:lang w:val="fr-FR"/>
        </w:rPr>
        <w:t>exercer un leadership bilatéral et régional conformément</w:t>
      </w:r>
      <w:r>
        <w:rPr>
          <w:b/>
          <w:bCs/>
          <w:lang w:val="fr-FR"/>
        </w:rPr>
        <w:t xml:space="preserve"> aux normes internationales et de mener des actions de sensibilisation</w:t>
      </w:r>
      <w:r w:rsidR="00DC42D6">
        <w:rPr>
          <w:b/>
          <w:bCs/>
          <w:lang w:val="fr-FR"/>
        </w:rPr>
        <w:t xml:space="preserve"> </w:t>
      </w:r>
      <w:r>
        <w:rPr>
          <w:b/>
          <w:bCs/>
          <w:lang w:val="fr-FR"/>
        </w:rPr>
        <w:t>aux conséquences négatives de la peine capitale sur les droits des travailleurs migrants</w:t>
      </w:r>
      <w:r w:rsidR="00AE3E83" w:rsidRPr="00AE3E83">
        <w:rPr>
          <w:b/>
          <w:bCs/>
          <w:lang w:val="fr-FR"/>
        </w:rPr>
        <w:t>.</w:t>
      </w:r>
    </w:p>
    <w:p w14:paraId="3769D25B" w14:textId="77777777" w:rsidR="00C57D8A" w:rsidRPr="008D7DC7" w:rsidRDefault="00C57D8A" w:rsidP="001A2F69">
      <w:pPr>
        <w:pStyle w:val="H23G"/>
        <w:spacing w:after="100"/>
      </w:pPr>
      <w:r>
        <w:rPr>
          <w:lang w:val="fr-FR"/>
        </w:rPr>
        <w:tab/>
      </w:r>
      <w:r>
        <w:rPr>
          <w:lang w:val="fr-FR"/>
        </w:rPr>
        <w:tab/>
        <w:t>Expulsion</w:t>
      </w:r>
    </w:p>
    <w:p w14:paraId="71B7B570" w14:textId="17189288" w:rsidR="00C57D8A" w:rsidRPr="00AE3E83" w:rsidRDefault="00C57D8A" w:rsidP="001A2F69">
      <w:pPr>
        <w:pStyle w:val="SingleTxtG"/>
        <w:spacing w:after="100"/>
        <w:rPr>
          <w:i/>
          <w:iCs/>
        </w:rPr>
      </w:pPr>
      <w:r w:rsidRPr="00AE3E83">
        <w:rPr>
          <w:lang w:val="fr-FR"/>
        </w:rPr>
        <w:t>42</w:t>
      </w:r>
      <w:r w:rsidR="00AE3E83" w:rsidRPr="00AE3E83">
        <w:rPr>
          <w:lang w:val="fr-FR"/>
        </w:rPr>
        <w:t>.</w:t>
      </w:r>
      <w:r>
        <w:rPr>
          <w:lang w:val="fr-FR"/>
        </w:rPr>
        <w:tab/>
      </w:r>
      <w:r w:rsidRPr="00176733">
        <w:rPr>
          <w:lang w:val="fr-FR"/>
        </w:rPr>
        <w:t>Le Comité s</w:t>
      </w:r>
      <w:r w:rsidR="000925D2">
        <w:rPr>
          <w:lang w:val="fr-FR"/>
        </w:rPr>
        <w:t>’</w:t>
      </w:r>
      <w:r w:rsidRPr="00176733">
        <w:rPr>
          <w:lang w:val="fr-FR"/>
        </w:rPr>
        <w:t>inquiète de ce que la situation particulière des travailleurs migrants en situation irrégulière et de leurs familles n</w:t>
      </w:r>
      <w:r w:rsidR="000925D2">
        <w:rPr>
          <w:lang w:val="fr-FR"/>
        </w:rPr>
        <w:t>’</w:t>
      </w:r>
      <w:r w:rsidRPr="00176733">
        <w:rPr>
          <w:lang w:val="fr-FR"/>
        </w:rPr>
        <w:t xml:space="preserve">est pas suffisamment prise en </w:t>
      </w:r>
      <w:r>
        <w:rPr>
          <w:lang w:val="fr-FR"/>
        </w:rPr>
        <w:t>considération</w:t>
      </w:r>
      <w:r w:rsidRPr="00176733">
        <w:rPr>
          <w:lang w:val="fr-FR"/>
        </w:rPr>
        <w:t xml:space="preserve"> en cas d</w:t>
      </w:r>
      <w:r w:rsidR="000925D2">
        <w:rPr>
          <w:lang w:val="fr-FR"/>
        </w:rPr>
        <w:t>’</w:t>
      </w:r>
      <w:r w:rsidRPr="00176733">
        <w:rPr>
          <w:lang w:val="fr-FR"/>
        </w:rPr>
        <w:t>expulsion ou de renvoi, ainsi que du manque d</w:t>
      </w:r>
      <w:r w:rsidR="000925D2">
        <w:rPr>
          <w:lang w:val="fr-FR"/>
        </w:rPr>
        <w:t>’</w:t>
      </w:r>
      <w:r w:rsidRPr="00176733">
        <w:rPr>
          <w:lang w:val="fr-FR"/>
        </w:rPr>
        <w:t>informations sur l</w:t>
      </w:r>
      <w:r w:rsidR="000925D2">
        <w:rPr>
          <w:lang w:val="fr-FR"/>
        </w:rPr>
        <w:t>’</w:t>
      </w:r>
      <w:r w:rsidRPr="00176733">
        <w:rPr>
          <w:lang w:val="fr-FR"/>
        </w:rPr>
        <w:t>extension des dispositifs provinciaux, qui limitent les efforts visant à développer les voies de migration régulières</w:t>
      </w:r>
      <w:r w:rsidR="00AE3E83" w:rsidRPr="00AE3E83">
        <w:rPr>
          <w:lang w:val="fr-FR"/>
        </w:rPr>
        <w:t>.</w:t>
      </w:r>
    </w:p>
    <w:p w14:paraId="2FB8755C" w14:textId="12A73CA1" w:rsidR="00C57D8A" w:rsidRPr="008D7DC7" w:rsidRDefault="00C57D8A" w:rsidP="0081139A">
      <w:pPr>
        <w:pStyle w:val="SingleTxtG"/>
        <w:keepLines/>
        <w:spacing w:after="100"/>
        <w:rPr>
          <w:b/>
          <w:bCs/>
        </w:rPr>
      </w:pPr>
      <w:r w:rsidRPr="00AE3E83">
        <w:rPr>
          <w:lang w:val="fr-FR"/>
        </w:rPr>
        <w:t>43</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1EC5924A" w14:textId="2C1A614F" w:rsidR="000925D2" w:rsidRPr="00121716" w:rsidRDefault="00C57D8A" w:rsidP="0081139A">
      <w:pPr>
        <w:pStyle w:val="SingleTxtG"/>
        <w:keepLines/>
        <w:spacing w:after="100"/>
        <w:ind w:firstLine="567"/>
        <w:rPr>
          <w:b/>
          <w:bCs/>
          <w:lang w:val="fr-FR"/>
        </w:rPr>
      </w:pPr>
      <w:r w:rsidRPr="00121716">
        <w:rPr>
          <w:b/>
          <w:bCs/>
          <w:lang w:val="fr-FR"/>
        </w:rPr>
        <w:t>a)</w:t>
      </w:r>
      <w:r w:rsidRPr="00121716">
        <w:rPr>
          <w:b/>
          <w:bCs/>
          <w:lang w:val="fr-FR"/>
        </w:rPr>
        <w:tab/>
        <w:t>De veiller à ce que les procédures administratives d</w:t>
      </w:r>
      <w:r w:rsidR="000925D2" w:rsidRPr="00121716">
        <w:rPr>
          <w:b/>
          <w:bCs/>
          <w:lang w:val="fr-FR"/>
        </w:rPr>
        <w:t>’</w:t>
      </w:r>
      <w:r w:rsidRPr="00121716">
        <w:rPr>
          <w:b/>
          <w:bCs/>
          <w:lang w:val="fr-FR"/>
        </w:rPr>
        <w:t>expulsion soient pleinement réglementées par la loi et conformes aux dispositions des articles</w:t>
      </w:r>
      <w:r w:rsidR="00BF652A">
        <w:rPr>
          <w:b/>
          <w:bCs/>
          <w:lang w:val="fr-FR"/>
        </w:rPr>
        <w:t> </w:t>
      </w:r>
      <w:r w:rsidRPr="00AE3E83">
        <w:rPr>
          <w:b/>
          <w:bCs/>
          <w:lang w:val="fr-FR"/>
        </w:rPr>
        <w:t>22</w:t>
      </w:r>
      <w:r w:rsidRPr="00121716">
        <w:rPr>
          <w:b/>
          <w:bCs/>
          <w:lang w:val="fr-FR"/>
        </w:rPr>
        <w:t xml:space="preserve"> et </w:t>
      </w:r>
      <w:r w:rsidRPr="00AE3E83">
        <w:rPr>
          <w:b/>
          <w:bCs/>
          <w:lang w:val="fr-FR"/>
        </w:rPr>
        <w:t>23</w:t>
      </w:r>
      <w:r w:rsidRPr="00121716">
        <w:rPr>
          <w:b/>
          <w:bCs/>
          <w:lang w:val="fr-FR"/>
        </w:rPr>
        <w:t xml:space="preserve"> de la Convention, et à ce qu</w:t>
      </w:r>
      <w:r w:rsidR="000925D2" w:rsidRPr="00121716">
        <w:rPr>
          <w:b/>
          <w:bCs/>
          <w:lang w:val="fr-FR"/>
        </w:rPr>
        <w:t>’</w:t>
      </w:r>
      <w:r w:rsidRPr="00121716">
        <w:rPr>
          <w:b/>
          <w:bCs/>
          <w:lang w:val="fr-FR"/>
        </w:rPr>
        <w:t>elles prévoient le droit d</w:t>
      </w:r>
      <w:r w:rsidR="000925D2" w:rsidRPr="00121716">
        <w:rPr>
          <w:b/>
          <w:bCs/>
          <w:lang w:val="fr-FR"/>
        </w:rPr>
        <w:t>’</w:t>
      </w:r>
      <w:r w:rsidRPr="00121716">
        <w:rPr>
          <w:b/>
          <w:bCs/>
          <w:lang w:val="fr-FR"/>
        </w:rPr>
        <w:t>exercer un recours avec effet suspensif automatique</w:t>
      </w:r>
      <w:r w:rsidR="000925D2" w:rsidRPr="00121716">
        <w:rPr>
          <w:b/>
          <w:bCs/>
          <w:lang w:val="fr-FR"/>
        </w:rPr>
        <w:t> ;</w:t>
      </w:r>
    </w:p>
    <w:p w14:paraId="5947AEB8" w14:textId="03043A6F" w:rsidR="00C57D8A" w:rsidRPr="00121716" w:rsidRDefault="00C57D8A" w:rsidP="00F822CC">
      <w:pPr>
        <w:pStyle w:val="SingleTxtG"/>
        <w:ind w:firstLine="567"/>
        <w:rPr>
          <w:b/>
          <w:bCs/>
        </w:rPr>
      </w:pPr>
      <w:r w:rsidRPr="00121716">
        <w:rPr>
          <w:b/>
          <w:bCs/>
          <w:lang w:val="fr-FR"/>
        </w:rPr>
        <w:lastRenderedPageBreak/>
        <w:t>b)</w:t>
      </w:r>
      <w:r w:rsidRPr="00121716">
        <w:rPr>
          <w:b/>
          <w:bCs/>
          <w:lang w:val="fr-FR"/>
        </w:rPr>
        <w:tab/>
        <w:t>De garantir l</w:t>
      </w:r>
      <w:r w:rsidR="000925D2" w:rsidRPr="00121716">
        <w:rPr>
          <w:b/>
          <w:bCs/>
          <w:lang w:val="fr-FR"/>
        </w:rPr>
        <w:t>’</w:t>
      </w:r>
      <w:r w:rsidRPr="00121716">
        <w:rPr>
          <w:b/>
          <w:bCs/>
          <w:lang w:val="fr-FR"/>
        </w:rPr>
        <w:t>accès à des services d</w:t>
      </w:r>
      <w:r w:rsidR="000925D2" w:rsidRPr="00121716">
        <w:rPr>
          <w:b/>
          <w:bCs/>
          <w:lang w:val="fr-FR"/>
        </w:rPr>
        <w:t>’</w:t>
      </w:r>
      <w:r w:rsidRPr="00121716">
        <w:rPr>
          <w:b/>
          <w:bCs/>
          <w:lang w:val="fr-FR"/>
        </w:rPr>
        <w:t>aide et à une représentation en justice gratuite aux personnes faisant l</w:t>
      </w:r>
      <w:r w:rsidR="000925D2" w:rsidRPr="00121716">
        <w:rPr>
          <w:b/>
          <w:bCs/>
          <w:lang w:val="fr-FR"/>
        </w:rPr>
        <w:t>’</w:t>
      </w:r>
      <w:r w:rsidRPr="00121716">
        <w:rPr>
          <w:b/>
          <w:bCs/>
          <w:lang w:val="fr-FR"/>
        </w:rPr>
        <w:t>objet d</w:t>
      </w:r>
      <w:r w:rsidR="000925D2" w:rsidRPr="00121716">
        <w:rPr>
          <w:b/>
          <w:bCs/>
          <w:lang w:val="fr-FR"/>
        </w:rPr>
        <w:t>’</w:t>
      </w:r>
      <w:r w:rsidRPr="00121716">
        <w:rPr>
          <w:b/>
          <w:bCs/>
          <w:lang w:val="fr-FR"/>
        </w:rPr>
        <w:t>une mesure d</w:t>
      </w:r>
      <w:r w:rsidR="000925D2" w:rsidRPr="00121716">
        <w:rPr>
          <w:b/>
          <w:bCs/>
          <w:lang w:val="fr-FR"/>
        </w:rPr>
        <w:t>’</w:t>
      </w:r>
      <w:r w:rsidRPr="00121716">
        <w:rPr>
          <w:b/>
          <w:bCs/>
          <w:lang w:val="fr-FR"/>
        </w:rPr>
        <w:t xml:space="preserve">expulsion, </w:t>
      </w:r>
      <w:r w:rsidR="000925D2" w:rsidRPr="00121716">
        <w:rPr>
          <w:b/>
          <w:bCs/>
          <w:lang w:val="fr-FR"/>
        </w:rPr>
        <w:t>y compris</w:t>
      </w:r>
      <w:r w:rsidRPr="00121716">
        <w:rPr>
          <w:b/>
          <w:bCs/>
          <w:lang w:val="fr-FR"/>
        </w:rPr>
        <w:t xml:space="preserve"> les demandeurs d</w:t>
      </w:r>
      <w:r w:rsidR="000925D2" w:rsidRPr="00121716">
        <w:rPr>
          <w:b/>
          <w:bCs/>
          <w:lang w:val="fr-FR"/>
        </w:rPr>
        <w:t>’</w:t>
      </w:r>
      <w:r w:rsidRPr="00121716">
        <w:rPr>
          <w:b/>
          <w:bCs/>
          <w:lang w:val="fr-FR"/>
        </w:rPr>
        <w:t>asile et les apatrides</w:t>
      </w:r>
      <w:r w:rsidR="000925D2" w:rsidRPr="00121716">
        <w:rPr>
          <w:b/>
          <w:bCs/>
          <w:lang w:val="fr-FR"/>
        </w:rPr>
        <w:t> ;</w:t>
      </w:r>
    </w:p>
    <w:p w14:paraId="5D6900A9" w14:textId="1BBF683B" w:rsidR="000925D2" w:rsidRPr="00121716" w:rsidRDefault="00C57D8A" w:rsidP="00F822CC">
      <w:pPr>
        <w:pStyle w:val="SingleTxtG"/>
        <w:ind w:firstLine="567"/>
        <w:rPr>
          <w:b/>
          <w:bCs/>
          <w:lang w:val="fr-FR"/>
        </w:rPr>
      </w:pPr>
      <w:r w:rsidRPr="00121716">
        <w:rPr>
          <w:b/>
          <w:bCs/>
          <w:lang w:val="fr-FR"/>
        </w:rPr>
        <w:t>c)</w:t>
      </w:r>
      <w:r w:rsidRPr="00121716">
        <w:rPr>
          <w:b/>
          <w:bCs/>
          <w:lang w:val="fr-FR"/>
        </w:rPr>
        <w:tab/>
        <w:t xml:space="preserve">De mettre en place des mécanismes, </w:t>
      </w:r>
      <w:r w:rsidR="000925D2" w:rsidRPr="00121716">
        <w:rPr>
          <w:b/>
          <w:bCs/>
          <w:lang w:val="fr-FR"/>
        </w:rPr>
        <w:t>y compris</w:t>
      </w:r>
      <w:r w:rsidRPr="00121716">
        <w:rPr>
          <w:b/>
          <w:bCs/>
          <w:lang w:val="fr-FR"/>
        </w:rPr>
        <w:t xml:space="preserve"> des accords bilatéraux, permettant d</w:t>
      </w:r>
      <w:r w:rsidR="000925D2" w:rsidRPr="00121716">
        <w:rPr>
          <w:b/>
          <w:bCs/>
          <w:lang w:val="fr-FR"/>
        </w:rPr>
        <w:t>’</w:t>
      </w:r>
      <w:r w:rsidRPr="00121716">
        <w:rPr>
          <w:b/>
          <w:bCs/>
          <w:lang w:val="fr-FR"/>
        </w:rPr>
        <w:t>empêcher que des migrants soient expulsés sans examen approprié de leur besoin de protection internationale et de garantir le respect du principe de non</w:t>
      </w:r>
      <w:r w:rsidR="001A2F69">
        <w:rPr>
          <w:b/>
          <w:bCs/>
          <w:lang w:val="fr-FR"/>
        </w:rPr>
        <w:noBreakHyphen/>
      </w:r>
      <w:r w:rsidRPr="00121716">
        <w:rPr>
          <w:b/>
          <w:bCs/>
          <w:lang w:val="fr-FR"/>
        </w:rPr>
        <w:t>refoulement et l</w:t>
      </w:r>
      <w:r w:rsidR="000925D2" w:rsidRPr="00121716">
        <w:rPr>
          <w:b/>
          <w:bCs/>
          <w:lang w:val="fr-FR"/>
        </w:rPr>
        <w:t>’</w:t>
      </w:r>
      <w:r w:rsidRPr="00121716">
        <w:rPr>
          <w:b/>
          <w:bCs/>
          <w:lang w:val="fr-FR"/>
        </w:rPr>
        <w:t>interdiction des expulsions collectives et arbitraires</w:t>
      </w:r>
      <w:r w:rsidR="000925D2" w:rsidRPr="00121716">
        <w:rPr>
          <w:b/>
          <w:bCs/>
          <w:lang w:val="fr-FR"/>
        </w:rPr>
        <w:t> ;</w:t>
      </w:r>
    </w:p>
    <w:p w14:paraId="4F1D6AF0" w14:textId="5369CB44" w:rsidR="00C57D8A" w:rsidRPr="008D7DC7" w:rsidRDefault="00C57D8A" w:rsidP="00F822CC">
      <w:pPr>
        <w:pStyle w:val="SingleTxtG"/>
        <w:ind w:firstLine="567"/>
        <w:rPr>
          <w:b/>
          <w:bCs/>
        </w:rPr>
      </w:pPr>
      <w:r w:rsidRPr="00121716">
        <w:rPr>
          <w:b/>
          <w:bCs/>
          <w:lang w:val="fr-FR"/>
        </w:rPr>
        <w:t>d)</w:t>
      </w:r>
      <w:r w:rsidRPr="00121716">
        <w:rPr>
          <w:b/>
          <w:bCs/>
          <w:lang w:val="fr-FR"/>
        </w:rPr>
        <w:tab/>
        <w:t>De renforcer l</w:t>
      </w:r>
      <w:r w:rsidR="000925D2" w:rsidRPr="00121716">
        <w:rPr>
          <w:b/>
          <w:bCs/>
          <w:lang w:val="fr-FR"/>
        </w:rPr>
        <w:t>’</w:t>
      </w:r>
      <w:r w:rsidRPr="00121716">
        <w:rPr>
          <w:b/>
          <w:bCs/>
          <w:lang w:val="fr-FR"/>
        </w:rPr>
        <w:t>application des politiques et le recours aux mécanismes conçus pour fournir des</w:t>
      </w:r>
      <w:r>
        <w:rPr>
          <w:b/>
          <w:bCs/>
          <w:lang w:val="fr-FR"/>
        </w:rPr>
        <w:t xml:space="preserve"> solutions de substitution à l</w:t>
      </w:r>
      <w:r w:rsidR="000925D2">
        <w:rPr>
          <w:b/>
          <w:bCs/>
          <w:lang w:val="fr-FR"/>
        </w:rPr>
        <w:t>’</w:t>
      </w:r>
      <w:r>
        <w:rPr>
          <w:b/>
          <w:bCs/>
          <w:lang w:val="fr-FR"/>
        </w:rPr>
        <w:t>expulsion, notamment le droit d</w:t>
      </w:r>
      <w:r w:rsidR="000925D2">
        <w:rPr>
          <w:b/>
          <w:bCs/>
          <w:lang w:val="fr-FR"/>
        </w:rPr>
        <w:t>’</w:t>
      </w:r>
      <w:r>
        <w:rPr>
          <w:b/>
          <w:bCs/>
          <w:lang w:val="fr-FR"/>
        </w:rPr>
        <w:t>asile, la protection complémentaire, l</w:t>
      </w:r>
      <w:r w:rsidR="000925D2">
        <w:rPr>
          <w:b/>
          <w:bCs/>
          <w:lang w:val="fr-FR"/>
        </w:rPr>
        <w:t>’</w:t>
      </w:r>
      <w:r>
        <w:rPr>
          <w:b/>
          <w:bCs/>
          <w:lang w:val="fr-FR"/>
        </w:rPr>
        <w:t>autorisation de séjour pour raisons humanitaires et d</w:t>
      </w:r>
      <w:r w:rsidR="000925D2">
        <w:rPr>
          <w:b/>
          <w:bCs/>
          <w:lang w:val="fr-FR"/>
        </w:rPr>
        <w:t>’</w:t>
      </w:r>
      <w:r>
        <w:rPr>
          <w:b/>
          <w:bCs/>
          <w:lang w:val="fr-FR"/>
        </w:rPr>
        <w:t>autres formes de régularisation</w:t>
      </w:r>
      <w:r w:rsidR="00AE3E83" w:rsidRPr="00AE3E83">
        <w:rPr>
          <w:b/>
          <w:bCs/>
          <w:lang w:val="fr-FR"/>
        </w:rPr>
        <w:t>.</w:t>
      </w:r>
    </w:p>
    <w:p w14:paraId="7E2920A1" w14:textId="77777777" w:rsidR="000925D2" w:rsidRDefault="00C57D8A" w:rsidP="00812627">
      <w:pPr>
        <w:pStyle w:val="H23G"/>
        <w:rPr>
          <w:lang w:val="fr-FR"/>
        </w:rPr>
      </w:pPr>
      <w:r>
        <w:rPr>
          <w:lang w:val="fr-FR"/>
        </w:rPr>
        <w:tab/>
      </w:r>
      <w:r>
        <w:rPr>
          <w:lang w:val="fr-FR"/>
        </w:rPr>
        <w:tab/>
        <w:t>Assistance consulaire</w:t>
      </w:r>
    </w:p>
    <w:p w14:paraId="24865819" w14:textId="020A43D6" w:rsidR="00C57D8A" w:rsidRPr="008D7DC7" w:rsidRDefault="00C57D8A" w:rsidP="00812627">
      <w:pPr>
        <w:pStyle w:val="SingleTxtG"/>
      </w:pPr>
      <w:r w:rsidRPr="00AE3E83">
        <w:rPr>
          <w:lang w:val="fr-FR"/>
        </w:rPr>
        <w:t>44</w:t>
      </w:r>
      <w:r w:rsidR="00AE3E83" w:rsidRPr="00AE3E83">
        <w:rPr>
          <w:lang w:val="fr-FR"/>
        </w:rPr>
        <w:t>.</w:t>
      </w:r>
      <w:r>
        <w:rPr>
          <w:lang w:val="fr-FR"/>
        </w:rPr>
        <w:tab/>
        <w:t>Le Comité salue les efforts déployés par l</w:t>
      </w:r>
      <w:r w:rsidR="000925D2">
        <w:rPr>
          <w:lang w:val="fr-FR"/>
        </w:rPr>
        <w:t>’</w:t>
      </w:r>
      <w:r>
        <w:rPr>
          <w:lang w:val="fr-FR"/>
        </w:rPr>
        <w:t>État Partie en vue de renforcer l</w:t>
      </w:r>
      <w:r w:rsidR="000925D2">
        <w:rPr>
          <w:lang w:val="fr-FR"/>
        </w:rPr>
        <w:t>’</w:t>
      </w:r>
      <w:r>
        <w:rPr>
          <w:lang w:val="fr-FR"/>
        </w:rPr>
        <w:t xml:space="preserve">assistance consulaire aux travailleurs migrants indonésiens, ainsi que la désignation de </w:t>
      </w:r>
      <w:r w:rsidRPr="00AE3E83">
        <w:rPr>
          <w:lang w:val="fr-FR"/>
        </w:rPr>
        <w:t>29</w:t>
      </w:r>
      <w:r w:rsidR="005A21E5">
        <w:rPr>
          <w:lang w:val="fr-FR"/>
        </w:rPr>
        <w:t> </w:t>
      </w:r>
      <w:r>
        <w:rPr>
          <w:lang w:val="fr-FR"/>
        </w:rPr>
        <w:t xml:space="preserve">missions indonésiennes comme missions de protection intégrée, et se félicite que </w:t>
      </w:r>
      <w:r w:rsidRPr="00AE3E83">
        <w:rPr>
          <w:lang w:val="fr-FR"/>
        </w:rPr>
        <w:t>19</w:t>
      </w:r>
      <w:r w:rsidR="005A21E5">
        <w:rPr>
          <w:lang w:val="fr-FR"/>
        </w:rPr>
        <w:t> </w:t>
      </w:r>
      <w:r>
        <w:rPr>
          <w:lang w:val="fr-FR"/>
        </w:rPr>
        <w:t>missions soient équipées de structures d</w:t>
      </w:r>
      <w:r w:rsidR="000925D2">
        <w:rPr>
          <w:lang w:val="fr-FR"/>
        </w:rPr>
        <w:t>’</w:t>
      </w:r>
      <w:r>
        <w:rPr>
          <w:lang w:val="fr-FR"/>
        </w:rPr>
        <w:t>hébergement temporaire, dont la majorité sont destinées aux femmes et aux enfants</w:t>
      </w:r>
      <w:r w:rsidR="00AE3E83" w:rsidRPr="00AE3E83">
        <w:rPr>
          <w:lang w:val="fr-FR"/>
        </w:rPr>
        <w:t>.</w:t>
      </w:r>
      <w:r>
        <w:rPr>
          <w:lang w:val="fr-FR"/>
        </w:rPr>
        <w:t xml:space="preserve"> Il prend note également de l</w:t>
      </w:r>
      <w:r w:rsidR="000925D2">
        <w:rPr>
          <w:lang w:val="fr-FR"/>
        </w:rPr>
        <w:t>’</w:t>
      </w:r>
      <w:r>
        <w:rPr>
          <w:lang w:val="fr-FR"/>
        </w:rPr>
        <w:t xml:space="preserve">application </w:t>
      </w:r>
      <w:r w:rsidRPr="00AE3E83">
        <w:rPr>
          <w:i/>
          <w:iCs/>
          <w:lang w:val="fr-FR"/>
        </w:rPr>
        <w:t>Safe Travel</w:t>
      </w:r>
      <w:r>
        <w:rPr>
          <w:lang w:val="fr-FR"/>
        </w:rPr>
        <w:t>, qui donne directement accès à des services de protection consulaire</w:t>
      </w:r>
      <w:r w:rsidR="00AE3E83" w:rsidRPr="00AE3E83">
        <w:rPr>
          <w:lang w:val="fr-FR"/>
        </w:rPr>
        <w:t>.</w:t>
      </w:r>
      <w:r>
        <w:rPr>
          <w:lang w:val="fr-FR"/>
        </w:rPr>
        <w:t xml:space="preserve"> Il est toutefois préoccupé par</w:t>
      </w:r>
      <w:r w:rsidR="000925D2">
        <w:rPr>
          <w:lang w:val="fr-FR"/>
        </w:rPr>
        <w:t> :</w:t>
      </w:r>
    </w:p>
    <w:p w14:paraId="50EE8455" w14:textId="7565911C" w:rsidR="00C57D8A" w:rsidRPr="008D7DC7" w:rsidRDefault="00C57D8A" w:rsidP="00F822CC">
      <w:pPr>
        <w:pStyle w:val="SingleTxtG"/>
        <w:ind w:firstLine="567"/>
      </w:pPr>
      <w:r>
        <w:rPr>
          <w:lang w:val="fr-FR"/>
        </w:rPr>
        <w:t>a)</w:t>
      </w:r>
      <w:r>
        <w:rPr>
          <w:lang w:val="fr-FR"/>
        </w:rPr>
        <w:tab/>
        <w:t>L</w:t>
      </w:r>
      <w:r w:rsidR="000925D2">
        <w:rPr>
          <w:lang w:val="fr-FR"/>
        </w:rPr>
        <w:t>’</w:t>
      </w:r>
      <w:r>
        <w:rPr>
          <w:lang w:val="fr-FR"/>
        </w:rPr>
        <w:t>absence d</w:t>
      </w:r>
      <w:r w:rsidR="000925D2">
        <w:rPr>
          <w:lang w:val="fr-FR"/>
        </w:rPr>
        <w:t>’</w:t>
      </w:r>
      <w:r>
        <w:rPr>
          <w:lang w:val="fr-FR"/>
        </w:rPr>
        <w:t>informations complètes et à jour sur le nombre global de travailleurs migrants indonésiens à l</w:t>
      </w:r>
      <w:r w:rsidR="000925D2">
        <w:rPr>
          <w:lang w:val="fr-FR"/>
        </w:rPr>
        <w:t>’</w:t>
      </w:r>
      <w:r>
        <w:rPr>
          <w:lang w:val="fr-FR"/>
        </w:rPr>
        <w:t>étranger, en situation régulière ou irrégulière, sur les résultats concrets des voies de régularisation et sur l</w:t>
      </w:r>
      <w:r w:rsidR="000925D2">
        <w:rPr>
          <w:lang w:val="fr-FR"/>
        </w:rPr>
        <w:t>’</w:t>
      </w:r>
      <w:r>
        <w:rPr>
          <w:lang w:val="fr-FR"/>
        </w:rPr>
        <w:t>aide dispensée par les centres d</w:t>
      </w:r>
      <w:r w:rsidR="000925D2">
        <w:rPr>
          <w:lang w:val="fr-FR"/>
        </w:rPr>
        <w:t>’</w:t>
      </w:r>
      <w:r>
        <w:rPr>
          <w:lang w:val="fr-FR"/>
        </w:rPr>
        <w:t>accueil et d</w:t>
      </w:r>
      <w:r w:rsidR="000925D2">
        <w:rPr>
          <w:lang w:val="fr-FR"/>
        </w:rPr>
        <w:t>’</w:t>
      </w:r>
      <w:r>
        <w:rPr>
          <w:lang w:val="fr-FR"/>
        </w:rPr>
        <w:t>hébergement</w:t>
      </w:r>
      <w:r w:rsidR="000925D2">
        <w:rPr>
          <w:lang w:val="fr-FR"/>
        </w:rPr>
        <w:t> ;</w:t>
      </w:r>
    </w:p>
    <w:p w14:paraId="69579521" w14:textId="4802DA34" w:rsidR="00C57D8A" w:rsidRPr="008D7DC7" w:rsidRDefault="00C57D8A" w:rsidP="00F822CC">
      <w:pPr>
        <w:pStyle w:val="SingleTxtG"/>
        <w:ind w:firstLine="567"/>
      </w:pPr>
      <w:r>
        <w:rPr>
          <w:lang w:val="fr-FR"/>
        </w:rPr>
        <w:t>b)</w:t>
      </w:r>
      <w:r>
        <w:rPr>
          <w:lang w:val="fr-FR"/>
        </w:rPr>
        <w:tab/>
        <w:t>Les niveaux hétérogènes de protection consulaire dont les travailleurs migrants peuvent bénéficier à l</w:t>
      </w:r>
      <w:r w:rsidR="000925D2">
        <w:rPr>
          <w:lang w:val="fr-FR"/>
        </w:rPr>
        <w:t>’</w:t>
      </w:r>
      <w:r>
        <w:rPr>
          <w:lang w:val="fr-FR"/>
        </w:rPr>
        <w:t>étranger, notamment en ce qui concerne l</w:t>
      </w:r>
      <w:r w:rsidR="000925D2">
        <w:rPr>
          <w:lang w:val="fr-FR"/>
        </w:rPr>
        <w:t>’</w:t>
      </w:r>
      <w:r>
        <w:rPr>
          <w:lang w:val="fr-FR"/>
        </w:rPr>
        <w:t>assistance juridique dans les procédures de détention et d</w:t>
      </w:r>
      <w:r w:rsidR="000925D2">
        <w:rPr>
          <w:lang w:val="fr-FR"/>
        </w:rPr>
        <w:t>’</w:t>
      </w:r>
      <w:r>
        <w:rPr>
          <w:lang w:val="fr-FR"/>
        </w:rPr>
        <w:t>expulsion et les visites des centres de détention</w:t>
      </w:r>
      <w:r w:rsidR="00AE3E83" w:rsidRPr="00AE3E83">
        <w:rPr>
          <w:lang w:val="fr-FR"/>
        </w:rPr>
        <w:t>.</w:t>
      </w:r>
    </w:p>
    <w:p w14:paraId="6001148A" w14:textId="4B526B13" w:rsidR="00C57D8A" w:rsidRPr="008D7DC7" w:rsidRDefault="00C57D8A" w:rsidP="00812627">
      <w:pPr>
        <w:pStyle w:val="SingleTxtG"/>
        <w:rPr>
          <w:b/>
          <w:bCs/>
        </w:rPr>
      </w:pPr>
      <w:r w:rsidRPr="00AE3E83">
        <w:rPr>
          <w:lang w:val="fr-FR"/>
        </w:rPr>
        <w:t>45</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247DCE26" w14:textId="556FB92C" w:rsidR="00C57D8A" w:rsidRPr="00121716" w:rsidRDefault="00C57D8A" w:rsidP="00F822CC">
      <w:pPr>
        <w:pStyle w:val="SingleTxtG"/>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établir des statistiques complètes sur le nombre de travailleurs migrants indonésiens à l</w:t>
      </w:r>
      <w:r w:rsidR="000925D2" w:rsidRPr="00121716">
        <w:rPr>
          <w:b/>
          <w:bCs/>
          <w:lang w:val="fr-FR"/>
        </w:rPr>
        <w:t>’</w:t>
      </w:r>
      <w:r w:rsidRPr="00121716">
        <w:rPr>
          <w:b/>
          <w:bCs/>
          <w:lang w:val="fr-FR"/>
        </w:rPr>
        <w:t>étranger, en situation régulière ou irrégulière, et de fournir des informations sur les résultats des procédures de régularisation et sur l</w:t>
      </w:r>
      <w:r w:rsidR="000925D2" w:rsidRPr="00121716">
        <w:rPr>
          <w:b/>
          <w:bCs/>
          <w:lang w:val="fr-FR"/>
        </w:rPr>
        <w:t>’</w:t>
      </w:r>
      <w:r w:rsidRPr="00121716">
        <w:rPr>
          <w:b/>
          <w:bCs/>
          <w:lang w:val="fr-FR"/>
        </w:rPr>
        <w:t>aide dispensée par les centres d</w:t>
      </w:r>
      <w:r w:rsidR="000925D2" w:rsidRPr="00121716">
        <w:rPr>
          <w:b/>
          <w:bCs/>
          <w:lang w:val="fr-FR"/>
        </w:rPr>
        <w:t>’</w:t>
      </w:r>
      <w:r w:rsidRPr="00121716">
        <w:rPr>
          <w:b/>
          <w:bCs/>
          <w:lang w:val="fr-FR"/>
        </w:rPr>
        <w:t>accueil et d</w:t>
      </w:r>
      <w:r w:rsidR="000925D2" w:rsidRPr="00121716">
        <w:rPr>
          <w:b/>
          <w:bCs/>
          <w:lang w:val="fr-FR"/>
        </w:rPr>
        <w:t>’</w:t>
      </w:r>
      <w:r w:rsidRPr="00121716">
        <w:rPr>
          <w:b/>
          <w:bCs/>
          <w:lang w:val="fr-FR"/>
        </w:rPr>
        <w:t>hébergement</w:t>
      </w:r>
      <w:r w:rsidR="000925D2" w:rsidRPr="00121716">
        <w:rPr>
          <w:b/>
          <w:bCs/>
          <w:lang w:val="fr-FR"/>
        </w:rPr>
        <w:t> ;</w:t>
      </w:r>
    </w:p>
    <w:p w14:paraId="2AFE601C" w14:textId="14F58399" w:rsidR="000925D2" w:rsidRDefault="00C57D8A" w:rsidP="00F822CC">
      <w:pPr>
        <w:pStyle w:val="SingleTxtG"/>
        <w:ind w:firstLine="567"/>
        <w:rPr>
          <w:lang w:val="fr-FR"/>
        </w:rPr>
      </w:pPr>
      <w:r w:rsidRPr="00121716">
        <w:rPr>
          <w:b/>
          <w:bCs/>
          <w:lang w:val="fr-FR"/>
        </w:rPr>
        <w:t>b)</w:t>
      </w:r>
      <w:r w:rsidRPr="00121716">
        <w:rPr>
          <w:b/>
          <w:bCs/>
          <w:lang w:val="fr-FR"/>
        </w:rPr>
        <w:tab/>
        <w:t>De garantir à tous les travailleurs migrants un niveau identique et homogène de protection consulaire à l</w:t>
      </w:r>
      <w:r w:rsidR="000925D2" w:rsidRPr="00121716">
        <w:rPr>
          <w:b/>
          <w:bCs/>
          <w:lang w:val="fr-FR"/>
        </w:rPr>
        <w:t>’</w:t>
      </w:r>
      <w:r w:rsidRPr="00121716">
        <w:rPr>
          <w:b/>
          <w:bCs/>
          <w:lang w:val="fr-FR"/>
        </w:rPr>
        <w:t>étranger, en veillant à ce que cette assistance tienne compte des questions de genre, comprenne des services d</w:t>
      </w:r>
      <w:r w:rsidR="000925D2" w:rsidRPr="00121716">
        <w:rPr>
          <w:b/>
          <w:bCs/>
          <w:lang w:val="fr-FR"/>
        </w:rPr>
        <w:t>’</w:t>
      </w:r>
      <w:r w:rsidRPr="00121716">
        <w:rPr>
          <w:b/>
          <w:bCs/>
          <w:lang w:val="fr-FR"/>
        </w:rPr>
        <w:t>aide et offre une représentation juridique gratuite en cas de détention, d</w:t>
      </w:r>
      <w:r w:rsidR="000925D2" w:rsidRPr="00121716">
        <w:rPr>
          <w:b/>
          <w:bCs/>
          <w:lang w:val="fr-FR"/>
        </w:rPr>
        <w:t>’</w:t>
      </w:r>
      <w:r w:rsidRPr="00121716">
        <w:rPr>
          <w:b/>
          <w:bCs/>
          <w:lang w:val="fr-FR"/>
        </w:rPr>
        <w:t>expulsion et dans les procédures d</w:t>
      </w:r>
      <w:r w:rsidR="000925D2" w:rsidRPr="00121716">
        <w:rPr>
          <w:b/>
          <w:bCs/>
          <w:lang w:val="fr-FR"/>
        </w:rPr>
        <w:t>’</w:t>
      </w:r>
      <w:r w:rsidRPr="00121716">
        <w:rPr>
          <w:b/>
          <w:bCs/>
          <w:lang w:val="fr-FR"/>
        </w:rPr>
        <w:t>asile,</w:t>
      </w:r>
      <w:r>
        <w:rPr>
          <w:b/>
          <w:bCs/>
          <w:lang w:val="fr-FR"/>
        </w:rPr>
        <w:t xml:space="preserve"> et qu</w:t>
      </w:r>
      <w:r w:rsidR="000925D2">
        <w:rPr>
          <w:b/>
          <w:bCs/>
          <w:lang w:val="fr-FR"/>
        </w:rPr>
        <w:t>’</w:t>
      </w:r>
      <w:r>
        <w:rPr>
          <w:b/>
          <w:bCs/>
          <w:lang w:val="fr-FR"/>
        </w:rPr>
        <w:t xml:space="preserve">elle prévoie également des visites systématiques des centres de détention et la documentation du traitement réservé aux travailleurs migrants, </w:t>
      </w:r>
      <w:r w:rsidR="000925D2">
        <w:rPr>
          <w:b/>
          <w:bCs/>
          <w:lang w:val="fr-FR"/>
        </w:rPr>
        <w:t>y compris</w:t>
      </w:r>
      <w:r>
        <w:rPr>
          <w:b/>
          <w:bCs/>
          <w:lang w:val="fr-FR"/>
        </w:rPr>
        <w:t xml:space="preserve"> aux enfants migrants</w:t>
      </w:r>
      <w:r w:rsidR="000925D2">
        <w:rPr>
          <w:b/>
          <w:bCs/>
          <w:lang w:val="fr-FR"/>
        </w:rPr>
        <w:t> ;</w:t>
      </w:r>
      <w:r>
        <w:rPr>
          <w:lang w:val="fr-FR"/>
        </w:rPr>
        <w:t xml:space="preserve"> </w:t>
      </w:r>
      <w:r>
        <w:rPr>
          <w:b/>
          <w:bCs/>
          <w:lang w:val="fr-FR"/>
        </w:rPr>
        <w:t>et de faire figurer dans son prochain rapport périodique des données sur les visites consulaires et leurs résultats</w:t>
      </w:r>
      <w:r w:rsidR="00AE3E83" w:rsidRPr="00AE3E83">
        <w:rPr>
          <w:b/>
          <w:bCs/>
          <w:lang w:val="fr-FR"/>
        </w:rPr>
        <w:t>.</w:t>
      </w:r>
    </w:p>
    <w:p w14:paraId="65F18734" w14:textId="23706C7B" w:rsidR="00C57D8A" w:rsidRPr="008D7DC7" w:rsidRDefault="00C57D8A" w:rsidP="00812627">
      <w:pPr>
        <w:pStyle w:val="H23G"/>
      </w:pPr>
      <w:r>
        <w:rPr>
          <w:lang w:val="fr-FR"/>
        </w:rPr>
        <w:tab/>
      </w:r>
      <w:r>
        <w:rPr>
          <w:lang w:val="fr-FR"/>
        </w:rPr>
        <w:tab/>
        <w:t>Rémunération et conditions de travail</w:t>
      </w:r>
    </w:p>
    <w:p w14:paraId="7DDCD557" w14:textId="59DD9F11" w:rsidR="00C57D8A" w:rsidRPr="008D7DC7" w:rsidRDefault="00C57D8A" w:rsidP="00812627">
      <w:pPr>
        <w:pStyle w:val="SingleTxtG"/>
      </w:pPr>
      <w:r w:rsidRPr="00AE3E83">
        <w:rPr>
          <w:lang w:val="fr-FR"/>
        </w:rPr>
        <w:t>46</w:t>
      </w:r>
      <w:r w:rsidR="00AE3E83" w:rsidRPr="00AE3E83">
        <w:rPr>
          <w:lang w:val="fr-FR"/>
        </w:rPr>
        <w:t>.</w:t>
      </w:r>
      <w:r>
        <w:rPr>
          <w:lang w:val="fr-FR"/>
        </w:rPr>
        <w:tab/>
        <w:t>Le Comité note que l</w:t>
      </w:r>
      <w:r w:rsidR="000925D2">
        <w:rPr>
          <w:lang w:val="fr-FR"/>
        </w:rPr>
        <w:t>’</w:t>
      </w:r>
      <w:r>
        <w:rPr>
          <w:lang w:val="fr-FR"/>
        </w:rPr>
        <w:t>État Partie s</w:t>
      </w:r>
      <w:r w:rsidR="000925D2">
        <w:rPr>
          <w:lang w:val="fr-FR"/>
        </w:rPr>
        <w:t>’</w:t>
      </w:r>
      <w:r>
        <w:rPr>
          <w:lang w:val="fr-FR"/>
        </w:rPr>
        <w:t>applique à revoir les accords conclus en matière d</w:t>
      </w:r>
      <w:r w:rsidR="000925D2">
        <w:rPr>
          <w:lang w:val="fr-FR"/>
        </w:rPr>
        <w:t>’</w:t>
      </w:r>
      <w:r>
        <w:rPr>
          <w:lang w:val="fr-FR"/>
        </w:rPr>
        <w:t>emploi afin de garantir l</w:t>
      </w:r>
      <w:r w:rsidR="000925D2">
        <w:rPr>
          <w:lang w:val="fr-FR"/>
        </w:rPr>
        <w:t>’</w:t>
      </w:r>
      <w:r>
        <w:rPr>
          <w:lang w:val="fr-FR"/>
        </w:rPr>
        <w:t xml:space="preserve">égalité de traitement, </w:t>
      </w:r>
      <w:r w:rsidR="000925D2">
        <w:rPr>
          <w:lang w:val="fr-FR"/>
        </w:rPr>
        <w:t>y compris</w:t>
      </w:r>
      <w:r>
        <w:rPr>
          <w:lang w:val="fr-FR"/>
        </w:rPr>
        <w:t xml:space="preserve"> l</w:t>
      </w:r>
      <w:r w:rsidR="000925D2">
        <w:rPr>
          <w:lang w:val="fr-FR"/>
        </w:rPr>
        <w:t>’</w:t>
      </w:r>
      <w:r>
        <w:rPr>
          <w:lang w:val="fr-FR"/>
        </w:rPr>
        <w:t>égalité de rémunération, et se félicite des systèmes de recrutement mis en place avec l</w:t>
      </w:r>
      <w:r w:rsidR="000925D2">
        <w:rPr>
          <w:lang w:val="fr-FR"/>
        </w:rPr>
        <w:t>’</w:t>
      </w:r>
      <w:r>
        <w:rPr>
          <w:lang w:val="fr-FR"/>
        </w:rPr>
        <w:t>Allemagne, le Japon et la République de Corée sur la base d</w:t>
      </w:r>
      <w:r w:rsidR="000925D2">
        <w:rPr>
          <w:lang w:val="fr-FR"/>
        </w:rPr>
        <w:t>’</w:t>
      </w:r>
      <w:r>
        <w:rPr>
          <w:lang w:val="fr-FR"/>
        </w:rPr>
        <w:t>accords bilatéraux</w:t>
      </w:r>
      <w:r w:rsidR="00AE3E83" w:rsidRPr="00AE3E83">
        <w:rPr>
          <w:lang w:val="fr-FR"/>
        </w:rPr>
        <w:t>.</w:t>
      </w:r>
      <w:r>
        <w:rPr>
          <w:lang w:val="fr-FR"/>
        </w:rPr>
        <w:t xml:space="preserve"> Il reste toutefois préoccupé par le fait que les travailleurs domestiques ne bénéficient pas des protections prévues par la loi </w:t>
      </w:r>
      <w:r w:rsidR="000925D2">
        <w:rPr>
          <w:lang w:val="fr-FR"/>
        </w:rPr>
        <w:t>n</w:t>
      </w:r>
      <w:r w:rsidR="000925D2" w:rsidRPr="000925D2">
        <w:rPr>
          <w:vertAlign w:val="superscript"/>
          <w:lang w:val="fr-FR"/>
        </w:rPr>
        <w:t>o</w:t>
      </w:r>
      <w:r>
        <w:rPr>
          <w:lang w:val="fr-FR"/>
        </w:rPr>
        <w:t> </w:t>
      </w:r>
      <w:r w:rsidRPr="00AE3E83">
        <w:rPr>
          <w:lang w:val="fr-FR"/>
        </w:rPr>
        <w:t>13</w:t>
      </w:r>
      <w:r>
        <w:rPr>
          <w:lang w:val="fr-FR"/>
        </w:rPr>
        <w:t xml:space="preserve"> de </w:t>
      </w:r>
      <w:r w:rsidRPr="00AE3E83">
        <w:rPr>
          <w:lang w:val="fr-FR"/>
        </w:rPr>
        <w:t>2003</w:t>
      </w:r>
      <w:r>
        <w:rPr>
          <w:lang w:val="fr-FR"/>
        </w:rPr>
        <w:t>, par les lacunes qui persistent dans l</w:t>
      </w:r>
      <w:r w:rsidR="000925D2">
        <w:rPr>
          <w:lang w:val="fr-FR"/>
        </w:rPr>
        <w:t>’</w:t>
      </w:r>
      <w:r>
        <w:rPr>
          <w:lang w:val="fr-FR"/>
        </w:rPr>
        <w:t xml:space="preserve">application de la loi </w:t>
      </w:r>
      <w:r w:rsidR="000925D2">
        <w:rPr>
          <w:lang w:val="fr-FR"/>
        </w:rPr>
        <w:t>n</w:t>
      </w:r>
      <w:r w:rsidR="000925D2" w:rsidRPr="000925D2">
        <w:rPr>
          <w:vertAlign w:val="superscript"/>
          <w:lang w:val="fr-FR"/>
        </w:rPr>
        <w:t>o</w:t>
      </w:r>
      <w:r>
        <w:rPr>
          <w:lang w:val="fr-FR"/>
        </w:rPr>
        <w:t> </w:t>
      </w:r>
      <w:r w:rsidRPr="00AE3E83">
        <w:rPr>
          <w:lang w:val="fr-FR"/>
        </w:rPr>
        <w:t>23</w:t>
      </w:r>
      <w:r>
        <w:rPr>
          <w:lang w:val="fr-FR"/>
        </w:rPr>
        <w:t xml:space="preserve"> de </w:t>
      </w:r>
      <w:r w:rsidRPr="00AE3E83">
        <w:rPr>
          <w:lang w:val="fr-FR"/>
        </w:rPr>
        <w:t>2004</w:t>
      </w:r>
      <w:r>
        <w:rPr>
          <w:lang w:val="fr-FR"/>
        </w:rPr>
        <w:t>, en particulier en ce qui concerne l</w:t>
      </w:r>
      <w:r w:rsidR="000925D2">
        <w:rPr>
          <w:lang w:val="fr-FR"/>
        </w:rPr>
        <w:t>’</w:t>
      </w:r>
      <w:r>
        <w:rPr>
          <w:lang w:val="fr-FR"/>
        </w:rPr>
        <w:t>exploitation sexuelle à des fins commerciales, et par le peu de données disponibles sur le respect du principe de l</w:t>
      </w:r>
      <w:r w:rsidR="000925D2">
        <w:rPr>
          <w:lang w:val="fr-FR"/>
        </w:rPr>
        <w:t>’</w:t>
      </w:r>
      <w:r>
        <w:rPr>
          <w:lang w:val="fr-FR"/>
        </w:rPr>
        <w:t>égalité de traitement, en particulier à l</w:t>
      </w:r>
      <w:r w:rsidR="000925D2">
        <w:rPr>
          <w:lang w:val="fr-FR"/>
        </w:rPr>
        <w:t>’</w:t>
      </w:r>
      <w:r>
        <w:rPr>
          <w:lang w:val="fr-FR"/>
        </w:rPr>
        <w:t>égard des migrants recrutés par des voies informelles et des travailleurs migrants en situation irrégulière dans l</w:t>
      </w:r>
      <w:r w:rsidR="000925D2">
        <w:rPr>
          <w:lang w:val="fr-FR"/>
        </w:rPr>
        <w:t>’</w:t>
      </w:r>
      <w:r>
        <w:rPr>
          <w:lang w:val="fr-FR"/>
        </w:rPr>
        <w:t>État Partie</w:t>
      </w:r>
      <w:r w:rsidR="00AE3E83" w:rsidRPr="00AE3E83">
        <w:rPr>
          <w:lang w:val="fr-FR"/>
        </w:rPr>
        <w:t>.</w:t>
      </w:r>
    </w:p>
    <w:p w14:paraId="1BF169B0" w14:textId="516AE49F" w:rsidR="00C57D8A" w:rsidRPr="008D7DC7" w:rsidRDefault="00C57D8A" w:rsidP="00812627">
      <w:pPr>
        <w:pStyle w:val="SingleTxtG"/>
        <w:rPr>
          <w:b/>
          <w:bCs/>
        </w:rPr>
      </w:pPr>
      <w:r w:rsidRPr="00AE3E83">
        <w:rPr>
          <w:lang w:val="fr-FR"/>
        </w:rPr>
        <w:t>47</w:t>
      </w:r>
      <w:r w:rsidR="00AE3E83" w:rsidRPr="00AE3E83">
        <w:rPr>
          <w:lang w:val="fr-FR"/>
        </w:rPr>
        <w:t>.</w:t>
      </w:r>
      <w:r>
        <w:rPr>
          <w:lang w:val="fr-FR"/>
        </w:rPr>
        <w:tab/>
      </w:r>
      <w:r>
        <w:rPr>
          <w:b/>
          <w:bCs/>
          <w:lang w:val="fr-FR"/>
        </w:rPr>
        <w:t>Le Comité recommande à l</w:t>
      </w:r>
      <w:r w:rsidR="000925D2">
        <w:rPr>
          <w:b/>
          <w:bCs/>
          <w:lang w:val="fr-FR"/>
        </w:rPr>
        <w:t>’</w:t>
      </w:r>
      <w:r>
        <w:rPr>
          <w:b/>
          <w:bCs/>
          <w:lang w:val="fr-FR"/>
        </w:rPr>
        <w:t xml:space="preserve">État </w:t>
      </w:r>
      <w:r w:rsidR="00164755">
        <w:rPr>
          <w:b/>
          <w:bCs/>
          <w:lang w:val="fr-FR"/>
        </w:rPr>
        <w:t>P</w:t>
      </w:r>
      <w:r>
        <w:rPr>
          <w:b/>
          <w:bCs/>
          <w:lang w:val="fr-FR"/>
        </w:rPr>
        <w:t xml:space="preserve">artie de modifier la loi </w:t>
      </w:r>
      <w:r w:rsidR="000925D2">
        <w:rPr>
          <w:b/>
          <w:bCs/>
          <w:lang w:val="fr-FR"/>
        </w:rPr>
        <w:t>n</w:t>
      </w:r>
      <w:r w:rsidR="000925D2" w:rsidRPr="000925D2">
        <w:rPr>
          <w:b/>
          <w:bCs/>
          <w:vertAlign w:val="superscript"/>
          <w:lang w:val="fr-FR"/>
        </w:rPr>
        <w:t>o</w:t>
      </w:r>
      <w:r>
        <w:rPr>
          <w:b/>
          <w:bCs/>
          <w:lang w:val="fr-FR"/>
        </w:rPr>
        <w:t> </w:t>
      </w:r>
      <w:r w:rsidRPr="00AE3E83">
        <w:rPr>
          <w:b/>
          <w:bCs/>
          <w:lang w:val="fr-FR"/>
        </w:rPr>
        <w:t>13</w:t>
      </w:r>
      <w:r>
        <w:rPr>
          <w:b/>
          <w:bCs/>
          <w:lang w:val="fr-FR"/>
        </w:rPr>
        <w:t xml:space="preserve"> de </w:t>
      </w:r>
      <w:r w:rsidRPr="00AE3E83">
        <w:rPr>
          <w:b/>
          <w:bCs/>
          <w:lang w:val="fr-FR"/>
        </w:rPr>
        <w:t>2003</w:t>
      </w:r>
      <w:r>
        <w:rPr>
          <w:b/>
          <w:bCs/>
          <w:lang w:val="fr-FR"/>
        </w:rPr>
        <w:t xml:space="preserve"> et la législation connexe afin de garantir l</w:t>
      </w:r>
      <w:r w:rsidR="000925D2">
        <w:rPr>
          <w:b/>
          <w:bCs/>
          <w:lang w:val="fr-FR"/>
        </w:rPr>
        <w:t>’</w:t>
      </w:r>
      <w:r>
        <w:rPr>
          <w:b/>
          <w:bCs/>
          <w:lang w:val="fr-FR"/>
        </w:rPr>
        <w:t xml:space="preserve">égalité de rémunération à tous les travailleurs migrants, indépendamment de leur statut, et une égale protection en matière de salaires, </w:t>
      </w:r>
      <w:r>
        <w:rPr>
          <w:b/>
          <w:bCs/>
          <w:lang w:val="fr-FR"/>
        </w:rPr>
        <w:lastRenderedPageBreak/>
        <w:t>d</w:t>
      </w:r>
      <w:r w:rsidR="000925D2">
        <w:rPr>
          <w:b/>
          <w:bCs/>
          <w:lang w:val="fr-FR"/>
        </w:rPr>
        <w:t>’</w:t>
      </w:r>
      <w:r>
        <w:rPr>
          <w:b/>
          <w:bCs/>
          <w:lang w:val="fr-FR"/>
        </w:rPr>
        <w:t>horaires de travail, de jours de repos et de liberté d</w:t>
      </w:r>
      <w:r w:rsidR="000925D2">
        <w:rPr>
          <w:b/>
          <w:bCs/>
          <w:lang w:val="fr-FR"/>
        </w:rPr>
        <w:t>’</w:t>
      </w:r>
      <w:r>
        <w:rPr>
          <w:b/>
          <w:bCs/>
          <w:lang w:val="fr-FR"/>
        </w:rPr>
        <w:t>association, de veiller à ce que les services de l</w:t>
      </w:r>
      <w:r w:rsidR="000925D2">
        <w:rPr>
          <w:b/>
          <w:bCs/>
          <w:lang w:val="fr-FR"/>
        </w:rPr>
        <w:t>’</w:t>
      </w:r>
      <w:r>
        <w:rPr>
          <w:b/>
          <w:bCs/>
          <w:lang w:val="fr-FR"/>
        </w:rPr>
        <w:t>inspection du travail soient indépendants des autorités chargées de l</w:t>
      </w:r>
      <w:r w:rsidR="000925D2">
        <w:rPr>
          <w:b/>
          <w:bCs/>
          <w:lang w:val="fr-FR"/>
        </w:rPr>
        <w:t>’</w:t>
      </w:r>
      <w:r>
        <w:rPr>
          <w:b/>
          <w:bCs/>
          <w:lang w:val="fr-FR"/>
        </w:rPr>
        <w:t>immigration, afin d</w:t>
      </w:r>
      <w:r w:rsidR="000925D2">
        <w:rPr>
          <w:b/>
          <w:bCs/>
          <w:lang w:val="fr-FR"/>
        </w:rPr>
        <w:t>’</w:t>
      </w:r>
      <w:r>
        <w:rPr>
          <w:b/>
          <w:bCs/>
          <w:lang w:val="fr-FR"/>
        </w:rPr>
        <w:t>encourager le signalement des pratiques abusives en toute sécurité, et de clarifier les responsabilités des agences de recrutement en matière de respect des contrats, d</w:t>
      </w:r>
      <w:r w:rsidR="000925D2">
        <w:rPr>
          <w:b/>
          <w:bCs/>
          <w:lang w:val="fr-FR"/>
        </w:rPr>
        <w:t>’</w:t>
      </w:r>
      <w:r>
        <w:rPr>
          <w:b/>
          <w:bCs/>
          <w:lang w:val="fr-FR"/>
        </w:rPr>
        <w:t>indemnisation, de rapatriement et de suivi</w:t>
      </w:r>
      <w:r w:rsidR="00AE3E83" w:rsidRPr="00AE3E83">
        <w:rPr>
          <w:b/>
          <w:bCs/>
          <w:lang w:val="fr-FR"/>
        </w:rPr>
        <w:t>.</w:t>
      </w:r>
    </w:p>
    <w:p w14:paraId="6FDA6CA2" w14:textId="77777777" w:rsidR="000925D2" w:rsidRDefault="00C57D8A" w:rsidP="00812627">
      <w:pPr>
        <w:pStyle w:val="H23G"/>
        <w:rPr>
          <w:lang w:val="fr-FR"/>
        </w:rPr>
      </w:pPr>
      <w:r>
        <w:rPr>
          <w:lang w:val="fr-FR"/>
        </w:rPr>
        <w:tab/>
      </w:r>
      <w:r>
        <w:rPr>
          <w:lang w:val="fr-FR"/>
        </w:rPr>
        <w:tab/>
        <w:t>Sécurité sociale</w:t>
      </w:r>
    </w:p>
    <w:p w14:paraId="478D080B" w14:textId="2708C21F" w:rsidR="00C57D8A" w:rsidRPr="008D7DC7" w:rsidRDefault="00C57D8A" w:rsidP="00812627">
      <w:pPr>
        <w:pStyle w:val="SingleTxtG"/>
      </w:pPr>
      <w:r w:rsidRPr="00AE3E83">
        <w:rPr>
          <w:lang w:val="fr-FR"/>
        </w:rPr>
        <w:t>48</w:t>
      </w:r>
      <w:r w:rsidR="00AE3E83" w:rsidRPr="00AE3E83">
        <w:rPr>
          <w:lang w:val="fr-FR"/>
        </w:rPr>
        <w:t>.</w:t>
      </w:r>
      <w:r>
        <w:rPr>
          <w:lang w:val="fr-FR"/>
        </w:rPr>
        <w:tab/>
        <w:t>Le Comité se félicite des informations reçues au sujet du système national de sécurité sociale dont peuvent bénéficier les travailleurs migrants indonésiens et les travailleurs étrangers employés sur le territoire indonésien, ainsi que des compléments d</w:t>
      </w:r>
      <w:r w:rsidR="000925D2">
        <w:rPr>
          <w:lang w:val="fr-FR"/>
        </w:rPr>
        <w:t>’</w:t>
      </w:r>
      <w:r>
        <w:rPr>
          <w:lang w:val="fr-FR"/>
        </w:rPr>
        <w:t>assurance auxquels ont accès les travailleurs migrants à l</w:t>
      </w:r>
      <w:r w:rsidR="000925D2">
        <w:rPr>
          <w:lang w:val="fr-FR"/>
        </w:rPr>
        <w:t>’</w:t>
      </w:r>
      <w:r>
        <w:rPr>
          <w:lang w:val="fr-FR"/>
        </w:rPr>
        <w:t>étranger</w:t>
      </w:r>
      <w:r w:rsidR="00AE3E83" w:rsidRPr="00AE3E83">
        <w:rPr>
          <w:lang w:val="fr-FR"/>
        </w:rPr>
        <w:t>.</w:t>
      </w:r>
      <w:r>
        <w:rPr>
          <w:lang w:val="fr-FR"/>
        </w:rPr>
        <w:t xml:space="preserve"> Il prend note avec satisfaction des accords de sécurité sociale conclus avec la Malaisie et la République de Corée</w:t>
      </w:r>
      <w:r w:rsidR="00AE3E83" w:rsidRPr="00AE3E83">
        <w:rPr>
          <w:lang w:val="fr-FR"/>
        </w:rPr>
        <w:t>.</w:t>
      </w:r>
      <w:r>
        <w:rPr>
          <w:lang w:val="fr-FR"/>
        </w:rPr>
        <w:t xml:space="preserve"> Il note toutefois avec préoccupation</w:t>
      </w:r>
      <w:r w:rsidR="000925D2">
        <w:rPr>
          <w:lang w:val="fr-FR"/>
        </w:rPr>
        <w:t> :</w:t>
      </w:r>
    </w:p>
    <w:p w14:paraId="7AD397BF" w14:textId="3BE0E056" w:rsidR="000925D2" w:rsidRDefault="00C57D8A" w:rsidP="00F822CC">
      <w:pPr>
        <w:pStyle w:val="SingleTxtG"/>
        <w:ind w:firstLine="567"/>
        <w:rPr>
          <w:lang w:val="fr-FR"/>
        </w:rPr>
      </w:pPr>
      <w:r>
        <w:rPr>
          <w:lang w:val="fr-FR"/>
        </w:rPr>
        <w:t>a)</w:t>
      </w:r>
      <w:r>
        <w:rPr>
          <w:lang w:val="fr-FR"/>
        </w:rPr>
        <w:tab/>
        <w:t>Que des mesures doivent être prises pour que les travailleurs migrants en situation irrégulière qui se trouvent sur son territoire et ceux qui sont à l</w:t>
      </w:r>
      <w:r w:rsidR="000925D2">
        <w:rPr>
          <w:lang w:val="fr-FR"/>
        </w:rPr>
        <w:t>’</w:t>
      </w:r>
      <w:r>
        <w:rPr>
          <w:lang w:val="fr-FR"/>
        </w:rPr>
        <w:t>étranger puissent bénéficier pleinement de la sécurité sociale, conformément aux articles</w:t>
      </w:r>
      <w:r w:rsidR="00F577CE">
        <w:rPr>
          <w:lang w:val="fr-FR"/>
        </w:rPr>
        <w:t> </w:t>
      </w:r>
      <w:r w:rsidRPr="00AE3E83">
        <w:rPr>
          <w:lang w:val="fr-FR"/>
        </w:rPr>
        <w:t>27</w:t>
      </w:r>
      <w:r>
        <w:rPr>
          <w:lang w:val="fr-FR"/>
        </w:rPr>
        <w:t xml:space="preserve"> et </w:t>
      </w:r>
      <w:r w:rsidRPr="00AE3E83">
        <w:rPr>
          <w:lang w:val="fr-FR"/>
        </w:rPr>
        <w:t>28</w:t>
      </w:r>
      <w:r>
        <w:rPr>
          <w:lang w:val="fr-FR"/>
        </w:rPr>
        <w:t xml:space="preserve"> de la Convention</w:t>
      </w:r>
      <w:r w:rsidR="000925D2">
        <w:rPr>
          <w:lang w:val="fr-FR"/>
        </w:rPr>
        <w:t> ;</w:t>
      </w:r>
    </w:p>
    <w:p w14:paraId="58592C28" w14:textId="63D07295" w:rsidR="00C57D8A" w:rsidRPr="008D7DC7" w:rsidRDefault="00C57D8A" w:rsidP="00F822CC">
      <w:pPr>
        <w:pStyle w:val="SingleTxtG"/>
        <w:ind w:firstLine="567"/>
      </w:pPr>
      <w:r>
        <w:rPr>
          <w:lang w:val="fr-FR"/>
        </w:rPr>
        <w:t>b)</w:t>
      </w:r>
      <w:r>
        <w:rPr>
          <w:lang w:val="fr-FR"/>
        </w:rPr>
        <w:tab/>
        <w:t>Qu</w:t>
      </w:r>
      <w:r w:rsidR="000925D2">
        <w:rPr>
          <w:lang w:val="fr-FR"/>
        </w:rPr>
        <w:t>’</w:t>
      </w:r>
      <w:r>
        <w:rPr>
          <w:lang w:val="fr-FR"/>
        </w:rPr>
        <w:t>une feuille de route doit être élaborée en vue de surmonter les obstacles à la conclusion d</w:t>
      </w:r>
      <w:r w:rsidR="000925D2">
        <w:rPr>
          <w:lang w:val="fr-FR"/>
        </w:rPr>
        <w:t>’</w:t>
      </w:r>
      <w:r>
        <w:rPr>
          <w:lang w:val="fr-FR"/>
        </w:rPr>
        <w:t>accords bilatéraux et régionaux supplémentaires visant à garantir le bénéfice de la sécurité sociale aux travailleurs migrants indonésiens à l</w:t>
      </w:r>
      <w:r w:rsidR="000925D2">
        <w:rPr>
          <w:lang w:val="fr-FR"/>
        </w:rPr>
        <w:t>’</w:t>
      </w:r>
      <w:r>
        <w:rPr>
          <w:lang w:val="fr-FR"/>
        </w:rPr>
        <w:t>étranger</w:t>
      </w:r>
      <w:r w:rsidR="00AE3E83" w:rsidRPr="00AE3E83">
        <w:rPr>
          <w:lang w:val="fr-FR"/>
        </w:rPr>
        <w:t>.</w:t>
      </w:r>
    </w:p>
    <w:p w14:paraId="6FFFEF0B" w14:textId="028BBEF9" w:rsidR="00C57D8A" w:rsidRPr="008D7DC7" w:rsidRDefault="00C57D8A" w:rsidP="00812627">
      <w:pPr>
        <w:pStyle w:val="SingleTxtG"/>
        <w:rPr>
          <w:b/>
          <w:bCs/>
        </w:rPr>
      </w:pPr>
      <w:bookmarkStart w:id="6" w:name="_Ref195518228"/>
      <w:r w:rsidRPr="00AE3E83">
        <w:rPr>
          <w:lang w:val="fr-FR"/>
        </w:rPr>
        <w:t>49</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bookmarkEnd w:id="6"/>
    </w:p>
    <w:p w14:paraId="4973DEB6" w14:textId="5775C55B" w:rsidR="000925D2" w:rsidRPr="00121716" w:rsidRDefault="00C57D8A" w:rsidP="00F822CC">
      <w:pPr>
        <w:pStyle w:val="SingleTxtG"/>
        <w:ind w:firstLine="567"/>
        <w:rPr>
          <w:b/>
          <w:bCs/>
          <w:lang w:val="fr-FR"/>
        </w:rPr>
      </w:pPr>
      <w:r w:rsidRPr="00121716">
        <w:rPr>
          <w:b/>
          <w:bCs/>
          <w:lang w:val="fr-FR"/>
        </w:rPr>
        <w:t>a)</w:t>
      </w:r>
      <w:r w:rsidRPr="00121716">
        <w:rPr>
          <w:b/>
          <w:bCs/>
          <w:lang w:val="fr-FR"/>
        </w:rPr>
        <w:tab/>
        <w:t>De faire en sorte que tous les travailleurs migrants et les membres de leur famille en situation irrégulière qui se trouvent sur son territoire ou à l</w:t>
      </w:r>
      <w:r w:rsidR="000925D2" w:rsidRPr="00121716">
        <w:rPr>
          <w:b/>
          <w:bCs/>
          <w:lang w:val="fr-FR"/>
        </w:rPr>
        <w:t>’</w:t>
      </w:r>
      <w:r w:rsidRPr="00121716">
        <w:rPr>
          <w:b/>
          <w:bCs/>
          <w:lang w:val="fr-FR"/>
        </w:rPr>
        <w:t>étranger puissent adhérer à un régime de sécurité sociale et soient informés de leurs droits à cet égard</w:t>
      </w:r>
      <w:r w:rsidR="000925D2" w:rsidRPr="00121716">
        <w:rPr>
          <w:b/>
          <w:bCs/>
          <w:lang w:val="fr-FR"/>
        </w:rPr>
        <w:t> ;</w:t>
      </w:r>
    </w:p>
    <w:p w14:paraId="4D48AFB0" w14:textId="163D8442" w:rsidR="00C57D8A" w:rsidRPr="008D7DC7" w:rsidRDefault="00C57D8A" w:rsidP="00F822CC">
      <w:pPr>
        <w:pStyle w:val="SingleTxtG"/>
        <w:ind w:firstLine="567"/>
        <w:rPr>
          <w:b/>
          <w:bCs/>
        </w:rPr>
      </w:pPr>
      <w:r w:rsidRPr="00121716">
        <w:rPr>
          <w:b/>
          <w:bCs/>
          <w:lang w:val="fr-FR"/>
        </w:rPr>
        <w:t>b)</w:t>
      </w:r>
      <w:r w:rsidRPr="00121716">
        <w:rPr>
          <w:b/>
          <w:bCs/>
          <w:lang w:val="fr-FR"/>
        </w:rPr>
        <w:tab/>
        <w:t>D</w:t>
      </w:r>
      <w:r w:rsidR="000925D2" w:rsidRPr="00121716">
        <w:rPr>
          <w:b/>
          <w:bCs/>
          <w:lang w:val="fr-FR"/>
        </w:rPr>
        <w:t>’</w:t>
      </w:r>
      <w:r w:rsidRPr="00121716">
        <w:rPr>
          <w:b/>
          <w:bCs/>
          <w:lang w:val="fr-FR"/>
        </w:rPr>
        <w:t>élaborer une stratégie, et de recourir à une assistance technique</w:t>
      </w:r>
      <w:r w:rsidR="00115F34">
        <w:rPr>
          <w:b/>
          <w:bCs/>
          <w:lang w:val="fr-FR"/>
        </w:rPr>
        <w:t>,</w:t>
      </w:r>
      <w:r w:rsidRPr="00121716">
        <w:rPr>
          <w:b/>
          <w:bCs/>
          <w:lang w:val="fr-FR"/>
        </w:rPr>
        <w:t xml:space="preserve"> le cas échéant, pour su</w:t>
      </w:r>
      <w:r>
        <w:rPr>
          <w:b/>
          <w:bCs/>
          <w:lang w:val="fr-FR"/>
        </w:rPr>
        <w:t>rmonter les obstacles à la conclusion d</w:t>
      </w:r>
      <w:r w:rsidR="000925D2">
        <w:rPr>
          <w:b/>
          <w:bCs/>
          <w:lang w:val="fr-FR"/>
        </w:rPr>
        <w:t>’</w:t>
      </w:r>
      <w:r>
        <w:rPr>
          <w:b/>
          <w:bCs/>
          <w:lang w:val="fr-FR"/>
        </w:rPr>
        <w:t>accords bilatéraux et régionaux en matière de sécurité sociale</w:t>
      </w:r>
      <w:r w:rsidR="00AE3E83" w:rsidRPr="00AE3E83">
        <w:rPr>
          <w:b/>
          <w:bCs/>
          <w:lang w:val="fr-FR"/>
        </w:rPr>
        <w:t>.</w:t>
      </w:r>
    </w:p>
    <w:p w14:paraId="7888E161" w14:textId="77777777" w:rsidR="00C57D8A" w:rsidRPr="008D7DC7" w:rsidRDefault="00C57D8A" w:rsidP="00812627">
      <w:pPr>
        <w:pStyle w:val="H23G"/>
      </w:pPr>
      <w:r>
        <w:rPr>
          <w:lang w:val="fr-FR"/>
        </w:rPr>
        <w:tab/>
      </w:r>
      <w:r>
        <w:rPr>
          <w:lang w:val="fr-FR"/>
        </w:rPr>
        <w:tab/>
        <w:t>Soins médicaux</w:t>
      </w:r>
    </w:p>
    <w:p w14:paraId="363B3C67" w14:textId="6C2D54AE" w:rsidR="00C57D8A" w:rsidRPr="008D7DC7" w:rsidRDefault="00C57D8A" w:rsidP="00812627">
      <w:pPr>
        <w:pStyle w:val="SingleTxtG"/>
      </w:pPr>
      <w:r w:rsidRPr="00AE3E83">
        <w:rPr>
          <w:lang w:val="fr-FR"/>
        </w:rPr>
        <w:t>50</w:t>
      </w:r>
      <w:r w:rsidR="00AE3E83" w:rsidRPr="00AE3E83">
        <w:rPr>
          <w:lang w:val="fr-FR"/>
        </w:rPr>
        <w:t>.</w:t>
      </w:r>
      <w:r>
        <w:rPr>
          <w:lang w:val="fr-FR"/>
        </w:rPr>
        <w:tab/>
        <w:t>Le Comité prend note de l</w:t>
      </w:r>
      <w:r w:rsidR="000925D2">
        <w:rPr>
          <w:lang w:val="fr-FR"/>
        </w:rPr>
        <w:t>’</w:t>
      </w:r>
      <w:r>
        <w:rPr>
          <w:lang w:val="fr-FR"/>
        </w:rPr>
        <w:t>existence du BPJS Ketenagakerjaan (l</w:t>
      </w:r>
      <w:r w:rsidR="000925D2">
        <w:rPr>
          <w:lang w:val="fr-FR"/>
        </w:rPr>
        <w:t>’</w:t>
      </w:r>
      <w:r>
        <w:rPr>
          <w:lang w:val="fr-FR"/>
        </w:rPr>
        <w:t>organisme de gestion de la sécurité sociale pour l</w:t>
      </w:r>
      <w:r w:rsidR="000925D2">
        <w:rPr>
          <w:lang w:val="fr-FR"/>
        </w:rPr>
        <w:t>’</w:t>
      </w:r>
      <w:r>
        <w:rPr>
          <w:lang w:val="fr-FR"/>
        </w:rPr>
        <w:t>emploi), qui protège les travailleurs migrants indonésiens, mais exprime sa profonde préoccupation au sujet des obstacles systémiques qui entravent l</w:t>
      </w:r>
      <w:r w:rsidR="000925D2">
        <w:rPr>
          <w:lang w:val="fr-FR"/>
        </w:rPr>
        <w:t>’</w:t>
      </w:r>
      <w:r>
        <w:rPr>
          <w:lang w:val="fr-FR"/>
        </w:rPr>
        <w:t>accès à des soins de santé abordables, adaptés au genre et disponibles en temps utile, notamment</w:t>
      </w:r>
      <w:r w:rsidR="000925D2">
        <w:rPr>
          <w:lang w:val="fr-FR"/>
        </w:rPr>
        <w:t> :</w:t>
      </w:r>
    </w:p>
    <w:p w14:paraId="19890021" w14:textId="7EEA9683" w:rsidR="00C57D8A" w:rsidRPr="008D7DC7" w:rsidRDefault="00C57D8A" w:rsidP="00F822CC">
      <w:pPr>
        <w:pStyle w:val="SingleTxtG"/>
        <w:ind w:firstLine="567"/>
      </w:pPr>
      <w:r>
        <w:rPr>
          <w:lang w:val="fr-FR"/>
        </w:rPr>
        <w:t>a)</w:t>
      </w:r>
      <w:r>
        <w:rPr>
          <w:lang w:val="fr-FR"/>
        </w:rPr>
        <w:tab/>
        <w:t>L</w:t>
      </w:r>
      <w:r w:rsidR="000925D2">
        <w:rPr>
          <w:lang w:val="fr-FR"/>
        </w:rPr>
        <w:t>’</w:t>
      </w:r>
      <w:r>
        <w:rPr>
          <w:lang w:val="fr-FR"/>
        </w:rPr>
        <w:t>insuffisance des mesures visant à ce que les travailleurs migrants en situation irrégulière dans l</w:t>
      </w:r>
      <w:r w:rsidR="000925D2">
        <w:rPr>
          <w:lang w:val="fr-FR"/>
        </w:rPr>
        <w:t>’</w:t>
      </w:r>
      <w:r>
        <w:rPr>
          <w:lang w:val="fr-FR"/>
        </w:rPr>
        <w:t>État Partie et à l</w:t>
      </w:r>
      <w:r w:rsidR="000925D2">
        <w:rPr>
          <w:lang w:val="fr-FR"/>
        </w:rPr>
        <w:t>’</w:t>
      </w:r>
      <w:r>
        <w:rPr>
          <w:lang w:val="fr-FR"/>
        </w:rPr>
        <w:t>étranger puissent accéder aux services de santé, malgré leur statut juridique et sans craindre de se rendre dans les dispensaires</w:t>
      </w:r>
      <w:r w:rsidR="000925D2">
        <w:rPr>
          <w:lang w:val="fr-FR"/>
        </w:rPr>
        <w:t> ;</w:t>
      </w:r>
    </w:p>
    <w:p w14:paraId="37D6BB1E" w14:textId="0D0215B5" w:rsidR="00C57D8A" w:rsidRPr="008D7DC7" w:rsidRDefault="00C57D8A" w:rsidP="00F822CC">
      <w:pPr>
        <w:pStyle w:val="SingleTxtG"/>
        <w:ind w:firstLine="567"/>
      </w:pPr>
      <w:r>
        <w:rPr>
          <w:lang w:val="fr-FR"/>
        </w:rPr>
        <w:t>b)</w:t>
      </w:r>
      <w:r>
        <w:rPr>
          <w:lang w:val="fr-FR"/>
        </w:rPr>
        <w:tab/>
        <w:t>Les cas signalés de violations liées au genre, notamment de contraception forcée et de violences sexuelles dans les centres de formation professionnelle pour l</w:t>
      </w:r>
      <w:r w:rsidR="000925D2">
        <w:rPr>
          <w:lang w:val="fr-FR"/>
        </w:rPr>
        <w:t>’</w:t>
      </w:r>
      <w:r>
        <w:rPr>
          <w:lang w:val="fr-FR"/>
        </w:rPr>
        <w:t>emploi à l</w:t>
      </w:r>
      <w:r w:rsidR="000925D2">
        <w:rPr>
          <w:lang w:val="fr-FR"/>
        </w:rPr>
        <w:t>’</w:t>
      </w:r>
      <w:r>
        <w:rPr>
          <w:lang w:val="fr-FR"/>
        </w:rPr>
        <w:t>étranger</w:t>
      </w:r>
      <w:r w:rsidR="000925D2">
        <w:rPr>
          <w:lang w:val="fr-FR"/>
        </w:rPr>
        <w:t> ;</w:t>
      </w:r>
    </w:p>
    <w:p w14:paraId="69AE51DD" w14:textId="7532B4E7" w:rsidR="000925D2" w:rsidRDefault="00C57D8A" w:rsidP="00F822CC">
      <w:pPr>
        <w:pStyle w:val="SingleTxtG"/>
        <w:ind w:firstLine="567"/>
        <w:rPr>
          <w:lang w:val="fr-FR"/>
        </w:rPr>
      </w:pPr>
      <w:r>
        <w:rPr>
          <w:lang w:val="fr-FR"/>
        </w:rPr>
        <w:t>c)</w:t>
      </w:r>
      <w:r>
        <w:rPr>
          <w:lang w:val="fr-FR"/>
        </w:rPr>
        <w:tab/>
        <w:t xml:space="preserve">Les risques graves pesant sur la santé des gens de mer, dont plus de </w:t>
      </w:r>
      <w:r w:rsidRPr="00AE3E83">
        <w:rPr>
          <w:lang w:val="fr-FR"/>
        </w:rPr>
        <w:t>80</w:t>
      </w:r>
      <w:r w:rsidR="000925D2">
        <w:rPr>
          <w:lang w:val="fr-FR"/>
        </w:rPr>
        <w:t> %</w:t>
      </w:r>
      <w:r>
        <w:rPr>
          <w:lang w:val="fr-FR"/>
        </w:rPr>
        <w:t xml:space="preserve"> déclarent des journées de travail de plus de </w:t>
      </w:r>
      <w:r w:rsidRPr="00AE3E83">
        <w:rPr>
          <w:lang w:val="fr-FR"/>
        </w:rPr>
        <w:t>16</w:t>
      </w:r>
      <w:r>
        <w:rPr>
          <w:lang w:val="fr-FR"/>
        </w:rPr>
        <w:t xml:space="preserve"> heures et </w:t>
      </w:r>
      <w:r w:rsidRPr="00AE3E83">
        <w:rPr>
          <w:lang w:val="fr-FR"/>
        </w:rPr>
        <w:t>20</w:t>
      </w:r>
      <w:r w:rsidR="000925D2">
        <w:rPr>
          <w:lang w:val="fr-FR"/>
        </w:rPr>
        <w:t> %</w:t>
      </w:r>
      <w:r>
        <w:rPr>
          <w:lang w:val="fr-FR"/>
        </w:rPr>
        <w:t xml:space="preserve"> travaillent dans des conditions répondant aux critères du travail forcé, sachant que </w:t>
      </w:r>
      <w:r w:rsidRPr="00AE3E83">
        <w:rPr>
          <w:lang w:val="fr-FR"/>
        </w:rPr>
        <w:t>1</w:t>
      </w:r>
      <w:r w:rsidR="008519A4">
        <w:rPr>
          <w:lang w:val="fr-FR"/>
        </w:rPr>
        <w:t> </w:t>
      </w:r>
      <w:r w:rsidRPr="00AE3E83">
        <w:rPr>
          <w:lang w:val="fr-FR"/>
        </w:rPr>
        <w:t>156</w:t>
      </w:r>
      <w:r w:rsidR="008519A4">
        <w:rPr>
          <w:lang w:val="fr-FR"/>
        </w:rPr>
        <w:t> </w:t>
      </w:r>
      <w:r>
        <w:rPr>
          <w:lang w:val="fr-FR"/>
        </w:rPr>
        <w:t xml:space="preserve">plaintes ont été déposées pour la seule année </w:t>
      </w:r>
      <w:r w:rsidRPr="00AE3E83">
        <w:rPr>
          <w:lang w:val="fr-FR"/>
        </w:rPr>
        <w:t>2024</w:t>
      </w:r>
      <w:r>
        <w:rPr>
          <w:lang w:val="fr-FR"/>
        </w:rPr>
        <w:t xml:space="preserve"> et que les victimes sont souvent sans traitement ni indemnisation</w:t>
      </w:r>
      <w:r w:rsidR="000925D2">
        <w:rPr>
          <w:lang w:val="fr-FR"/>
        </w:rPr>
        <w:t> ;</w:t>
      </w:r>
    </w:p>
    <w:p w14:paraId="69CBDCB5" w14:textId="5312A4D9" w:rsidR="00C57D8A" w:rsidRPr="008D7DC7" w:rsidRDefault="00C57D8A" w:rsidP="00F822CC">
      <w:pPr>
        <w:pStyle w:val="SingleTxtG"/>
        <w:ind w:firstLine="567"/>
      </w:pPr>
      <w:r>
        <w:rPr>
          <w:lang w:val="fr-FR"/>
        </w:rPr>
        <w:t>d)</w:t>
      </w:r>
      <w:r>
        <w:rPr>
          <w:lang w:val="fr-FR"/>
        </w:rPr>
        <w:tab/>
        <w:t>L</w:t>
      </w:r>
      <w:r w:rsidR="000925D2">
        <w:rPr>
          <w:lang w:val="fr-FR"/>
        </w:rPr>
        <w:t>’</w:t>
      </w:r>
      <w:r>
        <w:rPr>
          <w:lang w:val="fr-FR"/>
        </w:rPr>
        <w:t>exclusion systématique des enfants de travailleurs migrants du bénéfice des soins de santé du fait de l</w:t>
      </w:r>
      <w:r w:rsidR="000925D2">
        <w:rPr>
          <w:lang w:val="fr-FR"/>
        </w:rPr>
        <w:t>’</w:t>
      </w:r>
      <w:r>
        <w:rPr>
          <w:lang w:val="fr-FR"/>
        </w:rPr>
        <w:t>absence de documents d</w:t>
      </w:r>
      <w:r w:rsidR="000925D2">
        <w:rPr>
          <w:lang w:val="fr-FR"/>
        </w:rPr>
        <w:t>’</w:t>
      </w:r>
      <w:r>
        <w:rPr>
          <w:lang w:val="fr-FR"/>
        </w:rPr>
        <w:t>identité officiels et des lacunes des services d</w:t>
      </w:r>
      <w:r w:rsidR="000925D2">
        <w:rPr>
          <w:lang w:val="fr-FR"/>
        </w:rPr>
        <w:t>’</w:t>
      </w:r>
      <w:r>
        <w:rPr>
          <w:lang w:val="fr-FR"/>
        </w:rPr>
        <w:t>état civil</w:t>
      </w:r>
      <w:r w:rsidR="00AE3E83" w:rsidRPr="00AE3E83">
        <w:rPr>
          <w:lang w:val="fr-FR"/>
        </w:rPr>
        <w:t>.</w:t>
      </w:r>
    </w:p>
    <w:p w14:paraId="7A5B4F2D" w14:textId="1290FC87" w:rsidR="000925D2" w:rsidRDefault="00C57D8A" w:rsidP="00812627">
      <w:pPr>
        <w:pStyle w:val="SingleTxtG"/>
        <w:rPr>
          <w:lang w:val="fr-FR"/>
        </w:rPr>
      </w:pPr>
      <w:r w:rsidRPr="00AE3E83">
        <w:rPr>
          <w:lang w:val="fr-FR"/>
        </w:rPr>
        <w:t>51</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2117677E" w14:textId="064372A8" w:rsidR="00C57D8A" w:rsidRPr="00121716" w:rsidRDefault="00C57D8A" w:rsidP="00F822CC">
      <w:pPr>
        <w:pStyle w:val="SingleTxtG"/>
        <w:ind w:firstLine="567"/>
        <w:rPr>
          <w:b/>
          <w:bCs/>
        </w:rPr>
      </w:pPr>
      <w:r w:rsidRPr="00121716">
        <w:rPr>
          <w:b/>
          <w:bCs/>
          <w:lang w:val="fr-FR"/>
        </w:rPr>
        <w:t>a)</w:t>
      </w:r>
      <w:r w:rsidRPr="00121716">
        <w:rPr>
          <w:b/>
          <w:bCs/>
          <w:lang w:val="fr-FR"/>
        </w:rPr>
        <w:tab/>
        <w:t>De rendre la couverture d</w:t>
      </w:r>
      <w:r w:rsidR="000925D2" w:rsidRPr="00121716">
        <w:rPr>
          <w:b/>
          <w:bCs/>
          <w:lang w:val="fr-FR"/>
        </w:rPr>
        <w:t>’</w:t>
      </w:r>
      <w:r w:rsidRPr="00121716">
        <w:rPr>
          <w:b/>
          <w:bCs/>
          <w:lang w:val="fr-FR"/>
        </w:rPr>
        <w:t>assurance maladie accessible à tous les travailleurs migrants indonésiens, indépendamment de leur statut, et de veiller à ce qu</w:t>
      </w:r>
      <w:r w:rsidR="000925D2" w:rsidRPr="00121716">
        <w:rPr>
          <w:b/>
          <w:bCs/>
          <w:lang w:val="fr-FR"/>
        </w:rPr>
        <w:t>’</w:t>
      </w:r>
      <w:r w:rsidRPr="00121716">
        <w:rPr>
          <w:b/>
          <w:bCs/>
          <w:lang w:val="fr-FR"/>
        </w:rPr>
        <w:t>ils puissent accéder aux soins sans craindre d</w:t>
      </w:r>
      <w:r w:rsidR="000925D2" w:rsidRPr="00121716">
        <w:rPr>
          <w:b/>
          <w:bCs/>
          <w:lang w:val="fr-FR"/>
        </w:rPr>
        <w:t>’</w:t>
      </w:r>
      <w:r w:rsidRPr="00121716">
        <w:rPr>
          <w:b/>
          <w:bCs/>
          <w:lang w:val="fr-FR"/>
        </w:rPr>
        <w:t>être détenus ou expulsés</w:t>
      </w:r>
      <w:r w:rsidR="000925D2" w:rsidRPr="00121716">
        <w:rPr>
          <w:b/>
          <w:bCs/>
          <w:lang w:val="fr-FR"/>
        </w:rPr>
        <w:t> ;</w:t>
      </w:r>
    </w:p>
    <w:p w14:paraId="19EA1023" w14:textId="592D66D3" w:rsidR="00C57D8A" w:rsidRPr="00121716" w:rsidRDefault="00C57D8A" w:rsidP="00F822CC">
      <w:pPr>
        <w:pStyle w:val="SingleTxtG"/>
        <w:ind w:firstLine="567"/>
        <w:rPr>
          <w:b/>
          <w:bCs/>
        </w:rPr>
      </w:pPr>
      <w:r w:rsidRPr="00121716">
        <w:rPr>
          <w:b/>
          <w:bCs/>
          <w:lang w:val="fr-FR"/>
        </w:rPr>
        <w:lastRenderedPageBreak/>
        <w:t>b)</w:t>
      </w:r>
      <w:r w:rsidRPr="00121716">
        <w:rPr>
          <w:b/>
          <w:bCs/>
          <w:lang w:val="fr-FR"/>
        </w:rPr>
        <w:tab/>
        <w:t>D</w:t>
      </w:r>
      <w:r w:rsidR="000925D2" w:rsidRPr="00121716">
        <w:rPr>
          <w:b/>
          <w:bCs/>
          <w:lang w:val="fr-FR"/>
        </w:rPr>
        <w:t>’</w:t>
      </w:r>
      <w:r w:rsidRPr="00121716">
        <w:rPr>
          <w:b/>
          <w:bCs/>
          <w:lang w:val="fr-FR"/>
        </w:rPr>
        <w:t>enquêter sur tous les cas de contraception forcée et de violences sexuelles dans les centres de formation professionnelle pour l</w:t>
      </w:r>
      <w:r w:rsidR="000925D2" w:rsidRPr="00121716">
        <w:rPr>
          <w:b/>
          <w:bCs/>
          <w:lang w:val="fr-FR"/>
        </w:rPr>
        <w:t>’</w:t>
      </w:r>
      <w:r w:rsidRPr="00121716">
        <w:rPr>
          <w:b/>
          <w:bCs/>
          <w:lang w:val="fr-FR"/>
        </w:rPr>
        <w:t>emploi à l</w:t>
      </w:r>
      <w:r w:rsidR="000925D2" w:rsidRPr="00121716">
        <w:rPr>
          <w:b/>
          <w:bCs/>
          <w:lang w:val="fr-FR"/>
        </w:rPr>
        <w:t>’</w:t>
      </w:r>
      <w:r w:rsidRPr="00121716">
        <w:rPr>
          <w:b/>
          <w:bCs/>
          <w:lang w:val="fr-FR"/>
        </w:rPr>
        <w:t>étranger et d</w:t>
      </w:r>
      <w:r w:rsidR="000925D2" w:rsidRPr="00121716">
        <w:rPr>
          <w:b/>
          <w:bCs/>
          <w:lang w:val="fr-FR"/>
        </w:rPr>
        <w:t>’</w:t>
      </w:r>
      <w:r w:rsidRPr="00121716">
        <w:rPr>
          <w:b/>
          <w:bCs/>
          <w:lang w:val="fr-FR"/>
        </w:rPr>
        <w:t>engager des poursuites le cas échéant, et de dispenser aux personnes rescapées une aide médicale et psychosociale complète, adaptée au genre et centrée sur leurs besoins</w:t>
      </w:r>
      <w:r w:rsidR="000925D2" w:rsidRPr="00121716">
        <w:rPr>
          <w:b/>
          <w:bCs/>
          <w:lang w:val="fr-FR"/>
        </w:rPr>
        <w:t> ;</w:t>
      </w:r>
    </w:p>
    <w:p w14:paraId="4379CD81" w14:textId="363E4AA1" w:rsidR="00C57D8A" w:rsidRPr="00121716" w:rsidRDefault="00C57D8A" w:rsidP="00F822CC">
      <w:pPr>
        <w:pStyle w:val="SingleTxtG"/>
        <w:ind w:firstLine="567"/>
        <w:rPr>
          <w:b/>
          <w:bCs/>
        </w:rPr>
      </w:pPr>
      <w:r w:rsidRPr="00121716">
        <w:rPr>
          <w:b/>
          <w:bCs/>
          <w:lang w:val="fr-FR"/>
        </w:rPr>
        <w:t>c)</w:t>
      </w:r>
      <w:r w:rsidRPr="00121716">
        <w:rPr>
          <w:b/>
          <w:bCs/>
          <w:lang w:val="fr-FR"/>
        </w:rPr>
        <w:tab/>
        <w:t>De renforcer les mesures de protection de la santé et de la sécurité au travail des gens de mer migrants, notamment les régimes d</w:t>
      </w:r>
      <w:r w:rsidR="000925D2" w:rsidRPr="00121716">
        <w:rPr>
          <w:b/>
          <w:bCs/>
          <w:lang w:val="fr-FR"/>
        </w:rPr>
        <w:t>’</w:t>
      </w:r>
      <w:r w:rsidRPr="00121716">
        <w:rPr>
          <w:b/>
          <w:bCs/>
          <w:lang w:val="fr-FR"/>
        </w:rPr>
        <w:t>assurance transférable et les mécanismes d</w:t>
      </w:r>
      <w:r w:rsidR="000925D2" w:rsidRPr="00121716">
        <w:rPr>
          <w:b/>
          <w:bCs/>
          <w:lang w:val="fr-FR"/>
        </w:rPr>
        <w:t>’</w:t>
      </w:r>
      <w:r w:rsidRPr="00121716">
        <w:rPr>
          <w:b/>
          <w:bCs/>
          <w:lang w:val="fr-FR"/>
        </w:rPr>
        <w:t>indemnisation transfrontière</w:t>
      </w:r>
      <w:r w:rsidR="000925D2" w:rsidRPr="00121716">
        <w:rPr>
          <w:b/>
          <w:bCs/>
          <w:lang w:val="fr-FR"/>
        </w:rPr>
        <w:t> ;</w:t>
      </w:r>
    </w:p>
    <w:p w14:paraId="32CDAFF2" w14:textId="79BD83F6" w:rsidR="00C57D8A" w:rsidRPr="008D7DC7" w:rsidRDefault="00C57D8A" w:rsidP="00F822CC">
      <w:pPr>
        <w:pStyle w:val="SingleTxtG"/>
        <w:ind w:firstLine="567"/>
        <w:rPr>
          <w:b/>
          <w:bCs/>
        </w:rPr>
      </w:pPr>
      <w:r w:rsidRPr="00121716">
        <w:rPr>
          <w:b/>
          <w:bCs/>
          <w:lang w:val="fr-FR"/>
        </w:rPr>
        <w:t>d)</w:t>
      </w:r>
      <w:r w:rsidRPr="00121716">
        <w:rPr>
          <w:b/>
          <w:bCs/>
          <w:lang w:val="fr-FR"/>
        </w:rPr>
        <w:tab/>
        <w:t>De garantir</w:t>
      </w:r>
      <w:r>
        <w:rPr>
          <w:b/>
          <w:bCs/>
          <w:lang w:val="fr-FR"/>
        </w:rPr>
        <w:t xml:space="preserve"> l</w:t>
      </w:r>
      <w:r w:rsidR="000925D2">
        <w:rPr>
          <w:b/>
          <w:bCs/>
          <w:lang w:val="fr-FR"/>
        </w:rPr>
        <w:t>’</w:t>
      </w:r>
      <w:r>
        <w:rPr>
          <w:b/>
          <w:bCs/>
          <w:lang w:val="fr-FR"/>
        </w:rPr>
        <w:t xml:space="preserve">accès aux soins de santé aux enfants, </w:t>
      </w:r>
      <w:r w:rsidR="000925D2">
        <w:rPr>
          <w:b/>
          <w:bCs/>
          <w:lang w:val="fr-FR"/>
        </w:rPr>
        <w:t>y compris</w:t>
      </w:r>
      <w:r>
        <w:rPr>
          <w:b/>
          <w:bCs/>
          <w:lang w:val="fr-FR"/>
        </w:rPr>
        <w:t xml:space="preserve"> à ceux qui n</w:t>
      </w:r>
      <w:r w:rsidR="000925D2">
        <w:rPr>
          <w:b/>
          <w:bCs/>
          <w:lang w:val="fr-FR"/>
        </w:rPr>
        <w:t>’</w:t>
      </w:r>
      <w:r>
        <w:rPr>
          <w:b/>
          <w:bCs/>
          <w:lang w:val="fr-FR"/>
        </w:rPr>
        <w:t>ont pas de documents d</w:t>
      </w:r>
      <w:r w:rsidR="000925D2">
        <w:rPr>
          <w:b/>
          <w:bCs/>
          <w:lang w:val="fr-FR"/>
        </w:rPr>
        <w:t>’</w:t>
      </w:r>
      <w:r>
        <w:rPr>
          <w:b/>
          <w:bCs/>
          <w:lang w:val="fr-FR"/>
        </w:rPr>
        <w:t>identité ou qui ne sont pas enregistrés</w:t>
      </w:r>
      <w:r w:rsidR="00AE3E83" w:rsidRPr="00AE3E83">
        <w:rPr>
          <w:b/>
          <w:bCs/>
          <w:lang w:val="fr-FR"/>
        </w:rPr>
        <w:t>.</w:t>
      </w:r>
    </w:p>
    <w:p w14:paraId="17E3A7D7" w14:textId="77777777" w:rsidR="00C57D8A" w:rsidRPr="008D7DC7" w:rsidRDefault="00C57D8A" w:rsidP="00812627">
      <w:pPr>
        <w:pStyle w:val="H23G"/>
      </w:pPr>
      <w:r>
        <w:rPr>
          <w:lang w:val="fr-FR"/>
        </w:rPr>
        <w:tab/>
      </w:r>
      <w:r>
        <w:rPr>
          <w:lang w:val="fr-FR"/>
        </w:rPr>
        <w:tab/>
        <w:t>Enregistrement des naissances et nationalité</w:t>
      </w:r>
    </w:p>
    <w:p w14:paraId="13AA9D2E" w14:textId="235A6DCB" w:rsidR="00C57D8A" w:rsidRPr="008D7DC7" w:rsidRDefault="00C57D8A" w:rsidP="00812627">
      <w:pPr>
        <w:pStyle w:val="SingleTxtG"/>
      </w:pPr>
      <w:r w:rsidRPr="00AE3E83">
        <w:rPr>
          <w:lang w:val="fr-FR"/>
        </w:rPr>
        <w:t>52</w:t>
      </w:r>
      <w:r w:rsidR="00AE3E83" w:rsidRPr="00AE3E83">
        <w:rPr>
          <w:lang w:val="fr-FR"/>
        </w:rPr>
        <w:t>.</w:t>
      </w:r>
      <w:r>
        <w:rPr>
          <w:lang w:val="fr-FR"/>
        </w:rPr>
        <w:tab/>
        <w:t>Le Comité prend note des efforts déployés par l</w:t>
      </w:r>
      <w:r w:rsidR="000925D2">
        <w:rPr>
          <w:lang w:val="fr-FR"/>
        </w:rPr>
        <w:t>’</w:t>
      </w:r>
      <w:r>
        <w:rPr>
          <w:lang w:val="fr-FR"/>
        </w:rPr>
        <w:t>État Partie pour enregistrer les enfants des travailleurs migrants indonésiens nés à l</w:t>
      </w:r>
      <w:r w:rsidR="000925D2">
        <w:rPr>
          <w:lang w:val="fr-FR"/>
        </w:rPr>
        <w:t>’</w:t>
      </w:r>
      <w:r>
        <w:rPr>
          <w:lang w:val="fr-FR"/>
        </w:rPr>
        <w:t>étranger et reconnaître leur nationalité, et se félicite de l</w:t>
      </w:r>
      <w:r w:rsidR="000925D2">
        <w:rPr>
          <w:lang w:val="fr-FR"/>
        </w:rPr>
        <w:t>’</w:t>
      </w:r>
      <w:r>
        <w:rPr>
          <w:lang w:val="fr-FR"/>
        </w:rPr>
        <w:t>augmentation du taux d</w:t>
      </w:r>
      <w:r w:rsidR="000925D2">
        <w:rPr>
          <w:lang w:val="fr-FR"/>
        </w:rPr>
        <w:t>’</w:t>
      </w:r>
      <w:r>
        <w:rPr>
          <w:lang w:val="fr-FR"/>
        </w:rPr>
        <w:t>enregistrement des naissances</w:t>
      </w:r>
      <w:r w:rsidR="00AE3E83" w:rsidRPr="00AE3E83">
        <w:rPr>
          <w:lang w:val="fr-FR"/>
        </w:rPr>
        <w:t>.</w:t>
      </w:r>
      <w:r>
        <w:rPr>
          <w:lang w:val="fr-FR"/>
        </w:rPr>
        <w:t xml:space="preserve"> Il demeure toutefois préoccupé par</w:t>
      </w:r>
      <w:r w:rsidR="000925D2">
        <w:rPr>
          <w:lang w:val="fr-FR"/>
        </w:rPr>
        <w:t> :</w:t>
      </w:r>
    </w:p>
    <w:p w14:paraId="135C986C" w14:textId="3BF80DAA" w:rsidR="00C57D8A" w:rsidRPr="008D7DC7" w:rsidRDefault="00C57D8A" w:rsidP="00F822CC">
      <w:pPr>
        <w:pStyle w:val="SingleTxtG"/>
        <w:ind w:firstLine="567"/>
      </w:pPr>
      <w:r>
        <w:rPr>
          <w:lang w:val="fr-FR"/>
        </w:rPr>
        <w:t>a)</w:t>
      </w:r>
      <w:r>
        <w:rPr>
          <w:lang w:val="fr-FR"/>
        </w:rPr>
        <w:tab/>
        <w:t>Le fait que les politiques d</w:t>
      </w:r>
      <w:r w:rsidR="000925D2">
        <w:rPr>
          <w:lang w:val="fr-FR"/>
        </w:rPr>
        <w:t>’</w:t>
      </w:r>
      <w:r>
        <w:rPr>
          <w:lang w:val="fr-FR"/>
        </w:rPr>
        <w:t xml:space="preserve">enregistrement des naissances diffèrent selon les régions et selon les </w:t>
      </w:r>
      <w:r w:rsidRPr="0021164D">
        <w:rPr>
          <w:lang w:val="fr-FR"/>
        </w:rPr>
        <w:t>représentations indonésiennes à l</w:t>
      </w:r>
      <w:r w:rsidR="000925D2">
        <w:rPr>
          <w:lang w:val="fr-FR"/>
        </w:rPr>
        <w:t>’</w:t>
      </w:r>
      <w:r w:rsidRPr="0021164D">
        <w:rPr>
          <w:lang w:val="fr-FR"/>
        </w:rPr>
        <w:t>étranger</w:t>
      </w:r>
      <w:r>
        <w:rPr>
          <w:lang w:val="fr-FR"/>
        </w:rPr>
        <w:t>, et que les enfants de travailleurs migrants nés hors mariage continuent de faire l</w:t>
      </w:r>
      <w:r w:rsidR="000925D2">
        <w:rPr>
          <w:lang w:val="fr-FR"/>
        </w:rPr>
        <w:t>’</w:t>
      </w:r>
      <w:r>
        <w:rPr>
          <w:lang w:val="fr-FR"/>
        </w:rPr>
        <w:t>objet de stigmatisation dans le contexte de l</w:t>
      </w:r>
      <w:r w:rsidR="000925D2">
        <w:rPr>
          <w:lang w:val="fr-FR"/>
        </w:rPr>
        <w:t>’</w:t>
      </w:r>
      <w:r>
        <w:rPr>
          <w:lang w:val="fr-FR"/>
        </w:rPr>
        <w:t>enregistrement des naissances</w:t>
      </w:r>
      <w:r w:rsidR="000925D2">
        <w:rPr>
          <w:lang w:val="fr-FR"/>
        </w:rPr>
        <w:t> ;</w:t>
      </w:r>
    </w:p>
    <w:p w14:paraId="6E87CB9E" w14:textId="39985FF2" w:rsidR="000925D2" w:rsidRDefault="00C57D8A" w:rsidP="00F822CC">
      <w:pPr>
        <w:pStyle w:val="SingleTxtG"/>
        <w:ind w:firstLine="567"/>
        <w:rPr>
          <w:lang w:val="fr-FR"/>
        </w:rPr>
      </w:pPr>
      <w:r>
        <w:rPr>
          <w:lang w:val="fr-FR"/>
        </w:rPr>
        <w:t>b)</w:t>
      </w:r>
      <w:r>
        <w:rPr>
          <w:lang w:val="fr-FR"/>
        </w:rPr>
        <w:tab/>
        <w:t>Le fait que la législation relative à l</w:t>
      </w:r>
      <w:r w:rsidR="000925D2">
        <w:rPr>
          <w:lang w:val="fr-FR"/>
        </w:rPr>
        <w:t>’</w:t>
      </w:r>
      <w:r>
        <w:rPr>
          <w:lang w:val="fr-FR"/>
        </w:rPr>
        <w:t>enregistrement des naissances (notamment l</w:t>
      </w:r>
      <w:r w:rsidR="000925D2">
        <w:rPr>
          <w:lang w:val="fr-FR"/>
        </w:rPr>
        <w:t>’</w:t>
      </w:r>
      <w:r>
        <w:rPr>
          <w:lang w:val="fr-FR"/>
        </w:rPr>
        <w:t>article</w:t>
      </w:r>
      <w:r w:rsidR="008A6B3B">
        <w:rPr>
          <w:lang w:val="fr-FR"/>
        </w:rPr>
        <w:t> </w:t>
      </w:r>
      <w:r w:rsidRPr="00AE3E83">
        <w:rPr>
          <w:lang w:val="fr-FR"/>
        </w:rPr>
        <w:t>32</w:t>
      </w:r>
      <w:r>
        <w:rPr>
          <w:lang w:val="fr-FR"/>
        </w:rPr>
        <w:t xml:space="preserve"> de la loi </w:t>
      </w:r>
      <w:r w:rsidR="000925D2">
        <w:rPr>
          <w:lang w:val="fr-FR"/>
        </w:rPr>
        <w:t>n</w:t>
      </w:r>
      <w:r w:rsidR="000925D2" w:rsidRPr="000925D2">
        <w:rPr>
          <w:vertAlign w:val="superscript"/>
          <w:lang w:val="fr-FR"/>
        </w:rPr>
        <w:t>o</w:t>
      </w:r>
      <w:r>
        <w:rPr>
          <w:lang w:val="fr-FR"/>
        </w:rPr>
        <w:t> </w:t>
      </w:r>
      <w:r w:rsidRPr="00AE3E83">
        <w:rPr>
          <w:lang w:val="fr-FR"/>
        </w:rPr>
        <w:t>24</w:t>
      </w:r>
      <w:r>
        <w:rPr>
          <w:lang w:val="fr-FR"/>
        </w:rPr>
        <w:t>/</w:t>
      </w:r>
      <w:r w:rsidRPr="00AE3E83">
        <w:rPr>
          <w:lang w:val="fr-FR"/>
        </w:rPr>
        <w:t>2013</w:t>
      </w:r>
      <w:r>
        <w:rPr>
          <w:lang w:val="fr-FR"/>
        </w:rPr>
        <w:t>) peut entraver l</w:t>
      </w:r>
      <w:r w:rsidR="000925D2">
        <w:rPr>
          <w:lang w:val="fr-FR"/>
        </w:rPr>
        <w:t>’</w:t>
      </w:r>
      <w:r>
        <w:rPr>
          <w:lang w:val="fr-FR"/>
        </w:rPr>
        <w:t>enregistrement des naissances en ce qu</w:t>
      </w:r>
      <w:r w:rsidR="000925D2">
        <w:rPr>
          <w:lang w:val="fr-FR"/>
        </w:rPr>
        <w:t>’</w:t>
      </w:r>
      <w:r>
        <w:rPr>
          <w:lang w:val="fr-FR"/>
        </w:rPr>
        <w:t>elle fixe des délais courts et impose des amendes en cas de non-respect, ce qui pourrait également conduire à des pratiques abusives et de corruption et à l</w:t>
      </w:r>
      <w:r w:rsidR="000925D2">
        <w:rPr>
          <w:lang w:val="fr-FR"/>
        </w:rPr>
        <w:t>’</w:t>
      </w:r>
      <w:r>
        <w:rPr>
          <w:lang w:val="fr-FR"/>
        </w:rPr>
        <w:t>imposition de frais administratifs élevés, et que les procédures d</w:t>
      </w:r>
      <w:r w:rsidR="000925D2">
        <w:rPr>
          <w:lang w:val="fr-FR"/>
        </w:rPr>
        <w:t>’</w:t>
      </w:r>
      <w:r>
        <w:rPr>
          <w:lang w:val="fr-FR"/>
        </w:rPr>
        <w:t>enregistrement des naissances demeurent longues et complexes, ce qui augmente le risque d</w:t>
      </w:r>
      <w:r w:rsidR="000925D2">
        <w:rPr>
          <w:lang w:val="fr-FR"/>
        </w:rPr>
        <w:t>’</w:t>
      </w:r>
      <w:r>
        <w:rPr>
          <w:lang w:val="fr-FR"/>
        </w:rPr>
        <w:t>apatridie</w:t>
      </w:r>
      <w:r w:rsidR="00AE3E83" w:rsidRPr="00AE3E83">
        <w:rPr>
          <w:lang w:val="fr-FR"/>
        </w:rPr>
        <w:t>.</w:t>
      </w:r>
    </w:p>
    <w:p w14:paraId="3931265B" w14:textId="5E2BDCC0" w:rsidR="00C57D8A" w:rsidRPr="008D7DC7" w:rsidRDefault="00C57D8A" w:rsidP="00812627">
      <w:pPr>
        <w:pStyle w:val="SingleTxtG"/>
        <w:rPr>
          <w:b/>
          <w:bCs/>
        </w:rPr>
      </w:pPr>
      <w:r w:rsidRPr="00AE3E83">
        <w:rPr>
          <w:spacing w:val="-2"/>
          <w:lang w:val="fr-FR"/>
        </w:rPr>
        <w:t>53</w:t>
      </w:r>
      <w:r w:rsidR="00AE3E83" w:rsidRPr="00AE3E83">
        <w:rPr>
          <w:spacing w:val="-2"/>
          <w:lang w:val="fr-FR"/>
        </w:rPr>
        <w:t>.</w:t>
      </w:r>
      <w:r w:rsidRPr="00176EF9">
        <w:rPr>
          <w:spacing w:val="-2"/>
          <w:lang w:val="fr-FR"/>
        </w:rPr>
        <w:tab/>
      </w:r>
      <w:r w:rsidRPr="00176EF9">
        <w:rPr>
          <w:b/>
          <w:bCs/>
          <w:spacing w:val="-2"/>
          <w:lang w:val="fr-FR"/>
        </w:rPr>
        <w:t>Eu égard aux observations générales conjointes n</w:t>
      </w:r>
      <w:r w:rsidRPr="00176EF9">
        <w:rPr>
          <w:b/>
          <w:bCs/>
          <w:spacing w:val="-2"/>
          <w:vertAlign w:val="superscript"/>
          <w:lang w:val="fr-FR"/>
        </w:rPr>
        <w:t>os</w:t>
      </w:r>
      <w:r w:rsidR="00176EF9" w:rsidRPr="00176EF9">
        <w:rPr>
          <w:b/>
          <w:bCs/>
          <w:spacing w:val="-2"/>
          <w:lang w:val="fr-FR"/>
        </w:rPr>
        <w:t> </w:t>
      </w:r>
      <w:r w:rsidRPr="00AE3E83">
        <w:rPr>
          <w:b/>
          <w:bCs/>
          <w:spacing w:val="-2"/>
          <w:lang w:val="fr-FR"/>
        </w:rPr>
        <w:t>3</w:t>
      </w:r>
      <w:r w:rsidRPr="00176EF9">
        <w:rPr>
          <w:b/>
          <w:bCs/>
          <w:spacing w:val="-2"/>
          <w:lang w:val="fr-FR"/>
        </w:rPr>
        <w:t xml:space="preserve"> et </w:t>
      </w:r>
      <w:r w:rsidRPr="00AE3E83">
        <w:rPr>
          <w:b/>
          <w:bCs/>
          <w:spacing w:val="-2"/>
          <w:lang w:val="fr-FR"/>
        </w:rPr>
        <w:t>4</w:t>
      </w:r>
      <w:r w:rsidRPr="00176EF9">
        <w:rPr>
          <w:b/>
          <w:bCs/>
          <w:spacing w:val="-2"/>
          <w:lang w:val="fr-FR"/>
        </w:rPr>
        <w:t xml:space="preserve"> du Comité et n</w:t>
      </w:r>
      <w:r w:rsidRPr="00176EF9">
        <w:rPr>
          <w:b/>
          <w:bCs/>
          <w:spacing w:val="-2"/>
          <w:vertAlign w:val="superscript"/>
          <w:lang w:val="fr-FR"/>
        </w:rPr>
        <w:t>os</w:t>
      </w:r>
      <w:r w:rsidR="00176EF9" w:rsidRPr="00176EF9">
        <w:rPr>
          <w:b/>
          <w:bCs/>
          <w:spacing w:val="-2"/>
          <w:lang w:val="fr-FR"/>
        </w:rPr>
        <w:t> </w:t>
      </w:r>
      <w:r w:rsidRPr="00AE3E83">
        <w:rPr>
          <w:b/>
          <w:bCs/>
          <w:spacing w:val="-2"/>
          <w:lang w:val="fr-FR"/>
        </w:rPr>
        <w:t>22</w:t>
      </w:r>
      <w:r w:rsidRPr="00176EF9">
        <w:rPr>
          <w:b/>
          <w:bCs/>
          <w:spacing w:val="-2"/>
          <w:lang w:val="fr-FR"/>
        </w:rPr>
        <w:t xml:space="preserve"> et </w:t>
      </w:r>
      <w:r w:rsidRPr="00AE3E83">
        <w:rPr>
          <w:b/>
          <w:bCs/>
          <w:spacing w:val="-2"/>
          <w:lang w:val="fr-FR"/>
        </w:rPr>
        <w:t>23</w:t>
      </w:r>
      <w:r>
        <w:rPr>
          <w:b/>
          <w:bCs/>
          <w:lang w:val="fr-FR"/>
        </w:rPr>
        <w:t xml:space="preserve"> du Comité des droits de l</w:t>
      </w:r>
      <w:r w:rsidR="000925D2">
        <w:rPr>
          <w:b/>
          <w:bCs/>
          <w:lang w:val="fr-FR"/>
        </w:rPr>
        <w:t>’</w:t>
      </w:r>
      <w:r>
        <w:rPr>
          <w:b/>
          <w:bCs/>
          <w:lang w:val="fr-FR"/>
        </w:rPr>
        <w:t>enfant (</w:t>
      </w:r>
      <w:r w:rsidRPr="00AE3E83">
        <w:rPr>
          <w:b/>
          <w:bCs/>
          <w:lang w:val="fr-FR"/>
        </w:rPr>
        <w:t>2017</w:t>
      </w:r>
      <w:r>
        <w:rPr>
          <w:b/>
          <w:bCs/>
          <w:lang w:val="fr-FR"/>
        </w:rPr>
        <w:t>), le Comité recommande à l</w:t>
      </w:r>
      <w:r w:rsidR="000925D2">
        <w:rPr>
          <w:b/>
          <w:bCs/>
          <w:lang w:val="fr-FR"/>
        </w:rPr>
        <w:t>’</w:t>
      </w:r>
      <w:r>
        <w:rPr>
          <w:b/>
          <w:bCs/>
          <w:lang w:val="fr-FR"/>
        </w:rPr>
        <w:t>État Partie</w:t>
      </w:r>
      <w:r w:rsidR="000925D2">
        <w:rPr>
          <w:b/>
          <w:bCs/>
          <w:lang w:val="fr-FR"/>
        </w:rPr>
        <w:t> :</w:t>
      </w:r>
    </w:p>
    <w:p w14:paraId="2D9939D1" w14:textId="139A714C" w:rsidR="00C57D8A" w:rsidRPr="00121716" w:rsidRDefault="00C57D8A" w:rsidP="00F822CC">
      <w:pPr>
        <w:pStyle w:val="SingleTxtG"/>
        <w:ind w:firstLine="567"/>
        <w:rPr>
          <w:b/>
          <w:bCs/>
        </w:rPr>
      </w:pPr>
      <w:r w:rsidRPr="00121716">
        <w:rPr>
          <w:b/>
          <w:bCs/>
          <w:lang w:val="fr-FR"/>
        </w:rPr>
        <w:t>a)</w:t>
      </w:r>
      <w:r w:rsidRPr="00121716">
        <w:rPr>
          <w:b/>
          <w:bCs/>
          <w:lang w:val="fr-FR"/>
        </w:rPr>
        <w:tab/>
        <w:t>De simplifier et d</w:t>
      </w:r>
      <w:r w:rsidR="000925D2" w:rsidRPr="00121716">
        <w:rPr>
          <w:b/>
          <w:bCs/>
          <w:lang w:val="fr-FR"/>
        </w:rPr>
        <w:t>’</w:t>
      </w:r>
      <w:r w:rsidRPr="00121716">
        <w:rPr>
          <w:b/>
          <w:bCs/>
          <w:lang w:val="fr-FR"/>
        </w:rPr>
        <w:t>uniformiser les procédures d</w:t>
      </w:r>
      <w:r w:rsidR="000925D2" w:rsidRPr="00121716">
        <w:rPr>
          <w:b/>
          <w:bCs/>
          <w:lang w:val="fr-FR"/>
        </w:rPr>
        <w:t>’</w:t>
      </w:r>
      <w:r w:rsidRPr="00121716">
        <w:rPr>
          <w:b/>
          <w:bCs/>
          <w:lang w:val="fr-FR"/>
        </w:rPr>
        <w:t>enregistrement des naissances applicables aux enfants des travailleurs migrants, qu</w:t>
      </w:r>
      <w:r w:rsidR="000925D2" w:rsidRPr="00121716">
        <w:rPr>
          <w:b/>
          <w:bCs/>
          <w:lang w:val="fr-FR"/>
        </w:rPr>
        <w:t>’</w:t>
      </w:r>
      <w:r w:rsidRPr="00121716">
        <w:rPr>
          <w:b/>
          <w:bCs/>
          <w:lang w:val="fr-FR"/>
        </w:rPr>
        <w:t>ils soient en situation régulière ou irrégulière, dans toutes les régions et les représentations indonésiennes à l</w:t>
      </w:r>
      <w:r w:rsidR="000925D2" w:rsidRPr="00121716">
        <w:rPr>
          <w:b/>
          <w:bCs/>
          <w:lang w:val="fr-FR"/>
        </w:rPr>
        <w:t>’</w:t>
      </w:r>
      <w:r w:rsidRPr="00121716">
        <w:rPr>
          <w:b/>
          <w:bCs/>
          <w:lang w:val="fr-FR"/>
        </w:rPr>
        <w:t>étranger, et de prévenir et combattre la stigmatisation à l</w:t>
      </w:r>
      <w:r w:rsidR="000925D2" w:rsidRPr="00121716">
        <w:rPr>
          <w:b/>
          <w:bCs/>
          <w:lang w:val="fr-FR"/>
        </w:rPr>
        <w:t>’</w:t>
      </w:r>
      <w:r w:rsidRPr="00121716">
        <w:rPr>
          <w:b/>
          <w:bCs/>
          <w:lang w:val="fr-FR"/>
        </w:rPr>
        <w:t>égard des enfants de travailleurs migrants nés hors mariage dans le contexte de l</w:t>
      </w:r>
      <w:r w:rsidR="000925D2" w:rsidRPr="00121716">
        <w:rPr>
          <w:b/>
          <w:bCs/>
          <w:lang w:val="fr-FR"/>
        </w:rPr>
        <w:t>’</w:t>
      </w:r>
      <w:r w:rsidRPr="00121716">
        <w:rPr>
          <w:b/>
          <w:bCs/>
          <w:lang w:val="fr-FR"/>
        </w:rPr>
        <w:t>enregistrement des naissances</w:t>
      </w:r>
      <w:r w:rsidR="000925D2" w:rsidRPr="00121716">
        <w:rPr>
          <w:b/>
          <w:bCs/>
          <w:lang w:val="fr-FR"/>
        </w:rPr>
        <w:t> ;</w:t>
      </w:r>
    </w:p>
    <w:p w14:paraId="6A4BC8B6" w14:textId="1D75A8FF" w:rsidR="00C57D8A" w:rsidRPr="008D7DC7" w:rsidRDefault="00C57D8A" w:rsidP="00F822CC">
      <w:pPr>
        <w:pStyle w:val="SingleTxtG"/>
        <w:ind w:firstLine="567"/>
        <w:rPr>
          <w:b/>
          <w:bCs/>
        </w:rPr>
      </w:pPr>
      <w:r w:rsidRPr="00121716">
        <w:rPr>
          <w:b/>
          <w:bCs/>
          <w:lang w:val="fr-FR"/>
        </w:rPr>
        <w:t>b)</w:t>
      </w:r>
      <w:r w:rsidRPr="00121716">
        <w:rPr>
          <w:b/>
          <w:bCs/>
          <w:lang w:val="fr-FR"/>
        </w:rPr>
        <w:tab/>
        <w:t>De faire en sorte que le cadre législatif régissant l</w:t>
      </w:r>
      <w:r w:rsidR="000925D2" w:rsidRPr="00121716">
        <w:rPr>
          <w:b/>
          <w:bCs/>
          <w:lang w:val="fr-FR"/>
        </w:rPr>
        <w:t>’</w:t>
      </w:r>
      <w:r w:rsidRPr="00121716">
        <w:rPr>
          <w:b/>
          <w:bCs/>
          <w:lang w:val="fr-FR"/>
        </w:rPr>
        <w:t>enregistrement des naissances permette, facilite et encourage l</w:t>
      </w:r>
      <w:r w:rsidR="000925D2" w:rsidRPr="00121716">
        <w:rPr>
          <w:b/>
          <w:bCs/>
          <w:lang w:val="fr-FR"/>
        </w:rPr>
        <w:t>’</w:t>
      </w:r>
      <w:r w:rsidRPr="00121716">
        <w:rPr>
          <w:b/>
          <w:bCs/>
          <w:lang w:val="fr-FR"/>
        </w:rPr>
        <w:t>enregistrement des naissances, de réduire les frais administratifs</w:t>
      </w:r>
      <w:r>
        <w:rPr>
          <w:b/>
          <w:bCs/>
          <w:lang w:val="fr-FR"/>
        </w:rPr>
        <w:t xml:space="preserve"> et de supprimer les sanctions et les amendes, de multiplier les campagnes de sensibilisation à l</w:t>
      </w:r>
      <w:r w:rsidR="000925D2">
        <w:rPr>
          <w:b/>
          <w:bCs/>
          <w:lang w:val="fr-FR"/>
        </w:rPr>
        <w:t>’</w:t>
      </w:r>
      <w:r>
        <w:rPr>
          <w:b/>
          <w:bCs/>
          <w:lang w:val="fr-FR"/>
        </w:rPr>
        <w:t>importance de l</w:t>
      </w:r>
      <w:r w:rsidR="000925D2">
        <w:rPr>
          <w:b/>
          <w:bCs/>
          <w:lang w:val="fr-FR"/>
        </w:rPr>
        <w:t>’</w:t>
      </w:r>
      <w:r>
        <w:rPr>
          <w:b/>
          <w:bCs/>
          <w:lang w:val="fr-FR"/>
        </w:rPr>
        <w:t>enregistrement des naissances à l</w:t>
      </w:r>
      <w:r w:rsidR="000925D2">
        <w:rPr>
          <w:b/>
          <w:bCs/>
          <w:lang w:val="fr-FR"/>
        </w:rPr>
        <w:t>’</w:t>
      </w:r>
      <w:r>
        <w:rPr>
          <w:b/>
          <w:bCs/>
          <w:lang w:val="fr-FR"/>
        </w:rPr>
        <w:t>intention des communautés de migrants, dans plusieurs langues, et d</w:t>
      </w:r>
      <w:r w:rsidR="000925D2">
        <w:rPr>
          <w:b/>
          <w:bCs/>
          <w:lang w:val="fr-FR"/>
        </w:rPr>
        <w:t>’</w:t>
      </w:r>
      <w:r>
        <w:rPr>
          <w:b/>
          <w:bCs/>
          <w:lang w:val="fr-FR"/>
        </w:rPr>
        <w:t xml:space="preserve">adhérer à la Convention de </w:t>
      </w:r>
      <w:r w:rsidRPr="00AE3E83">
        <w:rPr>
          <w:b/>
          <w:bCs/>
          <w:lang w:val="fr-FR"/>
        </w:rPr>
        <w:t>1954</w:t>
      </w:r>
      <w:r>
        <w:rPr>
          <w:b/>
          <w:bCs/>
          <w:lang w:val="fr-FR"/>
        </w:rPr>
        <w:t xml:space="preserve"> relative au statut des apatrides et à la Convention de </w:t>
      </w:r>
      <w:r w:rsidRPr="00AE3E83">
        <w:rPr>
          <w:b/>
          <w:bCs/>
          <w:lang w:val="fr-FR"/>
        </w:rPr>
        <w:t>1961</w:t>
      </w:r>
      <w:r>
        <w:rPr>
          <w:b/>
          <w:bCs/>
          <w:lang w:val="fr-FR"/>
        </w:rPr>
        <w:t xml:space="preserve"> sur la réduction des cas d</w:t>
      </w:r>
      <w:r w:rsidR="000925D2">
        <w:rPr>
          <w:b/>
          <w:bCs/>
          <w:lang w:val="fr-FR"/>
        </w:rPr>
        <w:t>’</w:t>
      </w:r>
      <w:r>
        <w:rPr>
          <w:b/>
          <w:bCs/>
          <w:lang w:val="fr-FR"/>
        </w:rPr>
        <w:t>apatridie</w:t>
      </w:r>
      <w:r w:rsidR="00AE3E83" w:rsidRPr="00AE3E83">
        <w:rPr>
          <w:b/>
          <w:bCs/>
          <w:lang w:val="fr-FR"/>
        </w:rPr>
        <w:t>.</w:t>
      </w:r>
    </w:p>
    <w:p w14:paraId="785FDA63" w14:textId="77777777" w:rsidR="00C57D8A" w:rsidRPr="008D7DC7" w:rsidRDefault="00C57D8A" w:rsidP="00812627">
      <w:pPr>
        <w:pStyle w:val="H23G"/>
      </w:pPr>
      <w:r>
        <w:rPr>
          <w:lang w:val="fr-FR"/>
        </w:rPr>
        <w:tab/>
      </w:r>
      <w:r>
        <w:rPr>
          <w:lang w:val="fr-FR"/>
        </w:rPr>
        <w:tab/>
        <w:t>Éducation</w:t>
      </w:r>
    </w:p>
    <w:p w14:paraId="1049F3DD" w14:textId="2F1F53A0" w:rsidR="00C57D8A" w:rsidRPr="008D7DC7" w:rsidRDefault="00C57D8A" w:rsidP="00812627">
      <w:pPr>
        <w:pStyle w:val="SingleTxtG"/>
      </w:pPr>
      <w:r w:rsidRPr="00AE3E83">
        <w:rPr>
          <w:lang w:val="fr-FR"/>
        </w:rPr>
        <w:t>54</w:t>
      </w:r>
      <w:r w:rsidR="00AE3E83" w:rsidRPr="00AE3E83">
        <w:rPr>
          <w:lang w:val="fr-FR"/>
        </w:rPr>
        <w:t>.</w:t>
      </w:r>
      <w:r>
        <w:rPr>
          <w:lang w:val="fr-FR"/>
        </w:rPr>
        <w:tab/>
        <w:t>Le Comité se félicite des efforts déployés par l</w:t>
      </w:r>
      <w:r w:rsidR="000925D2">
        <w:rPr>
          <w:lang w:val="fr-FR"/>
        </w:rPr>
        <w:t>’</w:t>
      </w:r>
      <w:r>
        <w:rPr>
          <w:lang w:val="fr-FR"/>
        </w:rPr>
        <w:t>État Partie pour assurer l</w:t>
      </w:r>
      <w:r w:rsidR="000925D2">
        <w:rPr>
          <w:lang w:val="fr-FR"/>
        </w:rPr>
        <w:t>’</w:t>
      </w:r>
      <w:r>
        <w:rPr>
          <w:lang w:val="fr-FR"/>
        </w:rPr>
        <w:t>éducation des enfants des travailleurs migrants indonésiens à l</w:t>
      </w:r>
      <w:r w:rsidR="000925D2">
        <w:rPr>
          <w:lang w:val="fr-FR"/>
        </w:rPr>
        <w:t>’</w:t>
      </w:r>
      <w:r>
        <w:rPr>
          <w:lang w:val="fr-FR"/>
        </w:rPr>
        <w:t>étranger, notamment par le biais d</w:t>
      </w:r>
      <w:r w:rsidR="000925D2">
        <w:rPr>
          <w:lang w:val="fr-FR"/>
        </w:rPr>
        <w:t>’</w:t>
      </w:r>
      <w:r>
        <w:rPr>
          <w:lang w:val="fr-FR"/>
        </w:rPr>
        <w:t>écoles bénéficiant du soutien des ambassades</w:t>
      </w:r>
      <w:r w:rsidR="00AE3E83" w:rsidRPr="00AE3E83">
        <w:rPr>
          <w:lang w:val="fr-FR"/>
        </w:rPr>
        <w:t>.</w:t>
      </w:r>
      <w:r>
        <w:rPr>
          <w:lang w:val="fr-FR"/>
        </w:rPr>
        <w:t xml:space="preserve"> Il est toutefois préoccupé par</w:t>
      </w:r>
      <w:r w:rsidR="000925D2">
        <w:rPr>
          <w:lang w:val="fr-FR"/>
        </w:rPr>
        <w:t> :</w:t>
      </w:r>
    </w:p>
    <w:p w14:paraId="001D2E58" w14:textId="5F48BEB7" w:rsidR="00C57D8A" w:rsidRPr="008D7DC7" w:rsidRDefault="00C57D8A" w:rsidP="00F822CC">
      <w:pPr>
        <w:pStyle w:val="SingleTxtG"/>
        <w:ind w:firstLine="567"/>
      </w:pPr>
      <w:r>
        <w:rPr>
          <w:lang w:val="fr-FR"/>
        </w:rPr>
        <w:t>a)</w:t>
      </w:r>
      <w:r>
        <w:rPr>
          <w:lang w:val="fr-FR"/>
        </w:rPr>
        <w:tab/>
        <w:t>Le manque d</w:t>
      </w:r>
      <w:r w:rsidR="000925D2">
        <w:rPr>
          <w:lang w:val="fr-FR"/>
        </w:rPr>
        <w:t>’</w:t>
      </w:r>
      <w:r>
        <w:rPr>
          <w:lang w:val="fr-FR"/>
        </w:rPr>
        <w:t>informations sur les mesures visant à garantir l</w:t>
      </w:r>
      <w:r w:rsidR="000925D2">
        <w:rPr>
          <w:lang w:val="fr-FR"/>
        </w:rPr>
        <w:t>’</w:t>
      </w:r>
      <w:r>
        <w:rPr>
          <w:lang w:val="fr-FR"/>
        </w:rPr>
        <w:t>égalité d</w:t>
      </w:r>
      <w:r w:rsidR="000925D2">
        <w:rPr>
          <w:lang w:val="fr-FR"/>
        </w:rPr>
        <w:t>’</w:t>
      </w:r>
      <w:r>
        <w:rPr>
          <w:lang w:val="fr-FR"/>
        </w:rPr>
        <w:t>accès à l</w:t>
      </w:r>
      <w:r w:rsidR="000925D2">
        <w:rPr>
          <w:lang w:val="fr-FR"/>
        </w:rPr>
        <w:t>’</w:t>
      </w:r>
      <w:r>
        <w:rPr>
          <w:lang w:val="fr-FR"/>
        </w:rPr>
        <w:t>éducation pour les enfants des travailleurs migrants −</w:t>
      </w:r>
      <w:r w:rsidR="008E3C6A">
        <w:rPr>
          <w:lang w:val="fr-FR"/>
        </w:rPr>
        <w:t> </w:t>
      </w:r>
      <w:r>
        <w:rPr>
          <w:lang w:val="fr-FR"/>
        </w:rPr>
        <w:t>en situation régulière ou irrégulière</w:t>
      </w:r>
      <w:r w:rsidR="008E3C6A">
        <w:rPr>
          <w:lang w:val="fr-FR"/>
        </w:rPr>
        <w:t> </w:t>
      </w:r>
      <w:r>
        <w:rPr>
          <w:lang w:val="fr-FR"/>
        </w:rPr>
        <w:t>− au sein de l</w:t>
      </w:r>
      <w:r w:rsidR="000925D2">
        <w:rPr>
          <w:lang w:val="fr-FR"/>
        </w:rPr>
        <w:t>’</w:t>
      </w:r>
      <w:r>
        <w:rPr>
          <w:lang w:val="fr-FR"/>
        </w:rPr>
        <w:t>État Partie, conformément à l</w:t>
      </w:r>
      <w:r w:rsidR="000925D2">
        <w:rPr>
          <w:lang w:val="fr-FR"/>
        </w:rPr>
        <w:t>’</w:t>
      </w:r>
      <w:r>
        <w:rPr>
          <w:lang w:val="fr-FR"/>
        </w:rPr>
        <w:t>article</w:t>
      </w:r>
      <w:r w:rsidR="008E3C6A">
        <w:rPr>
          <w:lang w:val="fr-FR"/>
        </w:rPr>
        <w:t> </w:t>
      </w:r>
      <w:r w:rsidRPr="00AE3E83">
        <w:rPr>
          <w:lang w:val="fr-FR"/>
        </w:rPr>
        <w:t>30</w:t>
      </w:r>
      <w:r>
        <w:rPr>
          <w:lang w:val="fr-FR"/>
        </w:rPr>
        <w:t xml:space="preserve"> de la Convention</w:t>
      </w:r>
      <w:r w:rsidR="000925D2">
        <w:rPr>
          <w:lang w:val="fr-FR"/>
        </w:rPr>
        <w:t> ;</w:t>
      </w:r>
    </w:p>
    <w:p w14:paraId="7A879D43" w14:textId="3DC51A72" w:rsidR="00C57D8A" w:rsidRPr="008D7DC7" w:rsidRDefault="00C57D8A" w:rsidP="00F822CC">
      <w:pPr>
        <w:pStyle w:val="SingleTxtG"/>
        <w:ind w:firstLine="567"/>
      </w:pPr>
      <w:r>
        <w:rPr>
          <w:lang w:val="fr-FR"/>
        </w:rPr>
        <w:t>b)</w:t>
      </w:r>
      <w:r>
        <w:rPr>
          <w:lang w:val="fr-FR"/>
        </w:rPr>
        <w:tab/>
        <w:t>L</w:t>
      </w:r>
      <w:r w:rsidR="000925D2">
        <w:rPr>
          <w:lang w:val="fr-FR"/>
        </w:rPr>
        <w:t>’</w:t>
      </w:r>
      <w:r>
        <w:rPr>
          <w:lang w:val="fr-FR"/>
        </w:rPr>
        <w:t>insuffisance des mesures visant à garantir l</w:t>
      </w:r>
      <w:r w:rsidR="000925D2">
        <w:rPr>
          <w:lang w:val="fr-FR"/>
        </w:rPr>
        <w:t>’</w:t>
      </w:r>
      <w:r>
        <w:rPr>
          <w:lang w:val="fr-FR"/>
        </w:rPr>
        <w:t>éducation des enfants des travailleurs migrants étrangers dans l</w:t>
      </w:r>
      <w:r w:rsidR="000925D2">
        <w:rPr>
          <w:lang w:val="fr-FR"/>
        </w:rPr>
        <w:t>’</w:t>
      </w:r>
      <w:r>
        <w:rPr>
          <w:lang w:val="fr-FR"/>
        </w:rPr>
        <w:t>État Partie, indépendamment de leur statut migratoire</w:t>
      </w:r>
      <w:r w:rsidR="000925D2">
        <w:rPr>
          <w:lang w:val="fr-FR"/>
        </w:rPr>
        <w:t> ;</w:t>
      </w:r>
    </w:p>
    <w:p w14:paraId="3FA9157E" w14:textId="7859CEB7" w:rsidR="00C57D8A" w:rsidRPr="008D7DC7" w:rsidRDefault="00C57D8A" w:rsidP="00F822CC">
      <w:pPr>
        <w:pStyle w:val="SingleTxtG"/>
        <w:ind w:firstLine="567"/>
      </w:pPr>
      <w:r>
        <w:rPr>
          <w:lang w:val="fr-FR"/>
        </w:rPr>
        <w:t>c)</w:t>
      </w:r>
      <w:r>
        <w:rPr>
          <w:lang w:val="fr-FR"/>
        </w:rPr>
        <w:tab/>
        <w:t>Le manque d</w:t>
      </w:r>
      <w:r w:rsidR="000925D2">
        <w:rPr>
          <w:lang w:val="fr-FR"/>
        </w:rPr>
        <w:t>’</w:t>
      </w:r>
      <w:r>
        <w:rPr>
          <w:lang w:val="fr-FR"/>
        </w:rPr>
        <w:t>informations sur l</w:t>
      </w:r>
      <w:r w:rsidR="000925D2">
        <w:rPr>
          <w:lang w:val="fr-FR"/>
        </w:rPr>
        <w:t>’</w:t>
      </w:r>
      <w:r>
        <w:rPr>
          <w:lang w:val="fr-FR"/>
        </w:rPr>
        <w:t>apprentissage de la langue maternelle et la préservation de l</w:t>
      </w:r>
      <w:r w:rsidR="000925D2">
        <w:rPr>
          <w:lang w:val="fr-FR"/>
        </w:rPr>
        <w:t>’</w:t>
      </w:r>
      <w:r>
        <w:rPr>
          <w:lang w:val="fr-FR"/>
        </w:rPr>
        <w:t>identité culturelle, visée à l</w:t>
      </w:r>
      <w:r w:rsidR="000925D2">
        <w:rPr>
          <w:lang w:val="fr-FR"/>
        </w:rPr>
        <w:t>’</w:t>
      </w:r>
      <w:r>
        <w:rPr>
          <w:lang w:val="fr-FR"/>
        </w:rPr>
        <w:t>article</w:t>
      </w:r>
      <w:r w:rsidR="008E3C6A">
        <w:rPr>
          <w:lang w:val="fr-FR"/>
        </w:rPr>
        <w:t> </w:t>
      </w:r>
      <w:r w:rsidRPr="00AE3E83">
        <w:rPr>
          <w:lang w:val="fr-FR"/>
        </w:rPr>
        <w:t>31</w:t>
      </w:r>
      <w:r>
        <w:rPr>
          <w:lang w:val="fr-FR"/>
        </w:rPr>
        <w:t xml:space="preserve"> de la Convention</w:t>
      </w:r>
      <w:r w:rsidR="00AE3E83" w:rsidRPr="00AE3E83">
        <w:rPr>
          <w:lang w:val="fr-FR"/>
        </w:rPr>
        <w:t>.</w:t>
      </w:r>
    </w:p>
    <w:p w14:paraId="54AA5844" w14:textId="746BDCDB" w:rsidR="00C57D8A" w:rsidRPr="008D7DC7" w:rsidRDefault="00C57D8A" w:rsidP="00812627">
      <w:pPr>
        <w:pStyle w:val="SingleTxtG"/>
        <w:rPr>
          <w:b/>
          <w:bCs/>
        </w:rPr>
      </w:pPr>
      <w:r w:rsidRPr="00AE3E83">
        <w:rPr>
          <w:spacing w:val="-2"/>
          <w:lang w:val="fr-FR"/>
        </w:rPr>
        <w:lastRenderedPageBreak/>
        <w:t>55</w:t>
      </w:r>
      <w:r w:rsidR="00AE3E83" w:rsidRPr="00AE3E83">
        <w:rPr>
          <w:spacing w:val="-2"/>
          <w:lang w:val="fr-FR"/>
        </w:rPr>
        <w:t>.</w:t>
      </w:r>
      <w:r w:rsidRPr="00746348">
        <w:rPr>
          <w:spacing w:val="-2"/>
          <w:lang w:val="fr-FR"/>
        </w:rPr>
        <w:tab/>
      </w:r>
      <w:r w:rsidRPr="00746348">
        <w:rPr>
          <w:b/>
          <w:bCs/>
          <w:spacing w:val="-2"/>
          <w:lang w:val="fr-FR"/>
        </w:rPr>
        <w:t>Eu égard aux observations générales conjointes n</w:t>
      </w:r>
      <w:r w:rsidRPr="00746348">
        <w:rPr>
          <w:b/>
          <w:bCs/>
          <w:spacing w:val="-2"/>
          <w:vertAlign w:val="superscript"/>
          <w:lang w:val="fr-FR"/>
        </w:rPr>
        <w:t>os</w:t>
      </w:r>
      <w:r w:rsidR="00746348" w:rsidRPr="00746348">
        <w:rPr>
          <w:b/>
          <w:bCs/>
          <w:spacing w:val="-2"/>
          <w:lang w:val="fr-FR"/>
        </w:rPr>
        <w:t> </w:t>
      </w:r>
      <w:r w:rsidRPr="00AE3E83">
        <w:rPr>
          <w:b/>
          <w:bCs/>
          <w:spacing w:val="-2"/>
          <w:lang w:val="fr-FR"/>
        </w:rPr>
        <w:t>3</w:t>
      </w:r>
      <w:r w:rsidRPr="00746348">
        <w:rPr>
          <w:b/>
          <w:bCs/>
          <w:spacing w:val="-2"/>
          <w:lang w:val="fr-FR"/>
        </w:rPr>
        <w:t xml:space="preserve"> et </w:t>
      </w:r>
      <w:r w:rsidRPr="00AE3E83">
        <w:rPr>
          <w:b/>
          <w:bCs/>
          <w:spacing w:val="-2"/>
          <w:lang w:val="fr-FR"/>
        </w:rPr>
        <w:t>4</w:t>
      </w:r>
      <w:r w:rsidRPr="00746348">
        <w:rPr>
          <w:b/>
          <w:bCs/>
          <w:spacing w:val="-2"/>
          <w:lang w:val="fr-FR"/>
        </w:rPr>
        <w:t xml:space="preserve"> du Comité et n</w:t>
      </w:r>
      <w:r w:rsidRPr="00746348">
        <w:rPr>
          <w:b/>
          <w:bCs/>
          <w:spacing w:val="-2"/>
          <w:vertAlign w:val="superscript"/>
          <w:lang w:val="fr-FR"/>
        </w:rPr>
        <w:t>os</w:t>
      </w:r>
      <w:r w:rsidR="00746348" w:rsidRPr="00746348">
        <w:rPr>
          <w:b/>
          <w:bCs/>
          <w:spacing w:val="-2"/>
          <w:lang w:val="fr-FR"/>
        </w:rPr>
        <w:t> </w:t>
      </w:r>
      <w:r w:rsidRPr="00AE3E83">
        <w:rPr>
          <w:b/>
          <w:bCs/>
          <w:spacing w:val="-2"/>
          <w:lang w:val="fr-FR"/>
        </w:rPr>
        <w:t>22</w:t>
      </w:r>
      <w:r w:rsidRPr="00746348">
        <w:rPr>
          <w:b/>
          <w:bCs/>
          <w:spacing w:val="-2"/>
          <w:lang w:val="fr-FR"/>
        </w:rPr>
        <w:t xml:space="preserve"> et </w:t>
      </w:r>
      <w:r w:rsidRPr="00AE3E83">
        <w:rPr>
          <w:b/>
          <w:bCs/>
          <w:spacing w:val="-2"/>
          <w:lang w:val="fr-FR"/>
        </w:rPr>
        <w:t>23</w:t>
      </w:r>
      <w:r>
        <w:rPr>
          <w:b/>
          <w:bCs/>
          <w:lang w:val="fr-FR"/>
        </w:rPr>
        <w:t xml:space="preserve"> du Comité des droits de l</w:t>
      </w:r>
      <w:r w:rsidR="000925D2">
        <w:rPr>
          <w:b/>
          <w:bCs/>
          <w:lang w:val="fr-FR"/>
        </w:rPr>
        <w:t>’</w:t>
      </w:r>
      <w:r>
        <w:rPr>
          <w:b/>
          <w:bCs/>
          <w:lang w:val="fr-FR"/>
        </w:rPr>
        <w:t>enfant (</w:t>
      </w:r>
      <w:r w:rsidRPr="00AE3E83">
        <w:rPr>
          <w:b/>
          <w:bCs/>
          <w:lang w:val="fr-FR"/>
        </w:rPr>
        <w:t>2017</w:t>
      </w:r>
      <w:r>
        <w:rPr>
          <w:b/>
          <w:bCs/>
          <w:lang w:val="fr-FR"/>
        </w:rPr>
        <w:t>), le Comité recommande à l</w:t>
      </w:r>
      <w:r w:rsidR="000925D2">
        <w:rPr>
          <w:b/>
          <w:bCs/>
          <w:lang w:val="fr-FR"/>
        </w:rPr>
        <w:t>’</w:t>
      </w:r>
      <w:r>
        <w:rPr>
          <w:b/>
          <w:bCs/>
          <w:lang w:val="fr-FR"/>
        </w:rPr>
        <w:t>État Partie</w:t>
      </w:r>
      <w:r w:rsidR="000925D2">
        <w:rPr>
          <w:b/>
          <w:bCs/>
          <w:lang w:val="fr-FR"/>
        </w:rPr>
        <w:t> :</w:t>
      </w:r>
    </w:p>
    <w:p w14:paraId="26090C36" w14:textId="5297E062" w:rsidR="00C57D8A" w:rsidRPr="00121716" w:rsidRDefault="00C57D8A" w:rsidP="00F822CC">
      <w:pPr>
        <w:pStyle w:val="SingleTxtG"/>
        <w:ind w:firstLine="567"/>
        <w:rPr>
          <w:b/>
          <w:bCs/>
        </w:rPr>
      </w:pPr>
      <w:r w:rsidRPr="00121716">
        <w:rPr>
          <w:b/>
          <w:bCs/>
          <w:lang w:val="fr-FR"/>
        </w:rPr>
        <w:t>a)</w:t>
      </w:r>
      <w:r w:rsidRPr="00121716">
        <w:rPr>
          <w:b/>
          <w:bCs/>
          <w:lang w:val="fr-FR"/>
        </w:rPr>
        <w:tab/>
        <w:t xml:space="preserve">De faire en sorte que tous les enfants de travailleurs migrants, </w:t>
      </w:r>
      <w:r w:rsidR="000925D2" w:rsidRPr="00121716">
        <w:rPr>
          <w:b/>
          <w:bCs/>
          <w:lang w:val="fr-FR"/>
        </w:rPr>
        <w:t>y compris</w:t>
      </w:r>
      <w:r w:rsidRPr="00121716">
        <w:rPr>
          <w:b/>
          <w:bCs/>
          <w:lang w:val="fr-FR"/>
        </w:rPr>
        <w:t xml:space="preserve"> les enfants handicapés, aient accès dans des conditions d</w:t>
      </w:r>
      <w:r w:rsidR="000925D2" w:rsidRPr="00121716">
        <w:rPr>
          <w:b/>
          <w:bCs/>
          <w:lang w:val="fr-FR"/>
        </w:rPr>
        <w:t>’</w:t>
      </w:r>
      <w:r w:rsidRPr="00121716">
        <w:rPr>
          <w:b/>
          <w:bCs/>
          <w:lang w:val="fr-FR"/>
        </w:rPr>
        <w:t>égalité à l</w:t>
      </w:r>
      <w:r w:rsidR="000925D2" w:rsidRPr="00121716">
        <w:rPr>
          <w:b/>
          <w:bCs/>
          <w:lang w:val="fr-FR"/>
        </w:rPr>
        <w:t>’</w:t>
      </w:r>
      <w:r w:rsidRPr="00121716">
        <w:rPr>
          <w:b/>
          <w:bCs/>
          <w:lang w:val="fr-FR"/>
        </w:rPr>
        <w:t>éducation préscolaire, primaire et secondaire dans l</w:t>
      </w:r>
      <w:r w:rsidR="000925D2" w:rsidRPr="00121716">
        <w:rPr>
          <w:b/>
          <w:bCs/>
          <w:lang w:val="fr-FR"/>
        </w:rPr>
        <w:t>’</w:t>
      </w:r>
      <w:r w:rsidRPr="00121716">
        <w:rPr>
          <w:b/>
          <w:bCs/>
          <w:lang w:val="fr-FR"/>
        </w:rPr>
        <w:t>État Partie, quel que soit leur statut migratoire, conformément à l</w:t>
      </w:r>
      <w:r w:rsidR="000925D2" w:rsidRPr="00121716">
        <w:rPr>
          <w:b/>
          <w:bCs/>
          <w:lang w:val="fr-FR"/>
        </w:rPr>
        <w:t>’</w:t>
      </w:r>
      <w:r w:rsidRPr="00121716">
        <w:rPr>
          <w:b/>
          <w:bCs/>
          <w:lang w:val="fr-FR"/>
        </w:rPr>
        <w:t>article</w:t>
      </w:r>
      <w:r w:rsidR="002F32C8">
        <w:rPr>
          <w:b/>
          <w:bCs/>
          <w:lang w:val="fr-FR"/>
        </w:rPr>
        <w:t> </w:t>
      </w:r>
      <w:r w:rsidRPr="00AE3E83">
        <w:rPr>
          <w:b/>
          <w:bCs/>
          <w:lang w:val="fr-FR"/>
        </w:rPr>
        <w:t>30</w:t>
      </w:r>
      <w:r w:rsidRPr="00121716">
        <w:rPr>
          <w:b/>
          <w:bCs/>
          <w:lang w:val="fr-FR"/>
        </w:rPr>
        <w:t xml:space="preserve"> de la Convention</w:t>
      </w:r>
      <w:r w:rsidR="000925D2" w:rsidRPr="00121716">
        <w:rPr>
          <w:b/>
          <w:bCs/>
          <w:lang w:val="fr-FR"/>
        </w:rPr>
        <w:t> ;</w:t>
      </w:r>
    </w:p>
    <w:p w14:paraId="44262F7C" w14:textId="1AFBD3FE" w:rsidR="00C57D8A" w:rsidRPr="00121716" w:rsidRDefault="00C57D8A" w:rsidP="00F822CC">
      <w:pPr>
        <w:pStyle w:val="SingleTxtG"/>
        <w:ind w:firstLine="567"/>
        <w:rPr>
          <w:b/>
          <w:bCs/>
        </w:rPr>
      </w:pPr>
      <w:r w:rsidRPr="00121716">
        <w:rPr>
          <w:b/>
          <w:bCs/>
          <w:lang w:val="fr-FR"/>
        </w:rPr>
        <w:t>b)</w:t>
      </w:r>
      <w:r w:rsidRPr="00121716">
        <w:rPr>
          <w:b/>
          <w:bCs/>
          <w:lang w:val="fr-FR"/>
        </w:rPr>
        <w:tab/>
        <w:t>De mettre en place des dispositifs de cloisonnement entre les autorités chargées de l</w:t>
      </w:r>
      <w:r w:rsidR="000925D2" w:rsidRPr="00121716">
        <w:rPr>
          <w:b/>
          <w:bCs/>
          <w:lang w:val="fr-FR"/>
        </w:rPr>
        <w:t>’</w:t>
      </w:r>
      <w:r w:rsidRPr="00121716">
        <w:rPr>
          <w:b/>
          <w:bCs/>
          <w:lang w:val="fr-FR"/>
        </w:rPr>
        <w:t>immigration et de l</w:t>
      </w:r>
      <w:r w:rsidR="000925D2" w:rsidRPr="00121716">
        <w:rPr>
          <w:b/>
          <w:bCs/>
          <w:lang w:val="fr-FR"/>
        </w:rPr>
        <w:t>’</w:t>
      </w:r>
      <w:r w:rsidRPr="00121716">
        <w:rPr>
          <w:b/>
          <w:bCs/>
          <w:lang w:val="fr-FR"/>
        </w:rPr>
        <w:t>application de la loi et les prestataires de services éducatifs afin que les familles en situation irrégulière puissent inscrire leurs enfants à l</w:t>
      </w:r>
      <w:r w:rsidR="000925D2" w:rsidRPr="00121716">
        <w:rPr>
          <w:b/>
          <w:bCs/>
          <w:lang w:val="fr-FR"/>
        </w:rPr>
        <w:t>’</w:t>
      </w:r>
      <w:r w:rsidRPr="00121716">
        <w:rPr>
          <w:b/>
          <w:bCs/>
          <w:lang w:val="fr-FR"/>
        </w:rPr>
        <w:t>école en toute sécurité</w:t>
      </w:r>
      <w:r w:rsidR="000925D2" w:rsidRPr="00121716">
        <w:rPr>
          <w:b/>
          <w:bCs/>
          <w:lang w:val="fr-FR"/>
        </w:rPr>
        <w:t> ;</w:t>
      </w:r>
    </w:p>
    <w:p w14:paraId="07F886E9" w14:textId="7455A601" w:rsidR="00C57D8A" w:rsidRPr="008D7DC7" w:rsidRDefault="00C57D8A" w:rsidP="00F822CC">
      <w:pPr>
        <w:pStyle w:val="SingleTxtG"/>
        <w:ind w:firstLine="567"/>
        <w:rPr>
          <w:b/>
          <w:bCs/>
        </w:rPr>
      </w:pPr>
      <w:r w:rsidRPr="00121716">
        <w:rPr>
          <w:b/>
          <w:bCs/>
          <w:lang w:val="fr-FR"/>
        </w:rPr>
        <w:t>c)</w:t>
      </w:r>
      <w:r w:rsidRPr="00121716">
        <w:rPr>
          <w:b/>
          <w:bCs/>
          <w:lang w:val="fr-FR"/>
        </w:rPr>
        <w:tab/>
        <w:t>De faire figurer</w:t>
      </w:r>
      <w:r w:rsidR="00D219BE">
        <w:rPr>
          <w:b/>
          <w:bCs/>
          <w:lang w:val="fr-FR"/>
        </w:rPr>
        <w:t>,</w:t>
      </w:r>
      <w:r w:rsidRPr="00121716">
        <w:rPr>
          <w:b/>
          <w:bCs/>
          <w:lang w:val="fr-FR"/>
        </w:rPr>
        <w:t xml:space="preserve"> dans son prochain rapport périodique</w:t>
      </w:r>
      <w:r w:rsidR="00D219BE">
        <w:rPr>
          <w:b/>
          <w:bCs/>
          <w:lang w:val="fr-FR"/>
        </w:rPr>
        <w:t>,</w:t>
      </w:r>
      <w:r w:rsidRPr="00121716">
        <w:rPr>
          <w:b/>
          <w:bCs/>
          <w:lang w:val="fr-FR"/>
        </w:rPr>
        <w:t xml:space="preserve"> des données complètes sur les taux</w:t>
      </w:r>
      <w:r>
        <w:rPr>
          <w:b/>
          <w:bCs/>
          <w:lang w:val="fr-FR"/>
        </w:rPr>
        <w:t xml:space="preserve"> de scolarisation, de fréquentation scolaire et d</w:t>
      </w:r>
      <w:r w:rsidR="000925D2">
        <w:rPr>
          <w:b/>
          <w:bCs/>
          <w:lang w:val="fr-FR"/>
        </w:rPr>
        <w:t>’</w:t>
      </w:r>
      <w:r>
        <w:rPr>
          <w:b/>
          <w:bCs/>
          <w:lang w:val="fr-FR"/>
        </w:rPr>
        <w:t>achèvement des études des enfants de travailleurs migrants, en particulier ceux en situation irrégulière, et de détailler les mesures prises pour soutenir l</w:t>
      </w:r>
      <w:r w:rsidR="000925D2">
        <w:rPr>
          <w:b/>
          <w:bCs/>
          <w:lang w:val="fr-FR"/>
        </w:rPr>
        <w:t>’</w:t>
      </w:r>
      <w:r>
        <w:rPr>
          <w:b/>
          <w:bCs/>
          <w:lang w:val="fr-FR"/>
        </w:rPr>
        <w:t>apprentissage de la langue maternelle et la préservation de l</w:t>
      </w:r>
      <w:r w:rsidR="000925D2">
        <w:rPr>
          <w:b/>
          <w:bCs/>
          <w:lang w:val="fr-FR"/>
        </w:rPr>
        <w:t>’</w:t>
      </w:r>
      <w:r>
        <w:rPr>
          <w:b/>
          <w:bCs/>
          <w:lang w:val="fr-FR"/>
        </w:rPr>
        <w:t>identité culturelle, conformément à l</w:t>
      </w:r>
      <w:r w:rsidR="000925D2">
        <w:rPr>
          <w:b/>
          <w:bCs/>
          <w:lang w:val="fr-FR"/>
        </w:rPr>
        <w:t>’</w:t>
      </w:r>
      <w:r>
        <w:rPr>
          <w:b/>
          <w:bCs/>
          <w:lang w:val="fr-FR"/>
        </w:rPr>
        <w:t>article</w:t>
      </w:r>
      <w:r w:rsidR="002F32C8">
        <w:rPr>
          <w:b/>
          <w:bCs/>
          <w:lang w:val="fr-FR"/>
        </w:rPr>
        <w:t> </w:t>
      </w:r>
      <w:r w:rsidRPr="00AE3E83">
        <w:rPr>
          <w:b/>
          <w:bCs/>
          <w:lang w:val="fr-FR"/>
        </w:rPr>
        <w:t>31</w:t>
      </w:r>
      <w:r>
        <w:rPr>
          <w:b/>
          <w:bCs/>
          <w:lang w:val="fr-FR"/>
        </w:rPr>
        <w:t xml:space="preserve"> de la Convention</w:t>
      </w:r>
      <w:r w:rsidR="00AE3E83" w:rsidRPr="00AE3E83">
        <w:rPr>
          <w:b/>
          <w:bCs/>
          <w:lang w:val="fr-FR"/>
        </w:rPr>
        <w:t>.</w:t>
      </w:r>
    </w:p>
    <w:p w14:paraId="645C4A78" w14:textId="1115A525" w:rsidR="00C57D8A" w:rsidRPr="008D7DC7" w:rsidRDefault="00C57D8A" w:rsidP="00812627">
      <w:pPr>
        <w:pStyle w:val="H23G"/>
      </w:pPr>
      <w:r>
        <w:rPr>
          <w:lang w:val="fr-FR"/>
        </w:rPr>
        <w:tab/>
      </w:r>
      <w:r>
        <w:rPr>
          <w:lang w:val="fr-FR"/>
        </w:rPr>
        <w:tab/>
        <w:t>Transfert des revenus du travail et de l</w:t>
      </w:r>
      <w:r w:rsidR="000925D2">
        <w:rPr>
          <w:lang w:val="fr-FR"/>
        </w:rPr>
        <w:t>’</w:t>
      </w:r>
      <w:r>
        <w:rPr>
          <w:lang w:val="fr-FR"/>
        </w:rPr>
        <w:t>épargne au terme du séjour</w:t>
      </w:r>
    </w:p>
    <w:p w14:paraId="43A1D5C7" w14:textId="7B124AB0" w:rsidR="00C57D8A" w:rsidRPr="008D7DC7" w:rsidRDefault="00C57D8A" w:rsidP="00DD380D">
      <w:pPr>
        <w:pStyle w:val="SingleTxtG"/>
      </w:pPr>
      <w:r w:rsidRPr="00AE3E83">
        <w:rPr>
          <w:lang w:val="fr-FR"/>
        </w:rPr>
        <w:t>56</w:t>
      </w:r>
      <w:r w:rsidR="00AE3E83" w:rsidRPr="00AE3E83">
        <w:rPr>
          <w:lang w:val="fr-FR"/>
        </w:rPr>
        <w:t>.</w:t>
      </w:r>
      <w:r>
        <w:rPr>
          <w:lang w:val="fr-FR"/>
        </w:rPr>
        <w:tab/>
        <w:t>Le Comité est conscient de l</w:t>
      </w:r>
      <w:r w:rsidR="000925D2">
        <w:rPr>
          <w:lang w:val="fr-FR"/>
        </w:rPr>
        <w:t>’</w:t>
      </w:r>
      <w:r>
        <w:rPr>
          <w:lang w:val="fr-FR"/>
        </w:rPr>
        <w:t>importance cruciale des envois de fonds pour les familles des travailleurs migrants indonésiens et pour l</w:t>
      </w:r>
      <w:r w:rsidR="000925D2">
        <w:rPr>
          <w:lang w:val="fr-FR"/>
        </w:rPr>
        <w:t>’</w:t>
      </w:r>
      <w:r>
        <w:rPr>
          <w:lang w:val="fr-FR"/>
        </w:rPr>
        <w:t xml:space="preserve">économie nationale, et prend note avec satisfaction du fait que le règlement présidentiel </w:t>
      </w:r>
      <w:r w:rsidR="000925D2">
        <w:rPr>
          <w:lang w:val="fr-FR"/>
        </w:rPr>
        <w:t>n</w:t>
      </w:r>
      <w:r w:rsidR="000925D2" w:rsidRPr="000925D2">
        <w:rPr>
          <w:vertAlign w:val="superscript"/>
          <w:lang w:val="fr-FR"/>
        </w:rPr>
        <w:t>o</w:t>
      </w:r>
      <w:r>
        <w:rPr>
          <w:lang w:val="fr-FR"/>
        </w:rPr>
        <w:t> </w:t>
      </w:r>
      <w:r w:rsidRPr="00AE3E83">
        <w:rPr>
          <w:lang w:val="fr-FR"/>
        </w:rPr>
        <w:t>76</w:t>
      </w:r>
      <w:r>
        <w:rPr>
          <w:lang w:val="fr-FR"/>
        </w:rPr>
        <w:t xml:space="preserve"> de </w:t>
      </w:r>
      <w:r w:rsidRPr="00AE3E83">
        <w:rPr>
          <w:lang w:val="fr-FR"/>
        </w:rPr>
        <w:t>2017</w:t>
      </w:r>
      <w:r>
        <w:rPr>
          <w:lang w:val="fr-FR"/>
        </w:rPr>
        <w:t xml:space="preserve"> autorise les membres de la diaspora à ouvrir des comptes bancaires, à acquérir des biens immobiliers et à créer des entreprises en Indonésie</w:t>
      </w:r>
      <w:r w:rsidR="000925D2">
        <w:rPr>
          <w:lang w:val="fr-FR"/>
        </w:rPr>
        <w:t> ;</w:t>
      </w:r>
      <w:r>
        <w:rPr>
          <w:lang w:val="fr-FR"/>
        </w:rPr>
        <w:t xml:space="preserve"> des initiatives prises en faveur de l</w:t>
      </w:r>
      <w:r w:rsidR="000925D2">
        <w:rPr>
          <w:lang w:val="fr-FR"/>
        </w:rPr>
        <w:t>’</w:t>
      </w:r>
      <w:r>
        <w:rPr>
          <w:lang w:val="fr-FR"/>
        </w:rPr>
        <w:t>autonomisation économique et de l</w:t>
      </w:r>
      <w:r w:rsidR="000925D2">
        <w:rPr>
          <w:lang w:val="fr-FR"/>
        </w:rPr>
        <w:t>’</w:t>
      </w:r>
      <w:r>
        <w:rPr>
          <w:lang w:val="fr-FR"/>
        </w:rPr>
        <w:t>accompagnement des travailleurs migrants</w:t>
      </w:r>
      <w:r w:rsidR="000925D2">
        <w:rPr>
          <w:lang w:val="fr-FR"/>
        </w:rPr>
        <w:t> ;</w:t>
      </w:r>
      <w:r>
        <w:rPr>
          <w:lang w:val="fr-FR"/>
        </w:rPr>
        <w:t xml:space="preserve"> du fait que les lois et réglementations bancaires n</w:t>
      </w:r>
      <w:r w:rsidR="000925D2">
        <w:rPr>
          <w:lang w:val="fr-FR"/>
        </w:rPr>
        <w:t>’</w:t>
      </w:r>
      <w:r>
        <w:rPr>
          <w:lang w:val="fr-FR"/>
        </w:rPr>
        <w:t>imposent aucune limite aux transferts sortants ou entrants pour les travailleurs migrants</w:t>
      </w:r>
      <w:r w:rsidR="000925D2">
        <w:rPr>
          <w:lang w:val="fr-FR"/>
        </w:rPr>
        <w:t> ;</w:t>
      </w:r>
      <w:r>
        <w:rPr>
          <w:lang w:val="fr-FR"/>
        </w:rPr>
        <w:t xml:space="preserve"> des initiatives visant à réduire les frais de transfert</w:t>
      </w:r>
      <w:r w:rsidR="000925D2">
        <w:rPr>
          <w:lang w:val="fr-FR"/>
        </w:rPr>
        <w:t> ;</w:t>
      </w:r>
      <w:r>
        <w:rPr>
          <w:lang w:val="fr-FR"/>
        </w:rPr>
        <w:t xml:space="preserve"> et de l</w:t>
      </w:r>
      <w:r w:rsidR="000925D2">
        <w:rPr>
          <w:lang w:val="fr-FR"/>
        </w:rPr>
        <w:t>’</w:t>
      </w:r>
      <w:r>
        <w:rPr>
          <w:lang w:val="fr-FR"/>
        </w:rPr>
        <w:t>extension des canaux numériques de transfert de fonds</w:t>
      </w:r>
      <w:r w:rsidR="00AE3E83" w:rsidRPr="00AE3E83">
        <w:rPr>
          <w:lang w:val="fr-FR"/>
        </w:rPr>
        <w:t>.</w:t>
      </w:r>
      <w:r>
        <w:rPr>
          <w:lang w:val="fr-FR"/>
        </w:rPr>
        <w:t xml:space="preserve"> Il note toutefois à nouveau avec préoccupation</w:t>
      </w:r>
      <w:r w:rsidR="000925D2">
        <w:rPr>
          <w:lang w:val="fr-FR"/>
        </w:rPr>
        <w:t> :</w:t>
      </w:r>
    </w:p>
    <w:p w14:paraId="32931A9F" w14:textId="1C9A105D" w:rsidR="00C57D8A" w:rsidRPr="008D7DC7" w:rsidRDefault="00C57D8A" w:rsidP="00F822CC">
      <w:pPr>
        <w:pStyle w:val="SingleTxtG"/>
        <w:ind w:firstLine="567"/>
      </w:pPr>
      <w:r>
        <w:rPr>
          <w:lang w:val="fr-FR"/>
        </w:rPr>
        <w:t>a)</w:t>
      </w:r>
      <w:r>
        <w:rPr>
          <w:lang w:val="fr-FR"/>
        </w:rPr>
        <w:tab/>
        <w:t>Que l</w:t>
      </w:r>
      <w:r w:rsidR="000925D2">
        <w:rPr>
          <w:lang w:val="fr-FR"/>
        </w:rPr>
        <w:t>’</w:t>
      </w:r>
      <w:r>
        <w:rPr>
          <w:lang w:val="fr-FR"/>
        </w:rPr>
        <w:t>État Partie doit encore veiller à ce que les travailleurs migrants présents sur son territoire puissent, indépendamment de leur statut, bénéficier de ses programmes et initiatives en matière de services bancaires, d</w:t>
      </w:r>
      <w:r w:rsidR="000925D2">
        <w:rPr>
          <w:lang w:val="fr-FR"/>
        </w:rPr>
        <w:t>’</w:t>
      </w:r>
      <w:r>
        <w:rPr>
          <w:lang w:val="fr-FR"/>
        </w:rPr>
        <w:t>autonomisation économique et d</w:t>
      </w:r>
      <w:r w:rsidR="000925D2">
        <w:rPr>
          <w:lang w:val="fr-FR"/>
        </w:rPr>
        <w:t>’</w:t>
      </w:r>
      <w:r>
        <w:rPr>
          <w:lang w:val="fr-FR"/>
        </w:rPr>
        <w:t>économie numérique</w:t>
      </w:r>
      <w:r w:rsidR="000925D2">
        <w:rPr>
          <w:lang w:val="fr-FR"/>
        </w:rPr>
        <w:t> ;</w:t>
      </w:r>
    </w:p>
    <w:p w14:paraId="59B3BCC9" w14:textId="29E5E215" w:rsidR="000925D2" w:rsidRDefault="00C57D8A" w:rsidP="00F822CC">
      <w:pPr>
        <w:pStyle w:val="SingleTxtG"/>
        <w:ind w:firstLine="567"/>
        <w:rPr>
          <w:lang w:val="fr-FR"/>
        </w:rPr>
      </w:pPr>
      <w:r>
        <w:rPr>
          <w:lang w:val="fr-FR"/>
        </w:rPr>
        <w:t>b)</w:t>
      </w:r>
      <w:r>
        <w:rPr>
          <w:lang w:val="fr-FR"/>
        </w:rPr>
        <w:tab/>
        <w:t>Qu</w:t>
      </w:r>
      <w:r w:rsidR="000925D2">
        <w:rPr>
          <w:lang w:val="fr-FR"/>
        </w:rPr>
        <w:t>’</w:t>
      </w:r>
      <w:r>
        <w:rPr>
          <w:lang w:val="fr-FR"/>
        </w:rPr>
        <w:t>il n</w:t>
      </w:r>
      <w:r w:rsidR="000925D2">
        <w:rPr>
          <w:lang w:val="fr-FR"/>
        </w:rPr>
        <w:t>’</w:t>
      </w:r>
      <w:r>
        <w:rPr>
          <w:lang w:val="fr-FR"/>
        </w:rPr>
        <w:t>a été fait mention d</w:t>
      </w:r>
      <w:r w:rsidR="000925D2">
        <w:rPr>
          <w:lang w:val="fr-FR"/>
        </w:rPr>
        <w:t>’</w:t>
      </w:r>
      <w:r>
        <w:rPr>
          <w:lang w:val="fr-FR"/>
        </w:rPr>
        <w:t>aucun programme d</w:t>
      </w:r>
      <w:r w:rsidR="000925D2">
        <w:rPr>
          <w:lang w:val="fr-FR"/>
        </w:rPr>
        <w:t>’</w:t>
      </w:r>
      <w:r>
        <w:rPr>
          <w:lang w:val="fr-FR"/>
        </w:rPr>
        <w:t>éducation financière ou de sensibilisation aux questions financières dispensé aux travailleurs migrants étrangers dans l</w:t>
      </w:r>
      <w:r w:rsidR="000925D2">
        <w:rPr>
          <w:lang w:val="fr-FR"/>
        </w:rPr>
        <w:t>’</w:t>
      </w:r>
      <w:r>
        <w:rPr>
          <w:lang w:val="fr-FR"/>
        </w:rPr>
        <w:t>État Partie, en particulier aux migrants en situation irrégulière, ce qui crée une inégalité d</w:t>
      </w:r>
      <w:r w:rsidR="000925D2">
        <w:rPr>
          <w:lang w:val="fr-FR"/>
        </w:rPr>
        <w:t>’</w:t>
      </w:r>
      <w:r>
        <w:rPr>
          <w:lang w:val="fr-FR"/>
        </w:rPr>
        <w:t>accès à l</w:t>
      </w:r>
      <w:r w:rsidR="000925D2">
        <w:rPr>
          <w:lang w:val="fr-FR"/>
        </w:rPr>
        <w:t>’</w:t>
      </w:r>
      <w:r>
        <w:rPr>
          <w:lang w:val="fr-FR"/>
        </w:rPr>
        <w:t>éducation et aux services financiers</w:t>
      </w:r>
      <w:r w:rsidR="00AE3E83" w:rsidRPr="00AE3E83">
        <w:rPr>
          <w:lang w:val="fr-FR"/>
        </w:rPr>
        <w:t>.</w:t>
      </w:r>
    </w:p>
    <w:p w14:paraId="1BDC6AE4" w14:textId="0AB0C750" w:rsidR="00C57D8A" w:rsidRPr="008D7DC7" w:rsidRDefault="00C57D8A" w:rsidP="00DD380D">
      <w:pPr>
        <w:pStyle w:val="SingleTxtG"/>
        <w:rPr>
          <w:b/>
          <w:bCs/>
        </w:rPr>
      </w:pPr>
      <w:r w:rsidRPr="00AE3E83">
        <w:rPr>
          <w:lang w:val="fr-FR"/>
        </w:rPr>
        <w:t>57</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71FD71C2" w14:textId="0F880BCB" w:rsidR="00C57D8A" w:rsidRPr="007B2F44" w:rsidRDefault="00C57D8A" w:rsidP="00F822CC">
      <w:pPr>
        <w:pStyle w:val="SingleTxtG"/>
        <w:ind w:firstLine="567"/>
        <w:rPr>
          <w:rFonts w:ascii="Times New Roman Bold" w:hAnsi="Times New Roman Bold"/>
          <w:b/>
          <w:bCs/>
          <w:spacing w:val="-3"/>
        </w:rPr>
      </w:pPr>
      <w:r w:rsidRPr="007B2F44">
        <w:rPr>
          <w:rFonts w:ascii="Times New Roman Bold" w:hAnsi="Times New Roman Bold"/>
          <w:b/>
          <w:bCs/>
          <w:spacing w:val="-3"/>
          <w:lang w:val="fr-FR"/>
        </w:rPr>
        <w:t>a)</w:t>
      </w:r>
      <w:r w:rsidRPr="007B2F44">
        <w:rPr>
          <w:rFonts w:ascii="Times New Roman Bold" w:hAnsi="Times New Roman Bold"/>
          <w:b/>
          <w:bCs/>
          <w:spacing w:val="-3"/>
          <w:lang w:val="fr-FR"/>
        </w:rPr>
        <w:tab/>
        <w:t>De veiller à ce que tous les travailleurs migrants présents sur son territoire, en particulier ceux qui sont en situation irrégulière, puissent bénéficier de ses politiques en matière d</w:t>
      </w:r>
      <w:r w:rsidR="000925D2" w:rsidRPr="007B2F44">
        <w:rPr>
          <w:rFonts w:ascii="Times New Roman Bold" w:hAnsi="Times New Roman Bold"/>
          <w:b/>
          <w:bCs/>
          <w:spacing w:val="-3"/>
          <w:lang w:val="fr-FR"/>
        </w:rPr>
        <w:t>’</w:t>
      </w:r>
      <w:r w:rsidRPr="007B2F44">
        <w:rPr>
          <w:rFonts w:ascii="Times New Roman Bold" w:hAnsi="Times New Roman Bold"/>
          <w:b/>
          <w:bCs/>
          <w:spacing w:val="-3"/>
          <w:lang w:val="fr-FR"/>
        </w:rPr>
        <w:t>économie numérique, de services bancaires et d</w:t>
      </w:r>
      <w:r w:rsidR="000925D2" w:rsidRPr="007B2F44">
        <w:rPr>
          <w:rFonts w:ascii="Times New Roman Bold" w:hAnsi="Times New Roman Bold"/>
          <w:b/>
          <w:bCs/>
          <w:spacing w:val="-3"/>
          <w:lang w:val="fr-FR"/>
        </w:rPr>
        <w:t>’</w:t>
      </w:r>
      <w:r w:rsidRPr="007B2F44">
        <w:rPr>
          <w:rFonts w:ascii="Times New Roman Bold" w:hAnsi="Times New Roman Bold"/>
          <w:b/>
          <w:bCs/>
          <w:spacing w:val="-3"/>
          <w:lang w:val="fr-FR"/>
        </w:rPr>
        <w:t>autonomisation économique</w:t>
      </w:r>
      <w:r w:rsidR="000925D2" w:rsidRPr="007B2F44">
        <w:rPr>
          <w:rFonts w:ascii="Times New Roman Bold" w:hAnsi="Times New Roman Bold"/>
          <w:b/>
          <w:bCs/>
          <w:spacing w:val="-3"/>
          <w:lang w:val="fr-FR"/>
        </w:rPr>
        <w:t> ;</w:t>
      </w:r>
    </w:p>
    <w:p w14:paraId="4DB611E3" w14:textId="7EF922E7" w:rsidR="000925D2" w:rsidRDefault="00C57D8A" w:rsidP="00F822CC">
      <w:pPr>
        <w:pStyle w:val="SingleTxtG"/>
        <w:ind w:firstLine="567"/>
        <w:rPr>
          <w:b/>
          <w:bCs/>
          <w:lang w:val="fr-FR"/>
        </w:rPr>
      </w:pPr>
      <w:r w:rsidRPr="00121716">
        <w:rPr>
          <w:b/>
          <w:bCs/>
          <w:lang w:val="fr-FR"/>
        </w:rPr>
        <w:t>b)</w:t>
      </w:r>
      <w:r w:rsidRPr="00121716">
        <w:rPr>
          <w:b/>
          <w:bCs/>
          <w:lang w:val="fr-FR"/>
        </w:rPr>
        <w:tab/>
        <w:t>De mettre en place des programmes d</w:t>
      </w:r>
      <w:r w:rsidR="000925D2" w:rsidRPr="00121716">
        <w:rPr>
          <w:b/>
          <w:bCs/>
          <w:lang w:val="fr-FR"/>
        </w:rPr>
        <w:t>’</w:t>
      </w:r>
      <w:r w:rsidRPr="00121716">
        <w:rPr>
          <w:b/>
          <w:bCs/>
          <w:lang w:val="fr-FR"/>
        </w:rPr>
        <w:t>éducation financière et technologique</w:t>
      </w:r>
      <w:r>
        <w:rPr>
          <w:b/>
          <w:bCs/>
          <w:lang w:val="fr-FR"/>
        </w:rPr>
        <w:t xml:space="preserve"> à l</w:t>
      </w:r>
      <w:r w:rsidR="000925D2">
        <w:rPr>
          <w:b/>
          <w:bCs/>
          <w:lang w:val="fr-FR"/>
        </w:rPr>
        <w:t>’</w:t>
      </w:r>
      <w:r>
        <w:rPr>
          <w:b/>
          <w:bCs/>
          <w:lang w:val="fr-FR"/>
        </w:rPr>
        <w:t>intention des travailleurs migrants étrangers, en particulier des migrants en situation irrégulière, et de veiller à ce que ces programmes tiennent compte des questions de genre et de handica</w:t>
      </w:r>
      <w:r w:rsidR="000925D2">
        <w:rPr>
          <w:b/>
          <w:bCs/>
          <w:lang w:val="fr-FR"/>
        </w:rPr>
        <w:t>p</w:t>
      </w:r>
      <w:r w:rsidR="00AE3E83" w:rsidRPr="00AE3E83">
        <w:rPr>
          <w:b/>
          <w:bCs/>
          <w:lang w:val="fr-FR"/>
        </w:rPr>
        <w:t>.</w:t>
      </w:r>
    </w:p>
    <w:p w14:paraId="242720B8" w14:textId="1FA2A10C" w:rsidR="00C57D8A" w:rsidRPr="008D7DC7" w:rsidRDefault="00F822CC" w:rsidP="00F822CC">
      <w:pPr>
        <w:pStyle w:val="H23G"/>
      </w:pPr>
      <w:r>
        <w:rPr>
          <w:lang w:val="fr-FR"/>
        </w:rPr>
        <w:tab/>
      </w:r>
      <w:r w:rsidR="00C57D8A" w:rsidRPr="00AE3E83">
        <w:rPr>
          <w:lang w:val="fr-FR"/>
        </w:rPr>
        <w:t>4</w:t>
      </w:r>
      <w:r w:rsidR="00AE3E83" w:rsidRPr="00AE3E83">
        <w:rPr>
          <w:lang w:val="fr-FR"/>
        </w:rPr>
        <w:t>.</w:t>
      </w:r>
      <w:r w:rsidR="00C57D8A">
        <w:rPr>
          <w:lang w:val="fr-FR"/>
        </w:rPr>
        <w:tab/>
        <w:t>Autres droits des travailleurs migrants et des membres de leur famille pourvus de</w:t>
      </w:r>
      <w:r>
        <w:rPr>
          <w:lang w:val="fr-FR"/>
        </w:rPr>
        <w:t> </w:t>
      </w:r>
      <w:r w:rsidR="00C57D8A">
        <w:rPr>
          <w:lang w:val="fr-FR"/>
        </w:rPr>
        <w:t>documents ou en situation régulière (</w:t>
      </w:r>
      <w:r w:rsidR="000925D2">
        <w:rPr>
          <w:lang w:val="fr-FR"/>
        </w:rPr>
        <w:t>art</w:t>
      </w:r>
      <w:r w:rsidR="00AE3E83" w:rsidRPr="00AE3E83">
        <w:rPr>
          <w:lang w:val="fr-FR"/>
        </w:rPr>
        <w:t>.</w:t>
      </w:r>
      <w:r w:rsidR="000925D2">
        <w:rPr>
          <w:lang w:val="fr-FR"/>
        </w:rPr>
        <w:t> </w:t>
      </w:r>
      <w:r w:rsidR="00C57D8A" w:rsidRPr="00AE3E83">
        <w:rPr>
          <w:lang w:val="fr-FR"/>
        </w:rPr>
        <w:t>36</w:t>
      </w:r>
      <w:r w:rsidR="00C57D8A">
        <w:rPr>
          <w:lang w:val="fr-FR"/>
        </w:rPr>
        <w:t xml:space="preserve"> à </w:t>
      </w:r>
      <w:r w:rsidR="00C57D8A" w:rsidRPr="00AE3E83">
        <w:rPr>
          <w:lang w:val="fr-FR"/>
        </w:rPr>
        <w:t>56</w:t>
      </w:r>
      <w:r w:rsidR="00C57D8A">
        <w:rPr>
          <w:lang w:val="fr-FR"/>
        </w:rPr>
        <w:t>)</w:t>
      </w:r>
    </w:p>
    <w:p w14:paraId="0C1EEC3E" w14:textId="312ED9CA" w:rsidR="00C57D8A" w:rsidRPr="008D7DC7" w:rsidRDefault="00C57D8A" w:rsidP="00DD380D">
      <w:pPr>
        <w:pStyle w:val="H23G"/>
      </w:pPr>
      <w:r>
        <w:rPr>
          <w:lang w:val="fr-FR"/>
        </w:rPr>
        <w:tab/>
      </w:r>
      <w:r>
        <w:rPr>
          <w:lang w:val="fr-FR"/>
        </w:rPr>
        <w:tab/>
        <w:t>Droit de voter et d</w:t>
      </w:r>
      <w:r w:rsidR="000925D2">
        <w:rPr>
          <w:lang w:val="fr-FR"/>
        </w:rPr>
        <w:t>’</w:t>
      </w:r>
      <w:r>
        <w:rPr>
          <w:lang w:val="fr-FR"/>
        </w:rPr>
        <w:t>être élu dans l</w:t>
      </w:r>
      <w:r w:rsidR="000925D2">
        <w:rPr>
          <w:lang w:val="fr-FR"/>
        </w:rPr>
        <w:t>’</w:t>
      </w:r>
      <w:r>
        <w:rPr>
          <w:lang w:val="fr-FR"/>
        </w:rPr>
        <w:t>État d</w:t>
      </w:r>
      <w:r w:rsidR="000925D2">
        <w:rPr>
          <w:lang w:val="fr-FR"/>
        </w:rPr>
        <w:t>’</w:t>
      </w:r>
      <w:r>
        <w:rPr>
          <w:lang w:val="fr-FR"/>
        </w:rPr>
        <w:t>origine</w:t>
      </w:r>
    </w:p>
    <w:p w14:paraId="1959BF3F" w14:textId="6C04EB6E" w:rsidR="00C57D8A" w:rsidRPr="008D7DC7" w:rsidRDefault="00C57D8A" w:rsidP="00DD380D">
      <w:pPr>
        <w:pStyle w:val="SingleTxtG"/>
      </w:pPr>
      <w:r w:rsidRPr="00AE3E83">
        <w:rPr>
          <w:lang w:val="fr-FR"/>
        </w:rPr>
        <w:t>58</w:t>
      </w:r>
      <w:r w:rsidR="00AE3E83" w:rsidRPr="00AE3E83">
        <w:rPr>
          <w:lang w:val="fr-FR"/>
        </w:rPr>
        <w:t>.</w:t>
      </w:r>
      <w:r>
        <w:rPr>
          <w:lang w:val="fr-FR"/>
        </w:rPr>
        <w:tab/>
        <w:t>Le Comité se félicite des mesures prises par l</w:t>
      </w:r>
      <w:r w:rsidR="000925D2">
        <w:rPr>
          <w:lang w:val="fr-FR"/>
        </w:rPr>
        <w:t>’</w:t>
      </w:r>
      <w:r>
        <w:rPr>
          <w:lang w:val="fr-FR"/>
        </w:rPr>
        <w:t>État Partie pour garantir l</w:t>
      </w:r>
      <w:r w:rsidR="000925D2">
        <w:rPr>
          <w:lang w:val="fr-FR"/>
        </w:rPr>
        <w:t>’</w:t>
      </w:r>
      <w:r>
        <w:rPr>
          <w:lang w:val="fr-FR"/>
        </w:rPr>
        <w:t>exercice du droit de vote des travailleurs migrants indonésiens résidant à l</w:t>
      </w:r>
      <w:r w:rsidR="000925D2">
        <w:rPr>
          <w:lang w:val="fr-FR"/>
        </w:rPr>
        <w:t>’</w:t>
      </w:r>
      <w:r>
        <w:rPr>
          <w:lang w:val="fr-FR"/>
        </w:rPr>
        <w:t xml:space="preserve">étranger, notamment au moyen de la loi </w:t>
      </w:r>
      <w:r w:rsidR="000925D2">
        <w:rPr>
          <w:lang w:val="fr-FR"/>
        </w:rPr>
        <w:t>n</w:t>
      </w:r>
      <w:r w:rsidR="000925D2" w:rsidRPr="000925D2">
        <w:rPr>
          <w:vertAlign w:val="superscript"/>
          <w:lang w:val="fr-FR"/>
        </w:rPr>
        <w:t>o</w:t>
      </w:r>
      <w:r>
        <w:rPr>
          <w:lang w:val="fr-FR"/>
        </w:rPr>
        <w:t> </w:t>
      </w:r>
      <w:r w:rsidRPr="00AE3E83">
        <w:rPr>
          <w:lang w:val="fr-FR"/>
        </w:rPr>
        <w:t>7</w:t>
      </w:r>
      <w:r>
        <w:rPr>
          <w:lang w:val="fr-FR"/>
        </w:rPr>
        <w:t xml:space="preserve"> de </w:t>
      </w:r>
      <w:r w:rsidRPr="00AE3E83">
        <w:rPr>
          <w:lang w:val="fr-FR"/>
        </w:rPr>
        <w:t>2017</w:t>
      </w:r>
      <w:r>
        <w:rPr>
          <w:lang w:val="fr-FR"/>
        </w:rPr>
        <w:t>, et de l</w:t>
      </w:r>
      <w:r w:rsidR="000925D2">
        <w:rPr>
          <w:lang w:val="fr-FR"/>
        </w:rPr>
        <w:t>’</w:t>
      </w:r>
      <w:r>
        <w:rPr>
          <w:lang w:val="fr-FR"/>
        </w:rPr>
        <w:t xml:space="preserve">adoption du règlement </w:t>
      </w:r>
      <w:r w:rsidR="000925D2">
        <w:rPr>
          <w:lang w:val="fr-FR"/>
        </w:rPr>
        <w:t>n</w:t>
      </w:r>
      <w:r w:rsidR="000925D2" w:rsidRPr="000925D2">
        <w:rPr>
          <w:vertAlign w:val="superscript"/>
          <w:lang w:val="fr-FR"/>
        </w:rPr>
        <w:t>o</w:t>
      </w:r>
      <w:r>
        <w:rPr>
          <w:lang w:val="fr-FR"/>
        </w:rPr>
        <w:t> </w:t>
      </w:r>
      <w:r w:rsidRPr="00AE3E83">
        <w:rPr>
          <w:lang w:val="fr-FR"/>
        </w:rPr>
        <w:t>25</w:t>
      </w:r>
      <w:r>
        <w:rPr>
          <w:lang w:val="fr-FR"/>
        </w:rPr>
        <w:t xml:space="preserve"> de </w:t>
      </w:r>
      <w:r w:rsidRPr="00AE3E83">
        <w:rPr>
          <w:lang w:val="fr-FR"/>
        </w:rPr>
        <w:t>2023</w:t>
      </w:r>
      <w:r>
        <w:rPr>
          <w:lang w:val="fr-FR"/>
        </w:rPr>
        <w:t xml:space="preserve"> de la Commission électorale générale et de la décision </w:t>
      </w:r>
      <w:r w:rsidR="000925D2">
        <w:rPr>
          <w:lang w:val="fr-FR"/>
        </w:rPr>
        <w:t>n</w:t>
      </w:r>
      <w:r w:rsidR="000925D2" w:rsidRPr="000925D2">
        <w:rPr>
          <w:vertAlign w:val="superscript"/>
          <w:lang w:val="fr-FR"/>
        </w:rPr>
        <w:t>o</w:t>
      </w:r>
      <w:r>
        <w:rPr>
          <w:lang w:val="fr-FR"/>
        </w:rPr>
        <w:t> </w:t>
      </w:r>
      <w:r w:rsidRPr="00AE3E83">
        <w:rPr>
          <w:lang w:val="fr-FR"/>
        </w:rPr>
        <w:t>66</w:t>
      </w:r>
      <w:r>
        <w:rPr>
          <w:lang w:val="fr-FR"/>
        </w:rPr>
        <w:t xml:space="preserve"> de </w:t>
      </w:r>
      <w:r w:rsidRPr="00AE3E83">
        <w:rPr>
          <w:lang w:val="fr-FR"/>
        </w:rPr>
        <w:t>2024</w:t>
      </w:r>
      <w:r>
        <w:rPr>
          <w:lang w:val="fr-FR"/>
        </w:rPr>
        <w:t>, qui facilitent la participation aux élections nationales</w:t>
      </w:r>
      <w:r w:rsidR="00AE3E83" w:rsidRPr="00AE3E83">
        <w:rPr>
          <w:lang w:val="fr-FR"/>
        </w:rPr>
        <w:t>.</w:t>
      </w:r>
      <w:r>
        <w:rPr>
          <w:lang w:val="fr-FR"/>
        </w:rPr>
        <w:t xml:space="preserve"> Il prend note en outre avec satisfaction des taux élevés d</w:t>
      </w:r>
      <w:r w:rsidR="000925D2">
        <w:rPr>
          <w:lang w:val="fr-FR"/>
        </w:rPr>
        <w:t>’</w:t>
      </w:r>
      <w:r>
        <w:rPr>
          <w:lang w:val="fr-FR"/>
        </w:rPr>
        <w:t>inscription sur les listes électorales à l</w:t>
      </w:r>
      <w:r w:rsidR="000925D2">
        <w:rPr>
          <w:lang w:val="fr-FR"/>
        </w:rPr>
        <w:t>’</w:t>
      </w:r>
      <w:r>
        <w:rPr>
          <w:lang w:val="fr-FR"/>
        </w:rPr>
        <w:t>étranger, ainsi que du taux élevé de participation électorale (</w:t>
      </w:r>
      <w:r w:rsidRPr="00AE3E83">
        <w:rPr>
          <w:lang w:val="fr-FR"/>
        </w:rPr>
        <w:t>81</w:t>
      </w:r>
      <w:r>
        <w:rPr>
          <w:lang w:val="fr-FR"/>
        </w:rPr>
        <w:t>,</w:t>
      </w:r>
      <w:r w:rsidRPr="00AE3E83">
        <w:rPr>
          <w:lang w:val="fr-FR"/>
        </w:rPr>
        <w:t>48</w:t>
      </w:r>
      <w:r w:rsidR="000925D2">
        <w:rPr>
          <w:lang w:val="fr-FR"/>
        </w:rPr>
        <w:t> %</w:t>
      </w:r>
      <w:r>
        <w:rPr>
          <w:lang w:val="fr-FR"/>
        </w:rPr>
        <w:t>)</w:t>
      </w:r>
      <w:r w:rsidR="00AE3E83" w:rsidRPr="00AE3E83">
        <w:rPr>
          <w:lang w:val="fr-FR"/>
        </w:rPr>
        <w:t>.</w:t>
      </w:r>
      <w:r>
        <w:rPr>
          <w:lang w:val="fr-FR"/>
        </w:rPr>
        <w:t xml:space="preserve"> Il note toutefois avec préoccupation</w:t>
      </w:r>
      <w:r w:rsidR="000925D2">
        <w:rPr>
          <w:lang w:val="fr-FR"/>
        </w:rPr>
        <w:t> :</w:t>
      </w:r>
    </w:p>
    <w:p w14:paraId="230A9A9F" w14:textId="7B51015E" w:rsidR="00C57D8A" w:rsidRPr="008D7DC7" w:rsidRDefault="00C57D8A" w:rsidP="00F822CC">
      <w:pPr>
        <w:pStyle w:val="SingleTxtG"/>
        <w:ind w:firstLine="567"/>
      </w:pPr>
      <w:r>
        <w:rPr>
          <w:lang w:val="fr-FR"/>
        </w:rPr>
        <w:lastRenderedPageBreak/>
        <w:t>a)</w:t>
      </w:r>
      <w:r>
        <w:rPr>
          <w:lang w:val="fr-FR"/>
        </w:rPr>
        <w:tab/>
        <w:t>Que les travailleurs migrants indonésiens à l</w:t>
      </w:r>
      <w:r w:rsidR="000925D2">
        <w:rPr>
          <w:lang w:val="fr-FR"/>
        </w:rPr>
        <w:t>’</w:t>
      </w:r>
      <w:r>
        <w:rPr>
          <w:lang w:val="fr-FR"/>
        </w:rPr>
        <w:t>étranger ne semblent pas avoir le droit de se porter candidats aux élections dans leur État d</w:t>
      </w:r>
      <w:r w:rsidR="000925D2">
        <w:rPr>
          <w:lang w:val="fr-FR"/>
        </w:rPr>
        <w:t>’</w:t>
      </w:r>
      <w:r>
        <w:rPr>
          <w:lang w:val="fr-FR"/>
        </w:rPr>
        <w:t>origine, car les lois électorales actuelles exigent que les candidats à des fonctions législatives et exécutives résident dans l</w:t>
      </w:r>
      <w:r w:rsidR="000925D2">
        <w:rPr>
          <w:lang w:val="fr-FR"/>
        </w:rPr>
        <w:t>’</w:t>
      </w:r>
      <w:r>
        <w:rPr>
          <w:lang w:val="fr-FR"/>
        </w:rPr>
        <w:t>État Partie, ce qui limite leur pleine participation à la vie politique telle que garantie par l</w:t>
      </w:r>
      <w:r w:rsidR="000925D2">
        <w:rPr>
          <w:lang w:val="fr-FR"/>
        </w:rPr>
        <w:t>’</w:t>
      </w:r>
      <w:r>
        <w:rPr>
          <w:lang w:val="fr-FR"/>
        </w:rPr>
        <w:t>article</w:t>
      </w:r>
      <w:r w:rsidR="00936764">
        <w:rPr>
          <w:lang w:val="fr-FR"/>
        </w:rPr>
        <w:t> </w:t>
      </w:r>
      <w:r w:rsidRPr="00AE3E83">
        <w:rPr>
          <w:lang w:val="fr-FR"/>
        </w:rPr>
        <w:t>41</w:t>
      </w:r>
      <w:r>
        <w:rPr>
          <w:lang w:val="fr-FR"/>
        </w:rPr>
        <w:t xml:space="preserve"> de la Convention</w:t>
      </w:r>
      <w:r w:rsidR="000925D2">
        <w:rPr>
          <w:lang w:val="fr-FR"/>
        </w:rPr>
        <w:t> ;</w:t>
      </w:r>
    </w:p>
    <w:p w14:paraId="68DA8B38" w14:textId="19BDE0E7" w:rsidR="00C57D8A" w:rsidRPr="008D7DC7" w:rsidRDefault="00C57D8A" w:rsidP="00F822CC">
      <w:pPr>
        <w:pStyle w:val="SingleTxtG"/>
        <w:ind w:firstLine="567"/>
      </w:pPr>
      <w:r>
        <w:rPr>
          <w:lang w:val="fr-FR"/>
        </w:rPr>
        <w:t>b)</w:t>
      </w:r>
      <w:r>
        <w:rPr>
          <w:lang w:val="fr-FR"/>
        </w:rPr>
        <w:tab/>
        <w:t>La nécessité d</w:t>
      </w:r>
      <w:r w:rsidR="000925D2">
        <w:rPr>
          <w:lang w:val="fr-FR"/>
        </w:rPr>
        <w:t>’</w:t>
      </w:r>
      <w:r>
        <w:rPr>
          <w:lang w:val="fr-FR"/>
        </w:rPr>
        <w:t>une stratégie visant à remédier aux problèmes identifiés, tels</w:t>
      </w:r>
      <w:r w:rsidR="00F37F2D">
        <w:rPr>
          <w:lang w:val="fr-FR"/>
        </w:rPr>
        <w:t> </w:t>
      </w:r>
      <w:r>
        <w:rPr>
          <w:lang w:val="fr-FR"/>
        </w:rPr>
        <w:t>que les irrégularités dans l</w:t>
      </w:r>
      <w:r w:rsidR="000925D2">
        <w:rPr>
          <w:lang w:val="fr-FR"/>
        </w:rPr>
        <w:t>’</w:t>
      </w:r>
      <w:r>
        <w:rPr>
          <w:lang w:val="fr-FR"/>
        </w:rPr>
        <w:t>inscription des électeurs, le risque de données inexactes ou en double, et les risques inhérents au vote par correspondance ou par dépôt dans une urne sécurisée lorsque le contrôle est limité</w:t>
      </w:r>
      <w:r w:rsidR="00AE3E83" w:rsidRPr="00AE3E83">
        <w:rPr>
          <w:lang w:val="fr-FR"/>
        </w:rPr>
        <w:t>.</w:t>
      </w:r>
    </w:p>
    <w:p w14:paraId="231BCBCC" w14:textId="097EB68F" w:rsidR="00C57D8A" w:rsidRPr="008D7DC7" w:rsidRDefault="00C57D8A" w:rsidP="00DD380D">
      <w:pPr>
        <w:pStyle w:val="SingleTxtG"/>
        <w:rPr>
          <w:b/>
          <w:bCs/>
        </w:rPr>
      </w:pPr>
      <w:r w:rsidRPr="00AE3E83">
        <w:rPr>
          <w:lang w:val="fr-FR"/>
        </w:rPr>
        <w:t>59</w:t>
      </w:r>
      <w:r w:rsidR="00AE3E83" w:rsidRPr="00AE3E83">
        <w:rPr>
          <w:lang w:val="fr-FR"/>
        </w:rPr>
        <w:t>.</w:t>
      </w:r>
      <w:r>
        <w:rPr>
          <w:lang w:val="fr-FR"/>
        </w:rPr>
        <w:tab/>
      </w:r>
      <w:r>
        <w:rPr>
          <w:b/>
          <w:bCs/>
          <w:lang w:val="fr-FR"/>
        </w:rPr>
        <w:t>Le Comité exhorte l</w:t>
      </w:r>
      <w:r w:rsidR="000925D2">
        <w:rPr>
          <w:b/>
          <w:bCs/>
          <w:lang w:val="fr-FR"/>
        </w:rPr>
        <w:t>’</w:t>
      </w:r>
      <w:r>
        <w:rPr>
          <w:b/>
          <w:bCs/>
          <w:lang w:val="fr-FR"/>
        </w:rPr>
        <w:t>État Partie à</w:t>
      </w:r>
      <w:r w:rsidR="000925D2">
        <w:rPr>
          <w:b/>
          <w:bCs/>
          <w:lang w:val="fr-FR"/>
        </w:rPr>
        <w:t> :</w:t>
      </w:r>
    </w:p>
    <w:p w14:paraId="7C660C86" w14:textId="0A1456F5" w:rsidR="00C57D8A" w:rsidRPr="00121716" w:rsidRDefault="00C57D8A" w:rsidP="00F822CC">
      <w:pPr>
        <w:pStyle w:val="SingleTxtG"/>
        <w:ind w:firstLine="567"/>
        <w:rPr>
          <w:b/>
          <w:bCs/>
        </w:rPr>
      </w:pPr>
      <w:r w:rsidRPr="00121716">
        <w:rPr>
          <w:b/>
          <w:bCs/>
          <w:lang w:val="fr-FR"/>
        </w:rPr>
        <w:t>a)</w:t>
      </w:r>
      <w:r w:rsidRPr="00121716">
        <w:rPr>
          <w:b/>
          <w:bCs/>
          <w:lang w:val="fr-FR"/>
        </w:rPr>
        <w:tab/>
        <w:t>Prendre des mesures supplémentaires pour garantir le droit de tous les travailleurs migrants indonésiens et des membres de leur famille vivant à l</w:t>
      </w:r>
      <w:r w:rsidR="000925D2" w:rsidRPr="00121716">
        <w:rPr>
          <w:b/>
          <w:bCs/>
          <w:lang w:val="fr-FR"/>
        </w:rPr>
        <w:t>’</w:t>
      </w:r>
      <w:r w:rsidRPr="00121716">
        <w:rPr>
          <w:b/>
          <w:bCs/>
          <w:lang w:val="fr-FR"/>
        </w:rPr>
        <w:t>étranger de voter et d</w:t>
      </w:r>
      <w:r w:rsidR="000925D2" w:rsidRPr="00121716">
        <w:rPr>
          <w:b/>
          <w:bCs/>
          <w:lang w:val="fr-FR"/>
        </w:rPr>
        <w:t>’</w:t>
      </w:r>
      <w:r w:rsidRPr="00121716">
        <w:rPr>
          <w:b/>
          <w:bCs/>
          <w:lang w:val="fr-FR"/>
        </w:rPr>
        <w:t>être élus, pour favoriser leur inscription et leur participation à toutes les consultations électorales à venir, et à garantir l</w:t>
      </w:r>
      <w:r w:rsidR="000925D2" w:rsidRPr="00121716">
        <w:rPr>
          <w:b/>
          <w:bCs/>
          <w:lang w:val="fr-FR"/>
        </w:rPr>
        <w:t>’</w:t>
      </w:r>
      <w:r w:rsidRPr="00121716">
        <w:rPr>
          <w:b/>
          <w:bCs/>
          <w:lang w:val="fr-FR"/>
        </w:rPr>
        <w:t>accessibilité et la disponibilité des bureaux de vote ainsi que la présence d</w:t>
      </w:r>
      <w:r w:rsidR="000925D2" w:rsidRPr="00121716">
        <w:rPr>
          <w:b/>
          <w:bCs/>
          <w:lang w:val="fr-FR"/>
        </w:rPr>
        <w:t>’</w:t>
      </w:r>
      <w:r w:rsidRPr="00121716">
        <w:rPr>
          <w:b/>
          <w:bCs/>
          <w:lang w:val="fr-FR"/>
        </w:rPr>
        <w:t>observateurs indépendants</w:t>
      </w:r>
      <w:r w:rsidR="000925D2" w:rsidRPr="00121716">
        <w:rPr>
          <w:b/>
          <w:bCs/>
          <w:lang w:val="fr-FR"/>
        </w:rPr>
        <w:t> ;</w:t>
      </w:r>
    </w:p>
    <w:p w14:paraId="29255326" w14:textId="54BF4DB0" w:rsidR="000925D2" w:rsidRDefault="00C57D8A" w:rsidP="00F822CC">
      <w:pPr>
        <w:pStyle w:val="SingleTxtG"/>
        <w:ind w:firstLine="567"/>
        <w:rPr>
          <w:lang w:val="fr-FR"/>
        </w:rPr>
      </w:pPr>
      <w:r w:rsidRPr="00121716">
        <w:rPr>
          <w:b/>
          <w:bCs/>
          <w:lang w:val="fr-FR"/>
        </w:rPr>
        <w:t>b)</w:t>
      </w:r>
      <w:r w:rsidRPr="00121716">
        <w:rPr>
          <w:b/>
          <w:bCs/>
          <w:lang w:val="fr-FR"/>
        </w:rPr>
        <w:tab/>
        <w:t>Élaborer une stratégie globale et assortie d</w:t>
      </w:r>
      <w:r w:rsidR="000925D2" w:rsidRPr="00121716">
        <w:rPr>
          <w:b/>
          <w:bCs/>
          <w:lang w:val="fr-FR"/>
        </w:rPr>
        <w:t>’</w:t>
      </w:r>
      <w:r w:rsidRPr="00121716">
        <w:rPr>
          <w:b/>
          <w:bCs/>
          <w:lang w:val="fr-FR"/>
        </w:rPr>
        <w:t>un calendrier précis pour remédier aux</w:t>
      </w:r>
      <w:r>
        <w:rPr>
          <w:b/>
          <w:bCs/>
          <w:lang w:val="fr-FR"/>
        </w:rPr>
        <w:t xml:space="preserve"> difficultés identifiées afin de garantir pleinement les droits électoraux des travailleurs migrants</w:t>
      </w:r>
      <w:r w:rsidR="00AE3E83" w:rsidRPr="00AE3E83">
        <w:rPr>
          <w:b/>
          <w:bCs/>
          <w:lang w:val="fr-FR"/>
        </w:rPr>
        <w:t>.</w:t>
      </w:r>
    </w:p>
    <w:p w14:paraId="5662BD0E" w14:textId="56DE4C63" w:rsidR="00C57D8A" w:rsidRPr="008D7DC7" w:rsidRDefault="00C57D8A" w:rsidP="00DD380D">
      <w:pPr>
        <w:pStyle w:val="H23G"/>
      </w:pPr>
      <w:r>
        <w:rPr>
          <w:lang w:val="fr-FR"/>
        </w:rPr>
        <w:tab/>
      </w:r>
      <w:r>
        <w:rPr>
          <w:lang w:val="fr-FR"/>
        </w:rPr>
        <w:tab/>
        <w:t>Permis de travail et de séjour</w:t>
      </w:r>
    </w:p>
    <w:p w14:paraId="24FBB81A" w14:textId="3C564C5B" w:rsidR="00C57D8A" w:rsidRPr="008D7DC7" w:rsidRDefault="00C57D8A" w:rsidP="00DD380D">
      <w:pPr>
        <w:pStyle w:val="SingleTxtG"/>
        <w:rPr>
          <w:sz w:val="16"/>
          <w:szCs w:val="16"/>
        </w:rPr>
      </w:pPr>
      <w:r w:rsidRPr="00AE3E83">
        <w:rPr>
          <w:lang w:val="fr-FR"/>
        </w:rPr>
        <w:t>60</w:t>
      </w:r>
      <w:r w:rsidR="00AE3E83" w:rsidRPr="00AE3E83">
        <w:rPr>
          <w:lang w:val="fr-FR"/>
        </w:rPr>
        <w:t>.</w:t>
      </w:r>
      <w:r>
        <w:rPr>
          <w:lang w:val="fr-FR"/>
        </w:rPr>
        <w:tab/>
        <w:t>Le Comité prend note de l</w:t>
      </w:r>
      <w:r w:rsidR="000925D2">
        <w:rPr>
          <w:lang w:val="fr-FR"/>
        </w:rPr>
        <w:t>’</w:t>
      </w:r>
      <w:r>
        <w:rPr>
          <w:lang w:val="fr-FR"/>
        </w:rPr>
        <w:t xml:space="preserve">adoption de la loi </w:t>
      </w:r>
      <w:r w:rsidR="000925D2">
        <w:rPr>
          <w:lang w:val="fr-FR"/>
        </w:rPr>
        <w:t>n</w:t>
      </w:r>
      <w:r w:rsidR="000925D2" w:rsidRPr="000925D2">
        <w:rPr>
          <w:vertAlign w:val="superscript"/>
          <w:lang w:val="fr-FR"/>
        </w:rPr>
        <w:t>o</w:t>
      </w:r>
      <w:r>
        <w:rPr>
          <w:lang w:val="fr-FR"/>
        </w:rPr>
        <w:t> </w:t>
      </w:r>
      <w:r w:rsidRPr="00AE3E83">
        <w:rPr>
          <w:lang w:val="fr-FR"/>
        </w:rPr>
        <w:t>63</w:t>
      </w:r>
      <w:r>
        <w:rPr>
          <w:lang w:val="fr-FR"/>
        </w:rPr>
        <w:t xml:space="preserve"> de </w:t>
      </w:r>
      <w:r w:rsidRPr="00AE3E83">
        <w:rPr>
          <w:lang w:val="fr-FR"/>
        </w:rPr>
        <w:t>2024</w:t>
      </w:r>
      <w:r>
        <w:rPr>
          <w:lang w:val="fr-FR"/>
        </w:rPr>
        <w:t xml:space="preserve"> portant troisième modification de la loi </w:t>
      </w:r>
      <w:r w:rsidR="000925D2">
        <w:rPr>
          <w:lang w:val="fr-FR"/>
        </w:rPr>
        <w:t>n</w:t>
      </w:r>
      <w:r w:rsidR="000925D2" w:rsidRPr="000925D2">
        <w:rPr>
          <w:vertAlign w:val="superscript"/>
          <w:lang w:val="fr-FR"/>
        </w:rPr>
        <w:t>o</w:t>
      </w:r>
      <w:r>
        <w:rPr>
          <w:lang w:val="fr-FR"/>
        </w:rPr>
        <w:t> </w:t>
      </w:r>
      <w:r w:rsidRPr="00AE3E83">
        <w:rPr>
          <w:lang w:val="fr-FR"/>
        </w:rPr>
        <w:t>6</w:t>
      </w:r>
      <w:r>
        <w:rPr>
          <w:lang w:val="fr-FR"/>
        </w:rPr>
        <w:t xml:space="preserve"> de </w:t>
      </w:r>
      <w:r w:rsidRPr="00AE3E83">
        <w:rPr>
          <w:lang w:val="fr-FR"/>
        </w:rPr>
        <w:t>2011</w:t>
      </w:r>
      <w:r>
        <w:rPr>
          <w:lang w:val="fr-FR"/>
        </w:rPr>
        <w:t xml:space="preserve"> sur l</w:t>
      </w:r>
      <w:r w:rsidR="000925D2">
        <w:rPr>
          <w:lang w:val="fr-FR"/>
        </w:rPr>
        <w:t>’</w:t>
      </w:r>
      <w:r>
        <w:rPr>
          <w:lang w:val="fr-FR"/>
        </w:rPr>
        <w:t>immigration, et note qu</w:t>
      </w:r>
      <w:r w:rsidR="000925D2">
        <w:rPr>
          <w:lang w:val="fr-FR"/>
        </w:rPr>
        <w:t>’</w:t>
      </w:r>
      <w:r>
        <w:rPr>
          <w:lang w:val="fr-FR"/>
        </w:rPr>
        <w:t>en vertu de la législation actuelle, les personnes munies de documents de voyage et de visas valides ont le droit d</w:t>
      </w:r>
      <w:r w:rsidR="000925D2">
        <w:rPr>
          <w:lang w:val="fr-FR"/>
        </w:rPr>
        <w:t>’</w:t>
      </w:r>
      <w:r>
        <w:rPr>
          <w:lang w:val="fr-FR"/>
        </w:rPr>
        <w:t>entrer sur le territoire de l</w:t>
      </w:r>
      <w:r w:rsidR="000925D2">
        <w:rPr>
          <w:lang w:val="fr-FR"/>
        </w:rPr>
        <w:t>’</w:t>
      </w:r>
      <w:r>
        <w:rPr>
          <w:lang w:val="fr-FR"/>
        </w:rPr>
        <w:t>État Partie et d</w:t>
      </w:r>
      <w:r w:rsidR="000925D2">
        <w:rPr>
          <w:lang w:val="fr-FR"/>
        </w:rPr>
        <w:t>’</w:t>
      </w:r>
      <w:r>
        <w:rPr>
          <w:lang w:val="fr-FR"/>
        </w:rPr>
        <w:t>en sortir, ainsi que d</w:t>
      </w:r>
      <w:r w:rsidR="000925D2">
        <w:rPr>
          <w:lang w:val="fr-FR"/>
        </w:rPr>
        <w:t>’</w:t>
      </w:r>
      <w:r>
        <w:rPr>
          <w:lang w:val="fr-FR"/>
        </w:rPr>
        <w:t>obtenir des visas, des titres de séjour et des permis de séjour</w:t>
      </w:r>
      <w:r w:rsidR="00AE3E83" w:rsidRPr="00AE3E83">
        <w:rPr>
          <w:lang w:val="fr-FR"/>
        </w:rPr>
        <w:t>.</w:t>
      </w:r>
      <w:r>
        <w:rPr>
          <w:lang w:val="fr-FR"/>
        </w:rPr>
        <w:t xml:space="preserve"> Il est toutefois préoccupé par le fait que le cadre administratif ne semble pas offrir de voies adéquates et suffisantes de régularisation aux migrants en situation irrégulière</w:t>
      </w:r>
      <w:r w:rsidR="00AE3E83" w:rsidRPr="00AE3E83">
        <w:rPr>
          <w:lang w:val="fr-FR"/>
        </w:rPr>
        <w:t>.</w:t>
      </w:r>
    </w:p>
    <w:p w14:paraId="67D27424" w14:textId="34F8B839" w:rsidR="00C57D8A" w:rsidRPr="008D7DC7" w:rsidRDefault="00C57D8A" w:rsidP="00DD380D">
      <w:pPr>
        <w:pStyle w:val="SingleTxtG"/>
        <w:rPr>
          <w:b/>
          <w:bCs/>
        </w:rPr>
      </w:pPr>
      <w:r w:rsidRPr="00AE3E83">
        <w:rPr>
          <w:lang w:val="fr-FR"/>
        </w:rPr>
        <w:t>61</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 de mettre en place des procédures de régularisation adéquates et suffisantes pour les migrants en situation irrégulière, d</w:t>
      </w:r>
      <w:r w:rsidR="000925D2">
        <w:rPr>
          <w:b/>
          <w:bCs/>
          <w:lang w:val="fr-FR"/>
        </w:rPr>
        <w:t>’</w:t>
      </w:r>
      <w:r>
        <w:rPr>
          <w:b/>
          <w:bCs/>
          <w:lang w:val="fr-FR"/>
        </w:rPr>
        <w:t>assurer leur application effective et d</w:t>
      </w:r>
      <w:r w:rsidR="000925D2">
        <w:rPr>
          <w:b/>
          <w:bCs/>
          <w:lang w:val="fr-FR"/>
        </w:rPr>
        <w:t>’</w:t>
      </w:r>
      <w:r>
        <w:rPr>
          <w:b/>
          <w:bCs/>
          <w:lang w:val="fr-FR"/>
        </w:rPr>
        <w:t>en suivre les résultats</w:t>
      </w:r>
      <w:r w:rsidR="00AE3E83" w:rsidRPr="00AE3E83">
        <w:rPr>
          <w:b/>
          <w:bCs/>
          <w:lang w:val="fr-FR"/>
        </w:rPr>
        <w:t>.</w:t>
      </w:r>
    </w:p>
    <w:p w14:paraId="0FBE79D9" w14:textId="5AC36B7F" w:rsidR="00C57D8A" w:rsidRPr="008D7DC7" w:rsidRDefault="00DD380D" w:rsidP="00DD380D">
      <w:pPr>
        <w:pStyle w:val="H23G"/>
      </w:pPr>
      <w:r>
        <w:rPr>
          <w:lang w:val="fr-FR"/>
        </w:rPr>
        <w:tab/>
      </w:r>
      <w:r w:rsidR="00C57D8A" w:rsidRPr="00AE3E83">
        <w:rPr>
          <w:lang w:val="fr-FR"/>
        </w:rPr>
        <w:t>5</w:t>
      </w:r>
      <w:r w:rsidR="00AE3E83" w:rsidRPr="00AE3E83">
        <w:rPr>
          <w:lang w:val="fr-FR"/>
        </w:rPr>
        <w:t>.</w:t>
      </w:r>
      <w:r w:rsidR="00C57D8A">
        <w:rPr>
          <w:lang w:val="fr-FR"/>
        </w:rPr>
        <w:tab/>
        <w:t>Promotion de conditions saines, équitables, dignes et légales en ce qui concerne les</w:t>
      </w:r>
      <w:r>
        <w:rPr>
          <w:lang w:val="fr-FR"/>
        </w:rPr>
        <w:t> </w:t>
      </w:r>
      <w:r w:rsidR="00C57D8A">
        <w:rPr>
          <w:lang w:val="fr-FR"/>
        </w:rPr>
        <w:t xml:space="preserve">migrations internationales des travailleurs migrants </w:t>
      </w:r>
      <w:r>
        <w:rPr>
          <w:lang w:val="fr-FR"/>
        </w:rPr>
        <w:br/>
      </w:r>
      <w:r w:rsidR="00C57D8A">
        <w:rPr>
          <w:lang w:val="fr-FR"/>
        </w:rPr>
        <w:t>et des membres de leur famille (</w:t>
      </w:r>
      <w:r w:rsidR="000925D2">
        <w:rPr>
          <w:lang w:val="fr-FR"/>
        </w:rPr>
        <w:t>art</w:t>
      </w:r>
      <w:r w:rsidR="00AE3E83" w:rsidRPr="00AE3E83">
        <w:rPr>
          <w:lang w:val="fr-FR"/>
        </w:rPr>
        <w:t>.</w:t>
      </w:r>
      <w:r w:rsidR="000925D2">
        <w:rPr>
          <w:lang w:val="fr-FR"/>
        </w:rPr>
        <w:t> </w:t>
      </w:r>
      <w:r w:rsidR="00C57D8A" w:rsidRPr="00AE3E83">
        <w:rPr>
          <w:lang w:val="fr-FR"/>
        </w:rPr>
        <w:t>64</w:t>
      </w:r>
      <w:r w:rsidR="00C57D8A">
        <w:rPr>
          <w:lang w:val="fr-FR"/>
        </w:rPr>
        <w:t xml:space="preserve"> à </w:t>
      </w:r>
      <w:r w:rsidR="00C57D8A" w:rsidRPr="00AE3E83">
        <w:rPr>
          <w:lang w:val="fr-FR"/>
        </w:rPr>
        <w:t>71</w:t>
      </w:r>
      <w:r w:rsidR="00C57D8A">
        <w:rPr>
          <w:lang w:val="fr-FR"/>
        </w:rPr>
        <w:t>)</w:t>
      </w:r>
    </w:p>
    <w:p w14:paraId="19553B79" w14:textId="77777777" w:rsidR="00C57D8A" w:rsidRPr="008D7DC7" w:rsidRDefault="00C57D8A" w:rsidP="00DD380D">
      <w:pPr>
        <w:pStyle w:val="H23G"/>
      </w:pPr>
      <w:r>
        <w:rPr>
          <w:lang w:val="fr-FR"/>
        </w:rPr>
        <w:tab/>
      </w:r>
      <w:r>
        <w:rPr>
          <w:lang w:val="fr-FR"/>
        </w:rPr>
        <w:tab/>
        <w:t>Enfants en situation de migration internationale</w:t>
      </w:r>
    </w:p>
    <w:p w14:paraId="73998630" w14:textId="473F4FA7" w:rsidR="000925D2" w:rsidRDefault="00C57D8A" w:rsidP="00DD380D">
      <w:pPr>
        <w:pStyle w:val="SingleTxtG"/>
        <w:rPr>
          <w:lang w:val="fr-FR"/>
        </w:rPr>
      </w:pPr>
      <w:r w:rsidRPr="00AE3E83">
        <w:rPr>
          <w:lang w:val="fr-FR"/>
        </w:rPr>
        <w:t>62</w:t>
      </w:r>
      <w:r w:rsidR="00AE3E83" w:rsidRPr="00AE3E83">
        <w:rPr>
          <w:lang w:val="fr-FR"/>
        </w:rPr>
        <w:t>.</w:t>
      </w:r>
      <w:r>
        <w:rPr>
          <w:lang w:val="fr-FR"/>
        </w:rPr>
        <w:tab/>
        <w:t>Le Comité salue les efforts déployés par l</w:t>
      </w:r>
      <w:r w:rsidR="000925D2">
        <w:rPr>
          <w:lang w:val="fr-FR"/>
        </w:rPr>
        <w:t>’</w:t>
      </w:r>
      <w:r>
        <w:rPr>
          <w:lang w:val="fr-FR"/>
        </w:rPr>
        <w:t>État Partie pour mettre en place un système de protection de l</w:t>
      </w:r>
      <w:r w:rsidR="000925D2">
        <w:rPr>
          <w:lang w:val="fr-FR"/>
        </w:rPr>
        <w:t>’</w:t>
      </w:r>
      <w:r>
        <w:rPr>
          <w:lang w:val="fr-FR"/>
        </w:rPr>
        <w:t>enfance, comprenant notamment des foyers d</w:t>
      </w:r>
      <w:r w:rsidR="000925D2">
        <w:rPr>
          <w:lang w:val="fr-FR"/>
        </w:rPr>
        <w:t>’</w:t>
      </w:r>
      <w:r>
        <w:rPr>
          <w:lang w:val="fr-FR"/>
        </w:rPr>
        <w:t>accueil, des visites à domicile et un soutien psychosocial, et se félicite des dispositions législatives prévoyant le placement des enfants non accompagnés et séparés hors des centres de détention pour immigrants</w:t>
      </w:r>
      <w:r w:rsidR="00AE3E83" w:rsidRPr="00AE3E83">
        <w:rPr>
          <w:lang w:val="fr-FR"/>
        </w:rPr>
        <w:t>.</w:t>
      </w:r>
      <w:r>
        <w:rPr>
          <w:lang w:val="fr-FR"/>
        </w:rPr>
        <w:t xml:space="preserve"> Il note toutefois à nouveau avec préoccupation</w:t>
      </w:r>
      <w:r w:rsidR="000925D2">
        <w:rPr>
          <w:lang w:val="fr-FR"/>
        </w:rPr>
        <w:t> :</w:t>
      </w:r>
    </w:p>
    <w:p w14:paraId="5F15A03C" w14:textId="68D70D45" w:rsidR="00C57D8A" w:rsidRPr="008D7DC7" w:rsidRDefault="00C57D8A" w:rsidP="00F822CC">
      <w:pPr>
        <w:pStyle w:val="SingleTxtG"/>
        <w:ind w:firstLine="567"/>
      </w:pPr>
      <w:r>
        <w:rPr>
          <w:lang w:val="fr-FR"/>
        </w:rPr>
        <w:t>a)</w:t>
      </w:r>
      <w:r>
        <w:rPr>
          <w:lang w:val="fr-FR"/>
        </w:rPr>
        <w:tab/>
        <w:t>Que la coordination interinstitutions reste insuffisante en ce qui concerne la protection des enfants des travailleurs migrants et que la législation ne prévoit pas de protections complètes pour les enfants migrants en situation irrégulière, ce qui les rend particulièrement vulnérables</w:t>
      </w:r>
      <w:r w:rsidR="000925D2">
        <w:rPr>
          <w:lang w:val="fr-FR"/>
        </w:rPr>
        <w:t> ;</w:t>
      </w:r>
    </w:p>
    <w:p w14:paraId="5BB10C9D" w14:textId="29059091" w:rsidR="00C57D8A" w:rsidRPr="008D7DC7" w:rsidRDefault="00C57D8A" w:rsidP="00F822CC">
      <w:pPr>
        <w:pStyle w:val="SingleTxtG"/>
        <w:ind w:firstLine="567"/>
      </w:pPr>
      <w:r>
        <w:rPr>
          <w:lang w:val="fr-FR"/>
        </w:rPr>
        <w:t>b)</w:t>
      </w:r>
      <w:r>
        <w:rPr>
          <w:lang w:val="fr-FR"/>
        </w:rPr>
        <w:tab/>
        <w:t>Le manque d</w:t>
      </w:r>
      <w:r w:rsidR="000925D2">
        <w:rPr>
          <w:lang w:val="fr-FR"/>
        </w:rPr>
        <w:t>’</w:t>
      </w:r>
      <w:r>
        <w:rPr>
          <w:lang w:val="fr-FR"/>
        </w:rPr>
        <w:t>informations sur la façon dont les enfants non accompagnés et séparés se voient garantir le droit d</w:t>
      </w:r>
      <w:r w:rsidR="000925D2">
        <w:rPr>
          <w:lang w:val="fr-FR"/>
        </w:rPr>
        <w:t>’</w:t>
      </w:r>
      <w:r>
        <w:rPr>
          <w:lang w:val="fr-FR"/>
        </w:rPr>
        <w:t>être entendus dans les procédures qui les concernent, comme l</w:t>
      </w:r>
      <w:r w:rsidR="000925D2">
        <w:rPr>
          <w:lang w:val="fr-FR"/>
        </w:rPr>
        <w:t>’</w:t>
      </w:r>
      <w:r>
        <w:rPr>
          <w:lang w:val="fr-FR"/>
        </w:rPr>
        <w:t>exige l</w:t>
      </w:r>
      <w:r w:rsidR="000925D2">
        <w:rPr>
          <w:lang w:val="fr-FR"/>
        </w:rPr>
        <w:t>’</w:t>
      </w:r>
      <w:r>
        <w:rPr>
          <w:lang w:val="fr-FR"/>
        </w:rPr>
        <w:t>article</w:t>
      </w:r>
      <w:r w:rsidR="00A83953">
        <w:rPr>
          <w:lang w:val="fr-FR"/>
        </w:rPr>
        <w:t> </w:t>
      </w:r>
      <w:r w:rsidRPr="00AE3E83">
        <w:rPr>
          <w:lang w:val="fr-FR"/>
        </w:rPr>
        <w:t>12</w:t>
      </w:r>
      <w:r>
        <w:rPr>
          <w:lang w:val="fr-FR"/>
        </w:rPr>
        <w:t xml:space="preserve"> de la Convention relative aux droits de l</w:t>
      </w:r>
      <w:r w:rsidR="000925D2">
        <w:rPr>
          <w:lang w:val="fr-FR"/>
        </w:rPr>
        <w:t>’</w:t>
      </w:r>
      <w:r>
        <w:rPr>
          <w:lang w:val="fr-FR"/>
        </w:rPr>
        <w:t>enfant</w:t>
      </w:r>
      <w:r w:rsidR="000925D2">
        <w:rPr>
          <w:lang w:val="fr-FR"/>
        </w:rPr>
        <w:t> ;</w:t>
      </w:r>
    </w:p>
    <w:p w14:paraId="323DD5AD" w14:textId="379D8337" w:rsidR="00C57D8A" w:rsidRPr="008D7DC7" w:rsidRDefault="00C57D8A" w:rsidP="00F822CC">
      <w:pPr>
        <w:pStyle w:val="SingleTxtG"/>
        <w:ind w:firstLine="567"/>
      </w:pPr>
      <w:r>
        <w:rPr>
          <w:lang w:val="fr-FR"/>
        </w:rPr>
        <w:t>c)</w:t>
      </w:r>
      <w:r>
        <w:rPr>
          <w:lang w:val="fr-FR"/>
        </w:rPr>
        <w:tab/>
        <w:t>Qu</w:t>
      </w:r>
      <w:r w:rsidR="000925D2">
        <w:rPr>
          <w:lang w:val="fr-FR"/>
        </w:rPr>
        <w:t>’</w:t>
      </w:r>
      <w:r>
        <w:rPr>
          <w:lang w:val="fr-FR"/>
        </w:rPr>
        <w:t>il n</w:t>
      </w:r>
      <w:r w:rsidR="000925D2">
        <w:rPr>
          <w:lang w:val="fr-FR"/>
        </w:rPr>
        <w:t>’</w:t>
      </w:r>
      <w:r>
        <w:rPr>
          <w:lang w:val="fr-FR"/>
        </w:rPr>
        <w:t>a été fait mention d</w:t>
      </w:r>
      <w:r w:rsidR="000925D2">
        <w:rPr>
          <w:lang w:val="fr-FR"/>
        </w:rPr>
        <w:t>’</w:t>
      </w:r>
      <w:r>
        <w:rPr>
          <w:lang w:val="fr-FR"/>
        </w:rPr>
        <w:t>aucune mesure visant à prévenir la violence dans les structures de protection de remplacement, telle que des règles de conduite à l</w:t>
      </w:r>
      <w:r w:rsidR="000925D2">
        <w:rPr>
          <w:lang w:val="fr-FR"/>
        </w:rPr>
        <w:t>’</w:t>
      </w:r>
      <w:r>
        <w:rPr>
          <w:lang w:val="fr-FR"/>
        </w:rPr>
        <w:t>intention du personnel ou des mesures de contrôle indépendant</w:t>
      </w:r>
      <w:r w:rsidR="00AE3E83" w:rsidRPr="00AE3E83">
        <w:rPr>
          <w:lang w:val="fr-FR"/>
        </w:rPr>
        <w:t>.</w:t>
      </w:r>
    </w:p>
    <w:p w14:paraId="093B243E" w14:textId="4563174C" w:rsidR="00C57D8A" w:rsidRPr="008D7DC7" w:rsidRDefault="00C57D8A" w:rsidP="00A83953">
      <w:pPr>
        <w:pStyle w:val="SingleTxtG"/>
        <w:keepNext/>
        <w:keepLines/>
        <w:rPr>
          <w:b/>
          <w:bCs/>
        </w:rPr>
      </w:pPr>
      <w:r w:rsidRPr="00AE3E83">
        <w:rPr>
          <w:spacing w:val="-3"/>
          <w:lang w:val="fr-FR"/>
        </w:rPr>
        <w:lastRenderedPageBreak/>
        <w:t>63</w:t>
      </w:r>
      <w:r w:rsidR="00AE3E83" w:rsidRPr="00AE3E83">
        <w:rPr>
          <w:spacing w:val="-3"/>
          <w:lang w:val="fr-FR"/>
        </w:rPr>
        <w:t>.</w:t>
      </w:r>
      <w:r w:rsidRPr="00F762CB">
        <w:rPr>
          <w:spacing w:val="-3"/>
          <w:lang w:val="fr-FR"/>
        </w:rPr>
        <w:tab/>
      </w:r>
      <w:r w:rsidRPr="00F762CB">
        <w:rPr>
          <w:b/>
          <w:bCs/>
          <w:spacing w:val="-3"/>
          <w:lang w:val="fr-FR"/>
        </w:rPr>
        <w:t>Eu égard aux observations générales conjointes n</w:t>
      </w:r>
      <w:r w:rsidRPr="00F762CB">
        <w:rPr>
          <w:b/>
          <w:bCs/>
          <w:spacing w:val="-3"/>
          <w:vertAlign w:val="superscript"/>
          <w:lang w:val="fr-FR"/>
        </w:rPr>
        <w:t>os</w:t>
      </w:r>
      <w:r w:rsidR="00F762CB" w:rsidRPr="00F762CB">
        <w:rPr>
          <w:b/>
          <w:bCs/>
          <w:spacing w:val="-3"/>
          <w:lang w:val="fr-FR"/>
        </w:rPr>
        <w:t> </w:t>
      </w:r>
      <w:r w:rsidRPr="00AE3E83">
        <w:rPr>
          <w:b/>
          <w:bCs/>
          <w:spacing w:val="-3"/>
          <w:lang w:val="fr-FR"/>
        </w:rPr>
        <w:t>3</w:t>
      </w:r>
      <w:r w:rsidRPr="00F762CB">
        <w:rPr>
          <w:b/>
          <w:bCs/>
          <w:spacing w:val="-3"/>
          <w:lang w:val="fr-FR"/>
        </w:rPr>
        <w:t xml:space="preserve"> et </w:t>
      </w:r>
      <w:r w:rsidRPr="00AE3E83">
        <w:rPr>
          <w:b/>
          <w:bCs/>
          <w:spacing w:val="-3"/>
          <w:lang w:val="fr-FR"/>
        </w:rPr>
        <w:t>4</w:t>
      </w:r>
      <w:r w:rsidRPr="00F762CB">
        <w:rPr>
          <w:b/>
          <w:bCs/>
          <w:spacing w:val="-3"/>
          <w:lang w:val="fr-FR"/>
        </w:rPr>
        <w:t xml:space="preserve"> du Comité et n</w:t>
      </w:r>
      <w:r w:rsidRPr="00F762CB">
        <w:rPr>
          <w:b/>
          <w:bCs/>
          <w:spacing w:val="-3"/>
          <w:vertAlign w:val="superscript"/>
          <w:lang w:val="fr-FR"/>
        </w:rPr>
        <w:t>os</w:t>
      </w:r>
      <w:r w:rsidR="00F762CB" w:rsidRPr="00F762CB">
        <w:rPr>
          <w:b/>
          <w:bCs/>
          <w:spacing w:val="-3"/>
          <w:lang w:val="fr-FR"/>
        </w:rPr>
        <w:t> </w:t>
      </w:r>
      <w:r w:rsidRPr="00AE3E83">
        <w:rPr>
          <w:b/>
          <w:bCs/>
          <w:spacing w:val="-3"/>
          <w:lang w:val="fr-FR"/>
        </w:rPr>
        <w:t>22</w:t>
      </w:r>
      <w:r w:rsidRPr="00F762CB">
        <w:rPr>
          <w:b/>
          <w:bCs/>
          <w:spacing w:val="-3"/>
          <w:lang w:val="fr-FR"/>
        </w:rPr>
        <w:t xml:space="preserve"> et </w:t>
      </w:r>
      <w:r w:rsidRPr="00AE3E83">
        <w:rPr>
          <w:b/>
          <w:bCs/>
          <w:spacing w:val="-3"/>
          <w:lang w:val="fr-FR"/>
        </w:rPr>
        <w:t>23</w:t>
      </w:r>
      <w:r>
        <w:rPr>
          <w:b/>
          <w:bCs/>
          <w:lang w:val="fr-FR"/>
        </w:rPr>
        <w:t xml:space="preserve"> du Comité des droits de l</w:t>
      </w:r>
      <w:r w:rsidR="000925D2">
        <w:rPr>
          <w:b/>
          <w:bCs/>
          <w:lang w:val="fr-FR"/>
        </w:rPr>
        <w:t>’</w:t>
      </w:r>
      <w:r>
        <w:rPr>
          <w:b/>
          <w:bCs/>
          <w:lang w:val="fr-FR"/>
        </w:rPr>
        <w:t>enfant (</w:t>
      </w:r>
      <w:r w:rsidRPr="00AE3E83">
        <w:rPr>
          <w:b/>
          <w:bCs/>
          <w:lang w:val="fr-FR"/>
        </w:rPr>
        <w:t>2017</w:t>
      </w:r>
      <w:r>
        <w:rPr>
          <w:b/>
          <w:bCs/>
          <w:lang w:val="fr-FR"/>
        </w:rPr>
        <w:t>), le Comité recommande à l</w:t>
      </w:r>
      <w:r w:rsidR="000925D2">
        <w:rPr>
          <w:b/>
          <w:bCs/>
          <w:lang w:val="fr-FR"/>
        </w:rPr>
        <w:t>’</w:t>
      </w:r>
      <w:r>
        <w:rPr>
          <w:b/>
          <w:bCs/>
          <w:lang w:val="fr-FR"/>
        </w:rPr>
        <w:t>État Partie</w:t>
      </w:r>
      <w:r w:rsidR="000925D2">
        <w:rPr>
          <w:b/>
          <w:bCs/>
          <w:lang w:val="fr-FR"/>
        </w:rPr>
        <w:t> :</w:t>
      </w:r>
    </w:p>
    <w:p w14:paraId="5071BBB0" w14:textId="5F96546E" w:rsidR="000925D2" w:rsidRPr="00121716" w:rsidRDefault="00C57D8A" w:rsidP="007B0D58">
      <w:pPr>
        <w:pStyle w:val="SingleTxtG"/>
        <w:spacing w:after="100"/>
        <w:ind w:firstLine="567"/>
        <w:rPr>
          <w:b/>
          <w:bCs/>
          <w:lang w:val="fr-FR"/>
        </w:rPr>
      </w:pPr>
      <w:r w:rsidRPr="00121716">
        <w:rPr>
          <w:b/>
          <w:bCs/>
          <w:lang w:val="fr-FR"/>
        </w:rPr>
        <w:t>a)</w:t>
      </w:r>
      <w:r w:rsidRPr="00121716">
        <w:rPr>
          <w:b/>
          <w:bCs/>
          <w:lang w:val="fr-FR"/>
        </w:rPr>
        <w:tab/>
        <w:t>D</w:t>
      </w:r>
      <w:r w:rsidR="000925D2" w:rsidRPr="00121716">
        <w:rPr>
          <w:b/>
          <w:bCs/>
          <w:lang w:val="fr-FR"/>
        </w:rPr>
        <w:t>’</w:t>
      </w:r>
      <w:r w:rsidRPr="00121716">
        <w:rPr>
          <w:b/>
          <w:bCs/>
          <w:lang w:val="fr-FR"/>
        </w:rPr>
        <w:t>améliorer la coordination interinstitutions en ce qui concerne la protection des enfants des travailleurs migrants et d</w:t>
      </w:r>
      <w:r w:rsidR="000925D2" w:rsidRPr="00121716">
        <w:rPr>
          <w:b/>
          <w:bCs/>
          <w:lang w:val="fr-FR"/>
        </w:rPr>
        <w:t>’</w:t>
      </w:r>
      <w:r w:rsidRPr="00121716">
        <w:rPr>
          <w:b/>
          <w:bCs/>
          <w:lang w:val="fr-FR"/>
        </w:rPr>
        <w:t>étendre la protection complète offerte par le système de protection de l</w:t>
      </w:r>
      <w:r w:rsidR="000925D2" w:rsidRPr="00121716">
        <w:rPr>
          <w:b/>
          <w:bCs/>
          <w:lang w:val="fr-FR"/>
        </w:rPr>
        <w:t>’</w:t>
      </w:r>
      <w:r w:rsidRPr="00121716">
        <w:rPr>
          <w:b/>
          <w:bCs/>
          <w:lang w:val="fr-FR"/>
        </w:rPr>
        <w:t xml:space="preserve">enfance à tous les enfants migrants, </w:t>
      </w:r>
      <w:r w:rsidR="000925D2" w:rsidRPr="00121716">
        <w:rPr>
          <w:b/>
          <w:bCs/>
          <w:lang w:val="fr-FR"/>
        </w:rPr>
        <w:t>y compris</w:t>
      </w:r>
      <w:r w:rsidRPr="00121716">
        <w:rPr>
          <w:b/>
          <w:bCs/>
          <w:lang w:val="fr-FR"/>
        </w:rPr>
        <w:t xml:space="preserve"> à ceux qui sont en situation irrégulière</w:t>
      </w:r>
      <w:r w:rsidR="000925D2" w:rsidRPr="00121716">
        <w:rPr>
          <w:b/>
          <w:bCs/>
          <w:lang w:val="fr-FR"/>
        </w:rPr>
        <w:t> ;</w:t>
      </w:r>
    </w:p>
    <w:p w14:paraId="564E487C" w14:textId="0660496C" w:rsidR="000925D2" w:rsidRPr="00121716" w:rsidRDefault="00C57D8A" w:rsidP="007B0D58">
      <w:pPr>
        <w:pStyle w:val="SingleTxtG"/>
        <w:spacing w:after="100"/>
        <w:ind w:firstLine="567"/>
        <w:rPr>
          <w:b/>
          <w:bCs/>
          <w:lang w:val="fr-FR"/>
        </w:rPr>
      </w:pPr>
      <w:r w:rsidRPr="00121716">
        <w:rPr>
          <w:b/>
          <w:bCs/>
          <w:lang w:val="fr-FR"/>
        </w:rPr>
        <w:t>b)</w:t>
      </w:r>
      <w:r w:rsidRPr="00121716">
        <w:rPr>
          <w:b/>
          <w:bCs/>
          <w:lang w:val="fr-FR"/>
        </w:rPr>
        <w:tab/>
        <w:t>De veiller à ce que tous les enfants non accompagnés et séparés aient le droit d</w:t>
      </w:r>
      <w:r w:rsidR="000925D2" w:rsidRPr="00121716">
        <w:rPr>
          <w:b/>
          <w:bCs/>
          <w:lang w:val="fr-FR"/>
        </w:rPr>
        <w:t>’</w:t>
      </w:r>
      <w:r w:rsidRPr="00121716">
        <w:rPr>
          <w:b/>
          <w:bCs/>
          <w:lang w:val="fr-FR"/>
        </w:rPr>
        <w:t>être entendus et de participer de manière significative à toutes les décisions qui les concernent</w:t>
      </w:r>
      <w:r w:rsidR="000925D2" w:rsidRPr="00121716">
        <w:rPr>
          <w:b/>
          <w:bCs/>
          <w:lang w:val="fr-FR"/>
        </w:rPr>
        <w:t> ;</w:t>
      </w:r>
    </w:p>
    <w:p w14:paraId="19B018B7" w14:textId="568EB349" w:rsidR="00C57D8A" w:rsidRPr="008D7DC7" w:rsidRDefault="00C57D8A" w:rsidP="007B0D58">
      <w:pPr>
        <w:pStyle w:val="SingleTxtG"/>
        <w:spacing w:after="100"/>
        <w:ind w:firstLine="567"/>
        <w:rPr>
          <w:b/>
          <w:bCs/>
        </w:rPr>
      </w:pPr>
      <w:r w:rsidRPr="00121716">
        <w:rPr>
          <w:b/>
          <w:bCs/>
          <w:lang w:val="fr-FR"/>
        </w:rPr>
        <w:t>c)</w:t>
      </w:r>
      <w:r w:rsidRPr="00121716">
        <w:rPr>
          <w:b/>
          <w:bCs/>
          <w:lang w:val="fr-FR"/>
        </w:rPr>
        <w:tab/>
        <w:t>D</w:t>
      </w:r>
      <w:r w:rsidR="000925D2" w:rsidRPr="00121716">
        <w:rPr>
          <w:b/>
          <w:bCs/>
          <w:lang w:val="fr-FR"/>
        </w:rPr>
        <w:t>’</w:t>
      </w:r>
      <w:r w:rsidRPr="00121716">
        <w:rPr>
          <w:b/>
          <w:bCs/>
          <w:lang w:val="fr-FR"/>
        </w:rPr>
        <w:t>établir des codes de conduite clairs à l</w:t>
      </w:r>
      <w:r w:rsidR="000925D2" w:rsidRPr="00121716">
        <w:rPr>
          <w:b/>
          <w:bCs/>
          <w:lang w:val="fr-FR"/>
        </w:rPr>
        <w:t>’</w:t>
      </w:r>
      <w:r w:rsidRPr="00121716">
        <w:rPr>
          <w:b/>
          <w:bCs/>
          <w:lang w:val="fr-FR"/>
        </w:rPr>
        <w:t>intention du personnel travaillant auprès</w:t>
      </w:r>
      <w:r>
        <w:rPr>
          <w:b/>
          <w:bCs/>
          <w:lang w:val="fr-FR"/>
        </w:rPr>
        <w:t xml:space="preserve"> des enfants migrants et de créer des mécanismes de surveillance indépendants pour tous les établissements où des enfants migrants sont placés</w:t>
      </w:r>
      <w:r w:rsidR="00AE3E83" w:rsidRPr="00AE3E83">
        <w:rPr>
          <w:b/>
          <w:bCs/>
          <w:lang w:val="fr-FR"/>
        </w:rPr>
        <w:t>.</w:t>
      </w:r>
    </w:p>
    <w:p w14:paraId="13B0D290" w14:textId="77777777" w:rsidR="00C57D8A" w:rsidRPr="008D7DC7" w:rsidRDefault="00C57D8A" w:rsidP="007B0D58">
      <w:pPr>
        <w:pStyle w:val="H23G"/>
        <w:spacing w:after="100"/>
      </w:pPr>
      <w:r>
        <w:rPr>
          <w:lang w:val="fr-FR"/>
        </w:rPr>
        <w:tab/>
      </w:r>
      <w:r>
        <w:rPr>
          <w:lang w:val="fr-FR"/>
        </w:rPr>
        <w:tab/>
        <w:t>Gens de mer migrants</w:t>
      </w:r>
    </w:p>
    <w:p w14:paraId="018AACFE" w14:textId="5AB28826" w:rsidR="00C57D8A" w:rsidRPr="008D7DC7" w:rsidRDefault="00C57D8A" w:rsidP="007B0D58">
      <w:pPr>
        <w:pStyle w:val="SingleTxtG"/>
        <w:spacing w:after="100"/>
      </w:pPr>
      <w:r w:rsidRPr="00AE3E83">
        <w:rPr>
          <w:lang w:val="fr-FR"/>
        </w:rPr>
        <w:t>64</w:t>
      </w:r>
      <w:r w:rsidR="00AE3E83" w:rsidRPr="00AE3E83">
        <w:rPr>
          <w:lang w:val="fr-FR"/>
        </w:rPr>
        <w:t>.</w:t>
      </w:r>
      <w:r>
        <w:rPr>
          <w:lang w:val="fr-FR"/>
        </w:rPr>
        <w:tab/>
        <w:t>Le Comité note avec préoccupation</w:t>
      </w:r>
      <w:r w:rsidR="000925D2">
        <w:rPr>
          <w:lang w:val="fr-FR"/>
        </w:rPr>
        <w:t> :</w:t>
      </w:r>
    </w:p>
    <w:p w14:paraId="401B351C" w14:textId="4C5A46AB" w:rsidR="00C57D8A" w:rsidRPr="008D7DC7" w:rsidRDefault="00C57D8A" w:rsidP="007B0D58">
      <w:pPr>
        <w:pStyle w:val="SingleTxtG"/>
        <w:spacing w:after="100"/>
        <w:ind w:firstLine="567"/>
      </w:pPr>
      <w:r>
        <w:rPr>
          <w:lang w:val="fr-FR"/>
        </w:rPr>
        <w:t>a)</w:t>
      </w:r>
      <w:r>
        <w:rPr>
          <w:lang w:val="fr-FR"/>
        </w:rPr>
        <w:tab/>
        <w:t>Que les gens de mer migrants (marins et pêcheurs migrants) sont confrontés à des conditions de travail difficiles et soumis à des heures de travail excessives, ce qui accroît leur vulnérabilité au travail forcé, à la traite et à l</w:t>
      </w:r>
      <w:r w:rsidR="000925D2">
        <w:rPr>
          <w:lang w:val="fr-FR"/>
        </w:rPr>
        <w:t>’</w:t>
      </w:r>
      <w:r>
        <w:rPr>
          <w:lang w:val="fr-FR"/>
        </w:rPr>
        <w:t>esclavage moderne</w:t>
      </w:r>
      <w:r w:rsidR="000925D2">
        <w:rPr>
          <w:lang w:val="fr-FR"/>
        </w:rPr>
        <w:t> ;</w:t>
      </w:r>
    </w:p>
    <w:p w14:paraId="6ED14CC9" w14:textId="12D690EB" w:rsidR="00C57D8A" w:rsidRPr="008D7DC7" w:rsidRDefault="00C57D8A" w:rsidP="007B0D58">
      <w:pPr>
        <w:pStyle w:val="SingleTxtG"/>
        <w:spacing w:after="100"/>
        <w:ind w:firstLine="567"/>
      </w:pPr>
      <w:r>
        <w:rPr>
          <w:lang w:val="fr-FR"/>
        </w:rPr>
        <w:t>b)</w:t>
      </w:r>
      <w:r>
        <w:rPr>
          <w:lang w:val="fr-FR"/>
        </w:rPr>
        <w:tab/>
        <w:t>Qu</w:t>
      </w:r>
      <w:r w:rsidR="000925D2">
        <w:rPr>
          <w:lang w:val="fr-FR"/>
        </w:rPr>
        <w:t>’</w:t>
      </w:r>
      <w:r>
        <w:rPr>
          <w:lang w:val="fr-FR"/>
        </w:rPr>
        <w:t>il existe deux régimes d</w:t>
      </w:r>
      <w:r w:rsidR="000925D2">
        <w:rPr>
          <w:lang w:val="fr-FR"/>
        </w:rPr>
        <w:t>’</w:t>
      </w:r>
      <w:r>
        <w:rPr>
          <w:lang w:val="fr-FR"/>
        </w:rPr>
        <w:t xml:space="preserve">octroi de licences pour les agences qui recrutent des gens de mer migrants, relevant de deux institutions différentes (le Ministère de la protection des travailleurs migrants indonésiens et le Ministère des transports), en violation de la loi </w:t>
      </w:r>
      <w:r w:rsidR="000925D2">
        <w:rPr>
          <w:lang w:val="fr-FR"/>
        </w:rPr>
        <w:t>n</w:t>
      </w:r>
      <w:r w:rsidR="000925D2" w:rsidRPr="000925D2">
        <w:rPr>
          <w:vertAlign w:val="superscript"/>
          <w:lang w:val="fr-FR"/>
        </w:rPr>
        <w:t>o</w:t>
      </w:r>
      <w:r>
        <w:rPr>
          <w:lang w:val="fr-FR"/>
        </w:rPr>
        <w:t> </w:t>
      </w:r>
      <w:r w:rsidRPr="00AE3E83">
        <w:rPr>
          <w:lang w:val="fr-FR"/>
        </w:rPr>
        <w:t>18</w:t>
      </w:r>
      <w:r>
        <w:rPr>
          <w:lang w:val="fr-FR"/>
        </w:rPr>
        <w:t xml:space="preserve"> de </w:t>
      </w:r>
      <w:r w:rsidRPr="00AE3E83">
        <w:rPr>
          <w:lang w:val="fr-FR"/>
        </w:rPr>
        <w:t>2017</w:t>
      </w:r>
      <w:r>
        <w:rPr>
          <w:lang w:val="fr-FR"/>
        </w:rPr>
        <w:t>, ce qui entrave la protection des gens de mer migrants</w:t>
      </w:r>
      <w:r w:rsidR="000925D2">
        <w:rPr>
          <w:lang w:val="fr-FR"/>
        </w:rPr>
        <w:t> ;</w:t>
      </w:r>
    </w:p>
    <w:p w14:paraId="6E7BA99C" w14:textId="30B6947B" w:rsidR="00C57D8A" w:rsidRPr="008D7DC7" w:rsidRDefault="00C57D8A" w:rsidP="007B0D58">
      <w:pPr>
        <w:pStyle w:val="SingleTxtG"/>
        <w:spacing w:after="100"/>
        <w:ind w:firstLine="567"/>
      </w:pPr>
      <w:r>
        <w:rPr>
          <w:lang w:val="fr-FR"/>
        </w:rPr>
        <w:t>c)</w:t>
      </w:r>
      <w:r>
        <w:rPr>
          <w:lang w:val="fr-FR"/>
        </w:rPr>
        <w:tab/>
        <w:t>Qu</w:t>
      </w:r>
      <w:r w:rsidR="000925D2">
        <w:rPr>
          <w:lang w:val="fr-FR"/>
        </w:rPr>
        <w:t>’</w:t>
      </w:r>
      <w:r>
        <w:rPr>
          <w:lang w:val="fr-FR"/>
        </w:rPr>
        <w:t>il n</w:t>
      </w:r>
      <w:r w:rsidR="000925D2">
        <w:rPr>
          <w:lang w:val="fr-FR"/>
        </w:rPr>
        <w:t>’</w:t>
      </w:r>
      <w:r>
        <w:rPr>
          <w:lang w:val="fr-FR"/>
        </w:rPr>
        <w:t>existe pas de mécanismes de surveillance et de protection suffisamment efficaces pour garantir le respect des droits des gens de mer migrants</w:t>
      </w:r>
      <w:r w:rsidR="00AE3E83" w:rsidRPr="00AE3E83">
        <w:rPr>
          <w:lang w:val="fr-FR"/>
        </w:rPr>
        <w:t>.</w:t>
      </w:r>
    </w:p>
    <w:p w14:paraId="1926C9C6" w14:textId="108FE512" w:rsidR="00C57D8A" w:rsidRPr="008D7DC7" w:rsidRDefault="00C57D8A" w:rsidP="007B0D58">
      <w:pPr>
        <w:pStyle w:val="SingleTxtG"/>
        <w:spacing w:after="100"/>
        <w:rPr>
          <w:b/>
          <w:bCs/>
        </w:rPr>
      </w:pPr>
      <w:r w:rsidRPr="00AE3E83">
        <w:rPr>
          <w:lang w:val="fr-FR"/>
        </w:rPr>
        <w:t>65</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00176D67" w14:textId="4706C94E" w:rsidR="00C57D8A" w:rsidRPr="007B0D58" w:rsidRDefault="00C57D8A" w:rsidP="007B0D58">
      <w:pPr>
        <w:pStyle w:val="SingleTxtG"/>
        <w:spacing w:after="100"/>
        <w:ind w:firstLine="567"/>
        <w:rPr>
          <w:rFonts w:ascii="Times New Roman Bold" w:hAnsi="Times New Roman Bold"/>
          <w:b/>
          <w:bCs/>
          <w:spacing w:val="-2"/>
        </w:rPr>
      </w:pPr>
      <w:r w:rsidRPr="007B0D58">
        <w:rPr>
          <w:rFonts w:ascii="Times New Roman Bold" w:hAnsi="Times New Roman Bold"/>
          <w:b/>
          <w:bCs/>
          <w:spacing w:val="-2"/>
          <w:lang w:val="fr-FR"/>
        </w:rPr>
        <w:t>a)</w:t>
      </w:r>
      <w:r w:rsidRPr="007B0D58">
        <w:rPr>
          <w:rFonts w:ascii="Times New Roman Bold" w:hAnsi="Times New Roman Bold"/>
          <w:b/>
          <w:bCs/>
          <w:spacing w:val="-2"/>
          <w:lang w:val="fr-FR"/>
        </w:rPr>
        <w:tab/>
        <w:t>De procéder à une évaluation complète de la situation des gens de mer migrants et d</w:t>
      </w:r>
      <w:r w:rsidR="000925D2" w:rsidRPr="007B0D58">
        <w:rPr>
          <w:rFonts w:ascii="Times New Roman Bold" w:hAnsi="Times New Roman Bold"/>
          <w:b/>
          <w:bCs/>
          <w:spacing w:val="-2"/>
          <w:lang w:val="fr-FR"/>
        </w:rPr>
        <w:t>’</w:t>
      </w:r>
      <w:r w:rsidRPr="007B0D58">
        <w:rPr>
          <w:rFonts w:ascii="Times New Roman Bold" w:hAnsi="Times New Roman Bold"/>
          <w:b/>
          <w:bCs/>
          <w:spacing w:val="-2"/>
          <w:lang w:val="fr-FR"/>
        </w:rPr>
        <w:t>élaborer, en consultation avec ceux-ci et avec les défenseurs des droits des migrants, une stratégie visant à mettre leurs conditions de travail en conformité avec les dispositions de la Convention, en veillant à ce que cette stratégie comprenne des garanties contre le travail forcé, la traite et l</w:t>
      </w:r>
      <w:r w:rsidR="000925D2" w:rsidRPr="007B0D58">
        <w:rPr>
          <w:rFonts w:ascii="Times New Roman Bold" w:hAnsi="Times New Roman Bold"/>
          <w:b/>
          <w:bCs/>
          <w:spacing w:val="-2"/>
          <w:lang w:val="fr-FR"/>
        </w:rPr>
        <w:t>’</w:t>
      </w:r>
      <w:r w:rsidRPr="007B0D58">
        <w:rPr>
          <w:rFonts w:ascii="Times New Roman Bold" w:hAnsi="Times New Roman Bold"/>
          <w:b/>
          <w:bCs/>
          <w:spacing w:val="-2"/>
          <w:lang w:val="fr-FR"/>
        </w:rPr>
        <w:t>esclavage moderne, ainsi que des mécanismes de contrôle indépendants, et garantisse l</w:t>
      </w:r>
      <w:r w:rsidR="000925D2" w:rsidRPr="007B0D58">
        <w:rPr>
          <w:rFonts w:ascii="Times New Roman Bold" w:hAnsi="Times New Roman Bold"/>
          <w:b/>
          <w:bCs/>
          <w:spacing w:val="-2"/>
          <w:lang w:val="fr-FR"/>
        </w:rPr>
        <w:t>’</w:t>
      </w:r>
      <w:r w:rsidRPr="007B0D58">
        <w:rPr>
          <w:rFonts w:ascii="Times New Roman Bold" w:hAnsi="Times New Roman Bold"/>
          <w:b/>
          <w:bCs/>
          <w:spacing w:val="-2"/>
          <w:lang w:val="fr-FR"/>
        </w:rPr>
        <w:t>accès à la justice et à des voies de recours</w:t>
      </w:r>
      <w:r w:rsidR="000925D2" w:rsidRPr="007B0D58">
        <w:rPr>
          <w:rFonts w:ascii="Times New Roman Bold" w:hAnsi="Times New Roman Bold"/>
          <w:b/>
          <w:bCs/>
          <w:spacing w:val="-2"/>
          <w:lang w:val="fr-FR"/>
        </w:rPr>
        <w:t> ;</w:t>
      </w:r>
    </w:p>
    <w:p w14:paraId="1DCCABF0" w14:textId="3A52116E" w:rsidR="00C57D8A" w:rsidRPr="00121716" w:rsidRDefault="00C57D8A" w:rsidP="007B0D58">
      <w:pPr>
        <w:pStyle w:val="SingleTxtG"/>
        <w:spacing w:after="100"/>
        <w:ind w:firstLine="567"/>
        <w:rPr>
          <w:b/>
          <w:bCs/>
        </w:rPr>
      </w:pPr>
      <w:r w:rsidRPr="00121716">
        <w:rPr>
          <w:b/>
          <w:bCs/>
          <w:lang w:val="fr-FR"/>
        </w:rPr>
        <w:t>b)</w:t>
      </w:r>
      <w:r w:rsidRPr="00121716">
        <w:rPr>
          <w:b/>
          <w:bCs/>
          <w:lang w:val="fr-FR"/>
        </w:rPr>
        <w:tab/>
        <w:t>De mettre en place un régime unique pour les agences de recrutement des gens de mer migrants, qui soit placé sous l</w:t>
      </w:r>
      <w:r w:rsidR="000925D2" w:rsidRPr="00121716">
        <w:rPr>
          <w:b/>
          <w:bCs/>
          <w:lang w:val="fr-FR"/>
        </w:rPr>
        <w:t>’</w:t>
      </w:r>
      <w:r w:rsidRPr="00121716">
        <w:rPr>
          <w:b/>
          <w:bCs/>
          <w:lang w:val="fr-FR"/>
        </w:rPr>
        <w:t xml:space="preserve">autorité du Ministère chargé de la protection des travailleurs migrants indonésiens, et de veiller à ce que ce régime soit conforme à la loi </w:t>
      </w:r>
      <w:r w:rsidR="000925D2" w:rsidRPr="00121716">
        <w:rPr>
          <w:b/>
          <w:bCs/>
          <w:lang w:val="fr-FR"/>
        </w:rPr>
        <w:t>n</w:t>
      </w:r>
      <w:r w:rsidR="000925D2" w:rsidRPr="00121716">
        <w:rPr>
          <w:b/>
          <w:bCs/>
          <w:vertAlign w:val="superscript"/>
          <w:lang w:val="fr-FR"/>
        </w:rPr>
        <w:t>o</w:t>
      </w:r>
      <w:r w:rsidRPr="00121716">
        <w:rPr>
          <w:b/>
          <w:bCs/>
          <w:lang w:val="fr-FR"/>
        </w:rPr>
        <w:t> </w:t>
      </w:r>
      <w:r w:rsidRPr="00AE3E83">
        <w:rPr>
          <w:b/>
          <w:bCs/>
          <w:lang w:val="fr-FR"/>
        </w:rPr>
        <w:t>18</w:t>
      </w:r>
      <w:r w:rsidRPr="00121716">
        <w:rPr>
          <w:b/>
          <w:bCs/>
          <w:lang w:val="fr-FR"/>
        </w:rPr>
        <w:t xml:space="preserve"> de </w:t>
      </w:r>
      <w:r w:rsidRPr="00AE3E83">
        <w:rPr>
          <w:b/>
          <w:bCs/>
          <w:lang w:val="fr-FR"/>
        </w:rPr>
        <w:t>2017</w:t>
      </w:r>
      <w:r w:rsidRPr="00121716">
        <w:rPr>
          <w:b/>
          <w:bCs/>
          <w:lang w:val="fr-FR"/>
        </w:rPr>
        <w:t xml:space="preserve"> et à la Convention</w:t>
      </w:r>
      <w:r w:rsidR="000925D2" w:rsidRPr="00121716">
        <w:rPr>
          <w:b/>
          <w:bCs/>
          <w:lang w:val="fr-FR"/>
        </w:rPr>
        <w:t> ;</w:t>
      </w:r>
    </w:p>
    <w:p w14:paraId="4FECCD69" w14:textId="523C95F5" w:rsidR="00C57D8A" w:rsidRPr="008D7DC7" w:rsidRDefault="00C57D8A" w:rsidP="007B0D58">
      <w:pPr>
        <w:pStyle w:val="SingleTxtG"/>
        <w:spacing w:after="100"/>
        <w:ind w:firstLine="567"/>
        <w:rPr>
          <w:b/>
          <w:bCs/>
        </w:rPr>
      </w:pPr>
      <w:r w:rsidRPr="00121716">
        <w:rPr>
          <w:b/>
          <w:bCs/>
          <w:lang w:val="fr-FR"/>
        </w:rPr>
        <w:t>c)</w:t>
      </w:r>
      <w:r w:rsidRPr="00121716">
        <w:rPr>
          <w:b/>
          <w:bCs/>
          <w:lang w:val="fr-FR"/>
        </w:rPr>
        <w:tab/>
        <w:t>De mettre en place un mécanisme de surveillance indépendant et solide pour la protection</w:t>
      </w:r>
      <w:r>
        <w:rPr>
          <w:b/>
          <w:bCs/>
          <w:lang w:val="fr-FR"/>
        </w:rPr>
        <w:t xml:space="preserve"> des gens de mer migrants</w:t>
      </w:r>
      <w:r w:rsidR="00AE3E83" w:rsidRPr="00AE3E83">
        <w:rPr>
          <w:b/>
          <w:bCs/>
          <w:lang w:val="fr-FR"/>
        </w:rPr>
        <w:t>.</w:t>
      </w:r>
    </w:p>
    <w:p w14:paraId="4A91179A" w14:textId="77777777" w:rsidR="00C57D8A" w:rsidRPr="008D7DC7" w:rsidRDefault="00C57D8A" w:rsidP="007B0D58">
      <w:pPr>
        <w:pStyle w:val="H23G"/>
        <w:spacing w:after="100"/>
      </w:pPr>
      <w:r>
        <w:rPr>
          <w:lang w:val="fr-FR"/>
        </w:rPr>
        <w:tab/>
      </w:r>
      <w:r>
        <w:rPr>
          <w:lang w:val="fr-FR"/>
        </w:rPr>
        <w:tab/>
        <w:t>Changements climatiques</w:t>
      </w:r>
    </w:p>
    <w:p w14:paraId="3B433C59" w14:textId="5F0C1F82" w:rsidR="00C57D8A" w:rsidRPr="008D7DC7" w:rsidRDefault="00C57D8A" w:rsidP="007B0D58">
      <w:pPr>
        <w:pStyle w:val="SingleTxtG"/>
        <w:spacing w:after="100"/>
      </w:pPr>
      <w:r w:rsidRPr="00AE3E83">
        <w:rPr>
          <w:lang w:val="fr-FR"/>
        </w:rPr>
        <w:t>66</w:t>
      </w:r>
      <w:r w:rsidR="00AE3E83" w:rsidRPr="00AE3E83">
        <w:rPr>
          <w:lang w:val="fr-FR"/>
        </w:rPr>
        <w:t>.</w:t>
      </w:r>
      <w:r>
        <w:rPr>
          <w:lang w:val="fr-FR"/>
        </w:rPr>
        <w:tab/>
        <w:t>Le Comité prend note avec préoccupation de la menace que représentent pour l</w:t>
      </w:r>
      <w:r w:rsidR="000925D2">
        <w:rPr>
          <w:lang w:val="fr-FR"/>
        </w:rPr>
        <w:t>’</w:t>
      </w:r>
      <w:r>
        <w:rPr>
          <w:lang w:val="fr-FR"/>
        </w:rPr>
        <w:t>État</w:t>
      </w:r>
      <w:r w:rsidR="00055603">
        <w:rPr>
          <w:lang w:val="fr-FR"/>
        </w:rPr>
        <w:t> </w:t>
      </w:r>
      <w:r>
        <w:rPr>
          <w:lang w:val="fr-FR"/>
        </w:rPr>
        <w:t>Partie les changements climatiques, qui touchent de manière disproportionnée les travailleurs migrants et leurs familles et les rendent plus vulnérables aux violations des droits de l</w:t>
      </w:r>
      <w:r w:rsidR="000925D2">
        <w:rPr>
          <w:lang w:val="fr-FR"/>
        </w:rPr>
        <w:t>’</w:t>
      </w:r>
      <w:r>
        <w:rPr>
          <w:lang w:val="fr-FR"/>
        </w:rPr>
        <w:t>homme</w:t>
      </w:r>
      <w:r w:rsidR="00AE3E83" w:rsidRPr="00AE3E83">
        <w:rPr>
          <w:lang w:val="fr-FR"/>
        </w:rPr>
        <w:t>.</w:t>
      </w:r>
      <w:r>
        <w:rPr>
          <w:lang w:val="fr-FR"/>
        </w:rPr>
        <w:t xml:space="preserve"> Il prend note en outre avec préoccupation des informations reçues selon lesquelles la loi d</w:t>
      </w:r>
      <w:r w:rsidR="000925D2">
        <w:rPr>
          <w:lang w:val="fr-FR"/>
        </w:rPr>
        <w:t>’</w:t>
      </w:r>
      <w:r>
        <w:rPr>
          <w:lang w:val="fr-FR"/>
        </w:rPr>
        <w:t xml:space="preserve">ensemble </w:t>
      </w:r>
      <w:r w:rsidR="000925D2">
        <w:rPr>
          <w:lang w:val="fr-FR"/>
        </w:rPr>
        <w:t>n</w:t>
      </w:r>
      <w:r w:rsidR="000925D2" w:rsidRPr="000925D2">
        <w:rPr>
          <w:vertAlign w:val="superscript"/>
          <w:lang w:val="fr-FR"/>
        </w:rPr>
        <w:t>o</w:t>
      </w:r>
      <w:r>
        <w:rPr>
          <w:lang w:val="fr-FR"/>
        </w:rPr>
        <w:t> </w:t>
      </w:r>
      <w:r w:rsidRPr="00AE3E83">
        <w:rPr>
          <w:lang w:val="fr-FR"/>
        </w:rPr>
        <w:t>11</w:t>
      </w:r>
      <w:r>
        <w:rPr>
          <w:lang w:val="fr-FR"/>
        </w:rPr>
        <w:t xml:space="preserve"> de </w:t>
      </w:r>
      <w:r w:rsidRPr="00AE3E83">
        <w:rPr>
          <w:lang w:val="fr-FR"/>
        </w:rPr>
        <w:t>2020</w:t>
      </w:r>
      <w:r>
        <w:rPr>
          <w:lang w:val="fr-FR"/>
        </w:rPr>
        <w:t xml:space="preserve"> a affaibli les mécanismes de protection de l</w:t>
      </w:r>
      <w:r w:rsidR="000925D2">
        <w:rPr>
          <w:lang w:val="fr-FR"/>
        </w:rPr>
        <w:t>’</w:t>
      </w:r>
      <w:r>
        <w:rPr>
          <w:lang w:val="fr-FR"/>
        </w:rPr>
        <w:t>environnement, ainsi que de l</w:t>
      </w:r>
      <w:r w:rsidR="000925D2">
        <w:rPr>
          <w:lang w:val="fr-FR"/>
        </w:rPr>
        <w:t>’</w:t>
      </w:r>
      <w:r>
        <w:rPr>
          <w:lang w:val="fr-FR"/>
        </w:rPr>
        <w:t>absence d</w:t>
      </w:r>
      <w:r w:rsidR="000925D2">
        <w:rPr>
          <w:lang w:val="fr-FR"/>
        </w:rPr>
        <w:t>’</w:t>
      </w:r>
      <w:r>
        <w:rPr>
          <w:lang w:val="fr-FR"/>
        </w:rPr>
        <w:t>informations sur l</w:t>
      </w:r>
      <w:r w:rsidR="000925D2">
        <w:rPr>
          <w:lang w:val="fr-FR"/>
        </w:rPr>
        <w:t>’</w:t>
      </w:r>
      <w:r>
        <w:rPr>
          <w:lang w:val="fr-FR"/>
        </w:rPr>
        <w:t xml:space="preserve">issue de la plainte déposée en </w:t>
      </w:r>
      <w:r w:rsidRPr="00AE3E83">
        <w:rPr>
          <w:lang w:val="fr-FR"/>
        </w:rPr>
        <w:t>2022</w:t>
      </w:r>
      <w:r>
        <w:rPr>
          <w:lang w:val="fr-FR"/>
        </w:rPr>
        <w:t xml:space="preserve"> par de jeunes Indonésiens devant la Commission nationale des droits de l</w:t>
      </w:r>
      <w:r w:rsidR="000925D2">
        <w:rPr>
          <w:lang w:val="fr-FR"/>
        </w:rPr>
        <w:t>’</w:t>
      </w:r>
      <w:r>
        <w:rPr>
          <w:lang w:val="fr-FR"/>
        </w:rPr>
        <w:t>homme pour non-respect des mesures d</w:t>
      </w:r>
      <w:r w:rsidR="000925D2">
        <w:rPr>
          <w:lang w:val="fr-FR"/>
        </w:rPr>
        <w:t>’</w:t>
      </w:r>
      <w:r>
        <w:rPr>
          <w:lang w:val="fr-FR"/>
        </w:rPr>
        <w:t>atténuation</w:t>
      </w:r>
      <w:r w:rsidR="00AE3E83" w:rsidRPr="00AE3E83">
        <w:rPr>
          <w:lang w:val="fr-FR"/>
        </w:rPr>
        <w:t>.</w:t>
      </w:r>
    </w:p>
    <w:p w14:paraId="1D6EEE29" w14:textId="783AE5AE" w:rsidR="00C57D8A" w:rsidRPr="008D7DC7" w:rsidRDefault="00C57D8A" w:rsidP="007B0D58">
      <w:pPr>
        <w:pStyle w:val="SingleTxtG"/>
        <w:spacing w:after="100"/>
      </w:pPr>
      <w:r w:rsidRPr="00AE3E83">
        <w:rPr>
          <w:lang w:val="fr-FR"/>
        </w:rPr>
        <w:t>67</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43B36DD7" w14:textId="79B24087" w:rsidR="00C57D8A" w:rsidRPr="00121716" w:rsidRDefault="00C57D8A" w:rsidP="007B0D58">
      <w:pPr>
        <w:pStyle w:val="SingleTxtG"/>
        <w:widowControl w:val="0"/>
        <w:spacing w:after="100"/>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élaborer, en matière de changements climatiques et de réduction des risques de catastrophe, une stratégie globale et tenant compte des questions de genre, et de veiller à ce que cette stratégie comprenne des mesures visant à répondre aux besoins particuliers des travailleurs migrants et de leurs familles et contribuant à renforcer leur résilience et leur adaptation effective aux changements climatiques</w:t>
      </w:r>
      <w:r w:rsidR="000925D2" w:rsidRPr="00121716">
        <w:rPr>
          <w:b/>
          <w:bCs/>
          <w:lang w:val="fr-FR"/>
        </w:rPr>
        <w:t> ;</w:t>
      </w:r>
    </w:p>
    <w:p w14:paraId="5589ADDE" w14:textId="7EEB8538" w:rsidR="00C57D8A" w:rsidRPr="008D7DC7" w:rsidRDefault="00C57D8A" w:rsidP="00F822CC">
      <w:pPr>
        <w:pStyle w:val="SingleTxtG"/>
        <w:ind w:firstLine="567"/>
      </w:pPr>
      <w:r w:rsidRPr="00121716">
        <w:rPr>
          <w:b/>
          <w:bCs/>
          <w:lang w:val="fr-FR"/>
        </w:rPr>
        <w:lastRenderedPageBreak/>
        <w:t>b)</w:t>
      </w:r>
      <w:r w:rsidRPr="00121716">
        <w:rPr>
          <w:b/>
          <w:bCs/>
          <w:lang w:val="fr-FR"/>
        </w:rPr>
        <w:tab/>
        <w:t>De veiller à ce que la loi d</w:t>
      </w:r>
      <w:r w:rsidR="000925D2" w:rsidRPr="00121716">
        <w:rPr>
          <w:b/>
          <w:bCs/>
          <w:lang w:val="fr-FR"/>
        </w:rPr>
        <w:t>’</w:t>
      </w:r>
      <w:r w:rsidRPr="00121716">
        <w:rPr>
          <w:b/>
          <w:bCs/>
          <w:lang w:val="fr-FR"/>
        </w:rPr>
        <w:t xml:space="preserve">ensemble </w:t>
      </w:r>
      <w:r w:rsidR="000925D2" w:rsidRPr="00121716">
        <w:rPr>
          <w:b/>
          <w:bCs/>
          <w:lang w:val="fr-FR"/>
        </w:rPr>
        <w:t>n</w:t>
      </w:r>
      <w:r w:rsidR="000925D2" w:rsidRPr="00121716">
        <w:rPr>
          <w:b/>
          <w:bCs/>
          <w:vertAlign w:val="superscript"/>
          <w:lang w:val="fr-FR"/>
        </w:rPr>
        <w:t>o</w:t>
      </w:r>
      <w:r w:rsidRPr="00121716">
        <w:rPr>
          <w:b/>
          <w:bCs/>
          <w:lang w:val="fr-FR"/>
        </w:rPr>
        <w:t> </w:t>
      </w:r>
      <w:r w:rsidRPr="00AE3E83">
        <w:rPr>
          <w:b/>
          <w:bCs/>
          <w:lang w:val="fr-FR"/>
        </w:rPr>
        <w:t>11</w:t>
      </w:r>
      <w:r w:rsidRPr="00121716">
        <w:rPr>
          <w:b/>
          <w:bCs/>
          <w:lang w:val="fr-FR"/>
        </w:rPr>
        <w:t xml:space="preserve"> de </w:t>
      </w:r>
      <w:r w:rsidRPr="00AE3E83">
        <w:rPr>
          <w:b/>
          <w:bCs/>
          <w:lang w:val="fr-FR"/>
        </w:rPr>
        <w:t>2022</w:t>
      </w:r>
      <w:r w:rsidRPr="00121716">
        <w:rPr>
          <w:b/>
          <w:bCs/>
          <w:lang w:val="fr-FR"/>
        </w:rPr>
        <w:t xml:space="preserve"> n</w:t>
      </w:r>
      <w:r w:rsidR="000925D2" w:rsidRPr="00121716">
        <w:rPr>
          <w:b/>
          <w:bCs/>
          <w:lang w:val="fr-FR"/>
        </w:rPr>
        <w:t>’</w:t>
      </w:r>
      <w:r w:rsidRPr="00121716">
        <w:rPr>
          <w:b/>
          <w:bCs/>
          <w:lang w:val="fr-FR"/>
        </w:rPr>
        <w:t>entrave pas les mécanismes de protection de l</w:t>
      </w:r>
      <w:r w:rsidR="000925D2" w:rsidRPr="00121716">
        <w:rPr>
          <w:b/>
          <w:bCs/>
          <w:lang w:val="fr-FR"/>
        </w:rPr>
        <w:t>’</w:t>
      </w:r>
      <w:r w:rsidRPr="00121716">
        <w:rPr>
          <w:b/>
          <w:bCs/>
          <w:lang w:val="fr-FR"/>
        </w:rPr>
        <w:t>environnement et de faire figurer, dans son prochain rapport, des informations</w:t>
      </w:r>
      <w:r>
        <w:rPr>
          <w:b/>
          <w:bCs/>
          <w:lang w:val="fr-FR"/>
        </w:rPr>
        <w:t xml:space="preserve"> sur l</w:t>
      </w:r>
      <w:r w:rsidR="000925D2">
        <w:rPr>
          <w:b/>
          <w:bCs/>
          <w:lang w:val="fr-FR"/>
        </w:rPr>
        <w:t>’</w:t>
      </w:r>
      <w:r>
        <w:rPr>
          <w:b/>
          <w:bCs/>
          <w:lang w:val="fr-FR"/>
        </w:rPr>
        <w:t>issue de la plainte pour non-respect des mesures d</w:t>
      </w:r>
      <w:r w:rsidR="000925D2">
        <w:rPr>
          <w:b/>
          <w:bCs/>
          <w:lang w:val="fr-FR"/>
        </w:rPr>
        <w:t>’</w:t>
      </w:r>
      <w:r>
        <w:rPr>
          <w:b/>
          <w:bCs/>
          <w:lang w:val="fr-FR"/>
        </w:rPr>
        <w:t>atténuation déposée devant la Commission nationale des droits de l</w:t>
      </w:r>
      <w:r w:rsidR="000925D2">
        <w:rPr>
          <w:b/>
          <w:bCs/>
          <w:lang w:val="fr-FR"/>
        </w:rPr>
        <w:t>’</w:t>
      </w:r>
      <w:r>
        <w:rPr>
          <w:b/>
          <w:bCs/>
          <w:lang w:val="fr-FR"/>
        </w:rPr>
        <w:t>homme</w:t>
      </w:r>
      <w:r w:rsidR="00AE3E83" w:rsidRPr="00AE3E83">
        <w:rPr>
          <w:b/>
          <w:bCs/>
          <w:lang w:val="fr-FR"/>
        </w:rPr>
        <w:t>.</w:t>
      </w:r>
    </w:p>
    <w:p w14:paraId="1DDFF28B" w14:textId="77777777" w:rsidR="00C57D8A" w:rsidRPr="008D7DC7" w:rsidRDefault="00C57D8A" w:rsidP="00DD380D">
      <w:pPr>
        <w:pStyle w:val="H23G"/>
      </w:pPr>
      <w:r>
        <w:rPr>
          <w:lang w:val="fr-FR"/>
        </w:rPr>
        <w:tab/>
      </w:r>
      <w:r>
        <w:rPr>
          <w:lang w:val="fr-FR"/>
        </w:rPr>
        <w:tab/>
        <w:t>Coopération internationale avec les pays de transit et de destination</w:t>
      </w:r>
    </w:p>
    <w:p w14:paraId="3368909E" w14:textId="695A433E" w:rsidR="00C57D8A" w:rsidRPr="008D7DC7" w:rsidRDefault="00C57D8A" w:rsidP="00DD380D">
      <w:pPr>
        <w:pStyle w:val="SingleTxtG"/>
      </w:pPr>
      <w:r w:rsidRPr="00AE3E83">
        <w:rPr>
          <w:lang w:val="fr-FR"/>
        </w:rPr>
        <w:t>68</w:t>
      </w:r>
      <w:r w:rsidR="00AE3E83" w:rsidRPr="00AE3E83">
        <w:rPr>
          <w:lang w:val="fr-FR"/>
        </w:rPr>
        <w:t>.</w:t>
      </w:r>
      <w:r>
        <w:rPr>
          <w:lang w:val="fr-FR"/>
        </w:rPr>
        <w:tab/>
        <w:t>Le Comité salue la participation de l</w:t>
      </w:r>
      <w:r w:rsidR="000925D2">
        <w:rPr>
          <w:lang w:val="fr-FR"/>
        </w:rPr>
        <w:t>’</w:t>
      </w:r>
      <w:r>
        <w:rPr>
          <w:lang w:val="fr-FR"/>
        </w:rPr>
        <w:t>État Partie aux cadres de l</w:t>
      </w:r>
      <w:r w:rsidR="000925D2">
        <w:rPr>
          <w:lang w:val="fr-FR"/>
        </w:rPr>
        <w:t>’</w:t>
      </w:r>
      <w:r>
        <w:rPr>
          <w:lang w:val="fr-FR"/>
        </w:rPr>
        <w:t>ASEAN et se félicite des accords bilatéraux que l</w:t>
      </w:r>
      <w:r w:rsidR="000925D2">
        <w:rPr>
          <w:lang w:val="fr-FR"/>
        </w:rPr>
        <w:t>’</w:t>
      </w:r>
      <w:r>
        <w:rPr>
          <w:lang w:val="fr-FR"/>
        </w:rPr>
        <w:t>État Partie a signés avec les pays qui emploient des travailleurs migrants indonésiens</w:t>
      </w:r>
      <w:r w:rsidR="00AE3E83" w:rsidRPr="00AE3E83">
        <w:rPr>
          <w:lang w:val="fr-FR"/>
        </w:rPr>
        <w:t>.</w:t>
      </w:r>
      <w:r>
        <w:rPr>
          <w:lang w:val="fr-FR"/>
        </w:rPr>
        <w:t xml:space="preserve"> Il note toutefois à nouveau avec préoccupation</w:t>
      </w:r>
      <w:r w:rsidR="000925D2">
        <w:rPr>
          <w:lang w:val="fr-FR"/>
        </w:rPr>
        <w:t> :</w:t>
      </w:r>
    </w:p>
    <w:p w14:paraId="4D80DA3C" w14:textId="16B706BB" w:rsidR="00C57D8A" w:rsidRPr="008D7DC7" w:rsidRDefault="00C57D8A" w:rsidP="00F822CC">
      <w:pPr>
        <w:pStyle w:val="SingleTxtG"/>
        <w:ind w:firstLine="567"/>
      </w:pPr>
      <w:r>
        <w:rPr>
          <w:lang w:val="fr-FR"/>
        </w:rPr>
        <w:t>a)</w:t>
      </w:r>
      <w:r>
        <w:rPr>
          <w:lang w:val="fr-FR"/>
        </w:rPr>
        <w:tab/>
        <w:t>Que l</w:t>
      </w:r>
      <w:r w:rsidR="000925D2">
        <w:rPr>
          <w:lang w:val="fr-FR"/>
        </w:rPr>
        <w:t>’</w:t>
      </w:r>
      <w:r>
        <w:rPr>
          <w:lang w:val="fr-FR"/>
        </w:rPr>
        <w:t>État Partie n</w:t>
      </w:r>
      <w:r w:rsidR="000925D2">
        <w:rPr>
          <w:lang w:val="fr-FR"/>
        </w:rPr>
        <w:t>’</w:t>
      </w:r>
      <w:r>
        <w:rPr>
          <w:lang w:val="fr-FR"/>
        </w:rPr>
        <w:t>a pas conclu d</w:t>
      </w:r>
      <w:r w:rsidR="000925D2">
        <w:rPr>
          <w:lang w:val="fr-FR"/>
        </w:rPr>
        <w:t>’</w:t>
      </w:r>
      <w:r>
        <w:rPr>
          <w:lang w:val="fr-FR"/>
        </w:rPr>
        <w:t>accords bilatéraux avec les pays d</w:t>
      </w:r>
      <w:r w:rsidR="000925D2">
        <w:rPr>
          <w:lang w:val="fr-FR"/>
        </w:rPr>
        <w:t>’</w:t>
      </w:r>
      <w:r>
        <w:rPr>
          <w:lang w:val="fr-FR"/>
        </w:rPr>
        <w:t>origine des migrants travaillant en Indonésie et que les accords existants ne garantissent pas l</w:t>
      </w:r>
      <w:r w:rsidR="000925D2">
        <w:rPr>
          <w:lang w:val="fr-FR"/>
        </w:rPr>
        <w:t>’</w:t>
      </w:r>
      <w:r>
        <w:rPr>
          <w:lang w:val="fr-FR"/>
        </w:rPr>
        <w:t>égalité de traitement des travailleurs étrangers indépendamment de leur statut</w:t>
      </w:r>
      <w:r w:rsidR="000925D2">
        <w:rPr>
          <w:lang w:val="fr-FR"/>
        </w:rPr>
        <w:t> ;</w:t>
      </w:r>
    </w:p>
    <w:p w14:paraId="63410BA8" w14:textId="539DF8D8" w:rsidR="00C57D8A" w:rsidRPr="008D7DC7" w:rsidRDefault="00C57D8A" w:rsidP="00F822CC">
      <w:pPr>
        <w:pStyle w:val="SingleTxtG"/>
        <w:ind w:firstLine="567"/>
      </w:pPr>
      <w:r>
        <w:rPr>
          <w:lang w:val="fr-FR"/>
        </w:rPr>
        <w:t>b)</w:t>
      </w:r>
      <w:r>
        <w:rPr>
          <w:lang w:val="fr-FR"/>
        </w:rPr>
        <w:tab/>
        <w:t>Que les travailleurs migrants indonésiens, en particulier les femmes employées comme domestiques, continuent d</w:t>
      </w:r>
      <w:r w:rsidR="000925D2">
        <w:rPr>
          <w:lang w:val="fr-FR"/>
        </w:rPr>
        <w:t>’</w:t>
      </w:r>
      <w:r>
        <w:rPr>
          <w:lang w:val="fr-FR"/>
        </w:rPr>
        <w:t>être victimes de violences, d</w:t>
      </w:r>
      <w:r w:rsidR="000925D2">
        <w:rPr>
          <w:lang w:val="fr-FR"/>
        </w:rPr>
        <w:t>’</w:t>
      </w:r>
      <w:r>
        <w:rPr>
          <w:lang w:val="fr-FR"/>
        </w:rPr>
        <w:t>exploitation et de pratiques abusives à l</w:t>
      </w:r>
      <w:r w:rsidR="000925D2">
        <w:rPr>
          <w:lang w:val="fr-FR"/>
        </w:rPr>
        <w:t>’</w:t>
      </w:r>
      <w:r>
        <w:rPr>
          <w:lang w:val="fr-FR"/>
        </w:rPr>
        <w:t>étranger −</w:t>
      </w:r>
      <w:r w:rsidR="007E7035">
        <w:rPr>
          <w:lang w:val="fr-FR"/>
        </w:rPr>
        <w:t> </w:t>
      </w:r>
      <w:r w:rsidR="000925D2">
        <w:rPr>
          <w:lang w:val="fr-FR"/>
        </w:rPr>
        <w:t>y compris</w:t>
      </w:r>
      <w:r>
        <w:rPr>
          <w:lang w:val="fr-FR"/>
        </w:rPr>
        <w:t xml:space="preserve"> d</w:t>
      </w:r>
      <w:r w:rsidR="000925D2">
        <w:rPr>
          <w:lang w:val="fr-FR"/>
        </w:rPr>
        <w:t>’</w:t>
      </w:r>
      <w:r>
        <w:rPr>
          <w:lang w:val="fr-FR"/>
        </w:rPr>
        <w:t>actes de torture, de violences sexuelles, de vols de salaire et de surveillance</w:t>
      </w:r>
      <w:r w:rsidR="007E7035">
        <w:rPr>
          <w:lang w:val="fr-FR"/>
        </w:rPr>
        <w:t> </w:t>
      </w:r>
      <w:r>
        <w:rPr>
          <w:lang w:val="fr-FR"/>
        </w:rPr>
        <w:t>− en particulier dans les pays d</w:t>
      </w:r>
      <w:r w:rsidR="000925D2">
        <w:rPr>
          <w:lang w:val="fr-FR"/>
        </w:rPr>
        <w:t>’</w:t>
      </w:r>
      <w:r>
        <w:rPr>
          <w:lang w:val="fr-FR"/>
        </w:rPr>
        <w:t>Asie et du Moyen-Orient</w:t>
      </w:r>
      <w:r w:rsidR="000925D2">
        <w:rPr>
          <w:lang w:val="fr-FR"/>
        </w:rPr>
        <w:t> ;</w:t>
      </w:r>
    </w:p>
    <w:p w14:paraId="51692065" w14:textId="1803ABAF" w:rsidR="00C57D8A" w:rsidRPr="008D7DC7" w:rsidRDefault="00C57D8A" w:rsidP="00F822CC">
      <w:pPr>
        <w:pStyle w:val="SingleTxtG"/>
        <w:ind w:firstLine="567"/>
      </w:pPr>
      <w:r>
        <w:rPr>
          <w:lang w:val="fr-FR"/>
        </w:rPr>
        <w:t>c)</w:t>
      </w:r>
      <w:r>
        <w:rPr>
          <w:lang w:val="fr-FR"/>
        </w:rPr>
        <w:tab/>
        <w:t xml:space="preserve">Que le moratoire imposé à </w:t>
      </w:r>
      <w:r w:rsidRPr="00AE3E83">
        <w:rPr>
          <w:lang w:val="fr-FR"/>
        </w:rPr>
        <w:t>21</w:t>
      </w:r>
      <w:r w:rsidR="0038538B">
        <w:rPr>
          <w:lang w:val="fr-FR"/>
        </w:rPr>
        <w:t> </w:t>
      </w:r>
      <w:r>
        <w:rPr>
          <w:lang w:val="fr-FR"/>
        </w:rPr>
        <w:t xml:space="preserve">pays du Moyen-Orient appliquant le système de </w:t>
      </w:r>
      <w:r w:rsidRPr="00AE3E83">
        <w:rPr>
          <w:i/>
          <w:iCs/>
          <w:lang w:val="fr-FR"/>
        </w:rPr>
        <w:t>kafala</w:t>
      </w:r>
      <w:r w:rsidRPr="0038538B">
        <w:rPr>
          <w:lang w:val="fr-FR"/>
        </w:rPr>
        <w:t xml:space="preserve"> </w:t>
      </w:r>
      <w:r>
        <w:rPr>
          <w:lang w:val="fr-FR"/>
        </w:rPr>
        <w:t>ne prévoit pas de solutions de substitution fondées sur les droits et pourrait restreindre les voies de migration sûres, et que les travailleurs domestiques à la recherche d</w:t>
      </w:r>
      <w:r w:rsidR="000925D2">
        <w:rPr>
          <w:lang w:val="fr-FR"/>
        </w:rPr>
        <w:t>’</w:t>
      </w:r>
      <w:r>
        <w:rPr>
          <w:lang w:val="fr-FR"/>
        </w:rPr>
        <w:t>un emploi au Moyen-Orient pourraient ne pas avoir accès à des mécanismes sûrs, non discriminatoires et fondés sur les droits pour prévenir l</w:t>
      </w:r>
      <w:r w:rsidR="000925D2">
        <w:rPr>
          <w:lang w:val="fr-FR"/>
        </w:rPr>
        <w:t>’</w:t>
      </w:r>
      <w:r>
        <w:rPr>
          <w:lang w:val="fr-FR"/>
        </w:rPr>
        <w:t>exploitation</w:t>
      </w:r>
      <w:r w:rsidR="00AE3E83" w:rsidRPr="00AE3E83">
        <w:rPr>
          <w:lang w:val="fr-FR"/>
        </w:rPr>
        <w:t>.</w:t>
      </w:r>
    </w:p>
    <w:p w14:paraId="490C9FE7" w14:textId="68977151" w:rsidR="00C57D8A" w:rsidRPr="008D7DC7" w:rsidRDefault="00C57D8A" w:rsidP="00DD380D">
      <w:pPr>
        <w:pStyle w:val="SingleTxtG"/>
        <w:rPr>
          <w:b/>
          <w:bCs/>
        </w:rPr>
      </w:pPr>
      <w:r w:rsidRPr="00AE3E83">
        <w:rPr>
          <w:lang w:val="fr-FR"/>
        </w:rPr>
        <w:t>69</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045F3943" w14:textId="5E9BD5E0" w:rsidR="00C57D8A" w:rsidRPr="00121716" w:rsidRDefault="00C57D8A" w:rsidP="00F822CC">
      <w:pPr>
        <w:pStyle w:val="SingleTxtG"/>
        <w:ind w:firstLine="567"/>
        <w:rPr>
          <w:b/>
          <w:bCs/>
        </w:rPr>
      </w:pPr>
      <w:r w:rsidRPr="00121716">
        <w:rPr>
          <w:b/>
          <w:bCs/>
          <w:lang w:val="fr-FR"/>
        </w:rPr>
        <w:t>a)</w:t>
      </w:r>
      <w:r w:rsidRPr="00121716">
        <w:rPr>
          <w:b/>
          <w:bCs/>
          <w:lang w:val="fr-FR"/>
        </w:rPr>
        <w:tab/>
        <w:t>D</w:t>
      </w:r>
      <w:r w:rsidR="000925D2" w:rsidRPr="00121716">
        <w:rPr>
          <w:b/>
          <w:bCs/>
          <w:lang w:val="fr-FR"/>
        </w:rPr>
        <w:t>’</w:t>
      </w:r>
      <w:r w:rsidRPr="00121716">
        <w:rPr>
          <w:b/>
          <w:bCs/>
          <w:lang w:val="fr-FR"/>
        </w:rPr>
        <w:t>élaborer une stratégie en vue de conclure des accords bilatéraux avec les pays d</w:t>
      </w:r>
      <w:r w:rsidR="000925D2" w:rsidRPr="00121716">
        <w:rPr>
          <w:b/>
          <w:bCs/>
          <w:lang w:val="fr-FR"/>
        </w:rPr>
        <w:t>’</w:t>
      </w:r>
      <w:r w:rsidRPr="00121716">
        <w:rPr>
          <w:b/>
          <w:bCs/>
          <w:lang w:val="fr-FR"/>
        </w:rPr>
        <w:t>origine des migrants travaillant en Indonésie et de veiller à ce que les accords existants soient pleinement conformes à la Convention</w:t>
      </w:r>
      <w:r w:rsidR="000925D2" w:rsidRPr="00121716">
        <w:rPr>
          <w:b/>
          <w:bCs/>
          <w:lang w:val="fr-FR"/>
        </w:rPr>
        <w:t> ;</w:t>
      </w:r>
    </w:p>
    <w:p w14:paraId="542478BC" w14:textId="07B6F8D6" w:rsidR="00C57D8A" w:rsidRPr="00121716" w:rsidRDefault="00C57D8A" w:rsidP="00F822CC">
      <w:pPr>
        <w:pStyle w:val="SingleTxtG"/>
        <w:ind w:firstLine="567"/>
        <w:rPr>
          <w:b/>
          <w:bCs/>
        </w:rPr>
      </w:pPr>
      <w:r w:rsidRPr="00121716">
        <w:rPr>
          <w:b/>
          <w:bCs/>
          <w:lang w:val="fr-FR"/>
        </w:rPr>
        <w:t>b)</w:t>
      </w:r>
      <w:r w:rsidRPr="00121716">
        <w:rPr>
          <w:b/>
          <w:bCs/>
          <w:lang w:val="fr-FR"/>
        </w:rPr>
        <w:tab/>
        <w:t>De prendre des mesures urgentes pour lutter contre la violence, la torture et l</w:t>
      </w:r>
      <w:r w:rsidR="000925D2" w:rsidRPr="00121716">
        <w:rPr>
          <w:b/>
          <w:bCs/>
          <w:lang w:val="fr-FR"/>
        </w:rPr>
        <w:t>’</w:t>
      </w:r>
      <w:r w:rsidRPr="00121716">
        <w:rPr>
          <w:b/>
          <w:bCs/>
          <w:lang w:val="fr-FR"/>
        </w:rPr>
        <w:t>exploitation dont sont victimes les travailleurs migrants indonésiens à l</w:t>
      </w:r>
      <w:r w:rsidR="000925D2" w:rsidRPr="00121716">
        <w:rPr>
          <w:b/>
          <w:bCs/>
          <w:lang w:val="fr-FR"/>
        </w:rPr>
        <w:t>’</w:t>
      </w:r>
      <w:r w:rsidRPr="00121716">
        <w:rPr>
          <w:b/>
          <w:bCs/>
          <w:lang w:val="fr-FR"/>
        </w:rPr>
        <w:t>étranger, en</w:t>
      </w:r>
      <w:r w:rsidR="00271497">
        <w:rPr>
          <w:b/>
          <w:bCs/>
          <w:lang w:val="fr-FR"/>
        </w:rPr>
        <w:t> </w:t>
      </w:r>
      <w:r w:rsidRPr="00121716">
        <w:rPr>
          <w:b/>
          <w:bCs/>
          <w:lang w:val="fr-FR"/>
        </w:rPr>
        <w:t>particulier des femmes employées comme domestiques, en renforçant les échanges diplomatiques, la protection consulaire et les garanties solides prévues dans les accords</w:t>
      </w:r>
      <w:r w:rsidR="000925D2" w:rsidRPr="00121716">
        <w:rPr>
          <w:b/>
          <w:bCs/>
          <w:lang w:val="fr-FR"/>
        </w:rPr>
        <w:t> ;</w:t>
      </w:r>
    </w:p>
    <w:p w14:paraId="1638A362" w14:textId="6A26A9A9" w:rsidR="00C57D8A" w:rsidRPr="008D7DC7" w:rsidRDefault="00C57D8A" w:rsidP="00F822CC">
      <w:pPr>
        <w:pStyle w:val="SingleTxtG"/>
        <w:ind w:firstLine="567"/>
        <w:rPr>
          <w:b/>
          <w:bCs/>
        </w:rPr>
      </w:pPr>
      <w:r w:rsidRPr="00121716">
        <w:rPr>
          <w:b/>
          <w:bCs/>
          <w:lang w:val="fr-FR"/>
        </w:rPr>
        <w:t>c)</w:t>
      </w:r>
      <w:r w:rsidRPr="00121716">
        <w:rPr>
          <w:b/>
          <w:bCs/>
          <w:lang w:val="fr-FR"/>
        </w:rPr>
        <w:tab/>
        <w:t>De participer activement aux processus régionaux tels que le Processus de Colombo et le Dialogue d</w:t>
      </w:r>
      <w:r w:rsidR="000925D2" w:rsidRPr="00121716">
        <w:rPr>
          <w:b/>
          <w:bCs/>
          <w:lang w:val="fr-FR"/>
        </w:rPr>
        <w:t>’</w:t>
      </w:r>
      <w:r w:rsidRPr="00121716">
        <w:rPr>
          <w:b/>
          <w:bCs/>
          <w:lang w:val="fr-FR"/>
        </w:rPr>
        <w:t>Abou Dhabi afin de promouvoir le recrutement équitable et les droits des migrants</w:t>
      </w:r>
      <w:r>
        <w:rPr>
          <w:b/>
          <w:bCs/>
          <w:lang w:val="fr-FR"/>
        </w:rPr>
        <w:t xml:space="preserve">, de remplacer le moratoire imposé à </w:t>
      </w:r>
      <w:r w:rsidRPr="00AE3E83">
        <w:rPr>
          <w:b/>
          <w:bCs/>
          <w:lang w:val="fr-FR"/>
        </w:rPr>
        <w:t>21</w:t>
      </w:r>
      <w:r w:rsidR="00532636">
        <w:rPr>
          <w:b/>
          <w:bCs/>
          <w:lang w:val="fr-FR"/>
        </w:rPr>
        <w:t> </w:t>
      </w:r>
      <w:r>
        <w:rPr>
          <w:b/>
          <w:bCs/>
          <w:lang w:val="fr-FR"/>
        </w:rPr>
        <w:t>pays du Moyen-Orient par des solutions non discriminatoires et fondées sur les droits, et de plaider en faveur de l</w:t>
      </w:r>
      <w:r w:rsidR="000925D2">
        <w:rPr>
          <w:b/>
          <w:bCs/>
          <w:lang w:val="fr-FR"/>
        </w:rPr>
        <w:t>’</w:t>
      </w:r>
      <w:r>
        <w:rPr>
          <w:b/>
          <w:bCs/>
          <w:lang w:val="fr-FR"/>
        </w:rPr>
        <w:t xml:space="preserve">abolition du système de </w:t>
      </w:r>
      <w:r w:rsidRPr="00AE3E83">
        <w:rPr>
          <w:b/>
          <w:bCs/>
          <w:i/>
          <w:iCs/>
          <w:lang w:val="fr-FR"/>
        </w:rPr>
        <w:t>kafala</w:t>
      </w:r>
      <w:r w:rsidR="00AE3E83" w:rsidRPr="00AE3E83">
        <w:rPr>
          <w:b/>
          <w:bCs/>
          <w:lang w:val="fr-FR"/>
        </w:rPr>
        <w:t>.</w:t>
      </w:r>
    </w:p>
    <w:p w14:paraId="6F1D7EB7" w14:textId="77777777" w:rsidR="000925D2" w:rsidRDefault="00C57D8A" w:rsidP="003B1100">
      <w:pPr>
        <w:pStyle w:val="H23G"/>
        <w:rPr>
          <w:lang w:val="fr-FR"/>
        </w:rPr>
      </w:pPr>
      <w:r>
        <w:rPr>
          <w:lang w:val="fr-FR"/>
        </w:rPr>
        <w:tab/>
      </w:r>
      <w:r>
        <w:rPr>
          <w:lang w:val="fr-FR"/>
        </w:rPr>
        <w:tab/>
        <w:t>Agences de recrutement</w:t>
      </w:r>
    </w:p>
    <w:p w14:paraId="372CED05" w14:textId="4487AC13" w:rsidR="000925D2" w:rsidRDefault="00C57D8A" w:rsidP="003B1100">
      <w:pPr>
        <w:pStyle w:val="SingleTxtG"/>
        <w:rPr>
          <w:lang w:val="fr-FR"/>
        </w:rPr>
      </w:pPr>
      <w:r w:rsidRPr="00AE3E83">
        <w:rPr>
          <w:lang w:val="fr-FR"/>
        </w:rPr>
        <w:t>70</w:t>
      </w:r>
      <w:r w:rsidR="00AE3E83" w:rsidRPr="00AE3E83">
        <w:rPr>
          <w:lang w:val="fr-FR"/>
        </w:rPr>
        <w:t>.</w:t>
      </w:r>
      <w:r>
        <w:rPr>
          <w:lang w:val="fr-FR"/>
        </w:rPr>
        <w:tab/>
        <w:t>Le Comité se félicite des systèmes de recrutement que l</w:t>
      </w:r>
      <w:r w:rsidR="000925D2">
        <w:rPr>
          <w:lang w:val="fr-FR"/>
        </w:rPr>
        <w:t>’</w:t>
      </w:r>
      <w:r>
        <w:rPr>
          <w:lang w:val="fr-FR"/>
        </w:rPr>
        <w:t>État Partie a mis en place avec l</w:t>
      </w:r>
      <w:r w:rsidR="000925D2">
        <w:rPr>
          <w:lang w:val="fr-FR"/>
        </w:rPr>
        <w:t>’</w:t>
      </w:r>
      <w:r>
        <w:rPr>
          <w:lang w:val="fr-FR"/>
        </w:rPr>
        <w:t>Allemagne, le Japon et la République de Corée sur la base d</w:t>
      </w:r>
      <w:r w:rsidR="000925D2">
        <w:rPr>
          <w:lang w:val="fr-FR"/>
        </w:rPr>
        <w:t>’</w:t>
      </w:r>
      <w:r>
        <w:rPr>
          <w:lang w:val="fr-FR"/>
        </w:rPr>
        <w:t>accords bilatéraux, qui</w:t>
      </w:r>
      <w:r w:rsidR="009B63C8">
        <w:rPr>
          <w:lang w:val="fr-FR"/>
        </w:rPr>
        <w:t> </w:t>
      </w:r>
      <w:r>
        <w:rPr>
          <w:lang w:val="fr-FR"/>
        </w:rPr>
        <w:t>permettent de recruter directement dans l</w:t>
      </w:r>
      <w:r w:rsidR="000925D2">
        <w:rPr>
          <w:lang w:val="fr-FR"/>
        </w:rPr>
        <w:t>’</w:t>
      </w:r>
      <w:r>
        <w:rPr>
          <w:lang w:val="fr-FR"/>
        </w:rPr>
        <w:t>administration publique, ainsi que des procédures de recrutement supervisées par l</w:t>
      </w:r>
      <w:r w:rsidR="000925D2">
        <w:rPr>
          <w:lang w:val="fr-FR"/>
        </w:rPr>
        <w:t>’</w:t>
      </w:r>
      <w:r>
        <w:rPr>
          <w:lang w:val="fr-FR"/>
        </w:rPr>
        <w:t>État mises en place dans le cadre d</w:t>
      </w:r>
      <w:r w:rsidR="000925D2">
        <w:rPr>
          <w:lang w:val="fr-FR"/>
        </w:rPr>
        <w:t>’</w:t>
      </w:r>
      <w:r>
        <w:rPr>
          <w:lang w:val="fr-FR"/>
        </w:rPr>
        <w:t>un système intégré</w:t>
      </w:r>
      <w:r w:rsidR="00AE3E83" w:rsidRPr="00AE3E83">
        <w:rPr>
          <w:lang w:val="fr-FR"/>
        </w:rPr>
        <w:t>.</w:t>
      </w:r>
      <w:r>
        <w:rPr>
          <w:lang w:val="fr-FR"/>
        </w:rPr>
        <w:t xml:space="preserve"> Toutefois, il reste préoccupé par l</w:t>
      </w:r>
      <w:r w:rsidR="000925D2">
        <w:rPr>
          <w:lang w:val="fr-FR"/>
        </w:rPr>
        <w:t>’</w:t>
      </w:r>
      <w:r>
        <w:rPr>
          <w:lang w:val="fr-FR"/>
        </w:rPr>
        <w:t xml:space="preserve">insuffisance des mécanismes permettant de contrôler le respect de la loi </w:t>
      </w:r>
      <w:r w:rsidR="000925D2">
        <w:rPr>
          <w:lang w:val="fr-FR"/>
        </w:rPr>
        <w:t>n</w:t>
      </w:r>
      <w:r w:rsidR="000925D2" w:rsidRPr="000925D2">
        <w:rPr>
          <w:vertAlign w:val="superscript"/>
          <w:lang w:val="fr-FR"/>
        </w:rPr>
        <w:t>o</w:t>
      </w:r>
      <w:r>
        <w:rPr>
          <w:lang w:val="fr-FR"/>
        </w:rPr>
        <w:t> </w:t>
      </w:r>
      <w:r w:rsidRPr="00AE3E83">
        <w:rPr>
          <w:lang w:val="fr-FR"/>
        </w:rPr>
        <w:t>18</w:t>
      </w:r>
      <w:r>
        <w:rPr>
          <w:lang w:val="fr-FR"/>
        </w:rPr>
        <w:t xml:space="preserve"> de </w:t>
      </w:r>
      <w:r w:rsidRPr="00AE3E83">
        <w:rPr>
          <w:lang w:val="fr-FR"/>
        </w:rPr>
        <w:t>2017</w:t>
      </w:r>
      <w:r>
        <w:rPr>
          <w:lang w:val="fr-FR"/>
        </w:rPr>
        <w:t>, par le manque d</w:t>
      </w:r>
      <w:r w:rsidR="000925D2">
        <w:rPr>
          <w:lang w:val="fr-FR"/>
        </w:rPr>
        <w:t>’</w:t>
      </w:r>
      <w:r>
        <w:rPr>
          <w:lang w:val="fr-FR"/>
        </w:rPr>
        <w:t>informations sur l</w:t>
      </w:r>
      <w:r w:rsidR="000925D2">
        <w:rPr>
          <w:lang w:val="fr-FR"/>
        </w:rPr>
        <w:t>’</w:t>
      </w:r>
      <w:r>
        <w:rPr>
          <w:lang w:val="fr-FR"/>
        </w:rPr>
        <w:t xml:space="preserve">efficacité du règlement ministériel </w:t>
      </w:r>
      <w:r w:rsidR="000925D2">
        <w:rPr>
          <w:lang w:val="fr-FR"/>
        </w:rPr>
        <w:t>n</w:t>
      </w:r>
      <w:r w:rsidR="000925D2" w:rsidRPr="000925D2">
        <w:rPr>
          <w:vertAlign w:val="superscript"/>
          <w:lang w:val="fr-FR"/>
        </w:rPr>
        <w:t>o</w:t>
      </w:r>
      <w:r>
        <w:rPr>
          <w:lang w:val="fr-FR"/>
        </w:rPr>
        <w:t> </w:t>
      </w:r>
      <w:r w:rsidRPr="00AE3E83">
        <w:rPr>
          <w:lang w:val="fr-FR"/>
        </w:rPr>
        <w:t>4</w:t>
      </w:r>
      <w:r>
        <w:rPr>
          <w:lang w:val="fr-FR"/>
        </w:rPr>
        <w:t>/</w:t>
      </w:r>
      <w:r w:rsidRPr="00AE3E83">
        <w:rPr>
          <w:lang w:val="fr-FR"/>
        </w:rPr>
        <w:t>2025</w:t>
      </w:r>
      <w:r>
        <w:rPr>
          <w:lang w:val="fr-FR"/>
        </w:rPr>
        <w:t>, par le fait que les travailleurs continuent d</w:t>
      </w:r>
      <w:r w:rsidR="000925D2">
        <w:rPr>
          <w:lang w:val="fr-FR"/>
        </w:rPr>
        <w:t>’</w:t>
      </w:r>
      <w:r>
        <w:rPr>
          <w:lang w:val="fr-FR"/>
        </w:rPr>
        <w:t>être victimes d</w:t>
      </w:r>
      <w:r w:rsidR="000925D2">
        <w:rPr>
          <w:lang w:val="fr-FR"/>
        </w:rPr>
        <w:t>’</w:t>
      </w:r>
      <w:r>
        <w:rPr>
          <w:lang w:val="fr-FR"/>
        </w:rPr>
        <w:t>exploitation, de frais excessifs et de pratiques de recrutement trompeuses, notamment de la part d</w:t>
      </w:r>
      <w:r w:rsidR="000925D2">
        <w:rPr>
          <w:lang w:val="fr-FR"/>
        </w:rPr>
        <w:t>’</w:t>
      </w:r>
      <w:r>
        <w:rPr>
          <w:lang w:val="fr-FR"/>
        </w:rPr>
        <w:t>intermédiaires, et par les lacunes dans le fonctionnement des centres de services à guichet unique</w:t>
      </w:r>
      <w:r w:rsidR="00AE3E83" w:rsidRPr="00AE3E83">
        <w:rPr>
          <w:lang w:val="fr-FR"/>
        </w:rPr>
        <w:t>.</w:t>
      </w:r>
    </w:p>
    <w:p w14:paraId="628A987A" w14:textId="0ED11776" w:rsidR="00C57D8A" w:rsidRPr="008D7DC7" w:rsidRDefault="00C57D8A" w:rsidP="003B1100">
      <w:pPr>
        <w:pStyle w:val="SingleTxtG"/>
        <w:rPr>
          <w:b/>
          <w:bCs/>
        </w:rPr>
      </w:pPr>
      <w:r w:rsidRPr="00AE3E83">
        <w:rPr>
          <w:lang w:val="fr-FR"/>
        </w:rPr>
        <w:t>71</w:t>
      </w:r>
      <w:r w:rsidR="00AE3E83" w:rsidRPr="00AE3E83">
        <w:rPr>
          <w:lang w:val="fr-FR"/>
        </w:rPr>
        <w:t>.</w:t>
      </w:r>
      <w:r>
        <w:rPr>
          <w:lang w:val="fr-FR"/>
        </w:rPr>
        <w:tab/>
      </w:r>
      <w:r>
        <w:rPr>
          <w:b/>
          <w:bCs/>
          <w:lang w:val="fr-FR"/>
        </w:rPr>
        <w:t xml:space="preserve">Eu égard à son observation générale </w:t>
      </w:r>
      <w:r w:rsidR="000925D2">
        <w:rPr>
          <w:b/>
          <w:bCs/>
          <w:lang w:val="fr-FR"/>
        </w:rPr>
        <w:t>n</w:t>
      </w:r>
      <w:r w:rsidR="000925D2" w:rsidRPr="000925D2">
        <w:rPr>
          <w:b/>
          <w:bCs/>
          <w:vertAlign w:val="superscript"/>
          <w:lang w:val="fr-FR"/>
        </w:rPr>
        <w:t>o</w:t>
      </w:r>
      <w:r>
        <w:rPr>
          <w:b/>
          <w:bCs/>
          <w:lang w:val="fr-FR"/>
        </w:rPr>
        <w:t> </w:t>
      </w:r>
      <w:r w:rsidRPr="00AE3E83">
        <w:rPr>
          <w:b/>
          <w:bCs/>
          <w:lang w:val="fr-FR"/>
        </w:rPr>
        <w:t>1</w:t>
      </w:r>
      <w:r w:rsidR="00F709C9">
        <w:rPr>
          <w:b/>
          <w:bCs/>
          <w:lang w:val="fr-FR"/>
        </w:rPr>
        <w:t> </w:t>
      </w:r>
      <w:r>
        <w:rPr>
          <w:b/>
          <w:bCs/>
          <w:lang w:val="fr-FR"/>
        </w:rPr>
        <w:t>(</w:t>
      </w:r>
      <w:r w:rsidRPr="00AE3E83">
        <w:rPr>
          <w:b/>
          <w:bCs/>
          <w:lang w:val="fr-FR"/>
        </w:rPr>
        <w:t>2011</w:t>
      </w:r>
      <w:r>
        <w:rPr>
          <w:b/>
          <w:bCs/>
          <w:lang w:val="fr-FR"/>
        </w:rPr>
        <w:t>) et aux Principes directeurs relatifs aux entreprises et aux droits de l</w:t>
      </w:r>
      <w:r w:rsidR="000925D2">
        <w:rPr>
          <w:b/>
          <w:bCs/>
          <w:lang w:val="fr-FR"/>
        </w:rPr>
        <w:t>’</w:t>
      </w:r>
      <w:r>
        <w:rPr>
          <w:b/>
          <w:bCs/>
          <w:lang w:val="fr-FR"/>
        </w:rPr>
        <w:t>homme, le Comité recommande à l</w:t>
      </w:r>
      <w:r w:rsidR="000925D2">
        <w:rPr>
          <w:b/>
          <w:bCs/>
          <w:lang w:val="fr-FR"/>
        </w:rPr>
        <w:t>’</w:t>
      </w:r>
      <w:r>
        <w:rPr>
          <w:b/>
          <w:bCs/>
          <w:lang w:val="fr-FR"/>
        </w:rPr>
        <w:t>État Partie</w:t>
      </w:r>
      <w:r w:rsidR="000925D2">
        <w:rPr>
          <w:b/>
          <w:bCs/>
          <w:lang w:val="fr-FR"/>
        </w:rPr>
        <w:t> :</w:t>
      </w:r>
    </w:p>
    <w:p w14:paraId="7A086219" w14:textId="4B50B398" w:rsidR="00C57D8A" w:rsidRPr="00121716" w:rsidRDefault="00C57D8A" w:rsidP="00F822CC">
      <w:pPr>
        <w:pStyle w:val="SingleTxtG"/>
        <w:ind w:firstLine="567"/>
        <w:rPr>
          <w:b/>
          <w:bCs/>
        </w:rPr>
      </w:pPr>
      <w:r w:rsidRPr="00121716">
        <w:rPr>
          <w:b/>
          <w:bCs/>
          <w:lang w:val="fr-FR"/>
        </w:rPr>
        <w:t>a)</w:t>
      </w:r>
      <w:r w:rsidRPr="00121716">
        <w:rPr>
          <w:b/>
          <w:bCs/>
          <w:lang w:val="fr-FR"/>
        </w:rPr>
        <w:tab/>
        <w:t>De renforcer le cadre réglementaire applicable aux agences de recrutement privées et d</w:t>
      </w:r>
      <w:r w:rsidR="000925D2" w:rsidRPr="00121716">
        <w:rPr>
          <w:b/>
          <w:bCs/>
          <w:lang w:val="fr-FR"/>
        </w:rPr>
        <w:t>’</w:t>
      </w:r>
      <w:r w:rsidRPr="00121716">
        <w:rPr>
          <w:b/>
          <w:bCs/>
          <w:lang w:val="fr-FR"/>
        </w:rPr>
        <w:t>améliorer le système d</w:t>
      </w:r>
      <w:r w:rsidR="000925D2" w:rsidRPr="00121716">
        <w:rPr>
          <w:b/>
          <w:bCs/>
          <w:lang w:val="fr-FR"/>
        </w:rPr>
        <w:t>’</w:t>
      </w:r>
      <w:r w:rsidRPr="00121716">
        <w:rPr>
          <w:b/>
          <w:bCs/>
          <w:lang w:val="fr-FR"/>
        </w:rPr>
        <w:t>agrément de ces agences, afin de protéger les droits des travailleurs migrants conformément à la Convention, et de remédier aux lacunes dans le fonctionnement des centre</w:t>
      </w:r>
      <w:r w:rsidR="00730B2C">
        <w:rPr>
          <w:b/>
          <w:bCs/>
          <w:lang w:val="fr-FR"/>
        </w:rPr>
        <w:t>s</w:t>
      </w:r>
      <w:r w:rsidRPr="00121716">
        <w:rPr>
          <w:b/>
          <w:bCs/>
          <w:lang w:val="fr-FR"/>
        </w:rPr>
        <w:t xml:space="preserve"> de services à guichet unique</w:t>
      </w:r>
      <w:r w:rsidR="000925D2" w:rsidRPr="00121716">
        <w:rPr>
          <w:b/>
          <w:bCs/>
          <w:lang w:val="fr-FR"/>
        </w:rPr>
        <w:t> ;</w:t>
      </w:r>
    </w:p>
    <w:p w14:paraId="2EA85ADC" w14:textId="1F1823DA" w:rsidR="00C57D8A" w:rsidRPr="00121716" w:rsidRDefault="00C57D8A" w:rsidP="00F822CC">
      <w:pPr>
        <w:pStyle w:val="SingleTxtG"/>
        <w:ind w:firstLine="567"/>
        <w:rPr>
          <w:b/>
          <w:bCs/>
        </w:rPr>
      </w:pPr>
      <w:r w:rsidRPr="00121716">
        <w:rPr>
          <w:b/>
          <w:bCs/>
          <w:lang w:val="fr-FR"/>
        </w:rPr>
        <w:lastRenderedPageBreak/>
        <w:t>b)</w:t>
      </w:r>
      <w:r w:rsidRPr="00121716">
        <w:rPr>
          <w:b/>
          <w:bCs/>
          <w:lang w:val="fr-FR"/>
        </w:rPr>
        <w:tab/>
        <w:t>De renforcer le contrôle des recrutements et les inspections afin d</w:t>
      </w:r>
      <w:r w:rsidR="000925D2" w:rsidRPr="00121716">
        <w:rPr>
          <w:b/>
          <w:bCs/>
          <w:lang w:val="fr-FR"/>
        </w:rPr>
        <w:t>’</w:t>
      </w:r>
      <w:r w:rsidRPr="00121716">
        <w:rPr>
          <w:b/>
          <w:bCs/>
          <w:lang w:val="fr-FR"/>
        </w:rPr>
        <w:t>éviter que les agences de recrutement privées ne facturent des frais excessifs pour leurs services et servent d</w:t>
      </w:r>
      <w:r w:rsidR="000925D2" w:rsidRPr="00121716">
        <w:rPr>
          <w:b/>
          <w:bCs/>
          <w:lang w:val="fr-FR"/>
        </w:rPr>
        <w:t>’</w:t>
      </w:r>
      <w:r w:rsidRPr="00121716">
        <w:rPr>
          <w:b/>
          <w:bCs/>
          <w:lang w:val="fr-FR"/>
        </w:rPr>
        <w:t>intermédiaires à des recruteurs étrangers imposant des conditions d</w:t>
      </w:r>
      <w:r w:rsidR="000925D2" w:rsidRPr="00121716">
        <w:rPr>
          <w:b/>
          <w:bCs/>
          <w:lang w:val="fr-FR"/>
        </w:rPr>
        <w:t>’</w:t>
      </w:r>
      <w:r w:rsidRPr="00121716">
        <w:rPr>
          <w:b/>
          <w:bCs/>
          <w:lang w:val="fr-FR"/>
        </w:rPr>
        <w:t>emploi abusives</w:t>
      </w:r>
      <w:r w:rsidR="000925D2" w:rsidRPr="00121716">
        <w:rPr>
          <w:b/>
          <w:bCs/>
          <w:lang w:val="fr-FR"/>
        </w:rPr>
        <w:t> ;</w:t>
      </w:r>
    </w:p>
    <w:p w14:paraId="0BB2747B" w14:textId="12EF702A" w:rsidR="00C57D8A" w:rsidRPr="00121716" w:rsidRDefault="00C57D8A" w:rsidP="00F822CC">
      <w:pPr>
        <w:pStyle w:val="SingleTxtG"/>
        <w:ind w:firstLine="567"/>
        <w:rPr>
          <w:b/>
          <w:bCs/>
        </w:rPr>
      </w:pPr>
      <w:r w:rsidRPr="00121716">
        <w:rPr>
          <w:b/>
          <w:bCs/>
          <w:lang w:val="fr-FR"/>
        </w:rPr>
        <w:t>c)</w:t>
      </w:r>
      <w:r w:rsidRPr="00121716">
        <w:rPr>
          <w:b/>
          <w:bCs/>
          <w:lang w:val="fr-FR"/>
        </w:rPr>
        <w:tab/>
        <w:t>De veiller à ce que les agences de recrutement privées fournissent des renseignements complets aux personnes qui cherchent un emploi à l</w:t>
      </w:r>
      <w:r w:rsidR="000925D2" w:rsidRPr="00121716">
        <w:rPr>
          <w:b/>
          <w:bCs/>
          <w:lang w:val="fr-FR"/>
        </w:rPr>
        <w:t>’</w:t>
      </w:r>
      <w:r w:rsidRPr="00121716">
        <w:rPr>
          <w:b/>
          <w:bCs/>
          <w:lang w:val="fr-FR"/>
        </w:rPr>
        <w:t>étranger et garantissent le bénéfice effectif de toutes les prestations liées à l</w:t>
      </w:r>
      <w:r w:rsidR="000925D2" w:rsidRPr="00121716">
        <w:rPr>
          <w:b/>
          <w:bCs/>
          <w:lang w:val="fr-FR"/>
        </w:rPr>
        <w:t>’</w:t>
      </w:r>
      <w:r w:rsidRPr="00121716">
        <w:rPr>
          <w:b/>
          <w:bCs/>
          <w:lang w:val="fr-FR"/>
        </w:rPr>
        <w:t>emploi qui ont été convenues, en particulier le salaire</w:t>
      </w:r>
      <w:r w:rsidR="000925D2" w:rsidRPr="00121716">
        <w:rPr>
          <w:b/>
          <w:bCs/>
          <w:lang w:val="fr-FR"/>
        </w:rPr>
        <w:t> ;</w:t>
      </w:r>
    </w:p>
    <w:p w14:paraId="582B3BE5" w14:textId="7616381B" w:rsidR="00C57D8A" w:rsidRPr="00121716" w:rsidRDefault="00C57D8A" w:rsidP="00F822CC">
      <w:pPr>
        <w:pStyle w:val="SingleTxtG"/>
        <w:ind w:firstLine="567"/>
        <w:rPr>
          <w:b/>
          <w:bCs/>
        </w:rPr>
      </w:pPr>
      <w:r w:rsidRPr="00121716">
        <w:rPr>
          <w:b/>
          <w:bCs/>
          <w:lang w:val="fr-FR"/>
        </w:rPr>
        <w:t>d)</w:t>
      </w:r>
      <w:r w:rsidRPr="00121716">
        <w:rPr>
          <w:b/>
          <w:bCs/>
          <w:lang w:val="fr-FR"/>
        </w:rPr>
        <w:tab/>
        <w:t>D</w:t>
      </w:r>
      <w:r w:rsidR="000925D2" w:rsidRPr="00121716">
        <w:rPr>
          <w:b/>
          <w:bCs/>
          <w:lang w:val="fr-FR"/>
        </w:rPr>
        <w:t>’</w:t>
      </w:r>
      <w:r w:rsidRPr="00121716">
        <w:rPr>
          <w:b/>
          <w:bCs/>
          <w:lang w:val="fr-FR"/>
        </w:rPr>
        <w:t>enquêter sur les pratiques contraires à l</w:t>
      </w:r>
      <w:r w:rsidR="000925D2" w:rsidRPr="00121716">
        <w:rPr>
          <w:b/>
          <w:bCs/>
          <w:lang w:val="fr-FR"/>
        </w:rPr>
        <w:t>’</w:t>
      </w:r>
      <w:r w:rsidRPr="00121716">
        <w:rPr>
          <w:b/>
          <w:bCs/>
          <w:lang w:val="fr-FR"/>
        </w:rPr>
        <w:t>éthique et/ou illégales des recruteurs et de les sanctionner</w:t>
      </w:r>
      <w:r w:rsidR="000925D2" w:rsidRPr="00121716">
        <w:rPr>
          <w:b/>
          <w:bCs/>
          <w:lang w:val="fr-FR"/>
        </w:rPr>
        <w:t> ;</w:t>
      </w:r>
    </w:p>
    <w:p w14:paraId="5CFFB269" w14:textId="203A71A0" w:rsidR="000925D2" w:rsidRDefault="00C57D8A" w:rsidP="00F822CC">
      <w:pPr>
        <w:pStyle w:val="SingleTxtG"/>
        <w:ind w:firstLine="567"/>
        <w:rPr>
          <w:lang w:val="fr-FR"/>
        </w:rPr>
      </w:pPr>
      <w:r w:rsidRPr="00121716">
        <w:rPr>
          <w:b/>
          <w:bCs/>
          <w:lang w:val="fr-FR"/>
        </w:rPr>
        <w:t>e)</w:t>
      </w:r>
      <w:r w:rsidRPr="00121716">
        <w:rPr>
          <w:b/>
          <w:bCs/>
          <w:lang w:val="fr-FR"/>
        </w:rPr>
        <w:tab/>
        <w:t>D</w:t>
      </w:r>
      <w:r w:rsidR="000925D2" w:rsidRPr="00121716">
        <w:rPr>
          <w:b/>
          <w:bCs/>
          <w:lang w:val="fr-FR"/>
        </w:rPr>
        <w:t>’</w:t>
      </w:r>
      <w:r w:rsidRPr="00121716">
        <w:rPr>
          <w:b/>
          <w:bCs/>
          <w:lang w:val="fr-FR"/>
        </w:rPr>
        <w:t>appliquer</w:t>
      </w:r>
      <w:r>
        <w:rPr>
          <w:b/>
          <w:bCs/>
          <w:lang w:val="fr-FR"/>
        </w:rPr>
        <w:t xml:space="preserve"> une politique de «</w:t>
      </w:r>
      <w:r w:rsidR="00DC42D6">
        <w:rPr>
          <w:b/>
          <w:bCs/>
          <w:lang w:val="fr-FR"/>
        </w:rPr>
        <w:t> </w:t>
      </w:r>
      <w:r>
        <w:rPr>
          <w:b/>
          <w:bCs/>
          <w:lang w:val="fr-FR"/>
        </w:rPr>
        <w:t>zéro frais de placement</w:t>
      </w:r>
      <w:r w:rsidR="00DC42D6">
        <w:rPr>
          <w:b/>
          <w:bCs/>
          <w:lang w:val="fr-FR"/>
        </w:rPr>
        <w:t> </w:t>
      </w:r>
      <w:r>
        <w:rPr>
          <w:b/>
          <w:bCs/>
          <w:lang w:val="fr-FR"/>
        </w:rPr>
        <w:t>» aux personnes qui cherchent un emploi à l</w:t>
      </w:r>
      <w:r w:rsidR="000925D2">
        <w:rPr>
          <w:b/>
          <w:bCs/>
          <w:lang w:val="fr-FR"/>
        </w:rPr>
        <w:t>’</w:t>
      </w:r>
      <w:r>
        <w:rPr>
          <w:b/>
          <w:bCs/>
          <w:lang w:val="fr-FR"/>
        </w:rPr>
        <w:t>étranger</w:t>
      </w:r>
      <w:r w:rsidR="00AE3E83" w:rsidRPr="00AE3E83">
        <w:rPr>
          <w:b/>
          <w:bCs/>
          <w:lang w:val="fr-FR"/>
        </w:rPr>
        <w:t>.</w:t>
      </w:r>
    </w:p>
    <w:p w14:paraId="24833D0C" w14:textId="4D414BA4" w:rsidR="00C57D8A" w:rsidRPr="008D7DC7" w:rsidRDefault="00C57D8A" w:rsidP="003B1100">
      <w:pPr>
        <w:pStyle w:val="H23G"/>
      </w:pPr>
      <w:r>
        <w:rPr>
          <w:lang w:val="fr-FR"/>
        </w:rPr>
        <w:tab/>
      </w:r>
      <w:r>
        <w:rPr>
          <w:lang w:val="fr-FR"/>
        </w:rPr>
        <w:tab/>
        <w:t>Retour et réintégration</w:t>
      </w:r>
    </w:p>
    <w:p w14:paraId="48926C93" w14:textId="24F90442" w:rsidR="000925D2" w:rsidRDefault="00C57D8A" w:rsidP="003B1100">
      <w:pPr>
        <w:pStyle w:val="SingleTxtG"/>
        <w:rPr>
          <w:lang w:val="fr-FR"/>
        </w:rPr>
      </w:pPr>
      <w:r w:rsidRPr="00AE3E83">
        <w:rPr>
          <w:lang w:val="fr-FR"/>
        </w:rPr>
        <w:t>72</w:t>
      </w:r>
      <w:r w:rsidR="00AE3E83" w:rsidRPr="00AE3E83">
        <w:rPr>
          <w:lang w:val="fr-FR"/>
        </w:rPr>
        <w:t>.</w:t>
      </w:r>
      <w:r>
        <w:rPr>
          <w:lang w:val="fr-FR"/>
        </w:rPr>
        <w:tab/>
        <w:t>Le Comité salue les efforts déployés par l</w:t>
      </w:r>
      <w:r w:rsidR="000925D2">
        <w:rPr>
          <w:lang w:val="fr-FR"/>
        </w:rPr>
        <w:t>’</w:t>
      </w:r>
      <w:r>
        <w:rPr>
          <w:lang w:val="fr-FR"/>
        </w:rPr>
        <w:t>État Partie pour assurer la réintégration des travailleurs migrants indonésiens dans de bonnes conditions, notamment la création par le Ministère chargé de la protection des travailleurs migrants indonésiens d</w:t>
      </w:r>
      <w:r w:rsidR="000925D2">
        <w:rPr>
          <w:lang w:val="fr-FR"/>
        </w:rPr>
        <w:t>’</w:t>
      </w:r>
      <w:r>
        <w:rPr>
          <w:lang w:val="fr-FR"/>
        </w:rPr>
        <w:t>une équipe d</w:t>
      </w:r>
      <w:r w:rsidR="000925D2">
        <w:rPr>
          <w:lang w:val="fr-FR"/>
        </w:rPr>
        <w:t>’</w:t>
      </w:r>
      <w:r>
        <w:rPr>
          <w:lang w:val="fr-FR"/>
        </w:rPr>
        <w:t>assistance au retour</w:t>
      </w:r>
      <w:r w:rsidR="00AE3E83" w:rsidRPr="00AE3E83">
        <w:rPr>
          <w:lang w:val="fr-FR"/>
        </w:rPr>
        <w:t>.</w:t>
      </w:r>
      <w:r>
        <w:rPr>
          <w:lang w:val="fr-FR"/>
        </w:rPr>
        <w:t xml:space="preserve"> Toutefois, le Comité est préoccupé par le manque d</w:t>
      </w:r>
      <w:r w:rsidR="000925D2">
        <w:rPr>
          <w:lang w:val="fr-FR"/>
        </w:rPr>
        <w:t>’</w:t>
      </w:r>
      <w:r>
        <w:rPr>
          <w:lang w:val="fr-FR"/>
        </w:rPr>
        <w:t xml:space="preserve">informations sur les programmes de rapatriement, de réintégration et de réinsertion sociale des travailleurs migrants, </w:t>
      </w:r>
      <w:r w:rsidR="000925D2">
        <w:rPr>
          <w:lang w:val="fr-FR"/>
        </w:rPr>
        <w:t>y compris</w:t>
      </w:r>
      <w:r>
        <w:rPr>
          <w:lang w:val="fr-FR"/>
        </w:rPr>
        <w:t xml:space="preserve"> les personnes handicapées, ainsi que sur les résultats de ces programmes</w:t>
      </w:r>
      <w:r w:rsidR="000925D2">
        <w:rPr>
          <w:lang w:val="fr-FR"/>
        </w:rPr>
        <w:t> ;</w:t>
      </w:r>
      <w:r>
        <w:rPr>
          <w:lang w:val="fr-FR"/>
        </w:rPr>
        <w:t xml:space="preserve"> le manque de services adaptés aux besoins des femmes pour faciliter la réintégration des travailleuses migrantes de retour dans le pays</w:t>
      </w:r>
      <w:r w:rsidR="000925D2">
        <w:rPr>
          <w:lang w:val="fr-FR"/>
        </w:rPr>
        <w:t> ;</w:t>
      </w:r>
      <w:r>
        <w:rPr>
          <w:lang w:val="fr-FR"/>
        </w:rPr>
        <w:t xml:space="preserve"> l</w:t>
      </w:r>
      <w:r w:rsidR="000925D2">
        <w:rPr>
          <w:lang w:val="fr-FR"/>
        </w:rPr>
        <w:t>’</w:t>
      </w:r>
      <w:r>
        <w:rPr>
          <w:lang w:val="fr-FR"/>
        </w:rPr>
        <w:t>absence de campagnes de sensibilisation visant à mettre en avant les contributions positives des travailleuses migrantes et à lutter contre la stigmatisation dont elles font l</w:t>
      </w:r>
      <w:r w:rsidR="000925D2">
        <w:rPr>
          <w:lang w:val="fr-FR"/>
        </w:rPr>
        <w:t>’</w:t>
      </w:r>
      <w:r>
        <w:rPr>
          <w:lang w:val="fr-FR"/>
        </w:rPr>
        <w:t>objet à leur retour en Indonésie</w:t>
      </w:r>
      <w:r w:rsidR="000925D2">
        <w:rPr>
          <w:lang w:val="fr-FR"/>
        </w:rPr>
        <w:t> ;</w:t>
      </w:r>
      <w:r>
        <w:rPr>
          <w:lang w:val="fr-FR"/>
        </w:rPr>
        <w:t xml:space="preserve"> et</w:t>
      </w:r>
      <w:r w:rsidR="00D519EB">
        <w:rPr>
          <w:lang w:val="fr-FR"/>
        </w:rPr>
        <w:t> </w:t>
      </w:r>
      <w:r>
        <w:rPr>
          <w:lang w:val="fr-FR"/>
        </w:rPr>
        <w:t>l</w:t>
      </w:r>
      <w:r w:rsidR="000925D2">
        <w:rPr>
          <w:lang w:val="fr-FR"/>
        </w:rPr>
        <w:t>’</w:t>
      </w:r>
      <w:r>
        <w:rPr>
          <w:lang w:val="fr-FR"/>
        </w:rPr>
        <w:t>insuffisance des mécanismes destinés à aider les travailleurs migrants, en particulier ceux qui ont été victimes de pratiques abusives ou d</w:t>
      </w:r>
      <w:r w:rsidR="000925D2">
        <w:rPr>
          <w:lang w:val="fr-FR"/>
        </w:rPr>
        <w:t>’</w:t>
      </w:r>
      <w:r>
        <w:rPr>
          <w:lang w:val="fr-FR"/>
        </w:rPr>
        <w:t>exploitation à l</w:t>
      </w:r>
      <w:r w:rsidR="000925D2">
        <w:rPr>
          <w:lang w:val="fr-FR"/>
        </w:rPr>
        <w:t>’</w:t>
      </w:r>
      <w:r>
        <w:rPr>
          <w:lang w:val="fr-FR"/>
        </w:rPr>
        <w:t>étranger, à faire face aux difficultés économiques, sociales et psychologiques qu</w:t>
      </w:r>
      <w:r w:rsidR="000925D2">
        <w:rPr>
          <w:lang w:val="fr-FR"/>
        </w:rPr>
        <w:t>’</w:t>
      </w:r>
      <w:r>
        <w:rPr>
          <w:lang w:val="fr-FR"/>
        </w:rPr>
        <w:t>ils peuvent rencontrer à leur retour</w:t>
      </w:r>
      <w:r w:rsidR="00AE3E83" w:rsidRPr="00AE3E83">
        <w:rPr>
          <w:lang w:val="fr-FR"/>
        </w:rPr>
        <w:t>.</w:t>
      </w:r>
    </w:p>
    <w:p w14:paraId="2A6FD39F" w14:textId="2D6DD6AD" w:rsidR="00C57D8A" w:rsidRPr="008D7DC7" w:rsidRDefault="00C57D8A" w:rsidP="003B1100">
      <w:pPr>
        <w:pStyle w:val="SingleTxtG"/>
        <w:rPr>
          <w:b/>
          <w:bCs/>
        </w:rPr>
      </w:pPr>
      <w:r w:rsidRPr="00AE3E83">
        <w:rPr>
          <w:lang w:val="fr-FR"/>
        </w:rPr>
        <w:t>73</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1F1636C8" w14:textId="13DB575D" w:rsidR="00C57D8A" w:rsidRPr="00121716" w:rsidRDefault="00C57D8A" w:rsidP="00F822CC">
      <w:pPr>
        <w:pStyle w:val="SingleTxtG"/>
        <w:ind w:firstLine="567"/>
        <w:rPr>
          <w:b/>
          <w:bCs/>
        </w:rPr>
      </w:pPr>
      <w:r w:rsidRPr="00121716">
        <w:rPr>
          <w:b/>
          <w:bCs/>
          <w:lang w:val="fr-FR"/>
        </w:rPr>
        <w:t>a)</w:t>
      </w:r>
      <w:r w:rsidRPr="00121716">
        <w:rPr>
          <w:b/>
          <w:bCs/>
          <w:lang w:val="fr-FR"/>
        </w:rPr>
        <w:tab/>
        <w:t xml:space="preserve">De veiller à ce que tous les retours aient lieu dans le respect du droit international, </w:t>
      </w:r>
      <w:r w:rsidR="000925D2" w:rsidRPr="00121716">
        <w:rPr>
          <w:b/>
          <w:bCs/>
          <w:lang w:val="fr-FR"/>
        </w:rPr>
        <w:t>y compris</w:t>
      </w:r>
      <w:r w:rsidRPr="00121716">
        <w:rPr>
          <w:b/>
          <w:bCs/>
          <w:lang w:val="fr-FR"/>
        </w:rPr>
        <w:t xml:space="preserve"> de la Convention, et des garanties d</w:t>
      </w:r>
      <w:r w:rsidR="000925D2" w:rsidRPr="00121716">
        <w:rPr>
          <w:b/>
          <w:bCs/>
          <w:lang w:val="fr-FR"/>
        </w:rPr>
        <w:t>’</w:t>
      </w:r>
      <w:r w:rsidRPr="00121716">
        <w:rPr>
          <w:b/>
          <w:bCs/>
          <w:lang w:val="fr-FR"/>
        </w:rPr>
        <w:t>une procédure régulière, et dans le respect du principe de non-refoulement et de l</w:t>
      </w:r>
      <w:r w:rsidR="000925D2" w:rsidRPr="00121716">
        <w:rPr>
          <w:b/>
          <w:bCs/>
          <w:lang w:val="fr-FR"/>
        </w:rPr>
        <w:t>’</w:t>
      </w:r>
      <w:r w:rsidRPr="00121716">
        <w:rPr>
          <w:b/>
          <w:bCs/>
          <w:lang w:val="fr-FR"/>
        </w:rPr>
        <w:t>interdiction des expulsions arbitraires et collectives</w:t>
      </w:r>
      <w:r w:rsidR="000925D2" w:rsidRPr="00121716">
        <w:rPr>
          <w:b/>
          <w:bCs/>
          <w:lang w:val="fr-FR"/>
        </w:rPr>
        <w:t> ;</w:t>
      </w:r>
    </w:p>
    <w:p w14:paraId="32405D17" w14:textId="57BBBE43" w:rsidR="00C57D8A" w:rsidRPr="00121716" w:rsidRDefault="00C57D8A" w:rsidP="00F822CC">
      <w:pPr>
        <w:pStyle w:val="SingleTxtG"/>
        <w:ind w:firstLine="567"/>
        <w:rPr>
          <w:b/>
          <w:bCs/>
        </w:rPr>
      </w:pPr>
      <w:r w:rsidRPr="00121716">
        <w:rPr>
          <w:b/>
          <w:bCs/>
          <w:lang w:val="fr-FR"/>
        </w:rPr>
        <w:t>b)</w:t>
      </w:r>
      <w:r w:rsidRPr="00121716">
        <w:rPr>
          <w:b/>
          <w:bCs/>
          <w:lang w:val="fr-FR"/>
        </w:rPr>
        <w:tab/>
        <w:t>De mener des campagnes de sensibilisation dans tous les pays afin de mettre en avant les contributions des travailleurs migrants, en particulier des femmes, à l</w:t>
      </w:r>
      <w:r w:rsidR="000925D2" w:rsidRPr="00121716">
        <w:rPr>
          <w:b/>
          <w:bCs/>
          <w:lang w:val="fr-FR"/>
        </w:rPr>
        <w:t>’</w:t>
      </w:r>
      <w:r w:rsidRPr="00121716">
        <w:rPr>
          <w:b/>
          <w:bCs/>
          <w:lang w:val="fr-FR"/>
        </w:rPr>
        <w:t>économie et au développement de l</w:t>
      </w:r>
      <w:r w:rsidR="000925D2" w:rsidRPr="00121716">
        <w:rPr>
          <w:b/>
          <w:bCs/>
          <w:lang w:val="fr-FR"/>
        </w:rPr>
        <w:t>’</w:t>
      </w:r>
      <w:r w:rsidRPr="00121716">
        <w:rPr>
          <w:b/>
          <w:bCs/>
          <w:lang w:val="fr-FR"/>
        </w:rPr>
        <w:t>Indonésie, et de lutter contre la stigmatisation et la discrimination dont ils font l</w:t>
      </w:r>
      <w:r w:rsidR="000925D2" w:rsidRPr="00121716">
        <w:rPr>
          <w:b/>
          <w:bCs/>
          <w:lang w:val="fr-FR"/>
        </w:rPr>
        <w:t>’</w:t>
      </w:r>
      <w:r w:rsidRPr="00121716">
        <w:rPr>
          <w:b/>
          <w:bCs/>
          <w:lang w:val="fr-FR"/>
        </w:rPr>
        <w:t>objet à leur retour</w:t>
      </w:r>
      <w:r w:rsidR="000925D2" w:rsidRPr="00121716">
        <w:rPr>
          <w:b/>
          <w:bCs/>
          <w:lang w:val="fr-FR"/>
        </w:rPr>
        <w:t> ;</w:t>
      </w:r>
    </w:p>
    <w:p w14:paraId="278B4B8C" w14:textId="172FE0CB" w:rsidR="000925D2" w:rsidRPr="00121716" w:rsidRDefault="00C57D8A" w:rsidP="00F822CC">
      <w:pPr>
        <w:pStyle w:val="SingleTxtG"/>
        <w:ind w:firstLine="567"/>
        <w:rPr>
          <w:b/>
          <w:bCs/>
          <w:lang w:val="fr-FR"/>
        </w:rPr>
      </w:pPr>
      <w:r w:rsidRPr="00121716">
        <w:rPr>
          <w:b/>
          <w:bCs/>
          <w:lang w:val="fr-FR"/>
        </w:rPr>
        <w:t>c)</w:t>
      </w:r>
      <w:r w:rsidRPr="00121716">
        <w:rPr>
          <w:b/>
          <w:bCs/>
          <w:lang w:val="fr-FR"/>
        </w:rPr>
        <w:tab/>
        <w:t>De prendre des mesures efficaces pour faciliter le retour des travailleurs migrants et des membres de leur famille et leur réintégration durable dans le tissu économique et social et la vie culturelle de l</w:t>
      </w:r>
      <w:r w:rsidR="000925D2" w:rsidRPr="00121716">
        <w:rPr>
          <w:b/>
          <w:bCs/>
          <w:lang w:val="fr-FR"/>
        </w:rPr>
        <w:t>’</w:t>
      </w:r>
      <w:r w:rsidRPr="00121716">
        <w:rPr>
          <w:b/>
          <w:bCs/>
          <w:lang w:val="fr-FR"/>
        </w:rPr>
        <w:t>État Partie, et de dispenser un soutien adapté au genre et au handicap pour répondre aux besoins particuliers en matière de santé physique et mentale des personnes qui ont subi des violences et des pratiques abusives</w:t>
      </w:r>
      <w:r w:rsidR="000925D2" w:rsidRPr="00121716">
        <w:rPr>
          <w:b/>
          <w:bCs/>
          <w:lang w:val="fr-FR"/>
        </w:rPr>
        <w:t> ;</w:t>
      </w:r>
    </w:p>
    <w:p w14:paraId="35FE81E8" w14:textId="2612D18A" w:rsidR="00C57D8A" w:rsidRPr="00121716" w:rsidRDefault="00C57D8A" w:rsidP="00F822CC">
      <w:pPr>
        <w:pStyle w:val="SingleTxtG"/>
        <w:ind w:firstLine="567"/>
        <w:rPr>
          <w:b/>
          <w:bCs/>
        </w:rPr>
      </w:pPr>
      <w:r w:rsidRPr="00121716">
        <w:rPr>
          <w:b/>
          <w:bCs/>
          <w:lang w:val="fr-FR"/>
        </w:rPr>
        <w:t>d)</w:t>
      </w:r>
      <w:r w:rsidRPr="00121716">
        <w:rPr>
          <w:b/>
          <w:bCs/>
          <w:lang w:val="fr-FR"/>
        </w:rPr>
        <w:tab/>
        <w:t>De renforcer les capacités et d</w:t>
      </w:r>
      <w:r w:rsidR="000925D2" w:rsidRPr="00121716">
        <w:rPr>
          <w:b/>
          <w:bCs/>
          <w:lang w:val="fr-FR"/>
        </w:rPr>
        <w:t>’</w:t>
      </w:r>
      <w:r w:rsidRPr="00121716">
        <w:rPr>
          <w:b/>
          <w:bCs/>
          <w:lang w:val="fr-FR"/>
        </w:rPr>
        <w:t>élargir le mandat de l</w:t>
      </w:r>
      <w:r w:rsidR="000925D2" w:rsidRPr="00121716">
        <w:rPr>
          <w:b/>
          <w:bCs/>
          <w:lang w:val="fr-FR"/>
        </w:rPr>
        <w:t>’</w:t>
      </w:r>
      <w:r w:rsidRPr="00121716">
        <w:rPr>
          <w:b/>
          <w:bCs/>
          <w:lang w:val="fr-FR"/>
        </w:rPr>
        <w:t>équipe d</w:t>
      </w:r>
      <w:r w:rsidR="000925D2" w:rsidRPr="00121716">
        <w:rPr>
          <w:b/>
          <w:bCs/>
          <w:lang w:val="fr-FR"/>
        </w:rPr>
        <w:t>’</w:t>
      </w:r>
      <w:r w:rsidRPr="00121716">
        <w:rPr>
          <w:b/>
          <w:bCs/>
          <w:lang w:val="fr-FR"/>
        </w:rPr>
        <w:t>assistance au retour afin d</w:t>
      </w:r>
      <w:r w:rsidR="000925D2" w:rsidRPr="00121716">
        <w:rPr>
          <w:b/>
          <w:bCs/>
          <w:lang w:val="fr-FR"/>
        </w:rPr>
        <w:t>’</w:t>
      </w:r>
      <w:r w:rsidRPr="00121716">
        <w:rPr>
          <w:b/>
          <w:bCs/>
          <w:lang w:val="fr-FR"/>
        </w:rPr>
        <w:t>offrir un soutien complet en matière de réintégration, englobant l</w:t>
      </w:r>
      <w:r w:rsidR="000925D2" w:rsidRPr="00121716">
        <w:rPr>
          <w:b/>
          <w:bCs/>
          <w:lang w:val="fr-FR"/>
        </w:rPr>
        <w:t>’</w:t>
      </w:r>
      <w:r w:rsidRPr="00121716">
        <w:rPr>
          <w:b/>
          <w:bCs/>
          <w:lang w:val="fr-FR"/>
        </w:rPr>
        <w:t>accès aux soins de santé, l</w:t>
      </w:r>
      <w:r w:rsidR="000925D2" w:rsidRPr="00121716">
        <w:rPr>
          <w:b/>
          <w:bCs/>
          <w:lang w:val="fr-FR"/>
        </w:rPr>
        <w:t>’</w:t>
      </w:r>
      <w:r w:rsidRPr="00121716">
        <w:rPr>
          <w:b/>
          <w:bCs/>
          <w:lang w:val="fr-FR"/>
        </w:rPr>
        <w:t>éducation des enfants des travailleurs qui rentrent au pays et la portabilité des prestations de sécurité sociale</w:t>
      </w:r>
      <w:r w:rsidR="00AE3E83" w:rsidRPr="00AE3E83">
        <w:rPr>
          <w:b/>
          <w:bCs/>
          <w:lang w:val="fr-FR"/>
        </w:rPr>
        <w:t>.</w:t>
      </w:r>
    </w:p>
    <w:p w14:paraId="7FCA818F" w14:textId="2777B1E6" w:rsidR="00C57D8A" w:rsidRPr="008D7DC7" w:rsidRDefault="00C57D8A" w:rsidP="00F822CC">
      <w:pPr>
        <w:pStyle w:val="SingleTxtG"/>
        <w:ind w:firstLine="567"/>
        <w:rPr>
          <w:b/>
          <w:bCs/>
        </w:rPr>
      </w:pPr>
      <w:r w:rsidRPr="00121716">
        <w:rPr>
          <w:b/>
          <w:bCs/>
          <w:lang w:val="fr-FR"/>
        </w:rPr>
        <w:t>e)</w:t>
      </w:r>
      <w:r w:rsidRPr="00121716">
        <w:rPr>
          <w:b/>
          <w:bCs/>
          <w:lang w:val="fr-FR"/>
        </w:rPr>
        <w:tab/>
        <w:t>De conclure des accords bilatéraux ou multilatéraux de mobilité ou de réadmission et de veiller</w:t>
      </w:r>
      <w:r>
        <w:rPr>
          <w:b/>
          <w:bCs/>
          <w:lang w:val="fr-FR"/>
        </w:rPr>
        <w:t xml:space="preserve"> à ce que ces accords soient appliqués dans le respect de la Convention et à ce qu</w:t>
      </w:r>
      <w:r w:rsidR="000925D2">
        <w:rPr>
          <w:b/>
          <w:bCs/>
          <w:lang w:val="fr-FR"/>
        </w:rPr>
        <w:t>’</w:t>
      </w:r>
      <w:r>
        <w:rPr>
          <w:b/>
          <w:bCs/>
          <w:lang w:val="fr-FR"/>
        </w:rPr>
        <w:t>ils comportent des garanties procédurales appropriées</w:t>
      </w:r>
      <w:r w:rsidR="00AE3E83" w:rsidRPr="00AE3E83">
        <w:rPr>
          <w:b/>
          <w:bCs/>
          <w:lang w:val="fr-FR"/>
        </w:rPr>
        <w:t>.</w:t>
      </w:r>
    </w:p>
    <w:p w14:paraId="16D95AD0" w14:textId="77777777" w:rsidR="00C57D8A" w:rsidRPr="008D7DC7" w:rsidRDefault="00C57D8A" w:rsidP="003B1100">
      <w:pPr>
        <w:pStyle w:val="H23G"/>
      </w:pPr>
      <w:r>
        <w:rPr>
          <w:lang w:val="fr-FR"/>
        </w:rPr>
        <w:tab/>
      </w:r>
      <w:r>
        <w:rPr>
          <w:lang w:val="fr-FR"/>
        </w:rPr>
        <w:tab/>
        <w:t>Traite des personnes</w:t>
      </w:r>
    </w:p>
    <w:p w14:paraId="2B7DADD0" w14:textId="16C124D5" w:rsidR="00C57D8A" w:rsidRPr="008D7DC7" w:rsidRDefault="00C57D8A" w:rsidP="003B1100">
      <w:pPr>
        <w:pStyle w:val="SingleTxtG"/>
      </w:pPr>
      <w:r w:rsidRPr="00AE3E83">
        <w:rPr>
          <w:lang w:val="fr-FR"/>
        </w:rPr>
        <w:t>74</w:t>
      </w:r>
      <w:r w:rsidR="00AE3E83" w:rsidRPr="00AE3E83">
        <w:rPr>
          <w:lang w:val="fr-FR"/>
        </w:rPr>
        <w:t>.</w:t>
      </w:r>
      <w:r>
        <w:rPr>
          <w:lang w:val="fr-FR"/>
        </w:rPr>
        <w:tab/>
        <w:t>Le Comité prend note des initiatives prises par l</w:t>
      </w:r>
      <w:r w:rsidR="000925D2">
        <w:rPr>
          <w:lang w:val="fr-FR"/>
        </w:rPr>
        <w:t>’</w:t>
      </w:r>
      <w:r>
        <w:rPr>
          <w:lang w:val="fr-FR"/>
        </w:rPr>
        <w:t>État Partie pour lutter contre la traite des personnes, notamment du plan d</w:t>
      </w:r>
      <w:r w:rsidR="000925D2">
        <w:rPr>
          <w:lang w:val="fr-FR"/>
        </w:rPr>
        <w:t>’</w:t>
      </w:r>
      <w:r>
        <w:rPr>
          <w:lang w:val="fr-FR"/>
        </w:rPr>
        <w:t>action national de lutte contre la traite des personnes et de la création de l</w:t>
      </w:r>
      <w:r w:rsidR="000925D2">
        <w:rPr>
          <w:lang w:val="fr-FR"/>
        </w:rPr>
        <w:t>’</w:t>
      </w:r>
      <w:r>
        <w:rPr>
          <w:lang w:val="fr-FR"/>
        </w:rPr>
        <w:t>équipe d</w:t>
      </w:r>
      <w:r w:rsidR="000925D2">
        <w:rPr>
          <w:lang w:val="fr-FR"/>
        </w:rPr>
        <w:t>’</w:t>
      </w:r>
      <w:r>
        <w:rPr>
          <w:lang w:val="fr-FR"/>
        </w:rPr>
        <w:t>intervention contre la cybertraite</w:t>
      </w:r>
      <w:r w:rsidR="00AE3E83" w:rsidRPr="00AE3E83">
        <w:rPr>
          <w:lang w:val="fr-FR"/>
        </w:rPr>
        <w:t>.</w:t>
      </w:r>
      <w:r>
        <w:rPr>
          <w:lang w:val="fr-FR"/>
        </w:rPr>
        <w:t xml:space="preserve"> Il prend note également de la </w:t>
      </w:r>
      <w:r>
        <w:rPr>
          <w:lang w:val="fr-FR"/>
        </w:rPr>
        <w:lastRenderedPageBreak/>
        <w:t>mise en place d</w:t>
      </w:r>
      <w:r w:rsidR="000925D2">
        <w:rPr>
          <w:lang w:val="fr-FR"/>
        </w:rPr>
        <w:t>’</w:t>
      </w:r>
      <w:r>
        <w:rPr>
          <w:lang w:val="fr-FR"/>
        </w:rPr>
        <w:t>une ligne téléphonique d</w:t>
      </w:r>
      <w:r w:rsidR="000925D2">
        <w:rPr>
          <w:lang w:val="fr-FR"/>
        </w:rPr>
        <w:t>’</w:t>
      </w:r>
      <w:r>
        <w:rPr>
          <w:lang w:val="fr-FR"/>
        </w:rPr>
        <w:t xml:space="preserve">urgence permettant de signaler les actes de violence contre des femmes et des enfants, </w:t>
      </w:r>
      <w:r w:rsidR="000925D2">
        <w:rPr>
          <w:lang w:val="fr-FR"/>
        </w:rPr>
        <w:t>y compris</w:t>
      </w:r>
      <w:r>
        <w:rPr>
          <w:lang w:val="fr-FR"/>
        </w:rPr>
        <w:t xml:space="preserve"> les cas de traite, ainsi que de la création récente de la Direction chargée de la protection des femmes et des enfants et de l</w:t>
      </w:r>
      <w:r w:rsidR="000925D2">
        <w:rPr>
          <w:lang w:val="fr-FR"/>
        </w:rPr>
        <w:t>’</w:t>
      </w:r>
      <w:r>
        <w:rPr>
          <w:lang w:val="fr-FR"/>
        </w:rPr>
        <w:t>élimination de la traite des personnes</w:t>
      </w:r>
      <w:r w:rsidR="00AE3E83" w:rsidRPr="00AE3E83">
        <w:rPr>
          <w:lang w:val="fr-FR"/>
        </w:rPr>
        <w:t>.</w:t>
      </w:r>
      <w:r>
        <w:rPr>
          <w:lang w:val="fr-FR"/>
        </w:rPr>
        <w:t xml:space="preserve"> Toutefois, le Comité note avec préoccupation</w:t>
      </w:r>
      <w:r w:rsidR="000925D2">
        <w:rPr>
          <w:lang w:val="fr-FR"/>
        </w:rPr>
        <w:t> :</w:t>
      </w:r>
    </w:p>
    <w:p w14:paraId="0F81CCA6" w14:textId="0D256152" w:rsidR="00C57D8A" w:rsidRPr="008D7DC7" w:rsidRDefault="00C57D8A" w:rsidP="00F822CC">
      <w:pPr>
        <w:pStyle w:val="SingleTxtG"/>
        <w:ind w:firstLine="567"/>
      </w:pPr>
      <w:r>
        <w:rPr>
          <w:lang w:val="fr-FR"/>
        </w:rPr>
        <w:t>a)</w:t>
      </w:r>
      <w:r>
        <w:rPr>
          <w:lang w:val="fr-FR"/>
        </w:rPr>
        <w:tab/>
        <w:t>L</w:t>
      </w:r>
      <w:r w:rsidR="000925D2">
        <w:rPr>
          <w:lang w:val="fr-FR"/>
        </w:rPr>
        <w:t>’</w:t>
      </w:r>
      <w:r>
        <w:rPr>
          <w:lang w:val="fr-FR"/>
        </w:rPr>
        <w:t>absence d</w:t>
      </w:r>
      <w:r w:rsidR="000925D2">
        <w:rPr>
          <w:lang w:val="fr-FR"/>
        </w:rPr>
        <w:t>’</w:t>
      </w:r>
      <w:r>
        <w:rPr>
          <w:lang w:val="fr-FR"/>
        </w:rPr>
        <w:t>un plan de mise en application au niveau national du Protocole additionnel à la Convention des Nations Unies contre la criminalité transnationale organisée visant à prévenir, réprimer et punir la traite des personnes, en particulier des femmes et des enfants, de mécanismes de coopération interinstitutions appropriés, d</w:t>
      </w:r>
      <w:r w:rsidR="000925D2">
        <w:rPr>
          <w:lang w:val="fr-FR"/>
        </w:rPr>
        <w:t>’</w:t>
      </w:r>
      <w:r>
        <w:rPr>
          <w:lang w:val="fr-FR"/>
        </w:rPr>
        <w:t>un système intégré d</w:t>
      </w:r>
      <w:r w:rsidR="000925D2">
        <w:rPr>
          <w:lang w:val="fr-FR"/>
        </w:rPr>
        <w:t>’</w:t>
      </w:r>
      <w:r>
        <w:rPr>
          <w:lang w:val="fr-FR"/>
        </w:rPr>
        <w:t>examen des cas, d</w:t>
      </w:r>
      <w:r w:rsidR="000925D2">
        <w:rPr>
          <w:lang w:val="fr-FR"/>
        </w:rPr>
        <w:t>’</w:t>
      </w:r>
      <w:r>
        <w:rPr>
          <w:lang w:val="fr-FR"/>
        </w:rPr>
        <w:t>un mécanisme d</w:t>
      </w:r>
      <w:r w:rsidR="000925D2">
        <w:rPr>
          <w:lang w:val="fr-FR"/>
        </w:rPr>
        <w:t>’</w:t>
      </w:r>
      <w:r>
        <w:rPr>
          <w:lang w:val="fr-FR"/>
        </w:rPr>
        <w:t>orientation des victimes de la traite et de procédures adéquates de réparation, de rétablissement ou d</w:t>
      </w:r>
      <w:r w:rsidR="000925D2">
        <w:rPr>
          <w:lang w:val="fr-FR"/>
        </w:rPr>
        <w:t>’</w:t>
      </w:r>
      <w:r>
        <w:rPr>
          <w:lang w:val="fr-FR"/>
        </w:rPr>
        <w:t>indemnisation, ainsi que le maintien de dispositions légales prévoyant un délai de prescription de onze ans pour les affaires de traite</w:t>
      </w:r>
      <w:r w:rsidR="000925D2">
        <w:rPr>
          <w:lang w:val="fr-FR"/>
        </w:rPr>
        <w:t> ;</w:t>
      </w:r>
    </w:p>
    <w:p w14:paraId="0194A5BF" w14:textId="2CA58D20" w:rsidR="00C57D8A" w:rsidRPr="008D7DC7" w:rsidRDefault="00C57D8A" w:rsidP="00F822CC">
      <w:pPr>
        <w:pStyle w:val="SingleTxtG"/>
        <w:ind w:firstLine="567"/>
      </w:pPr>
      <w:r>
        <w:rPr>
          <w:lang w:val="fr-FR"/>
        </w:rPr>
        <w:t>b)</w:t>
      </w:r>
      <w:r>
        <w:rPr>
          <w:lang w:val="fr-FR"/>
        </w:rPr>
        <w:tab/>
        <w:t>La nécessité d</w:t>
      </w:r>
      <w:r w:rsidR="000925D2">
        <w:rPr>
          <w:lang w:val="fr-FR"/>
        </w:rPr>
        <w:t>’</w:t>
      </w:r>
      <w:r>
        <w:rPr>
          <w:lang w:val="fr-FR"/>
        </w:rPr>
        <w:t>élaborer une stratégie spécifique pour prévenir la traite dans les secteurs d</w:t>
      </w:r>
      <w:r w:rsidR="000925D2">
        <w:rPr>
          <w:lang w:val="fr-FR"/>
        </w:rPr>
        <w:t>’</w:t>
      </w:r>
      <w:r>
        <w:rPr>
          <w:lang w:val="fr-FR"/>
        </w:rPr>
        <w:t>activité où le risque est élevé, notamment en ce qui concerne les gens de mer migrants, et pour enquêter sur les cas de traite et sanctionner les responsables</w:t>
      </w:r>
      <w:r w:rsidR="000925D2">
        <w:rPr>
          <w:lang w:val="fr-FR"/>
        </w:rPr>
        <w:t> ;</w:t>
      </w:r>
      <w:r>
        <w:rPr>
          <w:lang w:val="fr-FR"/>
        </w:rPr>
        <w:t xml:space="preserve"> que l</w:t>
      </w:r>
      <w:r w:rsidR="000925D2">
        <w:rPr>
          <w:lang w:val="fr-FR"/>
        </w:rPr>
        <w:t>’</w:t>
      </w:r>
      <w:r>
        <w:rPr>
          <w:lang w:val="fr-FR"/>
        </w:rPr>
        <w:t>équipe spéciale de lutte contre la traite des personnes n</w:t>
      </w:r>
      <w:r w:rsidR="000925D2">
        <w:rPr>
          <w:lang w:val="fr-FR"/>
        </w:rPr>
        <w:t>’</w:t>
      </w:r>
      <w:r>
        <w:rPr>
          <w:lang w:val="fr-FR"/>
        </w:rPr>
        <w:t>a pas tenu de réunion de coordination à l</w:t>
      </w:r>
      <w:r w:rsidR="000925D2">
        <w:rPr>
          <w:lang w:val="fr-FR"/>
        </w:rPr>
        <w:t>’</w:t>
      </w:r>
      <w:r>
        <w:rPr>
          <w:lang w:val="fr-FR"/>
        </w:rPr>
        <w:t>échelle nationale, ni assuré la participation significative de la société civile</w:t>
      </w:r>
      <w:r w:rsidR="000925D2">
        <w:rPr>
          <w:lang w:val="fr-FR"/>
        </w:rPr>
        <w:t> ;</w:t>
      </w:r>
    </w:p>
    <w:p w14:paraId="3EA72EA8" w14:textId="6CA59AFE" w:rsidR="00C57D8A" w:rsidRPr="008D7DC7" w:rsidRDefault="00C57D8A" w:rsidP="00F822CC">
      <w:pPr>
        <w:pStyle w:val="SingleTxtG"/>
        <w:ind w:firstLine="567"/>
      </w:pPr>
      <w:r>
        <w:rPr>
          <w:lang w:val="fr-FR"/>
        </w:rPr>
        <w:t>c)</w:t>
      </w:r>
      <w:r>
        <w:rPr>
          <w:lang w:val="fr-FR"/>
        </w:rPr>
        <w:tab/>
        <w:t>L</w:t>
      </w:r>
      <w:r w:rsidR="000925D2">
        <w:rPr>
          <w:lang w:val="fr-FR"/>
        </w:rPr>
        <w:t>’</w:t>
      </w:r>
      <w:r>
        <w:rPr>
          <w:lang w:val="fr-FR"/>
        </w:rPr>
        <w:t>absence d</w:t>
      </w:r>
      <w:r w:rsidR="000925D2">
        <w:rPr>
          <w:lang w:val="fr-FR"/>
        </w:rPr>
        <w:t>’</w:t>
      </w:r>
      <w:r>
        <w:rPr>
          <w:lang w:val="fr-FR"/>
        </w:rPr>
        <w:t>informations complètes et à jour sur les enquêtes et les poursuites menées et les jugements prononcés sur des faits de traite, ainsi que sur les réparations accordées aux victimes</w:t>
      </w:r>
      <w:r w:rsidR="00AE3E83" w:rsidRPr="00AE3E83">
        <w:rPr>
          <w:lang w:val="fr-FR"/>
        </w:rPr>
        <w:t>.</w:t>
      </w:r>
    </w:p>
    <w:p w14:paraId="2EB5CB8F" w14:textId="06DAFE9F" w:rsidR="00C57D8A" w:rsidRPr="008D7DC7" w:rsidRDefault="00C57D8A" w:rsidP="003B1100">
      <w:pPr>
        <w:pStyle w:val="SingleTxtG"/>
        <w:rPr>
          <w:b/>
          <w:bCs/>
        </w:rPr>
      </w:pPr>
      <w:r w:rsidRPr="00AE3E83">
        <w:rPr>
          <w:lang w:val="fr-FR"/>
        </w:rPr>
        <w:t>75</w:t>
      </w:r>
      <w:r w:rsidR="00AE3E83" w:rsidRPr="00AE3E83">
        <w:rPr>
          <w:lang w:val="fr-FR"/>
        </w:rPr>
        <w:t>.</w:t>
      </w:r>
      <w:r>
        <w:rPr>
          <w:lang w:val="fr-FR"/>
        </w:rPr>
        <w:tab/>
      </w:r>
      <w:r>
        <w:rPr>
          <w:b/>
          <w:bCs/>
          <w:lang w:val="fr-FR"/>
        </w:rPr>
        <w:t>Le Comité recommande à l</w:t>
      </w:r>
      <w:r w:rsidR="000925D2">
        <w:rPr>
          <w:b/>
          <w:bCs/>
          <w:lang w:val="fr-FR"/>
        </w:rPr>
        <w:t>’</w:t>
      </w:r>
      <w:r>
        <w:rPr>
          <w:b/>
          <w:bCs/>
          <w:lang w:val="fr-FR"/>
        </w:rPr>
        <w:t>État Partie</w:t>
      </w:r>
      <w:r w:rsidR="000925D2">
        <w:rPr>
          <w:b/>
          <w:bCs/>
          <w:lang w:val="fr-FR"/>
        </w:rPr>
        <w:t> :</w:t>
      </w:r>
    </w:p>
    <w:p w14:paraId="122B8D7E" w14:textId="065FDAB8" w:rsidR="000925D2" w:rsidRPr="00121716" w:rsidRDefault="00C57D8A" w:rsidP="00F822CC">
      <w:pPr>
        <w:pStyle w:val="SingleTxtG"/>
        <w:ind w:firstLine="567"/>
        <w:rPr>
          <w:b/>
          <w:bCs/>
          <w:lang w:val="fr-FR"/>
        </w:rPr>
      </w:pPr>
      <w:r w:rsidRPr="00121716">
        <w:rPr>
          <w:b/>
          <w:bCs/>
          <w:lang w:val="fr-FR"/>
        </w:rPr>
        <w:t>a)</w:t>
      </w:r>
      <w:r w:rsidRPr="00121716">
        <w:rPr>
          <w:b/>
          <w:bCs/>
          <w:lang w:val="fr-FR"/>
        </w:rPr>
        <w:tab/>
        <w:t>De consolider ses politiques de lutte contre la traite, ainsi que ses procédures de détection précoce, et de renforcer les mécanismes de soutien, d</w:t>
      </w:r>
      <w:r w:rsidR="000925D2" w:rsidRPr="00121716">
        <w:rPr>
          <w:b/>
          <w:bCs/>
          <w:lang w:val="fr-FR"/>
        </w:rPr>
        <w:t>’</w:t>
      </w:r>
      <w:r w:rsidRPr="00121716">
        <w:rPr>
          <w:b/>
          <w:bCs/>
          <w:lang w:val="fr-FR"/>
        </w:rPr>
        <w:t>orientation, de réadaptation et d</w:t>
      </w:r>
      <w:r w:rsidR="000925D2" w:rsidRPr="00121716">
        <w:rPr>
          <w:b/>
          <w:bCs/>
          <w:lang w:val="fr-FR"/>
        </w:rPr>
        <w:t>’</w:t>
      </w:r>
      <w:r w:rsidRPr="00121716">
        <w:rPr>
          <w:b/>
          <w:bCs/>
          <w:lang w:val="fr-FR"/>
        </w:rPr>
        <w:t xml:space="preserve">intégration sociale destinés aux victimes de la traite, </w:t>
      </w:r>
      <w:r w:rsidR="000925D2" w:rsidRPr="00121716">
        <w:rPr>
          <w:b/>
          <w:bCs/>
          <w:lang w:val="fr-FR"/>
        </w:rPr>
        <w:t>y compris</w:t>
      </w:r>
      <w:r w:rsidRPr="00121716">
        <w:rPr>
          <w:b/>
          <w:bCs/>
          <w:lang w:val="fr-FR"/>
        </w:rPr>
        <w:t xml:space="preserve"> l</w:t>
      </w:r>
      <w:r w:rsidR="000925D2" w:rsidRPr="00121716">
        <w:rPr>
          <w:b/>
          <w:bCs/>
          <w:lang w:val="fr-FR"/>
        </w:rPr>
        <w:t>’</w:t>
      </w:r>
      <w:r w:rsidRPr="00121716">
        <w:rPr>
          <w:b/>
          <w:bCs/>
          <w:lang w:val="fr-FR"/>
        </w:rPr>
        <w:t>accès à des centres d</w:t>
      </w:r>
      <w:r w:rsidR="000925D2" w:rsidRPr="00121716">
        <w:rPr>
          <w:b/>
          <w:bCs/>
          <w:lang w:val="fr-FR"/>
        </w:rPr>
        <w:t>’</w:t>
      </w:r>
      <w:r w:rsidRPr="00121716">
        <w:rPr>
          <w:b/>
          <w:bCs/>
          <w:lang w:val="fr-FR"/>
        </w:rPr>
        <w:t>hébergement, à une assistance juridique, à des soins médicaux et à des services psychosociaux, tout en développant la formation des membres des forces de l</w:t>
      </w:r>
      <w:r w:rsidR="000925D2" w:rsidRPr="00121716">
        <w:rPr>
          <w:b/>
          <w:bCs/>
          <w:lang w:val="fr-FR"/>
        </w:rPr>
        <w:t>’</w:t>
      </w:r>
      <w:r w:rsidRPr="00121716">
        <w:rPr>
          <w:b/>
          <w:bCs/>
          <w:lang w:val="fr-FR"/>
        </w:rPr>
        <w:t>ordre et du système judiciaire et du personnel de première ligne en tenant compte des questions de genre et des besoins des enfants, conformément au Protocole visant à prévenir, réprimer et punir la traite des personnes, en particulier des femmes et des enfants</w:t>
      </w:r>
      <w:r w:rsidR="000925D2" w:rsidRPr="00121716">
        <w:rPr>
          <w:b/>
          <w:bCs/>
          <w:lang w:val="fr-FR"/>
        </w:rPr>
        <w:t> ;</w:t>
      </w:r>
    </w:p>
    <w:p w14:paraId="63F859BF" w14:textId="5E21D5A8" w:rsidR="00C57D8A" w:rsidRPr="00121716" w:rsidRDefault="00C57D8A" w:rsidP="00F822CC">
      <w:pPr>
        <w:pStyle w:val="SingleTxtG"/>
        <w:ind w:firstLine="567"/>
        <w:rPr>
          <w:b/>
          <w:bCs/>
        </w:rPr>
      </w:pPr>
      <w:r w:rsidRPr="00121716">
        <w:rPr>
          <w:b/>
          <w:bCs/>
          <w:lang w:val="fr-FR"/>
        </w:rPr>
        <w:t>b)</w:t>
      </w:r>
      <w:r w:rsidRPr="00121716">
        <w:rPr>
          <w:b/>
          <w:bCs/>
          <w:lang w:val="fr-FR"/>
        </w:rPr>
        <w:tab/>
        <w:t>D</w:t>
      </w:r>
      <w:r w:rsidR="000925D2" w:rsidRPr="00121716">
        <w:rPr>
          <w:b/>
          <w:bCs/>
          <w:lang w:val="fr-FR"/>
        </w:rPr>
        <w:t>’</w:t>
      </w:r>
      <w:r w:rsidRPr="00121716">
        <w:rPr>
          <w:b/>
          <w:bCs/>
          <w:lang w:val="fr-FR"/>
        </w:rPr>
        <w:t>élaborer une stratégie spécifique pour prévenir la traite dans les secteurs où le risque est élevé, notamment en ce qui concerne les gens de mer migrants, et pour enquêter sur les cas de traite et sanctionner les responsables, et de veiller à ce que l</w:t>
      </w:r>
      <w:r w:rsidR="000925D2" w:rsidRPr="00121716">
        <w:rPr>
          <w:b/>
          <w:bCs/>
          <w:lang w:val="fr-FR"/>
        </w:rPr>
        <w:t>’</w:t>
      </w:r>
      <w:r w:rsidRPr="00121716">
        <w:rPr>
          <w:b/>
          <w:bCs/>
          <w:lang w:val="fr-FR"/>
        </w:rPr>
        <w:t>équipe spéciale de lutte contre la traite des personnes soit pleinement opérationnelle et associe la société civile à ses activités</w:t>
      </w:r>
      <w:r w:rsidR="000925D2" w:rsidRPr="00121716">
        <w:rPr>
          <w:b/>
          <w:bCs/>
          <w:lang w:val="fr-FR"/>
        </w:rPr>
        <w:t> ;</w:t>
      </w:r>
    </w:p>
    <w:p w14:paraId="4997D4F8" w14:textId="752A0B56" w:rsidR="00C57D8A" w:rsidRPr="008D7DC7" w:rsidRDefault="00C57D8A" w:rsidP="00F822CC">
      <w:pPr>
        <w:pStyle w:val="SingleTxtG"/>
        <w:ind w:firstLine="567"/>
        <w:rPr>
          <w:b/>
          <w:bCs/>
        </w:rPr>
      </w:pPr>
      <w:r w:rsidRPr="00121716">
        <w:rPr>
          <w:b/>
          <w:bCs/>
          <w:lang w:val="fr-FR"/>
        </w:rPr>
        <w:t>c)</w:t>
      </w:r>
      <w:r w:rsidRPr="00121716">
        <w:rPr>
          <w:b/>
          <w:bCs/>
          <w:lang w:val="fr-FR"/>
        </w:rPr>
        <w:tab/>
        <w:t>D</w:t>
      </w:r>
      <w:r w:rsidR="000925D2" w:rsidRPr="00121716">
        <w:rPr>
          <w:b/>
          <w:bCs/>
          <w:lang w:val="fr-FR"/>
        </w:rPr>
        <w:t>’</w:t>
      </w:r>
      <w:r w:rsidRPr="00121716">
        <w:rPr>
          <w:b/>
          <w:bCs/>
          <w:lang w:val="fr-FR"/>
        </w:rPr>
        <w:t>établir</w:t>
      </w:r>
      <w:r>
        <w:rPr>
          <w:b/>
          <w:bCs/>
          <w:lang w:val="fr-FR"/>
        </w:rPr>
        <w:t xml:space="preserve"> des données complètes et à jour sur les enquêtes, les poursuites et les jugements concernant des faits de traite ainsi que sur les réparations accordées aux victimes</w:t>
      </w:r>
      <w:r w:rsidR="00AE3E83" w:rsidRPr="00AE3E83">
        <w:rPr>
          <w:b/>
          <w:bCs/>
          <w:lang w:val="fr-FR"/>
        </w:rPr>
        <w:t>.</w:t>
      </w:r>
    </w:p>
    <w:p w14:paraId="60D20D1A" w14:textId="08DA5B45" w:rsidR="00C57D8A" w:rsidRPr="008D7DC7" w:rsidRDefault="003B1100" w:rsidP="003B1100">
      <w:pPr>
        <w:pStyle w:val="H23G"/>
      </w:pPr>
      <w:r>
        <w:rPr>
          <w:lang w:val="fr-FR"/>
        </w:rPr>
        <w:tab/>
      </w:r>
      <w:r w:rsidR="00C57D8A" w:rsidRPr="00AE3E83">
        <w:rPr>
          <w:lang w:val="fr-FR"/>
        </w:rPr>
        <w:t>6</w:t>
      </w:r>
      <w:r w:rsidR="00AE3E83" w:rsidRPr="00AE3E83">
        <w:rPr>
          <w:lang w:val="fr-FR"/>
        </w:rPr>
        <w:t>.</w:t>
      </w:r>
      <w:r w:rsidR="00C57D8A">
        <w:rPr>
          <w:lang w:val="fr-FR"/>
        </w:rPr>
        <w:tab/>
        <w:t>Diffusion et suivi</w:t>
      </w:r>
    </w:p>
    <w:p w14:paraId="754D8492" w14:textId="04B0F9B2" w:rsidR="00C57D8A" w:rsidRPr="008D7DC7" w:rsidRDefault="00C57D8A" w:rsidP="003B1100">
      <w:pPr>
        <w:pStyle w:val="H23G"/>
      </w:pPr>
      <w:r>
        <w:rPr>
          <w:lang w:val="fr-FR"/>
        </w:rPr>
        <w:tab/>
      </w:r>
      <w:r>
        <w:rPr>
          <w:lang w:val="fr-FR"/>
        </w:rPr>
        <w:tab/>
        <w:t>Diffusion</w:t>
      </w:r>
    </w:p>
    <w:p w14:paraId="634628E5" w14:textId="0BDC1356" w:rsidR="000925D2" w:rsidRDefault="00C57D8A" w:rsidP="00A90C8E">
      <w:pPr>
        <w:pStyle w:val="SingleTxtG"/>
        <w:rPr>
          <w:b/>
          <w:bCs/>
          <w:lang w:val="fr-FR"/>
        </w:rPr>
      </w:pPr>
      <w:r w:rsidRPr="00AE3E83">
        <w:rPr>
          <w:lang w:val="fr-FR"/>
        </w:rPr>
        <w:t>76</w:t>
      </w:r>
      <w:r w:rsidR="00AE3E83" w:rsidRPr="00AE3E83">
        <w:rPr>
          <w:lang w:val="fr-FR"/>
        </w:rPr>
        <w:t>.</w:t>
      </w:r>
      <w:r w:rsidRPr="00A90C8E">
        <w:rPr>
          <w:lang w:val="fr-FR"/>
        </w:rPr>
        <w:tab/>
      </w:r>
      <w:r w:rsidRPr="00A90C8E">
        <w:rPr>
          <w:b/>
          <w:bCs/>
          <w:lang w:val="fr-FR"/>
        </w:rPr>
        <w:t>Le Comité demande à l</w:t>
      </w:r>
      <w:r w:rsidR="000925D2">
        <w:rPr>
          <w:b/>
          <w:bCs/>
          <w:lang w:val="fr-FR"/>
        </w:rPr>
        <w:t>’</w:t>
      </w:r>
      <w:r w:rsidRPr="00A90C8E">
        <w:rPr>
          <w:b/>
          <w:bCs/>
          <w:lang w:val="fr-FR"/>
        </w:rPr>
        <w:t xml:space="preserve">État Partie de veiller à ce que les présentes observations finales soient diffusées rapidement, dans sa langue officielle, aux institutions publiques concernées, à tous les niveaux, </w:t>
      </w:r>
      <w:r w:rsidR="000925D2">
        <w:rPr>
          <w:b/>
          <w:bCs/>
          <w:lang w:val="fr-FR"/>
        </w:rPr>
        <w:t>y compris</w:t>
      </w:r>
      <w:r w:rsidRPr="00A90C8E">
        <w:rPr>
          <w:b/>
          <w:bCs/>
          <w:lang w:val="fr-FR"/>
        </w:rPr>
        <w:t xml:space="preserve"> les ministères, le Parlement, l</w:t>
      </w:r>
      <w:r w:rsidR="000925D2">
        <w:rPr>
          <w:b/>
          <w:bCs/>
          <w:lang w:val="fr-FR"/>
        </w:rPr>
        <w:t>’</w:t>
      </w:r>
      <w:r w:rsidRPr="00A90C8E">
        <w:rPr>
          <w:b/>
          <w:bCs/>
          <w:lang w:val="fr-FR"/>
        </w:rPr>
        <w:t>appareil judiciaire et les autorités locales pertinentes, ainsi qu</w:t>
      </w:r>
      <w:r w:rsidR="000925D2">
        <w:rPr>
          <w:b/>
          <w:bCs/>
          <w:lang w:val="fr-FR"/>
        </w:rPr>
        <w:t>’</w:t>
      </w:r>
      <w:r w:rsidRPr="00A90C8E">
        <w:rPr>
          <w:b/>
          <w:bCs/>
          <w:lang w:val="fr-FR"/>
        </w:rPr>
        <w:t>aux organisations non gouvernementales et aux autres membres de la société civile</w:t>
      </w:r>
      <w:r w:rsidR="00AE3E83" w:rsidRPr="00AE3E83">
        <w:rPr>
          <w:b/>
          <w:bCs/>
          <w:lang w:val="fr-FR"/>
        </w:rPr>
        <w:t>.</w:t>
      </w:r>
    </w:p>
    <w:p w14:paraId="7208B968" w14:textId="025DCB1F" w:rsidR="00C57D8A" w:rsidRPr="008D7DC7" w:rsidRDefault="00C57D8A" w:rsidP="00A90C8E">
      <w:pPr>
        <w:pStyle w:val="H23G"/>
      </w:pPr>
      <w:r>
        <w:rPr>
          <w:lang w:val="fr-FR"/>
        </w:rPr>
        <w:tab/>
      </w:r>
      <w:r>
        <w:rPr>
          <w:lang w:val="fr-FR"/>
        </w:rPr>
        <w:tab/>
        <w:t>Assistance technique</w:t>
      </w:r>
    </w:p>
    <w:p w14:paraId="53BDBE05" w14:textId="2D04B203" w:rsidR="00C57D8A" w:rsidRPr="00A90C8E" w:rsidRDefault="00C57D8A" w:rsidP="00A90C8E">
      <w:pPr>
        <w:pStyle w:val="SingleTxtG"/>
        <w:rPr>
          <w:b/>
          <w:bCs/>
        </w:rPr>
      </w:pPr>
      <w:r w:rsidRPr="00AE3E83">
        <w:rPr>
          <w:lang w:val="fr-FR"/>
        </w:rPr>
        <w:t>77</w:t>
      </w:r>
      <w:r w:rsidR="00AE3E83" w:rsidRPr="00AE3E83">
        <w:rPr>
          <w:lang w:val="fr-FR"/>
        </w:rPr>
        <w:t>.</w:t>
      </w:r>
      <w:r w:rsidRPr="00A90C8E">
        <w:rPr>
          <w:lang w:val="fr-FR"/>
        </w:rPr>
        <w:tab/>
      </w:r>
      <w:r w:rsidRPr="00A90C8E">
        <w:rPr>
          <w:b/>
          <w:bCs/>
          <w:lang w:val="fr-FR"/>
        </w:rPr>
        <w:t>Le Comité recommande à l</w:t>
      </w:r>
      <w:r w:rsidR="000925D2">
        <w:rPr>
          <w:b/>
          <w:bCs/>
          <w:lang w:val="fr-FR"/>
        </w:rPr>
        <w:t>’</w:t>
      </w:r>
      <w:r w:rsidRPr="00A90C8E">
        <w:rPr>
          <w:b/>
          <w:bCs/>
          <w:lang w:val="fr-FR"/>
        </w:rPr>
        <w:t>État Partie de continuer à faire appel à l</w:t>
      </w:r>
      <w:r w:rsidR="000925D2">
        <w:rPr>
          <w:b/>
          <w:bCs/>
          <w:lang w:val="fr-FR"/>
        </w:rPr>
        <w:t>’</w:t>
      </w:r>
      <w:r w:rsidRPr="00A90C8E">
        <w:rPr>
          <w:b/>
          <w:bCs/>
          <w:lang w:val="fr-FR"/>
        </w:rPr>
        <w:t>assistance internationale et intergouvernementale pour la mise en application des recommandations contenues dans les présentes observations finales conformément au Programme de développement durable à l</w:t>
      </w:r>
      <w:r w:rsidR="000925D2">
        <w:rPr>
          <w:b/>
          <w:bCs/>
          <w:lang w:val="fr-FR"/>
        </w:rPr>
        <w:t>’</w:t>
      </w:r>
      <w:r w:rsidRPr="00A90C8E">
        <w:rPr>
          <w:b/>
          <w:bCs/>
          <w:lang w:val="fr-FR"/>
        </w:rPr>
        <w:t xml:space="preserve">horizon </w:t>
      </w:r>
      <w:r w:rsidRPr="00AE3E83">
        <w:rPr>
          <w:b/>
          <w:bCs/>
          <w:lang w:val="fr-FR"/>
        </w:rPr>
        <w:t>2030</w:t>
      </w:r>
      <w:r w:rsidR="00AE3E83" w:rsidRPr="00AE3E83">
        <w:rPr>
          <w:b/>
          <w:bCs/>
          <w:lang w:val="fr-FR"/>
        </w:rPr>
        <w:t>.</w:t>
      </w:r>
      <w:r w:rsidRPr="00A90C8E">
        <w:rPr>
          <w:b/>
          <w:bCs/>
          <w:lang w:val="fr-FR"/>
        </w:rPr>
        <w:t xml:space="preserve"> Il lui recommande également de continuer de coopérer avec les institutions spécialisées et programmes du système des Nations Unies</w:t>
      </w:r>
      <w:r w:rsidR="00AE3E83" w:rsidRPr="00AE3E83">
        <w:rPr>
          <w:b/>
          <w:bCs/>
          <w:lang w:val="fr-FR"/>
        </w:rPr>
        <w:t>.</w:t>
      </w:r>
    </w:p>
    <w:p w14:paraId="312FADBE" w14:textId="77777777" w:rsidR="00C57D8A" w:rsidRPr="008D7DC7" w:rsidRDefault="00C57D8A" w:rsidP="00A90C8E">
      <w:pPr>
        <w:pStyle w:val="H23G"/>
      </w:pPr>
      <w:r>
        <w:rPr>
          <w:lang w:val="fr-FR"/>
        </w:rPr>
        <w:lastRenderedPageBreak/>
        <w:tab/>
      </w:r>
      <w:r>
        <w:rPr>
          <w:lang w:val="fr-FR"/>
        </w:rPr>
        <w:tab/>
        <w:t>Suivi des observations finales</w:t>
      </w:r>
    </w:p>
    <w:p w14:paraId="1A8C5EEF" w14:textId="169784B4" w:rsidR="000925D2" w:rsidRDefault="00C57D8A" w:rsidP="00A90C8E">
      <w:pPr>
        <w:pStyle w:val="SingleTxtG"/>
        <w:rPr>
          <w:b/>
          <w:bCs/>
          <w:lang w:val="fr-FR"/>
        </w:rPr>
      </w:pPr>
      <w:r w:rsidRPr="00AE3E83">
        <w:rPr>
          <w:lang w:val="fr-FR"/>
        </w:rPr>
        <w:t>78</w:t>
      </w:r>
      <w:r w:rsidR="00AE3E83" w:rsidRPr="00AE3E83">
        <w:rPr>
          <w:lang w:val="fr-FR"/>
        </w:rPr>
        <w:t>.</w:t>
      </w:r>
      <w:r w:rsidRPr="00A90C8E">
        <w:rPr>
          <w:lang w:val="fr-FR"/>
        </w:rPr>
        <w:tab/>
      </w:r>
      <w:r w:rsidRPr="00A90C8E">
        <w:rPr>
          <w:b/>
          <w:bCs/>
          <w:lang w:val="fr-FR"/>
        </w:rPr>
        <w:t>Le Comité invite l</w:t>
      </w:r>
      <w:r w:rsidR="000925D2">
        <w:rPr>
          <w:b/>
          <w:bCs/>
          <w:lang w:val="fr-FR"/>
        </w:rPr>
        <w:t>’</w:t>
      </w:r>
      <w:r w:rsidRPr="00A90C8E">
        <w:rPr>
          <w:b/>
          <w:bCs/>
          <w:lang w:val="fr-FR"/>
        </w:rPr>
        <w:t>État Partie à lui fournir par écrit, dans un délai de deux ans (c</w:t>
      </w:r>
      <w:r w:rsidR="000925D2">
        <w:rPr>
          <w:b/>
          <w:bCs/>
          <w:lang w:val="fr-FR"/>
        </w:rPr>
        <w:t>’</w:t>
      </w:r>
      <w:r w:rsidRPr="00A90C8E">
        <w:rPr>
          <w:b/>
          <w:bCs/>
          <w:lang w:val="fr-FR"/>
        </w:rPr>
        <w:t xml:space="preserve">est-à-dire le </w:t>
      </w:r>
      <w:r w:rsidR="000925D2" w:rsidRPr="00AE3E83">
        <w:rPr>
          <w:b/>
          <w:bCs/>
          <w:lang w:val="fr-FR"/>
        </w:rPr>
        <w:t>1</w:t>
      </w:r>
      <w:r w:rsidR="000925D2" w:rsidRPr="000925D2">
        <w:rPr>
          <w:b/>
          <w:bCs/>
          <w:vertAlign w:val="superscript"/>
          <w:lang w:val="fr-FR"/>
        </w:rPr>
        <w:t>er</w:t>
      </w:r>
      <w:r w:rsidR="00673E03">
        <w:rPr>
          <w:b/>
          <w:bCs/>
          <w:lang w:val="fr-FR"/>
        </w:rPr>
        <w:t> </w:t>
      </w:r>
      <w:r w:rsidRPr="00A90C8E">
        <w:rPr>
          <w:b/>
          <w:bCs/>
          <w:lang w:val="fr-FR"/>
        </w:rPr>
        <w:t xml:space="preserve">janvier </w:t>
      </w:r>
      <w:r w:rsidRPr="00AE3E83">
        <w:rPr>
          <w:b/>
          <w:bCs/>
          <w:lang w:val="fr-FR"/>
        </w:rPr>
        <w:t>2028</w:t>
      </w:r>
      <w:r w:rsidRPr="00A90C8E">
        <w:rPr>
          <w:b/>
          <w:bCs/>
          <w:lang w:val="fr-FR"/>
        </w:rPr>
        <w:t xml:space="preserve"> au plus tard), des informations sur l</w:t>
      </w:r>
      <w:r w:rsidR="000925D2">
        <w:rPr>
          <w:b/>
          <w:bCs/>
          <w:lang w:val="fr-FR"/>
        </w:rPr>
        <w:t>’</w:t>
      </w:r>
      <w:r w:rsidRPr="00A90C8E">
        <w:rPr>
          <w:b/>
          <w:bCs/>
          <w:lang w:val="fr-FR"/>
        </w:rPr>
        <w:t>application des recommandations figurant aux paragraphes</w:t>
      </w:r>
      <w:r w:rsidR="00673E03">
        <w:rPr>
          <w:b/>
          <w:bCs/>
          <w:lang w:val="fr-FR"/>
        </w:rPr>
        <w:t> </w:t>
      </w:r>
      <w:r w:rsidRPr="00AE3E83">
        <w:rPr>
          <w:b/>
          <w:bCs/>
          <w:lang w:val="fr-FR"/>
        </w:rPr>
        <w:t>12</w:t>
      </w:r>
      <w:r w:rsidRPr="00A90C8E">
        <w:rPr>
          <w:b/>
          <w:bCs/>
          <w:lang w:val="fr-FR"/>
        </w:rPr>
        <w:t xml:space="preserve"> (législation et application), </w:t>
      </w:r>
      <w:r w:rsidRPr="00AE3E83">
        <w:rPr>
          <w:b/>
          <w:bCs/>
          <w:lang w:val="fr-FR"/>
        </w:rPr>
        <w:t>19</w:t>
      </w:r>
      <w:r w:rsidR="00673E03">
        <w:rPr>
          <w:b/>
          <w:bCs/>
          <w:lang w:val="fr-FR"/>
        </w:rPr>
        <w:t> </w:t>
      </w:r>
      <w:r w:rsidRPr="00A90C8E">
        <w:rPr>
          <w:b/>
          <w:bCs/>
          <w:lang w:val="fr-FR"/>
        </w:rPr>
        <w:t xml:space="preserve">(coordination), </w:t>
      </w:r>
      <w:r w:rsidRPr="00AE3E83">
        <w:rPr>
          <w:b/>
          <w:bCs/>
          <w:lang w:val="fr-FR"/>
        </w:rPr>
        <w:t>63</w:t>
      </w:r>
      <w:r w:rsidRPr="00A90C8E">
        <w:rPr>
          <w:b/>
          <w:bCs/>
          <w:lang w:val="fr-FR"/>
        </w:rPr>
        <w:t xml:space="preserve"> (enfants en situation de migration internationale) et </w:t>
      </w:r>
      <w:r w:rsidRPr="00AE3E83">
        <w:rPr>
          <w:b/>
          <w:bCs/>
          <w:lang w:val="fr-FR"/>
        </w:rPr>
        <w:t>65</w:t>
      </w:r>
      <w:r w:rsidRPr="00A90C8E">
        <w:rPr>
          <w:b/>
          <w:bCs/>
          <w:lang w:val="fr-FR"/>
        </w:rPr>
        <w:t xml:space="preserve"> (gens de mer migrants) ci-dessus</w:t>
      </w:r>
      <w:r w:rsidR="00AE3E83" w:rsidRPr="00AE3E83">
        <w:rPr>
          <w:b/>
          <w:bCs/>
          <w:lang w:val="fr-FR"/>
        </w:rPr>
        <w:t>.</w:t>
      </w:r>
    </w:p>
    <w:p w14:paraId="7F25B339" w14:textId="6C949105" w:rsidR="00C57D8A" w:rsidRPr="008D7DC7" w:rsidRDefault="00C57D8A" w:rsidP="00A90C8E">
      <w:pPr>
        <w:pStyle w:val="H23G"/>
      </w:pPr>
      <w:r>
        <w:rPr>
          <w:lang w:val="fr-FR"/>
        </w:rPr>
        <w:tab/>
      </w:r>
      <w:r>
        <w:rPr>
          <w:lang w:val="fr-FR"/>
        </w:rPr>
        <w:tab/>
        <w:t>Prochain rapport périodique</w:t>
      </w:r>
    </w:p>
    <w:p w14:paraId="45ADF6BA" w14:textId="7ECA6518" w:rsidR="00446FE5" w:rsidRPr="00A90C8E" w:rsidRDefault="00C57D8A" w:rsidP="00A90C8E">
      <w:pPr>
        <w:pStyle w:val="SingleTxtG"/>
        <w:rPr>
          <w:b/>
          <w:bCs/>
          <w:lang w:val="fr-FR"/>
        </w:rPr>
      </w:pPr>
      <w:r w:rsidRPr="00AE3E83">
        <w:rPr>
          <w:lang w:val="fr-FR"/>
        </w:rPr>
        <w:t>79</w:t>
      </w:r>
      <w:r w:rsidR="00AE3E83" w:rsidRPr="00AE3E83">
        <w:rPr>
          <w:lang w:val="fr-FR"/>
        </w:rPr>
        <w:t>.</w:t>
      </w:r>
      <w:r w:rsidRPr="00A90C8E">
        <w:rPr>
          <w:lang w:val="fr-FR"/>
        </w:rPr>
        <w:tab/>
      </w:r>
      <w:r w:rsidRPr="00A90C8E">
        <w:rPr>
          <w:b/>
          <w:bCs/>
          <w:lang w:val="fr-FR"/>
        </w:rPr>
        <w:t>Le troisième rapport périodique de l</w:t>
      </w:r>
      <w:r w:rsidR="000925D2">
        <w:rPr>
          <w:b/>
          <w:bCs/>
          <w:lang w:val="fr-FR"/>
        </w:rPr>
        <w:t>’</w:t>
      </w:r>
      <w:r w:rsidRPr="00A90C8E">
        <w:rPr>
          <w:b/>
          <w:bCs/>
          <w:lang w:val="fr-FR"/>
        </w:rPr>
        <w:t xml:space="preserve">État Partie est attendu le </w:t>
      </w:r>
      <w:r w:rsidR="000925D2" w:rsidRPr="00AE3E83">
        <w:rPr>
          <w:b/>
          <w:bCs/>
          <w:lang w:val="fr-FR"/>
        </w:rPr>
        <w:t>1</w:t>
      </w:r>
      <w:r w:rsidR="000925D2" w:rsidRPr="000925D2">
        <w:rPr>
          <w:b/>
          <w:bCs/>
          <w:vertAlign w:val="superscript"/>
          <w:lang w:val="fr-FR"/>
        </w:rPr>
        <w:t>er</w:t>
      </w:r>
      <w:r w:rsidR="00AE3E83">
        <w:rPr>
          <w:b/>
          <w:bCs/>
          <w:lang w:val="fr-FR"/>
        </w:rPr>
        <w:t> </w:t>
      </w:r>
      <w:r w:rsidRPr="00A90C8E">
        <w:rPr>
          <w:b/>
          <w:bCs/>
          <w:lang w:val="fr-FR"/>
        </w:rPr>
        <w:t xml:space="preserve">janvier </w:t>
      </w:r>
      <w:r w:rsidRPr="00AE3E83">
        <w:rPr>
          <w:b/>
          <w:bCs/>
          <w:lang w:val="fr-FR"/>
        </w:rPr>
        <w:t>2031</w:t>
      </w:r>
      <w:r w:rsidRPr="00A90C8E">
        <w:rPr>
          <w:b/>
          <w:bCs/>
          <w:lang w:val="fr-FR"/>
        </w:rPr>
        <w:t xml:space="preserve"> au plus tard</w:t>
      </w:r>
      <w:r w:rsidR="00AE3E83" w:rsidRPr="00AE3E83">
        <w:rPr>
          <w:b/>
          <w:bCs/>
          <w:lang w:val="fr-FR"/>
        </w:rPr>
        <w:t>.</w:t>
      </w:r>
      <w:r w:rsidRPr="00A90C8E">
        <w:rPr>
          <w:b/>
          <w:bCs/>
          <w:lang w:val="fr-FR"/>
        </w:rPr>
        <w:t xml:space="preserve"> À une session antérieure à cette date, le Comité adoptera, au titre de la procédure simplifiée, une liste de points à traiter établie avant la soumission du rapport, à moins que l</w:t>
      </w:r>
      <w:r w:rsidR="000925D2">
        <w:rPr>
          <w:b/>
          <w:bCs/>
          <w:lang w:val="fr-FR"/>
        </w:rPr>
        <w:t>’</w:t>
      </w:r>
      <w:r w:rsidRPr="00A90C8E">
        <w:rPr>
          <w:b/>
          <w:bCs/>
          <w:lang w:val="fr-FR"/>
        </w:rPr>
        <w:t>État Partie ne décide expressément de soumettre son troisième rapport périodique selon la procédure ordinaire de présentation des rapports</w:t>
      </w:r>
      <w:r w:rsidR="00AE3E83" w:rsidRPr="00AE3E83">
        <w:rPr>
          <w:b/>
          <w:bCs/>
          <w:lang w:val="fr-FR"/>
        </w:rPr>
        <w:t>.</w:t>
      </w:r>
      <w:r w:rsidRPr="00A90C8E">
        <w:rPr>
          <w:b/>
          <w:bCs/>
          <w:lang w:val="fr-FR"/>
        </w:rPr>
        <w:t xml:space="preserve"> Le Comité appelle l</w:t>
      </w:r>
      <w:r w:rsidR="000925D2">
        <w:rPr>
          <w:b/>
          <w:bCs/>
          <w:lang w:val="fr-FR"/>
        </w:rPr>
        <w:t>’</w:t>
      </w:r>
      <w:r w:rsidRPr="00A90C8E">
        <w:rPr>
          <w:b/>
          <w:bCs/>
          <w:lang w:val="fr-FR"/>
        </w:rPr>
        <w:t>attention de l</w:t>
      </w:r>
      <w:r w:rsidR="000925D2">
        <w:rPr>
          <w:b/>
          <w:bCs/>
          <w:lang w:val="fr-FR"/>
        </w:rPr>
        <w:t>’</w:t>
      </w:r>
      <w:r w:rsidRPr="00A90C8E">
        <w:rPr>
          <w:b/>
          <w:bCs/>
          <w:lang w:val="fr-FR"/>
        </w:rPr>
        <w:t>État Partie sur ses directives harmonisées</w:t>
      </w:r>
      <w:r w:rsidRPr="00AE3E83">
        <w:rPr>
          <w:rStyle w:val="FootnoteReference"/>
        </w:rPr>
        <w:footnoteReference w:id="6"/>
      </w:r>
      <w:r w:rsidR="00AE3E83" w:rsidRPr="00AE3E83">
        <w:rPr>
          <w:b/>
          <w:bCs/>
          <w:lang w:val="fr-FR"/>
        </w:rPr>
        <w:t>.</w:t>
      </w:r>
    </w:p>
    <w:p w14:paraId="12293AEF" w14:textId="393A2DF8" w:rsidR="00C57D8A" w:rsidRPr="00C57D8A" w:rsidRDefault="00C57D8A" w:rsidP="00C57D8A">
      <w:pPr>
        <w:pStyle w:val="SingleTxtG"/>
        <w:spacing w:before="240" w:after="0"/>
        <w:jc w:val="center"/>
        <w:rPr>
          <w:u w:val="single"/>
        </w:rPr>
      </w:pPr>
      <w:r>
        <w:rPr>
          <w:u w:val="single"/>
        </w:rPr>
        <w:tab/>
      </w:r>
      <w:r>
        <w:rPr>
          <w:u w:val="single"/>
        </w:rPr>
        <w:tab/>
      </w:r>
      <w:r>
        <w:rPr>
          <w:u w:val="single"/>
        </w:rPr>
        <w:tab/>
      </w:r>
    </w:p>
    <w:sectPr w:rsidR="00C57D8A" w:rsidRPr="00C57D8A" w:rsidSect="00C57D8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8903" w14:textId="77777777" w:rsidR="00144CDF" w:rsidRDefault="00144CDF" w:rsidP="00F95C08">
      <w:pPr>
        <w:spacing w:line="240" w:lineRule="auto"/>
      </w:pPr>
    </w:p>
  </w:endnote>
  <w:endnote w:type="continuationSeparator" w:id="0">
    <w:p w14:paraId="2C23595B" w14:textId="77777777" w:rsidR="00144CDF" w:rsidRPr="00AC3823" w:rsidRDefault="00144CDF" w:rsidP="00AC3823">
      <w:pPr>
        <w:pStyle w:val="Footer"/>
      </w:pPr>
    </w:p>
  </w:endnote>
  <w:endnote w:type="continuationNotice" w:id="1">
    <w:p w14:paraId="08FFBDFD" w14:textId="77777777" w:rsidR="00144CDF" w:rsidRDefault="00144C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EC378" w14:textId="2F5E598E" w:rsidR="00C57D8A" w:rsidRPr="00C57D8A" w:rsidRDefault="00C57D8A" w:rsidP="00C57D8A">
    <w:pPr>
      <w:pStyle w:val="Footer"/>
      <w:tabs>
        <w:tab w:val="right" w:pos="9638"/>
      </w:tabs>
    </w:pPr>
    <w:r w:rsidRPr="00C57D8A">
      <w:rPr>
        <w:b/>
        <w:sz w:val="18"/>
      </w:rPr>
      <w:fldChar w:fldCharType="begin"/>
    </w:r>
    <w:r w:rsidRPr="00C57D8A">
      <w:rPr>
        <w:b/>
        <w:sz w:val="18"/>
      </w:rPr>
      <w:instrText xml:space="preserve"> PAGE  \* MERGEFORMAT </w:instrText>
    </w:r>
    <w:r w:rsidRPr="00C57D8A">
      <w:rPr>
        <w:b/>
        <w:sz w:val="18"/>
      </w:rPr>
      <w:fldChar w:fldCharType="separate"/>
    </w:r>
    <w:r w:rsidRPr="00C57D8A">
      <w:rPr>
        <w:b/>
        <w:noProof/>
        <w:sz w:val="18"/>
      </w:rPr>
      <w:t>2</w:t>
    </w:r>
    <w:r w:rsidRPr="00C57D8A">
      <w:rPr>
        <w:b/>
        <w:sz w:val="18"/>
      </w:rPr>
      <w:fldChar w:fldCharType="end"/>
    </w:r>
    <w:r>
      <w:rPr>
        <w:b/>
        <w:sz w:val="18"/>
      </w:rPr>
      <w:tab/>
    </w:r>
    <w:r>
      <w:t>GE.26-00294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FE54" w14:textId="30940903" w:rsidR="00C57D8A" w:rsidRPr="00C57D8A" w:rsidRDefault="00C57D8A" w:rsidP="00C57D8A">
    <w:pPr>
      <w:pStyle w:val="Footer"/>
      <w:tabs>
        <w:tab w:val="right" w:pos="9638"/>
      </w:tabs>
      <w:rPr>
        <w:b/>
        <w:sz w:val="18"/>
      </w:rPr>
    </w:pPr>
    <w:r>
      <w:t>GE.26-00294</w:t>
    </w:r>
    <w:r>
      <w:tab/>
    </w:r>
    <w:r w:rsidRPr="00C57D8A">
      <w:rPr>
        <w:b/>
        <w:sz w:val="18"/>
      </w:rPr>
      <w:fldChar w:fldCharType="begin"/>
    </w:r>
    <w:r w:rsidRPr="00C57D8A">
      <w:rPr>
        <w:b/>
        <w:sz w:val="18"/>
      </w:rPr>
      <w:instrText xml:space="preserve"> PAGE  \* MERGEFORMAT </w:instrText>
    </w:r>
    <w:r w:rsidRPr="00C57D8A">
      <w:rPr>
        <w:b/>
        <w:sz w:val="18"/>
      </w:rPr>
      <w:fldChar w:fldCharType="separate"/>
    </w:r>
    <w:r w:rsidRPr="00C57D8A">
      <w:rPr>
        <w:b/>
        <w:noProof/>
        <w:sz w:val="18"/>
      </w:rPr>
      <w:t>3</w:t>
    </w:r>
    <w:r w:rsidRPr="00C57D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DD85" w14:textId="70911CDE" w:rsidR="003D7914" w:rsidRPr="00C57D8A" w:rsidRDefault="00C57D8A" w:rsidP="00C57D8A">
    <w:pPr>
      <w:pStyle w:val="Footer"/>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92E0ED3" wp14:editId="1ABAD6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26-00294  (F)</w:t>
    </w:r>
    <w:r>
      <w:rPr>
        <w:noProof/>
        <w:sz w:val="20"/>
      </w:rPr>
      <w:drawing>
        <wp:anchor distT="0" distB="0" distL="114300" distR="114300" simplePos="0" relativeHeight="251660288" behindDoc="0" locked="0" layoutInCell="1" allowOverlap="1" wp14:anchorId="00212A4C" wp14:editId="1DBE3C96">
          <wp:simplePos x="0" y="0"/>
          <wp:positionH relativeFrom="margin">
            <wp:posOffset>5489575</wp:posOffset>
          </wp:positionH>
          <wp:positionV relativeFrom="margin">
            <wp:posOffset>8891905</wp:posOffset>
          </wp:positionV>
          <wp:extent cx="628650" cy="628650"/>
          <wp:effectExtent l="0" t="0" r="0" b="0"/>
          <wp:wrapNone/>
          <wp:docPr id="36205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250226    250226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472CC" w14:textId="77777777" w:rsidR="00144CDF" w:rsidRPr="00AC3823" w:rsidRDefault="00144CDF" w:rsidP="00AC3823">
      <w:pPr>
        <w:pStyle w:val="Footer"/>
        <w:tabs>
          <w:tab w:val="right" w:pos="2155"/>
        </w:tabs>
        <w:spacing w:after="80" w:line="240" w:lineRule="atLeast"/>
        <w:ind w:left="680"/>
        <w:rPr>
          <w:u w:val="single"/>
        </w:rPr>
      </w:pPr>
      <w:r>
        <w:rPr>
          <w:u w:val="single"/>
        </w:rPr>
        <w:tab/>
      </w:r>
    </w:p>
  </w:footnote>
  <w:footnote w:type="continuationSeparator" w:id="0">
    <w:p w14:paraId="72BD872A" w14:textId="77777777" w:rsidR="00144CDF" w:rsidRPr="00AC3823" w:rsidRDefault="00144CDF" w:rsidP="00AC3823">
      <w:pPr>
        <w:pStyle w:val="Footer"/>
        <w:tabs>
          <w:tab w:val="right" w:pos="2155"/>
        </w:tabs>
        <w:spacing w:after="80" w:line="240" w:lineRule="atLeast"/>
        <w:ind w:left="680"/>
        <w:rPr>
          <w:u w:val="single"/>
        </w:rPr>
      </w:pPr>
      <w:r>
        <w:rPr>
          <w:u w:val="single"/>
        </w:rPr>
        <w:tab/>
      </w:r>
    </w:p>
  </w:footnote>
  <w:footnote w:type="continuationNotice" w:id="1">
    <w:p w14:paraId="07B7817B" w14:textId="77777777" w:rsidR="00144CDF" w:rsidRPr="00AC3823" w:rsidRDefault="00144CDF">
      <w:pPr>
        <w:spacing w:line="240" w:lineRule="auto"/>
        <w:rPr>
          <w:sz w:val="2"/>
          <w:szCs w:val="2"/>
        </w:rPr>
      </w:pPr>
    </w:p>
  </w:footnote>
  <w:footnote w:id="2">
    <w:p w14:paraId="58906839" w14:textId="643F37B8" w:rsidR="00C57D8A" w:rsidRPr="0060558F" w:rsidRDefault="00C57D8A" w:rsidP="00C57D8A">
      <w:pPr>
        <w:pStyle w:val="FootnoteText"/>
      </w:pPr>
      <w:r>
        <w:rPr>
          <w:lang w:val="fr-FR"/>
        </w:rPr>
        <w:tab/>
      </w:r>
      <w:r w:rsidRPr="00DC42D6">
        <w:rPr>
          <w:sz w:val="20"/>
          <w:lang w:val="fr-FR"/>
        </w:rPr>
        <w:t>*</w:t>
      </w:r>
      <w:r>
        <w:rPr>
          <w:lang w:val="fr-FR"/>
        </w:rPr>
        <w:tab/>
        <w:t>Adoptées par le Comité à sa quarante et unième session (</w:t>
      </w:r>
      <w:r w:rsidR="00DC42D6" w:rsidRPr="00D34FB2">
        <w:rPr>
          <w:lang w:val="fr-FR"/>
        </w:rPr>
        <w:t>1</w:t>
      </w:r>
      <w:r w:rsidR="00DC42D6" w:rsidRPr="00DC42D6">
        <w:rPr>
          <w:vertAlign w:val="superscript"/>
          <w:lang w:val="fr-FR"/>
        </w:rPr>
        <w:t>er</w:t>
      </w:r>
      <w:r>
        <w:rPr>
          <w:lang w:val="fr-FR"/>
        </w:rPr>
        <w:t>-</w:t>
      </w:r>
      <w:r w:rsidRPr="00D34FB2">
        <w:rPr>
          <w:lang w:val="fr-FR"/>
        </w:rPr>
        <w:t>11</w:t>
      </w:r>
      <w:r>
        <w:rPr>
          <w:lang w:val="fr-FR"/>
        </w:rPr>
        <w:t xml:space="preserve"> décembre </w:t>
      </w:r>
      <w:r w:rsidRPr="00D34FB2">
        <w:rPr>
          <w:lang w:val="fr-FR"/>
        </w:rPr>
        <w:t>2025</w:t>
      </w:r>
      <w:r>
        <w:rPr>
          <w:lang w:val="fr-FR"/>
        </w:rPr>
        <w:t>)</w:t>
      </w:r>
      <w:r w:rsidR="00D34FB2" w:rsidRPr="00D34FB2">
        <w:rPr>
          <w:lang w:val="fr-FR"/>
        </w:rPr>
        <w:t>.</w:t>
      </w:r>
    </w:p>
  </w:footnote>
  <w:footnote w:id="3">
    <w:p w14:paraId="36FB45F3" w14:textId="65FE3502" w:rsidR="00C57D8A" w:rsidRPr="0060558F" w:rsidRDefault="00C57D8A" w:rsidP="00C57D8A">
      <w:pPr>
        <w:pStyle w:val="FootnoteText"/>
      </w:pPr>
      <w:r w:rsidRPr="0060558F">
        <w:rPr>
          <w:lang w:val="fr-FR"/>
        </w:rPr>
        <w:tab/>
      </w:r>
      <w:r w:rsidRPr="00D34FB2">
        <w:rPr>
          <w:rStyle w:val="FootnoteReference"/>
        </w:rPr>
        <w:footnoteRef/>
      </w:r>
      <w:r>
        <w:rPr>
          <w:lang w:val="fr-FR"/>
        </w:rPr>
        <w:tab/>
      </w:r>
      <w:hyperlink r:id="rId1" w:history="1">
        <w:r w:rsidRPr="008001D1">
          <w:rPr>
            <w:rStyle w:val="Hyperlink"/>
            <w:lang w:val="fr-FR"/>
          </w:rPr>
          <w:t>CMW/C/IDN/2</w:t>
        </w:r>
      </w:hyperlink>
      <w:r w:rsidR="00D34FB2" w:rsidRPr="00D34FB2">
        <w:rPr>
          <w:lang w:val="fr-FR"/>
        </w:rPr>
        <w:t>.</w:t>
      </w:r>
    </w:p>
  </w:footnote>
  <w:footnote w:id="4">
    <w:p w14:paraId="60B73CB0" w14:textId="502C2F2D" w:rsidR="00C57D8A" w:rsidRPr="0060558F" w:rsidRDefault="00C57D8A" w:rsidP="00C57D8A">
      <w:pPr>
        <w:pStyle w:val="FootnoteText"/>
      </w:pPr>
      <w:r w:rsidRPr="0060558F">
        <w:rPr>
          <w:lang w:val="fr-FR"/>
        </w:rPr>
        <w:tab/>
      </w:r>
      <w:r w:rsidRPr="00D34FB2">
        <w:rPr>
          <w:rStyle w:val="FootnoteReference"/>
        </w:rPr>
        <w:footnoteRef/>
      </w:r>
      <w:r>
        <w:rPr>
          <w:lang w:val="fr-FR"/>
        </w:rPr>
        <w:tab/>
        <w:t xml:space="preserve">Voir </w:t>
      </w:r>
      <w:hyperlink r:id="rId2" w:history="1">
        <w:r w:rsidRPr="008001D1">
          <w:rPr>
            <w:rStyle w:val="Hyperlink"/>
            <w:lang w:val="fr-FR"/>
          </w:rPr>
          <w:t>CMW/C/SR</w:t>
        </w:r>
        <w:r w:rsidR="00D34FB2" w:rsidRPr="00D34FB2">
          <w:rPr>
            <w:rStyle w:val="Hyperlink"/>
            <w:lang w:val="fr-FR"/>
          </w:rPr>
          <w:t>.</w:t>
        </w:r>
        <w:r w:rsidRPr="008001D1">
          <w:rPr>
            <w:rStyle w:val="Hyperlink"/>
            <w:lang w:val="fr-FR"/>
          </w:rPr>
          <w:t>611</w:t>
        </w:r>
      </w:hyperlink>
      <w:r>
        <w:rPr>
          <w:lang w:val="fr-FR"/>
        </w:rPr>
        <w:t xml:space="preserve"> et </w:t>
      </w:r>
      <w:hyperlink r:id="rId3" w:history="1">
        <w:r w:rsidRPr="008001D1">
          <w:rPr>
            <w:rStyle w:val="Hyperlink"/>
            <w:lang w:val="fr-FR"/>
          </w:rPr>
          <w:t>CMW/C/SR</w:t>
        </w:r>
        <w:r w:rsidR="00D34FB2" w:rsidRPr="00D34FB2">
          <w:rPr>
            <w:rStyle w:val="Hyperlink"/>
            <w:lang w:val="fr-FR"/>
          </w:rPr>
          <w:t>.</w:t>
        </w:r>
        <w:r w:rsidRPr="008001D1">
          <w:rPr>
            <w:rStyle w:val="Hyperlink"/>
            <w:lang w:val="fr-FR"/>
          </w:rPr>
          <w:t>613</w:t>
        </w:r>
      </w:hyperlink>
      <w:r w:rsidR="00D34FB2" w:rsidRPr="00D34FB2">
        <w:rPr>
          <w:lang w:val="fr-FR"/>
        </w:rPr>
        <w:t>.</w:t>
      </w:r>
    </w:p>
  </w:footnote>
  <w:footnote w:id="5">
    <w:p w14:paraId="70A01BBA" w14:textId="7B122E85" w:rsidR="00C57D8A" w:rsidRPr="00951428" w:rsidRDefault="00C57D8A" w:rsidP="00C57D8A">
      <w:pPr>
        <w:pStyle w:val="FootnoteText"/>
      </w:pPr>
      <w:r w:rsidRPr="0060558F">
        <w:rPr>
          <w:lang w:val="fr-FR"/>
        </w:rPr>
        <w:tab/>
      </w:r>
      <w:r w:rsidRPr="00D34FB2">
        <w:rPr>
          <w:rStyle w:val="FootnoteReference"/>
        </w:rPr>
        <w:footnoteRef/>
      </w:r>
      <w:r>
        <w:rPr>
          <w:lang w:val="fr-FR"/>
        </w:rPr>
        <w:tab/>
      </w:r>
      <w:hyperlink r:id="rId4" w:history="1">
        <w:r w:rsidRPr="008001D1">
          <w:rPr>
            <w:rStyle w:val="Hyperlink"/>
            <w:lang w:val="fr-FR"/>
          </w:rPr>
          <w:t>CMW/C/IDN/QPR/2</w:t>
        </w:r>
      </w:hyperlink>
      <w:r w:rsidR="00D34FB2" w:rsidRPr="00D34FB2">
        <w:rPr>
          <w:lang w:val="fr-FR"/>
        </w:rPr>
        <w:t>.</w:t>
      </w:r>
    </w:p>
  </w:footnote>
  <w:footnote w:id="6">
    <w:p w14:paraId="4954AF12" w14:textId="28118A62" w:rsidR="00C57D8A" w:rsidRPr="0028762A" w:rsidRDefault="00C57D8A" w:rsidP="00C57D8A">
      <w:pPr>
        <w:pStyle w:val="FootnoteText"/>
      </w:pPr>
      <w:r>
        <w:rPr>
          <w:lang w:val="fr-FR"/>
        </w:rPr>
        <w:tab/>
      </w:r>
      <w:r w:rsidRPr="00D34FB2">
        <w:rPr>
          <w:rStyle w:val="FootnoteReference"/>
        </w:rPr>
        <w:footnoteRef/>
      </w:r>
      <w:r>
        <w:rPr>
          <w:lang w:val="fr-FR"/>
        </w:rPr>
        <w:tab/>
      </w:r>
      <w:hyperlink r:id="rId5" w:history="1">
        <w:r w:rsidRPr="008001D1">
          <w:rPr>
            <w:rStyle w:val="Hyperlink"/>
            <w:lang w:val="fr-FR"/>
          </w:rPr>
          <w:t>HRI/GEN/2/Rev</w:t>
        </w:r>
        <w:r w:rsidR="00D34FB2" w:rsidRPr="00D34FB2">
          <w:rPr>
            <w:rStyle w:val="Hyperlink"/>
            <w:lang w:val="fr-FR"/>
          </w:rPr>
          <w:t>.</w:t>
        </w:r>
        <w:r w:rsidRPr="008001D1">
          <w:rPr>
            <w:rStyle w:val="Hyperlink"/>
            <w:lang w:val="fr-FR"/>
          </w:rPr>
          <w:t>6</w:t>
        </w:r>
      </w:hyperlink>
      <w:r w:rsidR="00D34FB2" w:rsidRPr="00D34FB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0E74C" w14:textId="19C407FC" w:rsidR="00C57D8A" w:rsidRPr="00C57D8A" w:rsidRDefault="00C57D8A">
    <w:pPr>
      <w:pStyle w:val="Header"/>
    </w:pPr>
    <w:fldSimple w:instr=" TITLE  \* MERGEFORMAT ">
      <w:r>
        <w:t>CMW/C/IDN/CO/2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3685B" w14:textId="67741B7D" w:rsidR="00C57D8A" w:rsidRPr="00C57D8A" w:rsidRDefault="00C57D8A" w:rsidP="00C57D8A">
    <w:pPr>
      <w:pStyle w:val="Header"/>
      <w:jc w:val="right"/>
    </w:pPr>
    <w:fldSimple w:instr=" TITLE  \* MERGEFORMAT ">
      <w:r>
        <w:t>CMW/C/IDN/CO/2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865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C012308"/>
    <w:multiLevelType w:val="hybridMultilevel"/>
    <w:tmpl w:val="E4A40BD2"/>
    <w:lvl w:ilvl="0" w:tplc="477834E6">
      <w:start w:val="35"/>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BEF1B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30417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4E53D52"/>
    <w:multiLevelType w:val="hybridMultilevel"/>
    <w:tmpl w:val="3BFA606A"/>
    <w:lvl w:ilvl="0" w:tplc="294CACD0">
      <w:start w:val="6"/>
      <w:numFmt w:val="bullet"/>
      <w:lvlText w:val="-"/>
      <w:lvlJc w:val="left"/>
      <w:pPr>
        <w:ind w:left="720" w:hanging="360"/>
      </w:pPr>
      <w:rPr>
        <w:rFonts w:ascii="Times New Roman" w:eastAsiaTheme="minorEastAsia"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0D3B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610BBE"/>
    <w:multiLevelType w:val="hybridMultilevel"/>
    <w:tmpl w:val="B838DCE6"/>
    <w:lvl w:ilvl="0" w:tplc="EA80C4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7124FC"/>
    <w:multiLevelType w:val="hybridMultilevel"/>
    <w:tmpl w:val="57BAEA78"/>
    <w:lvl w:ilvl="0" w:tplc="8B082060">
      <w:start w:val="1"/>
      <w:numFmt w:val="decimal"/>
      <w:lvlText w:val="%1."/>
      <w:lvlJc w:val="left"/>
      <w:pPr>
        <w:ind w:left="1080" w:hanging="360"/>
      </w:pPr>
      <w:rPr>
        <w:rFonts w:hint="default"/>
        <w:b w:val="0"/>
        <w:b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345641227">
    <w:abstractNumId w:val="26"/>
  </w:num>
  <w:num w:numId="2" w16cid:durableId="1678071644">
    <w:abstractNumId w:val="18"/>
  </w:num>
  <w:num w:numId="3" w16cid:durableId="965700707">
    <w:abstractNumId w:val="13"/>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26"/>
  </w:num>
  <w:num w:numId="15" w16cid:durableId="164513509">
    <w:abstractNumId w:val="18"/>
  </w:num>
  <w:num w:numId="16" w16cid:durableId="932393506">
    <w:abstractNumId w:val="13"/>
  </w:num>
  <w:num w:numId="17" w16cid:durableId="1910993099">
    <w:abstractNumId w:val="26"/>
  </w:num>
  <w:num w:numId="18" w16cid:durableId="1069694734">
    <w:abstractNumId w:val="18"/>
  </w:num>
  <w:num w:numId="19" w16cid:durableId="519970373">
    <w:abstractNumId w:val="13"/>
  </w:num>
  <w:num w:numId="20" w16cid:durableId="906035593">
    <w:abstractNumId w:val="10"/>
  </w:num>
  <w:num w:numId="21" w16cid:durableId="257491036">
    <w:abstractNumId w:val="24"/>
  </w:num>
  <w:num w:numId="22" w16cid:durableId="2047677997">
    <w:abstractNumId w:val="17"/>
  </w:num>
  <w:num w:numId="23" w16cid:durableId="957219475">
    <w:abstractNumId w:val="11"/>
  </w:num>
  <w:num w:numId="24" w16cid:durableId="1309506507">
    <w:abstractNumId w:val="15"/>
  </w:num>
  <w:num w:numId="25" w16cid:durableId="1438136732">
    <w:abstractNumId w:val="25"/>
  </w:num>
  <w:num w:numId="26" w16cid:durableId="38673678">
    <w:abstractNumId w:val="23"/>
  </w:num>
  <w:num w:numId="27" w16cid:durableId="1284579773">
    <w:abstractNumId w:val="14"/>
  </w:num>
  <w:num w:numId="28" w16cid:durableId="865405149">
    <w:abstractNumId w:val="21"/>
  </w:num>
  <w:num w:numId="29" w16cid:durableId="468674048">
    <w:abstractNumId w:val="19"/>
  </w:num>
  <w:num w:numId="30" w16cid:durableId="1345353218">
    <w:abstractNumId w:val="16"/>
  </w:num>
  <w:num w:numId="31" w16cid:durableId="1973173768">
    <w:abstractNumId w:val="22"/>
  </w:num>
  <w:num w:numId="32" w16cid:durableId="430861439">
    <w:abstractNumId w:val="20"/>
  </w:num>
  <w:num w:numId="33" w16cid:durableId="1831481270">
    <w:abstractNumId w:val="28"/>
  </w:num>
  <w:num w:numId="34" w16cid:durableId="1494029236">
    <w:abstractNumId w:val="12"/>
  </w:num>
  <w:num w:numId="35" w16cid:durableId="388280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688"/>
    <w:rsid w:val="00017F94"/>
    <w:rsid w:val="00023842"/>
    <w:rsid w:val="000334F9"/>
    <w:rsid w:val="00045960"/>
    <w:rsid w:val="00055603"/>
    <w:rsid w:val="0007796D"/>
    <w:rsid w:val="00091211"/>
    <w:rsid w:val="000925D2"/>
    <w:rsid w:val="000B7790"/>
    <w:rsid w:val="000D5E93"/>
    <w:rsid w:val="000F2258"/>
    <w:rsid w:val="000F6FC5"/>
    <w:rsid w:val="000F7FCA"/>
    <w:rsid w:val="00111F2F"/>
    <w:rsid w:val="00115F34"/>
    <w:rsid w:val="00121716"/>
    <w:rsid w:val="0014365E"/>
    <w:rsid w:val="00144CDF"/>
    <w:rsid w:val="00164755"/>
    <w:rsid w:val="00176178"/>
    <w:rsid w:val="00176EF9"/>
    <w:rsid w:val="001A0EC7"/>
    <w:rsid w:val="001A2F69"/>
    <w:rsid w:val="001F525A"/>
    <w:rsid w:val="002001BB"/>
    <w:rsid w:val="0020630B"/>
    <w:rsid w:val="00223272"/>
    <w:rsid w:val="00246E5E"/>
    <w:rsid w:val="0024779E"/>
    <w:rsid w:val="00271497"/>
    <w:rsid w:val="00272C22"/>
    <w:rsid w:val="00287FA6"/>
    <w:rsid w:val="002A311B"/>
    <w:rsid w:val="002B3945"/>
    <w:rsid w:val="002C17D0"/>
    <w:rsid w:val="002D6899"/>
    <w:rsid w:val="002F32C8"/>
    <w:rsid w:val="00325DFE"/>
    <w:rsid w:val="00352072"/>
    <w:rsid w:val="00360461"/>
    <w:rsid w:val="003764F6"/>
    <w:rsid w:val="0038538B"/>
    <w:rsid w:val="003A3B83"/>
    <w:rsid w:val="003B1100"/>
    <w:rsid w:val="003D2C27"/>
    <w:rsid w:val="003D7215"/>
    <w:rsid w:val="003D7914"/>
    <w:rsid w:val="003E3960"/>
    <w:rsid w:val="004067D7"/>
    <w:rsid w:val="00416688"/>
    <w:rsid w:val="00446FE5"/>
    <w:rsid w:val="00452396"/>
    <w:rsid w:val="004B4DC6"/>
    <w:rsid w:val="004F36C4"/>
    <w:rsid w:val="00532636"/>
    <w:rsid w:val="005505B7"/>
    <w:rsid w:val="00573BE5"/>
    <w:rsid w:val="00577595"/>
    <w:rsid w:val="00580E5F"/>
    <w:rsid w:val="00586ED3"/>
    <w:rsid w:val="00596AA9"/>
    <w:rsid w:val="005A21E5"/>
    <w:rsid w:val="006102A5"/>
    <w:rsid w:val="00673E03"/>
    <w:rsid w:val="00684BFC"/>
    <w:rsid w:val="006A3DC8"/>
    <w:rsid w:val="006C3D63"/>
    <w:rsid w:val="0071601D"/>
    <w:rsid w:val="00730B2C"/>
    <w:rsid w:val="00746348"/>
    <w:rsid w:val="007875E5"/>
    <w:rsid w:val="007A396D"/>
    <w:rsid w:val="007A47E6"/>
    <w:rsid w:val="007A62E6"/>
    <w:rsid w:val="007B0D58"/>
    <w:rsid w:val="007B2F44"/>
    <w:rsid w:val="007E7035"/>
    <w:rsid w:val="008001D1"/>
    <w:rsid w:val="0080684C"/>
    <w:rsid w:val="0081139A"/>
    <w:rsid w:val="00812627"/>
    <w:rsid w:val="00826613"/>
    <w:rsid w:val="008519A4"/>
    <w:rsid w:val="00871C75"/>
    <w:rsid w:val="008776DC"/>
    <w:rsid w:val="008866D4"/>
    <w:rsid w:val="008A6B3B"/>
    <w:rsid w:val="008B6F2F"/>
    <w:rsid w:val="008E3C6A"/>
    <w:rsid w:val="008F572B"/>
    <w:rsid w:val="0092121E"/>
    <w:rsid w:val="009217A6"/>
    <w:rsid w:val="00936764"/>
    <w:rsid w:val="009705C8"/>
    <w:rsid w:val="009B63C8"/>
    <w:rsid w:val="009F1132"/>
    <w:rsid w:val="00A30353"/>
    <w:rsid w:val="00A32037"/>
    <w:rsid w:val="00A64B28"/>
    <w:rsid w:val="00A66871"/>
    <w:rsid w:val="00A673CD"/>
    <w:rsid w:val="00A73CD0"/>
    <w:rsid w:val="00A83953"/>
    <w:rsid w:val="00A854F9"/>
    <w:rsid w:val="00A857BC"/>
    <w:rsid w:val="00A90C8E"/>
    <w:rsid w:val="00AA06AE"/>
    <w:rsid w:val="00AC3823"/>
    <w:rsid w:val="00AE323C"/>
    <w:rsid w:val="00AE3E83"/>
    <w:rsid w:val="00B00181"/>
    <w:rsid w:val="00B11239"/>
    <w:rsid w:val="00B230DB"/>
    <w:rsid w:val="00B468DA"/>
    <w:rsid w:val="00B57063"/>
    <w:rsid w:val="00B765F7"/>
    <w:rsid w:val="00BA0CA9"/>
    <w:rsid w:val="00BD5A5A"/>
    <w:rsid w:val="00BF1601"/>
    <w:rsid w:val="00BF652A"/>
    <w:rsid w:val="00C02897"/>
    <w:rsid w:val="00C57D8A"/>
    <w:rsid w:val="00CE36E7"/>
    <w:rsid w:val="00CF2DF4"/>
    <w:rsid w:val="00D219BE"/>
    <w:rsid w:val="00D3439C"/>
    <w:rsid w:val="00D34FB2"/>
    <w:rsid w:val="00D40828"/>
    <w:rsid w:val="00D44B5B"/>
    <w:rsid w:val="00D519EB"/>
    <w:rsid w:val="00D521AC"/>
    <w:rsid w:val="00D80BAF"/>
    <w:rsid w:val="00DB1831"/>
    <w:rsid w:val="00DC42D6"/>
    <w:rsid w:val="00DD35CF"/>
    <w:rsid w:val="00DD380D"/>
    <w:rsid w:val="00DD3BFD"/>
    <w:rsid w:val="00DF6678"/>
    <w:rsid w:val="00E06211"/>
    <w:rsid w:val="00E85286"/>
    <w:rsid w:val="00EC44E9"/>
    <w:rsid w:val="00ED3472"/>
    <w:rsid w:val="00EF4631"/>
    <w:rsid w:val="00F37F2D"/>
    <w:rsid w:val="00F4085C"/>
    <w:rsid w:val="00F44931"/>
    <w:rsid w:val="00F577CE"/>
    <w:rsid w:val="00F660DF"/>
    <w:rsid w:val="00F709C9"/>
    <w:rsid w:val="00F762CB"/>
    <w:rsid w:val="00F822CC"/>
    <w:rsid w:val="00F902B9"/>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B8DF6"/>
  <w15:docId w15:val="{3A124A57-DA3C-45D4-B898-8B4D7BB8E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semiHidden/>
    <w:qFormat/>
    <w:rsid w:val="00FD0BE6"/>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06211"/>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E0621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621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evision">
    <w:name w:val="Revision"/>
    <w:hidden/>
    <w:uiPriority w:val="99"/>
    <w:semiHidden/>
    <w:rsid w:val="00C57D8A"/>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800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RES/73/19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MW/C/SR.613" TargetMode="External"/><Relationship Id="rId2" Type="http://schemas.openxmlformats.org/officeDocument/2006/relationships/hyperlink" Target="https://docs.un.org/fr/CMW/C/SR.611" TargetMode="External"/><Relationship Id="rId1" Type="http://schemas.openxmlformats.org/officeDocument/2006/relationships/hyperlink" Target="https://docs.un.org/fr/CMW/C/IDN/2" TargetMode="External"/><Relationship Id="rId5" Type="http://schemas.openxmlformats.org/officeDocument/2006/relationships/hyperlink" Target="https://docs.un.org/fr/HRI/GEN/2/Rev.6" TargetMode="External"/><Relationship Id="rId4" Type="http://schemas.openxmlformats.org/officeDocument/2006/relationships/hyperlink" Target="https://docs.un.org/fr/CMW/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3A92B-B998-4AEC-A07A-001DC07924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111</TotalTime>
  <Pages>20</Pages>
  <Words>11291</Words>
  <Characters>61653</Characters>
  <Application>Microsoft Office Word</Application>
  <DocSecurity>0</DocSecurity>
  <Lines>994</Lines>
  <Paragraphs>325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CMW/C/IDN/CO/2</dc:title>
  <dc:subject/>
  <dc:creator>Luisa PENA-MONTERO</dc:creator>
  <cp:keywords/>
  <cp:lastModifiedBy>Luisa PENA-MONTERO</cp:lastModifiedBy>
  <cp:revision>116</cp:revision>
  <cp:lastPrinted>2014-05-14T10:59:00Z</cp:lastPrinted>
  <dcterms:created xsi:type="dcterms:W3CDTF">2026-02-25T14:25:00Z</dcterms:created>
  <dcterms:modified xsi:type="dcterms:W3CDTF">2026-02-25T16:18:00Z</dcterms:modified>
</cp:coreProperties>
</file>