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2A355F" w14:paraId="0DBBE54A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596DE137" w14:textId="77777777" w:rsidR="006B3E27" w:rsidRPr="00C175A6" w:rsidRDefault="006B3E27" w:rsidP="002A4B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765D3C5" w14:textId="77777777" w:rsidR="006B3E27" w:rsidRPr="002A355F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2A355F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7A0FC5" w14:textId="627F48A5" w:rsidR="006B3E27" w:rsidRPr="002A355F" w:rsidRDefault="00ED4468" w:rsidP="00ED4468">
            <w:pPr>
              <w:bidi w:val="0"/>
              <w:rPr>
                <w:szCs w:val="20"/>
              </w:rPr>
            </w:pPr>
            <w:r w:rsidRPr="002A355F">
              <w:rPr>
                <w:sz w:val="40"/>
                <w:szCs w:val="20"/>
              </w:rPr>
              <w:t>CCPR</w:t>
            </w:r>
            <w:r w:rsidRPr="002A355F">
              <w:rPr>
                <w:szCs w:val="20"/>
              </w:rPr>
              <w:t>/C/139/2/Add.4</w:t>
            </w:r>
          </w:p>
        </w:tc>
      </w:tr>
      <w:tr w:rsidR="006B3E27" w:rsidRPr="002A355F" w14:paraId="2FA9CE77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C5810DC" w14:textId="77777777" w:rsidR="006B3E27" w:rsidRPr="002A355F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2A355F">
              <w:rPr>
                <w:noProof/>
                <w:sz w:val="56"/>
                <w:szCs w:val="56"/>
              </w:rPr>
              <w:drawing>
                <wp:inline distT="0" distB="0" distL="0" distR="0" wp14:anchorId="79E08B86" wp14:editId="365597EE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98BC4FA" w14:textId="77777777" w:rsidR="006B3E27" w:rsidRPr="002A355F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2A355F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2624709F" w14:textId="1F85A043" w:rsidR="006B3E27" w:rsidRPr="002A355F" w:rsidRDefault="00ED4468" w:rsidP="004B27E0">
            <w:pPr>
              <w:bidi w:val="0"/>
              <w:spacing w:before="240"/>
              <w:rPr>
                <w:szCs w:val="20"/>
              </w:rPr>
            </w:pPr>
            <w:r w:rsidRPr="002A355F">
              <w:rPr>
                <w:szCs w:val="20"/>
              </w:rPr>
              <w:t>Dist</w:t>
            </w:r>
            <w:r w:rsidR="004726B4" w:rsidRPr="002A355F">
              <w:rPr>
                <w:szCs w:val="20"/>
              </w:rPr>
              <w:t>r.:</w:t>
            </w:r>
            <w:r w:rsidRPr="002A355F">
              <w:rPr>
                <w:szCs w:val="20"/>
              </w:rPr>
              <w:t xml:space="preserve"> General</w:t>
            </w:r>
          </w:p>
          <w:p w14:paraId="76549706" w14:textId="77777777" w:rsidR="00C75A9C" w:rsidRPr="002A355F" w:rsidRDefault="00C75A9C" w:rsidP="00C75A9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A355F">
              <w:rPr>
                <w:szCs w:val="20"/>
              </w:rPr>
              <w:t>21 November 2023</w:t>
            </w:r>
          </w:p>
          <w:p w14:paraId="79804C2C" w14:textId="691F7190" w:rsidR="00ED4468" w:rsidRPr="002A355F" w:rsidRDefault="00ED4468" w:rsidP="00C75A9C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A355F">
              <w:rPr>
                <w:szCs w:val="20"/>
              </w:rPr>
              <w:t>Arabic</w:t>
            </w:r>
          </w:p>
          <w:p w14:paraId="62108ACD" w14:textId="7C1C9174" w:rsidR="00ED4468" w:rsidRPr="002A355F" w:rsidRDefault="00ED4468" w:rsidP="00ED4468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2A355F">
              <w:rPr>
                <w:szCs w:val="20"/>
              </w:rPr>
              <w:t>Origina</w:t>
            </w:r>
            <w:r w:rsidR="004726B4" w:rsidRPr="002A355F">
              <w:rPr>
                <w:szCs w:val="20"/>
              </w:rPr>
              <w:t xml:space="preserve">l: </w:t>
            </w:r>
            <w:r w:rsidRPr="002A355F">
              <w:rPr>
                <w:szCs w:val="20"/>
              </w:rPr>
              <w:t>English</w:t>
            </w:r>
          </w:p>
        </w:tc>
      </w:tr>
    </w:tbl>
    <w:p w14:paraId="471F8FF9" w14:textId="77777777" w:rsidR="00C75A9C" w:rsidRPr="002A355F" w:rsidRDefault="00C75A9C" w:rsidP="00C75A9C">
      <w:pPr>
        <w:pStyle w:val="SingleTxtGA"/>
        <w:spacing w:before="120" w:after="0"/>
        <w:ind w:left="0" w:right="283"/>
        <w:jc w:val="left"/>
        <w:rPr>
          <w:rFonts w:cs="Times New Roman"/>
          <w:b/>
          <w:bCs/>
          <w:color w:val="000000" w:themeColor="text1"/>
          <w:sz w:val="26"/>
          <w:szCs w:val="26"/>
          <w:rtl/>
          <w:lang w:val="ar-SA" w:eastAsia="zh-TW"/>
        </w:rPr>
      </w:pPr>
      <w:r w:rsidRPr="002A355F">
        <w:rPr>
          <w:b/>
          <w:bCs/>
          <w:sz w:val="26"/>
          <w:szCs w:val="26"/>
          <w:rtl/>
        </w:rPr>
        <w:t>اللجنة المعنية بحقوق الإنسان</w:t>
      </w:r>
    </w:p>
    <w:p w14:paraId="74A236A2" w14:textId="25B3263E" w:rsidR="00C75A9C" w:rsidRPr="002A355F" w:rsidRDefault="00C75A9C" w:rsidP="00582C06">
      <w:pPr>
        <w:pStyle w:val="HChGA"/>
        <w:rPr>
          <w:rFonts w:cs="Times New Roman"/>
          <w:sz w:val="34"/>
          <w:szCs w:val="34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تقرير عن متابعة الملاحظات الختامية للجنة المعنية بحقوق الإنسان</w:t>
      </w:r>
      <w:bookmarkStart w:id="0" w:name="_Toc506807534"/>
      <w:bookmarkEnd w:id="0"/>
      <w:r w:rsidRPr="002A355F">
        <w:rPr>
          <w:rStyle w:val="FootnoteReference"/>
          <w:sz w:val="26"/>
          <w:szCs w:val="26"/>
          <w:vertAlign w:val="baseline"/>
          <w:rtl/>
          <w:lang w:val="ar-SA" w:eastAsia="zh-TW"/>
        </w:rPr>
        <w:footnoteReference w:customMarkFollows="1" w:id="1"/>
        <w:t>*</w:t>
      </w:r>
    </w:p>
    <w:p w14:paraId="0E16E834" w14:textId="77777777" w:rsidR="00C75A9C" w:rsidRPr="002A355F" w:rsidRDefault="00C75A9C" w:rsidP="00582C06">
      <w:pPr>
        <w:pStyle w:val="H1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إضافة</w:t>
      </w:r>
    </w:p>
    <w:p w14:paraId="1FD6D667" w14:textId="77777777" w:rsidR="00C75A9C" w:rsidRPr="002A355F" w:rsidRDefault="00C75A9C" w:rsidP="00582C06">
      <w:pPr>
        <w:pStyle w:val="HCh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تقييم المعلومات المتعلقة بمتابعة الملاحظات الختامية بشأن نيجيريا</w:t>
      </w:r>
    </w:p>
    <w:p w14:paraId="0FEBFA26" w14:textId="5141BBE4" w:rsidR="00C75A9C" w:rsidRPr="002A355F" w:rsidRDefault="00C75A9C" w:rsidP="002A355F">
      <w:pPr>
        <w:pStyle w:val="SingleTxtG"/>
        <w:tabs>
          <w:tab w:val="left" w:pos="4962"/>
        </w:tabs>
        <w:bidi/>
        <w:spacing w:line="360" w:lineRule="exact"/>
        <w:ind w:left="5812" w:hanging="3544"/>
        <w:jc w:val="left"/>
        <w:textDirection w:val="tbRlV"/>
        <w:rPr>
          <w:rFonts w:eastAsiaTheme="minorEastAsia" w:hAnsi="Times New Roman" w:cs="Times New Roman" w:hint="default"/>
          <w:sz w:val="22"/>
          <w:szCs w:val="22"/>
          <w:rtl/>
          <w:lang w:val="ar-SA" w:eastAsia="zh-TW"/>
        </w:rPr>
      </w:pPr>
      <w:r w:rsidRPr="002A355F">
        <w:rPr>
          <w:rFonts w:eastAsiaTheme="minorEastAsia" w:hAnsi="Times New Roman"/>
          <w:i/>
          <w:iCs/>
          <w:sz w:val="22"/>
          <w:szCs w:val="22"/>
          <w:rtl/>
        </w:rPr>
        <w:t>الملاحظات الختامية (الدورة 12</w:t>
      </w:r>
      <w:r w:rsidR="004726B4" w:rsidRPr="002A355F">
        <w:rPr>
          <w:rFonts w:eastAsiaTheme="minorEastAsia" w:hAnsi="Times New Roman"/>
          <w:i/>
          <w:iCs/>
          <w:sz w:val="22"/>
          <w:szCs w:val="22"/>
          <w:rtl/>
        </w:rPr>
        <w:t>6):</w:t>
      </w:r>
      <w:r w:rsidR="004726B4" w:rsidRPr="002A355F">
        <w:rPr>
          <w:rFonts w:eastAsiaTheme="minorEastAsia" w:hAnsi="Times New Roman"/>
          <w:sz w:val="22"/>
          <w:szCs w:val="22"/>
          <w:rtl/>
        </w:rPr>
        <w:tab/>
      </w:r>
      <w:r w:rsidRPr="002A355F">
        <w:rPr>
          <w:rFonts w:eastAsiaTheme="minorEastAsia" w:hAnsi="Times New Roman" w:hint="default"/>
          <w:sz w:val="22"/>
          <w:szCs w:val="22"/>
          <w:rtl/>
        </w:rPr>
        <w:tab/>
      </w:r>
      <w:hyperlink r:id="rId9" w:history="1">
        <w:r w:rsidRPr="002A355F">
          <w:rPr>
            <w:rStyle w:val="Hyperlink"/>
            <w:lang w:val="en-US"/>
          </w:rPr>
          <w:t>CCPR/C/NGA/CO/2</w:t>
        </w:r>
      </w:hyperlink>
      <w:r w:rsidRPr="002A355F">
        <w:rPr>
          <w:rFonts w:eastAsiaTheme="minorEastAsia" w:hAnsi="Times New Roman"/>
          <w:sz w:val="22"/>
          <w:szCs w:val="22"/>
          <w:rtl/>
        </w:rPr>
        <w:t>، 19 تموز/</w:t>
      </w:r>
      <w:r w:rsidR="00885289" w:rsidRPr="002A355F">
        <w:rPr>
          <w:rFonts w:eastAsiaTheme="minorEastAsia" w:hAnsi="Times New Roman"/>
          <w:sz w:val="22"/>
          <w:szCs w:val="22"/>
          <w:rtl/>
        </w:rPr>
        <w:t xml:space="preserve"> </w:t>
      </w:r>
      <w:r w:rsidRPr="002A355F">
        <w:rPr>
          <w:rFonts w:eastAsiaTheme="minorEastAsia" w:hAnsi="Times New Roman"/>
          <w:sz w:val="22"/>
          <w:szCs w:val="22"/>
          <w:rtl/>
        </w:rPr>
        <w:t>يوليه 2019</w:t>
      </w:r>
    </w:p>
    <w:p w14:paraId="6AE83747" w14:textId="7E61FA48" w:rsidR="00C75A9C" w:rsidRPr="002A355F" w:rsidRDefault="00C75A9C" w:rsidP="00885289">
      <w:pPr>
        <w:pStyle w:val="SingleTxtG"/>
        <w:tabs>
          <w:tab w:val="left" w:pos="4962"/>
        </w:tabs>
        <w:bidi/>
        <w:spacing w:line="360" w:lineRule="exact"/>
        <w:ind w:left="5812" w:hanging="3544"/>
        <w:jc w:val="lowKashida"/>
        <w:textDirection w:val="tbRlV"/>
        <w:rPr>
          <w:rFonts w:eastAsiaTheme="minorEastAsia" w:hAnsi="Times New Roman" w:cs="Times New Roman" w:hint="default"/>
          <w:sz w:val="22"/>
          <w:szCs w:val="22"/>
          <w:rtl/>
          <w:lang w:val="ar-SA" w:eastAsia="zh-TW"/>
        </w:rPr>
      </w:pPr>
      <w:r w:rsidRPr="002A355F">
        <w:rPr>
          <w:rFonts w:eastAsiaTheme="minorEastAsia" w:hAnsi="Times New Roman"/>
          <w:i/>
          <w:iCs/>
          <w:sz w:val="22"/>
          <w:szCs w:val="22"/>
          <w:rtl/>
        </w:rPr>
        <w:t>الفقرات المشمولة بالمتابعة:</w:t>
      </w:r>
      <w:r w:rsidRPr="002A355F">
        <w:rPr>
          <w:rFonts w:eastAsiaTheme="minorEastAsia" w:hAnsi="Times New Roman"/>
          <w:sz w:val="22"/>
          <w:szCs w:val="22"/>
          <w:rtl/>
        </w:rPr>
        <w:tab/>
      </w:r>
      <w:r w:rsidRPr="002A355F">
        <w:rPr>
          <w:rFonts w:eastAsiaTheme="minorEastAsia" w:hAnsi="Times New Roman" w:hint="default"/>
          <w:sz w:val="22"/>
          <w:szCs w:val="22"/>
          <w:rtl/>
        </w:rPr>
        <w:tab/>
      </w:r>
      <w:r w:rsidRPr="002A355F">
        <w:rPr>
          <w:rFonts w:eastAsiaTheme="minorEastAsia" w:hAnsi="Times New Roman"/>
          <w:sz w:val="22"/>
          <w:szCs w:val="22"/>
          <w:rtl/>
        </w:rPr>
        <w:t>23 و29 و31</w:t>
      </w:r>
    </w:p>
    <w:p w14:paraId="699D96D3" w14:textId="6E43C37D" w:rsidR="00C75A9C" w:rsidRPr="002A355F" w:rsidRDefault="00C75A9C" w:rsidP="002A355F">
      <w:pPr>
        <w:pStyle w:val="SingleTxtG"/>
        <w:tabs>
          <w:tab w:val="left" w:pos="4962"/>
        </w:tabs>
        <w:bidi/>
        <w:spacing w:line="360" w:lineRule="exact"/>
        <w:ind w:left="5812" w:hanging="3544"/>
        <w:jc w:val="left"/>
        <w:textDirection w:val="tbRlV"/>
        <w:rPr>
          <w:rFonts w:eastAsiaTheme="minorEastAsia" w:hAnsi="Times New Roman" w:cs="Times New Roman" w:hint="default"/>
          <w:sz w:val="22"/>
          <w:szCs w:val="22"/>
          <w:rtl/>
          <w:lang w:val="ar-SA" w:eastAsia="zh-TW"/>
        </w:rPr>
      </w:pPr>
      <w:r w:rsidRPr="002A355F">
        <w:rPr>
          <w:rFonts w:eastAsiaTheme="minorEastAsia" w:hAnsi="Times New Roman"/>
          <w:i/>
          <w:iCs/>
          <w:sz w:val="22"/>
          <w:szCs w:val="22"/>
          <w:rtl/>
        </w:rPr>
        <w:t>المعلومات الواردة من الدولة الطرف:</w:t>
      </w:r>
      <w:r w:rsidRPr="002A355F">
        <w:rPr>
          <w:rFonts w:eastAsiaTheme="minorEastAsia" w:hAnsi="Times New Roman" w:hint="default"/>
          <w:sz w:val="22"/>
          <w:szCs w:val="22"/>
          <w:rtl/>
        </w:rPr>
        <w:tab/>
      </w:r>
      <w:r w:rsidRPr="002A355F">
        <w:rPr>
          <w:rFonts w:eastAsiaTheme="minorEastAsia" w:hAnsi="Times New Roman"/>
          <w:sz w:val="22"/>
          <w:szCs w:val="22"/>
          <w:rtl/>
        </w:rPr>
        <w:tab/>
      </w:r>
      <w:hyperlink r:id="rId10" w:history="1">
        <w:r w:rsidRPr="002A355F">
          <w:rPr>
            <w:rStyle w:val="Hyperlink"/>
            <w:lang w:val="en-US"/>
          </w:rPr>
          <w:t>CCPR/C/NGA/FCO/2</w:t>
        </w:r>
      </w:hyperlink>
      <w:r w:rsidRPr="002A355F">
        <w:rPr>
          <w:rFonts w:eastAsiaTheme="minorEastAsia" w:hAnsi="Times New Roman"/>
          <w:sz w:val="22"/>
          <w:szCs w:val="22"/>
          <w:rtl/>
        </w:rPr>
        <w:t>، 7 آذار/</w:t>
      </w:r>
      <w:r w:rsidR="00885289" w:rsidRPr="002A355F">
        <w:rPr>
          <w:rFonts w:eastAsiaTheme="minorEastAsia" w:hAnsi="Times New Roman"/>
          <w:sz w:val="22"/>
          <w:szCs w:val="22"/>
          <w:rtl/>
        </w:rPr>
        <w:t xml:space="preserve"> </w:t>
      </w:r>
      <w:r w:rsidRPr="002A355F">
        <w:rPr>
          <w:rFonts w:eastAsiaTheme="minorEastAsia" w:hAnsi="Times New Roman"/>
          <w:sz w:val="22"/>
          <w:szCs w:val="22"/>
          <w:rtl/>
        </w:rPr>
        <w:t>مارس 2022</w:t>
      </w:r>
    </w:p>
    <w:p w14:paraId="5DB01C8E" w14:textId="312FAAA7" w:rsidR="00C75A9C" w:rsidRPr="002A355F" w:rsidRDefault="00C75A9C" w:rsidP="002A355F">
      <w:pPr>
        <w:pStyle w:val="SingleTxtG"/>
        <w:tabs>
          <w:tab w:val="left" w:pos="4962"/>
        </w:tabs>
        <w:bidi/>
        <w:spacing w:line="360" w:lineRule="exact"/>
        <w:ind w:left="5812" w:hanging="3544"/>
        <w:jc w:val="left"/>
        <w:textDirection w:val="tbRlV"/>
        <w:rPr>
          <w:rFonts w:eastAsiaTheme="minorEastAsia" w:hAnsi="Times New Roman" w:cs="Times New Roman" w:hint="default"/>
          <w:sz w:val="22"/>
          <w:szCs w:val="22"/>
          <w:rtl/>
          <w:lang w:val="ar-SA" w:eastAsia="zh-TW"/>
        </w:rPr>
      </w:pPr>
      <w:r w:rsidRPr="002A355F">
        <w:rPr>
          <w:rFonts w:eastAsiaTheme="minorEastAsia" w:hAnsi="Times New Roman"/>
          <w:i/>
          <w:iCs/>
          <w:sz w:val="22"/>
          <w:szCs w:val="22"/>
          <w:rtl/>
        </w:rPr>
        <w:t>المعلومات الواردة من الجهات صاحبة المصلحة:</w:t>
      </w:r>
      <w:r w:rsidRPr="002A355F">
        <w:rPr>
          <w:rFonts w:eastAsiaTheme="minorEastAsia" w:hAnsi="Times New Roman"/>
          <w:sz w:val="22"/>
          <w:szCs w:val="22"/>
          <w:rtl/>
        </w:rPr>
        <w:tab/>
      </w:r>
      <w:hyperlink r:id="rId11" w:history="1">
        <w:r w:rsidRPr="002A355F">
          <w:rPr>
            <w:rStyle w:val="Hyperlink"/>
            <w:rFonts w:eastAsiaTheme="minorEastAsia" w:hAnsi="Times New Roman"/>
            <w:sz w:val="22"/>
            <w:szCs w:val="22"/>
            <w:rtl/>
          </w:rPr>
          <w:t>شعب بيافرا الأصلي</w:t>
        </w:r>
      </w:hyperlink>
      <w:r w:rsidRPr="002A355F">
        <w:rPr>
          <w:rFonts w:eastAsiaTheme="minorEastAsia" w:hAnsi="Times New Roman"/>
          <w:sz w:val="22"/>
          <w:szCs w:val="22"/>
          <w:rtl/>
        </w:rPr>
        <w:t xml:space="preserve">، 23 تموز/يوليه </w:t>
      </w:r>
      <w:r w:rsidRPr="002E7066">
        <w:rPr>
          <w:rFonts w:eastAsiaTheme="minorEastAsia" w:hAnsi="Times New Roman"/>
          <w:spacing w:val="-5"/>
          <w:sz w:val="22"/>
          <w:szCs w:val="22"/>
          <w:rtl/>
        </w:rPr>
        <w:t xml:space="preserve">2020؛ </w:t>
      </w:r>
      <w:hyperlink r:id="rId12" w:history="1">
        <w:r w:rsidRPr="002E7066">
          <w:rPr>
            <w:rStyle w:val="Hyperlink"/>
            <w:rFonts w:eastAsiaTheme="minorEastAsia" w:hAnsi="Times New Roman"/>
            <w:spacing w:val="-5"/>
            <w:sz w:val="22"/>
            <w:szCs w:val="22"/>
            <w:rtl/>
          </w:rPr>
          <w:t>حملة اليوبيل ومؤسسة ستيفانوس</w:t>
        </w:r>
      </w:hyperlink>
      <w:r w:rsidRPr="002A355F">
        <w:rPr>
          <w:rFonts w:eastAsiaTheme="minorEastAsia" w:hAnsi="Times New Roman"/>
          <w:sz w:val="22"/>
          <w:szCs w:val="22"/>
          <w:rtl/>
        </w:rPr>
        <w:t>، 17 تموز/يوليه 2023</w:t>
      </w:r>
      <w:bookmarkStart w:id="1" w:name="_Hlk142660268"/>
      <w:bookmarkEnd w:id="1"/>
    </w:p>
    <w:p w14:paraId="48444FBF" w14:textId="2A142EA3" w:rsidR="00C75A9C" w:rsidRPr="002A355F" w:rsidRDefault="00C75A9C" w:rsidP="00885289">
      <w:pPr>
        <w:pStyle w:val="SingleTxtG"/>
        <w:tabs>
          <w:tab w:val="left" w:pos="4962"/>
        </w:tabs>
        <w:bidi/>
        <w:spacing w:line="360" w:lineRule="exact"/>
        <w:ind w:left="5812" w:hanging="3544"/>
        <w:jc w:val="lowKashida"/>
        <w:textDirection w:val="tbRlV"/>
        <w:rPr>
          <w:rFonts w:eastAsiaTheme="minorEastAsia" w:hAnsi="Times New Roman" w:cs="Times New Roman" w:hint="default"/>
          <w:sz w:val="22"/>
          <w:szCs w:val="22"/>
          <w:rtl/>
          <w:lang w:val="ar-SA" w:eastAsia="zh-TW"/>
        </w:rPr>
      </w:pPr>
      <w:r w:rsidRPr="002A355F">
        <w:rPr>
          <w:rFonts w:eastAsiaTheme="minorEastAsia" w:hAnsi="Times New Roman"/>
          <w:i/>
          <w:iCs/>
          <w:sz w:val="22"/>
          <w:szCs w:val="22"/>
          <w:rtl/>
        </w:rPr>
        <w:t>تقييم اللجنة:</w:t>
      </w:r>
      <w:r w:rsidRPr="002A355F">
        <w:rPr>
          <w:rFonts w:eastAsiaTheme="minorEastAsia" w:hAnsi="Times New Roman" w:hint="default"/>
          <w:sz w:val="22"/>
          <w:szCs w:val="22"/>
          <w:rtl/>
        </w:rPr>
        <w:tab/>
      </w:r>
      <w:r w:rsidRPr="002A355F">
        <w:rPr>
          <w:rFonts w:eastAsiaTheme="minorEastAsia" w:hAnsi="Times New Roman"/>
          <w:sz w:val="22"/>
          <w:szCs w:val="22"/>
          <w:rtl/>
        </w:rPr>
        <w:tab/>
        <w:t>23[باء] و29[جيم] و31[جيم]</w:t>
      </w:r>
    </w:p>
    <w:p w14:paraId="7FB43C42" w14:textId="7E5D4986" w:rsidR="00C75A9C" w:rsidRPr="002A355F" w:rsidRDefault="00C75A9C" w:rsidP="00C75A9C">
      <w:pPr>
        <w:pStyle w:val="H1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الفقرة 2</w:t>
      </w:r>
      <w:r w:rsidR="004726B4" w:rsidRPr="002A355F">
        <w:rPr>
          <w:rtl/>
        </w:rPr>
        <w:t xml:space="preserve">3: </w:t>
      </w:r>
      <w:r w:rsidRPr="002A355F">
        <w:rPr>
          <w:rtl/>
        </w:rPr>
        <w:t>وفيات الأمهات والحقوق الإنجابية وإنهاء الحمل</w:t>
      </w:r>
    </w:p>
    <w:p w14:paraId="4078A311" w14:textId="063EAD1C" w:rsidR="00C75A9C" w:rsidRPr="002A355F" w:rsidRDefault="00C75A9C" w:rsidP="00C75A9C">
      <w:pPr>
        <w:pStyle w:val="SingleTxtGA"/>
        <w:rPr>
          <w:rFonts w:eastAsiaTheme="minorEastAsia" w:cs="Times New Roman"/>
          <w:b/>
          <w:bCs/>
          <w:rtl/>
          <w:lang w:val="ar-SA" w:eastAsia="zh-TW"/>
        </w:rPr>
      </w:pPr>
      <w:r w:rsidRPr="002A355F">
        <w:rPr>
          <w:rFonts w:eastAsiaTheme="minorEastAsia"/>
          <w:rtl/>
        </w:rPr>
        <w:tab/>
      </w:r>
      <w:r w:rsidRPr="002A355F">
        <w:rPr>
          <w:rFonts w:eastAsiaTheme="minorEastAsia"/>
          <w:b/>
          <w:bCs/>
          <w:rtl/>
        </w:rPr>
        <w:t>ينبغي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للدولة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الطرف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تقوم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بما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يلي: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(أ)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تعزيز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جهودها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الرامية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حصول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النساء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والفتيات،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دون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عوائق،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خدمات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الصحة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الجنسية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والإنجابية،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بما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ذلك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إمكانية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حصولهن،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جميع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الظروف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إطار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السرية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وبطريقة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فعالة،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الرعاية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الصحية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الجيدة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قبل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الولادة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وبعد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الإجهاض؛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و(ب)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مراجعة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تشريعاتها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الحصول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خدمات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الإجهاض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بطريقة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مأمونة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وقانونية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وفعالة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حالة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وجود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خطر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حياة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وصحة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المرأة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الفتاة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الحامل،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إذا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كان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استمرار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الحمل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حتى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الولادة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يمكن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يسبب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للمرأة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الفتاة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الحامل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ألماً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معاناة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شديدين،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سيما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إذا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نجم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الحمل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اغتصاب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سفاح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المحارم،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أو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إذا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كان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بقاء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الجنين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قيد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الحياة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مستبعداً؛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و(ج)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عدم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تعرُّض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النساء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والفتيات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اللائي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يلجأن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الإجهاض،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فضلاً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ممارسي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الرعاية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الصحية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الذين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يساعدونهن،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لعقوبات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جنائية؛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و(د)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حصول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النساء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والرجال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والمراهقين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جميع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أنحاء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البلد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معلومات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وتثقيف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جيدَين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وقائمَين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الأدلة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بشأن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الصحة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الجنسية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والإنجابية،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ووسائل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منع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الحمل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المناسبة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والميسورة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التكلفة.</w:t>
      </w:r>
    </w:p>
    <w:p w14:paraId="6F149D03" w14:textId="193A2D60" w:rsidR="00C75A9C" w:rsidRPr="002A355F" w:rsidRDefault="00C75A9C" w:rsidP="00C75A9C">
      <w:pPr>
        <w:pStyle w:val="H23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</w:r>
      <w:r w:rsidRPr="002A355F">
        <w:rPr>
          <w:rFonts w:eastAsiaTheme="minorEastAsia"/>
          <w:rtl/>
        </w:rPr>
        <w:tab/>
        <w:t>موجز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الواردة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</w:t>
      </w:r>
    </w:p>
    <w:p w14:paraId="04D87421" w14:textId="6BE34DDD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منذ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2019،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درَّبت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العاملين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بورنو؛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وأنشأت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لجاناً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لرصد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والاستجابة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الواقعة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الشرقي؛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وأنشأت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إدارة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ومنصة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الإنجابية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والمواليد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والأطفال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والمراهقين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والمسنين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بالإضافة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التغذية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الشرقي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تحسين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تنسيق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وتنفيذ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الأنشطة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الرامية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الأطفال؛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وأقرّت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مشروع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قانون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2021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ينص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الرصد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الفعال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ومراجعتها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والوقاية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منها؛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وأنشأت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منصة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إلكترونية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لرصد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والاستجابة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البيانات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المرافق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المناطق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الريفية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الفقيرة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لتحسين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التخطيط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وصنع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القرار.</w:t>
      </w:r>
    </w:p>
    <w:p w14:paraId="7EEBC929" w14:textId="46D185A0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وتتخذ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خطوات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لإحداث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تحوُّل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المأمون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وتوفير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الرعاية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بعد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للنيجيريات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الإنجاب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الـ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36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إقليم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العاصمة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الاتحادية،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التركيز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وضع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مبادئ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توجيهية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بشأن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العلاجي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القانوني،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وبناء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القدرات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مجال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الرعاية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المأمون،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والحوار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المجتمعي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بشأن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المأمون.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وسيجري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تنشيط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المرافق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وسيعزِّز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إنشاء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للتأمين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التغطية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الشاملة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ويُغني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الإنفاق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الشخصي.</w:t>
      </w:r>
    </w:p>
    <w:p w14:paraId="36912C6C" w14:textId="1CB6CA73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ويجري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أيضاً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اتخاذ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تدابير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لتحسين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ودعم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التوسع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توفير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الجيدة،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ذلك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الموافقة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سياسة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لجعل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واللوازم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مجانية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مرافق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العامة.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وُضعت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مبادئ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توجيهية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وأدلة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تدريبية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رئيسية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لتيسير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تنفيذ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البرنامج،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الاتحادية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ملتزمة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بتوفير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الأموال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لشراء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لوازم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ويخضع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نطاق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وسائل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المتاحة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البلد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للتوسع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المستمر،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طرح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منتجات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جديدة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توفر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استقلالية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محسّنة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وخيارات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متزايدة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المستفيدين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والمستفيدات.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ويقدَّم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التدريب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المستمر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لمقدمي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بشأن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تقديم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المشورة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يتعلق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الوسائل.</w:t>
      </w:r>
    </w:p>
    <w:p w14:paraId="7A61EEE4" w14:textId="45FE40E1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وترتكز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الخطة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الاستراتيجية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الثانية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للتنمية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2018-2022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السياسة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الجديدة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(201</w:t>
      </w:r>
      <w:r w:rsidR="004726B4" w:rsidRPr="002A355F">
        <w:rPr>
          <w:rFonts w:eastAsiaTheme="minorEastAsia"/>
          <w:rtl/>
        </w:rPr>
        <w:t>6)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وتتخذ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نهجاً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أكثر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شمولاً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وعموماً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وتكاملاً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مجال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وتتعاون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وزارة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الاتحادية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الوزارة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الاتحادية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للعمل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والعمالة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للتعجيل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بتنفيذ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زيادة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إجازة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المدفوعة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الأجر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16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أسبوعاً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18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أسبوعاً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ومواصلة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الدعوة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تمديدها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24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أسبوعاً.</w:t>
      </w:r>
    </w:p>
    <w:p w14:paraId="1A16A1DB" w14:textId="46636815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إطار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جهود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أطلق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وزير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12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تشرين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الأول/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أكتوبر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2020،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خلال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تنسيق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الشراكات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صاحبة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المصلحة،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منصة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الإنجابية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والمواليد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والأطفال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والمراهقين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والمسنين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بالإضافة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التغذية،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تسعى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تحسين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رفاه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النساء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والأطفال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والمراهقين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والمسنين.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ونظراً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لاتساع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تغطية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شبكة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الهاتف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المحمول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البلد،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تخطط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لاستخدام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التكنولوجيات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المحمولة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مجال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أوجه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عدم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المساواة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الإنجابية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وإنهاء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الحمل.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وسوف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يُسنّ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تشريع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لمساعدة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سلطات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العامة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اعتماد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التكنولوجيات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المحمولة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مجال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وجه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السرعة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الثغرات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المسافة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والمهارات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وتعزيز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مثل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الالتزام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بمضادات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الفيروسات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العكوسة،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والوقاية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العدوى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المنقولة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جنسياً،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والرعاية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وبعد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الولادة.</w:t>
      </w:r>
    </w:p>
    <w:p w14:paraId="714C204D" w14:textId="606649DC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موجز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المعلومات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الواردة</w:t>
      </w:r>
      <w:r w:rsidR="002A355F" w:rsidRPr="002A355F">
        <w:rPr>
          <w:rtl/>
        </w:rPr>
        <w:t xml:space="preserve"> </w:t>
      </w:r>
      <w:r w:rsidRPr="002A355F">
        <w:rPr>
          <w:rtl/>
        </w:rPr>
        <w:t>من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الجهات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صاحبة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المصلحة</w:t>
      </w:r>
    </w:p>
    <w:p w14:paraId="108030B2" w14:textId="22C3877C" w:rsidR="00C75A9C" w:rsidRPr="002A355F" w:rsidRDefault="00C75A9C" w:rsidP="00C75A9C">
      <w:pPr>
        <w:pStyle w:val="H4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حملة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اليوبيل</w:t>
      </w:r>
      <w:r w:rsidR="002A355F" w:rsidRPr="002A355F">
        <w:rPr>
          <w:rtl/>
        </w:rPr>
        <w:t xml:space="preserve"> </w:t>
      </w:r>
      <w:r w:rsidRPr="002A355F">
        <w:rPr>
          <w:rtl/>
        </w:rPr>
        <w:t>ومؤسسة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ستيفانوس</w:t>
      </w:r>
    </w:p>
    <w:p w14:paraId="20D8E6EC" w14:textId="4FD567A8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إن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تغطية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شبكة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الهاتف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المحمول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مستقرة،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المناطق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الريفية،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ويمكن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تتأثر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بحالة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الطقس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والظروف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الأخرى.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الضروري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إيجاد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وسائل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أخرى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لإيصال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المناطق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الريفية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تتوفر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تغطية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كاملة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وموثوقة.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وينبغي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إعطاء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الأولوية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لتوفير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مراكز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طبية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بكامل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طاقتها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ومجهزة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تجهيزاً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جيداً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المناطق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الريفية،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معظم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المناطق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الريفية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تفتقر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هذه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المرافق.</w:t>
      </w:r>
    </w:p>
    <w:p w14:paraId="3C1F9F6F" w14:textId="2FE31C0D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تقييم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اللجنة</w:t>
      </w:r>
    </w:p>
    <w:p w14:paraId="24344BE7" w14:textId="77777777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>[باء]</w:t>
      </w:r>
    </w:p>
    <w:p w14:paraId="0550A9F3" w14:textId="779E4A9E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ترحب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بالجهود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المبذولة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الأطفال،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ولزيادة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توفير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الجيدة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أنحاء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تأسف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لعدم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تقديم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الخطوات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المتخذة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أجل: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(أ)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تعديل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التشريعات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لضمان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الحصول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بطريقة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مأمونة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وقانونية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وفعالة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حالة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وجود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خطر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حياة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وصحة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المرأة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الحامل،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إذا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استمرار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حتى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يمكن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يسبب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للمرأة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الحامل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ألماً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معاناة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شديدين،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إذا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نجم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اغتصاب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سفاح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المحارم،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إذا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بقاء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الجنين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الحياة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مستبعداً؛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و(ب)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ضمان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عدم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تعرُّض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النساء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والفتيات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اللائي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يلجأن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فضلاً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ممارسي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الرعاية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الذين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يساعدونهن،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لعقوبات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جنائية.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وتطلب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إضافية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التدابير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المتخذة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المحيطة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بالولادة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ووفيات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الأطفال،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فضلاً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خطوات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اتُخذت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لمراجعة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تشريعات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بإتاحة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وضمان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عدم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فرض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عقوبات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جنائية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النساء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والفتيات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اللائي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يلجأن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الإجهاض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ممارسي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الرعاية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الصحية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الذين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يساعدونهن.</w:t>
      </w:r>
    </w:p>
    <w:p w14:paraId="02947844" w14:textId="61969F85" w:rsidR="00C75A9C" w:rsidRPr="002A355F" w:rsidRDefault="00C75A9C" w:rsidP="00C75A9C">
      <w:pPr>
        <w:pStyle w:val="H1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الفقرة</w:t>
      </w:r>
      <w:r w:rsidR="002A355F" w:rsidRPr="002A355F">
        <w:rPr>
          <w:rtl/>
        </w:rPr>
        <w:t xml:space="preserve"> </w:t>
      </w:r>
      <w:r w:rsidRPr="002A355F">
        <w:rPr>
          <w:rtl/>
        </w:rPr>
        <w:t>2</w:t>
      </w:r>
      <w:r w:rsidR="004726B4" w:rsidRPr="002A355F">
        <w:rPr>
          <w:rtl/>
        </w:rPr>
        <w:t>9: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العنف</w:t>
      </w:r>
      <w:r w:rsidR="002A355F" w:rsidRPr="002A355F">
        <w:rPr>
          <w:rtl/>
        </w:rPr>
        <w:t xml:space="preserve"> </w:t>
      </w:r>
      <w:r w:rsidRPr="002A355F">
        <w:rPr>
          <w:rtl/>
        </w:rPr>
        <w:t>بين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الطوائف</w:t>
      </w:r>
      <w:r w:rsidR="002A355F" w:rsidRPr="002A355F">
        <w:rPr>
          <w:rtl/>
        </w:rPr>
        <w:t xml:space="preserve"> </w:t>
      </w:r>
      <w:r w:rsidRPr="002A355F">
        <w:rPr>
          <w:rtl/>
        </w:rPr>
        <w:t>والجماعات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العرقية</w:t>
      </w:r>
    </w:p>
    <w:p w14:paraId="14D689E5" w14:textId="7D44B93E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b/>
          <w:bCs/>
          <w:rtl/>
        </w:rPr>
        <w:tab/>
        <w:t>ينبغي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للدولة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الطرف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تعزز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جهودها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أجل: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(أ)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السلامة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والأمن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المنطقة،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بسبل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منها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توفير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مآوٍ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آمنة،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سيما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للنساء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والأطفال؛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و(ب)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ضمان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التحقيق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جميع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الهجمات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وأعمال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العنف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الجماعات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العرقية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والادعاءات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المتعلقة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بإفراط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الجهات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الحكومية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في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استخدام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القوة،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وتقديم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المسؤولين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عن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ذلك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إلى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العدالة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ومنح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الضحايا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الجبر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الكامل.</w:t>
      </w:r>
    </w:p>
    <w:p w14:paraId="0574CAB9" w14:textId="2BA17277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موجز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المعلومات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الواردة</w:t>
      </w:r>
      <w:r w:rsidR="002A355F" w:rsidRPr="002A355F">
        <w:rPr>
          <w:rtl/>
        </w:rPr>
        <w:t xml:space="preserve"> </w:t>
      </w:r>
      <w:r w:rsidRPr="002A355F">
        <w:rPr>
          <w:rtl/>
        </w:rPr>
        <w:t>من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الدولة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الطرف</w:t>
      </w:r>
      <w:bookmarkStart w:id="2" w:name="_Hlk124687106"/>
    </w:p>
    <w:p w14:paraId="6C91CBFC" w14:textId="6ED9DD55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2019،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دخل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والدفاع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المدني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-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حراس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-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النفاذ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كجزء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حراس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التابع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الاتحادية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الذي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وُضع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المزارعين.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ونشرت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الدفاع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000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3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حارس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حراس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لإحباط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الهجمات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والنزاعات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والرعاة،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أجزاء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بينو،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وكادونا،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وناساراوا،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والنيجر،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وبلاتو،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وتارابا،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أخرى،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ولتعزيز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ثقة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المزارعين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مزارعهم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خوف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الهجمات.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وتشمل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التدابير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الرامية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ضمان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السلامة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والأمن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المنطقة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بناء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القدرات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لزيادة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الهياكل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الأساسية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الحيوية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للأهداف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المحصّنة،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ووضع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استراتيجية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للحماية.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2021،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وُضع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مشروع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سياسة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بشأن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المدنيين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والتخفيف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الأضرار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تلحق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بهم،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وعرضته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وزارة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الداخلية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للحصول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إسهامات.</w:t>
      </w:r>
    </w:p>
    <w:p w14:paraId="304B65E7" w14:textId="3243F619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موجز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المعلومات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الواردة</w:t>
      </w:r>
      <w:r w:rsidR="002A355F" w:rsidRPr="002A355F">
        <w:rPr>
          <w:rtl/>
        </w:rPr>
        <w:t xml:space="preserve"> </w:t>
      </w:r>
      <w:r w:rsidRPr="002A355F">
        <w:rPr>
          <w:rtl/>
        </w:rPr>
        <w:t>من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الجهات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صاحبة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المصلحة</w:t>
      </w:r>
    </w:p>
    <w:bookmarkEnd w:id="2"/>
    <w:p w14:paraId="5791235C" w14:textId="5D26172A" w:rsidR="00C75A9C" w:rsidRPr="002A355F" w:rsidRDefault="00C75A9C" w:rsidP="00C75A9C">
      <w:pPr>
        <w:pStyle w:val="H4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شعب</w:t>
      </w:r>
      <w:r w:rsidR="002A355F" w:rsidRPr="002A355F">
        <w:rPr>
          <w:rtl/>
        </w:rPr>
        <w:t xml:space="preserve"> </w:t>
      </w:r>
      <w:r w:rsidRPr="002A355F">
        <w:rPr>
          <w:rtl/>
        </w:rPr>
        <w:t>بيافرا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الأصلي</w:t>
      </w:r>
      <w:r w:rsidR="002A355F" w:rsidRPr="002A355F">
        <w:rPr>
          <w:rtl/>
        </w:rPr>
        <w:t xml:space="preserve"> </w:t>
      </w:r>
      <w:r w:rsidRPr="002A355F">
        <w:rPr>
          <w:rtl/>
        </w:rPr>
        <w:t>وحملة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اليوبيل</w:t>
      </w:r>
      <w:r w:rsidR="002A355F" w:rsidRPr="002A355F">
        <w:rPr>
          <w:rtl/>
        </w:rPr>
        <w:t xml:space="preserve"> </w:t>
      </w:r>
      <w:r w:rsidRPr="002A355F">
        <w:rPr>
          <w:rtl/>
        </w:rPr>
        <w:t>ومؤسسة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ستيفانوس</w:t>
      </w:r>
    </w:p>
    <w:p w14:paraId="76067575" w14:textId="247719BD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تشير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كلتا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ورقتي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الطائفي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مستمر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تموز/يوليه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2019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الرغم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الجهود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تبذلها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أفادت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اليوبيل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ومؤسسة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ستيفانوس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المسلح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ازداد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تزايداً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كبيراً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وبأن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فاعلة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جديدة،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مثل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يُسمى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غرب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أفريقيا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التابعة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الإسلامية،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وعصابات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المسلحين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التابعة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لطائفة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الفولاني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الإسلامية،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اضطلعت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بأدوار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أعمال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العنف،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ذلك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تنفيذ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الإعدام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والمعاملة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اللاإنسانية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والمهينة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للمدنيين،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وحرق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المنازل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وأماكن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العبادة،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وخطف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النساء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والفتيات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واستعبادهن،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وتنفيذ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التحول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القسري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الدين.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وأشار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شعب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بيافرا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الأصلي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وقوع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إطلاق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النار،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هناك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أدلة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كثيرة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الهجمات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شنها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رعاة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تابعون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لطائفة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الفولاني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شعب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إغبو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جنوب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شرق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نيجيريا،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تُرتكب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عقاب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وتهدف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النقل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القسري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لسكان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إغبو،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هجوم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واسع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النطاق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ومنهجي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المدنيين.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وأشار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شعب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بيافرا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الأصلي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أيضاً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أفراد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شعب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الماجيري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وغيره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الشعوب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مُنعوا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الدخول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الولايات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مثل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أبيا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وإينوغو.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تقدِّم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السلطات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المسؤولين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ذلك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العدالة،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تكفل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دفع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التعويضات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للضحايا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وعائلاتهم.</w:t>
      </w:r>
    </w:p>
    <w:p w14:paraId="70D4FF10" w14:textId="6C18A9E0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وأفادت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اليوبيل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ومؤسسة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ستيفانوس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بمقتل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نحو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014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5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مسيحياً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الإسلاميين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والجماعات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المسلحة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الأخرى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كانون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الثاني/يناير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2023،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وبمقتل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أكثر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500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8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مسيحي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و417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مسلماً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مهاجمين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جهاديين،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فيهم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مسلحون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تابعون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لطائفة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الفولاني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وجماعة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بوكو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حرام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يُسمى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ولاية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غرب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أفريقيا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التابعة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لتنظيم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الإسلامية،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وذلك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الفترة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تشرين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الأول/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أكتوبر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2019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وأيلول/سبتمبر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</w:t>
      </w:r>
      <w:r w:rsidR="004726B4" w:rsidRPr="002A355F">
        <w:rPr>
          <w:rFonts w:eastAsiaTheme="minorEastAsia"/>
          <w:rtl/>
        </w:rPr>
        <w:t>1.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ذلك،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فإن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المسلحين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الإسلاميين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ليسوا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المرتكبين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الوحيدين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لمثل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هذه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الفظائع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البشعة.</w:t>
      </w:r>
    </w:p>
    <w:p w14:paraId="364A08DE" w14:textId="701C6022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تقييم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اللجنة</w:t>
      </w:r>
    </w:p>
    <w:p w14:paraId="5142F075" w14:textId="77777777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>[جيم]</w:t>
      </w:r>
    </w:p>
    <w:p w14:paraId="100FA11B" w14:textId="00303B4F" w:rsidR="00C75A9C" w:rsidRPr="002A355F" w:rsidRDefault="00465FF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</w:r>
      <w:r w:rsidR="00C75A9C" w:rsidRPr="002A355F">
        <w:rPr>
          <w:rFonts w:eastAsiaTheme="minorEastAsia"/>
          <w:rtl/>
        </w:rPr>
        <w:t>بينما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تحيط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علماً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بالمعلومات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المقدمة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بشأن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نشر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حراس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المزارع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والجهود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يبذلونها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وبشأن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مشروع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السياسة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الوطنية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بحماية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المدنيين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وتخفيف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الأضرار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تلحق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بهم،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فإنها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تشعر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بالقلق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إزاء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التقارير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تفيد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بحدوث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زيادة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كبيرة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العنف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الطائفي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الذي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يرتكبه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الرعاة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والجماعات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الإسلامية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ضد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المدنيين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واستمرار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إفلات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المسؤولين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تلك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الأفعال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العقاب.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وعلاوة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ذلك،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تأسف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لعدم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وجود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التحقيقات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حالات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إفراط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الجهات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الحكومية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استخدام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القوة،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ونتائج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تلك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التحقيقات،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ولعدم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وجود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منح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أي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تعويضات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للضحايا.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وتكرر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توصيتها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وتطلب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مزيداً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مشروع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السياسة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الوطنية،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وما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إذا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كان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قد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صدر،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وعن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تنفيذه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والآثار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قد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تنجم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عنه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حيث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الحد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العنف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وضمان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السلامة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والأمن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="00C75A9C" w:rsidRPr="002A355F">
        <w:rPr>
          <w:rFonts w:eastAsiaTheme="minorEastAsia"/>
          <w:rtl/>
        </w:rPr>
        <w:t>المنطقة.</w:t>
      </w:r>
    </w:p>
    <w:p w14:paraId="42A4522A" w14:textId="53103B0B" w:rsidR="00C75A9C" w:rsidRPr="002A355F" w:rsidRDefault="00C75A9C" w:rsidP="00C75A9C">
      <w:pPr>
        <w:pStyle w:val="H1GA"/>
        <w:rPr>
          <w:rFonts w:cs="Times New Roman"/>
          <w:rtl/>
          <w:lang w:val="ar-SA" w:eastAsia="zh-TW"/>
        </w:rPr>
      </w:pPr>
      <w:r w:rsidRPr="002A355F">
        <w:rPr>
          <w:rtl/>
        </w:rPr>
        <w:lastRenderedPageBreak/>
        <w:tab/>
      </w:r>
      <w:r w:rsidRPr="002A355F">
        <w:rPr>
          <w:rtl/>
        </w:rPr>
        <w:tab/>
        <w:t>الفقرة</w:t>
      </w:r>
      <w:r w:rsidR="002A355F" w:rsidRPr="002A355F">
        <w:rPr>
          <w:rtl/>
        </w:rPr>
        <w:t xml:space="preserve"> </w:t>
      </w:r>
      <w:r w:rsidRPr="002A355F">
        <w:rPr>
          <w:rtl/>
        </w:rPr>
        <w:t>3</w:t>
      </w:r>
      <w:r w:rsidR="004726B4" w:rsidRPr="002A355F">
        <w:rPr>
          <w:rtl/>
        </w:rPr>
        <w:t>1: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النزاع</w:t>
      </w:r>
      <w:r w:rsidR="002A355F" w:rsidRPr="002A355F">
        <w:rPr>
          <w:rtl/>
        </w:rPr>
        <w:t xml:space="preserve"> </w:t>
      </w:r>
      <w:r w:rsidRPr="002A355F">
        <w:rPr>
          <w:rtl/>
        </w:rPr>
        <w:t>مع</w:t>
      </w:r>
      <w:r w:rsidR="002A355F" w:rsidRPr="002A355F">
        <w:rPr>
          <w:rtl/>
        </w:rPr>
        <w:t xml:space="preserve"> </w:t>
      </w:r>
      <w:r w:rsidRPr="002A355F">
        <w:rPr>
          <w:rtl/>
        </w:rPr>
        <w:t>جماعة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بوكو</w:t>
      </w:r>
      <w:r w:rsidR="002A355F" w:rsidRPr="002A355F">
        <w:rPr>
          <w:rtl/>
        </w:rPr>
        <w:t xml:space="preserve"> </w:t>
      </w:r>
      <w:r w:rsidRPr="002A355F">
        <w:rPr>
          <w:rtl/>
        </w:rPr>
        <w:t>حرام</w:t>
      </w:r>
      <w:r w:rsidR="002A355F" w:rsidRPr="002A355F">
        <w:rPr>
          <w:rtl/>
        </w:rPr>
        <w:t xml:space="preserve"> </w:t>
      </w:r>
      <w:r w:rsidRPr="002A355F">
        <w:rPr>
          <w:rtl/>
        </w:rPr>
        <w:t>وحماية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المدنيين</w:t>
      </w:r>
    </w:p>
    <w:p w14:paraId="34F0E86E" w14:textId="68DF84BD" w:rsidR="00C75A9C" w:rsidRPr="002A355F" w:rsidRDefault="00C75A9C" w:rsidP="00C75A9C">
      <w:pPr>
        <w:pStyle w:val="SingleTxtGA"/>
        <w:rPr>
          <w:rFonts w:ascii="Times New Roman Bold" w:eastAsiaTheme="minorEastAsia" w:hAnsi="Times New Roman Bold" w:cs="Times New Roman"/>
          <w:spacing w:val="4"/>
          <w:rtl/>
          <w:lang w:val="ar-SA" w:eastAsia="zh-TW"/>
        </w:rPr>
      </w:pP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ab/>
        <w:t>ينبغي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للدولة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الطرف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تجري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تحقيقات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سريعة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ونزيهة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وفعالة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في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الادعاءات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المتعلقة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بانتهاكات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حقوق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الإنسان،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سواء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التي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ارتكبتها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جهات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حكومية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أو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غير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حكومية،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في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سياق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النزاع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مع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جماعة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بوكو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حرام،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أجل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التعرف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على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المسؤولين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عنها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ومقاضاتهم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ومعاقبتهم،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وضمان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حصول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الضحايا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على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سبل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انتصاف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فعالة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وجبر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ما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أصابهم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أضرار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جبراً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كاملاً.</w:t>
      </w:r>
      <w:r w:rsidR="002A355F" w:rsidRPr="002A355F">
        <w:rPr>
          <w:rFonts w:ascii="Times New Roman Bold" w:eastAsiaTheme="minorEastAsia" w:hAnsi="Times New Roman Bold"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وينبغي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تتخذ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خطوات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لزيادة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شفافية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التحقيقات،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بوسائل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منها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نشر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نتائجها.</w:t>
      </w:r>
      <w:r w:rsidR="002A355F" w:rsidRPr="002A355F">
        <w:rPr>
          <w:rFonts w:ascii="Times New Roman Bold" w:eastAsiaTheme="minorEastAsia" w:hAnsi="Times New Roman Bold"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وينبغي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تتخذ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الدولة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الطرف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تدابير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لضمان</w:t>
      </w:r>
      <w:r w:rsidR="002A355F" w:rsidRPr="002A355F">
        <w:rPr>
          <w:rFonts w:ascii="Times New Roman Bold" w:eastAsiaTheme="minorEastAsia" w:hAnsi="Times New Roman Bold" w:hint="cs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سلامة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السكان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المتضررين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من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النزاع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وأمنهم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ولمنع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انتهاك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حقوقهم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الإنسانية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على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يد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أي</w:t>
      </w:r>
      <w:r w:rsidR="002A355F" w:rsidRPr="002A355F">
        <w:rPr>
          <w:rFonts w:ascii="Times New Roman Bold" w:eastAsiaTheme="minorEastAsia" w:hAnsi="Times New Roman Bold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طرف</w:t>
      </w:r>
      <w:r w:rsidR="002A355F" w:rsidRPr="002A355F">
        <w:rPr>
          <w:rFonts w:ascii="Times New Roman Bold" w:eastAsiaTheme="minorEastAsia" w:hAnsi="Times New Roman Bold" w:hint="cs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في</w:t>
      </w:r>
      <w:r w:rsidR="002A355F" w:rsidRPr="002A355F">
        <w:rPr>
          <w:rFonts w:ascii="Times New Roman Bold" w:eastAsiaTheme="minorEastAsia" w:hAnsi="Times New Roman Bold" w:hint="cs"/>
          <w:b/>
          <w:bCs/>
          <w:spacing w:val="4"/>
          <w:rtl/>
        </w:rPr>
        <w:t xml:space="preserve"> </w:t>
      </w:r>
      <w:r w:rsidRPr="002A355F">
        <w:rPr>
          <w:rFonts w:ascii="Times New Roman Bold" w:eastAsiaTheme="minorEastAsia" w:hAnsi="Times New Roman Bold"/>
          <w:b/>
          <w:bCs/>
          <w:spacing w:val="4"/>
          <w:rtl/>
        </w:rPr>
        <w:t>النزاع.</w:t>
      </w:r>
    </w:p>
    <w:p w14:paraId="19118F44" w14:textId="56DB0DD9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موجز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المعلومات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الواردة</w:t>
      </w:r>
      <w:r w:rsidR="002A355F" w:rsidRPr="002A355F">
        <w:rPr>
          <w:rtl/>
        </w:rPr>
        <w:t xml:space="preserve"> </w:t>
      </w:r>
      <w:r w:rsidRPr="002A355F">
        <w:rPr>
          <w:rtl/>
        </w:rPr>
        <w:t>من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الدولة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الطرف</w:t>
      </w:r>
    </w:p>
    <w:p w14:paraId="51B1EC3C" w14:textId="286E9815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بالإضافة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الدستور،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فإن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قانون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(منع)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الإرهاب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(المعدّل)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(2013</w:t>
      </w:r>
      <w:r w:rsidR="004726B4" w:rsidRPr="002A355F">
        <w:rPr>
          <w:rFonts w:eastAsiaTheme="minorEastAsia"/>
          <w:rtl/>
        </w:rPr>
        <w:t>)،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وخطة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العمل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الوطنية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لمنع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العنيف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ومكافحته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(201</w:t>
      </w:r>
      <w:r w:rsidR="004726B4" w:rsidRPr="002A355F">
        <w:rPr>
          <w:rFonts w:eastAsiaTheme="minorEastAsia"/>
          <w:rtl/>
        </w:rPr>
        <w:t>7)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واستراتيجية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القومي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(201</w:t>
      </w:r>
      <w:r w:rsidR="004726B4" w:rsidRPr="002A355F">
        <w:rPr>
          <w:rFonts w:eastAsiaTheme="minorEastAsia"/>
          <w:rtl/>
        </w:rPr>
        <w:t>9)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كلها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أطر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مؤسسية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صلة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الشرقي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أنحاء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نيجيريا.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أصدر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رئيس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أركان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الجيش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توجيهاً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سياساتياً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للقادة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لمنع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الانتهاكات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وتحسين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الامتثال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للقوانين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توجيه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يقوم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أفراد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الجيش.</w:t>
      </w:r>
    </w:p>
    <w:p w14:paraId="31C08D0B" w14:textId="4BE0BE92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وتم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تعزيز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"اتفاق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الخدمات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النيجيريين"،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وهو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عقد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اجتماعي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الحكومة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والشعب،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الوزارات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والوكالات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طريق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موظفين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مسؤولين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للاستجابة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للشكاوى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المقدمة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الجمهور،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يكفل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الانتصاف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المظالم.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ويجري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تدريب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الموظفين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إدارات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الشؤون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القانونية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إجراء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تحقيقات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شاملة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انتهاكات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الإنسان.</w:t>
      </w:r>
    </w:p>
    <w:p w14:paraId="42EFB144" w14:textId="75A1606E" w:rsidR="00C75A9C" w:rsidRPr="002A355F" w:rsidRDefault="00C75A9C" w:rsidP="00C75A9C">
      <w:pPr>
        <w:pStyle w:val="SingleTxtGA"/>
        <w:rPr>
          <w:rFonts w:eastAsiaTheme="minorEastAsia" w:cs="Times New Roman"/>
          <w:spacing w:val="2"/>
          <w:rtl/>
          <w:lang w:val="ar-SA" w:eastAsia="zh-TW"/>
        </w:rPr>
      </w:pPr>
      <w:r w:rsidRPr="002A355F">
        <w:rPr>
          <w:rFonts w:eastAsiaTheme="minorEastAsia"/>
          <w:spacing w:val="2"/>
          <w:rtl/>
        </w:rPr>
        <w:tab/>
        <w:t>ونُفذت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مشاريع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وأنشطة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شتّى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تركّز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التثقيف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والتوعية،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والحوار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مع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المجتمعات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المحلية،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وإعادة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إدماج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المتطرفين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بعد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إصلاحهم،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وذلك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بهدف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وقف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التشدد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البلد،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والحد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أنشطة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العنف،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وتغيير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سلوك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المتطرفين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العنيفين،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وتعزيز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القيم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الوطنية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الأساسية،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إطار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برنامج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مكافحة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التطرف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العنيف.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وعلاوة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ذلك،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أُدخلت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مناهج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دراسية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مجال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حقوق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الإنسان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مؤسسات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التدريب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التابعة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لمختلف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هيئات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القوات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المسلحة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وقوة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الشرطة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النيجيرية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وغيرها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وكالات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إنفاذ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القانون،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ونظّمت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الحكومة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التثقيف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والتدريب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مجال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حقوق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الإنسان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لأفراد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الشرطة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والجيش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خلال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اللجنة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الوطنية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لحقوق</w:t>
      </w:r>
      <w:r w:rsidR="002A355F" w:rsidRPr="002A355F">
        <w:rPr>
          <w:rFonts w:eastAsiaTheme="minorEastAsia" w:hint="cs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الإنسان.</w:t>
      </w:r>
    </w:p>
    <w:p w14:paraId="0070687B" w14:textId="5A3B738E" w:rsidR="00C75A9C" w:rsidRPr="002A355F" w:rsidRDefault="00C75A9C" w:rsidP="00C75A9C">
      <w:pPr>
        <w:pStyle w:val="SingleTxtGA"/>
        <w:rPr>
          <w:rFonts w:eastAsiaTheme="minorEastAsia" w:cs="Times New Roman"/>
          <w:spacing w:val="2"/>
          <w:rtl/>
          <w:lang w:val="ar-SA" w:eastAsia="zh-TW"/>
        </w:rPr>
      </w:pPr>
      <w:r w:rsidRPr="002A355F">
        <w:rPr>
          <w:rFonts w:eastAsiaTheme="minorEastAsia"/>
          <w:spacing w:val="2"/>
          <w:rtl/>
        </w:rPr>
        <w:tab/>
        <w:t>وتعطي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السياسة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الوطنية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للنازحين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داخلياً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(201</w:t>
      </w:r>
      <w:r w:rsidR="004726B4" w:rsidRPr="002A355F">
        <w:rPr>
          <w:rFonts w:eastAsiaTheme="minorEastAsia"/>
          <w:spacing w:val="2"/>
          <w:rtl/>
        </w:rPr>
        <w:t>2)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الأولوية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لحماية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النازحات،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وتضع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إطاراً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للسعي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رد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الحق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ومحاسبة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المنتهكين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الجهات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الحكومية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وغير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الحكومية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انتهاكات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حقوق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الإنسان.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وتستمر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حالياً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إعادة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توطين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النازحين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داخلياً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وإعادة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تأهيلهم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الأجزاء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المتضررة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شمال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شرق</w:t>
      </w:r>
      <w:r w:rsidR="002A355F" w:rsidRPr="002A355F">
        <w:rPr>
          <w:rFonts w:eastAsiaTheme="minorEastAsia" w:hint="cs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نيجيريا.</w:t>
      </w:r>
    </w:p>
    <w:p w14:paraId="7364E3F0" w14:textId="7F13C0D8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ولعمليات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شرق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نيجيريا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ثلاثة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أهداف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متزامنة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يصعب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تحقيقها،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وهي: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واحترام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بموجب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مفهوم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التمييز،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وإبادة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المتمردين.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ويبدو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هناك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تعارضاً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قابل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للتوفيق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والقضاء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المتمردين،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احترام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الفردية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الوقت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نفسه.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وهذا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التعارض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قابل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للتوفيق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السعي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المتزامن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لتحقيق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هذه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الأهداف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الثلاثة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يستلزم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عادةً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مفاضلة.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وتتفوق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أهداف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القومي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المتمثلة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قوات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والقضاء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المتمردين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تعزيز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الهدف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والسبيل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الأكثر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استدامة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السلام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المتمثل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احترام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وحماية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للمدنيين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المحاصرين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وسط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كما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يتضح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نتائج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التمرد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الشرقي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يتعلق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الإنسان.</w:t>
      </w:r>
    </w:p>
    <w:p w14:paraId="0089634E" w14:textId="444458CB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موجز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المعلومات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الواردة</w:t>
      </w:r>
      <w:r w:rsidR="002A355F" w:rsidRPr="002A355F">
        <w:rPr>
          <w:rtl/>
        </w:rPr>
        <w:t xml:space="preserve"> </w:t>
      </w:r>
      <w:r w:rsidRPr="002A355F">
        <w:rPr>
          <w:rtl/>
        </w:rPr>
        <w:t>من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الجهات</w:t>
      </w:r>
      <w:r w:rsidR="002A355F" w:rsidRPr="002A355F">
        <w:rPr>
          <w:rtl/>
        </w:rPr>
        <w:t xml:space="preserve"> </w:t>
      </w:r>
      <w:r w:rsidRPr="002A355F">
        <w:rPr>
          <w:rtl/>
        </w:rPr>
        <w:t>صاحبة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المصلحة</w:t>
      </w:r>
    </w:p>
    <w:p w14:paraId="31B362C1" w14:textId="0C81E6FB" w:rsidR="00C75A9C" w:rsidRPr="002A355F" w:rsidRDefault="00C75A9C" w:rsidP="00C75A9C">
      <w:pPr>
        <w:pStyle w:val="H4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</w:r>
      <w:r w:rsidRPr="002A355F">
        <w:rPr>
          <w:rtl/>
        </w:rPr>
        <w:tab/>
        <w:t>حملة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اليوبيل</w:t>
      </w:r>
      <w:r w:rsidR="002A355F" w:rsidRPr="002A355F">
        <w:rPr>
          <w:rtl/>
        </w:rPr>
        <w:t xml:space="preserve"> </w:t>
      </w:r>
      <w:r w:rsidRPr="002A355F">
        <w:rPr>
          <w:rtl/>
        </w:rPr>
        <w:t>ومؤسسة</w:t>
      </w:r>
      <w:r w:rsidR="002A355F" w:rsidRPr="002A355F">
        <w:rPr>
          <w:rtl/>
        </w:rPr>
        <w:t xml:space="preserve"> </w:t>
      </w:r>
      <w:r w:rsidRPr="002A355F">
        <w:rPr>
          <w:rtl/>
        </w:rPr>
        <w:t>ستيفانوس</w:t>
      </w:r>
    </w:p>
    <w:p w14:paraId="49E06187" w14:textId="3AFB5AD9" w:rsidR="00C75A9C" w:rsidRPr="002A355F" w:rsidRDefault="00C75A9C" w:rsidP="00C75A9C">
      <w:pPr>
        <w:pStyle w:val="SingleTxtGA"/>
        <w:rPr>
          <w:rFonts w:eastAsiaTheme="minorEastAsia" w:cs="Times New Roman"/>
          <w:spacing w:val="2"/>
          <w:rtl/>
          <w:lang w:val="ar-SA" w:eastAsia="zh-TW"/>
        </w:rPr>
      </w:pPr>
      <w:r w:rsidRPr="002A355F">
        <w:rPr>
          <w:rFonts w:eastAsiaTheme="minorEastAsia"/>
          <w:spacing w:val="2"/>
          <w:rtl/>
        </w:rPr>
        <w:tab/>
        <w:t>لم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يُنظر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مبادرات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الدولة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الطرف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أنها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فعالة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أرض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الواقع.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فعمليات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الاختطاف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تقوم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العصابات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الإجرامية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تزايد.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وهناك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تقارير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مقلقة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تفيد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بأن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العصابات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الإجرامية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تستولي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المجتمعات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الريفية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في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كاتسينا،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وكوجي،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وزامفارا،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وغيرها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الولايات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الشمالية،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وتُجبر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المجتمعات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المحلية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دفع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ضريبة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للعصابات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حتى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تتمكن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حصاد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محاصيلها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دون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التهديد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بالعنف.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وتواصل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العصابات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الإجرامية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مهاجمة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مجتمعات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وقرى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بأكملها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والاستيلاء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عليها،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دون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إلقاء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القبض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عليها،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وتمكث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هناك</w:t>
      </w:r>
      <w:r w:rsidR="002A355F" w:rsidRPr="002A355F">
        <w:rPr>
          <w:rFonts w:eastAsiaTheme="minorEastAsia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دون</w:t>
      </w:r>
      <w:r w:rsidR="002A355F" w:rsidRPr="002A355F">
        <w:rPr>
          <w:rFonts w:eastAsiaTheme="minorEastAsia" w:hint="cs"/>
          <w:spacing w:val="2"/>
          <w:rtl/>
        </w:rPr>
        <w:t xml:space="preserve"> </w:t>
      </w:r>
      <w:r w:rsidRPr="002A355F">
        <w:rPr>
          <w:rFonts w:eastAsiaTheme="minorEastAsia"/>
          <w:spacing w:val="2"/>
          <w:rtl/>
        </w:rPr>
        <w:t>عقاب.</w:t>
      </w:r>
    </w:p>
    <w:p w14:paraId="400A4E19" w14:textId="39B8C202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وهناك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يقل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ثلاثة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ملايين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نازح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داخلياً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نيجيريا.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ومعظمهم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نازحون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أجزاء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شرق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نيجيريا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ومنطقة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الحزام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الأوسط،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الإبلاغ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أيضاً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تزايد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أعداد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النازحين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داخلياً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الشمال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الغربي.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وأفاد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النازحون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داخلياً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منطقة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الحزام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الأوسط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جميع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المساعدات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والمآوي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المقدَّمة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تقريباً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تأتي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الجهات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الفاعلة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المجتمع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المدني.</w:t>
      </w:r>
    </w:p>
    <w:p w14:paraId="6662F357" w14:textId="5AF43F8B" w:rsidR="00C75A9C" w:rsidRPr="002A355F" w:rsidRDefault="00C75A9C" w:rsidP="00C75A9C">
      <w:pPr>
        <w:pStyle w:val="H23GA"/>
        <w:rPr>
          <w:rFonts w:cs="Times New Roman"/>
          <w:rtl/>
          <w:lang w:val="ar-SA" w:eastAsia="zh-TW"/>
        </w:rPr>
      </w:pPr>
      <w:r w:rsidRPr="002A355F">
        <w:rPr>
          <w:rtl/>
        </w:rPr>
        <w:tab/>
      </w:r>
      <w:r w:rsidRPr="002A355F">
        <w:rPr>
          <w:rtl/>
        </w:rPr>
        <w:tab/>
        <w:t>تقييم</w:t>
      </w:r>
      <w:r w:rsidR="002A355F" w:rsidRPr="002A355F">
        <w:rPr>
          <w:rtl/>
        </w:rPr>
        <w:t xml:space="preserve"> </w:t>
      </w:r>
      <w:r w:rsidRPr="002A355F">
        <w:rPr>
          <w:rtl/>
        </w:rPr>
        <w:t>اللجنة</w:t>
      </w:r>
    </w:p>
    <w:p w14:paraId="7D1E3DC6" w14:textId="77777777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>[جيم]</w:t>
      </w:r>
    </w:p>
    <w:p w14:paraId="0C34C7B9" w14:textId="669DDD01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rtl/>
        </w:rPr>
        <w:tab/>
        <w:t>ترحب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بالخطوات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المتخذة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لضمان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سلامة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السكان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المتضررين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النزاع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وأمنهم،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بوسائل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العنيف،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لكنها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تشعر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بالقلق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إزاء</w:t>
      </w:r>
      <w:r w:rsidR="002A355F" w:rsidRPr="002A355F">
        <w:rPr>
          <w:rFonts w:eastAsiaTheme="minorEastAsia" w:hint="cs"/>
          <w:rtl/>
        </w:rPr>
        <w:t xml:space="preserve"> </w:t>
      </w:r>
      <w:r w:rsidRPr="002A355F">
        <w:rPr>
          <w:rFonts w:eastAsiaTheme="minorEastAsia"/>
          <w:rtl/>
        </w:rPr>
        <w:t>التقارير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تفيد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أثر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هذه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الخطوات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يُشاهَد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سوى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بقدر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ضئيل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أرض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الواقع،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وإزاء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الادعاءات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تفيد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بأن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العنف،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بما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ذلك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عمليات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الاختطاف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تقوم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العصابات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الإجرامية،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آخذ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الازدياد.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وتطلب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مزيداً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آثار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الأنشطة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المنفذة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إطار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برنامج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مكافحة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العنيف.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وتأسف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اللجنة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لعدم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تقديم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عن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التحقيقات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الادعاءات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المتعلقة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بانتهاكات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حقوق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الإنسان،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سواء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ارتكبتها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جهات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حكومية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أو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غير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حكومية،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سياق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النزاع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مع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جماعة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بوكو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حرام،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وتكرر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توصياتها.</w:t>
      </w:r>
    </w:p>
    <w:p w14:paraId="5FDEC22C" w14:textId="39C6612A" w:rsidR="00C75A9C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b/>
          <w:bCs/>
          <w:rtl/>
        </w:rPr>
        <w:tab/>
        <w:t>الإجراء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الموصى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به</w:t>
      </w:r>
      <w:r w:rsidRPr="002A355F">
        <w:rPr>
          <w:rFonts w:eastAsiaTheme="minorEastAsia"/>
          <w:rtl/>
        </w:rPr>
        <w:t>: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ينبغي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توجيه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رسالة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إلى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لإبلاغها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بوقف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إجراء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المتابعة.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وينبغي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إدراج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المعلومات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المطلوبة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التقرير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الدوري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المقبل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للدولة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الطرف.</w:t>
      </w:r>
    </w:p>
    <w:p w14:paraId="7B5BBC5E" w14:textId="1A69E8E7" w:rsidR="004726B4" w:rsidRPr="002A355F" w:rsidRDefault="00C75A9C" w:rsidP="00C75A9C">
      <w:pPr>
        <w:pStyle w:val="SingleTxtGA"/>
        <w:rPr>
          <w:rFonts w:eastAsiaTheme="minorEastAsia" w:cs="Times New Roman"/>
          <w:rtl/>
          <w:lang w:val="ar-SA" w:eastAsia="zh-TW"/>
        </w:rPr>
      </w:pPr>
      <w:r w:rsidRPr="002A355F">
        <w:rPr>
          <w:rFonts w:eastAsiaTheme="minorEastAsia"/>
          <w:b/>
          <w:bCs/>
          <w:rtl/>
        </w:rPr>
        <w:tab/>
        <w:t>موعد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تقديم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التقرير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الدوري</w:t>
      </w:r>
      <w:r w:rsidR="002A355F" w:rsidRPr="002A355F">
        <w:rPr>
          <w:rFonts w:eastAsiaTheme="minorEastAsia"/>
          <w:b/>
          <w:bCs/>
          <w:rtl/>
        </w:rPr>
        <w:t xml:space="preserve"> </w:t>
      </w:r>
      <w:r w:rsidRPr="002A355F">
        <w:rPr>
          <w:rFonts w:eastAsiaTheme="minorEastAsia"/>
          <w:b/>
          <w:bCs/>
          <w:rtl/>
        </w:rPr>
        <w:t>المقبل</w:t>
      </w:r>
      <w:r w:rsidRPr="002A355F">
        <w:rPr>
          <w:rFonts w:eastAsiaTheme="minorEastAsia"/>
          <w:rtl/>
        </w:rPr>
        <w:t>: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2028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(سيُجرى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الاستعراض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القُطري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في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عام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2029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وفقاً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لجولة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الاستعراض</w:t>
      </w:r>
      <w:r w:rsidR="002A355F" w:rsidRPr="002A355F">
        <w:rPr>
          <w:rFonts w:eastAsiaTheme="minorEastAsia"/>
          <w:rtl/>
        </w:rPr>
        <w:t xml:space="preserve"> </w:t>
      </w:r>
      <w:r w:rsidRPr="002A355F">
        <w:rPr>
          <w:rFonts w:eastAsiaTheme="minorEastAsia"/>
          <w:rtl/>
        </w:rPr>
        <w:t>المتوقعة</w:t>
      </w:r>
      <w:r w:rsidR="004726B4" w:rsidRPr="002A355F">
        <w:rPr>
          <w:rFonts w:eastAsiaTheme="minorEastAsia"/>
          <w:rtl/>
        </w:rPr>
        <w:t>).</w:t>
      </w:r>
    </w:p>
    <w:p w14:paraId="5390461C" w14:textId="09566A26" w:rsidR="00C75A9C" w:rsidRPr="002A355F" w:rsidRDefault="00C75A9C" w:rsidP="00C75A9C">
      <w:pPr>
        <w:pStyle w:val="SingleTxtGA"/>
        <w:jc w:val="center"/>
        <w:rPr>
          <w:u w:val="single"/>
          <w:rtl/>
        </w:rPr>
      </w:pPr>
      <w:r w:rsidRPr="002A355F">
        <w:rPr>
          <w:u w:val="single"/>
          <w:rtl/>
        </w:rPr>
        <w:tab/>
      </w:r>
      <w:r w:rsidRPr="002A355F">
        <w:rPr>
          <w:u w:val="single"/>
          <w:rtl/>
        </w:rPr>
        <w:tab/>
      </w:r>
      <w:r w:rsidRPr="002A355F">
        <w:rPr>
          <w:u w:val="single"/>
          <w:rtl/>
        </w:rPr>
        <w:tab/>
      </w:r>
    </w:p>
    <w:sectPr w:rsidR="00C75A9C" w:rsidRPr="002A355F" w:rsidSect="00ED4468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EC98D" w14:textId="77777777" w:rsidR="00626DF8" w:rsidRPr="002901D9" w:rsidRDefault="00626DF8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AFE26D2" w14:textId="77777777" w:rsidR="00626DF8" w:rsidRDefault="00626DF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59DA" w14:textId="0D3A6773" w:rsidR="002A4BF4" w:rsidRPr="002A4BF4" w:rsidRDefault="002A4BF4" w:rsidP="002A4BF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GE.23-21856</w:t>
    </w:r>
    <w:r>
      <w:rPr>
        <w:lang w:val="en-US"/>
      </w:rPr>
      <w:tab/>
    </w:r>
    <w:r w:rsidRPr="002A4BF4">
      <w:rPr>
        <w:b/>
        <w:sz w:val="18"/>
        <w:lang w:val="en-US"/>
      </w:rPr>
      <w:fldChar w:fldCharType="begin"/>
    </w:r>
    <w:r w:rsidRPr="002A4BF4">
      <w:rPr>
        <w:b/>
        <w:sz w:val="18"/>
        <w:lang w:val="en-US"/>
      </w:rPr>
      <w:instrText xml:space="preserve"> PAGE  \* MERGEFORMAT </w:instrText>
    </w:r>
    <w:r w:rsidRPr="002A4BF4">
      <w:rPr>
        <w:b/>
        <w:sz w:val="18"/>
        <w:lang w:val="en-US"/>
      </w:rPr>
      <w:fldChar w:fldCharType="separate"/>
    </w:r>
    <w:r w:rsidRPr="002A4BF4">
      <w:rPr>
        <w:b/>
        <w:noProof/>
        <w:sz w:val="18"/>
        <w:lang w:val="en-US"/>
      </w:rPr>
      <w:t>2</w:t>
    </w:r>
    <w:r w:rsidRPr="002A4BF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F211B3" w14:textId="6B68E604" w:rsidR="006959B0" w:rsidRPr="002A4BF4" w:rsidRDefault="002A4BF4" w:rsidP="002A4BF4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GE.23-21856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4DBCD" w14:textId="660AC406" w:rsidR="00DE50B1" w:rsidRPr="002A4BF4" w:rsidRDefault="002A4BF4" w:rsidP="002A4BF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26007339" wp14:editId="03B20B64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23-21856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4149CC9E" wp14:editId="086206C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24FDE" w14:textId="77777777" w:rsidR="00626DF8" w:rsidRPr="008A49D2" w:rsidRDefault="00626DF8" w:rsidP="008A49D2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D0703DA" w14:textId="77777777" w:rsidR="00626DF8" w:rsidRDefault="00626DF8" w:rsidP="00656392">
      <w:pPr>
        <w:spacing w:line="240" w:lineRule="auto"/>
      </w:pPr>
      <w:r>
        <w:continuationSeparator/>
      </w:r>
    </w:p>
  </w:footnote>
  <w:footnote w:id="1">
    <w:p w14:paraId="09028D32" w14:textId="2133C03D" w:rsidR="00C75A9C" w:rsidRPr="00C75A9C" w:rsidRDefault="00C75A9C" w:rsidP="00C75A9C">
      <w:pPr>
        <w:pStyle w:val="FootnoteText1"/>
        <w:rPr>
          <w:rtl/>
        </w:rPr>
      </w:pPr>
      <w:r w:rsidRPr="002A355F">
        <w:rPr>
          <w:rtl/>
        </w:rPr>
        <w:t>*</w:t>
      </w:r>
      <w:r w:rsidRPr="002A355F">
        <w:rPr>
          <w:rtl/>
        </w:rPr>
        <w:tab/>
        <w:t xml:space="preserve">اعتمدته اللجنة في دورتها </w:t>
      </w:r>
      <w:r w:rsidRPr="002A355F">
        <w:rPr>
          <w:rFonts w:ascii="Simplified Arabic"/>
          <w:rtl/>
        </w:rPr>
        <w:t>139 (9</w:t>
      </w:r>
      <w:r w:rsidRPr="002A355F">
        <w:rPr>
          <w:rtl/>
        </w:rPr>
        <w:t xml:space="preserve"> تشرين الأول/أكتوبر - </w:t>
      </w:r>
      <w:r w:rsidRPr="002A355F">
        <w:rPr>
          <w:rFonts w:ascii="Simplified Arabic"/>
          <w:rtl/>
        </w:rPr>
        <w:t>3</w:t>
      </w:r>
      <w:r w:rsidRPr="002A355F">
        <w:rPr>
          <w:rtl/>
        </w:rPr>
        <w:t xml:space="preserve"> تشرين الثاني/نوفمبر </w:t>
      </w:r>
      <w:r w:rsidRPr="002A355F">
        <w:rPr>
          <w:rFonts w:ascii="Simplified Arabic"/>
          <w:rtl/>
        </w:rPr>
        <w:t>2023</w:t>
      </w:r>
      <w:r w:rsidR="004726B4" w:rsidRPr="002A355F">
        <w:rPr>
          <w:rFonts w:ascii="Simplified Arabic"/>
          <w:rtl/>
        </w:rPr>
        <w:t>)</w:t>
      </w:r>
      <w:r w:rsidR="004726B4" w:rsidRPr="002A355F">
        <w:rPr>
          <w:rtl/>
        </w:rPr>
        <w:t>.</w:t>
      </w:r>
      <w:r w:rsidR="004726B4" w:rsidRPr="004726B4">
        <w:rPr>
          <w:rtl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F6019" w14:textId="135AE745" w:rsidR="002A4BF4" w:rsidRPr="002A4BF4" w:rsidRDefault="002A4BF4" w:rsidP="002A4BF4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97DC3">
      <w:t>CCPR/C/139/2/Add.4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646D6" w14:textId="07B2927B" w:rsidR="002A4BF4" w:rsidRPr="002A4BF4" w:rsidRDefault="002A4BF4" w:rsidP="002A4BF4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297DC3">
      <w:t>CCPR/C/139/2/Add.4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471556391">
    <w:abstractNumId w:val="15"/>
  </w:num>
  <w:num w:numId="2" w16cid:durableId="402682001">
    <w:abstractNumId w:val="12"/>
  </w:num>
  <w:num w:numId="3" w16cid:durableId="429744482">
    <w:abstractNumId w:val="2"/>
  </w:num>
  <w:num w:numId="4" w16cid:durableId="1224750639">
    <w:abstractNumId w:val="11"/>
  </w:num>
  <w:num w:numId="5" w16cid:durableId="701907768">
    <w:abstractNumId w:val="8"/>
  </w:num>
  <w:num w:numId="6" w16cid:durableId="1426223053">
    <w:abstractNumId w:val="5"/>
  </w:num>
  <w:num w:numId="7" w16cid:durableId="272857679">
    <w:abstractNumId w:val="17"/>
  </w:num>
  <w:num w:numId="8" w16cid:durableId="1898739240">
    <w:abstractNumId w:val="2"/>
  </w:num>
  <w:num w:numId="9" w16cid:durableId="1624384397">
    <w:abstractNumId w:val="11"/>
  </w:num>
  <w:num w:numId="10" w16cid:durableId="1910848488">
    <w:abstractNumId w:val="5"/>
  </w:num>
  <w:num w:numId="11" w16cid:durableId="1510951497">
    <w:abstractNumId w:val="17"/>
  </w:num>
  <w:num w:numId="12" w16cid:durableId="756289814">
    <w:abstractNumId w:val="2"/>
  </w:num>
  <w:num w:numId="13" w16cid:durableId="1521552720">
    <w:abstractNumId w:val="11"/>
  </w:num>
  <w:num w:numId="14" w16cid:durableId="715930184">
    <w:abstractNumId w:val="8"/>
  </w:num>
  <w:num w:numId="15" w16cid:durableId="1902280499">
    <w:abstractNumId w:val="5"/>
  </w:num>
  <w:num w:numId="16" w16cid:durableId="106899019">
    <w:abstractNumId w:val="17"/>
  </w:num>
  <w:num w:numId="17" w16cid:durableId="386223936">
    <w:abstractNumId w:val="4"/>
  </w:num>
  <w:num w:numId="18" w16cid:durableId="433667725">
    <w:abstractNumId w:val="3"/>
  </w:num>
  <w:num w:numId="19" w16cid:durableId="689187572">
    <w:abstractNumId w:val="16"/>
  </w:num>
  <w:num w:numId="20" w16cid:durableId="278994600">
    <w:abstractNumId w:val="13"/>
  </w:num>
  <w:num w:numId="21" w16cid:durableId="896863242">
    <w:abstractNumId w:val="1"/>
  </w:num>
  <w:num w:numId="22" w16cid:durableId="1971206764">
    <w:abstractNumId w:val="14"/>
  </w:num>
  <w:num w:numId="23" w16cid:durableId="504516239">
    <w:abstractNumId w:val="0"/>
  </w:num>
  <w:num w:numId="24" w16cid:durableId="1720544999">
    <w:abstractNumId w:val="9"/>
  </w:num>
  <w:num w:numId="25" w16cid:durableId="1466775987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 w16cid:durableId="21266578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21637801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 w16cid:durableId="1569682973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 w16cid:durableId="1587376743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 w16cid:durableId="554120230">
    <w:abstractNumId w:val="7"/>
  </w:num>
  <w:num w:numId="31" w16cid:durableId="133086188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 w16cid:durableId="9913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DF8"/>
    <w:rsid w:val="000076D5"/>
    <w:rsid w:val="00043663"/>
    <w:rsid w:val="000437B8"/>
    <w:rsid w:val="000505CF"/>
    <w:rsid w:val="000D701C"/>
    <w:rsid w:val="000E2A71"/>
    <w:rsid w:val="00145577"/>
    <w:rsid w:val="00147959"/>
    <w:rsid w:val="00160263"/>
    <w:rsid w:val="00181F96"/>
    <w:rsid w:val="001872B1"/>
    <w:rsid w:val="001A1371"/>
    <w:rsid w:val="001B043F"/>
    <w:rsid w:val="001B346A"/>
    <w:rsid w:val="001E1CAD"/>
    <w:rsid w:val="001E290D"/>
    <w:rsid w:val="001F444B"/>
    <w:rsid w:val="002144FA"/>
    <w:rsid w:val="0023469A"/>
    <w:rsid w:val="00243C8A"/>
    <w:rsid w:val="00267A0E"/>
    <w:rsid w:val="002901D9"/>
    <w:rsid w:val="002976C2"/>
    <w:rsid w:val="00297DC3"/>
    <w:rsid w:val="002A355F"/>
    <w:rsid w:val="002A4BF4"/>
    <w:rsid w:val="002E7066"/>
    <w:rsid w:val="003068BC"/>
    <w:rsid w:val="003260FF"/>
    <w:rsid w:val="00343D95"/>
    <w:rsid w:val="00363A18"/>
    <w:rsid w:val="00374341"/>
    <w:rsid w:val="003B4237"/>
    <w:rsid w:val="003D1062"/>
    <w:rsid w:val="00402051"/>
    <w:rsid w:val="00420D7B"/>
    <w:rsid w:val="00450B21"/>
    <w:rsid w:val="00453B63"/>
    <w:rsid w:val="00455780"/>
    <w:rsid w:val="0046323F"/>
    <w:rsid w:val="00465FFC"/>
    <w:rsid w:val="004726B4"/>
    <w:rsid w:val="004B0A1C"/>
    <w:rsid w:val="004B27E0"/>
    <w:rsid w:val="004D298E"/>
    <w:rsid w:val="005044B3"/>
    <w:rsid w:val="00517BC9"/>
    <w:rsid w:val="0054472E"/>
    <w:rsid w:val="005662A9"/>
    <w:rsid w:val="005827D4"/>
    <w:rsid w:val="00582C06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60D"/>
    <w:rsid w:val="0060473A"/>
    <w:rsid w:val="00617024"/>
    <w:rsid w:val="00621120"/>
    <w:rsid w:val="00626DF8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737A1"/>
    <w:rsid w:val="0078071A"/>
    <w:rsid w:val="00787022"/>
    <w:rsid w:val="00787E1E"/>
    <w:rsid w:val="007B08DA"/>
    <w:rsid w:val="00852A9A"/>
    <w:rsid w:val="00885289"/>
    <w:rsid w:val="008A49D2"/>
    <w:rsid w:val="008F49E1"/>
    <w:rsid w:val="0090370F"/>
    <w:rsid w:val="009077C3"/>
    <w:rsid w:val="009269D2"/>
    <w:rsid w:val="00942135"/>
    <w:rsid w:val="009521B0"/>
    <w:rsid w:val="00957437"/>
    <w:rsid w:val="00982139"/>
    <w:rsid w:val="009867A8"/>
    <w:rsid w:val="00991F44"/>
    <w:rsid w:val="00996849"/>
    <w:rsid w:val="009A0CFB"/>
    <w:rsid w:val="009A7E9F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41DCF"/>
    <w:rsid w:val="00C42AF7"/>
    <w:rsid w:val="00C438D7"/>
    <w:rsid w:val="00C62C20"/>
    <w:rsid w:val="00C75A9C"/>
    <w:rsid w:val="00C81B50"/>
    <w:rsid w:val="00C902EF"/>
    <w:rsid w:val="00CB0011"/>
    <w:rsid w:val="00CB6622"/>
    <w:rsid w:val="00CC17CD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4468"/>
    <w:rsid w:val="00ED7442"/>
    <w:rsid w:val="00EF1EE5"/>
    <w:rsid w:val="00EF5C43"/>
    <w:rsid w:val="00F10DAB"/>
    <w:rsid w:val="00F46D42"/>
    <w:rsid w:val="00F763B4"/>
    <w:rsid w:val="00F900C3"/>
    <w:rsid w:val="00F9613E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5779D76"/>
  <w15:docId w15:val="{DC3AB772-C896-43D7-AC91-1008F500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37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3B4237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3B4237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3B4237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B4237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3B4237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3B4237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B4237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3B4237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3B4237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3B4237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3B4237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3B4237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3B4237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3B4237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3B4237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3B4237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3B4237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3B4237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3B4237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3B4237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3B4237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3B4237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3B4237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3B4237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3B4237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3B4237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3B4237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3B4237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3B4237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3B4237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customStyle="1" w:styleId="Heading3Char">
    <w:name w:val="Heading 3 Char"/>
    <w:link w:val="Heading3"/>
    <w:uiPriority w:val="9"/>
    <w:rsid w:val="003B4237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3B4237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3B4237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3B4237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3B4237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3B4237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3B4237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3B4237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3B4237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3B4237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3B4237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trong">
    <w:name w:val="Strong"/>
    <w:uiPriority w:val="22"/>
    <w:rsid w:val="003B4237"/>
    <w:rPr>
      <w:b/>
      <w:bCs/>
    </w:rPr>
  </w:style>
  <w:style w:type="table" w:styleId="TableGrid">
    <w:name w:val="Table Grid"/>
    <w:basedOn w:val="TableNormal"/>
    <w:rsid w:val="003B4237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3B4237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3B4237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3B4237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3B4237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3B4237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3B4237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3B4237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3B4237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3B4237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customStyle="1" w:styleId="TOC1Char">
    <w:name w:val="TOC 1 Char"/>
    <w:basedOn w:val="DefaultParagraphFont"/>
    <w:link w:val="TOC1"/>
    <w:uiPriority w:val="39"/>
    <w:rsid w:val="003B4237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3B4237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3B4237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3B4237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3B4237"/>
    <w:rPr>
      <w:rFonts w:ascii="Times New Roman" w:eastAsia="PMingLiU" w:hAnsi="Times New Roman" w:cs="Simplified Arabic"/>
      <w:lang w:val="en-GB" w:eastAsia="en-US"/>
    </w:rPr>
  </w:style>
  <w:style w:type="paragraph" w:customStyle="1" w:styleId="NormalA">
    <w:name w:val="Normal_A"/>
    <w:basedOn w:val="Normal"/>
    <w:qFormat/>
    <w:rsid w:val="003B4237"/>
  </w:style>
  <w:style w:type="paragraph" w:customStyle="1" w:styleId="FootnoteGA">
    <w:name w:val="_Footnote_GA"/>
    <w:basedOn w:val="Normal"/>
    <w:qFormat/>
    <w:rsid w:val="003B4237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3B4237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3B4237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3B4237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3B4237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3B4237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3B4237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3B4237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96849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96849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96849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3B4237"/>
    <w:rPr>
      <w:lang w:val="en-US" w:eastAsia="zh-TW"/>
    </w:rPr>
  </w:style>
  <w:style w:type="paragraph" w:customStyle="1" w:styleId="STitleMGA">
    <w:name w:val="S_Title_M_GA"/>
    <w:basedOn w:val="SMGA"/>
    <w:qFormat/>
    <w:rsid w:val="003B4237"/>
    <w:rPr>
      <w:lang w:eastAsia="zh-TW"/>
    </w:rPr>
  </w:style>
  <w:style w:type="paragraph" w:customStyle="1" w:styleId="STitleSGA">
    <w:name w:val="S_Title_S_GA"/>
    <w:basedOn w:val="SSGA"/>
    <w:qFormat/>
    <w:rsid w:val="003B4237"/>
    <w:rPr>
      <w:lang w:eastAsia="zh-TW"/>
    </w:rPr>
  </w:style>
  <w:style w:type="paragraph" w:customStyle="1" w:styleId="HChG">
    <w:name w:val="_ H _Ch_G"/>
    <w:basedOn w:val="Normal"/>
    <w:next w:val="Normal"/>
    <w:rsid w:val="00C75A9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C75A9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C75A9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rsid w:val="00C75A9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4"/>
    </w:pPr>
    <w:rPr>
      <w:rFonts w:eastAsia="SimSun" w:hAnsiTheme="minorHAnsi" w:hint="cs"/>
      <w:i/>
      <w:szCs w:val="30"/>
      <w:lang w:val="en-GB" w:eastAsia="zh-CN"/>
    </w:rPr>
  </w:style>
  <w:style w:type="paragraph" w:customStyle="1" w:styleId="SingleTxtG">
    <w:name w:val="_ Single Txt_G"/>
    <w:basedOn w:val="Normal"/>
    <w:rsid w:val="00C75A9C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C75A9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75A9C"/>
    <w:rPr>
      <w:rFonts w:ascii="Times New Roman" w:eastAsia="SimSun" w:hAnsiTheme="minorHAnsi" w:cs="Simplified Arabic"/>
      <w:sz w:val="18"/>
      <w:szCs w:val="30"/>
      <w:lang w:val="en-GB" w:eastAsia="zh-CN"/>
    </w:rPr>
  </w:style>
  <w:style w:type="character" w:styleId="FootnoteReference">
    <w:name w:val="footnote reference"/>
    <w:basedOn w:val="DefaultParagraphFont"/>
    <w:semiHidden/>
    <w:unhideWhenUsed/>
    <w:qFormat/>
    <w:rsid w:val="00C75A9C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4726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binternet.ohchr.org/_layouts/15/treatybodyexternal/Download.aspx?symbolno=INT%2FCCPR%2FNGS%2FNGA%2F53195&amp;Lang=en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binternet.ohchr.org/_layouts/15/treatybodyexternal/Download.aspx?symbolno=INT%2FCCPR%2FAFS%2FNGA%2F46356&amp;Lang=e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undocs.org/ar/CCPR/C/NGA/FCO/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undocs.org/ar/CCPR/C/NGA/CO/2" TargetMode="Externa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lan\OneDrive%20-%20United%20Nations\Document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B3873-BCCC-420E-8601-D67A16A86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6</Pages>
  <Words>2182</Words>
  <Characters>12612</Characters>
  <Application>Microsoft Office Word</Application>
  <DocSecurity>0</DocSecurity>
  <Lines>203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CCPR/C/139/2/Add.4</vt:lpstr>
    </vt:vector>
  </TitlesOfParts>
  <Company>DCM</Company>
  <LinksUpToDate>false</LinksUpToDate>
  <CharactersWithSpaces>14735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CCPR/C/139/2/Add.4</dc:title>
  <dc:subject>GE.2321856(A)</dc:subject>
  <dc:creator>Muntaha BUHNAM - Judy Hajoud FADEL-OSTO</dc:creator>
  <cp:keywords>GE. 2323115(A)</cp:keywords>
  <dc:description>Distr.: General
21 November 2023
Arabic
Original: English</dc:description>
  <cp:lastModifiedBy>Jamila Chedad</cp:lastModifiedBy>
  <cp:revision>3</cp:revision>
  <cp:lastPrinted>2024-02-01T15:57:00Z</cp:lastPrinted>
  <dcterms:created xsi:type="dcterms:W3CDTF">2024-02-01T15:57:00Z</dcterms:created>
  <dcterms:modified xsi:type="dcterms:W3CDTF">2024-02-01T15:57:00Z</dcterms:modified>
  <cp:category>Finale</cp:category>
</cp:coreProperties>
</file>