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42082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150604    150604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4160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Add.99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7 June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вторая сессия</w:t>
      </w:r>
    </w:p>
    <w:p w:rsidR="00000000" w:rsidRDefault="00000000">
      <w:r>
        <w:t>26 апреля-14 мая 2004 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Заключительные замечания Комитета по экономическим, социальным и</w:t>
      </w:r>
      <w:r>
        <w:rPr>
          <w:lang w:val="en-US"/>
        </w:rPr>
        <w:t> </w:t>
      </w:r>
      <w:r>
        <w:t>культурным</w:t>
      </w:r>
      <w:r>
        <w:rPr>
          <w:lang w:val="en-US"/>
        </w:rPr>
        <w:t> </w:t>
      </w:r>
      <w:r>
        <w:t>правам</w:t>
      </w:r>
    </w:p>
    <w:p w:rsidR="00000000" w:rsidRDefault="00000000">
      <w:pPr>
        <w:pStyle w:val="11"/>
      </w:pPr>
    </w:p>
    <w:p w:rsidR="00000000" w:rsidRDefault="00000000">
      <w:pPr>
        <w:pStyle w:val="16"/>
      </w:pPr>
      <w:r>
        <w:t>ИСПАНИЯ</w:t>
      </w: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Испании о выполнении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.11) на своих 12,</w:t>
      </w:r>
      <w:r>
        <w:rPr>
          <w:lang w:val="en-US"/>
        </w:rPr>
        <w:t> </w:t>
      </w:r>
      <w:r>
        <w:t>13 и 14</w:t>
      </w:r>
      <w:r>
        <w:noBreakHyphen/>
        <w:t>м</w:t>
      </w:r>
      <w:r>
        <w:rPr>
          <w:lang w:val="en-US"/>
        </w:rPr>
        <w:t> </w:t>
      </w:r>
      <w:r>
        <w:t xml:space="preserve">заседаниях, состоявшихся 3 и 4 мая 2004 года (см. 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.12/2004/</w:t>
      </w:r>
      <w:r>
        <w:rPr>
          <w:lang w:val="en-US"/>
        </w:rPr>
        <w:t>SR</w:t>
      </w:r>
      <w:r>
        <w:t>.12-14) и на своем 29</w:t>
      </w:r>
      <w:r>
        <w:noBreakHyphen/>
        <w:t>м заседании, состоявшемся 14 мая 2004 года, принял следующие заключительные замечания.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</w:pPr>
      <w:r>
        <w:t>А.</w:t>
      </w:r>
      <w:r>
        <w:tab/>
        <w:t>Введение</w:t>
      </w:r>
    </w:p>
    <w:p w:rsidR="00000000" w:rsidRDefault="00000000">
      <w:pPr>
        <w:spacing w:line="216" w:lineRule="auto"/>
        <w:jc w:val="center"/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государства-участника, который был подготовлен в соответствии с руководящими принципами Комитета.  Кроме того, он выражает признательность за подробные письменные ответы на перечень вопросов, а также за дополнительные письменные материалы, представленные ему в ходе диалога.</w:t>
      </w:r>
    </w:p>
    <w:p w:rsidR="00000000" w:rsidRDefault="00000000"/>
    <w:p w:rsidR="00000000" w:rsidRDefault="00000000">
      <w:r>
        <w:t>3.</w:t>
      </w:r>
      <w:r>
        <w:tab/>
        <w:t>Комитет приветствует откровенный и конструктивный диалог с представленной на высоком уровне делегацией государства-участника, в состав которой входили эксперты по различным областям, охватываемым Пактом.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приветствует принятие и осуществление ряда мер, направленных на укрепление защиты экономических, социальных и культурных прав в государстве-участнике, включая План по обеспечению равенства возможностей женщин и мужчин на 2003-2006 годы, создание генерального секретариата по политике в области равенства, создание министерства жилищного строительства и создание в рамках министерства труда и социального обеспечения нового управления по проблемам трудящихся-мигрантов и принятие Второго национального плана действий по социальному сплочению на 2003-2005 годы, куда, в частности, включены инициативы по улучшению положения народности ромы (цыган).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меры, принятые в целях борьбы с бытовым насилием.  В частности, он приветствует принятие закона № 27/2003 от 31 июля 2003 года, регулирующего порядок защиты и предусматривающего различные формы помощи жертвам бытового насилия, а также создание комитета по контролю за осуществлением этого закона.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Комитет принимает к сведению отсутствие каких-либо существенных факторов или трудностей, препятствующих эффективному осуществлению Пакта в Испании.</w:t>
      </w:r>
    </w:p>
    <w:p w:rsidR="00000000" w:rsidRDefault="00000000">
      <w:pPr>
        <w:spacing w:line="216" w:lineRule="auto"/>
      </w:pPr>
    </w:p>
    <w:p w:rsidR="00000000" w:rsidRDefault="00000000">
      <w:pPr>
        <w:pStyle w:val="16"/>
        <w:spacing w:line="216" w:lineRule="auto"/>
      </w:pPr>
      <w:r>
        <w:rPr>
          <w:lang w:val="en-US"/>
        </w:rPr>
        <w:t>D</w:t>
      </w:r>
      <w:r>
        <w:t>.</w:t>
      </w:r>
      <w:r>
        <w:tab/>
        <w:t>Основные вопросы, вызывающие обеспокоенность</w:t>
      </w:r>
    </w:p>
    <w:p w:rsidR="00000000" w:rsidRDefault="00000000">
      <w:pPr>
        <w:pStyle w:val="16"/>
        <w:spacing w:line="216" w:lineRule="auto"/>
      </w:pPr>
    </w:p>
    <w:p w:rsidR="00000000" w:rsidRDefault="00000000">
      <w:r>
        <w:t>7.</w:t>
      </w:r>
      <w:r>
        <w:tab/>
        <w:t>Отмечая, что иностранцам, находящимся на территории страны без необходимых для этого документов, предоставляется ряд основных прав и свобод, включая право на основные социальные услуги, медицинскую помощь и образование, при том условии, что они зарегистрируются в органах местного самоуправления, Комитет по</w:t>
      </w:r>
      <w:r>
        <w:noBreakHyphen/>
        <w:t>прежнему выражает обеспокоенность по поводу вселяющей опасения ситуации, связанной со значительным числом таких не имеющих документов иммигрантов, которые пользуются лишь ограниченной защитой своих экономических, социальных и культурных прав.</w:t>
      </w:r>
    </w:p>
    <w:p w:rsidR="00000000" w:rsidRDefault="00000000"/>
    <w:p w:rsidR="00000000" w:rsidRDefault="00000000">
      <w:r>
        <w:t>8.</w:t>
      </w:r>
      <w:r>
        <w:tab/>
        <w:t>Комитет обеспокоен тем, что увеличение количества иммигрантов, прибывающих в государство-участник в течение последних лет, сопровождается усилением негативного и враждебного отношения к иностранцам и увеличением количества инцидентов на почве ксенофобии.</w:t>
      </w:r>
    </w:p>
    <w:p w:rsidR="00000000" w:rsidRDefault="00000000"/>
    <w:p w:rsidR="00000000" w:rsidRDefault="00000000">
      <w:r>
        <w:t>9.</w:t>
      </w:r>
      <w:r>
        <w:tab/>
        <w:t xml:space="preserve">Комитет обеспокоен тем, что, несмотря на осуществление целого ряда программ на национальном и региональном уровнях, направленных на улучшение положения народности рома (цыган), включая Второй национальный план действий по социальному сплочению на 2003-2005 годы и Программу развития для цыган, они остаются уязвимой и </w:t>
      </w:r>
      <w:proofErr w:type="spellStart"/>
      <w:r>
        <w:t>маргинализированной</w:t>
      </w:r>
      <w:proofErr w:type="spellEnd"/>
      <w:r>
        <w:t xml:space="preserve"> группой в государстве-участнике, особенно в том, что касается занятости, жилья, здравоохранения и образования.</w:t>
      </w:r>
    </w:p>
    <w:p w:rsidR="00000000" w:rsidRDefault="00000000"/>
    <w:p w:rsidR="00000000" w:rsidRDefault="00000000">
      <w:r>
        <w:t>10.</w:t>
      </w:r>
      <w:r>
        <w:tab/>
        <w:t>Хотя Комитет отмечает обязательство государства-участника поднять уровень официальной помощи в целях развития (</w:t>
      </w:r>
      <w:proofErr w:type="spellStart"/>
      <w:r>
        <w:t>ОПР</w:t>
      </w:r>
      <w:proofErr w:type="spellEnd"/>
      <w:r>
        <w:t xml:space="preserve">) с нынешних </w:t>
      </w:r>
      <w:proofErr w:type="spellStart"/>
      <w:r>
        <w:t>0,25%</w:t>
      </w:r>
      <w:proofErr w:type="spellEnd"/>
      <w:r>
        <w:t xml:space="preserve"> валового внутреннего продукта (</w:t>
      </w:r>
      <w:proofErr w:type="spellStart"/>
      <w:r>
        <w:t>ВВП</w:t>
      </w:r>
      <w:proofErr w:type="spellEnd"/>
      <w:r>
        <w:t xml:space="preserve">) до </w:t>
      </w:r>
      <w:proofErr w:type="spellStart"/>
      <w:r>
        <w:t>0,5%</w:t>
      </w:r>
      <w:proofErr w:type="spellEnd"/>
      <w:r>
        <w:t xml:space="preserve"> к 2008 году, он выражает обеспокоенность тем, что уровень помощи в целях развития по-прежнему отстает от намеченного показателя Организации Объединенных Наций в размере </w:t>
      </w:r>
      <w:proofErr w:type="spellStart"/>
      <w:r>
        <w:t>0,7%</w:t>
      </w:r>
      <w:proofErr w:type="spellEnd"/>
      <w:r>
        <w:t xml:space="preserve"> </w:t>
      </w:r>
      <w:proofErr w:type="spellStart"/>
      <w:r>
        <w:t>ВВП</w:t>
      </w:r>
      <w:proofErr w:type="spellEnd"/>
      <w:r>
        <w:t>.</w:t>
      </w:r>
    </w:p>
    <w:p w:rsidR="00000000" w:rsidRDefault="00000000"/>
    <w:p w:rsidR="00000000" w:rsidRDefault="00000000">
      <w:r>
        <w:t>11.</w:t>
      </w:r>
      <w:r>
        <w:tab/>
        <w:t>Высоко оценивая меры, принятые государством-участником в целях содействия равенству мужчин и женщин, особенно в рамках плана по обеспечению равенства возможностей женщин и мужчин на 2003-2006 годы, Комитет по</w:t>
      </w:r>
      <w:r>
        <w:noBreakHyphen/>
        <w:t>прежнему обеспокоен существующим неравенством между женщинами и мужчинами в государстве-участнике, в частности в том что касается участия женщин в принятии решений и на рынке труда.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 уровень безработицы остается высоким (</w:t>
      </w:r>
      <w:proofErr w:type="spellStart"/>
      <w:r>
        <w:t>11,3%</w:t>
      </w:r>
      <w:proofErr w:type="spellEnd"/>
      <w:r>
        <w:t>), особенно среди молодежи и женщин (</w:t>
      </w:r>
      <w:proofErr w:type="spellStart"/>
      <w:r>
        <w:t>15,7%</w:t>
      </w:r>
      <w:proofErr w:type="spellEnd"/>
      <w:r>
        <w:t xml:space="preserve"> по сравнению с </w:t>
      </w:r>
      <w:proofErr w:type="spellStart"/>
      <w:r>
        <w:t>8,1%</w:t>
      </w:r>
      <w:proofErr w:type="spellEnd"/>
      <w:r>
        <w:t xml:space="preserve"> среди мужчин).  Обеспокоенность вызывает также высокий уровень длительной безработицы, особенно среди лиц в возрасте старше 40 лет, уровень безработицы среди народности рома, намного превышающий средний общенациональный показатель и значительные региональные различия в уровне безработицы от </w:t>
      </w:r>
      <w:proofErr w:type="spellStart"/>
      <w:r>
        <w:t>5,23%</w:t>
      </w:r>
      <w:proofErr w:type="spellEnd"/>
      <w:r>
        <w:t xml:space="preserve"> в Наварре до </w:t>
      </w:r>
      <w:proofErr w:type="spellStart"/>
      <w:r>
        <w:t>20,19%</w:t>
      </w:r>
      <w:proofErr w:type="spellEnd"/>
      <w:r>
        <w:t xml:space="preserve"> в Андалусии (данные за 2002 год).</w:t>
      </w:r>
    </w:p>
    <w:p w:rsidR="00000000" w:rsidRDefault="00000000"/>
    <w:p w:rsidR="00000000" w:rsidRDefault="00000000">
      <w:r>
        <w:t>13.</w:t>
      </w:r>
      <w:r>
        <w:tab/>
        <w:t>Комитет обеспокоен вселяющим опасения положением большого числа лиц, работающих по временным краткосрочным контрактам (около </w:t>
      </w:r>
      <w:proofErr w:type="spellStart"/>
      <w:r>
        <w:t>30%</w:t>
      </w:r>
      <w:proofErr w:type="spellEnd"/>
      <w:r>
        <w:t xml:space="preserve"> от общего числа наемных работников).  </w:t>
      </w:r>
    </w:p>
    <w:p w:rsidR="00000000" w:rsidRDefault="00000000"/>
    <w:p w:rsidR="00000000" w:rsidRDefault="00000000">
      <w:r>
        <w:t>14.</w:t>
      </w:r>
      <w:r>
        <w:tab/>
        <w:t xml:space="preserve">Комитет обеспокоен большим числом несчастных случаев на производстве в государстве-участнике и тем, что количество несчастных случаев в период с 1996 по 2002 год увеличилось более чем на </w:t>
      </w:r>
      <w:proofErr w:type="spellStart"/>
      <w:r>
        <w:t>50%</w:t>
      </w:r>
      <w:proofErr w:type="spellEnd"/>
      <w:r>
        <w:t>.  Он отмечает, что распространенность несчастных случаев на производстве является наиболее высокой среди тех, кто работает по временным контрактам.</w:t>
      </w:r>
    </w:p>
    <w:p w:rsidR="00000000" w:rsidRDefault="00000000"/>
    <w:p w:rsidR="00000000" w:rsidRDefault="00000000">
      <w:r>
        <w:t>15.</w:t>
      </w:r>
      <w:r>
        <w:tab/>
        <w:t xml:space="preserve">Комитет выражает обеспокоенность по поводу уязвимого положения домашней прислуги, </w:t>
      </w:r>
      <w:proofErr w:type="spellStart"/>
      <w:r>
        <w:t>бо</w:t>
      </w:r>
      <w:r>
        <w:rPr>
          <w:rFonts w:ascii="Tahoma" w:hAnsi="Tahoma" w:cs="Tahoma"/>
        </w:rPr>
        <w:t></w:t>
      </w:r>
      <w:r>
        <w:t>льшую</w:t>
      </w:r>
      <w:proofErr w:type="spellEnd"/>
      <w:r>
        <w:t xml:space="preserve"> часть из которой составляют иммигранты.</w:t>
      </w:r>
    </w:p>
    <w:p w:rsidR="00000000" w:rsidRDefault="00000000"/>
    <w:p w:rsidR="00000000" w:rsidRDefault="00000000">
      <w:r>
        <w:t>16.</w:t>
      </w:r>
      <w:r>
        <w:tab/>
        <w:t>Комитет выражает обеспокоенность в связи с отсутствием достаточной информации о проблеме незаконного ввоза лиц в государство-участник в целях сексуальной эксплуатации, а также сведений о принимаемых им в этой связи мерах.</w:t>
      </w:r>
    </w:p>
    <w:p w:rsidR="00000000" w:rsidRDefault="00000000"/>
    <w:p w:rsidR="00000000" w:rsidRDefault="00000000">
      <w:r>
        <w:t>17.</w:t>
      </w:r>
      <w:r>
        <w:tab/>
        <w:t>Признавая принятые в государстве-участнике меры для борьбы с бытовым насилием, Комитет вместе с тем выражает обеспокоенность по поводу растущего числа случаев смерти в результате бытового насилия и сохраняющегося значительного количества жалоб женщин на жестокое обращение со стороны своих супругов или партнеров.</w:t>
      </w:r>
    </w:p>
    <w:p w:rsidR="00000000" w:rsidRDefault="00000000"/>
    <w:p w:rsidR="00000000" w:rsidRDefault="00000000">
      <w:r>
        <w:t>18.</w:t>
      </w:r>
      <w:r>
        <w:tab/>
        <w:t>Комитет с обеспокоенностью отмечает сообщения о случаях, когда несовершеннолетние, прибывающие в государство-участник без сопровождения взрослых, не получали соответствующей помощи и защиты.</w:t>
      </w:r>
    </w:p>
    <w:p w:rsidR="00000000" w:rsidRDefault="00000000"/>
    <w:p w:rsidR="00000000" w:rsidRDefault="00000000">
      <w:r>
        <w:t>19.</w:t>
      </w:r>
      <w:r>
        <w:tab/>
        <w:t>Отмечая, что Национальный план действий по социальному сплочению направлен на борьбу с нищетой и интеграцию в общество наиболее обездоленных и маргинализированных групп, Комитет выражает сожаление в связи с отсутствием данных о количестве и положении лиц, живущих в нищете, в государстве-участнике.</w:t>
      </w:r>
    </w:p>
    <w:p w:rsidR="00000000" w:rsidRDefault="00000000"/>
    <w:p w:rsidR="00000000" w:rsidRDefault="00000000">
      <w:r>
        <w:t>20.</w:t>
      </w:r>
      <w:r>
        <w:tab/>
        <w:t xml:space="preserve">Комитет обеспокоен в связи с проблемой бездомности в государстве-участнике, которая становится все более острой, как это отмечается в докладе государства-участника (пункт 386), и проблемой людей, пострадавших от принудительных </w:t>
      </w:r>
      <w:proofErr w:type="spellStart"/>
      <w:r>
        <w:t>выселений</w:t>
      </w:r>
      <w:proofErr w:type="spellEnd"/>
      <w:r>
        <w:t>.</w:t>
      </w:r>
    </w:p>
    <w:p w:rsidR="00000000" w:rsidRDefault="00000000"/>
    <w:p w:rsidR="00000000" w:rsidRDefault="00000000">
      <w:r>
        <w:t>21.</w:t>
      </w:r>
      <w:r>
        <w:tab/>
        <w:t>Комитет обеспокоен по поводу ухудшения положения с жильем в государстве-участнике, как это отмечается в докладе государства-участника (пункт 388), и нехватки социального жилья.</w:t>
      </w:r>
    </w:p>
    <w:p w:rsidR="00000000" w:rsidRDefault="00000000"/>
    <w:p w:rsidR="00000000" w:rsidRDefault="00000000">
      <w:r>
        <w:t>22.</w:t>
      </w:r>
      <w:r>
        <w:tab/>
        <w:t>Комитет обеспокоен большим количеством абортов среди женщин подросткового возраста от 15 до 19 лет (13,89% в 2001 году).</w:t>
      </w:r>
    </w:p>
    <w:p w:rsidR="00000000" w:rsidRDefault="00000000"/>
    <w:p w:rsidR="00000000" w:rsidRDefault="00000000">
      <w:r>
        <w:t>23.</w:t>
      </w:r>
      <w:r>
        <w:tab/>
        <w:t>Комитет обеспокоен в связи с высоким уровнем в государстве-участнике наркомании, алкоголизма и табакокурения, особенно среди молодежи.</w:t>
      </w:r>
    </w:p>
    <w:p w:rsidR="00000000" w:rsidRDefault="00000000">
      <w:r>
        <w:br w:type="page"/>
      </w:r>
    </w:p>
    <w:p w:rsidR="00000000" w:rsidRDefault="00000000">
      <w:pPr>
        <w:jc w:val="center"/>
      </w:pPr>
      <w:r>
        <w:t>Е.</w:t>
      </w:r>
      <w:r>
        <w:tab/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24.</w:t>
      </w:r>
      <w:r>
        <w:tab/>
        <w:t>Комитет настоятельно призывает государство-участник принять меры по обеспечению эффективной защиты основных экономических, социальных и культурных прав всех лиц, проживающих на его территории, в соответствии с пунктом 2 статьи 2 Пакта.  Кроме того, он призывает государство-участник содействовать легализации не имеющих документов иммигрантов, с тем чтобы позволить им в полной мере реализовать свои экономические, социальные и культурные права.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продолжать внимательно следить за проявлениями расизма и ксенофобии и бороться с ними, а также продолжать содействовать межкультурному взаимопониманию и терпимости среди всех групп общества.</w:t>
      </w:r>
    </w:p>
    <w:p w:rsidR="00000000" w:rsidRDefault="00000000"/>
    <w:p w:rsidR="00000000" w:rsidRDefault="00000000">
      <w:r>
        <w:t>26.</w:t>
      </w:r>
      <w:r>
        <w:tab/>
        <w:t xml:space="preserve">Комитет призывает государство-участник продолжать наращивать свои усилия по улучшению положения народности рома, расширяя одновременно участие цыганских ассоциаций в планировании и осуществлении таких программ.  Комитет просит государство-участник в своем следующем периодическом докладе представить информацию о трудностях, возникших при осуществлении этих программ, и о достигнутом прогрессе в данной области.  Комитет также просит представить дополнительную информацию о координации и разделении полномочий и административной ответственности между различными уровнями управления (на государственном уровне, на уровне автономных областей и на уровне местной администрации).  </w:t>
      </w:r>
    </w:p>
    <w:p w:rsidR="00000000" w:rsidRDefault="00000000"/>
    <w:p w:rsidR="00000000" w:rsidRDefault="00000000">
      <w:r>
        <w:t>27.</w:t>
      </w:r>
      <w:r>
        <w:tab/>
        <w:t xml:space="preserve">Комитет призывает государство-участник постепенно повышать уровень своей официальной помощи в целях развития, для того чтобы достичь установленного Организацией Объединенных Наций показателя в 0,7% </w:t>
      </w:r>
      <w:proofErr w:type="spellStart"/>
      <w:r>
        <w:t>ВВП</w:t>
      </w:r>
      <w:proofErr w:type="spellEnd"/>
      <w:r>
        <w:t>, и обеспечить, чтобы его международное сотрудничество способствовало осуществлению прав, признаваемых в Пакте.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принять меры к тому, чтобы добиться эффективного осуществления Плана по обеспечению равенства возможностей мужчин и женщин на 2003-2006 годы, и представить информацию о прогрессе в этой связи в своем следующем периодическом докладе.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более энергично продолжать осуществление программ по сокращению безработицы с уделением основного внимания наиболее затронутым регионам и группам населения.  Он также рекомендует государству-участнику принять дальнейшие меры для того, чтобы женщинам было легче совмещать работу и семейную жизнь.  В этой связи Комитет предлагает государству-участнику расширить сеть учреждений по уходу за детьми в возрасте до трех лет.</w:t>
      </w:r>
    </w:p>
    <w:p w:rsidR="00000000" w:rsidRDefault="00000000"/>
    <w:p w:rsidR="00000000" w:rsidRDefault="00000000">
      <w:r>
        <w:t>30.</w:t>
      </w:r>
      <w:r>
        <w:tab/>
        <w:t>Комитет настоятельно призывает государство-участник усилить меры по сокращению доли трудящихся, работающих по временным контрактам, включая повышение стимулов для работодателей предлагать своим работникам бессрочные контракты.</w:t>
      </w:r>
    </w:p>
    <w:p w:rsidR="00000000" w:rsidRDefault="00000000"/>
    <w:p w:rsidR="00000000" w:rsidRDefault="00000000">
      <w:r>
        <w:t>31.</w:t>
      </w:r>
      <w:r>
        <w:tab/>
        <w:t xml:space="preserve">Комитет настоятельно призывает государство-участник принять эффективные меры по предотвращению несчастных случаев на рабочем месте, в том числе путем укрепления органов трудовой инспекции, с тем чтобы добиваться наказания тех работодателей, которые не соблюдают правила безопасности.  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 принять эффективные меры для улучшения защиты домашней прислуги, для того чтобы привести права и льготы, предоставляемые домашней прислуге, в соответствие с теми, которыми пользуются остальные трудящиеся.</w:t>
      </w:r>
    </w:p>
    <w:p w:rsidR="00000000" w:rsidRDefault="00000000"/>
    <w:p w:rsidR="00000000" w:rsidRDefault="00000000">
      <w:r>
        <w:t>33.</w:t>
      </w:r>
      <w:r>
        <w:tab/>
        <w:t>Комитет просит государство-участник представить в своем пятом периодическом докладе подробную информацию о проблеме незаконного ввоза и коммерческой сексуальной эксплуатации лиц в государстве-участнике и о мерах, принимаемых для решения этих проблем.</w:t>
      </w:r>
    </w:p>
    <w:p w:rsidR="00000000" w:rsidRDefault="00000000">
      <w:pPr>
        <w:rPr>
          <w:lang w:val="en-US"/>
        </w:rPr>
      </w:pPr>
    </w:p>
    <w:p w:rsidR="00000000" w:rsidRDefault="00000000">
      <w:r>
        <w:t>34.</w:t>
      </w:r>
      <w:r>
        <w:tab/>
        <w:t>Комитет рекомендует государству-участнику активизировать свои усилия по борьбе с бытовым насилием и просит представить информацию о достижениях и трудностях, возникших при осуществлении Закона № 27/2003, регулирующего порядок выдачи охранных судебных приказов жертвам бытового насилия.</w:t>
      </w:r>
    </w:p>
    <w:p w:rsidR="00000000" w:rsidRDefault="00000000"/>
    <w:p w:rsidR="00000000" w:rsidRDefault="00000000">
      <w:r>
        <w:t>35.</w:t>
      </w:r>
      <w:r>
        <w:tab/>
        <w:t>Комитет просит государство-участник представить информацию о результатах экспериментальных программ, направленных на профилактику, обнаружение и возможные действия в случаях жестокого обращения с детьми, которые осуществляются на совместных началах министерством труда и социального обеспечения и автономными областями.</w:t>
      </w:r>
    </w:p>
    <w:p w:rsidR="00000000" w:rsidRDefault="00000000"/>
    <w:p w:rsidR="00000000" w:rsidRDefault="00000000">
      <w:r>
        <w:t>36.</w:t>
      </w:r>
      <w:r>
        <w:tab/>
        <w:t>Принимая к сведению разъяснения делегации государства-участника о том, что проблема несопровождаемых несовершеннолетних лиц решается на основе меморандума между государством-участником и Марокко, Комитет просит государство-участник представить более подробную информацию по этому вопросу в своем следующем периодическом докладе.</w:t>
      </w:r>
    </w:p>
    <w:p w:rsidR="00000000" w:rsidRDefault="00000000"/>
    <w:p w:rsidR="00000000" w:rsidRDefault="00000000">
      <w:r>
        <w:t>37.</w:t>
      </w:r>
      <w:r>
        <w:tab/>
        <w:t>Комитет призывает государство-участник активизировать свои усилия по борьбе с нищетой и социальным отторжением и разработать механизм определения уровня нищеты и внимательно следить за ним.  В этой связи Комитет обращает внимание государства-участника на свое Заявление о нищете и Международном пакте об экономических, социальных и культурных правах, принятое 4 мая 2001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.12/2001/10).  Комитет просит государство-участник представить в своем следующем периодическом докладе дезагрегированные и сопоставительные данные о количестве людей, живущих в условиях нищеты, и о прогрессе, достигнутом в области сокращения масштабов нищеты.</w:t>
      </w:r>
    </w:p>
    <w:p w:rsidR="00000000" w:rsidRDefault="00000000"/>
    <w:p w:rsidR="00000000" w:rsidRDefault="00000000">
      <w:r>
        <w:t>38.</w:t>
      </w:r>
      <w:r>
        <w:tab/>
        <w:t xml:space="preserve">Комитет призывает государство-участник активизировать свои усилия в соответствии с Национальным планом действий по социальному сплочению, с тем чтобы оказать помощь бездомным и провести изучение проблемы бездомности, для того чтобы Комитет мог получить более точное представление об этой проблеме и о ее коренных причинах.  Он также просит государство-участник представить дезагрегированные и сопоставительные данные о количестве людей, пострадавших в результате принудительных </w:t>
      </w:r>
      <w:proofErr w:type="spellStart"/>
      <w:r>
        <w:t>выселений</w:t>
      </w:r>
      <w:proofErr w:type="spellEnd"/>
      <w:r>
        <w:t>, и обеспечить, чтобы любые принудительные выселения осуществлялись в соответствии с руководящими принципами, изложенными в Замечании общего порядка № 7 Комитета.</w:t>
      </w:r>
    </w:p>
    <w:p w:rsidR="00000000" w:rsidRDefault="00000000"/>
    <w:p w:rsidR="00000000" w:rsidRDefault="00000000">
      <w:r>
        <w:t>39.</w:t>
      </w:r>
      <w:r>
        <w:tab/>
        <w:t>Комитет рекомендует государству-участнику принять меры по исправлению положения в целях улучшения жилищных условий и расширения предоставления жилых единиц, жилищных удобств, кредитов и субсидий для семей с низкими доходами, а также для обездоленных и маргинализированных групп в соответствии с Замечанием общего порядка № 4 Комитета.</w:t>
      </w:r>
    </w:p>
    <w:p w:rsidR="00000000" w:rsidRDefault="00000000"/>
    <w:p w:rsidR="00000000" w:rsidRDefault="00000000">
      <w:r>
        <w:t>40.</w:t>
      </w:r>
      <w:r>
        <w:tab/>
        <w:t>Комитет рекомендует государству-участнику осуществлять тщательный контроль за распространенностью абортов среди женщин подросткового возраста и принять надлежащие законодательные и иные меры для решения этой проблемы, в том числе активизировать конкретные программы в области сексуального и репродуктивного здоровья для женщин подросткового возраста и представить в своем следующем докладе информацию по поводу этой вызывающей обеспокоенность проблемы.</w:t>
      </w:r>
    </w:p>
    <w:p w:rsidR="00000000" w:rsidRDefault="00000000"/>
    <w:p w:rsidR="00000000" w:rsidRDefault="00000000">
      <w:r>
        <w:t>41.</w:t>
      </w:r>
      <w:r>
        <w:tab/>
        <w:t>Комитет рекомендует государству-участнику обеспечить эффективное осуществление программ по предупреждению потребления наркотиков, табакокурения и алкоголизма и представить информацию по этому вопросу Комитету в своем следующем периодическом докладе.</w:t>
      </w:r>
    </w:p>
    <w:p w:rsidR="00000000" w:rsidRDefault="00000000"/>
    <w:p w:rsidR="00000000" w:rsidRDefault="00000000">
      <w:r>
        <w:t>42.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и в частности среди государственных должностных лиц и работников судебной системы, и проинформировать Комитет о всех мерах, принятых для их осуществления, в своем следующем периодическом докладе.  Он также призывает государство-участник привлечь неправительственные организации и других представителей гражданского общества к процессу обсуждения на национальном уровне своего пятого периодического доклада до его представления.</w:t>
      </w:r>
    </w:p>
    <w:p w:rsidR="00000000" w:rsidRDefault="00000000"/>
    <w:p w:rsidR="00000000" w:rsidRDefault="00000000">
      <w:r>
        <w:t>43.</w:t>
      </w:r>
      <w:r>
        <w:tab/>
        <w:t>Наконец, Комитет просит государство-участник представить свой пятый периодический доклад к 30 июня 2009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E/C.12/1/Add.99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E/C.12/1/Add.99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2213</Words>
  <Characters>12616</Characters>
  <Application>Microsoft Office Word</Application>
  <DocSecurity>4</DocSecurity>
  <Lines>105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0442082</vt:lpstr>
    </vt:vector>
  </TitlesOfParts>
  <Company> </Company>
  <LinksUpToDate>false</LinksUpToDate>
  <CharactersWithSpaces>15493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0442082</dc:title>
  <dc:subject/>
  <dc:creator>Marina Imeninnikova</dc:creator>
  <cp:keywords/>
  <dc:description/>
  <cp:lastModifiedBy>Marina Imeninnikova</cp:lastModifiedBy>
  <cp:revision>3</cp:revision>
  <cp:lastPrinted>2004-06-15T14:58:00Z</cp:lastPrinted>
  <dcterms:created xsi:type="dcterms:W3CDTF">2004-06-15T14:58:00Z</dcterms:created>
  <dcterms:modified xsi:type="dcterms:W3CDTF">2004-06-15T14:58:00Z</dcterms:modified>
</cp:coreProperties>
</file>