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0E6A3682" w14:textId="77777777" w:rsidTr="00DC18BF">
        <w:trPr>
          <w:trHeight w:hRule="exact" w:val="851"/>
        </w:trPr>
        <w:tc>
          <w:tcPr>
            <w:tcW w:w="1280" w:type="dxa"/>
            <w:tcBorders>
              <w:bottom w:val="single" w:sz="4" w:space="0" w:color="auto"/>
            </w:tcBorders>
          </w:tcPr>
          <w:p w14:paraId="28E8E4DF" w14:textId="77777777" w:rsidR="00494EB8" w:rsidRPr="00F124C6" w:rsidRDefault="00494EB8" w:rsidP="005B4286">
            <w:pPr>
              <w:pStyle w:val="H1GC"/>
            </w:pPr>
          </w:p>
        </w:tc>
        <w:tc>
          <w:tcPr>
            <w:tcW w:w="2273" w:type="dxa"/>
            <w:tcBorders>
              <w:bottom w:val="single" w:sz="4" w:space="0" w:color="auto"/>
            </w:tcBorders>
            <w:vAlign w:val="bottom"/>
          </w:tcPr>
          <w:p w14:paraId="09A0F903"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F7D8BD4" w14:textId="74B2F6B0" w:rsidR="00494EB8" w:rsidRPr="00E75EE6" w:rsidRDefault="0036395C" w:rsidP="00DC18BF">
            <w:pPr>
              <w:spacing w:line="240" w:lineRule="atLeast"/>
              <w:jc w:val="right"/>
              <w:rPr>
                <w:sz w:val="20"/>
                <w:szCs w:val="21"/>
              </w:rPr>
            </w:pPr>
            <w:r>
              <w:rPr>
                <w:sz w:val="40"/>
                <w:szCs w:val="21"/>
              </w:rPr>
              <w:t>CAT</w:t>
            </w:r>
            <w:r w:rsidR="00E75EE6">
              <w:rPr>
                <w:sz w:val="20"/>
                <w:szCs w:val="21"/>
              </w:rPr>
              <w:t>/</w:t>
            </w:r>
            <w:r>
              <w:rPr>
                <w:sz w:val="20"/>
                <w:szCs w:val="21"/>
              </w:rPr>
              <w:t>C</w:t>
            </w:r>
            <w:r w:rsidR="00E75EE6">
              <w:rPr>
                <w:sz w:val="20"/>
                <w:szCs w:val="21"/>
              </w:rPr>
              <w:t>/</w:t>
            </w:r>
            <w:r>
              <w:rPr>
                <w:sz w:val="20"/>
                <w:szCs w:val="21"/>
              </w:rPr>
              <w:t>BEL</w:t>
            </w:r>
            <w:r w:rsidR="00E75EE6">
              <w:rPr>
                <w:sz w:val="20"/>
                <w:szCs w:val="21"/>
              </w:rPr>
              <w:t>/</w:t>
            </w:r>
            <w:r>
              <w:rPr>
                <w:sz w:val="20"/>
                <w:szCs w:val="21"/>
              </w:rPr>
              <w:t>CO</w:t>
            </w:r>
            <w:r w:rsidR="00E75EE6">
              <w:rPr>
                <w:sz w:val="20"/>
                <w:szCs w:val="21"/>
              </w:rPr>
              <w:t>/</w:t>
            </w:r>
            <w:r>
              <w:rPr>
                <w:sz w:val="20"/>
                <w:szCs w:val="21"/>
              </w:rPr>
              <w:t>4</w:t>
            </w:r>
          </w:p>
        </w:tc>
      </w:tr>
      <w:tr w:rsidR="00494EB8" w:rsidRPr="00F124C6" w14:paraId="3ECBC47C" w14:textId="77777777" w:rsidTr="00DC18BF">
        <w:trPr>
          <w:trHeight w:hRule="exact" w:val="2835"/>
        </w:trPr>
        <w:tc>
          <w:tcPr>
            <w:tcW w:w="1280" w:type="dxa"/>
            <w:tcBorders>
              <w:top w:val="single" w:sz="4" w:space="0" w:color="auto"/>
              <w:bottom w:val="single" w:sz="12" w:space="0" w:color="auto"/>
            </w:tcBorders>
          </w:tcPr>
          <w:p w14:paraId="1BB9E1AF" w14:textId="77777777" w:rsidR="00494EB8" w:rsidRPr="00F124C6" w:rsidRDefault="00494EB8" w:rsidP="00DC18BF">
            <w:pPr>
              <w:spacing w:line="120" w:lineRule="atLeast"/>
              <w:rPr>
                <w:sz w:val="10"/>
                <w:szCs w:val="10"/>
              </w:rPr>
            </w:pPr>
          </w:p>
          <w:p w14:paraId="4513C2DA"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1845BFA9" wp14:editId="46D6653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26FB97"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4C8E93E4"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14CC68F9" w14:textId="6B2E79E3" w:rsidR="00494EB8" w:rsidRPr="0004600B" w:rsidRDefault="0036395C" w:rsidP="00DC18BF">
            <w:pPr>
              <w:spacing w:before="240" w:line="240" w:lineRule="atLeast"/>
              <w:rPr>
                <w:sz w:val="20"/>
              </w:rPr>
            </w:pPr>
            <w:r>
              <w:rPr>
                <w:sz w:val="20"/>
              </w:rPr>
              <w:t xml:space="preserve">Distr.: </w:t>
            </w:r>
            <w:r w:rsidR="004D4C72" w:rsidRPr="004D4C72">
              <w:rPr>
                <w:sz w:val="20"/>
              </w:rPr>
              <w:t>General</w:t>
            </w:r>
          </w:p>
          <w:p w14:paraId="00E3D574" w14:textId="5920C27C" w:rsidR="00494EB8" w:rsidRPr="00F124C6" w:rsidRDefault="004D4C72" w:rsidP="00DC18BF">
            <w:pPr>
              <w:spacing w:line="240" w:lineRule="atLeast"/>
              <w:rPr>
                <w:sz w:val="20"/>
              </w:rPr>
            </w:pPr>
            <w:r>
              <w:rPr>
                <w:sz w:val="20"/>
              </w:rPr>
              <w:t xml:space="preserve">25 </w:t>
            </w:r>
            <w:r w:rsidRPr="004D4C72">
              <w:rPr>
                <w:sz w:val="20"/>
              </w:rPr>
              <w:t>August</w:t>
            </w:r>
            <w:r w:rsidR="005505A1">
              <w:rPr>
                <w:sz w:val="20"/>
              </w:rPr>
              <w:t xml:space="preserve"> </w:t>
            </w:r>
            <w:r w:rsidR="0036395C">
              <w:rPr>
                <w:sz w:val="20"/>
              </w:rPr>
              <w:t>2</w:t>
            </w:r>
            <w:r w:rsidR="005505A1">
              <w:rPr>
                <w:sz w:val="20"/>
              </w:rPr>
              <w:t>0</w:t>
            </w:r>
            <w:r w:rsidR="0036395C">
              <w:rPr>
                <w:sz w:val="20"/>
              </w:rPr>
              <w:t>21</w:t>
            </w:r>
          </w:p>
          <w:p w14:paraId="3F807112" w14:textId="5BD1F47B" w:rsidR="00494EB8" w:rsidRPr="00F124C6" w:rsidRDefault="0036395C" w:rsidP="00DC18BF">
            <w:pPr>
              <w:spacing w:line="240" w:lineRule="atLeast"/>
              <w:rPr>
                <w:sz w:val="20"/>
              </w:rPr>
            </w:pPr>
            <w:r>
              <w:rPr>
                <w:sz w:val="20"/>
              </w:rPr>
              <w:t>Chinese</w:t>
            </w:r>
            <w:r w:rsidR="00494EB8" w:rsidRPr="00F124C6">
              <w:rPr>
                <w:sz w:val="20"/>
              </w:rPr>
              <w:t xml:space="preserve"> </w:t>
            </w:r>
          </w:p>
          <w:p w14:paraId="3D7EA6A4" w14:textId="21AE4764" w:rsidR="00494EB8" w:rsidRPr="00F124C6" w:rsidRDefault="0036395C" w:rsidP="00DC18BF">
            <w:pPr>
              <w:spacing w:line="240" w:lineRule="atLeast"/>
            </w:pPr>
            <w:r>
              <w:rPr>
                <w:sz w:val="20"/>
              </w:rPr>
              <w:t xml:space="preserve">Original: </w:t>
            </w:r>
            <w:r w:rsidR="004D4C72" w:rsidRPr="004D4C72">
              <w:rPr>
                <w:sz w:val="20"/>
              </w:rPr>
              <w:t>French</w:t>
            </w:r>
          </w:p>
        </w:tc>
      </w:tr>
    </w:tbl>
    <w:p w14:paraId="2A3D99E5" w14:textId="036EA70E" w:rsidR="00E75EE6" w:rsidRDefault="007A0F08" w:rsidP="007A0F08">
      <w:pPr>
        <w:pStyle w:val="a9"/>
        <w:spacing w:before="120"/>
        <w:rPr>
          <w:rFonts w:ascii="Time New Roman" w:eastAsia="黑体" w:hAnsi="Time New Roman" w:hint="eastAsia"/>
          <w:sz w:val="24"/>
          <w:szCs w:val="24"/>
        </w:rPr>
      </w:pPr>
      <w:r w:rsidRPr="007A0F08">
        <w:rPr>
          <w:rFonts w:ascii="Time New Roman" w:eastAsia="黑体" w:hAnsi="Time New Roman" w:hint="eastAsia"/>
          <w:sz w:val="24"/>
          <w:szCs w:val="24"/>
        </w:rPr>
        <w:t>禁止酷刑委员会</w:t>
      </w:r>
    </w:p>
    <w:p w14:paraId="4B232483" w14:textId="7C459C4A" w:rsidR="007A0F08" w:rsidRPr="007A0F08" w:rsidRDefault="0036395C" w:rsidP="004D4C72">
      <w:pPr>
        <w:pStyle w:val="HChGC"/>
        <w:spacing w:before="440"/>
        <w:rPr>
          <w:b/>
          <w:lang w:val="fr-CH"/>
        </w:rPr>
      </w:pPr>
      <w:r>
        <w:rPr>
          <w:lang w:val="fr-CH"/>
        </w:rPr>
        <w:tab/>
      </w:r>
      <w:r>
        <w:rPr>
          <w:lang w:val="fr-CH"/>
        </w:rPr>
        <w:tab/>
      </w:r>
      <w:r w:rsidR="007A0F08" w:rsidRPr="007A0F08">
        <w:rPr>
          <w:rFonts w:hint="eastAsia"/>
          <w:lang w:val="fr-CH"/>
        </w:rPr>
        <w:t>关于比利时第四次定期报告的结论性意见</w:t>
      </w:r>
      <w:r w:rsidR="007A0F08" w:rsidRPr="007A0F08">
        <w:rPr>
          <w:lang w:val="fr-CH"/>
        </w:rPr>
        <w:footnoteReference w:customMarkFollows="1" w:id="2"/>
        <w:t>*</w:t>
      </w:r>
    </w:p>
    <w:p w14:paraId="1E3C9A4C" w14:textId="70E15C8B" w:rsidR="007A0F08" w:rsidRPr="007A0F08" w:rsidRDefault="0036395C" w:rsidP="0036395C">
      <w:pPr>
        <w:pStyle w:val="SingleTxtGC"/>
        <w:rPr>
          <w:lang w:val="fr-CH"/>
        </w:rPr>
      </w:pPr>
      <w:r>
        <w:rPr>
          <w:lang w:val="fr-FR"/>
        </w:rPr>
        <w:t>1</w:t>
      </w:r>
      <w:r w:rsidR="007A0F08" w:rsidRPr="007A0F08">
        <w:rPr>
          <w:lang w:val="fr-FR"/>
        </w:rPr>
        <w:t>.</w:t>
      </w:r>
      <w:r w:rsidR="007A0F08" w:rsidRPr="007A0F08">
        <w:rPr>
          <w:lang w:val="fr-FR"/>
        </w:rPr>
        <w:tab/>
      </w:r>
      <w:r w:rsidR="007A0F08" w:rsidRPr="00211362">
        <w:rPr>
          <w:rFonts w:hint="eastAsia"/>
          <w:spacing w:val="-4"/>
          <w:lang w:val="fr-CH"/>
        </w:rPr>
        <w:t>禁止酷刑委员会在</w:t>
      </w:r>
      <w:r w:rsidRPr="00211362">
        <w:rPr>
          <w:spacing w:val="-4"/>
          <w:lang w:val="fr-CH"/>
        </w:rPr>
        <w:t>2</w:t>
      </w:r>
      <w:r w:rsidR="007A0F08" w:rsidRPr="00211362">
        <w:rPr>
          <w:spacing w:val="-4"/>
          <w:lang w:val="fr-CH"/>
        </w:rPr>
        <w:t>0</w:t>
      </w:r>
      <w:r w:rsidRPr="00211362">
        <w:rPr>
          <w:spacing w:val="-4"/>
          <w:lang w:val="fr-CH"/>
        </w:rPr>
        <w:t>21</w:t>
      </w:r>
      <w:r w:rsidR="007A0F08" w:rsidRPr="00211362">
        <w:rPr>
          <w:rFonts w:hint="eastAsia"/>
          <w:spacing w:val="-4"/>
          <w:lang w:val="fr-CH"/>
        </w:rPr>
        <w:t>年</w:t>
      </w:r>
      <w:r w:rsidRPr="00211362">
        <w:rPr>
          <w:spacing w:val="-4"/>
          <w:lang w:val="fr-CH"/>
        </w:rPr>
        <w:t>7</w:t>
      </w:r>
      <w:r w:rsidR="007A0F08" w:rsidRPr="00211362">
        <w:rPr>
          <w:rFonts w:hint="eastAsia"/>
          <w:spacing w:val="-4"/>
          <w:lang w:val="fr-CH"/>
        </w:rPr>
        <w:t>月</w:t>
      </w:r>
      <w:r w:rsidRPr="00211362">
        <w:rPr>
          <w:spacing w:val="-4"/>
          <w:lang w:val="fr-CH"/>
        </w:rPr>
        <w:t>15</w:t>
      </w:r>
      <w:r w:rsidR="007A0F08" w:rsidRPr="00211362">
        <w:rPr>
          <w:rFonts w:hint="eastAsia"/>
          <w:spacing w:val="-4"/>
          <w:lang w:val="fr-CH"/>
        </w:rPr>
        <w:t>日和</w:t>
      </w:r>
      <w:r w:rsidRPr="00211362">
        <w:rPr>
          <w:spacing w:val="-4"/>
          <w:lang w:val="fr-CH"/>
        </w:rPr>
        <w:t>16</w:t>
      </w:r>
      <w:r w:rsidR="007A0F08" w:rsidRPr="00211362">
        <w:rPr>
          <w:rFonts w:hint="eastAsia"/>
          <w:spacing w:val="-4"/>
          <w:lang w:val="fr-CH"/>
        </w:rPr>
        <w:t>日因冠状病毒病</w:t>
      </w:r>
      <w:r w:rsidR="007A0F08" w:rsidRPr="00211362">
        <w:rPr>
          <w:spacing w:val="-4"/>
          <w:lang w:val="fr-CH"/>
        </w:rPr>
        <w:t>(</w:t>
      </w:r>
      <w:proofErr w:type="spellStart"/>
      <w:r w:rsidRPr="00211362">
        <w:rPr>
          <w:spacing w:val="-4"/>
          <w:lang w:val="fr-CH"/>
        </w:rPr>
        <w:t>COVID</w:t>
      </w:r>
      <w:proofErr w:type="spellEnd"/>
      <w:r w:rsidR="007A0F08" w:rsidRPr="00211362">
        <w:rPr>
          <w:spacing w:val="-4"/>
          <w:lang w:val="fr-CH"/>
        </w:rPr>
        <w:t>-</w:t>
      </w:r>
      <w:r w:rsidRPr="00211362">
        <w:rPr>
          <w:spacing w:val="-4"/>
          <w:lang w:val="fr-CH"/>
        </w:rPr>
        <w:t>19</w:t>
      </w:r>
      <w:r w:rsidR="007A0F08" w:rsidRPr="00211362">
        <w:rPr>
          <w:spacing w:val="-4"/>
          <w:lang w:val="fr-CH"/>
        </w:rPr>
        <w:t>)</w:t>
      </w:r>
      <w:r w:rsidR="007A0F08" w:rsidRPr="00211362">
        <w:rPr>
          <w:rFonts w:hint="eastAsia"/>
          <w:spacing w:val="-4"/>
          <w:lang w:val="fr-CH"/>
        </w:rPr>
        <w:t>大流行</w:t>
      </w:r>
      <w:r w:rsidR="007A0F08" w:rsidRPr="007A0F08">
        <w:rPr>
          <w:rFonts w:hint="eastAsia"/>
          <w:lang w:val="fr-CH"/>
        </w:rPr>
        <w:t>以虚拟方式举行的第</w:t>
      </w:r>
      <w:r>
        <w:rPr>
          <w:lang w:val="fr-CH"/>
        </w:rPr>
        <w:t>183</w:t>
      </w:r>
      <w:r w:rsidR="007A0F08" w:rsidRPr="007A0F08">
        <w:rPr>
          <w:lang w:val="fr-CH"/>
        </w:rPr>
        <w:t>0</w:t>
      </w:r>
      <w:r w:rsidR="007A0F08" w:rsidRPr="007A0F08">
        <w:rPr>
          <w:rFonts w:hint="eastAsia"/>
          <w:lang w:val="fr-CH"/>
        </w:rPr>
        <w:t>和</w:t>
      </w:r>
      <w:r>
        <w:rPr>
          <w:lang w:val="fr-CH"/>
        </w:rPr>
        <w:t>1831</w:t>
      </w:r>
      <w:r w:rsidR="007A0F08" w:rsidRPr="007A0F08">
        <w:rPr>
          <w:rFonts w:hint="eastAsia"/>
          <w:lang w:val="fr-CH"/>
        </w:rPr>
        <w:t>次会议</w:t>
      </w:r>
      <w:r w:rsidR="007A0F08" w:rsidRPr="007A0F08">
        <w:rPr>
          <w:vertAlign w:val="superscript"/>
          <w:lang w:val="fr-CH"/>
        </w:rPr>
        <w:footnoteReference w:id="3"/>
      </w:r>
      <w:r w:rsidR="00B2212A">
        <w:rPr>
          <w:rFonts w:hint="eastAsia"/>
          <w:lang w:val="fr-CH"/>
        </w:rPr>
        <w:t xml:space="preserve"> </w:t>
      </w:r>
      <w:r w:rsidR="007A0F08" w:rsidRPr="007A0F08">
        <w:rPr>
          <w:rFonts w:hint="eastAsia"/>
          <w:lang w:val="fr-CH"/>
        </w:rPr>
        <w:t>上审议了比利时的第四次定期报告</w:t>
      </w:r>
      <w:r w:rsidR="007A0F08" w:rsidRPr="007A0F08">
        <w:rPr>
          <w:vertAlign w:val="superscript"/>
          <w:lang w:val="fr-CH"/>
        </w:rPr>
        <w:footnoteReference w:id="4"/>
      </w:r>
      <w:r w:rsidR="007A0F08" w:rsidRPr="007A0F08">
        <w:rPr>
          <w:rFonts w:hint="eastAsia"/>
          <w:lang w:val="fr-CH"/>
        </w:rPr>
        <w:t>，并在</w:t>
      </w:r>
      <w:r>
        <w:rPr>
          <w:lang w:val="fr-CH"/>
        </w:rPr>
        <w:t>2</w:t>
      </w:r>
      <w:r w:rsidR="007A0F08" w:rsidRPr="007A0F08">
        <w:rPr>
          <w:lang w:val="fr-CH"/>
        </w:rPr>
        <w:t>0</w:t>
      </w:r>
      <w:r>
        <w:rPr>
          <w:lang w:val="fr-CH"/>
        </w:rPr>
        <w:t>21</w:t>
      </w:r>
      <w:r w:rsidR="007A0F08" w:rsidRPr="007A0F08">
        <w:rPr>
          <w:rFonts w:hint="eastAsia"/>
          <w:lang w:val="fr-CH"/>
        </w:rPr>
        <w:t>年</w:t>
      </w:r>
      <w:r>
        <w:rPr>
          <w:lang w:val="fr-CH"/>
        </w:rPr>
        <w:t>7</w:t>
      </w:r>
      <w:r w:rsidR="007A0F08" w:rsidRPr="007A0F08">
        <w:rPr>
          <w:rFonts w:hint="eastAsia"/>
          <w:lang w:val="fr-CH"/>
        </w:rPr>
        <w:t>月</w:t>
      </w:r>
      <w:r>
        <w:rPr>
          <w:lang w:val="fr-CH"/>
        </w:rPr>
        <w:t>28</w:t>
      </w:r>
      <w:r w:rsidR="007A0F08" w:rsidRPr="007A0F08">
        <w:rPr>
          <w:rFonts w:hint="eastAsia"/>
          <w:lang w:val="fr-CH"/>
        </w:rPr>
        <w:t>日举行的第</w:t>
      </w:r>
      <w:r>
        <w:rPr>
          <w:lang w:val="fr-CH"/>
        </w:rPr>
        <w:t>1838</w:t>
      </w:r>
      <w:r w:rsidR="007A0F08" w:rsidRPr="007A0F08">
        <w:rPr>
          <w:rFonts w:hint="eastAsia"/>
          <w:lang w:val="fr-CH"/>
        </w:rPr>
        <w:t>次会议上通过了本结论性意见。</w:t>
      </w:r>
    </w:p>
    <w:p w14:paraId="15F80DE2" w14:textId="2A77786C" w:rsidR="007A0F08" w:rsidRPr="007A0F08" w:rsidRDefault="007A0F08" w:rsidP="00B2212A">
      <w:pPr>
        <w:pStyle w:val="H1GC"/>
        <w:rPr>
          <w:lang w:val="fr-FR"/>
        </w:rPr>
      </w:pPr>
      <w:r w:rsidRPr="007A0F08">
        <w:rPr>
          <w:lang w:val="en-GB"/>
        </w:rPr>
        <w:tab/>
      </w:r>
      <w:r w:rsidR="0036395C">
        <w:rPr>
          <w:lang w:val="fr-FR"/>
        </w:rPr>
        <w:t>A</w:t>
      </w:r>
      <w:r w:rsidRPr="007A0F08">
        <w:rPr>
          <w:lang w:val="fr-FR"/>
        </w:rPr>
        <w:t>.</w:t>
      </w:r>
      <w:r w:rsidRPr="007A0F08">
        <w:rPr>
          <w:lang w:val="fr-FR"/>
        </w:rPr>
        <w:tab/>
      </w:r>
      <w:r w:rsidRPr="007A0F08">
        <w:rPr>
          <w:rFonts w:hint="eastAsia"/>
          <w:lang w:val="fr-CH"/>
        </w:rPr>
        <w:t>导言</w:t>
      </w:r>
    </w:p>
    <w:p w14:paraId="68395A63" w14:textId="23B2DD47" w:rsidR="007A0F08" w:rsidRPr="007A0F08" w:rsidRDefault="0036395C" w:rsidP="0036395C">
      <w:pPr>
        <w:pStyle w:val="SingleTxtGC"/>
        <w:rPr>
          <w:lang w:val="fr-CH"/>
        </w:rPr>
      </w:pPr>
      <w:r>
        <w:rPr>
          <w:lang w:val="fr-FR"/>
        </w:rPr>
        <w:t>2</w:t>
      </w:r>
      <w:r w:rsidR="007A0F08" w:rsidRPr="007A0F08">
        <w:rPr>
          <w:lang w:val="fr-FR"/>
        </w:rPr>
        <w:t>.</w:t>
      </w:r>
      <w:r w:rsidR="007A0F08" w:rsidRPr="007A0F08">
        <w:rPr>
          <w:lang w:val="fr-FR"/>
        </w:rPr>
        <w:tab/>
      </w:r>
      <w:r w:rsidR="007A0F08" w:rsidRPr="00211362">
        <w:rPr>
          <w:rFonts w:hint="eastAsia"/>
          <w:spacing w:val="-4"/>
          <w:lang w:val="fr-CH"/>
        </w:rPr>
        <w:t>委员会欢迎缔约国提交符合定期报告编写准则的第四次定期报告。委员会感谢</w:t>
      </w:r>
      <w:r w:rsidR="007A0F08" w:rsidRPr="007A0F08">
        <w:rPr>
          <w:rFonts w:hint="eastAsia"/>
          <w:lang w:val="fr-CH"/>
        </w:rPr>
        <w:t>缔约国同意因人权事务高级专员办事处针对</w:t>
      </w:r>
      <w:proofErr w:type="spellStart"/>
      <w:r>
        <w:rPr>
          <w:lang w:val="fr-CH"/>
        </w:rPr>
        <w:t>COVID</w:t>
      </w:r>
      <w:proofErr w:type="spellEnd"/>
      <w:r w:rsidR="007A0F08" w:rsidRPr="007A0F08">
        <w:rPr>
          <w:lang w:val="fr-CH"/>
        </w:rPr>
        <w:t>-</w:t>
      </w:r>
      <w:r>
        <w:rPr>
          <w:lang w:val="fr-CH"/>
        </w:rPr>
        <w:t>19</w:t>
      </w:r>
      <w:r w:rsidR="007A0F08" w:rsidRPr="007A0F08">
        <w:rPr>
          <w:rFonts w:hint="eastAsia"/>
          <w:lang w:val="fr-CH"/>
        </w:rPr>
        <w:t>大流行采取的行政措施而以虚拟形式进行对话。</w:t>
      </w:r>
    </w:p>
    <w:p w14:paraId="7B4D6625" w14:textId="3E5CB239" w:rsidR="007A0F08" w:rsidRPr="007A0F08" w:rsidRDefault="0036395C" w:rsidP="0036395C">
      <w:pPr>
        <w:pStyle w:val="SingleTxtGC"/>
        <w:rPr>
          <w:lang w:val="fr-CH"/>
        </w:rPr>
      </w:pPr>
      <w:r>
        <w:rPr>
          <w:lang w:val="fr-FR"/>
        </w:rPr>
        <w:t>3</w:t>
      </w:r>
      <w:r w:rsidR="007A0F08" w:rsidRPr="007A0F08">
        <w:rPr>
          <w:lang w:val="fr-FR"/>
        </w:rPr>
        <w:t>.</w:t>
      </w:r>
      <w:r w:rsidR="007A0F08" w:rsidRPr="007A0F08">
        <w:rPr>
          <w:lang w:val="fr-FR"/>
        </w:rPr>
        <w:tab/>
      </w:r>
      <w:r w:rsidR="007A0F08" w:rsidRPr="00211362">
        <w:rPr>
          <w:rFonts w:hint="eastAsia"/>
          <w:spacing w:val="2"/>
          <w:lang w:val="fr-CH"/>
        </w:rPr>
        <w:t>委员会赞赏与缔约国多学科代表团进行的建设性对话，感谢比利时代表团</w:t>
      </w:r>
      <w:proofErr w:type="gramStart"/>
      <w:r w:rsidR="007A0F08" w:rsidRPr="00211362">
        <w:rPr>
          <w:rFonts w:hint="eastAsia"/>
          <w:spacing w:val="2"/>
          <w:lang w:val="fr-CH"/>
        </w:rPr>
        <w:t>作</w:t>
      </w:r>
      <w:r w:rsidR="007A0F08" w:rsidRPr="007A0F08">
        <w:rPr>
          <w:rFonts w:hint="eastAsia"/>
          <w:lang w:val="fr-CH"/>
        </w:rPr>
        <w:t>出</w:t>
      </w:r>
      <w:proofErr w:type="gramEnd"/>
      <w:r w:rsidR="007A0F08" w:rsidRPr="007A0F08">
        <w:rPr>
          <w:rFonts w:hint="eastAsia"/>
          <w:lang w:val="fr-CH"/>
        </w:rPr>
        <w:t>答复并提供补充资料。</w:t>
      </w:r>
    </w:p>
    <w:p w14:paraId="6354A601" w14:textId="7A3DD5AE" w:rsidR="007A0F08" w:rsidRPr="007A0F08" w:rsidRDefault="007A0F08" w:rsidP="00B2212A">
      <w:pPr>
        <w:pStyle w:val="H1GC"/>
        <w:rPr>
          <w:lang w:val="fr-FR"/>
        </w:rPr>
      </w:pPr>
      <w:r w:rsidRPr="007A0F08">
        <w:rPr>
          <w:lang w:val="fr-FR"/>
        </w:rPr>
        <w:tab/>
      </w:r>
      <w:r w:rsidR="0036395C">
        <w:rPr>
          <w:lang w:val="fr-FR"/>
        </w:rPr>
        <w:t>B</w:t>
      </w:r>
      <w:r w:rsidRPr="007A0F08">
        <w:rPr>
          <w:lang w:val="fr-FR"/>
        </w:rPr>
        <w:t>.</w:t>
      </w:r>
      <w:r w:rsidRPr="007A0F08">
        <w:rPr>
          <w:lang w:val="fr-FR"/>
        </w:rPr>
        <w:tab/>
      </w:r>
      <w:r w:rsidRPr="007A0F08">
        <w:rPr>
          <w:rFonts w:hint="eastAsia"/>
          <w:lang w:val="fr-CH"/>
        </w:rPr>
        <w:t>积极方面</w:t>
      </w:r>
    </w:p>
    <w:p w14:paraId="41716B46" w14:textId="0806EB0A" w:rsidR="007A0F08" w:rsidRPr="007A0F08" w:rsidRDefault="0036395C" w:rsidP="0036395C">
      <w:pPr>
        <w:pStyle w:val="SingleTxtGC"/>
        <w:rPr>
          <w:lang w:val="fr-CH"/>
        </w:rPr>
      </w:pPr>
      <w:r>
        <w:rPr>
          <w:lang w:val="fr-FR"/>
        </w:rPr>
        <w:t>4</w:t>
      </w:r>
      <w:r w:rsidR="007A0F08" w:rsidRPr="007A0F08">
        <w:rPr>
          <w:lang w:val="fr-FR"/>
        </w:rPr>
        <w:t>.</w:t>
      </w:r>
      <w:r w:rsidR="007A0F08" w:rsidRPr="007A0F08">
        <w:rPr>
          <w:lang w:val="fr-FR"/>
        </w:rPr>
        <w:tab/>
      </w:r>
      <w:r w:rsidR="007A0F08" w:rsidRPr="00FF7622">
        <w:rPr>
          <w:rFonts w:hint="eastAsia"/>
          <w:spacing w:val="2"/>
          <w:lang w:val="fr-CH"/>
        </w:rPr>
        <w:t>委员会满意地注意到，</w:t>
      </w:r>
      <w:proofErr w:type="gramStart"/>
      <w:r w:rsidR="007A0F08" w:rsidRPr="00FF7622">
        <w:rPr>
          <w:rFonts w:hint="eastAsia"/>
          <w:spacing w:val="2"/>
          <w:lang w:val="fr-CH"/>
        </w:rPr>
        <w:t>自审议</w:t>
      </w:r>
      <w:proofErr w:type="gramEnd"/>
      <w:r w:rsidR="007A0F08" w:rsidRPr="00FF7622">
        <w:rPr>
          <w:rFonts w:hint="eastAsia"/>
          <w:spacing w:val="2"/>
          <w:lang w:val="fr-CH"/>
        </w:rPr>
        <w:t>缔约国的第三次报告</w:t>
      </w:r>
      <w:r w:rsidR="007A0F08" w:rsidRPr="00FF7622">
        <w:rPr>
          <w:spacing w:val="2"/>
          <w:vertAlign w:val="superscript"/>
          <w:lang w:val="fr-CH"/>
        </w:rPr>
        <w:footnoteReference w:id="5"/>
      </w:r>
      <w:r w:rsidR="00D34558" w:rsidRPr="00FF7622">
        <w:rPr>
          <w:rFonts w:hint="eastAsia"/>
          <w:spacing w:val="2"/>
          <w:lang w:val="fr-CH"/>
        </w:rPr>
        <w:t xml:space="preserve"> </w:t>
      </w:r>
      <w:r w:rsidR="007A0F08" w:rsidRPr="00FF7622">
        <w:rPr>
          <w:rFonts w:hint="eastAsia"/>
          <w:spacing w:val="2"/>
          <w:lang w:val="fr-CH"/>
        </w:rPr>
        <w:t>以来，缔约国加入或</w:t>
      </w:r>
      <w:r w:rsidR="007A0F08" w:rsidRPr="00EF589D">
        <w:rPr>
          <w:rFonts w:hint="eastAsia"/>
          <w:spacing w:val="4"/>
          <w:lang w:val="fr-CH"/>
        </w:rPr>
        <w:t>批</w:t>
      </w:r>
      <w:r w:rsidR="007A0F08" w:rsidRPr="007A0F08">
        <w:rPr>
          <w:rFonts w:hint="eastAsia"/>
          <w:lang w:val="fr-CH"/>
        </w:rPr>
        <w:t>准了以下国际文书：</w:t>
      </w:r>
    </w:p>
    <w:p w14:paraId="372D4063" w14:textId="1E7A323A" w:rsidR="007A0F08" w:rsidRPr="007A0F08" w:rsidRDefault="007A0F08" w:rsidP="00B2212A">
      <w:pPr>
        <w:pStyle w:val="SingleTxtGC"/>
        <w:numPr>
          <w:ilvl w:val="0"/>
          <w:numId w:val="12"/>
        </w:numPr>
        <w:rPr>
          <w:lang w:val="fr-CH"/>
        </w:rPr>
      </w:pPr>
      <w:r w:rsidRPr="007A0F08">
        <w:rPr>
          <w:rFonts w:hint="eastAsia"/>
          <w:lang w:val="fr-CH"/>
        </w:rPr>
        <w:t>《儿童权利公约关于设定来文程序的任择议定书》，</w:t>
      </w:r>
      <w:r w:rsidR="0036395C">
        <w:rPr>
          <w:lang w:val="fr-CH"/>
        </w:rPr>
        <w:t>2</w:t>
      </w:r>
      <w:r w:rsidRPr="007A0F08">
        <w:rPr>
          <w:lang w:val="fr-CH"/>
        </w:rPr>
        <w:t>0</w:t>
      </w:r>
      <w:r w:rsidR="0036395C">
        <w:rPr>
          <w:lang w:val="fr-CH"/>
        </w:rPr>
        <w:t>14</w:t>
      </w:r>
      <w:r w:rsidRPr="007A0F08">
        <w:rPr>
          <w:rFonts w:hint="eastAsia"/>
          <w:lang w:val="fr-CH"/>
        </w:rPr>
        <w:t>年；</w:t>
      </w:r>
    </w:p>
    <w:p w14:paraId="5E0BD547" w14:textId="6648BF0F" w:rsidR="007A0F08" w:rsidRPr="007A0F08" w:rsidRDefault="007A0F08" w:rsidP="00B2212A">
      <w:pPr>
        <w:pStyle w:val="SingleTxtGC"/>
        <w:numPr>
          <w:ilvl w:val="0"/>
          <w:numId w:val="12"/>
        </w:numPr>
        <w:rPr>
          <w:lang w:val="fr-CH"/>
        </w:rPr>
      </w:pPr>
      <w:r w:rsidRPr="007A0F08">
        <w:rPr>
          <w:rFonts w:hint="eastAsia"/>
          <w:lang w:val="fr-CH"/>
        </w:rPr>
        <w:t>《经济、社会、文化权利国际公约任择议定书》，</w:t>
      </w:r>
      <w:r w:rsidR="0036395C">
        <w:rPr>
          <w:lang w:val="fr-CH"/>
        </w:rPr>
        <w:t>2</w:t>
      </w:r>
      <w:r w:rsidRPr="007A0F08">
        <w:rPr>
          <w:lang w:val="fr-CH"/>
        </w:rPr>
        <w:t>0</w:t>
      </w:r>
      <w:r w:rsidR="0036395C">
        <w:rPr>
          <w:lang w:val="fr-CH"/>
        </w:rPr>
        <w:t>14</w:t>
      </w:r>
      <w:r w:rsidRPr="007A0F08">
        <w:rPr>
          <w:rFonts w:hint="eastAsia"/>
          <w:lang w:val="fr-CH"/>
        </w:rPr>
        <w:t>年；</w:t>
      </w:r>
    </w:p>
    <w:p w14:paraId="0701F14B" w14:textId="0FD680F0" w:rsidR="007A0F08" w:rsidRPr="007A0F08" w:rsidRDefault="007A0F08" w:rsidP="00B2212A">
      <w:pPr>
        <w:pStyle w:val="SingleTxtGC"/>
        <w:numPr>
          <w:ilvl w:val="0"/>
          <w:numId w:val="12"/>
        </w:numPr>
        <w:rPr>
          <w:lang w:val="fr-CH"/>
        </w:rPr>
      </w:pPr>
      <w:r w:rsidRPr="007A0F08">
        <w:rPr>
          <w:rFonts w:hint="eastAsia"/>
          <w:lang w:val="fr-CH"/>
        </w:rPr>
        <w:t>《减少无国籍状态公约》，</w:t>
      </w:r>
      <w:r w:rsidR="0036395C">
        <w:rPr>
          <w:lang w:val="fr-CH"/>
        </w:rPr>
        <w:t>2</w:t>
      </w:r>
      <w:r w:rsidRPr="007A0F08">
        <w:rPr>
          <w:lang w:val="fr-CH"/>
        </w:rPr>
        <w:t>0</w:t>
      </w:r>
      <w:r w:rsidR="0036395C">
        <w:rPr>
          <w:lang w:val="fr-CH"/>
        </w:rPr>
        <w:t>14</w:t>
      </w:r>
      <w:r w:rsidRPr="007A0F08">
        <w:rPr>
          <w:rFonts w:hint="eastAsia"/>
          <w:lang w:val="fr-CH"/>
        </w:rPr>
        <w:t>年。</w:t>
      </w:r>
    </w:p>
    <w:p w14:paraId="70927E52" w14:textId="00542CC0" w:rsidR="007A0F08" w:rsidRPr="007A0F08" w:rsidRDefault="0036395C" w:rsidP="0036395C">
      <w:pPr>
        <w:pStyle w:val="SingleTxtGC"/>
        <w:rPr>
          <w:lang w:val="fr-CH"/>
        </w:rPr>
      </w:pPr>
      <w:r>
        <w:rPr>
          <w:lang w:val="fr-FR"/>
        </w:rPr>
        <w:t>5</w:t>
      </w:r>
      <w:r w:rsidR="007A0F08" w:rsidRPr="007A0F08">
        <w:rPr>
          <w:lang w:val="fr-FR"/>
        </w:rPr>
        <w:t>.</w:t>
      </w:r>
      <w:r w:rsidR="007A0F08" w:rsidRPr="007A0F08">
        <w:rPr>
          <w:lang w:val="fr-FR"/>
        </w:rPr>
        <w:tab/>
      </w:r>
      <w:r w:rsidR="007A0F08" w:rsidRPr="007A0F08">
        <w:rPr>
          <w:rFonts w:hint="eastAsia"/>
          <w:lang w:val="fr-CH"/>
        </w:rPr>
        <w:t>委员会还欢迎缔约国为落实《公约》采取以下立法、行政和体制措施：</w:t>
      </w:r>
    </w:p>
    <w:p w14:paraId="3F04F2D8" w14:textId="6A9C32C3" w:rsidR="007A0F08" w:rsidRPr="007A0F08" w:rsidRDefault="0036395C" w:rsidP="00B2212A">
      <w:pPr>
        <w:pStyle w:val="SingleTxtGC"/>
        <w:numPr>
          <w:ilvl w:val="0"/>
          <w:numId w:val="14"/>
        </w:numPr>
        <w:rPr>
          <w:lang w:val="fr-CH"/>
        </w:rPr>
      </w:pPr>
      <w:r>
        <w:rPr>
          <w:lang w:val="fr-CH"/>
        </w:rPr>
        <w:t>2</w:t>
      </w:r>
      <w:r w:rsidR="007A0F08" w:rsidRPr="007A0F08">
        <w:rPr>
          <w:lang w:val="fr-CH"/>
        </w:rPr>
        <w:t>0</w:t>
      </w:r>
      <w:r>
        <w:rPr>
          <w:lang w:val="fr-CH"/>
        </w:rPr>
        <w:t>19</w:t>
      </w:r>
      <w:r w:rsidR="007A0F08" w:rsidRPr="007A0F08">
        <w:rPr>
          <w:rFonts w:hint="eastAsia"/>
          <w:lang w:val="fr-CH"/>
        </w:rPr>
        <w:t>年</w:t>
      </w:r>
      <w:r>
        <w:rPr>
          <w:lang w:val="fr-CH"/>
        </w:rPr>
        <w:t>4</w:t>
      </w:r>
      <w:r w:rsidR="007A0F08" w:rsidRPr="007A0F08">
        <w:rPr>
          <w:rFonts w:hint="eastAsia"/>
          <w:lang w:val="fr-CH"/>
        </w:rPr>
        <w:t>月</w:t>
      </w:r>
      <w:r>
        <w:rPr>
          <w:lang w:val="fr-CH"/>
        </w:rPr>
        <w:t>24</w:t>
      </w:r>
      <w:r w:rsidR="007A0F08" w:rsidRPr="007A0F08">
        <w:rPr>
          <w:rFonts w:hint="eastAsia"/>
          <w:lang w:val="fr-CH"/>
        </w:rPr>
        <w:t>日成立了中央监狱监督委员会，于</w:t>
      </w:r>
      <w:r>
        <w:rPr>
          <w:lang w:val="fr-CH"/>
        </w:rPr>
        <w:t>2</w:t>
      </w:r>
      <w:r w:rsidR="007A0F08" w:rsidRPr="007A0F08">
        <w:rPr>
          <w:lang w:val="fr-CH"/>
        </w:rPr>
        <w:t>0</w:t>
      </w:r>
      <w:r>
        <w:rPr>
          <w:lang w:val="fr-CH"/>
        </w:rPr>
        <w:t>19</w:t>
      </w:r>
      <w:r w:rsidR="007A0F08" w:rsidRPr="007A0F08">
        <w:rPr>
          <w:rFonts w:hint="eastAsia"/>
          <w:lang w:val="fr-CH"/>
        </w:rPr>
        <w:t>年</w:t>
      </w:r>
      <w:r>
        <w:rPr>
          <w:lang w:val="fr-CH"/>
        </w:rPr>
        <w:t>9</w:t>
      </w:r>
      <w:r w:rsidR="007A0F08" w:rsidRPr="007A0F08">
        <w:rPr>
          <w:rFonts w:hint="eastAsia"/>
          <w:lang w:val="fr-CH"/>
        </w:rPr>
        <w:t>月设立了各</w:t>
      </w:r>
      <w:r w:rsidR="007A0F08" w:rsidRPr="009A2748">
        <w:rPr>
          <w:rFonts w:hint="eastAsia"/>
          <w:spacing w:val="-4"/>
          <w:lang w:val="fr-CH"/>
        </w:rPr>
        <w:t>监督委员会，并于</w:t>
      </w:r>
      <w:r w:rsidRPr="009A2748">
        <w:rPr>
          <w:spacing w:val="-4"/>
          <w:lang w:val="fr-CH"/>
        </w:rPr>
        <w:t>2</w:t>
      </w:r>
      <w:r w:rsidR="007A0F08" w:rsidRPr="009A2748">
        <w:rPr>
          <w:spacing w:val="-4"/>
          <w:lang w:val="fr-CH"/>
        </w:rPr>
        <w:t>0</w:t>
      </w:r>
      <w:r w:rsidRPr="009A2748">
        <w:rPr>
          <w:spacing w:val="-4"/>
          <w:lang w:val="fr-CH"/>
        </w:rPr>
        <w:t>2</w:t>
      </w:r>
      <w:r w:rsidR="007A0F08" w:rsidRPr="009A2748">
        <w:rPr>
          <w:spacing w:val="-4"/>
          <w:lang w:val="fr-CH"/>
        </w:rPr>
        <w:t>0</w:t>
      </w:r>
      <w:r w:rsidR="007A0F08" w:rsidRPr="009A2748">
        <w:rPr>
          <w:rFonts w:hint="eastAsia"/>
          <w:spacing w:val="-4"/>
          <w:lang w:val="fr-CH"/>
        </w:rPr>
        <w:t>年</w:t>
      </w:r>
      <w:r w:rsidRPr="009A2748">
        <w:rPr>
          <w:spacing w:val="-4"/>
          <w:lang w:val="fr-CH"/>
        </w:rPr>
        <w:t>1</w:t>
      </w:r>
      <w:r w:rsidR="007A0F08" w:rsidRPr="009A2748">
        <w:rPr>
          <w:spacing w:val="-4"/>
          <w:lang w:val="fr-CH"/>
        </w:rPr>
        <w:t>0</w:t>
      </w:r>
      <w:r w:rsidR="007A0F08" w:rsidRPr="009A2748">
        <w:rPr>
          <w:rFonts w:hint="eastAsia"/>
          <w:spacing w:val="-4"/>
          <w:lang w:val="fr-CH"/>
        </w:rPr>
        <w:t>月设立了</w:t>
      </w:r>
      <w:proofErr w:type="gramStart"/>
      <w:r w:rsidR="007A0F08" w:rsidRPr="009A2748">
        <w:rPr>
          <w:rFonts w:hint="eastAsia"/>
          <w:spacing w:val="-4"/>
          <w:lang w:val="fr-CH"/>
        </w:rPr>
        <w:t>各投诉</w:t>
      </w:r>
      <w:proofErr w:type="gramEnd"/>
      <w:r w:rsidR="007A0F08" w:rsidRPr="009A2748">
        <w:rPr>
          <w:rFonts w:hint="eastAsia"/>
          <w:spacing w:val="-4"/>
          <w:lang w:val="fr-CH"/>
        </w:rPr>
        <w:t>委员会，这都是按</w:t>
      </w:r>
      <w:r w:rsidRPr="009A2748">
        <w:rPr>
          <w:spacing w:val="-4"/>
          <w:lang w:val="fr-CH"/>
        </w:rPr>
        <w:t>2</w:t>
      </w:r>
      <w:r w:rsidR="007A0F08" w:rsidRPr="009A2748">
        <w:rPr>
          <w:spacing w:val="-4"/>
          <w:lang w:val="fr-CH"/>
        </w:rPr>
        <w:t>00</w:t>
      </w:r>
      <w:r w:rsidRPr="009A2748">
        <w:rPr>
          <w:spacing w:val="-4"/>
          <w:lang w:val="fr-CH"/>
        </w:rPr>
        <w:t>5</w:t>
      </w:r>
      <w:r w:rsidR="007A0F08" w:rsidRPr="009A2748">
        <w:rPr>
          <w:rFonts w:hint="eastAsia"/>
          <w:spacing w:val="-4"/>
          <w:lang w:val="fr-CH"/>
        </w:rPr>
        <w:t>年</w:t>
      </w:r>
      <w:r w:rsidRPr="009A2748">
        <w:rPr>
          <w:spacing w:val="-4"/>
          <w:lang w:val="fr-CH"/>
        </w:rPr>
        <w:t>1</w:t>
      </w:r>
      <w:r w:rsidR="007A0F08" w:rsidRPr="009A2748">
        <w:rPr>
          <w:rFonts w:hint="eastAsia"/>
          <w:spacing w:val="-4"/>
          <w:lang w:val="fr-CH"/>
        </w:rPr>
        <w:t>月</w:t>
      </w:r>
      <w:r w:rsidRPr="009A2748">
        <w:rPr>
          <w:spacing w:val="-4"/>
          <w:lang w:val="fr-CH"/>
        </w:rPr>
        <w:t>12</w:t>
      </w:r>
      <w:r w:rsidR="007A0F08" w:rsidRPr="009A2748">
        <w:rPr>
          <w:rFonts w:hint="eastAsia"/>
          <w:spacing w:val="-4"/>
          <w:lang w:val="fr-CH"/>
        </w:rPr>
        <w:t>日</w:t>
      </w:r>
      <w:r w:rsidR="007A0F08" w:rsidRPr="007A0F08">
        <w:rPr>
          <w:rFonts w:hint="eastAsia"/>
          <w:lang w:val="fr-CH"/>
        </w:rPr>
        <w:t>关于监狱管理和囚犯法律地位的原则法</w:t>
      </w:r>
      <w:r w:rsidR="007A0F08" w:rsidRPr="007A0F08">
        <w:rPr>
          <w:lang w:val="fr-CH"/>
        </w:rPr>
        <w:t>(</w:t>
      </w:r>
      <w:r w:rsidR="007A0F08" w:rsidRPr="007A0F08">
        <w:rPr>
          <w:rFonts w:hint="eastAsia"/>
          <w:lang w:val="fr-CH"/>
        </w:rPr>
        <w:t>《原则法》</w:t>
      </w:r>
      <w:r w:rsidR="007A0F08" w:rsidRPr="007A0F08">
        <w:rPr>
          <w:lang w:val="fr-CH"/>
        </w:rPr>
        <w:t>)</w:t>
      </w:r>
      <w:r w:rsidR="007A0F08" w:rsidRPr="007A0F08">
        <w:rPr>
          <w:rFonts w:hint="eastAsia"/>
          <w:lang w:val="fr-CH"/>
        </w:rPr>
        <w:t>规定设立的机构；</w:t>
      </w:r>
    </w:p>
    <w:p w14:paraId="3BE52767" w14:textId="069D2094" w:rsidR="007A0F08" w:rsidRPr="007A0F08" w:rsidRDefault="0036395C" w:rsidP="00B2212A">
      <w:pPr>
        <w:pStyle w:val="SingleTxtGC"/>
        <w:numPr>
          <w:ilvl w:val="0"/>
          <w:numId w:val="14"/>
        </w:numPr>
        <w:rPr>
          <w:lang w:val="fr-CH"/>
        </w:rPr>
      </w:pPr>
      <w:r>
        <w:rPr>
          <w:lang w:val="fr-CH"/>
        </w:rPr>
        <w:lastRenderedPageBreak/>
        <w:t>2</w:t>
      </w:r>
      <w:r w:rsidR="007A0F08" w:rsidRPr="007A0F08">
        <w:rPr>
          <w:lang w:val="fr-CH"/>
        </w:rPr>
        <w:t>0</w:t>
      </w:r>
      <w:r>
        <w:rPr>
          <w:lang w:val="fr-CH"/>
        </w:rPr>
        <w:t>19</w:t>
      </w:r>
      <w:r w:rsidR="007A0F08" w:rsidRPr="007A0F08">
        <w:rPr>
          <w:rFonts w:hint="eastAsia"/>
          <w:lang w:val="fr-CH"/>
        </w:rPr>
        <w:t>年</w:t>
      </w:r>
      <w:r>
        <w:rPr>
          <w:rFonts w:hint="eastAsia"/>
          <w:lang w:val="fr-CH"/>
        </w:rPr>
        <w:t>5</w:t>
      </w:r>
      <w:r w:rsidR="007A0F08" w:rsidRPr="007A0F08">
        <w:rPr>
          <w:rFonts w:hint="eastAsia"/>
          <w:lang w:val="fr-CH"/>
        </w:rPr>
        <w:t>月</w:t>
      </w:r>
      <w:r>
        <w:rPr>
          <w:rFonts w:hint="eastAsia"/>
          <w:lang w:val="fr-CH"/>
        </w:rPr>
        <w:t>1</w:t>
      </w:r>
      <w:r>
        <w:rPr>
          <w:lang w:val="fr-CH"/>
        </w:rPr>
        <w:t>2</w:t>
      </w:r>
      <w:r w:rsidR="007A0F08" w:rsidRPr="007A0F08">
        <w:rPr>
          <w:rFonts w:hint="eastAsia"/>
          <w:lang w:val="fr-CH"/>
        </w:rPr>
        <w:t>日</w:t>
      </w:r>
      <w:r w:rsidR="007A0F08" w:rsidRPr="007A0F08">
        <w:rPr>
          <w:rFonts w:hint="eastAsia"/>
          <w:lang w:val="fr-FR"/>
        </w:rPr>
        <w:t>通过了关于</w:t>
      </w:r>
      <w:r w:rsidR="007A0F08" w:rsidRPr="007A0F08">
        <w:rPr>
          <w:rFonts w:hint="eastAsia"/>
          <w:lang w:val="fr-CH"/>
        </w:rPr>
        <w:t>设立联邦保护和促进人权所的法律；</w:t>
      </w:r>
    </w:p>
    <w:p w14:paraId="61257993" w14:textId="54F78E21" w:rsidR="007A0F08" w:rsidRPr="007A0F08" w:rsidRDefault="0036395C" w:rsidP="00B2212A">
      <w:pPr>
        <w:pStyle w:val="SingleTxtGC"/>
        <w:numPr>
          <w:ilvl w:val="0"/>
          <w:numId w:val="14"/>
        </w:numPr>
        <w:rPr>
          <w:lang w:val="fr-CH"/>
        </w:rPr>
      </w:pPr>
      <w:r>
        <w:rPr>
          <w:lang w:val="fr-CH"/>
        </w:rPr>
        <w:t>2</w:t>
      </w:r>
      <w:r w:rsidR="007A0F08" w:rsidRPr="007A0F08">
        <w:rPr>
          <w:lang w:val="fr-CH"/>
        </w:rPr>
        <w:t>0</w:t>
      </w:r>
      <w:r>
        <w:rPr>
          <w:lang w:val="fr-CH"/>
        </w:rPr>
        <w:t>19</w:t>
      </w:r>
      <w:r w:rsidR="007A0F08" w:rsidRPr="007A0F08">
        <w:rPr>
          <w:rFonts w:hint="eastAsia"/>
          <w:lang w:val="fr-CH"/>
        </w:rPr>
        <w:t>年</w:t>
      </w:r>
      <w:r>
        <w:rPr>
          <w:lang w:val="fr-CH"/>
        </w:rPr>
        <w:t>3</w:t>
      </w:r>
      <w:r w:rsidR="007A0F08" w:rsidRPr="007A0F08">
        <w:rPr>
          <w:rFonts w:hint="eastAsia"/>
          <w:lang w:val="fr-CH"/>
        </w:rPr>
        <w:t>月</w:t>
      </w:r>
      <w:r>
        <w:rPr>
          <w:lang w:val="fr-CH"/>
        </w:rPr>
        <w:t>23</w:t>
      </w:r>
      <w:r w:rsidR="007A0F08" w:rsidRPr="007A0F08">
        <w:rPr>
          <w:rFonts w:hint="eastAsia"/>
          <w:lang w:val="fr-CH"/>
        </w:rPr>
        <w:t>日</w:t>
      </w:r>
      <w:r w:rsidR="007A0F08" w:rsidRPr="007A0F08">
        <w:rPr>
          <w:rFonts w:hint="eastAsia"/>
          <w:lang w:val="fr-FR"/>
        </w:rPr>
        <w:t>通过了</w:t>
      </w:r>
      <w:r w:rsidR="007A0F08" w:rsidRPr="007A0F08">
        <w:rPr>
          <w:rFonts w:hint="eastAsia"/>
          <w:lang w:val="fr-CH"/>
        </w:rPr>
        <w:t>监狱部门组织和监狱工作人员地位法，规定了监狱工作人员罢工时的最低服务标准；</w:t>
      </w:r>
    </w:p>
    <w:p w14:paraId="75B5F077" w14:textId="381462F4" w:rsidR="007A0F08" w:rsidRPr="007A0F08" w:rsidRDefault="0036395C" w:rsidP="00B2212A">
      <w:pPr>
        <w:pStyle w:val="SingleTxtGC"/>
        <w:numPr>
          <w:ilvl w:val="0"/>
          <w:numId w:val="14"/>
        </w:numPr>
        <w:rPr>
          <w:lang w:val="fr-CH"/>
        </w:rPr>
      </w:pPr>
      <w:r>
        <w:rPr>
          <w:lang w:val="fr-CH"/>
        </w:rPr>
        <w:t>2</w:t>
      </w:r>
      <w:r w:rsidR="007A0F08" w:rsidRPr="007A0F08">
        <w:rPr>
          <w:lang w:val="fr-CH"/>
        </w:rPr>
        <w:t>0</w:t>
      </w:r>
      <w:r>
        <w:rPr>
          <w:lang w:val="fr-CH"/>
        </w:rPr>
        <w:t>16</w:t>
      </w:r>
      <w:r w:rsidR="007A0F08" w:rsidRPr="007A0F08">
        <w:rPr>
          <w:rFonts w:hint="eastAsia"/>
          <w:lang w:val="fr-CH"/>
        </w:rPr>
        <w:t>年</w:t>
      </w:r>
      <w:r>
        <w:rPr>
          <w:lang w:val="fr-CH"/>
        </w:rPr>
        <w:t>7</w:t>
      </w:r>
      <w:r w:rsidR="007A0F08" w:rsidRPr="007A0F08">
        <w:rPr>
          <w:rFonts w:hint="eastAsia"/>
          <w:lang w:val="fr-CH"/>
        </w:rPr>
        <w:t>月</w:t>
      </w:r>
      <w:r>
        <w:rPr>
          <w:lang w:val="fr-CH"/>
        </w:rPr>
        <w:t>6</w:t>
      </w:r>
      <w:r w:rsidR="007A0F08" w:rsidRPr="007A0F08">
        <w:rPr>
          <w:rFonts w:hint="eastAsia"/>
          <w:lang w:val="fr-CH"/>
        </w:rPr>
        <w:t>日通过了修订《刑法典》关于法律援助的规定的法律，</w:t>
      </w:r>
      <w:r>
        <w:rPr>
          <w:lang w:val="fr-CH"/>
        </w:rPr>
        <w:t>2</w:t>
      </w:r>
      <w:r w:rsidR="007A0F08" w:rsidRPr="007A0F08">
        <w:rPr>
          <w:lang w:val="fr-CH"/>
        </w:rPr>
        <w:t>0</w:t>
      </w:r>
      <w:r>
        <w:rPr>
          <w:lang w:val="fr-CH"/>
        </w:rPr>
        <w:t>16</w:t>
      </w:r>
      <w:r w:rsidR="007A0F08" w:rsidRPr="007A0F08">
        <w:rPr>
          <w:rFonts w:hint="eastAsia"/>
          <w:lang w:val="fr-CH"/>
        </w:rPr>
        <w:t>年</w:t>
      </w:r>
      <w:r>
        <w:rPr>
          <w:lang w:val="fr-CH"/>
        </w:rPr>
        <w:t>11</w:t>
      </w:r>
      <w:r w:rsidR="007A0F08" w:rsidRPr="007A0F08">
        <w:rPr>
          <w:rFonts w:hint="eastAsia"/>
          <w:lang w:val="fr-CH"/>
        </w:rPr>
        <w:t>月</w:t>
      </w:r>
      <w:r>
        <w:rPr>
          <w:lang w:val="fr-CH"/>
        </w:rPr>
        <w:t>21</w:t>
      </w:r>
      <w:r w:rsidR="007A0F08" w:rsidRPr="007A0F08">
        <w:rPr>
          <w:rFonts w:hint="eastAsia"/>
          <w:lang w:val="fr-CH"/>
        </w:rPr>
        <w:t>日通过了被带至警局问话者权利法</w:t>
      </w:r>
      <w:r w:rsidR="007A0F08" w:rsidRPr="007A0F08">
        <w:rPr>
          <w:lang w:val="fr-CH"/>
        </w:rPr>
        <w:t>(</w:t>
      </w:r>
      <w:r w:rsidR="007A0F08" w:rsidRPr="007A0F08">
        <w:rPr>
          <w:rFonts w:hint="eastAsia"/>
          <w:lang w:val="fr-CH"/>
        </w:rPr>
        <w:t>《</w:t>
      </w:r>
      <w:proofErr w:type="spellStart"/>
      <w:r>
        <w:rPr>
          <w:lang w:val="fr-CH"/>
        </w:rPr>
        <w:t>Salduz</w:t>
      </w:r>
      <w:proofErr w:type="spellEnd"/>
      <w:r w:rsidR="007A0F08" w:rsidRPr="007A0F08">
        <w:rPr>
          <w:lang w:val="fr-CH"/>
        </w:rPr>
        <w:t xml:space="preserve"> </w:t>
      </w:r>
      <w:r>
        <w:rPr>
          <w:lang w:val="fr-BE"/>
        </w:rPr>
        <w:t>II</w:t>
      </w:r>
      <w:r w:rsidR="007A0F08" w:rsidRPr="007A0F08">
        <w:rPr>
          <w:rFonts w:hint="eastAsia"/>
          <w:lang w:val="fr-CH"/>
        </w:rPr>
        <w:t>法》</w:t>
      </w:r>
      <w:r w:rsidR="007A0F08" w:rsidRPr="007A0F08">
        <w:rPr>
          <w:lang w:val="fr-CH"/>
        </w:rPr>
        <w:t>)</w:t>
      </w:r>
      <w:r w:rsidR="007A0F08" w:rsidRPr="007A0F08">
        <w:rPr>
          <w:rFonts w:hint="eastAsia"/>
          <w:lang w:val="fr-CH"/>
        </w:rPr>
        <w:t>，该法扩大了在刑事诉讼程序讯问期间咨询律师的权利；</w:t>
      </w:r>
    </w:p>
    <w:p w14:paraId="5FD6ECEE" w14:textId="0124F1C0" w:rsidR="007A0F08" w:rsidRPr="007A0F08" w:rsidRDefault="0036395C" w:rsidP="00B2212A">
      <w:pPr>
        <w:pStyle w:val="SingleTxtGC"/>
        <w:numPr>
          <w:ilvl w:val="0"/>
          <w:numId w:val="14"/>
        </w:numPr>
        <w:rPr>
          <w:lang w:val="fr-CH"/>
        </w:rPr>
      </w:pPr>
      <w:r>
        <w:rPr>
          <w:lang w:val="fr-CH"/>
        </w:rPr>
        <w:t>2</w:t>
      </w:r>
      <w:r w:rsidR="007A0F08" w:rsidRPr="007A0F08">
        <w:rPr>
          <w:lang w:val="fr-CH"/>
        </w:rPr>
        <w:t>0</w:t>
      </w:r>
      <w:r>
        <w:rPr>
          <w:lang w:val="fr-CH"/>
        </w:rPr>
        <w:t>14</w:t>
      </w:r>
      <w:r w:rsidR="007A0F08" w:rsidRPr="007A0F08">
        <w:rPr>
          <w:rFonts w:hint="eastAsia"/>
          <w:lang w:val="fr-CH"/>
        </w:rPr>
        <w:t>年</w:t>
      </w:r>
      <w:r>
        <w:rPr>
          <w:lang w:val="fr-CH"/>
        </w:rPr>
        <w:t>4</w:t>
      </w:r>
      <w:r w:rsidR="007A0F08" w:rsidRPr="007A0F08">
        <w:rPr>
          <w:rFonts w:hint="eastAsia"/>
          <w:lang w:val="fr-CH"/>
        </w:rPr>
        <w:t>月</w:t>
      </w:r>
      <w:r>
        <w:rPr>
          <w:lang w:val="fr-CH"/>
        </w:rPr>
        <w:t>4</w:t>
      </w:r>
      <w:r w:rsidR="007A0F08" w:rsidRPr="007A0F08">
        <w:rPr>
          <w:rFonts w:hint="eastAsia"/>
          <w:lang w:val="fr-CH"/>
        </w:rPr>
        <w:t>日</w:t>
      </w:r>
      <w:r w:rsidR="007A0F08" w:rsidRPr="007A0F08">
        <w:rPr>
          <w:rFonts w:hint="eastAsia"/>
          <w:lang w:val="fr-FR"/>
        </w:rPr>
        <w:t>通过了</w:t>
      </w:r>
      <w:r w:rsidR="007A0F08" w:rsidRPr="007A0F08">
        <w:rPr>
          <w:rFonts w:hint="eastAsia"/>
          <w:lang w:val="fr-CH"/>
        </w:rPr>
        <w:t>修订</w:t>
      </w:r>
      <w:r>
        <w:rPr>
          <w:lang w:val="fr-CH"/>
        </w:rPr>
        <w:t>1992</w:t>
      </w:r>
      <w:r w:rsidR="007A0F08" w:rsidRPr="007A0F08">
        <w:rPr>
          <w:rFonts w:hint="eastAsia"/>
          <w:lang w:val="fr-CH"/>
        </w:rPr>
        <w:t>年</w:t>
      </w:r>
      <w:r>
        <w:rPr>
          <w:lang w:val="fr-CH"/>
        </w:rPr>
        <w:t>8</w:t>
      </w:r>
      <w:r w:rsidR="007A0F08" w:rsidRPr="007A0F08">
        <w:rPr>
          <w:rFonts w:hint="eastAsia"/>
          <w:lang w:val="fr-CH"/>
        </w:rPr>
        <w:t>月</w:t>
      </w:r>
      <w:r>
        <w:rPr>
          <w:lang w:val="fr-CH"/>
        </w:rPr>
        <w:t>5</w:t>
      </w:r>
      <w:r w:rsidR="007A0F08" w:rsidRPr="007A0F08">
        <w:rPr>
          <w:rFonts w:hint="eastAsia"/>
          <w:lang w:val="fr-CH"/>
        </w:rPr>
        <w:t>日《警察职能法》第</w:t>
      </w:r>
      <w:r>
        <w:rPr>
          <w:lang w:val="fr-CH"/>
        </w:rPr>
        <w:t>41</w:t>
      </w:r>
      <w:r w:rsidR="007A0F08" w:rsidRPr="007A0F08">
        <w:rPr>
          <w:rFonts w:hint="eastAsia"/>
          <w:lang w:val="fr-CH"/>
        </w:rPr>
        <w:t>条的法律，以确保警官有识别标志；</w:t>
      </w:r>
    </w:p>
    <w:p w14:paraId="534C4F49" w14:textId="015B14B1" w:rsidR="007A0F08" w:rsidRPr="007A0F08" w:rsidRDefault="0036395C" w:rsidP="00B2212A">
      <w:pPr>
        <w:pStyle w:val="SingleTxtGC"/>
        <w:numPr>
          <w:ilvl w:val="0"/>
          <w:numId w:val="14"/>
        </w:numPr>
        <w:rPr>
          <w:lang w:val="fr-CH"/>
        </w:rPr>
      </w:pPr>
      <w:r w:rsidRPr="002170B2">
        <w:rPr>
          <w:spacing w:val="-4"/>
          <w:lang w:val="fr-CH"/>
        </w:rPr>
        <w:t>2</w:t>
      </w:r>
      <w:r w:rsidR="007A0F08" w:rsidRPr="002170B2">
        <w:rPr>
          <w:spacing w:val="-4"/>
          <w:lang w:val="fr-CH"/>
        </w:rPr>
        <w:t>0</w:t>
      </w:r>
      <w:r w:rsidRPr="002170B2">
        <w:rPr>
          <w:spacing w:val="-4"/>
          <w:lang w:val="fr-CH"/>
        </w:rPr>
        <w:t>14</w:t>
      </w:r>
      <w:r w:rsidR="007A0F08" w:rsidRPr="002170B2">
        <w:rPr>
          <w:rFonts w:hint="eastAsia"/>
          <w:spacing w:val="-4"/>
          <w:lang w:val="fr-CH"/>
        </w:rPr>
        <w:t>年</w:t>
      </w:r>
      <w:r w:rsidRPr="002170B2">
        <w:rPr>
          <w:spacing w:val="-4"/>
          <w:lang w:val="fr-CH"/>
        </w:rPr>
        <w:t>5</w:t>
      </w:r>
      <w:r w:rsidR="007A0F08" w:rsidRPr="002170B2">
        <w:rPr>
          <w:rFonts w:hint="eastAsia"/>
          <w:spacing w:val="-4"/>
          <w:lang w:val="fr-CH"/>
        </w:rPr>
        <w:t>月</w:t>
      </w:r>
      <w:r w:rsidRPr="002170B2">
        <w:rPr>
          <w:spacing w:val="-4"/>
          <w:lang w:val="fr-CH"/>
        </w:rPr>
        <w:t>5</w:t>
      </w:r>
      <w:r w:rsidR="007A0F08" w:rsidRPr="002170B2">
        <w:rPr>
          <w:rFonts w:hint="eastAsia"/>
          <w:spacing w:val="-4"/>
          <w:lang w:val="fr-CH"/>
        </w:rPr>
        <w:t>日通过了收监法取代《社会保护法》，并在根</w:t>
      </w:r>
      <w:proofErr w:type="gramStart"/>
      <w:r w:rsidR="007A0F08" w:rsidRPr="002170B2">
        <w:rPr>
          <w:rFonts w:hint="eastAsia"/>
          <w:spacing w:val="-4"/>
          <w:lang w:val="fr-CH"/>
        </w:rPr>
        <w:t>特</w:t>
      </w:r>
      <w:proofErr w:type="gramEnd"/>
      <w:r w:rsidR="007A0F08" w:rsidRPr="002170B2">
        <w:rPr>
          <w:rFonts w:hint="eastAsia"/>
          <w:spacing w:val="-4"/>
          <w:lang w:val="fr-CH"/>
        </w:rPr>
        <w:t>和安特卫普</w:t>
      </w:r>
      <w:r w:rsidR="007A0F08" w:rsidRPr="007A0F08">
        <w:rPr>
          <w:rFonts w:hint="eastAsia"/>
          <w:lang w:val="fr-CH"/>
        </w:rPr>
        <w:t>开设了两个新的法医精神病中心。</w:t>
      </w:r>
    </w:p>
    <w:p w14:paraId="318A81C8" w14:textId="6D531A7A" w:rsidR="007A0F08" w:rsidRPr="007A0F08" w:rsidRDefault="007A0F08" w:rsidP="00B2212A">
      <w:pPr>
        <w:pStyle w:val="H1GC"/>
        <w:rPr>
          <w:b/>
          <w:lang w:val="fr-FR"/>
        </w:rPr>
      </w:pPr>
      <w:r w:rsidRPr="007A0F08">
        <w:rPr>
          <w:b/>
          <w:lang w:val="fr-FR"/>
        </w:rPr>
        <w:tab/>
      </w:r>
      <w:r w:rsidR="0036395C">
        <w:rPr>
          <w:b/>
          <w:lang w:val="fr-FR"/>
        </w:rPr>
        <w:t>C</w:t>
      </w:r>
      <w:r w:rsidRPr="007A0F08">
        <w:rPr>
          <w:b/>
          <w:lang w:val="fr-FR"/>
        </w:rPr>
        <w:t>.</w:t>
      </w:r>
      <w:r w:rsidRPr="007A0F08">
        <w:rPr>
          <w:b/>
          <w:lang w:val="fr-FR"/>
        </w:rPr>
        <w:tab/>
      </w:r>
      <w:r w:rsidRPr="007A0F08">
        <w:rPr>
          <w:rFonts w:hint="eastAsia"/>
          <w:lang w:val="fr-CH"/>
        </w:rPr>
        <w:t>关注的主要问题及建议</w:t>
      </w:r>
    </w:p>
    <w:p w14:paraId="29A19C77" w14:textId="77777777" w:rsidR="007A0F08" w:rsidRPr="007A0F08" w:rsidRDefault="007A0F08" w:rsidP="00B2212A">
      <w:pPr>
        <w:pStyle w:val="H23GC"/>
        <w:rPr>
          <w:lang w:val="fr-CH"/>
        </w:rPr>
      </w:pPr>
      <w:r w:rsidRPr="007A0F08">
        <w:rPr>
          <w:b/>
          <w:lang w:val="fr-FR"/>
        </w:rPr>
        <w:tab/>
      </w:r>
      <w:r w:rsidRPr="007A0F08">
        <w:rPr>
          <w:b/>
          <w:lang w:val="fr-FR"/>
        </w:rPr>
        <w:tab/>
      </w:r>
      <w:r w:rsidRPr="007A0F08">
        <w:rPr>
          <w:rFonts w:hint="eastAsia"/>
          <w:lang w:val="fr-CH"/>
        </w:rPr>
        <w:t>上</w:t>
      </w:r>
      <w:proofErr w:type="gramStart"/>
      <w:r w:rsidRPr="007A0F08">
        <w:rPr>
          <w:rFonts w:hint="eastAsia"/>
          <w:lang w:val="fr-CH"/>
        </w:rPr>
        <w:t>一报告</w:t>
      </w:r>
      <w:proofErr w:type="gramEnd"/>
      <w:r w:rsidRPr="007A0F08">
        <w:rPr>
          <w:rFonts w:hint="eastAsia"/>
          <w:lang w:val="fr-CH"/>
        </w:rPr>
        <w:t>周期遗留的后续行动问题</w:t>
      </w:r>
    </w:p>
    <w:p w14:paraId="37FC4DA8" w14:textId="09B516DE" w:rsidR="007A0F08" w:rsidRPr="007A0F08" w:rsidRDefault="0036395C" w:rsidP="0036395C">
      <w:pPr>
        <w:pStyle w:val="SingleTxtGC"/>
        <w:rPr>
          <w:lang w:val="fr-CH"/>
        </w:rPr>
      </w:pPr>
      <w:r>
        <w:rPr>
          <w:lang w:val="fr-CH"/>
        </w:rPr>
        <w:t>6</w:t>
      </w:r>
      <w:r w:rsidR="007A0F08" w:rsidRPr="007A0F08">
        <w:rPr>
          <w:lang w:val="fr-CH"/>
        </w:rPr>
        <w:t>.</w:t>
      </w:r>
      <w:r w:rsidR="007A0F08" w:rsidRPr="007A0F08">
        <w:rPr>
          <w:lang w:val="fr-CH"/>
        </w:rPr>
        <w:tab/>
      </w:r>
      <w:r w:rsidR="007A0F08" w:rsidRPr="007A0F08">
        <w:rPr>
          <w:rFonts w:hint="eastAsia"/>
          <w:lang w:val="fr-CH"/>
        </w:rPr>
        <w:t>委员会在前一份结论性意见</w:t>
      </w:r>
      <w:r w:rsidR="007A0F08" w:rsidRPr="007A0F08">
        <w:rPr>
          <w:vertAlign w:val="superscript"/>
          <w:lang w:val="fr-CH"/>
        </w:rPr>
        <w:footnoteReference w:id="6"/>
      </w:r>
      <w:r w:rsidR="00B2212A">
        <w:rPr>
          <w:rFonts w:hint="eastAsia"/>
          <w:lang w:val="fr-CH"/>
        </w:rPr>
        <w:t xml:space="preserve"> </w:t>
      </w:r>
      <w:r w:rsidR="007A0F08" w:rsidRPr="007A0F08">
        <w:rPr>
          <w:rFonts w:hint="eastAsia"/>
          <w:lang w:val="fr-CH"/>
        </w:rPr>
        <w:t>中，请缔约国就落实委员会以下几方面的建议</w:t>
      </w:r>
      <w:r w:rsidR="007A0F08" w:rsidRPr="007A0F08">
        <w:rPr>
          <w:lang w:val="fr-CH"/>
        </w:rPr>
        <w:t xml:space="preserve"> </w:t>
      </w:r>
      <w:r w:rsidR="007A0F08" w:rsidRPr="007A0F08">
        <w:rPr>
          <w:rFonts w:hint="eastAsia"/>
          <w:lang w:val="fr-CH"/>
        </w:rPr>
        <w:t>的情况提供资料：</w:t>
      </w:r>
      <w:r w:rsidR="007A0F08" w:rsidRPr="007A0F08">
        <w:rPr>
          <w:iCs/>
          <w:lang w:val="fr-CH"/>
        </w:rPr>
        <w:t>(</w:t>
      </w:r>
      <w:r>
        <w:rPr>
          <w:iCs/>
          <w:lang w:val="fr-CH"/>
        </w:rPr>
        <w:t>a</w:t>
      </w:r>
      <w:r w:rsidR="007A0F08" w:rsidRPr="007A0F08">
        <w:rPr>
          <w:lang w:val="fr-CH"/>
        </w:rPr>
        <w:t>)</w:t>
      </w:r>
      <w:r w:rsidR="0016317C">
        <w:rPr>
          <w:lang w:val="fr-CH"/>
        </w:rPr>
        <w:t xml:space="preserve"> </w:t>
      </w:r>
      <w:r w:rsidR="007A0F08" w:rsidRPr="007A0F08">
        <w:rPr>
          <w:rFonts w:hint="eastAsia"/>
          <w:lang w:val="fr-CH"/>
        </w:rPr>
        <w:t>为被羁押者实行或加强法律保障；</w:t>
      </w:r>
      <w:r w:rsidR="007A0F08" w:rsidRPr="007A0F08">
        <w:rPr>
          <w:lang w:val="fr-CH"/>
        </w:rPr>
        <w:t>(</w:t>
      </w:r>
      <w:r>
        <w:rPr>
          <w:lang w:val="fr-CH"/>
        </w:rPr>
        <w:t>b</w:t>
      </w:r>
      <w:r w:rsidR="007A0F08" w:rsidRPr="007A0F08">
        <w:rPr>
          <w:lang w:val="fr-CH"/>
        </w:rPr>
        <w:t>)</w:t>
      </w:r>
      <w:r w:rsidR="0016317C">
        <w:rPr>
          <w:lang w:val="fr-CH"/>
        </w:rPr>
        <w:t xml:space="preserve"> </w:t>
      </w:r>
      <w:r w:rsidR="007A0F08" w:rsidRPr="007A0F08">
        <w:rPr>
          <w:rFonts w:hint="eastAsia"/>
          <w:lang w:val="fr-CH"/>
        </w:rPr>
        <w:t>建立一个被剥夺自由者的中央登记册；</w:t>
      </w:r>
      <w:r w:rsidR="007A0F08" w:rsidRPr="007A0F08">
        <w:rPr>
          <w:iCs/>
          <w:lang w:val="fr-CH"/>
        </w:rPr>
        <w:t>(</w:t>
      </w:r>
      <w:r>
        <w:rPr>
          <w:iCs/>
          <w:lang w:val="fr-CH"/>
        </w:rPr>
        <w:t>c</w:t>
      </w:r>
      <w:r w:rsidR="007A0F08" w:rsidRPr="007A0F08">
        <w:rPr>
          <w:lang w:val="fr-CH"/>
        </w:rPr>
        <w:t>)</w:t>
      </w:r>
      <w:r w:rsidR="0016317C">
        <w:rPr>
          <w:lang w:val="fr-CH"/>
        </w:rPr>
        <w:t xml:space="preserve"> </w:t>
      </w:r>
      <w:r w:rsidR="007A0F08" w:rsidRPr="007A0F08">
        <w:rPr>
          <w:rFonts w:hint="eastAsia"/>
          <w:lang w:val="fr-CH"/>
        </w:rPr>
        <w:t>对执法人员过度使用武力的行为迅速开展有效、公正的调查；</w:t>
      </w:r>
      <w:r w:rsidR="007A0F08" w:rsidRPr="007A0F08">
        <w:rPr>
          <w:lang w:val="fr-CH"/>
        </w:rPr>
        <w:t>(</w:t>
      </w:r>
      <w:r>
        <w:rPr>
          <w:lang w:val="fr-CH"/>
        </w:rPr>
        <w:t>d</w:t>
      </w:r>
      <w:r w:rsidR="007A0F08" w:rsidRPr="007A0F08">
        <w:rPr>
          <w:lang w:val="fr-CH"/>
        </w:rPr>
        <w:t>)</w:t>
      </w:r>
      <w:r w:rsidR="0016317C">
        <w:rPr>
          <w:lang w:val="fr-CH"/>
        </w:rPr>
        <w:t xml:space="preserve"> </w:t>
      </w:r>
      <w:r w:rsidR="007A0F08" w:rsidRPr="007A0F08">
        <w:rPr>
          <w:rFonts w:hint="eastAsia"/>
          <w:lang w:val="fr-CH"/>
        </w:rPr>
        <w:t>在监狱和封闭中心设立申诉机制。这些建议载于前一份结论性意见第</w:t>
      </w:r>
      <w:r>
        <w:rPr>
          <w:lang w:val="fr-CH"/>
        </w:rPr>
        <w:t>11</w:t>
      </w:r>
      <w:r w:rsidR="007A0F08" w:rsidRPr="007A0F08">
        <w:rPr>
          <w:rFonts w:hint="eastAsia"/>
          <w:lang w:val="fr-CH"/>
        </w:rPr>
        <w:t>至第</w:t>
      </w:r>
      <w:r>
        <w:rPr>
          <w:lang w:val="fr-CH"/>
        </w:rPr>
        <w:t>14</w:t>
      </w:r>
      <w:r w:rsidR="007A0F08" w:rsidRPr="007A0F08">
        <w:rPr>
          <w:rFonts w:hint="eastAsia"/>
          <w:lang w:val="fr-CH"/>
        </w:rPr>
        <w:t>段。委员会注意到</w:t>
      </w:r>
      <w:r>
        <w:rPr>
          <w:lang w:val="fr-CH"/>
        </w:rPr>
        <w:t>2</w:t>
      </w:r>
      <w:r w:rsidR="007A0F08" w:rsidRPr="007A0F08">
        <w:rPr>
          <w:lang w:val="fr-CH"/>
        </w:rPr>
        <w:t>0</w:t>
      </w:r>
      <w:r>
        <w:rPr>
          <w:lang w:val="fr-CH"/>
        </w:rPr>
        <w:t>14</w:t>
      </w:r>
      <w:r w:rsidR="007A0F08" w:rsidRPr="007A0F08">
        <w:rPr>
          <w:rFonts w:hint="eastAsia"/>
          <w:lang w:val="fr-CH"/>
        </w:rPr>
        <w:t>年</w:t>
      </w:r>
      <w:r>
        <w:rPr>
          <w:lang w:val="fr-CH"/>
        </w:rPr>
        <w:t>11</w:t>
      </w:r>
      <w:r w:rsidR="007A0F08" w:rsidRPr="007A0F08">
        <w:rPr>
          <w:rFonts w:hint="eastAsia"/>
          <w:lang w:val="fr-CH"/>
        </w:rPr>
        <w:t>月</w:t>
      </w:r>
      <w:r>
        <w:rPr>
          <w:lang w:val="fr-CH"/>
        </w:rPr>
        <w:t>21</w:t>
      </w:r>
      <w:r w:rsidR="007A0F08" w:rsidRPr="007A0F08">
        <w:rPr>
          <w:rFonts w:hint="eastAsia"/>
          <w:lang w:val="fr-CH"/>
        </w:rPr>
        <w:t>日从缔约国收到的关于这些建议落实情况的资料</w:t>
      </w:r>
      <w:r w:rsidR="007A0F08" w:rsidRPr="007A0F08">
        <w:rPr>
          <w:vertAlign w:val="superscript"/>
          <w:lang w:val="fr-CH"/>
        </w:rPr>
        <w:footnoteReference w:id="7"/>
      </w:r>
      <w:r w:rsidR="007A0F08" w:rsidRPr="007A0F08">
        <w:rPr>
          <w:rFonts w:hint="eastAsia"/>
          <w:lang w:val="fr-CH"/>
        </w:rPr>
        <w:t>，但认为其前一份结论性意见第</w:t>
      </w:r>
      <w:r>
        <w:rPr>
          <w:lang w:val="fr-CH"/>
        </w:rPr>
        <w:t>11</w:t>
      </w:r>
      <w:r w:rsidR="007A0F08" w:rsidRPr="007A0F08">
        <w:rPr>
          <w:rFonts w:hint="eastAsia"/>
          <w:lang w:val="fr-CH"/>
        </w:rPr>
        <w:t>段和第</w:t>
      </w:r>
      <w:r>
        <w:rPr>
          <w:lang w:val="fr-CH"/>
        </w:rPr>
        <w:t>13</w:t>
      </w:r>
      <w:r w:rsidR="007A0F08" w:rsidRPr="007A0F08">
        <w:rPr>
          <w:rFonts w:hint="eastAsia"/>
          <w:lang w:val="fr-CH"/>
        </w:rPr>
        <w:t>段所载建议尚未得到充分执行。本文件在第</w:t>
      </w:r>
      <w:r>
        <w:rPr>
          <w:lang w:val="fr-CH"/>
        </w:rPr>
        <w:t>7</w:t>
      </w:r>
      <w:r w:rsidR="007A0F08" w:rsidRPr="007A0F08">
        <w:rPr>
          <w:rFonts w:hint="eastAsia"/>
          <w:lang w:val="fr-CH"/>
        </w:rPr>
        <w:t>、第</w:t>
      </w:r>
      <w:r>
        <w:rPr>
          <w:lang w:val="fr-CH"/>
        </w:rPr>
        <w:t>8</w:t>
      </w:r>
      <w:r w:rsidR="007A0F08" w:rsidRPr="007A0F08">
        <w:rPr>
          <w:rFonts w:hint="eastAsia"/>
          <w:lang w:val="fr-CH"/>
        </w:rPr>
        <w:t>、第</w:t>
      </w:r>
      <w:r>
        <w:rPr>
          <w:lang w:val="fr-CH"/>
        </w:rPr>
        <w:t>15</w:t>
      </w:r>
      <w:r w:rsidR="007A0F08" w:rsidRPr="007A0F08">
        <w:rPr>
          <w:rFonts w:hint="eastAsia"/>
          <w:lang w:val="fr-CH"/>
        </w:rPr>
        <w:t>和第</w:t>
      </w:r>
      <w:r>
        <w:rPr>
          <w:lang w:val="fr-CH"/>
        </w:rPr>
        <w:t>16</w:t>
      </w:r>
      <w:r w:rsidR="007A0F08" w:rsidRPr="007A0F08">
        <w:rPr>
          <w:rFonts w:hint="eastAsia"/>
          <w:lang w:val="fr-CH"/>
        </w:rPr>
        <w:t>段中述及这些问题。</w:t>
      </w:r>
    </w:p>
    <w:p w14:paraId="653C0A5C" w14:textId="77777777" w:rsidR="007A0F08" w:rsidRPr="007A0F08" w:rsidRDefault="007A0F08" w:rsidP="00B2212A">
      <w:pPr>
        <w:pStyle w:val="H23GC"/>
        <w:rPr>
          <w:b/>
          <w:lang w:val="fr-CH"/>
        </w:rPr>
      </w:pPr>
      <w:r w:rsidRPr="007A0F08">
        <w:rPr>
          <w:b/>
          <w:lang w:val="fr-FR"/>
        </w:rPr>
        <w:tab/>
      </w:r>
      <w:r w:rsidRPr="007A0F08">
        <w:rPr>
          <w:b/>
          <w:lang w:val="fr-FR"/>
        </w:rPr>
        <w:tab/>
      </w:r>
      <w:r w:rsidRPr="007A0F08">
        <w:rPr>
          <w:rFonts w:hint="eastAsia"/>
          <w:lang w:val="fr-CH"/>
        </w:rPr>
        <w:t>警察暴力</w:t>
      </w:r>
      <w:proofErr w:type="gramStart"/>
      <w:r w:rsidRPr="007A0F08">
        <w:rPr>
          <w:rFonts w:hint="eastAsia"/>
          <w:lang w:val="fr-CH"/>
        </w:rPr>
        <w:t>与立即</w:t>
      </w:r>
      <w:proofErr w:type="gramEnd"/>
      <w:r w:rsidRPr="007A0F08">
        <w:rPr>
          <w:rFonts w:hint="eastAsia"/>
          <w:lang w:val="fr-CH"/>
        </w:rPr>
        <w:t>全面公正的调查</w:t>
      </w:r>
    </w:p>
    <w:p w14:paraId="4B664D94" w14:textId="1BDBDA37" w:rsidR="007A0F08" w:rsidRPr="007A0F08" w:rsidRDefault="0036395C" w:rsidP="0036395C">
      <w:pPr>
        <w:pStyle w:val="SingleTxtGC"/>
        <w:rPr>
          <w:lang w:val="fr-CH"/>
        </w:rPr>
      </w:pPr>
      <w:r>
        <w:rPr>
          <w:lang w:val="fr-CH"/>
        </w:rPr>
        <w:t>7</w:t>
      </w:r>
      <w:r w:rsidR="007A0F08" w:rsidRPr="007A0F08">
        <w:rPr>
          <w:lang w:val="fr-CH"/>
        </w:rPr>
        <w:t>.</w:t>
      </w:r>
      <w:r w:rsidR="007A0F08" w:rsidRPr="007A0F08">
        <w:rPr>
          <w:lang w:val="fr-CH"/>
        </w:rPr>
        <w:tab/>
      </w:r>
      <w:r w:rsidR="007A0F08" w:rsidRPr="007A0F08">
        <w:rPr>
          <w:rFonts w:hint="eastAsia"/>
          <w:lang w:val="fr-CH"/>
        </w:rPr>
        <w:t>委员会仍然感到关切的是，普遍存在警察虐待和过度使用武力的现象，包括在制伏囚犯时，这在某些情况下导致被捕者死亡。委员会还注意到有报告称，警方过度干预示威活动，如</w:t>
      </w:r>
      <w:r>
        <w:rPr>
          <w:lang w:val="fr-CH"/>
        </w:rPr>
        <w:t>2</w:t>
      </w:r>
      <w:r w:rsidR="007A0F08" w:rsidRPr="007A0F08">
        <w:rPr>
          <w:lang w:val="fr-CH"/>
        </w:rPr>
        <w:t>0</w:t>
      </w:r>
      <w:r>
        <w:rPr>
          <w:lang w:val="fr-CH"/>
        </w:rPr>
        <w:t>21</w:t>
      </w:r>
      <w:r w:rsidR="007A0F08" w:rsidRPr="007A0F08">
        <w:rPr>
          <w:rFonts w:hint="eastAsia"/>
          <w:lang w:val="fr-CH"/>
        </w:rPr>
        <w:t>年</w:t>
      </w:r>
      <w:r>
        <w:rPr>
          <w:lang w:val="fr-CH"/>
        </w:rPr>
        <w:t>4</w:t>
      </w:r>
      <w:r w:rsidR="007A0F08" w:rsidRPr="007A0F08">
        <w:rPr>
          <w:rFonts w:hint="eastAsia"/>
          <w:lang w:val="fr-CH"/>
        </w:rPr>
        <w:t>月</w:t>
      </w:r>
      <w:r>
        <w:rPr>
          <w:lang w:val="fr-CH"/>
        </w:rPr>
        <w:t>1</w:t>
      </w:r>
      <w:r w:rsidR="007A0F08" w:rsidRPr="007A0F08">
        <w:rPr>
          <w:rFonts w:hint="eastAsia"/>
          <w:lang w:val="fr-CH"/>
        </w:rPr>
        <w:t>日和</w:t>
      </w:r>
      <w:r>
        <w:rPr>
          <w:lang w:val="fr-CH"/>
        </w:rPr>
        <w:t>5</w:t>
      </w:r>
      <w:r w:rsidR="007A0F08" w:rsidRPr="007A0F08">
        <w:rPr>
          <w:rFonts w:hint="eastAsia"/>
          <w:lang w:val="fr-CH"/>
        </w:rPr>
        <w:t>月</w:t>
      </w:r>
      <w:r>
        <w:rPr>
          <w:lang w:val="fr-CH"/>
        </w:rPr>
        <w:t>1</w:t>
      </w:r>
      <w:r w:rsidR="007A0F08" w:rsidRPr="007A0F08">
        <w:rPr>
          <w:rFonts w:hint="eastAsia"/>
          <w:lang w:val="fr-CH"/>
        </w:rPr>
        <w:t>日因疫情而被禁止的集会。有鉴于此，委员会感到遗憾的是，缔约国没有提供关于非法使用武力的准确、综合的最新数据，因为监督警察工作的部门各自为政，向法院投诉和起诉的案件数量难以统计。根据缔约国报告附件</w:t>
      </w:r>
      <w:r>
        <w:rPr>
          <w:lang w:val="fr-CH"/>
        </w:rPr>
        <w:t>1</w:t>
      </w:r>
      <w:r w:rsidR="007A0F08" w:rsidRPr="007A0F08">
        <w:rPr>
          <w:rFonts w:hint="eastAsia"/>
          <w:lang w:val="fr-CH"/>
        </w:rPr>
        <w:t>提供的数字，</w:t>
      </w:r>
      <w:r>
        <w:rPr>
          <w:lang w:val="fr-CH"/>
        </w:rPr>
        <w:t>2</w:t>
      </w:r>
      <w:r w:rsidR="007A0F08" w:rsidRPr="007A0F08">
        <w:rPr>
          <w:lang w:val="fr-CH"/>
        </w:rPr>
        <w:t>0</w:t>
      </w:r>
      <w:r>
        <w:rPr>
          <w:lang w:val="fr-CH"/>
        </w:rPr>
        <w:t>12</w:t>
      </w:r>
      <w:r w:rsidR="007A0F08" w:rsidRPr="007A0F08">
        <w:rPr>
          <w:rFonts w:hint="eastAsia"/>
          <w:lang w:val="fr-CH"/>
        </w:rPr>
        <w:t>至</w:t>
      </w:r>
      <w:r>
        <w:rPr>
          <w:lang w:val="fr-CH"/>
        </w:rPr>
        <w:t>2</w:t>
      </w:r>
      <w:r w:rsidR="007A0F08" w:rsidRPr="007A0F08">
        <w:rPr>
          <w:lang w:val="fr-CH"/>
        </w:rPr>
        <w:t>0</w:t>
      </w:r>
      <w:r>
        <w:rPr>
          <w:lang w:val="fr-CH"/>
        </w:rPr>
        <w:t>16</w:t>
      </w:r>
      <w:r w:rsidR="007A0F08" w:rsidRPr="007A0F08">
        <w:rPr>
          <w:rFonts w:hint="eastAsia"/>
          <w:lang w:val="fr-CH"/>
        </w:rPr>
        <w:t>年，只有</w:t>
      </w:r>
      <w:r>
        <w:rPr>
          <w:lang w:val="fr-CH"/>
        </w:rPr>
        <w:t>2</w:t>
      </w:r>
      <w:r w:rsidR="007A0F08" w:rsidRPr="007A0F08">
        <w:rPr>
          <w:lang w:val="fr-CH"/>
        </w:rPr>
        <w:t>0%</w:t>
      </w:r>
      <w:r w:rsidR="007A0F08" w:rsidRPr="007A0F08">
        <w:rPr>
          <w:rFonts w:hint="eastAsia"/>
          <w:lang w:val="fr-CH"/>
        </w:rPr>
        <w:t>的案件受到起诉，</w:t>
      </w:r>
      <w:r>
        <w:rPr>
          <w:lang w:val="fr-CH"/>
        </w:rPr>
        <w:t>59</w:t>
      </w:r>
      <w:r w:rsidR="007A0F08" w:rsidRPr="007A0F08">
        <w:rPr>
          <w:lang w:val="fr-CH"/>
        </w:rPr>
        <w:t>%</w:t>
      </w:r>
      <w:r w:rsidR="007A0F08" w:rsidRPr="007A0F08">
        <w:rPr>
          <w:rFonts w:hint="eastAsia"/>
          <w:lang w:val="fr-CH"/>
        </w:rPr>
        <w:t>的案件被驳回。委员会还感到关切的是，刑事制裁较轻，缓刑率很高。委员会关切地注意到，惩戒法的执行存在漏洞，即使已经刑事定罪，也可能停止诉讼程序并不作处罚。委员会再次表示关切的是，监督机构，特别是警察部门监督常设委员会</w:t>
      </w:r>
      <w:r w:rsidR="007A0F08" w:rsidRPr="007A0F08">
        <w:rPr>
          <w:lang w:val="fr-CH"/>
        </w:rPr>
        <w:t>(</w:t>
      </w:r>
      <w:r w:rsidR="007A0F08" w:rsidRPr="007A0F08">
        <w:rPr>
          <w:rFonts w:hint="eastAsia"/>
          <w:lang w:val="fr-CH"/>
        </w:rPr>
        <w:t>警察委员会</w:t>
      </w:r>
      <w:r w:rsidR="007A0F08" w:rsidRPr="007A0F08">
        <w:rPr>
          <w:lang w:val="fr-CH"/>
        </w:rPr>
        <w:t>)</w:t>
      </w:r>
      <w:r w:rsidR="007A0F08" w:rsidRPr="007A0F08">
        <w:rPr>
          <w:rFonts w:hint="eastAsia"/>
          <w:lang w:val="fr-CH"/>
        </w:rPr>
        <w:t>调查处开展的调查不力。调查处由正式成员和从警方借调的成员组成，该处不仅负责调查工作，也负责发现警察执行职能方面的失误并帮助警察纠正这些失误，这可能会引起利益冲突，影响其公正性。</w:t>
      </w:r>
      <w:r w:rsidR="007A0F08" w:rsidRPr="000764F9">
        <w:rPr>
          <w:rFonts w:hint="eastAsia"/>
          <w:spacing w:val="-4"/>
          <w:lang w:val="fr-CH"/>
        </w:rPr>
        <w:t>委员会还关切地注意到，</w:t>
      </w:r>
      <w:r w:rsidR="007A0F08" w:rsidRPr="000764F9">
        <w:rPr>
          <w:spacing w:val="-4"/>
          <w:lang w:val="fr-CH"/>
        </w:rPr>
        <w:t xml:space="preserve"> </w:t>
      </w:r>
      <w:r w:rsidRPr="000764F9">
        <w:rPr>
          <w:rFonts w:hint="eastAsia"/>
          <w:spacing w:val="-4"/>
          <w:lang w:val="fr-CH"/>
        </w:rPr>
        <w:t>“</w:t>
      </w:r>
      <w:r w:rsidR="007A0F08" w:rsidRPr="000764F9">
        <w:rPr>
          <w:rFonts w:hint="eastAsia"/>
          <w:spacing w:val="-4"/>
          <w:lang w:val="fr-CH"/>
        </w:rPr>
        <w:t>警察自主处理</w:t>
      </w:r>
      <w:r w:rsidRPr="000764F9">
        <w:rPr>
          <w:rFonts w:hint="eastAsia"/>
          <w:spacing w:val="-4"/>
          <w:lang w:val="fr-CH"/>
        </w:rPr>
        <w:t>”</w:t>
      </w:r>
      <w:r w:rsidR="007A0F08" w:rsidRPr="000764F9">
        <w:rPr>
          <w:rFonts w:hint="eastAsia"/>
          <w:spacing w:val="-4"/>
          <w:lang w:val="fr-CH"/>
        </w:rPr>
        <w:t>这一司法机制允许警察在没有检察官</w:t>
      </w:r>
      <w:r w:rsidR="007A0F08" w:rsidRPr="007A0F08">
        <w:rPr>
          <w:rFonts w:hint="eastAsia"/>
          <w:lang w:val="fr-CH"/>
        </w:rPr>
        <w:t>办公室参与的情况下完成初步调查，从而减少了对此类案件的司法监督。委员会关切的另一个问题是，一些警官不履行识别标示义务，因而无法对他们采取法律行动</w:t>
      </w:r>
      <w:r w:rsidR="007A0F08" w:rsidRPr="007A0F08">
        <w:rPr>
          <w:lang w:val="fr-CH"/>
        </w:rPr>
        <w:t>(</w:t>
      </w:r>
      <w:r w:rsidR="007A0F08" w:rsidRPr="007A0F08">
        <w:rPr>
          <w:rFonts w:hint="eastAsia"/>
          <w:lang w:val="fr-CH"/>
        </w:rPr>
        <w:t>第</w:t>
      </w:r>
      <w:r>
        <w:rPr>
          <w:lang w:val="fr-CH"/>
        </w:rPr>
        <w:t>2</w:t>
      </w:r>
      <w:r w:rsidR="007A0F08" w:rsidRPr="007A0F08">
        <w:rPr>
          <w:rFonts w:hint="eastAsia"/>
          <w:lang w:val="fr-CH"/>
        </w:rPr>
        <w:t>条、第</w:t>
      </w:r>
      <w:r>
        <w:rPr>
          <w:lang w:val="fr-CH"/>
        </w:rPr>
        <w:t>12</w:t>
      </w:r>
      <w:r w:rsidR="007A0F08" w:rsidRPr="007A0F08">
        <w:rPr>
          <w:rFonts w:hint="eastAsia"/>
          <w:lang w:val="fr-CH"/>
        </w:rPr>
        <w:t>条、第</w:t>
      </w:r>
      <w:r>
        <w:rPr>
          <w:lang w:val="fr-CH"/>
        </w:rPr>
        <w:t>13</w:t>
      </w:r>
      <w:r w:rsidR="007A0F08" w:rsidRPr="007A0F08">
        <w:rPr>
          <w:rFonts w:hint="eastAsia"/>
          <w:lang w:val="fr-CH"/>
        </w:rPr>
        <w:t>条和第</w:t>
      </w:r>
      <w:r>
        <w:rPr>
          <w:lang w:val="fr-CH"/>
        </w:rPr>
        <w:t>16</w:t>
      </w:r>
      <w:r w:rsidR="007A0F08" w:rsidRPr="007A0F08">
        <w:rPr>
          <w:rFonts w:hint="eastAsia"/>
          <w:lang w:val="fr-CH"/>
        </w:rPr>
        <w:t>条</w:t>
      </w:r>
      <w:r w:rsidR="007A0F08" w:rsidRPr="007A0F08">
        <w:rPr>
          <w:lang w:val="fr-CH"/>
        </w:rPr>
        <w:t>)</w:t>
      </w:r>
      <w:r w:rsidR="007A0F08" w:rsidRPr="007A0F08">
        <w:rPr>
          <w:rFonts w:hint="eastAsia"/>
          <w:lang w:val="fr-CH"/>
        </w:rPr>
        <w:t>。</w:t>
      </w:r>
    </w:p>
    <w:p w14:paraId="2EBAFEA8" w14:textId="033AFCA6" w:rsidR="007A0F08" w:rsidRPr="0039137E" w:rsidRDefault="0036395C" w:rsidP="00582CF9">
      <w:pPr>
        <w:pStyle w:val="SingleTxtGC"/>
        <w:spacing w:after="160" w:line="340" w:lineRule="exact"/>
        <w:rPr>
          <w:rFonts w:ascii="Time New Roman" w:eastAsia="黑体" w:hAnsi="Time New Roman" w:hint="eastAsia"/>
          <w:lang w:val="fr-CH"/>
        </w:rPr>
      </w:pPr>
      <w:r w:rsidRPr="0039137E">
        <w:rPr>
          <w:rFonts w:ascii="Time New Roman" w:eastAsia="黑体" w:hAnsi="Time New Roman"/>
          <w:lang w:val="fr-FR"/>
        </w:rPr>
        <w:lastRenderedPageBreak/>
        <w:t>8</w:t>
      </w:r>
      <w:r w:rsidR="007A0F08" w:rsidRPr="0039137E">
        <w:rPr>
          <w:rFonts w:ascii="Time New Roman" w:eastAsia="黑体" w:hAnsi="Time New Roman"/>
          <w:lang w:val="fr-FR"/>
        </w:rPr>
        <w:t>.</w:t>
      </w:r>
      <w:r w:rsidR="007A0F08" w:rsidRPr="0039137E">
        <w:rPr>
          <w:rFonts w:ascii="Time New Roman" w:eastAsia="黑体" w:hAnsi="Time New Roman"/>
          <w:lang w:val="fr-FR"/>
        </w:rPr>
        <w:tab/>
      </w:r>
      <w:r w:rsidR="007A0F08" w:rsidRPr="0039137E">
        <w:rPr>
          <w:rFonts w:ascii="Time New Roman" w:eastAsia="黑体" w:hAnsi="Time New Roman" w:hint="eastAsia"/>
          <w:lang w:val="fr-CH"/>
        </w:rPr>
        <w:t>委员会回顾其前一份结论性意见</w:t>
      </w:r>
      <w:r w:rsidR="007A0F08" w:rsidRPr="0039137E">
        <w:rPr>
          <w:rFonts w:ascii="Time New Roman" w:eastAsia="黑体" w:hAnsi="Time New Roman"/>
          <w:vertAlign w:val="superscript"/>
          <w:lang w:val="fr-CH"/>
        </w:rPr>
        <w:footnoteReference w:id="8"/>
      </w:r>
      <w:r w:rsidR="0016317C">
        <w:rPr>
          <w:rFonts w:ascii="Time New Roman" w:eastAsia="黑体" w:hAnsi="Time New Roman" w:hint="eastAsia"/>
          <w:lang w:val="fr-CH"/>
        </w:rPr>
        <w:t xml:space="preserve"> </w:t>
      </w:r>
      <w:r w:rsidR="007A0F08" w:rsidRPr="0039137E">
        <w:rPr>
          <w:rFonts w:ascii="Time New Roman" w:eastAsia="黑体" w:hAnsi="Time New Roman" w:hint="eastAsia"/>
          <w:lang w:val="fr-CH"/>
        </w:rPr>
        <w:t>中所载的建议，请缔约国采取紧急措施，以独立和透明的方式调查警察虐待和过度使用武力的情况，以期制定必要的防范政策，加强内部和外部监督机制。在这方面，委员会建议缔约国：</w:t>
      </w:r>
    </w:p>
    <w:p w14:paraId="56C84F58" w14:textId="0A255B34" w:rsidR="007A0F08" w:rsidRPr="00C74BA7" w:rsidRDefault="00C74BA7" w:rsidP="00192D59">
      <w:pPr>
        <w:pStyle w:val="SingleTxtGC"/>
        <w:spacing w:line="340" w:lineRule="exact"/>
        <w:rPr>
          <w:rFonts w:ascii="Time New Roman" w:eastAsia="黑体" w:hAnsi="Time New Roman" w:hint="eastAsia"/>
          <w:lang w:val="fr-CH"/>
        </w:rPr>
      </w:pPr>
      <w:r w:rsidRPr="00C74BA7">
        <w:rPr>
          <w:rFonts w:ascii="Time New Roman" w:eastAsia="黑体" w:hAnsi="Time New Roman"/>
          <w:lang w:val="fr-FR"/>
        </w:rPr>
        <w:tab/>
      </w:r>
      <w:r w:rsidR="007A0F08" w:rsidRPr="00C74BA7">
        <w:rPr>
          <w:rFonts w:ascii="Time New Roman" w:eastAsia="黑体" w:hAnsi="Time New Roman"/>
          <w:lang w:val="fr-FR"/>
        </w:rPr>
        <w:t>(</w:t>
      </w:r>
      <w:r w:rsidR="0036395C" w:rsidRPr="00C74BA7">
        <w:rPr>
          <w:rFonts w:ascii="Time New Roman" w:eastAsia="黑体" w:hAnsi="Time New Roman"/>
          <w:lang w:val="fr-FR"/>
        </w:rPr>
        <w:t>a</w:t>
      </w:r>
      <w:r w:rsidR="007A0F08" w:rsidRPr="00C74BA7">
        <w:rPr>
          <w:rFonts w:ascii="Time New Roman" w:eastAsia="黑体" w:hAnsi="Time New Roman"/>
          <w:lang w:val="fr-FR"/>
        </w:rPr>
        <w:t>)</w:t>
      </w:r>
      <w:r w:rsidR="007A0F08" w:rsidRPr="00C74BA7">
        <w:rPr>
          <w:rFonts w:ascii="Time New Roman" w:eastAsia="黑体" w:hAnsi="Time New Roman"/>
          <w:lang w:val="fr-FR"/>
        </w:rPr>
        <w:tab/>
      </w:r>
      <w:r w:rsidR="007A0F08" w:rsidRPr="00C74BA7">
        <w:rPr>
          <w:rFonts w:ascii="Time New Roman" w:eastAsia="黑体" w:hAnsi="Time New Roman" w:hint="eastAsia"/>
          <w:lang w:val="fr-CH"/>
        </w:rPr>
        <w:t>建立一个独立机制，为酷刑、虐待和非法暴力受害者提出申诉提供便利，缔约国有义务调查这类申诉，并确保在实践中，申诉人能够在必要的程度上</w:t>
      </w:r>
      <w:r w:rsidR="007A0F08" w:rsidRPr="005505FE">
        <w:rPr>
          <w:rFonts w:ascii="Time New Roman" w:eastAsia="黑体" w:hAnsi="Time New Roman" w:hint="eastAsia"/>
          <w:spacing w:val="-4"/>
          <w:lang w:val="fr-CH"/>
        </w:rPr>
        <w:t>参与诉讼程序，以维护其合法利益，了解申诉的进展情况，并受到保护，以免受到</w:t>
      </w:r>
      <w:r w:rsidR="007A0F08" w:rsidRPr="00C74BA7">
        <w:rPr>
          <w:rFonts w:ascii="Time New Roman" w:eastAsia="黑体" w:hAnsi="Time New Roman" w:hint="eastAsia"/>
          <w:lang w:val="fr-CH"/>
        </w:rPr>
        <w:t>任何报复；</w:t>
      </w:r>
    </w:p>
    <w:p w14:paraId="5D98B46A" w14:textId="48D07E95" w:rsidR="007A0F08" w:rsidRPr="00C74BA7" w:rsidRDefault="00C74BA7" w:rsidP="00192D59">
      <w:pPr>
        <w:pStyle w:val="SingleTxtGC"/>
        <w:spacing w:line="340" w:lineRule="exact"/>
        <w:rPr>
          <w:rFonts w:ascii="Time New Roman" w:eastAsia="黑体" w:hAnsi="Time New Roman" w:hint="eastAsia"/>
          <w:lang w:val="fr-CH"/>
        </w:rPr>
      </w:pPr>
      <w:r w:rsidRPr="00C74BA7">
        <w:rPr>
          <w:rFonts w:ascii="Time New Roman" w:eastAsia="黑体" w:hAnsi="Time New Roman"/>
          <w:lang w:val="fr-FR"/>
        </w:rPr>
        <w:tab/>
      </w:r>
      <w:r w:rsidR="007A0F08" w:rsidRPr="00C74BA7">
        <w:rPr>
          <w:rFonts w:ascii="Time New Roman" w:eastAsia="黑体" w:hAnsi="Time New Roman"/>
          <w:lang w:val="fr-FR"/>
        </w:rPr>
        <w:t>(</w:t>
      </w:r>
      <w:r w:rsidR="0036395C" w:rsidRPr="00C74BA7">
        <w:rPr>
          <w:rFonts w:ascii="Time New Roman" w:eastAsia="黑体" w:hAnsi="Time New Roman"/>
          <w:lang w:val="fr-FR"/>
        </w:rPr>
        <w:t>b</w:t>
      </w:r>
      <w:r w:rsidR="007A0F08" w:rsidRPr="00C74BA7">
        <w:rPr>
          <w:rFonts w:ascii="Time New Roman" w:eastAsia="黑体" w:hAnsi="Time New Roman"/>
          <w:lang w:val="fr-FR"/>
        </w:rPr>
        <w:t>)</w:t>
      </w:r>
      <w:r w:rsidR="007A0F08" w:rsidRPr="00C74BA7">
        <w:rPr>
          <w:rFonts w:ascii="Time New Roman" w:eastAsia="黑体" w:hAnsi="Time New Roman"/>
          <w:lang w:val="fr-FR"/>
        </w:rPr>
        <w:tab/>
      </w:r>
      <w:r w:rsidR="007A0F08" w:rsidRPr="0069781F">
        <w:rPr>
          <w:rFonts w:ascii="Time New Roman" w:eastAsia="黑体" w:hAnsi="Time New Roman" w:hint="eastAsia"/>
          <w:spacing w:val="4"/>
          <w:lang w:val="fr-CH"/>
        </w:rPr>
        <w:t>迅速并积极主动地对所有关于警方非法暴力行为的指控展开独立、全</w:t>
      </w:r>
      <w:r w:rsidR="007A0F08" w:rsidRPr="00C74BA7">
        <w:rPr>
          <w:rFonts w:ascii="Time New Roman" w:eastAsia="黑体" w:hAnsi="Time New Roman" w:hint="eastAsia"/>
          <w:lang w:val="fr-CH"/>
        </w:rPr>
        <w:t>面、严谨和公正的调查，确保调查人员和被指控的犯罪者之间没有任何实际、体制或等级联系，并确保后者如果被判有罪，将被判处与其罪行严重程度相称的刑罚；</w:t>
      </w:r>
    </w:p>
    <w:p w14:paraId="464E315B" w14:textId="0194FCBD" w:rsidR="007A0F08" w:rsidRPr="00C74BA7" w:rsidRDefault="00C74BA7" w:rsidP="00192D59">
      <w:pPr>
        <w:pStyle w:val="SingleTxtGC"/>
        <w:spacing w:line="340" w:lineRule="exact"/>
        <w:rPr>
          <w:rFonts w:ascii="Time New Roman" w:eastAsia="黑体" w:hAnsi="Time New Roman" w:hint="eastAsia"/>
          <w:lang w:val="fr-FR"/>
        </w:rPr>
      </w:pPr>
      <w:r w:rsidRPr="00C74BA7">
        <w:rPr>
          <w:rFonts w:ascii="Time New Roman" w:eastAsia="黑体" w:hAnsi="Time New Roman"/>
          <w:lang w:val="fr-FR"/>
        </w:rPr>
        <w:tab/>
      </w:r>
      <w:r w:rsidR="007A0F08" w:rsidRPr="00C74BA7">
        <w:rPr>
          <w:rFonts w:ascii="Time New Roman" w:eastAsia="黑体" w:hAnsi="Time New Roman"/>
          <w:lang w:val="fr-FR"/>
        </w:rPr>
        <w:t>(</w:t>
      </w:r>
      <w:r w:rsidR="0036395C" w:rsidRPr="00C74BA7">
        <w:rPr>
          <w:rFonts w:ascii="Time New Roman" w:eastAsia="黑体" w:hAnsi="Time New Roman"/>
          <w:lang w:val="fr-FR"/>
        </w:rPr>
        <w:t>c</w:t>
      </w:r>
      <w:r w:rsidR="007A0F08" w:rsidRPr="00C74BA7">
        <w:rPr>
          <w:rFonts w:ascii="Time New Roman" w:eastAsia="黑体" w:hAnsi="Time New Roman"/>
          <w:lang w:val="fr-FR"/>
        </w:rPr>
        <w:t>)</w:t>
      </w:r>
      <w:r w:rsidR="007A0F08" w:rsidRPr="00C74BA7">
        <w:rPr>
          <w:rFonts w:ascii="Time New Roman" w:eastAsia="黑体" w:hAnsi="Time New Roman"/>
          <w:lang w:val="fr-FR"/>
        </w:rPr>
        <w:tab/>
      </w:r>
      <w:r w:rsidR="007A0F08" w:rsidRPr="00C74BA7">
        <w:rPr>
          <w:rFonts w:ascii="Time New Roman" w:eastAsia="黑体" w:hAnsi="Time New Roman" w:hint="eastAsia"/>
          <w:lang w:val="fr-FR"/>
        </w:rPr>
        <w:t>对据称发生过酷刑或虐待行为的案件，确保在调查期间立即对嫌疑人作停职处理；</w:t>
      </w:r>
    </w:p>
    <w:p w14:paraId="40C84AA6" w14:textId="4BB093A2" w:rsidR="007A0F08" w:rsidRPr="00C74BA7" w:rsidRDefault="00C74BA7" w:rsidP="00192D59">
      <w:pPr>
        <w:pStyle w:val="SingleTxtGC"/>
        <w:spacing w:line="340" w:lineRule="exact"/>
        <w:rPr>
          <w:rFonts w:ascii="Time New Roman" w:eastAsia="黑体" w:hAnsi="Time New Roman" w:hint="eastAsia"/>
          <w:lang w:val="fr-FR"/>
        </w:rPr>
      </w:pPr>
      <w:r w:rsidRPr="00C74BA7">
        <w:rPr>
          <w:rFonts w:ascii="Time New Roman" w:eastAsia="黑体" w:hAnsi="Time New Roman"/>
          <w:lang w:val="fr-FR"/>
        </w:rPr>
        <w:tab/>
      </w:r>
      <w:r w:rsidR="007A0F08" w:rsidRPr="00C74BA7">
        <w:rPr>
          <w:rFonts w:ascii="Time New Roman" w:eastAsia="黑体" w:hAnsi="Time New Roman"/>
          <w:lang w:val="fr-FR"/>
        </w:rPr>
        <w:t>(</w:t>
      </w:r>
      <w:r w:rsidR="0036395C" w:rsidRPr="00C74BA7">
        <w:rPr>
          <w:rFonts w:ascii="Time New Roman" w:eastAsia="黑体" w:hAnsi="Time New Roman"/>
          <w:lang w:val="fr-FR"/>
        </w:rPr>
        <w:t>d</w:t>
      </w:r>
      <w:r w:rsidR="007A0F08" w:rsidRPr="00C74BA7">
        <w:rPr>
          <w:rFonts w:ascii="Time New Roman" w:eastAsia="黑体" w:hAnsi="Time New Roman"/>
          <w:lang w:val="fr-FR"/>
        </w:rPr>
        <w:t>)</w:t>
      </w:r>
      <w:r w:rsidR="007A0F08" w:rsidRPr="00C74BA7">
        <w:rPr>
          <w:rFonts w:ascii="Time New Roman" w:eastAsia="黑体" w:hAnsi="Time New Roman"/>
          <w:lang w:val="fr-FR"/>
        </w:rPr>
        <w:tab/>
      </w:r>
      <w:r w:rsidR="007A0F08" w:rsidRPr="00C74BA7">
        <w:rPr>
          <w:rFonts w:ascii="Time New Roman" w:eastAsia="黑体" w:hAnsi="Time New Roman" w:hint="eastAsia"/>
          <w:lang w:val="fr-CH"/>
        </w:rPr>
        <w:t>加快修订惩戒法的立法程序，为以往的纪律处分决定建立数据库；</w:t>
      </w:r>
    </w:p>
    <w:p w14:paraId="5EE48CEF" w14:textId="501C97CD" w:rsidR="007A0F08" w:rsidRPr="00C74BA7" w:rsidRDefault="00C74BA7" w:rsidP="00192D59">
      <w:pPr>
        <w:pStyle w:val="SingleTxtGC"/>
        <w:spacing w:line="340" w:lineRule="exact"/>
        <w:rPr>
          <w:rFonts w:ascii="Time New Roman" w:eastAsia="黑体" w:hAnsi="Time New Roman" w:hint="eastAsia"/>
          <w:lang w:val="fr-CH"/>
        </w:rPr>
      </w:pPr>
      <w:r w:rsidRPr="00C74BA7">
        <w:rPr>
          <w:rFonts w:ascii="Time New Roman" w:eastAsia="黑体" w:hAnsi="Time New Roman"/>
          <w:lang w:val="fr-FR"/>
        </w:rPr>
        <w:tab/>
      </w:r>
      <w:r w:rsidR="007A0F08" w:rsidRPr="00C74BA7">
        <w:rPr>
          <w:rFonts w:ascii="Time New Roman" w:eastAsia="黑体" w:hAnsi="Time New Roman"/>
          <w:lang w:val="fr-FR"/>
        </w:rPr>
        <w:t>(</w:t>
      </w:r>
      <w:r w:rsidR="0036395C" w:rsidRPr="00C74BA7">
        <w:rPr>
          <w:rFonts w:ascii="Time New Roman" w:eastAsia="黑体" w:hAnsi="Time New Roman"/>
          <w:lang w:val="fr-FR"/>
        </w:rPr>
        <w:t>e</w:t>
      </w:r>
      <w:r w:rsidR="007A0F08" w:rsidRPr="00C74BA7">
        <w:rPr>
          <w:rFonts w:ascii="Time New Roman" w:eastAsia="黑体" w:hAnsi="Time New Roman"/>
          <w:lang w:val="fr-FR"/>
        </w:rPr>
        <w:t>)</w:t>
      </w:r>
      <w:r w:rsidR="007A0F08" w:rsidRPr="00C74BA7">
        <w:rPr>
          <w:rFonts w:ascii="Time New Roman" w:eastAsia="黑体" w:hAnsi="Time New Roman"/>
          <w:lang w:val="fr-FR"/>
        </w:rPr>
        <w:tab/>
      </w:r>
      <w:r w:rsidR="007A0F08" w:rsidRPr="00E548CA">
        <w:rPr>
          <w:rFonts w:ascii="Time New Roman" w:eastAsia="黑体" w:hAnsi="Time New Roman" w:hint="eastAsia"/>
          <w:spacing w:val="-2"/>
          <w:lang w:val="fr-CH"/>
        </w:rPr>
        <w:t>确保检察官在调查期间切实监督警察的行动，保证在审查被拘留</w:t>
      </w:r>
      <w:proofErr w:type="gramStart"/>
      <w:r w:rsidR="007A0F08" w:rsidRPr="00E548CA">
        <w:rPr>
          <w:rFonts w:ascii="Time New Roman" w:eastAsia="黑体" w:hAnsi="Time New Roman" w:hint="eastAsia"/>
          <w:spacing w:val="-2"/>
          <w:lang w:val="fr-CH"/>
        </w:rPr>
        <w:t>者期间</w:t>
      </w:r>
      <w:proofErr w:type="gramEnd"/>
      <w:r w:rsidR="007A0F08" w:rsidRPr="00C74BA7">
        <w:rPr>
          <w:rFonts w:ascii="Time New Roman" w:eastAsia="黑体" w:hAnsi="Time New Roman" w:hint="eastAsia"/>
          <w:lang w:val="fr-CH"/>
        </w:rPr>
        <w:t>看到与虐待指控相符的伤害时，立即自动向主管检察官报告此事；</w:t>
      </w:r>
    </w:p>
    <w:p w14:paraId="00FF835F" w14:textId="73F872A1" w:rsidR="007A0F08" w:rsidRPr="00316C2D" w:rsidRDefault="00C74BA7" w:rsidP="00192D59">
      <w:pPr>
        <w:pStyle w:val="SingleTxtGC"/>
        <w:spacing w:line="340" w:lineRule="exact"/>
        <w:rPr>
          <w:rFonts w:ascii="Time New Roman" w:eastAsia="黑体" w:hAnsi="Time New Roman" w:hint="eastAsia"/>
          <w:b/>
        </w:rPr>
      </w:pPr>
      <w:r w:rsidRPr="00C74BA7">
        <w:rPr>
          <w:rFonts w:ascii="Time New Roman" w:eastAsia="黑体" w:hAnsi="Time New Roman"/>
          <w:lang w:val="fr-FR"/>
        </w:rPr>
        <w:tab/>
      </w:r>
      <w:r w:rsidR="007A0F08" w:rsidRPr="00C74BA7">
        <w:rPr>
          <w:rFonts w:ascii="Time New Roman" w:eastAsia="黑体" w:hAnsi="Time New Roman"/>
          <w:lang w:val="fr-FR"/>
        </w:rPr>
        <w:t>(</w:t>
      </w:r>
      <w:r w:rsidR="0036395C" w:rsidRPr="00C74BA7">
        <w:rPr>
          <w:rFonts w:ascii="Time New Roman" w:eastAsia="黑体" w:hAnsi="Time New Roman"/>
          <w:lang w:val="fr-FR"/>
        </w:rPr>
        <w:t>f</w:t>
      </w:r>
      <w:r w:rsidR="007A0F08" w:rsidRPr="00C74BA7">
        <w:rPr>
          <w:rFonts w:ascii="Time New Roman" w:eastAsia="黑体" w:hAnsi="Time New Roman"/>
          <w:lang w:val="fr-FR"/>
        </w:rPr>
        <w:t>)</w:t>
      </w:r>
      <w:r w:rsidR="007A0F08" w:rsidRPr="00C74BA7">
        <w:rPr>
          <w:rFonts w:ascii="Time New Roman" w:eastAsia="黑体" w:hAnsi="Time New Roman"/>
          <w:lang w:val="fr-FR"/>
        </w:rPr>
        <w:tab/>
      </w:r>
      <w:r w:rsidR="007A0F08" w:rsidRPr="00C74BA7">
        <w:rPr>
          <w:rFonts w:ascii="Time New Roman" w:eastAsia="黑体" w:hAnsi="Time New Roman" w:hint="eastAsia"/>
          <w:lang w:val="fr-CH"/>
        </w:rPr>
        <w:t>改善对警察暴力投诉，包括基于种族动机的暴力投诉的数据收集和登记系统，确保收集关于投诉、举报暴力和过度使用武力、展开行政和司法调查、起诉、定罪和判刑、决定撤销诉讼和不提起诉讼等类别的全面分类统计数据。</w:t>
      </w:r>
    </w:p>
    <w:p w14:paraId="655F7F1E" w14:textId="77777777" w:rsidR="007A0F08" w:rsidRPr="007A0F08" w:rsidRDefault="007A0F08" w:rsidP="00192D59">
      <w:pPr>
        <w:pStyle w:val="H23GC"/>
        <w:spacing w:after="180" w:line="340" w:lineRule="exact"/>
        <w:rPr>
          <w:lang w:val="fr-CH"/>
        </w:rPr>
      </w:pPr>
      <w:r w:rsidRPr="007A0F08">
        <w:rPr>
          <w:b/>
          <w:lang w:val="fr-CH"/>
        </w:rPr>
        <w:tab/>
      </w:r>
      <w:r w:rsidRPr="007A0F08">
        <w:rPr>
          <w:b/>
          <w:lang w:val="fr-CH"/>
        </w:rPr>
        <w:tab/>
      </w:r>
      <w:r w:rsidRPr="007A0F08">
        <w:rPr>
          <w:rFonts w:hint="eastAsia"/>
          <w:lang w:val="fr-CH"/>
        </w:rPr>
        <w:t>族裔貌相</w:t>
      </w:r>
    </w:p>
    <w:p w14:paraId="1B9C972A" w14:textId="6499DF75" w:rsidR="007A0F08" w:rsidRPr="007A0F08" w:rsidRDefault="0036395C" w:rsidP="00192D59">
      <w:pPr>
        <w:pStyle w:val="SingleTxtGC"/>
        <w:spacing w:line="340" w:lineRule="exact"/>
        <w:rPr>
          <w:lang w:val="fr-CH"/>
        </w:rPr>
      </w:pPr>
      <w:r>
        <w:rPr>
          <w:lang w:val="fr-CH"/>
        </w:rPr>
        <w:t>9</w:t>
      </w:r>
      <w:r w:rsidR="007A0F08" w:rsidRPr="007A0F08">
        <w:rPr>
          <w:lang w:val="fr-CH"/>
        </w:rPr>
        <w:t>.</w:t>
      </w:r>
      <w:r w:rsidR="007A0F08" w:rsidRPr="007A0F08">
        <w:rPr>
          <w:lang w:val="fr-CH"/>
        </w:rPr>
        <w:tab/>
      </w:r>
      <w:r w:rsidR="007A0F08" w:rsidRPr="007A0F08">
        <w:rPr>
          <w:rFonts w:hint="eastAsia"/>
          <w:lang w:val="fr-CH"/>
        </w:rPr>
        <w:t>委员会感到关切的是，有报道称，警方在查验身份时继续以少数群体人员为目标，委员会还对缺乏查验身份方面的数据感到遗憾，因为没有数据可以分析查验身份的原因和执行方式。不过，委员会感兴趣地注意到，缔约国正在建立一个</w:t>
      </w:r>
      <w:r w:rsidR="007A0F08" w:rsidRPr="004870E1">
        <w:rPr>
          <w:rFonts w:hint="eastAsia"/>
          <w:spacing w:val="4"/>
          <w:lang w:val="fr-CH"/>
        </w:rPr>
        <w:t>全国性的参照基准，以减少查验身份的任意性，并记录关于族裔貌相的投诉</w:t>
      </w:r>
      <w:r w:rsidR="007A0F08" w:rsidRPr="004870E1">
        <w:rPr>
          <w:spacing w:val="4"/>
          <w:lang w:val="fr-CH"/>
        </w:rPr>
        <w:t>(</w:t>
      </w:r>
      <w:r w:rsidR="007A0F08" w:rsidRPr="004870E1">
        <w:rPr>
          <w:rFonts w:hint="eastAsia"/>
          <w:lang w:val="fr-CH"/>
        </w:rPr>
        <w:t>第</w:t>
      </w:r>
      <w:r w:rsidRPr="004870E1">
        <w:rPr>
          <w:lang w:val="fr-CH"/>
        </w:rPr>
        <w:t>2</w:t>
      </w:r>
      <w:r w:rsidR="007A0F08" w:rsidRPr="007A0F08">
        <w:rPr>
          <w:rFonts w:hint="eastAsia"/>
          <w:lang w:val="fr-CH"/>
        </w:rPr>
        <w:t>条和第</w:t>
      </w:r>
      <w:r>
        <w:rPr>
          <w:lang w:val="fr-CH"/>
        </w:rPr>
        <w:t>16</w:t>
      </w:r>
      <w:r w:rsidR="007A0F08" w:rsidRPr="007A0F08">
        <w:rPr>
          <w:rFonts w:hint="eastAsia"/>
          <w:lang w:val="fr-CH"/>
        </w:rPr>
        <w:t>条</w:t>
      </w:r>
      <w:r w:rsidR="007A0F08" w:rsidRPr="007A0F08">
        <w:rPr>
          <w:lang w:val="fr-CH"/>
        </w:rPr>
        <w:t>)</w:t>
      </w:r>
      <w:r w:rsidR="007A0F08" w:rsidRPr="007A0F08">
        <w:rPr>
          <w:rFonts w:hint="eastAsia"/>
          <w:lang w:val="fr-CH"/>
        </w:rPr>
        <w:t>。</w:t>
      </w:r>
    </w:p>
    <w:p w14:paraId="615FEF76" w14:textId="2496B303" w:rsidR="007A0F08" w:rsidRPr="004870E1" w:rsidRDefault="0036395C" w:rsidP="00192D59">
      <w:pPr>
        <w:pStyle w:val="SingleTxtGC"/>
        <w:spacing w:line="340" w:lineRule="exact"/>
        <w:rPr>
          <w:rFonts w:ascii="Time New Roman" w:eastAsia="黑体" w:hAnsi="Time New Roman" w:hint="eastAsia"/>
          <w:lang w:val="fr-CH"/>
        </w:rPr>
      </w:pPr>
      <w:r w:rsidRPr="004870E1">
        <w:rPr>
          <w:rFonts w:ascii="Time New Roman" w:eastAsia="黑体" w:hAnsi="Time New Roman"/>
          <w:lang w:val="fr-CH"/>
        </w:rPr>
        <w:t>1</w:t>
      </w:r>
      <w:r w:rsidR="007A0F08" w:rsidRPr="004870E1">
        <w:rPr>
          <w:rFonts w:ascii="Time New Roman" w:eastAsia="黑体" w:hAnsi="Time New Roman"/>
          <w:lang w:val="fr-CH"/>
        </w:rPr>
        <w:t>0.</w:t>
      </w:r>
      <w:r w:rsidR="007A0F08" w:rsidRPr="004870E1">
        <w:rPr>
          <w:rFonts w:ascii="Time New Roman" w:eastAsia="黑体" w:hAnsi="Time New Roman"/>
          <w:lang w:val="fr-CH"/>
        </w:rPr>
        <w:tab/>
      </w:r>
      <w:r w:rsidR="007A0F08" w:rsidRPr="00BF2C1B">
        <w:rPr>
          <w:rFonts w:ascii="Time New Roman" w:eastAsia="黑体" w:hAnsi="Time New Roman" w:hint="eastAsia"/>
          <w:spacing w:val="2"/>
          <w:lang w:val="fr-CH"/>
        </w:rPr>
        <w:t>委员会建议缔约国加快建立这一全国性的参照基准，以收集关于查验身份做</w:t>
      </w:r>
      <w:r w:rsidR="007A0F08" w:rsidRPr="004870E1">
        <w:rPr>
          <w:rFonts w:ascii="Time New Roman" w:eastAsia="黑体" w:hAnsi="Time New Roman" w:hint="eastAsia"/>
          <w:lang w:val="fr-CH"/>
        </w:rPr>
        <w:t>法、查验原因和查验结果以及被查验身份者的族裔血统和性别的数据，以便对种族</w:t>
      </w:r>
      <w:proofErr w:type="gramStart"/>
      <w:r w:rsidR="007A0F08" w:rsidRPr="004870E1">
        <w:rPr>
          <w:rFonts w:ascii="Time New Roman" w:eastAsia="黑体" w:hAnsi="Time New Roman" w:hint="eastAsia"/>
          <w:lang w:val="fr-CH"/>
        </w:rPr>
        <w:t>貌相做法</w:t>
      </w:r>
      <w:proofErr w:type="gramEnd"/>
      <w:r w:rsidR="007A0F08" w:rsidRPr="004870E1">
        <w:rPr>
          <w:rFonts w:ascii="Time New Roman" w:eastAsia="黑体" w:hAnsi="Time New Roman" w:hint="eastAsia"/>
          <w:lang w:val="fr-CH"/>
        </w:rPr>
        <w:t>进行研究，找出其原因，并防止任意做法。</w:t>
      </w:r>
    </w:p>
    <w:p w14:paraId="38726D77" w14:textId="77777777" w:rsidR="007A0F08" w:rsidRPr="007A0F08" w:rsidRDefault="007A0F08" w:rsidP="00192D59">
      <w:pPr>
        <w:pStyle w:val="H23GC"/>
        <w:spacing w:after="180" w:line="340" w:lineRule="exact"/>
        <w:rPr>
          <w:lang w:val="fr-CH"/>
        </w:rPr>
      </w:pPr>
      <w:r w:rsidRPr="007A0F08">
        <w:rPr>
          <w:b/>
          <w:lang w:val="fr-FR"/>
        </w:rPr>
        <w:tab/>
      </w:r>
      <w:r w:rsidRPr="007A0F08">
        <w:rPr>
          <w:b/>
          <w:lang w:val="fr-FR"/>
        </w:rPr>
        <w:tab/>
      </w:r>
      <w:r w:rsidRPr="007A0F08">
        <w:rPr>
          <w:rFonts w:hint="eastAsia"/>
          <w:lang w:val="fr-CH"/>
        </w:rPr>
        <w:t>警察培训和监督</w:t>
      </w:r>
    </w:p>
    <w:p w14:paraId="18DE41C7" w14:textId="709AF86A" w:rsidR="007A0F08" w:rsidRPr="007A0F08" w:rsidRDefault="0036395C" w:rsidP="00192D59">
      <w:pPr>
        <w:pStyle w:val="SingleTxtGC"/>
        <w:spacing w:line="340" w:lineRule="exact"/>
        <w:rPr>
          <w:lang w:val="fr-CH"/>
        </w:rPr>
      </w:pPr>
      <w:r>
        <w:rPr>
          <w:lang w:val="fr-CH"/>
        </w:rPr>
        <w:t>11</w:t>
      </w:r>
      <w:r w:rsidR="007A0F08" w:rsidRPr="007A0F08">
        <w:rPr>
          <w:lang w:val="fr-CH"/>
        </w:rPr>
        <w:t>.</w:t>
      </w:r>
      <w:r w:rsidR="007A0F08" w:rsidRPr="007A0F08">
        <w:rPr>
          <w:lang w:val="fr-CH"/>
        </w:rPr>
        <w:tab/>
      </w:r>
      <w:r w:rsidR="007A0F08" w:rsidRPr="00BF2C1B">
        <w:rPr>
          <w:rFonts w:hint="eastAsia"/>
          <w:spacing w:val="2"/>
          <w:lang w:val="fr-CH"/>
        </w:rPr>
        <w:t>委员会注意到为培训警察缓解暴力、沟通以及管理压力和冲突方面所作的努</w:t>
      </w:r>
      <w:r w:rsidR="007A0F08" w:rsidRPr="007A0F08">
        <w:rPr>
          <w:rFonts w:hint="eastAsia"/>
          <w:lang w:val="fr-CH"/>
        </w:rPr>
        <w:t>力，但注意到需要加强现有的关于使用武力及其替代办法、尊重基本自由以及确保执法人员履行识别标示义务方面的培训</w:t>
      </w:r>
      <w:r w:rsidR="007A0F08" w:rsidRPr="007A0F08">
        <w:rPr>
          <w:lang w:val="fr-CH"/>
        </w:rPr>
        <w:t>(</w:t>
      </w:r>
      <w:r w:rsidR="007A0F08" w:rsidRPr="007A0F08">
        <w:rPr>
          <w:rFonts w:hint="eastAsia"/>
          <w:lang w:val="fr-CH"/>
        </w:rPr>
        <w:t>见上文第</w:t>
      </w:r>
      <w:r>
        <w:rPr>
          <w:rFonts w:hint="eastAsia"/>
          <w:lang w:val="fr-CH"/>
        </w:rPr>
        <w:t>5</w:t>
      </w:r>
      <w:r w:rsidR="007A0F08" w:rsidRPr="007A0F08">
        <w:rPr>
          <w:rFonts w:hint="eastAsia"/>
          <w:lang w:val="fr-CH"/>
        </w:rPr>
        <w:t>段</w:t>
      </w:r>
      <w:r w:rsidR="007A0F08" w:rsidRPr="007A0F08">
        <w:rPr>
          <w:lang w:val="fr-CH"/>
        </w:rPr>
        <w:t>)</w:t>
      </w:r>
      <w:r w:rsidR="007A0F08" w:rsidRPr="007A0F08">
        <w:rPr>
          <w:rFonts w:hint="eastAsia"/>
          <w:lang w:val="fr-CH"/>
        </w:rPr>
        <w:t>，并确保对部署人员进行更好的监督</w:t>
      </w:r>
      <w:r w:rsidR="007A0F08" w:rsidRPr="007A0F08">
        <w:rPr>
          <w:lang w:val="fr-CH"/>
        </w:rPr>
        <w:t>(</w:t>
      </w:r>
      <w:r w:rsidR="007A0F08" w:rsidRPr="007A0F08">
        <w:rPr>
          <w:rFonts w:hint="eastAsia"/>
          <w:lang w:val="fr-CH"/>
        </w:rPr>
        <w:t>第</w:t>
      </w:r>
      <w:r>
        <w:rPr>
          <w:lang w:val="fr-CH"/>
        </w:rPr>
        <w:t>1</w:t>
      </w:r>
      <w:r w:rsidR="007A0F08" w:rsidRPr="007A0F08">
        <w:rPr>
          <w:lang w:val="fr-CH"/>
        </w:rPr>
        <w:t>0</w:t>
      </w:r>
      <w:r w:rsidR="007A0F08" w:rsidRPr="007A0F08">
        <w:rPr>
          <w:rFonts w:hint="eastAsia"/>
          <w:lang w:val="fr-CH"/>
        </w:rPr>
        <w:t>条</w:t>
      </w:r>
      <w:r w:rsidR="007A0F08" w:rsidRPr="007A0F08">
        <w:rPr>
          <w:lang w:val="fr-CH"/>
        </w:rPr>
        <w:t>)</w:t>
      </w:r>
      <w:r w:rsidR="007A0F08" w:rsidRPr="007A0F08">
        <w:rPr>
          <w:rFonts w:hint="eastAsia"/>
          <w:lang w:val="fr-CH"/>
        </w:rPr>
        <w:t>。</w:t>
      </w:r>
    </w:p>
    <w:p w14:paraId="2698C58B" w14:textId="77777777" w:rsidR="00192D59" w:rsidRDefault="00192D59">
      <w:pPr>
        <w:tabs>
          <w:tab w:val="clear" w:pos="431"/>
        </w:tabs>
        <w:overflowPunct/>
        <w:adjustRightInd/>
        <w:snapToGrid/>
        <w:spacing w:line="240" w:lineRule="auto"/>
        <w:jc w:val="left"/>
        <w:rPr>
          <w:rFonts w:ascii="Time New Roman" w:eastAsia="黑体" w:hAnsi="Time New Roman" w:hint="eastAsia"/>
          <w:lang w:val="fr-FR"/>
        </w:rPr>
      </w:pPr>
      <w:r>
        <w:rPr>
          <w:rFonts w:ascii="Time New Roman" w:eastAsia="黑体" w:hAnsi="Time New Roman" w:hint="eastAsia"/>
          <w:lang w:val="fr-FR"/>
        </w:rPr>
        <w:br w:type="page"/>
      </w:r>
    </w:p>
    <w:p w14:paraId="218E3714" w14:textId="7CF38DED" w:rsidR="007A0F08" w:rsidRPr="005B14E8" w:rsidRDefault="0036395C" w:rsidP="00415A81">
      <w:pPr>
        <w:pStyle w:val="SingleTxtGC"/>
        <w:spacing w:line="308" w:lineRule="exact"/>
        <w:rPr>
          <w:rFonts w:ascii="Time New Roman" w:eastAsia="黑体" w:hAnsi="Time New Roman" w:hint="eastAsia"/>
          <w:lang w:val="fr-CH"/>
        </w:rPr>
      </w:pPr>
      <w:r w:rsidRPr="005B14E8">
        <w:rPr>
          <w:rFonts w:ascii="Time New Roman" w:eastAsia="黑体" w:hAnsi="Time New Roman"/>
          <w:lang w:val="fr-FR"/>
        </w:rPr>
        <w:lastRenderedPageBreak/>
        <w:t>12</w:t>
      </w:r>
      <w:r w:rsidR="007A0F08" w:rsidRPr="005B14E8">
        <w:rPr>
          <w:rFonts w:ascii="Time New Roman" w:eastAsia="黑体" w:hAnsi="Time New Roman"/>
          <w:lang w:val="fr-FR"/>
        </w:rPr>
        <w:t>.</w:t>
      </w:r>
      <w:r w:rsidR="007A0F08" w:rsidRPr="005B14E8">
        <w:rPr>
          <w:rFonts w:ascii="Time New Roman" w:eastAsia="黑体" w:hAnsi="Time New Roman"/>
          <w:lang w:val="fr-FR"/>
        </w:rPr>
        <w:tab/>
      </w:r>
      <w:r w:rsidR="007A0F08" w:rsidRPr="005B14E8">
        <w:rPr>
          <w:rFonts w:ascii="Time New Roman" w:eastAsia="黑体" w:hAnsi="Time New Roman" w:hint="eastAsia"/>
          <w:lang w:val="fr-CH"/>
        </w:rPr>
        <w:t>缔约国应该：</w:t>
      </w:r>
    </w:p>
    <w:p w14:paraId="67E3AE30" w14:textId="53412C7F" w:rsidR="007A0F08" w:rsidRPr="00FA6106" w:rsidRDefault="006D612C" w:rsidP="00415A81">
      <w:pPr>
        <w:pStyle w:val="SingleTxtGC"/>
        <w:spacing w:line="308" w:lineRule="exact"/>
        <w:rPr>
          <w:rFonts w:ascii="Time New Roman" w:eastAsia="黑体" w:hAnsi="Time New Roman" w:hint="eastAsia"/>
          <w:lang w:val="fr-CH"/>
        </w:rPr>
      </w:pPr>
      <w:r w:rsidRPr="00FA6106">
        <w:rPr>
          <w:rFonts w:ascii="Time New Roman" w:eastAsia="黑体" w:hAnsi="Time New Roman"/>
          <w:lang w:val="fr-CH"/>
        </w:rPr>
        <w:tab/>
      </w:r>
      <w:r w:rsidR="007A0F08" w:rsidRPr="00FA6106">
        <w:rPr>
          <w:rFonts w:ascii="Time New Roman" w:eastAsia="黑体" w:hAnsi="Time New Roman"/>
          <w:lang w:val="fr-CH"/>
        </w:rPr>
        <w:t>(</w:t>
      </w:r>
      <w:r w:rsidR="0036395C" w:rsidRPr="00FA6106">
        <w:rPr>
          <w:rFonts w:ascii="Time New Roman" w:eastAsia="黑体" w:hAnsi="Time New Roman"/>
          <w:lang w:val="fr-CH"/>
        </w:rPr>
        <w:t>a</w:t>
      </w:r>
      <w:r w:rsidR="007A0F08" w:rsidRPr="00FA6106">
        <w:rPr>
          <w:rFonts w:ascii="Time New Roman" w:eastAsia="黑体" w:hAnsi="Time New Roman"/>
          <w:lang w:val="fr-CH"/>
        </w:rPr>
        <w:t>)</w:t>
      </w:r>
      <w:r w:rsidR="007A0F08" w:rsidRPr="00FA6106">
        <w:rPr>
          <w:rFonts w:ascii="Time New Roman" w:eastAsia="黑体" w:hAnsi="Time New Roman"/>
          <w:lang w:val="fr-CH"/>
        </w:rPr>
        <w:tab/>
      </w:r>
      <w:r w:rsidR="007A0F08" w:rsidRPr="00FA6106">
        <w:rPr>
          <w:rFonts w:ascii="Time New Roman" w:eastAsia="黑体" w:hAnsi="Time New Roman" w:hint="eastAsia"/>
          <w:lang w:val="fr-CH"/>
        </w:rPr>
        <w:t>确保所有公职人员充分了解《公约》的规定，知道酷刑和虐待受到绝对禁止，并明白如果不遵守这项义务，他们将受到何种惩罚；</w:t>
      </w:r>
    </w:p>
    <w:p w14:paraId="249E62EC" w14:textId="6CDE50BE" w:rsidR="007A0F08" w:rsidRPr="00FA6106" w:rsidRDefault="006D612C" w:rsidP="00415A81">
      <w:pPr>
        <w:pStyle w:val="SingleTxtGC"/>
        <w:spacing w:line="308" w:lineRule="exact"/>
        <w:rPr>
          <w:rFonts w:ascii="Time New Roman" w:eastAsia="黑体" w:hAnsi="Time New Roman" w:hint="eastAsia"/>
          <w:lang w:val="fr-CH"/>
        </w:rPr>
      </w:pPr>
      <w:r w:rsidRPr="00FA6106">
        <w:rPr>
          <w:rFonts w:ascii="Time New Roman" w:eastAsia="黑体" w:hAnsi="Time New Roman"/>
          <w:lang w:val="fr-CH"/>
        </w:rPr>
        <w:tab/>
      </w:r>
      <w:r w:rsidR="007A0F08" w:rsidRPr="00FA6106">
        <w:rPr>
          <w:rFonts w:ascii="Time New Roman" w:eastAsia="黑体" w:hAnsi="Time New Roman"/>
          <w:lang w:val="fr-CH"/>
        </w:rPr>
        <w:t>(</w:t>
      </w:r>
      <w:r w:rsidR="0036395C" w:rsidRPr="00FA6106">
        <w:rPr>
          <w:rFonts w:ascii="Time New Roman" w:eastAsia="黑体" w:hAnsi="Time New Roman"/>
          <w:lang w:val="fr-CH"/>
        </w:rPr>
        <w:t>b</w:t>
      </w:r>
      <w:r w:rsidR="007A0F08" w:rsidRPr="00FA6106">
        <w:rPr>
          <w:rFonts w:ascii="Time New Roman" w:eastAsia="黑体" w:hAnsi="Time New Roman"/>
          <w:lang w:val="fr-CH"/>
        </w:rPr>
        <w:t>)</w:t>
      </w:r>
      <w:r w:rsidR="007A0F08" w:rsidRPr="00FA6106">
        <w:rPr>
          <w:rFonts w:ascii="Time New Roman" w:eastAsia="黑体" w:hAnsi="Time New Roman"/>
          <w:lang w:val="fr-CH"/>
        </w:rPr>
        <w:tab/>
      </w:r>
      <w:r w:rsidR="007A0F08" w:rsidRPr="00FA6106">
        <w:rPr>
          <w:rFonts w:ascii="Time New Roman" w:eastAsia="黑体" w:hAnsi="Time New Roman" w:hint="eastAsia"/>
          <w:lang w:val="fr-CH"/>
        </w:rPr>
        <w:t>加强在以下方面对警察的培训：使用武力、防止暴力升级的技巧、尊重基本自由，包括拍摄警察干预行动，以及警察有义务标示身份并对自己的行动</w:t>
      </w:r>
      <w:proofErr w:type="gramStart"/>
      <w:r w:rsidR="007A0F08" w:rsidRPr="00FA6106">
        <w:rPr>
          <w:rFonts w:ascii="Time New Roman" w:eastAsia="黑体" w:hAnsi="Time New Roman" w:hint="eastAsia"/>
          <w:lang w:val="fr-CH"/>
        </w:rPr>
        <w:t>作出</w:t>
      </w:r>
      <w:proofErr w:type="gramEnd"/>
      <w:r w:rsidR="007A0F08" w:rsidRPr="00FA6106">
        <w:rPr>
          <w:rFonts w:ascii="Time New Roman" w:eastAsia="黑体" w:hAnsi="Time New Roman" w:hint="eastAsia"/>
          <w:lang w:val="fr-CH"/>
        </w:rPr>
        <w:t>解释。委员会建议缔约国遵循关于在调查和收集信息时进行有效面谈问题的新原则，即所谓的</w:t>
      </w:r>
      <w:r w:rsidR="0036395C" w:rsidRPr="00FA6106">
        <w:rPr>
          <w:rFonts w:ascii="Time New Roman" w:eastAsia="黑体" w:hAnsi="Time New Roman" w:hint="eastAsia"/>
          <w:lang w:val="fr-CH"/>
        </w:rPr>
        <w:t>“</w:t>
      </w:r>
      <w:r w:rsidR="007A0F08" w:rsidRPr="00FA6106">
        <w:rPr>
          <w:rFonts w:ascii="Time New Roman" w:eastAsia="黑体" w:hAnsi="Time New Roman" w:hint="eastAsia"/>
          <w:lang w:val="fr-CH"/>
        </w:rPr>
        <w:t>门德斯原则</w:t>
      </w:r>
      <w:r w:rsidR="0036395C" w:rsidRPr="00FA6106">
        <w:rPr>
          <w:rFonts w:ascii="Time New Roman" w:eastAsia="黑体" w:hAnsi="Time New Roman" w:hint="eastAsia"/>
          <w:lang w:val="fr-CH"/>
        </w:rPr>
        <w:t>”</w:t>
      </w:r>
      <w:r w:rsidR="007A0F08" w:rsidRPr="00FA6106">
        <w:rPr>
          <w:rFonts w:ascii="Time New Roman" w:eastAsia="黑体" w:hAnsi="Time New Roman" w:hint="eastAsia"/>
          <w:lang w:val="fr-CH"/>
        </w:rPr>
        <w:t>；</w:t>
      </w:r>
    </w:p>
    <w:p w14:paraId="6B45B865" w14:textId="27CC68DC" w:rsidR="007A0F08" w:rsidRPr="00FA6106" w:rsidRDefault="006D612C" w:rsidP="00415A81">
      <w:pPr>
        <w:pStyle w:val="SingleTxtGC"/>
        <w:spacing w:line="308" w:lineRule="exact"/>
        <w:rPr>
          <w:rFonts w:ascii="Time New Roman" w:eastAsia="黑体" w:hAnsi="Time New Roman" w:hint="eastAsia"/>
          <w:lang w:val="fr-CH"/>
        </w:rPr>
      </w:pPr>
      <w:r w:rsidRPr="00FA6106">
        <w:rPr>
          <w:rFonts w:ascii="Time New Roman" w:eastAsia="黑体" w:hAnsi="Time New Roman"/>
          <w:lang w:val="fr-FR"/>
        </w:rPr>
        <w:tab/>
      </w:r>
      <w:r w:rsidR="007A0F08" w:rsidRPr="00FA6106">
        <w:rPr>
          <w:rFonts w:ascii="Time New Roman" w:eastAsia="黑体" w:hAnsi="Time New Roman"/>
          <w:lang w:val="fr-FR"/>
        </w:rPr>
        <w:t>(</w:t>
      </w:r>
      <w:r w:rsidR="0036395C" w:rsidRPr="00FA6106">
        <w:rPr>
          <w:rFonts w:ascii="Time New Roman" w:eastAsia="黑体" w:hAnsi="Time New Roman"/>
          <w:lang w:val="fr-FR"/>
        </w:rPr>
        <w:t>c</w:t>
      </w:r>
      <w:r w:rsidR="007A0F08" w:rsidRPr="00FA6106">
        <w:rPr>
          <w:rFonts w:ascii="Time New Roman" w:eastAsia="黑体" w:hAnsi="Time New Roman"/>
          <w:lang w:val="fr-FR"/>
        </w:rPr>
        <w:t>)</w:t>
      </w:r>
      <w:r w:rsidR="007A0F08" w:rsidRPr="00FA6106">
        <w:rPr>
          <w:rFonts w:ascii="Time New Roman" w:eastAsia="黑体" w:hAnsi="Time New Roman"/>
          <w:lang w:val="fr-FR"/>
        </w:rPr>
        <w:tab/>
      </w:r>
      <w:r w:rsidR="007A0F08" w:rsidRPr="00FA6106">
        <w:rPr>
          <w:rFonts w:ascii="Time New Roman" w:eastAsia="黑体" w:hAnsi="Time New Roman" w:hint="eastAsia"/>
          <w:lang w:val="fr-CH"/>
        </w:rPr>
        <w:t>增加有经验的督导人员定期参与业务部门的工作；</w:t>
      </w:r>
    </w:p>
    <w:p w14:paraId="6CBFF186" w14:textId="67DF7FAF" w:rsidR="007A0F08" w:rsidRPr="00FA6106" w:rsidRDefault="006D612C" w:rsidP="00415A81">
      <w:pPr>
        <w:pStyle w:val="SingleTxtGC"/>
        <w:spacing w:line="308" w:lineRule="exact"/>
        <w:rPr>
          <w:rFonts w:ascii="Time New Roman" w:eastAsia="黑体" w:hAnsi="Time New Roman" w:hint="eastAsia"/>
          <w:lang w:val="fr-CH"/>
        </w:rPr>
      </w:pPr>
      <w:r w:rsidRPr="00FA6106">
        <w:rPr>
          <w:rFonts w:ascii="Time New Roman" w:eastAsia="黑体" w:hAnsi="Time New Roman"/>
          <w:lang w:val="fr-FR"/>
        </w:rPr>
        <w:tab/>
      </w:r>
      <w:r w:rsidR="007A0F08" w:rsidRPr="00FA6106">
        <w:rPr>
          <w:rFonts w:ascii="Time New Roman" w:eastAsia="黑体" w:hAnsi="Time New Roman"/>
          <w:lang w:val="fr-FR"/>
        </w:rPr>
        <w:t>(</w:t>
      </w:r>
      <w:r w:rsidR="0036395C" w:rsidRPr="00FA6106">
        <w:rPr>
          <w:rFonts w:ascii="Time New Roman" w:eastAsia="黑体" w:hAnsi="Time New Roman"/>
          <w:lang w:val="fr-FR"/>
        </w:rPr>
        <w:t>d</w:t>
      </w:r>
      <w:r w:rsidR="007A0F08" w:rsidRPr="00FA6106">
        <w:rPr>
          <w:rFonts w:ascii="Time New Roman" w:eastAsia="黑体" w:hAnsi="Time New Roman"/>
          <w:lang w:val="fr-FR"/>
        </w:rPr>
        <w:t>)</w:t>
      </w:r>
      <w:r w:rsidR="007A0F08" w:rsidRPr="00FA6106">
        <w:rPr>
          <w:rFonts w:ascii="Time New Roman" w:eastAsia="黑体" w:hAnsi="Time New Roman"/>
          <w:lang w:val="fr-FR"/>
        </w:rPr>
        <w:tab/>
      </w:r>
      <w:r w:rsidR="007A0F08" w:rsidRPr="00FA6106">
        <w:rPr>
          <w:rFonts w:ascii="Time New Roman" w:eastAsia="黑体" w:hAnsi="Time New Roman" w:hint="eastAsia"/>
          <w:lang w:val="fr-CH"/>
        </w:rPr>
        <w:t>制定办法，评估旨在减少酷刑和虐待案件数量的培训方案的效力；</w:t>
      </w:r>
    </w:p>
    <w:p w14:paraId="1AA1A52E" w14:textId="04324C85" w:rsidR="007A0F08" w:rsidRPr="007A0F08" w:rsidRDefault="006D612C" w:rsidP="00415A81">
      <w:pPr>
        <w:pStyle w:val="SingleTxtGC"/>
        <w:spacing w:line="308" w:lineRule="exact"/>
        <w:rPr>
          <w:b/>
          <w:lang w:val="fr-CH"/>
        </w:rPr>
      </w:pPr>
      <w:r w:rsidRPr="00FA6106">
        <w:rPr>
          <w:rFonts w:ascii="Time New Roman" w:eastAsia="黑体" w:hAnsi="Time New Roman"/>
          <w:lang w:val="fr-FR"/>
        </w:rPr>
        <w:tab/>
      </w:r>
      <w:r w:rsidR="007A0F08" w:rsidRPr="00FA6106">
        <w:rPr>
          <w:rFonts w:ascii="Time New Roman" w:eastAsia="黑体" w:hAnsi="Time New Roman"/>
          <w:lang w:val="fr-FR"/>
        </w:rPr>
        <w:t>(</w:t>
      </w:r>
      <w:r w:rsidR="0036395C" w:rsidRPr="00FA6106">
        <w:rPr>
          <w:rFonts w:ascii="Time New Roman" w:eastAsia="黑体" w:hAnsi="Time New Roman"/>
          <w:lang w:val="fr-FR"/>
        </w:rPr>
        <w:t>e</w:t>
      </w:r>
      <w:r w:rsidR="007A0F08" w:rsidRPr="00FA6106">
        <w:rPr>
          <w:rFonts w:ascii="Time New Roman" w:eastAsia="黑体" w:hAnsi="Time New Roman"/>
          <w:lang w:val="fr-FR"/>
        </w:rPr>
        <w:t>)</w:t>
      </w:r>
      <w:r w:rsidR="007A0F08" w:rsidRPr="00FA6106">
        <w:rPr>
          <w:rFonts w:ascii="Time New Roman" w:eastAsia="黑体" w:hAnsi="Time New Roman"/>
          <w:lang w:val="fr-FR"/>
        </w:rPr>
        <w:tab/>
      </w:r>
      <w:r w:rsidR="007A0F08" w:rsidRPr="00FA6106">
        <w:rPr>
          <w:rFonts w:ascii="Time New Roman" w:eastAsia="黑体" w:hAnsi="Time New Roman" w:hint="eastAsia"/>
          <w:lang w:val="fr-CH"/>
        </w:rPr>
        <w:t>将《酷刑和其他残忍、不人道或有辱人格的待遇或处罚的有效调查和</w:t>
      </w:r>
      <w:r w:rsidR="007A0F08" w:rsidRPr="005C3E5C">
        <w:rPr>
          <w:rFonts w:ascii="Time New Roman" w:eastAsia="黑体" w:hAnsi="Time New Roman" w:hint="eastAsia"/>
          <w:spacing w:val="2"/>
          <w:lang w:val="fr-CH"/>
        </w:rPr>
        <w:t>文件记录手册》</w:t>
      </w:r>
      <w:r w:rsidR="007A0F08" w:rsidRPr="005C3E5C">
        <w:rPr>
          <w:rFonts w:ascii="Time New Roman" w:eastAsia="黑体" w:hAnsi="Time New Roman" w:hint="eastAsia"/>
          <w:spacing w:val="2"/>
          <w:lang w:val="fr-CH"/>
        </w:rPr>
        <w:t>(</w:t>
      </w:r>
      <w:r w:rsidR="007A0F08" w:rsidRPr="005C3E5C">
        <w:rPr>
          <w:rFonts w:ascii="Time New Roman" w:eastAsia="黑体" w:hAnsi="Time New Roman" w:hint="eastAsia"/>
          <w:spacing w:val="2"/>
          <w:lang w:val="fr-CH"/>
        </w:rPr>
        <w:t>《伊斯坦布尔规程》</w:t>
      </w:r>
      <w:r w:rsidR="0036395C" w:rsidRPr="005C3E5C">
        <w:rPr>
          <w:rFonts w:ascii="Time New Roman" w:eastAsia="黑体" w:hAnsi="Time New Roman" w:hint="eastAsia"/>
          <w:spacing w:val="2"/>
          <w:lang w:val="fr-CH"/>
        </w:rPr>
        <w:t>)</w:t>
      </w:r>
      <w:r w:rsidR="007A0F08" w:rsidRPr="005C3E5C">
        <w:rPr>
          <w:rFonts w:ascii="Time New Roman" w:eastAsia="黑体" w:hAnsi="Time New Roman" w:hint="eastAsia"/>
          <w:spacing w:val="2"/>
          <w:lang w:val="fr-CH"/>
        </w:rPr>
        <w:t>系统地纳入对警察以及对参与对任何被逮</w:t>
      </w:r>
      <w:r w:rsidR="007A0F08" w:rsidRPr="00FA6106">
        <w:rPr>
          <w:rFonts w:ascii="Time New Roman" w:eastAsia="黑体" w:hAnsi="Time New Roman" w:hint="eastAsia"/>
          <w:lang w:val="fr-CH"/>
        </w:rPr>
        <w:t>捕、拘留或监禁人员的看守和治疗工作的文职人员和医务人员的所有培训。</w:t>
      </w:r>
    </w:p>
    <w:p w14:paraId="464AA728" w14:textId="77777777" w:rsidR="007A0F08" w:rsidRPr="007A0F08" w:rsidRDefault="007A0F08" w:rsidP="00415A81">
      <w:pPr>
        <w:pStyle w:val="H23GC"/>
        <w:spacing w:line="308" w:lineRule="exact"/>
        <w:rPr>
          <w:lang w:val="fr-CH"/>
        </w:rPr>
      </w:pPr>
      <w:r w:rsidRPr="007A0F08">
        <w:rPr>
          <w:b/>
          <w:lang w:val="fr-FR"/>
        </w:rPr>
        <w:tab/>
      </w:r>
      <w:r w:rsidRPr="007A0F08">
        <w:rPr>
          <w:b/>
          <w:lang w:val="fr-FR"/>
        </w:rPr>
        <w:tab/>
      </w:r>
      <w:r w:rsidRPr="007A0F08">
        <w:rPr>
          <w:rFonts w:hint="eastAsia"/>
          <w:lang w:val="fr-CH"/>
        </w:rPr>
        <w:t>对警察行动的监管</w:t>
      </w:r>
    </w:p>
    <w:p w14:paraId="38FB9461" w14:textId="31B2FD6A" w:rsidR="007A0F08" w:rsidRPr="007A0F08" w:rsidRDefault="0036395C" w:rsidP="00415A81">
      <w:pPr>
        <w:pStyle w:val="SingleTxtGC"/>
        <w:spacing w:line="308" w:lineRule="exact"/>
        <w:rPr>
          <w:lang w:val="fr-CH"/>
        </w:rPr>
      </w:pPr>
      <w:r>
        <w:rPr>
          <w:lang w:val="en-GB"/>
        </w:rPr>
        <w:t>13</w:t>
      </w:r>
      <w:r w:rsidR="007A0F08" w:rsidRPr="007A0F08">
        <w:rPr>
          <w:lang w:val="en-GB"/>
        </w:rPr>
        <w:t>.</w:t>
      </w:r>
      <w:r w:rsidR="007A0F08" w:rsidRPr="007A0F08">
        <w:rPr>
          <w:lang w:val="en-GB"/>
        </w:rPr>
        <w:tab/>
      </w:r>
      <w:r w:rsidR="007A0F08" w:rsidRPr="00CD6FF3">
        <w:rPr>
          <w:rFonts w:hint="eastAsia"/>
          <w:spacing w:val="-4"/>
          <w:lang w:val="fr-CH"/>
        </w:rPr>
        <w:t>委员会感到关切的是</w:t>
      </w:r>
      <w:r w:rsidR="007A0F08" w:rsidRPr="00CD6FF3">
        <w:rPr>
          <w:rFonts w:hint="eastAsia"/>
          <w:spacing w:val="-4"/>
          <w:lang w:val="en-GB"/>
        </w:rPr>
        <w:t>，</w:t>
      </w:r>
      <w:r w:rsidR="007A0F08" w:rsidRPr="00CD6FF3">
        <w:rPr>
          <w:rFonts w:hint="eastAsia"/>
          <w:spacing w:val="-4"/>
          <w:lang w:val="fr-CH"/>
        </w:rPr>
        <w:t>警察使用卧倒姿势或腹侧卧位制伏个人</w:t>
      </w:r>
      <w:r w:rsidR="007A0F08" w:rsidRPr="00CD6FF3">
        <w:rPr>
          <w:rFonts w:hint="eastAsia"/>
          <w:spacing w:val="-4"/>
          <w:lang w:val="en-GB"/>
        </w:rPr>
        <w:t>，</w:t>
      </w:r>
      <w:r w:rsidR="007A0F08" w:rsidRPr="00CD6FF3">
        <w:rPr>
          <w:rFonts w:hint="eastAsia"/>
          <w:spacing w:val="-4"/>
          <w:lang w:val="fr-CH"/>
        </w:rPr>
        <w:t>这一手法导致</w:t>
      </w:r>
      <w:proofErr w:type="spellStart"/>
      <w:r w:rsidRPr="00CD6FF3">
        <w:rPr>
          <w:spacing w:val="4"/>
          <w:lang w:val="en-GB"/>
        </w:rPr>
        <w:t>Jozef</w:t>
      </w:r>
      <w:proofErr w:type="spellEnd"/>
      <w:r w:rsidR="007A0F08" w:rsidRPr="00CD6FF3">
        <w:rPr>
          <w:spacing w:val="4"/>
          <w:lang w:val="en-GB"/>
        </w:rPr>
        <w:t xml:space="preserve"> </w:t>
      </w:r>
      <w:proofErr w:type="spellStart"/>
      <w:r w:rsidRPr="00CD6FF3">
        <w:rPr>
          <w:spacing w:val="4"/>
          <w:lang w:val="en-GB"/>
        </w:rPr>
        <w:t>Chovane</w:t>
      </w:r>
      <w:proofErr w:type="spellEnd"/>
      <w:r w:rsidR="007A0F08" w:rsidRPr="00CD6FF3">
        <w:rPr>
          <w:rFonts w:hint="eastAsia"/>
          <w:spacing w:val="4"/>
          <w:lang w:val="fr-CH"/>
        </w:rPr>
        <w:t>于</w:t>
      </w:r>
      <w:r w:rsidRPr="00CD6FF3">
        <w:rPr>
          <w:spacing w:val="4"/>
          <w:lang w:val="en-GB"/>
        </w:rPr>
        <w:t>2</w:t>
      </w:r>
      <w:r w:rsidR="007A0F08" w:rsidRPr="00CD6FF3">
        <w:rPr>
          <w:spacing w:val="4"/>
          <w:lang w:val="en-GB"/>
        </w:rPr>
        <w:t>0</w:t>
      </w:r>
      <w:r w:rsidRPr="00CD6FF3">
        <w:rPr>
          <w:spacing w:val="4"/>
          <w:lang w:val="en-GB"/>
        </w:rPr>
        <w:t>18</w:t>
      </w:r>
      <w:r w:rsidR="007A0F08" w:rsidRPr="00CD6FF3">
        <w:rPr>
          <w:rFonts w:hint="eastAsia"/>
          <w:spacing w:val="4"/>
          <w:lang w:val="fr-CH"/>
        </w:rPr>
        <w:t>年</w:t>
      </w:r>
      <w:r w:rsidRPr="00CD6FF3">
        <w:rPr>
          <w:spacing w:val="4"/>
          <w:lang w:val="en-GB"/>
        </w:rPr>
        <w:t>2</w:t>
      </w:r>
      <w:r w:rsidR="007A0F08" w:rsidRPr="00CD6FF3">
        <w:rPr>
          <w:rFonts w:hint="eastAsia"/>
          <w:spacing w:val="4"/>
          <w:lang w:val="fr-CH"/>
        </w:rPr>
        <w:t>月死亡。委员会关切地注意到，警察过度使用高压水</w:t>
      </w:r>
      <w:r w:rsidR="007A0F08" w:rsidRPr="007A0F08">
        <w:rPr>
          <w:rFonts w:hint="eastAsia"/>
          <w:lang w:val="fr-CH"/>
        </w:rPr>
        <w:t>枪、催泪瓦斯和警棍等设备驱散示威活动，并使用大口径武器</w:t>
      </w:r>
      <w:r w:rsidR="007A0F08" w:rsidRPr="007A0F08">
        <w:rPr>
          <w:lang w:val="fr-CH"/>
        </w:rPr>
        <w:t>(</w:t>
      </w:r>
      <w:r w:rsidR="007A0F08" w:rsidRPr="007A0F08">
        <w:rPr>
          <w:rFonts w:hint="eastAsia"/>
          <w:lang w:val="fr-CH"/>
        </w:rPr>
        <w:t>第</w:t>
      </w:r>
      <w:r>
        <w:rPr>
          <w:lang w:val="fr-CH"/>
        </w:rPr>
        <w:t>2</w:t>
      </w:r>
      <w:r w:rsidR="007A0F08" w:rsidRPr="007A0F08">
        <w:rPr>
          <w:rFonts w:hint="eastAsia"/>
          <w:lang w:val="fr-CH"/>
        </w:rPr>
        <w:t>条</w:t>
      </w:r>
      <w:r w:rsidR="007A0F08" w:rsidRPr="007A0F08">
        <w:rPr>
          <w:lang w:val="fr-CH"/>
        </w:rPr>
        <w:t>)</w:t>
      </w:r>
      <w:r w:rsidR="007A0F08" w:rsidRPr="007A0F08">
        <w:rPr>
          <w:rFonts w:hint="eastAsia"/>
          <w:lang w:val="fr-CH"/>
        </w:rPr>
        <w:t>。</w:t>
      </w:r>
    </w:p>
    <w:p w14:paraId="267827D4" w14:textId="16DED905" w:rsidR="007A0F08" w:rsidRPr="00FA1E4A" w:rsidRDefault="0036395C" w:rsidP="00415A81">
      <w:pPr>
        <w:pStyle w:val="SingleTxtGC"/>
        <w:spacing w:line="308" w:lineRule="exact"/>
        <w:rPr>
          <w:rFonts w:ascii="Time New Roman" w:eastAsia="黑体" w:hAnsi="Time New Roman" w:hint="eastAsia"/>
          <w:lang w:val="fr-CH"/>
        </w:rPr>
      </w:pPr>
      <w:r w:rsidRPr="00FA1E4A">
        <w:rPr>
          <w:rFonts w:ascii="Time New Roman" w:eastAsia="黑体" w:hAnsi="Time New Roman"/>
          <w:lang w:val="fr-CH"/>
        </w:rPr>
        <w:t>14</w:t>
      </w:r>
      <w:r w:rsidR="007A0F08" w:rsidRPr="00FA1E4A">
        <w:rPr>
          <w:rFonts w:ascii="Time New Roman" w:eastAsia="黑体" w:hAnsi="Time New Roman"/>
          <w:lang w:val="fr-CH"/>
        </w:rPr>
        <w:t>.</w:t>
      </w:r>
      <w:r w:rsidR="007A0F08" w:rsidRPr="00FA1E4A">
        <w:rPr>
          <w:rFonts w:ascii="Time New Roman" w:eastAsia="黑体" w:hAnsi="Time New Roman"/>
          <w:lang w:val="fr-CH"/>
        </w:rPr>
        <w:tab/>
      </w:r>
      <w:r w:rsidR="007A0F08" w:rsidRPr="0043263F">
        <w:rPr>
          <w:rFonts w:ascii="Time New Roman" w:eastAsia="黑体" w:hAnsi="Time New Roman" w:hint="eastAsia"/>
          <w:spacing w:val="2"/>
          <w:lang w:val="fr-CH"/>
        </w:rPr>
        <w:t>缔约国应考虑全面禁止</w:t>
      </w:r>
      <w:proofErr w:type="gramStart"/>
      <w:r w:rsidR="007A0F08" w:rsidRPr="0043263F">
        <w:rPr>
          <w:rFonts w:ascii="Time New Roman" w:eastAsia="黑体" w:hAnsi="Time New Roman" w:hint="eastAsia"/>
          <w:spacing w:val="2"/>
          <w:lang w:val="fr-CH"/>
        </w:rPr>
        <w:t>腹</w:t>
      </w:r>
      <w:proofErr w:type="gramEnd"/>
      <w:r w:rsidR="007A0F08" w:rsidRPr="0043263F">
        <w:rPr>
          <w:rFonts w:ascii="Time New Roman" w:eastAsia="黑体" w:hAnsi="Time New Roman" w:hint="eastAsia"/>
          <w:spacing w:val="2"/>
          <w:lang w:val="fr-CH"/>
        </w:rPr>
        <w:t>侧卧位，或</w:t>
      </w:r>
      <w:proofErr w:type="gramStart"/>
      <w:r w:rsidR="007A0F08" w:rsidRPr="0043263F">
        <w:rPr>
          <w:rFonts w:ascii="Time New Roman" w:eastAsia="黑体" w:hAnsi="Time New Roman" w:hint="eastAsia"/>
          <w:spacing w:val="2"/>
          <w:lang w:val="fr-CH"/>
        </w:rPr>
        <w:t>对适当</w:t>
      </w:r>
      <w:proofErr w:type="gramEnd"/>
      <w:r w:rsidR="007A0F08" w:rsidRPr="0043263F">
        <w:rPr>
          <w:rFonts w:ascii="Time New Roman" w:eastAsia="黑体" w:hAnsi="Time New Roman" w:hint="eastAsia"/>
          <w:spacing w:val="2"/>
          <w:lang w:val="fr-CH"/>
        </w:rPr>
        <w:t>的制伏手段以及在集会和发生恐</w:t>
      </w:r>
      <w:r w:rsidR="007A0F08" w:rsidRPr="00FA1E4A">
        <w:rPr>
          <w:rFonts w:ascii="Time New Roman" w:eastAsia="黑体" w:hAnsi="Time New Roman" w:hint="eastAsia"/>
          <w:lang w:val="fr-CH"/>
        </w:rPr>
        <w:t>怖主义威胁时使用的设备和武器进行严格管制；与此同时，应强调绝对禁止酷刑和虐待，并根据《公约》的规定和《执法人员使用武力和火器的基本原则》，</w:t>
      </w:r>
      <w:r w:rsidR="007A0F08" w:rsidRPr="0043263F">
        <w:rPr>
          <w:rFonts w:ascii="Time New Roman" w:eastAsia="黑体" w:hAnsi="Time New Roman" w:hint="eastAsia"/>
          <w:spacing w:val="-4"/>
          <w:lang w:val="fr-CH"/>
        </w:rPr>
        <w:t>解释鉴于潜在的风险和其他限制性较低的措施的不足之处，为什么有必要对强制性</w:t>
      </w:r>
      <w:r w:rsidR="007A0F08" w:rsidRPr="00FA1E4A">
        <w:rPr>
          <w:rFonts w:ascii="Time New Roman" w:eastAsia="黑体" w:hAnsi="Time New Roman" w:hint="eastAsia"/>
          <w:lang w:val="fr-CH"/>
        </w:rPr>
        <w:t>措施、设备或武器的使用情况进行评估。</w:t>
      </w:r>
    </w:p>
    <w:p w14:paraId="6A9CBAA4" w14:textId="77777777" w:rsidR="007A0F08" w:rsidRPr="007A0F08" w:rsidRDefault="007A0F08" w:rsidP="00415A81">
      <w:pPr>
        <w:pStyle w:val="H23GC"/>
        <w:spacing w:line="308" w:lineRule="exact"/>
        <w:rPr>
          <w:lang w:val="fr-CH"/>
        </w:rPr>
      </w:pPr>
      <w:r w:rsidRPr="007A0F08">
        <w:rPr>
          <w:b/>
          <w:lang w:val="fr-CH"/>
        </w:rPr>
        <w:tab/>
      </w:r>
      <w:r w:rsidRPr="007A0F08">
        <w:rPr>
          <w:b/>
          <w:lang w:val="fr-CH"/>
        </w:rPr>
        <w:tab/>
      </w:r>
      <w:r w:rsidRPr="007A0F08">
        <w:rPr>
          <w:rFonts w:hint="eastAsia"/>
          <w:lang w:val="fr-CH"/>
        </w:rPr>
        <w:t>基本法律保障</w:t>
      </w:r>
    </w:p>
    <w:p w14:paraId="19B1227C" w14:textId="2A5780D4" w:rsidR="007A0F08" w:rsidRPr="007A0F08" w:rsidRDefault="0036395C" w:rsidP="00415A81">
      <w:pPr>
        <w:pStyle w:val="SingleTxtGC"/>
        <w:spacing w:line="308" w:lineRule="exact"/>
        <w:rPr>
          <w:lang w:val="fr-CH"/>
        </w:rPr>
      </w:pPr>
      <w:r>
        <w:rPr>
          <w:lang w:val="fr-CH"/>
        </w:rPr>
        <w:t>15</w:t>
      </w:r>
      <w:r w:rsidR="007A0F08" w:rsidRPr="007A0F08">
        <w:rPr>
          <w:lang w:val="fr-CH"/>
        </w:rPr>
        <w:t>.</w:t>
      </w:r>
      <w:r w:rsidR="007A0F08" w:rsidRPr="007A0F08">
        <w:rPr>
          <w:lang w:val="fr-CH"/>
        </w:rPr>
        <w:tab/>
      </w:r>
      <w:r w:rsidR="007A0F08" w:rsidRPr="007A0F08">
        <w:rPr>
          <w:rFonts w:hint="eastAsia"/>
          <w:lang w:val="fr-CH"/>
        </w:rPr>
        <w:t>委员会欢迎《</w:t>
      </w:r>
      <w:proofErr w:type="spellStart"/>
      <w:r>
        <w:rPr>
          <w:lang w:val="fr-CH"/>
        </w:rPr>
        <w:t>Salduz</w:t>
      </w:r>
      <w:proofErr w:type="spellEnd"/>
      <w:r w:rsidR="007A0F08" w:rsidRPr="007A0F08">
        <w:rPr>
          <w:lang w:val="fr-CH"/>
        </w:rPr>
        <w:t xml:space="preserve"> </w:t>
      </w:r>
      <w:r>
        <w:rPr>
          <w:lang w:val="fr-CH"/>
        </w:rPr>
        <w:t>II</w:t>
      </w:r>
      <w:r w:rsidR="007A0F08" w:rsidRPr="007A0F08">
        <w:rPr>
          <w:rFonts w:hint="eastAsia"/>
          <w:lang w:val="fr-CH"/>
        </w:rPr>
        <w:t>法》增强了获见律师的权利</w:t>
      </w:r>
      <w:r w:rsidR="007A0F08" w:rsidRPr="007A0F08">
        <w:rPr>
          <w:lang w:val="fr-CH"/>
        </w:rPr>
        <w:t>(</w:t>
      </w:r>
      <w:r w:rsidR="007A0F08" w:rsidRPr="007A0F08">
        <w:rPr>
          <w:rFonts w:hint="eastAsia"/>
          <w:lang w:val="fr-CH"/>
        </w:rPr>
        <w:t>见上文第</w:t>
      </w:r>
      <w:r>
        <w:rPr>
          <w:lang w:val="fr-CH"/>
        </w:rPr>
        <w:t>5</w:t>
      </w:r>
      <w:r w:rsidR="007A0F08" w:rsidRPr="007A0F08">
        <w:rPr>
          <w:lang w:val="fr-CH"/>
        </w:rPr>
        <w:t>(</w:t>
      </w:r>
      <w:r>
        <w:rPr>
          <w:lang w:val="fr-CH"/>
        </w:rPr>
        <w:t>d</w:t>
      </w:r>
      <w:r w:rsidR="007A0F08" w:rsidRPr="007A0F08">
        <w:rPr>
          <w:lang w:val="fr-CH"/>
        </w:rPr>
        <w:t>)</w:t>
      </w:r>
      <w:r w:rsidR="007A0F08" w:rsidRPr="007A0F08">
        <w:rPr>
          <w:rFonts w:hint="eastAsia"/>
          <w:lang w:val="fr-CH"/>
        </w:rPr>
        <w:t>段</w:t>
      </w:r>
      <w:r w:rsidR="007A0F08" w:rsidRPr="007A0F08">
        <w:rPr>
          <w:lang w:val="fr-CH"/>
        </w:rPr>
        <w:t>)</w:t>
      </w:r>
      <w:r w:rsidR="007A0F08" w:rsidRPr="007A0F08">
        <w:rPr>
          <w:rFonts w:hint="eastAsia"/>
          <w:lang w:val="fr-CH"/>
        </w:rPr>
        <w:t>，但感到关切的是，有报道称，这一权利在实践中仍未得到尊重。根据</w:t>
      </w:r>
      <w:r w:rsidR="007A0F08" w:rsidRPr="007A0F08">
        <w:rPr>
          <w:rFonts w:hint="eastAsia"/>
          <w:lang w:val="en-GB"/>
        </w:rPr>
        <w:t>《刑事诉讼法》</w:t>
      </w:r>
      <w:r w:rsidR="007A0F08" w:rsidRPr="007A0F08">
        <w:rPr>
          <w:rFonts w:hint="eastAsia"/>
          <w:lang w:val="fr-CH"/>
        </w:rPr>
        <w:t>第</w:t>
      </w:r>
      <w:r>
        <w:rPr>
          <w:lang w:val="fr-CH"/>
        </w:rPr>
        <w:t>47</w:t>
      </w:r>
      <w:r w:rsidR="007A0F08" w:rsidRPr="007A0F08">
        <w:rPr>
          <w:rFonts w:hint="eastAsia"/>
          <w:lang w:val="fr-CH"/>
        </w:rPr>
        <w:t>条之二，审讯可以在律师到达之前开始，即使这可能被认为是对辩护权的</w:t>
      </w:r>
      <w:r w:rsidR="007A0F08" w:rsidRPr="00FD07A3">
        <w:rPr>
          <w:rFonts w:hint="eastAsia"/>
          <w:spacing w:val="2"/>
          <w:lang w:val="fr-CH"/>
        </w:rPr>
        <w:t>侵犯。委员会还感到遗憾的是，遭到行政逮捕的人没有聘请律师的权利，而有律</w:t>
      </w:r>
      <w:r w:rsidR="007A0F08" w:rsidRPr="007A0F08">
        <w:rPr>
          <w:rFonts w:hint="eastAsia"/>
          <w:lang w:val="fr-CH"/>
        </w:rPr>
        <w:t>师在场是防止警察虐待的基本保障</w:t>
      </w:r>
      <w:r w:rsidR="007A0F08" w:rsidRPr="007A0F08">
        <w:rPr>
          <w:lang w:val="fr-CH"/>
        </w:rPr>
        <w:t>(</w:t>
      </w:r>
      <w:r w:rsidR="007A0F08" w:rsidRPr="007A0F08">
        <w:rPr>
          <w:rFonts w:hint="eastAsia"/>
          <w:lang w:val="fr-CH"/>
        </w:rPr>
        <w:t>第</w:t>
      </w:r>
      <w:r>
        <w:rPr>
          <w:lang w:val="fr-CH"/>
        </w:rPr>
        <w:t>2</w:t>
      </w:r>
      <w:r w:rsidR="007A0F08" w:rsidRPr="007A0F08">
        <w:rPr>
          <w:rFonts w:hint="eastAsia"/>
          <w:lang w:val="fr-CH"/>
        </w:rPr>
        <w:t>条和第</w:t>
      </w:r>
      <w:r>
        <w:rPr>
          <w:lang w:val="fr-CH"/>
        </w:rPr>
        <w:t>11</w:t>
      </w:r>
      <w:r w:rsidR="007A0F08" w:rsidRPr="007A0F08">
        <w:rPr>
          <w:rFonts w:hint="eastAsia"/>
          <w:lang w:val="fr-CH"/>
        </w:rPr>
        <w:t>条</w:t>
      </w:r>
      <w:r w:rsidR="007A0F08" w:rsidRPr="007A0F08">
        <w:rPr>
          <w:lang w:val="fr-CH"/>
        </w:rPr>
        <w:t>)</w:t>
      </w:r>
      <w:r w:rsidR="007A0F08" w:rsidRPr="007A0F08">
        <w:rPr>
          <w:rFonts w:hint="eastAsia"/>
          <w:lang w:val="fr-CH"/>
        </w:rPr>
        <w:t>。</w:t>
      </w:r>
    </w:p>
    <w:p w14:paraId="3B84C105" w14:textId="10B04DA0" w:rsidR="007A0F08" w:rsidRPr="00FA1E4A" w:rsidRDefault="0036395C" w:rsidP="00415A81">
      <w:pPr>
        <w:pStyle w:val="SingleTxtGC"/>
        <w:spacing w:line="308" w:lineRule="exact"/>
        <w:rPr>
          <w:rFonts w:ascii="Time New Roman" w:eastAsia="黑体" w:hAnsi="Time New Roman" w:hint="eastAsia"/>
          <w:lang w:val="fr-CH"/>
        </w:rPr>
      </w:pPr>
      <w:r w:rsidRPr="00FA1E4A">
        <w:rPr>
          <w:rFonts w:ascii="Time New Roman" w:eastAsia="黑体" w:hAnsi="Time New Roman"/>
          <w:lang w:val="fr-CH"/>
        </w:rPr>
        <w:t>16</w:t>
      </w:r>
      <w:r w:rsidR="007A0F08" w:rsidRPr="00FA1E4A">
        <w:rPr>
          <w:rFonts w:ascii="Time New Roman" w:eastAsia="黑体" w:hAnsi="Time New Roman"/>
          <w:lang w:val="fr-CH"/>
        </w:rPr>
        <w:t>.</w:t>
      </w:r>
      <w:r w:rsidR="007A0F08" w:rsidRPr="00FA1E4A">
        <w:rPr>
          <w:rFonts w:ascii="Time New Roman" w:eastAsia="黑体" w:hAnsi="Time New Roman"/>
          <w:lang w:val="fr-CH"/>
        </w:rPr>
        <w:tab/>
      </w:r>
      <w:r w:rsidR="007A0F08" w:rsidRPr="00FA1E4A">
        <w:rPr>
          <w:rFonts w:ascii="Time New Roman" w:eastAsia="黑体" w:hAnsi="Time New Roman" w:hint="eastAsia"/>
          <w:lang w:val="fr-CH"/>
        </w:rPr>
        <w:t>委员会建议缔约国采取必要措施，包括立法措施，将获见律师的权利扩大到</w:t>
      </w:r>
      <w:r w:rsidR="007A0F08" w:rsidRPr="005279D8">
        <w:rPr>
          <w:rFonts w:ascii="Time New Roman" w:eastAsia="黑体" w:hAnsi="Time New Roman" w:hint="eastAsia"/>
          <w:spacing w:val="-4"/>
          <w:lang w:val="fr-CH"/>
        </w:rPr>
        <w:t>所有形式的剥夺自由，包括行政逮捕，并且确保这项权利从剥夺自由一开始就始终</w:t>
      </w:r>
      <w:r w:rsidR="007A0F08" w:rsidRPr="00FA1E4A">
        <w:rPr>
          <w:rFonts w:ascii="Time New Roman" w:eastAsia="黑体" w:hAnsi="Time New Roman" w:hint="eastAsia"/>
          <w:lang w:val="fr-CH"/>
        </w:rPr>
        <w:t>得到尊重。</w:t>
      </w:r>
    </w:p>
    <w:p w14:paraId="6EEDABB7" w14:textId="77777777" w:rsidR="007A0F08" w:rsidRPr="007A0F08" w:rsidRDefault="007A0F08" w:rsidP="00415A81">
      <w:pPr>
        <w:pStyle w:val="H23GC"/>
        <w:spacing w:line="308" w:lineRule="exact"/>
        <w:rPr>
          <w:lang w:val="fr-CH"/>
        </w:rPr>
      </w:pPr>
      <w:r w:rsidRPr="007A0F08">
        <w:rPr>
          <w:b/>
          <w:lang w:val="fr-CH"/>
        </w:rPr>
        <w:tab/>
      </w:r>
      <w:r w:rsidRPr="007A0F08">
        <w:rPr>
          <w:b/>
          <w:lang w:val="fr-CH"/>
        </w:rPr>
        <w:tab/>
      </w:r>
      <w:r w:rsidRPr="007A0F08">
        <w:rPr>
          <w:rFonts w:hint="eastAsia"/>
          <w:lang w:val="fr-CH"/>
        </w:rPr>
        <w:t>拘留条件</w:t>
      </w:r>
    </w:p>
    <w:p w14:paraId="2EE16F96" w14:textId="3593947D" w:rsidR="007A0F08" w:rsidRPr="007A0F08" w:rsidRDefault="0036395C" w:rsidP="00415A81">
      <w:pPr>
        <w:pStyle w:val="SingleTxtGC"/>
        <w:spacing w:line="308" w:lineRule="exact"/>
        <w:rPr>
          <w:lang w:val="fr-CH"/>
        </w:rPr>
      </w:pPr>
      <w:r>
        <w:rPr>
          <w:lang w:val="fr-CH"/>
        </w:rPr>
        <w:t>17</w:t>
      </w:r>
      <w:r w:rsidR="007A0F08" w:rsidRPr="007A0F08">
        <w:rPr>
          <w:lang w:val="fr-CH"/>
        </w:rPr>
        <w:t>.</w:t>
      </w:r>
      <w:r w:rsidR="007A0F08" w:rsidRPr="007A0F08">
        <w:rPr>
          <w:lang w:val="fr-CH"/>
        </w:rPr>
        <w:tab/>
      </w:r>
      <w:r w:rsidR="007A0F08" w:rsidRPr="007A0F08">
        <w:rPr>
          <w:rFonts w:hint="eastAsia"/>
          <w:lang w:val="fr-CH"/>
        </w:rPr>
        <w:t>由于针对</w:t>
      </w:r>
      <w:proofErr w:type="spellStart"/>
      <w:r>
        <w:rPr>
          <w:lang w:val="fr-FR"/>
        </w:rPr>
        <w:t>COVID</w:t>
      </w:r>
      <w:proofErr w:type="spellEnd"/>
      <w:r w:rsidR="007A0F08" w:rsidRPr="007A0F08">
        <w:rPr>
          <w:lang w:val="fr-FR"/>
        </w:rPr>
        <w:t>-</w:t>
      </w:r>
      <w:r>
        <w:rPr>
          <w:lang w:val="fr-FR"/>
        </w:rPr>
        <w:t>19</w:t>
      </w:r>
      <w:r w:rsidR="007A0F08" w:rsidRPr="007A0F08">
        <w:rPr>
          <w:rFonts w:hint="eastAsia"/>
          <w:lang w:val="fr-CH"/>
        </w:rPr>
        <w:t>大流行而采取的措施，</w:t>
      </w:r>
      <w:r>
        <w:rPr>
          <w:lang w:val="fr-CH"/>
        </w:rPr>
        <w:t>2</w:t>
      </w:r>
      <w:r w:rsidR="007A0F08" w:rsidRPr="007A0F08">
        <w:rPr>
          <w:lang w:val="fr-CH"/>
        </w:rPr>
        <w:t>0</w:t>
      </w:r>
      <w:r>
        <w:rPr>
          <w:lang w:val="fr-CH"/>
        </w:rPr>
        <w:t>2</w:t>
      </w:r>
      <w:r w:rsidR="007A0F08" w:rsidRPr="007A0F08">
        <w:rPr>
          <w:lang w:val="fr-CH"/>
        </w:rPr>
        <w:t>0</w:t>
      </w:r>
      <w:r w:rsidR="007A0F08" w:rsidRPr="007A0F08">
        <w:rPr>
          <w:rFonts w:hint="eastAsia"/>
          <w:lang w:val="fr-CH"/>
        </w:rPr>
        <w:t>年监狱容量有所增加，超额关押率降至</w:t>
      </w:r>
      <w:r>
        <w:rPr>
          <w:lang w:val="fr-CH"/>
        </w:rPr>
        <w:t>1</w:t>
      </w:r>
      <w:r w:rsidR="007A0F08" w:rsidRPr="007A0F08">
        <w:rPr>
          <w:lang w:val="fr-CH"/>
        </w:rPr>
        <w:t>0.</w:t>
      </w:r>
      <w:r>
        <w:rPr>
          <w:lang w:val="fr-CH"/>
        </w:rPr>
        <w:t>66</w:t>
      </w:r>
      <w:r w:rsidR="007A0F08" w:rsidRPr="007A0F08">
        <w:rPr>
          <w:lang w:val="fr-CH"/>
        </w:rPr>
        <w:t>%</w:t>
      </w:r>
      <w:r w:rsidR="007A0F08" w:rsidRPr="007A0F08">
        <w:rPr>
          <w:rFonts w:hint="eastAsia"/>
          <w:lang w:val="fr-CH"/>
        </w:rPr>
        <w:t>，但委员会关切地注意到，超额关押的情况依然存在，不同</w:t>
      </w:r>
      <w:r w:rsidR="007A0F08" w:rsidRPr="00174D2E">
        <w:rPr>
          <w:rFonts w:hint="eastAsia"/>
          <w:spacing w:val="-4"/>
          <w:lang w:val="fr-CH"/>
        </w:rPr>
        <w:t>监狱之间的差异很大。根据所收到的信息，其原因包括：</w:t>
      </w:r>
      <w:r w:rsidR="007A0F08" w:rsidRPr="00174D2E">
        <w:rPr>
          <w:spacing w:val="-4"/>
          <w:lang w:val="fr-FR"/>
        </w:rPr>
        <w:t>(</w:t>
      </w:r>
      <w:r w:rsidRPr="00174D2E">
        <w:rPr>
          <w:spacing w:val="-4"/>
          <w:lang w:val="fr-FR"/>
        </w:rPr>
        <w:t>a</w:t>
      </w:r>
      <w:r w:rsidR="007A0F08" w:rsidRPr="00174D2E">
        <w:rPr>
          <w:spacing w:val="-4"/>
          <w:lang w:val="fr-FR"/>
        </w:rPr>
        <w:t>)</w:t>
      </w:r>
      <w:r w:rsidR="00FA1E4A" w:rsidRPr="00174D2E">
        <w:rPr>
          <w:spacing w:val="-4"/>
          <w:lang w:val="fr-FR"/>
        </w:rPr>
        <w:t xml:space="preserve"> </w:t>
      </w:r>
      <w:r w:rsidR="007A0F08" w:rsidRPr="00174D2E">
        <w:rPr>
          <w:rFonts w:hint="eastAsia"/>
          <w:spacing w:val="-4"/>
          <w:lang w:val="fr-CH"/>
        </w:rPr>
        <w:t>审前拘留人数增加，</w:t>
      </w:r>
      <w:r w:rsidR="007A0F08" w:rsidRPr="00174D2E">
        <w:rPr>
          <w:rFonts w:hint="eastAsia"/>
          <w:spacing w:val="4"/>
          <w:lang w:val="fr-CH"/>
        </w:rPr>
        <w:t>约占监狱人口的</w:t>
      </w:r>
      <w:r w:rsidRPr="00174D2E">
        <w:rPr>
          <w:spacing w:val="4"/>
          <w:lang w:val="fr-CH"/>
        </w:rPr>
        <w:t>37</w:t>
      </w:r>
      <w:r w:rsidR="007A0F08" w:rsidRPr="00174D2E">
        <w:rPr>
          <w:spacing w:val="4"/>
          <w:lang w:val="fr-CH"/>
        </w:rPr>
        <w:t>%</w:t>
      </w:r>
      <w:r w:rsidR="007A0F08" w:rsidRPr="00174D2E">
        <w:rPr>
          <w:rFonts w:hint="eastAsia"/>
          <w:spacing w:val="4"/>
          <w:lang w:val="fr-CH"/>
        </w:rPr>
        <w:t>；</w:t>
      </w:r>
      <w:r w:rsidR="007A0F08" w:rsidRPr="00174D2E">
        <w:rPr>
          <w:spacing w:val="4"/>
          <w:lang w:val="fr-FR"/>
        </w:rPr>
        <w:t>(</w:t>
      </w:r>
      <w:r w:rsidRPr="00174D2E">
        <w:rPr>
          <w:spacing w:val="4"/>
          <w:lang w:val="fr-FR"/>
        </w:rPr>
        <w:t>b</w:t>
      </w:r>
      <w:r w:rsidR="007A0F08" w:rsidRPr="00174D2E">
        <w:rPr>
          <w:spacing w:val="4"/>
          <w:lang w:val="fr-FR"/>
        </w:rPr>
        <w:t>)</w:t>
      </w:r>
      <w:r w:rsidR="00FA1E4A" w:rsidRPr="00174D2E">
        <w:rPr>
          <w:spacing w:val="4"/>
          <w:lang w:val="fr-CH"/>
        </w:rPr>
        <w:t xml:space="preserve"> </w:t>
      </w:r>
      <w:r w:rsidR="007A0F08" w:rsidRPr="00174D2E">
        <w:rPr>
          <w:rFonts w:hint="eastAsia"/>
          <w:spacing w:val="4"/>
          <w:lang w:val="fr-CH"/>
        </w:rPr>
        <w:t>刑期的合并和延长；</w:t>
      </w:r>
      <w:r w:rsidR="007A0F08" w:rsidRPr="00174D2E">
        <w:rPr>
          <w:spacing w:val="4"/>
          <w:lang w:val="fr-FR"/>
        </w:rPr>
        <w:t>(</w:t>
      </w:r>
      <w:r w:rsidRPr="00174D2E">
        <w:rPr>
          <w:spacing w:val="4"/>
          <w:lang w:val="fr-FR"/>
        </w:rPr>
        <w:t>c</w:t>
      </w:r>
      <w:r w:rsidR="007A0F08" w:rsidRPr="00174D2E">
        <w:rPr>
          <w:spacing w:val="4"/>
          <w:lang w:val="fr-FR"/>
        </w:rPr>
        <w:t>)</w:t>
      </w:r>
      <w:r w:rsidR="00FA1E4A" w:rsidRPr="00174D2E">
        <w:rPr>
          <w:spacing w:val="4"/>
          <w:lang w:val="fr-CH"/>
        </w:rPr>
        <w:t xml:space="preserve"> </w:t>
      </w:r>
      <w:r w:rsidR="007A0F08" w:rsidRPr="00174D2E">
        <w:rPr>
          <w:rFonts w:hint="eastAsia"/>
          <w:spacing w:val="4"/>
          <w:lang w:val="fr-CH"/>
        </w:rPr>
        <w:t>将电子</w:t>
      </w:r>
      <w:proofErr w:type="gramStart"/>
      <w:r w:rsidR="007A0F08" w:rsidRPr="00174D2E">
        <w:rPr>
          <w:rFonts w:hint="eastAsia"/>
          <w:spacing w:val="4"/>
          <w:lang w:val="fr-CH"/>
        </w:rPr>
        <w:t>监视仅</w:t>
      </w:r>
      <w:proofErr w:type="gramEnd"/>
      <w:r w:rsidR="007A0F08" w:rsidRPr="00174D2E">
        <w:rPr>
          <w:rFonts w:hint="eastAsia"/>
          <w:spacing w:val="4"/>
          <w:lang w:val="fr-CH"/>
        </w:rPr>
        <w:t>作为假释的替</w:t>
      </w:r>
      <w:r w:rsidR="007A0F08" w:rsidRPr="007A0F08">
        <w:rPr>
          <w:rFonts w:hint="eastAsia"/>
          <w:lang w:val="fr-CH"/>
        </w:rPr>
        <w:t>代办法，而不是审前拘留的替代办法；</w:t>
      </w:r>
      <w:r w:rsidR="007A0F08" w:rsidRPr="007A0F08">
        <w:rPr>
          <w:lang w:val="fr-FR"/>
        </w:rPr>
        <w:t>(</w:t>
      </w:r>
      <w:r>
        <w:rPr>
          <w:lang w:val="fr-FR"/>
        </w:rPr>
        <w:t>d</w:t>
      </w:r>
      <w:r w:rsidR="007A0F08" w:rsidRPr="007A0F08">
        <w:rPr>
          <w:lang w:val="fr-FR"/>
        </w:rPr>
        <w:t>)</w:t>
      </w:r>
      <w:r w:rsidR="00FA1E4A">
        <w:rPr>
          <w:lang w:val="fr-CH"/>
        </w:rPr>
        <w:t xml:space="preserve"> </w:t>
      </w:r>
      <w:r w:rsidR="007A0F08" w:rsidRPr="007A0F08">
        <w:rPr>
          <w:rFonts w:hint="eastAsia"/>
          <w:lang w:val="fr-CH"/>
        </w:rPr>
        <w:t>假释的使用受到限制和拖延，以及缺乏其他非拘禁替代办法，如释放即将刑满的老年囚犯的机制。委员会注意到，缔约国努力翻新陈旧的监狱，并鼓励其他方式替代监禁和审前拘留，但委员会感到遗憾的是，监狱破旧不堪，导致拘留条件不卫生、感染频发、霉菌滋生、缺乏淋浴和厕所、缺乏适当的食物</w:t>
      </w:r>
      <w:r w:rsidR="007A0F08" w:rsidRPr="007A0F08">
        <w:rPr>
          <w:lang w:val="fr-CH"/>
        </w:rPr>
        <w:t>(</w:t>
      </w:r>
      <w:r w:rsidR="007A0F08" w:rsidRPr="007A0F08">
        <w:rPr>
          <w:rFonts w:hint="eastAsia"/>
          <w:lang w:val="fr-CH"/>
        </w:rPr>
        <w:t>第</w:t>
      </w:r>
      <w:r>
        <w:rPr>
          <w:lang w:val="fr-CH"/>
        </w:rPr>
        <w:t>2</w:t>
      </w:r>
      <w:r w:rsidR="007A0F08" w:rsidRPr="007A0F08">
        <w:rPr>
          <w:rFonts w:hint="eastAsia"/>
          <w:lang w:val="fr-CH"/>
        </w:rPr>
        <w:t>条和第</w:t>
      </w:r>
      <w:r>
        <w:rPr>
          <w:lang w:val="fr-CH"/>
        </w:rPr>
        <w:t>16</w:t>
      </w:r>
      <w:r w:rsidR="007A0F08" w:rsidRPr="007A0F08">
        <w:rPr>
          <w:rFonts w:hint="eastAsia"/>
          <w:lang w:val="fr-CH"/>
        </w:rPr>
        <w:t>条</w:t>
      </w:r>
      <w:r w:rsidR="007A0F08" w:rsidRPr="007A0F08">
        <w:rPr>
          <w:lang w:val="fr-CH"/>
        </w:rPr>
        <w:t>)</w:t>
      </w:r>
      <w:r w:rsidR="007A0F08" w:rsidRPr="007A0F08">
        <w:rPr>
          <w:rFonts w:hint="eastAsia"/>
          <w:lang w:val="fr-CH"/>
        </w:rPr>
        <w:t>。</w:t>
      </w:r>
    </w:p>
    <w:p w14:paraId="19829ABF" w14:textId="237F7321" w:rsidR="007A0F08" w:rsidRPr="00FA1E4A" w:rsidRDefault="0036395C" w:rsidP="00644238">
      <w:pPr>
        <w:pStyle w:val="SingleTxtGC"/>
        <w:spacing w:line="330" w:lineRule="exact"/>
        <w:rPr>
          <w:rFonts w:ascii="Time New Roman" w:eastAsia="黑体" w:hAnsi="Time New Roman" w:hint="eastAsia"/>
          <w:lang w:val="fr-CH"/>
        </w:rPr>
      </w:pPr>
      <w:r w:rsidRPr="00FA1E4A">
        <w:rPr>
          <w:rFonts w:ascii="Time New Roman" w:eastAsia="黑体" w:hAnsi="Time New Roman"/>
          <w:lang w:val="fr-FR"/>
        </w:rPr>
        <w:lastRenderedPageBreak/>
        <w:t>18</w:t>
      </w:r>
      <w:r w:rsidR="007A0F08" w:rsidRPr="00FA1E4A">
        <w:rPr>
          <w:rFonts w:ascii="Time New Roman" w:eastAsia="黑体" w:hAnsi="Time New Roman"/>
          <w:lang w:val="fr-FR"/>
        </w:rPr>
        <w:t>.</w:t>
      </w:r>
      <w:r w:rsidR="007A0F08" w:rsidRPr="00FA1E4A">
        <w:rPr>
          <w:rFonts w:ascii="Time New Roman" w:eastAsia="黑体" w:hAnsi="Time New Roman"/>
          <w:lang w:val="fr-FR"/>
        </w:rPr>
        <w:tab/>
      </w:r>
      <w:r w:rsidR="007A0F08" w:rsidRPr="00FA1E4A">
        <w:rPr>
          <w:rFonts w:ascii="Time New Roman" w:eastAsia="黑体" w:hAnsi="Time New Roman" w:hint="eastAsia"/>
          <w:lang w:val="fr-CH"/>
        </w:rPr>
        <w:t>委员会回顾前一份结论性意见中所载的建议</w:t>
      </w:r>
      <w:r w:rsidR="007A0F08" w:rsidRPr="00FA1E4A">
        <w:rPr>
          <w:rFonts w:ascii="Time New Roman" w:eastAsia="黑体" w:hAnsi="Time New Roman"/>
          <w:vertAlign w:val="superscript"/>
          <w:lang w:val="fr-CH"/>
        </w:rPr>
        <w:footnoteReference w:id="9"/>
      </w:r>
      <w:r w:rsidR="007A0F08" w:rsidRPr="00FA1E4A">
        <w:rPr>
          <w:rFonts w:ascii="Time New Roman" w:eastAsia="黑体" w:hAnsi="Time New Roman" w:hint="eastAsia"/>
          <w:lang w:val="fr-CH"/>
        </w:rPr>
        <w:t>，并敦促缔约国：</w:t>
      </w:r>
    </w:p>
    <w:p w14:paraId="42774F47" w14:textId="4E0E7D47" w:rsidR="007A0F08" w:rsidRPr="003F1018" w:rsidRDefault="007A0F08" w:rsidP="00644238">
      <w:pPr>
        <w:pStyle w:val="SingleTxtGC"/>
        <w:numPr>
          <w:ilvl w:val="0"/>
          <w:numId w:val="20"/>
        </w:numPr>
        <w:spacing w:line="330" w:lineRule="exact"/>
        <w:rPr>
          <w:rFonts w:ascii="Time New Roman" w:eastAsia="黑体" w:hAnsi="Time New Roman" w:hint="eastAsia"/>
          <w:bCs/>
          <w:lang w:val="fr-CH"/>
        </w:rPr>
      </w:pPr>
      <w:r w:rsidRPr="003F1018">
        <w:rPr>
          <w:rFonts w:ascii="Time New Roman" w:eastAsia="黑体" w:hAnsi="Time New Roman" w:hint="eastAsia"/>
          <w:bCs/>
          <w:lang w:val="fr-CH"/>
        </w:rPr>
        <w:t>考虑到从</w:t>
      </w:r>
      <w:proofErr w:type="spellStart"/>
      <w:r w:rsidR="0036395C" w:rsidRPr="003F1018">
        <w:rPr>
          <w:rFonts w:ascii="Time New Roman" w:eastAsia="黑体" w:hAnsi="Time New Roman"/>
          <w:bCs/>
          <w:lang w:val="fr-CH"/>
        </w:rPr>
        <w:t>COVID</w:t>
      </w:r>
      <w:proofErr w:type="spellEnd"/>
      <w:r w:rsidRPr="003F1018">
        <w:rPr>
          <w:rFonts w:ascii="Time New Roman" w:eastAsia="黑体" w:hAnsi="Time New Roman"/>
          <w:bCs/>
          <w:lang w:val="fr-CH"/>
        </w:rPr>
        <w:t>-</w:t>
      </w:r>
      <w:r w:rsidR="0036395C" w:rsidRPr="003F1018">
        <w:rPr>
          <w:rFonts w:ascii="Time New Roman" w:eastAsia="黑体" w:hAnsi="Time New Roman"/>
          <w:bCs/>
          <w:lang w:val="fr-CH"/>
        </w:rPr>
        <w:t>19</w:t>
      </w:r>
      <w:r w:rsidRPr="003F1018">
        <w:rPr>
          <w:rFonts w:ascii="Time New Roman" w:eastAsia="黑体" w:hAnsi="Time New Roman" w:hint="eastAsia"/>
          <w:bCs/>
          <w:lang w:val="fr-CH"/>
        </w:rPr>
        <w:t>大流行中吸取的教训，加紧努力，设法减少入狱人数，并根据《联合国非拘禁措施最低限度标准规则》</w:t>
      </w:r>
      <w:r w:rsidRPr="003F1018">
        <w:rPr>
          <w:rFonts w:ascii="Time New Roman" w:eastAsia="黑体" w:hAnsi="Time New Roman"/>
          <w:bCs/>
          <w:lang w:val="fr-CH"/>
        </w:rPr>
        <w:t>(</w:t>
      </w:r>
      <w:r w:rsidRPr="003F1018">
        <w:rPr>
          <w:rFonts w:ascii="Time New Roman" w:eastAsia="黑体" w:hAnsi="Time New Roman" w:hint="eastAsia"/>
          <w:bCs/>
          <w:lang w:val="fr-CH"/>
        </w:rPr>
        <w:t>《东京规则》</w:t>
      </w:r>
      <w:r w:rsidRPr="003F1018">
        <w:rPr>
          <w:rFonts w:ascii="Time New Roman" w:eastAsia="黑体" w:hAnsi="Time New Roman"/>
          <w:bCs/>
          <w:lang w:val="fr-CH"/>
        </w:rPr>
        <w:t>)</w:t>
      </w:r>
      <w:r w:rsidRPr="003F1018">
        <w:rPr>
          <w:rFonts w:ascii="Time New Roman" w:eastAsia="黑体" w:hAnsi="Time New Roman" w:hint="eastAsia"/>
          <w:bCs/>
          <w:lang w:val="fr-CH"/>
        </w:rPr>
        <w:t>和《联合国关于女性囚犯待遇和女性罪犯非拘禁措施的规则》</w:t>
      </w:r>
      <w:r w:rsidRPr="003F1018">
        <w:rPr>
          <w:rFonts w:ascii="Time New Roman" w:eastAsia="黑体" w:hAnsi="Time New Roman"/>
          <w:bCs/>
          <w:lang w:val="fr-CH"/>
        </w:rPr>
        <w:t>(</w:t>
      </w:r>
      <w:r w:rsidRPr="003F1018">
        <w:rPr>
          <w:rFonts w:ascii="Time New Roman" w:eastAsia="黑体" w:hAnsi="Time New Roman" w:hint="eastAsia"/>
          <w:bCs/>
          <w:lang w:val="fr-CH"/>
        </w:rPr>
        <w:t>《曼谷规则》</w:t>
      </w:r>
      <w:r w:rsidRPr="003F1018">
        <w:rPr>
          <w:rFonts w:ascii="Time New Roman" w:eastAsia="黑体" w:hAnsi="Time New Roman"/>
          <w:bCs/>
          <w:lang w:val="fr-CH"/>
        </w:rPr>
        <w:t>)</w:t>
      </w:r>
      <w:r w:rsidRPr="003F1018">
        <w:rPr>
          <w:rFonts w:ascii="Time New Roman" w:eastAsia="黑体" w:hAnsi="Time New Roman" w:hint="eastAsia"/>
          <w:bCs/>
          <w:lang w:val="fr-CH"/>
        </w:rPr>
        <w:t>，更多地使用假释或提前释放等非拘禁措施，从而大幅度减轻监狱拥挤情况；</w:t>
      </w:r>
    </w:p>
    <w:p w14:paraId="762931FA" w14:textId="45F047FF" w:rsidR="007A0F08" w:rsidRPr="003F1018" w:rsidRDefault="007A0F08" w:rsidP="00644238">
      <w:pPr>
        <w:pStyle w:val="SingleTxtGC"/>
        <w:numPr>
          <w:ilvl w:val="0"/>
          <w:numId w:val="20"/>
        </w:numPr>
        <w:spacing w:line="330" w:lineRule="exact"/>
        <w:rPr>
          <w:rFonts w:ascii="Time New Roman" w:eastAsia="黑体" w:hAnsi="Time New Roman" w:hint="eastAsia"/>
          <w:bCs/>
          <w:lang w:val="fr-CH"/>
        </w:rPr>
      </w:pPr>
      <w:r w:rsidRPr="003F1018">
        <w:rPr>
          <w:rFonts w:ascii="Time New Roman" w:eastAsia="黑体" w:hAnsi="Time New Roman" w:hint="eastAsia"/>
          <w:bCs/>
          <w:lang w:val="fr-CH"/>
        </w:rPr>
        <w:t>继续努力评估审前拘留的使用情况，以期修订这方面的法规，并采取</w:t>
      </w:r>
      <w:r w:rsidRPr="003C7DC6">
        <w:rPr>
          <w:rFonts w:ascii="Time New Roman" w:eastAsia="黑体" w:hAnsi="Time New Roman" w:hint="eastAsia"/>
          <w:bCs/>
          <w:spacing w:val="4"/>
          <w:lang w:val="fr-CH"/>
        </w:rPr>
        <w:t>必要措施，包括培训法官，确保仅在例外情况下和在有限的期限内实施审前拘</w:t>
      </w:r>
      <w:r w:rsidRPr="003F1018">
        <w:rPr>
          <w:rFonts w:ascii="Time New Roman" w:eastAsia="黑体" w:hAnsi="Time New Roman" w:hint="eastAsia"/>
          <w:bCs/>
          <w:lang w:val="fr-CH"/>
        </w:rPr>
        <w:t>留，并提倡使用电子监控等替代审前拘留的办法；</w:t>
      </w:r>
    </w:p>
    <w:p w14:paraId="256F4633" w14:textId="2E06DE06" w:rsidR="007A0F08" w:rsidRPr="003F1018" w:rsidRDefault="007A0F08" w:rsidP="00644238">
      <w:pPr>
        <w:pStyle w:val="SingleTxtGC"/>
        <w:numPr>
          <w:ilvl w:val="0"/>
          <w:numId w:val="20"/>
        </w:numPr>
        <w:spacing w:line="330" w:lineRule="exact"/>
        <w:rPr>
          <w:rFonts w:ascii="Time New Roman" w:eastAsia="黑体" w:hAnsi="Time New Roman" w:hint="eastAsia"/>
          <w:bCs/>
          <w:lang w:val="fr-CH"/>
        </w:rPr>
      </w:pPr>
      <w:r w:rsidRPr="003F1018">
        <w:rPr>
          <w:rFonts w:ascii="Time New Roman" w:eastAsia="黑体" w:hAnsi="Time New Roman" w:hint="eastAsia"/>
          <w:bCs/>
          <w:lang w:val="fr-CH"/>
        </w:rPr>
        <w:t>继续推进刑法和刑事诉讼法改革，以确保只有在万不得已的情况下才判处有期徒刑；</w:t>
      </w:r>
    </w:p>
    <w:p w14:paraId="38E4C81A" w14:textId="16A1F1A3" w:rsidR="007A0F08" w:rsidRPr="003F1018" w:rsidRDefault="007A0F08" w:rsidP="00644238">
      <w:pPr>
        <w:pStyle w:val="SingleTxtGC"/>
        <w:numPr>
          <w:ilvl w:val="0"/>
          <w:numId w:val="20"/>
        </w:numPr>
        <w:spacing w:line="330" w:lineRule="exact"/>
        <w:rPr>
          <w:rFonts w:ascii="Time New Roman" w:eastAsia="黑体" w:hAnsi="Time New Roman" w:hint="eastAsia"/>
          <w:bCs/>
          <w:lang w:val="fr-CH"/>
        </w:rPr>
      </w:pPr>
      <w:r w:rsidRPr="00E86390">
        <w:rPr>
          <w:rFonts w:ascii="Time New Roman" w:eastAsia="黑体" w:hAnsi="Time New Roman" w:hint="eastAsia"/>
          <w:bCs/>
          <w:spacing w:val="-6"/>
          <w:lang w:val="fr-CH"/>
        </w:rPr>
        <w:t>使监狱条件符合《联合国囚犯待遇最低限度标准规则》</w:t>
      </w:r>
      <w:r w:rsidRPr="00E86390">
        <w:rPr>
          <w:rFonts w:ascii="Time New Roman" w:eastAsia="黑体" w:hAnsi="Time New Roman"/>
          <w:bCs/>
          <w:spacing w:val="-6"/>
          <w:lang w:val="fr-CH"/>
        </w:rPr>
        <w:t>(</w:t>
      </w:r>
      <w:r w:rsidRPr="00E86390">
        <w:rPr>
          <w:rFonts w:ascii="Time New Roman" w:eastAsia="黑体" w:hAnsi="Time New Roman" w:hint="eastAsia"/>
          <w:bCs/>
          <w:spacing w:val="-6"/>
          <w:lang w:val="fr-CH"/>
        </w:rPr>
        <w:t>《纳尔逊</w:t>
      </w:r>
      <w:r w:rsidR="0016317C" w:rsidRPr="00E86390">
        <w:rPr>
          <w:rFonts w:ascii="Time New Roman" w:hAnsi="Time New Roman" w:hint="eastAsia"/>
          <w:bCs/>
          <w:spacing w:val="-6"/>
          <w:lang w:val="fr-CH"/>
        </w:rPr>
        <w:t>·</w:t>
      </w:r>
      <w:r w:rsidRPr="00E86390">
        <w:rPr>
          <w:rFonts w:ascii="Time New Roman" w:eastAsia="黑体" w:hAnsi="Time New Roman" w:hint="eastAsia"/>
          <w:bCs/>
          <w:spacing w:val="-6"/>
          <w:lang w:val="fr-CH"/>
        </w:rPr>
        <w:t>曼德拉</w:t>
      </w:r>
      <w:r w:rsidRPr="003F1018">
        <w:rPr>
          <w:rFonts w:ascii="Time New Roman" w:eastAsia="黑体" w:hAnsi="Time New Roman" w:hint="eastAsia"/>
          <w:bCs/>
          <w:lang w:val="fr-CH"/>
        </w:rPr>
        <w:t>规则》</w:t>
      </w:r>
      <w:r w:rsidRPr="003F1018">
        <w:rPr>
          <w:rFonts w:ascii="Time New Roman" w:eastAsia="黑体" w:hAnsi="Time New Roman"/>
          <w:bCs/>
          <w:lang w:val="fr-CH"/>
        </w:rPr>
        <w:t>)</w:t>
      </w:r>
      <w:r w:rsidRPr="003F1018">
        <w:rPr>
          <w:rFonts w:ascii="Time New Roman" w:eastAsia="黑体" w:hAnsi="Time New Roman" w:hint="eastAsia"/>
          <w:bCs/>
          <w:lang w:val="fr-CH"/>
        </w:rPr>
        <w:t>和欧洲委员会的《欧洲监狱规则》；</w:t>
      </w:r>
    </w:p>
    <w:p w14:paraId="3BDD626A" w14:textId="50A001F2" w:rsidR="007A0F08" w:rsidRPr="003F1018" w:rsidRDefault="007A0F08" w:rsidP="00644238">
      <w:pPr>
        <w:pStyle w:val="SingleTxtGC"/>
        <w:numPr>
          <w:ilvl w:val="0"/>
          <w:numId w:val="20"/>
        </w:numPr>
        <w:spacing w:line="330" w:lineRule="exact"/>
        <w:rPr>
          <w:rFonts w:ascii="Time New Roman" w:eastAsia="黑体" w:hAnsi="Time New Roman" w:hint="eastAsia"/>
          <w:bCs/>
          <w:lang w:val="fr-CH"/>
        </w:rPr>
      </w:pPr>
      <w:r w:rsidRPr="003F1018">
        <w:rPr>
          <w:rFonts w:ascii="Time New Roman" w:eastAsia="黑体" w:hAnsi="Time New Roman" w:hint="eastAsia"/>
          <w:bCs/>
          <w:lang w:val="fr-CH"/>
        </w:rPr>
        <w:t>尽快批准</w:t>
      </w:r>
      <w:r w:rsidRPr="003F1018">
        <w:rPr>
          <w:rFonts w:ascii="Time New Roman" w:eastAsia="黑体" w:hAnsi="Time New Roman"/>
          <w:bCs/>
          <w:lang w:val="fr-CH"/>
        </w:rPr>
        <w:t>《公约任择议定书》</w:t>
      </w:r>
      <w:r w:rsidRPr="003F1018">
        <w:rPr>
          <w:rFonts w:ascii="Time New Roman" w:eastAsia="黑体" w:hAnsi="Time New Roman" w:hint="eastAsia"/>
          <w:bCs/>
          <w:lang w:val="fr-CH"/>
        </w:rPr>
        <w:t>，以便缔约国设立或指定一个针对酷刑的国家防范机制。</w:t>
      </w:r>
    </w:p>
    <w:p w14:paraId="37155599" w14:textId="77777777" w:rsidR="007A0F08" w:rsidRPr="007A0F08" w:rsidRDefault="007A0F08" w:rsidP="00644238">
      <w:pPr>
        <w:pStyle w:val="H23GC"/>
        <w:spacing w:line="330" w:lineRule="exact"/>
        <w:rPr>
          <w:lang w:val="fr-CH"/>
        </w:rPr>
      </w:pPr>
      <w:r w:rsidRPr="007A0F08">
        <w:rPr>
          <w:lang w:val="en-GB"/>
        </w:rPr>
        <w:tab/>
      </w:r>
      <w:r w:rsidRPr="007A0F08">
        <w:rPr>
          <w:lang w:val="en-GB"/>
        </w:rPr>
        <w:tab/>
      </w:r>
      <w:r w:rsidRPr="007A0F08">
        <w:rPr>
          <w:rFonts w:hint="eastAsia"/>
          <w:lang w:val="fr-CH"/>
        </w:rPr>
        <w:t>被剥夺自由者获得医疗保健的机会</w:t>
      </w:r>
    </w:p>
    <w:p w14:paraId="4881A74C" w14:textId="6CD58119" w:rsidR="007A0F08" w:rsidRPr="007A0F08" w:rsidRDefault="0036395C" w:rsidP="00644238">
      <w:pPr>
        <w:pStyle w:val="SingleTxtGC"/>
        <w:spacing w:line="330" w:lineRule="exact"/>
        <w:rPr>
          <w:lang w:val="fr-CH"/>
        </w:rPr>
      </w:pPr>
      <w:r>
        <w:rPr>
          <w:lang w:val="fr-FR"/>
        </w:rPr>
        <w:t>19</w:t>
      </w:r>
      <w:r w:rsidR="007A0F08" w:rsidRPr="007A0F08">
        <w:rPr>
          <w:lang w:val="fr-FR"/>
        </w:rPr>
        <w:t>.</w:t>
      </w:r>
      <w:r w:rsidR="007A0F08" w:rsidRPr="007A0F08">
        <w:rPr>
          <w:lang w:val="fr-FR"/>
        </w:rPr>
        <w:tab/>
      </w:r>
      <w:r w:rsidR="007A0F08" w:rsidRPr="007A0F08">
        <w:rPr>
          <w:rFonts w:hint="eastAsia"/>
          <w:lang w:val="fr-CH"/>
        </w:rPr>
        <w:t>委员会关切地注意到，监狱卫生保健不足，缺乏训练有素的专业医务人员，</w:t>
      </w:r>
      <w:r w:rsidR="007A0F08" w:rsidRPr="00F5194C">
        <w:rPr>
          <w:rFonts w:hint="eastAsia"/>
          <w:spacing w:val="2"/>
          <w:lang w:val="fr-CH"/>
        </w:rPr>
        <w:t>牙科护理质量不高，参与囚犯纪律处分程序的卫生人员缺乏独立性。鉴于监狱超</w:t>
      </w:r>
      <w:r w:rsidR="007A0F08" w:rsidRPr="007A0F08">
        <w:rPr>
          <w:rFonts w:hint="eastAsia"/>
          <w:lang w:val="fr-CH"/>
        </w:rPr>
        <w:t>额关押是囚犯精神健康状况不佳的一个因素，委员会感到关切的是，精神护理</w:t>
      </w:r>
      <w:r w:rsidR="007A0F08" w:rsidRPr="00F5194C">
        <w:rPr>
          <w:rFonts w:hint="eastAsia"/>
          <w:spacing w:val="2"/>
          <w:lang w:val="fr-CH"/>
        </w:rPr>
        <w:t>条件不足、自杀率高</w:t>
      </w:r>
      <w:proofErr w:type="gramStart"/>
      <w:r w:rsidR="007A0F08" w:rsidRPr="00F5194C">
        <w:rPr>
          <w:rFonts w:hint="eastAsia"/>
          <w:spacing w:val="2"/>
          <w:lang w:val="fr-CH"/>
        </w:rPr>
        <w:t>以而且</w:t>
      </w:r>
      <w:proofErr w:type="gramEnd"/>
      <w:r w:rsidR="007A0F08" w:rsidRPr="00F5194C">
        <w:rPr>
          <w:rFonts w:hint="eastAsia"/>
          <w:spacing w:val="2"/>
          <w:lang w:val="fr-CH"/>
        </w:rPr>
        <w:t>对有自杀倾向的囚犯支持不足</w:t>
      </w:r>
      <w:r w:rsidR="007A0F08" w:rsidRPr="00F5194C">
        <w:rPr>
          <w:spacing w:val="2"/>
          <w:lang w:val="fr-CH"/>
        </w:rPr>
        <w:t>(</w:t>
      </w:r>
      <w:r w:rsidR="007A0F08" w:rsidRPr="00F5194C">
        <w:rPr>
          <w:rFonts w:hint="eastAsia"/>
          <w:spacing w:val="2"/>
          <w:lang w:val="fr-CH"/>
        </w:rPr>
        <w:t>第</w:t>
      </w:r>
      <w:r w:rsidRPr="00F5194C">
        <w:rPr>
          <w:spacing w:val="2"/>
          <w:lang w:val="fr-CH"/>
        </w:rPr>
        <w:t>2</w:t>
      </w:r>
      <w:r w:rsidR="007A0F08" w:rsidRPr="00F5194C">
        <w:rPr>
          <w:rFonts w:hint="eastAsia"/>
          <w:spacing w:val="2"/>
          <w:lang w:val="fr-CH"/>
        </w:rPr>
        <w:t>条、第</w:t>
      </w:r>
      <w:r w:rsidRPr="00F5194C">
        <w:rPr>
          <w:spacing w:val="2"/>
          <w:lang w:val="fr-CH"/>
        </w:rPr>
        <w:t>11</w:t>
      </w:r>
      <w:r w:rsidR="007A0F08" w:rsidRPr="00F5194C">
        <w:rPr>
          <w:rFonts w:hint="eastAsia"/>
          <w:spacing w:val="2"/>
          <w:lang w:val="fr-CH"/>
        </w:rPr>
        <w:t>条和第</w:t>
      </w:r>
      <w:r>
        <w:rPr>
          <w:lang w:val="fr-CH"/>
        </w:rPr>
        <w:t>16</w:t>
      </w:r>
      <w:r w:rsidR="007A0F08" w:rsidRPr="007A0F08">
        <w:rPr>
          <w:rFonts w:hint="eastAsia"/>
          <w:lang w:val="fr-CH"/>
        </w:rPr>
        <w:t>条</w:t>
      </w:r>
      <w:r w:rsidR="007A0F08" w:rsidRPr="007A0F08">
        <w:rPr>
          <w:lang w:val="fr-CH"/>
        </w:rPr>
        <w:t>)</w:t>
      </w:r>
      <w:r w:rsidR="007A0F08" w:rsidRPr="007A0F08">
        <w:rPr>
          <w:rFonts w:hint="eastAsia"/>
          <w:lang w:val="fr-CH"/>
        </w:rPr>
        <w:t>。</w:t>
      </w:r>
    </w:p>
    <w:p w14:paraId="30FBEAD9" w14:textId="4725590A" w:rsidR="007A0F08" w:rsidRPr="00374DD5" w:rsidRDefault="0036395C" w:rsidP="00644238">
      <w:pPr>
        <w:pStyle w:val="SingleTxtGC"/>
        <w:spacing w:line="330" w:lineRule="exact"/>
        <w:rPr>
          <w:rFonts w:ascii="Time New Roman" w:eastAsia="黑体" w:hAnsi="Time New Roman" w:hint="eastAsia"/>
          <w:lang w:val="fr-CH"/>
        </w:rPr>
      </w:pPr>
      <w:r w:rsidRPr="00374DD5">
        <w:rPr>
          <w:rFonts w:ascii="Time New Roman" w:eastAsia="黑体" w:hAnsi="Time New Roman"/>
          <w:lang w:val="fr-FR"/>
        </w:rPr>
        <w:t>2</w:t>
      </w:r>
      <w:r w:rsidR="007A0F08" w:rsidRPr="00374DD5">
        <w:rPr>
          <w:rFonts w:ascii="Time New Roman" w:eastAsia="黑体" w:hAnsi="Time New Roman"/>
          <w:lang w:val="fr-FR"/>
        </w:rPr>
        <w:t>0.</w:t>
      </w:r>
      <w:r w:rsidR="007A0F08" w:rsidRPr="00374DD5">
        <w:rPr>
          <w:rFonts w:ascii="Time New Roman" w:eastAsia="黑体" w:hAnsi="Time New Roman"/>
          <w:lang w:val="fr-FR"/>
        </w:rPr>
        <w:tab/>
      </w:r>
      <w:r w:rsidR="007A0F08" w:rsidRPr="0052769C">
        <w:rPr>
          <w:rFonts w:ascii="Time New Roman" w:eastAsia="黑体" w:hAnsi="Time New Roman" w:hint="eastAsia"/>
          <w:spacing w:val="2"/>
          <w:lang w:val="fr-CH"/>
        </w:rPr>
        <w:t>委员会请缔约国通过必要的执行命令和措施，确保被拘留者享有与社会上同</w:t>
      </w:r>
      <w:r w:rsidR="007A0F08" w:rsidRPr="00374DD5">
        <w:rPr>
          <w:rFonts w:ascii="Time New Roman" w:eastAsia="黑体" w:hAnsi="Time New Roman" w:hint="eastAsia"/>
          <w:lang w:val="fr-CH"/>
        </w:rPr>
        <w:t>等水平的卫生保健的权利</w:t>
      </w:r>
      <w:r w:rsidR="007A0F08" w:rsidRPr="00374DD5">
        <w:rPr>
          <w:rFonts w:ascii="Time New Roman" w:eastAsia="黑体" w:hAnsi="Time New Roman"/>
          <w:lang w:val="fr-CH"/>
        </w:rPr>
        <w:t>(</w:t>
      </w:r>
      <w:r w:rsidR="007A0F08" w:rsidRPr="00374DD5">
        <w:rPr>
          <w:rFonts w:ascii="Time New Roman" w:eastAsia="黑体" w:hAnsi="Time New Roman" w:hint="eastAsia"/>
          <w:lang w:val="fr-CH"/>
        </w:rPr>
        <w:t>《原则法》第</w:t>
      </w:r>
      <w:r w:rsidRPr="00374DD5">
        <w:rPr>
          <w:rFonts w:ascii="Time New Roman" w:eastAsia="黑体" w:hAnsi="Time New Roman"/>
          <w:lang w:val="fr-CH"/>
        </w:rPr>
        <w:t>88</w:t>
      </w:r>
      <w:r w:rsidR="007A0F08" w:rsidRPr="00374DD5">
        <w:rPr>
          <w:rFonts w:ascii="Time New Roman" w:eastAsia="黑体" w:hAnsi="Time New Roman" w:hint="eastAsia"/>
          <w:lang w:val="fr-CH"/>
        </w:rPr>
        <w:t>条</w:t>
      </w:r>
      <w:r w:rsidR="007A0F08" w:rsidRPr="00374DD5">
        <w:rPr>
          <w:rFonts w:ascii="Time New Roman" w:eastAsia="黑体" w:hAnsi="Time New Roman"/>
          <w:lang w:val="fr-CH"/>
        </w:rPr>
        <w:t>)</w:t>
      </w:r>
      <w:r w:rsidR="007A0F08" w:rsidRPr="00374DD5">
        <w:rPr>
          <w:rFonts w:ascii="Time New Roman" w:eastAsia="黑体" w:hAnsi="Time New Roman" w:hint="eastAsia"/>
          <w:lang w:val="fr-CH"/>
        </w:rPr>
        <w:t>。为此目的，缔约各国应该：</w:t>
      </w:r>
    </w:p>
    <w:p w14:paraId="4B6D514F" w14:textId="06DC94D9" w:rsidR="007A0F08" w:rsidRPr="00374DD5" w:rsidRDefault="007A0F08" w:rsidP="00644238">
      <w:pPr>
        <w:pStyle w:val="SingleTxtGC"/>
        <w:numPr>
          <w:ilvl w:val="0"/>
          <w:numId w:val="22"/>
        </w:numPr>
        <w:spacing w:line="330" w:lineRule="exact"/>
        <w:rPr>
          <w:rFonts w:ascii="Time New Roman" w:eastAsia="黑体" w:hAnsi="Time New Roman" w:hint="eastAsia"/>
          <w:lang w:val="fr-CH"/>
        </w:rPr>
      </w:pPr>
      <w:r w:rsidRPr="00374DD5">
        <w:rPr>
          <w:rFonts w:ascii="Time New Roman" w:eastAsia="黑体" w:hAnsi="Time New Roman" w:hint="eastAsia"/>
          <w:lang w:val="fr-CH"/>
        </w:rPr>
        <w:t>增加监狱的医疗、精神和牙科护理，提供训练有素的专业卫生人员，并为监外就医提供便利；</w:t>
      </w:r>
    </w:p>
    <w:p w14:paraId="3BD532AB" w14:textId="0380ADF0" w:rsidR="007A0F08" w:rsidRPr="00374DD5" w:rsidRDefault="007A0F08" w:rsidP="00644238">
      <w:pPr>
        <w:pStyle w:val="SingleTxtGC"/>
        <w:numPr>
          <w:ilvl w:val="0"/>
          <w:numId w:val="22"/>
        </w:numPr>
        <w:spacing w:line="330" w:lineRule="exact"/>
        <w:rPr>
          <w:rFonts w:ascii="Time New Roman" w:eastAsia="黑体" w:hAnsi="Time New Roman" w:hint="eastAsia"/>
          <w:lang w:val="fr-CH"/>
        </w:rPr>
      </w:pPr>
      <w:r w:rsidRPr="00374DD5">
        <w:rPr>
          <w:rFonts w:ascii="Time New Roman" w:eastAsia="黑体" w:hAnsi="Time New Roman" w:hint="eastAsia"/>
          <w:lang w:val="fr-CH"/>
        </w:rPr>
        <w:t>改善在通报有自杀危险或自杀倾向的囚犯信息方面的协调，并确保这些囚犯在适当的医疗设施中得到适当的治疗和支持；</w:t>
      </w:r>
    </w:p>
    <w:p w14:paraId="7D05A455" w14:textId="7A9D8C80" w:rsidR="007A0F08" w:rsidRPr="00374DD5" w:rsidRDefault="007A0F08" w:rsidP="00644238">
      <w:pPr>
        <w:pStyle w:val="SingleTxtGC"/>
        <w:numPr>
          <w:ilvl w:val="0"/>
          <w:numId w:val="22"/>
        </w:numPr>
        <w:spacing w:line="330" w:lineRule="exact"/>
        <w:rPr>
          <w:rFonts w:ascii="Time New Roman" w:eastAsia="黑体" w:hAnsi="Time New Roman" w:hint="eastAsia"/>
          <w:lang w:val="fr-CH"/>
        </w:rPr>
      </w:pPr>
      <w:r w:rsidRPr="00374DD5">
        <w:rPr>
          <w:rFonts w:ascii="Time New Roman" w:eastAsia="黑体" w:hAnsi="Time New Roman" w:hint="eastAsia"/>
          <w:lang w:val="fr-CH"/>
        </w:rPr>
        <w:t>确保医务人员的临床独立性，将他们置于公共卫生部长的权力之下，避免他们参与对囚犯实施纪律处罚。</w:t>
      </w:r>
    </w:p>
    <w:p w14:paraId="5C7E4564" w14:textId="77777777" w:rsidR="007A0F08" w:rsidRPr="007A0F08" w:rsidRDefault="007A0F08" w:rsidP="00644238">
      <w:pPr>
        <w:pStyle w:val="H23GC"/>
        <w:spacing w:line="330" w:lineRule="exact"/>
        <w:rPr>
          <w:lang w:val="fr-CH"/>
        </w:rPr>
      </w:pPr>
      <w:r w:rsidRPr="007A0F08">
        <w:rPr>
          <w:b/>
          <w:lang w:val="fr-CH"/>
        </w:rPr>
        <w:tab/>
      </w:r>
      <w:r w:rsidRPr="007A0F08">
        <w:rPr>
          <w:b/>
          <w:lang w:val="fr-CH"/>
        </w:rPr>
        <w:tab/>
      </w:r>
      <w:r w:rsidRPr="007A0F08">
        <w:rPr>
          <w:rFonts w:hint="eastAsia"/>
          <w:lang w:val="fr-CH"/>
        </w:rPr>
        <w:t>脱衣搜身</w:t>
      </w:r>
    </w:p>
    <w:p w14:paraId="7338F88C" w14:textId="3E9D3752" w:rsidR="007A0F08" w:rsidRPr="007A0F08" w:rsidRDefault="0036395C" w:rsidP="00644238">
      <w:pPr>
        <w:pStyle w:val="SingleTxtGC"/>
        <w:spacing w:line="330" w:lineRule="exact"/>
        <w:rPr>
          <w:lang w:val="fr-CH"/>
        </w:rPr>
      </w:pPr>
      <w:r>
        <w:rPr>
          <w:lang w:val="fr-CH"/>
        </w:rPr>
        <w:t>21</w:t>
      </w:r>
      <w:r w:rsidR="007A0F08" w:rsidRPr="007A0F08">
        <w:rPr>
          <w:lang w:val="fr-CH"/>
        </w:rPr>
        <w:t>.</w:t>
      </w:r>
      <w:r w:rsidR="007A0F08" w:rsidRPr="007A0F08">
        <w:rPr>
          <w:lang w:val="fr-CH"/>
        </w:rPr>
        <w:tab/>
      </w:r>
      <w:r w:rsidR="007A0F08" w:rsidRPr="002D10BC">
        <w:rPr>
          <w:rFonts w:hint="eastAsia"/>
          <w:spacing w:val="2"/>
          <w:lang w:val="fr-CH"/>
        </w:rPr>
        <w:t>委员会注意到，只有在监狱长认为具体证据显示拍身搜查不够的情况下，才</w:t>
      </w:r>
      <w:r w:rsidR="007A0F08" w:rsidRPr="007A0F08">
        <w:rPr>
          <w:rFonts w:hint="eastAsia"/>
          <w:lang w:val="fr-CH"/>
        </w:rPr>
        <w:t>可以根据其合理决定进行脱衣搜身，但委员会仍对联邦监察员</w:t>
      </w:r>
      <w:r>
        <w:rPr>
          <w:lang w:val="fr-CH"/>
        </w:rPr>
        <w:t>2</w:t>
      </w:r>
      <w:r w:rsidR="007A0F08" w:rsidRPr="007A0F08">
        <w:rPr>
          <w:lang w:val="fr-CH"/>
        </w:rPr>
        <w:t>0</w:t>
      </w:r>
      <w:r>
        <w:rPr>
          <w:lang w:val="fr-CH"/>
        </w:rPr>
        <w:t>19</w:t>
      </w:r>
      <w:r w:rsidR="007A0F08" w:rsidRPr="007A0F08">
        <w:rPr>
          <w:rFonts w:hint="eastAsia"/>
          <w:lang w:val="fr-CH"/>
        </w:rPr>
        <w:t>年的调查结果感到关切，即在监狱入口处例行对来自狱外的囚犯和被单独监禁的囚犯进行</w:t>
      </w:r>
      <w:r w:rsidR="007A0F08" w:rsidRPr="002D10BC">
        <w:rPr>
          <w:rFonts w:hint="eastAsia"/>
          <w:spacing w:val="-6"/>
          <w:lang w:val="fr-CH"/>
        </w:rPr>
        <w:t>脱衣搜身，一些监狱对囚犯随机进行脱衣搜身，有时同时对几名囚犯进行脱衣搜身。</w:t>
      </w:r>
      <w:r w:rsidR="007A0F08" w:rsidRPr="007A0F08">
        <w:rPr>
          <w:rFonts w:hint="eastAsia"/>
          <w:lang w:val="fr-CH"/>
        </w:rPr>
        <w:t>委员会注意到，缔约国正在执行联邦监察员的建议</w:t>
      </w:r>
      <w:r w:rsidR="007A0F08" w:rsidRPr="007A0F08">
        <w:rPr>
          <w:lang w:val="fr-CH"/>
        </w:rPr>
        <w:t>(</w:t>
      </w:r>
      <w:r w:rsidR="007A0F08" w:rsidRPr="007A0F08">
        <w:rPr>
          <w:rFonts w:hint="eastAsia"/>
          <w:lang w:val="fr-CH"/>
        </w:rPr>
        <w:t>第</w:t>
      </w:r>
      <w:r>
        <w:rPr>
          <w:lang w:val="fr-CH"/>
        </w:rPr>
        <w:t>11</w:t>
      </w:r>
      <w:r w:rsidR="007A0F08" w:rsidRPr="007A0F08">
        <w:rPr>
          <w:rFonts w:hint="eastAsia"/>
          <w:lang w:val="fr-CH"/>
        </w:rPr>
        <w:t>条和第</w:t>
      </w:r>
      <w:r>
        <w:rPr>
          <w:lang w:val="fr-CH"/>
        </w:rPr>
        <w:t>16</w:t>
      </w:r>
      <w:r w:rsidR="007A0F08" w:rsidRPr="007A0F08">
        <w:rPr>
          <w:rFonts w:hint="eastAsia"/>
          <w:lang w:val="fr-CH"/>
        </w:rPr>
        <w:t>条</w:t>
      </w:r>
      <w:r w:rsidR="007A0F08" w:rsidRPr="007A0F08">
        <w:rPr>
          <w:lang w:val="fr-CH"/>
        </w:rPr>
        <w:t>)</w:t>
      </w:r>
      <w:r w:rsidR="007A0F08" w:rsidRPr="007A0F08">
        <w:rPr>
          <w:rFonts w:hint="eastAsia"/>
          <w:lang w:val="fr-CH"/>
        </w:rPr>
        <w:t>。</w:t>
      </w:r>
    </w:p>
    <w:p w14:paraId="2C977F2C" w14:textId="77777777" w:rsidR="004655BA" w:rsidRDefault="004655BA">
      <w:pPr>
        <w:tabs>
          <w:tab w:val="clear" w:pos="431"/>
        </w:tabs>
        <w:overflowPunct/>
        <w:adjustRightInd/>
        <w:snapToGrid/>
        <w:spacing w:line="240" w:lineRule="auto"/>
        <w:jc w:val="left"/>
        <w:rPr>
          <w:rFonts w:ascii="Time New Roman" w:eastAsia="黑体" w:hAnsi="Time New Roman" w:hint="eastAsia"/>
          <w:lang w:val="fr-CH"/>
        </w:rPr>
      </w:pPr>
      <w:r>
        <w:rPr>
          <w:rFonts w:ascii="Time New Roman" w:eastAsia="黑体" w:hAnsi="Time New Roman" w:hint="eastAsia"/>
          <w:lang w:val="fr-CH"/>
        </w:rPr>
        <w:br w:type="page"/>
      </w:r>
    </w:p>
    <w:p w14:paraId="6BA41049" w14:textId="03855195" w:rsidR="007A0F08" w:rsidRPr="00374DD5" w:rsidRDefault="0036395C" w:rsidP="0036395C">
      <w:pPr>
        <w:pStyle w:val="SingleTxtGC"/>
        <w:rPr>
          <w:rFonts w:ascii="Time New Roman" w:eastAsia="黑体" w:hAnsi="Time New Roman" w:hint="eastAsia"/>
          <w:lang w:val="fr-CH"/>
        </w:rPr>
      </w:pPr>
      <w:r w:rsidRPr="00374DD5">
        <w:rPr>
          <w:rFonts w:ascii="Time New Roman" w:eastAsia="黑体" w:hAnsi="Time New Roman"/>
          <w:lang w:val="fr-CH"/>
        </w:rPr>
        <w:lastRenderedPageBreak/>
        <w:t>22</w:t>
      </w:r>
      <w:r w:rsidR="007A0F08" w:rsidRPr="00374DD5">
        <w:rPr>
          <w:rFonts w:ascii="Time New Roman" w:eastAsia="黑体" w:hAnsi="Time New Roman"/>
          <w:lang w:val="fr-CH"/>
        </w:rPr>
        <w:t>.</w:t>
      </w:r>
      <w:r w:rsidR="007A0F08" w:rsidRPr="00374DD5">
        <w:rPr>
          <w:rFonts w:ascii="Time New Roman" w:eastAsia="黑体" w:hAnsi="Time New Roman"/>
          <w:lang w:val="fr-CH"/>
        </w:rPr>
        <w:tab/>
      </w:r>
      <w:r w:rsidR="007A0F08" w:rsidRPr="00374DD5">
        <w:rPr>
          <w:rFonts w:ascii="Time New Roman" w:eastAsia="黑体" w:hAnsi="Time New Roman" w:hint="eastAsia"/>
          <w:lang w:val="fr-CH"/>
        </w:rPr>
        <w:t>委员会建议缔约国尽快执行联邦监察员关于脱衣搜身的建议，并确保严格监测既定规则的遵守情况。缔约国应确保只有在绝对必要的情况下，才根据具体的单独评估，以与所追求的目的相称的方式进行脱衣搜身，在无可避免的情况下，进行脱衣搜身时必须尊重囚犯的尊严。</w:t>
      </w:r>
    </w:p>
    <w:p w14:paraId="1011C36C" w14:textId="77777777" w:rsidR="007A0F08" w:rsidRPr="007A0F08" w:rsidRDefault="007A0F08" w:rsidP="00356AAF">
      <w:pPr>
        <w:pStyle w:val="H23GC"/>
        <w:spacing w:after="180"/>
        <w:rPr>
          <w:lang w:val="fr-CH"/>
        </w:rPr>
      </w:pPr>
      <w:r w:rsidRPr="007A0F08">
        <w:rPr>
          <w:b/>
          <w:lang w:val="fr-CH"/>
        </w:rPr>
        <w:tab/>
      </w:r>
      <w:r w:rsidRPr="007A0F08">
        <w:rPr>
          <w:b/>
          <w:lang w:val="fr-CH"/>
        </w:rPr>
        <w:tab/>
      </w:r>
      <w:r w:rsidRPr="007A0F08">
        <w:rPr>
          <w:rFonts w:hint="eastAsia"/>
          <w:lang w:val="fr-CH"/>
        </w:rPr>
        <w:t>反恐</w:t>
      </w:r>
    </w:p>
    <w:p w14:paraId="1482C64D" w14:textId="736F2282" w:rsidR="007A0F08" w:rsidRPr="007A0F08" w:rsidRDefault="0036395C" w:rsidP="0036395C">
      <w:pPr>
        <w:pStyle w:val="SingleTxtGC"/>
        <w:rPr>
          <w:lang w:val="fr-CH"/>
        </w:rPr>
      </w:pPr>
      <w:r>
        <w:rPr>
          <w:lang w:val="fr-CH"/>
        </w:rPr>
        <w:t>23</w:t>
      </w:r>
      <w:r w:rsidR="007A0F08" w:rsidRPr="007A0F08">
        <w:rPr>
          <w:lang w:val="fr-FR"/>
        </w:rPr>
        <w:t>.</w:t>
      </w:r>
      <w:r w:rsidR="007A0F08" w:rsidRPr="007A0F08">
        <w:rPr>
          <w:lang w:val="fr-FR"/>
        </w:rPr>
        <w:tab/>
      </w:r>
      <w:r w:rsidR="007A0F08" w:rsidRPr="00702C9B">
        <w:rPr>
          <w:rFonts w:hint="eastAsia"/>
          <w:spacing w:val="-4"/>
          <w:lang w:val="fr-CH"/>
        </w:rPr>
        <w:t>委员会关切地注意到，缔约国对恐怖主义罪行采用了新的调查方法，例如可以</w:t>
      </w:r>
      <w:r>
        <w:rPr>
          <w:lang w:val="fr-CH"/>
        </w:rPr>
        <w:t>24</w:t>
      </w:r>
      <w:r w:rsidR="007A0F08" w:rsidRPr="007A0F08">
        <w:rPr>
          <w:rFonts w:hint="eastAsia"/>
          <w:lang w:val="fr-CH"/>
        </w:rPr>
        <w:t>小时进行搜查，并可采用平民渗透的办法。委员会还关切地注意到，使用了激进化这一模糊概念，以：</w:t>
      </w:r>
      <w:r w:rsidR="007A0F08" w:rsidRPr="007A0F08">
        <w:rPr>
          <w:lang w:val="fr-FR"/>
        </w:rPr>
        <w:t>(</w:t>
      </w:r>
      <w:r>
        <w:rPr>
          <w:lang w:val="fr-FR"/>
        </w:rPr>
        <w:t>a</w:t>
      </w:r>
      <w:r w:rsidR="007A0F08" w:rsidRPr="007A0F08">
        <w:rPr>
          <w:lang w:val="fr-FR"/>
        </w:rPr>
        <w:t>)</w:t>
      </w:r>
      <w:r w:rsidR="00702C9B">
        <w:rPr>
          <w:lang w:val="fr-FR"/>
        </w:rPr>
        <w:t xml:space="preserve"> </w:t>
      </w:r>
      <w:r w:rsidR="007A0F08" w:rsidRPr="007A0F08">
        <w:rPr>
          <w:rFonts w:hint="eastAsia"/>
          <w:lang w:val="fr-CH"/>
        </w:rPr>
        <w:t>通过特殊措施防范恐怖主义威胁；</w:t>
      </w:r>
      <w:r w:rsidR="007A0F08" w:rsidRPr="007A0F08">
        <w:rPr>
          <w:lang w:val="fr-FR"/>
        </w:rPr>
        <w:t>(</w:t>
      </w:r>
      <w:r>
        <w:rPr>
          <w:lang w:val="fr-FR"/>
        </w:rPr>
        <w:t>b</w:t>
      </w:r>
      <w:r w:rsidR="007A0F08" w:rsidRPr="007A0F08">
        <w:rPr>
          <w:lang w:val="fr-FR"/>
        </w:rPr>
        <w:t>)</w:t>
      </w:r>
      <w:r w:rsidR="00702C9B">
        <w:rPr>
          <w:lang w:val="fr-FR"/>
        </w:rPr>
        <w:t xml:space="preserve"> </w:t>
      </w:r>
      <w:r w:rsidR="007A0F08" w:rsidRPr="007A0F08">
        <w:rPr>
          <w:rFonts w:hint="eastAsia"/>
          <w:lang w:val="fr-CH"/>
        </w:rPr>
        <w:t>对所谓的</w:t>
      </w:r>
      <w:r w:rsidRPr="00BD2986">
        <w:rPr>
          <w:rFonts w:hint="eastAsia"/>
          <w:spacing w:val="-4"/>
          <w:lang w:val="fr-CH"/>
        </w:rPr>
        <w:t>“</w:t>
      </w:r>
      <w:r w:rsidR="007A0F08" w:rsidRPr="00BD2986">
        <w:rPr>
          <w:rFonts w:hint="eastAsia"/>
          <w:spacing w:val="-4"/>
          <w:lang w:val="fr-CH"/>
        </w:rPr>
        <w:t>激进化</w:t>
      </w:r>
      <w:r w:rsidRPr="00BD2986">
        <w:rPr>
          <w:rFonts w:hint="eastAsia"/>
          <w:spacing w:val="-4"/>
          <w:lang w:val="fr-CH"/>
        </w:rPr>
        <w:t>”</w:t>
      </w:r>
      <w:r w:rsidR="007A0F08" w:rsidRPr="00BD2986">
        <w:rPr>
          <w:rFonts w:hint="eastAsia"/>
          <w:spacing w:val="-4"/>
          <w:lang w:val="fr-CH"/>
        </w:rPr>
        <w:t>囚犯设置安全制度或将其安置在</w:t>
      </w:r>
      <w:r w:rsidRPr="00BD2986">
        <w:rPr>
          <w:rFonts w:hint="eastAsia"/>
          <w:spacing w:val="-4"/>
          <w:lang w:val="fr-CH"/>
        </w:rPr>
        <w:t>“</w:t>
      </w:r>
      <w:r w:rsidR="007A0F08" w:rsidRPr="00BD2986">
        <w:rPr>
          <w:rFonts w:hint="eastAsia"/>
          <w:spacing w:val="-4"/>
          <w:lang w:val="fr-CH"/>
        </w:rPr>
        <w:t>去激进化监区</w:t>
      </w:r>
      <w:r w:rsidRPr="00BD2986">
        <w:rPr>
          <w:rFonts w:hint="eastAsia"/>
          <w:spacing w:val="-4"/>
          <w:lang w:val="fr-CH"/>
        </w:rPr>
        <w:t>”</w:t>
      </w:r>
      <w:r w:rsidR="007A0F08" w:rsidRPr="00BD2986">
        <w:rPr>
          <w:rFonts w:hint="eastAsia"/>
          <w:spacing w:val="-4"/>
          <w:lang w:val="fr-CH"/>
        </w:rPr>
        <w:t>，他们受到相当大的</w:t>
      </w:r>
      <w:r w:rsidR="007A0F08" w:rsidRPr="007A0F08">
        <w:rPr>
          <w:rFonts w:hint="eastAsia"/>
          <w:lang w:val="fr-CH"/>
        </w:rPr>
        <w:t>限制，没有机会获得审讯或寻求复审。虽然存在一些脱离方案，但并没有系统地</w:t>
      </w:r>
      <w:r w:rsidR="007A0F08" w:rsidRPr="00BD2986">
        <w:rPr>
          <w:rFonts w:hint="eastAsia"/>
          <w:spacing w:val="-4"/>
          <w:lang w:val="fr-CH"/>
        </w:rPr>
        <w:t>实施专门的个性化去激进化方案，囚犯一旦被设置安全制度，就很难脱身</w:t>
      </w:r>
      <w:r w:rsidR="007A0F08" w:rsidRPr="00BD2986">
        <w:rPr>
          <w:spacing w:val="-4"/>
          <w:lang w:val="fr-CH"/>
        </w:rPr>
        <w:t>(</w:t>
      </w:r>
      <w:r w:rsidR="007A0F08" w:rsidRPr="00BD2986">
        <w:rPr>
          <w:rFonts w:hint="eastAsia"/>
          <w:spacing w:val="-4"/>
          <w:lang w:val="fr-CH"/>
        </w:rPr>
        <w:t>第</w:t>
      </w:r>
      <w:r w:rsidRPr="00BD2986">
        <w:rPr>
          <w:spacing w:val="-4"/>
          <w:lang w:val="fr-CH"/>
        </w:rPr>
        <w:t>2</w:t>
      </w:r>
      <w:r w:rsidR="007A0F08" w:rsidRPr="00BD2986">
        <w:rPr>
          <w:rFonts w:hint="eastAsia"/>
          <w:spacing w:val="-4"/>
          <w:lang w:val="fr-CH"/>
        </w:rPr>
        <w:t>条、</w:t>
      </w:r>
      <w:r w:rsidR="007A0F08" w:rsidRPr="007A0F08">
        <w:rPr>
          <w:rFonts w:hint="eastAsia"/>
          <w:lang w:val="fr-CH"/>
        </w:rPr>
        <w:t>第</w:t>
      </w:r>
      <w:r>
        <w:rPr>
          <w:lang w:val="fr-CH"/>
        </w:rPr>
        <w:t>11</w:t>
      </w:r>
      <w:r w:rsidR="007A0F08" w:rsidRPr="007A0F08">
        <w:rPr>
          <w:rFonts w:hint="eastAsia"/>
          <w:lang w:val="fr-CH"/>
        </w:rPr>
        <w:t>条和第</w:t>
      </w:r>
      <w:r>
        <w:rPr>
          <w:lang w:val="fr-CH"/>
        </w:rPr>
        <w:t>16</w:t>
      </w:r>
      <w:r w:rsidR="007A0F08" w:rsidRPr="007A0F08">
        <w:rPr>
          <w:rFonts w:hint="eastAsia"/>
          <w:lang w:val="fr-CH"/>
        </w:rPr>
        <w:t>条</w:t>
      </w:r>
      <w:r w:rsidR="007A0F08" w:rsidRPr="007A0F08">
        <w:rPr>
          <w:lang w:val="fr-CH"/>
        </w:rPr>
        <w:t>)</w:t>
      </w:r>
      <w:r w:rsidR="007A0F08" w:rsidRPr="007A0F08">
        <w:rPr>
          <w:rFonts w:hint="eastAsia"/>
          <w:lang w:val="fr-CH"/>
        </w:rPr>
        <w:t>。</w:t>
      </w:r>
    </w:p>
    <w:p w14:paraId="77FE370F" w14:textId="78178183" w:rsidR="007A0F08" w:rsidRPr="00BD2986" w:rsidRDefault="0036395C" w:rsidP="0036395C">
      <w:pPr>
        <w:pStyle w:val="SingleTxtGC"/>
        <w:rPr>
          <w:rFonts w:ascii="Time New Roman" w:eastAsia="黑体" w:hAnsi="Time New Roman" w:hint="eastAsia"/>
          <w:lang w:val="fr-CH"/>
        </w:rPr>
      </w:pPr>
      <w:r w:rsidRPr="00BD2986">
        <w:rPr>
          <w:rFonts w:ascii="Time New Roman" w:eastAsia="黑体" w:hAnsi="Time New Roman"/>
          <w:lang w:val="fr-FR"/>
        </w:rPr>
        <w:t>24</w:t>
      </w:r>
      <w:r w:rsidR="007A0F08" w:rsidRPr="00BD2986">
        <w:rPr>
          <w:rFonts w:ascii="Time New Roman" w:eastAsia="黑体" w:hAnsi="Time New Roman"/>
          <w:lang w:val="fr-FR"/>
        </w:rPr>
        <w:t>.</w:t>
      </w:r>
      <w:r w:rsidR="007A0F08" w:rsidRPr="00BD2986">
        <w:rPr>
          <w:rFonts w:ascii="Time New Roman" w:eastAsia="黑体" w:hAnsi="Time New Roman"/>
          <w:lang w:val="fr-FR"/>
        </w:rPr>
        <w:tab/>
      </w:r>
      <w:r w:rsidR="007A0F08" w:rsidRPr="00BD2986">
        <w:rPr>
          <w:rFonts w:ascii="Time New Roman" w:eastAsia="黑体" w:hAnsi="Time New Roman" w:hint="eastAsia"/>
          <w:lang w:val="fr-CH"/>
        </w:rPr>
        <w:t>缔约国应该：</w:t>
      </w:r>
    </w:p>
    <w:p w14:paraId="6E933867" w14:textId="63C2B465" w:rsidR="007A0F08" w:rsidRPr="003F1018" w:rsidRDefault="007A0F08" w:rsidP="003F1018">
      <w:pPr>
        <w:pStyle w:val="SingleTxtGC"/>
        <w:numPr>
          <w:ilvl w:val="0"/>
          <w:numId w:val="18"/>
        </w:numPr>
        <w:rPr>
          <w:rFonts w:ascii="Time New Roman" w:eastAsia="黑体" w:hAnsi="Time New Roman" w:hint="eastAsia"/>
          <w:bCs/>
          <w:lang w:val="fr-CH"/>
        </w:rPr>
      </w:pPr>
      <w:r w:rsidRPr="00682FAE">
        <w:rPr>
          <w:rFonts w:ascii="Time New Roman" w:eastAsia="黑体" w:hAnsi="Time New Roman" w:hint="eastAsia"/>
          <w:bCs/>
          <w:spacing w:val="4"/>
          <w:lang w:val="fr-CH"/>
        </w:rPr>
        <w:t>按照人权事务委员会的建议</w:t>
      </w:r>
      <w:r w:rsidRPr="00682FAE">
        <w:rPr>
          <w:rFonts w:ascii="Time New Roman" w:eastAsia="黑体" w:hAnsi="Time New Roman"/>
          <w:bCs/>
          <w:spacing w:val="4"/>
          <w:vertAlign w:val="superscript"/>
          <w:lang w:val="fr-CH"/>
        </w:rPr>
        <w:footnoteReference w:id="10"/>
      </w:r>
      <w:r w:rsidRPr="00682FAE">
        <w:rPr>
          <w:rFonts w:ascii="Time New Roman" w:eastAsia="黑体" w:hAnsi="Time New Roman" w:hint="eastAsia"/>
          <w:bCs/>
          <w:spacing w:val="4"/>
          <w:lang w:val="fr-CH"/>
        </w:rPr>
        <w:t>，由议会从人权角度对反</w:t>
      </w:r>
      <w:proofErr w:type="gramStart"/>
      <w:r w:rsidRPr="00682FAE">
        <w:rPr>
          <w:rFonts w:ascii="Time New Roman" w:eastAsia="黑体" w:hAnsi="Time New Roman" w:hint="eastAsia"/>
          <w:bCs/>
          <w:spacing w:val="4"/>
          <w:lang w:val="fr-CH"/>
        </w:rPr>
        <w:t>恐法律</w:t>
      </w:r>
      <w:proofErr w:type="gramEnd"/>
      <w:r w:rsidRPr="00682FAE">
        <w:rPr>
          <w:rFonts w:ascii="Time New Roman" w:eastAsia="黑体" w:hAnsi="Time New Roman" w:hint="eastAsia"/>
          <w:bCs/>
          <w:spacing w:val="4"/>
          <w:lang w:val="fr-CH"/>
        </w:rPr>
        <w:t>和反</w:t>
      </w:r>
      <w:proofErr w:type="gramStart"/>
      <w:r w:rsidRPr="00682FAE">
        <w:rPr>
          <w:rFonts w:ascii="Time New Roman" w:eastAsia="黑体" w:hAnsi="Time New Roman" w:hint="eastAsia"/>
          <w:bCs/>
          <w:spacing w:val="4"/>
          <w:lang w:val="fr-CH"/>
        </w:rPr>
        <w:t>恐做</w:t>
      </w:r>
      <w:r w:rsidRPr="003F1018">
        <w:rPr>
          <w:rFonts w:ascii="Time New Roman" w:eastAsia="黑体" w:hAnsi="Time New Roman" w:hint="eastAsia"/>
          <w:bCs/>
          <w:lang w:val="fr-CH"/>
        </w:rPr>
        <w:t>法</w:t>
      </w:r>
      <w:proofErr w:type="gramEnd"/>
      <w:r w:rsidRPr="003F1018">
        <w:rPr>
          <w:rFonts w:ascii="Time New Roman" w:eastAsia="黑体" w:hAnsi="Time New Roman" w:hint="eastAsia"/>
          <w:bCs/>
          <w:lang w:val="fr-CH"/>
        </w:rPr>
        <w:t>进行评估；</w:t>
      </w:r>
    </w:p>
    <w:p w14:paraId="20E7AE4C" w14:textId="1DD434E9" w:rsidR="007A0F08" w:rsidRPr="003F1018" w:rsidRDefault="007A0F08" w:rsidP="003F1018">
      <w:pPr>
        <w:pStyle w:val="SingleTxtGC"/>
        <w:numPr>
          <w:ilvl w:val="0"/>
          <w:numId w:val="18"/>
        </w:numPr>
        <w:rPr>
          <w:rFonts w:ascii="Time New Roman" w:eastAsia="黑体" w:hAnsi="Time New Roman" w:hint="eastAsia"/>
          <w:bCs/>
          <w:lang w:val="fr-CH"/>
        </w:rPr>
      </w:pPr>
      <w:r w:rsidRPr="00682FAE">
        <w:rPr>
          <w:rFonts w:ascii="Time New Roman" w:eastAsia="黑体" w:hAnsi="Time New Roman" w:hint="eastAsia"/>
          <w:bCs/>
          <w:spacing w:val="-6"/>
          <w:lang w:val="fr-CH"/>
        </w:rPr>
        <w:t>确保将囚犯置于安全措施或制度之下的决定是基于单独评估，采用明确而</w:t>
      </w:r>
      <w:r w:rsidRPr="003F1018">
        <w:rPr>
          <w:rFonts w:ascii="Time New Roman" w:eastAsia="黑体" w:hAnsi="Time New Roman" w:hint="eastAsia"/>
          <w:bCs/>
          <w:lang w:val="fr-CH"/>
        </w:rPr>
        <w:t>客观的标准，包括当事人的实际行为；以可信、具体、完整的最新信息为基础，能够证明该项措施的必要性和相称性；并接受一个独立和公正实体的定期审查，囚犯可有意义地参与审查，以便对所实施的措施或制度提出质疑；</w:t>
      </w:r>
    </w:p>
    <w:p w14:paraId="73165C38" w14:textId="08EDA82A" w:rsidR="007A0F08" w:rsidRPr="003F1018" w:rsidRDefault="007A0F08" w:rsidP="003F1018">
      <w:pPr>
        <w:pStyle w:val="SingleTxtGC"/>
        <w:numPr>
          <w:ilvl w:val="0"/>
          <w:numId w:val="18"/>
        </w:numPr>
        <w:rPr>
          <w:rFonts w:ascii="Time New Roman" w:eastAsia="黑体" w:hAnsi="Time New Roman" w:hint="eastAsia"/>
          <w:bCs/>
          <w:lang w:val="fr-CH"/>
        </w:rPr>
      </w:pPr>
      <w:r w:rsidRPr="003F1018">
        <w:rPr>
          <w:rFonts w:ascii="Time New Roman" w:eastAsia="黑体" w:hAnsi="Time New Roman" w:hint="eastAsia"/>
          <w:bCs/>
          <w:lang w:val="fr-CH"/>
        </w:rPr>
        <w:t>确保恐怖分子嫌疑人的拘留条件符合《纳尔逊</w:t>
      </w:r>
      <w:r w:rsidR="00952F4A" w:rsidRPr="00374DD5">
        <w:rPr>
          <w:rFonts w:ascii="Time New Roman" w:hAnsi="Time New Roman" w:hint="eastAsia"/>
          <w:bCs/>
          <w:lang w:val="fr-CH"/>
        </w:rPr>
        <w:t>·</w:t>
      </w:r>
      <w:r w:rsidRPr="003F1018">
        <w:rPr>
          <w:rFonts w:ascii="Time New Roman" w:eastAsia="黑体" w:hAnsi="Time New Roman" w:hint="eastAsia"/>
          <w:bCs/>
          <w:lang w:val="fr-CH"/>
        </w:rPr>
        <w:t>曼德拉规则》，特别是关于单独监禁和与外部世界接触的条件规定；</w:t>
      </w:r>
    </w:p>
    <w:p w14:paraId="3BDCBC8A" w14:textId="6F3FF785" w:rsidR="007A0F08" w:rsidRPr="003F1018" w:rsidRDefault="007A0F08" w:rsidP="003F1018">
      <w:pPr>
        <w:pStyle w:val="SingleTxtGC"/>
        <w:numPr>
          <w:ilvl w:val="0"/>
          <w:numId w:val="18"/>
        </w:numPr>
        <w:rPr>
          <w:rFonts w:ascii="Time New Roman" w:eastAsia="黑体" w:hAnsi="Time New Roman" w:hint="eastAsia"/>
          <w:bCs/>
          <w:lang w:val="fr-CH"/>
        </w:rPr>
      </w:pPr>
      <w:r w:rsidRPr="003F1018">
        <w:rPr>
          <w:rFonts w:ascii="Time New Roman" w:eastAsia="黑体" w:hAnsi="Time New Roman" w:hint="eastAsia"/>
          <w:bCs/>
          <w:lang w:val="fr-CH"/>
        </w:rPr>
        <w:t>引入强制性、系统性和个性化的囚犯去激进化方案，由囚犯支助服务机构负责管理。</w:t>
      </w:r>
    </w:p>
    <w:p w14:paraId="1E39DF10" w14:textId="77777777" w:rsidR="007A0F08" w:rsidRPr="007A0F08" w:rsidRDefault="007A0F08" w:rsidP="00356AAF">
      <w:pPr>
        <w:pStyle w:val="H23GC"/>
        <w:spacing w:after="180"/>
        <w:rPr>
          <w:lang w:val="fr-CH"/>
        </w:rPr>
      </w:pPr>
      <w:r w:rsidRPr="007A0F08">
        <w:rPr>
          <w:lang w:val="fr-CH"/>
        </w:rPr>
        <w:tab/>
      </w:r>
      <w:r w:rsidRPr="007A0F08">
        <w:rPr>
          <w:lang w:val="fr-CH"/>
        </w:rPr>
        <w:tab/>
      </w:r>
      <w:proofErr w:type="gramStart"/>
      <w:r w:rsidRPr="007A0F08">
        <w:rPr>
          <w:rFonts w:hint="eastAsia"/>
          <w:lang w:val="fr-CH"/>
        </w:rPr>
        <w:t>不</w:t>
      </w:r>
      <w:proofErr w:type="gramEnd"/>
      <w:r w:rsidRPr="007A0F08">
        <w:rPr>
          <w:rFonts w:hint="eastAsia"/>
          <w:lang w:val="fr-CH"/>
        </w:rPr>
        <w:t>推回</w:t>
      </w:r>
    </w:p>
    <w:p w14:paraId="2D2F35FD" w14:textId="1E48CCA8" w:rsidR="007A0F08" w:rsidRPr="007A0F08" w:rsidRDefault="0036395C" w:rsidP="0036395C">
      <w:pPr>
        <w:pStyle w:val="SingleTxtGC"/>
        <w:rPr>
          <w:lang w:val="fr-CH"/>
        </w:rPr>
      </w:pPr>
      <w:r>
        <w:rPr>
          <w:lang w:val="fr-CH"/>
        </w:rPr>
        <w:t>25</w:t>
      </w:r>
      <w:r w:rsidR="007A0F08" w:rsidRPr="007A0F08">
        <w:rPr>
          <w:lang w:val="fr-CH"/>
        </w:rPr>
        <w:t>.</w:t>
      </w:r>
      <w:r w:rsidR="007A0F08" w:rsidRPr="007A0F08">
        <w:rPr>
          <w:lang w:val="fr-CH"/>
        </w:rPr>
        <w:tab/>
      </w:r>
      <w:r w:rsidR="007A0F08" w:rsidRPr="007A0F08">
        <w:rPr>
          <w:rFonts w:hint="eastAsia"/>
          <w:lang w:val="fr-CH"/>
        </w:rPr>
        <w:t>委员会关切地注意到，国家法律中关于</w:t>
      </w:r>
      <w:r>
        <w:rPr>
          <w:rFonts w:hint="eastAsia"/>
          <w:lang w:val="fr-CH"/>
        </w:rPr>
        <w:t>“</w:t>
      </w:r>
      <w:r w:rsidR="007A0F08" w:rsidRPr="007A0F08">
        <w:rPr>
          <w:rFonts w:hint="eastAsia"/>
          <w:lang w:val="fr-CH"/>
        </w:rPr>
        <w:t>安全</w:t>
      </w:r>
      <w:r>
        <w:rPr>
          <w:rFonts w:hint="eastAsia"/>
          <w:lang w:val="fr-CH"/>
        </w:rPr>
        <w:t>”</w:t>
      </w:r>
      <w:r w:rsidR="007A0F08" w:rsidRPr="007A0F08">
        <w:rPr>
          <w:rFonts w:hint="eastAsia"/>
          <w:lang w:val="fr-CH"/>
        </w:rPr>
        <w:t>第三国标准的规定不够精确，特别是考虑到</w:t>
      </w:r>
      <w:proofErr w:type="gramStart"/>
      <w:r w:rsidR="007A0F08" w:rsidRPr="007A0F08">
        <w:rPr>
          <w:rFonts w:hint="eastAsia"/>
          <w:lang w:val="fr-CH"/>
        </w:rPr>
        <w:t>安全国家</w:t>
      </w:r>
      <w:proofErr w:type="gramEnd"/>
      <w:r w:rsidR="007A0F08" w:rsidRPr="007A0F08">
        <w:rPr>
          <w:rFonts w:hint="eastAsia"/>
          <w:lang w:val="fr-CH"/>
        </w:rPr>
        <w:t>名单是在对一个国家的安全水平进行抽象分析之后由皇家法令确定的，而不管</w:t>
      </w:r>
      <w:proofErr w:type="spellStart"/>
      <w:r>
        <w:rPr>
          <w:lang w:val="fr-FR"/>
        </w:rPr>
        <w:t>COVID</w:t>
      </w:r>
      <w:proofErr w:type="spellEnd"/>
      <w:r w:rsidR="007A0F08" w:rsidRPr="007A0F08">
        <w:rPr>
          <w:lang w:val="fr-FR"/>
        </w:rPr>
        <w:t>-</w:t>
      </w:r>
      <w:r>
        <w:rPr>
          <w:lang w:val="fr-FR"/>
        </w:rPr>
        <w:t>19</w:t>
      </w:r>
      <w:r w:rsidR="007A0F08" w:rsidRPr="007A0F08">
        <w:rPr>
          <w:rFonts w:hint="eastAsia"/>
          <w:lang w:val="fr-CH"/>
        </w:rPr>
        <w:t>卫生形势如何。委员会还感到关切的是，当难民被视为对国家安全构成威胁时，允许拒绝或撤销难民地位或辅助保护的条款所使用的语言含糊不清。委员会注意到，这份清单和这些条款并不妨碍所涉外国人以其在原籍国有遭受酷刑的危险为由寻求国际保护，尽管在这种情况下申请人的举证责任更大。委员会还感到关切的是，无法就驱逐决定向外国人诉讼委员会提出有暂缓遣返效力的上诉，尽管当事人可以作为极端紧急事项要求暂停执行该项措施。最后，委员会仍感关切的是，有报道称，缔约国继续依据外交保证进行</w:t>
      </w:r>
      <w:r w:rsidR="007A0F08" w:rsidRPr="00401AF0">
        <w:rPr>
          <w:rFonts w:hint="eastAsia"/>
          <w:spacing w:val="-6"/>
          <w:lang w:val="fr-CH"/>
        </w:rPr>
        <w:t>引渡，并将被引渡者或被遣返者驱逐到其遭受酷刑或虐待的风险很高的冲突中国家。</w:t>
      </w:r>
      <w:r w:rsidR="007A0F08" w:rsidRPr="007A0F08">
        <w:rPr>
          <w:rFonts w:hint="eastAsia"/>
          <w:lang w:val="fr-CH"/>
        </w:rPr>
        <w:t>然而，委员会感兴趣地获悉，已经设立了一个独立委员会，负责修订</w:t>
      </w:r>
      <w:r>
        <w:rPr>
          <w:lang w:val="fr-CH"/>
        </w:rPr>
        <w:t>198</w:t>
      </w:r>
      <w:r w:rsidR="007A0F08" w:rsidRPr="007A0F08">
        <w:rPr>
          <w:lang w:val="fr-CH"/>
        </w:rPr>
        <w:t>0</w:t>
      </w:r>
      <w:r w:rsidR="007A0F08" w:rsidRPr="007A0F08">
        <w:rPr>
          <w:rFonts w:hint="eastAsia"/>
          <w:lang w:val="fr-CH"/>
        </w:rPr>
        <w:t>年《外国人入境、居留、定居和离境法》</w:t>
      </w:r>
      <w:r w:rsidR="007A0F08" w:rsidRPr="007A0F08">
        <w:rPr>
          <w:lang w:val="fr-CH"/>
        </w:rPr>
        <w:t>(</w:t>
      </w:r>
      <w:r w:rsidR="007A0F08" w:rsidRPr="007A0F08">
        <w:rPr>
          <w:rFonts w:hint="eastAsia"/>
          <w:lang w:val="fr-CH"/>
        </w:rPr>
        <w:t>《外国人法》</w:t>
      </w:r>
      <w:r w:rsidR="007A0F08" w:rsidRPr="007A0F08">
        <w:rPr>
          <w:lang w:val="fr-CH"/>
        </w:rPr>
        <w:t>)(</w:t>
      </w:r>
      <w:r w:rsidR="007A0F08" w:rsidRPr="007A0F08">
        <w:rPr>
          <w:rFonts w:hint="eastAsia"/>
          <w:lang w:val="fr-CH"/>
        </w:rPr>
        <w:t>第</w:t>
      </w:r>
      <w:r>
        <w:rPr>
          <w:lang w:val="fr-CH"/>
        </w:rPr>
        <w:t>3</w:t>
      </w:r>
      <w:r w:rsidR="007A0F08" w:rsidRPr="007A0F08">
        <w:rPr>
          <w:rFonts w:hint="eastAsia"/>
          <w:lang w:val="fr-CH"/>
        </w:rPr>
        <w:t>条</w:t>
      </w:r>
      <w:r w:rsidR="007A0F08" w:rsidRPr="007A0F08">
        <w:rPr>
          <w:lang w:val="fr-CH"/>
        </w:rPr>
        <w:t>)</w:t>
      </w:r>
      <w:r w:rsidR="007A0F08" w:rsidRPr="007A0F08">
        <w:rPr>
          <w:rFonts w:hint="eastAsia"/>
          <w:lang w:val="fr-CH"/>
        </w:rPr>
        <w:t>。</w:t>
      </w:r>
    </w:p>
    <w:p w14:paraId="5E34160C" w14:textId="77777777" w:rsidR="00305F83" w:rsidRDefault="00305F83">
      <w:pPr>
        <w:tabs>
          <w:tab w:val="clear" w:pos="431"/>
        </w:tabs>
        <w:overflowPunct/>
        <w:adjustRightInd/>
        <w:snapToGrid/>
        <w:spacing w:line="240" w:lineRule="auto"/>
        <w:jc w:val="left"/>
        <w:rPr>
          <w:rFonts w:ascii="Time New Roman" w:eastAsia="黑体" w:hAnsi="Time New Roman" w:hint="eastAsia"/>
          <w:lang w:val="fr-FR"/>
        </w:rPr>
      </w:pPr>
      <w:r>
        <w:rPr>
          <w:rFonts w:ascii="Time New Roman" w:eastAsia="黑体" w:hAnsi="Time New Roman" w:hint="eastAsia"/>
          <w:lang w:val="fr-FR"/>
        </w:rPr>
        <w:br w:type="page"/>
      </w:r>
    </w:p>
    <w:p w14:paraId="07370833" w14:textId="763B5B8D" w:rsidR="007A0F08" w:rsidRPr="003F1018" w:rsidRDefault="0036395C" w:rsidP="001B5D8E">
      <w:pPr>
        <w:pStyle w:val="SingleTxtGC"/>
        <w:spacing w:line="336" w:lineRule="exact"/>
        <w:rPr>
          <w:rFonts w:ascii="Time New Roman" w:eastAsia="黑体" w:hAnsi="Time New Roman" w:hint="eastAsia"/>
          <w:lang w:val="fr-CH"/>
        </w:rPr>
      </w:pPr>
      <w:r w:rsidRPr="003F1018">
        <w:rPr>
          <w:rFonts w:ascii="Time New Roman" w:eastAsia="黑体" w:hAnsi="Time New Roman"/>
          <w:lang w:val="fr-FR"/>
        </w:rPr>
        <w:lastRenderedPageBreak/>
        <w:t>26</w:t>
      </w:r>
      <w:r w:rsidR="007A0F08" w:rsidRPr="003F1018">
        <w:rPr>
          <w:rFonts w:ascii="Time New Roman" w:eastAsia="黑体" w:hAnsi="Time New Roman"/>
          <w:lang w:val="fr-FR"/>
        </w:rPr>
        <w:t>.</w:t>
      </w:r>
      <w:r w:rsidR="007A0F08" w:rsidRPr="003F1018">
        <w:rPr>
          <w:rFonts w:ascii="Time New Roman" w:eastAsia="黑体" w:hAnsi="Time New Roman"/>
          <w:lang w:val="fr-FR"/>
        </w:rPr>
        <w:tab/>
      </w:r>
      <w:r w:rsidR="007A0F08" w:rsidRPr="003F1018">
        <w:rPr>
          <w:rFonts w:ascii="Time New Roman" w:eastAsia="黑体" w:hAnsi="Time New Roman" w:hint="eastAsia"/>
          <w:lang w:val="fr-CH"/>
        </w:rPr>
        <w:t>委员会建议缔约国采取必要措施，包括立法措施，以便：</w:t>
      </w:r>
    </w:p>
    <w:p w14:paraId="65424579" w14:textId="5BB76E44" w:rsidR="007A0F08" w:rsidRPr="003F1018" w:rsidRDefault="007A0F08" w:rsidP="001B5D8E">
      <w:pPr>
        <w:pStyle w:val="SingleTxtGC"/>
        <w:numPr>
          <w:ilvl w:val="0"/>
          <w:numId w:val="16"/>
        </w:numPr>
        <w:spacing w:line="336" w:lineRule="exact"/>
        <w:rPr>
          <w:rFonts w:ascii="Time New Roman" w:eastAsia="黑体" w:hAnsi="Time New Roman" w:hint="eastAsia"/>
          <w:lang w:val="fr-CH"/>
        </w:rPr>
      </w:pPr>
      <w:r w:rsidRPr="006D7A80">
        <w:rPr>
          <w:rFonts w:ascii="Time New Roman" w:eastAsia="黑体" w:hAnsi="Time New Roman" w:hint="eastAsia"/>
          <w:spacing w:val="4"/>
          <w:lang w:val="fr-CH"/>
        </w:rPr>
        <w:t>确保所有</w:t>
      </w:r>
      <w:proofErr w:type="gramStart"/>
      <w:r w:rsidRPr="006D7A80">
        <w:rPr>
          <w:rFonts w:ascii="Time New Roman" w:eastAsia="黑体" w:hAnsi="Time New Roman" w:hint="eastAsia"/>
          <w:spacing w:val="4"/>
          <w:lang w:val="fr-CH"/>
        </w:rPr>
        <w:t>有</w:t>
      </w:r>
      <w:proofErr w:type="gramEnd"/>
      <w:r w:rsidRPr="006D7A80">
        <w:rPr>
          <w:rFonts w:ascii="Time New Roman" w:eastAsia="黑体" w:hAnsi="Time New Roman" w:hint="eastAsia"/>
          <w:spacing w:val="4"/>
          <w:lang w:val="fr-CH"/>
        </w:rPr>
        <w:t>可能被驱逐的外国人，包括那些来自</w:t>
      </w:r>
      <w:r w:rsidR="0036395C" w:rsidRPr="006D7A80">
        <w:rPr>
          <w:rFonts w:ascii="Time New Roman" w:eastAsia="黑体" w:hAnsi="Time New Roman" w:hint="eastAsia"/>
          <w:spacing w:val="4"/>
          <w:lang w:val="fr-CH"/>
        </w:rPr>
        <w:t>“</w:t>
      </w:r>
      <w:r w:rsidRPr="006D7A80">
        <w:rPr>
          <w:rFonts w:ascii="Time New Roman" w:eastAsia="黑体" w:hAnsi="Time New Roman" w:hint="eastAsia"/>
          <w:spacing w:val="4"/>
          <w:lang w:val="fr-CH"/>
        </w:rPr>
        <w:t>安全原籍国</w:t>
      </w:r>
      <w:r w:rsidR="0036395C" w:rsidRPr="006D7A80">
        <w:rPr>
          <w:rFonts w:ascii="Time New Roman" w:eastAsia="黑体" w:hAnsi="Time New Roman" w:hint="eastAsia"/>
          <w:spacing w:val="4"/>
          <w:lang w:val="fr-CH"/>
        </w:rPr>
        <w:t>”</w:t>
      </w:r>
      <w:r w:rsidRPr="006D7A80">
        <w:rPr>
          <w:rFonts w:ascii="Time New Roman" w:eastAsia="黑体" w:hAnsi="Time New Roman" w:hint="eastAsia"/>
          <w:spacing w:val="4"/>
          <w:lang w:val="fr-CH"/>
        </w:rPr>
        <w:t>的外</w:t>
      </w:r>
      <w:r w:rsidRPr="003F1018">
        <w:rPr>
          <w:rFonts w:ascii="Time New Roman" w:eastAsia="黑体" w:hAnsi="Time New Roman" w:hint="eastAsia"/>
          <w:lang w:val="fr-CH"/>
        </w:rPr>
        <w:t>国人，都可以利用公平的程序，包括面谈，以根据其个人情况评估其在原籍国遭受酷刑和虐待的风险；</w:t>
      </w:r>
    </w:p>
    <w:p w14:paraId="3A700E98" w14:textId="11387ACA" w:rsidR="007A0F08" w:rsidRPr="003F1018" w:rsidRDefault="007A0F08" w:rsidP="001B5D8E">
      <w:pPr>
        <w:pStyle w:val="SingleTxtGC"/>
        <w:numPr>
          <w:ilvl w:val="0"/>
          <w:numId w:val="16"/>
        </w:numPr>
        <w:spacing w:line="336" w:lineRule="exact"/>
        <w:rPr>
          <w:rFonts w:ascii="Time New Roman" w:eastAsia="黑体" w:hAnsi="Time New Roman" w:hint="eastAsia"/>
          <w:lang w:val="fr-CH"/>
        </w:rPr>
      </w:pPr>
      <w:r w:rsidRPr="003F1018">
        <w:rPr>
          <w:rFonts w:ascii="Time New Roman" w:eastAsia="黑体" w:hAnsi="Time New Roman" w:hint="eastAsia"/>
          <w:lang w:val="fr-CH"/>
        </w:rPr>
        <w:t>只有在有充分理由相信难民可能参与了排除或撤回条款所涵盖的行为的情况下，并且只有在对案件的具体情况，包括在原籍国遭受酷刑的风险作全面评估之后，才能适用与难民身份有关的排除或撤回条款；</w:t>
      </w:r>
    </w:p>
    <w:p w14:paraId="77ECBCAD" w14:textId="3ECB5832" w:rsidR="007A0F08" w:rsidRPr="003F1018" w:rsidRDefault="007A0F08" w:rsidP="001B5D8E">
      <w:pPr>
        <w:pStyle w:val="SingleTxtGC"/>
        <w:numPr>
          <w:ilvl w:val="0"/>
          <w:numId w:val="16"/>
        </w:numPr>
        <w:spacing w:line="336" w:lineRule="exact"/>
        <w:rPr>
          <w:rFonts w:ascii="Time New Roman" w:eastAsia="黑体" w:hAnsi="Time New Roman" w:hint="eastAsia"/>
          <w:lang w:val="fr-CH"/>
        </w:rPr>
      </w:pPr>
      <w:r w:rsidRPr="006D7A80">
        <w:rPr>
          <w:rFonts w:ascii="Time New Roman" w:eastAsia="黑体" w:hAnsi="Time New Roman" w:hint="eastAsia"/>
          <w:spacing w:val="-2"/>
          <w:lang w:val="fr-CH"/>
        </w:rPr>
        <w:t>确保所有</w:t>
      </w:r>
      <w:proofErr w:type="gramStart"/>
      <w:r w:rsidRPr="006D7A80">
        <w:rPr>
          <w:rFonts w:ascii="Time New Roman" w:eastAsia="黑体" w:hAnsi="Time New Roman" w:hint="eastAsia"/>
          <w:spacing w:val="-2"/>
          <w:lang w:val="fr-CH"/>
        </w:rPr>
        <w:t>有</w:t>
      </w:r>
      <w:proofErr w:type="gramEnd"/>
      <w:r w:rsidRPr="006D7A80">
        <w:rPr>
          <w:rFonts w:ascii="Time New Roman" w:eastAsia="黑体" w:hAnsi="Time New Roman" w:hint="eastAsia"/>
          <w:spacing w:val="-2"/>
          <w:lang w:val="fr-CH"/>
        </w:rPr>
        <w:t>可能被驱逐的外国人都有机会获得对驱逐决定的单独复审，</w:t>
      </w:r>
      <w:r w:rsidRPr="003F1018">
        <w:rPr>
          <w:rFonts w:ascii="Time New Roman" w:eastAsia="黑体" w:hAnsi="Time New Roman" w:hint="eastAsia"/>
          <w:lang w:val="fr-CH"/>
        </w:rPr>
        <w:t>并自动暂缓执行；</w:t>
      </w:r>
    </w:p>
    <w:p w14:paraId="500F226C" w14:textId="6FC6D312" w:rsidR="007A0F08" w:rsidRDefault="007A0F08" w:rsidP="001B5D8E">
      <w:pPr>
        <w:pStyle w:val="SingleTxtGC"/>
        <w:numPr>
          <w:ilvl w:val="0"/>
          <w:numId w:val="16"/>
        </w:numPr>
        <w:spacing w:line="336" w:lineRule="exact"/>
        <w:rPr>
          <w:rFonts w:ascii="Time New Roman" w:eastAsia="黑体" w:hAnsi="Time New Roman" w:hint="eastAsia"/>
          <w:lang w:val="fr-CH"/>
        </w:rPr>
      </w:pPr>
      <w:r w:rsidRPr="003F1018">
        <w:rPr>
          <w:rFonts w:ascii="Time New Roman" w:eastAsia="黑体" w:hAnsi="Time New Roman" w:hint="eastAsia"/>
          <w:lang w:val="fr-CH"/>
        </w:rPr>
        <w:t>就引渡和驱逐而言，避免寻求和接受外交保证，如果有理由相信某人被遣返后在该国有遭受酷刑或虐待的风险；</w:t>
      </w:r>
    </w:p>
    <w:p w14:paraId="399C3B79" w14:textId="7DF01662" w:rsidR="00057B60" w:rsidRPr="00057B60" w:rsidRDefault="00057B60" w:rsidP="001B5D8E">
      <w:pPr>
        <w:pStyle w:val="SingleTxtGC"/>
        <w:numPr>
          <w:ilvl w:val="0"/>
          <w:numId w:val="16"/>
        </w:numPr>
        <w:spacing w:line="336" w:lineRule="exact"/>
        <w:rPr>
          <w:rFonts w:ascii="Time New Roman" w:eastAsia="黑体" w:hAnsi="Time New Roman" w:hint="eastAsia"/>
          <w:lang w:val="fr-CH"/>
        </w:rPr>
      </w:pPr>
      <w:r w:rsidRPr="00A00CC3">
        <w:rPr>
          <w:rFonts w:ascii="Time New Roman" w:eastAsia="黑体" w:hAnsi="Time New Roman" w:hint="eastAsia"/>
          <w:spacing w:val="-2"/>
          <w:lang w:val="fr-CH"/>
        </w:rPr>
        <w:t>如</w:t>
      </w:r>
      <w:proofErr w:type="gramStart"/>
      <w:r w:rsidRPr="00A00CC3">
        <w:rPr>
          <w:rFonts w:ascii="Time New Roman" w:eastAsia="黑体" w:hAnsi="Time New Roman" w:hint="eastAsia"/>
          <w:spacing w:val="-2"/>
          <w:lang w:val="fr-CH"/>
        </w:rPr>
        <w:t>遇以下</w:t>
      </w:r>
      <w:proofErr w:type="gramEnd"/>
      <w:r w:rsidRPr="00A00CC3">
        <w:rPr>
          <w:rFonts w:ascii="Time New Roman" w:eastAsia="黑体" w:hAnsi="Time New Roman" w:hint="eastAsia"/>
          <w:spacing w:val="-2"/>
          <w:lang w:val="fr-CH"/>
        </w:rPr>
        <w:t>情况，避免将外国人驱逐到原籍国：该国境内存在武装冲突，</w:t>
      </w:r>
      <w:r w:rsidRPr="00057B60">
        <w:rPr>
          <w:rFonts w:ascii="Time New Roman" w:eastAsia="黑体" w:hAnsi="Time New Roman" w:hint="eastAsia"/>
          <w:lang w:val="fr-CH"/>
        </w:rPr>
        <w:t>造成大量平民伤亡，而且实践中法治缺失，因此有充分理由相信，他们回国后将遭到酷刑或虐待。</w:t>
      </w:r>
    </w:p>
    <w:p w14:paraId="298BE5F9" w14:textId="77777777" w:rsidR="007A0F08" w:rsidRPr="007A0F08" w:rsidRDefault="007A0F08" w:rsidP="001B5D8E">
      <w:pPr>
        <w:pStyle w:val="H23GC"/>
        <w:spacing w:after="180" w:line="336" w:lineRule="exact"/>
        <w:rPr>
          <w:lang w:val="fr-CH"/>
        </w:rPr>
      </w:pPr>
      <w:r w:rsidRPr="007A0F08">
        <w:rPr>
          <w:lang w:val="fr-CH"/>
        </w:rPr>
        <w:tab/>
      </w:r>
      <w:r w:rsidRPr="007A0F08">
        <w:rPr>
          <w:lang w:val="fr-CH"/>
        </w:rPr>
        <w:tab/>
      </w:r>
      <w:r w:rsidRPr="007A0F08">
        <w:rPr>
          <w:rFonts w:hint="eastAsia"/>
          <w:lang w:val="fr-CH"/>
        </w:rPr>
        <w:t>驱逐</w:t>
      </w:r>
    </w:p>
    <w:p w14:paraId="77024D82" w14:textId="47BA7ACB" w:rsidR="007A0F08" w:rsidRPr="007A0F08" w:rsidRDefault="0036395C" w:rsidP="001B5D8E">
      <w:pPr>
        <w:pStyle w:val="SingleTxtGC"/>
        <w:spacing w:line="336" w:lineRule="exact"/>
        <w:rPr>
          <w:lang w:val="fr-CH"/>
        </w:rPr>
      </w:pPr>
      <w:r>
        <w:rPr>
          <w:lang w:val="fr-CH"/>
        </w:rPr>
        <w:t>27</w:t>
      </w:r>
      <w:r w:rsidR="007A0F08" w:rsidRPr="007A0F08">
        <w:rPr>
          <w:lang w:val="fr-CH"/>
        </w:rPr>
        <w:t>.</w:t>
      </w:r>
      <w:r w:rsidR="007A0F08" w:rsidRPr="007A0F08">
        <w:rPr>
          <w:lang w:val="fr-CH"/>
        </w:rPr>
        <w:tab/>
      </w:r>
      <w:r w:rsidR="007A0F08" w:rsidRPr="007A0F08">
        <w:rPr>
          <w:rFonts w:hint="eastAsia"/>
          <w:lang w:val="fr-CH"/>
        </w:rPr>
        <w:t>委员会仍感关切的是，由地方警察或联邦警察招募的警官组成的联邦警察和</w:t>
      </w:r>
      <w:r w:rsidR="007A0F08" w:rsidRPr="00775EA2">
        <w:rPr>
          <w:rFonts w:hint="eastAsia"/>
          <w:spacing w:val="-4"/>
          <w:lang w:val="fr-CH"/>
        </w:rPr>
        <w:t>地方警察监察总局没有秉公行事。鉴于强制遣返的人数很多，委员会仍然感到关切</w:t>
      </w:r>
      <w:r w:rsidR="007A0F08" w:rsidRPr="007A0F08">
        <w:rPr>
          <w:rFonts w:hint="eastAsia"/>
          <w:lang w:val="fr-CH"/>
        </w:rPr>
        <w:t>的是，联邦警察和地方警察监察总局，包括其</w:t>
      </w:r>
      <w:r>
        <w:rPr>
          <w:rFonts w:hint="eastAsia"/>
          <w:lang w:val="fr-CH"/>
        </w:rPr>
        <w:t>“</w:t>
      </w:r>
      <w:r w:rsidR="007A0F08" w:rsidRPr="007A0F08">
        <w:rPr>
          <w:rFonts w:hint="eastAsia"/>
          <w:lang w:val="fr-CH"/>
        </w:rPr>
        <w:t>强制遣返</w:t>
      </w:r>
      <w:r>
        <w:rPr>
          <w:rFonts w:hint="eastAsia"/>
          <w:lang w:val="fr-CH"/>
        </w:rPr>
        <w:t>”</w:t>
      </w:r>
      <w:r w:rsidR="007A0F08" w:rsidRPr="007A0F08">
        <w:rPr>
          <w:rFonts w:hint="eastAsia"/>
          <w:lang w:val="fr-CH"/>
        </w:rPr>
        <w:t>股，没有足够的人力和财力来履行任务；委员会感到遗憾的是，缔约国仍然认为，在这种情况下使用录像是不合适的</w:t>
      </w:r>
      <w:r w:rsidR="007A0F08" w:rsidRPr="007A0F08">
        <w:rPr>
          <w:lang w:val="fr-CH"/>
        </w:rPr>
        <w:t>(</w:t>
      </w:r>
      <w:r w:rsidR="007A0F08" w:rsidRPr="007A0F08">
        <w:rPr>
          <w:rFonts w:hint="eastAsia"/>
          <w:lang w:val="fr-CH"/>
        </w:rPr>
        <w:t>第</w:t>
      </w:r>
      <w:r>
        <w:rPr>
          <w:lang w:val="fr-CH"/>
        </w:rPr>
        <w:t>3</w:t>
      </w:r>
      <w:r w:rsidR="007A0F08" w:rsidRPr="007A0F08">
        <w:rPr>
          <w:rFonts w:hint="eastAsia"/>
          <w:lang w:val="fr-CH"/>
        </w:rPr>
        <w:t>条</w:t>
      </w:r>
      <w:r w:rsidR="007A0F08" w:rsidRPr="007A0F08">
        <w:rPr>
          <w:lang w:val="fr-CH"/>
        </w:rPr>
        <w:t>)</w:t>
      </w:r>
      <w:r w:rsidR="007A0F08" w:rsidRPr="007A0F08">
        <w:rPr>
          <w:rFonts w:hint="eastAsia"/>
          <w:lang w:val="fr-CH"/>
        </w:rPr>
        <w:t>。</w:t>
      </w:r>
    </w:p>
    <w:p w14:paraId="2E645C14" w14:textId="6C7C16E9" w:rsidR="007A0F08" w:rsidRPr="0039137E" w:rsidRDefault="0036395C" w:rsidP="001B5D8E">
      <w:pPr>
        <w:pStyle w:val="SingleTxtGC"/>
        <w:spacing w:line="336" w:lineRule="exact"/>
        <w:rPr>
          <w:rFonts w:ascii="Time New Roman" w:eastAsia="黑体" w:hAnsi="Time New Roman" w:hint="eastAsia"/>
          <w:lang w:val="fr-CH"/>
        </w:rPr>
      </w:pPr>
      <w:r w:rsidRPr="0039137E">
        <w:rPr>
          <w:rFonts w:ascii="Time New Roman" w:eastAsia="黑体" w:hAnsi="Time New Roman"/>
          <w:lang w:val="fr-CH"/>
        </w:rPr>
        <w:t>28</w:t>
      </w:r>
      <w:r w:rsidR="007A0F08" w:rsidRPr="0039137E">
        <w:rPr>
          <w:rFonts w:ascii="Time New Roman" w:eastAsia="黑体" w:hAnsi="Time New Roman"/>
          <w:lang w:val="fr-CH"/>
        </w:rPr>
        <w:t>.</w:t>
      </w:r>
      <w:r w:rsidR="007A0F08" w:rsidRPr="0039137E">
        <w:rPr>
          <w:rFonts w:ascii="Time New Roman" w:eastAsia="黑体" w:hAnsi="Time New Roman"/>
          <w:lang w:val="fr-CH"/>
        </w:rPr>
        <w:tab/>
      </w:r>
      <w:r w:rsidR="007A0F08" w:rsidRPr="00775EA2">
        <w:rPr>
          <w:rFonts w:ascii="Time New Roman" w:eastAsia="黑体" w:hAnsi="Time New Roman" w:hint="eastAsia"/>
          <w:spacing w:val="-4"/>
          <w:lang w:val="fr-CH"/>
        </w:rPr>
        <w:t>委员会重申其前一份结论性意见中提出的建议</w:t>
      </w:r>
      <w:r w:rsidR="007A0F08" w:rsidRPr="00775EA2">
        <w:rPr>
          <w:rFonts w:ascii="Time New Roman" w:eastAsia="黑体" w:hAnsi="Time New Roman"/>
          <w:spacing w:val="-4"/>
          <w:vertAlign w:val="superscript"/>
          <w:lang w:val="fr-CH"/>
        </w:rPr>
        <w:footnoteReference w:id="11"/>
      </w:r>
      <w:r w:rsidR="007A0F08" w:rsidRPr="00775EA2">
        <w:rPr>
          <w:rFonts w:ascii="Time New Roman" w:eastAsia="黑体" w:hAnsi="Time New Roman" w:hint="eastAsia"/>
          <w:spacing w:val="-4"/>
          <w:lang w:val="fr-CH"/>
        </w:rPr>
        <w:t>，并请缔约国加快议会对设立</w:t>
      </w:r>
      <w:r w:rsidR="007A0F08" w:rsidRPr="0039137E">
        <w:rPr>
          <w:rFonts w:ascii="Time New Roman" w:eastAsia="黑体" w:hAnsi="Time New Roman" w:hint="eastAsia"/>
          <w:lang w:val="fr-CH"/>
        </w:rPr>
        <w:t>常设委员会监督驱逐外国人政策的法案的讨论。委员会还建议缔约国确保对强迫遣返措施的执行情况进行独立监测，配备适当的人力和财力，并建立一个客观的监控系统，对每一次受监控的驱逐行动进行录像。</w:t>
      </w:r>
    </w:p>
    <w:p w14:paraId="5B2D3BD0" w14:textId="77777777" w:rsidR="007A0F08" w:rsidRPr="007A0F08" w:rsidRDefault="007A0F08" w:rsidP="001B5D8E">
      <w:pPr>
        <w:pStyle w:val="H23GC"/>
        <w:spacing w:after="180" w:line="336" w:lineRule="exact"/>
        <w:rPr>
          <w:lang w:val="fr-CH"/>
        </w:rPr>
      </w:pPr>
      <w:r w:rsidRPr="007A0F08">
        <w:rPr>
          <w:lang w:val="fr-FR"/>
        </w:rPr>
        <w:tab/>
      </w:r>
      <w:r w:rsidRPr="007A0F08">
        <w:rPr>
          <w:lang w:val="fr-FR"/>
        </w:rPr>
        <w:tab/>
      </w:r>
      <w:r w:rsidRPr="007A0F08">
        <w:rPr>
          <w:rFonts w:hint="eastAsia"/>
          <w:lang w:val="fr-CH"/>
        </w:rPr>
        <w:t>在边境拘留几乎所有申请国际保护者</w:t>
      </w:r>
    </w:p>
    <w:p w14:paraId="715C7E84" w14:textId="736AD93E" w:rsidR="007A0F08" w:rsidRPr="007A0F08" w:rsidRDefault="0036395C" w:rsidP="001B5D8E">
      <w:pPr>
        <w:pStyle w:val="SingleTxtGC"/>
        <w:spacing w:line="336" w:lineRule="exact"/>
        <w:rPr>
          <w:lang w:val="fr-CH"/>
        </w:rPr>
      </w:pPr>
      <w:r>
        <w:rPr>
          <w:lang w:val="fr-CH"/>
        </w:rPr>
        <w:t>29</w:t>
      </w:r>
      <w:r w:rsidR="007A0F08" w:rsidRPr="007A0F08">
        <w:rPr>
          <w:lang w:val="fr-CH"/>
        </w:rPr>
        <w:t>.</w:t>
      </w:r>
      <w:r w:rsidR="007A0F08" w:rsidRPr="007A0F08">
        <w:rPr>
          <w:lang w:val="fr-CH"/>
        </w:rPr>
        <w:tab/>
      </w:r>
      <w:r w:rsidR="007A0F08" w:rsidRPr="007A0F08">
        <w:rPr>
          <w:rFonts w:hint="eastAsia"/>
          <w:lang w:val="fr-CH"/>
        </w:rPr>
        <w:t>尽管缔约国解释说，没有在边境拘留未成年人及其家人，但委员会仍然感到</w:t>
      </w:r>
      <w:r w:rsidR="007A0F08" w:rsidRPr="00CA304B">
        <w:rPr>
          <w:rFonts w:hint="eastAsia"/>
          <w:spacing w:val="-6"/>
          <w:lang w:val="fr-CH"/>
        </w:rPr>
        <w:t>关切的是，根据《外国人法》第</w:t>
      </w:r>
      <w:r w:rsidRPr="00CA304B">
        <w:rPr>
          <w:spacing w:val="-6"/>
          <w:lang w:val="fr-CH"/>
        </w:rPr>
        <w:t>74</w:t>
      </w:r>
      <w:r w:rsidR="007A0F08" w:rsidRPr="00CA304B">
        <w:rPr>
          <w:spacing w:val="-6"/>
          <w:lang w:val="fr-CH"/>
        </w:rPr>
        <w:t>/</w:t>
      </w:r>
      <w:r w:rsidRPr="00CA304B">
        <w:rPr>
          <w:spacing w:val="-6"/>
          <w:lang w:val="fr-CH"/>
        </w:rPr>
        <w:t>5</w:t>
      </w:r>
      <w:r w:rsidR="007A0F08" w:rsidRPr="00CA304B">
        <w:rPr>
          <w:rFonts w:hint="eastAsia"/>
          <w:spacing w:val="-6"/>
          <w:lang w:val="fr-CH"/>
        </w:rPr>
        <w:t>条，其他所有申请国际保护者几乎都受到拘留，</w:t>
      </w:r>
      <w:r w:rsidR="007A0F08" w:rsidRPr="007A0F08">
        <w:rPr>
          <w:rFonts w:hint="eastAsia"/>
          <w:lang w:val="fr-CH"/>
        </w:rPr>
        <w:t>而且比利时宪法法院也接受这一做法，认为这是确保有效边境管制的必要之举</w:t>
      </w:r>
      <w:r w:rsidR="007A0F08" w:rsidRPr="00B37886">
        <w:rPr>
          <w:spacing w:val="-4"/>
          <w:lang w:val="fr-CH"/>
        </w:rPr>
        <w:t>(</w:t>
      </w:r>
      <w:r w:rsidRPr="00B37886">
        <w:rPr>
          <w:spacing w:val="-4"/>
          <w:lang w:val="fr-CH"/>
        </w:rPr>
        <w:t>2</w:t>
      </w:r>
      <w:r w:rsidR="007A0F08" w:rsidRPr="00B37886">
        <w:rPr>
          <w:spacing w:val="-4"/>
          <w:lang w:val="fr-CH"/>
        </w:rPr>
        <w:t>0</w:t>
      </w:r>
      <w:r w:rsidRPr="00B37886">
        <w:rPr>
          <w:spacing w:val="-4"/>
          <w:lang w:val="fr-CH"/>
        </w:rPr>
        <w:t>21</w:t>
      </w:r>
      <w:r w:rsidR="007A0F08" w:rsidRPr="00B37886">
        <w:rPr>
          <w:rFonts w:hint="eastAsia"/>
          <w:spacing w:val="-4"/>
          <w:lang w:val="fr-CH"/>
        </w:rPr>
        <w:t>年</w:t>
      </w:r>
      <w:r w:rsidRPr="00B37886">
        <w:rPr>
          <w:spacing w:val="-4"/>
          <w:lang w:val="fr-CH"/>
        </w:rPr>
        <w:t>2</w:t>
      </w:r>
      <w:r w:rsidR="007A0F08" w:rsidRPr="00B37886">
        <w:rPr>
          <w:rFonts w:hint="eastAsia"/>
          <w:spacing w:val="-4"/>
          <w:lang w:val="fr-CH"/>
        </w:rPr>
        <w:t>月</w:t>
      </w:r>
      <w:r w:rsidRPr="00B37886">
        <w:rPr>
          <w:spacing w:val="-4"/>
          <w:lang w:val="fr-CH"/>
        </w:rPr>
        <w:t>25</w:t>
      </w:r>
      <w:r w:rsidR="007A0F08" w:rsidRPr="00B37886">
        <w:rPr>
          <w:rFonts w:hint="eastAsia"/>
          <w:spacing w:val="-4"/>
          <w:lang w:val="fr-CH"/>
        </w:rPr>
        <w:t>日的判决</w:t>
      </w:r>
      <w:r w:rsidR="007A0F08" w:rsidRPr="00B37886">
        <w:rPr>
          <w:spacing w:val="-4"/>
          <w:lang w:val="fr-CH"/>
        </w:rPr>
        <w:t>)</w:t>
      </w:r>
      <w:r w:rsidR="007A0F08" w:rsidRPr="00B37886">
        <w:rPr>
          <w:rFonts w:hint="eastAsia"/>
          <w:spacing w:val="-4"/>
          <w:lang w:val="fr-CH"/>
        </w:rPr>
        <w:t>。不过，委员会注意到，《外国人法》第</w:t>
      </w:r>
      <w:r w:rsidRPr="00B37886">
        <w:rPr>
          <w:spacing w:val="-4"/>
          <w:lang w:val="fr-CH"/>
        </w:rPr>
        <w:t>74</w:t>
      </w:r>
      <w:r w:rsidR="007A0F08" w:rsidRPr="00B37886">
        <w:rPr>
          <w:spacing w:val="-4"/>
          <w:lang w:val="fr-CH"/>
        </w:rPr>
        <w:t>/</w:t>
      </w:r>
      <w:r w:rsidRPr="00B37886">
        <w:rPr>
          <w:spacing w:val="-4"/>
          <w:lang w:val="fr-CH"/>
        </w:rPr>
        <w:t>5</w:t>
      </w:r>
      <w:r w:rsidR="007A0F08" w:rsidRPr="00B37886">
        <w:rPr>
          <w:rFonts w:hint="eastAsia"/>
          <w:spacing w:val="-4"/>
          <w:lang w:val="fr-CH"/>
        </w:rPr>
        <w:t>条的目的</w:t>
      </w:r>
      <w:r w:rsidR="007A0F08" w:rsidRPr="007A0F08">
        <w:rPr>
          <w:rFonts w:hint="eastAsia"/>
          <w:lang w:val="fr-CH"/>
        </w:rPr>
        <w:t>是将欧洲议会和欧洲委员会</w:t>
      </w:r>
      <w:r>
        <w:rPr>
          <w:lang w:val="fr-CH"/>
        </w:rPr>
        <w:t>2</w:t>
      </w:r>
      <w:r w:rsidR="007A0F08" w:rsidRPr="007A0F08">
        <w:rPr>
          <w:lang w:val="fr-CH"/>
        </w:rPr>
        <w:t>0</w:t>
      </w:r>
      <w:r>
        <w:rPr>
          <w:lang w:val="fr-CH"/>
        </w:rPr>
        <w:t>13</w:t>
      </w:r>
      <w:r w:rsidR="007A0F08" w:rsidRPr="007A0F08">
        <w:rPr>
          <w:rFonts w:hint="eastAsia"/>
          <w:lang w:val="fr-CH"/>
        </w:rPr>
        <w:t>年</w:t>
      </w:r>
      <w:r>
        <w:rPr>
          <w:lang w:val="fr-CH"/>
        </w:rPr>
        <w:t>6</w:t>
      </w:r>
      <w:r w:rsidR="007A0F08" w:rsidRPr="007A0F08">
        <w:rPr>
          <w:rFonts w:hint="eastAsia"/>
          <w:lang w:val="fr-CH"/>
        </w:rPr>
        <w:t>月</w:t>
      </w:r>
      <w:r>
        <w:rPr>
          <w:lang w:val="fr-CH"/>
        </w:rPr>
        <w:t>26</w:t>
      </w:r>
      <w:r w:rsidR="007A0F08" w:rsidRPr="007A0F08">
        <w:rPr>
          <w:rFonts w:hint="eastAsia"/>
          <w:lang w:val="fr-CH"/>
        </w:rPr>
        <w:t>日第</w:t>
      </w:r>
      <w:r>
        <w:rPr>
          <w:lang w:val="fr-CH"/>
        </w:rPr>
        <w:t>2</w:t>
      </w:r>
      <w:r w:rsidR="007A0F08" w:rsidRPr="007A0F08">
        <w:rPr>
          <w:lang w:val="fr-CH"/>
        </w:rPr>
        <w:t>0</w:t>
      </w:r>
      <w:r>
        <w:rPr>
          <w:lang w:val="fr-CH"/>
        </w:rPr>
        <w:t>13</w:t>
      </w:r>
      <w:r w:rsidR="007A0F08" w:rsidRPr="007A0F08">
        <w:rPr>
          <w:lang w:val="fr-CH"/>
        </w:rPr>
        <w:t>/</w:t>
      </w:r>
      <w:r>
        <w:rPr>
          <w:lang w:val="fr-CH"/>
        </w:rPr>
        <w:t>33</w:t>
      </w:r>
      <w:r w:rsidR="007A0F08" w:rsidRPr="007A0F08">
        <w:rPr>
          <w:lang w:val="fr-CH"/>
        </w:rPr>
        <w:t>/</w:t>
      </w:r>
      <w:r>
        <w:rPr>
          <w:lang w:val="fr-CH"/>
        </w:rPr>
        <w:t>EU</w:t>
      </w:r>
      <w:r w:rsidR="007A0F08" w:rsidRPr="007A0F08">
        <w:rPr>
          <w:rFonts w:hint="eastAsia"/>
          <w:lang w:val="fr-CH"/>
        </w:rPr>
        <w:t>号指令转换为国内法，该指令规定，只有在必要时并根据个案评估，如果不能有效实施其他强制性较弱</w:t>
      </w:r>
      <w:r w:rsidR="007A0F08" w:rsidRPr="009B5A28">
        <w:rPr>
          <w:rFonts w:hint="eastAsia"/>
          <w:spacing w:val="2"/>
          <w:lang w:val="fr-CH"/>
        </w:rPr>
        <w:t>的措施，才可以拘留申请人。委员会还指出，欧洲人权法院在《</w:t>
      </w:r>
      <w:proofErr w:type="spellStart"/>
      <w:r w:rsidRPr="009B5A28">
        <w:rPr>
          <w:rFonts w:ascii="Time New Roman" w:eastAsia="楷体" w:hAnsi="Time New Roman"/>
          <w:spacing w:val="2"/>
          <w:lang w:val="fr-CH"/>
        </w:rPr>
        <w:t>Thimothawes</w:t>
      </w:r>
      <w:proofErr w:type="spellEnd"/>
      <w:r w:rsidR="007A0F08" w:rsidRPr="001B5D8E">
        <w:rPr>
          <w:rFonts w:ascii="Time New Roman" w:hAnsi="Time New Roman" w:hint="eastAsia"/>
          <w:spacing w:val="2"/>
          <w:lang w:val="fr-CH"/>
        </w:rPr>
        <w:t>诉比利时</w:t>
      </w:r>
      <w:r w:rsidR="007A0F08" w:rsidRPr="001B5D8E">
        <w:rPr>
          <w:rFonts w:hint="eastAsia"/>
          <w:spacing w:val="2"/>
          <w:lang w:val="fr-CH"/>
        </w:rPr>
        <w:t>》案中评估了边境自动拘留的做法，并认为在没有对具体需要作单独评</w:t>
      </w:r>
      <w:r w:rsidR="007A0F08" w:rsidRPr="007A0F08">
        <w:rPr>
          <w:rFonts w:hint="eastAsia"/>
          <w:lang w:val="fr-CH"/>
        </w:rPr>
        <w:t>估的情况下一概拘留寻求庇护者是有问题的</w:t>
      </w:r>
      <w:r w:rsidR="007A0F08" w:rsidRPr="007A0F08">
        <w:rPr>
          <w:lang w:val="fr-CH"/>
        </w:rPr>
        <w:t>(</w:t>
      </w:r>
      <w:r w:rsidR="007A0F08" w:rsidRPr="007A0F08">
        <w:rPr>
          <w:rFonts w:hint="eastAsia"/>
          <w:lang w:val="fr-CH"/>
        </w:rPr>
        <w:t>第</w:t>
      </w:r>
      <w:r>
        <w:rPr>
          <w:lang w:val="fr-CH"/>
        </w:rPr>
        <w:t>11</w:t>
      </w:r>
      <w:r w:rsidR="007A0F08" w:rsidRPr="007A0F08">
        <w:rPr>
          <w:rFonts w:hint="eastAsia"/>
          <w:lang w:val="fr-CH"/>
        </w:rPr>
        <w:t>条和第</w:t>
      </w:r>
      <w:r>
        <w:rPr>
          <w:lang w:val="fr-CH"/>
        </w:rPr>
        <w:t>16</w:t>
      </w:r>
      <w:r w:rsidR="007A0F08" w:rsidRPr="007A0F08">
        <w:rPr>
          <w:rFonts w:hint="eastAsia"/>
          <w:lang w:val="fr-CH"/>
        </w:rPr>
        <w:t>条</w:t>
      </w:r>
      <w:r w:rsidR="007A0F08" w:rsidRPr="007A0F08">
        <w:rPr>
          <w:lang w:val="fr-CH"/>
        </w:rPr>
        <w:t>)</w:t>
      </w:r>
      <w:r w:rsidR="007A0F08" w:rsidRPr="007A0F08">
        <w:rPr>
          <w:rFonts w:hint="eastAsia"/>
          <w:lang w:val="fr-CH"/>
        </w:rPr>
        <w:t>。</w:t>
      </w:r>
    </w:p>
    <w:p w14:paraId="71660961" w14:textId="77777777" w:rsidR="001B5D8E" w:rsidRDefault="001B5D8E">
      <w:pPr>
        <w:tabs>
          <w:tab w:val="clear" w:pos="431"/>
        </w:tabs>
        <w:overflowPunct/>
        <w:adjustRightInd/>
        <w:snapToGrid/>
        <w:spacing w:line="240" w:lineRule="auto"/>
        <w:jc w:val="left"/>
        <w:rPr>
          <w:lang w:val="fr-FR"/>
        </w:rPr>
      </w:pPr>
      <w:r>
        <w:rPr>
          <w:lang w:val="fr-FR"/>
        </w:rPr>
        <w:br w:type="page"/>
      </w:r>
    </w:p>
    <w:p w14:paraId="046E73A3" w14:textId="2CA5D841" w:rsidR="007A0F08" w:rsidRPr="00C544B3" w:rsidRDefault="0036395C" w:rsidP="00C8122E">
      <w:pPr>
        <w:pStyle w:val="SingleTxtGC"/>
        <w:spacing w:line="316" w:lineRule="exact"/>
        <w:rPr>
          <w:rFonts w:ascii="Time New Roman" w:eastAsia="黑体" w:hAnsi="Time New Roman" w:hint="eastAsia"/>
          <w:lang w:val="fr-CH"/>
        </w:rPr>
      </w:pPr>
      <w:r>
        <w:rPr>
          <w:lang w:val="fr-FR"/>
        </w:rPr>
        <w:lastRenderedPageBreak/>
        <w:t>3</w:t>
      </w:r>
      <w:r w:rsidR="007A0F08" w:rsidRPr="00C544B3">
        <w:rPr>
          <w:rFonts w:ascii="Time New Roman" w:eastAsia="黑体" w:hAnsi="Time New Roman"/>
          <w:lang w:val="fr-CH"/>
        </w:rPr>
        <w:t>0.</w:t>
      </w:r>
      <w:r w:rsidR="007A0F08" w:rsidRPr="00C544B3">
        <w:rPr>
          <w:rFonts w:ascii="Time New Roman" w:eastAsia="黑体" w:hAnsi="Time New Roman"/>
          <w:lang w:val="fr-CH"/>
        </w:rPr>
        <w:tab/>
      </w:r>
      <w:r w:rsidR="007A0F08" w:rsidRPr="005D4BCB">
        <w:rPr>
          <w:rFonts w:ascii="Time New Roman" w:eastAsia="黑体" w:hAnsi="Time New Roman" w:hint="eastAsia"/>
          <w:spacing w:val="4"/>
          <w:lang w:val="fr-CH"/>
        </w:rPr>
        <w:t>委员会鼓励缔约国在互动对话时宣布的修订《外国人法》期间遵循以下建</w:t>
      </w:r>
      <w:r w:rsidR="007A0F08" w:rsidRPr="00C544B3">
        <w:rPr>
          <w:rFonts w:ascii="Time New Roman" w:eastAsia="黑体" w:hAnsi="Time New Roman" w:hint="eastAsia"/>
          <w:lang w:val="fr-CH"/>
        </w:rPr>
        <w:t>议：</w:t>
      </w:r>
    </w:p>
    <w:p w14:paraId="1C56D410" w14:textId="71073080" w:rsidR="007A0F08" w:rsidRPr="00C544B3" w:rsidRDefault="007A0F08" w:rsidP="00C8122E">
      <w:pPr>
        <w:pStyle w:val="SingleTxtGC"/>
        <w:numPr>
          <w:ilvl w:val="0"/>
          <w:numId w:val="24"/>
        </w:numPr>
        <w:spacing w:line="316" w:lineRule="exact"/>
        <w:rPr>
          <w:rFonts w:ascii="Time New Roman" w:eastAsia="黑体" w:hAnsi="Time New Roman" w:hint="eastAsia"/>
          <w:lang w:val="fr-CH"/>
        </w:rPr>
      </w:pPr>
      <w:r w:rsidRPr="00701310">
        <w:rPr>
          <w:rFonts w:ascii="Time New Roman" w:eastAsia="黑体" w:hAnsi="Time New Roman" w:hint="eastAsia"/>
          <w:spacing w:val="-2"/>
          <w:lang w:val="fr-CH"/>
        </w:rPr>
        <w:t>避免在边境拘留申请国际保护者，并提供拘留的替代办法，除其他外，</w:t>
      </w:r>
      <w:r w:rsidRPr="00C544B3">
        <w:rPr>
          <w:rFonts w:ascii="Time New Roman" w:eastAsia="黑体" w:hAnsi="Time New Roman" w:hint="eastAsia"/>
          <w:lang w:val="fr-CH"/>
        </w:rPr>
        <w:t>通过《外国人法》所述的皇家法令。缔约国只有在特殊情况下并作为最后手段，根据个案评估，如果不能有效实施其他强制性较弱的措施，才可以实施拘留；</w:t>
      </w:r>
    </w:p>
    <w:p w14:paraId="4A1224DB" w14:textId="5C3CA3C9" w:rsidR="007A0F08" w:rsidRPr="00C544B3" w:rsidRDefault="007A0F08" w:rsidP="00C8122E">
      <w:pPr>
        <w:pStyle w:val="SingleTxtGC"/>
        <w:numPr>
          <w:ilvl w:val="0"/>
          <w:numId w:val="24"/>
        </w:numPr>
        <w:spacing w:line="316" w:lineRule="exact"/>
        <w:rPr>
          <w:rFonts w:ascii="Time New Roman" w:eastAsia="黑体" w:hAnsi="Time New Roman" w:hint="eastAsia"/>
          <w:lang w:val="fr-CH"/>
        </w:rPr>
      </w:pPr>
      <w:r w:rsidRPr="00C544B3">
        <w:rPr>
          <w:rFonts w:ascii="Time New Roman" w:eastAsia="黑体" w:hAnsi="Time New Roman" w:hint="eastAsia"/>
          <w:lang w:val="fr-CH"/>
        </w:rPr>
        <w:t>采取措施，在边境识别有特殊需要的申请国际保护者，特别是酷刑和虐待受害者。缔约国特别应确保所有申请国际保护者，包括可由加速程序处理的申请者，在抵达后能够由独立合格的专业人员进行体检和其他检查，以筛查创伤迹象，并在必要时得到口译服务的支持。</w:t>
      </w:r>
    </w:p>
    <w:p w14:paraId="351CC47E" w14:textId="1DC638EC" w:rsidR="007A0F08" w:rsidRPr="007A0F08" w:rsidRDefault="007A0F08" w:rsidP="00C8122E">
      <w:pPr>
        <w:pStyle w:val="H23GC"/>
        <w:spacing w:line="316" w:lineRule="exact"/>
        <w:rPr>
          <w:lang w:val="fr-CH"/>
        </w:rPr>
      </w:pPr>
      <w:r w:rsidRPr="007A0F08">
        <w:rPr>
          <w:lang w:val="fr-FR"/>
        </w:rPr>
        <w:tab/>
      </w:r>
      <w:r w:rsidRPr="00BA0990">
        <w:rPr>
          <w:szCs w:val="20"/>
          <w:lang w:val="en-GB"/>
        </w:rPr>
        <w:tab/>
      </w:r>
      <w:r w:rsidRPr="007A0F08">
        <w:rPr>
          <w:rFonts w:hint="eastAsia"/>
          <w:lang w:val="fr-CH"/>
        </w:rPr>
        <w:t>遣返冲突地区的儿童</w:t>
      </w:r>
    </w:p>
    <w:p w14:paraId="2BAAF4EF" w14:textId="4A2533CA" w:rsidR="007A0F08" w:rsidRPr="007A0F08" w:rsidRDefault="0036395C" w:rsidP="00C8122E">
      <w:pPr>
        <w:pStyle w:val="SingleTxtGC"/>
        <w:spacing w:line="316" w:lineRule="exact"/>
        <w:rPr>
          <w:lang w:val="fr-CH"/>
        </w:rPr>
      </w:pPr>
      <w:r>
        <w:rPr>
          <w:lang w:val="fr-FR"/>
        </w:rPr>
        <w:t>31</w:t>
      </w:r>
      <w:r w:rsidR="007A0F08" w:rsidRPr="007A0F08">
        <w:rPr>
          <w:lang w:val="fr-FR"/>
        </w:rPr>
        <w:t>.</w:t>
      </w:r>
      <w:r w:rsidR="007A0F08" w:rsidRPr="007A0F08">
        <w:rPr>
          <w:lang w:val="fr-FR"/>
        </w:rPr>
        <w:tab/>
      </w:r>
      <w:r w:rsidR="007A0F08" w:rsidRPr="00207EB5">
        <w:rPr>
          <w:rFonts w:hint="eastAsia"/>
          <w:spacing w:val="-2"/>
          <w:lang w:val="fr-CH"/>
        </w:rPr>
        <w:t>委员会欢迎政府最近承诺遣返比利时国民所生的所有</w:t>
      </w:r>
      <w:r w:rsidRPr="00207EB5">
        <w:rPr>
          <w:spacing w:val="-2"/>
          <w:lang w:val="fr-CH"/>
        </w:rPr>
        <w:t>12</w:t>
      </w:r>
      <w:r w:rsidR="007A0F08" w:rsidRPr="00207EB5">
        <w:rPr>
          <w:rFonts w:hint="eastAsia"/>
          <w:spacing w:val="-2"/>
          <w:lang w:val="fr-CH"/>
        </w:rPr>
        <w:t>岁以下子女，并欢迎</w:t>
      </w:r>
      <w:r w:rsidR="007A0F08" w:rsidRPr="007A0F08">
        <w:rPr>
          <w:rFonts w:hint="eastAsia"/>
          <w:lang w:val="fr-CH"/>
        </w:rPr>
        <w:t>在与委员会对话后立即从阿拉伯叙利亚共和国遣返</w:t>
      </w:r>
      <w:r>
        <w:rPr>
          <w:lang w:val="fr-CH"/>
        </w:rPr>
        <w:t>6</w:t>
      </w:r>
      <w:r w:rsidR="007A0F08" w:rsidRPr="007A0F08">
        <w:rPr>
          <w:rFonts w:hint="eastAsia"/>
          <w:lang w:val="fr-CH"/>
        </w:rPr>
        <w:t>名比利时妇女和</w:t>
      </w:r>
      <w:r>
        <w:rPr>
          <w:lang w:val="fr-CH"/>
        </w:rPr>
        <w:t>1</w:t>
      </w:r>
      <w:r w:rsidR="007A0F08" w:rsidRPr="007A0F08">
        <w:rPr>
          <w:lang w:val="fr-CH"/>
        </w:rPr>
        <w:t>0</w:t>
      </w:r>
      <w:r w:rsidR="007A0F08" w:rsidRPr="007A0F08">
        <w:rPr>
          <w:rFonts w:hint="eastAsia"/>
          <w:lang w:val="fr-CH"/>
        </w:rPr>
        <w:t>名</w:t>
      </w:r>
      <w:r>
        <w:rPr>
          <w:lang w:val="fr-CH"/>
        </w:rPr>
        <w:t>12</w:t>
      </w:r>
      <w:r w:rsidR="007A0F08" w:rsidRPr="007A0F08">
        <w:rPr>
          <w:rFonts w:hint="eastAsia"/>
          <w:lang w:val="fr-CH"/>
        </w:rPr>
        <w:t>岁以下儿童。然而，委员会仍然担心其他</w:t>
      </w:r>
      <w:r>
        <w:rPr>
          <w:lang w:val="fr-CH"/>
        </w:rPr>
        <w:t>18</w:t>
      </w:r>
      <w:r w:rsidR="007A0F08" w:rsidRPr="007A0F08">
        <w:rPr>
          <w:rFonts w:hint="eastAsia"/>
          <w:lang w:val="fr-CH"/>
        </w:rPr>
        <w:t>岁以下儿童及其母亲的命运，他们被拘留在阿拉伯叙利亚共和国东北部的难民营中，拘留条件不人道且有辱人格，得不到法律保障、有效补救或公正审判</w:t>
      </w:r>
      <w:r w:rsidR="007A0F08" w:rsidRPr="007A0F08">
        <w:rPr>
          <w:lang w:val="fr-CH"/>
        </w:rPr>
        <w:t>(</w:t>
      </w:r>
      <w:r w:rsidR="007A0F08" w:rsidRPr="007A0F08">
        <w:rPr>
          <w:rFonts w:hint="eastAsia"/>
          <w:lang w:val="fr-CH"/>
        </w:rPr>
        <w:t>第</w:t>
      </w:r>
      <w:r>
        <w:rPr>
          <w:lang w:val="fr-CH"/>
        </w:rPr>
        <w:t>2</w:t>
      </w:r>
      <w:r w:rsidR="007A0F08" w:rsidRPr="007A0F08">
        <w:rPr>
          <w:rFonts w:hint="eastAsia"/>
          <w:lang w:val="fr-CH"/>
        </w:rPr>
        <w:t>条和第</w:t>
      </w:r>
      <w:r>
        <w:rPr>
          <w:lang w:val="fr-CH"/>
        </w:rPr>
        <w:t>5</w:t>
      </w:r>
      <w:r w:rsidR="007A0F08" w:rsidRPr="007A0F08">
        <w:rPr>
          <w:rFonts w:hint="eastAsia"/>
          <w:lang w:val="fr-CH"/>
        </w:rPr>
        <w:t>条</w:t>
      </w:r>
      <w:r w:rsidR="007A0F08" w:rsidRPr="007A0F08">
        <w:rPr>
          <w:lang w:val="fr-CH"/>
        </w:rPr>
        <w:t>)</w:t>
      </w:r>
      <w:r w:rsidR="007A0F08" w:rsidRPr="007A0F08">
        <w:rPr>
          <w:rFonts w:hint="eastAsia"/>
          <w:lang w:val="fr-CH"/>
        </w:rPr>
        <w:t>。</w:t>
      </w:r>
    </w:p>
    <w:p w14:paraId="58834286" w14:textId="6DE55378" w:rsidR="007A0F08" w:rsidRPr="00C544B3" w:rsidRDefault="0036395C" w:rsidP="00C8122E">
      <w:pPr>
        <w:pStyle w:val="SingleTxtGC"/>
        <w:spacing w:line="316" w:lineRule="exact"/>
        <w:rPr>
          <w:rFonts w:ascii="Time New Roman" w:eastAsia="黑体" w:hAnsi="Time New Roman" w:hint="eastAsia"/>
          <w:lang w:val="fr-CH"/>
        </w:rPr>
      </w:pPr>
      <w:r w:rsidRPr="00C544B3">
        <w:rPr>
          <w:rFonts w:ascii="Time New Roman" w:eastAsia="黑体" w:hAnsi="Time New Roman"/>
          <w:lang w:val="fr-CH"/>
        </w:rPr>
        <w:t>32</w:t>
      </w:r>
      <w:r w:rsidR="007A0F08" w:rsidRPr="00C544B3">
        <w:rPr>
          <w:rFonts w:ascii="Time New Roman" w:eastAsia="黑体" w:hAnsi="Time New Roman"/>
          <w:lang w:val="fr-CH"/>
        </w:rPr>
        <w:t>.</w:t>
      </w:r>
      <w:r w:rsidR="007A0F08" w:rsidRPr="00C544B3">
        <w:rPr>
          <w:rFonts w:ascii="Time New Roman" w:eastAsia="黑体" w:hAnsi="Time New Roman"/>
          <w:lang w:val="fr-CH"/>
        </w:rPr>
        <w:tab/>
      </w:r>
      <w:r w:rsidR="007A0F08" w:rsidRPr="00C544B3">
        <w:rPr>
          <w:rFonts w:ascii="Time New Roman" w:eastAsia="黑体" w:hAnsi="Time New Roman" w:hint="eastAsia"/>
          <w:lang w:val="fr-CH"/>
        </w:rPr>
        <w:t>缔约国应为遣返冲突地区比利时国民所生所有子女及其母亲提供便利，尊重</w:t>
      </w:r>
      <w:r w:rsidR="007A0F08" w:rsidRPr="00397F3E">
        <w:rPr>
          <w:rFonts w:ascii="Time New Roman" w:eastAsia="黑体" w:hAnsi="Time New Roman" w:hint="eastAsia"/>
          <w:spacing w:val="2"/>
          <w:lang w:val="fr-CH"/>
        </w:rPr>
        <w:t>儿童最大利益的原则，确保他们重新融入社会，并为他们回国后获得复原服务提</w:t>
      </w:r>
      <w:r w:rsidR="007A0F08" w:rsidRPr="00C544B3">
        <w:rPr>
          <w:rFonts w:ascii="Time New Roman" w:eastAsia="黑体" w:hAnsi="Time New Roman" w:hint="eastAsia"/>
          <w:lang w:val="fr-CH"/>
        </w:rPr>
        <w:t>供便利。</w:t>
      </w:r>
    </w:p>
    <w:p w14:paraId="3E9BF661" w14:textId="69749394" w:rsidR="007A0F08" w:rsidRPr="007A0F08" w:rsidRDefault="007A0F08" w:rsidP="00C8122E">
      <w:pPr>
        <w:pStyle w:val="H23GC"/>
        <w:spacing w:line="316" w:lineRule="exact"/>
        <w:rPr>
          <w:lang w:val="fr-CH"/>
        </w:rPr>
      </w:pPr>
      <w:r w:rsidRPr="007A0F08">
        <w:rPr>
          <w:lang w:val="fr-FR"/>
        </w:rPr>
        <w:tab/>
      </w:r>
      <w:r w:rsidRPr="00BA0990">
        <w:rPr>
          <w:lang w:val="en-GB"/>
        </w:rPr>
        <w:tab/>
      </w:r>
      <w:r w:rsidRPr="007A0F08">
        <w:rPr>
          <w:rFonts w:hint="eastAsia"/>
          <w:lang w:val="fr-CH"/>
        </w:rPr>
        <w:t>国内法院适用《公约》</w:t>
      </w:r>
    </w:p>
    <w:p w14:paraId="0047D011" w14:textId="14D39464" w:rsidR="007A0F08" w:rsidRPr="007A0F08" w:rsidRDefault="0036395C" w:rsidP="00C8122E">
      <w:pPr>
        <w:pStyle w:val="SingleTxtGC"/>
        <w:spacing w:line="316" w:lineRule="exact"/>
        <w:rPr>
          <w:lang w:val="fr-CH"/>
        </w:rPr>
      </w:pPr>
      <w:r>
        <w:rPr>
          <w:lang w:val="fr-CH"/>
        </w:rPr>
        <w:t>33</w:t>
      </w:r>
      <w:r w:rsidR="007A0F08" w:rsidRPr="007A0F08">
        <w:rPr>
          <w:lang w:val="fr-CH"/>
        </w:rPr>
        <w:t>.</w:t>
      </w:r>
      <w:r w:rsidR="007A0F08" w:rsidRPr="007A0F08">
        <w:rPr>
          <w:lang w:val="fr-CH"/>
        </w:rPr>
        <w:tab/>
      </w:r>
      <w:r w:rsidR="007A0F08" w:rsidRPr="008148B4">
        <w:rPr>
          <w:rFonts w:hint="eastAsia"/>
          <w:spacing w:val="2"/>
          <w:lang w:val="fr-CH"/>
        </w:rPr>
        <w:t>委员会感到关切的是，国内法中没有规定国际条约具有直接效力，而是由法官决定《公约》条款是否可直接适用</w:t>
      </w:r>
      <w:r w:rsidR="007A0F08" w:rsidRPr="008148B4">
        <w:rPr>
          <w:spacing w:val="2"/>
          <w:lang w:val="fr-CH"/>
        </w:rPr>
        <w:t>(</w:t>
      </w:r>
      <w:r w:rsidR="007A0F08" w:rsidRPr="008148B4">
        <w:rPr>
          <w:rFonts w:hint="eastAsia"/>
          <w:spacing w:val="2"/>
          <w:lang w:val="fr-CH"/>
        </w:rPr>
        <w:t>第</w:t>
      </w:r>
      <w:r w:rsidRPr="008148B4">
        <w:rPr>
          <w:spacing w:val="2"/>
          <w:lang w:val="fr-CH"/>
        </w:rPr>
        <w:t>2</w:t>
      </w:r>
      <w:r w:rsidR="007A0F08" w:rsidRPr="008148B4">
        <w:rPr>
          <w:rFonts w:hint="eastAsia"/>
          <w:spacing w:val="2"/>
          <w:lang w:val="fr-CH"/>
        </w:rPr>
        <w:t>条、第</w:t>
      </w:r>
      <w:r w:rsidRPr="008148B4">
        <w:rPr>
          <w:spacing w:val="2"/>
          <w:lang w:val="fr-CH"/>
        </w:rPr>
        <w:t>4</w:t>
      </w:r>
      <w:r w:rsidR="007A0F08" w:rsidRPr="008148B4">
        <w:rPr>
          <w:rFonts w:hint="eastAsia"/>
          <w:spacing w:val="2"/>
          <w:lang w:val="fr-CH"/>
        </w:rPr>
        <w:t>条、第</w:t>
      </w:r>
      <w:r w:rsidRPr="008148B4">
        <w:rPr>
          <w:spacing w:val="2"/>
          <w:lang w:val="fr-CH"/>
        </w:rPr>
        <w:t>1</w:t>
      </w:r>
      <w:r w:rsidR="007A0F08" w:rsidRPr="008148B4">
        <w:rPr>
          <w:spacing w:val="2"/>
          <w:lang w:val="fr-CH"/>
        </w:rPr>
        <w:t>0</w:t>
      </w:r>
      <w:r w:rsidR="007A0F08" w:rsidRPr="008148B4">
        <w:rPr>
          <w:rFonts w:hint="eastAsia"/>
          <w:spacing w:val="2"/>
          <w:lang w:val="fr-CH"/>
        </w:rPr>
        <w:t>条、第</w:t>
      </w:r>
      <w:r w:rsidRPr="008148B4">
        <w:rPr>
          <w:spacing w:val="2"/>
          <w:lang w:val="fr-CH"/>
        </w:rPr>
        <w:t>12</w:t>
      </w:r>
      <w:r w:rsidR="007A0F08" w:rsidRPr="008148B4">
        <w:rPr>
          <w:rFonts w:hint="eastAsia"/>
          <w:spacing w:val="2"/>
          <w:lang w:val="fr-CH"/>
        </w:rPr>
        <w:t>条和第</w:t>
      </w:r>
      <w:r>
        <w:rPr>
          <w:lang w:val="fr-CH"/>
        </w:rPr>
        <w:t>13</w:t>
      </w:r>
      <w:r w:rsidR="007A0F08" w:rsidRPr="007A0F08">
        <w:rPr>
          <w:rFonts w:hint="eastAsia"/>
          <w:lang w:val="fr-CH"/>
        </w:rPr>
        <w:t>条</w:t>
      </w:r>
      <w:r w:rsidR="007A0F08" w:rsidRPr="007A0F08">
        <w:rPr>
          <w:lang w:val="fr-CH"/>
        </w:rPr>
        <w:t>)</w:t>
      </w:r>
      <w:r w:rsidR="007A0F08" w:rsidRPr="007A0F08">
        <w:rPr>
          <w:rFonts w:hint="eastAsia"/>
          <w:lang w:val="fr-CH"/>
        </w:rPr>
        <w:t>。</w:t>
      </w:r>
    </w:p>
    <w:p w14:paraId="5E05D412" w14:textId="0B4C8F5D" w:rsidR="007A0F08" w:rsidRPr="00C544B3" w:rsidRDefault="0036395C" w:rsidP="00C8122E">
      <w:pPr>
        <w:pStyle w:val="SingleTxtGC"/>
        <w:spacing w:line="316" w:lineRule="exact"/>
        <w:rPr>
          <w:rFonts w:ascii="Time New Roman" w:eastAsia="黑体" w:hAnsi="Time New Roman" w:hint="eastAsia"/>
          <w:lang w:val="fr-CH"/>
        </w:rPr>
      </w:pPr>
      <w:r w:rsidRPr="00C544B3">
        <w:rPr>
          <w:rFonts w:ascii="Time New Roman" w:eastAsia="黑体" w:hAnsi="Time New Roman"/>
          <w:lang w:val="fr-CH"/>
        </w:rPr>
        <w:t>34</w:t>
      </w:r>
      <w:r w:rsidR="007A0F08" w:rsidRPr="00C544B3">
        <w:rPr>
          <w:rFonts w:ascii="Time New Roman" w:eastAsia="黑体" w:hAnsi="Time New Roman"/>
          <w:lang w:val="fr-CH"/>
        </w:rPr>
        <w:t>.</w:t>
      </w:r>
      <w:r w:rsidR="007A0F08" w:rsidRPr="00C544B3">
        <w:rPr>
          <w:rFonts w:ascii="Time New Roman" w:eastAsia="黑体" w:hAnsi="Time New Roman"/>
          <w:lang w:val="fr-CH"/>
        </w:rPr>
        <w:tab/>
      </w:r>
      <w:r w:rsidR="007A0F08" w:rsidRPr="008148B4">
        <w:rPr>
          <w:rFonts w:ascii="Time New Roman" w:eastAsia="黑体" w:hAnsi="Time New Roman" w:hint="eastAsia"/>
          <w:spacing w:val="-4"/>
          <w:lang w:val="fr-CH"/>
        </w:rPr>
        <w:t>委员会建议缔约国确保在国内法律体系中可完全适用《公约》的规定。缔约国应向执法人员和司法人员提供培训，使他们了解《公约》</w:t>
      </w:r>
      <w:r w:rsidR="007A0F08" w:rsidRPr="000E5E33">
        <w:rPr>
          <w:rFonts w:ascii="Time New Roman" w:eastAsia="黑体" w:hAnsi="Time New Roman" w:hint="eastAsia"/>
          <w:spacing w:val="-2"/>
          <w:lang w:val="fr-CH"/>
        </w:rPr>
        <w:t>的规定及其直接适用性</w:t>
      </w:r>
      <w:r w:rsidR="007A0F08" w:rsidRPr="008148B4">
        <w:rPr>
          <w:rFonts w:ascii="Time New Roman" w:eastAsia="黑体" w:hAnsi="Time New Roman" w:hint="eastAsia"/>
          <w:spacing w:val="-4"/>
          <w:lang w:val="fr-CH"/>
        </w:rPr>
        <w:t>。</w:t>
      </w:r>
    </w:p>
    <w:p w14:paraId="20A5A3B7" w14:textId="77777777" w:rsidR="007A0F08" w:rsidRPr="007A0F08" w:rsidRDefault="007A0F08" w:rsidP="00C8122E">
      <w:pPr>
        <w:pStyle w:val="H23GC"/>
        <w:spacing w:line="316" w:lineRule="exact"/>
        <w:rPr>
          <w:lang w:val="fr-CH"/>
        </w:rPr>
      </w:pPr>
      <w:r w:rsidRPr="007A0F08">
        <w:rPr>
          <w:lang w:val="fr-FR"/>
        </w:rPr>
        <w:tab/>
      </w:r>
      <w:r w:rsidRPr="00BA0990">
        <w:rPr>
          <w:lang w:val="en-GB"/>
        </w:rPr>
        <w:tab/>
      </w:r>
      <w:r w:rsidRPr="007A0F08">
        <w:rPr>
          <w:rFonts w:hint="eastAsia"/>
          <w:lang w:val="fr-CH"/>
        </w:rPr>
        <w:t>酷刑定义</w:t>
      </w:r>
    </w:p>
    <w:p w14:paraId="0D8657EF" w14:textId="6BE3FD95" w:rsidR="007A0F08" w:rsidRPr="007A0F08" w:rsidRDefault="0036395C" w:rsidP="00C8122E">
      <w:pPr>
        <w:pStyle w:val="SingleTxtGC"/>
        <w:spacing w:line="316" w:lineRule="exact"/>
        <w:rPr>
          <w:lang w:val="fr-CH"/>
        </w:rPr>
      </w:pPr>
      <w:r>
        <w:rPr>
          <w:lang w:val="fr-FR"/>
        </w:rPr>
        <w:t>35</w:t>
      </w:r>
      <w:r w:rsidR="007A0F08" w:rsidRPr="007A0F08">
        <w:rPr>
          <w:lang w:val="fr-FR"/>
        </w:rPr>
        <w:t>.</w:t>
      </w:r>
      <w:r w:rsidR="007A0F08" w:rsidRPr="007A0F08">
        <w:rPr>
          <w:lang w:val="fr-FR"/>
        </w:rPr>
        <w:tab/>
      </w:r>
      <w:r w:rsidR="007A0F08" w:rsidRPr="007A0F08">
        <w:rPr>
          <w:rFonts w:hint="eastAsia"/>
          <w:lang w:val="fr-CH"/>
        </w:rPr>
        <w:t>委员会感到遗憾的是，尽管委员会在以前的结论性意见中提出了建议</w:t>
      </w:r>
      <w:r w:rsidR="007A0F08" w:rsidRPr="007A0F08">
        <w:rPr>
          <w:vertAlign w:val="superscript"/>
          <w:lang w:val="fr-CH"/>
        </w:rPr>
        <w:footnoteReference w:id="12"/>
      </w:r>
      <w:r w:rsidR="007A0F08" w:rsidRPr="007A0F08">
        <w:rPr>
          <w:rFonts w:hint="eastAsia"/>
          <w:lang w:val="fr-CH"/>
        </w:rPr>
        <w:t>，但缔约国仍未修订《刑法典》第</w:t>
      </w:r>
      <w:r>
        <w:rPr>
          <w:lang w:val="fr-CH"/>
        </w:rPr>
        <w:t>417</w:t>
      </w:r>
      <w:r w:rsidR="007A0F08" w:rsidRPr="007A0F08">
        <w:rPr>
          <w:rFonts w:hint="eastAsia"/>
          <w:lang w:val="fr-CH"/>
        </w:rPr>
        <w:t>条之二对酷刑的定义</w:t>
      </w:r>
      <w:r w:rsidR="007A0F08" w:rsidRPr="007A0F08">
        <w:rPr>
          <w:lang w:val="fr-CH"/>
        </w:rPr>
        <w:t>(</w:t>
      </w:r>
      <w:r w:rsidR="007A0F08" w:rsidRPr="007A0F08">
        <w:rPr>
          <w:rFonts w:hint="eastAsia"/>
          <w:lang w:val="fr-CH"/>
        </w:rPr>
        <w:t>第</w:t>
      </w:r>
      <w:r>
        <w:rPr>
          <w:lang w:val="fr-CH"/>
        </w:rPr>
        <w:t>1</w:t>
      </w:r>
      <w:r w:rsidR="007A0F08" w:rsidRPr="007A0F08">
        <w:rPr>
          <w:rFonts w:hint="eastAsia"/>
          <w:lang w:val="fr-CH"/>
        </w:rPr>
        <w:t>条和第</w:t>
      </w:r>
      <w:r>
        <w:rPr>
          <w:lang w:val="fr-CH"/>
        </w:rPr>
        <w:t>4</w:t>
      </w:r>
      <w:r w:rsidR="007A0F08" w:rsidRPr="007A0F08">
        <w:rPr>
          <w:rFonts w:hint="eastAsia"/>
          <w:lang w:val="fr-CH"/>
        </w:rPr>
        <w:t>条</w:t>
      </w:r>
      <w:r w:rsidR="007A0F08" w:rsidRPr="007A0F08">
        <w:rPr>
          <w:lang w:val="fr-CH"/>
        </w:rPr>
        <w:t>)</w:t>
      </w:r>
      <w:r w:rsidR="007A0F08" w:rsidRPr="007A0F08">
        <w:rPr>
          <w:rFonts w:hint="eastAsia"/>
          <w:lang w:val="fr-CH"/>
        </w:rPr>
        <w:t>。</w:t>
      </w:r>
    </w:p>
    <w:p w14:paraId="75E824FE" w14:textId="7D54B887" w:rsidR="007A0F08" w:rsidRPr="00C544B3" w:rsidRDefault="0036395C" w:rsidP="00C8122E">
      <w:pPr>
        <w:pStyle w:val="SingleTxtGC"/>
        <w:spacing w:line="316" w:lineRule="exact"/>
        <w:rPr>
          <w:rFonts w:ascii="Time New Roman" w:eastAsia="黑体" w:hAnsi="Time New Roman" w:hint="eastAsia"/>
          <w:lang w:val="fr-CH"/>
        </w:rPr>
      </w:pPr>
      <w:r w:rsidRPr="00C544B3">
        <w:rPr>
          <w:rFonts w:ascii="Time New Roman" w:eastAsia="黑体" w:hAnsi="Time New Roman"/>
          <w:lang w:val="fr-FR"/>
        </w:rPr>
        <w:t>36</w:t>
      </w:r>
      <w:r w:rsidR="007A0F08" w:rsidRPr="00C544B3">
        <w:rPr>
          <w:rFonts w:ascii="Time New Roman" w:eastAsia="黑体" w:hAnsi="Time New Roman"/>
          <w:lang w:val="fr-FR"/>
        </w:rPr>
        <w:t>.</w:t>
      </w:r>
      <w:r w:rsidR="007A0F08" w:rsidRPr="00C544B3">
        <w:rPr>
          <w:rFonts w:ascii="Time New Roman" w:eastAsia="黑体" w:hAnsi="Time New Roman"/>
          <w:lang w:val="fr-FR"/>
        </w:rPr>
        <w:tab/>
      </w:r>
      <w:r w:rsidR="007A0F08" w:rsidRPr="000E5E33">
        <w:rPr>
          <w:rFonts w:ascii="Time New Roman" w:eastAsia="黑体" w:hAnsi="Time New Roman" w:hint="eastAsia"/>
          <w:spacing w:val="-4"/>
          <w:lang w:val="fr-CH"/>
        </w:rPr>
        <w:t>根据缔约国最近在普遍定期审议期间所作的承诺</w:t>
      </w:r>
      <w:r w:rsidR="007A0F08" w:rsidRPr="000E5E33">
        <w:rPr>
          <w:rFonts w:ascii="Time New Roman" w:eastAsia="黑体" w:hAnsi="Time New Roman"/>
          <w:spacing w:val="-4"/>
          <w:vertAlign w:val="superscript"/>
          <w:lang w:val="fr-CH"/>
        </w:rPr>
        <w:footnoteReference w:id="13"/>
      </w:r>
      <w:r w:rsidR="007A0F08" w:rsidRPr="000E5E33">
        <w:rPr>
          <w:rFonts w:ascii="Time New Roman" w:eastAsia="黑体" w:hAnsi="Time New Roman" w:hint="eastAsia"/>
          <w:spacing w:val="-4"/>
          <w:lang w:val="fr-CH"/>
        </w:rPr>
        <w:t>，委员会请缔约国优先修订</w:t>
      </w:r>
      <w:r w:rsidR="007A0F08" w:rsidRPr="00C544B3">
        <w:rPr>
          <w:rFonts w:ascii="Time New Roman" w:eastAsia="黑体" w:hAnsi="Time New Roman" w:hint="eastAsia"/>
          <w:lang w:val="fr-CH"/>
        </w:rPr>
        <w:t>《刑法典》第</w:t>
      </w:r>
      <w:r w:rsidRPr="00C544B3">
        <w:rPr>
          <w:rFonts w:ascii="Time New Roman" w:eastAsia="黑体" w:hAnsi="Time New Roman"/>
          <w:lang w:val="fr-CH"/>
        </w:rPr>
        <w:t>417</w:t>
      </w:r>
      <w:r w:rsidR="007A0F08" w:rsidRPr="00C544B3">
        <w:rPr>
          <w:rFonts w:ascii="Time New Roman" w:eastAsia="黑体" w:hAnsi="Time New Roman" w:hint="eastAsia"/>
          <w:lang w:val="fr-CH"/>
        </w:rPr>
        <w:t>条之二，以确保酷刑的法律定义包含《公约》第一条的所有内容，特别是出于基于任何一种歧视的酷刑行为。</w:t>
      </w:r>
    </w:p>
    <w:p w14:paraId="65E014D0" w14:textId="77777777" w:rsidR="007A0F08" w:rsidRPr="007A0F08" w:rsidRDefault="007A0F08" w:rsidP="00C8122E">
      <w:pPr>
        <w:pStyle w:val="H23GC"/>
        <w:spacing w:line="316" w:lineRule="exact"/>
        <w:rPr>
          <w:lang w:val="fr-CH"/>
        </w:rPr>
      </w:pPr>
      <w:r w:rsidRPr="007A0F08">
        <w:rPr>
          <w:lang w:val="fr-CH"/>
        </w:rPr>
        <w:tab/>
      </w:r>
      <w:r w:rsidRPr="007A0F08">
        <w:rPr>
          <w:lang w:val="fr-CH"/>
        </w:rPr>
        <w:tab/>
      </w:r>
      <w:r w:rsidRPr="007A0F08">
        <w:rPr>
          <w:rFonts w:hint="eastAsia"/>
          <w:lang w:val="fr-CH"/>
        </w:rPr>
        <w:t>不接受通过酷刑取得的供词</w:t>
      </w:r>
    </w:p>
    <w:p w14:paraId="608B692B" w14:textId="1CB7F2B5" w:rsidR="007A0F08" w:rsidRPr="007A0F08" w:rsidRDefault="0036395C" w:rsidP="00C8122E">
      <w:pPr>
        <w:pStyle w:val="SingleTxtGC"/>
        <w:spacing w:line="316" w:lineRule="exact"/>
        <w:rPr>
          <w:lang w:val="fr-CH"/>
        </w:rPr>
      </w:pPr>
      <w:r>
        <w:rPr>
          <w:lang w:val="fr-CH"/>
        </w:rPr>
        <w:t>37</w:t>
      </w:r>
      <w:r w:rsidR="007A0F08" w:rsidRPr="007A0F08">
        <w:rPr>
          <w:lang w:val="fr-CH"/>
        </w:rPr>
        <w:t>.</w:t>
      </w:r>
      <w:r w:rsidR="007A0F08" w:rsidRPr="007A0F08">
        <w:rPr>
          <w:lang w:val="fr-CH"/>
        </w:rPr>
        <w:tab/>
      </w:r>
      <w:r w:rsidR="007A0F08" w:rsidRPr="00A926F0">
        <w:rPr>
          <w:rFonts w:hint="eastAsia"/>
          <w:spacing w:val="2"/>
          <w:lang w:val="fr-CH"/>
        </w:rPr>
        <w:t>委员会注意到，比利时代表团确认计划进行一些调整，但委员会感到遗憾的</w:t>
      </w:r>
      <w:r w:rsidR="007A0F08" w:rsidRPr="007A0F08">
        <w:rPr>
          <w:rFonts w:hint="eastAsia"/>
          <w:lang w:val="fr-CH"/>
        </w:rPr>
        <w:t>是，尽管委员会在前一份结论性意见中提出了建议</w:t>
      </w:r>
      <w:r w:rsidR="007A0F08" w:rsidRPr="007A0F08">
        <w:rPr>
          <w:vertAlign w:val="superscript"/>
          <w:lang w:val="fr-CH"/>
        </w:rPr>
        <w:footnoteReference w:id="14"/>
      </w:r>
      <w:r w:rsidR="007A0F08" w:rsidRPr="007A0F08">
        <w:rPr>
          <w:rFonts w:hint="eastAsia"/>
          <w:lang w:val="fr-CH"/>
        </w:rPr>
        <w:t>，但缔约国仍未修订其《刑事诉讼法》，列入一项关于不接受通过酷刑取得的供词的规定</w:t>
      </w:r>
      <w:r w:rsidR="007A0F08" w:rsidRPr="007A0F08">
        <w:rPr>
          <w:lang w:val="fr-CH"/>
        </w:rPr>
        <w:t>(</w:t>
      </w:r>
      <w:r w:rsidR="007A0F08" w:rsidRPr="007A0F08">
        <w:rPr>
          <w:rFonts w:hint="eastAsia"/>
          <w:lang w:val="fr-CH"/>
        </w:rPr>
        <w:t>第</w:t>
      </w:r>
      <w:r>
        <w:rPr>
          <w:lang w:val="fr-CH"/>
        </w:rPr>
        <w:t>15</w:t>
      </w:r>
      <w:r w:rsidR="007A0F08" w:rsidRPr="007A0F08">
        <w:rPr>
          <w:rFonts w:hint="eastAsia"/>
          <w:lang w:val="fr-CH"/>
        </w:rPr>
        <w:t>条</w:t>
      </w:r>
      <w:r w:rsidR="007A0F08" w:rsidRPr="007A0F08">
        <w:rPr>
          <w:lang w:val="fr-CH"/>
        </w:rPr>
        <w:t>)</w:t>
      </w:r>
      <w:r w:rsidR="007A0F08" w:rsidRPr="007A0F08">
        <w:rPr>
          <w:rFonts w:hint="eastAsia"/>
          <w:lang w:val="fr-CH"/>
        </w:rPr>
        <w:t>。</w:t>
      </w:r>
    </w:p>
    <w:p w14:paraId="5F4E8F41" w14:textId="19FF3859" w:rsidR="007A0F08" w:rsidRPr="00C30129" w:rsidRDefault="0036395C" w:rsidP="0036395C">
      <w:pPr>
        <w:pStyle w:val="SingleTxtGC"/>
        <w:rPr>
          <w:rFonts w:ascii="Time New Roman" w:eastAsia="黑体" w:hAnsi="Time New Roman"/>
          <w:lang w:val="fr-CH"/>
        </w:rPr>
      </w:pPr>
      <w:r w:rsidRPr="00C30129">
        <w:rPr>
          <w:rFonts w:ascii="Time New Roman" w:eastAsia="黑体" w:hAnsi="Time New Roman"/>
          <w:lang w:val="fr-CH"/>
        </w:rPr>
        <w:lastRenderedPageBreak/>
        <w:t>38</w:t>
      </w:r>
      <w:r w:rsidR="007A0F08" w:rsidRPr="00C30129">
        <w:rPr>
          <w:rFonts w:ascii="Time New Roman" w:eastAsia="黑体" w:hAnsi="Time New Roman"/>
          <w:lang w:val="fr-CH"/>
        </w:rPr>
        <w:t>.</w:t>
      </w:r>
      <w:r w:rsidR="007A0F08" w:rsidRPr="00C30129">
        <w:rPr>
          <w:rFonts w:ascii="Time New Roman" w:eastAsia="黑体" w:hAnsi="Time New Roman"/>
          <w:lang w:val="fr-CH"/>
        </w:rPr>
        <w:tab/>
      </w:r>
      <w:r w:rsidR="007A0F08" w:rsidRPr="006C2B07">
        <w:rPr>
          <w:rFonts w:ascii="Time New Roman" w:eastAsia="黑体" w:hAnsi="Time New Roman" w:hint="eastAsia"/>
          <w:spacing w:val="2"/>
          <w:lang w:val="fr-CH"/>
        </w:rPr>
        <w:t>委员会促请缔约国修订立法，确保通过酷刑或虐待获得的任何供词或证据不</w:t>
      </w:r>
      <w:r w:rsidR="007A0F08" w:rsidRPr="00C30129">
        <w:rPr>
          <w:rFonts w:ascii="Time New Roman" w:eastAsia="黑体" w:hAnsi="Time New Roman" w:hint="eastAsia"/>
          <w:lang w:val="fr-CH"/>
        </w:rPr>
        <w:t>得用作或援引为任何诉讼的证据，但针对被控实施酷刑者的证据除外。</w:t>
      </w:r>
    </w:p>
    <w:p w14:paraId="63DA9B62" w14:textId="77777777" w:rsidR="007A0F08" w:rsidRPr="007A0F08" w:rsidRDefault="007A0F08" w:rsidP="007B61FB">
      <w:pPr>
        <w:pStyle w:val="H23GC"/>
        <w:rPr>
          <w:lang w:val="fr-CH"/>
        </w:rPr>
      </w:pPr>
      <w:r w:rsidRPr="007A0F08">
        <w:rPr>
          <w:lang w:val="fr-CH"/>
        </w:rPr>
        <w:tab/>
      </w:r>
      <w:r w:rsidRPr="00BA0990">
        <w:rPr>
          <w:szCs w:val="20"/>
          <w:lang w:val="en-GB"/>
        </w:rPr>
        <w:tab/>
      </w:r>
      <w:r w:rsidRPr="007A0F08">
        <w:rPr>
          <w:rFonts w:hint="eastAsia"/>
          <w:lang w:val="fr-CH"/>
        </w:rPr>
        <w:t>对酷刑或虐待受害者的补偿和赔偿</w:t>
      </w:r>
    </w:p>
    <w:p w14:paraId="5487F895" w14:textId="034BA795" w:rsidR="007A0F08" w:rsidRPr="007A0F08" w:rsidRDefault="0036395C" w:rsidP="0036395C">
      <w:pPr>
        <w:pStyle w:val="SingleTxtGC"/>
        <w:rPr>
          <w:lang w:val="fr-CH"/>
        </w:rPr>
      </w:pPr>
      <w:r>
        <w:rPr>
          <w:lang w:val="fr-CH"/>
        </w:rPr>
        <w:t>39</w:t>
      </w:r>
      <w:r w:rsidR="007A0F08" w:rsidRPr="007A0F08">
        <w:rPr>
          <w:lang w:val="fr-CH"/>
        </w:rPr>
        <w:t>.</w:t>
      </w:r>
      <w:r w:rsidR="007A0F08" w:rsidRPr="007A0F08">
        <w:rPr>
          <w:lang w:val="fr-CH"/>
        </w:rPr>
        <w:tab/>
      </w:r>
      <w:r w:rsidR="007A0F08" w:rsidRPr="006C2B07">
        <w:rPr>
          <w:rFonts w:hint="eastAsia"/>
          <w:spacing w:val="2"/>
          <w:lang w:val="fr-CH"/>
        </w:rPr>
        <w:t>委员会回顾其前一份结论性意见中提出的建议</w:t>
      </w:r>
      <w:r w:rsidR="007A0F08" w:rsidRPr="006C2B07">
        <w:rPr>
          <w:spacing w:val="2"/>
          <w:vertAlign w:val="superscript"/>
          <w:lang w:val="fr-CH"/>
        </w:rPr>
        <w:footnoteReference w:id="15"/>
      </w:r>
      <w:r w:rsidR="007A0F08" w:rsidRPr="006C2B07">
        <w:rPr>
          <w:rFonts w:hint="eastAsia"/>
          <w:spacing w:val="2"/>
          <w:lang w:val="fr-CH"/>
        </w:rPr>
        <w:t>，感到遗憾的是，缔约国缺</w:t>
      </w:r>
      <w:r w:rsidR="007A0F08" w:rsidRPr="007A0F08">
        <w:rPr>
          <w:rFonts w:hint="eastAsia"/>
          <w:lang w:val="fr-CH"/>
        </w:rPr>
        <w:t>乏载有全面最新信息的数据库来记录虐待受害者提出的索赔数量以及向受害者</w:t>
      </w:r>
      <w:proofErr w:type="gramStart"/>
      <w:r w:rsidR="007A0F08" w:rsidRPr="007A0F08">
        <w:rPr>
          <w:rFonts w:hint="eastAsia"/>
          <w:lang w:val="fr-CH"/>
        </w:rPr>
        <w:t>作出</w:t>
      </w:r>
      <w:proofErr w:type="gramEnd"/>
      <w:r w:rsidR="007A0F08" w:rsidRPr="007A0F08">
        <w:rPr>
          <w:rFonts w:hint="eastAsia"/>
          <w:lang w:val="fr-CH"/>
        </w:rPr>
        <w:t>的赔偿金额。委员会还感到遗憾的是，没有向所有酷刑和虐待受害者，包括寻求庇护者、难民和被剥夺自由者提供复原方案</w:t>
      </w:r>
      <w:r w:rsidR="007A0F08" w:rsidRPr="007A0F08">
        <w:rPr>
          <w:lang w:val="fr-CH"/>
        </w:rPr>
        <w:t>(</w:t>
      </w:r>
      <w:r w:rsidR="007A0F08" w:rsidRPr="007A0F08">
        <w:rPr>
          <w:rFonts w:hint="eastAsia"/>
          <w:lang w:val="fr-CH"/>
        </w:rPr>
        <w:t>第</w:t>
      </w:r>
      <w:r>
        <w:rPr>
          <w:lang w:val="fr-CH"/>
        </w:rPr>
        <w:t>14</w:t>
      </w:r>
      <w:r w:rsidR="007A0F08" w:rsidRPr="007A0F08">
        <w:rPr>
          <w:rFonts w:hint="eastAsia"/>
          <w:lang w:val="fr-CH"/>
        </w:rPr>
        <w:t>条</w:t>
      </w:r>
      <w:r w:rsidR="007A0F08" w:rsidRPr="007A0F08">
        <w:rPr>
          <w:lang w:val="fr-CH"/>
        </w:rPr>
        <w:t>)</w:t>
      </w:r>
      <w:r w:rsidR="007A0F08" w:rsidRPr="007A0F08">
        <w:rPr>
          <w:rFonts w:hint="eastAsia"/>
          <w:lang w:val="fr-CH"/>
        </w:rPr>
        <w:t>。</w:t>
      </w:r>
    </w:p>
    <w:p w14:paraId="7F58613D" w14:textId="53300138" w:rsidR="007A0F08" w:rsidRPr="0036395C" w:rsidRDefault="0036395C" w:rsidP="0036395C">
      <w:pPr>
        <w:pStyle w:val="SingleTxtGC"/>
        <w:rPr>
          <w:rFonts w:ascii="Time New Roman" w:eastAsia="黑体" w:hAnsi="Time New Roman" w:hint="eastAsia"/>
          <w:lang w:val="fr-CH"/>
        </w:rPr>
      </w:pPr>
      <w:r w:rsidRPr="0036395C">
        <w:rPr>
          <w:rFonts w:ascii="Time New Roman" w:eastAsia="黑体" w:hAnsi="Time New Roman"/>
          <w:lang w:val="fr-CH"/>
        </w:rPr>
        <w:t>4</w:t>
      </w:r>
      <w:r w:rsidR="007A0F08" w:rsidRPr="0036395C">
        <w:rPr>
          <w:rFonts w:ascii="Time New Roman" w:eastAsia="黑体" w:hAnsi="Time New Roman"/>
          <w:lang w:val="fr-CH"/>
        </w:rPr>
        <w:t>0.</w:t>
      </w:r>
      <w:r w:rsidR="007A0F08" w:rsidRPr="0036395C">
        <w:rPr>
          <w:rFonts w:ascii="Time New Roman" w:eastAsia="黑体" w:hAnsi="Time New Roman"/>
          <w:lang w:val="fr-CH"/>
        </w:rPr>
        <w:tab/>
      </w:r>
      <w:r w:rsidR="007A0F08" w:rsidRPr="0036395C">
        <w:rPr>
          <w:rFonts w:ascii="Time New Roman" w:eastAsia="黑体" w:hAnsi="Time New Roman" w:hint="eastAsia"/>
          <w:lang w:val="fr-CH"/>
        </w:rPr>
        <w:t>委员会建议缔约国采取必要的立法措施，确保在其境内或境外遭受酷刑或虐待的受害者得到充分、有效的补偿，包括专门针对其需要的复原和护理。委员会提醒缔约国注意第</w:t>
      </w:r>
      <w:r w:rsidRPr="0036395C">
        <w:rPr>
          <w:rFonts w:ascii="Time New Roman" w:eastAsia="黑体" w:hAnsi="Time New Roman"/>
          <w:lang w:val="fr-CH"/>
        </w:rPr>
        <w:t>3</w:t>
      </w:r>
      <w:r w:rsidR="007A0F08" w:rsidRPr="0036395C">
        <w:rPr>
          <w:rFonts w:ascii="Time New Roman" w:eastAsia="黑体" w:hAnsi="Time New Roman" w:hint="eastAsia"/>
          <w:lang w:val="fr-CH"/>
        </w:rPr>
        <w:t>号一般性意见</w:t>
      </w:r>
      <w:r w:rsidR="007A0F08" w:rsidRPr="0036395C">
        <w:rPr>
          <w:rFonts w:ascii="Time New Roman" w:eastAsia="黑体" w:hAnsi="Time New Roman"/>
          <w:lang w:val="fr-CH"/>
        </w:rPr>
        <w:t>(</w:t>
      </w:r>
      <w:r w:rsidRPr="0036395C">
        <w:rPr>
          <w:rFonts w:ascii="Time New Roman" w:eastAsia="黑体" w:hAnsi="Time New Roman"/>
          <w:lang w:val="fr-CH"/>
        </w:rPr>
        <w:t>2</w:t>
      </w:r>
      <w:r w:rsidR="007A0F08" w:rsidRPr="0036395C">
        <w:rPr>
          <w:rFonts w:ascii="Time New Roman" w:eastAsia="黑体" w:hAnsi="Time New Roman"/>
          <w:lang w:val="fr-CH"/>
        </w:rPr>
        <w:t>0</w:t>
      </w:r>
      <w:r w:rsidRPr="0036395C">
        <w:rPr>
          <w:rFonts w:ascii="Time New Roman" w:eastAsia="黑体" w:hAnsi="Time New Roman"/>
          <w:lang w:val="fr-CH"/>
        </w:rPr>
        <w:t>12</w:t>
      </w:r>
      <w:r w:rsidR="007A0F08" w:rsidRPr="0036395C">
        <w:rPr>
          <w:rFonts w:ascii="Time New Roman" w:eastAsia="黑体" w:hAnsi="Time New Roman" w:hint="eastAsia"/>
          <w:lang w:val="fr-CH"/>
        </w:rPr>
        <w:t>年</w:t>
      </w:r>
      <w:r w:rsidR="007A0F08" w:rsidRPr="0036395C">
        <w:rPr>
          <w:rFonts w:ascii="Time New Roman" w:eastAsia="黑体" w:hAnsi="Time New Roman"/>
          <w:lang w:val="fr-CH"/>
        </w:rPr>
        <w:t>)</w:t>
      </w:r>
      <w:r w:rsidR="007A0F08" w:rsidRPr="0036395C">
        <w:rPr>
          <w:rFonts w:ascii="Time New Roman" w:eastAsia="黑体" w:hAnsi="Time New Roman" w:hint="eastAsia"/>
          <w:lang w:val="fr-CH"/>
        </w:rPr>
        <w:t>，其中解释了缔约国确保向酷刑受害者提供充分补偿的义务的内容和范围。缔约国应收</w:t>
      </w:r>
      <w:proofErr w:type="gramStart"/>
      <w:r w:rsidR="007A0F08" w:rsidRPr="0036395C">
        <w:rPr>
          <w:rFonts w:ascii="Time New Roman" w:eastAsia="黑体" w:hAnsi="Time New Roman" w:hint="eastAsia"/>
          <w:lang w:val="fr-CH"/>
        </w:rPr>
        <w:t>集根据</w:t>
      </w:r>
      <w:proofErr w:type="gramEnd"/>
      <w:r w:rsidR="007A0F08" w:rsidRPr="0036395C">
        <w:rPr>
          <w:rFonts w:ascii="Time New Roman" w:eastAsia="黑体" w:hAnsi="Time New Roman" w:hint="eastAsia"/>
          <w:lang w:val="fr-CH"/>
        </w:rPr>
        <w:t>法院或其他国家机构的命令向酷刑或虐待受害者实际提供的补偿和赔偿措施，包括复原办法的资料，并向委员会提供这方面的资料。</w:t>
      </w:r>
    </w:p>
    <w:p w14:paraId="7C975DB0" w14:textId="77777777" w:rsidR="007A0F08" w:rsidRPr="0036395C" w:rsidRDefault="007A0F08" w:rsidP="007B61FB">
      <w:pPr>
        <w:pStyle w:val="H23GC"/>
        <w:rPr>
          <w:lang w:val="fr-CH"/>
        </w:rPr>
      </w:pPr>
      <w:r w:rsidRPr="0036395C">
        <w:rPr>
          <w:lang w:val="fr-FR"/>
        </w:rPr>
        <w:tab/>
      </w:r>
      <w:r w:rsidRPr="0036395C">
        <w:rPr>
          <w:lang w:val="fr-FR"/>
        </w:rPr>
        <w:tab/>
      </w:r>
      <w:r w:rsidRPr="0036395C">
        <w:rPr>
          <w:rFonts w:hint="eastAsia"/>
          <w:lang w:val="fr-CH"/>
        </w:rPr>
        <w:t>后续程序</w:t>
      </w:r>
    </w:p>
    <w:p w14:paraId="55F224F1" w14:textId="72162CD0" w:rsidR="007A0F08" w:rsidRPr="0036395C" w:rsidRDefault="0036395C" w:rsidP="0036395C">
      <w:pPr>
        <w:pStyle w:val="SingleTxtGC"/>
        <w:rPr>
          <w:rFonts w:ascii="Time New Roman" w:eastAsia="黑体" w:hAnsi="Time New Roman" w:hint="eastAsia"/>
          <w:lang w:val="fr-CH"/>
        </w:rPr>
      </w:pPr>
      <w:r w:rsidRPr="0036395C">
        <w:rPr>
          <w:rFonts w:ascii="Time New Roman" w:eastAsia="黑体" w:hAnsi="Time New Roman"/>
          <w:lang w:val="fr-FR"/>
        </w:rPr>
        <w:t>41</w:t>
      </w:r>
      <w:r w:rsidR="007A0F08" w:rsidRPr="0036395C">
        <w:rPr>
          <w:rFonts w:ascii="Time New Roman" w:eastAsia="黑体" w:hAnsi="Time New Roman"/>
          <w:lang w:val="fr-FR"/>
        </w:rPr>
        <w:t>.</w:t>
      </w:r>
      <w:r w:rsidR="007A0F08" w:rsidRPr="0036395C">
        <w:rPr>
          <w:rFonts w:ascii="Time New Roman" w:eastAsia="黑体" w:hAnsi="Time New Roman"/>
          <w:lang w:val="fr-FR"/>
        </w:rPr>
        <w:tab/>
      </w:r>
      <w:r w:rsidR="007A0F08" w:rsidRPr="0036395C">
        <w:rPr>
          <w:rFonts w:ascii="Time New Roman" w:eastAsia="黑体" w:hAnsi="Time New Roman" w:hint="eastAsia"/>
          <w:lang w:val="fr-CH"/>
        </w:rPr>
        <w:t>委员会请缔约国在</w:t>
      </w:r>
      <w:r w:rsidRPr="0036395C">
        <w:rPr>
          <w:rFonts w:ascii="Time New Roman" w:eastAsia="黑体" w:hAnsi="Time New Roman"/>
          <w:lang w:val="fr-CH"/>
        </w:rPr>
        <w:t>2</w:t>
      </w:r>
      <w:r w:rsidR="007A0F08" w:rsidRPr="0036395C">
        <w:rPr>
          <w:rFonts w:ascii="Time New Roman" w:eastAsia="黑体" w:hAnsi="Time New Roman"/>
          <w:lang w:val="fr-CH"/>
        </w:rPr>
        <w:t>0</w:t>
      </w:r>
      <w:r w:rsidRPr="0036395C">
        <w:rPr>
          <w:rFonts w:ascii="Time New Roman" w:eastAsia="黑体" w:hAnsi="Time New Roman"/>
          <w:lang w:val="fr-CH"/>
        </w:rPr>
        <w:t>22</w:t>
      </w:r>
      <w:r w:rsidR="007A0F08" w:rsidRPr="0036395C">
        <w:rPr>
          <w:rFonts w:ascii="Time New Roman" w:eastAsia="黑体" w:hAnsi="Time New Roman" w:hint="eastAsia"/>
          <w:lang w:val="fr-CH"/>
        </w:rPr>
        <w:t>年</w:t>
      </w:r>
      <w:r w:rsidRPr="0036395C">
        <w:rPr>
          <w:rFonts w:ascii="Time New Roman" w:eastAsia="黑体" w:hAnsi="Time New Roman"/>
          <w:lang w:val="fr-CH"/>
        </w:rPr>
        <w:t>7</w:t>
      </w:r>
      <w:r w:rsidR="007A0F08" w:rsidRPr="0036395C">
        <w:rPr>
          <w:rFonts w:ascii="Time New Roman" w:eastAsia="黑体" w:hAnsi="Time New Roman" w:hint="eastAsia"/>
          <w:lang w:val="fr-CH"/>
        </w:rPr>
        <w:t>月</w:t>
      </w:r>
      <w:r w:rsidRPr="0036395C">
        <w:rPr>
          <w:rFonts w:ascii="Time New Roman" w:eastAsia="黑体" w:hAnsi="Time New Roman"/>
          <w:lang w:val="fr-CH"/>
        </w:rPr>
        <w:t>3</w:t>
      </w:r>
      <w:r w:rsidR="007A0F08" w:rsidRPr="0036395C">
        <w:rPr>
          <w:rFonts w:ascii="Time New Roman" w:eastAsia="黑体" w:hAnsi="Time New Roman"/>
          <w:lang w:val="fr-CH"/>
        </w:rPr>
        <w:t>0</w:t>
      </w:r>
      <w:r w:rsidR="007A0F08" w:rsidRPr="0036395C">
        <w:rPr>
          <w:rFonts w:ascii="Time New Roman" w:eastAsia="黑体" w:hAnsi="Time New Roman" w:hint="eastAsia"/>
          <w:lang w:val="fr-CH"/>
        </w:rPr>
        <w:t>日前提供资料，说明就委员会关于批准</w:t>
      </w:r>
      <w:r w:rsidR="007A0F08" w:rsidRPr="0036395C">
        <w:rPr>
          <w:rFonts w:ascii="Time New Roman" w:eastAsia="黑体" w:hAnsi="Time New Roman"/>
          <w:lang w:val="fr-CH"/>
        </w:rPr>
        <w:t>《公约任择议定书》</w:t>
      </w:r>
      <w:r w:rsidR="007A0F08" w:rsidRPr="0036395C">
        <w:rPr>
          <w:rFonts w:ascii="Time New Roman" w:eastAsia="黑体" w:hAnsi="Time New Roman" w:hint="eastAsia"/>
          <w:lang w:val="fr-CH"/>
        </w:rPr>
        <w:t>、</w:t>
      </w:r>
      <w:proofErr w:type="gramStart"/>
      <w:r w:rsidR="007A0F08" w:rsidRPr="0036395C">
        <w:rPr>
          <w:rFonts w:ascii="Time New Roman" w:eastAsia="黑体" w:hAnsi="Time New Roman" w:hint="eastAsia"/>
          <w:lang w:val="fr-CH"/>
        </w:rPr>
        <w:t>不</w:t>
      </w:r>
      <w:proofErr w:type="gramEnd"/>
      <w:r w:rsidR="007A0F08" w:rsidRPr="0036395C">
        <w:rPr>
          <w:rFonts w:ascii="Time New Roman" w:eastAsia="黑体" w:hAnsi="Time New Roman" w:hint="eastAsia"/>
          <w:lang w:val="fr-CH"/>
        </w:rPr>
        <w:t>推回原则和遣返冲突地区的儿童及其母亲所提建议采取的后续行动</w:t>
      </w:r>
      <w:r w:rsidR="007A0F08" w:rsidRPr="0036395C">
        <w:rPr>
          <w:rFonts w:ascii="Time New Roman" w:eastAsia="黑体" w:hAnsi="Time New Roman"/>
          <w:lang w:val="fr-CH"/>
        </w:rPr>
        <w:t>(</w:t>
      </w:r>
      <w:r w:rsidR="007A0F08" w:rsidRPr="0036395C">
        <w:rPr>
          <w:rFonts w:ascii="Time New Roman" w:eastAsia="黑体" w:hAnsi="Time New Roman" w:hint="eastAsia"/>
          <w:lang w:val="fr-CH"/>
        </w:rPr>
        <w:t>见上文第</w:t>
      </w:r>
      <w:r w:rsidRPr="0036395C">
        <w:rPr>
          <w:rFonts w:ascii="Time New Roman" w:eastAsia="黑体" w:hAnsi="Time New Roman"/>
          <w:lang w:val="fr-CH"/>
        </w:rPr>
        <w:t>18</w:t>
      </w:r>
      <w:r w:rsidR="007A0F08" w:rsidRPr="0036395C">
        <w:rPr>
          <w:rFonts w:ascii="Time New Roman" w:eastAsia="黑体" w:hAnsi="Time New Roman"/>
          <w:lang w:val="fr-CH"/>
        </w:rPr>
        <w:t>(</w:t>
      </w:r>
      <w:r w:rsidRPr="0036395C">
        <w:rPr>
          <w:rFonts w:ascii="Time New Roman" w:eastAsia="黑体" w:hAnsi="Time New Roman"/>
          <w:lang w:val="fr-FR"/>
        </w:rPr>
        <w:t>e</w:t>
      </w:r>
      <w:r w:rsidR="007A0F08" w:rsidRPr="0036395C">
        <w:rPr>
          <w:rFonts w:ascii="Time New Roman" w:eastAsia="黑体" w:hAnsi="Time New Roman"/>
          <w:lang w:val="fr-CH"/>
        </w:rPr>
        <w:t>)</w:t>
      </w:r>
      <w:r w:rsidR="007A0F08" w:rsidRPr="0036395C">
        <w:rPr>
          <w:rFonts w:ascii="Time New Roman" w:eastAsia="黑体" w:hAnsi="Time New Roman" w:hint="eastAsia"/>
          <w:lang w:val="fr-CH"/>
        </w:rPr>
        <w:t>、第</w:t>
      </w:r>
      <w:r w:rsidRPr="0036395C">
        <w:rPr>
          <w:rFonts w:ascii="Time New Roman" w:eastAsia="黑体" w:hAnsi="Time New Roman"/>
          <w:lang w:val="fr-CH"/>
        </w:rPr>
        <w:t>26</w:t>
      </w:r>
      <w:r w:rsidR="007A0F08" w:rsidRPr="0036395C">
        <w:rPr>
          <w:rFonts w:ascii="Time New Roman" w:eastAsia="黑体" w:hAnsi="Time New Roman" w:hint="eastAsia"/>
          <w:lang w:val="fr-CH"/>
        </w:rPr>
        <w:t>和第</w:t>
      </w:r>
      <w:r w:rsidRPr="0036395C">
        <w:rPr>
          <w:rFonts w:ascii="Time New Roman" w:eastAsia="黑体" w:hAnsi="Time New Roman"/>
          <w:lang w:val="fr-CH"/>
        </w:rPr>
        <w:t>32</w:t>
      </w:r>
      <w:r w:rsidR="007A0F08" w:rsidRPr="0036395C">
        <w:rPr>
          <w:rFonts w:ascii="Time New Roman" w:eastAsia="黑体" w:hAnsi="Time New Roman" w:hint="eastAsia"/>
          <w:lang w:val="fr-CH"/>
        </w:rPr>
        <w:t>段</w:t>
      </w:r>
      <w:r w:rsidR="007A0F08" w:rsidRPr="0036395C">
        <w:rPr>
          <w:rFonts w:ascii="Time New Roman" w:eastAsia="黑体" w:hAnsi="Time New Roman"/>
          <w:lang w:val="fr-CH"/>
        </w:rPr>
        <w:t>)</w:t>
      </w:r>
      <w:r w:rsidR="007A0F08" w:rsidRPr="0036395C">
        <w:rPr>
          <w:rFonts w:ascii="Time New Roman" w:eastAsia="黑体" w:hAnsi="Time New Roman" w:hint="eastAsia"/>
          <w:lang w:val="fr-CH"/>
        </w:rPr>
        <w:t>。在这方面，还请缔约国向委员会通报计划在下</w:t>
      </w:r>
      <w:proofErr w:type="gramStart"/>
      <w:r w:rsidR="007A0F08" w:rsidRPr="0036395C">
        <w:rPr>
          <w:rFonts w:ascii="Time New Roman" w:eastAsia="黑体" w:hAnsi="Time New Roman" w:hint="eastAsia"/>
          <w:lang w:val="fr-CH"/>
        </w:rPr>
        <w:t>一报告</w:t>
      </w:r>
      <w:proofErr w:type="gramEnd"/>
      <w:r w:rsidR="007A0F08" w:rsidRPr="0036395C">
        <w:rPr>
          <w:rFonts w:ascii="Time New Roman" w:eastAsia="黑体" w:hAnsi="Time New Roman" w:hint="eastAsia"/>
          <w:lang w:val="fr-CH"/>
        </w:rPr>
        <w:t>周期内如何落实结论性意见中其余的部分建议或全部建议。</w:t>
      </w:r>
    </w:p>
    <w:p w14:paraId="45802311" w14:textId="77777777" w:rsidR="007A0F08" w:rsidRPr="0036395C" w:rsidRDefault="007A0F08" w:rsidP="007B61FB">
      <w:pPr>
        <w:pStyle w:val="H23GC"/>
        <w:rPr>
          <w:lang w:val="fr-CH"/>
        </w:rPr>
      </w:pPr>
      <w:r w:rsidRPr="0036395C">
        <w:rPr>
          <w:lang w:val="fr-FR"/>
        </w:rPr>
        <w:tab/>
      </w:r>
      <w:r w:rsidRPr="0036395C">
        <w:rPr>
          <w:lang w:val="fr-FR"/>
        </w:rPr>
        <w:tab/>
      </w:r>
      <w:r w:rsidRPr="0036395C">
        <w:rPr>
          <w:rFonts w:hint="eastAsia"/>
          <w:lang w:val="fr-CH"/>
        </w:rPr>
        <w:t>其他问题</w:t>
      </w:r>
    </w:p>
    <w:p w14:paraId="5FCE2422" w14:textId="1C5657F2" w:rsidR="007A0F08" w:rsidRPr="0036395C" w:rsidRDefault="0036395C" w:rsidP="0036395C">
      <w:pPr>
        <w:pStyle w:val="SingleTxtGC"/>
        <w:rPr>
          <w:rFonts w:ascii="Time New Roman" w:eastAsia="黑体" w:hAnsi="Time New Roman" w:hint="eastAsia"/>
          <w:lang w:val="fr-CH"/>
        </w:rPr>
      </w:pPr>
      <w:r w:rsidRPr="0036395C">
        <w:rPr>
          <w:rFonts w:ascii="Time New Roman" w:eastAsia="黑体" w:hAnsi="Time New Roman"/>
          <w:lang w:val="fr-FR"/>
        </w:rPr>
        <w:t>42</w:t>
      </w:r>
      <w:r w:rsidR="007A0F08" w:rsidRPr="0036395C">
        <w:rPr>
          <w:rFonts w:ascii="Time New Roman" w:eastAsia="黑体" w:hAnsi="Time New Roman"/>
          <w:lang w:val="fr-FR"/>
        </w:rPr>
        <w:t>.</w:t>
      </w:r>
      <w:r w:rsidR="007A0F08" w:rsidRPr="0036395C">
        <w:rPr>
          <w:rFonts w:ascii="Time New Roman" w:eastAsia="黑体" w:hAnsi="Time New Roman"/>
          <w:lang w:val="fr-FR"/>
        </w:rPr>
        <w:tab/>
      </w:r>
      <w:r w:rsidR="007A0F08" w:rsidRPr="0036395C">
        <w:rPr>
          <w:rFonts w:ascii="Time New Roman" w:eastAsia="黑体" w:hAnsi="Time New Roman" w:hint="eastAsia"/>
          <w:lang w:val="fr-CH"/>
        </w:rPr>
        <w:t>委员会请缔约国考虑批准其尚未加入的联合国核心人权条约。</w:t>
      </w:r>
    </w:p>
    <w:p w14:paraId="024D07D8" w14:textId="292D05A3" w:rsidR="007A0F08" w:rsidRPr="0036395C" w:rsidRDefault="0036395C" w:rsidP="0036395C">
      <w:pPr>
        <w:pStyle w:val="SingleTxtGC"/>
        <w:rPr>
          <w:rFonts w:ascii="Time New Roman" w:eastAsia="黑体" w:hAnsi="Time New Roman" w:hint="eastAsia"/>
          <w:lang w:val="fr-CH"/>
        </w:rPr>
      </w:pPr>
      <w:r w:rsidRPr="0036395C">
        <w:rPr>
          <w:rFonts w:ascii="Time New Roman" w:eastAsia="黑体" w:hAnsi="Time New Roman"/>
          <w:lang w:val="fr-FR"/>
        </w:rPr>
        <w:t>43</w:t>
      </w:r>
      <w:r w:rsidR="007A0F08" w:rsidRPr="0036395C">
        <w:rPr>
          <w:rFonts w:ascii="Time New Roman" w:eastAsia="黑体" w:hAnsi="Time New Roman"/>
          <w:lang w:val="fr-FR"/>
        </w:rPr>
        <w:t>.</w:t>
      </w:r>
      <w:r w:rsidR="007A0F08" w:rsidRPr="0036395C">
        <w:rPr>
          <w:rFonts w:ascii="Time New Roman" w:eastAsia="黑体" w:hAnsi="Time New Roman"/>
          <w:lang w:val="fr-FR"/>
        </w:rPr>
        <w:tab/>
      </w:r>
      <w:r w:rsidR="007A0F08" w:rsidRPr="00F0209D">
        <w:rPr>
          <w:rFonts w:ascii="Time New Roman" w:eastAsia="黑体" w:hAnsi="Time New Roman" w:hint="eastAsia"/>
          <w:spacing w:val="2"/>
          <w:lang w:val="fr-CH"/>
        </w:rPr>
        <w:t>委员会请缔约国通过官方网站、媒体和非政府组织，以相关语言广泛传播提</w:t>
      </w:r>
      <w:r w:rsidR="007A0F08" w:rsidRPr="0036395C">
        <w:rPr>
          <w:rFonts w:ascii="Time New Roman" w:eastAsia="黑体" w:hAnsi="Time New Roman" w:hint="eastAsia"/>
          <w:lang w:val="fr-CH"/>
        </w:rPr>
        <w:t>交委员会的报告和本结论性意见，并向委员会通报其传播活动。</w:t>
      </w:r>
    </w:p>
    <w:p w14:paraId="470B6355" w14:textId="54D7DF83" w:rsidR="007A0F08" w:rsidRDefault="0036395C" w:rsidP="0036395C">
      <w:pPr>
        <w:pStyle w:val="SingleTxtGC"/>
        <w:rPr>
          <w:rFonts w:ascii="Time New Roman" w:eastAsia="黑体" w:hAnsi="Time New Roman" w:hint="eastAsia"/>
          <w:lang w:val="fr-CH"/>
        </w:rPr>
      </w:pPr>
      <w:r w:rsidRPr="0036395C">
        <w:rPr>
          <w:rFonts w:ascii="Time New Roman" w:eastAsia="黑体" w:hAnsi="Time New Roman"/>
          <w:lang w:val="fr-FR"/>
        </w:rPr>
        <w:t>44</w:t>
      </w:r>
      <w:r w:rsidR="007A0F08" w:rsidRPr="0036395C">
        <w:rPr>
          <w:rFonts w:ascii="Time New Roman" w:eastAsia="黑体" w:hAnsi="Time New Roman"/>
          <w:lang w:val="fr-FR"/>
        </w:rPr>
        <w:t>.</w:t>
      </w:r>
      <w:r w:rsidR="007A0F08" w:rsidRPr="0036395C">
        <w:rPr>
          <w:rFonts w:ascii="Time New Roman" w:eastAsia="黑体" w:hAnsi="Time New Roman"/>
          <w:lang w:val="fr-FR"/>
        </w:rPr>
        <w:tab/>
      </w:r>
      <w:r w:rsidR="007A0F08" w:rsidRPr="0036395C">
        <w:rPr>
          <w:rFonts w:ascii="Time New Roman" w:eastAsia="黑体" w:hAnsi="Time New Roman" w:hint="eastAsia"/>
          <w:lang w:val="fr-CH"/>
        </w:rPr>
        <w:t>委员会请缔约国在</w:t>
      </w:r>
      <w:r w:rsidRPr="0036395C">
        <w:rPr>
          <w:rFonts w:ascii="Time New Roman" w:eastAsia="黑体" w:hAnsi="Time New Roman"/>
          <w:lang w:val="fr-CH"/>
        </w:rPr>
        <w:t>2</w:t>
      </w:r>
      <w:r w:rsidR="007A0F08" w:rsidRPr="0036395C">
        <w:rPr>
          <w:rFonts w:ascii="Time New Roman" w:eastAsia="黑体" w:hAnsi="Time New Roman"/>
          <w:lang w:val="fr-CH"/>
        </w:rPr>
        <w:t>0</w:t>
      </w:r>
      <w:r w:rsidRPr="0036395C">
        <w:rPr>
          <w:rFonts w:ascii="Time New Roman" w:eastAsia="黑体" w:hAnsi="Time New Roman"/>
          <w:lang w:val="fr-CH"/>
        </w:rPr>
        <w:t>25</w:t>
      </w:r>
      <w:r w:rsidR="007A0F08" w:rsidRPr="0036395C">
        <w:rPr>
          <w:rFonts w:ascii="Time New Roman" w:eastAsia="黑体" w:hAnsi="Time New Roman" w:hint="eastAsia"/>
          <w:lang w:val="fr-CH"/>
        </w:rPr>
        <w:t>年</w:t>
      </w:r>
      <w:r w:rsidRPr="0036395C">
        <w:rPr>
          <w:rFonts w:ascii="Time New Roman" w:eastAsia="黑体" w:hAnsi="Time New Roman"/>
          <w:lang w:val="fr-CH"/>
        </w:rPr>
        <w:t>7</w:t>
      </w:r>
      <w:r w:rsidR="007A0F08" w:rsidRPr="0036395C">
        <w:rPr>
          <w:rFonts w:ascii="Time New Roman" w:eastAsia="黑体" w:hAnsi="Time New Roman" w:hint="eastAsia"/>
          <w:lang w:val="fr-CH"/>
        </w:rPr>
        <w:t>月</w:t>
      </w:r>
      <w:r w:rsidRPr="0036395C">
        <w:rPr>
          <w:rFonts w:ascii="Time New Roman" w:eastAsia="黑体" w:hAnsi="Time New Roman"/>
          <w:lang w:val="fr-CH"/>
        </w:rPr>
        <w:t>3</w:t>
      </w:r>
      <w:r w:rsidR="007A0F08" w:rsidRPr="0036395C">
        <w:rPr>
          <w:rFonts w:ascii="Time New Roman" w:eastAsia="黑体" w:hAnsi="Time New Roman"/>
          <w:lang w:val="fr-CH"/>
        </w:rPr>
        <w:t>0</w:t>
      </w:r>
      <w:r w:rsidR="007A0F08" w:rsidRPr="0036395C">
        <w:rPr>
          <w:rFonts w:ascii="Time New Roman" w:eastAsia="黑体" w:hAnsi="Time New Roman" w:hint="eastAsia"/>
          <w:lang w:val="fr-CH"/>
        </w:rPr>
        <w:t>日前提交下一次定期报告，即第五次定期</w:t>
      </w:r>
      <w:r w:rsidR="007A0F08" w:rsidRPr="00F0209D">
        <w:rPr>
          <w:rFonts w:ascii="Time New Roman" w:eastAsia="黑体" w:hAnsi="Time New Roman" w:hint="eastAsia"/>
          <w:spacing w:val="-4"/>
          <w:lang w:val="fr-CH"/>
        </w:rPr>
        <w:t>报告。为此，并考虑到缔约国已同意按照简化报告程序向委员会提交报告，委员会</w:t>
      </w:r>
      <w:r w:rsidR="007A0F08" w:rsidRPr="0036395C">
        <w:rPr>
          <w:rFonts w:ascii="Time New Roman" w:eastAsia="黑体" w:hAnsi="Time New Roman" w:hint="eastAsia"/>
          <w:lang w:val="fr-CH"/>
        </w:rPr>
        <w:t>将在适当时候向缔约国发送报告</w:t>
      </w:r>
      <w:proofErr w:type="gramStart"/>
      <w:r w:rsidR="007A0F08" w:rsidRPr="0036395C">
        <w:rPr>
          <w:rFonts w:ascii="Time New Roman" w:eastAsia="黑体" w:hAnsi="Time New Roman" w:hint="eastAsia"/>
          <w:lang w:val="fr-CH"/>
        </w:rPr>
        <w:t>前问题</w:t>
      </w:r>
      <w:proofErr w:type="gramEnd"/>
      <w:r w:rsidR="007A0F08" w:rsidRPr="0036395C">
        <w:rPr>
          <w:rFonts w:ascii="Time New Roman" w:eastAsia="黑体" w:hAnsi="Time New Roman" w:hint="eastAsia"/>
          <w:lang w:val="fr-CH"/>
        </w:rPr>
        <w:t>清单。缔约国对问题清单的答复将构成其根据《公约》第</w:t>
      </w:r>
      <w:r w:rsidRPr="0036395C">
        <w:rPr>
          <w:rFonts w:ascii="Time New Roman" w:eastAsia="黑体" w:hAnsi="Time New Roman"/>
          <w:lang w:val="fr-CH"/>
        </w:rPr>
        <w:t>19</w:t>
      </w:r>
      <w:r w:rsidR="007A0F08" w:rsidRPr="0036395C">
        <w:rPr>
          <w:rFonts w:ascii="Time New Roman" w:eastAsia="黑体" w:hAnsi="Time New Roman" w:hint="eastAsia"/>
          <w:lang w:val="fr-CH"/>
        </w:rPr>
        <w:t>条提交的第五次定期报告。</w:t>
      </w:r>
    </w:p>
    <w:p w14:paraId="2A33919A" w14:textId="77777777" w:rsidR="0036395C" w:rsidRPr="002D6A9C" w:rsidRDefault="0036395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6395C"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A501EF" w14:textId="77777777" w:rsidR="0036395C" w:rsidRPr="000D319F" w:rsidRDefault="0036395C" w:rsidP="000D319F">
      <w:pPr>
        <w:pStyle w:val="af0"/>
        <w:spacing w:after="240"/>
        <w:ind w:left="907"/>
        <w:rPr>
          <w:rFonts w:asciiTheme="majorBidi" w:eastAsia="宋体" w:hAnsiTheme="majorBidi" w:cstheme="majorBidi"/>
          <w:sz w:val="21"/>
          <w:szCs w:val="21"/>
          <w:lang w:val="en-US"/>
        </w:rPr>
      </w:pPr>
    </w:p>
    <w:p w14:paraId="3C47DA08" w14:textId="77777777" w:rsidR="0036395C" w:rsidRPr="000D319F" w:rsidRDefault="0036395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C5F2BF1" w14:textId="77777777" w:rsidR="0036395C" w:rsidRPr="000D319F" w:rsidRDefault="0036395C" w:rsidP="000D319F">
      <w:pPr>
        <w:pStyle w:val="af0"/>
      </w:pPr>
    </w:p>
  </w:endnote>
  <w:endnote w:type="continuationNotice" w:id="1">
    <w:p w14:paraId="47D79EC5" w14:textId="77777777" w:rsidR="0036395C" w:rsidRDefault="003639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3E10D3" w14:textId="77777777" w:rsidR="0036395C" w:rsidRPr="00E75EE6" w:rsidRDefault="0036395C" w:rsidP="00E75EE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75EE6">
      <w:rPr>
        <w:rStyle w:val="af2"/>
        <w:b w:val="0"/>
        <w:snapToGrid w:val="0"/>
        <w:sz w:val="16"/>
      </w:rPr>
      <w:t>GE.21</w:t>
    </w:r>
    <w:proofErr w:type="spellEnd"/>
    <w:r w:rsidRPr="00E75EE6">
      <w:rPr>
        <w:rStyle w:val="af2"/>
        <w:b w:val="0"/>
        <w:snapToGrid w:val="0"/>
        <w:sz w:val="16"/>
      </w:rPr>
      <w:t>-11751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10A3F" w14:textId="77777777" w:rsidR="0036395C" w:rsidRPr="00E75EE6" w:rsidRDefault="0036395C" w:rsidP="00E75EE6">
    <w:pPr>
      <w:pStyle w:val="af0"/>
      <w:tabs>
        <w:tab w:val="clear" w:pos="431"/>
        <w:tab w:val="right" w:pos="9638"/>
      </w:tabs>
      <w:rPr>
        <w:rStyle w:val="af2"/>
      </w:rPr>
    </w:pPr>
    <w:proofErr w:type="spellStart"/>
    <w:r>
      <w:t>GE.21</w:t>
    </w:r>
    <w:proofErr w:type="spellEnd"/>
    <w:r>
      <w:t>-11751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A6D2F" w14:textId="594090DF" w:rsidR="0036395C" w:rsidRPr="00487939" w:rsidRDefault="0036395C"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1469C7B" wp14:editId="1CEE072F">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-11751</w:t>
    </w:r>
    <w:r w:rsidRPr="00EE277A">
      <w:rPr>
        <w:sz w:val="20"/>
        <w:lang w:eastAsia="zh-CN"/>
      </w:rPr>
      <w:t xml:space="preserve"> (C)</w:t>
    </w:r>
    <w:r>
      <w:rPr>
        <w:sz w:val="20"/>
        <w:lang w:eastAsia="zh-CN"/>
      </w:rPr>
      <w:tab/>
      <w:t>291021</w:t>
    </w:r>
    <w:r>
      <w:rPr>
        <w:sz w:val="20"/>
        <w:lang w:eastAsia="zh-CN"/>
      </w:rPr>
      <w:tab/>
    </w:r>
    <w:r w:rsidRPr="00EE277A">
      <w:rPr>
        <w:sz w:val="20"/>
        <w:lang w:eastAsia="zh-CN"/>
      </w:rPr>
      <w:t>0</w:t>
    </w:r>
    <w:r w:rsidR="000F2CE3">
      <w:rPr>
        <w:sz w:val="20"/>
        <w:lang w:eastAsia="zh-CN"/>
      </w:rPr>
      <w:t>9</w:t>
    </w:r>
    <w:r>
      <w:rPr>
        <w:sz w:val="20"/>
        <w:lang w:eastAsia="zh-CN"/>
      </w:rPr>
      <w:t>1121</w:t>
    </w:r>
    <w:r>
      <w:rPr>
        <w:b/>
        <w:sz w:val="21"/>
      </w:rPr>
      <w:tab/>
    </w:r>
    <w:r>
      <w:rPr>
        <w:rFonts w:hint="eastAsia"/>
        <w:b/>
        <w:noProof/>
        <w:snapToGrid/>
        <w:sz w:val="21"/>
        <w:lang w:val="en-US" w:eastAsia="zh-CN"/>
      </w:rPr>
      <w:drawing>
        <wp:inline distT="0" distB="0" distL="0" distR="0" wp14:anchorId="72964A26" wp14:editId="0AA776D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06A4F9" w14:textId="77777777" w:rsidR="0036395C" w:rsidRPr="000157B1" w:rsidRDefault="0036395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C058B3F" w14:textId="77777777" w:rsidR="0036395C" w:rsidRPr="000157B1" w:rsidRDefault="0036395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F6A4868" w14:textId="77777777" w:rsidR="0036395C" w:rsidRDefault="0036395C"/>
  </w:footnote>
  <w:footnote w:id="2">
    <w:p w14:paraId="0F7CAFF2" w14:textId="77777777" w:rsidR="0036395C" w:rsidRPr="00F811FC" w:rsidRDefault="0036395C" w:rsidP="007A0F08">
      <w:pPr>
        <w:pStyle w:val="a6"/>
        <w:rPr>
          <w:lang w:val="fr-FR"/>
        </w:rPr>
      </w:pPr>
      <w:r>
        <w:tab/>
      </w:r>
      <w:r w:rsidRPr="00F811FC">
        <w:rPr>
          <w:sz w:val="20"/>
        </w:rPr>
        <w:t>*</w:t>
      </w:r>
      <w:r>
        <w:rPr>
          <w:sz w:val="20"/>
        </w:rPr>
        <w:tab/>
      </w:r>
      <w:r>
        <w:rPr>
          <w:rFonts w:ascii="宋体" w:hAnsi="宋体" w:cs="宋体" w:hint="eastAsia"/>
        </w:rPr>
        <w:t>委员会第七十一届会议</w:t>
      </w:r>
      <w:r>
        <w:t>(2021</w:t>
      </w:r>
      <w:r>
        <w:rPr>
          <w:rFonts w:ascii="宋体" w:hAnsi="宋体" w:cs="宋体" w:hint="eastAsia"/>
        </w:rPr>
        <w:t>年</w:t>
      </w:r>
      <w:r>
        <w:t>7</w:t>
      </w:r>
      <w:r>
        <w:rPr>
          <w:rFonts w:ascii="宋体" w:hAnsi="宋体" w:cs="宋体" w:hint="eastAsia"/>
        </w:rPr>
        <w:t>月</w:t>
      </w:r>
      <w:r>
        <w:t>12</w:t>
      </w:r>
      <w:r>
        <w:rPr>
          <w:rFonts w:ascii="宋体" w:hAnsi="宋体" w:cs="宋体" w:hint="eastAsia"/>
        </w:rPr>
        <w:t>日至</w:t>
      </w:r>
      <w:r>
        <w:t>30</w:t>
      </w:r>
      <w:r>
        <w:rPr>
          <w:rFonts w:ascii="宋体" w:hAnsi="宋体" w:cs="宋体" w:hint="eastAsia"/>
        </w:rPr>
        <w:t>日</w:t>
      </w:r>
      <w:r>
        <w:t>)</w:t>
      </w:r>
      <w:r>
        <w:rPr>
          <w:rFonts w:ascii="宋体" w:hAnsi="宋体" w:cs="宋体" w:hint="eastAsia"/>
        </w:rPr>
        <w:t>通过。</w:t>
      </w:r>
    </w:p>
  </w:footnote>
  <w:footnote w:id="3">
    <w:p w14:paraId="3D769E06" w14:textId="488B0FEA" w:rsidR="0036395C" w:rsidRPr="00A642E0" w:rsidRDefault="0036395C" w:rsidP="007A0F08">
      <w:pPr>
        <w:pStyle w:val="a6"/>
      </w:pPr>
      <w:r w:rsidRPr="00A642E0">
        <w:tab/>
      </w:r>
      <w:r w:rsidRPr="00F811FC">
        <w:rPr>
          <w:rStyle w:val="a8"/>
          <w:rFonts w:eastAsia="宋体"/>
        </w:rPr>
        <w:footnoteRef/>
      </w:r>
      <w:r w:rsidRPr="00A642E0">
        <w:tab/>
      </w:r>
      <w:r>
        <w:rPr>
          <w:rFonts w:ascii="宋体" w:hAnsi="宋体" w:cs="宋体" w:hint="eastAsia"/>
        </w:rPr>
        <w:t>见</w:t>
      </w:r>
      <w:r w:rsidRPr="007A0F08">
        <w:t>CAT/C/</w:t>
      </w:r>
      <w:proofErr w:type="spellStart"/>
      <w:r w:rsidRPr="007A0F08">
        <w:t>SR.1830</w:t>
      </w:r>
      <w:proofErr w:type="spellEnd"/>
      <w:r>
        <w:rPr>
          <w:rFonts w:ascii="宋体" w:hAnsi="宋体" w:cs="宋体" w:hint="eastAsia"/>
          <w:lang w:val="fr-FR"/>
        </w:rPr>
        <w:t>和</w:t>
      </w:r>
      <w:r w:rsidRPr="007A0F08">
        <w:t>1831</w:t>
      </w:r>
      <w:r>
        <w:rPr>
          <w:rFonts w:ascii="宋体" w:hAnsi="宋体" w:cs="宋体" w:hint="eastAsia"/>
          <w:lang w:val="fr-FR"/>
        </w:rPr>
        <w:t>。</w:t>
      </w:r>
    </w:p>
  </w:footnote>
  <w:footnote w:id="4">
    <w:p w14:paraId="0A990E1F" w14:textId="3DFF4C91" w:rsidR="0036395C" w:rsidRPr="00A642E0" w:rsidRDefault="0036395C" w:rsidP="007A0F08">
      <w:pPr>
        <w:pStyle w:val="a6"/>
      </w:pPr>
      <w:r w:rsidRPr="00A642E0">
        <w:tab/>
      </w:r>
      <w:r w:rsidRPr="00F811FC">
        <w:rPr>
          <w:rStyle w:val="a8"/>
          <w:rFonts w:eastAsia="宋体"/>
        </w:rPr>
        <w:footnoteRef/>
      </w:r>
      <w:r w:rsidRPr="00A642E0">
        <w:tab/>
        <w:t>CAT/C/BEL/4</w:t>
      </w:r>
      <w:r w:rsidR="00C80E66">
        <w:rPr>
          <w:rFonts w:ascii="宋体" w:hAnsi="宋体" w:cs="宋体" w:hint="eastAsia"/>
        </w:rPr>
        <w:t>.</w:t>
      </w:r>
    </w:p>
  </w:footnote>
  <w:footnote w:id="5">
    <w:p w14:paraId="2CBF68BF" w14:textId="72292CCD" w:rsidR="0036395C" w:rsidRPr="007A0F08" w:rsidRDefault="0036395C" w:rsidP="007A0F08">
      <w:pPr>
        <w:pStyle w:val="a6"/>
      </w:pPr>
      <w:r w:rsidRPr="007A0F08">
        <w:tab/>
      </w:r>
      <w:r w:rsidRPr="00F811FC">
        <w:rPr>
          <w:rStyle w:val="a8"/>
          <w:rFonts w:eastAsia="宋体"/>
        </w:rPr>
        <w:footnoteRef/>
      </w:r>
      <w:r w:rsidRPr="007A0F08">
        <w:tab/>
        <w:t>CAT/C/BEL/3</w:t>
      </w:r>
      <w:r w:rsidR="00C80E66">
        <w:rPr>
          <w:rFonts w:ascii="宋体" w:hAnsi="宋体" w:cs="宋体" w:hint="eastAsia"/>
        </w:rPr>
        <w:t>.</w:t>
      </w:r>
    </w:p>
  </w:footnote>
  <w:footnote w:id="6">
    <w:p w14:paraId="462224AE" w14:textId="77777777" w:rsidR="0036395C" w:rsidRPr="007A0F08" w:rsidRDefault="0036395C" w:rsidP="007A0F08">
      <w:pPr>
        <w:pStyle w:val="a6"/>
      </w:pPr>
      <w:r w:rsidRPr="007A0F08">
        <w:tab/>
      </w:r>
      <w:r w:rsidRPr="00F811FC">
        <w:rPr>
          <w:rStyle w:val="a8"/>
          <w:rFonts w:eastAsia="宋体"/>
        </w:rPr>
        <w:footnoteRef/>
      </w:r>
      <w:r w:rsidRPr="007A0F08">
        <w:tab/>
      </w:r>
      <w:r w:rsidRPr="007A0F08">
        <w:rPr>
          <w:bCs/>
        </w:rPr>
        <w:t>CAT/C/BEL/CO/3</w:t>
      </w:r>
      <w:r w:rsidRPr="007A0F08">
        <w:rPr>
          <w:rFonts w:ascii="宋体" w:hAnsi="宋体" w:cs="宋体" w:hint="eastAsia"/>
        </w:rPr>
        <w:t>，</w:t>
      </w:r>
      <w:r>
        <w:rPr>
          <w:rFonts w:ascii="宋体" w:hAnsi="宋体" w:cs="宋体" w:hint="eastAsia"/>
        </w:rPr>
        <w:t>第</w:t>
      </w:r>
      <w:r w:rsidRPr="007A0F08">
        <w:t>30</w:t>
      </w:r>
      <w:r>
        <w:rPr>
          <w:rFonts w:ascii="宋体" w:hAnsi="宋体" w:cs="宋体" w:hint="eastAsia"/>
        </w:rPr>
        <w:t>段。</w:t>
      </w:r>
    </w:p>
  </w:footnote>
  <w:footnote w:id="7">
    <w:p w14:paraId="26E5F104" w14:textId="7AD72C88" w:rsidR="0036395C" w:rsidRPr="00F811FC" w:rsidRDefault="0036395C" w:rsidP="007A0F08">
      <w:pPr>
        <w:pStyle w:val="a6"/>
      </w:pPr>
      <w:r w:rsidRPr="007A0F08">
        <w:tab/>
      </w:r>
      <w:r w:rsidRPr="00F811FC">
        <w:rPr>
          <w:rStyle w:val="a8"/>
          <w:rFonts w:eastAsia="宋体"/>
        </w:rPr>
        <w:footnoteRef/>
      </w:r>
      <w:r w:rsidRPr="00F811FC">
        <w:tab/>
      </w:r>
      <w:r w:rsidRPr="00F811FC">
        <w:rPr>
          <w:bCs/>
        </w:rPr>
        <w:t>CAT/C/BEL/CO/3/</w:t>
      </w:r>
      <w:proofErr w:type="spellStart"/>
      <w:r w:rsidRPr="00F811FC">
        <w:rPr>
          <w:bCs/>
        </w:rPr>
        <w:t>Add.1</w:t>
      </w:r>
      <w:proofErr w:type="spellEnd"/>
      <w:r w:rsidR="00CB6633">
        <w:rPr>
          <w:rFonts w:ascii="宋体" w:hAnsi="宋体" w:cs="宋体" w:hint="eastAsia"/>
          <w:bCs/>
        </w:rPr>
        <w:t>.</w:t>
      </w:r>
    </w:p>
  </w:footnote>
  <w:footnote w:id="8">
    <w:p w14:paraId="5E5BFD12" w14:textId="77777777" w:rsidR="0036395C" w:rsidRPr="00F811FC" w:rsidRDefault="0036395C" w:rsidP="007A0F08">
      <w:pPr>
        <w:pStyle w:val="a6"/>
      </w:pPr>
      <w:r>
        <w:tab/>
      </w:r>
      <w:r w:rsidRPr="00F811FC">
        <w:rPr>
          <w:rStyle w:val="a8"/>
          <w:rFonts w:eastAsia="宋体"/>
        </w:rPr>
        <w:footnoteRef/>
      </w:r>
      <w:r w:rsidRPr="00F811FC">
        <w:tab/>
        <w:t>CAT/C/BEL/CO/3</w:t>
      </w:r>
      <w:r>
        <w:rPr>
          <w:rFonts w:ascii="宋体" w:hAnsi="宋体" w:cs="宋体" w:hint="eastAsia"/>
        </w:rPr>
        <w:t>，第</w:t>
      </w:r>
      <w:r w:rsidRPr="00F811FC">
        <w:t>13</w:t>
      </w:r>
      <w:r>
        <w:rPr>
          <w:rFonts w:ascii="宋体" w:hAnsi="宋体" w:cs="宋体" w:hint="eastAsia"/>
        </w:rPr>
        <w:t>段。</w:t>
      </w:r>
    </w:p>
  </w:footnote>
  <w:footnote w:id="9">
    <w:p w14:paraId="0A08747C" w14:textId="26C4E095" w:rsidR="0036395C" w:rsidRPr="009C495A" w:rsidRDefault="0036395C" w:rsidP="007A0F08">
      <w:pPr>
        <w:pStyle w:val="a6"/>
      </w:pPr>
      <w:r w:rsidRPr="00F811FC">
        <w:tab/>
      </w:r>
      <w:r w:rsidRPr="00F811FC">
        <w:rPr>
          <w:rStyle w:val="a8"/>
          <w:rFonts w:eastAsia="宋体"/>
        </w:rPr>
        <w:footnoteRef/>
      </w:r>
      <w:r w:rsidRPr="009C495A">
        <w:tab/>
      </w:r>
      <w:r>
        <w:rPr>
          <w:rFonts w:ascii="宋体" w:hAnsi="宋体" w:cs="宋体" w:hint="eastAsia"/>
          <w:lang w:val="es-ES"/>
        </w:rPr>
        <w:t>同上</w:t>
      </w:r>
      <w:r w:rsidRPr="009C495A">
        <w:rPr>
          <w:rFonts w:ascii="宋体" w:hAnsi="宋体" w:cs="宋体" w:hint="eastAsia"/>
        </w:rPr>
        <w:t>，</w:t>
      </w:r>
      <w:r>
        <w:rPr>
          <w:rFonts w:ascii="宋体" w:hAnsi="宋体" w:cs="宋体" w:hint="eastAsia"/>
          <w:lang w:val="es-ES"/>
        </w:rPr>
        <w:t>第</w:t>
      </w:r>
      <w:r w:rsidRPr="009C495A">
        <w:rPr>
          <w:bCs/>
        </w:rPr>
        <w:t>15</w:t>
      </w:r>
      <w:r>
        <w:rPr>
          <w:rFonts w:ascii="宋体" w:hAnsi="宋体" w:cs="宋体" w:hint="eastAsia"/>
          <w:bCs/>
          <w:lang w:val="es-ES"/>
        </w:rPr>
        <w:t>段。</w:t>
      </w:r>
    </w:p>
  </w:footnote>
  <w:footnote w:id="10">
    <w:p w14:paraId="01695D77" w14:textId="69E87697" w:rsidR="0036395C" w:rsidRPr="009C495A" w:rsidRDefault="0036395C" w:rsidP="007A0F08">
      <w:pPr>
        <w:pStyle w:val="a6"/>
      </w:pPr>
      <w:r w:rsidRPr="009C495A">
        <w:tab/>
      </w:r>
      <w:r w:rsidRPr="00F811FC">
        <w:rPr>
          <w:rStyle w:val="a8"/>
          <w:rFonts w:eastAsia="宋体"/>
        </w:rPr>
        <w:footnoteRef/>
      </w:r>
      <w:r w:rsidRPr="009C495A">
        <w:tab/>
      </w:r>
      <w:proofErr w:type="spellStart"/>
      <w:r w:rsidRPr="009C495A">
        <w:t>CCPR</w:t>
      </w:r>
      <w:proofErr w:type="spellEnd"/>
      <w:r w:rsidRPr="009C495A">
        <w:t>/C/BEL/CO/6</w:t>
      </w:r>
      <w:r w:rsidRPr="009C495A">
        <w:rPr>
          <w:rFonts w:ascii="宋体" w:hAnsi="宋体" w:cs="宋体" w:hint="eastAsia"/>
        </w:rPr>
        <w:t>，</w:t>
      </w:r>
      <w:r>
        <w:rPr>
          <w:rFonts w:ascii="宋体" w:hAnsi="宋体" w:cs="宋体" w:hint="eastAsia"/>
          <w:lang w:val="es-ES"/>
        </w:rPr>
        <w:t>第</w:t>
      </w:r>
      <w:r w:rsidRPr="009C495A">
        <w:t>12</w:t>
      </w:r>
      <w:r>
        <w:rPr>
          <w:rFonts w:ascii="宋体" w:hAnsi="宋体" w:cs="宋体" w:hint="eastAsia"/>
          <w:lang w:val="es-ES"/>
        </w:rPr>
        <w:t>段。</w:t>
      </w:r>
    </w:p>
  </w:footnote>
  <w:footnote w:id="11">
    <w:p w14:paraId="42335C59" w14:textId="77777777" w:rsidR="0036395C" w:rsidRPr="00127A38" w:rsidRDefault="0036395C" w:rsidP="007A0F08">
      <w:pPr>
        <w:pStyle w:val="a6"/>
        <w:rPr>
          <w:lang w:val="en-GB"/>
        </w:rPr>
      </w:pPr>
      <w:r w:rsidRPr="009C495A">
        <w:tab/>
      </w:r>
      <w:r w:rsidRPr="00F811FC">
        <w:rPr>
          <w:rStyle w:val="a8"/>
          <w:rFonts w:eastAsia="宋体"/>
        </w:rPr>
        <w:footnoteRef/>
      </w:r>
      <w:r>
        <w:tab/>
      </w:r>
      <w:r w:rsidRPr="00F811FC">
        <w:t>CAT/C/BEL/CO/3</w:t>
      </w:r>
      <w:r>
        <w:rPr>
          <w:rFonts w:ascii="宋体" w:hAnsi="宋体" w:cs="宋体" w:hint="eastAsia"/>
        </w:rPr>
        <w:t>，第</w:t>
      </w:r>
      <w:r w:rsidRPr="00F811FC">
        <w:t>20</w:t>
      </w:r>
      <w:r>
        <w:rPr>
          <w:rFonts w:ascii="宋体" w:hAnsi="宋体" w:cs="宋体" w:hint="eastAsia"/>
        </w:rPr>
        <w:t>段。</w:t>
      </w:r>
    </w:p>
  </w:footnote>
  <w:footnote w:id="12">
    <w:p w14:paraId="476A8C10" w14:textId="5D52939C" w:rsidR="0036395C" w:rsidRPr="004E7357" w:rsidRDefault="0036395C" w:rsidP="006F7FB0">
      <w:pPr>
        <w:pStyle w:val="a6"/>
        <w:spacing w:after="80"/>
      </w:pPr>
      <w:r w:rsidRPr="00F811FC">
        <w:tab/>
      </w:r>
      <w:r w:rsidRPr="00F811FC">
        <w:rPr>
          <w:rStyle w:val="a8"/>
          <w:rFonts w:eastAsia="宋体"/>
        </w:rPr>
        <w:footnoteRef/>
      </w:r>
      <w:r w:rsidRPr="00F811FC">
        <w:tab/>
      </w:r>
      <w:r w:rsidRPr="004E7357">
        <w:t>CAT/C/BEL/CO/2</w:t>
      </w:r>
      <w:r w:rsidR="00F01DCF" w:rsidRPr="004E7357">
        <w:rPr>
          <w:bCs/>
        </w:rPr>
        <w:t>，</w:t>
      </w:r>
      <w:r w:rsidRPr="004E7357">
        <w:t>第</w:t>
      </w:r>
      <w:r w:rsidRPr="004E7357">
        <w:t>14</w:t>
      </w:r>
      <w:r w:rsidRPr="004E7357">
        <w:t>段和</w:t>
      </w:r>
      <w:r w:rsidRPr="004E7357">
        <w:t>CAT/C/BEL/CO/3</w:t>
      </w:r>
      <w:r w:rsidR="00F01DCF" w:rsidRPr="004E7357">
        <w:rPr>
          <w:bCs/>
        </w:rPr>
        <w:t>，</w:t>
      </w:r>
      <w:r w:rsidRPr="004E7357">
        <w:t>第</w:t>
      </w:r>
      <w:r w:rsidRPr="004E7357">
        <w:t>8</w:t>
      </w:r>
      <w:r w:rsidRPr="004E7357">
        <w:t>段。</w:t>
      </w:r>
    </w:p>
  </w:footnote>
  <w:footnote w:id="13">
    <w:p w14:paraId="5D8C1CEC" w14:textId="77777777" w:rsidR="0036395C" w:rsidRPr="004E7357" w:rsidRDefault="0036395C" w:rsidP="006F7FB0">
      <w:pPr>
        <w:pStyle w:val="a6"/>
        <w:spacing w:after="80"/>
      </w:pPr>
      <w:r w:rsidRPr="004E7357">
        <w:tab/>
      </w:r>
      <w:r w:rsidRPr="004E7357">
        <w:rPr>
          <w:rStyle w:val="a8"/>
          <w:rFonts w:eastAsia="宋体"/>
        </w:rPr>
        <w:footnoteRef/>
      </w:r>
      <w:r w:rsidRPr="004E7357">
        <w:tab/>
      </w:r>
      <w:r w:rsidRPr="004E7357">
        <w:rPr>
          <w:bCs/>
        </w:rPr>
        <w:t>A/</w:t>
      </w:r>
      <w:proofErr w:type="spellStart"/>
      <w:r w:rsidRPr="004E7357">
        <w:rPr>
          <w:bCs/>
        </w:rPr>
        <w:t>HRC</w:t>
      </w:r>
      <w:proofErr w:type="spellEnd"/>
      <w:r w:rsidRPr="004E7357">
        <w:rPr>
          <w:bCs/>
        </w:rPr>
        <w:t>/48/8</w:t>
      </w:r>
      <w:r w:rsidRPr="004E7357">
        <w:rPr>
          <w:bCs/>
        </w:rPr>
        <w:t>，</w:t>
      </w:r>
      <w:r w:rsidRPr="004E7357">
        <w:rPr>
          <w:bCs/>
          <w:lang w:val="es-ES"/>
        </w:rPr>
        <w:t>第</w:t>
      </w:r>
      <w:r w:rsidRPr="004E7357">
        <w:rPr>
          <w:bCs/>
        </w:rPr>
        <w:t>35.114</w:t>
      </w:r>
      <w:r w:rsidRPr="004E7357">
        <w:rPr>
          <w:bCs/>
          <w:lang w:val="es-ES"/>
        </w:rPr>
        <w:t>段。</w:t>
      </w:r>
    </w:p>
  </w:footnote>
  <w:footnote w:id="14">
    <w:p w14:paraId="633E8524" w14:textId="77777777" w:rsidR="0036395C" w:rsidRPr="004E7357" w:rsidRDefault="0036395C" w:rsidP="006F7FB0">
      <w:pPr>
        <w:pStyle w:val="a6"/>
        <w:spacing w:after="80"/>
      </w:pPr>
      <w:r w:rsidRPr="004E7357">
        <w:tab/>
      </w:r>
      <w:r w:rsidRPr="004E7357">
        <w:rPr>
          <w:rStyle w:val="a8"/>
          <w:rFonts w:eastAsia="宋体"/>
        </w:rPr>
        <w:footnoteRef/>
      </w:r>
      <w:r w:rsidRPr="004E7357">
        <w:tab/>
        <w:t>CAT/C/BEL/CO/3</w:t>
      </w:r>
      <w:r w:rsidRPr="004E7357">
        <w:rPr>
          <w:bCs/>
        </w:rPr>
        <w:t>，</w:t>
      </w:r>
      <w:r w:rsidRPr="004E7357">
        <w:rPr>
          <w:bCs/>
          <w:lang w:val="es-ES"/>
        </w:rPr>
        <w:t>第</w:t>
      </w:r>
      <w:r w:rsidRPr="004E7357">
        <w:t>24</w:t>
      </w:r>
      <w:r w:rsidRPr="004E7357">
        <w:rPr>
          <w:bCs/>
          <w:lang w:val="es-ES"/>
        </w:rPr>
        <w:t>段。</w:t>
      </w:r>
    </w:p>
  </w:footnote>
  <w:footnote w:id="15">
    <w:p w14:paraId="70869622" w14:textId="77777777" w:rsidR="0036395C" w:rsidRPr="00E73857" w:rsidRDefault="0036395C" w:rsidP="007A0F08">
      <w:pPr>
        <w:pStyle w:val="a6"/>
        <w:rPr>
          <w:lang w:val="es-ES"/>
        </w:rPr>
      </w:pPr>
      <w:r w:rsidRPr="009C495A">
        <w:tab/>
      </w:r>
      <w:r w:rsidRPr="00F811FC">
        <w:rPr>
          <w:rStyle w:val="a8"/>
          <w:rFonts w:eastAsia="宋体"/>
        </w:rPr>
        <w:footnoteRef/>
      </w:r>
      <w:r w:rsidRPr="00E73857">
        <w:rPr>
          <w:lang w:val="es-ES"/>
        </w:rPr>
        <w:tab/>
      </w:r>
      <w:r>
        <w:rPr>
          <w:rFonts w:ascii="宋体" w:hAnsi="宋体" w:cs="宋体" w:hint="eastAsia"/>
          <w:lang w:val="es-ES"/>
        </w:rPr>
        <w:t>同上，第</w:t>
      </w:r>
      <w:r w:rsidRPr="00E73857">
        <w:rPr>
          <w:lang w:val="es-ES"/>
        </w:rPr>
        <w:t>23</w:t>
      </w:r>
      <w:r>
        <w:rPr>
          <w:rFonts w:ascii="宋体" w:hAnsi="宋体" w:cs="宋体" w:hint="eastAsia"/>
          <w:lang w:val="es-E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0AC9C9" w14:textId="77777777" w:rsidR="0036395C" w:rsidRDefault="0036395C" w:rsidP="00E75EE6">
    <w:pPr>
      <w:pStyle w:val="af3"/>
    </w:pPr>
    <w:r>
      <w:t>CAT/C/BEL/CO/4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EA5B75" w14:textId="77777777" w:rsidR="0036395C" w:rsidRPr="00202A30" w:rsidRDefault="0036395C" w:rsidP="00E75EE6">
    <w:pPr>
      <w:pStyle w:val="af3"/>
      <w:jc w:val="right"/>
    </w:pPr>
    <w:r>
      <w:t>CAT/C/BEL/CO/4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5540F32"/>
    <w:multiLevelType w:val="hybridMultilevel"/>
    <w:tmpl w:val="869A6CD2"/>
    <w:lvl w:ilvl="0" w:tplc="865855F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CE82E76"/>
    <w:multiLevelType w:val="hybridMultilevel"/>
    <w:tmpl w:val="52829EAA"/>
    <w:lvl w:ilvl="0" w:tplc="2D1CF5A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E183E62"/>
    <w:multiLevelType w:val="hybridMultilevel"/>
    <w:tmpl w:val="E83A99AC"/>
    <w:lvl w:ilvl="0" w:tplc="DC3C66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70D629A"/>
    <w:multiLevelType w:val="hybridMultilevel"/>
    <w:tmpl w:val="36A6EA7C"/>
    <w:lvl w:ilvl="0" w:tplc="AB30BFA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0"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BDC157C"/>
    <w:multiLevelType w:val="hybridMultilevel"/>
    <w:tmpl w:val="5966323C"/>
    <w:lvl w:ilvl="0" w:tplc="00B0DCA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CE4247E"/>
    <w:multiLevelType w:val="hybridMultilevel"/>
    <w:tmpl w:val="5AD66028"/>
    <w:lvl w:ilvl="0" w:tplc="6FBC17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F8E7EDA"/>
    <w:multiLevelType w:val="hybridMultilevel"/>
    <w:tmpl w:val="C53400DC"/>
    <w:lvl w:ilvl="0" w:tplc="D1C0713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F2A52BC"/>
    <w:multiLevelType w:val="hybridMultilevel"/>
    <w:tmpl w:val="9EFCBC72"/>
    <w:lvl w:ilvl="0" w:tplc="159079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F925FE6"/>
    <w:multiLevelType w:val="hybridMultilevel"/>
    <w:tmpl w:val="B124549E"/>
    <w:lvl w:ilvl="0" w:tplc="E918CF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0E515A7"/>
    <w:multiLevelType w:val="hybridMultilevel"/>
    <w:tmpl w:val="66AEA0DE"/>
    <w:lvl w:ilvl="0" w:tplc="30CEBBD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5F602E9"/>
    <w:multiLevelType w:val="hybridMultilevel"/>
    <w:tmpl w:val="C310C4DC"/>
    <w:lvl w:ilvl="0" w:tplc="A282E0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74656F9"/>
    <w:multiLevelType w:val="hybridMultilevel"/>
    <w:tmpl w:val="BA32A874"/>
    <w:lvl w:ilvl="0" w:tplc="697C2B8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9352018"/>
    <w:multiLevelType w:val="hybridMultilevel"/>
    <w:tmpl w:val="BF42EAD0"/>
    <w:lvl w:ilvl="0" w:tplc="59A8D3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62577714"/>
    <w:multiLevelType w:val="hybridMultilevel"/>
    <w:tmpl w:val="33C8C908"/>
    <w:lvl w:ilvl="0" w:tplc="2320F6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1"/>
  </w:num>
  <w:num w:numId="3">
    <w:abstractNumId w:val="4"/>
  </w:num>
  <w:num w:numId="4">
    <w:abstractNumId w:val="0"/>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9"/>
  </w:num>
  <w:num w:numId="9">
    <w:abstractNumId w:val="10"/>
  </w:num>
  <w:num w:numId="10">
    <w:abstractNumId w:val="23"/>
  </w:num>
  <w:num w:numId="11">
    <w:abstractNumId w:val="2"/>
  </w:num>
  <w:num w:numId="12">
    <w:abstractNumId w:val="12"/>
  </w:num>
  <w:num w:numId="13">
    <w:abstractNumId w:val="16"/>
  </w:num>
  <w:num w:numId="14">
    <w:abstractNumId w:val="7"/>
  </w:num>
  <w:num w:numId="15">
    <w:abstractNumId w:val="1"/>
  </w:num>
  <w:num w:numId="16">
    <w:abstractNumId w:val="20"/>
  </w:num>
  <w:num w:numId="17">
    <w:abstractNumId w:val="8"/>
  </w:num>
  <w:num w:numId="18">
    <w:abstractNumId w:val="17"/>
  </w:num>
  <w:num w:numId="19">
    <w:abstractNumId w:val="13"/>
  </w:num>
  <w:num w:numId="20">
    <w:abstractNumId w:val="15"/>
  </w:num>
  <w:num w:numId="21">
    <w:abstractNumId w:val="6"/>
  </w:num>
  <w:num w:numId="22">
    <w:abstractNumId w:val="14"/>
  </w:num>
  <w:num w:numId="23">
    <w:abstractNumId w:val="18"/>
  </w:num>
  <w:num w:numId="24">
    <w:abstractNumId w:val="19"/>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62F"/>
    <w:rsid w:val="00005AA7"/>
    <w:rsid w:val="00011483"/>
    <w:rsid w:val="0003324B"/>
    <w:rsid w:val="00057B60"/>
    <w:rsid w:val="000764F9"/>
    <w:rsid w:val="00080803"/>
    <w:rsid w:val="000A0B81"/>
    <w:rsid w:val="000B0E35"/>
    <w:rsid w:val="000D319F"/>
    <w:rsid w:val="000E4D0E"/>
    <w:rsid w:val="000E5E33"/>
    <w:rsid w:val="000F2CE3"/>
    <w:rsid w:val="00121B4A"/>
    <w:rsid w:val="00144B69"/>
    <w:rsid w:val="00153E86"/>
    <w:rsid w:val="0016317C"/>
    <w:rsid w:val="00174D2E"/>
    <w:rsid w:val="00192831"/>
    <w:rsid w:val="00192D59"/>
    <w:rsid w:val="001B1BD1"/>
    <w:rsid w:val="001B5D8E"/>
    <w:rsid w:val="001C3EF2"/>
    <w:rsid w:val="001D17F6"/>
    <w:rsid w:val="00204B42"/>
    <w:rsid w:val="00207EB5"/>
    <w:rsid w:val="00211362"/>
    <w:rsid w:val="002170B2"/>
    <w:rsid w:val="002231C3"/>
    <w:rsid w:val="00235F62"/>
    <w:rsid w:val="0024417F"/>
    <w:rsid w:val="00250F8D"/>
    <w:rsid w:val="00256EC7"/>
    <w:rsid w:val="002D10BC"/>
    <w:rsid w:val="002D14FC"/>
    <w:rsid w:val="002E1C97"/>
    <w:rsid w:val="002F0F24"/>
    <w:rsid w:val="002F5834"/>
    <w:rsid w:val="003006AB"/>
    <w:rsid w:val="00305F83"/>
    <w:rsid w:val="0030770A"/>
    <w:rsid w:val="00316C2D"/>
    <w:rsid w:val="00326EBF"/>
    <w:rsid w:val="00327FE4"/>
    <w:rsid w:val="00335E8A"/>
    <w:rsid w:val="00352798"/>
    <w:rsid w:val="00356AAF"/>
    <w:rsid w:val="0036395C"/>
    <w:rsid w:val="00371ACD"/>
    <w:rsid w:val="00374DD5"/>
    <w:rsid w:val="0039137E"/>
    <w:rsid w:val="00397F3E"/>
    <w:rsid w:val="003C7DC6"/>
    <w:rsid w:val="003D30C9"/>
    <w:rsid w:val="003D6EC2"/>
    <w:rsid w:val="003F1018"/>
    <w:rsid w:val="00401AF0"/>
    <w:rsid w:val="00415A81"/>
    <w:rsid w:val="00427F63"/>
    <w:rsid w:val="0043263F"/>
    <w:rsid w:val="004343E2"/>
    <w:rsid w:val="00434D38"/>
    <w:rsid w:val="004655BA"/>
    <w:rsid w:val="004870E1"/>
    <w:rsid w:val="00494EB8"/>
    <w:rsid w:val="004A34AA"/>
    <w:rsid w:val="004C4A0A"/>
    <w:rsid w:val="004D4C72"/>
    <w:rsid w:val="004E5055"/>
    <w:rsid w:val="004E7357"/>
    <w:rsid w:val="00501220"/>
    <w:rsid w:val="005151E9"/>
    <w:rsid w:val="0052769C"/>
    <w:rsid w:val="005279D8"/>
    <w:rsid w:val="005505A1"/>
    <w:rsid w:val="005505FE"/>
    <w:rsid w:val="00582CF9"/>
    <w:rsid w:val="00597013"/>
    <w:rsid w:val="005A48BF"/>
    <w:rsid w:val="005B14E8"/>
    <w:rsid w:val="005B4286"/>
    <w:rsid w:val="005B5D35"/>
    <w:rsid w:val="005B679E"/>
    <w:rsid w:val="005C3E5C"/>
    <w:rsid w:val="005D337E"/>
    <w:rsid w:val="005D4BCB"/>
    <w:rsid w:val="005E0AB4"/>
    <w:rsid w:val="005E1B2A"/>
    <w:rsid w:val="005E403A"/>
    <w:rsid w:val="00631320"/>
    <w:rsid w:val="00644238"/>
    <w:rsid w:val="00674B62"/>
    <w:rsid w:val="00680656"/>
    <w:rsid w:val="00682FAE"/>
    <w:rsid w:val="0069781F"/>
    <w:rsid w:val="006B07B3"/>
    <w:rsid w:val="006B1119"/>
    <w:rsid w:val="006C2B07"/>
    <w:rsid w:val="006C70CF"/>
    <w:rsid w:val="006D612C"/>
    <w:rsid w:val="006D7A80"/>
    <w:rsid w:val="006E3E46"/>
    <w:rsid w:val="006E71B1"/>
    <w:rsid w:val="006F7FB0"/>
    <w:rsid w:val="00701310"/>
    <w:rsid w:val="00702C9B"/>
    <w:rsid w:val="0070593B"/>
    <w:rsid w:val="00705D89"/>
    <w:rsid w:val="00731A42"/>
    <w:rsid w:val="00767E69"/>
    <w:rsid w:val="0077079A"/>
    <w:rsid w:val="00775EA2"/>
    <w:rsid w:val="007A0F08"/>
    <w:rsid w:val="007A5599"/>
    <w:rsid w:val="007B61FB"/>
    <w:rsid w:val="008148B4"/>
    <w:rsid w:val="00831F30"/>
    <w:rsid w:val="00842FB4"/>
    <w:rsid w:val="00856233"/>
    <w:rsid w:val="00860F27"/>
    <w:rsid w:val="00892E66"/>
    <w:rsid w:val="008B0560"/>
    <w:rsid w:val="008B2BFA"/>
    <w:rsid w:val="008D149F"/>
    <w:rsid w:val="008E6A3F"/>
    <w:rsid w:val="00931C3D"/>
    <w:rsid w:val="00936F03"/>
    <w:rsid w:val="00943B69"/>
    <w:rsid w:val="00944CB3"/>
    <w:rsid w:val="00945B28"/>
    <w:rsid w:val="00951B31"/>
    <w:rsid w:val="00952F4A"/>
    <w:rsid w:val="009572B7"/>
    <w:rsid w:val="00964BB3"/>
    <w:rsid w:val="009A2748"/>
    <w:rsid w:val="009B09D7"/>
    <w:rsid w:val="009B5A28"/>
    <w:rsid w:val="009D35ED"/>
    <w:rsid w:val="009D4CBC"/>
    <w:rsid w:val="009E489E"/>
    <w:rsid w:val="00A00CC3"/>
    <w:rsid w:val="00A03CB6"/>
    <w:rsid w:val="00A1364C"/>
    <w:rsid w:val="00A21076"/>
    <w:rsid w:val="00A3739A"/>
    <w:rsid w:val="00A52DAF"/>
    <w:rsid w:val="00A62F7B"/>
    <w:rsid w:val="00A84072"/>
    <w:rsid w:val="00A926F0"/>
    <w:rsid w:val="00AB5964"/>
    <w:rsid w:val="00B16570"/>
    <w:rsid w:val="00B2212A"/>
    <w:rsid w:val="00B23B03"/>
    <w:rsid w:val="00B37886"/>
    <w:rsid w:val="00B43EB7"/>
    <w:rsid w:val="00B445D1"/>
    <w:rsid w:val="00B53320"/>
    <w:rsid w:val="00B71DC1"/>
    <w:rsid w:val="00B963EF"/>
    <w:rsid w:val="00BA0990"/>
    <w:rsid w:val="00BC6522"/>
    <w:rsid w:val="00BD2986"/>
    <w:rsid w:val="00BE03FD"/>
    <w:rsid w:val="00BF2C1B"/>
    <w:rsid w:val="00C121D5"/>
    <w:rsid w:val="00C15F85"/>
    <w:rsid w:val="00C17349"/>
    <w:rsid w:val="00C30129"/>
    <w:rsid w:val="00C351AA"/>
    <w:rsid w:val="00C544B3"/>
    <w:rsid w:val="00C7253F"/>
    <w:rsid w:val="00C74BA7"/>
    <w:rsid w:val="00C80E66"/>
    <w:rsid w:val="00C8122E"/>
    <w:rsid w:val="00C859B3"/>
    <w:rsid w:val="00C95189"/>
    <w:rsid w:val="00CA304B"/>
    <w:rsid w:val="00CB6633"/>
    <w:rsid w:val="00CC62E4"/>
    <w:rsid w:val="00CD6FF3"/>
    <w:rsid w:val="00D26A05"/>
    <w:rsid w:val="00D34558"/>
    <w:rsid w:val="00D4662F"/>
    <w:rsid w:val="00D97B98"/>
    <w:rsid w:val="00DC18BF"/>
    <w:rsid w:val="00DC671F"/>
    <w:rsid w:val="00DE4DA7"/>
    <w:rsid w:val="00DE7C2E"/>
    <w:rsid w:val="00DF7D82"/>
    <w:rsid w:val="00E245ED"/>
    <w:rsid w:val="00E33B38"/>
    <w:rsid w:val="00E47FE5"/>
    <w:rsid w:val="00E548CA"/>
    <w:rsid w:val="00E572EF"/>
    <w:rsid w:val="00E574AF"/>
    <w:rsid w:val="00E75EE6"/>
    <w:rsid w:val="00E801E9"/>
    <w:rsid w:val="00E86390"/>
    <w:rsid w:val="00EF40DA"/>
    <w:rsid w:val="00EF504A"/>
    <w:rsid w:val="00EF589D"/>
    <w:rsid w:val="00F01DCF"/>
    <w:rsid w:val="00F0209D"/>
    <w:rsid w:val="00F24E6D"/>
    <w:rsid w:val="00F5194C"/>
    <w:rsid w:val="00F57165"/>
    <w:rsid w:val="00F714DA"/>
    <w:rsid w:val="00FA1CD2"/>
    <w:rsid w:val="00FA1E4A"/>
    <w:rsid w:val="00FA6106"/>
    <w:rsid w:val="00FB456B"/>
    <w:rsid w:val="00FD07A3"/>
    <w:rsid w:val="00FF1366"/>
    <w:rsid w:val="00FF5FC3"/>
    <w:rsid w:val="00FF76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3214B7"/>
  <w15:docId w15:val="{FF5A3C6D-61E2-4A31-9B3D-60B90B1C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paragraph" w:styleId="af5">
    <w:name w:val="Balloon Text"/>
    <w:basedOn w:val="a"/>
    <w:link w:val="af6"/>
    <w:uiPriority w:val="99"/>
    <w:semiHidden/>
    <w:unhideWhenUsed/>
    <w:rsid w:val="007A0F08"/>
    <w:pPr>
      <w:spacing w:line="240" w:lineRule="auto"/>
    </w:pPr>
    <w:rPr>
      <w:sz w:val="18"/>
      <w:szCs w:val="18"/>
    </w:rPr>
  </w:style>
  <w:style w:type="character" w:customStyle="1" w:styleId="af6">
    <w:name w:val="批注框文本 字符"/>
    <w:basedOn w:val="a0"/>
    <w:link w:val="af5"/>
    <w:uiPriority w:val="99"/>
    <w:semiHidden/>
    <w:rsid w:val="007A0F08"/>
    <w:rPr>
      <w:snapToGrid w:val="0"/>
      <w:sz w:val="18"/>
      <w:szCs w:val="18"/>
    </w:rPr>
  </w:style>
  <w:style w:type="paragraph" w:customStyle="1" w:styleId="HMG">
    <w:name w:val="_ H __M_G"/>
    <w:basedOn w:val="a"/>
    <w:next w:val="a"/>
    <w:qFormat/>
    <w:rsid w:val="007A0F08"/>
    <w:pPr>
      <w:keepNext/>
      <w:keepLines/>
      <w:tabs>
        <w:tab w:val="clear" w:pos="431"/>
        <w:tab w:val="right" w:pos="851"/>
      </w:tabs>
      <w:suppressAutoHyphens/>
      <w:kinsoku w:val="0"/>
      <w:autoSpaceDE w:val="0"/>
      <w:autoSpaceDN w:val="0"/>
      <w:spacing w:before="240" w:after="240" w:line="360" w:lineRule="exact"/>
      <w:ind w:left="1134" w:right="1134" w:hanging="1134"/>
      <w:jc w:val="left"/>
      <w:outlineLvl w:val="0"/>
    </w:pPr>
    <w:rPr>
      <w:rFonts w:eastAsiaTheme="minorHAnsi"/>
      <w:b/>
      <w:snapToGrid/>
      <w:sz w:val="34"/>
      <w:lang w:val="fr-CH" w:eastAsia="en-US"/>
    </w:rPr>
  </w:style>
  <w:style w:type="paragraph" w:customStyle="1" w:styleId="HChG">
    <w:name w:val="_ H _Ch_G"/>
    <w:basedOn w:val="a"/>
    <w:next w:val="a"/>
    <w:link w:val="HChGChar"/>
    <w:qFormat/>
    <w:rsid w:val="007A0F08"/>
    <w:pPr>
      <w:keepNext/>
      <w:keepLines/>
      <w:tabs>
        <w:tab w:val="clear" w:pos="431"/>
        <w:tab w:val="right" w:pos="851"/>
      </w:tabs>
      <w:suppressAutoHyphens/>
      <w:kinsoku w:val="0"/>
      <w:autoSpaceDE w:val="0"/>
      <w:autoSpaceDN w:val="0"/>
      <w:spacing w:before="360" w:after="240" w:line="300" w:lineRule="exact"/>
      <w:ind w:left="1134" w:right="1134" w:hanging="1134"/>
      <w:jc w:val="left"/>
      <w:outlineLvl w:val="1"/>
    </w:pPr>
    <w:rPr>
      <w:rFonts w:eastAsiaTheme="minorHAnsi"/>
      <w:b/>
      <w:snapToGrid/>
      <w:sz w:val="28"/>
      <w:lang w:val="fr-CH" w:eastAsia="en-US"/>
    </w:rPr>
  </w:style>
  <w:style w:type="character" w:customStyle="1" w:styleId="HChGChar">
    <w:name w:val="_ H _Ch_G Char"/>
    <w:link w:val="HChG"/>
    <w:rsid w:val="007A0F08"/>
    <w:rPr>
      <w:rFonts w:eastAsiaTheme="minorHAnsi"/>
      <w:b/>
      <w:sz w:val="28"/>
      <w:lang w:val="fr-CH" w:eastAsia="en-US"/>
    </w:rPr>
  </w:style>
  <w:style w:type="paragraph" w:customStyle="1" w:styleId="H1G">
    <w:name w:val="_ H_1_G"/>
    <w:basedOn w:val="a"/>
    <w:next w:val="a"/>
    <w:link w:val="H1GChar"/>
    <w:qFormat/>
    <w:rsid w:val="007A0F08"/>
    <w:pPr>
      <w:keepNext/>
      <w:keepLines/>
      <w:tabs>
        <w:tab w:val="clear" w:pos="431"/>
        <w:tab w:val="right" w:pos="851"/>
      </w:tabs>
      <w:suppressAutoHyphens/>
      <w:kinsoku w:val="0"/>
      <w:autoSpaceDE w:val="0"/>
      <w:autoSpaceDN w:val="0"/>
      <w:spacing w:before="360" w:after="240" w:line="270" w:lineRule="exact"/>
      <w:ind w:left="1134" w:right="1134" w:hanging="1134"/>
      <w:jc w:val="left"/>
      <w:outlineLvl w:val="2"/>
    </w:pPr>
    <w:rPr>
      <w:rFonts w:eastAsiaTheme="minorHAnsi"/>
      <w:b/>
      <w:snapToGrid/>
      <w:sz w:val="24"/>
      <w:lang w:val="fr-CH" w:eastAsia="en-US"/>
    </w:rPr>
  </w:style>
  <w:style w:type="character" w:customStyle="1" w:styleId="H1GChar">
    <w:name w:val="_ H_1_G Char"/>
    <w:link w:val="H1G"/>
    <w:locked/>
    <w:rsid w:val="007A0F08"/>
    <w:rPr>
      <w:rFonts w:eastAsiaTheme="minorHAnsi"/>
      <w:b/>
      <w:sz w:val="24"/>
      <w:lang w:val="fr-CH" w:eastAsia="en-US"/>
    </w:rPr>
  </w:style>
  <w:style w:type="paragraph" w:customStyle="1" w:styleId="H23G">
    <w:name w:val="_ H_2/3_G"/>
    <w:basedOn w:val="a"/>
    <w:next w:val="a"/>
    <w:link w:val="H23GChar"/>
    <w:qFormat/>
    <w:rsid w:val="007A0F08"/>
    <w:pPr>
      <w:keepNext/>
      <w:keepLines/>
      <w:tabs>
        <w:tab w:val="clear" w:pos="431"/>
        <w:tab w:val="right" w:pos="851"/>
      </w:tabs>
      <w:suppressAutoHyphens/>
      <w:kinsoku w:val="0"/>
      <w:autoSpaceDE w:val="0"/>
      <w:autoSpaceDN w:val="0"/>
      <w:spacing w:before="240" w:after="120" w:line="240" w:lineRule="exact"/>
      <w:ind w:left="1134" w:right="1134" w:hanging="1134"/>
      <w:jc w:val="left"/>
      <w:outlineLvl w:val="3"/>
    </w:pPr>
    <w:rPr>
      <w:rFonts w:eastAsiaTheme="minorHAnsi"/>
      <w:b/>
      <w:snapToGrid/>
      <w:sz w:val="20"/>
      <w:lang w:val="fr-CH" w:eastAsia="en-US"/>
    </w:rPr>
  </w:style>
  <w:style w:type="character" w:customStyle="1" w:styleId="H23GChar">
    <w:name w:val="_ H_2/3_G Char"/>
    <w:link w:val="H23G"/>
    <w:locked/>
    <w:rsid w:val="007A0F08"/>
    <w:rPr>
      <w:rFonts w:eastAsiaTheme="minorHAnsi"/>
      <w:b/>
      <w:lang w:val="fr-CH" w:eastAsia="en-US"/>
    </w:rPr>
  </w:style>
  <w:style w:type="paragraph" w:customStyle="1" w:styleId="H4G">
    <w:name w:val="_ H_4_G"/>
    <w:basedOn w:val="a"/>
    <w:next w:val="a"/>
    <w:qFormat/>
    <w:rsid w:val="007A0F08"/>
    <w:pPr>
      <w:keepNext/>
      <w:keepLines/>
      <w:tabs>
        <w:tab w:val="clear" w:pos="431"/>
        <w:tab w:val="right" w:pos="851"/>
      </w:tabs>
      <w:suppressAutoHyphens/>
      <w:kinsoku w:val="0"/>
      <w:autoSpaceDE w:val="0"/>
      <w:autoSpaceDN w:val="0"/>
      <w:spacing w:before="240" w:after="120" w:line="240" w:lineRule="exact"/>
      <w:ind w:left="1134" w:right="1134" w:hanging="1134"/>
      <w:jc w:val="left"/>
      <w:outlineLvl w:val="4"/>
    </w:pPr>
    <w:rPr>
      <w:rFonts w:eastAsiaTheme="minorHAnsi"/>
      <w:i/>
      <w:snapToGrid/>
      <w:sz w:val="20"/>
      <w:lang w:val="fr-CH" w:eastAsia="en-US"/>
    </w:rPr>
  </w:style>
  <w:style w:type="paragraph" w:customStyle="1" w:styleId="H56G">
    <w:name w:val="_ H_5/6_G"/>
    <w:basedOn w:val="a"/>
    <w:next w:val="a"/>
    <w:qFormat/>
    <w:rsid w:val="007A0F08"/>
    <w:pPr>
      <w:keepNext/>
      <w:keepLines/>
      <w:tabs>
        <w:tab w:val="clear" w:pos="431"/>
        <w:tab w:val="right" w:pos="851"/>
      </w:tabs>
      <w:suppressAutoHyphens/>
      <w:kinsoku w:val="0"/>
      <w:autoSpaceDE w:val="0"/>
      <w:autoSpaceDN w:val="0"/>
      <w:spacing w:before="240" w:after="120" w:line="240" w:lineRule="exact"/>
      <w:ind w:left="1134" w:right="1134" w:hanging="1134"/>
      <w:jc w:val="left"/>
      <w:outlineLvl w:val="5"/>
    </w:pPr>
    <w:rPr>
      <w:rFonts w:eastAsiaTheme="minorHAnsi"/>
      <w:snapToGrid/>
      <w:sz w:val="20"/>
      <w:lang w:val="fr-CH" w:eastAsia="en-US"/>
    </w:rPr>
  </w:style>
  <w:style w:type="paragraph" w:customStyle="1" w:styleId="SingleTxtG">
    <w:name w:val="_ Single Txt_G"/>
    <w:basedOn w:val="a"/>
    <w:link w:val="SingleTxtGChar"/>
    <w:qFormat/>
    <w:rsid w:val="007A0F08"/>
    <w:pPr>
      <w:tabs>
        <w:tab w:val="clear" w:pos="431"/>
        <w:tab w:val="left" w:pos="1701"/>
        <w:tab w:val="left" w:pos="2268"/>
        <w:tab w:val="left" w:pos="2835"/>
      </w:tabs>
      <w:suppressAutoHyphens/>
      <w:kinsoku w:val="0"/>
      <w:autoSpaceDE w:val="0"/>
      <w:autoSpaceDN w:val="0"/>
      <w:spacing w:after="120" w:line="240" w:lineRule="atLeast"/>
      <w:ind w:left="1134" w:right="1134"/>
    </w:pPr>
    <w:rPr>
      <w:rFonts w:eastAsiaTheme="minorHAnsi"/>
      <w:snapToGrid/>
      <w:sz w:val="20"/>
      <w:lang w:val="fr-CH" w:eastAsia="en-US"/>
    </w:rPr>
  </w:style>
  <w:style w:type="character" w:customStyle="1" w:styleId="SingleTxtGChar">
    <w:name w:val="_ Single Txt_G Char"/>
    <w:link w:val="SingleTxtG"/>
    <w:qFormat/>
    <w:rsid w:val="007A0F08"/>
    <w:rPr>
      <w:rFonts w:eastAsiaTheme="minorHAnsi"/>
      <w:lang w:val="fr-CH" w:eastAsia="en-US"/>
    </w:rPr>
  </w:style>
  <w:style w:type="paragraph" w:customStyle="1" w:styleId="SLG">
    <w:name w:val="__S_L_G"/>
    <w:basedOn w:val="a"/>
    <w:next w:val="a"/>
    <w:rsid w:val="007A0F08"/>
    <w:pPr>
      <w:keepNext/>
      <w:keepLines/>
      <w:tabs>
        <w:tab w:val="clear" w:pos="431"/>
      </w:tabs>
      <w:suppressAutoHyphens/>
      <w:kinsoku w:val="0"/>
      <w:autoSpaceDE w:val="0"/>
      <w:autoSpaceDN w:val="0"/>
      <w:spacing w:before="240" w:after="240" w:line="580" w:lineRule="exact"/>
      <w:ind w:left="1134" w:right="1134"/>
      <w:jc w:val="left"/>
    </w:pPr>
    <w:rPr>
      <w:rFonts w:eastAsiaTheme="minorHAnsi"/>
      <w:b/>
      <w:snapToGrid/>
      <w:sz w:val="56"/>
      <w:lang w:val="fr-CH" w:eastAsia="en-US"/>
    </w:rPr>
  </w:style>
  <w:style w:type="paragraph" w:customStyle="1" w:styleId="SMG">
    <w:name w:val="__S_M_G"/>
    <w:basedOn w:val="a"/>
    <w:next w:val="a"/>
    <w:rsid w:val="007A0F08"/>
    <w:pPr>
      <w:keepNext/>
      <w:keepLines/>
      <w:tabs>
        <w:tab w:val="clear" w:pos="431"/>
      </w:tabs>
      <w:suppressAutoHyphens/>
      <w:kinsoku w:val="0"/>
      <w:autoSpaceDE w:val="0"/>
      <w:autoSpaceDN w:val="0"/>
      <w:spacing w:before="240" w:after="240" w:line="420" w:lineRule="exact"/>
      <w:ind w:left="1134" w:right="1134"/>
      <w:jc w:val="left"/>
    </w:pPr>
    <w:rPr>
      <w:rFonts w:eastAsiaTheme="minorHAnsi"/>
      <w:b/>
      <w:snapToGrid/>
      <w:sz w:val="40"/>
      <w:lang w:val="fr-CH" w:eastAsia="en-US"/>
    </w:rPr>
  </w:style>
  <w:style w:type="paragraph" w:customStyle="1" w:styleId="SSG">
    <w:name w:val="__S_S_G"/>
    <w:basedOn w:val="a"/>
    <w:next w:val="a"/>
    <w:rsid w:val="007A0F08"/>
    <w:pPr>
      <w:keepNext/>
      <w:keepLines/>
      <w:tabs>
        <w:tab w:val="clear" w:pos="431"/>
      </w:tabs>
      <w:suppressAutoHyphens/>
      <w:kinsoku w:val="0"/>
      <w:autoSpaceDE w:val="0"/>
      <w:autoSpaceDN w:val="0"/>
      <w:spacing w:before="240" w:after="240" w:line="300" w:lineRule="exact"/>
      <w:ind w:left="1134" w:right="1134"/>
      <w:jc w:val="left"/>
    </w:pPr>
    <w:rPr>
      <w:rFonts w:eastAsiaTheme="minorHAnsi"/>
      <w:b/>
      <w:snapToGrid/>
      <w:sz w:val="28"/>
      <w:lang w:val="fr-CH" w:eastAsia="en-US"/>
    </w:rPr>
  </w:style>
  <w:style w:type="paragraph" w:customStyle="1" w:styleId="XLargeG">
    <w:name w:val="__XLarge_G"/>
    <w:basedOn w:val="a"/>
    <w:next w:val="a"/>
    <w:rsid w:val="007A0F08"/>
    <w:pPr>
      <w:keepNext/>
      <w:keepLines/>
      <w:tabs>
        <w:tab w:val="clear" w:pos="431"/>
      </w:tabs>
      <w:suppressAutoHyphens/>
      <w:kinsoku w:val="0"/>
      <w:autoSpaceDE w:val="0"/>
      <w:autoSpaceDN w:val="0"/>
      <w:spacing w:before="240" w:after="240" w:line="420" w:lineRule="exact"/>
      <w:ind w:left="1134" w:right="1134"/>
      <w:jc w:val="left"/>
    </w:pPr>
    <w:rPr>
      <w:rFonts w:eastAsiaTheme="minorHAnsi"/>
      <w:b/>
      <w:snapToGrid/>
      <w:sz w:val="40"/>
      <w:lang w:val="fr-CH" w:eastAsia="en-US"/>
    </w:rPr>
  </w:style>
  <w:style w:type="paragraph" w:customStyle="1" w:styleId="Bullet1G">
    <w:name w:val="_Bullet 1_G"/>
    <w:basedOn w:val="a"/>
    <w:qFormat/>
    <w:rsid w:val="007A0F08"/>
    <w:pPr>
      <w:numPr>
        <w:numId w:val="10"/>
      </w:numPr>
      <w:tabs>
        <w:tab w:val="clear" w:pos="431"/>
      </w:tabs>
      <w:suppressAutoHyphens/>
      <w:kinsoku w:val="0"/>
      <w:autoSpaceDE w:val="0"/>
      <w:autoSpaceDN w:val="0"/>
      <w:spacing w:after="120" w:line="240" w:lineRule="atLeast"/>
      <w:ind w:right="1134"/>
    </w:pPr>
    <w:rPr>
      <w:rFonts w:eastAsiaTheme="minorHAnsi"/>
      <w:snapToGrid/>
      <w:sz w:val="20"/>
      <w:lang w:val="fr-CH" w:eastAsia="en-US"/>
    </w:rPr>
  </w:style>
  <w:style w:type="paragraph" w:customStyle="1" w:styleId="Bullet2G">
    <w:name w:val="_Bullet 2_G"/>
    <w:basedOn w:val="a"/>
    <w:qFormat/>
    <w:rsid w:val="007A0F08"/>
    <w:pPr>
      <w:numPr>
        <w:numId w:val="9"/>
      </w:numPr>
      <w:tabs>
        <w:tab w:val="clear" w:pos="431"/>
      </w:tabs>
      <w:suppressAutoHyphens/>
      <w:kinsoku w:val="0"/>
      <w:autoSpaceDE w:val="0"/>
      <w:autoSpaceDN w:val="0"/>
      <w:spacing w:after="120" w:line="240" w:lineRule="atLeast"/>
      <w:ind w:right="1134"/>
    </w:pPr>
    <w:rPr>
      <w:rFonts w:eastAsiaTheme="minorHAnsi"/>
      <w:snapToGrid/>
      <w:sz w:val="20"/>
      <w:lang w:val="fr-CH" w:eastAsia="en-US"/>
    </w:rPr>
  </w:style>
  <w:style w:type="paragraph" w:customStyle="1" w:styleId="ParNoG">
    <w:name w:val="_ParNo_G"/>
    <w:basedOn w:val="a"/>
    <w:qFormat/>
    <w:rsid w:val="007A0F08"/>
    <w:pPr>
      <w:numPr>
        <w:numId w:val="11"/>
      </w:numPr>
      <w:tabs>
        <w:tab w:val="clear" w:pos="431"/>
        <w:tab w:val="left" w:pos="1701"/>
        <w:tab w:val="left" w:pos="2268"/>
        <w:tab w:val="left" w:pos="2835"/>
      </w:tabs>
      <w:suppressAutoHyphens/>
      <w:kinsoku w:val="0"/>
      <w:autoSpaceDE w:val="0"/>
      <w:autoSpaceDN w:val="0"/>
      <w:spacing w:after="120" w:line="240" w:lineRule="atLeast"/>
      <w:ind w:right="1134"/>
    </w:pPr>
    <w:rPr>
      <w:rFonts w:eastAsiaTheme="minorHAnsi"/>
      <w:snapToGrid/>
      <w:sz w:val="20"/>
      <w:lang w:val="fr-CH" w:eastAsia="en-US"/>
    </w:rPr>
  </w:style>
  <w:style w:type="character" w:styleId="af7">
    <w:name w:val="Hyperlink"/>
    <w:basedOn w:val="a0"/>
    <w:unhideWhenUsed/>
    <w:rsid w:val="007A0F08"/>
    <w:rPr>
      <w:color w:val="0000FF"/>
      <w:u w:val="none"/>
    </w:rPr>
  </w:style>
  <w:style w:type="character" w:styleId="af8">
    <w:name w:val="FollowedHyperlink"/>
    <w:basedOn w:val="a0"/>
    <w:unhideWhenUsed/>
    <w:rsid w:val="007A0F08"/>
    <w:rPr>
      <w:color w:val="0000FF"/>
      <w:u w:val="none"/>
    </w:rPr>
  </w:style>
  <w:style w:type="paragraph" w:styleId="af9">
    <w:name w:val="List Paragraph"/>
    <w:basedOn w:val="a"/>
    <w:uiPriority w:val="34"/>
    <w:qFormat/>
    <w:rsid w:val="007A0F08"/>
    <w:pPr>
      <w:tabs>
        <w:tab w:val="clear" w:pos="431"/>
      </w:tabs>
      <w:suppressAutoHyphens/>
      <w:kinsoku w:val="0"/>
      <w:autoSpaceDE w:val="0"/>
      <w:autoSpaceDN w:val="0"/>
      <w:spacing w:line="240" w:lineRule="atLeast"/>
      <w:ind w:left="720"/>
      <w:contextualSpacing/>
      <w:jc w:val="left"/>
    </w:pPr>
    <w:rPr>
      <w:rFonts w:eastAsiaTheme="minorHAnsi"/>
      <w:snapToGrid/>
      <w:sz w:val="20"/>
      <w:lang w:val="fr-CH" w:eastAsia="en-US"/>
    </w:rPr>
  </w:style>
  <w:style w:type="character" w:customStyle="1" w:styleId="preferred">
    <w:name w:val="preferred"/>
    <w:basedOn w:val="a0"/>
    <w:rsid w:val="007A0F08"/>
  </w:style>
  <w:style w:type="character" w:customStyle="1" w:styleId="admitted">
    <w:name w:val="admitted"/>
    <w:basedOn w:val="a0"/>
    <w:rsid w:val="007A0F08"/>
  </w:style>
  <w:style w:type="character" w:styleId="afa">
    <w:name w:val="Emphasis"/>
    <w:basedOn w:val="a0"/>
    <w:uiPriority w:val="20"/>
    <w:qFormat/>
    <w:rsid w:val="007A0F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8168</Words>
  <Characters>8672</Characters>
  <Application>Microsoft Office Word</Application>
  <DocSecurity>0</DocSecurity>
  <Lines>310</Lines>
  <Paragraphs>119</Paragraphs>
  <ScaleCrop>false</ScaleCrop>
  <Company>DCM</Company>
  <LinksUpToDate>false</LinksUpToDate>
  <CharactersWithSpaces>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CAT/C/BEL/CO/4</dc:title>
  <dc:subject>2111751</dc:subject>
  <dc:creator>tian</dc:creator>
  <cp:keywords/>
  <dc:description/>
  <cp:lastModifiedBy>Hui Tian</cp:lastModifiedBy>
  <cp:revision>2</cp:revision>
  <cp:lastPrinted>2014-05-09T11:28:00Z</cp:lastPrinted>
  <dcterms:created xsi:type="dcterms:W3CDTF">2021-11-09T09:49:00Z</dcterms:created>
  <dcterms:modified xsi:type="dcterms:W3CDTF">2021-11-09T09:49:00Z</dcterms:modified>
</cp:coreProperties>
</file>