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F85D6E">
              <w:rPr>
                <w:sz w:val="20"/>
              </w:rPr>
              <w:t>/</w:t>
            </w:r>
            <w:r w:rsidR="00395DCE">
              <w:rPr>
                <w:rFonts w:hint="eastAsia"/>
                <w:sz w:val="20"/>
              </w:rPr>
              <w:t>C</w:t>
            </w:r>
            <w:r w:rsidR="00F85D6E">
              <w:rPr>
                <w:rFonts w:hint="eastAsia"/>
                <w:sz w:val="20"/>
              </w:rPr>
              <w:t>/</w:t>
            </w:r>
            <w:r w:rsidR="00395DCE">
              <w:rPr>
                <w:rFonts w:hint="eastAsia"/>
                <w:sz w:val="20"/>
              </w:rPr>
              <w:t>GC</w:t>
            </w:r>
            <w:r w:rsidR="00F85D6E">
              <w:rPr>
                <w:rFonts w:hint="eastAsia"/>
                <w:sz w:val="20"/>
              </w:rPr>
              <w:t>/</w:t>
            </w:r>
            <w:r w:rsidR="00395DCE">
              <w:rPr>
                <w:rFonts w:hint="eastAsia"/>
                <w:sz w:val="20"/>
              </w:rPr>
              <w:t>12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F85D6E" w:rsidP="00DA36A7">
            <w:pPr>
              <w:spacing w:before="240" w:line="240" w:lineRule="atLeast"/>
              <w:rPr>
                <w:rFonts w:hint="eastAsia"/>
                <w:sz w:val="20"/>
              </w:rPr>
            </w:pPr>
            <w:r>
              <w:rPr>
                <w:sz w:val="20"/>
              </w:rPr>
              <w:t xml:space="preserve">Distr.: </w:t>
            </w:r>
            <w:r w:rsidR="00395DCE" w:rsidRPr="00395DCE">
              <w:rPr>
                <w:sz w:val="20"/>
              </w:rPr>
              <w:t>General</w:t>
            </w:r>
          </w:p>
          <w:p w:rsidR="00E06285" w:rsidRPr="00DA36A7" w:rsidRDefault="00395DCE">
            <w:pPr>
              <w:spacing w:line="240" w:lineRule="atLeast"/>
              <w:rPr>
                <w:sz w:val="20"/>
              </w:rPr>
            </w:pPr>
            <w:r>
              <w:rPr>
                <w:rFonts w:hint="eastAsia"/>
                <w:sz w:val="20"/>
              </w:rPr>
              <w:t xml:space="preserve">20 </w:t>
            </w:r>
            <w:r w:rsidRPr="00395DCE">
              <w:rPr>
                <w:sz w:val="20"/>
              </w:rPr>
              <w:t>July</w:t>
            </w:r>
            <w:r w:rsidR="00E06285" w:rsidRPr="00DA36A7">
              <w:rPr>
                <w:sz w:val="20"/>
              </w:rPr>
              <w:t xml:space="preserve"> 200</w:t>
            </w:r>
            <w:r w:rsidR="006A59A2">
              <w:rPr>
                <w:rFonts w:hint="eastAsia"/>
                <w:sz w:val="20"/>
              </w:rPr>
              <w:t>9</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w:t>
            </w:r>
            <w:r w:rsidR="00F85D6E">
              <w:rPr>
                <w:sz w:val="20"/>
              </w:rPr>
              <w:t>l:</w:t>
            </w:r>
            <w:r w:rsidRPr="00DA36A7">
              <w:rPr>
                <w:sz w:val="20"/>
              </w:rPr>
              <w:t xml:space="preserve"> English</w:t>
            </w:r>
          </w:p>
        </w:tc>
      </w:tr>
    </w:tbl>
    <w:p w:rsidR="00E06285" w:rsidRDefault="001B5B95" w:rsidP="00DA0DF5">
      <w:pPr>
        <w:spacing w:before="240"/>
        <w:rPr>
          <w:rFonts w:eastAsia="SimHei" w:hint="eastAsia"/>
          <w:sz w:val="24"/>
          <w:szCs w:val="24"/>
        </w:rPr>
      </w:pPr>
      <w:r>
        <w:rPr>
          <w:rFonts w:eastAsia="SimHei" w:hint="eastAsia"/>
          <w:sz w:val="24"/>
          <w:szCs w:val="24"/>
        </w:rPr>
        <w:t>儿童权利委员会</w:t>
      </w:r>
    </w:p>
    <w:p w:rsidR="00164EA9" w:rsidRPr="002C720D" w:rsidRDefault="00164EA9" w:rsidP="002C720D">
      <w:pPr>
        <w:rPr>
          <w:rFonts w:eastAsia="SimHei" w:hint="eastAsia"/>
          <w:sz w:val="24"/>
          <w:szCs w:val="24"/>
        </w:rPr>
      </w:pPr>
      <w:r w:rsidRPr="002C720D">
        <w:rPr>
          <w:rFonts w:eastAsia="SimHei" w:hint="eastAsia"/>
          <w:lang w:val="en-GB"/>
        </w:rPr>
        <w:t>第五十一届会议</w:t>
      </w:r>
    </w:p>
    <w:p w:rsidR="001B5B95" w:rsidRDefault="00164EA9" w:rsidP="00164EA9">
      <w:pPr>
        <w:rPr>
          <w:rFonts w:hint="eastAsia"/>
          <w:lang w:val="en-GB"/>
        </w:rPr>
      </w:pPr>
      <w:r w:rsidRPr="00395DCE">
        <w:rPr>
          <w:lang w:val="en-GB"/>
        </w:rPr>
        <w:t>2009</w:t>
      </w:r>
      <w:r w:rsidRPr="00395DCE">
        <w:rPr>
          <w:rFonts w:hint="eastAsia"/>
          <w:lang w:val="en-GB"/>
        </w:rPr>
        <w:t>年</w:t>
      </w:r>
      <w:r w:rsidRPr="00395DCE">
        <w:rPr>
          <w:rFonts w:hint="eastAsia"/>
          <w:lang w:val="en-GB"/>
        </w:rPr>
        <w:t>5</w:t>
      </w:r>
      <w:r w:rsidRPr="00395DCE">
        <w:rPr>
          <w:rFonts w:hint="eastAsia"/>
          <w:lang w:val="en-GB"/>
        </w:rPr>
        <w:t>月</w:t>
      </w:r>
      <w:r w:rsidRPr="00395DCE">
        <w:rPr>
          <w:rFonts w:hint="eastAsia"/>
          <w:lang w:val="en-GB"/>
        </w:rPr>
        <w:t>25</w:t>
      </w:r>
      <w:r w:rsidRPr="00395DCE">
        <w:rPr>
          <w:rFonts w:hint="eastAsia"/>
          <w:lang w:val="en-GB"/>
        </w:rPr>
        <w:t>日至</w:t>
      </w:r>
      <w:r w:rsidRPr="00395DCE">
        <w:rPr>
          <w:rFonts w:hint="eastAsia"/>
          <w:lang w:val="en-GB"/>
        </w:rPr>
        <w:t>6</w:t>
      </w:r>
      <w:r w:rsidRPr="00395DCE">
        <w:rPr>
          <w:rFonts w:hint="eastAsia"/>
          <w:lang w:val="en-GB"/>
        </w:rPr>
        <w:t>月</w:t>
      </w:r>
      <w:r w:rsidRPr="00395DCE">
        <w:rPr>
          <w:rFonts w:hint="eastAsia"/>
          <w:lang w:val="en-GB"/>
        </w:rPr>
        <w:t>12</w:t>
      </w:r>
      <w:r w:rsidRPr="00395DCE">
        <w:rPr>
          <w:rFonts w:hint="eastAsia"/>
          <w:lang w:val="en-GB"/>
        </w:rPr>
        <w:t>日</w:t>
      </w:r>
      <w:r w:rsidR="00F85D6E">
        <w:rPr>
          <w:rFonts w:hint="eastAsia"/>
          <w:lang w:val="en-GB"/>
        </w:rPr>
        <w:t>，</w:t>
      </w:r>
      <w:r w:rsidRPr="00395DCE">
        <w:rPr>
          <w:rFonts w:hint="eastAsia"/>
          <w:lang w:val="en-GB"/>
        </w:rPr>
        <w:t>日内瓦</w:t>
      </w:r>
    </w:p>
    <w:p w:rsidR="00F229B5" w:rsidRDefault="00F229B5" w:rsidP="00164EA9">
      <w:pPr>
        <w:rPr>
          <w:rFonts w:hint="eastAsia"/>
          <w:lang w:val="en-GB"/>
        </w:rPr>
      </w:pPr>
    </w:p>
    <w:p w:rsidR="002C720D" w:rsidRPr="005C5B87" w:rsidRDefault="002C720D" w:rsidP="00164EA9">
      <w:pPr>
        <w:rPr>
          <w:rFonts w:eastAsia="SimHei" w:hint="eastAsia"/>
          <w:sz w:val="24"/>
          <w:szCs w:val="24"/>
        </w:rPr>
      </w:pPr>
    </w:p>
    <w:p w:rsidR="00395DCE" w:rsidRPr="00395DCE" w:rsidRDefault="00164EA9" w:rsidP="00F229B5">
      <w:pPr>
        <w:pStyle w:val="HMGC"/>
        <w:rPr>
          <w:rFonts w:hint="eastAsia"/>
          <w:lang w:val="en-GB"/>
        </w:rPr>
      </w:pPr>
      <w:r>
        <w:rPr>
          <w:rFonts w:hint="eastAsia"/>
          <w:lang w:val="en-GB"/>
        </w:rPr>
        <w:tab/>
      </w:r>
      <w:r>
        <w:rPr>
          <w:rFonts w:hint="eastAsia"/>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号一般性意见</w:t>
      </w:r>
      <w:r w:rsidR="00F85D6E">
        <w:rPr>
          <w:rFonts w:hint="eastAsia"/>
          <w:lang w:val="en-GB"/>
        </w:rPr>
        <w:t>(</w:t>
      </w:r>
      <w:r w:rsidR="00395DCE" w:rsidRPr="00395DCE">
        <w:rPr>
          <w:lang w:val="en-GB"/>
        </w:rPr>
        <w:t>2009</w:t>
      </w:r>
      <w:r w:rsidR="00395DCE" w:rsidRPr="00395DCE">
        <w:rPr>
          <w:rFonts w:hint="eastAsia"/>
          <w:lang w:val="en-GB"/>
        </w:rPr>
        <w:t>年</w:t>
      </w:r>
      <w:r w:rsidR="00F85D6E">
        <w:rPr>
          <w:rFonts w:hint="eastAsia"/>
          <w:lang w:val="en-GB"/>
        </w:rPr>
        <w:t>)</w:t>
      </w:r>
    </w:p>
    <w:p w:rsidR="00395DCE" w:rsidRPr="00395DCE" w:rsidRDefault="00164EA9" w:rsidP="002C720D">
      <w:pPr>
        <w:pStyle w:val="HChGC"/>
        <w:rPr>
          <w:lang w:val="en-GB"/>
        </w:rPr>
      </w:pPr>
      <w:r>
        <w:rPr>
          <w:rFonts w:hint="eastAsia"/>
          <w:lang w:val="en-GB"/>
        </w:rPr>
        <w:tab/>
      </w:r>
      <w:r>
        <w:rPr>
          <w:rFonts w:hint="eastAsia"/>
          <w:lang w:val="en-GB"/>
        </w:rPr>
        <w:tab/>
      </w:r>
      <w:r w:rsidR="00395DCE" w:rsidRPr="00395DCE">
        <w:rPr>
          <w:rFonts w:hint="eastAsia"/>
          <w:lang w:val="en-GB"/>
        </w:rPr>
        <w:t>儿童表达意见的权利</w:t>
      </w:r>
    </w:p>
    <w:p w:rsidR="00246640" w:rsidRDefault="00395DCE" w:rsidP="00D00920">
      <w:pPr>
        <w:spacing w:before="240" w:after="120"/>
        <w:rPr>
          <w:sz w:val="28"/>
          <w:szCs w:val="28"/>
        </w:rPr>
      </w:pPr>
      <w:r w:rsidRPr="00395DCE">
        <w:br w:type="page"/>
      </w:r>
      <w:r w:rsidR="00246640">
        <w:rPr>
          <w:rFonts w:hint="eastAsia"/>
          <w:sz w:val="28"/>
          <w:szCs w:val="28"/>
        </w:rPr>
        <w:t>目录</w:t>
      </w:r>
    </w:p>
    <w:p w:rsidR="00246640" w:rsidRDefault="00246640">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395DCE" w:rsidRPr="00395DCE" w:rsidRDefault="00395DCE" w:rsidP="00E828E0">
      <w:pPr>
        <w:pStyle w:val="a1"/>
        <w:tabs>
          <w:tab w:val="clear" w:pos="851"/>
          <w:tab w:val="clear" w:pos="1134"/>
          <w:tab w:val="left" w:pos="910"/>
          <w:tab w:val="right" w:pos="1170"/>
        </w:tabs>
        <w:ind w:left="1565" w:hanging="1243"/>
        <w:rPr>
          <w:rFonts w:hint="eastAsia"/>
        </w:rPr>
      </w:pPr>
      <w:r w:rsidRPr="00395DCE">
        <w:rPr>
          <w:rFonts w:hint="eastAsia"/>
        </w:rPr>
        <w:t>一</w:t>
      </w:r>
      <w:r w:rsidR="00E828E0">
        <w:rPr>
          <w:rFonts w:hint="eastAsia"/>
        </w:rPr>
        <w:t>.</w:t>
      </w:r>
      <w:r w:rsidR="00E828E0">
        <w:rPr>
          <w:rFonts w:hint="eastAsia"/>
        </w:rPr>
        <w:tab/>
      </w:r>
      <w:r w:rsidRPr="00395DCE">
        <w:rPr>
          <w:rFonts w:hint="eastAsia"/>
        </w:rPr>
        <w:t>导言</w:t>
      </w:r>
      <w:r w:rsidR="00C302EF">
        <w:rPr>
          <w:rFonts w:hint="eastAsia"/>
        </w:rPr>
        <w:t>..................................</w:t>
      </w:r>
      <w:r w:rsidR="00C302EF">
        <w:rPr>
          <w:rFonts w:hint="eastAsia"/>
        </w:rPr>
        <w:tab/>
      </w:r>
      <w:r w:rsidR="00561246">
        <w:rPr>
          <w:rFonts w:hint="eastAsia"/>
        </w:rPr>
        <w:tab/>
      </w:r>
      <w:r w:rsidR="00561246">
        <w:t>1-7</w:t>
      </w:r>
      <w:r w:rsidR="00A02D23">
        <w:rPr>
          <w:rFonts w:hint="eastAsia"/>
        </w:rPr>
        <w:tab/>
      </w:r>
      <w:r w:rsidR="008269F2">
        <w:rPr>
          <w:rFonts w:hint="eastAsia"/>
        </w:rPr>
        <w:t>4</w:t>
      </w:r>
    </w:p>
    <w:p w:rsidR="00395DCE" w:rsidRPr="00395DCE" w:rsidRDefault="00395DCE" w:rsidP="00E828E0">
      <w:pPr>
        <w:pStyle w:val="a1"/>
        <w:tabs>
          <w:tab w:val="clear" w:pos="851"/>
          <w:tab w:val="clear" w:pos="1134"/>
          <w:tab w:val="left" w:pos="910"/>
          <w:tab w:val="right" w:pos="1170"/>
        </w:tabs>
        <w:ind w:left="1565" w:hanging="1243"/>
        <w:rPr>
          <w:rFonts w:hint="eastAsia"/>
        </w:rPr>
      </w:pPr>
      <w:r w:rsidRPr="00395DCE">
        <w:rPr>
          <w:rFonts w:hint="eastAsia"/>
        </w:rPr>
        <w:t>二</w:t>
      </w:r>
      <w:r w:rsidR="009872F1">
        <w:rPr>
          <w:rFonts w:hint="eastAsia"/>
        </w:rPr>
        <w:t>.</w:t>
      </w:r>
      <w:r w:rsidR="009872F1">
        <w:rPr>
          <w:rFonts w:hint="eastAsia"/>
        </w:rPr>
        <w:tab/>
      </w:r>
      <w:r w:rsidRPr="00395DCE">
        <w:rPr>
          <w:rFonts w:hint="eastAsia"/>
        </w:rPr>
        <w:t>目标</w:t>
      </w:r>
      <w:r w:rsidR="00C302EF">
        <w:t>……………………</w:t>
      </w:r>
      <w:r w:rsidR="00C302EF">
        <w:rPr>
          <w:rFonts w:hint="eastAsia"/>
        </w:rPr>
        <w:t>.</w:t>
      </w:r>
      <w:r w:rsidR="00C302EF">
        <w:rPr>
          <w:rFonts w:hint="eastAsia"/>
        </w:rPr>
        <w:tab/>
      </w:r>
      <w:r w:rsidR="00C302EF">
        <w:rPr>
          <w:rFonts w:hint="eastAsia"/>
        </w:rPr>
        <w:tab/>
      </w:r>
      <w:r w:rsidR="009872F1">
        <w:t>8</w:t>
      </w:r>
      <w:r w:rsidR="00A02D23">
        <w:rPr>
          <w:rFonts w:hint="eastAsia"/>
        </w:rPr>
        <w:tab/>
      </w:r>
      <w:r w:rsidR="008269F2">
        <w:rPr>
          <w:rFonts w:hint="eastAsia"/>
        </w:rPr>
        <w:t>5</w:t>
      </w:r>
    </w:p>
    <w:p w:rsidR="0018132F" w:rsidRDefault="00395DCE" w:rsidP="00E828E0">
      <w:pPr>
        <w:pStyle w:val="a1"/>
        <w:tabs>
          <w:tab w:val="clear" w:pos="851"/>
          <w:tab w:val="clear" w:pos="1134"/>
          <w:tab w:val="left" w:pos="910"/>
          <w:tab w:val="right" w:pos="1170"/>
        </w:tabs>
        <w:ind w:left="1565" w:hanging="1243"/>
        <w:rPr>
          <w:rFonts w:hint="eastAsia"/>
        </w:rPr>
      </w:pPr>
      <w:r w:rsidRPr="00395DCE">
        <w:rPr>
          <w:rFonts w:hint="eastAsia"/>
        </w:rPr>
        <w:t>三</w:t>
      </w:r>
      <w:r w:rsidR="009872F1">
        <w:rPr>
          <w:rFonts w:hint="eastAsia"/>
        </w:rPr>
        <w:t>.</w:t>
      </w:r>
      <w:r w:rsidR="009872F1">
        <w:rPr>
          <w:rFonts w:hint="eastAsia"/>
        </w:rPr>
        <w:tab/>
      </w:r>
      <w:r w:rsidRPr="00D00920">
        <w:rPr>
          <w:rFonts w:hint="eastAsia"/>
          <w:lang w:val="en-GB"/>
        </w:rPr>
        <w:t>发表意见权</w:t>
      </w:r>
      <w:r w:rsidR="00F85D6E" w:rsidRPr="00D00920">
        <w:rPr>
          <w:rFonts w:hint="eastAsia"/>
          <w:lang w:val="en-GB"/>
        </w:rPr>
        <w:t>：</w:t>
      </w:r>
      <w:r w:rsidR="00E73D97" w:rsidRPr="00D00920">
        <w:rPr>
          <w:rFonts w:hint="eastAsia"/>
          <w:lang w:val="en-GB"/>
        </w:rPr>
        <w:t>单</w:t>
      </w:r>
      <w:r w:rsidR="00683832" w:rsidRPr="00D00920">
        <w:rPr>
          <w:rFonts w:hint="eastAsia"/>
          <w:lang w:val="en-GB"/>
        </w:rPr>
        <w:t>个</w:t>
      </w:r>
      <w:r w:rsidRPr="00D00920">
        <w:rPr>
          <w:rFonts w:hint="eastAsia"/>
          <w:lang w:val="en-GB"/>
        </w:rPr>
        <w:t>儿童的权利和儿童群体的</w:t>
      </w:r>
      <w:r w:rsidR="00184600" w:rsidRPr="00D00920">
        <w:rPr>
          <w:rFonts w:hint="eastAsia"/>
          <w:lang w:val="en-GB"/>
        </w:rPr>
        <w:t>权</w:t>
      </w:r>
      <w:r w:rsidRPr="00D00920">
        <w:rPr>
          <w:rFonts w:hint="eastAsia"/>
          <w:lang w:val="en-GB"/>
        </w:rPr>
        <w:t>利</w:t>
      </w:r>
      <w:r w:rsidRPr="00395DCE">
        <w:tab/>
      </w:r>
      <w:r w:rsidRPr="00395DCE">
        <w:tab/>
        <w:t>9</w:t>
      </w:r>
      <w:r w:rsidR="00A02D23">
        <w:rPr>
          <w:rFonts w:hint="eastAsia"/>
        </w:rPr>
        <w:t>-</w:t>
      </w:r>
      <w:r w:rsidRPr="00395DCE">
        <w:t>136</w:t>
      </w:r>
      <w:r w:rsidR="00A02D23">
        <w:rPr>
          <w:rFonts w:hint="eastAsia"/>
        </w:rPr>
        <w:tab/>
      </w:r>
      <w:r w:rsidR="008269F2">
        <w:rPr>
          <w:rFonts w:hint="eastAsia"/>
        </w:rPr>
        <w:t>5</w:t>
      </w:r>
    </w:p>
    <w:p w:rsidR="00395DCE" w:rsidRPr="00395DCE" w:rsidRDefault="00395DCE" w:rsidP="00E828E0">
      <w:pPr>
        <w:pStyle w:val="a1"/>
        <w:tabs>
          <w:tab w:val="clear" w:pos="1134"/>
          <w:tab w:val="left" w:pos="1330"/>
        </w:tabs>
        <w:ind w:left="2268" w:hanging="1358"/>
        <w:rPr>
          <w:rFonts w:hint="eastAsia"/>
        </w:rPr>
      </w:pPr>
      <w:r w:rsidRPr="00395DCE">
        <w:t>A.</w:t>
      </w:r>
      <w:r w:rsidRPr="00395DCE">
        <w:tab/>
      </w:r>
      <w:r w:rsidRPr="00395DCE">
        <w:rPr>
          <w:rFonts w:hint="eastAsia"/>
        </w:rPr>
        <w:t>法律分析</w:t>
      </w:r>
      <w:r w:rsidR="00A02950">
        <w:t>………</w:t>
      </w:r>
      <w:r w:rsidR="00A02950">
        <w:rPr>
          <w:rFonts w:hint="eastAsia"/>
        </w:rPr>
        <w:t>.</w:t>
      </w:r>
      <w:r w:rsidR="00A02950">
        <w:rPr>
          <w:rFonts w:hint="eastAsia"/>
        </w:rPr>
        <w:tab/>
      </w:r>
      <w:r w:rsidRPr="00395DCE">
        <w:tab/>
        <w:t>15-67</w:t>
      </w:r>
      <w:r w:rsidR="00A02D23">
        <w:rPr>
          <w:rFonts w:hint="eastAsia"/>
        </w:rPr>
        <w:tab/>
      </w:r>
      <w:r w:rsidR="008269F2">
        <w:rPr>
          <w:rFonts w:hint="eastAsia"/>
        </w:rPr>
        <w:t>6</w:t>
      </w:r>
    </w:p>
    <w:p w:rsidR="00395DCE" w:rsidRPr="00395DCE" w:rsidRDefault="00F85D6E" w:rsidP="00E828E0">
      <w:pPr>
        <w:pStyle w:val="a1"/>
        <w:tabs>
          <w:tab w:val="clear" w:pos="1565"/>
          <w:tab w:val="left" w:pos="1764"/>
        </w:tabs>
        <w:ind w:left="2699" w:hanging="1341"/>
        <w:rPr>
          <w:rFonts w:hint="eastAsia"/>
        </w:rPr>
      </w:pPr>
      <w:r>
        <w:t>1.</w:t>
      </w:r>
      <w:r w:rsidR="00395DCE" w:rsidRPr="00395DCE">
        <w:tab/>
      </w:r>
      <w:r w:rsidR="00184600">
        <w:rPr>
          <w:rFonts w:hint="eastAsia"/>
        </w:rPr>
        <w:t>对</w:t>
      </w:r>
      <w:r w:rsidR="00395DCE" w:rsidRPr="00395DCE">
        <w:rPr>
          <w:rFonts w:hint="eastAsia"/>
        </w:rPr>
        <w:t>第</w:t>
      </w:r>
      <w:r w:rsidR="00395DCE" w:rsidRPr="00395DCE">
        <w:rPr>
          <w:rFonts w:hint="eastAsia"/>
        </w:rPr>
        <w:t>12</w:t>
      </w:r>
      <w:r w:rsidR="00395DCE" w:rsidRPr="00395DCE">
        <w:rPr>
          <w:rFonts w:hint="eastAsia"/>
        </w:rPr>
        <w:t>条的法律分析</w:t>
      </w:r>
      <w:r w:rsidR="00A02D23">
        <w:tab/>
      </w:r>
      <w:r w:rsidR="00A02D23">
        <w:tab/>
        <w:t>19</w:t>
      </w:r>
      <w:r w:rsidR="00A02D23">
        <w:rPr>
          <w:rFonts w:hint="eastAsia"/>
        </w:rPr>
        <w:t>-</w:t>
      </w:r>
      <w:r w:rsidR="00A02D23">
        <w:t>39</w:t>
      </w:r>
      <w:r w:rsidR="00A02D23">
        <w:rPr>
          <w:rFonts w:hint="eastAsia"/>
        </w:rPr>
        <w:tab/>
      </w:r>
      <w:r w:rsidR="008269F2">
        <w:rPr>
          <w:rFonts w:hint="eastAsia"/>
        </w:rPr>
        <w:t>7</w:t>
      </w:r>
    </w:p>
    <w:p w:rsidR="00395DCE" w:rsidRPr="00395DCE" w:rsidRDefault="00F85D6E" w:rsidP="00E828E0">
      <w:pPr>
        <w:pStyle w:val="a1"/>
        <w:tabs>
          <w:tab w:val="left" w:pos="2282"/>
        </w:tabs>
        <w:ind w:left="3130" w:hanging="1366"/>
        <w:rPr>
          <w:rFonts w:hint="eastAsia"/>
        </w:rPr>
      </w:pPr>
      <w:r>
        <w:t>(</w:t>
      </w:r>
      <w:r w:rsidR="00395DCE" w:rsidRPr="00395DCE">
        <w:t>a</w:t>
      </w:r>
      <w:r>
        <w:t>)</w:t>
      </w:r>
      <w:r w:rsidR="007301F3">
        <w:rPr>
          <w:rFonts w:hint="eastAsia"/>
        </w:rPr>
        <w:tab/>
      </w:r>
      <w:r w:rsidR="00395DCE" w:rsidRPr="00395DCE">
        <w:rPr>
          <w:rFonts w:hint="eastAsia"/>
        </w:rPr>
        <w:t>第</w:t>
      </w:r>
      <w:r w:rsidR="00395DCE" w:rsidRPr="00395DCE">
        <w:rPr>
          <w:rFonts w:hint="eastAsia"/>
        </w:rPr>
        <w:t>12</w:t>
      </w:r>
      <w:r w:rsidR="00395DCE" w:rsidRPr="00395DCE">
        <w:rPr>
          <w:rFonts w:hint="eastAsia"/>
        </w:rPr>
        <w:t>条第</w:t>
      </w:r>
      <w:r w:rsidR="00395DCE" w:rsidRPr="00395DCE">
        <w:rPr>
          <w:rFonts w:hint="eastAsia"/>
        </w:rPr>
        <w:t>1</w:t>
      </w:r>
      <w:r w:rsidR="00395DCE" w:rsidRPr="00395DCE">
        <w:rPr>
          <w:rFonts w:hint="eastAsia"/>
        </w:rPr>
        <w:t>款</w:t>
      </w:r>
      <w:r w:rsidR="00763471">
        <w:tab/>
      </w:r>
      <w:r w:rsidR="00763471">
        <w:tab/>
        <w:t>19-31</w:t>
      </w:r>
      <w:r w:rsidR="00763471">
        <w:tab/>
      </w:r>
      <w:r w:rsidR="008269F2">
        <w:rPr>
          <w:rFonts w:hint="eastAsia"/>
        </w:rPr>
        <w:t>7</w:t>
      </w:r>
    </w:p>
    <w:p w:rsidR="00395DCE" w:rsidRPr="00395DCE" w:rsidRDefault="00F85D6E" w:rsidP="00E828E0">
      <w:pPr>
        <w:pStyle w:val="a1"/>
        <w:ind w:left="2856" w:hanging="602"/>
        <w:rPr>
          <w:rFonts w:hint="eastAsia"/>
        </w:rPr>
      </w:pPr>
      <w:r>
        <w:t>(</w:t>
      </w:r>
      <w:r w:rsidR="00395DCE" w:rsidRPr="00395DCE">
        <w:rPr>
          <w:rFonts w:hint="eastAsia"/>
        </w:rPr>
        <w:t>一</w:t>
      </w:r>
      <w:r>
        <w:t>)</w:t>
      </w:r>
      <w:r w:rsidR="00BD5A43">
        <w:rPr>
          <w:rFonts w:hint="eastAsia"/>
        </w:rPr>
        <w:tab/>
      </w:r>
      <w:r>
        <w:rPr>
          <w:rFonts w:hint="eastAsia"/>
          <w:lang w:val="en-GB"/>
        </w:rPr>
        <w:t>“</w:t>
      </w:r>
      <w:r w:rsidR="00395DCE" w:rsidRPr="00395DCE">
        <w:rPr>
          <w:rFonts w:hint="eastAsia"/>
          <w:lang w:val="en-GB"/>
        </w:rPr>
        <w:t>应确保</w:t>
      </w:r>
      <w:r>
        <w:rPr>
          <w:rFonts w:hint="eastAsia"/>
          <w:lang w:val="en-GB"/>
        </w:rPr>
        <w:t>”</w:t>
      </w:r>
      <w:r w:rsidR="00AF06A2">
        <w:tab/>
      </w:r>
      <w:r w:rsidR="00AF06A2">
        <w:rPr>
          <w:rFonts w:hint="eastAsia"/>
        </w:rPr>
        <w:tab/>
      </w:r>
      <w:r w:rsidR="00395DCE" w:rsidRPr="00395DCE">
        <w:t>19</w:t>
      </w:r>
      <w:r w:rsidR="00192A59">
        <w:rPr>
          <w:rFonts w:hint="eastAsia"/>
        </w:rPr>
        <w:tab/>
      </w:r>
      <w:r w:rsidR="008269F2">
        <w:rPr>
          <w:rFonts w:hint="eastAsia"/>
        </w:rPr>
        <w:t>7</w:t>
      </w:r>
    </w:p>
    <w:p w:rsidR="00395DCE" w:rsidRPr="00377661" w:rsidRDefault="00F85D6E" w:rsidP="00E828E0">
      <w:pPr>
        <w:pStyle w:val="a1"/>
        <w:ind w:left="2856" w:right="2989" w:hanging="602"/>
        <w:rPr>
          <w:rFonts w:hint="eastAsia"/>
          <w:lang w:val="en-GB"/>
        </w:rPr>
      </w:pPr>
      <w:r>
        <w:t>(</w:t>
      </w:r>
      <w:r w:rsidR="00395DCE" w:rsidRPr="00395DCE">
        <w:rPr>
          <w:rFonts w:hint="eastAsia"/>
        </w:rPr>
        <w:t>二</w:t>
      </w:r>
      <w:r>
        <w:t>)</w:t>
      </w:r>
      <w:r w:rsidR="00BD5A43">
        <w:rPr>
          <w:rFonts w:hint="eastAsia"/>
        </w:rPr>
        <w:tab/>
      </w:r>
      <w:r>
        <w:rPr>
          <w:rFonts w:hint="eastAsia"/>
          <w:lang w:val="en-GB"/>
        </w:rPr>
        <w:t>“</w:t>
      </w:r>
      <w:r w:rsidR="00683832">
        <w:rPr>
          <w:rFonts w:hint="eastAsia"/>
          <w:lang w:val="en-GB"/>
        </w:rPr>
        <w:t>能够形成自己的意见</w:t>
      </w:r>
      <w:r>
        <w:rPr>
          <w:rFonts w:hint="eastAsia"/>
          <w:lang w:val="en-GB"/>
        </w:rPr>
        <w:t>”</w:t>
      </w:r>
      <w:r w:rsidR="00F67E6D">
        <w:rPr>
          <w:rFonts w:hint="eastAsia"/>
          <w:lang w:val="en-GB"/>
        </w:rPr>
        <w:tab/>
      </w:r>
      <w:r w:rsidR="0069101E">
        <w:rPr>
          <w:rFonts w:hint="eastAsia"/>
          <w:lang w:val="en-GB"/>
        </w:rPr>
        <w:tab/>
      </w:r>
      <w:r w:rsidR="00377661">
        <w:t>20</w:t>
      </w:r>
      <w:r w:rsidR="00395DCE" w:rsidRPr="00395DCE">
        <w:t>-21</w:t>
      </w:r>
      <w:r w:rsidR="00395DCE" w:rsidRPr="00395DCE">
        <w:tab/>
      </w:r>
      <w:r w:rsidR="008269F2">
        <w:rPr>
          <w:rFonts w:hint="eastAsia"/>
        </w:rPr>
        <w:t>7</w:t>
      </w:r>
    </w:p>
    <w:p w:rsidR="00395DCE" w:rsidRPr="00395DCE" w:rsidRDefault="00F85D6E" w:rsidP="00E828E0">
      <w:pPr>
        <w:pStyle w:val="a1"/>
        <w:ind w:left="2856" w:right="3311" w:hanging="602"/>
        <w:rPr>
          <w:rFonts w:hint="eastAsia"/>
        </w:rPr>
      </w:pPr>
      <w:r>
        <w:t>(</w:t>
      </w:r>
      <w:r w:rsidR="00395DCE" w:rsidRPr="00395DCE">
        <w:rPr>
          <w:rFonts w:hint="eastAsia"/>
        </w:rPr>
        <w:t>三</w:t>
      </w:r>
      <w:r>
        <w:t>)</w:t>
      </w:r>
      <w:r w:rsidR="00BD5A43">
        <w:rPr>
          <w:rFonts w:hint="eastAsia"/>
        </w:rPr>
        <w:tab/>
      </w:r>
      <w:r>
        <w:rPr>
          <w:rFonts w:hint="eastAsia"/>
          <w:lang w:val="en-GB"/>
        </w:rPr>
        <w:t>“</w:t>
      </w:r>
      <w:r w:rsidR="00395DCE" w:rsidRPr="00395DCE">
        <w:rPr>
          <w:rFonts w:hint="eastAsia"/>
          <w:lang w:val="en-GB"/>
        </w:rPr>
        <w:t>有权自由发表自己的意见</w:t>
      </w:r>
      <w:r>
        <w:rPr>
          <w:rFonts w:hint="eastAsia"/>
          <w:lang w:val="en-GB"/>
        </w:rPr>
        <w:t>”</w:t>
      </w:r>
      <w:r w:rsidR="003D3818">
        <w:rPr>
          <w:rFonts w:hint="eastAsia"/>
          <w:lang w:val="en-GB"/>
        </w:rPr>
        <w:tab/>
      </w:r>
      <w:r w:rsidR="00A107D3">
        <w:tab/>
        <w:t>22</w:t>
      </w:r>
      <w:r w:rsidR="00395DCE" w:rsidRPr="00395DCE">
        <w:t>-25</w:t>
      </w:r>
      <w:r w:rsidR="00395DCE" w:rsidRPr="00395DCE">
        <w:tab/>
      </w:r>
      <w:r w:rsidR="008269F2">
        <w:rPr>
          <w:rFonts w:hint="eastAsia"/>
        </w:rPr>
        <w:t>8</w:t>
      </w:r>
    </w:p>
    <w:p w:rsidR="00395DCE" w:rsidRPr="00395DCE" w:rsidRDefault="00F85D6E" w:rsidP="00E828E0">
      <w:pPr>
        <w:pStyle w:val="a1"/>
        <w:tabs>
          <w:tab w:val="left" w:pos="5949"/>
        </w:tabs>
        <w:ind w:left="2856" w:right="3311" w:hanging="602"/>
        <w:rPr>
          <w:rFonts w:hint="eastAsia"/>
        </w:rPr>
      </w:pPr>
      <w:r>
        <w:t>(</w:t>
      </w:r>
      <w:r w:rsidR="00395DCE" w:rsidRPr="00395DCE">
        <w:rPr>
          <w:rFonts w:hint="eastAsia"/>
        </w:rPr>
        <w:t>四</w:t>
      </w:r>
      <w:r>
        <w:t>)</w:t>
      </w:r>
      <w:r w:rsidR="00BD5A43">
        <w:rPr>
          <w:rFonts w:hint="eastAsia"/>
        </w:rPr>
        <w:tab/>
      </w:r>
      <w:r>
        <w:rPr>
          <w:rFonts w:hint="eastAsia"/>
          <w:lang w:val="en-GB"/>
        </w:rPr>
        <w:t>“</w:t>
      </w:r>
      <w:r w:rsidR="00395DCE" w:rsidRPr="00395DCE">
        <w:rPr>
          <w:rFonts w:hint="eastAsia"/>
          <w:lang w:val="en-GB"/>
        </w:rPr>
        <w:t>对影响到其本人的一切事项</w:t>
      </w:r>
      <w:r>
        <w:rPr>
          <w:rFonts w:hint="eastAsia"/>
          <w:lang w:val="en-GB"/>
        </w:rPr>
        <w:t>”</w:t>
      </w:r>
      <w:r w:rsidR="00E828E0">
        <w:rPr>
          <w:lang w:val="en-GB"/>
        </w:rPr>
        <w:t>……</w:t>
      </w:r>
      <w:r w:rsidR="00E828E0">
        <w:rPr>
          <w:rFonts w:hint="eastAsia"/>
          <w:lang w:val="en-GB"/>
        </w:rPr>
        <w:tab/>
      </w:r>
      <w:r w:rsidR="00395DCE" w:rsidRPr="00395DCE">
        <w:tab/>
        <w:t>26</w:t>
      </w:r>
      <w:r w:rsidR="00B31F56">
        <w:t>-</w:t>
      </w:r>
      <w:r w:rsidR="00395DCE" w:rsidRPr="00395DCE">
        <w:t>27</w:t>
      </w:r>
      <w:r w:rsidR="00395DCE" w:rsidRPr="00395DCE">
        <w:tab/>
      </w:r>
      <w:r w:rsidR="008269F2">
        <w:rPr>
          <w:rFonts w:hint="eastAsia"/>
        </w:rPr>
        <w:t>8</w:t>
      </w:r>
    </w:p>
    <w:p w:rsidR="00395DCE" w:rsidRPr="005E22E5" w:rsidRDefault="00F85D6E" w:rsidP="00E828E0">
      <w:pPr>
        <w:pStyle w:val="a1"/>
        <w:tabs>
          <w:tab w:val="left" w:pos="3038"/>
        </w:tabs>
        <w:ind w:left="2856" w:right="2358" w:hanging="602"/>
        <w:rPr>
          <w:rFonts w:hint="eastAsia"/>
          <w:iCs/>
          <w:spacing w:val="-2"/>
          <w:lang w:val="en-GB"/>
        </w:rPr>
      </w:pPr>
      <w:r>
        <w:t>(</w:t>
      </w:r>
      <w:r w:rsidR="00395DCE" w:rsidRPr="00395DCE">
        <w:rPr>
          <w:rFonts w:hint="eastAsia"/>
        </w:rPr>
        <w:t>五</w:t>
      </w:r>
      <w:r>
        <w:t>)</w:t>
      </w:r>
      <w:r w:rsidR="00E61A71">
        <w:rPr>
          <w:rFonts w:hint="eastAsia"/>
        </w:rPr>
        <w:tab/>
      </w:r>
      <w:r>
        <w:rPr>
          <w:rFonts w:hint="eastAsia"/>
          <w:spacing w:val="-2"/>
          <w:lang w:val="en-GB"/>
        </w:rPr>
        <w:t>“</w:t>
      </w:r>
      <w:r w:rsidR="00395DCE" w:rsidRPr="005E22E5">
        <w:rPr>
          <w:rFonts w:hint="eastAsia"/>
          <w:spacing w:val="-2"/>
          <w:lang w:val="en-GB"/>
        </w:rPr>
        <w:t>按照</w:t>
      </w:r>
      <w:r w:rsidR="00395DCE" w:rsidRPr="005E22E5">
        <w:rPr>
          <w:rFonts w:hint="eastAsia"/>
          <w:iCs/>
          <w:spacing w:val="-2"/>
          <w:lang w:val="en-GB"/>
        </w:rPr>
        <w:t>其年龄和</w:t>
      </w:r>
      <w:r w:rsidR="00395DCE" w:rsidRPr="005E22E5">
        <w:rPr>
          <w:rFonts w:hint="eastAsia"/>
          <w:spacing w:val="-2"/>
          <w:lang w:val="en-GB"/>
        </w:rPr>
        <w:t>成熟</w:t>
      </w:r>
      <w:r w:rsidR="00C66045" w:rsidRPr="005E22E5">
        <w:rPr>
          <w:rFonts w:hint="eastAsia"/>
          <w:iCs/>
          <w:spacing w:val="-2"/>
          <w:lang w:val="en-GB"/>
        </w:rPr>
        <w:t>程度给予适当的看待</w:t>
      </w:r>
      <w:r>
        <w:rPr>
          <w:rFonts w:hint="eastAsia"/>
          <w:iCs/>
          <w:spacing w:val="-2"/>
          <w:lang w:val="en-GB"/>
        </w:rPr>
        <w:t>”</w:t>
      </w:r>
      <w:r w:rsidR="005E22E5">
        <w:rPr>
          <w:rFonts w:hint="eastAsia"/>
          <w:iCs/>
          <w:spacing w:val="-2"/>
          <w:lang w:val="en-GB"/>
        </w:rPr>
        <w:tab/>
      </w:r>
      <w:r w:rsidR="005E22E5">
        <w:rPr>
          <w:rFonts w:hint="eastAsia"/>
          <w:iCs/>
          <w:spacing w:val="-2"/>
          <w:lang w:val="en-GB"/>
        </w:rPr>
        <w:tab/>
      </w:r>
      <w:r w:rsidR="00A107D3">
        <w:rPr>
          <w:lang w:val="en-GB"/>
        </w:rPr>
        <w:t>28</w:t>
      </w:r>
      <w:r w:rsidR="00A107D3">
        <w:rPr>
          <w:rFonts w:hint="eastAsia"/>
          <w:lang w:val="en-GB"/>
        </w:rPr>
        <w:t>-</w:t>
      </w:r>
      <w:r w:rsidR="00A107D3">
        <w:rPr>
          <w:lang w:val="en-GB"/>
        </w:rPr>
        <w:t>31</w:t>
      </w:r>
      <w:r w:rsidR="00A107D3">
        <w:rPr>
          <w:rFonts w:hint="eastAsia"/>
          <w:lang w:val="en-GB"/>
        </w:rPr>
        <w:tab/>
      </w:r>
      <w:r w:rsidR="00481EEB">
        <w:rPr>
          <w:rFonts w:hint="eastAsia"/>
          <w:lang w:val="en-GB"/>
        </w:rPr>
        <w:t>8</w:t>
      </w:r>
    </w:p>
    <w:p w:rsidR="00395DCE" w:rsidRPr="00395DCE" w:rsidRDefault="00F85D6E" w:rsidP="004A01FD">
      <w:pPr>
        <w:pStyle w:val="a1"/>
        <w:tabs>
          <w:tab w:val="left" w:pos="2282"/>
        </w:tabs>
        <w:ind w:left="3130" w:hanging="1366"/>
        <w:rPr>
          <w:rFonts w:hint="eastAsia"/>
          <w:lang w:val="en-GB"/>
        </w:rPr>
      </w:pPr>
      <w:r>
        <w:rPr>
          <w:lang w:val="en-GB"/>
        </w:rPr>
        <w:t>(</w:t>
      </w:r>
      <w:r w:rsidR="00395DCE" w:rsidRPr="00395DCE">
        <w:rPr>
          <w:lang w:val="en-GB"/>
        </w:rPr>
        <w:t>b</w:t>
      </w:r>
      <w:r>
        <w:rPr>
          <w:lang w:val="en-GB"/>
        </w:rPr>
        <w:t>)</w:t>
      </w:r>
      <w:r w:rsidR="00276606">
        <w:rPr>
          <w:rFonts w:hint="eastAsia"/>
        </w:rPr>
        <w:tab/>
      </w:r>
      <w:r w:rsidR="00395DCE" w:rsidRPr="00395DCE">
        <w:rPr>
          <w:rFonts w:hint="eastAsia"/>
        </w:rPr>
        <w:t>第</w:t>
      </w:r>
      <w:r w:rsidR="00395DCE" w:rsidRPr="00395DCE">
        <w:rPr>
          <w:rFonts w:hint="eastAsia"/>
        </w:rPr>
        <w:t>12</w:t>
      </w:r>
      <w:r w:rsidR="00395DCE" w:rsidRPr="00395DCE">
        <w:rPr>
          <w:rFonts w:hint="eastAsia"/>
        </w:rPr>
        <w:t>条第</w:t>
      </w:r>
      <w:r w:rsidR="00395DCE" w:rsidRPr="00395DCE">
        <w:rPr>
          <w:rFonts w:hint="eastAsia"/>
        </w:rPr>
        <w:t>2</w:t>
      </w:r>
      <w:r w:rsidR="00395DCE" w:rsidRPr="00395DCE">
        <w:rPr>
          <w:rFonts w:hint="eastAsia"/>
        </w:rPr>
        <w:t>款</w:t>
      </w:r>
      <w:r w:rsidR="00206B6E">
        <w:rPr>
          <w:lang w:val="en-GB"/>
        </w:rPr>
        <w:tab/>
      </w:r>
      <w:r w:rsidR="00206B6E">
        <w:rPr>
          <w:lang w:val="en-GB"/>
        </w:rPr>
        <w:tab/>
        <w:t>32</w:t>
      </w:r>
      <w:r w:rsidR="00206B6E">
        <w:rPr>
          <w:rFonts w:hint="eastAsia"/>
          <w:lang w:val="en-GB"/>
        </w:rPr>
        <w:t>-</w:t>
      </w:r>
      <w:r w:rsidR="00206B6E">
        <w:rPr>
          <w:lang w:val="en-GB"/>
        </w:rPr>
        <w:t>39</w:t>
      </w:r>
      <w:r w:rsidR="00206B6E">
        <w:rPr>
          <w:rFonts w:hint="eastAsia"/>
          <w:lang w:val="en-GB"/>
        </w:rPr>
        <w:tab/>
      </w:r>
      <w:r w:rsidR="008269F2">
        <w:rPr>
          <w:rFonts w:hint="eastAsia"/>
          <w:lang w:val="en-GB"/>
        </w:rPr>
        <w:t>9</w:t>
      </w:r>
    </w:p>
    <w:p w:rsidR="00395DCE" w:rsidRPr="00395DCE" w:rsidRDefault="00F85D6E" w:rsidP="004A01FD">
      <w:pPr>
        <w:pStyle w:val="a1"/>
        <w:tabs>
          <w:tab w:val="left" w:pos="2940"/>
        </w:tabs>
        <w:ind w:left="2940" w:right="2358" w:hanging="672"/>
        <w:rPr>
          <w:rFonts w:hint="eastAsia"/>
        </w:rPr>
      </w:pPr>
      <w:r>
        <w:t>(</w:t>
      </w:r>
      <w:r w:rsidR="00395DCE" w:rsidRPr="00FD1B2C">
        <w:rPr>
          <w:rFonts w:hint="eastAsia"/>
        </w:rPr>
        <w:t>一</w:t>
      </w:r>
      <w:r>
        <w:t>)</w:t>
      </w:r>
      <w:r w:rsidR="00395DCE" w:rsidRPr="00FD1B2C">
        <w:tab/>
      </w:r>
      <w:r>
        <w:rPr>
          <w:rFonts w:hint="eastAsia"/>
        </w:rPr>
        <w:t>“</w:t>
      </w:r>
      <w:r w:rsidR="00395DCE" w:rsidRPr="00FD1B2C">
        <w:rPr>
          <w:rFonts w:hint="eastAsia"/>
        </w:rPr>
        <w:t>在影响到儿童的任何司法和行政诉讼中陈述意见</w:t>
      </w:r>
      <w:r>
        <w:rPr>
          <w:rFonts w:hint="eastAsia"/>
        </w:rPr>
        <w:t>”</w:t>
      </w:r>
      <w:r w:rsidR="00395DCE" w:rsidRPr="00FD1B2C">
        <w:rPr>
          <w:rFonts w:hint="eastAsia"/>
        </w:rPr>
        <w:t>的权利</w:t>
      </w:r>
      <w:r w:rsidR="00901F4F">
        <w:tab/>
      </w:r>
      <w:r w:rsidR="00901F4F">
        <w:tab/>
        <w:t>32</w:t>
      </w:r>
      <w:r w:rsidR="00395DCE" w:rsidRPr="00395DCE">
        <w:t>-34</w:t>
      </w:r>
      <w:r w:rsidR="00395DCE" w:rsidRPr="00395DCE">
        <w:tab/>
      </w:r>
      <w:r w:rsidR="008269F2">
        <w:rPr>
          <w:rFonts w:hint="eastAsia"/>
        </w:rPr>
        <w:t>9</w:t>
      </w:r>
    </w:p>
    <w:p w:rsidR="00395DCE" w:rsidRPr="00395DCE" w:rsidRDefault="00F85D6E" w:rsidP="004A01FD">
      <w:pPr>
        <w:pStyle w:val="a1"/>
        <w:tabs>
          <w:tab w:val="left" w:pos="2856"/>
        </w:tabs>
        <w:ind w:left="2940" w:right="2358" w:hanging="672"/>
        <w:rPr>
          <w:rFonts w:hint="eastAsia"/>
        </w:rPr>
      </w:pPr>
      <w:r>
        <w:t>(</w:t>
      </w:r>
      <w:r w:rsidR="00395DCE" w:rsidRPr="00395DCE">
        <w:rPr>
          <w:rFonts w:hint="eastAsia"/>
        </w:rPr>
        <w:t>二</w:t>
      </w:r>
      <w:r>
        <w:t>)</w:t>
      </w:r>
      <w:r w:rsidR="00395DCE" w:rsidRPr="00395DCE">
        <w:tab/>
      </w:r>
      <w:r>
        <w:rPr>
          <w:rFonts w:hint="eastAsia"/>
        </w:rPr>
        <w:t>“</w:t>
      </w:r>
      <w:r w:rsidR="00395DCE" w:rsidRPr="00FD1B2C">
        <w:rPr>
          <w:rFonts w:hint="eastAsia"/>
        </w:rPr>
        <w:t>直接或通过间接代表或适当机构</w:t>
      </w:r>
      <w:r>
        <w:rPr>
          <w:rFonts w:hint="eastAsia"/>
        </w:rPr>
        <w:t>”</w:t>
      </w:r>
      <w:r w:rsidR="00F83F4F">
        <w:tab/>
      </w:r>
      <w:r w:rsidR="00F83F4F">
        <w:tab/>
        <w:t>35-37</w:t>
      </w:r>
      <w:r w:rsidR="00F83F4F">
        <w:tab/>
      </w:r>
      <w:r w:rsidR="00481EEB">
        <w:rPr>
          <w:rFonts w:hint="eastAsia"/>
        </w:rPr>
        <w:t>9</w:t>
      </w:r>
    </w:p>
    <w:p w:rsidR="00395DCE" w:rsidRPr="00395DCE" w:rsidRDefault="00F85D6E" w:rsidP="004A01FD">
      <w:pPr>
        <w:pStyle w:val="a1"/>
        <w:tabs>
          <w:tab w:val="left" w:pos="2856"/>
        </w:tabs>
        <w:ind w:left="2940" w:right="3658" w:hanging="672"/>
        <w:rPr>
          <w:rFonts w:hint="eastAsia"/>
          <w:lang w:val="en-GB"/>
        </w:rPr>
      </w:pPr>
      <w:r>
        <w:t>(</w:t>
      </w:r>
      <w:r w:rsidR="00395DCE" w:rsidRPr="00395DCE">
        <w:rPr>
          <w:rFonts w:hint="eastAsia"/>
        </w:rPr>
        <w:t>三</w:t>
      </w:r>
      <w:r>
        <w:t>)</w:t>
      </w:r>
      <w:r w:rsidR="00395DCE" w:rsidRPr="00395DCE">
        <w:tab/>
      </w:r>
      <w:r>
        <w:rPr>
          <w:rFonts w:hint="eastAsia"/>
        </w:rPr>
        <w:t>“</w:t>
      </w:r>
      <w:r w:rsidR="00C1091E">
        <w:rPr>
          <w:rFonts w:hint="eastAsia"/>
        </w:rPr>
        <w:t>按</w:t>
      </w:r>
      <w:r w:rsidR="00395DCE" w:rsidRPr="00395DCE">
        <w:rPr>
          <w:rFonts w:hint="eastAsia"/>
          <w:lang w:val="en-GB"/>
        </w:rPr>
        <w:t>国家法律</w:t>
      </w:r>
      <w:r w:rsidR="00ED24DB">
        <w:rPr>
          <w:rFonts w:hint="eastAsia"/>
          <w:lang w:val="en-GB"/>
        </w:rPr>
        <w:t>程序</w:t>
      </w:r>
      <w:r w:rsidR="00767F03">
        <w:rPr>
          <w:rFonts w:hint="eastAsia"/>
          <w:lang w:val="en-GB"/>
        </w:rPr>
        <w:t>规则</w:t>
      </w:r>
      <w:r>
        <w:rPr>
          <w:rFonts w:hint="eastAsia"/>
          <w:lang w:val="en-GB"/>
        </w:rPr>
        <w:t>”</w:t>
      </w:r>
      <w:r w:rsidR="00395DCE" w:rsidRPr="00395DCE">
        <w:rPr>
          <w:lang w:val="en-GB"/>
        </w:rPr>
        <w:tab/>
      </w:r>
      <w:r w:rsidR="00395DCE" w:rsidRPr="00395DCE">
        <w:rPr>
          <w:lang w:val="en-GB"/>
        </w:rPr>
        <w:tab/>
        <w:t>38</w:t>
      </w:r>
      <w:r w:rsidR="00B74296">
        <w:rPr>
          <w:rFonts w:hint="eastAsia"/>
          <w:lang w:val="en-GB"/>
        </w:rPr>
        <w:t>-</w:t>
      </w:r>
      <w:r w:rsidR="00BD3987">
        <w:rPr>
          <w:lang w:val="en-GB"/>
        </w:rPr>
        <w:t>39</w:t>
      </w:r>
      <w:r w:rsidR="00BD3987">
        <w:rPr>
          <w:lang w:val="en-GB"/>
        </w:rPr>
        <w:tab/>
      </w:r>
      <w:r w:rsidR="008269F2">
        <w:rPr>
          <w:rFonts w:hint="eastAsia"/>
          <w:lang w:val="en-GB"/>
        </w:rPr>
        <w:t>10</w:t>
      </w:r>
    </w:p>
    <w:p w:rsidR="00395DCE" w:rsidRPr="00395DCE" w:rsidRDefault="00F85D6E" w:rsidP="004A01FD">
      <w:pPr>
        <w:pStyle w:val="a1"/>
        <w:tabs>
          <w:tab w:val="clear" w:pos="1565"/>
          <w:tab w:val="left" w:pos="1764"/>
        </w:tabs>
        <w:ind w:left="2699" w:hanging="1341"/>
        <w:rPr>
          <w:rFonts w:hint="eastAsia"/>
          <w:lang w:val="en-GB"/>
        </w:rPr>
      </w:pPr>
      <w:r>
        <w:rPr>
          <w:lang w:val="en-GB"/>
        </w:rPr>
        <w:t>2.</w:t>
      </w:r>
      <w:r w:rsidR="00395DCE" w:rsidRPr="00395DCE">
        <w:rPr>
          <w:lang w:val="en-GB"/>
        </w:rPr>
        <w:tab/>
      </w:r>
      <w:r w:rsidR="00395DCE" w:rsidRPr="00395DCE">
        <w:rPr>
          <w:rFonts w:hint="eastAsia"/>
          <w:lang w:val="en-GB"/>
        </w:rPr>
        <w:t>执行儿童发表意见权的步骤</w:t>
      </w:r>
      <w:r w:rsidR="002F2B53">
        <w:rPr>
          <w:lang w:val="en-GB"/>
        </w:rPr>
        <w:tab/>
      </w:r>
      <w:r w:rsidR="002F2B53">
        <w:rPr>
          <w:lang w:val="en-GB"/>
        </w:rPr>
        <w:tab/>
        <w:t>40</w:t>
      </w:r>
      <w:r w:rsidR="002F2B53">
        <w:rPr>
          <w:rFonts w:hint="eastAsia"/>
          <w:lang w:val="en-GB"/>
        </w:rPr>
        <w:t>-</w:t>
      </w:r>
      <w:r w:rsidR="002F2B53">
        <w:rPr>
          <w:lang w:val="en-GB"/>
        </w:rPr>
        <w:t>47</w:t>
      </w:r>
      <w:r w:rsidR="002F2B53">
        <w:rPr>
          <w:lang w:val="en-GB"/>
        </w:rPr>
        <w:tab/>
      </w:r>
      <w:r w:rsidR="008269F2">
        <w:rPr>
          <w:rFonts w:hint="eastAsia"/>
          <w:lang w:val="en-GB"/>
        </w:rPr>
        <w:t>10</w:t>
      </w:r>
    </w:p>
    <w:p w:rsidR="00395DCE" w:rsidRPr="00395DCE" w:rsidRDefault="00F85D6E" w:rsidP="00247DFF">
      <w:pPr>
        <w:pStyle w:val="a1"/>
        <w:tabs>
          <w:tab w:val="left" w:pos="2268"/>
        </w:tabs>
        <w:ind w:left="3130" w:hanging="1352"/>
        <w:rPr>
          <w:rFonts w:hint="eastAsia"/>
        </w:rPr>
      </w:pPr>
      <w:r>
        <w:rPr>
          <w:lang w:val="en-GB"/>
        </w:rPr>
        <w:t>(</w:t>
      </w:r>
      <w:r w:rsidR="00395DCE" w:rsidRPr="00395DCE">
        <w:rPr>
          <w:lang w:val="en-GB"/>
        </w:rPr>
        <w:t>a</w:t>
      </w:r>
      <w:r>
        <w:rPr>
          <w:lang w:val="en-GB"/>
        </w:rPr>
        <w:t>)</w:t>
      </w:r>
      <w:r w:rsidR="00395DCE" w:rsidRPr="00395DCE">
        <w:rPr>
          <w:lang w:val="en-GB"/>
        </w:rPr>
        <w:tab/>
      </w:r>
      <w:r w:rsidR="00395DCE" w:rsidRPr="00395DCE">
        <w:rPr>
          <w:rFonts w:hint="eastAsia"/>
          <w:lang w:val="en-GB"/>
        </w:rPr>
        <w:t>准备</w:t>
      </w:r>
      <w:r w:rsidR="00247DFF">
        <w:rPr>
          <w:lang w:val="en-GB"/>
        </w:rPr>
        <w:t>……………</w:t>
      </w:r>
      <w:r w:rsidR="0053496E">
        <w:tab/>
      </w:r>
      <w:r w:rsidR="0053496E">
        <w:rPr>
          <w:rFonts w:hint="eastAsia"/>
        </w:rPr>
        <w:tab/>
      </w:r>
      <w:r w:rsidR="00395DCE" w:rsidRPr="00395DCE">
        <w:t>41</w:t>
      </w:r>
      <w:r w:rsidR="0053496E">
        <w:rPr>
          <w:rFonts w:hint="eastAsia"/>
        </w:rPr>
        <w:tab/>
      </w:r>
      <w:r w:rsidR="008269F2">
        <w:rPr>
          <w:rFonts w:hint="eastAsia"/>
        </w:rPr>
        <w:t>10</w:t>
      </w:r>
    </w:p>
    <w:p w:rsidR="00395DCE" w:rsidRPr="00E96DE7" w:rsidRDefault="00F85D6E" w:rsidP="00247DFF">
      <w:pPr>
        <w:pStyle w:val="a1"/>
        <w:tabs>
          <w:tab w:val="left" w:pos="2268"/>
        </w:tabs>
        <w:ind w:left="3130" w:hanging="1352"/>
        <w:rPr>
          <w:rFonts w:hint="eastAsia"/>
          <w:lang w:val="en-GB"/>
        </w:rPr>
      </w:pPr>
      <w:r>
        <w:rPr>
          <w:lang w:val="en-GB"/>
        </w:rPr>
        <w:t>(</w:t>
      </w:r>
      <w:r w:rsidR="00395DCE" w:rsidRPr="00E96DE7">
        <w:rPr>
          <w:lang w:val="en-GB"/>
        </w:rPr>
        <w:t>b</w:t>
      </w:r>
      <w:r>
        <w:rPr>
          <w:lang w:val="en-GB"/>
        </w:rPr>
        <w:t>)</w:t>
      </w:r>
      <w:r w:rsidR="00E96DE7" w:rsidRPr="00E96DE7">
        <w:rPr>
          <w:rFonts w:hint="eastAsia"/>
          <w:lang w:val="en-GB"/>
        </w:rPr>
        <w:tab/>
      </w:r>
      <w:r w:rsidR="00395DCE" w:rsidRPr="00395DCE">
        <w:rPr>
          <w:rFonts w:hint="eastAsia"/>
          <w:lang w:val="en-GB"/>
        </w:rPr>
        <w:t>听取意见</w:t>
      </w:r>
      <w:r w:rsidR="00247DFF">
        <w:rPr>
          <w:lang w:val="en-GB"/>
        </w:rPr>
        <w:t>………</w:t>
      </w:r>
      <w:r w:rsidR="00247DFF">
        <w:rPr>
          <w:rFonts w:hint="eastAsia"/>
          <w:lang w:val="en-GB"/>
        </w:rPr>
        <w:tab/>
      </w:r>
      <w:r w:rsidR="00582A4C">
        <w:rPr>
          <w:lang w:val="en-GB"/>
        </w:rPr>
        <w:tab/>
        <w:t>42-43</w:t>
      </w:r>
      <w:r w:rsidR="00582A4C">
        <w:rPr>
          <w:lang w:val="en-GB"/>
        </w:rPr>
        <w:tab/>
      </w:r>
      <w:r w:rsidR="008269F2">
        <w:rPr>
          <w:rFonts w:hint="eastAsia"/>
          <w:lang w:val="en-GB"/>
        </w:rPr>
        <w:t>10</w:t>
      </w:r>
    </w:p>
    <w:p w:rsidR="00395DCE" w:rsidRPr="00395DCE" w:rsidRDefault="00F85D6E" w:rsidP="00247DFF">
      <w:pPr>
        <w:pStyle w:val="a1"/>
        <w:tabs>
          <w:tab w:val="left" w:pos="2268"/>
        </w:tabs>
        <w:ind w:left="3130" w:hanging="1352"/>
        <w:rPr>
          <w:rFonts w:hint="eastAsia"/>
          <w:lang w:val="en-GB"/>
        </w:rPr>
      </w:pPr>
      <w:r>
        <w:rPr>
          <w:lang w:val="en-GB"/>
        </w:rPr>
        <w:t>(</w:t>
      </w:r>
      <w:r w:rsidR="00395DCE" w:rsidRPr="00E96DE7">
        <w:rPr>
          <w:lang w:val="en-GB"/>
        </w:rPr>
        <w:t>c</w:t>
      </w:r>
      <w:r>
        <w:rPr>
          <w:lang w:val="en-GB"/>
        </w:rPr>
        <w:t>)</w:t>
      </w:r>
      <w:r w:rsidR="00395DCE" w:rsidRPr="00E96DE7">
        <w:rPr>
          <w:lang w:val="en-GB"/>
        </w:rPr>
        <w:tab/>
      </w:r>
      <w:r w:rsidR="00395DCE" w:rsidRPr="00E96DE7">
        <w:rPr>
          <w:rFonts w:hint="eastAsia"/>
          <w:lang w:val="en-GB"/>
        </w:rPr>
        <w:t>评估儿童的能力</w:t>
      </w:r>
      <w:r w:rsidR="00F449CB">
        <w:rPr>
          <w:lang w:val="en-GB"/>
        </w:rPr>
        <w:tab/>
      </w:r>
      <w:r w:rsidR="00F449CB">
        <w:rPr>
          <w:rFonts w:hint="eastAsia"/>
          <w:lang w:val="en-GB"/>
        </w:rPr>
        <w:tab/>
      </w:r>
      <w:r w:rsidR="00395DCE" w:rsidRPr="00395DCE">
        <w:rPr>
          <w:lang w:val="en-GB"/>
        </w:rPr>
        <w:t>44</w:t>
      </w:r>
      <w:r w:rsidR="005679CC">
        <w:rPr>
          <w:rFonts w:hint="eastAsia"/>
          <w:lang w:val="en-GB"/>
        </w:rPr>
        <w:tab/>
      </w:r>
      <w:r w:rsidR="008269F2">
        <w:rPr>
          <w:rFonts w:hint="eastAsia"/>
          <w:lang w:val="en-GB"/>
        </w:rPr>
        <w:t>11</w:t>
      </w:r>
    </w:p>
    <w:p w:rsidR="00395DCE" w:rsidRPr="00395DCE" w:rsidRDefault="00F85D6E" w:rsidP="00247DFF">
      <w:pPr>
        <w:pStyle w:val="a1"/>
        <w:tabs>
          <w:tab w:val="left" w:pos="2268"/>
        </w:tabs>
        <w:ind w:left="3130" w:right="4048" w:hanging="1352"/>
        <w:rPr>
          <w:rFonts w:hint="eastAsia"/>
          <w:lang w:val="en-GB"/>
        </w:rPr>
      </w:pPr>
      <w:r>
        <w:rPr>
          <w:lang w:val="en-GB"/>
        </w:rPr>
        <w:t>(</w:t>
      </w:r>
      <w:r w:rsidR="00395DCE" w:rsidRPr="00395DCE">
        <w:rPr>
          <w:lang w:val="en-GB"/>
        </w:rPr>
        <w:t>d</w:t>
      </w:r>
      <w:r>
        <w:rPr>
          <w:lang w:val="en-GB"/>
        </w:rPr>
        <w:t>)</w:t>
      </w:r>
      <w:r w:rsidR="00395DCE" w:rsidRPr="00395DCE">
        <w:rPr>
          <w:lang w:val="en-GB"/>
        </w:rPr>
        <w:tab/>
      </w:r>
      <w:r w:rsidR="005679CC">
        <w:rPr>
          <w:rFonts w:hint="eastAsia"/>
          <w:lang w:val="en-GB"/>
        </w:rPr>
        <w:t>关于如何看待儿童意见的信</w:t>
      </w:r>
      <w:r>
        <w:rPr>
          <w:rFonts w:hint="eastAsia"/>
          <w:lang w:val="en-GB"/>
        </w:rPr>
        <w:t>(</w:t>
      </w:r>
      <w:r w:rsidR="005679CC">
        <w:rPr>
          <w:rFonts w:hint="eastAsia"/>
          <w:lang w:val="en-GB"/>
        </w:rPr>
        <w:t>反</w:t>
      </w:r>
      <w:r w:rsidR="00395DCE" w:rsidRPr="00395DCE">
        <w:rPr>
          <w:rFonts w:hint="eastAsia"/>
          <w:lang w:val="en-GB"/>
        </w:rPr>
        <w:t>馈</w:t>
      </w:r>
      <w:r>
        <w:rPr>
          <w:rFonts w:hint="eastAsia"/>
          <w:lang w:val="en-GB"/>
        </w:rPr>
        <w:t>)</w:t>
      </w:r>
      <w:r w:rsidR="005679CC">
        <w:rPr>
          <w:rFonts w:hint="eastAsia"/>
          <w:lang w:val="en-GB"/>
        </w:rPr>
        <w:tab/>
      </w:r>
      <w:r w:rsidR="005679CC">
        <w:rPr>
          <w:rFonts w:hint="eastAsia"/>
          <w:lang w:val="en-GB"/>
        </w:rPr>
        <w:tab/>
      </w:r>
      <w:r w:rsidR="00395DCE" w:rsidRPr="00395DCE">
        <w:rPr>
          <w:lang w:val="en-GB"/>
        </w:rPr>
        <w:t>45</w:t>
      </w:r>
      <w:r w:rsidR="005679CC">
        <w:rPr>
          <w:rFonts w:hint="eastAsia"/>
          <w:lang w:val="en-GB"/>
        </w:rPr>
        <w:tab/>
      </w:r>
      <w:r w:rsidR="008269F2">
        <w:rPr>
          <w:rFonts w:hint="eastAsia"/>
          <w:lang w:val="en-GB"/>
        </w:rPr>
        <w:t>11</w:t>
      </w:r>
    </w:p>
    <w:p w:rsidR="00395DCE" w:rsidRPr="00395DCE" w:rsidRDefault="00F85D6E" w:rsidP="00247DFF">
      <w:pPr>
        <w:pStyle w:val="a1"/>
        <w:tabs>
          <w:tab w:val="left" w:pos="2268"/>
        </w:tabs>
        <w:ind w:left="3130" w:hanging="1352"/>
        <w:rPr>
          <w:rFonts w:hint="eastAsia"/>
          <w:lang w:val="en-GB"/>
        </w:rPr>
      </w:pPr>
      <w:r>
        <w:rPr>
          <w:lang w:val="en-GB"/>
        </w:rPr>
        <w:t>(</w:t>
      </w:r>
      <w:r w:rsidR="00395DCE" w:rsidRPr="00395DCE">
        <w:rPr>
          <w:lang w:val="en-GB"/>
        </w:rPr>
        <w:t>e</w:t>
      </w:r>
      <w:r>
        <w:rPr>
          <w:lang w:val="en-GB"/>
        </w:rPr>
        <w:t>)</w:t>
      </w:r>
      <w:r w:rsidR="00395DCE" w:rsidRPr="00395DCE">
        <w:rPr>
          <w:lang w:val="en-GB"/>
        </w:rPr>
        <w:tab/>
      </w:r>
      <w:r w:rsidR="00395DCE" w:rsidRPr="00395DCE">
        <w:rPr>
          <w:rFonts w:hint="eastAsia"/>
          <w:lang w:val="en-GB"/>
        </w:rPr>
        <w:t>申诉、补救和赔偿</w:t>
      </w:r>
      <w:r w:rsidR="0089594E">
        <w:rPr>
          <w:lang w:val="en-GB"/>
        </w:rPr>
        <w:tab/>
      </w:r>
      <w:r w:rsidR="0089594E">
        <w:rPr>
          <w:lang w:val="en-GB"/>
        </w:rPr>
        <w:tab/>
        <w:t>46-</w:t>
      </w:r>
      <w:r w:rsidR="00915F52">
        <w:rPr>
          <w:lang w:val="en-GB"/>
        </w:rPr>
        <w:t>47</w:t>
      </w:r>
      <w:r w:rsidR="00915F52">
        <w:rPr>
          <w:lang w:val="en-GB"/>
        </w:rPr>
        <w:tab/>
      </w:r>
      <w:r w:rsidR="008269F2">
        <w:rPr>
          <w:rFonts w:hint="eastAsia"/>
          <w:lang w:val="en-GB"/>
        </w:rPr>
        <w:t>11</w:t>
      </w:r>
    </w:p>
    <w:p w:rsidR="00395DCE" w:rsidRPr="00395DCE" w:rsidRDefault="00F85D6E" w:rsidP="00247DFF">
      <w:pPr>
        <w:pStyle w:val="a1"/>
        <w:tabs>
          <w:tab w:val="clear" w:pos="1565"/>
          <w:tab w:val="left" w:pos="1764"/>
        </w:tabs>
        <w:ind w:left="2699" w:hanging="1341"/>
        <w:rPr>
          <w:rFonts w:hint="eastAsia"/>
          <w:lang w:val="en-GB"/>
        </w:rPr>
      </w:pPr>
      <w:r>
        <w:rPr>
          <w:lang w:val="en-GB"/>
        </w:rPr>
        <w:t>3.</w:t>
      </w:r>
      <w:r w:rsidR="00395DCE" w:rsidRPr="00395DCE">
        <w:rPr>
          <w:lang w:val="en-GB"/>
        </w:rPr>
        <w:tab/>
      </w:r>
      <w:r w:rsidR="00395DCE" w:rsidRPr="00395DCE">
        <w:rPr>
          <w:rFonts w:hint="eastAsia"/>
          <w:lang w:val="en-GB"/>
        </w:rPr>
        <w:t>缔约国的义务</w:t>
      </w:r>
      <w:r w:rsidR="004F1AD5">
        <w:rPr>
          <w:lang w:val="en-GB"/>
        </w:rPr>
        <w:tab/>
      </w:r>
      <w:r w:rsidR="004F1AD5">
        <w:rPr>
          <w:lang w:val="en-GB"/>
        </w:rPr>
        <w:tab/>
        <w:t>48-</w:t>
      </w:r>
      <w:r w:rsidR="001407F5">
        <w:rPr>
          <w:lang w:val="en-GB"/>
        </w:rPr>
        <w:t>67</w:t>
      </w:r>
      <w:r w:rsidR="001407F5">
        <w:rPr>
          <w:lang w:val="en-GB"/>
        </w:rPr>
        <w:tab/>
      </w:r>
      <w:r w:rsidR="008269F2">
        <w:rPr>
          <w:rFonts w:hint="eastAsia"/>
          <w:lang w:val="en-GB"/>
        </w:rPr>
        <w:t>11</w:t>
      </w:r>
    </w:p>
    <w:p w:rsidR="00395DCE" w:rsidRDefault="00F85D6E" w:rsidP="00247DFF">
      <w:pPr>
        <w:pStyle w:val="a1"/>
        <w:tabs>
          <w:tab w:val="clear" w:pos="1996"/>
          <w:tab w:val="left" w:pos="2254"/>
          <w:tab w:val="left" w:pos="2470"/>
        </w:tabs>
        <w:ind w:left="2858"/>
        <w:rPr>
          <w:rFonts w:hint="eastAsia"/>
          <w:lang w:val="en-GB"/>
        </w:rPr>
      </w:pPr>
      <w:r>
        <w:t>(</w:t>
      </w:r>
      <w:r w:rsidR="00395DCE" w:rsidRPr="00E76306">
        <w:t>a</w:t>
      </w:r>
      <w:r>
        <w:t>)</w:t>
      </w:r>
      <w:r w:rsidR="00E76306">
        <w:rPr>
          <w:rFonts w:hint="eastAsia"/>
          <w:lang w:val="en-GB"/>
        </w:rPr>
        <w:tab/>
      </w:r>
      <w:r w:rsidR="00395DCE" w:rsidRPr="00E76306">
        <w:rPr>
          <w:rFonts w:hint="eastAsia"/>
        </w:rPr>
        <w:t>缔约国的核心义务</w:t>
      </w:r>
      <w:r w:rsidR="00395DCE" w:rsidRPr="00395DCE">
        <w:rPr>
          <w:lang w:val="en-GB"/>
        </w:rPr>
        <w:tab/>
      </w:r>
      <w:r w:rsidR="00395DCE" w:rsidRPr="00395DCE">
        <w:rPr>
          <w:lang w:val="en-GB"/>
        </w:rPr>
        <w:tab/>
        <w:t>48-</w:t>
      </w:r>
      <w:r w:rsidR="001407F5">
        <w:rPr>
          <w:lang w:val="en-GB"/>
        </w:rPr>
        <w:t>49</w:t>
      </w:r>
      <w:r w:rsidR="001407F5">
        <w:rPr>
          <w:lang w:val="en-GB"/>
        </w:rPr>
        <w:tab/>
      </w:r>
      <w:r w:rsidR="008269F2">
        <w:rPr>
          <w:rFonts w:hint="eastAsia"/>
          <w:lang w:val="en-GB"/>
        </w:rPr>
        <w:t>11</w:t>
      </w:r>
    </w:p>
    <w:p w:rsidR="00395DCE" w:rsidRDefault="00F85D6E" w:rsidP="00247DFF">
      <w:pPr>
        <w:pStyle w:val="a1"/>
        <w:tabs>
          <w:tab w:val="clear" w:pos="1996"/>
          <w:tab w:val="left" w:pos="2254"/>
          <w:tab w:val="left" w:pos="2470"/>
        </w:tabs>
        <w:ind w:left="2858" w:right="4150"/>
        <w:rPr>
          <w:rFonts w:hint="eastAsia"/>
          <w:lang w:val="en-GB"/>
        </w:rPr>
      </w:pPr>
      <w:r>
        <w:rPr>
          <w:lang w:val="en-GB"/>
        </w:rPr>
        <w:t>(</w:t>
      </w:r>
      <w:r w:rsidR="00395DCE" w:rsidRPr="00395DCE">
        <w:rPr>
          <w:lang w:val="en-GB"/>
        </w:rPr>
        <w:t>b</w:t>
      </w:r>
      <w:r>
        <w:rPr>
          <w:lang w:val="en-GB"/>
        </w:rPr>
        <w:t>)</w:t>
      </w:r>
      <w:r w:rsidR="009B3AA4">
        <w:rPr>
          <w:rFonts w:hint="eastAsia"/>
          <w:lang w:val="en-GB"/>
        </w:rPr>
        <w:tab/>
      </w:r>
      <w:r w:rsidR="009B3AA4">
        <w:rPr>
          <w:rFonts w:hint="eastAsia"/>
          <w:lang w:val="en-GB"/>
        </w:rPr>
        <w:t>关于司法和行政诉讼的特殊义</w:t>
      </w:r>
      <w:r w:rsidR="00395DCE" w:rsidRPr="00395DCE">
        <w:rPr>
          <w:rFonts w:hint="eastAsia"/>
          <w:lang w:val="en-GB"/>
        </w:rPr>
        <w:t>务</w:t>
      </w:r>
      <w:r w:rsidR="00395DCE" w:rsidRPr="00395DCE">
        <w:rPr>
          <w:lang w:val="en-GB"/>
        </w:rPr>
        <w:tab/>
      </w:r>
      <w:r w:rsidR="00395DCE" w:rsidRPr="00395DCE">
        <w:rPr>
          <w:lang w:val="en-GB"/>
        </w:rPr>
        <w:tab/>
        <w:t>50-67</w:t>
      </w:r>
      <w:r w:rsidR="00395DCE" w:rsidRPr="00395DCE">
        <w:rPr>
          <w:lang w:val="en-GB"/>
        </w:rPr>
        <w:tab/>
      </w:r>
      <w:r w:rsidR="008269F2">
        <w:rPr>
          <w:rFonts w:hint="eastAsia"/>
          <w:lang w:val="en-GB"/>
        </w:rPr>
        <w:t>12</w:t>
      </w:r>
    </w:p>
    <w:p w:rsidR="00395DCE" w:rsidRDefault="00F85D6E" w:rsidP="00247DFF">
      <w:pPr>
        <w:pStyle w:val="a1"/>
        <w:tabs>
          <w:tab w:val="left" w:pos="2856"/>
        </w:tabs>
        <w:ind w:left="2884" w:right="3658" w:hanging="616"/>
        <w:rPr>
          <w:rFonts w:hint="eastAsia"/>
        </w:rPr>
      </w:pPr>
      <w:r>
        <w:t>(</w:t>
      </w:r>
      <w:r w:rsidR="00395DCE" w:rsidRPr="0025056E">
        <w:rPr>
          <w:rFonts w:hint="eastAsia"/>
        </w:rPr>
        <w:t>一</w:t>
      </w:r>
      <w:r>
        <w:t>)</w:t>
      </w:r>
      <w:r w:rsidR="00395DCE" w:rsidRPr="0025056E">
        <w:tab/>
      </w:r>
      <w:r w:rsidR="00AD51A5">
        <w:rPr>
          <w:rFonts w:hint="eastAsia"/>
        </w:rPr>
        <w:t>儿童在民事司法</w:t>
      </w:r>
      <w:r w:rsidR="00AD51A5" w:rsidRPr="002C720D">
        <w:rPr>
          <w:rFonts w:hint="eastAsia"/>
          <w:lang w:val="en-GB"/>
        </w:rPr>
        <w:t>诉讼</w:t>
      </w:r>
      <w:r w:rsidR="00AD51A5">
        <w:rPr>
          <w:rFonts w:hint="eastAsia"/>
        </w:rPr>
        <w:t>中</w:t>
      </w:r>
      <w:r w:rsidR="00395DCE" w:rsidRPr="0025056E">
        <w:rPr>
          <w:rFonts w:hint="eastAsia"/>
        </w:rPr>
        <w:t>发表意见</w:t>
      </w:r>
      <w:r w:rsidR="00AD51A5">
        <w:rPr>
          <w:rFonts w:hint="eastAsia"/>
        </w:rPr>
        <w:t>的</w:t>
      </w:r>
      <w:r w:rsidR="00395DCE" w:rsidRPr="0025056E">
        <w:rPr>
          <w:rFonts w:hint="eastAsia"/>
        </w:rPr>
        <w:t>权</w:t>
      </w:r>
      <w:r w:rsidR="00AD51A5">
        <w:rPr>
          <w:rFonts w:hint="eastAsia"/>
        </w:rPr>
        <w:t>利</w:t>
      </w:r>
      <w:r w:rsidR="00395DCE" w:rsidRPr="00395DCE">
        <w:tab/>
      </w:r>
      <w:r w:rsidR="00395DCE" w:rsidRPr="00395DCE">
        <w:tab/>
        <w:t>50-56</w:t>
      </w:r>
      <w:r w:rsidR="00395DCE" w:rsidRPr="00395DCE">
        <w:tab/>
      </w:r>
      <w:r w:rsidR="008269F2">
        <w:rPr>
          <w:rFonts w:hint="eastAsia"/>
        </w:rPr>
        <w:t>12</w:t>
      </w:r>
    </w:p>
    <w:p w:rsidR="00395DCE" w:rsidRPr="00C84206" w:rsidRDefault="006131C8" w:rsidP="003B32E9">
      <w:pPr>
        <w:pStyle w:val="a1"/>
        <w:numPr>
          <w:ilvl w:val="6"/>
          <w:numId w:val="46"/>
        </w:numPr>
        <w:tabs>
          <w:tab w:val="clear" w:pos="2940"/>
          <w:tab w:val="num" w:pos="3304"/>
        </w:tabs>
        <w:ind w:left="3304"/>
        <w:rPr>
          <w:rStyle w:val="Char"/>
          <w:rFonts w:hint="eastAsia"/>
        </w:rPr>
      </w:pPr>
      <w:r w:rsidRPr="00C22A69">
        <w:rPr>
          <w:rFonts w:ascii="SimSun" w:hAnsi="SimSun"/>
        </w:rPr>
        <w:br w:type="page"/>
      </w:r>
      <w:r w:rsidR="00395DCE" w:rsidRPr="00395DCE">
        <w:rPr>
          <w:rFonts w:hint="eastAsia"/>
        </w:rPr>
        <w:t>离婚和分居</w:t>
      </w:r>
      <w:r w:rsidR="00DE10F6">
        <w:rPr>
          <w:rFonts w:hint="eastAsia"/>
        </w:rPr>
        <w:tab/>
      </w:r>
      <w:r w:rsidR="00A2531E" w:rsidRPr="00C84206">
        <w:rPr>
          <w:rStyle w:val="Char"/>
        </w:rPr>
        <w:tab/>
        <w:t>51-52</w:t>
      </w:r>
      <w:r w:rsidR="00A2531E" w:rsidRPr="00C84206">
        <w:rPr>
          <w:rStyle w:val="Char"/>
        </w:rPr>
        <w:tab/>
      </w:r>
      <w:r w:rsidR="008269F2" w:rsidRPr="00C84206">
        <w:rPr>
          <w:rStyle w:val="Char"/>
          <w:rFonts w:hint="eastAsia"/>
        </w:rPr>
        <w:t>12</w:t>
      </w:r>
    </w:p>
    <w:p w:rsidR="00395DCE" w:rsidRPr="00395DCE" w:rsidRDefault="00395DCE" w:rsidP="003B32E9">
      <w:pPr>
        <w:pStyle w:val="a1"/>
        <w:numPr>
          <w:ilvl w:val="6"/>
          <w:numId w:val="46"/>
        </w:numPr>
        <w:tabs>
          <w:tab w:val="clear" w:pos="2940"/>
          <w:tab w:val="num" w:pos="3304"/>
        </w:tabs>
        <w:ind w:left="3304" w:right="4048"/>
        <w:rPr>
          <w:rFonts w:hint="eastAsia"/>
        </w:rPr>
      </w:pPr>
      <w:r w:rsidRPr="009F5845">
        <w:rPr>
          <w:rFonts w:hint="eastAsia"/>
          <w:lang w:val="en-GB"/>
        </w:rPr>
        <w:t>与</w:t>
      </w:r>
      <w:r w:rsidRPr="009F5845">
        <w:rPr>
          <w:rStyle w:val="Char"/>
          <w:rFonts w:hint="eastAsia"/>
        </w:rPr>
        <w:t>父母</w:t>
      </w:r>
      <w:r w:rsidRPr="009F5845">
        <w:rPr>
          <w:rFonts w:hint="eastAsia"/>
          <w:lang w:val="en-GB"/>
        </w:rPr>
        <w:t>分离</w:t>
      </w:r>
      <w:r w:rsidR="00854210" w:rsidRPr="009F5845">
        <w:rPr>
          <w:rFonts w:hint="eastAsia"/>
          <w:lang w:val="en-GB"/>
        </w:rPr>
        <w:t>与替代</w:t>
      </w:r>
      <w:r w:rsidRPr="009F5845">
        <w:rPr>
          <w:rFonts w:hint="eastAsia"/>
          <w:lang w:val="en-GB"/>
        </w:rPr>
        <w:t>照料</w:t>
      </w:r>
      <w:r w:rsidR="000E4C3C">
        <w:rPr>
          <w:rFonts w:hint="eastAsia"/>
          <w:lang w:val="en-GB"/>
        </w:rPr>
        <w:tab/>
      </w:r>
      <w:r w:rsidR="009F5845">
        <w:rPr>
          <w:rFonts w:hint="eastAsia"/>
        </w:rPr>
        <w:tab/>
      </w:r>
      <w:r w:rsidR="00BF3202">
        <w:t>53-54</w:t>
      </w:r>
      <w:r w:rsidR="00BF3202">
        <w:tab/>
      </w:r>
      <w:r w:rsidR="00E46D86">
        <w:rPr>
          <w:rFonts w:hint="eastAsia"/>
        </w:rPr>
        <w:t>12</w:t>
      </w:r>
    </w:p>
    <w:p w:rsidR="00395DCE" w:rsidRPr="00C521A6" w:rsidRDefault="00395DCE" w:rsidP="003B32E9">
      <w:pPr>
        <w:pStyle w:val="a1"/>
        <w:numPr>
          <w:ilvl w:val="6"/>
          <w:numId w:val="46"/>
        </w:numPr>
        <w:tabs>
          <w:tab w:val="clear" w:pos="2940"/>
          <w:tab w:val="num" w:pos="3304"/>
        </w:tabs>
        <w:ind w:left="3304" w:right="3528"/>
        <w:rPr>
          <w:rFonts w:hint="eastAsia"/>
          <w:lang w:val="en-GB"/>
        </w:rPr>
      </w:pPr>
      <w:r w:rsidRPr="009E5173">
        <w:rPr>
          <w:rFonts w:hint="eastAsia"/>
        </w:rPr>
        <w:t>收养</w:t>
      </w:r>
      <w:r w:rsidRPr="00395DCE">
        <w:rPr>
          <w:rFonts w:hint="eastAsia"/>
          <w:lang w:val="en-GB"/>
        </w:rPr>
        <w:t>和伊斯兰法的‘卡法拉’</w:t>
      </w:r>
      <w:r w:rsidR="00F85D6E">
        <w:rPr>
          <w:rFonts w:hint="eastAsia"/>
          <w:lang w:val="en-GB"/>
        </w:rPr>
        <w:t>(</w:t>
      </w:r>
      <w:r w:rsidRPr="00395DCE">
        <w:rPr>
          <w:rFonts w:hint="eastAsia"/>
          <w:lang w:val="en-GB"/>
        </w:rPr>
        <w:t>监</w:t>
      </w:r>
      <w:r w:rsidR="00A4746F" w:rsidRPr="00395DCE">
        <w:rPr>
          <w:rFonts w:hint="eastAsia"/>
          <w:lang w:val="en-GB"/>
        </w:rPr>
        <w:t>护</w:t>
      </w:r>
      <w:r w:rsidR="00F85D6E">
        <w:rPr>
          <w:rFonts w:hint="eastAsia"/>
          <w:lang w:val="en-GB"/>
        </w:rPr>
        <w:t>)</w:t>
      </w:r>
      <w:r w:rsidR="00A4746F">
        <w:rPr>
          <w:rFonts w:hint="eastAsia"/>
          <w:lang w:val="en-GB"/>
        </w:rPr>
        <w:tab/>
      </w:r>
      <w:r w:rsidR="00A4746F">
        <w:rPr>
          <w:rFonts w:hint="eastAsia"/>
          <w:lang w:val="en-GB"/>
        </w:rPr>
        <w:tab/>
      </w:r>
      <w:r w:rsidR="00C521A6">
        <w:t>55-56</w:t>
      </w:r>
      <w:r w:rsidR="00C521A6">
        <w:tab/>
      </w:r>
      <w:r w:rsidR="00481EEB">
        <w:rPr>
          <w:rFonts w:hint="eastAsia"/>
        </w:rPr>
        <w:t>12</w:t>
      </w:r>
    </w:p>
    <w:p w:rsidR="00395DCE" w:rsidRPr="00395DCE" w:rsidRDefault="00F85D6E" w:rsidP="00431E87">
      <w:pPr>
        <w:pStyle w:val="a1"/>
        <w:tabs>
          <w:tab w:val="left" w:pos="2856"/>
        </w:tabs>
        <w:ind w:left="2884" w:right="3658" w:hanging="616"/>
        <w:rPr>
          <w:rFonts w:hint="eastAsia"/>
        </w:rPr>
      </w:pPr>
      <w:r>
        <w:t>(</w:t>
      </w:r>
      <w:r w:rsidR="00395DCE" w:rsidRPr="00395DCE">
        <w:rPr>
          <w:rFonts w:hint="eastAsia"/>
        </w:rPr>
        <w:t>二</w:t>
      </w:r>
      <w:r>
        <w:t>)</w:t>
      </w:r>
      <w:r w:rsidR="00897699">
        <w:rPr>
          <w:rFonts w:hint="eastAsia"/>
        </w:rPr>
        <w:tab/>
      </w:r>
      <w:r w:rsidR="00D546D8">
        <w:rPr>
          <w:rFonts w:hint="eastAsia"/>
        </w:rPr>
        <w:t>儿童在刑事司法诉讼中</w:t>
      </w:r>
      <w:r w:rsidR="00395DCE" w:rsidRPr="00897699">
        <w:rPr>
          <w:rFonts w:hint="eastAsia"/>
        </w:rPr>
        <w:t>发表意见</w:t>
      </w:r>
      <w:r w:rsidR="00D546D8">
        <w:rPr>
          <w:rFonts w:hint="eastAsia"/>
        </w:rPr>
        <w:t>的</w:t>
      </w:r>
      <w:r w:rsidR="00395DCE" w:rsidRPr="00395DCE">
        <w:rPr>
          <w:rFonts w:hint="eastAsia"/>
          <w:lang w:val="en-GB"/>
        </w:rPr>
        <w:t>权</w:t>
      </w:r>
      <w:r w:rsidR="00D546D8">
        <w:rPr>
          <w:rFonts w:hint="eastAsia"/>
          <w:lang w:val="en-GB"/>
        </w:rPr>
        <w:t>利</w:t>
      </w:r>
      <w:r w:rsidR="001D5479">
        <w:tab/>
      </w:r>
      <w:r w:rsidR="001D5479">
        <w:tab/>
        <w:t>57-64</w:t>
      </w:r>
      <w:r w:rsidR="001D5479">
        <w:tab/>
      </w:r>
      <w:r w:rsidR="00E46D86">
        <w:rPr>
          <w:rFonts w:hint="eastAsia"/>
        </w:rPr>
        <w:t>13</w:t>
      </w:r>
    </w:p>
    <w:p w:rsidR="00395DCE" w:rsidRDefault="00395DCE" w:rsidP="003B32E9">
      <w:pPr>
        <w:pStyle w:val="a1"/>
        <w:numPr>
          <w:ilvl w:val="6"/>
          <w:numId w:val="46"/>
        </w:numPr>
        <w:tabs>
          <w:tab w:val="clear" w:pos="2940"/>
          <w:tab w:val="num" w:pos="3304"/>
        </w:tabs>
        <w:ind w:left="3304"/>
        <w:rPr>
          <w:rFonts w:hint="eastAsia"/>
        </w:rPr>
      </w:pPr>
      <w:r w:rsidRPr="009E5173">
        <w:rPr>
          <w:rFonts w:hint="eastAsia"/>
        </w:rPr>
        <w:t>儿童</w:t>
      </w:r>
      <w:r w:rsidRPr="00395DCE">
        <w:rPr>
          <w:rFonts w:hint="eastAsia"/>
        </w:rPr>
        <w:t>罪犯</w:t>
      </w:r>
      <w:r w:rsidR="001755CC">
        <w:rPr>
          <w:rFonts w:hint="eastAsia"/>
        </w:rPr>
        <w:tab/>
      </w:r>
      <w:r w:rsidR="001755CC">
        <w:rPr>
          <w:rFonts w:hint="eastAsia"/>
        </w:rPr>
        <w:tab/>
      </w:r>
      <w:r w:rsidR="001755CC">
        <w:t>58-61</w:t>
      </w:r>
      <w:r w:rsidR="001755CC">
        <w:tab/>
      </w:r>
      <w:r w:rsidR="00E46D86">
        <w:rPr>
          <w:rFonts w:hint="eastAsia"/>
        </w:rPr>
        <w:t>13</w:t>
      </w:r>
    </w:p>
    <w:p w:rsidR="00395DCE" w:rsidRPr="00395DCE" w:rsidRDefault="00395DCE" w:rsidP="003B32E9">
      <w:pPr>
        <w:pStyle w:val="a1"/>
        <w:numPr>
          <w:ilvl w:val="6"/>
          <w:numId w:val="46"/>
        </w:numPr>
        <w:tabs>
          <w:tab w:val="clear" w:pos="2940"/>
          <w:tab w:val="num" w:pos="3304"/>
        </w:tabs>
        <w:ind w:left="3304" w:right="3788"/>
        <w:rPr>
          <w:rFonts w:hint="eastAsia"/>
        </w:rPr>
      </w:pPr>
      <w:r w:rsidRPr="009E5173">
        <w:rPr>
          <w:rFonts w:hint="eastAsia"/>
        </w:rPr>
        <w:t>儿童</w:t>
      </w:r>
      <w:r w:rsidRPr="00395DCE">
        <w:rPr>
          <w:rFonts w:hint="eastAsia"/>
        </w:rPr>
        <w:t>受害者和儿童</w:t>
      </w:r>
      <w:r w:rsidRPr="009E5173">
        <w:rPr>
          <w:rFonts w:hint="eastAsia"/>
          <w:lang w:val="en-GB"/>
        </w:rPr>
        <w:t>证人</w:t>
      </w:r>
      <w:r w:rsidR="000E4C3C">
        <w:rPr>
          <w:rFonts w:hint="eastAsia"/>
          <w:lang w:val="en-GB"/>
        </w:rPr>
        <w:tab/>
      </w:r>
      <w:r w:rsidR="009C1794">
        <w:tab/>
        <w:t>62</w:t>
      </w:r>
      <w:r w:rsidR="005C18C0">
        <w:t>-64</w:t>
      </w:r>
      <w:r w:rsidR="005C18C0">
        <w:tab/>
      </w:r>
      <w:r w:rsidR="00E46D86">
        <w:rPr>
          <w:rFonts w:hint="eastAsia"/>
        </w:rPr>
        <w:t>13</w:t>
      </w:r>
    </w:p>
    <w:p w:rsidR="00395DCE" w:rsidRPr="00395DCE" w:rsidRDefault="00F85D6E" w:rsidP="00431E87">
      <w:pPr>
        <w:pStyle w:val="a1"/>
        <w:tabs>
          <w:tab w:val="left" w:pos="2856"/>
        </w:tabs>
        <w:ind w:left="2884" w:right="3658" w:hanging="616"/>
        <w:rPr>
          <w:rFonts w:hint="eastAsia"/>
          <w:lang w:val="en-GB"/>
        </w:rPr>
      </w:pPr>
      <w:r>
        <w:t>(</w:t>
      </w:r>
      <w:r w:rsidR="00395DCE" w:rsidRPr="00395DCE">
        <w:rPr>
          <w:rFonts w:hint="eastAsia"/>
        </w:rPr>
        <w:t>三</w:t>
      </w:r>
      <w:r>
        <w:t>)</w:t>
      </w:r>
      <w:r w:rsidR="00395DCE" w:rsidRPr="00395DCE">
        <w:tab/>
      </w:r>
      <w:r w:rsidR="007B116E">
        <w:rPr>
          <w:rFonts w:hint="eastAsia"/>
        </w:rPr>
        <w:t>儿童在行政司法诉讼中</w:t>
      </w:r>
      <w:r w:rsidR="00395DCE" w:rsidRPr="005753A4">
        <w:rPr>
          <w:rFonts w:hint="eastAsia"/>
        </w:rPr>
        <w:t>发表意见</w:t>
      </w:r>
      <w:r w:rsidR="00B042EB">
        <w:rPr>
          <w:rFonts w:hint="eastAsia"/>
        </w:rPr>
        <w:t>的</w:t>
      </w:r>
      <w:r w:rsidR="00395DCE" w:rsidRPr="00395DCE">
        <w:rPr>
          <w:rFonts w:hint="eastAsia"/>
          <w:lang w:val="en-GB"/>
        </w:rPr>
        <w:t>权</w:t>
      </w:r>
      <w:r w:rsidR="00B042EB">
        <w:rPr>
          <w:rFonts w:hint="eastAsia"/>
          <w:lang w:val="en-GB"/>
        </w:rPr>
        <w:t>利</w:t>
      </w:r>
      <w:r w:rsidR="00296E06">
        <w:rPr>
          <w:lang w:val="en-GB"/>
        </w:rPr>
        <w:tab/>
      </w:r>
      <w:r w:rsidR="00296E06">
        <w:rPr>
          <w:lang w:val="en-GB"/>
        </w:rPr>
        <w:tab/>
        <w:t>65</w:t>
      </w:r>
      <w:r w:rsidR="00395DCE" w:rsidRPr="00395DCE">
        <w:rPr>
          <w:lang w:val="en-GB"/>
        </w:rPr>
        <w:t>-</w:t>
      </w:r>
      <w:r w:rsidR="00296E06">
        <w:rPr>
          <w:lang w:val="en-GB"/>
        </w:rPr>
        <w:t>67</w:t>
      </w:r>
      <w:r w:rsidR="00296E06">
        <w:rPr>
          <w:lang w:val="en-GB"/>
        </w:rPr>
        <w:tab/>
      </w:r>
      <w:r w:rsidR="00E46D86">
        <w:rPr>
          <w:rFonts w:hint="eastAsia"/>
          <w:lang w:val="en-GB"/>
        </w:rPr>
        <w:t>14</w:t>
      </w:r>
    </w:p>
    <w:p w:rsidR="00395DCE" w:rsidRPr="00376722" w:rsidRDefault="00395DCE" w:rsidP="00431E87">
      <w:pPr>
        <w:pStyle w:val="a1"/>
        <w:tabs>
          <w:tab w:val="clear" w:pos="1134"/>
          <w:tab w:val="left" w:pos="1330"/>
        </w:tabs>
        <w:ind w:left="2268" w:hanging="1358"/>
        <w:rPr>
          <w:rFonts w:hint="eastAsia"/>
        </w:rPr>
      </w:pPr>
      <w:r w:rsidRPr="00376722">
        <w:t>B.</w:t>
      </w:r>
      <w:r w:rsidRPr="00376722">
        <w:tab/>
      </w:r>
      <w:r w:rsidRPr="00376722">
        <w:rPr>
          <w:rFonts w:hint="eastAsia"/>
        </w:rPr>
        <w:t>发表意见权与《公约》其他条款的关系</w:t>
      </w:r>
      <w:r w:rsidR="00376722">
        <w:tab/>
      </w:r>
      <w:r w:rsidR="00376722">
        <w:tab/>
        <w:t>68-88</w:t>
      </w:r>
      <w:r w:rsidR="00376722">
        <w:tab/>
      </w:r>
      <w:r w:rsidR="00E46D86">
        <w:rPr>
          <w:rFonts w:hint="eastAsia"/>
        </w:rPr>
        <w:t>14</w:t>
      </w:r>
    </w:p>
    <w:p w:rsidR="00395DCE" w:rsidRPr="00395DCE" w:rsidRDefault="00F85D6E" w:rsidP="00431E87">
      <w:pPr>
        <w:pStyle w:val="a1"/>
        <w:tabs>
          <w:tab w:val="clear" w:pos="1565"/>
          <w:tab w:val="left" w:pos="1764"/>
        </w:tabs>
        <w:ind w:left="2699" w:hanging="1341"/>
        <w:rPr>
          <w:rFonts w:hint="eastAsia"/>
          <w:lang w:val="en-GB"/>
        </w:rPr>
      </w:pPr>
      <w:r>
        <w:rPr>
          <w:lang w:val="en-GB"/>
        </w:rPr>
        <w:t>1.</w:t>
      </w:r>
      <w:r w:rsidR="00395DCE" w:rsidRPr="00395DCE">
        <w:rPr>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条和第</w:t>
      </w:r>
      <w:r w:rsidR="00395DCE" w:rsidRPr="00395DCE">
        <w:rPr>
          <w:rFonts w:hint="eastAsia"/>
          <w:lang w:val="en-GB"/>
        </w:rPr>
        <w:t>3</w:t>
      </w:r>
      <w:r w:rsidR="00395DCE" w:rsidRPr="00395DCE">
        <w:rPr>
          <w:rFonts w:hint="eastAsia"/>
          <w:lang w:val="en-GB"/>
        </w:rPr>
        <w:t>条</w:t>
      </w:r>
      <w:r w:rsidR="007E4825">
        <w:rPr>
          <w:lang w:val="en-GB"/>
        </w:rPr>
        <w:tab/>
      </w:r>
      <w:r w:rsidR="007E4825">
        <w:rPr>
          <w:lang w:val="en-GB"/>
        </w:rPr>
        <w:tab/>
        <w:t>70-</w:t>
      </w:r>
      <w:r w:rsidR="00F14F7C">
        <w:rPr>
          <w:lang w:val="en-GB"/>
        </w:rPr>
        <w:t>74</w:t>
      </w:r>
      <w:r w:rsidR="00F14F7C">
        <w:rPr>
          <w:lang w:val="en-GB"/>
        </w:rPr>
        <w:tab/>
      </w:r>
      <w:r w:rsidR="00E46D86">
        <w:rPr>
          <w:rFonts w:hint="eastAsia"/>
          <w:lang w:val="en-GB"/>
        </w:rPr>
        <w:t>14</w:t>
      </w:r>
    </w:p>
    <w:p w:rsidR="00395DCE" w:rsidRPr="00395DCE" w:rsidRDefault="00F85D6E" w:rsidP="00431E87">
      <w:pPr>
        <w:pStyle w:val="a1"/>
        <w:tabs>
          <w:tab w:val="clear" w:pos="1565"/>
          <w:tab w:val="left" w:pos="1764"/>
        </w:tabs>
        <w:ind w:left="2699" w:hanging="1341"/>
        <w:rPr>
          <w:rFonts w:hint="eastAsia"/>
          <w:lang w:val="en-GB"/>
        </w:rPr>
      </w:pPr>
      <w:r>
        <w:rPr>
          <w:lang w:val="en-GB"/>
        </w:rPr>
        <w:t>2.</w:t>
      </w:r>
      <w:r w:rsidR="00395DCE" w:rsidRPr="00395DCE">
        <w:rPr>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w:t>
      </w:r>
      <w:r w:rsidR="00395DCE" w:rsidRPr="00395DCE">
        <w:rPr>
          <w:rFonts w:hint="eastAsia"/>
          <w:lang w:val="en-GB"/>
        </w:rPr>
        <w:t>2</w:t>
      </w:r>
      <w:r w:rsidR="00395DCE" w:rsidRPr="00395DCE">
        <w:rPr>
          <w:rFonts w:hint="eastAsia"/>
          <w:lang w:val="en-GB"/>
        </w:rPr>
        <w:t>和第</w:t>
      </w:r>
      <w:r w:rsidR="00395DCE" w:rsidRPr="00395DCE">
        <w:rPr>
          <w:rFonts w:hint="eastAsia"/>
          <w:lang w:val="en-GB"/>
        </w:rPr>
        <w:t>6</w:t>
      </w:r>
      <w:r w:rsidR="00395DCE" w:rsidRPr="00395DCE">
        <w:rPr>
          <w:rFonts w:hint="eastAsia"/>
          <w:lang w:val="en-GB"/>
        </w:rPr>
        <w:t>条</w:t>
      </w:r>
      <w:r w:rsidR="00E52547">
        <w:rPr>
          <w:lang w:val="en-GB"/>
        </w:rPr>
        <w:tab/>
      </w:r>
      <w:r w:rsidR="00E52547">
        <w:rPr>
          <w:lang w:val="en-GB"/>
        </w:rPr>
        <w:tab/>
        <w:t>75</w:t>
      </w:r>
      <w:r w:rsidR="00527FF6">
        <w:rPr>
          <w:lang w:val="en-GB"/>
        </w:rPr>
        <w:t>-79</w:t>
      </w:r>
      <w:r w:rsidR="00527FF6">
        <w:rPr>
          <w:lang w:val="en-GB"/>
        </w:rPr>
        <w:tab/>
      </w:r>
      <w:r w:rsidR="00E46D86">
        <w:rPr>
          <w:rFonts w:hint="eastAsia"/>
          <w:lang w:val="en-GB"/>
        </w:rPr>
        <w:t>15</w:t>
      </w:r>
    </w:p>
    <w:p w:rsidR="00395DCE" w:rsidRPr="00395DCE" w:rsidRDefault="00F85D6E" w:rsidP="00431E87">
      <w:pPr>
        <w:pStyle w:val="a1"/>
        <w:tabs>
          <w:tab w:val="clear" w:pos="1565"/>
          <w:tab w:val="left" w:pos="1764"/>
        </w:tabs>
        <w:ind w:left="2699" w:hanging="1341"/>
        <w:rPr>
          <w:rFonts w:hint="eastAsia"/>
          <w:lang w:val="en-GB"/>
        </w:rPr>
      </w:pPr>
      <w:r>
        <w:rPr>
          <w:lang w:val="en-GB"/>
        </w:rPr>
        <w:t>3.</w:t>
      </w:r>
      <w:r w:rsidR="00395DCE" w:rsidRPr="00395DCE">
        <w:rPr>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w:t>
      </w:r>
      <w:r w:rsidR="00395DCE" w:rsidRPr="00395DCE">
        <w:rPr>
          <w:rFonts w:hint="eastAsia"/>
          <w:lang w:val="en-GB"/>
        </w:rPr>
        <w:t>13</w:t>
      </w:r>
      <w:r w:rsidR="00395DCE" w:rsidRPr="00395DCE">
        <w:rPr>
          <w:rFonts w:hint="eastAsia"/>
          <w:lang w:val="en-GB"/>
        </w:rPr>
        <w:t>和第</w:t>
      </w:r>
      <w:r w:rsidR="00395DCE" w:rsidRPr="00395DCE">
        <w:rPr>
          <w:rFonts w:hint="eastAsia"/>
          <w:lang w:val="en-GB"/>
        </w:rPr>
        <w:t>17</w:t>
      </w:r>
      <w:r w:rsidR="00395DCE" w:rsidRPr="00395DCE">
        <w:rPr>
          <w:rFonts w:hint="eastAsia"/>
          <w:lang w:val="en-GB"/>
        </w:rPr>
        <w:t>条</w:t>
      </w:r>
      <w:r w:rsidR="00C4305C">
        <w:rPr>
          <w:lang w:val="en-GB"/>
        </w:rPr>
        <w:tab/>
      </w:r>
      <w:r w:rsidR="00C4305C">
        <w:rPr>
          <w:lang w:val="en-GB"/>
        </w:rPr>
        <w:tab/>
        <w:t>80-83</w:t>
      </w:r>
      <w:r w:rsidR="00C4305C">
        <w:rPr>
          <w:lang w:val="en-GB"/>
        </w:rPr>
        <w:tab/>
      </w:r>
      <w:r w:rsidR="00E46D86">
        <w:rPr>
          <w:rFonts w:hint="eastAsia"/>
          <w:lang w:val="en-GB"/>
        </w:rPr>
        <w:t>16</w:t>
      </w:r>
    </w:p>
    <w:p w:rsidR="00395DCE" w:rsidRPr="00395DCE" w:rsidRDefault="00F85D6E" w:rsidP="00431E87">
      <w:pPr>
        <w:pStyle w:val="a1"/>
        <w:tabs>
          <w:tab w:val="clear" w:pos="1565"/>
          <w:tab w:val="left" w:pos="1764"/>
        </w:tabs>
        <w:ind w:left="2699" w:hanging="1341"/>
        <w:rPr>
          <w:rFonts w:hint="eastAsia"/>
          <w:lang w:val="en-GB"/>
        </w:rPr>
      </w:pPr>
      <w:r>
        <w:rPr>
          <w:lang w:val="en-GB"/>
        </w:rPr>
        <w:t>4.</w:t>
      </w:r>
      <w:r w:rsidR="00395DCE" w:rsidRPr="00395DCE">
        <w:rPr>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条和第</w:t>
      </w:r>
      <w:r w:rsidR="00395DCE" w:rsidRPr="00395DCE">
        <w:rPr>
          <w:rFonts w:hint="eastAsia"/>
          <w:lang w:val="en-GB"/>
        </w:rPr>
        <w:t>5</w:t>
      </w:r>
      <w:r w:rsidR="00395DCE" w:rsidRPr="00395DCE">
        <w:rPr>
          <w:rFonts w:hint="eastAsia"/>
          <w:lang w:val="en-GB"/>
        </w:rPr>
        <w:t>条</w:t>
      </w:r>
      <w:r w:rsidR="00C25CE3">
        <w:rPr>
          <w:lang w:val="en-GB"/>
        </w:rPr>
        <w:tab/>
      </w:r>
      <w:r w:rsidR="00C25CE3">
        <w:rPr>
          <w:lang w:val="en-GB"/>
        </w:rPr>
        <w:tab/>
        <w:t>84-85</w:t>
      </w:r>
      <w:r w:rsidR="00C25CE3">
        <w:rPr>
          <w:lang w:val="en-GB"/>
        </w:rPr>
        <w:tab/>
      </w:r>
      <w:r w:rsidR="00481EEB">
        <w:rPr>
          <w:rFonts w:hint="eastAsia"/>
          <w:lang w:val="en-GB"/>
        </w:rPr>
        <w:t>16</w:t>
      </w:r>
    </w:p>
    <w:p w:rsidR="00395DCE" w:rsidRPr="00395DCE" w:rsidRDefault="00F85D6E" w:rsidP="00431E87">
      <w:pPr>
        <w:pStyle w:val="a1"/>
        <w:tabs>
          <w:tab w:val="clear" w:pos="1565"/>
          <w:tab w:val="left" w:pos="1764"/>
        </w:tabs>
        <w:ind w:left="2699" w:hanging="1341"/>
        <w:rPr>
          <w:rFonts w:hint="eastAsia"/>
          <w:lang w:val="en-GB"/>
        </w:rPr>
      </w:pPr>
      <w:r>
        <w:rPr>
          <w:lang w:val="en-GB"/>
        </w:rPr>
        <w:t>5.</w:t>
      </w:r>
      <w:r w:rsidR="00395DCE" w:rsidRPr="00395DCE">
        <w:rPr>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条与一般儿童权利的执行</w:t>
      </w:r>
      <w:r w:rsidR="00395DCE" w:rsidRPr="00395DCE">
        <w:rPr>
          <w:lang w:val="en-GB"/>
        </w:rPr>
        <w:tab/>
      </w:r>
      <w:r w:rsidR="00395DCE" w:rsidRPr="00395DCE">
        <w:rPr>
          <w:lang w:val="en-GB"/>
        </w:rPr>
        <w:tab/>
        <w:t>86-88</w:t>
      </w:r>
      <w:r w:rsidR="00395DCE" w:rsidRPr="00395DCE">
        <w:rPr>
          <w:lang w:val="en-GB"/>
        </w:rPr>
        <w:tab/>
      </w:r>
      <w:r w:rsidR="00E46D86">
        <w:rPr>
          <w:rFonts w:hint="eastAsia"/>
          <w:lang w:val="en-GB"/>
        </w:rPr>
        <w:t>17</w:t>
      </w:r>
    </w:p>
    <w:p w:rsidR="00395DCE" w:rsidRPr="00395DCE" w:rsidRDefault="00395DCE" w:rsidP="00431E87">
      <w:pPr>
        <w:pStyle w:val="a1"/>
        <w:tabs>
          <w:tab w:val="clear" w:pos="1134"/>
          <w:tab w:val="left" w:pos="1330"/>
        </w:tabs>
        <w:ind w:left="2268" w:hanging="1358"/>
        <w:rPr>
          <w:rFonts w:hint="eastAsia"/>
          <w:lang w:val="en-GB"/>
        </w:rPr>
      </w:pPr>
      <w:r w:rsidRPr="00395DCE">
        <w:rPr>
          <w:bCs/>
          <w:lang w:val="en-GB"/>
        </w:rPr>
        <w:t>C</w:t>
      </w:r>
      <w:r w:rsidRPr="00395DCE">
        <w:rPr>
          <w:lang w:val="en-GB"/>
        </w:rPr>
        <w:t>.</w:t>
      </w:r>
      <w:r w:rsidRPr="00395DCE">
        <w:rPr>
          <w:lang w:val="en-GB"/>
        </w:rPr>
        <w:tab/>
      </w:r>
      <w:r w:rsidRPr="00395DCE">
        <w:rPr>
          <w:rFonts w:hint="eastAsia"/>
          <w:iCs/>
          <w:lang w:val="en-GB"/>
        </w:rPr>
        <w:t>在</w:t>
      </w:r>
      <w:r w:rsidRPr="00395DCE">
        <w:rPr>
          <w:rFonts w:hint="eastAsia"/>
          <w:lang w:val="en-GB"/>
        </w:rPr>
        <w:t>不同环境和情况下执行儿童发表意见权</w:t>
      </w:r>
      <w:r w:rsidRPr="00395DCE">
        <w:rPr>
          <w:lang w:val="en-GB"/>
        </w:rPr>
        <w:tab/>
      </w:r>
      <w:r w:rsidRPr="00395DCE">
        <w:rPr>
          <w:lang w:val="en-GB"/>
        </w:rPr>
        <w:tab/>
        <w:t>89-</w:t>
      </w:r>
      <w:r w:rsidR="00A438B9">
        <w:rPr>
          <w:lang w:val="en-GB"/>
        </w:rPr>
        <w:t>131</w:t>
      </w:r>
      <w:r w:rsidR="00A438B9">
        <w:rPr>
          <w:lang w:val="en-GB"/>
        </w:rPr>
        <w:tab/>
      </w:r>
      <w:r w:rsidR="00481EEB">
        <w:rPr>
          <w:rFonts w:hint="eastAsia"/>
          <w:lang w:val="en-GB"/>
        </w:rPr>
        <w:t>17</w:t>
      </w:r>
    </w:p>
    <w:p w:rsidR="00395DCE" w:rsidRPr="00395DCE" w:rsidRDefault="00F85D6E" w:rsidP="00431E87">
      <w:pPr>
        <w:pStyle w:val="a1"/>
        <w:tabs>
          <w:tab w:val="clear" w:pos="1565"/>
          <w:tab w:val="left" w:pos="1764"/>
        </w:tabs>
        <w:ind w:left="2699" w:hanging="1341"/>
        <w:rPr>
          <w:rFonts w:hint="eastAsia"/>
        </w:rPr>
      </w:pPr>
      <w:r>
        <w:rPr>
          <w:lang w:val="en-GB"/>
        </w:rPr>
        <w:t>1.</w:t>
      </w:r>
      <w:r w:rsidR="00395DCE" w:rsidRPr="00395DCE">
        <w:rPr>
          <w:lang w:val="en-GB"/>
        </w:rPr>
        <w:tab/>
      </w:r>
      <w:r w:rsidR="00395DCE" w:rsidRPr="00395DCE">
        <w:rPr>
          <w:rFonts w:hint="eastAsia"/>
          <w:lang w:val="en-GB"/>
        </w:rPr>
        <w:t>家庭</w:t>
      </w:r>
      <w:r w:rsidR="00431E87">
        <w:rPr>
          <w:lang w:val="en-GB"/>
        </w:rPr>
        <w:t>………………</w:t>
      </w:r>
      <w:r w:rsidR="00395DCE" w:rsidRPr="00395DCE">
        <w:tab/>
      </w:r>
      <w:r w:rsidR="00395DCE" w:rsidRPr="00395DCE">
        <w:tab/>
        <w:t>90-96</w:t>
      </w:r>
      <w:r w:rsidR="00395DCE" w:rsidRPr="00395DCE">
        <w:tab/>
      </w:r>
      <w:r w:rsidR="00481EEB">
        <w:rPr>
          <w:rFonts w:hint="eastAsia"/>
        </w:rPr>
        <w:t>17</w:t>
      </w:r>
    </w:p>
    <w:p w:rsidR="00395DCE" w:rsidRPr="00395DCE" w:rsidRDefault="00F85D6E" w:rsidP="00431E87">
      <w:pPr>
        <w:pStyle w:val="a1"/>
        <w:tabs>
          <w:tab w:val="clear" w:pos="1565"/>
          <w:tab w:val="left" w:pos="1764"/>
        </w:tabs>
        <w:ind w:left="2699" w:hanging="1341"/>
        <w:rPr>
          <w:rFonts w:hint="eastAsia"/>
        </w:rPr>
      </w:pPr>
      <w:r>
        <w:t>2.</w:t>
      </w:r>
      <w:r w:rsidR="00395DCE" w:rsidRPr="00395DCE">
        <w:tab/>
      </w:r>
      <w:r w:rsidR="00155060">
        <w:rPr>
          <w:rFonts w:hint="eastAsia"/>
          <w:lang w:val="en-GB"/>
        </w:rPr>
        <w:t>替代</w:t>
      </w:r>
      <w:r w:rsidR="00395DCE" w:rsidRPr="00395DCE">
        <w:rPr>
          <w:rFonts w:hint="eastAsia"/>
          <w:lang w:val="en-GB"/>
        </w:rPr>
        <w:t>照料</w:t>
      </w:r>
      <w:r w:rsidR="00431E87">
        <w:rPr>
          <w:lang w:val="en-GB"/>
        </w:rPr>
        <w:t>…………</w:t>
      </w:r>
      <w:r w:rsidR="00DB35F7">
        <w:tab/>
      </w:r>
      <w:r w:rsidR="00395DCE" w:rsidRPr="00395DCE">
        <w:tab/>
        <w:t>97</w:t>
      </w:r>
      <w:r w:rsidR="00395DCE" w:rsidRPr="00395DCE">
        <w:tab/>
      </w:r>
      <w:r w:rsidR="00481EEB">
        <w:rPr>
          <w:rFonts w:hint="eastAsia"/>
        </w:rPr>
        <w:t>18</w:t>
      </w:r>
    </w:p>
    <w:p w:rsidR="00395DCE" w:rsidRPr="00395DCE" w:rsidRDefault="00F85D6E" w:rsidP="00431E87">
      <w:pPr>
        <w:pStyle w:val="a1"/>
        <w:tabs>
          <w:tab w:val="clear" w:pos="1565"/>
          <w:tab w:val="left" w:pos="1764"/>
        </w:tabs>
        <w:ind w:left="2699" w:hanging="1341"/>
        <w:rPr>
          <w:rFonts w:hint="eastAsia"/>
        </w:rPr>
      </w:pPr>
      <w:r>
        <w:t>3.</w:t>
      </w:r>
      <w:r w:rsidR="00395DCE" w:rsidRPr="00395DCE">
        <w:tab/>
      </w:r>
      <w:r w:rsidR="00395DCE" w:rsidRPr="00395DCE">
        <w:rPr>
          <w:rFonts w:hint="eastAsia"/>
          <w:lang w:val="en-GB"/>
        </w:rPr>
        <w:t>保健</w:t>
      </w:r>
      <w:r w:rsidR="00431E87">
        <w:rPr>
          <w:lang w:val="en-GB"/>
        </w:rPr>
        <w:t>……………</w:t>
      </w:r>
      <w:r w:rsidR="00431E87">
        <w:rPr>
          <w:rFonts w:hint="eastAsia"/>
          <w:lang w:val="en-GB"/>
        </w:rPr>
        <w:t>.</w:t>
      </w:r>
      <w:r w:rsidR="00395DCE" w:rsidRPr="00395DCE">
        <w:tab/>
      </w:r>
      <w:r w:rsidR="00395DCE" w:rsidRPr="00395DCE">
        <w:tab/>
        <w:t>98-104</w:t>
      </w:r>
      <w:r w:rsidR="00395DCE" w:rsidRPr="00395DCE">
        <w:tab/>
      </w:r>
      <w:r w:rsidR="00E46D86">
        <w:rPr>
          <w:rFonts w:hint="eastAsia"/>
        </w:rPr>
        <w:t>19</w:t>
      </w:r>
    </w:p>
    <w:p w:rsidR="00395DCE" w:rsidRPr="00395DCE" w:rsidRDefault="00F85D6E" w:rsidP="00431E87">
      <w:pPr>
        <w:pStyle w:val="a1"/>
        <w:tabs>
          <w:tab w:val="clear" w:pos="1565"/>
          <w:tab w:val="left" w:pos="1764"/>
        </w:tabs>
        <w:ind w:left="2699" w:hanging="1341"/>
        <w:rPr>
          <w:rFonts w:hint="eastAsia"/>
        </w:rPr>
      </w:pPr>
      <w:r>
        <w:t>4.</w:t>
      </w:r>
      <w:r w:rsidR="00395DCE" w:rsidRPr="00395DCE">
        <w:tab/>
      </w:r>
      <w:r w:rsidR="00395DCE" w:rsidRPr="00395DCE">
        <w:rPr>
          <w:rFonts w:hint="eastAsia"/>
          <w:lang w:val="en-GB"/>
        </w:rPr>
        <w:t>教育和学校</w:t>
      </w:r>
      <w:r w:rsidR="00395DCE" w:rsidRPr="00395DCE">
        <w:tab/>
      </w:r>
      <w:r w:rsidR="00395DCE" w:rsidRPr="00395DCE">
        <w:tab/>
        <w:t>105-114</w:t>
      </w:r>
      <w:r w:rsidR="00395DCE" w:rsidRPr="00395DCE">
        <w:tab/>
      </w:r>
      <w:r w:rsidR="00E46D86">
        <w:rPr>
          <w:rFonts w:hint="eastAsia"/>
        </w:rPr>
        <w:t>20</w:t>
      </w:r>
    </w:p>
    <w:p w:rsidR="00395DCE" w:rsidRPr="00395DCE" w:rsidRDefault="00F85D6E" w:rsidP="00431E87">
      <w:pPr>
        <w:pStyle w:val="a1"/>
        <w:tabs>
          <w:tab w:val="clear" w:pos="1565"/>
          <w:tab w:val="left" w:pos="1764"/>
        </w:tabs>
        <w:ind w:left="2699" w:hanging="1341"/>
        <w:rPr>
          <w:rFonts w:hint="eastAsia"/>
        </w:rPr>
      </w:pPr>
      <w:r>
        <w:t>5.</w:t>
      </w:r>
      <w:r w:rsidR="00395DCE" w:rsidRPr="00395DCE">
        <w:tab/>
      </w:r>
      <w:r w:rsidR="00395DCE" w:rsidRPr="00395DCE">
        <w:rPr>
          <w:rFonts w:hint="eastAsia"/>
          <w:lang w:val="en-GB"/>
        </w:rPr>
        <w:t>游戏、娱乐、体育和文化活动</w:t>
      </w:r>
      <w:r w:rsidR="009E0C74">
        <w:tab/>
      </w:r>
      <w:r w:rsidR="00395DCE" w:rsidRPr="00395DCE">
        <w:tab/>
        <w:t>115</w:t>
      </w:r>
      <w:r w:rsidR="00395DCE" w:rsidRPr="00395DCE">
        <w:tab/>
      </w:r>
      <w:r w:rsidR="00E46D86">
        <w:rPr>
          <w:rFonts w:hint="eastAsia"/>
        </w:rPr>
        <w:t>21</w:t>
      </w:r>
    </w:p>
    <w:p w:rsidR="00395DCE" w:rsidRPr="00395DCE" w:rsidRDefault="00F85D6E" w:rsidP="00431E87">
      <w:pPr>
        <w:pStyle w:val="a1"/>
        <w:tabs>
          <w:tab w:val="clear" w:pos="1565"/>
          <w:tab w:val="left" w:pos="1764"/>
        </w:tabs>
        <w:ind w:left="2699" w:hanging="1341"/>
        <w:rPr>
          <w:rFonts w:hint="eastAsia"/>
        </w:rPr>
      </w:pPr>
      <w:r>
        <w:t>6.</w:t>
      </w:r>
      <w:r w:rsidR="00395DCE" w:rsidRPr="00395DCE">
        <w:tab/>
      </w:r>
      <w:r w:rsidR="00395DCE" w:rsidRPr="00395DCE">
        <w:rPr>
          <w:rFonts w:hint="eastAsia"/>
          <w:lang w:val="en-GB"/>
        </w:rPr>
        <w:t>工作场所</w:t>
      </w:r>
      <w:r w:rsidR="00481EEB">
        <w:rPr>
          <w:lang w:val="en-GB"/>
        </w:rPr>
        <w:t>……</w:t>
      </w:r>
      <w:r w:rsidR="00CD3ACB">
        <w:tab/>
      </w:r>
      <w:r w:rsidR="00CD3ACB">
        <w:tab/>
        <w:t>116</w:t>
      </w:r>
      <w:r w:rsidR="00395DCE" w:rsidRPr="00395DCE">
        <w:t>-117</w:t>
      </w:r>
      <w:r w:rsidR="00395DCE" w:rsidRPr="00395DCE">
        <w:tab/>
      </w:r>
      <w:r w:rsidR="00E46D86">
        <w:rPr>
          <w:rFonts w:hint="eastAsia"/>
        </w:rPr>
        <w:t>21</w:t>
      </w:r>
    </w:p>
    <w:p w:rsidR="00395DCE" w:rsidRPr="00395DCE" w:rsidRDefault="00F85D6E" w:rsidP="00431E87">
      <w:pPr>
        <w:pStyle w:val="a1"/>
        <w:tabs>
          <w:tab w:val="clear" w:pos="1565"/>
          <w:tab w:val="left" w:pos="1764"/>
        </w:tabs>
        <w:ind w:left="2699" w:hanging="1341"/>
        <w:rPr>
          <w:rFonts w:hint="eastAsia"/>
        </w:rPr>
      </w:pPr>
      <w:r>
        <w:t>7.</w:t>
      </w:r>
      <w:r w:rsidR="00395DCE" w:rsidRPr="00395DCE">
        <w:tab/>
      </w:r>
      <w:r w:rsidR="00395DCE" w:rsidRPr="00395DCE">
        <w:rPr>
          <w:rFonts w:hint="eastAsia"/>
          <w:lang w:val="en-GB"/>
        </w:rPr>
        <w:t>暴力环境</w:t>
      </w:r>
      <w:r w:rsidR="00477C58">
        <w:rPr>
          <w:lang w:val="en-GB"/>
        </w:rPr>
        <w:t>……</w:t>
      </w:r>
      <w:r w:rsidR="00395DCE" w:rsidRPr="00395DCE">
        <w:tab/>
      </w:r>
      <w:r w:rsidR="00395DCE" w:rsidRPr="00395DCE">
        <w:tab/>
        <w:t>118-121</w:t>
      </w:r>
      <w:r w:rsidR="00395DCE" w:rsidRPr="00395DCE">
        <w:tab/>
      </w:r>
      <w:r w:rsidR="00481EEB">
        <w:rPr>
          <w:rFonts w:hint="eastAsia"/>
        </w:rPr>
        <w:t>21</w:t>
      </w:r>
    </w:p>
    <w:p w:rsidR="00395DCE" w:rsidRPr="00395DCE" w:rsidRDefault="00F85D6E" w:rsidP="00431E87">
      <w:pPr>
        <w:pStyle w:val="a1"/>
        <w:tabs>
          <w:tab w:val="clear" w:pos="1565"/>
          <w:tab w:val="left" w:pos="1764"/>
        </w:tabs>
        <w:ind w:left="2699" w:hanging="1341"/>
        <w:rPr>
          <w:rFonts w:hint="eastAsia"/>
        </w:rPr>
      </w:pPr>
      <w:r>
        <w:t>8.</w:t>
      </w:r>
      <w:r w:rsidR="00395DCE" w:rsidRPr="00395DCE">
        <w:tab/>
      </w:r>
      <w:r w:rsidR="00395DCE" w:rsidRPr="00395DCE">
        <w:rPr>
          <w:rFonts w:hint="eastAsia"/>
          <w:lang w:val="en-GB"/>
        </w:rPr>
        <w:t>预防战略的制定</w:t>
      </w:r>
      <w:r w:rsidR="004831DA">
        <w:tab/>
      </w:r>
      <w:r w:rsidR="005D0C43">
        <w:rPr>
          <w:rFonts w:hint="eastAsia"/>
        </w:rPr>
        <w:tab/>
      </w:r>
      <w:r w:rsidR="00395DCE" w:rsidRPr="00395DCE">
        <w:t>122</w:t>
      </w:r>
      <w:r w:rsidR="002B1F72">
        <w:rPr>
          <w:rFonts w:hint="eastAsia"/>
        </w:rPr>
        <w:tab/>
      </w:r>
      <w:r w:rsidR="00E46D86">
        <w:rPr>
          <w:rFonts w:hint="eastAsia"/>
        </w:rPr>
        <w:t>22</w:t>
      </w:r>
    </w:p>
    <w:p w:rsidR="00395DCE" w:rsidRPr="00395DCE" w:rsidRDefault="00F85D6E" w:rsidP="00431E87">
      <w:pPr>
        <w:pStyle w:val="a1"/>
        <w:tabs>
          <w:tab w:val="clear" w:pos="1565"/>
          <w:tab w:val="left" w:pos="1764"/>
        </w:tabs>
        <w:ind w:left="2699" w:hanging="1341"/>
        <w:rPr>
          <w:rFonts w:hint="eastAsia"/>
        </w:rPr>
      </w:pPr>
      <w:r>
        <w:t>9.</w:t>
      </w:r>
      <w:r w:rsidR="00395DCE" w:rsidRPr="00395DCE">
        <w:tab/>
      </w:r>
      <w:r w:rsidR="00395DCE" w:rsidRPr="00395DCE">
        <w:rPr>
          <w:rFonts w:hint="eastAsia"/>
          <w:lang w:val="en-GB"/>
        </w:rPr>
        <w:t>移民和庇护程序</w:t>
      </w:r>
      <w:r w:rsidR="00395DCE" w:rsidRPr="00395DCE">
        <w:tab/>
      </w:r>
      <w:r w:rsidR="00395DCE" w:rsidRPr="00395DCE">
        <w:tab/>
        <w:t>123-124</w:t>
      </w:r>
      <w:r w:rsidR="00395DCE" w:rsidRPr="00395DCE">
        <w:tab/>
      </w:r>
      <w:r w:rsidR="00481EEB">
        <w:rPr>
          <w:rFonts w:hint="eastAsia"/>
        </w:rPr>
        <w:t>22</w:t>
      </w:r>
    </w:p>
    <w:p w:rsidR="00395DCE" w:rsidRPr="00395DCE" w:rsidRDefault="00395DCE" w:rsidP="00431E87">
      <w:pPr>
        <w:pStyle w:val="a1"/>
        <w:tabs>
          <w:tab w:val="clear" w:pos="1565"/>
          <w:tab w:val="left" w:pos="1764"/>
        </w:tabs>
        <w:ind w:left="2699" w:hanging="1341"/>
        <w:rPr>
          <w:rFonts w:hint="eastAsia"/>
        </w:rPr>
      </w:pPr>
      <w:r w:rsidRPr="00395DCE">
        <w:t>1</w:t>
      </w:r>
      <w:r w:rsidR="00F85D6E">
        <w:t>0.</w:t>
      </w:r>
      <w:r w:rsidRPr="00395DCE">
        <w:tab/>
      </w:r>
      <w:r w:rsidRPr="00395DCE">
        <w:rPr>
          <w:rFonts w:hint="eastAsia"/>
          <w:lang w:val="en-GB"/>
        </w:rPr>
        <w:t>紧急情况</w:t>
      </w:r>
      <w:r w:rsidR="00477C58">
        <w:rPr>
          <w:lang w:val="en-GB"/>
        </w:rPr>
        <w:t>……</w:t>
      </w:r>
      <w:r w:rsidRPr="00395DCE">
        <w:tab/>
      </w:r>
      <w:r w:rsidRPr="00395DCE">
        <w:tab/>
        <w:t>125-126</w:t>
      </w:r>
      <w:r w:rsidRPr="00395DCE">
        <w:tab/>
      </w:r>
      <w:r w:rsidR="00E46D86">
        <w:rPr>
          <w:rFonts w:hint="eastAsia"/>
        </w:rPr>
        <w:t>23</w:t>
      </w:r>
    </w:p>
    <w:p w:rsidR="00395DCE" w:rsidRPr="00395DCE" w:rsidRDefault="00395DCE" w:rsidP="00431E87">
      <w:pPr>
        <w:pStyle w:val="a1"/>
        <w:tabs>
          <w:tab w:val="clear" w:pos="1565"/>
          <w:tab w:val="left" w:pos="1764"/>
        </w:tabs>
        <w:ind w:left="2699" w:hanging="1341"/>
        <w:rPr>
          <w:rFonts w:hint="eastAsia"/>
          <w:lang w:val="en-GB"/>
        </w:rPr>
      </w:pPr>
      <w:r w:rsidRPr="00395DCE">
        <w:t>1</w:t>
      </w:r>
      <w:r w:rsidR="00F85D6E">
        <w:t>1.</w:t>
      </w:r>
      <w:r w:rsidRPr="00395DCE">
        <w:tab/>
      </w:r>
      <w:r w:rsidRPr="00395DCE">
        <w:rPr>
          <w:rFonts w:hint="eastAsia"/>
          <w:lang w:val="en-GB"/>
        </w:rPr>
        <w:t>国家和国际环境</w:t>
      </w:r>
      <w:r w:rsidRPr="00395DCE">
        <w:rPr>
          <w:lang w:val="en-GB"/>
        </w:rPr>
        <w:tab/>
      </w:r>
      <w:r w:rsidRPr="00395DCE">
        <w:rPr>
          <w:lang w:val="en-GB"/>
        </w:rPr>
        <w:tab/>
        <w:t>127-131</w:t>
      </w:r>
      <w:r w:rsidRPr="00395DCE">
        <w:rPr>
          <w:lang w:val="en-GB"/>
        </w:rPr>
        <w:tab/>
      </w:r>
      <w:r w:rsidR="00E46D86">
        <w:rPr>
          <w:rFonts w:hint="eastAsia"/>
          <w:lang w:val="en-GB"/>
        </w:rPr>
        <w:t>23</w:t>
      </w:r>
    </w:p>
    <w:p w:rsidR="00395DCE" w:rsidRPr="00395DCE" w:rsidRDefault="00395DCE" w:rsidP="00431E87">
      <w:pPr>
        <w:pStyle w:val="a1"/>
        <w:tabs>
          <w:tab w:val="clear" w:pos="1134"/>
          <w:tab w:val="left" w:pos="1330"/>
        </w:tabs>
        <w:ind w:left="2268" w:hanging="1358"/>
        <w:rPr>
          <w:rFonts w:hint="eastAsia"/>
          <w:lang w:val="en-GB"/>
        </w:rPr>
      </w:pPr>
      <w:r w:rsidRPr="00395DCE">
        <w:rPr>
          <w:lang w:val="en-GB"/>
        </w:rPr>
        <w:t>D.</w:t>
      </w:r>
      <w:r w:rsidRPr="00395DCE">
        <w:rPr>
          <w:lang w:val="en-GB"/>
        </w:rPr>
        <w:tab/>
      </w:r>
      <w:r w:rsidRPr="00395DCE">
        <w:rPr>
          <w:rFonts w:hint="eastAsia"/>
          <w:bCs/>
          <w:lang w:val="en-GB"/>
        </w:rPr>
        <w:t>执行儿童发表意见权的基本要求</w:t>
      </w:r>
      <w:r w:rsidRPr="00395DCE">
        <w:rPr>
          <w:lang w:val="en-GB"/>
        </w:rPr>
        <w:tab/>
      </w:r>
      <w:r w:rsidRPr="00395DCE">
        <w:rPr>
          <w:lang w:val="en-GB"/>
        </w:rPr>
        <w:tab/>
        <w:t>132-134</w:t>
      </w:r>
      <w:r w:rsidRPr="00395DCE">
        <w:rPr>
          <w:lang w:val="en-GB"/>
        </w:rPr>
        <w:tab/>
      </w:r>
      <w:r w:rsidR="00E46D86">
        <w:rPr>
          <w:rFonts w:hint="eastAsia"/>
          <w:lang w:val="en-GB"/>
        </w:rPr>
        <w:t>24</w:t>
      </w:r>
    </w:p>
    <w:p w:rsidR="00395DCE" w:rsidRPr="00395DCE" w:rsidRDefault="00395DCE" w:rsidP="00431E87">
      <w:pPr>
        <w:pStyle w:val="a1"/>
        <w:tabs>
          <w:tab w:val="clear" w:pos="1134"/>
          <w:tab w:val="left" w:pos="1330"/>
        </w:tabs>
        <w:ind w:left="2268" w:hanging="1358"/>
        <w:rPr>
          <w:rFonts w:hint="eastAsia"/>
          <w:lang w:val="en-GB"/>
        </w:rPr>
      </w:pPr>
      <w:r w:rsidRPr="00395DCE">
        <w:rPr>
          <w:lang w:val="en-GB"/>
        </w:rPr>
        <w:t>E.</w:t>
      </w:r>
      <w:r w:rsidRPr="00395DCE">
        <w:rPr>
          <w:lang w:val="en-GB"/>
        </w:rPr>
        <w:tab/>
      </w:r>
      <w:r w:rsidRPr="00395DCE">
        <w:rPr>
          <w:rFonts w:hint="eastAsia"/>
          <w:lang w:val="en-GB"/>
        </w:rPr>
        <w:t>结论</w:t>
      </w:r>
      <w:r w:rsidR="00431E87">
        <w:rPr>
          <w:lang w:val="en-GB"/>
        </w:rPr>
        <w:t>……………</w:t>
      </w:r>
      <w:r w:rsidRPr="00395DCE">
        <w:rPr>
          <w:lang w:val="en-GB"/>
        </w:rPr>
        <w:tab/>
      </w:r>
      <w:r w:rsidRPr="00395DCE">
        <w:rPr>
          <w:lang w:val="en-GB"/>
        </w:rPr>
        <w:tab/>
        <w:t>135-136</w:t>
      </w:r>
      <w:r w:rsidRPr="00395DCE">
        <w:rPr>
          <w:lang w:val="en-GB"/>
        </w:rPr>
        <w:tab/>
      </w:r>
      <w:r w:rsidR="00481EEB">
        <w:rPr>
          <w:rFonts w:hint="eastAsia"/>
          <w:lang w:val="en-GB"/>
        </w:rPr>
        <w:t>25</w:t>
      </w:r>
    </w:p>
    <w:p w:rsidR="00395DCE" w:rsidRPr="00395DCE" w:rsidRDefault="009E41A6" w:rsidP="00A74A8F">
      <w:pPr>
        <w:pStyle w:val="H1GC"/>
        <w:spacing w:before="240"/>
        <w:rPr>
          <w:lang w:val="en-GB"/>
        </w:rPr>
      </w:pPr>
      <w:r>
        <w:rPr>
          <w:lang w:val="en-GB"/>
        </w:rPr>
        <w:br w:type="page"/>
      </w:r>
      <w:r>
        <w:rPr>
          <w:rFonts w:hint="eastAsia"/>
          <w:lang w:val="en-GB"/>
        </w:rPr>
        <w:tab/>
      </w:r>
      <w:r>
        <w:rPr>
          <w:rFonts w:hint="eastAsia"/>
          <w:lang w:val="en-GB"/>
        </w:rPr>
        <w:tab/>
      </w:r>
      <w:r w:rsidR="00395DCE" w:rsidRPr="00395DCE">
        <w:rPr>
          <w:rFonts w:hint="eastAsia"/>
          <w:lang w:val="en-GB"/>
        </w:rPr>
        <w:t>儿童表达意见的权利</w:t>
      </w:r>
    </w:p>
    <w:p w:rsidR="00395DCE" w:rsidRPr="007F11F3" w:rsidRDefault="00395DCE" w:rsidP="007F11F3">
      <w:pPr>
        <w:pStyle w:val="SingleTxtGC"/>
        <w:rPr>
          <w:rFonts w:eastAsia="KaiTi_GB2312" w:hint="eastAsia"/>
          <w:lang w:val="en-GB"/>
        </w:rPr>
      </w:pPr>
      <w:r w:rsidRPr="007F11F3">
        <w:rPr>
          <w:rFonts w:eastAsia="KaiTi_GB2312" w:hint="eastAsia"/>
          <w:lang w:val="en-GB"/>
        </w:rPr>
        <w:t>《儿童权利公约》第</w:t>
      </w:r>
      <w:r w:rsidRPr="007F11F3">
        <w:rPr>
          <w:rFonts w:eastAsia="KaiTi_GB2312" w:hint="eastAsia"/>
          <w:lang w:val="en-GB"/>
        </w:rPr>
        <w:t>12</w:t>
      </w:r>
      <w:r w:rsidRPr="007F11F3">
        <w:rPr>
          <w:rFonts w:eastAsia="KaiTi_GB2312" w:hint="eastAsia"/>
          <w:lang w:val="en-GB"/>
        </w:rPr>
        <w:t>条规定</w:t>
      </w:r>
      <w:r w:rsidR="00F85D6E">
        <w:rPr>
          <w:rFonts w:eastAsia="KaiTi_GB2312" w:hint="eastAsia"/>
          <w:lang w:val="en-GB"/>
        </w:rPr>
        <w:t>：</w:t>
      </w:r>
    </w:p>
    <w:p w:rsidR="00395DCE" w:rsidRPr="00C330BA" w:rsidRDefault="00F85D6E" w:rsidP="00C330BA">
      <w:pPr>
        <w:pStyle w:val="a"/>
        <w:rPr>
          <w:rFonts w:eastAsia="KaiTi_GB2312"/>
          <w:lang w:val="en-GB"/>
        </w:rPr>
      </w:pPr>
      <w:r w:rsidRPr="00C330BA">
        <w:rPr>
          <w:rFonts w:eastAsia="KaiTi_GB2312" w:hint="eastAsia"/>
          <w:lang w:val="en-GB"/>
        </w:rPr>
        <w:t>“</w:t>
      </w:r>
      <w:r w:rsidRPr="00C330BA">
        <w:rPr>
          <w:rFonts w:eastAsia="KaiTi_GB2312"/>
          <w:lang w:val="en-GB"/>
        </w:rPr>
        <w:t>1.</w:t>
      </w:r>
      <w:r w:rsidR="005D0C43">
        <w:rPr>
          <w:rFonts w:eastAsia="KaiTi_GB2312" w:hint="eastAsia"/>
          <w:lang w:val="en-GB"/>
        </w:rPr>
        <w:tab/>
      </w:r>
      <w:r w:rsidR="00395DCE" w:rsidRPr="00C330BA">
        <w:rPr>
          <w:rFonts w:eastAsia="KaiTi_GB2312" w:hint="eastAsia"/>
          <w:lang w:val="en-GB"/>
        </w:rPr>
        <w:t>缔约国应确保有主见的儿童有权对影响到其本人的一切事项自由发表自己的意见</w:t>
      </w:r>
      <w:r w:rsidRPr="00C330BA">
        <w:rPr>
          <w:rFonts w:eastAsia="KaiTi_GB2312" w:hint="eastAsia"/>
          <w:lang w:val="en-GB"/>
        </w:rPr>
        <w:t>，</w:t>
      </w:r>
      <w:r w:rsidR="00395DCE" w:rsidRPr="00C330BA">
        <w:rPr>
          <w:rFonts w:eastAsia="KaiTi_GB2312" w:hint="eastAsia"/>
          <w:lang w:val="en-GB"/>
        </w:rPr>
        <w:t>对儿童的意见应按照其年龄和成熟程度给予适当的看待。</w:t>
      </w:r>
    </w:p>
    <w:p w:rsidR="00395DCE" w:rsidRPr="00C330BA" w:rsidRDefault="00F85D6E" w:rsidP="006010C5">
      <w:pPr>
        <w:pStyle w:val="a"/>
        <w:ind w:firstLine="507"/>
        <w:rPr>
          <w:rFonts w:eastAsia="KaiTi_GB2312"/>
          <w:lang w:val="en-GB"/>
        </w:rPr>
      </w:pPr>
      <w:r w:rsidRPr="00C330BA">
        <w:rPr>
          <w:rFonts w:eastAsia="KaiTi_GB2312"/>
          <w:lang w:val="en-GB"/>
        </w:rPr>
        <w:t>2.</w:t>
      </w:r>
      <w:r w:rsidR="005D0C43">
        <w:rPr>
          <w:rFonts w:eastAsia="KaiTi_GB2312" w:hint="eastAsia"/>
          <w:lang w:val="en-GB"/>
        </w:rPr>
        <w:tab/>
      </w:r>
      <w:r w:rsidR="00395DCE" w:rsidRPr="00C330BA">
        <w:rPr>
          <w:rFonts w:eastAsia="KaiTi_GB2312" w:hint="eastAsia"/>
          <w:lang w:val="en-GB"/>
        </w:rPr>
        <w:t>为此目的</w:t>
      </w:r>
      <w:r w:rsidRPr="00C330BA">
        <w:rPr>
          <w:rFonts w:eastAsia="KaiTi_GB2312" w:hint="eastAsia"/>
          <w:lang w:val="en-GB"/>
        </w:rPr>
        <w:t>，</w:t>
      </w:r>
      <w:r w:rsidR="00395DCE" w:rsidRPr="00C330BA">
        <w:rPr>
          <w:rFonts w:eastAsia="KaiTi_GB2312" w:hint="eastAsia"/>
          <w:lang w:val="en-GB"/>
        </w:rPr>
        <w:t>儿童特别应有机会在影响到儿童的任何司法和行政诉讼中</w:t>
      </w:r>
      <w:r w:rsidRPr="00C330BA">
        <w:rPr>
          <w:rFonts w:eastAsia="KaiTi_GB2312" w:hint="eastAsia"/>
          <w:lang w:val="en-GB"/>
        </w:rPr>
        <w:t>，</w:t>
      </w:r>
      <w:r w:rsidR="00395DCE" w:rsidRPr="00C330BA">
        <w:rPr>
          <w:rFonts w:eastAsia="KaiTi_GB2312" w:hint="eastAsia"/>
          <w:lang w:val="en-GB"/>
        </w:rPr>
        <w:t>以符合国家法律的诉讼规则的方式</w:t>
      </w:r>
      <w:r w:rsidRPr="00C330BA">
        <w:rPr>
          <w:rFonts w:eastAsia="KaiTi_GB2312" w:hint="eastAsia"/>
          <w:lang w:val="en-GB"/>
        </w:rPr>
        <w:t>，</w:t>
      </w:r>
      <w:r w:rsidR="00395DCE" w:rsidRPr="00C330BA">
        <w:rPr>
          <w:rFonts w:eastAsia="KaiTi_GB2312" w:hint="eastAsia"/>
          <w:lang w:val="en-GB"/>
        </w:rPr>
        <w:t>直接或通过间接代表或适当机构陈述意见。</w:t>
      </w:r>
      <w:r w:rsidRPr="00C330BA">
        <w:rPr>
          <w:rFonts w:eastAsia="KaiTi_GB2312" w:hint="eastAsia"/>
          <w:lang w:val="en-GB"/>
        </w:rPr>
        <w:t>”</w:t>
      </w:r>
    </w:p>
    <w:p w:rsidR="00395DCE" w:rsidRPr="00395DCE" w:rsidRDefault="00217F6C" w:rsidP="00217F6C">
      <w:pPr>
        <w:pStyle w:val="HChGC"/>
        <w:rPr>
          <w:lang w:val="en-GB"/>
        </w:rPr>
      </w:pPr>
      <w:r>
        <w:rPr>
          <w:rFonts w:hint="eastAsia"/>
          <w:lang w:val="en-GB"/>
        </w:rPr>
        <w:tab/>
      </w:r>
      <w:r w:rsidR="00395DCE" w:rsidRPr="00395DCE">
        <w:rPr>
          <w:rFonts w:hint="eastAsia"/>
          <w:lang w:val="en-GB"/>
        </w:rPr>
        <w:t>一</w:t>
      </w:r>
      <w:r>
        <w:rPr>
          <w:rFonts w:hint="eastAsia"/>
          <w:lang w:val="en-GB"/>
        </w:rPr>
        <w:t>.</w:t>
      </w:r>
      <w:r>
        <w:rPr>
          <w:rFonts w:hint="eastAsia"/>
          <w:lang w:val="en-GB"/>
        </w:rPr>
        <w:tab/>
      </w:r>
      <w:r w:rsidR="00395DCE" w:rsidRPr="00395DCE">
        <w:rPr>
          <w:rFonts w:hint="eastAsia"/>
          <w:lang w:val="en-GB"/>
        </w:rPr>
        <w:t>导言</w:t>
      </w:r>
    </w:p>
    <w:p w:rsidR="00395DCE" w:rsidRPr="00395DCE" w:rsidRDefault="00F85D6E" w:rsidP="00395DCE">
      <w:pPr>
        <w:pStyle w:val="SingleTxtGC"/>
        <w:rPr>
          <w:lang w:val="en-GB"/>
        </w:rPr>
      </w:pPr>
      <w:r>
        <w:rPr>
          <w:lang w:val="en-GB"/>
        </w:rPr>
        <w:t>1.</w:t>
      </w:r>
      <w:r w:rsidR="00112CD6">
        <w:rPr>
          <w:rFonts w:hint="eastAsia"/>
          <w:lang w:val="en-GB"/>
        </w:rPr>
        <w:t xml:space="preserve">  </w:t>
      </w:r>
      <w:r w:rsidR="00395DCE" w:rsidRPr="00395DCE">
        <w:rPr>
          <w:rFonts w:hint="eastAsia"/>
          <w:iCs/>
          <w:lang w:val="en-GB"/>
        </w:rPr>
        <w:t>《儿童权利公约》</w:t>
      </w:r>
      <w:r>
        <w:rPr>
          <w:rFonts w:hint="eastAsia"/>
          <w:iCs/>
          <w:lang w:val="en-GB"/>
        </w:rPr>
        <w:t>(</w:t>
      </w:r>
      <w:r w:rsidR="00395DCE" w:rsidRPr="00395DCE">
        <w:rPr>
          <w:rFonts w:hint="eastAsia"/>
          <w:iCs/>
          <w:lang w:val="en-GB"/>
        </w:rPr>
        <w:t>《公约》</w:t>
      </w:r>
      <w:r>
        <w:rPr>
          <w:rFonts w:hint="eastAsia"/>
          <w:iCs/>
          <w:lang w:val="en-GB"/>
        </w:rPr>
        <w:t>)</w:t>
      </w:r>
      <w:r w:rsidR="00395DCE" w:rsidRPr="00395DCE">
        <w:rPr>
          <w:rFonts w:hint="eastAsia"/>
          <w:iCs/>
          <w:lang w:val="en-GB"/>
        </w:rPr>
        <w:t>第</w:t>
      </w:r>
      <w:r w:rsidR="00395DCE" w:rsidRPr="00395DCE">
        <w:rPr>
          <w:rFonts w:hint="eastAsia"/>
          <w:iCs/>
          <w:lang w:val="en-GB"/>
        </w:rPr>
        <w:t>12</w:t>
      </w:r>
      <w:r w:rsidR="00395DCE" w:rsidRPr="00395DCE">
        <w:rPr>
          <w:rFonts w:hint="eastAsia"/>
          <w:iCs/>
          <w:lang w:val="en-GB"/>
        </w:rPr>
        <w:t>条是人权条约中的一项特殊规定</w:t>
      </w:r>
      <w:r>
        <w:rPr>
          <w:rFonts w:hint="eastAsia"/>
          <w:iCs/>
          <w:lang w:val="en-GB"/>
        </w:rPr>
        <w:t>，</w:t>
      </w:r>
      <w:r w:rsidR="00395DCE" w:rsidRPr="00395DCE">
        <w:rPr>
          <w:rFonts w:hint="eastAsia"/>
          <w:iCs/>
          <w:lang w:val="en-GB"/>
        </w:rPr>
        <w:t>述及儿童的法律和社会地位。一方面</w:t>
      </w:r>
      <w:r>
        <w:rPr>
          <w:rFonts w:hint="eastAsia"/>
          <w:iCs/>
          <w:lang w:val="en-GB"/>
        </w:rPr>
        <w:t>，</w:t>
      </w:r>
      <w:r w:rsidR="00395DCE" w:rsidRPr="00395DCE">
        <w:rPr>
          <w:rFonts w:hint="eastAsia"/>
          <w:iCs/>
          <w:lang w:val="en-GB"/>
        </w:rPr>
        <w:t>儿童不具备成人所享有的充分自主权</w:t>
      </w:r>
      <w:r>
        <w:rPr>
          <w:rFonts w:hint="eastAsia"/>
          <w:iCs/>
          <w:lang w:val="en-GB"/>
        </w:rPr>
        <w:t>；</w:t>
      </w:r>
      <w:r w:rsidR="00395DCE" w:rsidRPr="00395DCE">
        <w:rPr>
          <w:rFonts w:hint="eastAsia"/>
          <w:iCs/>
          <w:lang w:val="en-GB"/>
        </w:rPr>
        <w:t>另一方面</w:t>
      </w:r>
      <w:r>
        <w:rPr>
          <w:rFonts w:hint="eastAsia"/>
          <w:iCs/>
          <w:lang w:val="en-GB"/>
        </w:rPr>
        <w:t>，</w:t>
      </w:r>
      <w:r w:rsidR="00395DCE" w:rsidRPr="00395DCE">
        <w:rPr>
          <w:rFonts w:hint="eastAsia"/>
          <w:iCs/>
          <w:lang w:val="en-GB"/>
        </w:rPr>
        <w:t>儿童又是这些权利的主体。第</w:t>
      </w:r>
      <w:r w:rsidR="00395DCE" w:rsidRPr="00395DCE">
        <w:rPr>
          <w:rFonts w:hint="eastAsia"/>
          <w:iCs/>
          <w:lang w:val="en-GB"/>
        </w:rPr>
        <w:t>1</w:t>
      </w:r>
      <w:r w:rsidR="00395DCE" w:rsidRPr="00395DCE">
        <w:rPr>
          <w:rFonts w:hint="eastAsia"/>
          <w:iCs/>
          <w:lang w:val="en-GB"/>
        </w:rPr>
        <w:t>款确保每一个有主见的儿童有权对影响到其本人的一切事项自由发表自己的意见</w:t>
      </w:r>
      <w:r>
        <w:rPr>
          <w:rFonts w:hint="eastAsia"/>
          <w:iCs/>
          <w:lang w:val="en-GB"/>
        </w:rPr>
        <w:t>，</w:t>
      </w:r>
      <w:r w:rsidR="00395DCE" w:rsidRPr="00395DCE">
        <w:rPr>
          <w:rFonts w:hint="eastAsia"/>
          <w:iCs/>
          <w:lang w:val="en-GB"/>
        </w:rPr>
        <w:t>对儿童的意见应按照其年龄和成熟程度给予适当的看待。第</w:t>
      </w:r>
      <w:r w:rsidR="00395DCE" w:rsidRPr="00395DCE">
        <w:rPr>
          <w:rFonts w:hint="eastAsia"/>
          <w:iCs/>
          <w:lang w:val="en-GB"/>
        </w:rPr>
        <w:t>2</w:t>
      </w:r>
      <w:r w:rsidR="00395DCE" w:rsidRPr="00395DCE">
        <w:rPr>
          <w:rFonts w:hint="eastAsia"/>
          <w:iCs/>
          <w:lang w:val="en-GB"/>
        </w:rPr>
        <w:t>款指出</w:t>
      </w:r>
      <w:r>
        <w:rPr>
          <w:rFonts w:hint="eastAsia"/>
          <w:iCs/>
          <w:lang w:val="en-GB"/>
        </w:rPr>
        <w:t>，</w:t>
      </w:r>
      <w:r w:rsidR="00395DCE" w:rsidRPr="00395DCE">
        <w:rPr>
          <w:rFonts w:hint="eastAsia"/>
          <w:lang w:val="en-GB"/>
        </w:rPr>
        <w:t>儿童特别应有机会在影响到他或她的人和司法和行政诉讼中陈述意见。</w:t>
      </w:r>
    </w:p>
    <w:p w:rsidR="00395DCE" w:rsidRPr="00395DCE" w:rsidRDefault="00F85D6E" w:rsidP="00395DCE">
      <w:pPr>
        <w:pStyle w:val="SingleTxtGC"/>
        <w:rPr>
          <w:lang w:val="en-GB"/>
        </w:rPr>
      </w:pPr>
      <w:r>
        <w:rPr>
          <w:lang w:val="en-GB"/>
        </w:rPr>
        <w:t>2.</w:t>
      </w:r>
      <w:r w:rsidR="007A0187">
        <w:rPr>
          <w:rFonts w:hint="eastAsia"/>
          <w:lang w:val="en-GB"/>
        </w:rPr>
        <w:t xml:space="preserve">  </w:t>
      </w:r>
      <w:r w:rsidR="00395DCE" w:rsidRPr="00395DCE">
        <w:rPr>
          <w:rFonts w:hint="eastAsia"/>
          <w:lang w:val="en-GB"/>
        </w:rPr>
        <w:t>所有儿童表达意见并得到认真对待的权利是《公约》的基本价值观之一。儿童权利委员会</w:t>
      </w:r>
      <w:r>
        <w:rPr>
          <w:rFonts w:hint="eastAsia"/>
          <w:lang w:val="en-GB"/>
        </w:rPr>
        <w:t>(</w:t>
      </w:r>
      <w:r w:rsidR="00395DCE" w:rsidRPr="00395DCE">
        <w:rPr>
          <w:rFonts w:hint="eastAsia"/>
          <w:lang w:val="en-GB"/>
        </w:rPr>
        <w:t>委员会</w:t>
      </w:r>
      <w:r>
        <w:rPr>
          <w:rFonts w:hint="eastAsia"/>
          <w:lang w:val="en-GB"/>
        </w:rPr>
        <w:t>)</w:t>
      </w:r>
      <w:r w:rsidR="00395DCE" w:rsidRPr="00395DCE">
        <w:rPr>
          <w:rFonts w:hint="eastAsia"/>
          <w:lang w:val="en-GB"/>
        </w:rPr>
        <w:t>将第</w:t>
      </w:r>
      <w:r w:rsidR="00395DCE" w:rsidRPr="00395DCE">
        <w:rPr>
          <w:rFonts w:hint="eastAsia"/>
          <w:lang w:val="en-GB"/>
        </w:rPr>
        <w:t>12</w:t>
      </w:r>
      <w:r w:rsidR="00395DCE" w:rsidRPr="00395DCE">
        <w:rPr>
          <w:rFonts w:hint="eastAsia"/>
          <w:lang w:val="en-GB"/>
        </w:rPr>
        <w:t>条确定为《公约》的四项基本原则之一</w:t>
      </w:r>
      <w:r>
        <w:rPr>
          <w:rFonts w:hint="eastAsia"/>
          <w:lang w:val="en-GB"/>
        </w:rPr>
        <w:t>，</w:t>
      </w:r>
      <w:r w:rsidR="00395DCE" w:rsidRPr="00395DCE">
        <w:rPr>
          <w:rFonts w:hint="eastAsia"/>
          <w:lang w:val="en-GB"/>
        </w:rPr>
        <w:t>其他三项原则分别是不受歧视的权利、生命权和发展权</w:t>
      </w:r>
      <w:r>
        <w:rPr>
          <w:rFonts w:hint="eastAsia"/>
          <w:lang w:val="en-GB"/>
        </w:rPr>
        <w:t>，</w:t>
      </w:r>
      <w:r w:rsidR="00395DCE" w:rsidRPr="00395DCE">
        <w:rPr>
          <w:rFonts w:hint="eastAsia"/>
          <w:lang w:val="en-GB"/>
        </w:rPr>
        <w:t>以及首先考虑儿童的最大利益。这种做法强调该条款不仅确定了一项权利</w:t>
      </w:r>
      <w:r>
        <w:rPr>
          <w:rFonts w:hint="eastAsia"/>
          <w:lang w:val="en-GB"/>
        </w:rPr>
        <w:t>，</w:t>
      </w:r>
      <w:r w:rsidR="00395DCE" w:rsidRPr="00395DCE">
        <w:rPr>
          <w:rFonts w:hint="eastAsia"/>
          <w:lang w:val="en-GB"/>
        </w:rPr>
        <w:t>而且在解释和行使所有其他权利时也必须加以考虑。</w:t>
      </w:r>
    </w:p>
    <w:p w:rsidR="00395DCE" w:rsidRPr="00395DCE" w:rsidRDefault="00F85D6E" w:rsidP="00395DCE">
      <w:pPr>
        <w:pStyle w:val="SingleTxtGC"/>
        <w:rPr>
          <w:lang w:val="en-GB"/>
        </w:rPr>
      </w:pPr>
      <w:r>
        <w:rPr>
          <w:lang w:val="en-GB"/>
        </w:rPr>
        <w:t>3.</w:t>
      </w:r>
      <w:r w:rsidR="009817F1">
        <w:rPr>
          <w:rFonts w:hint="eastAsia"/>
          <w:lang w:val="en-GB"/>
        </w:rPr>
        <w:t xml:space="preserve">  </w:t>
      </w:r>
      <w:r w:rsidR="00395DCE" w:rsidRPr="00395DCE">
        <w:rPr>
          <w:rFonts w:hint="eastAsia"/>
          <w:lang w:val="en-GB"/>
        </w:rPr>
        <w:t>自</w:t>
      </w:r>
      <w:r w:rsidR="00395DCE" w:rsidRPr="00395DCE">
        <w:rPr>
          <w:rFonts w:hint="eastAsia"/>
          <w:lang w:val="en-GB"/>
        </w:rPr>
        <w:t>1989</w:t>
      </w:r>
      <w:r w:rsidR="00395DCE" w:rsidRPr="00395DCE">
        <w:rPr>
          <w:rFonts w:hint="eastAsia"/>
          <w:lang w:val="en-GB"/>
        </w:rPr>
        <w:t>年获得通过以来</w:t>
      </w:r>
      <w:r>
        <w:rPr>
          <w:rFonts w:hint="eastAsia"/>
          <w:lang w:val="en-GB"/>
        </w:rPr>
        <w:t>，</w:t>
      </w:r>
      <w:r w:rsidR="00395DCE" w:rsidRPr="00395DCE">
        <w:rPr>
          <w:rFonts w:hint="eastAsia"/>
          <w:lang w:val="en-GB"/>
        </w:rPr>
        <w:t>《公约》在地方、国家、区域和全球一级制定立法、政策和方法以促进第</w:t>
      </w:r>
      <w:r w:rsidR="00395DCE" w:rsidRPr="00395DCE">
        <w:rPr>
          <w:rFonts w:hint="eastAsia"/>
          <w:lang w:val="en-GB"/>
        </w:rPr>
        <w:t>12</w:t>
      </w:r>
      <w:r w:rsidR="00395DCE" w:rsidRPr="00395DCE">
        <w:rPr>
          <w:rFonts w:hint="eastAsia"/>
          <w:lang w:val="en-GB"/>
        </w:rPr>
        <w:t>条执行方面取得了显著进展。</w:t>
      </w:r>
      <w:r w:rsidR="00395DCE" w:rsidRPr="00395DCE">
        <w:rPr>
          <w:lang w:val="en-GB"/>
        </w:rPr>
        <w:t>近年来出现了一种普遍做法</w:t>
      </w:r>
      <w:r>
        <w:rPr>
          <w:rFonts w:hint="eastAsia"/>
          <w:lang w:val="en-GB"/>
        </w:rPr>
        <w:t>，</w:t>
      </w:r>
      <w:r w:rsidR="00395DCE" w:rsidRPr="00395DCE">
        <w:rPr>
          <w:rFonts w:hint="eastAsia"/>
          <w:lang w:val="en-GB"/>
        </w:rPr>
        <w:t>在概念上被</w:t>
      </w:r>
      <w:r w:rsidR="00395DCE" w:rsidRPr="00395DCE">
        <w:rPr>
          <w:lang w:val="en-GB"/>
        </w:rPr>
        <w:t>广泛地</w:t>
      </w:r>
      <w:r w:rsidR="00395DCE" w:rsidRPr="00395DCE">
        <w:rPr>
          <w:rFonts w:hint="eastAsia"/>
          <w:lang w:val="en-GB"/>
        </w:rPr>
        <w:t>称</w:t>
      </w:r>
      <w:r w:rsidR="00395DCE" w:rsidRPr="00395DCE">
        <w:rPr>
          <w:lang w:val="en-GB"/>
        </w:rPr>
        <w:t>为</w:t>
      </w:r>
      <w:r>
        <w:rPr>
          <w:rFonts w:hint="eastAsia"/>
          <w:lang w:val="en-GB"/>
        </w:rPr>
        <w:t>“</w:t>
      </w:r>
      <w:r w:rsidR="00395DCE" w:rsidRPr="00395DCE">
        <w:rPr>
          <w:lang w:val="en-GB"/>
        </w:rPr>
        <w:t>参与</w:t>
      </w:r>
      <w:r>
        <w:rPr>
          <w:rFonts w:hint="eastAsia"/>
          <w:lang w:val="en-GB"/>
        </w:rPr>
        <w:t>”</w:t>
      </w:r>
      <w:r>
        <w:rPr>
          <w:lang w:val="en-GB"/>
        </w:rPr>
        <w:t>，</w:t>
      </w:r>
      <w:r w:rsidR="00395DCE" w:rsidRPr="00395DCE">
        <w:rPr>
          <w:rFonts w:hint="eastAsia"/>
          <w:lang w:val="en-GB"/>
        </w:rPr>
        <w:t>尽管该用语</w:t>
      </w:r>
      <w:r w:rsidR="00395DCE" w:rsidRPr="00395DCE">
        <w:rPr>
          <w:lang w:val="en-GB"/>
        </w:rPr>
        <w:t>本身并没有出现在第</w:t>
      </w:r>
      <w:r w:rsidR="00395DCE" w:rsidRPr="00395DCE">
        <w:rPr>
          <w:lang w:val="en-GB"/>
        </w:rPr>
        <w:t>12</w:t>
      </w:r>
      <w:r w:rsidR="00395DCE" w:rsidRPr="00395DCE">
        <w:rPr>
          <w:lang w:val="en-GB"/>
        </w:rPr>
        <w:t>条的案文</w:t>
      </w:r>
      <w:r w:rsidR="00395DCE" w:rsidRPr="00395DCE">
        <w:rPr>
          <w:rFonts w:hint="eastAsia"/>
          <w:lang w:val="en-GB"/>
        </w:rPr>
        <w:t>中</w:t>
      </w:r>
      <w:r w:rsidR="00395DCE" w:rsidRPr="00395DCE">
        <w:rPr>
          <w:lang w:val="en-GB"/>
        </w:rPr>
        <w:t>。这</w:t>
      </w:r>
      <w:r w:rsidR="00395DCE" w:rsidRPr="00395DCE">
        <w:rPr>
          <w:rFonts w:hint="eastAsia"/>
          <w:lang w:val="en-GB"/>
        </w:rPr>
        <w:t>一术语不断</w:t>
      </w:r>
      <w:r w:rsidR="00395DCE" w:rsidRPr="00395DCE">
        <w:rPr>
          <w:lang w:val="en-GB"/>
        </w:rPr>
        <w:t>发展</w:t>
      </w:r>
      <w:r>
        <w:rPr>
          <w:lang w:val="en-GB"/>
        </w:rPr>
        <w:t>，</w:t>
      </w:r>
      <w:r w:rsidR="00395DCE" w:rsidRPr="00395DCE">
        <w:rPr>
          <w:lang w:val="en-GB"/>
        </w:rPr>
        <w:t>现在</w:t>
      </w:r>
      <w:r w:rsidR="00395DCE" w:rsidRPr="00395DCE">
        <w:rPr>
          <w:rFonts w:hint="eastAsia"/>
          <w:lang w:val="en-GB"/>
        </w:rPr>
        <w:t>被</w:t>
      </w:r>
      <w:r w:rsidR="00395DCE" w:rsidRPr="00395DCE">
        <w:rPr>
          <w:lang w:val="en-GB"/>
        </w:rPr>
        <w:t>广泛用于</w:t>
      </w:r>
      <w:r w:rsidR="00395DCE" w:rsidRPr="00395DCE">
        <w:rPr>
          <w:rFonts w:hint="eastAsia"/>
          <w:lang w:val="en-GB"/>
        </w:rPr>
        <w:t>描述正在进行</w:t>
      </w:r>
      <w:r w:rsidR="00395DCE" w:rsidRPr="00395DCE">
        <w:rPr>
          <w:lang w:val="en-GB"/>
        </w:rPr>
        <w:t>的</w:t>
      </w:r>
      <w:r w:rsidR="00395DCE" w:rsidRPr="00395DCE">
        <w:rPr>
          <w:rFonts w:hint="eastAsia"/>
          <w:lang w:val="en-GB"/>
        </w:rPr>
        <w:t>过</w:t>
      </w:r>
      <w:r w:rsidR="00395DCE" w:rsidRPr="00395DCE">
        <w:rPr>
          <w:lang w:val="en-GB"/>
        </w:rPr>
        <w:t>程</w:t>
      </w:r>
      <w:r>
        <w:rPr>
          <w:lang w:val="en-GB"/>
        </w:rPr>
        <w:t>，</w:t>
      </w:r>
      <w:r w:rsidR="00395DCE" w:rsidRPr="00395DCE">
        <w:rPr>
          <w:lang w:val="en-GB"/>
        </w:rPr>
        <w:t>包括</w:t>
      </w:r>
      <w:r w:rsidR="00395DCE" w:rsidRPr="00395DCE">
        <w:rPr>
          <w:rFonts w:hint="eastAsia"/>
          <w:lang w:val="en-GB"/>
        </w:rPr>
        <w:t>在</w:t>
      </w:r>
      <w:r w:rsidR="00395DCE" w:rsidRPr="00395DCE">
        <w:rPr>
          <w:lang w:val="en-GB"/>
        </w:rPr>
        <w:t>相互尊重基础上儿童</w:t>
      </w:r>
      <w:r w:rsidR="00395DCE" w:rsidRPr="00395DCE">
        <w:rPr>
          <w:rFonts w:hint="eastAsia"/>
          <w:lang w:val="en-GB"/>
        </w:rPr>
        <w:t>与</w:t>
      </w:r>
      <w:r w:rsidR="00395DCE" w:rsidRPr="00395DCE">
        <w:rPr>
          <w:lang w:val="en-GB"/>
        </w:rPr>
        <w:t>成人之间的信息</w:t>
      </w:r>
      <w:r w:rsidR="00395DCE" w:rsidRPr="00395DCE">
        <w:rPr>
          <w:rFonts w:hint="eastAsia"/>
          <w:lang w:val="en-GB"/>
        </w:rPr>
        <w:t>共</w:t>
      </w:r>
      <w:r w:rsidR="00395DCE" w:rsidRPr="00395DCE">
        <w:rPr>
          <w:lang w:val="en-GB"/>
        </w:rPr>
        <w:t>享和对话</w:t>
      </w:r>
      <w:r>
        <w:rPr>
          <w:lang w:val="en-GB"/>
        </w:rPr>
        <w:t>，</w:t>
      </w:r>
      <w:r w:rsidR="00395DCE" w:rsidRPr="00395DCE">
        <w:rPr>
          <w:rFonts w:hint="eastAsia"/>
          <w:lang w:val="en-GB"/>
        </w:rPr>
        <w:t>由此使</w:t>
      </w:r>
      <w:r w:rsidR="00395DCE" w:rsidRPr="00395DCE">
        <w:rPr>
          <w:lang w:val="en-GB"/>
        </w:rPr>
        <w:t>儿童</w:t>
      </w:r>
      <w:r w:rsidR="00395DCE" w:rsidRPr="00395DCE">
        <w:rPr>
          <w:rFonts w:hint="eastAsia"/>
          <w:lang w:val="en-GB"/>
        </w:rPr>
        <w:t>了解</w:t>
      </w:r>
      <w:r w:rsidR="00395DCE" w:rsidRPr="00395DCE">
        <w:rPr>
          <w:lang w:val="en-GB"/>
        </w:rPr>
        <w:t>自己和成人的意见如何</w:t>
      </w:r>
      <w:r w:rsidR="00395DCE" w:rsidRPr="00395DCE">
        <w:rPr>
          <w:rFonts w:hint="eastAsia"/>
          <w:lang w:val="en-GB"/>
        </w:rPr>
        <w:t>作为</w:t>
      </w:r>
      <w:r w:rsidR="00395DCE" w:rsidRPr="00395DCE">
        <w:rPr>
          <w:lang w:val="en-GB"/>
        </w:rPr>
        <w:t>考虑</w:t>
      </w:r>
      <w:r w:rsidR="00395DCE" w:rsidRPr="00395DCE">
        <w:rPr>
          <w:rFonts w:hint="eastAsia"/>
          <w:lang w:val="en-GB"/>
        </w:rPr>
        <w:t>因素并影响</w:t>
      </w:r>
      <w:r w:rsidR="00395DCE" w:rsidRPr="00395DCE">
        <w:rPr>
          <w:lang w:val="en-GB"/>
        </w:rPr>
        <w:t>这些过程的结果。</w:t>
      </w:r>
    </w:p>
    <w:p w:rsidR="00395DCE" w:rsidRPr="00395DCE" w:rsidRDefault="00F85D6E" w:rsidP="00A74A8F">
      <w:pPr>
        <w:pStyle w:val="SingleTxtGC"/>
        <w:widowControl w:val="0"/>
        <w:rPr>
          <w:lang w:val="en-GB"/>
        </w:rPr>
      </w:pPr>
      <w:r>
        <w:rPr>
          <w:lang w:val="en-GB"/>
        </w:rPr>
        <w:t>4.</w:t>
      </w:r>
      <w:r w:rsidR="008E1455">
        <w:rPr>
          <w:rFonts w:hint="eastAsia"/>
          <w:lang w:val="en-GB"/>
        </w:rPr>
        <w:t xml:space="preserve">  </w:t>
      </w:r>
      <w:r w:rsidR="00395DCE" w:rsidRPr="00395DCE">
        <w:rPr>
          <w:rFonts w:hint="eastAsia"/>
          <w:lang w:val="en-GB"/>
        </w:rPr>
        <w:t>在</w:t>
      </w:r>
      <w:r w:rsidR="00395DCE" w:rsidRPr="00395DCE">
        <w:rPr>
          <w:rFonts w:hint="eastAsia"/>
          <w:lang w:val="en-GB"/>
        </w:rPr>
        <w:t>2002</w:t>
      </w:r>
      <w:r w:rsidR="00395DCE" w:rsidRPr="00395DCE">
        <w:rPr>
          <w:rFonts w:hint="eastAsia"/>
          <w:lang w:val="en-GB"/>
        </w:rPr>
        <w:t>年关于儿童问题的大会第二十七届特别会议上</w:t>
      </w:r>
      <w:r>
        <w:rPr>
          <w:rFonts w:hint="eastAsia"/>
          <w:lang w:val="en-GB"/>
        </w:rPr>
        <w:t>，</w:t>
      </w:r>
      <w:r w:rsidR="00395DCE" w:rsidRPr="00395DCE">
        <w:rPr>
          <w:rFonts w:hint="eastAsia"/>
          <w:lang w:val="en-GB"/>
        </w:rPr>
        <w:t>缔约国重申承诺并致力于实现第</w:t>
      </w:r>
      <w:r w:rsidR="00395DCE" w:rsidRPr="00395DCE">
        <w:rPr>
          <w:rFonts w:hint="eastAsia"/>
          <w:lang w:val="en-GB"/>
        </w:rPr>
        <w:t>12</w:t>
      </w:r>
      <w:r w:rsidR="00395DCE" w:rsidRPr="00395DCE">
        <w:rPr>
          <w:rFonts w:hint="eastAsia"/>
          <w:lang w:val="en-GB"/>
        </w:rPr>
        <w:t>条。</w:t>
      </w:r>
      <w:r w:rsidR="00332138">
        <w:rPr>
          <w:rStyle w:val="FootnoteReference"/>
          <w:lang w:val="en-GB"/>
        </w:rPr>
        <w:footnoteReference w:id="1"/>
      </w:r>
      <w:r w:rsidR="00320D7E">
        <w:rPr>
          <w:rFonts w:hint="eastAsia"/>
          <w:lang w:val="en-GB"/>
        </w:rPr>
        <w:t xml:space="preserve"> </w:t>
      </w:r>
      <w:r w:rsidR="00395DCE" w:rsidRPr="00395DCE">
        <w:rPr>
          <w:rFonts w:hint="eastAsia"/>
          <w:lang w:val="en-GB"/>
        </w:rPr>
        <w:t>但是</w:t>
      </w:r>
      <w:r>
        <w:rPr>
          <w:rFonts w:hint="eastAsia"/>
          <w:lang w:val="en-GB"/>
        </w:rPr>
        <w:t>，</w:t>
      </w:r>
      <w:r w:rsidR="00395DCE" w:rsidRPr="00395DCE">
        <w:rPr>
          <w:rFonts w:hint="eastAsia"/>
          <w:lang w:val="en-GB"/>
        </w:rPr>
        <w:t>委员会注意到</w:t>
      </w:r>
      <w:r>
        <w:rPr>
          <w:rFonts w:hint="eastAsia"/>
          <w:lang w:val="en-GB"/>
        </w:rPr>
        <w:t>，</w:t>
      </w:r>
      <w:r w:rsidR="00395DCE" w:rsidRPr="00395DCE">
        <w:rPr>
          <w:rFonts w:hint="eastAsia"/>
          <w:lang w:val="en-GB"/>
        </w:rPr>
        <w:t>在全世界大多数社会中</w:t>
      </w:r>
      <w:r>
        <w:rPr>
          <w:rFonts w:hint="eastAsia"/>
          <w:lang w:val="en-GB"/>
        </w:rPr>
        <w:t>，</w:t>
      </w:r>
      <w:r w:rsidR="00395DCE" w:rsidRPr="00395DCE">
        <w:rPr>
          <w:rFonts w:hint="eastAsia"/>
          <w:lang w:val="en-GB"/>
        </w:rPr>
        <w:t>执行儿童对影响到她或他的各种问题表达意见并得到适当考虑的权利继续受到许多长期存在的做法和态度</w:t>
      </w:r>
      <w:r>
        <w:rPr>
          <w:rFonts w:hint="eastAsia"/>
          <w:lang w:val="en-GB"/>
        </w:rPr>
        <w:t>，</w:t>
      </w:r>
      <w:r w:rsidR="00395DCE" w:rsidRPr="00395DCE">
        <w:rPr>
          <w:rFonts w:hint="eastAsia"/>
          <w:lang w:val="en-GB"/>
        </w:rPr>
        <w:t>以及政治和经济</w:t>
      </w:r>
      <w:r w:rsidR="00F33312">
        <w:rPr>
          <w:rFonts w:hint="eastAsia"/>
          <w:lang w:val="en-GB"/>
        </w:rPr>
        <w:t>问题</w:t>
      </w:r>
      <w:r w:rsidR="00395DCE" w:rsidRPr="00395DCE">
        <w:rPr>
          <w:rFonts w:hint="eastAsia"/>
          <w:lang w:val="en-GB"/>
        </w:rPr>
        <w:t>的妨碍。尽管在实现这项权利方面</w:t>
      </w:r>
      <w:r>
        <w:rPr>
          <w:rFonts w:hint="eastAsia"/>
          <w:lang w:val="en-GB"/>
        </w:rPr>
        <w:t>，</w:t>
      </w:r>
      <w:r w:rsidR="00395DCE" w:rsidRPr="00395DCE">
        <w:rPr>
          <w:rFonts w:hint="eastAsia"/>
          <w:lang w:val="en-GB"/>
        </w:rPr>
        <w:t>许多儿童都经历着各种各样的难题</w:t>
      </w:r>
      <w:r>
        <w:rPr>
          <w:rFonts w:hint="eastAsia"/>
          <w:lang w:val="en-GB"/>
        </w:rPr>
        <w:t>，</w:t>
      </w:r>
      <w:r w:rsidR="00395DCE" w:rsidRPr="00395DCE">
        <w:rPr>
          <w:rFonts w:hint="eastAsia"/>
          <w:lang w:val="en-GB"/>
        </w:rPr>
        <w:t>但委员会尤其认识到特定儿童群体</w:t>
      </w:r>
      <w:r>
        <w:rPr>
          <w:rFonts w:hint="eastAsia"/>
          <w:lang w:val="en-GB"/>
        </w:rPr>
        <w:t>，</w:t>
      </w:r>
      <w:r w:rsidR="00395DCE" w:rsidRPr="00395DCE">
        <w:rPr>
          <w:rFonts w:hint="eastAsia"/>
          <w:lang w:val="en-GB"/>
        </w:rPr>
        <w:t>包括幼年男童和女童以及边缘化和弱势群体儿童</w:t>
      </w:r>
      <w:r>
        <w:rPr>
          <w:rFonts w:hint="eastAsia"/>
          <w:lang w:val="en-GB"/>
        </w:rPr>
        <w:t>，</w:t>
      </w:r>
      <w:r w:rsidR="00395DCE" w:rsidRPr="00395DCE">
        <w:rPr>
          <w:rFonts w:hint="eastAsia"/>
          <w:lang w:val="en-GB"/>
        </w:rPr>
        <w:t>面临着特殊阻碍。委员会还对确实存在的许多做法的性质表示关切。有必要更好地了解第</w:t>
      </w:r>
      <w:r w:rsidR="00395DCE" w:rsidRPr="00395DCE">
        <w:rPr>
          <w:rFonts w:hint="eastAsia"/>
          <w:lang w:val="en-GB"/>
        </w:rPr>
        <w:t>12</w:t>
      </w:r>
      <w:r w:rsidR="00395DCE" w:rsidRPr="00395DCE">
        <w:rPr>
          <w:rFonts w:hint="eastAsia"/>
          <w:lang w:val="en-GB"/>
        </w:rPr>
        <w:t>条的内容以及使每个儿童充分享受其权利的方法。</w:t>
      </w:r>
    </w:p>
    <w:p w:rsidR="00395DCE" w:rsidRPr="00395DCE" w:rsidRDefault="00F85D6E" w:rsidP="00395DCE">
      <w:pPr>
        <w:pStyle w:val="SingleTxtGC"/>
        <w:rPr>
          <w:lang w:val="en-GB"/>
        </w:rPr>
      </w:pPr>
      <w:r>
        <w:rPr>
          <w:lang w:val="en-GB"/>
        </w:rPr>
        <w:t>5.</w:t>
      </w:r>
      <w:r w:rsidR="001973F9">
        <w:rPr>
          <w:rFonts w:hint="eastAsia"/>
          <w:lang w:val="en-GB"/>
        </w:rPr>
        <w:t xml:space="preserve">  </w:t>
      </w:r>
      <w:r w:rsidR="00395DCE" w:rsidRPr="00395DCE">
        <w:rPr>
          <w:lang w:val="en-GB"/>
        </w:rPr>
        <w:t>2006</w:t>
      </w:r>
      <w:r w:rsidR="00395DCE" w:rsidRPr="00395DCE">
        <w:rPr>
          <w:rFonts w:hint="eastAsia"/>
          <w:lang w:val="en-GB"/>
        </w:rPr>
        <w:t>年</w:t>
      </w:r>
      <w:r>
        <w:rPr>
          <w:rFonts w:hint="eastAsia"/>
          <w:lang w:val="en-GB"/>
        </w:rPr>
        <w:t>，</w:t>
      </w:r>
      <w:r w:rsidR="00395DCE" w:rsidRPr="00395DCE">
        <w:rPr>
          <w:rFonts w:hint="eastAsia"/>
          <w:lang w:val="en-GB"/>
        </w:rPr>
        <w:t>委员会组织了关于儿童发表意见权的一般讨论日</w:t>
      </w:r>
      <w:r>
        <w:rPr>
          <w:rFonts w:hint="eastAsia"/>
          <w:lang w:val="en-GB"/>
        </w:rPr>
        <w:t>，</w:t>
      </w:r>
      <w:r w:rsidR="00395DCE" w:rsidRPr="00395DCE">
        <w:rPr>
          <w:rFonts w:hint="eastAsia"/>
          <w:lang w:val="en-GB"/>
        </w:rPr>
        <w:t>以探讨第</w:t>
      </w:r>
      <w:r w:rsidR="00395DCE" w:rsidRPr="00395DCE">
        <w:rPr>
          <w:rFonts w:hint="eastAsia"/>
          <w:lang w:val="en-GB"/>
        </w:rPr>
        <w:t>12</w:t>
      </w:r>
      <w:r w:rsidR="00395DCE" w:rsidRPr="00395DCE">
        <w:rPr>
          <w:rFonts w:hint="eastAsia"/>
          <w:lang w:val="en-GB"/>
        </w:rPr>
        <w:t>条的意义和重要性、该条款与其他条款的关系、各种差距、良好做法以及为进一步执行这项权利而必须解决的重点问题。</w:t>
      </w:r>
      <w:r w:rsidR="00F448F0">
        <w:rPr>
          <w:rStyle w:val="FootnoteReference"/>
          <w:lang w:val="en-GB"/>
        </w:rPr>
        <w:footnoteReference w:id="2"/>
      </w:r>
      <w:r w:rsidR="00320D7E">
        <w:rPr>
          <w:rFonts w:hint="eastAsia"/>
          <w:lang w:val="en-GB"/>
        </w:rPr>
        <w:t xml:space="preserve"> </w:t>
      </w:r>
      <w:r w:rsidR="00395DCE" w:rsidRPr="00395DCE">
        <w:rPr>
          <w:rFonts w:hint="eastAsia"/>
          <w:lang w:val="en-GB"/>
        </w:rPr>
        <w:t>此一般性意见来源于讨论日当天的信息交流</w:t>
      </w:r>
      <w:r>
        <w:rPr>
          <w:rFonts w:hint="eastAsia"/>
          <w:lang w:val="en-GB"/>
        </w:rPr>
        <w:t>，</w:t>
      </w:r>
      <w:r w:rsidR="00395DCE" w:rsidRPr="00395DCE">
        <w:rPr>
          <w:rFonts w:hint="eastAsia"/>
          <w:lang w:val="en-GB"/>
        </w:rPr>
        <w:t>包括与儿童的交流</w:t>
      </w:r>
      <w:r>
        <w:rPr>
          <w:rFonts w:hint="eastAsia"/>
          <w:lang w:val="en-GB"/>
        </w:rPr>
        <w:t>，</w:t>
      </w:r>
      <w:r w:rsidR="00395DCE" w:rsidRPr="00395DCE">
        <w:rPr>
          <w:rFonts w:hint="eastAsia"/>
          <w:lang w:val="en-GB"/>
        </w:rPr>
        <w:t>委员会在审查缔约国报告方面积累的经验</w:t>
      </w:r>
      <w:r>
        <w:rPr>
          <w:rFonts w:hint="eastAsia"/>
          <w:lang w:val="en-GB"/>
        </w:rPr>
        <w:t>，</w:t>
      </w:r>
      <w:r w:rsidR="00395DCE" w:rsidRPr="00395DCE">
        <w:rPr>
          <w:rFonts w:hint="eastAsia"/>
          <w:lang w:val="en-GB"/>
        </w:rPr>
        <w:t>以及政府、非政府组织、社团组织、发展机构和儿童自身在实践第</w:t>
      </w:r>
      <w:r w:rsidR="00395DCE" w:rsidRPr="00395DCE">
        <w:rPr>
          <w:rFonts w:hint="eastAsia"/>
          <w:lang w:val="en-GB"/>
        </w:rPr>
        <w:t>12</w:t>
      </w:r>
      <w:r w:rsidR="00395DCE" w:rsidRPr="00395DCE">
        <w:rPr>
          <w:rFonts w:hint="eastAsia"/>
          <w:lang w:val="en-GB"/>
        </w:rPr>
        <w:t>条所载权利的过程中形成的极其重要的知识和经验。</w:t>
      </w:r>
    </w:p>
    <w:p w:rsidR="00395DCE" w:rsidRPr="00395DCE" w:rsidRDefault="00F85D6E" w:rsidP="00395DCE">
      <w:pPr>
        <w:pStyle w:val="SingleTxtGC"/>
        <w:rPr>
          <w:lang w:val="en-GB"/>
        </w:rPr>
      </w:pPr>
      <w:r>
        <w:rPr>
          <w:lang w:val="en-GB"/>
        </w:rPr>
        <w:t>6.</w:t>
      </w:r>
      <w:r w:rsidR="00437216">
        <w:rPr>
          <w:rFonts w:hint="eastAsia"/>
          <w:lang w:val="en-GB"/>
        </w:rPr>
        <w:t xml:space="preserve">  </w:t>
      </w:r>
      <w:r w:rsidR="00395DCE" w:rsidRPr="00395DCE">
        <w:rPr>
          <w:rFonts w:hint="eastAsia"/>
          <w:lang w:val="en-GB"/>
        </w:rPr>
        <w:t>此一般性意见将首先对第</w:t>
      </w:r>
      <w:r w:rsidR="00395DCE" w:rsidRPr="00395DCE">
        <w:rPr>
          <w:rFonts w:hint="eastAsia"/>
          <w:lang w:val="en-GB"/>
        </w:rPr>
        <w:t>12</w:t>
      </w:r>
      <w:r w:rsidR="00395DCE" w:rsidRPr="00395DCE">
        <w:rPr>
          <w:rFonts w:hint="eastAsia"/>
          <w:lang w:val="en-GB"/>
        </w:rPr>
        <w:t>条的两项条款进行法律分析</w:t>
      </w:r>
      <w:r>
        <w:rPr>
          <w:rFonts w:hint="eastAsia"/>
          <w:lang w:val="en-GB"/>
        </w:rPr>
        <w:t>，</w:t>
      </w:r>
      <w:r w:rsidR="00395DCE" w:rsidRPr="00395DCE">
        <w:rPr>
          <w:rFonts w:hint="eastAsia"/>
          <w:lang w:val="en-GB"/>
        </w:rPr>
        <w:t>然后解释全面实现这项权利的必要条件</w:t>
      </w:r>
      <w:r>
        <w:rPr>
          <w:rFonts w:hint="eastAsia"/>
          <w:lang w:val="en-GB"/>
        </w:rPr>
        <w:t>，</w:t>
      </w:r>
      <w:r w:rsidR="00395DCE" w:rsidRPr="00395DCE">
        <w:rPr>
          <w:rFonts w:hint="eastAsia"/>
          <w:lang w:val="en-GB"/>
        </w:rPr>
        <w:t>包括特定的司法和行政程序</w:t>
      </w:r>
      <w:r>
        <w:rPr>
          <w:rFonts w:hint="eastAsia"/>
          <w:lang w:val="en-GB"/>
        </w:rPr>
        <w:t>(</w:t>
      </w:r>
      <w:r w:rsidR="00395DCE" w:rsidRPr="00395DCE">
        <w:rPr>
          <w:rFonts w:hint="eastAsia"/>
          <w:lang w:val="en-GB"/>
        </w:rPr>
        <w:t>A</w:t>
      </w:r>
      <w:r w:rsidR="00395DCE" w:rsidRPr="00395DCE">
        <w:rPr>
          <w:rFonts w:hint="eastAsia"/>
          <w:lang w:val="en-GB"/>
        </w:rPr>
        <w:t>部分</w:t>
      </w:r>
      <w:r>
        <w:rPr>
          <w:rFonts w:hint="eastAsia"/>
          <w:lang w:val="en-GB"/>
        </w:rPr>
        <w:t>)</w:t>
      </w:r>
      <w:r w:rsidR="00395DCE" w:rsidRPr="00395DCE">
        <w:rPr>
          <w:rFonts w:hint="eastAsia"/>
          <w:lang w:val="en-GB"/>
        </w:rPr>
        <w:t>。</w:t>
      </w:r>
      <w:r w:rsidR="00395DCE" w:rsidRPr="00395DCE">
        <w:rPr>
          <w:rFonts w:hint="eastAsia"/>
          <w:lang w:val="en-GB"/>
        </w:rPr>
        <w:t>B</w:t>
      </w:r>
      <w:r w:rsidR="007404C2">
        <w:rPr>
          <w:rFonts w:hint="eastAsia"/>
          <w:lang w:val="en-GB"/>
        </w:rPr>
        <w:t>部分</w:t>
      </w:r>
      <w:r w:rsidR="00395DCE" w:rsidRPr="00395DCE">
        <w:rPr>
          <w:rFonts w:hint="eastAsia"/>
          <w:lang w:val="en-GB"/>
        </w:rPr>
        <w:t>将讨论第</w:t>
      </w:r>
      <w:r w:rsidR="00395DCE" w:rsidRPr="00395DCE">
        <w:rPr>
          <w:rFonts w:hint="eastAsia"/>
          <w:lang w:val="en-GB"/>
        </w:rPr>
        <w:t>12</w:t>
      </w:r>
      <w:r w:rsidR="00395DCE" w:rsidRPr="00395DCE">
        <w:rPr>
          <w:rFonts w:hint="eastAsia"/>
          <w:lang w:val="en-GB"/>
        </w:rPr>
        <w:t>条与《公约》其他三项基本原则以及与其他条款的关系。</w:t>
      </w:r>
      <w:r w:rsidR="00395DCE" w:rsidRPr="00395DCE">
        <w:rPr>
          <w:rFonts w:hint="eastAsia"/>
          <w:lang w:val="en-GB"/>
        </w:rPr>
        <w:t>C</w:t>
      </w:r>
      <w:r w:rsidR="00395DCE" w:rsidRPr="00395DCE">
        <w:rPr>
          <w:rFonts w:hint="eastAsia"/>
          <w:lang w:val="en-GB"/>
        </w:rPr>
        <w:t>部分概述了不同情况和背景下儿童发表意见权的必要条件和影响。</w:t>
      </w:r>
      <w:r w:rsidR="00395DCE" w:rsidRPr="00395DCE">
        <w:rPr>
          <w:rFonts w:hint="eastAsia"/>
          <w:lang w:val="en-GB"/>
        </w:rPr>
        <w:t>D</w:t>
      </w:r>
      <w:r w:rsidR="00395DCE" w:rsidRPr="00395DCE">
        <w:rPr>
          <w:rFonts w:hint="eastAsia"/>
          <w:lang w:val="en-GB"/>
        </w:rPr>
        <w:t>部分列出了执行这项权利的基本要求。在</w:t>
      </w:r>
      <w:r w:rsidR="00395DCE" w:rsidRPr="00395DCE">
        <w:rPr>
          <w:rFonts w:hint="eastAsia"/>
          <w:lang w:val="en-GB"/>
        </w:rPr>
        <w:t>E</w:t>
      </w:r>
      <w:r w:rsidR="00395DCE" w:rsidRPr="00395DCE">
        <w:rPr>
          <w:rFonts w:hint="eastAsia"/>
          <w:lang w:val="en-GB"/>
        </w:rPr>
        <w:t>部分中提出了结论。</w:t>
      </w:r>
    </w:p>
    <w:p w:rsidR="00395DCE" w:rsidRPr="00395DCE" w:rsidRDefault="00F85D6E" w:rsidP="00395DCE">
      <w:pPr>
        <w:pStyle w:val="SingleTxtGC"/>
        <w:rPr>
          <w:lang w:val="en-GB"/>
        </w:rPr>
      </w:pPr>
      <w:r>
        <w:rPr>
          <w:lang w:val="en-GB"/>
        </w:rPr>
        <w:t>7.</w:t>
      </w:r>
      <w:r w:rsidR="00B332F9">
        <w:rPr>
          <w:rFonts w:hint="eastAsia"/>
          <w:lang w:val="en-GB"/>
        </w:rPr>
        <w:t xml:space="preserve">  </w:t>
      </w:r>
      <w:r w:rsidR="00395DCE" w:rsidRPr="00395DCE">
        <w:rPr>
          <w:rFonts w:hint="eastAsia"/>
          <w:lang w:val="en-GB"/>
        </w:rPr>
        <w:t>委员会建议缔约国在政府和行政机构内以及向儿童和民间社会广泛宣传这一一般性意见。其中必然涉及到将此意见翻译成相关语言、提供适合儿童的版本、组织讲习班和讨论会以讨论其影响和最佳执行方法</w:t>
      </w:r>
      <w:r>
        <w:rPr>
          <w:rFonts w:hint="eastAsia"/>
          <w:lang w:val="en-GB"/>
        </w:rPr>
        <w:t>，</w:t>
      </w:r>
      <w:r w:rsidR="00395DCE" w:rsidRPr="00395DCE">
        <w:rPr>
          <w:rFonts w:hint="eastAsia"/>
          <w:lang w:val="en-GB"/>
        </w:rPr>
        <w:t>以及将此意见纳入对从事儿童工作的所有专业群体的培训。</w:t>
      </w:r>
    </w:p>
    <w:p w:rsidR="00395DCE" w:rsidRPr="00395DCE" w:rsidRDefault="006C76E1" w:rsidP="006C76E1">
      <w:pPr>
        <w:pStyle w:val="HChGC"/>
        <w:rPr>
          <w:lang w:val="en-GB"/>
        </w:rPr>
      </w:pPr>
      <w:r>
        <w:rPr>
          <w:rFonts w:hint="eastAsia"/>
          <w:lang w:val="en-GB"/>
        </w:rPr>
        <w:tab/>
      </w:r>
      <w:r w:rsidR="00395DCE" w:rsidRPr="00395DCE">
        <w:rPr>
          <w:rFonts w:hint="eastAsia"/>
          <w:lang w:val="en-GB"/>
        </w:rPr>
        <w:t>二</w:t>
      </w:r>
      <w:r>
        <w:rPr>
          <w:rFonts w:hint="eastAsia"/>
          <w:lang w:val="en-GB"/>
        </w:rPr>
        <w:t>.</w:t>
      </w:r>
      <w:r>
        <w:rPr>
          <w:rFonts w:hint="eastAsia"/>
          <w:lang w:val="en-GB"/>
        </w:rPr>
        <w:tab/>
      </w:r>
      <w:r w:rsidR="00395DCE" w:rsidRPr="00395DCE">
        <w:rPr>
          <w:rFonts w:hint="eastAsia"/>
          <w:lang w:val="en-GB"/>
        </w:rPr>
        <w:t>目标</w:t>
      </w:r>
    </w:p>
    <w:p w:rsidR="00395DCE" w:rsidRPr="00395DCE" w:rsidRDefault="00F85D6E" w:rsidP="00395DCE">
      <w:pPr>
        <w:pStyle w:val="SingleTxtGC"/>
        <w:rPr>
          <w:lang w:val="en-GB"/>
        </w:rPr>
      </w:pPr>
      <w:r>
        <w:rPr>
          <w:lang w:val="en-GB"/>
        </w:rPr>
        <w:t>8.</w:t>
      </w:r>
      <w:r w:rsidR="00FC6F0B">
        <w:rPr>
          <w:rFonts w:hint="eastAsia"/>
          <w:lang w:val="en-GB"/>
        </w:rPr>
        <w:t xml:space="preserve">  </w:t>
      </w:r>
      <w:r w:rsidR="00395DCE" w:rsidRPr="00395DCE">
        <w:rPr>
          <w:rFonts w:hint="eastAsia"/>
          <w:lang w:val="en-GB"/>
        </w:rPr>
        <w:t>一般性意见的总体目标是支持缔约国有效执行第</w:t>
      </w:r>
      <w:r w:rsidR="00395DCE" w:rsidRPr="00395DCE">
        <w:rPr>
          <w:rFonts w:hint="eastAsia"/>
          <w:lang w:val="en-GB"/>
        </w:rPr>
        <w:t>12</w:t>
      </w:r>
      <w:r w:rsidR="00395DCE" w:rsidRPr="00395DCE">
        <w:rPr>
          <w:rFonts w:hint="eastAsia"/>
          <w:lang w:val="en-GB"/>
        </w:rPr>
        <w:t>条</w:t>
      </w:r>
      <w:r>
        <w:rPr>
          <w:rFonts w:hint="eastAsia"/>
          <w:lang w:val="en-GB"/>
        </w:rPr>
        <w:t>，</w:t>
      </w:r>
      <w:r w:rsidR="00395DCE" w:rsidRPr="00395DCE">
        <w:rPr>
          <w:rFonts w:hint="eastAsia"/>
          <w:lang w:val="en-GB"/>
        </w:rPr>
        <w:t>为实现这一目标采取的措施包括</w:t>
      </w:r>
      <w:r>
        <w:rPr>
          <w:rFonts w:hint="eastAsia"/>
          <w:lang w:val="en-GB"/>
        </w:rPr>
        <w:t>：</w:t>
      </w:r>
    </w:p>
    <w:p w:rsidR="00395DCE" w:rsidRPr="00395DCE" w:rsidRDefault="00395DCE" w:rsidP="00077012">
      <w:pPr>
        <w:pStyle w:val="Bullet1GC"/>
      </w:pPr>
      <w:r w:rsidRPr="00395DCE">
        <w:rPr>
          <w:rFonts w:hint="eastAsia"/>
        </w:rPr>
        <w:t>加强各国政府、各利益攸关方、非政府组织和整个社会对第</w:t>
      </w:r>
      <w:r w:rsidRPr="00395DCE">
        <w:rPr>
          <w:rFonts w:hint="eastAsia"/>
        </w:rPr>
        <w:t>12</w:t>
      </w:r>
      <w:r w:rsidRPr="00395DCE">
        <w:rPr>
          <w:rFonts w:hint="eastAsia"/>
        </w:rPr>
        <w:t>条的意义和影响的认识</w:t>
      </w:r>
      <w:r w:rsidR="002F4C9F">
        <w:rPr>
          <w:rFonts w:hint="eastAsia"/>
        </w:rPr>
        <w:t> </w:t>
      </w:r>
      <w:r w:rsidR="00F85D6E">
        <w:rPr>
          <w:rFonts w:hint="eastAsia"/>
        </w:rPr>
        <w:t>；</w:t>
      </w:r>
    </w:p>
    <w:p w:rsidR="00395DCE" w:rsidRPr="00395DCE" w:rsidRDefault="00395DCE" w:rsidP="00077012">
      <w:pPr>
        <w:pStyle w:val="Bullet1GC"/>
      </w:pPr>
      <w:r w:rsidRPr="00395DCE">
        <w:rPr>
          <w:rFonts w:hint="eastAsia"/>
        </w:rPr>
        <w:t>详细阐述全面执行第</w:t>
      </w:r>
      <w:r w:rsidRPr="00395DCE">
        <w:rPr>
          <w:rFonts w:hint="eastAsia"/>
        </w:rPr>
        <w:t>12</w:t>
      </w:r>
      <w:r w:rsidRPr="00395DCE">
        <w:rPr>
          <w:rFonts w:hint="eastAsia"/>
        </w:rPr>
        <w:t>条所必需的立法、政策和做法的范围</w:t>
      </w:r>
      <w:r w:rsidR="002F4C9F">
        <w:rPr>
          <w:rFonts w:hint="eastAsia"/>
        </w:rPr>
        <w:t> </w:t>
      </w:r>
      <w:r w:rsidR="00F85D6E">
        <w:rPr>
          <w:rFonts w:hint="eastAsia"/>
        </w:rPr>
        <w:t>；</w:t>
      </w:r>
    </w:p>
    <w:p w:rsidR="00395DCE" w:rsidRPr="00395DCE" w:rsidRDefault="00395DCE" w:rsidP="00077012">
      <w:pPr>
        <w:pStyle w:val="Bullet1GC"/>
      </w:pPr>
      <w:r w:rsidRPr="00395DCE">
        <w:rPr>
          <w:rFonts w:hint="eastAsia"/>
        </w:rPr>
        <w:t>利用委员会的监测经验</w:t>
      </w:r>
      <w:r w:rsidR="00F85D6E">
        <w:rPr>
          <w:rFonts w:hint="eastAsia"/>
        </w:rPr>
        <w:t>，</w:t>
      </w:r>
      <w:r w:rsidRPr="00395DCE">
        <w:rPr>
          <w:rFonts w:hint="eastAsia"/>
        </w:rPr>
        <w:t>强调在执行第</w:t>
      </w:r>
      <w:r w:rsidRPr="00395DCE">
        <w:rPr>
          <w:rFonts w:hint="eastAsia"/>
        </w:rPr>
        <w:t>12</w:t>
      </w:r>
      <w:r w:rsidRPr="00395DCE">
        <w:rPr>
          <w:rFonts w:hint="eastAsia"/>
        </w:rPr>
        <w:t>条方面的积极方法</w:t>
      </w:r>
      <w:r w:rsidR="00FF63D2">
        <w:rPr>
          <w:rFonts w:hint="eastAsia"/>
        </w:rPr>
        <w:t> </w:t>
      </w:r>
      <w:r w:rsidR="00F85D6E">
        <w:rPr>
          <w:rFonts w:hint="eastAsia"/>
        </w:rPr>
        <w:t>；</w:t>
      </w:r>
    </w:p>
    <w:p w:rsidR="00395DCE" w:rsidRPr="00395DCE" w:rsidRDefault="00867BED" w:rsidP="00077012">
      <w:pPr>
        <w:pStyle w:val="Bullet1GC"/>
      </w:pPr>
      <w:r>
        <w:rPr>
          <w:rFonts w:hint="eastAsia"/>
          <w:iCs/>
        </w:rPr>
        <w:t>提</w:t>
      </w:r>
      <w:r w:rsidR="00A55B8B">
        <w:rPr>
          <w:rFonts w:hint="eastAsia"/>
          <w:iCs/>
        </w:rPr>
        <w:t>出基本</w:t>
      </w:r>
      <w:r w:rsidR="009E7B95">
        <w:rPr>
          <w:rFonts w:hint="eastAsia"/>
          <w:iCs/>
        </w:rPr>
        <w:t>要求</w:t>
      </w:r>
      <w:r w:rsidR="00F85D6E">
        <w:rPr>
          <w:rFonts w:hint="eastAsia"/>
        </w:rPr>
        <w:t>，</w:t>
      </w:r>
      <w:r w:rsidR="00E7404D">
        <w:rPr>
          <w:rFonts w:hint="eastAsia"/>
        </w:rPr>
        <w:t>以适当方式考虑儿童</w:t>
      </w:r>
      <w:r w:rsidR="00A32529">
        <w:rPr>
          <w:rFonts w:hint="eastAsia"/>
        </w:rPr>
        <w:t>对影响到他们的一切事项所发表的意见。</w:t>
      </w:r>
    </w:p>
    <w:p w:rsidR="00395DCE" w:rsidRPr="00395DCE" w:rsidRDefault="006A379A" w:rsidP="006A379A">
      <w:pPr>
        <w:pStyle w:val="HChGC"/>
        <w:rPr>
          <w:lang w:val="en-GB"/>
        </w:rPr>
      </w:pPr>
      <w:r>
        <w:rPr>
          <w:rFonts w:hint="eastAsia"/>
          <w:lang w:val="en-GB"/>
        </w:rPr>
        <w:tab/>
      </w:r>
      <w:r w:rsidR="00395DCE" w:rsidRPr="00395DCE">
        <w:rPr>
          <w:rFonts w:hint="eastAsia"/>
          <w:lang w:val="en-GB"/>
        </w:rPr>
        <w:t>三</w:t>
      </w:r>
      <w:r>
        <w:rPr>
          <w:rFonts w:hint="eastAsia"/>
          <w:lang w:val="en-GB"/>
        </w:rPr>
        <w:t>.</w:t>
      </w:r>
      <w:r>
        <w:rPr>
          <w:rFonts w:hint="eastAsia"/>
          <w:lang w:val="en-GB"/>
        </w:rPr>
        <w:tab/>
      </w:r>
      <w:r w:rsidR="00395DCE" w:rsidRPr="00395DCE">
        <w:rPr>
          <w:rFonts w:hint="eastAsia"/>
          <w:lang w:val="en-GB"/>
        </w:rPr>
        <w:t>发表意见权</w:t>
      </w:r>
      <w:r w:rsidR="00F85D6E">
        <w:rPr>
          <w:rFonts w:hint="eastAsia"/>
          <w:lang w:val="en-GB"/>
        </w:rPr>
        <w:t>：</w:t>
      </w:r>
      <w:r w:rsidR="009711DA">
        <w:rPr>
          <w:rFonts w:hint="eastAsia"/>
          <w:lang w:val="en-GB"/>
        </w:rPr>
        <w:t>单个</w:t>
      </w:r>
      <w:r w:rsidR="00395DCE" w:rsidRPr="00395DCE">
        <w:rPr>
          <w:rFonts w:hint="eastAsia"/>
          <w:lang w:val="en-GB"/>
        </w:rPr>
        <w:t>儿童的权利和儿童群体的权利</w:t>
      </w:r>
    </w:p>
    <w:p w:rsidR="00395DCE" w:rsidRPr="00395DCE" w:rsidRDefault="00F85D6E" w:rsidP="00395DCE">
      <w:pPr>
        <w:pStyle w:val="SingleTxtGC"/>
        <w:rPr>
          <w:lang w:val="en-GB"/>
        </w:rPr>
      </w:pPr>
      <w:r>
        <w:rPr>
          <w:lang w:val="en-GB"/>
        </w:rPr>
        <w:t>9.</w:t>
      </w:r>
      <w:r w:rsidR="009C0701">
        <w:rPr>
          <w:rFonts w:hint="eastAsia"/>
          <w:lang w:val="en-GB"/>
        </w:rPr>
        <w:t xml:space="preserve">  </w:t>
      </w:r>
      <w:r w:rsidR="00395DCE" w:rsidRPr="00395DCE">
        <w:rPr>
          <w:rFonts w:hint="eastAsia"/>
          <w:lang w:val="en-GB"/>
        </w:rPr>
        <w:t>一般性意见的组织结构遵循了委员会关于个别儿童和儿童群体</w:t>
      </w:r>
      <w:r>
        <w:rPr>
          <w:rFonts w:hint="eastAsia"/>
          <w:lang w:val="en-GB"/>
        </w:rPr>
        <w:t>(</w:t>
      </w:r>
      <w:r w:rsidR="00395DCE" w:rsidRPr="00395DCE">
        <w:rPr>
          <w:rFonts w:hint="eastAsia"/>
          <w:lang w:val="en-GB"/>
        </w:rPr>
        <w:t>例如</w:t>
      </w:r>
      <w:r>
        <w:rPr>
          <w:rFonts w:hint="eastAsia"/>
          <w:lang w:val="en-GB"/>
        </w:rPr>
        <w:t>：</w:t>
      </w:r>
      <w:r w:rsidR="00395DCE" w:rsidRPr="00395DCE">
        <w:rPr>
          <w:rFonts w:hint="eastAsia"/>
          <w:lang w:val="en-GB"/>
        </w:rPr>
        <w:t>一类学生、相邻住区的儿童、一个国家的儿童、残疾儿童或女童</w:t>
      </w:r>
      <w:r>
        <w:rPr>
          <w:rFonts w:hint="eastAsia"/>
          <w:lang w:val="en-GB"/>
        </w:rPr>
        <w:t>)</w:t>
      </w:r>
      <w:r w:rsidR="00395DCE" w:rsidRPr="00395DCE">
        <w:rPr>
          <w:rFonts w:hint="eastAsia"/>
          <w:lang w:val="en-GB"/>
        </w:rPr>
        <w:t>发表意见权的划分。这是一种相应的区分</w:t>
      </w:r>
      <w:r>
        <w:rPr>
          <w:rFonts w:hint="eastAsia"/>
          <w:lang w:val="en-GB"/>
        </w:rPr>
        <w:t>，</w:t>
      </w:r>
      <w:r w:rsidR="00395DCE" w:rsidRPr="00395DCE">
        <w:rPr>
          <w:rFonts w:hint="eastAsia"/>
          <w:lang w:val="en-GB"/>
        </w:rPr>
        <w:t>因为委员会规定缔约国必须根据儿童的年龄和成熟程度确保其发表意见的权利</w:t>
      </w:r>
      <w:r>
        <w:rPr>
          <w:rFonts w:hint="eastAsia"/>
          <w:lang w:val="en-GB"/>
        </w:rPr>
        <w:t>(</w:t>
      </w:r>
      <w:r w:rsidR="00395DCE" w:rsidRPr="00395DCE">
        <w:rPr>
          <w:rFonts w:hint="eastAsia"/>
          <w:lang w:val="en-GB"/>
        </w:rPr>
        <w:t>见下文对第</w:t>
      </w:r>
      <w:r w:rsidR="00395DCE" w:rsidRPr="00395DCE">
        <w:rPr>
          <w:rFonts w:hint="eastAsia"/>
          <w:lang w:val="en-GB"/>
        </w:rPr>
        <w:t>12</w:t>
      </w:r>
      <w:r w:rsidR="00395DCE" w:rsidRPr="00395DCE">
        <w:rPr>
          <w:rFonts w:hint="eastAsia"/>
          <w:lang w:val="en-GB"/>
        </w:rPr>
        <w:t>条第</w:t>
      </w:r>
      <w:r w:rsidR="00395DCE" w:rsidRPr="00395DCE">
        <w:rPr>
          <w:rFonts w:hint="eastAsia"/>
          <w:lang w:val="en-GB"/>
        </w:rPr>
        <w:t>1</w:t>
      </w:r>
      <w:r w:rsidR="00395DCE" w:rsidRPr="00395DCE">
        <w:rPr>
          <w:rFonts w:hint="eastAsia"/>
          <w:lang w:val="en-GB"/>
        </w:rPr>
        <w:t>款和第</w:t>
      </w:r>
      <w:r w:rsidR="00395DCE" w:rsidRPr="00395DCE">
        <w:rPr>
          <w:rFonts w:hint="eastAsia"/>
          <w:lang w:val="en-GB"/>
        </w:rPr>
        <w:t>2</w:t>
      </w:r>
      <w:r w:rsidR="00395DCE" w:rsidRPr="00395DCE">
        <w:rPr>
          <w:rFonts w:hint="eastAsia"/>
          <w:lang w:val="en-GB"/>
        </w:rPr>
        <w:t>款的法律分析</w:t>
      </w:r>
      <w:r>
        <w:rPr>
          <w:rFonts w:hint="eastAsia"/>
          <w:lang w:val="en-GB"/>
        </w:rPr>
        <w:t>)</w:t>
      </w:r>
      <w:r w:rsidR="00395DCE" w:rsidRPr="00395DCE">
        <w:rPr>
          <w:rFonts w:hint="eastAsia"/>
          <w:lang w:val="en-GB"/>
        </w:rPr>
        <w:t>。</w:t>
      </w:r>
    </w:p>
    <w:p w:rsidR="00395DCE" w:rsidRPr="00395DCE" w:rsidRDefault="00395DCE" w:rsidP="00395DCE">
      <w:pPr>
        <w:pStyle w:val="SingleTxtGC"/>
        <w:rPr>
          <w:lang w:val="en-GB"/>
        </w:rPr>
      </w:pPr>
      <w:r w:rsidRPr="00395DCE">
        <w:rPr>
          <w:lang w:val="en-GB"/>
        </w:rPr>
        <w:t>1</w:t>
      </w:r>
      <w:r w:rsidR="00F85D6E">
        <w:rPr>
          <w:lang w:val="en-GB"/>
        </w:rPr>
        <w:t>0.</w:t>
      </w:r>
      <w:r w:rsidR="00BA1A97">
        <w:rPr>
          <w:rFonts w:hint="eastAsia"/>
          <w:lang w:val="en-GB"/>
        </w:rPr>
        <w:t xml:space="preserve">  </w:t>
      </w:r>
      <w:r w:rsidRPr="00395DCE">
        <w:rPr>
          <w:rFonts w:hint="eastAsia"/>
          <w:lang w:val="en-GB"/>
        </w:rPr>
        <w:t>在听取</w:t>
      </w:r>
      <w:r w:rsidR="00BA1A97">
        <w:rPr>
          <w:rFonts w:hint="eastAsia"/>
          <w:lang w:val="en-GB"/>
        </w:rPr>
        <w:t>单个</w:t>
      </w:r>
      <w:r w:rsidRPr="00395DCE">
        <w:rPr>
          <w:rFonts w:hint="eastAsia"/>
          <w:lang w:val="en-GB"/>
        </w:rPr>
        <w:t>儿童意见时可对其年龄和成熟程度进行评估</w:t>
      </w:r>
      <w:r w:rsidR="00F85D6E">
        <w:rPr>
          <w:rFonts w:hint="eastAsia"/>
          <w:lang w:val="en-GB"/>
        </w:rPr>
        <w:t>，</w:t>
      </w:r>
      <w:r w:rsidRPr="00395DCE">
        <w:rPr>
          <w:rFonts w:hint="eastAsia"/>
          <w:lang w:val="en-GB"/>
        </w:rPr>
        <w:t>而当一个儿童群体选择表达其意见时也是如此。如果涉及到的群体是一种持久稳定结构的一部分</w:t>
      </w:r>
      <w:r w:rsidR="00F85D6E">
        <w:rPr>
          <w:rFonts w:hint="eastAsia"/>
          <w:lang w:val="en-GB"/>
        </w:rPr>
        <w:t>，</w:t>
      </w:r>
      <w:r w:rsidRPr="00395DCE">
        <w:rPr>
          <w:rFonts w:hint="eastAsia"/>
          <w:lang w:val="en-GB"/>
        </w:rPr>
        <w:t>例如家庭、一类学生或特定居住区的居民</w:t>
      </w:r>
      <w:r w:rsidR="00F85D6E">
        <w:rPr>
          <w:rFonts w:hint="eastAsia"/>
          <w:lang w:val="en-GB"/>
        </w:rPr>
        <w:t>，</w:t>
      </w:r>
      <w:r w:rsidRPr="00395DCE">
        <w:rPr>
          <w:rFonts w:hint="eastAsia"/>
          <w:lang w:val="en-GB"/>
        </w:rPr>
        <w:t>那么将有助于对儿童年龄和成熟程度的评估。如果儿童以集体的方式表达其意见</w:t>
      </w:r>
      <w:r w:rsidR="00F85D6E">
        <w:rPr>
          <w:rFonts w:hint="eastAsia"/>
          <w:lang w:val="en-GB"/>
        </w:rPr>
        <w:t>，</w:t>
      </w:r>
      <w:r w:rsidRPr="00395DCE">
        <w:rPr>
          <w:rFonts w:hint="eastAsia"/>
          <w:lang w:val="en-GB"/>
        </w:rPr>
        <w:t>则会增加评估工作的难度。即使在评估年龄和成熟度方面困难重重</w:t>
      </w:r>
      <w:r w:rsidR="00F85D6E">
        <w:rPr>
          <w:rFonts w:hint="eastAsia"/>
          <w:lang w:val="en-GB"/>
        </w:rPr>
        <w:t>，</w:t>
      </w:r>
      <w:r w:rsidRPr="00395DCE">
        <w:rPr>
          <w:rFonts w:hint="eastAsia"/>
          <w:lang w:val="en-GB"/>
        </w:rPr>
        <w:t>缔约国也必须将儿童视为一个整体</w:t>
      </w:r>
      <w:r w:rsidR="00F85D6E">
        <w:rPr>
          <w:rFonts w:hint="eastAsia"/>
          <w:lang w:val="en-GB"/>
        </w:rPr>
        <w:t>，</w:t>
      </w:r>
      <w:r w:rsidRPr="00395DCE">
        <w:rPr>
          <w:rFonts w:hint="eastAsia"/>
          <w:lang w:val="en-GB"/>
        </w:rPr>
        <w:t>听取其意见</w:t>
      </w:r>
      <w:r w:rsidR="00F85D6E">
        <w:rPr>
          <w:rFonts w:hint="eastAsia"/>
          <w:lang w:val="en-GB"/>
        </w:rPr>
        <w:t>，</w:t>
      </w:r>
      <w:r w:rsidRPr="00395DCE">
        <w:rPr>
          <w:rFonts w:hint="eastAsia"/>
          <w:lang w:val="en-GB"/>
        </w:rPr>
        <w:t>并且委员会强烈建议缔约国尽一切努力倾听或征询以集体形式表达意愿的儿童们的意见。</w:t>
      </w:r>
    </w:p>
    <w:p w:rsidR="00395DCE" w:rsidRPr="00395DCE" w:rsidRDefault="00395DCE" w:rsidP="00395DCE">
      <w:pPr>
        <w:pStyle w:val="SingleTxtGC"/>
        <w:rPr>
          <w:lang w:val="en-GB"/>
        </w:rPr>
      </w:pPr>
      <w:r w:rsidRPr="00395DCE">
        <w:rPr>
          <w:lang w:val="en-GB"/>
        </w:rPr>
        <w:t>1</w:t>
      </w:r>
      <w:r w:rsidR="00F85D6E">
        <w:rPr>
          <w:lang w:val="en-GB"/>
        </w:rPr>
        <w:t>1.</w:t>
      </w:r>
      <w:r w:rsidR="008D6384">
        <w:rPr>
          <w:rFonts w:hint="eastAsia"/>
          <w:lang w:val="en-GB"/>
        </w:rPr>
        <w:t xml:space="preserve">  </w:t>
      </w:r>
      <w:r w:rsidRPr="00395DCE">
        <w:rPr>
          <w:rFonts w:hint="eastAsia"/>
          <w:lang w:val="en-GB"/>
        </w:rPr>
        <w:t>缔约国应鼓励儿童自由发表意见</w:t>
      </w:r>
      <w:r w:rsidR="00F85D6E">
        <w:rPr>
          <w:rFonts w:hint="eastAsia"/>
          <w:lang w:val="en-GB"/>
        </w:rPr>
        <w:t>，</w:t>
      </w:r>
      <w:r w:rsidRPr="00395DCE">
        <w:rPr>
          <w:rFonts w:hint="eastAsia"/>
          <w:lang w:val="en-GB"/>
        </w:rPr>
        <w:t>并创造一种使儿童能够行使其发表意见权的环境。</w:t>
      </w:r>
    </w:p>
    <w:p w:rsidR="00395DCE" w:rsidRPr="00395DCE" w:rsidRDefault="00395DCE" w:rsidP="00395DCE">
      <w:pPr>
        <w:pStyle w:val="SingleTxtGC"/>
        <w:rPr>
          <w:lang w:val="en-GB"/>
        </w:rPr>
      </w:pPr>
      <w:r w:rsidRPr="00395DCE">
        <w:rPr>
          <w:lang w:val="en-GB"/>
        </w:rPr>
        <w:t>1</w:t>
      </w:r>
      <w:r w:rsidR="00F85D6E">
        <w:rPr>
          <w:lang w:val="en-GB"/>
        </w:rPr>
        <w:t>2.</w:t>
      </w:r>
      <w:r w:rsidR="00570D49">
        <w:rPr>
          <w:rFonts w:hint="eastAsia"/>
          <w:lang w:val="en-GB"/>
        </w:rPr>
        <w:t xml:space="preserve">  </w:t>
      </w:r>
      <w:r w:rsidRPr="00395DCE">
        <w:rPr>
          <w:rFonts w:hint="eastAsia"/>
          <w:lang w:val="en-GB"/>
        </w:rPr>
        <w:t>儿童所表达的意见可能会添加一些相关的看法和经验</w:t>
      </w:r>
      <w:r w:rsidR="00F85D6E">
        <w:rPr>
          <w:rFonts w:hint="eastAsia"/>
          <w:lang w:val="en-GB"/>
        </w:rPr>
        <w:t>，</w:t>
      </w:r>
      <w:r w:rsidRPr="00395DCE">
        <w:rPr>
          <w:rFonts w:hint="eastAsia"/>
          <w:lang w:val="en-GB"/>
        </w:rPr>
        <w:t>在作出决策、制定政策、编制各种法律和</w:t>
      </w:r>
      <w:r w:rsidR="00F85D6E">
        <w:rPr>
          <w:rFonts w:hint="eastAsia"/>
          <w:lang w:val="en-GB"/>
        </w:rPr>
        <w:t>/</w:t>
      </w:r>
      <w:r w:rsidRPr="00395DCE">
        <w:rPr>
          <w:rFonts w:hint="eastAsia"/>
          <w:lang w:val="en-GB"/>
        </w:rPr>
        <w:t>或措施以及进行评价时应予以考虑。</w:t>
      </w:r>
    </w:p>
    <w:p w:rsidR="00395DCE" w:rsidRPr="00395DCE" w:rsidRDefault="00395DCE" w:rsidP="00395DCE">
      <w:pPr>
        <w:pStyle w:val="SingleTxtGC"/>
        <w:rPr>
          <w:lang w:val="en-GB"/>
        </w:rPr>
      </w:pPr>
      <w:r w:rsidRPr="00395DCE">
        <w:rPr>
          <w:lang w:val="en-GB"/>
        </w:rPr>
        <w:t>1</w:t>
      </w:r>
      <w:r w:rsidR="00F85D6E">
        <w:rPr>
          <w:lang w:val="en-GB"/>
        </w:rPr>
        <w:t>3.</w:t>
      </w:r>
      <w:r w:rsidR="00EB40F3">
        <w:rPr>
          <w:rFonts w:hint="eastAsia"/>
          <w:lang w:val="en-GB"/>
        </w:rPr>
        <w:t xml:space="preserve">  </w:t>
      </w:r>
      <w:r w:rsidR="000F5170" w:rsidRPr="00395DCE">
        <w:rPr>
          <w:rFonts w:hint="eastAsia"/>
          <w:lang w:val="en-GB"/>
        </w:rPr>
        <w:t>这些过程</w:t>
      </w:r>
      <w:r w:rsidRPr="00395DCE">
        <w:rPr>
          <w:rFonts w:hint="eastAsia"/>
          <w:lang w:val="en-GB"/>
        </w:rPr>
        <w:t>通常被称为参与</w:t>
      </w:r>
      <w:r w:rsidR="00F85D6E">
        <w:rPr>
          <w:rFonts w:hint="eastAsia"/>
          <w:lang w:val="en-GB"/>
        </w:rPr>
        <w:t>，</w:t>
      </w:r>
      <w:r w:rsidR="000F5170">
        <w:rPr>
          <w:rFonts w:hint="eastAsia"/>
          <w:lang w:val="en-GB"/>
        </w:rPr>
        <w:t>单个</w:t>
      </w:r>
      <w:r w:rsidRPr="00395DCE">
        <w:rPr>
          <w:rFonts w:hint="eastAsia"/>
          <w:lang w:val="en-GB"/>
        </w:rPr>
        <w:t>儿童或儿童群体行使发表意见权是其中的关键因素。参与的概念强调儿童的介入不应只是</w:t>
      </w:r>
      <w:r w:rsidRPr="00395DCE">
        <w:rPr>
          <w:lang w:val="en-GB"/>
        </w:rPr>
        <w:t>一时行为</w:t>
      </w:r>
      <w:r w:rsidR="00F85D6E">
        <w:rPr>
          <w:rFonts w:hint="eastAsia"/>
          <w:lang w:val="en-GB"/>
        </w:rPr>
        <w:t>，</w:t>
      </w:r>
      <w:r w:rsidR="00D6580F">
        <w:rPr>
          <w:rFonts w:hint="eastAsia"/>
          <w:lang w:val="en-GB"/>
        </w:rPr>
        <w:t>而应当作为儿童与成人就制定</w:t>
      </w:r>
      <w:r w:rsidRPr="00395DCE">
        <w:rPr>
          <w:rFonts w:hint="eastAsia"/>
          <w:lang w:val="en-GB"/>
        </w:rPr>
        <w:t>儿童生活方</w:t>
      </w:r>
      <w:r w:rsidR="00D6580F">
        <w:rPr>
          <w:rFonts w:hint="eastAsia"/>
          <w:lang w:val="en-GB"/>
        </w:rPr>
        <w:t>面的</w:t>
      </w:r>
      <w:r w:rsidRPr="00395DCE">
        <w:rPr>
          <w:rFonts w:hint="eastAsia"/>
          <w:lang w:val="en-GB"/>
        </w:rPr>
        <w:t>政策、方案和措施进行深入交流的出发点。</w:t>
      </w:r>
    </w:p>
    <w:p w:rsidR="00395DCE" w:rsidRPr="00395DCE" w:rsidRDefault="00395DCE" w:rsidP="00395DCE">
      <w:pPr>
        <w:pStyle w:val="SingleTxtGC"/>
        <w:rPr>
          <w:lang w:val="en-GB"/>
        </w:rPr>
      </w:pPr>
      <w:r w:rsidRPr="00395DCE">
        <w:rPr>
          <w:lang w:val="en-GB"/>
        </w:rPr>
        <w:t>1</w:t>
      </w:r>
      <w:r w:rsidR="00F85D6E">
        <w:rPr>
          <w:lang w:val="en-GB"/>
        </w:rPr>
        <w:t>4.</w:t>
      </w:r>
      <w:r w:rsidR="00012F97">
        <w:rPr>
          <w:rFonts w:hint="eastAsia"/>
          <w:lang w:val="en-GB"/>
        </w:rPr>
        <w:t xml:space="preserve">  </w:t>
      </w:r>
      <w:r w:rsidRPr="00395DCE">
        <w:rPr>
          <w:rFonts w:hint="eastAsia"/>
          <w:iCs/>
          <w:lang w:val="en-GB"/>
        </w:rPr>
        <w:t>在一般性意见</w:t>
      </w:r>
      <w:r w:rsidRPr="00395DCE">
        <w:rPr>
          <w:rFonts w:hint="eastAsia"/>
          <w:iCs/>
          <w:lang w:val="en-GB"/>
        </w:rPr>
        <w:t>A</w:t>
      </w:r>
      <w:r w:rsidRPr="00395DCE">
        <w:rPr>
          <w:rFonts w:hint="eastAsia"/>
          <w:iCs/>
          <w:lang w:val="en-GB"/>
        </w:rPr>
        <w:t>部分</w:t>
      </w:r>
      <w:r w:rsidR="00F85D6E">
        <w:rPr>
          <w:rFonts w:hint="eastAsia"/>
          <w:iCs/>
          <w:lang w:val="en-GB"/>
        </w:rPr>
        <w:t>(</w:t>
      </w:r>
      <w:r w:rsidRPr="00395DCE">
        <w:rPr>
          <w:rFonts w:hint="eastAsia"/>
          <w:iCs/>
          <w:lang w:val="en-GB"/>
        </w:rPr>
        <w:t>法律分析</w:t>
      </w:r>
      <w:r w:rsidR="00F85D6E">
        <w:rPr>
          <w:rFonts w:hint="eastAsia"/>
          <w:iCs/>
          <w:lang w:val="en-GB"/>
        </w:rPr>
        <w:t>)</w:t>
      </w:r>
      <w:r w:rsidRPr="00395DCE">
        <w:rPr>
          <w:rFonts w:hint="eastAsia"/>
          <w:iCs/>
          <w:lang w:val="en-GB"/>
        </w:rPr>
        <w:t>中</w:t>
      </w:r>
      <w:r w:rsidR="00F85D6E">
        <w:rPr>
          <w:rFonts w:hint="eastAsia"/>
          <w:iCs/>
          <w:lang w:val="en-GB"/>
        </w:rPr>
        <w:t>，</w:t>
      </w:r>
      <w:r w:rsidRPr="00395DCE">
        <w:rPr>
          <w:rFonts w:hint="eastAsia"/>
          <w:iCs/>
          <w:lang w:val="en-GB"/>
        </w:rPr>
        <w:t>委员会论述了个别儿童的发表意见权。在</w:t>
      </w:r>
      <w:r w:rsidRPr="00395DCE">
        <w:rPr>
          <w:rFonts w:hint="eastAsia"/>
          <w:iCs/>
          <w:lang w:val="en-GB"/>
        </w:rPr>
        <w:t>C</w:t>
      </w:r>
      <w:r w:rsidRPr="00395DCE">
        <w:rPr>
          <w:rFonts w:hint="eastAsia"/>
          <w:iCs/>
          <w:lang w:val="en-GB"/>
        </w:rPr>
        <w:t>部分</w:t>
      </w:r>
      <w:r w:rsidR="00F85D6E">
        <w:rPr>
          <w:rFonts w:hint="eastAsia"/>
          <w:iCs/>
          <w:lang w:val="en-GB"/>
        </w:rPr>
        <w:t>(</w:t>
      </w:r>
      <w:r w:rsidRPr="00395DCE">
        <w:rPr>
          <w:rFonts w:hint="eastAsia"/>
          <w:iCs/>
          <w:lang w:val="en-GB"/>
        </w:rPr>
        <w:t>在</w:t>
      </w:r>
      <w:r w:rsidRPr="00395DCE">
        <w:rPr>
          <w:rFonts w:hint="eastAsia"/>
          <w:lang w:val="en-GB"/>
        </w:rPr>
        <w:t>不同环境和情况下执行儿童发表意见权</w:t>
      </w:r>
      <w:r w:rsidR="00F85D6E">
        <w:rPr>
          <w:rFonts w:hint="eastAsia"/>
          <w:iCs/>
          <w:lang w:val="en-GB"/>
        </w:rPr>
        <w:t>)</w:t>
      </w:r>
      <w:r w:rsidRPr="00395DCE">
        <w:rPr>
          <w:rFonts w:hint="eastAsia"/>
          <w:iCs/>
          <w:lang w:val="en-GB"/>
        </w:rPr>
        <w:t>中</w:t>
      </w:r>
      <w:r w:rsidR="00F85D6E">
        <w:rPr>
          <w:rFonts w:hint="eastAsia"/>
          <w:iCs/>
          <w:lang w:val="en-GB"/>
        </w:rPr>
        <w:t>，</w:t>
      </w:r>
      <w:r w:rsidRPr="00395DCE">
        <w:rPr>
          <w:rFonts w:hint="eastAsia"/>
          <w:iCs/>
          <w:lang w:val="en-GB"/>
        </w:rPr>
        <w:t>委员会审议了个别儿童和儿童群体的发表意见权。</w:t>
      </w:r>
    </w:p>
    <w:p w:rsidR="00395DCE" w:rsidRPr="00395DCE" w:rsidRDefault="00704DBD" w:rsidP="00704DBD">
      <w:pPr>
        <w:pStyle w:val="H1GC"/>
        <w:rPr>
          <w:lang w:val="en-GB"/>
        </w:rPr>
      </w:pPr>
      <w:r>
        <w:rPr>
          <w:rFonts w:hint="eastAsia"/>
          <w:lang w:val="en-GB"/>
        </w:rPr>
        <w:tab/>
      </w:r>
      <w:r w:rsidR="00395DCE" w:rsidRPr="00395DCE">
        <w:rPr>
          <w:lang w:val="en-GB"/>
        </w:rPr>
        <w:t>A.</w:t>
      </w:r>
      <w:r>
        <w:rPr>
          <w:rFonts w:hint="eastAsia"/>
          <w:lang w:val="en-GB"/>
        </w:rPr>
        <w:tab/>
      </w:r>
      <w:r w:rsidR="00395DCE" w:rsidRPr="00395DCE">
        <w:rPr>
          <w:rFonts w:hint="eastAsia"/>
          <w:lang w:val="en-GB"/>
        </w:rPr>
        <w:t>法律分析</w:t>
      </w:r>
    </w:p>
    <w:p w:rsidR="00395DCE" w:rsidRPr="00395DCE" w:rsidRDefault="00395DCE" w:rsidP="00395DCE">
      <w:pPr>
        <w:pStyle w:val="SingleTxtGC"/>
        <w:rPr>
          <w:lang w:val="en-GB"/>
        </w:rPr>
      </w:pPr>
      <w:r w:rsidRPr="00395DCE">
        <w:rPr>
          <w:lang w:val="en-GB"/>
        </w:rPr>
        <w:t>1</w:t>
      </w:r>
      <w:r w:rsidR="00F85D6E">
        <w:rPr>
          <w:lang w:val="en-GB"/>
        </w:rPr>
        <w:t>5.</w:t>
      </w:r>
      <w:r w:rsidR="00305A4F">
        <w:rPr>
          <w:rFonts w:hint="eastAsia"/>
          <w:lang w:val="en-GB"/>
        </w:rPr>
        <w:t xml:space="preserve">  </w:t>
      </w:r>
      <w:r w:rsidRPr="00395DCE">
        <w:rPr>
          <w:rFonts w:hint="eastAsia"/>
          <w:lang w:val="en-GB"/>
        </w:rPr>
        <w:t>《公约》第</w:t>
      </w:r>
      <w:r w:rsidRPr="00395DCE">
        <w:rPr>
          <w:rFonts w:hint="eastAsia"/>
          <w:lang w:val="en-GB"/>
        </w:rPr>
        <w:t>12</w:t>
      </w:r>
      <w:r w:rsidRPr="00395DCE">
        <w:rPr>
          <w:rFonts w:hint="eastAsia"/>
          <w:lang w:val="en-GB"/>
        </w:rPr>
        <w:t>条规定每个儿童都</w:t>
      </w:r>
      <w:r w:rsidR="00116109">
        <w:rPr>
          <w:rFonts w:hint="eastAsia"/>
          <w:iCs/>
          <w:lang w:val="en-GB"/>
        </w:rPr>
        <w:t>有权对影响到</w:t>
      </w:r>
      <w:r w:rsidRPr="00395DCE">
        <w:rPr>
          <w:rFonts w:hint="eastAsia"/>
          <w:iCs/>
          <w:lang w:val="en-GB"/>
        </w:rPr>
        <w:t>她或他的一切事项自由发表自己的意见</w:t>
      </w:r>
      <w:r w:rsidR="00F85D6E">
        <w:rPr>
          <w:rFonts w:hint="eastAsia"/>
          <w:iCs/>
          <w:lang w:val="en-GB"/>
        </w:rPr>
        <w:t>，</w:t>
      </w:r>
      <w:r w:rsidRPr="00395DCE">
        <w:rPr>
          <w:rFonts w:hint="eastAsia"/>
          <w:iCs/>
          <w:lang w:val="en-GB"/>
        </w:rPr>
        <w:t>并且应按照儿童的年龄和成熟程度</w:t>
      </w:r>
      <w:r w:rsidR="00116109">
        <w:rPr>
          <w:rFonts w:hint="eastAsia"/>
          <w:iCs/>
          <w:lang w:val="en-GB"/>
        </w:rPr>
        <w:t>对</w:t>
      </w:r>
      <w:r w:rsidR="00116109" w:rsidRPr="00395DCE">
        <w:rPr>
          <w:rFonts w:hint="eastAsia"/>
          <w:iCs/>
          <w:lang w:val="en-GB"/>
        </w:rPr>
        <w:t>其意见</w:t>
      </w:r>
      <w:r w:rsidRPr="00395DCE">
        <w:rPr>
          <w:rFonts w:hint="eastAsia"/>
          <w:iCs/>
          <w:lang w:val="en-GB"/>
        </w:rPr>
        <w:t>给予适当的</w:t>
      </w:r>
      <w:r w:rsidR="00116109">
        <w:rPr>
          <w:rFonts w:hint="eastAsia"/>
          <w:iCs/>
          <w:lang w:val="en-GB"/>
        </w:rPr>
        <w:t>注意</w:t>
      </w:r>
      <w:r w:rsidRPr="00395DCE">
        <w:rPr>
          <w:rFonts w:hint="eastAsia"/>
          <w:iCs/>
          <w:lang w:val="en-GB"/>
        </w:rPr>
        <w:t>。这一权利为缔约国规定了明确的法律义务</w:t>
      </w:r>
      <w:r w:rsidR="00F85D6E">
        <w:rPr>
          <w:rFonts w:hint="eastAsia"/>
          <w:iCs/>
          <w:lang w:val="en-GB"/>
        </w:rPr>
        <w:t>，</w:t>
      </w:r>
      <w:r w:rsidRPr="00395DCE">
        <w:rPr>
          <w:rFonts w:hint="eastAsia"/>
          <w:iCs/>
          <w:lang w:val="en-GB"/>
        </w:rPr>
        <w:t>即承认此权利</w:t>
      </w:r>
      <w:r w:rsidR="00F85D6E">
        <w:rPr>
          <w:rFonts w:hint="eastAsia"/>
          <w:iCs/>
          <w:lang w:val="en-GB"/>
        </w:rPr>
        <w:t>，</w:t>
      </w:r>
      <w:r w:rsidRPr="00395DCE">
        <w:rPr>
          <w:rFonts w:hint="eastAsia"/>
          <w:iCs/>
          <w:lang w:val="en-GB"/>
        </w:rPr>
        <w:t>并通过听取儿童意见和给予适当看待来确保此权利的执行。该义务要求缔约国在尊重其特殊司法制度的情况下</w:t>
      </w:r>
      <w:r w:rsidR="00F85D6E">
        <w:rPr>
          <w:rFonts w:hint="eastAsia"/>
          <w:iCs/>
          <w:lang w:val="en-GB"/>
        </w:rPr>
        <w:t>，</w:t>
      </w:r>
      <w:r w:rsidRPr="00395DCE">
        <w:rPr>
          <w:rFonts w:hint="eastAsia"/>
          <w:iCs/>
          <w:lang w:val="en-GB"/>
        </w:rPr>
        <w:t>直接提供保障</w:t>
      </w:r>
      <w:r w:rsidR="00F85D6E">
        <w:rPr>
          <w:rFonts w:hint="eastAsia"/>
          <w:iCs/>
          <w:lang w:val="en-GB"/>
        </w:rPr>
        <w:t>，</w:t>
      </w:r>
      <w:r w:rsidRPr="00395DCE">
        <w:rPr>
          <w:rFonts w:hint="eastAsia"/>
          <w:iCs/>
          <w:lang w:val="en-GB"/>
        </w:rPr>
        <w:t>或者通过或修订法律</w:t>
      </w:r>
      <w:r w:rsidR="00F85D6E">
        <w:rPr>
          <w:rFonts w:hint="eastAsia"/>
          <w:iCs/>
          <w:lang w:val="en-GB"/>
        </w:rPr>
        <w:t>，</w:t>
      </w:r>
      <w:r w:rsidRPr="00395DCE">
        <w:rPr>
          <w:rFonts w:hint="eastAsia"/>
          <w:iCs/>
          <w:lang w:val="en-GB"/>
        </w:rPr>
        <w:t>以使儿童能够充分享有这项权利。</w:t>
      </w:r>
    </w:p>
    <w:p w:rsidR="00395DCE" w:rsidRPr="00395DCE" w:rsidRDefault="00395DCE" w:rsidP="00395DCE">
      <w:pPr>
        <w:pStyle w:val="SingleTxtGC"/>
        <w:rPr>
          <w:lang w:val="en-GB"/>
        </w:rPr>
      </w:pPr>
      <w:r w:rsidRPr="00395DCE">
        <w:rPr>
          <w:lang w:val="en-GB"/>
        </w:rPr>
        <w:t>1</w:t>
      </w:r>
      <w:r w:rsidR="00F85D6E">
        <w:rPr>
          <w:lang w:val="en-GB"/>
        </w:rPr>
        <w:t>6.</w:t>
      </w:r>
      <w:r w:rsidR="00382838">
        <w:rPr>
          <w:rFonts w:hint="eastAsia"/>
          <w:lang w:val="en-GB"/>
        </w:rPr>
        <w:t xml:space="preserve">  </w:t>
      </w:r>
      <w:r w:rsidRPr="00395DCE">
        <w:rPr>
          <w:rFonts w:hint="eastAsia"/>
          <w:lang w:val="en-GB"/>
        </w:rPr>
        <w:t>但是</w:t>
      </w:r>
      <w:r w:rsidR="00F85D6E">
        <w:rPr>
          <w:rFonts w:hint="eastAsia"/>
          <w:lang w:val="en-GB"/>
        </w:rPr>
        <w:t>，</w:t>
      </w:r>
      <w:r w:rsidRPr="00395DCE">
        <w:rPr>
          <w:rFonts w:hint="eastAsia"/>
          <w:lang w:val="en-GB"/>
        </w:rPr>
        <w:t>儿童有权</w:t>
      </w:r>
      <w:r w:rsidR="00382838">
        <w:rPr>
          <w:rFonts w:hint="eastAsia"/>
          <w:lang w:val="en-GB"/>
        </w:rPr>
        <w:t>不</w:t>
      </w:r>
      <w:r w:rsidRPr="00395DCE">
        <w:rPr>
          <w:rFonts w:hint="eastAsia"/>
          <w:lang w:val="en-GB"/>
        </w:rPr>
        <w:t>行使此</w:t>
      </w:r>
      <w:r w:rsidR="00CD521D">
        <w:rPr>
          <w:rFonts w:hint="eastAsia"/>
          <w:lang w:val="en-GB"/>
        </w:rPr>
        <w:t>项</w:t>
      </w:r>
      <w:r w:rsidRPr="00395DCE">
        <w:rPr>
          <w:rFonts w:hint="eastAsia"/>
          <w:lang w:val="en-GB"/>
        </w:rPr>
        <w:t>权利。表达意见是儿童的一种选择而非义务。缔约国须确保儿童得到一切必要信息和建议</w:t>
      </w:r>
      <w:r w:rsidR="00F85D6E">
        <w:rPr>
          <w:rFonts w:hint="eastAsia"/>
          <w:lang w:val="en-GB"/>
        </w:rPr>
        <w:t>，</w:t>
      </w:r>
      <w:r w:rsidRPr="00395DCE">
        <w:rPr>
          <w:rFonts w:hint="eastAsia"/>
          <w:lang w:val="en-GB"/>
        </w:rPr>
        <w:t>从而作出符合其最大利益的决定。</w:t>
      </w:r>
    </w:p>
    <w:p w:rsidR="00395DCE" w:rsidRPr="00395DCE" w:rsidRDefault="00395DCE" w:rsidP="00395DCE">
      <w:pPr>
        <w:pStyle w:val="SingleTxtGC"/>
        <w:rPr>
          <w:lang w:val="en-GB"/>
        </w:rPr>
      </w:pPr>
      <w:r w:rsidRPr="00395DCE">
        <w:rPr>
          <w:lang w:val="en-GB"/>
        </w:rPr>
        <w:t>1</w:t>
      </w:r>
      <w:r w:rsidR="00F85D6E">
        <w:rPr>
          <w:lang w:val="en-GB"/>
        </w:rPr>
        <w:t>7.</w:t>
      </w:r>
      <w:r w:rsidR="008729F4">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条作为一项基本原则规定</w:t>
      </w:r>
      <w:r w:rsidR="00F85D6E">
        <w:rPr>
          <w:rFonts w:hint="eastAsia"/>
          <w:lang w:val="en-GB"/>
        </w:rPr>
        <w:t>，</w:t>
      </w:r>
      <w:r w:rsidRPr="00395DCE">
        <w:rPr>
          <w:rFonts w:hint="eastAsia"/>
          <w:lang w:val="en-GB"/>
        </w:rPr>
        <w:t>缔约国必须尽力确保对《公约》所载所有其他权利的解释和执行均以此原则为指导。</w:t>
      </w:r>
      <w:r w:rsidR="00D50D4A">
        <w:rPr>
          <w:rStyle w:val="FootnoteReference"/>
          <w:lang w:val="en-GB"/>
        </w:rPr>
        <w:footnoteReference w:id="3"/>
      </w:r>
    </w:p>
    <w:p w:rsidR="00395DCE" w:rsidRPr="00395DCE" w:rsidRDefault="00395DCE" w:rsidP="00395DCE">
      <w:pPr>
        <w:pStyle w:val="SingleTxtGC"/>
        <w:rPr>
          <w:lang w:val="en-GB"/>
        </w:rPr>
      </w:pPr>
      <w:r w:rsidRPr="00395DCE">
        <w:rPr>
          <w:lang w:val="en-GB"/>
        </w:rPr>
        <w:t>1</w:t>
      </w:r>
      <w:r w:rsidR="00F85D6E">
        <w:rPr>
          <w:lang w:val="en-GB"/>
        </w:rPr>
        <w:t>8.</w:t>
      </w:r>
      <w:r w:rsidR="00D607BB">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条表明</w:t>
      </w:r>
      <w:r w:rsidR="00F85D6E">
        <w:rPr>
          <w:rFonts w:hint="eastAsia"/>
          <w:lang w:val="en-GB"/>
        </w:rPr>
        <w:t>，</w:t>
      </w:r>
      <w:r w:rsidRPr="00395DCE">
        <w:rPr>
          <w:rFonts w:hint="eastAsia"/>
          <w:lang w:val="en-GB"/>
        </w:rPr>
        <w:t>儿童拥有改变其生活的权利</w:t>
      </w:r>
      <w:r w:rsidR="00F85D6E">
        <w:rPr>
          <w:rFonts w:hint="eastAsia"/>
          <w:lang w:val="en-GB"/>
        </w:rPr>
        <w:t>，</w:t>
      </w:r>
      <w:r w:rsidRPr="00395DCE">
        <w:rPr>
          <w:rFonts w:hint="eastAsia"/>
          <w:lang w:val="en-GB"/>
        </w:rPr>
        <w:t>而不仅仅是从其脆弱性</w:t>
      </w:r>
      <w:r w:rsidR="00F85D6E">
        <w:rPr>
          <w:rFonts w:hint="eastAsia"/>
          <w:lang w:val="en-GB"/>
        </w:rPr>
        <w:t>(</w:t>
      </w:r>
      <w:r w:rsidRPr="00395DCE">
        <w:rPr>
          <w:rFonts w:hint="eastAsia"/>
          <w:lang w:val="en-GB"/>
        </w:rPr>
        <w:t>保护</w:t>
      </w:r>
      <w:r w:rsidR="00F85D6E">
        <w:rPr>
          <w:rFonts w:hint="eastAsia"/>
          <w:lang w:val="en-GB"/>
        </w:rPr>
        <w:t>)</w:t>
      </w:r>
      <w:r w:rsidRPr="00395DCE">
        <w:rPr>
          <w:rFonts w:hint="eastAsia"/>
          <w:lang w:val="en-GB"/>
        </w:rPr>
        <w:t>或对成人的依赖</w:t>
      </w:r>
      <w:r w:rsidR="00F85D6E">
        <w:rPr>
          <w:rFonts w:hint="eastAsia"/>
          <w:lang w:val="en-GB"/>
        </w:rPr>
        <w:t>(</w:t>
      </w:r>
      <w:r w:rsidRPr="00395DCE">
        <w:rPr>
          <w:rFonts w:hint="eastAsia"/>
          <w:lang w:val="en-GB"/>
        </w:rPr>
        <w:t>规定</w:t>
      </w:r>
      <w:r w:rsidR="00F85D6E">
        <w:rPr>
          <w:rFonts w:hint="eastAsia"/>
          <w:lang w:val="en-GB"/>
        </w:rPr>
        <w:t>)</w:t>
      </w:r>
      <w:r w:rsidRPr="00395DCE">
        <w:rPr>
          <w:rFonts w:hint="eastAsia"/>
          <w:lang w:val="en-GB"/>
        </w:rPr>
        <w:t>中衍生出的权利。</w:t>
      </w:r>
      <w:r w:rsidR="0095726B">
        <w:rPr>
          <w:rStyle w:val="FootnoteReference"/>
          <w:lang w:val="en-GB"/>
        </w:rPr>
        <w:footnoteReference w:id="4"/>
      </w:r>
      <w:r w:rsidR="00BF35C9">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条清楚地表明</w:t>
      </w:r>
      <w:r w:rsidR="00F85D6E">
        <w:rPr>
          <w:rFonts w:hint="eastAsia"/>
          <w:lang w:val="en-GB"/>
        </w:rPr>
        <w:t>，</w:t>
      </w:r>
      <w:r w:rsidRPr="00395DCE">
        <w:rPr>
          <w:rFonts w:hint="eastAsia"/>
          <w:lang w:val="en-GB"/>
        </w:rPr>
        <w:t>《公约》承认儿童的权利主体地位</w:t>
      </w:r>
      <w:r w:rsidR="00F85D6E">
        <w:rPr>
          <w:rFonts w:hint="eastAsia"/>
          <w:lang w:val="en-GB"/>
        </w:rPr>
        <w:t>，</w:t>
      </w:r>
      <w:r w:rsidRPr="00395DCE">
        <w:rPr>
          <w:rFonts w:hint="eastAsia"/>
          <w:lang w:val="en-GB"/>
        </w:rPr>
        <w:t>并且缔约国几近普遍批准该国际文书也强调了儿童的这一地位。</w:t>
      </w:r>
    </w:p>
    <w:p w:rsidR="00395DCE" w:rsidRPr="00395DCE" w:rsidRDefault="00DD3F47" w:rsidP="0044073F">
      <w:pPr>
        <w:pStyle w:val="H1GC"/>
        <w:rPr>
          <w:lang w:val="en-GB"/>
        </w:rPr>
      </w:pPr>
      <w:r>
        <w:rPr>
          <w:rFonts w:hint="eastAsia"/>
          <w:lang w:val="en-GB"/>
        </w:rPr>
        <w:tab/>
      </w:r>
      <w:r w:rsidR="00F85D6E">
        <w:rPr>
          <w:lang w:val="en-GB"/>
        </w:rPr>
        <w:t>1.</w:t>
      </w:r>
      <w:r>
        <w:rPr>
          <w:rFonts w:hint="eastAsia"/>
          <w:lang w:val="en-GB"/>
        </w:rPr>
        <w:tab/>
      </w:r>
      <w:r w:rsidR="00523ADA">
        <w:rPr>
          <w:rFonts w:hint="eastAsia"/>
          <w:lang w:val="en-GB"/>
        </w:rPr>
        <w:t>对</w:t>
      </w:r>
      <w:r w:rsidR="00395DCE" w:rsidRPr="00395DCE">
        <w:rPr>
          <w:rFonts w:hint="eastAsia"/>
          <w:lang w:val="en-GB"/>
        </w:rPr>
        <w:t>第</w:t>
      </w:r>
      <w:r w:rsidR="00395DCE" w:rsidRPr="0044073F">
        <w:rPr>
          <w:lang w:val="en-GB"/>
        </w:rPr>
        <w:t>12</w:t>
      </w:r>
      <w:r w:rsidR="00395DCE" w:rsidRPr="00395DCE">
        <w:rPr>
          <w:rFonts w:hint="eastAsia"/>
          <w:lang w:val="en-GB"/>
        </w:rPr>
        <w:t>条的法律分析</w:t>
      </w:r>
    </w:p>
    <w:p w:rsidR="00395DCE" w:rsidRPr="00395DCE" w:rsidRDefault="00077B7C" w:rsidP="00C105C4">
      <w:pPr>
        <w:pStyle w:val="H23GC"/>
        <w:rPr>
          <w:lang w:val="en-GB"/>
        </w:rPr>
      </w:pPr>
      <w:r>
        <w:rPr>
          <w:rFonts w:hint="eastAsia"/>
          <w:lang w:val="en-GB"/>
        </w:rPr>
        <w:tab/>
      </w:r>
      <w:r w:rsidR="00F85D6E">
        <w:rPr>
          <w:lang w:val="en-GB"/>
        </w:rPr>
        <w:t>(</w:t>
      </w:r>
      <w:r w:rsidR="00395DCE" w:rsidRPr="00395DCE">
        <w:rPr>
          <w:lang w:val="en-GB"/>
        </w:rPr>
        <w:t>a</w:t>
      </w:r>
      <w:r w:rsidR="00F85D6E">
        <w:rPr>
          <w:lang w:val="en-GB"/>
        </w:rPr>
        <w:t>)</w:t>
      </w:r>
      <w:r w:rsidR="00395DCE" w:rsidRPr="00395DCE">
        <w:rPr>
          <w:lang w:val="en-GB"/>
        </w:rPr>
        <w:tab/>
      </w:r>
      <w:r w:rsidR="00395DCE" w:rsidRPr="000555F8">
        <w:rPr>
          <w:rFonts w:hint="eastAsia"/>
          <w:lang w:val="en-GB"/>
        </w:rPr>
        <w:t>第</w:t>
      </w:r>
      <w:r w:rsidR="00395DCE" w:rsidRPr="000555F8">
        <w:rPr>
          <w:lang w:val="en-GB"/>
        </w:rPr>
        <w:t>12</w:t>
      </w:r>
      <w:r w:rsidR="00395DCE" w:rsidRPr="000555F8">
        <w:rPr>
          <w:rFonts w:hint="eastAsia"/>
          <w:lang w:val="en-GB"/>
        </w:rPr>
        <w:t>条第</w:t>
      </w:r>
      <w:r w:rsidR="00395DCE" w:rsidRPr="000555F8">
        <w:rPr>
          <w:rFonts w:hint="eastAsia"/>
          <w:lang w:val="en-GB"/>
        </w:rPr>
        <w:t>1</w:t>
      </w:r>
      <w:r w:rsidR="00395DCE" w:rsidRPr="000555F8">
        <w:rPr>
          <w:rFonts w:hint="eastAsia"/>
          <w:lang w:val="en-GB"/>
        </w:rPr>
        <w:t>款</w:t>
      </w:r>
    </w:p>
    <w:p w:rsidR="00395DCE" w:rsidRPr="00395DCE" w:rsidRDefault="00077B7C" w:rsidP="0044073F">
      <w:pPr>
        <w:pStyle w:val="H23GC"/>
        <w:rPr>
          <w:lang w:val="en-GB"/>
        </w:rPr>
      </w:pPr>
      <w:r>
        <w:rPr>
          <w:rFonts w:hint="eastAsia"/>
          <w:lang w:val="en-GB"/>
        </w:rPr>
        <w:tab/>
      </w:r>
      <w:r w:rsidR="00F85D6E">
        <w:rPr>
          <w:lang w:val="en-GB"/>
        </w:rPr>
        <w:t>(</w:t>
      </w:r>
      <w:r w:rsidR="00395DCE" w:rsidRPr="00395DCE">
        <w:rPr>
          <w:rFonts w:hint="eastAsia"/>
          <w:lang w:val="en-GB"/>
        </w:rPr>
        <w:t>一</w:t>
      </w:r>
      <w:r w:rsidR="00F85D6E">
        <w:rPr>
          <w:lang w:val="en-GB"/>
        </w:rPr>
        <w:t>)</w:t>
      </w:r>
      <w:r w:rsidR="00395DCE" w:rsidRPr="00395DCE">
        <w:rPr>
          <w:lang w:val="en-GB"/>
        </w:rPr>
        <w:tab/>
      </w:r>
      <w:r w:rsidR="00F85D6E">
        <w:rPr>
          <w:rFonts w:hint="eastAsia"/>
          <w:lang w:val="en-GB"/>
        </w:rPr>
        <w:t>“</w:t>
      </w:r>
      <w:r w:rsidR="00395DCE" w:rsidRPr="000555F8">
        <w:rPr>
          <w:rFonts w:hint="eastAsia"/>
          <w:lang w:val="en-GB"/>
        </w:rPr>
        <w:t>应确保</w:t>
      </w:r>
      <w:r w:rsidR="00F85D6E">
        <w:rPr>
          <w:rFonts w:hint="eastAsia"/>
          <w:lang w:val="en-GB"/>
        </w:rPr>
        <w:t>”</w:t>
      </w:r>
    </w:p>
    <w:p w:rsidR="00395DCE" w:rsidRPr="00395DCE" w:rsidRDefault="00395DCE" w:rsidP="00395DCE">
      <w:pPr>
        <w:pStyle w:val="SingleTxtGC"/>
        <w:rPr>
          <w:lang w:val="en-GB"/>
        </w:rPr>
      </w:pPr>
      <w:r w:rsidRPr="00395DCE">
        <w:rPr>
          <w:lang w:val="en-GB"/>
        </w:rPr>
        <w:t>1</w:t>
      </w:r>
      <w:r w:rsidR="00F85D6E">
        <w:rPr>
          <w:lang w:val="en-GB"/>
        </w:rPr>
        <w:t>9.</w:t>
      </w:r>
      <w:r w:rsidR="000555F8">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条第</w:t>
      </w:r>
      <w:r w:rsidRPr="00395DCE">
        <w:rPr>
          <w:rFonts w:hint="eastAsia"/>
          <w:lang w:val="en-GB"/>
        </w:rPr>
        <w:t>1</w:t>
      </w:r>
      <w:r w:rsidRPr="00395DCE">
        <w:rPr>
          <w:rFonts w:hint="eastAsia"/>
          <w:lang w:val="en-GB"/>
        </w:rPr>
        <w:t>款规定</w:t>
      </w:r>
      <w:r w:rsidR="00F85D6E">
        <w:rPr>
          <w:rFonts w:hint="eastAsia"/>
          <w:lang w:val="en-GB"/>
        </w:rPr>
        <w:t>，</w:t>
      </w:r>
      <w:r w:rsidRPr="00395DCE">
        <w:rPr>
          <w:rFonts w:hint="eastAsia"/>
          <w:lang w:val="en-GB"/>
        </w:rPr>
        <w:t>缔约国</w:t>
      </w:r>
      <w:r w:rsidR="00F85D6E">
        <w:rPr>
          <w:rFonts w:hint="eastAsia"/>
          <w:lang w:val="en-GB"/>
        </w:rPr>
        <w:t>“</w:t>
      </w:r>
      <w:r w:rsidRPr="00395DCE">
        <w:rPr>
          <w:rFonts w:hint="eastAsia"/>
          <w:lang w:val="en-GB"/>
        </w:rPr>
        <w:t>应确保</w:t>
      </w:r>
      <w:r w:rsidR="00F85D6E">
        <w:rPr>
          <w:rFonts w:hint="eastAsia"/>
          <w:lang w:val="en-GB"/>
        </w:rPr>
        <w:t>”</w:t>
      </w:r>
      <w:r w:rsidRPr="00395DCE">
        <w:rPr>
          <w:rFonts w:hint="eastAsia"/>
          <w:lang w:val="en-GB"/>
        </w:rPr>
        <w:t>儿童有权自由表达其意见。</w:t>
      </w:r>
      <w:r w:rsidR="00F85D6E">
        <w:rPr>
          <w:rFonts w:hint="eastAsia"/>
          <w:lang w:val="en-GB"/>
        </w:rPr>
        <w:t>“</w:t>
      </w:r>
      <w:r w:rsidRPr="00395DCE">
        <w:rPr>
          <w:rFonts w:hint="eastAsia"/>
          <w:lang w:val="en-GB"/>
        </w:rPr>
        <w:t>应确保</w:t>
      </w:r>
      <w:r w:rsidR="00F85D6E">
        <w:rPr>
          <w:rFonts w:hint="eastAsia"/>
          <w:lang w:val="en-GB"/>
        </w:rPr>
        <w:t>”</w:t>
      </w:r>
      <w:r w:rsidRPr="00395DCE">
        <w:rPr>
          <w:rFonts w:hint="eastAsia"/>
          <w:lang w:val="en-GB"/>
        </w:rPr>
        <w:t>是一个具有特殊效力的法律术语</w:t>
      </w:r>
      <w:r w:rsidR="00F85D6E">
        <w:rPr>
          <w:rFonts w:hint="eastAsia"/>
          <w:lang w:val="en-GB"/>
        </w:rPr>
        <w:t>，</w:t>
      </w:r>
      <w:r w:rsidRPr="00395DCE">
        <w:rPr>
          <w:rFonts w:hint="eastAsia"/>
          <w:lang w:val="en-GB"/>
        </w:rPr>
        <w:t>没有给缔约国留下任何自行酌办的余地。因此</w:t>
      </w:r>
      <w:r w:rsidR="00F85D6E">
        <w:rPr>
          <w:rFonts w:hint="eastAsia"/>
          <w:lang w:val="en-GB"/>
        </w:rPr>
        <w:t>，</w:t>
      </w:r>
      <w:r w:rsidRPr="00395DCE">
        <w:rPr>
          <w:rFonts w:hint="eastAsia"/>
          <w:lang w:val="en-GB"/>
        </w:rPr>
        <w:t>缔约国有严格的义务采取适当措施</w:t>
      </w:r>
      <w:r w:rsidR="00F85D6E">
        <w:rPr>
          <w:rFonts w:hint="eastAsia"/>
          <w:lang w:val="en-GB"/>
        </w:rPr>
        <w:t>，</w:t>
      </w:r>
      <w:r w:rsidRPr="00395DCE">
        <w:rPr>
          <w:rFonts w:hint="eastAsia"/>
          <w:lang w:val="en-GB"/>
        </w:rPr>
        <w:t>全面执行所有儿童享有的这项权利。该义务包含两方面内容</w:t>
      </w:r>
      <w:r w:rsidR="00F85D6E">
        <w:rPr>
          <w:rFonts w:hint="eastAsia"/>
          <w:lang w:val="en-GB"/>
        </w:rPr>
        <w:t>，</w:t>
      </w:r>
      <w:r w:rsidRPr="00395DCE">
        <w:rPr>
          <w:rFonts w:hint="eastAsia"/>
          <w:lang w:val="en-GB"/>
        </w:rPr>
        <w:t>从而确保</w:t>
      </w:r>
      <w:r w:rsidR="009B5E87">
        <w:rPr>
          <w:rFonts w:hint="eastAsia"/>
          <w:lang w:val="en-GB"/>
        </w:rPr>
        <w:t>设有相关机制</w:t>
      </w:r>
      <w:r w:rsidR="00F85D6E">
        <w:rPr>
          <w:rFonts w:hint="eastAsia"/>
          <w:lang w:val="en-GB"/>
        </w:rPr>
        <w:t>，</w:t>
      </w:r>
      <w:r w:rsidRPr="00395DCE">
        <w:rPr>
          <w:rFonts w:hint="eastAsia"/>
          <w:lang w:val="en-GB"/>
        </w:rPr>
        <w:t>征询儿童对影响到其本人的一切事项的意见</w:t>
      </w:r>
      <w:r w:rsidR="00F85D6E">
        <w:rPr>
          <w:rFonts w:hint="eastAsia"/>
          <w:lang w:val="en-GB"/>
        </w:rPr>
        <w:t>，</w:t>
      </w:r>
      <w:r w:rsidRPr="00395DCE">
        <w:rPr>
          <w:rFonts w:hint="eastAsia"/>
          <w:lang w:val="en-GB"/>
        </w:rPr>
        <w:t>以及对其意见给予适当看待。</w:t>
      </w:r>
    </w:p>
    <w:p w:rsidR="00395DCE" w:rsidRPr="00395DCE" w:rsidRDefault="0054799F" w:rsidP="0044073F">
      <w:pPr>
        <w:pStyle w:val="H23GC"/>
        <w:rPr>
          <w:lang w:val="en-GB"/>
        </w:rPr>
      </w:pPr>
      <w:r>
        <w:rPr>
          <w:rFonts w:hint="eastAsia"/>
          <w:lang w:val="en-GB"/>
        </w:rPr>
        <w:tab/>
      </w:r>
      <w:r w:rsidR="00F85D6E">
        <w:rPr>
          <w:lang w:val="en-GB"/>
        </w:rPr>
        <w:t>(</w:t>
      </w:r>
      <w:r w:rsidR="00395DCE" w:rsidRPr="00395DCE">
        <w:rPr>
          <w:rFonts w:hint="eastAsia"/>
          <w:lang w:val="en-GB"/>
        </w:rPr>
        <w:t>二</w:t>
      </w:r>
      <w:r w:rsidR="00F85D6E">
        <w:rPr>
          <w:lang w:val="en-GB"/>
        </w:rPr>
        <w:t>)</w:t>
      </w:r>
      <w:r>
        <w:rPr>
          <w:rFonts w:hint="eastAsia"/>
          <w:lang w:val="en-GB"/>
        </w:rPr>
        <w:tab/>
      </w:r>
      <w:r w:rsidR="00F85D6E">
        <w:rPr>
          <w:rFonts w:hint="eastAsia"/>
          <w:lang w:val="en-GB"/>
        </w:rPr>
        <w:t>“</w:t>
      </w:r>
      <w:r w:rsidR="00C071FF">
        <w:rPr>
          <w:rFonts w:hint="eastAsia"/>
          <w:lang w:val="en-GB"/>
        </w:rPr>
        <w:t>能够形成自己的意见</w:t>
      </w:r>
      <w:r w:rsidR="00F85D6E">
        <w:rPr>
          <w:rFonts w:hint="eastAsia"/>
          <w:lang w:val="en-GB"/>
        </w:rPr>
        <w:t>”</w:t>
      </w:r>
    </w:p>
    <w:p w:rsidR="00395DCE" w:rsidRPr="00395DCE" w:rsidRDefault="00395DCE" w:rsidP="00395DCE">
      <w:pPr>
        <w:pStyle w:val="SingleTxtGC"/>
        <w:rPr>
          <w:lang w:val="en-GB"/>
        </w:rPr>
      </w:pPr>
      <w:r w:rsidRPr="00395DCE">
        <w:rPr>
          <w:lang w:val="en-GB"/>
        </w:rPr>
        <w:t>2</w:t>
      </w:r>
      <w:r w:rsidR="00F85D6E">
        <w:rPr>
          <w:lang w:val="en-GB"/>
        </w:rPr>
        <w:t>0.</w:t>
      </w:r>
      <w:r w:rsidR="00536478">
        <w:rPr>
          <w:rFonts w:hint="eastAsia"/>
          <w:lang w:val="en-GB"/>
        </w:rPr>
        <w:t xml:space="preserve">  </w:t>
      </w:r>
      <w:r w:rsidRPr="00395DCE">
        <w:rPr>
          <w:rFonts w:hint="eastAsia"/>
          <w:lang w:val="en-GB"/>
        </w:rPr>
        <w:t>缔约国应确保每一个</w:t>
      </w:r>
      <w:r w:rsidR="00F85D6E">
        <w:rPr>
          <w:rFonts w:hint="eastAsia"/>
          <w:lang w:val="en-GB"/>
        </w:rPr>
        <w:t>“</w:t>
      </w:r>
      <w:r w:rsidR="00C30FDA">
        <w:rPr>
          <w:rFonts w:hint="eastAsia"/>
          <w:lang w:val="en-GB"/>
        </w:rPr>
        <w:t>能够形成自己的意见</w:t>
      </w:r>
      <w:r w:rsidR="00F85D6E">
        <w:rPr>
          <w:rFonts w:hint="eastAsia"/>
          <w:lang w:val="en-GB"/>
        </w:rPr>
        <w:t>”</w:t>
      </w:r>
      <w:r w:rsidRPr="00395DCE">
        <w:rPr>
          <w:rFonts w:hint="eastAsia"/>
          <w:lang w:val="en-GB"/>
        </w:rPr>
        <w:t>儿童发表意见的权利。该短语不应被视为限定性条件</w:t>
      </w:r>
      <w:r w:rsidR="00F85D6E">
        <w:rPr>
          <w:rFonts w:hint="eastAsia"/>
          <w:lang w:val="en-GB"/>
        </w:rPr>
        <w:t>，</w:t>
      </w:r>
      <w:r w:rsidRPr="00395DCE">
        <w:rPr>
          <w:rFonts w:hint="eastAsia"/>
          <w:lang w:val="en-GB"/>
        </w:rPr>
        <w:t>而是缔约国有义务尽一切可能评估儿童形成自主意见的能力。这表示缔约国不能从一开始就推定儿童没有表达自己意见的能力。相反地</w:t>
      </w:r>
      <w:r w:rsidR="00F85D6E">
        <w:rPr>
          <w:rFonts w:hint="eastAsia"/>
          <w:lang w:val="en-GB"/>
        </w:rPr>
        <w:t>，</w:t>
      </w:r>
      <w:r w:rsidRPr="00395DCE">
        <w:rPr>
          <w:rFonts w:hint="eastAsia"/>
          <w:lang w:val="en-GB"/>
        </w:rPr>
        <w:t>缔约国应假设儿童有能力形成自己的意见</w:t>
      </w:r>
      <w:r w:rsidR="00F85D6E">
        <w:rPr>
          <w:rFonts w:hint="eastAsia"/>
          <w:lang w:val="en-GB"/>
        </w:rPr>
        <w:t>，</w:t>
      </w:r>
      <w:r w:rsidRPr="00395DCE">
        <w:rPr>
          <w:rFonts w:hint="eastAsia"/>
          <w:lang w:val="en-GB"/>
        </w:rPr>
        <w:t>并且承认她或他表达意见的权利</w:t>
      </w:r>
      <w:r w:rsidR="00F85D6E">
        <w:rPr>
          <w:rFonts w:hint="eastAsia"/>
          <w:lang w:val="en-GB"/>
        </w:rPr>
        <w:t>；</w:t>
      </w:r>
      <w:r w:rsidRPr="00395DCE">
        <w:rPr>
          <w:rFonts w:hint="eastAsia"/>
          <w:lang w:val="en-GB"/>
        </w:rPr>
        <w:t>并非由儿童首先证明其能力。</w:t>
      </w:r>
    </w:p>
    <w:p w:rsidR="00395DCE" w:rsidRPr="00395DCE" w:rsidRDefault="00395DCE" w:rsidP="00395DCE">
      <w:pPr>
        <w:pStyle w:val="SingleTxtGC"/>
        <w:rPr>
          <w:lang w:val="en-GB"/>
        </w:rPr>
      </w:pPr>
      <w:r w:rsidRPr="00395DCE">
        <w:rPr>
          <w:lang w:val="en-GB"/>
        </w:rPr>
        <w:t>2</w:t>
      </w:r>
      <w:r w:rsidR="00F85D6E">
        <w:rPr>
          <w:lang w:val="en-GB"/>
        </w:rPr>
        <w:t>1.</w:t>
      </w:r>
      <w:r w:rsidR="0004094A">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条强调</w:t>
      </w:r>
      <w:r w:rsidR="00F85D6E">
        <w:rPr>
          <w:rFonts w:hint="eastAsia"/>
          <w:lang w:val="en-GB"/>
        </w:rPr>
        <w:t>，</w:t>
      </w:r>
      <w:r w:rsidRPr="00395DCE">
        <w:rPr>
          <w:rFonts w:hint="eastAsia"/>
          <w:lang w:val="en-GB"/>
        </w:rPr>
        <w:t>关于儿童表达意见的权利没有年龄上的限制</w:t>
      </w:r>
      <w:r w:rsidR="00F85D6E">
        <w:rPr>
          <w:rFonts w:hint="eastAsia"/>
          <w:lang w:val="en-GB"/>
        </w:rPr>
        <w:t>，</w:t>
      </w:r>
      <w:r w:rsidRPr="00395DCE">
        <w:rPr>
          <w:rFonts w:hint="eastAsia"/>
          <w:lang w:val="en-GB"/>
        </w:rPr>
        <w:t>并且不鼓励缔约国在法律或实践中引入年龄限制</w:t>
      </w:r>
      <w:r w:rsidR="00F85D6E">
        <w:rPr>
          <w:rFonts w:hint="eastAsia"/>
          <w:lang w:val="en-GB"/>
        </w:rPr>
        <w:t>，</w:t>
      </w:r>
      <w:r w:rsidRPr="00395DCE">
        <w:rPr>
          <w:rFonts w:hint="eastAsia"/>
          <w:lang w:val="en-GB"/>
        </w:rPr>
        <w:t>那将制约儿童对影响到其本人的一切事项发表意见的权利。在这方面</w:t>
      </w:r>
      <w:r w:rsidR="00F85D6E">
        <w:rPr>
          <w:rFonts w:hint="eastAsia"/>
          <w:lang w:val="en-GB"/>
        </w:rPr>
        <w:t>，</w:t>
      </w:r>
      <w:r w:rsidRPr="00395DCE">
        <w:rPr>
          <w:rFonts w:hint="eastAsia"/>
          <w:lang w:val="en-GB"/>
        </w:rPr>
        <w:t>委员会强调以下几点</w:t>
      </w:r>
      <w:r w:rsidR="00F85D6E">
        <w:rPr>
          <w:rFonts w:hint="eastAsia"/>
          <w:lang w:val="en-GB"/>
        </w:rPr>
        <w:t>：</w:t>
      </w:r>
    </w:p>
    <w:p w:rsidR="00395DCE" w:rsidRPr="00395DCE" w:rsidRDefault="00395DCE" w:rsidP="00B97A8E">
      <w:pPr>
        <w:pStyle w:val="Bullet1GC"/>
      </w:pPr>
      <w:r w:rsidRPr="00395DCE">
        <w:rPr>
          <w:rFonts w:hint="eastAsia"/>
        </w:rPr>
        <w:t>首先</w:t>
      </w:r>
      <w:r w:rsidR="00F85D6E">
        <w:rPr>
          <w:rFonts w:hint="eastAsia"/>
        </w:rPr>
        <w:t>，</w:t>
      </w:r>
      <w:r w:rsidRPr="00395DCE">
        <w:rPr>
          <w:rFonts w:hint="eastAsia"/>
        </w:rPr>
        <w:t>委员会在</w:t>
      </w:r>
      <w:r w:rsidRPr="00395DCE">
        <w:rPr>
          <w:rFonts w:hint="eastAsia"/>
        </w:rPr>
        <w:t>2004</w:t>
      </w:r>
      <w:r w:rsidRPr="00395DCE">
        <w:rPr>
          <w:rFonts w:hint="eastAsia"/>
        </w:rPr>
        <w:t>年关于执行幼儿儿童权利的一般讨论日之后提出的意见中强调</w:t>
      </w:r>
      <w:r w:rsidR="00F85D6E">
        <w:rPr>
          <w:rFonts w:hint="eastAsia"/>
        </w:rPr>
        <w:t>，</w:t>
      </w:r>
      <w:r w:rsidRPr="00395DCE">
        <w:rPr>
          <w:rFonts w:hint="eastAsia"/>
        </w:rPr>
        <w:t>儿童作为权利持有人的概念</w:t>
      </w:r>
      <w:r w:rsidR="00F85D6E">
        <w:rPr>
          <w:rFonts w:hint="eastAsia"/>
        </w:rPr>
        <w:t>“</w:t>
      </w:r>
      <w:r w:rsidRPr="00395DCE">
        <w:rPr>
          <w:rFonts w:hint="eastAsia"/>
        </w:rPr>
        <w:t>从儿童幼年期起即深深扎</w:t>
      </w:r>
      <w:r w:rsidR="00D2276B">
        <w:rPr>
          <w:rFonts w:hint="eastAsia"/>
        </w:rPr>
        <w:t>根于</w:t>
      </w:r>
      <w:r w:rsidRPr="00395DCE">
        <w:rPr>
          <w:rFonts w:hint="eastAsia"/>
        </w:rPr>
        <w:t>其日常生活中</w:t>
      </w:r>
      <w:r w:rsidR="00F85D6E">
        <w:rPr>
          <w:rFonts w:hint="eastAsia"/>
        </w:rPr>
        <w:t>”</w:t>
      </w:r>
      <w:r w:rsidRPr="00395DCE">
        <w:rPr>
          <w:rFonts w:hint="eastAsia"/>
        </w:rPr>
        <w:t>。</w:t>
      </w:r>
      <w:r w:rsidR="000F244E">
        <w:rPr>
          <w:rStyle w:val="FootnoteReference"/>
        </w:rPr>
        <w:footnoteReference w:id="5"/>
      </w:r>
      <w:r w:rsidR="00C105C4">
        <w:rPr>
          <w:rFonts w:hint="eastAsia"/>
        </w:rPr>
        <w:t xml:space="preserve"> </w:t>
      </w:r>
      <w:r w:rsidRPr="00395DCE">
        <w:rPr>
          <w:rFonts w:hint="eastAsia"/>
        </w:rPr>
        <w:t>研究表明</w:t>
      </w:r>
      <w:r w:rsidR="00F85D6E">
        <w:rPr>
          <w:rFonts w:hint="eastAsia"/>
        </w:rPr>
        <w:t>，</w:t>
      </w:r>
      <w:r w:rsidRPr="00395DCE">
        <w:rPr>
          <w:rFonts w:hint="eastAsia"/>
        </w:rPr>
        <w:t>儿童从幼年期起就能够形成意见</w:t>
      </w:r>
      <w:r w:rsidR="00F85D6E">
        <w:rPr>
          <w:rFonts w:hint="eastAsia"/>
        </w:rPr>
        <w:t>，</w:t>
      </w:r>
      <w:r w:rsidRPr="00395DCE">
        <w:rPr>
          <w:rFonts w:hint="eastAsia"/>
        </w:rPr>
        <w:t>即使她或他可能无法用语言来表达。</w:t>
      </w:r>
      <w:r w:rsidR="000F244E">
        <w:rPr>
          <w:rStyle w:val="FootnoteReference"/>
        </w:rPr>
        <w:footnoteReference w:id="6"/>
      </w:r>
      <w:r w:rsidR="00C105C4">
        <w:rPr>
          <w:rFonts w:hint="eastAsia"/>
        </w:rPr>
        <w:t xml:space="preserve"> </w:t>
      </w:r>
      <w:r w:rsidRPr="00395DCE">
        <w:rPr>
          <w:rFonts w:hint="eastAsia"/>
        </w:rPr>
        <w:t>因此</w:t>
      </w:r>
      <w:r w:rsidR="00F85D6E">
        <w:rPr>
          <w:rFonts w:hint="eastAsia"/>
        </w:rPr>
        <w:t>，</w:t>
      </w:r>
      <w:r w:rsidRPr="00395DCE">
        <w:rPr>
          <w:rFonts w:hint="eastAsia"/>
        </w:rPr>
        <w:t>全面执行第</w:t>
      </w:r>
      <w:r w:rsidRPr="00395DCE">
        <w:rPr>
          <w:rFonts w:hint="eastAsia"/>
        </w:rPr>
        <w:t>12</w:t>
      </w:r>
      <w:r w:rsidRPr="00395DCE">
        <w:rPr>
          <w:rFonts w:hint="eastAsia"/>
        </w:rPr>
        <w:t>条必须承认并且尊重非语言形式的交流</w:t>
      </w:r>
      <w:r w:rsidR="00F85D6E">
        <w:rPr>
          <w:rFonts w:hint="eastAsia"/>
        </w:rPr>
        <w:t>，</w:t>
      </w:r>
      <w:r w:rsidRPr="00395DCE">
        <w:rPr>
          <w:rFonts w:hint="eastAsia"/>
        </w:rPr>
        <w:t>包括游戏、身体语言、面部表情和绘画</w:t>
      </w:r>
      <w:r w:rsidR="00F85D6E">
        <w:rPr>
          <w:rFonts w:hint="eastAsia"/>
        </w:rPr>
        <w:t>，</w:t>
      </w:r>
      <w:r w:rsidRPr="00395DCE">
        <w:rPr>
          <w:rFonts w:hint="eastAsia"/>
        </w:rPr>
        <w:t>幼儿正是通过这些方式表达他们的认知、选择和喜好。</w:t>
      </w:r>
    </w:p>
    <w:p w:rsidR="00395DCE" w:rsidRPr="00395DCE" w:rsidRDefault="00395DCE" w:rsidP="00B97A8E">
      <w:pPr>
        <w:pStyle w:val="Bullet1GC"/>
      </w:pPr>
      <w:r w:rsidRPr="00395DCE">
        <w:rPr>
          <w:rFonts w:hint="eastAsia"/>
        </w:rPr>
        <w:t>其次</w:t>
      </w:r>
      <w:r w:rsidR="00F85D6E">
        <w:rPr>
          <w:rFonts w:hint="eastAsia"/>
        </w:rPr>
        <w:t>，</w:t>
      </w:r>
      <w:r w:rsidRPr="00395DCE">
        <w:rPr>
          <w:rFonts w:hint="eastAsia"/>
        </w:rPr>
        <w:t>儿童不需要对影响到其本人的一切事项的所有方面有全面的认识</w:t>
      </w:r>
      <w:r w:rsidR="00F85D6E">
        <w:rPr>
          <w:rFonts w:hint="eastAsia"/>
        </w:rPr>
        <w:t>，</w:t>
      </w:r>
      <w:r w:rsidRPr="00395DCE">
        <w:rPr>
          <w:rFonts w:hint="eastAsia"/>
        </w:rPr>
        <w:t>而是</w:t>
      </w:r>
      <w:r w:rsidR="001B4B9C">
        <w:rPr>
          <w:rFonts w:hint="eastAsia"/>
        </w:rPr>
        <w:t>需要</w:t>
      </w:r>
      <w:r w:rsidRPr="00395DCE">
        <w:rPr>
          <w:rFonts w:hint="eastAsia"/>
        </w:rPr>
        <w:t>她或他有足够的了解</w:t>
      </w:r>
      <w:r w:rsidR="00F85D6E">
        <w:rPr>
          <w:rFonts w:hint="eastAsia"/>
        </w:rPr>
        <w:t>，</w:t>
      </w:r>
      <w:r w:rsidRPr="00395DCE">
        <w:rPr>
          <w:rFonts w:hint="eastAsia"/>
        </w:rPr>
        <w:t>能够恰当地就此事项形成自己的意见。</w:t>
      </w:r>
    </w:p>
    <w:p w:rsidR="00395DCE" w:rsidRPr="00395DCE" w:rsidRDefault="00395DCE" w:rsidP="00B97A8E">
      <w:pPr>
        <w:pStyle w:val="Bullet1GC"/>
      </w:pPr>
      <w:r w:rsidRPr="00395DCE">
        <w:rPr>
          <w:rFonts w:hint="eastAsia"/>
        </w:rPr>
        <w:t>第三</w:t>
      </w:r>
      <w:r w:rsidR="00F85D6E">
        <w:rPr>
          <w:rFonts w:hint="eastAsia"/>
        </w:rPr>
        <w:t>，</w:t>
      </w:r>
      <w:r w:rsidRPr="00395DCE">
        <w:rPr>
          <w:rFonts w:hint="eastAsia"/>
        </w:rPr>
        <w:t>缔约国还有义务确保在表达意见方面有困难的儿童的权利得到落实。例如</w:t>
      </w:r>
      <w:r w:rsidR="00F85D6E">
        <w:rPr>
          <w:rFonts w:hint="eastAsia"/>
        </w:rPr>
        <w:t>，</w:t>
      </w:r>
      <w:r w:rsidRPr="00395DCE">
        <w:rPr>
          <w:rFonts w:hint="eastAsia"/>
        </w:rPr>
        <w:t>应为残疾儿童配备各种装置</w:t>
      </w:r>
      <w:r w:rsidR="00F85D6E">
        <w:rPr>
          <w:rFonts w:hint="eastAsia"/>
        </w:rPr>
        <w:t>，</w:t>
      </w:r>
      <w:r w:rsidRPr="00395DCE">
        <w:rPr>
          <w:rFonts w:hint="eastAsia"/>
        </w:rPr>
        <w:t>使其能够利用任何必要的交流模式</w:t>
      </w:r>
      <w:r w:rsidR="00F85D6E">
        <w:rPr>
          <w:rFonts w:hint="eastAsia"/>
        </w:rPr>
        <w:t>，</w:t>
      </w:r>
      <w:r w:rsidRPr="00395DCE">
        <w:rPr>
          <w:rFonts w:hint="eastAsia"/>
        </w:rPr>
        <w:t>以便于其表达意见。此外</w:t>
      </w:r>
      <w:r w:rsidR="00F85D6E">
        <w:rPr>
          <w:rFonts w:hint="eastAsia"/>
        </w:rPr>
        <w:t>，</w:t>
      </w:r>
      <w:r w:rsidRPr="00395DCE">
        <w:rPr>
          <w:rFonts w:hint="eastAsia"/>
        </w:rPr>
        <w:t>还需努力承认少数民族、土著和移民儿童以及其他不使用多数人语言的儿童表达意见的权利。</w:t>
      </w:r>
    </w:p>
    <w:p w:rsidR="00395DCE" w:rsidRPr="00395DCE" w:rsidRDefault="00395DCE" w:rsidP="00B97A8E">
      <w:pPr>
        <w:pStyle w:val="Bullet1GC"/>
      </w:pPr>
      <w:r w:rsidRPr="00395DCE">
        <w:rPr>
          <w:rFonts w:hint="eastAsia"/>
        </w:rPr>
        <w:t>最后</w:t>
      </w:r>
      <w:r w:rsidR="00F85D6E">
        <w:rPr>
          <w:rFonts w:hint="eastAsia"/>
        </w:rPr>
        <w:t>，</w:t>
      </w:r>
      <w:r w:rsidRPr="00395DCE">
        <w:rPr>
          <w:rFonts w:hint="eastAsia"/>
        </w:rPr>
        <w:t>缔约国必须认识到忽略这项权利可能造成的消极影响</w:t>
      </w:r>
      <w:r w:rsidR="00F85D6E">
        <w:rPr>
          <w:rFonts w:hint="eastAsia"/>
        </w:rPr>
        <w:t>，</w:t>
      </w:r>
      <w:r w:rsidR="00650086">
        <w:rPr>
          <w:rFonts w:hint="eastAsia"/>
        </w:rPr>
        <w:t>特别是在涉及幼儿或是</w:t>
      </w:r>
      <w:r w:rsidRPr="00395DCE">
        <w:rPr>
          <w:rFonts w:hint="eastAsia"/>
        </w:rPr>
        <w:t>儿童成为刑事犯罪、性虐待、暴力或其他形式虐待的受害者的情况下。缔约国必须采取一切措施</w:t>
      </w:r>
      <w:r w:rsidR="00F85D6E">
        <w:rPr>
          <w:rFonts w:hint="eastAsia"/>
        </w:rPr>
        <w:t>，</w:t>
      </w:r>
      <w:r w:rsidRPr="00395DCE">
        <w:rPr>
          <w:rFonts w:hint="eastAsia"/>
        </w:rPr>
        <w:t>确保行使发表意见权</w:t>
      </w:r>
      <w:r w:rsidR="00F85D6E">
        <w:rPr>
          <w:rFonts w:hint="eastAsia"/>
        </w:rPr>
        <w:t>，</w:t>
      </w:r>
      <w:r w:rsidRPr="00395DCE">
        <w:rPr>
          <w:rFonts w:hint="eastAsia"/>
        </w:rPr>
        <w:t>从而为儿童提供全面保护。</w:t>
      </w:r>
    </w:p>
    <w:p w:rsidR="00395DCE" w:rsidRPr="00395DCE" w:rsidRDefault="0012564F" w:rsidP="00C105C4">
      <w:pPr>
        <w:pStyle w:val="H23GC"/>
        <w:rPr>
          <w:lang w:val="en-GB"/>
        </w:rPr>
      </w:pPr>
      <w:r>
        <w:rPr>
          <w:rFonts w:hint="eastAsia"/>
          <w:lang w:val="en-GB"/>
        </w:rPr>
        <w:tab/>
      </w:r>
      <w:r w:rsidR="00F85D6E">
        <w:rPr>
          <w:lang w:val="en-GB"/>
        </w:rPr>
        <w:t>(</w:t>
      </w:r>
      <w:r w:rsidR="00395DCE" w:rsidRPr="00395DCE">
        <w:rPr>
          <w:rFonts w:hint="eastAsia"/>
          <w:lang w:val="en-GB"/>
        </w:rPr>
        <w:t>三</w:t>
      </w:r>
      <w:r w:rsidR="00F85D6E">
        <w:rPr>
          <w:lang w:val="en-GB"/>
        </w:rPr>
        <w:t>)</w:t>
      </w:r>
      <w:r>
        <w:rPr>
          <w:rFonts w:hint="eastAsia"/>
          <w:lang w:val="en-GB"/>
        </w:rPr>
        <w:tab/>
      </w:r>
      <w:r w:rsidR="00F85D6E">
        <w:rPr>
          <w:rFonts w:hint="eastAsia"/>
          <w:lang w:val="en-GB"/>
        </w:rPr>
        <w:t>“</w:t>
      </w:r>
      <w:r w:rsidR="00395DCE" w:rsidRPr="002D0A95">
        <w:rPr>
          <w:rFonts w:hint="eastAsia"/>
          <w:lang w:val="en-GB"/>
        </w:rPr>
        <w:t>有权自由发表自己的意见</w:t>
      </w:r>
      <w:r w:rsidR="00F85D6E">
        <w:rPr>
          <w:rFonts w:hint="eastAsia"/>
          <w:lang w:val="en-GB"/>
        </w:rPr>
        <w:t>”</w:t>
      </w:r>
    </w:p>
    <w:p w:rsidR="00395DCE" w:rsidRPr="00395DCE" w:rsidRDefault="00395DCE" w:rsidP="00395DCE">
      <w:pPr>
        <w:pStyle w:val="SingleTxtGC"/>
        <w:rPr>
          <w:lang w:val="en-GB"/>
        </w:rPr>
      </w:pPr>
      <w:r w:rsidRPr="00395DCE">
        <w:rPr>
          <w:lang w:val="en-GB"/>
        </w:rPr>
        <w:t>2</w:t>
      </w:r>
      <w:r w:rsidR="00F85D6E">
        <w:rPr>
          <w:lang w:val="en-GB"/>
        </w:rPr>
        <w:t>2.</w:t>
      </w:r>
      <w:r w:rsidR="00E6210F">
        <w:rPr>
          <w:rFonts w:hint="eastAsia"/>
          <w:lang w:val="en-GB"/>
        </w:rPr>
        <w:t xml:space="preserve">  </w:t>
      </w:r>
      <w:r w:rsidRPr="00395DCE">
        <w:rPr>
          <w:rFonts w:hint="eastAsia"/>
          <w:lang w:val="en-GB"/>
        </w:rPr>
        <w:t>儿童有权</w:t>
      </w:r>
      <w:r w:rsidR="00F85D6E">
        <w:rPr>
          <w:rFonts w:hint="eastAsia"/>
          <w:lang w:val="en-GB"/>
        </w:rPr>
        <w:t>“</w:t>
      </w:r>
      <w:r w:rsidRPr="00395DCE">
        <w:rPr>
          <w:rFonts w:hint="eastAsia"/>
          <w:lang w:val="en-GB"/>
        </w:rPr>
        <w:t>自由发表自己的意见</w:t>
      </w:r>
      <w:r w:rsidR="00F85D6E">
        <w:rPr>
          <w:rFonts w:hint="eastAsia"/>
          <w:lang w:val="en-GB"/>
        </w:rPr>
        <w:t>”</w:t>
      </w:r>
      <w:r w:rsidRPr="00395DCE">
        <w:rPr>
          <w:rFonts w:hint="eastAsia"/>
          <w:lang w:val="en-GB"/>
        </w:rPr>
        <w:t>。</w:t>
      </w:r>
      <w:r w:rsidR="00F85D6E">
        <w:rPr>
          <w:rFonts w:hint="eastAsia"/>
          <w:lang w:val="en-GB"/>
        </w:rPr>
        <w:t>“</w:t>
      </w:r>
      <w:r w:rsidRPr="00395DCE">
        <w:rPr>
          <w:rFonts w:hint="eastAsia"/>
          <w:lang w:val="en-GB"/>
        </w:rPr>
        <w:t>自由</w:t>
      </w:r>
      <w:r w:rsidR="00F85D6E">
        <w:rPr>
          <w:rFonts w:hint="eastAsia"/>
          <w:lang w:val="en-GB"/>
        </w:rPr>
        <w:t>”</w:t>
      </w:r>
      <w:r w:rsidRPr="00395DCE">
        <w:rPr>
          <w:rFonts w:hint="eastAsia"/>
          <w:lang w:val="en-GB"/>
        </w:rPr>
        <w:t>是指儿童可以在没有压力的情况下表达她或他的意见</w:t>
      </w:r>
      <w:r w:rsidR="00F85D6E">
        <w:rPr>
          <w:rFonts w:hint="eastAsia"/>
          <w:lang w:val="en-GB"/>
        </w:rPr>
        <w:t>，</w:t>
      </w:r>
      <w:r w:rsidRPr="00395DCE">
        <w:rPr>
          <w:rFonts w:hint="eastAsia"/>
          <w:lang w:val="en-GB"/>
        </w:rPr>
        <w:t>以及选择是否想要行使其发表意见权。</w:t>
      </w:r>
      <w:r w:rsidR="00F85D6E">
        <w:rPr>
          <w:rFonts w:hint="eastAsia"/>
          <w:lang w:val="en-GB"/>
        </w:rPr>
        <w:t>“</w:t>
      </w:r>
      <w:r w:rsidRPr="00395DCE">
        <w:rPr>
          <w:rFonts w:hint="eastAsia"/>
          <w:lang w:val="en-GB"/>
        </w:rPr>
        <w:t>自由</w:t>
      </w:r>
      <w:r w:rsidR="00F85D6E">
        <w:rPr>
          <w:rFonts w:hint="eastAsia"/>
          <w:lang w:val="en-GB"/>
        </w:rPr>
        <w:t>”</w:t>
      </w:r>
      <w:r w:rsidRPr="00395DCE">
        <w:rPr>
          <w:rFonts w:hint="eastAsia"/>
          <w:lang w:val="en-GB"/>
        </w:rPr>
        <w:t>还表示儿童不应受到不适当的影响或压力的操纵或制约。此外</w:t>
      </w:r>
      <w:r w:rsidR="00F85D6E">
        <w:rPr>
          <w:rFonts w:hint="eastAsia"/>
          <w:lang w:val="en-GB"/>
        </w:rPr>
        <w:t>，“</w:t>
      </w:r>
      <w:r w:rsidRPr="00395DCE">
        <w:rPr>
          <w:rFonts w:hint="eastAsia"/>
          <w:lang w:val="en-GB"/>
        </w:rPr>
        <w:t>自由</w:t>
      </w:r>
      <w:r w:rsidR="00F85D6E">
        <w:rPr>
          <w:rFonts w:hint="eastAsia"/>
          <w:lang w:val="en-GB"/>
        </w:rPr>
        <w:t>”</w:t>
      </w:r>
      <w:r w:rsidRPr="00395DCE">
        <w:rPr>
          <w:rFonts w:hint="eastAsia"/>
          <w:lang w:val="en-GB"/>
        </w:rPr>
        <w:t>本身还与儿童</w:t>
      </w:r>
      <w:r w:rsidR="00F85D6E">
        <w:rPr>
          <w:rFonts w:hint="eastAsia"/>
          <w:lang w:val="en-GB"/>
        </w:rPr>
        <w:t>“</w:t>
      </w:r>
      <w:r w:rsidRPr="00395DCE">
        <w:rPr>
          <w:rFonts w:hint="eastAsia"/>
          <w:lang w:val="en-GB"/>
        </w:rPr>
        <w:t>自己</w:t>
      </w:r>
      <w:r w:rsidR="00F85D6E">
        <w:rPr>
          <w:rFonts w:hint="eastAsia"/>
          <w:lang w:val="en-GB"/>
        </w:rPr>
        <w:t>”</w:t>
      </w:r>
      <w:r w:rsidRPr="00395DCE">
        <w:rPr>
          <w:rFonts w:hint="eastAsia"/>
          <w:lang w:val="en-GB"/>
        </w:rPr>
        <w:t>的看法有关</w:t>
      </w:r>
      <w:r w:rsidR="00F85D6E">
        <w:rPr>
          <w:rFonts w:hint="eastAsia"/>
          <w:lang w:val="en-GB"/>
        </w:rPr>
        <w:t>：</w:t>
      </w:r>
      <w:r w:rsidRPr="00395DCE">
        <w:rPr>
          <w:rFonts w:hint="eastAsia"/>
          <w:lang w:val="en-GB"/>
        </w:rPr>
        <w:t>儿童有权表达她或他自己的意见</w:t>
      </w:r>
      <w:r w:rsidR="00F85D6E">
        <w:rPr>
          <w:rFonts w:hint="eastAsia"/>
          <w:lang w:val="en-GB"/>
        </w:rPr>
        <w:t>，</w:t>
      </w:r>
      <w:r w:rsidRPr="00395DCE">
        <w:rPr>
          <w:rFonts w:hint="eastAsia"/>
          <w:lang w:val="en-GB"/>
        </w:rPr>
        <w:t>而不是别人的意见。</w:t>
      </w:r>
    </w:p>
    <w:p w:rsidR="00395DCE" w:rsidRPr="00395DCE" w:rsidRDefault="00395DCE" w:rsidP="00395DCE">
      <w:pPr>
        <w:pStyle w:val="SingleTxtGC"/>
        <w:rPr>
          <w:lang w:val="en-GB"/>
        </w:rPr>
      </w:pPr>
      <w:r w:rsidRPr="00395DCE">
        <w:rPr>
          <w:lang w:val="en-GB"/>
        </w:rPr>
        <w:t>2</w:t>
      </w:r>
      <w:r w:rsidR="00F85D6E">
        <w:rPr>
          <w:lang w:val="en-GB"/>
        </w:rPr>
        <w:t>3.</w:t>
      </w:r>
      <w:r w:rsidR="009954DE">
        <w:rPr>
          <w:rFonts w:hint="eastAsia"/>
          <w:lang w:val="en-GB"/>
        </w:rPr>
        <w:t xml:space="preserve">  </w:t>
      </w:r>
      <w:r w:rsidRPr="00395DCE">
        <w:rPr>
          <w:rFonts w:hint="eastAsia"/>
          <w:lang w:val="en-GB"/>
        </w:rPr>
        <w:t>各国应确保儿童有条件表达影响其个人和社会处境的意见</w:t>
      </w:r>
      <w:r w:rsidR="00F85D6E">
        <w:rPr>
          <w:rFonts w:hint="eastAsia"/>
          <w:lang w:val="en-GB"/>
        </w:rPr>
        <w:t>，</w:t>
      </w:r>
      <w:r w:rsidRPr="00395DCE">
        <w:rPr>
          <w:rFonts w:hint="eastAsia"/>
          <w:lang w:val="en-GB"/>
        </w:rPr>
        <w:t>以及确保一种</w:t>
      </w:r>
      <w:r w:rsidR="00451804">
        <w:rPr>
          <w:rFonts w:hint="eastAsia"/>
          <w:lang w:val="en-GB"/>
        </w:rPr>
        <w:t>使</w:t>
      </w:r>
      <w:r w:rsidRPr="00395DCE">
        <w:rPr>
          <w:rFonts w:hint="eastAsia"/>
          <w:lang w:val="en-GB"/>
        </w:rPr>
        <w:t>儿童在自由表达观点时感觉安全和受尊重的环境。</w:t>
      </w:r>
    </w:p>
    <w:p w:rsidR="00395DCE" w:rsidRPr="00395DCE" w:rsidRDefault="00395DCE" w:rsidP="00395DCE">
      <w:pPr>
        <w:pStyle w:val="SingleTxtGC"/>
        <w:rPr>
          <w:lang w:val="en-GB"/>
        </w:rPr>
      </w:pPr>
      <w:r w:rsidRPr="00395DCE">
        <w:rPr>
          <w:lang w:val="en-GB"/>
        </w:rPr>
        <w:t>2</w:t>
      </w:r>
      <w:r w:rsidR="00F85D6E">
        <w:rPr>
          <w:lang w:val="en-GB"/>
        </w:rPr>
        <w:t>4.</w:t>
      </w:r>
      <w:r w:rsidR="00C555F9">
        <w:rPr>
          <w:rFonts w:hint="eastAsia"/>
          <w:lang w:val="en-GB"/>
        </w:rPr>
        <w:t xml:space="preserve">  </w:t>
      </w:r>
      <w:r w:rsidRPr="00395DCE">
        <w:rPr>
          <w:rFonts w:hint="eastAsia"/>
          <w:lang w:val="en-GB"/>
        </w:rPr>
        <w:t>委员会强调</w:t>
      </w:r>
      <w:r w:rsidR="00F85D6E">
        <w:rPr>
          <w:rFonts w:hint="eastAsia"/>
          <w:lang w:val="en-GB"/>
        </w:rPr>
        <w:t>，</w:t>
      </w:r>
      <w:r w:rsidRPr="00395DCE">
        <w:rPr>
          <w:rFonts w:hint="eastAsia"/>
          <w:lang w:val="en-GB"/>
        </w:rPr>
        <w:t>不应过多地对儿童进行不必要的问话</w:t>
      </w:r>
      <w:r w:rsidR="00F85D6E">
        <w:rPr>
          <w:rFonts w:hint="eastAsia"/>
          <w:lang w:val="en-GB"/>
        </w:rPr>
        <w:t>，</w:t>
      </w:r>
      <w:r w:rsidRPr="00395DCE">
        <w:rPr>
          <w:rFonts w:hint="eastAsia"/>
          <w:lang w:val="en-GB"/>
        </w:rPr>
        <w:t>特别是在调查有害事件时。</w:t>
      </w:r>
      <w:r w:rsidR="00F85D6E">
        <w:rPr>
          <w:rFonts w:hint="eastAsia"/>
          <w:lang w:val="en-GB"/>
        </w:rPr>
        <w:t>“</w:t>
      </w:r>
      <w:r w:rsidRPr="00395DCE">
        <w:rPr>
          <w:rFonts w:hint="eastAsia"/>
          <w:lang w:val="en-GB"/>
        </w:rPr>
        <w:t>倾听</w:t>
      </w:r>
      <w:r w:rsidR="00F85D6E">
        <w:rPr>
          <w:rFonts w:hint="eastAsia"/>
          <w:lang w:val="en-GB"/>
        </w:rPr>
        <w:t>”</w:t>
      </w:r>
      <w:r w:rsidRPr="00395DCE">
        <w:rPr>
          <w:rFonts w:hint="eastAsia"/>
          <w:lang w:val="en-GB"/>
        </w:rPr>
        <w:t>儿童的表述是一个艰难的过程</w:t>
      </w:r>
      <w:r w:rsidR="00F85D6E">
        <w:rPr>
          <w:rFonts w:hint="eastAsia"/>
          <w:lang w:val="en-GB"/>
        </w:rPr>
        <w:t>，</w:t>
      </w:r>
      <w:r w:rsidRPr="00395DCE">
        <w:rPr>
          <w:rFonts w:hint="eastAsia"/>
          <w:lang w:val="en-GB"/>
        </w:rPr>
        <w:t>可能会对儿童造成创伤性影响。</w:t>
      </w:r>
    </w:p>
    <w:p w:rsidR="00395DCE" w:rsidRPr="00395DCE" w:rsidRDefault="00395DCE" w:rsidP="00395DCE">
      <w:pPr>
        <w:pStyle w:val="SingleTxtGC"/>
        <w:rPr>
          <w:lang w:val="en-GB"/>
        </w:rPr>
      </w:pPr>
      <w:r w:rsidRPr="00395DCE">
        <w:rPr>
          <w:lang w:val="en-GB"/>
        </w:rPr>
        <w:t>2</w:t>
      </w:r>
      <w:r w:rsidR="00F85D6E">
        <w:rPr>
          <w:lang w:val="en-GB"/>
        </w:rPr>
        <w:t>5.</w:t>
      </w:r>
      <w:r w:rsidR="00FD0A3D">
        <w:rPr>
          <w:rFonts w:hint="eastAsia"/>
          <w:lang w:val="en-GB"/>
        </w:rPr>
        <w:t xml:space="preserve">  </w:t>
      </w:r>
      <w:r w:rsidRPr="00395DCE">
        <w:rPr>
          <w:rFonts w:hint="eastAsia"/>
          <w:lang w:val="en-GB"/>
        </w:rPr>
        <w:t>实现儿童发表意见的权利需要让儿童了解各种事实、备选办法以及负责听取儿童意见的人及儿童的家长或监护人可能作出的决定及其后果。儿童还必须知道将在怎样的情况下要求她或他表达其意见。</w:t>
      </w:r>
      <w:r w:rsidRPr="00395DCE">
        <w:rPr>
          <w:lang w:val="en-GB"/>
        </w:rPr>
        <w:t xml:space="preserve"> </w:t>
      </w:r>
      <w:r w:rsidRPr="00395DCE">
        <w:rPr>
          <w:rFonts w:hint="eastAsia"/>
          <w:lang w:val="en-GB"/>
        </w:rPr>
        <w:t>这一知情权是不可或缺的</w:t>
      </w:r>
      <w:r w:rsidR="00F85D6E">
        <w:rPr>
          <w:rFonts w:hint="eastAsia"/>
          <w:lang w:val="en-GB"/>
        </w:rPr>
        <w:t>，</w:t>
      </w:r>
      <w:r w:rsidRPr="00395DCE">
        <w:rPr>
          <w:rFonts w:hint="eastAsia"/>
          <w:lang w:val="en-GB"/>
        </w:rPr>
        <w:t>因为这是儿童作出明确决定的前提。</w:t>
      </w:r>
    </w:p>
    <w:p w:rsidR="00395DCE" w:rsidRPr="00395DCE" w:rsidRDefault="000B66FD" w:rsidP="000B66FD">
      <w:pPr>
        <w:pStyle w:val="H23GC"/>
        <w:rPr>
          <w:lang w:val="en-GB"/>
        </w:rPr>
      </w:pPr>
      <w:r>
        <w:rPr>
          <w:rFonts w:hint="eastAsia"/>
          <w:lang w:val="en-GB"/>
        </w:rPr>
        <w:tab/>
      </w:r>
      <w:r w:rsidR="00F85D6E">
        <w:rPr>
          <w:lang w:val="en-GB"/>
        </w:rPr>
        <w:t>(</w:t>
      </w:r>
      <w:r w:rsidR="00395DCE" w:rsidRPr="00395DCE">
        <w:rPr>
          <w:rFonts w:hint="eastAsia"/>
          <w:lang w:val="en-GB"/>
        </w:rPr>
        <w:t>四</w:t>
      </w:r>
      <w:r w:rsidR="00F85D6E">
        <w:rPr>
          <w:lang w:val="en-GB"/>
        </w:rPr>
        <w:t>)</w:t>
      </w:r>
      <w:r>
        <w:rPr>
          <w:rFonts w:hint="eastAsia"/>
          <w:lang w:val="en-GB"/>
        </w:rPr>
        <w:tab/>
      </w:r>
      <w:r w:rsidR="00F85D6E">
        <w:rPr>
          <w:rFonts w:hint="eastAsia"/>
          <w:lang w:val="en-GB"/>
        </w:rPr>
        <w:t>“</w:t>
      </w:r>
      <w:r w:rsidR="00395DCE" w:rsidRPr="00A6578C">
        <w:rPr>
          <w:rFonts w:hint="eastAsia"/>
          <w:lang w:val="en-GB"/>
        </w:rPr>
        <w:t>对影响到其本人的一切事项</w:t>
      </w:r>
      <w:r w:rsidR="00F85D6E">
        <w:rPr>
          <w:rFonts w:hint="eastAsia"/>
          <w:lang w:val="en-GB"/>
        </w:rPr>
        <w:t>”</w:t>
      </w:r>
    </w:p>
    <w:p w:rsidR="00395DCE" w:rsidRPr="00395DCE" w:rsidRDefault="00395DCE" w:rsidP="00395DCE">
      <w:pPr>
        <w:pStyle w:val="SingleTxtGC"/>
        <w:rPr>
          <w:lang w:val="en-GB"/>
        </w:rPr>
      </w:pPr>
      <w:r w:rsidRPr="00395DCE">
        <w:rPr>
          <w:lang w:val="en-GB"/>
        </w:rPr>
        <w:t>2</w:t>
      </w:r>
      <w:r w:rsidR="00F85D6E">
        <w:rPr>
          <w:lang w:val="en-GB"/>
        </w:rPr>
        <w:t>6.</w:t>
      </w:r>
      <w:r w:rsidR="00462E9B">
        <w:rPr>
          <w:rFonts w:hint="eastAsia"/>
          <w:lang w:val="en-GB"/>
        </w:rPr>
        <w:t xml:space="preserve">  </w:t>
      </w:r>
      <w:r w:rsidRPr="00395DCE">
        <w:rPr>
          <w:rFonts w:hint="eastAsia"/>
          <w:lang w:val="en-GB"/>
        </w:rPr>
        <w:t>缔约国必须确保儿童能够</w:t>
      </w:r>
      <w:r w:rsidRPr="00395DCE">
        <w:rPr>
          <w:rFonts w:hint="eastAsia"/>
          <w:iCs/>
          <w:lang w:val="en-GB"/>
        </w:rPr>
        <w:t>对影响到其本人的</w:t>
      </w:r>
      <w:r w:rsidR="00F85D6E">
        <w:rPr>
          <w:rFonts w:hint="eastAsia"/>
          <w:iCs/>
          <w:lang w:val="en-GB"/>
        </w:rPr>
        <w:t>“</w:t>
      </w:r>
      <w:r w:rsidRPr="00395DCE">
        <w:rPr>
          <w:rFonts w:hint="eastAsia"/>
          <w:iCs/>
          <w:lang w:val="en-GB"/>
        </w:rPr>
        <w:t>一切事项</w:t>
      </w:r>
      <w:r w:rsidR="00F85D6E">
        <w:rPr>
          <w:rFonts w:hint="eastAsia"/>
          <w:iCs/>
          <w:lang w:val="en-GB"/>
        </w:rPr>
        <w:t>”</w:t>
      </w:r>
      <w:r w:rsidRPr="00395DCE">
        <w:rPr>
          <w:rFonts w:hint="eastAsia"/>
          <w:iCs/>
          <w:lang w:val="en-GB"/>
        </w:rPr>
        <w:t>发表自己的意见。这是该权利的第二个限定条件</w:t>
      </w:r>
      <w:r w:rsidR="00F85D6E">
        <w:rPr>
          <w:rFonts w:hint="eastAsia"/>
          <w:iCs/>
          <w:lang w:val="en-GB"/>
        </w:rPr>
        <w:t>：</w:t>
      </w:r>
      <w:r w:rsidRPr="00395DCE">
        <w:rPr>
          <w:rFonts w:hint="eastAsia"/>
          <w:iCs/>
          <w:lang w:val="en-GB"/>
        </w:rPr>
        <w:t>如果讨论中的事项影响到了儿童</w:t>
      </w:r>
      <w:r w:rsidR="00F85D6E">
        <w:rPr>
          <w:rFonts w:hint="eastAsia"/>
          <w:iCs/>
          <w:lang w:val="en-GB"/>
        </w:rPr>
        <w:t>，</w:t>
      </w:r>
      <w:r w:rsidRPr="00395DCE">
        <w:rPr>
          <w:rFonts w:hint="eastAsia"/>
          <w:iCs/>
          <w:lang w:val="en-GB"/>
        </w:rPr>
        <w:t>则必须听取其意见。这一基本条件应当得到尊重和广泛理解。</w:t>
      </w:r>
    </w:p>
    <w:p w:rsidR="00395DCE" w:rsidRPr="00395DCE" w:rsidRDefault="00395DCE" w:rsidP="00395DCE">
      <w:pPr>
        <w:pStyle w:val="SingleTxtGC"/>
        <w:rPr>
          <w:rFonts w:hint="eastAsia"/>
        </w:rPr>
      </w:pPr>
      <w:r w:rsidRPr="00395DCE">
        <w:rPr>
          <w:lang w:val="en-GB"/>
        </w:rPr>
        <w:t>2</w:t>
      </w:r>
      <w:r w:rsidR="00F85D6E">
        <w:rPr>
          <w:lang w:val="en-GB"/>
        </w:rPr>
        <w:t>7.</w:t>
      </w:r>
      <w:r w:rsidR="00462E9B">
        <w:rPr>
          <w:rFonts w:hint="eastAsia"/>
          <w:lang w:val="en-GB"/>
        </w:rPr>
        <w:t xml:space="preserve">  </w:t>
      </w:r>
      <w:r w:rsidRPr="00395DCE">
        <w:rPr>
          <w:rFonts w:hint="eastAsia"/>
        </w:rPr>
        <w:t>由</w:t>
      </w:r>
      <w:r w:rsidRPr="00395DCE">
        <w:t>人权委员会设立</w:t>
      </w:r>
      <w:r w:rsidRPr="00395DCE">
        <w:rPr>
          <w:rFonts w:hint="eastAsia"/>
        </w:rPr>
        <w:t>、负责</w:t>
      </w:r>
      <w:r w:rsidRPr="00395DCE">
        <w:t>起草</w:t>
      </w:r>
      <w:r w:rsidRPr="00395DCE">
        <w:rPr>
          <w:rFonts w:hint="eastAsia"/>
        </w:rPr>
        <w:t>《</w:t>
      </w:r>
      <w:r w:rsidRPr="00395DCE">
        <w:t>公约</w:t>
      </w:r>
      <w:r w:rsidRPr="00395DCE">
        <w:rPr>
          <w:rFonts w:hint="eastAsia"/>
        </w:rPr>
        <w:t>》</w:t>
      </w:r>
      <w:r w:rsidRPr="00395DCE">
        <w:t>文本</w:t>
      </w:r>
      <w:r w:rsidRPr="00395DCE">
        <w:rPr>
          <w:rFonts w:hint="eastAsia"/>
        </w:rPr>
        <w:t>的</w:t>
      </w:r>
      <w:r w:rsidRPr="00395DCE">
        <w:t>不限成员名额工作组</w:t>
      </w:r>
      <w:r w:rsidRPr="00395DCE">
        <w:rPr>
          <w:rFonts w:hint="eastAsia"/>
        </w:rPr>
        <w:t>否决了通过列表限定对</w:t>
      </w:r>
      <w:r w:rsidR="00D112D1">
        <w:rPr>
          <w:rFonts w:hint="eastAsia"/>
        </w:rPr>
        <w:t>单个</w:t>
      </w:r>
      <w:r w:rsidRPr="00395DCE">
        <w:t>儿童或儿童</w:t>
      </w:r>
      <w:r w:rsidRPr="00395DCE">
        <w:rPr>
          <w:rFonts w:hint="eastAsia"/>
        </w:rPr>
        <w:t>群体</w:t>
      </w:r>
      <w:r w:rsidRPr="00395DCE">
        <w:t>意见</w:t>
      </w:r>
      <w:r w:rsidRPr="00395DCE">
        <w:rPr>
          <w:rFonts w:hint="eastAsia"/>
        </w:rPr>
        <w:t>的考虑范围</w:t>
      </w:r>
      <w:r w:rsidR="00F85D6E">
        <w:rPr>
          <w:rFonts w:hint="eastAsia"/>
        </w:rPr>
        <w:t>，</w:t>
      </w:r>
      <w:r w:rsidRPr="00395DCE">
        <w:rPr>
          <w:rFonts w:hint="eastAsia"/>
        </w:rPr>
        <w:t>从而对各种事项作出明确规定的提案</w:t>
      </w:r>
      <w:r w:rsidRPr="00395DCE">
        <w:t>。</w:t>
      </w:r>
      <w:r w:rsidR="009801BA">
        <w:rPr>
          <w:rFonts w:hint="eastAsia"/>
        </w:rPr>
        <w:t>相反</w:t>
      </w:r>
      <w:r w:rsidR="00F85D6E">
        <w:rPr>
          <w:rFonts w:hint="eastAsia"/>
        </w:rPr>
        <w:t>，</w:t>
      </w:r>
      <w:r w:rsidRPr="00395DCE">
        <w:rPr>
          <w:rFonts w:hint="eastAsia"/>
        </w:rPr>
        <w:t>决定儿童发表意见权应涵盖</w:t>
      </w:r>
      <w:r w:rsidR="00F85D6E">
        <w:rPr>
          <w:rFonts w:hint="eastAsia"/>
        </w:rPr>
        <w:t>“</w:t>
      </w:r>
      <w:r w:rsidRPr="00395DCE">
        <w:rPr>
          <w:rFonts w:hint="eastAsia"/>
          <w:iCs/>
          <w:lang w:val="en-GB"/>
        </w:rPr>
        <w:t>影响到儿童的一切事项</w:t>
      </w:r>
      <w:r w:rsidR="00F85D6E">
        <w:rPr>
          <w:rFonts w:hint="eastAsia"/>
        </w:rPr>
        <w:t>”</w:t>
      </w:r>
      <w:r w:rsidRPr="00395DCE">
        <w:rPr>
          <w:rFonts w:hint="eastAsia"/>
        </w:rPr>
        <w:t>。委员会关切的是</w:t>
      </w:r>
      <w:r w:rsidR="00F85D6E">
        <w:rPr>
          <w:rFonts w:hint="eastAsia"/>
        </w:rPr>
        <w:t>，</w:t>
      </w:r>
      <w:r w:rsidRPr="00395DCE">
        <w:rPr>
          <w:rFonts w:hint="eastAsia"/>
        </w:rPr>
        <w:t>儿童往往被剥夺了发表意见的权利</w:t>
      </w:r>
      <w:r w:rsidR="00F85D6E">
        <w:rPr>
          <w:rFonts w:hint="eastAsia"/>
        </w:rPr>
        <w:t>，</w:t>
      </w:r>
      <w:r w:rsidRPr="00395DCE">
        <w:rPr>
          <w:rFonts w:hint="eastAsia"/>
        </w:rPr>
        <w:t>即使正在审议的事项明显影响到儿童</w:t>
      </w:r>
      <w:r w:rsidR="00F85D6E">
        <w:rPr>
          <w:rFonts w:hint="eastAsia"/>
        </w:rPr>
        <w:t>，</w:t>
      </w:r>
      <w:r w:rsidRPr="00395DCE">
        <w:rPr>
          <w:rFonts w:hint="eastAsia"/>
        </w:rPr>
        <w:t>并且他们有能力表达自己对此事项的意见。虽然委员会支持广义的</w:t>
      </w:r>
      <w:r w:rsidR="00F85D6E">
        <w:rPr>
          <w:rFonts w:hint="eastAsia"/>
        </w:rPr>
        <w:t>“</w:t>
      </w:r>
      <w:r w:rsidRPr="00395DCE">
        <w:rPr>
          <w:rFonts w:hint="eastAsia"/>
        </w:rPr>
        <w:t>事项</w:t>
      </w:r>
      <w:r w:rsidR="00F85D6E">
        <w:rPr>
          <w:rFonts w:hint="eastAsia"/>
        </w:rPr>
        <w:t>”，</w:t>
      </w:r>
      <w:r w:rsidRPr="00395DCE">
        <w:rPr>
          <w:rFonts w:hint="eastAsia"/>
        </w:rPr>
        <w:t>而且包含《公约》中没有明确提及的问题</w:t>
      </w:r>
      <w:r w:rsidR="00F85D6E">
        <w:rPr>
          <w:rFonts w:hint="eastAsia"/>
        </w:rPr>
        <w:t>，</w:t>
      </w:r>
      <w:r w:rsidRPr="00395DCE">
        <w:rPr>
          <w:rFonts w:hint="eastAsia"/>
        </w:rPr>
        <w:t>但是委员会承认</w:t>
      </w:r>
      <w:r w:rsidR="00F85D6E">
        <w:rPr>
          <w:rFonts w:hint="eastAsia"/>
        </w:rPr>
        <w:t>，</w:t>
      </w:r>
      <w:r w:rsidRPr="00395DCE">
        <w:rPr>
          <w:rFonts w:hint="eastAsia"/>
        </w:rPr>
        <w:t>有意识地添加了</w:t>
      </w:r>
      <w:r w:rsidR="00F85D6E">
        <w:rPr>
          <w:rFonts w:hint="eastAsia"/>
        </w:rPr>
        <w:t>“</w:t>
      </w:r>
      <w:r w:rsidRPr="00395DCE">
        <w:rPr>
          <w:rFonts w:hint="eastAsia"/>
          <w:iCs/>
          <w:lang w:val="en-GB"/>
        </w:rPr>
        <w:t>影响到儿童</w:t>
      </w:r>
      <w:r w:rsidR="00F85D6E">
        <w:rPr>
          <w:rFonts w:hint="eastAsia"/>
        </w:rPr>
        <w:t>”</w:t>
      </w:r>
      <w:r w:rsidRPr="00395DCE">
        <w:rPr>
          <w:rFonts w:hint="eastAsia"/>
        </w:rPr>
        <w:t>的短语</w:t>
      </w:r>
      <w:r w:rsidR="00F85D6E">
        <w:rPr>
          <w:rFonts w:hint="eastAsia"/>
        </w:rPr>
        <w:t>，</w:t>
      </w:r>
      <w:r w:rsidRPr="00395DCE">
        <w:rPr>
          <w:rFonts w:hint="eastAsia"/>
        </w:rPr>
        <w:t>以表明没有普遍的政治要求。不过</w:t>
      </w:r>
      <w:r w:rsidR="00F85D6E">
        <w:rPr>
          <w:rFonts w:hint="eastAsia"/>
        </w:rPr>
        <w:t>，</w:t>
      </w:r>
      <w:r w:rsidRPr="00395DCE">
        <w:rPr>
          <w:rFonts w:hint="eastAsia"/>
        </w:rPr>
        <w:t>包括世界儿童问题首脑会议在内的实践表明</w:t>
      </w:r>
      <w:r w:rsidR="00F85D6E">
        <w:rPr>
          <w:rFonts w:hint="eastAsia"/>
        </w:rPr>
        <w:t>，</w:t>
      </w:r>
      <w:r w:rsidRPr="00395DCE">
        <w:rPr>
          <w:rFonts w:hint="eastAsia"/>
        </w:rPr>
        <w:t>对影响个别儿童和儿童群体的事项的广义解读有助于使儿童融入其团体和组织的社会进程。因此</w:t>
      </w:r>
      <w:r w:rsidR="00F85D6E">
        <w:rPr>
          <w:rFonts w:hint="eastAsia"/>
        </w:rPr>
        <w:t>，</w:t>
      </w:r>
      <w:r w:rsidRPr="00395DCE">
        <w:rPr>
          <w:rFonts w:hint="eastAsia"/>
        </w:rPr>
        <w:t>缔约国应随时随地仔细听取儿童的意见</w:t>
      </w:r>
      <w:r w:rsidR="00F85D6E">
        <w:rPr>
          <w:rFonts w:hint="eastAsia"/>
        </w:rPr>
        <w:t>，</w:t>
      </w:r>
      <w:r w:rsidRPr="00395DCE">
        <w:rPr>
          <w:rFonts w:hint="eastAsia"/>
        </w:rPr>
        <w:t>他们的观点有可能提升解决办法的品质。</w:t>
      </w:r>
    </w:p>
    <w:p w:rsidR="00395DCE" w:rsidRPr="00395DCE" w:rsidRDefault="001662AD" w:rsidP="001662AD">
      <w:pPr>
        <w:pStyle w:val="H23GC"/>
        <w:rPr>
          <w:lang w:val="en-GB"/>
        </w:rPr>
      </w:pPr>
      <w:r>
        <w:rPr>
          <w:rFonts w:hint="eastAsia"/>
          <w:lang w:val="en-GB"/>
        </w:rPr>
        <w:tab/>
      </w:r>
      <w:r w:rsidR="00F85D6E">
        <w:rPr>
          <w:lang w:val="en-GB"/>
        </w:rPr>
        <w:t>(</w:t>
      </w:r>
      <w:r w:rsidR="00395DCE" w:rsidRPr="00395DCE">
        <w:rPr>
          <w:rFonts w:hint="eastAsia"/>
          <w:lang w:val="en-GB"/>
        </w:rPr>
        <w:t>五</w:t>
      </w:r>
      <w:r w:rsidR="00F85D6E">
        <w:rPr>
          <w:lang w:val="en-GB"/>
        </w:rPr>
        <w:t>)</w:t>
      </w:r>
      <w:r>
        <w:rPr>
          <w:rFonts w:hint="eastAsia"/>
          <w:lang w:val="en-GB"/>
        </w:rPr>
        <w:tab/>
      </w:r>
      <w:r w:rsidR="00F85D6E">
        <w:rPr>
          <w:rFonts w:hint="eastAsia"/>
          <w:lang w:val="en-GB"/>
        </w:rPr>
        <w:t>“</w:t>
      </w:r>
      <w:r w:rsidR="00395DCE" w:rsidRPr="00D05694">
        <w:rPr>
          <w:rFonts w:hint="eastAsia"/>
          <w:lang w:val="en-GB"/>
        </w:rPr>
        <w:t>按照其年龄和成熟程度给予适当的看待</w:t>
      </w:r>
      <w:r w:rsidR="00F85D6E">
        <w:rPr>
          <w:rFonts w:hint="eastAsia"/>
          <w:lang w:val="en-GB"/>
        </w:rPr>
        <w:t>”</w:t>
      </w:r>
    </w:p>
    <w:p w:rsidR="00395DCE" w:rsidRPr="00395DCE" w:rsidRDefault="00395DCE" w:rsidP="00395DCE">
      <w:pPr>
        <w:pStyle w:val="SingleTxtGC"/>
        <w:rPr>
          <w:lang w:val="en-GB"/>
        </w:rPr>
      </w:pPr>
      <w:r w:rsidRPr="00395DCE">
        <w:rPr>
          <w:lang w:val="en-GB"/>
        </w:rPr>
        <w:t>2</w:t>
      </w:r>
      <w:r w:rsidR="00F85D6E">
        <w:rPr>
          <w:lang w:val="en-GB"/>
        </w:rPr>
        <w:t>8.</w:t>
      </w:r>
      <w:r w:rsidR="00CA292F">
        <w:rPr>
          <w:rFonts w:hint="eastAsia"/>
          <w:lang w:val="en-GB"/>
        </w:rPr>
        <w:t xml:space="preserve">  </w:t>
      </w:r>
      <w:r w:rsidRPr="00395DCE">
        <w:rPr>
          <w:rFonts w:hint="eastAsia"/>
          <w:iCs/>
          <w:lang w:val="en-GB"/>
        </w:rPr>
        <w:t>对儿童的意见应</w:t>
      </w:r>
      <w:r w:rsidR="00F85D6E">
        <w:rPr>
          <w:rFonts w:hint="eastAsia"/>
          <w:iCs/>
          <w:lang w:val="en-GB"/>
        </w:rPr>
        <w:t>“</w:t>
      </w:r>
      <w:r w:rsidRPr="00395DCE">
        <w:rPr>
          <w:rFonts w:hint="eastAsia"/>
          <w:iCs/>
          <w:lang w:val="en-GB"/>
        </w:rPr>
        <w:t>按照其年龄和成熟程度给予适当的看待</w:t>
      </w:r>
      <w:r w:rsidR="00F85D6E">
        <w:rPr>
          <w:rFonts w:hint="eastAsia"/>
          <w:iCs/>
          <w:lang w:val="en-GB"/>
        </w:rPr>
        <w:t>”</w:t>
      </w:r>
      <w:r w:rsidRPr="00395DCE">
        <w:rPr>
          <w:rFonts w:hint="eastAsia"/>
          <w:iCs/>
          <w:lang w:val="en-GB"/>
        </w:rPr>
        <w:t>。此句提到了儿童的能力</w:t>
      </w:r>
      <w:r w:rsidR="00F85D6E">
        <w:rPr>
          <w:rFonts w:hint="eastAsia"/>
          <w:iCs/>
          <w:lang w:val="en-GB"/>
        </w:rPr>
        <w:t>，</w:t>
      </w:r>
      <w:r w:rsidRPr="00395DCE">
        <w:rPr>
          <w:rFonts w:hint="eastAsia"/>
          <w:iCs/>
          <w:lang w:val="en-GB"/>
        </w:rPr>
        <w:t>必须对此进行评估</w:t>
      </w:r>
      <w:r w:rsidR="00F85D6E">
        <w:rPr>
          <w:rFonts w:hint="eastAsia"/>
          <w:iCs/>
          <w:lang w:val="en-GB"/>
        </w:rPr>
        <w:t>，</w:t>
      </w:r>
      <w:r w:rsidRPr="00395DCE">
        <w:rPr>
          <w:rFonts w:hint="eastAsia"/>
          <w:iCs/>
          <w:lang w:val="en-GB"/>
        </w:rPr>
        <w:t>以便适当看待她或他的意见</w:t>
      </w:r>
      <w:r w:rsidR="00F85D6E">
        <w:rPr>
          <w:rFonts w:hint="eastAsia"/>
          <w:iCs/>
          <w:lang w:val="en-GB"/>
        </w:rPr>
        <w:t>，</w:t>
      </w:r>
      <w:r w:rsidRPr="00395DCE">
        <w:rPr>
          <w:rFonts w:hint="eastAsia"/>
          <w:iCs/>
          <w:lang w:val="en-GB"/>
        </w:rPr>
        <w:t>或告诉儿童他们的观点如何影响进程的结果。第</w:t>
      </w:r>
      <w:r w:rsidRPr="00395DCE">
        <w:rPr>
          <w:rFonts w:hint="eastAsia"/>
          <w:iCs/>
          <w:lang w:val="en-GB"/>
        </w:rPr>
        <w:t>12</w:t>
      </w:r>
      <w:r w:rsidRPr="00395DCE">
        <w:rPr>
          <w:rFonts w:hint="eastAsia"/>
          <w:iCs/>
          <w:lang w:val="en-GB"/>
        </w:rPr>
        <w:t>条规定</w:t>
      </w:r>
      <w:r w:rsidR="00F85D6E">
        <w:rPr>
          <w:rFonts w:hint="eastAsia"/>
          <w:iCs/>
          <w:lang w:val="en-GB"/>
        </w:rPr>
        <w:t>，</w:t>
      </w:r>
      <w:r w:rsidRPr="00395DCE">
        <w:rPr>
          <w:rFonts w:hint="eastAsia"/>
          <w:iCs/>
          <w:lang w:val="en-GB"/>
        </w:rPr>
        <w:t>只简单听取儿童意见是不够的</w:t>
      </w:r>
      <w:r w:rsidR="00F85D6E">
        <w:rPr>
          <w:rFonts w:hint="eastAsia"/>
          <w:iCs/>
          <w:lang w:val="en-GB"/>
        </w:rPr>
        <w:t>，</w:t>
      </w:r>
      <w:r w:rsidRPr="00395DCE">
        <w:rPr>
          <w:rFonts w:hint="eastAsia"/>
          <w:iCs/>
          <w:lang w:val="en-GB"/>
        </w:rPr>
        <w:t>当儿童有能力形成自己的意见时</w:t>
      </w:r>
      <w:r w:rsidR="00F85D6E">
        <w:rPr>
          <w:rFonts w:hint="eastAsia"/>
          <w:iCs/>
          <w:lang w:val="en-GB"/>
        </w:rPr>
        <w:t>，</w:t>
      </w:r>
      <w:r w:rsidRPr="00395DCE">
        <w:rPr>
          <w:rFonts w:hint="eastAsia"/>
          <w:iCs/>
          <w:lang w:val="en-GB"/>
        </w:rPr>
        <w:t>必须认真考虑他们的意见。</w:t>
      </w:r>
    </w:p>
    <w:p w:rsidR="00395DCE" w:rsidRPr="00395DCE" w:rsidRDefault="00395DCE" w:rsidP="00395DCE">
      <w:pPr>
        <w:pStyle w:val="SingleTxtGC"/>
        <w:rPr>
          <w:lang w:val="en-GB"/>
        </w:rPr>
      </w:pPr>
      <w:r w:rsidRPr="00395DCE">
        <w:rPr>
          <w:lang w:val="en-GB"/>
        </w:rPr>
        <w:t>2</w:t>
      </w:r>
      <w:r w:rsidR="00F85D6E">
        <w:rPr>
          <w:lang w:val="en-GB"/>
        </w:rPr>
        <w:t>9.</w:t>
      </w:r>
      <w:r w:rsidR="00251986">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条规定按照年龄和成熟程度给予适当看待</w:t>
      </w:r>
      <w:r w:rsidR="00F85D6E">
        <w:rPr>
          <w:rFonts w:hint="eastAsia"/>
          <w:lang w:val="en-GB"/>
        </w:rPr>
        <w:t>，</w:t>
      </w:r>
      <w:r w:rsidRPr="00395DCE">
        <w:rPr>
          <w:rFonts w:hint="eastAsia"/>
          <w:lang w:val="en-GB"/>
        </w:rPr>
        <w:t>明确表示不能仅以年龄决定儿童意见的重要性。儿童的理解能力并非总与其生理年龄相关。研究表明</w:t>
      </w:r>
      <w:r w:rsidR="00F85D6E">
        <w:rPr>
          <w:rFonts w:hint="eastAsia"/>
          <w:lang w:val="en-GB"/>
        </w:rPr>
        <w:t>，</w:t>
      </w:r>
      <w:r w:rsidRPr="00395DCE">
        <w:rPr>
          <w:lang w:val="en-GB"/>
        </w:rPr>
        <w:t>信息</w:t>
      </w:r>
      <w:r w:rsidRPr="00395DCE">
        <w:rPr>
          <w:rFonts w:hint="eastAsia"/>
          <w:lang w:val="en-GB"/>
        </w:rPr>
        <w:t>、</w:t>
      </w:r>
      <w:r w:rsidRPr="00395DCE">
        <w:rPr>
          <w:lang w:val="en-GB"/>
        </w:rPr>
        <w:t>经验</w:t>
      </w:r>
      <w:r w:rsidRPr="00395DCE">
        <w:rPr>
          <w:rFonts w:hint="eastAsia"/>
          <w:lang w:val="en-GB"/>
        </w:rPr>
        <w:t>、</w:t>
      </w:r>
      <w:r w:rsidRPr="00395DCE">
        <w:rPr>
          <w:lang w:val="en-GB"/>
        </w:rPr>
        <w:t>环境</w:t>
      </w:r>
      <w:r w:rsidRPr="00395DCE">
        <w:rPr>
          <w:rFonts w:hint="eastAsia"/>
          <w:lang w:val="en-GB"/>
        </w:rPr>
        <w:t>、</w:t>
      </w:r>
      <w:r w:rsidRPr="00395DCE">
        <w:rPr>
          <w:lang w:val="en-GB"/>
        </w:rPr>
        <w:t>社会和文化</w:t>
      </w:r>
      <w:r w:rsidRPr="00395DCE">
        <w:rPr>
          <w:rFonts w:hint="eastAsia"/>
          <w:lang w:val="en-GB"/>
        </w:rPr>
        <w:t>习俗以及</w:t>
      </w:r>
      <w:r w:rsidRPr="00395DCE">
        <w:rPr>
          <w:lang w:val="en-GB"/>
        </w:rPr>
        <w:t>支持</w:t>
      </w:r>
      <w:r w:rsidRPr="00395DCE">
        <w:rPr>
          <w:rFonts w:hint="eastAsia"/>
          <w:lang w:val="en-GB"/>
        </w:rPr>
        <w:t>水平都会促进儿童在形成意见方面</w:t>
      </w:r>
      <w:r w:rsidRPr="00395DCE">
        <w:rPr>
          <w:lang w:val="en-GB"/>
        </w:rPr>
        <w:t>的能力发展。</w:t>
      </w:r>
      <w:r w:rsidRPr="00395DCE">
        <w:rPr>
          <w:rFonts w:hint="eastAsia"/>
          <w:lang w:val="en-GB"/>
        </w:rPr>
        <w:t>为此</w:t>
      </w:r>
      <w:r w:rsidR="00F85D6E">
        <w:rPr>
          <w:rFonts w:hint="eastAsia"/>
          <w:lang w:val="en-GB"/>
        </w:rPr>
        <w:t>，</w:t>
      </w:r>
      <w:r w:rsidRPr="00395DCE">
        <w:rPr>
          <w:rFonts w:hint="eastAsia"/>
          <w:lang w:val="en-GB"/>
        </w:rPr>
        <w:t>必须在考察具体情况的基础上进行评估。</w:t>
      </w:r>
    </w:p>
    <w:p w:rsidR="00395DCE" w:rsidRPr="00395DCE" w:rsidRDefault="00395DCE" w:rsidP="00395DCE">
      <w:pPr>
        <w:pStyle w:val="SingleTxtGC"/>
        <w:rPr>
          <w:lang w:val="en-GB"/>
        </w:rPr>
      </w:pPr>
      <w:r w:rsidRPr="00395DCE">
        <w:rPr>
          <w:iCs/>
          <w:lang w:val="en-GB"/>
        </w:rPr>
        <w:t>3</w:t>
      </w:r>
      <w:r w:rsidR="00F85D6E">
        <w:rPr>
          <w:iCs/>
          <w:lang w:val="en-GB"/>
        </w:rPr>
        <w:t>0.</w:t>
      </w:r>
      <w:r w:rsidR="008F7E59" w:rsidRPr="008F7E59">
        <w:rPr>
          <w:rFonts w:hint="eastAsia"/>
        </w:rPr>
        <w:t xml:space="preserve">  </w:t>
      </w:r>
      <w:r w:rsidRPr="00395DCE">
        <w:rPr>
          <w:rFonts w:hint="eastAsia"/>
          <w:lang w:val="en-GB"/>
        </w:rPr>
        <w:t>成熟程度是指理解和评估特定事项的影响的能力</w:t>
      </w:r>
      <w:r w:rsidR="00F85D6E">
        <w:rPr>
          <w:rFonts w:hint="eastAsia"/>
          <w:lang w:val="en-GB"/>
        </w:rPr>
        <w:t>，</w:t>
      </w:r>
      <w:r w:rsidRPr="00395DCE">
        <w:rPr>
          <w:rFonts w:hint="eastAsia"/>
          <w:lang w:val="en-GB"/>
        </w:rPr>
        <w:t>因此在决定儿童的个人能力时必须予以考虑。成熟程度很难定义</w:t>
      </w:r>
      <w:r w:rsidR="00F85D6E">
        <w:rPr>
          <w:rFonts w:hint="eastAsia"/>
          <w:lang w:val="en-GB"/>
        </w:rPr>
        <w:t>；</w:t>
      </w:r>
      <w:r w:rsidRPr="00395DCE">
        <w:rPr>
          <w:rFonts w:hint="eastAsia"/>
          <w:lang w:val="en-GB"/>
        </w:rPr>
        <w:t>在第</w:t>
      </w:r>
      <w:r w:rsidRPr="00395DCE">
        <w:rPr>
          <w:rFonts w:hint="eastAsia"/>
          <w:lang w:val="en-GB"/>
        </w:rPr>
        <w:t>12</w:t>
      </w:r>
      <w:r w:rsidRPr="00395DCE">
        <w:rPr>
          <w:rFonts w:hint="eastAsia"/>
          <w:lang w:val="en-GB"/>
        </w:rPr>
        <w:t>条中</w:t>
      </w:r>
      <w:r w:rsidR="00F85D6E">
        <w:rPr>
          <w:rFonts w:hint="eastAsia"/>
          <w:lang w:val="en-GB"/>
        </w:rPr>
        <w:t>，</w:t>
      </w:r>
      <w:r w:rsidRPr="00395DCE">
        <w:rPr>
          <w:rFonts w:hint="eastAsia"/>
          <w:lang w:val="en-GB"/>
        </w:rPr>
        <w:t>成熟程度指儿童以理智和独立的方式对问题表达自己意见的能力。此外</w:t>
      </w:r>
      <w:r w:rsidR="00F85D6E">
        <w:rPr>
          <w:rFonts w:hint="eastAsia"/>
          <w:lang w:val="en-GB"/>
        </w:rPr>
        <w:t>，</w:t>
      </w:r>
      <w:r w:rsidRPr="00395DCE">
        <w:rPr>
          <w:rFonts w:hint="eastAsia"/>
          <w:lang w:val="en-GB"/>
        </w:rPr>
        <w:t>还必须考虑到事件对儿童的影响。结果对儿童生活的影响越大</w:t>
      </w:r>
      <w:r w:rsidR="00F85D6E">
        <w:rPr>
          <w:rFonts w:hint="eastAsia"/>
          <w:lang w:val="en-GB"/>
        </w:rPr>
        <w:t>，</w:t>
      </w:r>
      <w:r w:rsidRPr="00395DCE">
        <w:rPr>
          <w:rFonts w:hint="eastAsia"/>
          <w:lang w:val="en-GB"/>
        </w:rPr>
        <w:t>对儿童成熟程度进行适当评估的意义就越大。</w:t>
      </w:r>
    </w:p>
    <w:p w:rsidR="00395DCE" w:rsidRPr="00395DCE" w:rsidRDefault="00395DCE" w:rsidP="00395DCE">
      <w:pPr>
        <w:pStyle w:val="SingleTxtGC"/>
        <w:rPr>
          <w:lang w:val="en-GB"/>
        </w:rPr>
      </w:pPr>
      <w:r w:rsidRPr="00395DCE">
        <w:rPr>
          <w:lang w:val="en-GB"/>
        </w:rPr>
        <w:t>3</w:t>
      </w:r>
      <w:r w:rsidR="00F85D6E">
        <w:rPr>
          <w:lang w:val="en-GB"/>
        </w:rPr>
        <w:t>1.</w:t>
      </w:r>
      <w:r w:rsidR="008F3835">
        <w:rPr>
          <w:rFonts w:hint="eastAsia"/>
          <w:lang w:val="en-GB"/>
        </w:rPr>
        <w:t xml:space="preserve">  </w:t>
      </w:r>
      <w:r w:rsidRPr="00395DCE">
        <w:rPr>
          <w:rFonts w:hint="eastAsia"/>
          <w:lang w:val="en-GB"/>
        </w:rPr>
        <w:t>必须考虑到儿童不同阶段接受能力的概念以及家长的指导和指引</w:t>
      </w:r>
      <w:r w:rsidR="00F85D6E">
        <w:rPr>
          <w:rFonts w:hint="eastAsia"/>
          <w:lang w:val="en-GB"/>
        </w:rPr>
        <w:t>(</w:t>
      </w:r>
      <w:r w:rsidRPr="00395DCE">
        <w:rPr>
          <w:rFonts w:hint="eastAsia"/>
          <w:lang w:val="en-GB"/>
        </w:rPr>
        <w:t>见下文第</w:t>
      </w:r>
      <w:r w:rsidRPr="00395DCE">
        <w:rPr>
          <w:rFonts w:hint="eastAsia"/>
          <w:lang w:val="en-GB"/>
        </w:rPr>
        <w:t>84</w:t>
      </w:r>
      <w:r w:rsidRPr="00395DCE">
        <w:rPr>
          <w:rFonts w:hint="eastAsia"/>
          <w:lang w:val="en-GB"/>
        </w:rPr>
        <w:t>段和</w:t>
      </w:r>
      <w:r w:rsidRPr="00395DCE">
        <w:rPr>
          <w:rFonts w:hint="eastAsia"/>
          <w:lang w:val="en-GB"/>
        </w:rPr>
        <w:t>C</w:t>
      </w:r>
      <w:r w:rsidRPr="00395DCE">
        <w:rPr>
          <w:rFonts w:hint="eastAsia"/>
          <w:lang w:val="en-GB"/>
        </w:rPr>
        <w:t>部分</w:t>
      </w:r>
      <w:r w:rsidR="00F85D6E">
        <w:rPr>
          <w:rFonts w:hint="eastAsia"/>
          <w:lang w:val="en-GB"/>
        </w:rPr>
        <w:t>)</w:t>
      </w:r>
      <w:r w:rsidRPr="00395DCE">
        <w:rPr>
          <w:rFonts w:hint="eastAsia"/>
          <w:lang w:val="en-GB"/>
        </w:rPr>
        <w:t>。</w:t>
      </w:r>
    </w:p>
    <w:p w:rsidR="00395DCE" w:rsidRPr="00395DCE" w:rsidRDefault="00A12BED" w:rsidP="00A12BED">
      <w:pPr>
        <w:pStyle w:val="H23GC"/>
        <w:rPr>
          <w:lang w:val="en-GB"/>
        </w:rPr>
      </w:pPr>
      <w:r>
        <w:rPr>
          <w:rFonts w:hint="eastAsia"/>
          <w:lang w:val="en-GB"/>
        </w:rPr>
        <w:tab/>
      </w:r>
      <w:r w:rsidR="00F85D6E">
        <w:rPr>
          <w:lang w:val="en-GB"/>
        </w:rPr>
        <w:t>(</w:t>
      </w:r>
      <w:r w:rsidR="00395DCE" w:rsidRPr="00395DCE">
        <w:rPr>
          <w:lang w:val="en-GB"/>
        </w:rPr>
        <w:t>b</w:t>
      </w:r>
      <w:r w:rsidR="00F85D6E">
        <w:rPr>
          <w:lang w:val="en-GB"/>
        </w:rPr>
        <w:t>)</w:t>
      </w:r>
      <w:r>
        <w:rPr>
          <w:rFonts w:hint="eastAsia"/>
          <w:lang w:val="en-GB"/>
        </w:rPr>
        <w:tab/>
      </w:r>
      <w:r w:rsidR="00395DCE" w:rsidRPr="005F6541">
        <w:rPr>
          <w:rFonts w:hint="eastAsia"/>
          <w:lang w:val="en-GB"/>
        </w:rPr>
        <w:t>第</w:t>
      </w:r>
      <w:r w:rsidR="00395DCE" w:rsidRPr="005F6541">
        <w:rPr>
          <w:lang w:val="en-GB"/>
        </w:rPr>
        <w:t>12</w:t>
      </w:r>
      <w:r w:rsidR="00395DCE" w:rsidRPr="005F6541">
        <w:rPr>
          <w:rFonts w:hint="eastAsia"/>
          <w:lang w:val="en-GB"/>
        </w:rPr>
        <w:t>条第</w:t>
      </w:r>
      <w:r w:rsidR="00395DCE" w:rsidRPr="005F6541">
        <w:rPr>
          <w:rFonts w:hint="eastAsia"/>
          <w:lang w:val="en-GB"/>
        </w:rPr>
        <w:t>2</w:t>
      </w:r>
      <w:r w:rsidR="00395DCE" w:rsidRPr="005F6541">
        <w:rPr>
          <w:rFonts w:hint="eastAsia"/>
          <w:lang w:val="en-GB"/>
        </w:rPr>
        <w:t>款</w:t>
      </w:r>
    </w:p>
    <w:p w:rsidR="00395DCE" w:rsidRPr="00395DCE" w:rsidRDefault="00842CF5" w:rsidP="00842CF5">
      <w:pPr>
        <w:pStyle w:val="H23GC"/>
        <w:rPr>
          <w:lang w:val="en-GB"/>
        </w:rPr>
      </w:pPr>
      <w:r>
        <w:rPr>
          <w:rFonts w:hint="eastAsia"/>
          <w:lang w:val="en-GB"/>
        </w:rPr>
        <w:tab/>
      </w:r>
      <w:r w:rsidR="00F85D6E">
        <w:rPr>
          <w:lang w:val="en-GB"/>
        </w:rPr>
        <w:t>(</w:t>
      </w:r>
      <w:r w:rsidR="00395DCE" w:rsidRPr="00395DCE">
        <w:rPr>
          <w:rFonts w:hint="eastAsia"/>
          <w:lang w:val="en-GB"/>
        </w:rPr>
        <w:t>一</w:t>
      </w:r>
      <w:r w:rsidR="00F85D6E">
        <w:rPr>
          <w:lang w:val="en-GB"/>
        </w:rPr>
        <w:t>)</w:t>
      </w:r>
      <w:r>
        <w:rPr>
          <w:rFonts w:hint="eastAsia"/>
          <w:lang w:val="en-GB"/>
        </w:rPr>
        <w:tab/>
      </w:r>
      <w:r w:rsidR="00F85D6E">
        <w:rPr>
          <w:rFonts w:hint="eastAsia"/>
          <w:lang w:val="en-GB"/>
        </w:rPr>
        <w:t>“</w:t>
      </w:r>
      <w:r w:rsidR="00395DCE" w:rsidRPr="005F6541">
        <w:rPr>
          <w:rFonts w:hint="eastAsia"/>
          <w:lang w:val="en-GB"/>
        </w:rPr>
        <w:t>在影响到儿童的任何司法和行政诉讼中陈述意见</w:t>
      </w:r>
      <w:r w:rsidR="00F85D6E">
        <w:rPr>
          <w:rFonts w:hint="eastAsia"/>
          <w:lang w:val="en-GB"/>
        </w:rPr>
        <w:t>”</w:t>
      </w:r>
      <w:r w:rsidR="00395DCE" w:rsidRPr="005F6541">
        <w:rPr>
          <w:rFonts w:hint="eastAsia"/>
          <w:lang w:val="en-GB"/>
        </w:rPr>
        <w:t>的权利</w:t>
      </w:r>
    </w:p>
    <w:p w:rsidR="00395DCE" w:rsidRPr="00395DCE" w:rsidRDefault="00395DCE" w:rsidP="00395DCE">
      <w:pPr>
        <w:pStyle w:val="SingleTxtGC"/>
        <w:rPr>
          <w:lang w:val="en-GB"/>
        </w:rPr>
      </w:pPr>
      <w:r w:rsidRPr="00395DCE">
        <w:rPr>
          <w:lang w:val="en-GB"/>
        </w:rPr>
        <w:t>3</w:t>
      </w:r>
      <w:r w:rsidR="00F85D6E">
        <w:rPr>
          <w:lang w:val="en-GB"/>
        </w:rPr>
        <w:t>2.</w:t>
      </w:r>
      <w:r w:rsidR="00411215">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条第</w:t>
      </w:r>
      <w:r w:rsidRPr="00395DCE">
        <w:rPr>
          <w:rFonts w:hint="eastAsia"/>
          <w:lang w:val="en-GB"/>
        </w:rPr>
        <w:t>2</w:t>
      </w:r>
      <w:r w:rsidRPr="00395DCE">
        <w:rPr>
          <w:rFonts w:hint="eastAsia"/>
          <w:lang w:val="en-GB"/>
        </w:rPr>
        <w:t>款规定</w:t>
      </w:r>
      <w:r w:rsidR="00F85D6E">
        <w:rPr>
          <w:rFonts w:hint="eastAsia"/>
          <w:lang w:val="en-GB"/>
        </w:rPr>
        <w:t>，“</w:t>
      </w:r>
      <w:r w:rsidRPr="00395DCE">
        <w:rPr>
          <w:rFonts w:hint="eastAsia"/>
          <w:lang w:val="en-GB"/>
        </w:rPr>
        <w:t>在影响到儿童的任何司法和行政诉讼中</w:t>
      </w:r>
      <w:r w:rsidR="00F85D6E">
        <w:rPr>
          <w:rFonts w:hint="eastAsia"/>
          <w:lang w:val="en-GB"/>
        </w:rPr>
        <w:t>”</w:t>
      </w:r>
      <w:r w:rsidRPr="00395DCE">
        <w:rPr>
          <w:rFonts w:hint="eastAsia"/>
          <w:lang w:val="en-GB"/>
        </w:rPr>
        <w:t>要特别提供机会让儿童表达意见。委员会强调</w:t>
      </w:r>
      <w:r w:rsidR="00F85D6E">
        <w:rPr>
          <w:rFonts w:hint="eastAsia"/>
          <w:lang w:val="en-GB"/>
        </w:rPr>
        <w:t>，</w:t>
      </w:r>
      <w:r w:rsidRPr="00395DCE">
        <w:rPr>
          <w:rFonts w:hint="eastAsia"/>
          <w:lang w:val="en-GB"/>
        </w:rPr>
        <w:t>这一规定不受任何限制地适用于所有影响到儿童的相关司法诉讼</w:t>
      </w:r>
      <w:r w:rsidR="00F85D6E">
        <w:rPr>
          <w:rFonts w:hint="eastAsia"/>
          <w:lang w:val="en-GB"/>
        </w:rPr>
        <w:t>，</w:t>
      </w:r>
      <w:r w:rsidR="00C25FC7">
        <w:rPr>
          <w:rFonts w:hint="eastAsia"/>
          <w:lang w:val="en-GB"/>
        </w:rPr>
        <w:t>包括</w:t>
      </w:r>
      <w:r w:rsidRPr="00395DCE">
        <w:rPr>
          <w:rFonts w:hint="eastAsia"/>
          <w:lang w:val="en-GB"/>
        </w:rPr>
        <w:t>与父母分离、监护、照料和收养、触犯法律</w:t>
      </w:r>
      <w:r w:rsidR="00C25FC7">
        <w:rPr>
          <w:rFonts w:hint="eastAsia"/>
          <w:lang w:val="en-GB"/>
        </w:rPr>
        <w:t>的</w:t>
      </w:r>
      <w:r w:rsidRPr="00395DCE">
        <w:rPr>
          <w:rFonts w:hint="eastAsia"/>
          <w:lang w:val="en-GB"/>
        </w:rPr>
        <w:t>儿童、遭受人身或心理暴力、性凌辱或其他暴力犯罪之害的儿童、卫生保健、社会保障、寻求庇护和难民地位的儿童</w:t>
      </w:r>
      <w:r w:rsidR="00F85D6E">
        <w:rPr>
          <w:rFonts w:hint="eastAsia"/>
          <w:lang w:val="en-GB"/>
        </w:rPr>
        <w:t>，</w:t>
      </w:r>
      <w:r w:rsidRPr="00395DCE">
        <w:rPr>
          <w:rFonts w:hint="eastAsia"/>
          <w:lang w:val="en-GB"/>
        </w:rPr>
        <w:t>以及受武装冲突和其他紧急情况之害的儿童。典型的行政诉讼包括</w:t>
      </w:r>
      <w:r w:rsidR="00F85D6E">
        <w:rPr>
          <w:rFonts w:hint="eastAsia"/>
          <w:lang w:val="en-GB"/>
        </w:rPr>
        <w:t>，</w:t>
      </w:r>
      <w:r w:rsidRPr="00395DCE">
        <w:rPr>
          <w:rFonts w:hint="eastAsia"/>
          <w:lang w:val="en-GB"/>
        </w:rPr>
        <w:t>例如关于儿童教育、保健、环境、生活条件或保护的决定。这两类诉讼都可能涉及到其他争端解决机制</w:t>
      </w:r>
      <w:r w:rsidR="00F85D6E">
        <w:rPr>
          <w:rFonts w:hint="eastAsia"/>
          <w:lang w:val="en-GB"/>
        </w:rPr>
        <w:t>，</w:t>
      </w:r>
      <w:r w:rsidRPr="00395DCE">
        <w:rPr>
          <w:rFonts w:hint="eastAsia"/>
          <w:lang w:val="en-GB"/>
        </w:rPr>
        <w:t>如调解和仲裁。</w:t>
      </w:r>
    </w:p>
    <w:p w:rsidR="00395DCE" w:rsidRPr="00395DCE" w:rsidRDefault="00395DCE" w:rsidP="00395DCE">
      <w:pPr>
        <w:pStyle w:val="SingleTxtGC"/>
        <w:rPr>
          <w:lang w:val="en-GB"/>
        </w:rPr>
      </w:pPr>
      <w:r w:rsidRPr="00395DCE">
        <w:rPr>
          <w:lang w:val="en-GB"/>
        </w:rPr>
        <w:t>3</w:t>
      </w:r>
      <w:r w:rsidR="00F85D6E">
        <w:rPr>
          <w:lang w:val="en-GB"/>
        </w:rPr>
        <w:t>3.</w:t>
      </w:r>
      <w:r w:rsidR="00BD4BE6">
        <w:rPr>
          <w:rFonts w:hint="eastAsia"/>
          <w:lang w:val="en-GB"/>
        </w:rPr>
        <w:t xml:space="preserve">  </w:t>
      </w:r>
      <w:r w:rsidRPr="00395DCE">
        <w:rPr>
          <w:rFonts w:hint="eastAsia"/>
          <w:lang w:val="en-GB"/>
        </w:rPr>
        <w:t>发表意见的权利同样适用于由儿童提起的诉讼</w:t>
      </w:r>
      <w:r w:rsidR="00F85D6E">
        <w:rPr>
          <w:rFonts w:hint="eastAsia"/>
          <w:lang w:val="en-GB"/>
        </w:rPr>
        <w:t>，</w:t>
      </w:r>
      <w:r w:rsidRPr="00395DCE">
        <w:rPr>
          <w:rFonts w:hint="eastAsia"/>
          <w:lang w:val="en-GB"/>
        </w:rPr>
        <w:t>例如虐待申诉</w:t>
      </w:r>
      <w:r w:rsidR="00F85D6E">
        <w:rPr>
          <w:rFonts w:hint="eastAsia"/>
          <w:lang w:val="en-GB"/>
        </w:rPr>
        <w:t>，</w:t>
      </w:r>
      <w:r w:rsidRPr="00395DCE">
        <w:rPr>
          <w:rFonts w:hint="eastAsia"/>
          <w:lang w:val="en-GB"/>
        </w:rPr>
        <w:t>以及以求学被排斥为由提出的上诉</w:t>
      </w:r>
      <w:r w:rsidR="00F85D6E">
        <w:rPr>
          <w:rFonts w:hint="eastAsia"/>
          <w:lang w:val="en-GB"/>
        </w:rPr>
        <w:t>，</w:t>
      </w:r>
      <w:r w:rsidRPr="00395DCE">
        <w:rPr>
          <w:rFonts w:hint="eastAsia"/>
          <w:lang w:val="en-GB"/>
        </w:rPr>
        <w:t>或者是由对儿童有影响的人提起的诉讼</w:t>
      </w:r>
      <w:r w:rsidR="00F85D6E">
        <w:rPr>
          <w:rFonts w:hint="eastAsia"/>
          <w:lang w:val="en-GB"/>
        </w:rPr>
        <w:t>，</w:t>
      </w:r>
      <w:r w:rsidRPr="00395DCE">
        <w:rPr>
          <w:rFonts w:hint="eastAsia"/>
          <w:lang w:val="en-GB"/>
        </w:rPr>
        <w:t>例如与父母分离或收养。鼓励缔约国引入法律措施</w:t>
      </w:r>
      <w:r w:rsidR="00F85D6E">
        <w:rPr>
          <w:rFonts w:hint="eastAsia"/>
          <w:lang w:val="en-GB"/>
        </w:rPr>
        <w:t>，</w:t>
      </w:r>
      <w:r w:rsidRPr="00395DCE">
        <w:rPr>
          <w:rFonts w:hint="eastAsia"/>
          <w:lang w:val="en-GB"/>
        </w:rPr>
        <w:t>要求决策者在司法或行政诉讼中说明在何种程度上考虑了儿童的意见以及对儿童的影响。</w:t>
      </w:r>
    </w:p>
    <w:p w:rsidR="00395DCE" w:rsidRPr="00395DCE" w:rsidRDefault="00395DCE" w:rsidP="00395DCE">
      <w:pPr>
        <w:pStyle w:val="SingleTxtGC"/>
        <w:rPr>
          <w:lang w:val="en-GB"/>
        </w:rPr>
      </w:pPr>
      <w:r w:rsidRPr="00395DCE">
        <w:rPr>
          <w:lang w:val="en-GB"/>
        </w:rPr>
        <w:t>3</w:t>
      </w:r>
      <w:r w:rsidR="00F85D6E">
        <w:rPr>
          <w:lang w:val="en-GB"/>
        </w:rPr>
        <w:t>4.</w:t>
      </w:r>
      <w:r w:rsidR="00AE2BE6">
        <w:rPr>
          <w:rFonts w:hint="eastAsia"/>
          <w:lang w:val="en-GB"/>
        </w:rPr>
        <w:t xml:space="preserve">  </w:t>
      </w:r>
      <w:r w:rsidRPr="00395DCE">
        <w:rPr>
          <w:rFonts w:hint="eastAsia"/>
          <w:lang w:val="en-GB"/>
        </w:rPr>
        <w:t>儿童无法在恐吓、敌意、对其年龄不敏感或不适当的环境下有效地表达意见。诉讼必须是可理解的</w:t>
      </w:r>
      <w:r w:rsidR="00F85D6E">
        <w:rPr>
          <w:rFonts w:hint="eastAsia"/>
          <w:lang w:val="en-GB"/>
        </w:rPr>
        <w:t>，</w:t>
      </w:r>
      <w:r w:rsidRPr="00395DCE">
        <w:rPr>
          <w:rFonts w:hint="eastAsia"/>
          <w:lang w:val="en-GB"/>
        </w:rPr>
        <w:t>并且适合于儿童。需要特别注意</w:t>
      </w:r>
      <w:r w:rsidRPr="00395DCE">
        <w:rPr>
          <w:lang w:val="en-GB"/>
        </w:rPr>
        <w:t>提供</w:t>
      </w:r>
      <w:r w:rsidRPr="00395DCE">
        <w:rPr>
          <w:rFonts w:hint="eastAsia"/>
          <w:lang w:val="en-GB"/>
        </w:rPr>
        <w:t>和陈述有益于</w:t>
      </w:r>
      <w:r w:rsidRPr="00395DCE">
        <w:rPr>
          <w:lang w:val="en-GB"/>
        </w:rPr>
        <w:t>儿童的信息</w:t>
      </w:r>
      <w:r w:rsidRPr="00395DCE">
        <w:rPr>
          <w:rFonts w:hint="eastAsia"/>
          <w:lang w:val="en-GB"/>
        </w:rPr>
        <w:t>、对自我辩护的充分支持、经过适当培训的工作人员、法庭的设计、法官和律师的着装、屏幕和单独的等候室。</w:t>
      </w:r>
    </w:p>
    <w:p w:rsidR="00395DCE" w:rsidRPr="00395DCE" w:rsidRDefault="00A95B56" w:rsidP="00A95B56">
      <w:pPr>
        <w:pStyle w:val="H23GC"/>
        <w:rPr>
          <w:lang w:val="en-GB"/>
        </w:rPr>
      </w:pPr>
      <w:r>
        <w:rPr>
          <w:rFonts w:hint="eastAsia"/>
          <w:lang w:val="en-GB"/>
        </w:rPr>
        <w:tab/>
      </w:r>
      <w:r w:rsidR="00F85D6E">
        <w:rPr>
          <w:lang w:val="en-GB"/>
        </w:rPr>
        <w:t>(</w:t>
      </w:r>
      <w:r w:rsidR="00395DCE" w:rsidRPr="00395DCE">
        <w:rPr>
          <w:rFonts w:hint="eastAsia"/>
          <w:lang w:val="en-GB"/>
        </w:rPr>
        <w:t>二</w:t>
      </w:r>
      <w:r w:rsidR="00F85D6E">
        <w:rPr>
          <w:lang w:val="en-GB"/>
        </w:rPr>
        <w:t>)</w:t>
      </w:r>
      <w:r>
        <w:rPr>
          <w:rFonts w:hint="eastAsia"/>
          <w:lang w:val="en-GB"/>
        </w:rPr>
        <w:tab/>
      </w:r>
      <w:r w:rsidR="00F85D6E">
        <w:rPr>
          <w:rFonts w:hint="eastAsia"/>
          <w:lang w:val="en-GB"/>
        </w:rPr>
        <w:t>“</w:t>
      </w:r>
      <w:r w:rsidR="00395DCE" w:rsidRPr="00B87819">
        <w:rPr>
          <w:rFonts w:hint="eastAsia"/>
          <w:lang w:val="en-GB"/>
        </w:rPr>
        <w:t>直接或通过间接代表或适当机构</w:t>
      </w:r>
      <w:r w:rsidR="00F85D6E">
        <w:rPr>
          <w:rFonts w:hint="eastAsia"/>
          <w:lang w:val="en-GB"/>
        </w:rPr>
        <w:t>”</w:t>
      </w:r>
    </w:p>
    <w:p w:rsidR="00395DCE" w:rsidRPr="00395DCE" w:rsidRDefault="00395DCE" w:rsidP="00395DCE">
      <w:pPr>
        <w:pStyle w:val="SingleTxtGC"/>
        <w:rPr>
          <w:lang w:val="en-GB"/>
        </w:rPr>
      </w:pPr>
      <w:r w:rsidRPr="00395DCE">
        <w:rPr>
          <w:lang w:val="en-GB"/>
        </w:rPr>
        <w:t>3</w:t>
      </w:r>
      <w:r w:rsidR="00F85D6E">
        <w:rPr>
          <w:lang w:val="en-GB"/>
        </w:rPr>
        <w:t>5.</w:t>
      </w:r>
      <w:r w:rsidR="00462569">
        <w:rPr>
          <w:rFonts w:hint="eastAsia"/>
          <w:lang w:val="en-GB"/>
        </w:rPr>
        <w:t xml:space="preserve">  </w:t>
      </w:r>
      <w:r w:rsidRPr="00395DCE">
        <w:rPr>
          <w:rFonts w:hint="eastAsia"/>
          <w:lang w:val="en-GB"/>
        </w:rPr>
        <w:t>儿童在决定发表意见后</w:t>
      </w:r>
      <w:r w:rsidR="00F85D6E">
        <w:rPr>
          <w:rFonts w:hint="eastAsia"/>
          <w:lang w:val="en-GB"/>
        </w:rPr>
        <w:t>，</w:t>
      </w:r>
      <w:r w:rsidRPr="00395DCE">
        <w:rPr>
          <w:rFonts w:hint="eastAsia"/>
          <w:lang w:val="en-GB"/>
        </w:rPr>
        <w:t>他或她还必须决定如何发表意见</w:t>
      </w:r>
      <w:r w:rsidR="00F85D6E">
        <w:rPr>
          <w:rFonts w:hint="eastAsia"/>
          <w:lang w:val="en-GB"/>
        </w:rPr>
        <w:t>，</w:t>
      </w:r>
      <w:r w:rsidRPr="00395DCE">
        <w:rPr>
          <w:rFonts w:hint="eastAsia"/>
          <w:lang w:val="en-GB"/>
        </w:rPr>
        <w:t>即</w:t>
      </w:r>
      <w:r w:rsidR="00F85D6E">
        <w:rPr>
          <w:rFonts w:hint="eastAsia"/>
          <w:lang w:val="en-GB"/>
        </w:rPr>
        <w:t>“</w:t>
      </w:r>
      <w:r w:rsidRPr="00395DCE">
        <w:rPr>
          <w:rFonts w:hint="eastAsia"/>
          <w:lang w:val="en-GB"/>
        </w:rPr>
        <w:t>直接或通过间接代表或适当机构</w:t>
      </w:r>
      <w:r w:rsidR="00F85D6E">
        <w:rPr>
          <w:rFonts w:hint="eastAsia"/>
          <w:lang w:val="en-GB"/>
        </w:rPr>
        <w:t>”</w:t>
      </w:r>
      <w:r w:rsidR="00EA7072">
        <w:rPr>
          <w:rFonts w:hint="eastAsia"/>
          <w:lang w:val="en-GB"/>
        </w:rPr>
        <w:t>发表意见</w:t>
      </w:r>
      <w:r w:rsidRPr="00395DCE">
        <w:rPr>
          <w:rFonts w:hint="eastAsia"/>
          <w:lang w:val="en-GB"/>
        </w:rPr>
        <w:t>。委员会建议</w:t>
      </w:r>
      <w:r w:rsidR="00F85D6E">
        <w:rPr>
          <w:rFonts w:hint="eastAsia"/>
          <w:lang w:val="en-GB"/>
        </w:rPr>
        <w:t>，</w:t>
      </w:r>
      <w:r w:rsidRPr="00395DCE">
        <w:rPr>
          <w:rFonts w:hint="eastAsia"/>
          <w:lang w:val="en-GB"/>
        </w:rPr>
        <w:t>在可能的情况下</w:t>
      </w:r>
      <w:r w:rsidR="00F85D6E">
        <w:rPr>
          <w:rFonts w:hint="eastAsia"/>
          <w:lang w:val="en-GB"/>
        </w:rPr>
        <w:t>，</w:t>
      </w:r>
      <w:r w:rsidR="00F052E1" w:rsidRPr="00395DCE">
        <w:rPr>
          <w:rFonts w:hint="eastAsia"/>
          <w:lang w:val="en-GB"/>
        </w:rPr>
        <w:t>儿童</w:t>
      </w:r>
      <w:r w:rsidRPr="00395DCE">
        <w:rPr>
          <w:rFonts w:hint="eastAsia"/>
          <w:lang w:val="en-GB"/>
        </w:rPr>
        <w:t>在任何诉讼中都应有机会直接陈述意见。</w:t>
      </w:r>
    </w:p>
    <w:p w:rsidR="00395DCE" w:rsidRPr="00395DCE" w:rsidRDefault="00395DCE" w:rsidP="00395DCE">
      <w:pPr>
        <w:pStyle w:val="SingleTxtGC"/>
        <w:rPr>
          <w:lang w:val="en-GB"/>
        </w:rPr>
      </w:pPr>
      <w:r w:rsidRPr="00395DCE">
        <w:rPr>
          <w:lang w:val="en-GB"/>
        </w:rPr>
        <w:t>3</w:t>
      </w:r>
      <w:r w:rsidR="00F85D6E">
        <w:rPr>
          <w:lang w:val="en-GB"/>
        </w:rPr>
        <w:t>6.</w:t>
      </w:r>
      <w:r w:rsidR="00DB2747">
        <w:rPr>
          <w:rFonts w:hint="eastAsia"/>
          <w:lang w:val="en-GB"/>
        </w:rPr>
        <w:t xml:space="preserve">  </w:t>
      </w:r>
      <w:r w:rsidRPr="00395DCE">
        <w:rPr>
          <w:rFonts w:hint="eastAsia"/>
          <w:lang w:val="en-GB"/>
        </w:rPr>
        <w:t>代表可以是父母、律师或其他人</w:t>
      </w:r>
      <w:r w:rsidR="00F85D6E">
        <w:rPr>
          <w:rFonts w:hint="eastAsia"/>
          <w:lang w:val="en-GB"/>
        </w:rPr>
        <w:t>(</w:t>
      </w:r>
      <w:r w:rsidRPr="00395DCE">
        <w:rPr>
          <w:rFonts w:hint="eastAsia"/>
          <w:lang w:val="en-GB"/>
        </w:rPr>
        <w:t>特别是社会工作者</w:t>
      </w:r>
      <w:r w:rsidR="00F85D6E">
        <w:rPr>
          <w:rFonts w:hint="eastAsia"/>
          <w:lang w:val="en-GB"/>
        </w:rPr>
        <w:t>)</w:t>
      </w:r>
      <w:r w:rsidRPr="00395DCE">
        <w:rPr>
          <w:rFonts w:hint="eastAsia"/>
          <w:lang w:val="en-GB"/>
        </w:rPr>
        <w:t>。不过</w:t>
      </w:r>
      <w:r w:rsidR="00F85D6E">
        <w:rPr>
          <w:rFonts w:hint="eastAsia"/>
          <w:lang w:val="en-GB"/>
        </w:rPr>
        <w:t>，</w:t>
      </w:r>
      <w:r w:rsidRPr="00395DCE">
        <w:rPr>
          <w:rFonts w:hint="eastAsia"/>
          <w:lang w:val="en-GB"/>
        </w:rPr>
        <w:t>必须强调的是</w:t>
      </w:r>
      <w:r w:rsidR="00F85D6E">
        <w:rPr>
          <w:rFonts w:hint="eastAsia"/>
          <w:lang w:val="en-GB"/>
        </w:rPr>
        <w:t>，</w:t>
      </w:r>
      <w:r w:rsidRPr="00395DCE">
        <w:rPr>
          <w:rFonts w:hint="eastAsia"/>
          <w:lang w:val="en-GB"/>
        </w:rPr>
        <w:t>在许多情况下</w:t>
      </w:r>
      <w:r w:rsidR="00F85D6E">
        <w:rPr>
          <w:rFonts w:hint="eastAsia"/>
          <w:lang w:val="en-GB"/>
        </w:rPr>
        <w:t>(</w:t>
      </w:r>
      <w:r w:rsidRPr="00395DCE">
        <w:rPr>
          <w:rFonts w:hint="eastAsia"/>
          <w:lang w:val="en-GB"/>
        </w:rPr>
        <w:t>民事、刑事或行政</w:t>
      </w:r>
      <w:r w:rsidR="00F85D6E">
        <w:rPr>
          <w:rFonts w:hint="eastAsia"/>
          <w:lang w:val="en-GB"/>
        </w:rPr>
        <w:t>)</w:t>
      </w:r>
      <w:r w:rsidR="00F85D6E">
        <w:rPr>
          <w:rFonts w:hint="eastAsia"/>
          <w:lang w:val="en-GB"/>
        </w:rPr>
        <w:t>，</w:t>
      </w:r>
      <w:r w:rsidRPr="00395DCE">
        <w:rPr>
          <w:rFonts w:hint="eastAsia"/>
          <w:lang w:val="en-GB"/>
        </w:rPr>
        <w:t>儿童与其最显而易见的代表</w:t>
      </w:r>
      <w:r w:rsidR="00F85D6E">
        <w:rPr>
          <w:rFonts w:hint="eastAsia"/>
          <w:lang w:val="en-GB"/>
        </w:rPr>
        <w:t>(</w:t>
      </w:r>
      <w:r w:rsidRPr="00395DCE">
        <w:rPr>
          <w:rFonts w:hint="eastAsia"/>
          <w:lang w:val="en-GB"/>
        </w:rPr>
        <w:t>父母</w:t>
      </w:r>
      <w:r w:rsidR="00F85D6E">
        <w:rPr>
          <w:rFonts w:hint="eastAsia"/>
          <w:lang w:val="en-GB"/>
        </w:rPr>
        <w:t>)</w:t>
      </w:r>
      <w:r w:rsidRPr="00395DCE">
        <w:rPr>
          <w:rFonts w:hint="eastAsia"/>
          <w:lang w:val="en-GB"/>
        </w:rPr>
        <w:t>之间很可能有利益上的冲突。如果儿童通过代表陈述意见</w:t>
      </w:r>
      <w:r w:rsidR="00F85D6E">
        <w:rPr>
          <w:rFonts w:hint="eastAsia"/>
          <w:lang w:val="en-GB"/>
        </w:rPr>
        <w:t>，</w:t>
      </w:r>
      <w:r w:rsidRPr="00395DCE">
        <w:rPr>
          <w:rFonts w:hint="eastAsia"/>
          <w:lang w:val="en-GB"/>
        </w:rPr>
        <w:t>那么代表把儿童的意见恰当地转达给决策者是最为重要的。应由儿童</w:t>
      </w:r>
      <w:r w:rsidR="00F85D6E">
        <w:rPr>
          <w:rFonts w:hint="eastAsia"/>
          <w:lang w:val="en-GB"/>
        </w:rPr>
        <w:t>(</w:t>
      </w:r>
      <w:r w:rsidRPr="00395DCE">
        <w:rPr>
          <w:rFonts w:hint="eastAsia"/>
          <w:lang w:val="en-GB"/>
        </w:rPr>
        <w:t>必要时由适当的权利机构</w:t>
      </w:r>
      <w:r w:rsidR="00F85D6E">
        <w:rPr>
          <w:rFonts w:hint="eastAsia"/>
          <w:lang w:val="en-GB"/>
        </w:rPr>
        <w:t>)</w:t>
      </w:r>
      <w:r w:rsidRPr="00395DCE">
        <w:rPr>
          <w:rFonts w:hint="eastAsia"/>
          <w:lang w:val="en-GB"/>
        </w:rPr>
        <w:t>根据他或她的特殊情况决定方法的选择。关于决策进程的各个方面</w:t>
      </w:r>
      <w:r w:rsidR="00F85D6E">
        <w:rPr>
          <w:rFonts w:hint="eastAsia"/>
          <w:lang w:val="en-GB"/>
        </w:rPr>
        <w:t>，</w:t>
      </w:r>
      <w:r w:rsidRPr="00395DCE">
        <w:rPr>
          <w:rFonts w:hint="eastAsia"/>
          <w:lang w:val="en-GB"/>
        </w:rPr>
        <w:t>代表们必须具备充分的知识和了解</w:t>
      </w:r>
      <w:r w:rsidR="00F85D6E">
        <w:rPr>
          <w:rFonts w:hint="eastAsia"/>
          <w:lang w:val="en-GB"/>
        </w:rPr>
        <w:t>，</w:t>
      </w:r>
      <w:r w:rsidRPr="00395DCE">
        <w:rPr>
          <w:rFonts w:hint="eastAsia"/>
          <w:lang w:val="en-GB"/>
        </w:rPr>
        <w:t>并且富有与儿童打交道的经验。</w:t>
      </w:r>
    </w:p>
    <w:p w:rsidR="00395DCE" w:rsidRPr="00395DCE" w:rsidRDefault="00395DCE" w:rsidP="00395DCE">
      <w:pPr>
        <w:pStyle w:val="SingleTxtGC"/>
        <w:rPr>
          <w:lang w:val="en-GB"/>
        </w:rPr>
      </w:pPr>
      <w:r w:rsidRPr="00395DCE">
        <w:rPr>
          <w:lang w:val="en-GB"/>
        </w:rPr>
        <w:t>3</w:t>
      </w:r>
      <w:r w:rsidR="00F85D6E">
        <w:rPr>
          <w:lang w:val="en-GB"/>
        </w:rPr>
        <w:t>7.</w:t>
      </w:r>
      <w:r w:rsidR="00F20D38">
        <w:rPr>
          <w:rFonts w:hint="eastAsia"/>
          <w:lang w:val="en-GB"/>
        </w:rPr>
        <w:t xml:space="preserve">  </w:t>
      </w:r>
      <w:r w:rsidRPr="00395DCE">
        <w:rPr>
          <w:rFonts w:hint="eastAsia"/>
          <w:lang w:val="en-GB"/>
        </w:rPr>
        <w:t>代表必须意识到</w:t>
      </w:r>
      <w:r w:rsidR="00F85D6E">
        <w:rPr>
          <w:rFonts w:hint="eastAsia"/>
          <w:lang w:val="en-GB"/>
        </w:rPr>
        <w:t>，</w:t>
      </w:r>
      <w:r w:rsidRPr="00395DCE">
        <w:rPr>
          <w:rFonts w:hint="eastAsia"/>
          <w:lang w:val="en-GB"/>
        </w:rPr>
        <w:t>她或他只能代表儿童的利益</w:t>
      </w:r>
      <w:r w:rsidR="00F85D6E">
        <w:rPr>
          <w:rFonts w:hint="eastAsia"/>
          <w:lang w:val="en-GB"/>
        </w:rPr>
        <w:t>，</w:t>
      </w:r>
      <w:r w:rsidRPr="00395DCE">
        <w:rPr>
          <w:rFonts w:hint="eastAsia"/>
          <w:lang w:val="en-GB"/>
        </w:rPr>
        <w:t>而非其他人</w:t>
      </w:r>
      <w:r w:rsidR="00F85D6E">
        <w:rPr>
          <w:rFonts w:hint="eastAsia"/>
          <w:lang w:val="en-GB"/>
        </w:rPr>
        <w:t>(</w:t>
      </w:r>
      <w:r w:rsidRPr="00395DCE">
        <w:rPr>
          <w:rFonts w:hint="eastAsia"/>
          <w:lang w:val="en-GB"/>
        </w:rPr>
        <w:t>父母</w:t>
      </w:r>
      <w:r w:rsidR="00F85D6E">
        <w:rPr>
          <w:rFonts w:hint="eastAsia"/>
          <w:lang w:val="en-GB"/>
        </w:rPr>
        <w:t>)</w:t>
      </w:r>
      <w:r w:rsidRPr="00395DCE">
        <w:rPr>
          <w:rFonts w:hint="eastAsia"/>
          <w:lang w:val="en-GB"/>
        </w:rPr>
        <w:t>、机构或团体</w:t>
      </w:r>
      <w:r w:rsidR="00F85D6E">
        <w:rPr>
          <w:rFonts w:hint="eastAsia"/>
          <w:lang w:val="en-GB"/>
        </w:rPr>
        <w:t>(</w:t>
      </w:r>
      <w:r w:rsidRPr="00395DCE">
        <w:rPr>
          <w:rFonts w:hint="eastAsia"/>
          <w:lang w:val="en-GB"/>
        </w:rPr>
        <w:t>例如</w:t>
      </w:r>
      <w:r w:rsidR="00F85D6E">
        <w:rPr>
          <w:rFonts w:hint="eastAsia"/>
          <w:lang w:val="en-GB"/>
        </w:rPr>
        <w:t>，</w:t>
      </w:r>
      <w:r w:rsidRPr="00395DCE">
        <w:rPr>
          <w:rFonts w:hint="eastAsia"/>
          <w:lang w:val="en-GB"/>
        </w:rPr>
        <w:t>居住家庭、行政部门或社会</w:t>
      </w:r>
      <w:r w:rsidR="00F85D6E">
        <w:rPr>
          <w:rFonts w:hint="eastAsia"/>
          <w:lang w:val="en-GB"/>
        </w:rPr>
        <w:t>)</w:t>
      </w:r>
      <w:r w:rsidRPr="00395DCE">
        <w:rPr>
          <w:rFonts w:hint="eastAsia"/>
          <w:lang w:val="en-GB"/>
        </w:rPr>
        <w:t>的利益。对于被指定陈述儿童意见的代表</w:t>
      </w:r>
      <w:r w:rsidR="00F85D6E">
        <w:rPr>
          <w:rFonts w:hint="eastAsia"/>
          <w:lang w:val="en-GB"/>
        </w:rPr>
        <w:t>，</w:t>
      </w:r>
      <w:r w:rsidRPr="00395DCE">
        <w:rPr>
          <w:rFonts w:hint="eastAsia"/>
          <w:lang w:val="en-GB"/>
        </w:rPr>
        <w:t>必须为他们制定行为准则。</w:t>
      </w:r>
    </w:p>
    <w:p w:rsidR="00395DCE" w:rsidRPr="00395DCE" w:rsidRDefault="00BE2896" w:rsidP="00BE2896">
      <w:pPr>
        <w:pStyle w:val="H23GC"/>
        <w:rPr>
          <w:lang w:val="en-GB"/>
        </w:rPr>
      </w:pPr>
      <w:r>
        <w:rPr>
          <w:rFonts w:hint="eastAsia"/>
          <w:lang w:val="en-GB"/>
        </w:rPr>
        <w:tab/>
      </w:r>
      <w:r w:rsidR="00F85D6E">
        <w:rPr>
          <w:lang w:val="en-GB"/>
        </w:rPr>
        <w:t>(</w:t>
      </w:r>
      <w:r w:rsidR="00395DCE" w:rsidRPr="00395DCE">
        <w:rPr>
          <w:rFonts w:hint="eastAsia"/>
          <w:lang w:val="en-GB"/>
        </w:rPr>
        <w:t>三</w:t>
      </w:r>
      <w:r w:rsidR="00F85D6E">
        <w:rPr>
          <w:lang w:val="en-GB"/>
        </w:rPr>
        <w:t>)</w:t>
      </w:r>
      <w:r>
        <w:rPr>
          <w:rFonts w:hint="eastAsia"/>
          <w:lang w:val="en-GB"/>
        </w:rPr>
        <w:tab/>
      </w:r>
      <w:r w:rsidR="00F85D6E">
        <w:rPr>
          <w:rFonts w:hint="eastAsia"/>
          <w:lang w:val="en-GB"/>
        </w:rPr>
        <w:t>“</w:t>
      </w:r>
      <w:r w:rsidR="00F066D8">
        <w:rPr>
          <w:rFonts w:hint="eastAsia"/>
          <w:lang w:val="en-GB"/>
        </w:rPr>
        <w:t>按</w:t>
      </w:r>
      <w:r w:rsidR="00C94E55">
        <w:rPr>
          <w:rFonts w:hint="eastAsia"/>
          <w:lang w:val="en-GB"/>
        </w:rPr>
        <w:t>国家法律</w:t>
      </w:r>
      <w:r w:rsidR="00395DCE" w:rsidRPr="00395DCE">
        <w:rPr>
          <w:rFonts w:hint="eastAsia"/>
          <w:lang w:val="en-GB"/>
        </w:rPr>
        <w:t>诉讼规则</w:t>
      </w:r>
      <w:r w:rsidR="00F85D6E">
        <w:rPr>
          <w:rFonts w:hint="eastAsia"/>
          <w:lang w:val="en-GB"/>
        </w:rPr>
        <w:t>”</w:t>
      </w:r>
    </w:p>
    <w:p w:rsidR="00395DCE" w:rsidRPr="00395DCE" w:rsidRDefault="00395DCE" w:rsidP="00395DCE">
      <w:pPr>
        <w:pStyle w:val="SingleTxtGC"/>
        <w:rPr>
          <w:lang w:val="en-GB"/>
        </w:rPr>
      </w:pPr>
      <w:r w:rsidRPr="00395DCE">
        <w:rPr>
          <w:lang w:val="en-GB"/>
        </w:rPr>
        <w:t>3</w:t>
      </w:r>
      <w:r w:rsidR="00F85D6E">
        <w:rPr>
          <w:lang w:val="en-GB"/>
        </w:rPr>
        <w:t>8.</w:t>
      </w:r>
      <w:r w:rsidR="008142C2">
        <w:rPr>
          <w:rFonts w:hint="eastAsia"/>
          <w:lang w:val="en-GB"/>
        </w:rPr>
        <w:t xml:space="preserve">  </w:t>
      </w:r>
      <w:r w:rsidRPr="00395DCE">
        <w:rPr>
          <w:rFonts w:hint="eastAsia"/>
          <w:lang w:val="en-GB"/>
        </w:rPr>
        <w:t>必须</w:t>
      </w:r>
      <w:r w:rsidR="00F85D6E">
        <w:rPr>
          <w:rFonts w:hint="eastAsia"/>
          <w:lang w:val="en-GB"/>
        </w:rPr>
        <w:t>“</w:t>
      </w:r>
      <w:r w:rsidR="008142C2">
        <w:rPr>
          <w:rFonts w:hint="eastAsia"/>
          <w:lang w:val="en-GB"/>
        </w:rPr>
        <w:t>按</w:t>
      </w:r>
      <w:r w:rsidR="00965A21">
        <w:rPr>
          <w:rFonts w:hint="eastAsia"/>
          <w:lang w:val="en-GB"/>
        </w:rPr>
        <w:t>国家法律诉讼规则</w:t>
      </w:r>
      <w:r w:rsidR="00F85D6E">
        <w:rPr>
          <w:rFonts w:hint="eastAsia"/>
          <w:lang w:val="en-GB"/>
        </w:rPr>
        <w:t>”</w:t>
      </w:r>
      <w:r w:rsidRPr="00395DCE">
        <w:rPr>
          <w:rFonts w:hint="eastAsia"/>
          <w:lang w:val="en-GB"/>
        </w:rPr>
        <w:t>提供陈述意见的机会。此句不应被理解为允许运用</w:t>
      </w:r>
      <w:r w:rsidRPr="00395DCE">
        <w:rPr>
          <w:lang w:val="en-GB"/>
        </w:rPr>
        <w:t>限制或阻止享有这一基本权利的</w:t>
      </w:r>
      <w:r w:rsidRPr="00395DCE">
        <w:rPr>
          <w:rFonts w:hint="eastAsia"/>
          <w:lang w:val="en-GB"/>
        </w:rPr>
        <w:t>诉讼法。相反地</w:t>
      </w:r>
      <w:r w:rsidR="00F85D6E">
        <w:rPr>
          <w:rFonts w:hint="eastAsia"/>
          <w:lang w:val="en-GB"/>
        </w:rPr>
        <w:t>，</w:t>
      </w:r>
      <w:r w:rsidRPr="00395DCE">
        <w:rPr>
          <w:rFonts w:hint="eastAsia"/>
          <w:lang w:val="en-GB"/>
        </w:rPr>
        <w:t>鼓励缔约国遵守公平诉讼的基本规则</w:t>
      </w:r>
      <w:r w:rsidR="00F85D6E">
        <w:rPr>
          <w:rFonts w:hint="eastAsia"/>
          <w:lang w:val="en-GB"/>
        </w:rPr>
        <w:t>，</w:t>
      </w:r>
      <w:r w:rsidRPr="00395DCE">
        <w:rPr>
          <w:rFonts w:hint="eastAsia"/>
          <w:lang w:val="en-GB"/>
        </w:rPr>
        <w:t>例如辩护权和获得本人卷宗的权利。</w:t>
      </w:r>
    </w:p>
    <w:p w:rsidR="00395DCE" w:rsidRPr="00395DCE" w:rsidRDefault="00395DCE" w:rsidP="00395DCE">
      <w:pPr>
        <w:pStyle w:val="SingleTxtGC"/>
        <w:rPr>
          <w:lang w:val="en-GB"/>
        </w:rPr>
      </w:pPr>
      <w:r w:rsidRPr="00395DCE">
        <w:rPr>
          <w:lang w:val="en-GB"/>
        </w:rPr>
        <w:t>3</w:t>
      </w:r>
      <w:r w:rsidR="00F85D6E">
        <w:rPr>
          <w:lang w:val="en-GB"/>
        </w:rPr>
        <w:t>9.</w:t>
      </w:r>
      <w:r w:rsidR="00E05EB6">
        <w:rPr>
          <w:rFonts w:hint="eastAsia"/>
          <w:lang w:val="en-GB"/>
        </w:rPr>
        <w:t xml:space="preserve">  </w:t>
      </w:r>
      <w:r w:rsidRPr="00395DCE">
        <w:rPr>
          <w:rFonts w:hint="eastAsia"/>
          <w:lang w:val="en-GB"/>
        </w:rPr>
        <w:t>在未尊重程序规则的情况下</w:t>
      </w:r>
      <w:r w:rsidR="00F85D6E">
        <w:rPr>
          <w:rFonts w:hint="eastAsia"/>
          <w:lang w:val="en-GB"/>
        </w:rPr>
        <w:t>，</w:t>
      </w:r>
      <w:r w:rsidRPr="00395DCE">
        <w:rPr>
          <w:rFonts w:hint="eastAsia"/>
          <w:lang w:val="en-GB"/>
        </w:rPr>
        <w:t>可对法庭或行政当局的决定提出质疑</w:t>
      </w:r>
      <w:r w:rsidR="00F85D6E">
        <w:rPr>
          <w:rFonts w:hint="eastAsia"/>
          <w:lang w:val="en-GB"/>
        </w:rPr>
        <w:t>，</w:t>
      </w:r>
      <w:r w:rsidRPr="00395DCE">
        <w:rPr>
          <w:rFonts w:hint="eastAsia"/>
          <w:lang w:val="en-GB"/>
        </w:rPr>
        <w:t>甚至推翻、取代或退回作进一步司法审议。</w:t>
      </w:r>
    </w:p>
    <w:p w:rsidR="00395DCE" w:rsidRPr="00395DCE" w:rsidRDefault="00AD13BD" w:rsidP="00C105C4">
      <w:pPr>
        <w:pStyle w:val="H1GC"/>
        <w:rPr>
          <w:lang w:val="en-GB"/>
        </w:rPr>
      </w:pPr>
      <w:r>
        <w:rPr>
          <w:rFonts w:hint="eastAsia"/>
          <w:lang w:val="en-GB"/>
        </w:rPr>
        <w:tab/>
      </w:r>
      <w:r w:rsidR="00F85D6E">
        <w:rPr>
          <w:lang w:val="en-GB"/>
        </w:rPr>
        <w:t>2.</w:t>
      </w:r>
      <w:r>
        <w:rPr>
          <w:rFonts w:hint="eastAsia"/>
          <w:lang w:val="en-GB"/>
        </w:rPr>
        <w:tab/>
      </w:r>
      <w:r w:rsidR="00395DCE" w:rsidRPr="00395DCE">
        <w:rPr>
          <w:rFonts w:hint="eastAsia"/>
          <w:lang w:val="en-GB"/>
        </w:rPr>
        <w:t>执行儿童发表意见权的步骤</w:t>
      </w:r>
    </w:p>
    <w:p w:rsidR="00395DCE" w:rsidRPr="00395DCE" w:rsidRDefault="00395DCE" w:rsidP="00395DCE">
      <w:pPr>
        <w:pStyle w:val="SingleTxtGC"/>
        <w:rPr>
          <w:lang w:val="en-GB"/>
        </w:rPr>
      </w:pPr>
      <w:r w:rsidRPr="00395DCE">
        <w:rPr>
          <w:lang w:val="en-GB"/>
        </w:rPr>
        <w:t>4</w:t>
      </w:r>
      <w:r w:rsidR="00F85D6E">
        <w:rPr>
          <w:lang w:val="en-GB"/>
        </w:rPr>
        <w:t>0.</w:t>
      </w:r>
      <w:r w:rsidR="00A747EF">
        <w:rPr>
          <w:rFonts w:hint="eastAsia"/>
          <w:lang w:val="en-GB"/>
        </w:rPr>
        <w:t xml:space="preserve">  </w:t>
      </w:r>
      <w:r w:rsidRPr="00395DCE">
        <w:rPr>
          <w:rFonts w:hint="eastAsia"/>
          <w:lang w:val="en-GB"/>
        </w:rPr>
        <w:t>执行第</w:t>
      </w:r>
      <w:r w:rsidRPr="00395DCE">
        <w:rPr>
          <w:rFonts w:hint="eastAsia"/>
          <w:lang w:val="en-GB"/>
        </w:rPr>
        <w:t>12</w:t>
      </w:r>
      <w:r w:rsidRPr="00395DCE">
        <w:rPr>
          <w:rFonts w:hint="eastAsia"/>
          <w:lang w:val="en-GB"/>
        </w:rPr>
        <w:t>条第</w:t>
      </w:r>
      <w:r w:rsidRPr="00395DCE">
        <w:rPr>
          <w:rFonts w:hint="eastAsia"/>
          <w:lang w:val="en-GB"/>
        </w:rPr>
        <w:t>2</w:t>
      </w:r>
      <w:r w:rsidRPr="00395DCE">
        <w:rPr>
          <w:rFonts w:hint="eastAsia"/>
          <w:lang w:val="en-GB"/>
        </w:rPr>
        <w:t>款须采取五个步骤</w:t>
      </w:r>
      <w:r w:rsidR="00F85D6E">
        <w:rPr>
          <w:rFonts w:hint="eastAsia"/>
          <w:lang w:val="en-GB"/>
        </w:rPr>
        <w:t>，</w:t>
      </w:r>
      <w:r w:rsidRPr="00395DCE">
        <w:rPr>
          <w:rFonts w:hint="eastAsia"/>
          <w:lang w:val="en-GB"/>
        </w:rPr>
        <w:t>以确保在涉及儿童的事项上或在邀请儿童在正式诉讼及其他背景下陈述意见时能够有效地实现儿童发表意见权。必须以适合特定环境的方式适用这些要求。</w:t>
      </w:r>
    </w:p>
    <w:p w:rsidR="00395DCE" w:rsidRPr="00395DCE" w:rsidRDefault="00A747EF" w:rsidP="001D22B7">
      <w:pPr>
        <w:pStyle w:val="H23GC"/>
        <w:rPr>
          <w:lang w:val="en-GB"/>
        </w:rPr>
      </w:pPr>
      <w:r>
        <w:rPr>
          <w:rFonts w:hint="eastAsia"/>
          <w:lang w:val="en-GB"/>
        </w:rPr>
        <w:tab/>
      </w:r>
      <w:r w:rsidR="00F85D6E">
        <w:rPr>
          <w:lang w:val="en-GB"/>
        </w:rPr>
        <w:t>(</w:t>
      </w:r>
      <w:r w:rsidR="00395DCE" w:rsidRPr="00395DCE">
        <w:rPr>
          <w:lang w:val="en-GB"/>
        </w:rPr>
        <w:t>a</w:t>
      </w:r>
      <w:r w:rsidR="00F85D6E">
        <w:rPr>
          <w:lang w:val="en-GB"/>
        </w:rPr>
        <w:t>)</w:t>
      </w:r>
      <w:r w:rsidR="00395DCE" w:rsidRPr="00395DCE">
        <w:rPr>
          <w:lang w:val="en-GB"/>
        </w:rPr>
        <w:tab/>
      </w:r>
      <w:r w:rsidR="00395DCE" w:rsidRPr="00395DCE">
        <w:rPr>
          <w:rFonts w:hint="eastAsia"/>
          <w:lang w:val="en-GB"/>
        </w:rPr>
        <w:t>准备</w:t>
      </w:r>
    </w:p>
    <w:p w:rsidR="00395DCE" w:rsidRPr="00395DCE" w:rsidRDefault="00395DCE" w:rsidP="00395DCE">
      <w:pPr>
        <w:pStyle w:val="SingleTxtGC"/>
        <w:rPr>
          <w:lang w:val="en-GB"/>
        </w:rPr>
      </w:pPr>
      <w:r w:rsidRPr="00395DCE">
        <w:rPr>
          <w:lang w:val="en-GB"/>
        </w:rPr>
        <w:t>4</w:t>
      </w:r>
      <w:r w:rsidR="00F85D6E">
        <w:rPr>
          <w:lang w:val="en-GB"/>
        </w:rPr>
        <w:t>1.</w:t>
      </w:r>
      <w:r w:rsidR="000932F0">
        <w:rPr>
          <w:rFonts w:hint="eastAsia"/>
          <w:lang w:val="en-GB"/>
        </w:rPr>
        <w:t xml:space="preserve">  </w:t>
      </w:r>
      <w:r w:rsidRPr="00395DCE">
        <w:rPr>
          <w:rFonts w:hint="eastAsia"/>
          <w:lang w:val="en-GB"/>
        </w:rPr>
        <w:t>负责听取儿童意见的人必须确保儿童了解她或他对</w:t>
      </w:r>
      <w:r w:rsidRPr="00395DCE">
        <w:rPr>
          <w:rFonts w:hint="eastAsia"/>
          <w:iCs/>
          <w:lang w:val="en-GB"/>
        </w:rPr>
        <w:t>影响到其本人的一切事项发表其意见的权利</w:t>
      </w:r>
      <w:r w:rsidR="00F85D6E">
        <w:rPr>
          <w:rFonts w:hint="eastAsia"/>
          <w:iCs/>
          <w:lang w:val="en-GB"/>
        </w:rPr>
        <w:t>，</w:t>
      </w:r>
      <w:r w:rsidRPr="00395DCE">
        <w:rPr>
          <w:rFonts w:hint="eastAsia"/>
          <w:iCs/>
          <w:lang w:val="en-GB"/>
        </w:rPr>
        <w:t>特别是在所有的司法和行政决策进程中</w:t>
      </w:r>
      <w:r w:rsidR="00F85D6E">
        <w:rPr>
          <w:rFonts w:hint="eastAsia"/>
          <w:iCs/>
          <w:lang w:val="en-GB"/>
        </w:rPr>
        <w:t>，</w:t>
      </w:r>
      <w:r w:rsidRPr="00395DCE">
        <w:rPr>
          <w:rFonts w:hint="eastAsia"/>
          <w:iCs/>
          <w:lang w:val="en-GB"/>
        </w:rPr>
        <w:t>确保儿童知道她或他的意见将对结果产生影响。此外</w:t>
      </w:r>
      <w:r w:rsidR="00F85D6E">
        <w:rPr>
          <w:rFonts w:hint="eastAsia"/>
          <w:iCs/>
          <w:lang w:val="en-GB"/>
        </w:rPr>
        <w:t>，</w:t>
      </w:r>
      <w:r w:rsidRPr="00395DCE">
        <w:rPr>
          <w:rFonts w:hint="eastAsia"/>
          <w:iCs/>
          <w:lang w:val="en-GB"/>
        </w:rPr>
        <w:t>儿童必须得到关于直接沟通或通过代表</w:t>
      </w:r>
      <w:r w:rsidRPr="00395DCE">
        <w:rPr>
          <w:rFonts w:hint="eastAsia"/>
          <w:lang w:val="en-GB"/>
        </w:rPr>
        <w:t>陈述意见</w:t>
      </w:r>
      <w:r w:rsidRPr="00395DCE">
        <w:rPr>
          <w:rFonts w:hint="eastAsia"/>
          <w:iCs/>
          <w:lang w:val="en-GB"/>
        </w:rPr>
        <w:t>的选择权的信息。她或他必须知道这一选择的可能后果。在听取意见前</w:t>
      </w:r>
      <w:r w:rsidR="00F85D6E">
        <w:rPr>
          <w:rFonts w:hint="eastAsia"/>
          <w:iCs/>
          <w:lang w:val="en-GB"/>
        </w:rPr>
        <w:t>，</w:t>
      </w:r>
      <w:r w:rsidRPr="00395DCE">
        <w:rPr>
          <w:rFonts w:hint="eastAsia"/>
          <w:iCs/>
          <w:lang w:val="en-GB"/>
        </w:rPr>
        <w:t>决策者必须帮助儿童做好充分准备</w:t>
      </w:r>
      <w:r w:rsidR="00F85D6E">
        <w:rPr>
          <w:rFonts w:hint="eastAsia"/>
          <w:iCs/>
          <w:lang w:val="en-GB"/>
        </w:rPr>
        <w:t>，</w:t>
      </w:r>
      <w:r w:rsidRPr="00395DCE">
        <w:rPr>
          <w:rFonts w:hint="eastAsia"/>
          <w:iCs/>
          <w:lang w:val="en-GB"/>
        </w:rPr>
        <w:t>向其说明如何以及在何时、何地听取意见</w:t>
      </w:r>
      <w:r w:rsidR="00F85D6E">
        <w:rPr>
          <w:rFonts w:hint="eastAsia"/>
          <w:iCs/>
          <w:lang w:val="en-GB"/>
        </w:rPr>
        <w:t>，</w:t>
      </w:r>
      <w:r w:rsidRPr="00395DCE">
        <w:rPr>
          <w:rFonts w:hint="eastAsia"/>
          <w:iCs/>
          <w:lang w:val="en-GB"/>
        </w:rPr>
        <w:t>参与者有哪些</w:t>
      </w:r>
      <w:r w:rsidR="00F85D6E">
        <w:rPr>
          <w:rFonts w:hint="eastAsia"/>
          <w:iCs/>
          <w:lang w:val="en-GB"/>
        </w:rPr>
        <w:t>，</w:t>
      </w:r>
      <w:r w:rsidRPr="00395DCE">
        <w:rPr>
          <w:rFonts w:hint="eastAsia"/>
          <w:iCs/>
          <w:lang w:val="en-GB"/>
        </w:rPr>
        <w:t>并且还要考虑到儿童在这方面的意见。</w:t>
      </w:r>
    </w:p>
    <w:p w:rsidR="00395DCE" w:rsidRPr="00395DCE" w:rsidRDefault="00B97446" w:rsidP="00B97446">
      <w:pPr>
        <w:pStyle w:val="H23GC"/>
        <w:rPr>
          <w:lang w:val="en-GB"/>
        </w:rPr>
      </w:pPr>
      <w:r>
        <w:rPr>
          <w:rFonts w:hint="eastAsia"/>
          <w:lang w:val="en-GB"/>
        </w:rPr>
        <w:tab/>
      </w:r>
      <w:r w:rsidR="00F85D6E">
        <w:rPr>
          <w:lang w:val="en-GB"/>
        </w:rPr>
        <w:t>(</w:t>
      </w:r>
      <w:r w:rsidR="00395DCE" w:rsidRPr="00395DCE">
        <w:rPr>
          <w:lang w:val="en-GB"/>
        </w:rPr>
        <w:t>b</w:t>
      </w:r>
      <w:r w:rsidR="00F85D6E">
        <w:rPr>
          <w:lang w:val="en-GB"/>
        </w:rPr>
        <w:t>)</w:t>
      </w:r>
      <w:r w:rsidR="00395DCE" w:rsidRPr="00395DCE">
        <w:rPr>
          <w:lang w:val="en-GB"/>
        </w:rPr>
        <w:tab/>
      </w:r>
      <w:r w:rsidR="00395DCE" w:rsidRPr="00395DCE">
        <w:rPr>
          <w:rFonts w:hint="eastAsia"/>
          <w:lang w:val="en-GB"/>
        </w:rPr>
        <w:t>听取意见</w:t>
      </w:r>
    </w:p>
    <w:p w:rsidR="00395DCE" w:rsidRPr="00395DCE" w:rsidRDefault="00395DCE" w:rsidP="00395DCE">
      <w:pPr>
        <w:pStyle w:val="SingleTxtGC"/>
        <w:rPr>
          <w:lang w:val="en-GB"/>
        </w:rPr>
      </w:pPr>
      <w:r w:rsidRPr="00395DCE">
        <w:rPr>
          <w:lang w:val="en-GB"/>
        </w:rPr>
        <w:t>4</w:t>
      </w:r>
      <w:r w:rsidR="00F85D6E">
        <w:rPr>
          <w:lang w:val="en-GB"/>
        </w:rPr>
        <w:t>2.</w:t>
      </w:r>
      <w:r w:rsidR="0026070C">
        <w:rPr>
          <w:rFonts w:hint="eastAsia"/>
          <w:lang w:val="en-GB"/>
        </w:rPr>
        <w:t xml:space="preserve">  </w:t>
      </w:r>
      <w:r w:rsidRPr="00395DCE">
        <w:rPr>
          <w:rFonts w:hint="eastAsia"/>
          <w:lang w:val="en-GB"/>
        </w:rPr>
        <w:t>儿童应当在支持和鼓励的环境下行使其发表意见权</w:t>
      </w:r>
      <w:r w:rsidR="00F85D6E">
        <w:rPr>
          <w:rFonts w:hint="eastAsia"/>
          <w:lang w:val="en-GB"/>
        </w:rPr>
        <w:t>，</w:t>
      </w:r>
      <w:r w:rsidRPr="00395DCE">
        <w:rPr>
          <w:rFonts w:hint="eastAsia"/>
          <w:lang w:val="en-GB"/>
        </w:rPr>
        <w:t>这样儿童才能确定负责听取意见的成人愿意倾听并且认真考虑他决定传达的信息。听取儿童意见的人可以是影响儿童事项的参与者</w:t>
      </w:r>
      <w:r w:rsidR="00F85D6E">
        <w:rPr>
          <w:rFonts w:hint="eastAsia"/>
          <w:lang w:val="en-GB"/>
        </w:rPr>
        <w:t>(</w:t>
      </w:r>
      <w:r w:rsidRPr="00395DCE">
        <w:rPr>
          <w:rFonts w:hint="eastAsia"/>
          <w:lang w:val="en-GB"/>
        </w:rPr>
        <w:t>如教师、社会工作者或照料者</w:t>
      </w:r>
      <w:r w:rsidR="00F85D6E">
        <w:rPr>
          <w:rFonts w:hint="eastAsia"/>
          <w:lang w:val="en-GB"/>
        </w:rPr>
        <w:t>)</w:t>
      </w:r>
      <w:r w:rsidRPr="00395DCE">
        <w:rPr>
          <w:rFonts w:hint="eastAsia"/>
          <w:lang w:val="en-GB"/>
        </w:rPr>
        <w:t>、机构中的决策者</w:t>
      </w:r>
      <w:r w:rsidR="00F85D6E">
        <w:rPr>
          <w:rFonts w:hint="eastAsia"/>
          <w:lang w:val="en-GB"/>
        </w:rPr>
        <w:t>(</w:t>
      </w:r>
      <w:r w:rsidRPr="00395DCE">
        <w:rPr>
          <w:rFonts w:hint="eastAsia"/>
          <w:lang w:val="en-GB"/>
        </w:rPr>
        <w:t>如指挥者、管理人员或法官</w:t>
      </w:r>
      <w:r w:rsidR="00F85D6E">
        <w:rPr>
          <w:rFonts w:hint="eastAsia"/>
          <w:lang w:val="en-GB"/>
        </w:rPr>
        <w:t>)</w:t>
      </w:r>
      <w:r w:rsidRPr="00395DCE">
        <w:rPr>
          <w:rFonts w:hint="eastAsia"/>
          <w:lang w:val="en-GB"/>
        </w:rPr>
        <w:t>或专家</w:t>
      </w:r>
      <w:r w:rsidR="00F85D6E">
        <w:rPr>
          <w:rFonts w:hint="eastAsia"/>
          <w:lang w:val="en-GB"/>
        </w:rPr>
        <w:t>(</w:t>
      </w:r>
      <w:r w:rsidRPr="00395DCE">
        <w:rPr>
          <w:rFonts w:hint="eastAsia"/>
          <w:lang w:val="en-GB"/>
        </w:rPr>
        <w:t>如心理学家或医生</w:t>
      </w:r>
      <w:r w:rsidR="00F85D6E">
        <w:rPr>
          <w:rFonts w:hint="eastAsia"/>
          <w:lang w:val="en-GB"/>
        </w:rPr>
        <w:t>)</w:t>
      </w:r>
      <w:r w:rsidRPr="00395DCE">
        <w:rPr>
          <w:rFonts w:hint="eastAsia"/>
          <w:lang w:val="en-GB"/>
        </w:rPr>
        <w:t>。</w:t>
      </w:r>
    </w:p>
    <w:p w:rsidR="00395DCE" w:rsidRPr="00395DCE" w:rsidRDefault="00395DCE" w:rsidP="00395DCE">
      <w:pPr>
        <w:pStyle w:val="SingleTxtGC"/>
        <w:rPr>
          <w:lang w:val="en-GB"/>
        </w:rPr>
      </w:pPr>
      <w:r w:rsidRPr="00395DCE">
        <w:rPr>
          <w:lang w:val="en-GB"/>
        </w:rPr>
        <w:t>4</w:t>
      </w:r>
      <w:r w:rsidR="00F85D6E">
        <w:rPr>
          <w:lang w:val="en-GB"/>
        </w:rPr>
        <w:t>3.</w:t>
      </w:r>
      <w:r w:rsidR="0094367D">
        <w:rPr>
          <w:rFonts w:hint="eastAsia"/>
          <w:lang w:val="en-GB"/>
        </w:rPr>
        <w:t xml:space="preserve">  </w:t>
      </w:r>
      <w:r w:rsidRPr="00395DCE">
        <w:rPr>
          <w:rFonts w:hint="eastAsia"/>
          <w:lang w:val="en-GB"/>
        </w:rPr>
        <w:t>经验表明</w:t>
      </w:r>
      <w:r w:rsidR="00F85D6E">
        <w:rPr>
          <w:rFonts w:hint="eastAsia"/>
          <w:lang w:val="en-GB"/>
        </w:rPr>
        <w:t>，</w:t>
      </w:r>
      <w:r w:rsidRPr="00395DCE">
        <w:rPr>
          <w:rFonts w:hint="eastAsia"/>
          <w:lang w:val="en-GB"/>
        </w:rPr>
        <w:t>在这种情况下应当有一个谈话大纲</w:t>
      </w:r>
      <w:r w:rsidR="00F85D6E">
        <w:rPr>
          <w:rFonts w:hint="eastAsia"/>
          <w:lang w:val="en-GB"/>
        </w:rPr>
        <w:t>，</w:t>
      </w:r>
      <w:r w:rsidRPr="00395DCE">
        <w:rPr>
          <w:rFonts w:hint="eastAsia"/>
          <w:lang w:val="en-GB"/>
        </w:rPr>
        <w:t>而不是单方面的调查。最好不要在法庭公开听取儿童意见</w:t>
      </w:r>
      <w:r w:rsidR="00F85D6E">
        <w:rPr>
          <w:rFonts w:hint="eastAsia"/>
          <w:lang w:val="en-GB"/>
        </w:rPr>
        <w:t>，</w:t>
      </w:r>
      <w:r w:rsidRPr="00395DCE">
        <w:rPr>
          <w:rFonts w:hint="eastAsia"/>
          <w:lang w:val="en-GB"/>
        </w:rPr>
        <w:t>而是在保密环境下进行。</w:t>
      </w:r>
    </w:p>
    <w:p w:rsidR="00395DCE" w:rsidRPr="00395DCE" w:rsidRDefault="00A509DE" w:rsidP="00A509DE">
      <w:pPr>
        <w:pStyle w:val="H23GC"/>
        <w:rPr>
          <w:lang w:val="en-GB"/>
        </w:rPr>
      </w:pPr>
      <w:r>
        <w:rPr>
          <w:rFonts w:hint="eastAsia"/>
          <w:lang w:val="en-GB"/>
        </w:rPr>
        <w:tab/>
      </w:r>
      <w:r w:rsidR="00F85D6E">
        <w:rPr>
          <w:lang w:val="en-GB"/>
        </w:rPr>
        <w:t>(</w:t>
      </w:r>
      <w:r w:rsidR="00395DCE" w:rsidRPr="00395DCE">
        <w:rPr>
          <w:lang w:val="en-GB"/>
        </w:rPr>
        <w:t>c</w:t>
      </w:r>
      <w:r w:rsidR="00F85D6E">
        <w:rPr>
          <w:lang w:val="en-GB"/>
        </w:rPr>
        <w:t>)</w:t>
      </w:r>
      <w:r w:rsidR="00395DCE" w:rsidRPr="00395DCE">
        <w:rPr>
          <w:lang w:val="en-GB"/>
        </w:rPr>
        <w:tab/>
      </w:r>
      <w:r w:rsidR="00395DCE" w:rsidRPr="00395DCE">
        <w:rPr>
          <w:rFonts w:hint="eastAsia"/>
          <w:lang w:val="en-GB"/>
        </w:rPr>
        <w:t>评估儿童的能力</w:t>
      </w:r>
    </w:p>
    <w:p w:rsidR="00395DCE" w:rsidRPr="00395DCE" w:rsidRDefault="00395DCE" w:rsidP="00395DCE">
      <w:pPr>
        <w:pStyle w:val="SingleTxtGC"/>
        <w:rPr>
          <w:lang w:val="en-GB"/>
        </w:rPr>
      </w:pPr>
      <w:r w:rsidRPr="00395DCE">
        <w:rPr>
          <w:lang w:val="en-GB"/>
        </w:rPr>
        <w:t>4</w:t>
      </w:r>
      <w:r w:rsidR="00F85D6E">
        <w:rPr>
          <w:lang w:val="en-GB"/>
        </w:rPr>
        <w:t>4.</w:t>
      </w:r>
      <w:r w:rsidR="0019007D">
        <w:rPr>
          <w:rFonts w:hint="eastAsia"/>
          <w:lang w:val="en-GB"/>
        </w:rPr>
        <w:t xml:space="preserve">  </w:t>
      </w:r>
      <w:r w:rsidRPr="00395DCE">
        <w:rPr>
          <w:rFonts w:hint="eastAsia"/>
          <w:lang w:val="en-GB"/>
        </w:rPr>
        <w:t>在具体分析表明儿童有能力形成自己的意见时</w:t>
      </w:r>
      <w:r w:rsidR="00F85D6E">
        <w:rPr>
          <w:rFonts w:hint="eastAsia"/>
          <w:lang w:val="en-GB"/>
        </w:rPr>
        <w:t>，</w:t>
      </w:r>
      <w:r w:rsidRPr="00395DCE">
        <w:rPr>
          <w:rFonts w:hint="eastAsia"/>
          <w:lang w:val="en-GB"/>
        </w:rPr>
        <w:t>应对其意见予以适当看待。如果儿童能够理智和独立地形成自己的意见</w:t>
      </w:r>
      <w:r w:rsidR="00F85D6E">
        <w:rPr>
          <w:rFonts w:hint="eastAsia"/>
          <w:lang w:val="en-GB"/>
        </w:rPr>
        <w:t>，</w:t>
      </w:r>
      <w:r w:rsidRPr="00395DCE">
        <w:rPr>
          <w:rFonts w:hint="eastAsia"/>
          <w:lang w:val="en-GB"/>
        </w:rPr>
        <w:t>那么决策者在解决问题时必须将儿童的意见作为一项重要因素</w:t>
      </w:r>
      <w:r w:rsidR="0019007D">
        <w:rPr>
          <w:rFonts w:hint="eastAsia"/>
          <w:lang w:val="en-GB"/>
        </w:rPr>
        <w:t>来考虑</w:t>
      </w:r>
      <w:r w:rsidRPr="00395DCE">
        <w:rPr>
          <w:rFonts w:hint="eastAsia"/>
          <w:lang w:val="en-GB"/>
        </w:rPr>
        <w:t>。必须制定评估儿童能力的良好做法。</w:t>
      </w:r>
    </w:p>
    <w:p w:rsidR="00395DCE" w:rsidRPr="00395DCE" w:rsidRDefault="005462C3" w:rsidP="005462C3">
      <w:pPr>
        <w:pStyle w:val="H23GC"/>
        <w:rPr>
          <w:lang w:val="en-GB"/>
        </w:rPr>
      </w:pPr>
      <w:r>
        <w:rPr>
          <w:rFonts w:hint="eastAsia"/>
          <w:lang w:val="en-GB"/>
        </w:rPr>
        <w:tab/>
      </w:r>
      <w:r w:rsidR="00F85D6E">
        <w:rPr>
          <w:lang w:val="en-GB"/>
        </w:rPr>
        <w:t>(</w:t>
      </w:r>
      <w:r w:rsidR="00395DCE" w:rsidRPr="00395DCE">
        <w:rPr>
          <w:lang w:val="en-GB"/>
        </w:rPr>
        <w:t>d</w:t>
      </w:r>
      <w:r w:rsidR="00F85D6E">
        <w:rPr>
          <w:lang w:val="en-GB"/>
        </w:rPr>
        <w:t>)</w:t>
      </w:r>
      <w:r>
        <w:rPr>
          <w:rFonts w:hint="eastAsia"/>
          <w:lang w:val="en-GB"/>
        </w:rPr>
        <w:tab/>
      </w:r>
      <w:r w:rsidR="00395DCE" w:rsidRPr="00395DCE">
        <w:rPr>
          <w:rFonts w:hint="eastAsia"/>
          <w:lang w:val="en-GB"/>
        </w:rPr>
        <w:t>关于如何看待儿童意见的信息</w:t>
      </w:r>
      <w:r w:rsidR="00F85D6E">
        <w:rPr>
          <w:rFonts w:hint="eastAsia"/>
          <w:lang w:val="en-GB"/>
        </w:rPr>
        <w:t>(</w:t>
      </w:r>
      <w:r w:rsidR="00395DCE" w:rsidRPr="00395DCE">
        <w:rPr>
          <w:rFonts w:hint="eastAsia"/>
          <w:lang w:val="en-GB"/>
        </w:rPr>
        <w:t>反馈</w:t>
      </w:r>
      <w:r w:rsidR="00F85D6E">
        <w:rPr>
          <w:rFonts w:hint="eastAsia"/>
          <w:lang w:val="en-GB"/>
        </w:rPr>
        <w:t>)</w:t>
      </w:r>
    </w:p>
    <w:p w:rsidR="00395DCE" w:rsidRPr="00395DCE" w:rsidRDefault="00395DCE" w:rsidP="00395DCE">
      <w:pPr>
        <w:pStyle w:val="SingleTxtGC"/>
        <w:rPr>
          <w:lang w:val="en-GB"/>
        </w:rPr>
      </w:pPr>
      <w:r w:rsidRPr="00395DCE">
        <w:rPr>
          <w:lang w:val="en-GB"/>
        </w:rPr>
        <w:t>4</w:t>
      </w:r>
      <w:r w:rsidR="00F85D6E">
        <w:rPr>
          <w:lang w:val="en-GB"/>
        </w:rPr>
        <w:t>5.</w:t>
      </w:r>
      <w:r w:rsidR="00CC3CAE">
        <w:rPr>
          <w:rFonts w:hint="eastAsia"/>
          <w:lang w:val="en-GB"/>
        </w:rPr>
        <w:t xml:space="preserve">  </w:t>
      </w:r>
      <w:r w:rsidRPr="00395DCE">
        <w:rPr>
          <w:rFonts w:hint="eastAsia"/>
          <w:lang w:val="en-GB"/>
        </w:rPr>
        <w:t>儿童有权要求对其意见予以适当看待</w:t>
      </w:r>
      <w:r w:rsidR="00F85D6E">
        <w:rPr>
          <w:rFonts w:hint="eastAsia"/>
          <w:lang w:val="en-GB"/>
        </w:rPr>
        <w:t>，</w:t>
      </w:r>
      <w:r w:rsidRPr="00395DCE">
        <w:rPr>
          <w:rFonts w:hint="eastAsia"/>
          <w:lang w:val="en-GB"/>
        </w:rPr>
        <w:t>因此决策者必须告诉儿童</w:t>
      </w:r>
      <w:r w:rsidR="001D52B4">
        <w:rPr>
          <w:rFonts w:hint="eastAsia"/>
          <w:lang w:val="en-GB"/>
        </w:rPr>
        <w:t>该</w:t>
      </w:r>
      <w:r w:rsidRPr="00395DCE">
        <w:rPr>
          <w:rFonts w:hint="eastAsia"/>
          <w:lang w:val="en-GB"/>
        </w:rPr>
        <w:t>进程的结果</w:t>
      </w:r>
      <w:r w:rsidR="00F85D6E">
        <w:rPr>
          <w:rFonts w:hint="eastAsia"/>
          <w:lang w:val="en-GB"/>
        </w:rPr>
        <w:t>，</w:t>
      </w:r>
      <w:r w:rsidRPr="00395DCE">
        <w:rPr>
          <w:rFonts w:hint="eastAsia"/>
          <w:lang w:val="en-GB"/>
        </w:rPr>
        <w:t>并说明对其意见是如何考虑的。这种反馈保证了听取儿童意见不会流于形式</w:t>
      </w:r>
      <w:r w:rsidR="00F85D6E">
        <w:rPr>
          <w:rFonts w:hint="eastAsia"/>
          <w:lang w:val="en-GB"/>
        </w:rPr>
        <w:t>，</w:t>
      </w:r>
      <w:r w:rsidR="00622BBF">
        <w:rPr>
          <w:rFonts w:hint="eastAsia"/>
          <w:lang w:val="en-GB"/>
        </w:rPr>
        <w:t>而是受到认真对待</w:t>
      </w:r>
      <w:r w:rsidRPr="00395DCE">
        <w:rPr>
          <w:rFonts w:hint="eastAsia"/>
          <w:lang w:val="en-GB"/>
        </w:rPr>
        <w:t>。这一信息可能会鼓励儿童坚持、同意或提出其他提议</w:t>
      </w:r>
      <w:r w:rsidR="00F85D6E">
        <w:rPr>
          <w:rFonts w:hint="eastAsia"/>
          <w:lang w:val="en-GB"/>
        </w:rPr>
        <w:t>，</w:t>
      </w:r>
      <w:r w:rsidRPr="00395DCE">
        <w:rPr>
          <w:rFonts w:hint="eastAsia"/>
          <w:lang w:val="en-GB"/>
        </w:rPr>
        <w:t>如果是在司法或行政诉讼中</w:t>
      </w:r>
      <w:r w:rsidR="00F85D6E">
        <w:rPr>
          <w:rFonts w:hint="eastAsia"/>
          <w:lang w:val="en-GB"/>
        </w:rPr>
        <w:t>，</w:t>
      </w:r>
      <w:r w:rsidRPr="00395DCE">
        <w:rPr>
          <w:rFonts w:hint="eastAsia"/>
          <w:lang w:val="en-GB"/>
        </w:rPr>
        <w:t>则有可能提出上诉或申诉。</w:t>
      </w:r>
    </w:p>
    <w:p w:rsidR="00395DCE" w:rsidRPr="00395DCE" w:rsidRDefault="006D53EE" w:rsidP="006D53EE">
      <w:pPr>
        <w:pStyle w:val="H23GC"/>
        <w:rPr>
          <w:lang w:val="en-GB"/>
        </w:rPr>
      </w:pPr>
      <w:r>
        <w:rPr>
          <w:rFonts w:hint="eastAsia"/>
          <w:lang w:val="en-GB"/>
        </w:rPr>
        <w:tab/>
      </w:r>
      <w:r w:rsidR="00F85D6E">
        <w:rPr>
          <w:lang w:val="en-GB"/>
        </w:rPr>
        <w:t>(</w:t>
      </w:r>
      <w:r w:rsidR="00395DCE" w:rsidRPr="00395DCE">
        <w:rPr>
          <w:lang w:val="en-GB"/>
        </w:rPr>
        <w:t>e</w:t>
      </w:r>
      <w:r w:rsidR="00F85D6E">
        <w:rPr>
          <w:lang w:val="en-GB"/>
        </w:rPr>
        <w:t>)</w:t>
      </w:r>
      <w:r>
        <w:rPr>
          <w:rFonts w:hint="eastAsia"/>
          <w:lang w:val="en-GB"/>
        </w:rPr>
        <w:tab/>
      </w:r>
      <w:r w:rsidR="00395DCE" w:rsidRPr="00395DCE">
        <w:rPr>
          <w:rFonts w:hint="eastAsia"/>
          <w:lang w:val="en-GB"/>
        </w:rPr>
        <w:t>申诉、补救和赔偿</w:t>
      </w:r>
    </w:p>
    <w:p w:rsidR="00395DCE" w:rsidRPr="00395DCE" w:rsidRDefault="00395DCE" w:rsidP="00395DCE">
      <w:pPr>
        <w:pStyle w:val="SingleTxtGC"/>
        <w:rPr>
          <w:lang w:val="en-GB"/>
        </w:rPr>
      </w:pPr>
      <w:r w:rsidRPr="00395DCE">
        <w:rPr>
          <w:lang w:val="en-GB"/>
        </w:rPr>
        <w:t>4</w:t>
      </w:r>
      <w:r w:rsidR="00F85D6E">
        <w:rPr>
          <w:lang w:val="en-GB"/>
        </w:rPr>
        <w:t>6.</w:t>
      </w:r>
      <w:r w:rsidR="00757939">
        <w:rPr>
          <w:rFonts w:hint="eastAsia"/>
          <w:lang w:val="en-GB"/>
        </w:rPr>
        <w:t xml:space="preserve">  </w:t>
      </w:r>
      <w:r w:rsidRPr="00395DCE">
        <w:rPr>
          <w:rFonts w:hint="eastAsia"/>
          <w:lang w:val="en-GB"/>
        </w:rPr>
        <w:t>当儿童发表意见的权利以及要求对其意见予以适当看待的权利被忽视和受到侵犯时</w:t>
      </w:r>
      <w:r w:rsidR="00F85D6E">
        <w:rPr>
          <w:rFonts w:hint="eastAsia"/>
          <w:lang w:val="en-GB"/>
        </w:rPr>
        <w:t>，</w:t>
      </w:r>
      <w:r w:rsidRPr="00395DCE">
        <w:rPr>
          <w:rFonts w:hint="eastAsia"/>
          <w:lang w:val="en-GB"/>
        </w:rPr>
        <w:t>法律应为儿童提供申诉程序和补救。</w:t>
      </w:r>
      <w:r w:rsidR="00CD0642">
        <w:rPr>
          <w:rStyle w:val="FootnoteReference"/>
          <w:lang w:val="en-GB"/>
        </w:rPr>
        <w:footnoteReference w:id="7"/>
      </w:r>
      <w:r w:rsidR="00C105C4">
        <w:rPr>
          <w:rFonts w:hint="eastAsia"/>
          <w:lang w:val="en-GB"/>
        </w:rPr>
        <w:t xml:space="preserve"> </w:t>
      </w:r>
      <w:r w:rsidRPr="00395DCE">
        <w:rPr>
          <w:rFonts w:hint="eastAsia"/>
          <w:lang w:val="en-GB"/>
        </w:rPr>
        <w:t>儿童应当有机会向监察员或所有儿童机构</w:t>
      </w:r>
      <w:r w:rsidR="00F85D6E">
        <w:rPr>
          <w:rFonts w:hint="eastAsia"/>
          <w:lang w:val="en-GB"/>
        </w:rPr>
        <w:t>，</w:t>
      </w:r>
      <w:r w:rsidRPr="00395DCE">
        <w:rPr>
          <w:rFonts w:hint="eastAsia"/>
          <w:lang w:val="en-GB"/>
        </w:rPr>
        <w:t>特别是学校和日托幼儿园中担任相似职能的人进行陈述</w:t>
      </w:r>
      <w:r w:rsidR="00F85D6E">
        <w:rPr>
          <w:rFonts w:hint="eastAsia"/>
          <w:lang w:val="en-GB"/>
        </w:rPr>
        <w:t>，</w:t>
      </w:r>
      <w:r w:rsidRPr="00395DCE">
        <w:rPr>
          <w:rFonts w:hint="eastAsia"/>
          <w:lang w:val="en-GB"/>
        </w:rPr>
        <w:t>以表达他们的申诉。儿童应当知道</w:t>
      </w:r>
      <w:r w:rsidRPr="00395DCE">
        <w:rPr>
          <w:lang w:val="en-GB"/>
        </w:rPr>
        <w:t>这些人都是谁</w:t>
      </w:r>
      <w:r w:rsidR="00F85D6E">
        <w:rPr>
          <w:lang w:val="en-GB"/>
        </w:rPr>
        <w:t>，</w:t>
      </w:r>
      <w:r w:rsidRPr="00395DCE">
        <w:rPr>
          <w:lang w:val="en-GB"/>
        </w:rPr>
        <w:t>以及如何</w:t>
      </w:r>
      <w:r w:rsidR="003F186A">
        <w:rPr>
          <w:rFonts w:hint="eastAsia"/>
          <w:lang w:val="en-GB"/>
        </w:rPr>
        <w:t>联系他们。在</w:t>
      </w:r>
      <w:r w:rsidRPr="00395DCE">
        <w:rPr>
          <w:rFonts w:hint="eastAsia"/>
          <w:lang w:val="en-GB"/>
        </w:rPr>
        <w:t>如何看待儿童意见的家庭冲突中</w:t>
      </w:r>
      <w:r w:rsidR="00F85D6E">
        <w:rPr>
          <w:rFonts w:hint="eastAsia"/>
          <w:lang w:val="en-GB"/>
        </w:rPr>
        <w:t>，</w:t>
      </w:r>
      <w:r w:rsidRPr="00395DCE">
        <w:rPr>
          <w:rFonts w:hint="eastAsia"/>
          <w:lang w:val="en-GB"/>
        </w:rPr>
        <w:t>儿童可向社区的青年服务者求助。</w:t>
      </w:r>
      <w:r w:rsidRPr="00395DCE">
        <w:rPr>
          <w:lang w:val="en-GB"/>
        </w:rPr>
        <w:t xml:space="preserve"> </w:t>
      </w:r>
    </w:p>
    <w:p w:rsidR="00395DCE" w:rsidRPr="00395DCE" w:rsidRDefault="00395DCE" w:rsidP="00395DCE">
      <w:pPr>
        <w:pStyle w:val="SingleTxtGC"/>
        <w:rPr>
          <w:lang w:val="en-GB"/>
        </w:rPr>
      </w:pPr>
      <w:r w:rsidRPr="00395DCE">
        <w:rPr>
          <w:lang w:val="en-GB"/>
        </w:rPr>
        <w:t>4</w:t>
      </w:r>
      <w:r w:rsidR="00F85D6E">
        <w:rPr>
          <w:lang w:val="en-GB"/>
        </w:rPr>
        <w:t>7.</w:t>
      </w:r>
      <w:r w:rsidR="0001468F">
        <w:rPr>
          <w:rFonts w:hint="eastAsia"/>
          <w:lang w:val="en-GB"/>
        </w:rPr>
        <w:t xml:space="preserve">  </w:t>
      </w:r>
      <w:r w:rsidRPr="00395DCE">
        <w:rPr>
          <w:rFonts w:hint="eastAsia"/>
          <w:lang w:val="en-GB"/>
        </w:rPr>
        <w:t>如果在司法和行政诉讼中侵犯了儿童发表意见的权利</w:t>
      </w:r>
      <w:r w:rsidR="00F85D6E">
        <w:rPr>
          <w:rFonts w:hint="eastAsia"/>
          <w:lang w:val="en-GB"/>
        </w:rPr>
        <w:t>(</w:t>
      </w:r>
      <w:r w:rsidRPr="00395DCE">
        <w:rPr>
          <w:rFonts w:hint="eastAsia"/>
          <w:lang w:val="en-GB"/>
        </w:rPr>
        <w:t>第</w:t>
      </w:r>
      <w:r w:rsidRPr="00395DCE">
        <w:rPr>
          <w:rFonts w:hint="eastAsia"/>
          <w:lang w:val="en-GB"/>
        </w:rPr>
        <w:t>12</w:t>
      </w:r>
      <w:r w:rsidRPr="00395DCE">
        <w:rPr>
          <w:rFonts w:hint="eastAsia"/>
          <w:lang w:val="en-GB"/>
        </w:rPr>
        <w:t>条</w:t>
      </w:r>
      <w:r w:rsidR="00F85D6E">
        <w:rPr>
          <w:rFonts w:hint="eastAsia"/>
          <w:lang w:val="en-GB"/>
        </w:rPr>
        <w:t>，</w:t>
      </w:r>
      <w:r w:rsidRPr="00395DCE">
        <w:rPr>
          <w:rFonts w:hint="eastAsia"/>
          <w:lang w:val="en-GB"/>
        </w:rPr>
        <w:t>第</w:t>
      </w:r>
      <w:r w:rsidRPr="00395DCE">
        <w:rPr>
          <w:rFonts w:hint="eastAsia"/>
          <w:lang w:val="en-GB"/>
        </w:rPr>
        <w:t>2</w:t>
      </w:r>
      <w:r w:rsidRPr="00395DCE">
        <w:rPr>
          <w:rFonts w:hint="eastAsia"/>
          <w:lang w:val="en-GB"/>
        </w:rPr>
        <w:t>款</w:t>
      </w:r>
      <w:r w:rsidR="00F85D6E">
        <w:rPr>
          <w:rFonts w:hint="eastAsia"/>
          <w:lang w:val="en-GB"/>
        </w:rPr>
        <w:t>)</w:t>
      </w:r>
      <w:r w:rsidR="00F85D6E">
        <w:rPr>
          <w:rFonts w:hint="eastAsia"/>
          <w:lang w:val="en-GB"/>
        </w:rPr>
        <w:t>，</w:t>
      </w:r>
      <w:r w:rsidRPr="00395DCE">
        <w:rPr>
          <w:rFonts w:hint="eastAsia"/>
          <w:lang w:val="en-GB"/>
        </w:rPr>
        <w:t>则儿童必须能够进入上诉和申诉程序</w:t>
      </w:r>
      <w:r w:rsidR="00F85D6E">
        <w:rPr>
          <w:rFonts w:hint="eastAsia"/>
          <w:lang w:val="en-GB"/>
        </w:rPr>
        <w:t>，</w:t>
      </w:r>
      <w:r w:rsidRPr="00395DCE">
        <w:rPr>
          <w:rFonts w:hint="eastAsia"/>
          <w:lang w:val="en-GB"/>
        </w:rPr>
        <w:t>对侵权行为进行补救。申诉程序应提供可靠机制</w:t>
      </w:r>
      <w:r w:rsidR="00F85D6E">
        <w:rPr>
          <w:rFonts w:hint="eastAsia"/>
          <w:lang w:val="en-GB"/>
        </w:rPr>
        <w:t>，</w:t>
      </w:r>
      <w:r w:rsidRPr="00395DCE">
        <w:rPr>
          <w:rFonts w:hint="eastAsia"/>
          <w:lang w:val="en-GB"/>
        </w:rPr>
        <w:t>以确保儿童有信心他们不会因为利用了这些机制而有可能面临暴力或惩罚。</w:t>
      </w:r>
    </w:p>
    <w:p w:rsidR="00395DCE" w:rsidRPr="00395DCE" w:rsidRDefault="00CD0530" w:rsidP="00C105C4">
      <w:pPr>
        <w:pStyle w:val="H1GC"/>
        <w:rPr>
          <w:lang w:val="en-GB"/>
        </w:rPr>
      </w:pPr>
      <w:r>
        <w:rPr>
          <w:rFonts w:hint="eastAsia"/>
          <w:lang w:val="en-GB"/>
        </w:rPr>
        <w:tab/>
      </w:r>
      <w:r w:rsidR="00F85D6E">
        <w:rPr>
          <w:lang w:val="en-GB"/>
        </w:rPr>
        <w:t>3.</w:t>
      </w:r>
      <w:r>
        <w:rPr>
          <w:rFonts w:hint="eastAsia"/>
          <w:lang w:val="en-GB"/>
        </w:rPr>
        <w:tab/>
      </w:r>
      <w:r w:rsidR="00395DCE" w:rsidRPr="00395DCE">
        <w:rPr>
          <w:rFonts w:hint="eastAsia"/>
          <w:lang w:val="en-GB"/>
        </w:rPr>
        <w:t>缔约国的义务</w:t>
      </w:r>
    </w:p>
    <w:p w:rsidR="00395DCE" w:rsidRPr="00395DCE" w:rsidRDefault="00840FAC" w:rsidP="00840FAC">
      <w:pPr>
        <w:pStyle w:val="H23GC"/>
        <w:rPr>
          <w:lang w:val="en-GB"/>
        </w:rPr>
      </w:pPr>
      <w:r>
        <w:rPr>
          <w:rFonts w:hint="eastAsia"/>
          <w:lang w:val="en-GB"/>
        </w:rPr>
        <w:tab/>
      </w:r>
      <w:r w:rsidR="00F85D6E">
        <w:rPr>
          <w:lang w:val="en-GB"/>
        </w:rPr>
        <w:t>(</w:t>
      </w:r>
      <w:r w:rsidR="00395DCE" w:rsidRPr="00395DCE">
        <w:rPr>
          <w:lang w:val="en-GB"/>
        </w:rPr>
        <w:t>a</w:t>
      </w:r>
      <w:r w:rsidR="00F85D6E">
        <w:rPr>
          <w:lang w:val="en-GB"/>
        </w:rPr>
        <w:t>)</w:t>
      </w:r>
      <w:r>
        <w:rPr>
          <w:rFonts w:hint="eastAsia"/>
          <w:lang w:val="en-GB"/>
        </w:rPr>
        <w:tab/>
      </w:r>
      <w:r w:rsidR="00395DCE" w:rsidRPr="00395DCE">
        <w:rPr>
          <w:rFonts w:hint="eastAsia"/>
          <w:lang w:val="en-GB"/>
        </w:rPr>
        <w:t>缔约国的核心义务</w:t>
      </w:r>
    </w:p>
    <w:p w:rsidR="00395DCE" w:rsidRPr="00395DCE" w:rsidRDefault="00395DCE" w:rsidP="00395DCE">
      <w:pPr>
        <w:pStyle w:val="SingleTxtGC"/>
        <w:rPr>
          <w:lang w:val="en-GB"/>
        </w:rPr>
      </w:pPr>
      <w:r w:rsidRPr="00395DCE">
        <w:rPr>
          <w:lang w:val="en-GB"/>
        </w:rPr>
        <w:t>4</w:t>
      </w:r>
      <w:r w:rsidR="00F85D6E">
        <w:rPr>
          <w:lang w:val="en-GB"/>
        </w:rPr>
        <w:t>8.</w:t>
      </w:r>
      <w:r w:rsidR="00326721">
        <w:rPr>
          <w:rFonts w:hint="eastAsia"/>
          <w:lang w:val="en-GB"/>
        </w:rPr>
        <w:t xml:space="preserve">  </w:t>
      </w:r>
      <w:r w:rsidRPr="00395DCE">
        <w:rPr>
          <w:rFonts w:hint="eastAsia"/>
          <w:lang w:val="en-GB"/>
        </w:rPr>
        <w:t>儿童发表意见权赋予了各缔约国审查或修正其立法的义务</w:t>
      </w:r>
      <w:r w:rsidR="00F85D6E">
        <w:rPr>
          <w:rFonts w:hint="eastAsia"/>
          <w:lang w:val="en-GB"/>
        </w:rPr>
        <w:t>，</w:t>
      </w:r>
      <w:r w:rsidRPr="00395DCE">
        <w:rPr>
          <w:rFonts w:hint="eastAsia"/>
          <w:lang w:val="en-GB"/>
        </w:rPr>
        <w:t>以便引入各种机制</w:t>
      </w:r>
      <w:r w:rsidR="00F85D6E">
        <w:rPr>
          <w:rFonts w:hint="eastAsia"/>
          <w:lang w:val="en-GB"/>
        </w:rPr>
        <w:t>，</w:t>
      </w:r>
      <w:r w:rsidRPr="00395DCE">
        <w:rPr>
          <w:rFonts w:hint="eastAsia"/>
          <w:lang w:val="en-GB"/>
        </w:rPr>
        <w:t>为儿童提供机会</w:t>
      </w:r>
      <w:r w:rsidR="00F85D6E">
        <w:rPr>
          <w:rFonts w:hint="eastAsia"/>
          <w:lang w:val="en-GB"/>
        </w:rPr>
        <w:t>，</w:t>
      </w:r>
      <w:r w:rsidRPr="00395DCE">
        <w:rPr>
          <w:rFonts w:hint="eastAsia"/>
          <w:lang w:val="en-GB"/>
        </w:rPr>
        <w:t>获得适当的信息、充分的支持</w:t>
      </w:r>
      <w:r w:rsidR="00F85D6E">
        <w:rPr>
          <w:rFonts w:hint="eastAsia"/>
          <w:lang w:val="en-GB"/>
        </w:rPr>
        <w:t>，</w:t>
      </w:r>
      <w:r w:rsidRPr="00395DCE">
        <w:rPr>
          <w:rFonts w:hint="eastAsia"/>
          <w:lang w:val="en-GB"/>
        </w:rPr>
        <w:t>必要时获得关于如何看待儿童意见的反馈信息</w:t>
      </w:r>
      <w:r w:rsidR="00F85D6E">
        <w:rPr>
          <w:rFonts w:hint="eastAsia"/>
          <w:lang w:val="en-GB"/>
        </w:rPr>
        <w:t>，</w:t>
      </w:r>
      <w:r w:rsidR="00203C2C">
        <w:rPr>
          <w:rFonts w:hint="eastAsia"/>
          <w:lang w:val="en-GB"/>
        </w:rPr>
        <w:t>以及了解</w:t>
      </w:r>
      <w:r w:rsidRPr="00395DCE">
        <w:rPr>
          <w:rFonts w:hint="eastAsia"/>
          <w:lang w:val="en-GB"/>
        </w:rPr>
        <w:t>申诉、补救或赔偿的程序。</w:t>
      </w:r>
    </w:p>
    <w:p w:rsidR="00395DCE" w:rsidRPr="00395DCE" w:rsidRDefault="00395DCE" w:rsidP="00395DCE">
      <w:pPr>
        <w:pStyle w:val="SingleTxtGC"/>
        <w:rPr>
          <w:lang w:val="en-GB"/>
        </w:rPr>
      </w:pPr>
      <w:r w:rsidRPr="00395DCE">
        <w:rPr>
          <w:lang w:val="en-GB"/>
        </w:rPr>
        <w:t>4</w:t>
      </w:r>
      <w:r w:rsidR="00F85D6E">
        <w:rPr>
          <w:lang w:val="en-GB"/>
        </w:rPr>
        <w:t>9.</w:t>
      </w:r>
      <w:r w:rsidR="00920986">
        <w:rPr>
          <w:rFonts w:hint="eastAsia"/>
          <w:lang w:val="en-GB"/>
        </w:rPr>
        <w:t xml:space="preserve">  </w:t>
      </w:r>
      <w:r w:rsidRPr="00395DCE">
        <w:rPr>
          <w:rFonts w:hint="eastAsia"/>
          <w:lang w:val="en-GB"/>
        </w:rPr>
        <w:t>为履行这些义务</w:t>
      </w:r>
      <w:r w:rsidR="00F85D6E">
        <w:rPr>
          <w:rFonts w:hint="eastAsia"/>
          <w:lang w:val="en-GB"/>
        </w:rPr>
        <w:t>，</w:t>
      </w:r>
      <w:r w:rsidRPr="00395DCE">
        <w:rPr>
          <w:rFonts w:hint="eastAsia"/>
          <w:lang w:val="en-GB"/>
        </w:rPr>
        <w:t>缔约国应采取如下战略</w:t>
      </w:r>
      <w:r w:rsidR="00F85D6E">
        <w:rPr>
          <w:rFonts w:hint="eastAsia"/>
          <w:lang w:val="en-GB"/>
        </w:rPr>
        <w:t>：</w:t>
      </w:r>
    </w:p>
    <w:p w:rsidR="00395DCE" w:rsidRPr="00395DCE" w:rsidRDefault="00395DCE" w:rsidP="004E06CC">
      <w:pPr>
        <w:pStyle w:val="Bullet1GC"/>
        <w:rPr>
          <w:lang w:val="en-GB"/>
        </w:rPr>
      </w:pPr>
      <w:r w:rsidRPr="00395DCE">
        <w:rPr>
          <w:rFonts w:hint="eastAsia"/>
          <w:lang w:val="en-GB"/>
        </w:rPr>
        <w:t>审查并取消对第</w:t>
      </w:r>
      <w:r w:rsidRPr="00395DCE">
        <w:rPr>
          <w:rFonts w:hint="eastAsia"/>
          <w:lang w:val="en-GB"/>
        </w:rPr>
        <w:t>12</w:t>
      </w:r>
      <w:r w:rsidRPr="00395DCE">
        <w:rPr>
          <w:rFonts w:hint="eastAsia"/>
          <w:lang w:val="en-GB"/>
        </w:rPr>
        <w:t>条的限制性声明和保留</w:t>
      </w:r>
      <w:r w:rsidR="00F85D6E">
        <w:rPr>
          <w:rFonts w:hint="eastAsia"/>
          <w:lang w:val="en-GB"/>
        </w:rPr>
        <w:t>；</w:t>
      </w:r>
    </w:p>
    <w:p w:rsidR="00395DCE" w:rsidRPr="00395DCE" w:rsidRDefault="00395DCE" w:rsidP="004E06CC">
      <w:pPr>
        <w:pStyle w:val="Bullet1GC"/>
        <w:rPr>
          <w:lang w:val="en-GB"/>
        </w:rPr>
      </w:pPr>
      <w:r w:rsidRPr="00C931AD">
        <w:rPr>
          <w:rFonts w:hint="eastAsia"/>
          <w:spacing w:val="-2"/>
          <w:lang w:val="en-GB"/>
        </w:rPr>
        <w:t>设立独立的人权机构</w:t>
      </w:r>
      <w:r w:rsidR="00F85D6E" w:rsidRPr="00C931AD">
        <w:rPr>
          <w:rFonts w:hint="eastAsia"/>
          <w:spacing w:val="-2"/>
          <w:lang w:val="en-GB"/>
        </w:rPr>
        <w:t>，</w:t>
      </w:r>
      <w:r w:rsidRPr="00C931AD">
        <w:rPr>
          <w:rFonts w:hint="eastAsia"/>
          <w:spacing w:val="-2"/>
          <w:lang w:val="en-GB"/>
        </w:rPr>
        <w:t>如儿童监察员或承担广泛儿童权利任务的专员</w:t>
      </w:r>
      <w:r w:rsidR="002500DF" w:rsidRPr="00C931AD">
        <w:rPr>
          <w:rStyle w:val="FootnoteReference"/>
          <w:spacing w:val="-2"/>
          <w:lang w:val="en-GB"/>
        </w:rPr>
        <w:footnoteReference w:id="8"/>
      </w:r>
      <w:r w:rsidR="00C931AD">
        <w:rPr>
          <w:rFonts w:hint="eastAsia"/>
        </w:rPr>
        <w:t>；</w:t>
      </w:r>
    </w:p>
    <w:p w:rsidR="00395DCE" w:rsidRPr="00395DCE" w:rsidRDefault="00395DCE" w:rsidP="004E06CC">
      <w:pPr>
        <w:pStyle w:val="Bullet1GC"/>
        <w:rPr>
          <w:lang w:val="en-GB"/>
        </w:rPr>
      </w:pPr>
      <w:r w:rsidRPr="00395DCE">
        <w:rPr>
          <w:rFonts w:hint="eastAsia"/>
          <w:lang w:val="en-GB"/>
        </w:rPr>
        <w:t>为所有</w:t>
      </w:r>
      <w:r w:rsidRPr="00395DCE">
        <w:rPr>
          <w:rFonts w:hint="eastAsia"/>
        </w:rPr>
        <w:t>从事儿童工作的专业人员</w:t>
      </w:r>
      <w:r w:rsidR="00F85D6E">
        <w:rPr>
          <w:rFonts w:hint="eastAsia"/>
        </w:rPr>
        <w:t>，</w:t>
      </w:r>
      <w:r w:rsidRPr="00395DCE">
        <w:rPr>
          <w:rFonts w:hint="eastAsia"/>
        </w:rPr>
        <w:t>包括律师、法官、警察、社会工作者、社区工作者、心理学者、照料者、居住和监狱官员、教育系统各级教师、医生、护士和其他保健专业人员、公务员和公职人员、庇护问题官员和传统领袖提供关于第</w:t>
      </w:r>
      <w:r w:rsidRPr="00395DCE">
        <w:rPr>
          <w:rFonts w:hint="eastAsia"/>
        </w:rPr>
        <w:t>12</w:t>
      </w:r>
      <w:r w:rsidRPr="00395DCE">
        <w:rPr>
          <w:rFonts w:hint="eastAsia"/>
        </w:rPr>
        <w:t>条及其实际适用的培训</w:t>
      </w:r>
      <w:r w:rsidR="00F85D6E">
        <w:rPr>
          <w:rFonts w:hint="eastAsia"/>
        </w:rPr>
        <w:t>；</w:t>
      </w:r>
    </w:p>
    <w:p w:rsidR="00395DCE" w:rsidRPr="00395DCE" w:rsidRDefault="00395DCE" w:rsidP="004E06CC">
      <w:pPr>
        <w:pStyle w:val="Bullet1GC"/>
        <w:rPr>
          <w:lang w:val="en-GB"/>
        </w:rPr>
      </w:pPr>
      <w:r w:rsidRPr="00395DCE">
        <w:rPr>
          <w:rFonts w:hint="eastAsia"/>
          <w:lang w:val="en-GB"/>
        </w:rPr>
        <w:t>确保有适当环境支持和鼓励儿童表达意见</w:t>
      </w:r>
      <w:r w:rsidR="00F85D6E">
        <w:rPr>
          <w:rFonts w:hint="eastAsia"/>
          <w:lang w:val="en-GB"/>
        </w:rPr>
        <w:t>，</w:t>
      </w:r>
      <w:r w:rsidRPr="00395DCE">
        <w:rPr>
          <w:rFonts w:hint="eastAsia"/>
          <w:lang w:val="en-GB"/>
        </w:rPr>
        <w:t>保证这些意见在</w:t>
      </w:r>
      <w:r w:rsidRPr="00395DCE">
        <w:rPr>
          <w:lang w:val="en-GB"/>
        </w:rPr>
        <w:t>牢固植根于法律和</w:t>
      </w:r>
      <w:r w:rsidRPr="00395DCE">
        <w:rPr>
          <w:rFonts w:hint="eastAsia"/>
          <w:lang w:val="en-GB"/>
        </w:rPr>
        <w:t>机构准则的各项规定和安排中得到适当看待</w:t>
      </w:r>
      <w:r w:rsidR="00F85D6E">
        <w:rPr>
          <w:rFonts w:hint="eastAsia"/>
          <w:lang w:val="en-GB"/>
        </w:rPr>
        <w:t>，</w:t>
      </w:r>
      <w:r w:rsidRPr="00395DCE">
        <w:rPr>
          <w:rFonts w:hint="eastAsia"/>
          <w:lang w:val="en-GB"/>
        </w:rPr>
        <w:t>并且定期对其效力进行评价</w:t>
      </w:r>
      <w:r w:rsidR="00F85D6E">
        <w:rPr>
          <w:rFonts w:hint="eastAsia"/>
          <w:lang w:val="en-GB"/>
        </w:rPr>
        <w:t>；</w:t>
      </w:r>
    </w:p>
    <w:p w:rsidR="00395DCE" w:rsidRPr="00395DCE" w:rsidRDefault="00395DCE" w:rsidP="004E06CC">
      <w:pPr>
        <w:pStyle w:val="Bullet1GC"/>
        <w:rPr>
          <w:lang w:val="en-GB"/>
        </w:rPr>
      </w:pPr>
      <w:r w:rsidRPr="00395DCE">
        <w:rPr>
          <w:rFonts w:hint="eastAsia"/>
          <w:lang w:val="en-GB"/>
        </w:rPr>
        <w:t>通过各种宣传活动</w:t>
      </w:r>
      <w:r w:rsidR="00F85D6E">
        <w:rPr>
          <w:rFonts w:hint="eastAsia"/>
          <w:lang w:val="en-GB"/>
        </w:rPr>
        <w:t>，</w:t>
      </w:r>
      <w:r w:rsidRPr="00395DCE">
        <w:rPr>
          <w:rFonts w:hint="eastAsia"/>
          <w:lang w:val="en-GB"/>
        </w:rPr>
        <w:t>包括舆论领袖和媒体</w:t>
      </w:r>
      <w:r w:rsidR="00F85D6E">
        <w:rPr>
          <w:rFonts w:hint="eastAsia"/>
          <w:lang w:val="en-GB"/>
        </w:rPr>
        <w:t>，</w:t>
      </w:r>
      <w:r w:rsidRPr="00395DCE">
        <w:rPr>
          <w:rFonts w:hint="eastAsia"/>
          <w:lang w:val="en-GB"/>
        </w:rPr>
        <w:t>反对妨碍全面实现儿童发表意见权的消极态度</w:t>
      </w:r>
      <w:r w:rsidR="00F85D6E">
        <w:rPr>
          <w:rFonts w:hint="eastAsia"/>
          <w:lang w:val="en-GB"/>
        </w:rPr>
        <w:t>，</w:t>
      </w:r>
      <w:r w:rsidRPr="00395DCE">
        <w:rPr>
          <w:rFonts w:hint="eastAsia"/>
          <w:lang w:val="en-GB"/>
        </w:rPr>
        <w:t>从而改变儿童</w:t>
      </w:r>
      <w:r w:rsidRPr="00395DCE">
        <w:rPr>
          <w:lang w:val="en-GB"/>
        </w:rPr>
        <w:t>的普遍习惯观念</w:t>
      </w:r>
      <w:r w:rsidR="00553CF2">
        <w:rPr>
          <w:rFonts w:hint="eastAsia"/>
          <w:lang w:val="en-GB"/>
        </w:rPr>
        <w:t>。</w:t>
      </w:r>
    </w:p>
    <w:p w:rsidR="00395DCE" w:rsidRPr="00395DCE" w:rsidRDefault="005F7C05" w:rsidP="005F7C05">
      <w:pPr>
        <w:pStyle w:val="H23GC"/>
        <w:rPr>
          <w:lang w:val="en-GB"/>
        </w:rPr>
      </w:pPr>
      <w:r>
        <w:rPr>
          <w:rFonts w:hint="eastAsia"/>
          <w:lang w:val="en-GB"/>
        </w:rPr>
        <w:tab/>
      </w:r>
      <w:r w:rsidR="00F85D6E">
        <w:rPr>
          <w:lang w:val="en-GB"/>
        </w:rPr>
        <w:t>(</w:t>
      </w:r>
      <w:r w:rsidR="00395DCE" w:rsidRPr="00395DCE">
        <w:rPr>
          <w:lang w:val="en-GB"/>
        </w:rPr>
        <w:t>b</w:t>
      </w:r>
      <w:r w:rsidR="00F85D6E">
        <w:rPr>
          <w:lang w:val="en-GB"/>
        </w:rPr>
        <w:t>)</w:t>
      </w:r>
      <w:r>
        <w:rPr>
          <w:rFonts w:hint="eastAsia"/>
          <w:lang w:val="en-GB"/>
        </w:rPr>
        <w:tab/>
      </w:r>
      <w:r w:rsidR="00395DCE" w:rsidRPr="00395DCE">
        <w:rPr>
          <w:rFonts w:hint="eastAsia"/>
          <w:lang w:val="en-GB"/>
        </w:rPr>
        <w:t>关于司法和行政诉讼的特殊义务</w:t>
      </w:r>
    </w:p>
    <w:p w:rsidR="00395DCE" w:rsidRPr="00395DCE" w:rsidRDefault="007A0547" w:rsidP="007A0547">
      <w:pPr>
        <w:pStyle w:val="H23GC"/>
        <w:rPr>
          <w:lang w:val="en-GB"/>
        </w:rPr>
      </w:pPr>
      <w:r>
        <w:rPr>
          <w:rFonts w:hint="eastAsia"/>
          <w:lang w:val="en-GB"/>
        </w:rPr>
        <w:tab/>
      </w:r>
      <w:r w:rsidR="00F85D6E">
        <w:rPr>
          <w:lang w:val="en-GB"/>
        </w:rPr>
        <w:t>(</w:t>
      </w:r>
      <w:r w:rsidR="00395DCE" w:rsidRPr="00395DCE">
        <w:rPr>
          <w:rFonts w:hint="eastAsia"/>
          <w:lang w:val="en-GB"/>
        </w:rPr>
        <w:t>一</w:t>
      </w:r>
      <w:r w:rsidR="00F85D6E">
        <w:rPr>
          <w:lang w:val="en-GB"/>
        </w:rPr>
        <w:t>)</w:t>
      </w:r>
      <w:r>
        <w:rPr>
          <w:rFonts w:hint="eastAsia"/>
          <w:lang w:val="en-GB"/>
        </w:rPr>
        <w:tab/>
      </w:r>
      <w:r w:rsidR="00210DD1">
        <w:rPr>
          <w:rFonts w:hint="eastAsia"/>
          <w:lang w:val="en-GB"/>
        </w:rPr>
        <w:t>儿童在民事司法诉讼中</w:t>
      </w:r>
      <w:r w:rsidR="00395DCE" w:rsidRPr="00395DCE">
        <w:rPr>
          <w:rFonts w:hint="eastAsia"/>
          <w:lang w:val="en-GB"/>
        </w:rPr>
        <w:t>发表意见</w:t>
      </w:r>
      <w:r w:rsidR="00210DD1">
        <w:rPr>
          <w:rFonts w:hint="eastAsia"/>
          <w:lang w:val="en-GB"/>
        </w:rPr>
        <w:t>的</w:t>
      </w:r>
      <w:r w:rsidR="00395DCE" w:rsidRPr="00395DCE">
        <w:rPr>
          <w:rFonts w:hint="eastAsia"/>
          <w:lang w:val="en-GB"/>
        </w:rPr>
        <w:t>权</w:t>
      </w:r>
      <w:r w:rsidR="00210DD1">
        <w:rPr>
          <w:rFonts w:hint="eastAsia"/>
          <w:lang w:val="en-GB"/>
        </w:rPr>
        <w:t>利</w:t>
      </w:r>
    </w:p>
    <w:p w:rsidR="00395DCE" w:rsidRPr="00395DCE" w:rsidRDefault="00395DCE" w:rsidP="00395DCE">
      <w:pPr>
        <w:pStyle w:val="SingleTxtGC"/>
        <w:rPr>
          <w:lang w:val="en-GB"/>
        </w:rPr>
      </w:pPr>
      <w:r w:rsidRPr="00395DCE">
        <w:rPr>
          <w:lang w:val="en-GB"/>
        </w:rPr>
        <w:t>5</w:t>
      </w:r>
      <w:r w:rsidR="00F85D6E">
        <w:rPr>
          <w:lang w:val="en-GB"/>
        </w:rPr>
        <w:t>0.</w:t>
      </w:r>
      <w:r w:rsidR="007C1AF4">
        <w:rPr>
          <w:rFonts w:hint="eastAsia"/>
          <w:lang w:val="en-GB"/>
        </w:rPr>
        <w:t xml:space="preserve">  </w:t>
      </w:r>
      <w:r w:rsidRPr="00395DCE">
        <w:rPr>
          <w:rFonts w:hint="eastAsia"/>
          <w:lang w:val="en-GB"/>
        </w:rPr>
        <w:t>以下详细列出了需要儿童陈述意见的主要问题</w:t>
      </w:r>
      <w:r w:rsidR="00F85D6E">
        <w:rPr>
          <w:rFonts w:hint="eastAsia"/>
          <w:lang w:val="en-GB"/>
        </w:rPr>
        <w:t>：</w:t>
      </w:r>
    </w:p>
    <w:p w:rsidR="00395DCE" w:rsidRPr="00395DCE" w:rsidRDefault="00C91D37" w:rsidP="00C91D37">
      <w:pPr>
        <w:pStyle w:val="H23GC"/>
        <w:rPr>
          <w:lang w:val="en-GB"/>
        </w:rPr>
      </w:pPr>
      <w:r>
        <w:rPr>
          <w:rFonts w:hint="eastAsia"/>
          <w:lang w:val="en-GB"/>
        </w:rPr>
        <w:tab/>
      </w:r>
      <w:r>
        <w:rPr>
          <w:rFonts w:hint="eastAsia"/>
          <w:lang w:val="en-GB"/>
        </w:rPr>
        <w:tab/>
      </w:r>
      <w:r w:rsidR="00395DCE" w:rsidRPr="00395DCE">
        <w:rPr>
          <w:rFonts w:hint="eastAsia"/>
          <w:lang w:val="en-GB"/>
        </w:rPr>
        <w:t>离婚和分居</w:t>
      </w:r>
    </w:p>
    <w:p w:rsidR="00395DCE" w:rsidRPr="00395DCE" w:rsidRDefault="00395DCE" w:rsidP="00395DCE">
      <w:pPr>
        <w:pStyle w:val="SingleTxtGC"/>
        <w:rPr>
          <w:lang w:val="en-GB"/>
        </w:rPr>
      </w:pPr>
      <w:r w:rsidRPr="00395DCE">
        <w:rPr>
          <w:lang w:val="en-GB"/>
        </w:rPr>
        <w:t>5</w:t>
      </w:r>
      <w:r w:rsidR="00F85D6E">
        <w:rPr>
          <w:lang w:val="en-GB"/>
        </w:rPr>
        <w:t>1.</w:t>
      </w:r>
      <w:r w:rsidR="005A6A57">
        <w:rPr>
          <w:rFonts w:hint="eastAsia"/>
          <w:lang w:val="en-GB"/>
        </w:rPr>
        <w:t xml:space="preserve">  </w:t>
      </w:r>
      <w:r w:rsidRPr="00395DCE">
        <w:rPr>
          <w:rFonts w:hint="eastAsia"/>
          <w:lang w:val="en-GB"/>
        </w:rPr>
        <w:t>在分居和离婚案件中</w:t>
      </w:r>
      <w:r w:rsidR="00F85D6E">
        <w:rPr>
          <w:rFonts w:hint="eastAsia"/>
          <w:lang w:val="en-GB"/>
        </w:rPr>
        <w:t>，</w:t>
      </w:r>
      <w:r w:rsidRPr="00395DCE">
        <w:rPr>
          <w:rFonts w:hint="eastAsia"/>
          <w:lang w:val="en-GB"/>
        </w:rPr>
        <w:t>法庭的决定将毫无疑问地影响到处于这种关系中的儿童。法官通过审判或法庭调解决</w:t>
      </w:r>
      <w:r w:rsidR="005A6A57">
        <w:rPr>
          <w:rFonts w:hint="eastAsia"/>
          <w:lang w:val="en-GB"/>
        </w:rPr>
        <w:t>定</w:t>
      </w:r>
      <w:r w:rsidRPr="00395DCE">
        <w:rPr>
          <w:rFonts w:hint="eastAsia"/>
          <w:lang w:val="en-GB"/>
        </w:rPr>
        <w:t>对儿童的抚养以及监护和探视问题。在解除关系方面</w:t>
      </w:r>
      <w:r w:rsidR="00F85D6E">
        <w:rPr>
          <w:rFonts w:hint="eastAsia"/>
          <w:lang w:val="en-GB"/>
        </w:rPr>
        <w:t>，</w:t>
      </w:r>
      <w:r w:rsidRPr="00395DCE">
        <w:rPr>
          <w:rFonts w:hint="eastAsia"/>
          <w:lang w:val="en-GB"/>
        </w:rPr>
        <w:t>许多司法体系都在其法律中纳入一项规定</w:t>
      </w:r>
      <w:r w:rsidR="00F85D6E">
        <w:rPr>
          <w:rFonts w:hint="eastAsia"/>
          <w:lang w:val="en-GB"/>
        </w:rPr>
        <w:t>，</w:t>
      </w:r>
      <w:r w:rsidRPr="00395DCE">
        <w:rPr>
          <w:rFonts w:hint="eastAsia"/>
          <w:lang w:val="en-GB"/>
        </w:rPr>
        <w:t>即法官必须首先考虑</w:t>
      </w:r>
      <w:r w:rsidR="00F85D6E">
        <w:rPr>
          <w:rFonts w:hint="eastAsia"/>
          <w:lang w:val="en-GB"/>
        </w:rPr>
        <w:t>“</w:t>
      </w:r>
      <w:r w:rsidRPr="00395DCE">
        <w:rPr>
          <w:rFonts w:hint="eastAsia"/>
          <w:lang w:val="en-GB"/>
        </w:rPr>
        <w:t>儿童的最大利益</w:t>
      </w:r>
      <w:r w:rsidR="00F85D6E">
        <w:rPr>
          <w:rFonts w:hint="eastAsia"/>
          <w:lang w:val="en-GB"/>
        </w:rPr>
        <w:t>”</w:t>
      </w:r>
      <w:r w:rsidRPr="00395DCE">
        <w:rPr>
          <w:rFonts w:hint="eastAsia"/>
          <w:lang w:val="en-GB"/>
        </w:rPr>
        <w:t>。</w:t>
      </w:r>
    </w:p>
    <w:p w:rsidR="00395DCE" w:rsidRPr="00395DCE" w:rsidRDefault="00395DCE" w:rsidP="00395DCE">
      <w:pPr>
        <w:pStyle w:val="SingleTxtGC"/>
        <w:rPr>
          <w:lang w:val="en-GB"/>
        </w:rPr>
      </w:pPr>
      <w:r w:rsidRPr="00395DCE">
        <w:rPr>
          <w:lang w:val="en-GB"/>
        </w:rPr>
        <w:t>5</w:t>
      </w:r>
      <w:r w:rsidR="00F85D6E">
        <w:rPr>
          <w:lang w:val="en-GB"/>
        </w:rPr>
        <w:t>2.</w:t>
      </w:r>
      <w:r w:rsidR="00037EF2">
        <w:rPr>
          <w:rFonts w:hint="eastAsia"/>
          <w:lang w:val="en-GB"/>
        </w:rPr>
        <w:t xml:space="preserve">  </w:t>
      </w:r>
      <w:r w:rsidRPr="00395DCE">
        <w:rPr>
          <w:rFonts w:hint="eastAsia"/>
          <w:lang w:val="en-GB"/>
        </w:rPr>
        <w:t>为此</w:t>
      </w:r>
      <w:r w:rsidR="00F85D6E">
        <w:rPr>
          <w:rFonts w:hint="eastAsia"/>
          <w:lang w:val="en-GB"/>
        </w:rPr>
        <w:t>，</w:t>
      </w:r>
      <w:r w:rsidRPr="00395DCE">
        <w:rPr>
          <w:rFonts w:hint="eastAsia"/>
          <w:lang w:val="en-GB"/>
        </w:rPr>
        <w:t>所有关于分居和离婚的立法都必须包含儿童在调解过程中向决策者陈述意见。有些司法体系倾向于作为政策或法律事项规定一个年龄</w:t>
      </w:r>
      <w:r w:rsidR="00F85D6E">
        <w:rPr>
          <w:rFonts w:hint="eastAsia"/>
          <w:lang w:val="en-GB"/>
        </w:rPr>
        <w:t>，</w:t>
      </w:r>
      <w:r w:rsidRPr="00395DCE">
        <w:rPr>
          <w:rFonts w:hint="eastAsia"/>
          <w:lang w:val="en-GB"/>
        </w:rPr>
        <w:t>并据此认为这一年龄的儿童具备表达意见的能力。但是</w:t>
      </w:r>
      <w:r w:rsidR="00F85D6E">
        <w:rPr>
          <w:rFonts w:hint="eastAsia"/>
          <w:lang w:val="en-GB"/>
        </w:rPr>
        <w:t>，</w:t>
      </w:r>
      <w:r w:rsidRPr="00395DCE">
        <w:rPr>
          <w:rFonts w:hint="eastAsia"/>
          <w:lang w:val="en-GB"/>
        </w:rPr>
        <w:t>由于此问题涉及到年龄和成熟程度</w:t>
      </w:r>
      <w:r w:rsidR="00F85D6E">
        <w:rPr>
          <w:rFonts w:hint="eastAsia"/>
          <w:lang w:val="en-GB"/>
        </w:rPr>
        <w:t>，</w:t>
      </w:r>
      <w:r w:rsidRPr="00395DCE">
        <w:rPr>
          <w:rFonts w:hint="eastAsia"/>
          <w:lang w:val="en-GB"/>
        </w:rPr>
        <w:t>因此《公约》希望能够根据具体情况作出决定</w:t>
      </w:r>
      <w:r w:rsidR="00F85D6E">
        <w:rPr>
          <w:rFonts w:hint="eastAsia"/>
          <w:lang w:val="en-GB"/>
        </w:rPr>
        <w:t>，</w:t>
      </w:r>
      <w:r w:rsidRPr="00395DCE">
        <w:rPr>
          <w:rFonts w:hint="eastAsia"/>
          <w:lang w:val="en-GB"/>
        </w:rPr>
        <w:t>并要求对儿童的能力进行单独评估。</w:t>
      </w:r>
    </w:p>
    <w:p w:rsidR="00395DCE" w:rsidRPr="00395DCE" w:rsidRDefault="009A3721" w:rsidP="009A3721">
      <w:pPr>
        <w:pStyle w:val="H23GC"/>
        <w:rPr>
          <w:lang w:val="en-GB"/>
        </w:rPr>
      </w:pPr>
      <w:r>
        <w:rPr>
          <w:rFonts w:hint="eastAsia"/>
          <w:lang w:val="en-GB"/>
        </w:rPr>
        <w:tab/>
      </w:r>
      <w:r>
        <w:rPr>
          <w:rFonts w:hint="eastAsia"/>
          <w:lang w:val="en-GB"/>
        </w:rPr>
        <w:tab/>
      </w:r>
      <w:r w:rsidR="00395DCE" w:rsidRPr="00395DCE">
        <w:rPr>
          <w:rFonts w:hint="eastAsia"/>
          <w:lang w:val="en-GB"/>
        </w:rPr>
        <w:t>与父母分离</w:t>
      </w:r>
      <w:r w:rsidR="00FC5D2F">
        <w:rPr>
          <w:rFonts w:hint="eastAsia"/>
          <w:lang w:val="en-GB"/>
        </w:rPr>
        <w:t>与替代</w:t>
      </w:r>
      <w:r w:rsidR="00395DCE" w:rsidRPr="00395DCE">
        <w:rPr>
          <w:rFonts w:hint="eastAsia"/>
          <w:lang w:val="en-GB"/>
        </w:rPr>
        <w:t>照料</w:t>
      </w:r>
    </w:p>
    <w:p w:rsidR="00395DCE" w:rsidRPr="00395DCE" w:rsidRDefault="00395DCE" w:rsidP="00395DCE">
      <w:pPr>
        <w:pStyle w:val="SingleTxtGC"/>
        <w:rPr>
          <w:lang w:val="en-GB"/>
        </w:rPr>
      </w:pPr>
      <w:r w:rsidRPr="00395DCE">
        <w:rPr>
          <w:lang w:val="en-GB"/>
        </w:rPr>
        <w:t>5</w:t>
      </w:r>
      <w:r w:rsidR="00F85D6E">
        <w:rPr>
          <w:lang w:val="en-GB"/>
        </w:rPr>
        <w:t>3.</w:t>
      </w:r>
      <w:r w:rsidR="005C0C93">
        <w:rPr>
          <w:rFonts w:hint="eastAsia"/>
          <w:lang w:val="en-GB"/>
        </w:rPr>
        <w:t xml:space="preserve">  </w:t>
      </w:r>
      <w:r w:rsidR="00D52D48">
        <w:rPr>
          <w:rFonts w:hint="eastAsia"/>
          <w:lang w:val="en-GB"/>
        </w:rPr>
        <w:t>因儿童在家庭中受到虐待或忽视</w:t>
      </w:r>
      <w:r w:rsidRPr="00395DCE">
        <w:rPr>
          <w:rFonts w:hint="eastAsia"/>
          <w:lang w:val="en-GB"/>
        </w:rPr>
        <w:t>而决定让其远离她或他的家庭时必须考虑到儿童的意见</w:t>
      </w:r>
      <w:r w:rsidR="00F85D6E">
        <w:rPr>
          <w:rFonts w:hint="eastAsia"/>
          <w:lang w:val="en-GB"/>
        </w:rPr>
        <w:t>，</w:t>
      </w:r>
      <w:r w:rsidRPr="00395DCE">
        <w:rPr>
          <w:rFonts w:hint="eastAsia"/>
          <w:lang w:val="en-GB"/>
        </w:rPr>
        <w:t>以便确定儿童的最大利益。</w:t>
      </w:r>
      <w:r w:rsidR="00C058B0">
        <w:rPr>
          <w:rFonts w:hint="eastAsia"/>
          <w:lang w:val="en-GB"/>
        </w:rPr>
        <w:t>若</w:t>
      </w:r>
      <w:r w:rsidRPr="00395DCE">
        <w:rPr>
          <w:rFonts w:hint="eastAsia"/>
          <w:lang w:val="en-GB"/>
        </w:rPr>
        <w:t>指称受到家庭虐待或忽视的儿童、其他家庭成员或社区成员提出申诉</w:t>
      </w:r>
      <w:r w:rsidR="00F85D6E">
        <w:rPr>
          <w:rFonts w:hint="eastAsia"/>
          <w:lang w:val="en-GB"/>
        </w:rPr>
        <w:t>，</w:t>
      </w:r>
      <w:r w:rsidRPr="00395DCE">
        <w:rPr>
          <w:rFonts w:hint="eastAsia"/>
          <w:lang w:val="en-GB"/>
        </w:rPr>
        <w:t>即可采取干预措施。</w:t>
      </w:r>
    </w:p>
    <w:p w:rsidR="00395DCE" w:rsidRPr="00395DCE" w:rsidRDefault="00395DCE" w:rsidP="00395DCE">
      <w:pPr>
        <w:pStyle w:val="SingleTxtGC"/>
        <w:rPr>
          <w:lang w:val="en-GB"/>
        </w:rPr>
      </w:pPr>
      <w:r w:rsidRPr="00395DCE">
        <w:rPr>
          <w:lang w:val="en-GB"/>
        </w:rPr>
        <w:t>5</w:t>
      </w:r>
      <w:r w:rsidR="00F85D6E">
        <w:rPr>
          <w:lang w:val="en-GB"/>
        </w:rPr>
        <w:t>4.</w:t>
      </w:r>
      <w:r w:rsidR="005C0C93">
        <w:rPr>
          <w:rFonts w:hint="eastAsia"/>
          <w:lang w:val="en-GB"/>
        </w:rPr>
        <w:t xml:space="preserve">  </w:t>
      </w:r>
      <w:r w:rsidRPr="00395DCE">
        <w:rPr>
          <w:rFonts w:hint="eastAsia"/>
          <w:lang w:val="en-GB"/>
        </w:rPr>
        <w:t>委员会的经验是</w:t>
      </w:r>
      <w:r w:rsidR="00F85D6E">
        <w:rPr>
          <w:rFonts w:hint="eastAsia"/>
          <w:lang w:val="en-GB"/>
        </w:rPr>
        <w:t>，</w:t>
      </w:r>
      <w:r w:rsidRPr="00395DCE">
        <w:rPr>
          <w:rFonts w:hint="eastAsia"/>
          <w:lang w:val="en-GB"/>
        </w:rPr>
        <w:t>缔约国并非总是考虑到儿童的发表意见权。委员会建议缔约国通过立法、规定和政策指示</w:t>
      </w:r>
      <w:r w:rsidR="00F85D6E">
        <w:rPr>
          <w:rFonts w:hint="eastAsia"/>
          <w:lang w:val="en-GB"/>
        </w:rPr>
        <w:t>，</w:t>
      </w:r>
      <w:r w:rsidRPr="00395DCE">
        <w:rPr>
          <w:rFonts w:hint="eastAsia"/>
          <w:lang w:val="en-GB"/>
        </w:rPr>
        <w:t>确保征询和考虑儿童的意见</w:t>
      </w:r>
      <w:r w:rsidR="00F85D6E">
        <w:rPr>
          <w:rFonts w:hint="eastAsia"/>
          <w:lang w:val="en-GB"/>
        </w:rPr>
        <w:t>，</w:t>
      </w:r>
      <w:r w:rsidRPr="00395DCE">
        <w:rPr>
          <w:rFonts w:hint="eastAsia"/>
          <w:lang w:val="en-GB"/>
        </w:rPr>
        <w:t>包括涉及以下方面的决定</w:t>
      </w:r>
      <w:r w:rsidR="00F85D6E">
        <w:rPr>
          <w:rFonts w:hint="eastAsia"/>
          <w:lang w:val="en-GB"/>
        </w:rPr>
        <w:t>：</w:t>
      </w:r>
      <w:r w:rsidRPr="00395DCE">
        <w:rPr>
          <w:rFonts w:hint="eastAsia"/>
          <w:lang w:val="en-GB"/>
        </w:rPr>
        <w:t>寄养或收容、抚育计划的制定和审查以及对父母和家庭的访问。</w:t>
      </w:r>
    </w:p>
    <w:p w:rsidR="00395DCE" w:rsidRPr="00395DCE" w:rsidRDefault="005C0C93" w:rsidP="005C0C93">
      <w:pPr>
        <w:pStyle w:val="H23GC"/>
        <w:rPr>
          <w:lang w:val="en-GB"/>
        </w:rPr>
      </w:pPr>
      <w:r>
        <w:rPr>
          <w:rFonts w:hint="eastAsia"/>
          <w:lang w:val="en-GB"/>
        </w:rPr>
        <w:tab/>
      </w:r>
      <w:r>
        <w:rPr>
          <w:rFonts w:hint="eastAsia"/>
          <w:lang w:val="en-GB"/>
        </w:rPr>
        <w:tab/>
      </w:r>
      <w:r w:rsidR="00395DCE" w:rsidRPr="00395DCE">
        <w:rPr>
          <w:rFonts w:hint="eastAsia"/>
          <w:lang w:val="en-GB"/>
        </w:rPr>
        <w:t>收养和伊斯兰法的‘卡法拉’</w:t>
      </w:r>
      <w:r w:rsidR="00F85D6E">
        <w:rPr>
          <w:rFonts w:hint="eastAsia"/>
          <w:lang w:val="en-GB"/>
        </w:rPr>
        <w:t>(</w:t>
      </w:r>
      <w:r w:rsidR="00395DCE" w:rsidRPr="00395DCE">
        <w:rPr>
          <w:rFonts w:hint="eastAsia"/>
          <w:lang w:val="en-GB"/>
        </w:rPr>
        <w:t>监护</w:t>
      </w:r>
      <w:r w:rsidR="00F85D6E">
        <w:rPr>
          <w:rFonts w:hint="eastAsia"/>
          <w:lang w:val="en-GB"/>
        </w:rPr>
        <w:t>)</w:t>
      </w:r>
    </w:p>
    <w:p w:rsidR="00395DCE" w:rsidRPr="00395DCE" w:rsidRDefault="00395DCE" w:rsidP="00395DCE">
      <w:pPr>
        <w:pStyle w:val="SingleTxtGC"/>
        <w:rPr>
          <w:rFonts w:hint="eastAsia"/>
          <w:lang w:val="en-GB"/>
        </w:rPr>
      </w:pPr>
      <w:r w:rsidRPr="00395DCE">
        <w:rPr>
          <w:lang w:val="en-GB"/>
        </w:rPr>
        <w:t>5</w:t>
      </w:r>
      <w:r w:rsidR="00F85D6E">
        <w:rPr>
          <w:lang w:val="en-GB"/>
        </w:rPr>
        <w:t>5.</w:t>
      </w:r>
      <w:r w:rsidR="009E0078">
        <w:rPr>
          <w:rFonts w:hint="eastAsia"/>
          <w:lang w:val="en-GB"/>
        </w:rPr>
        <w:t xml:space="preserve">  </w:t>
      </w:r>
      <w:r w:rsidRPr="00395DCE">
        <w:rPr>
          <w:rFonts w:hint="eastAsia"/>
          <w:lang w:val="en-GB"/>
        </w:rPr>
        <w:t>如果一名儿童等待被收养或接受伊斯兰法的‘卡法拉’</w:t>
      </w:r>
      <w:r w:rsidR="00F85D6E">
        <w:rPr>
          <w:rFonts w:hint="eastAsia"/>
          <w:lang w:val="en-GB"/>
        </w:rPr>
        <w:t>，</w:t>
      </w:r>
      <w:r w:rsidRPr="00395DCE">
        <w:rPr>
          <w:rFonts w:hint="eastAsia"/>
          <w:lang w:val="en-GB"/>
        </w:rPr>
        <w:t>并且最终一定会被收养或受到监护</w:t>
      </w:r>
      <w:r w:rsidR="00F85D6E">
        <w:rPr>
          <w:rFonts w:hint="eastAsia"/>
          <w:lang w:val="en-GB"/>
        </w:rPr>
        <w:t>，</w:t>
      </w:r>
      <w:r w:rsidRPr="00395DCE">
        <w:rPr>
          <w:rFonts w:hint="eastAsia"/>
          <w:lang w:val="en-GB"/>
        </w:rPr>
        <w:t>那么听取儿童的意见是极为重要的。继父母或收养家庭在收养儿童时也必然要经历这一过程</w:t>
      </w:r>
      <w:r w:rsidR="00F85D6E">
        <w:rPr>
          <w:rFonts w:hint="eastAsia"/>
          <w:lang w:val="en-GB"/>
        </w:rPr>
        <w:t>，</w:t>
      </w:r>
      <w:r w:rsidRPr="00395DCE">
        <w:rPr>
          <w:rFonts w:hint="eastAsia"/>
          <w:lang w:val="en-GB"/>
        </w:rPr>
        <w:t>尽管儿童和收养父母可能已经共同生活</w:t>
      </w:r>
      <w:r w:rsidR="00387B85">
        <w:rPr>
          <w:rFonts w:hint="eastAsia"/>
          <w:lang w:val="en-GB"/>
        </w:rPr>
        <w:t>了</w:t>
      </w:r>
      <w:r w:rsidRPr="00395DCE">
        <w:rPr>
          <w:rFonts w:hint="eastAsia"/>
          <w:lang w:val="en-GB"/>
        </w:rPr>
        <w:t>一段时间。</w:t>
      </w:r>
    </w:p>
    <w:p w:rsidR="00395DCE" w:rsidRPr="00395DCE" w:rsidRDefault="00395DCE" w:rsidP="00395DCE">
      <w:pPr>
        <w:pStyle w:val="SingleTxtGC"/>
        <w:rPr>
          <w:lang w:val="en-GB"/>
        </w:rPr>
      </w:pPr>
      <w:r w:rsidRPr="00395DCE">
        <w:rPr>
          <w:lang w:val="en-GB"/>
        </w:rPr>
        <w:t>5</w:t>
      </w:r>
      <w:r w:rsidR="00F85D6E">
        <w:rPr>
          <w:lang w:val="en-GB"/>
        </w:rPr>
        <w:t>6.</w:t>
      </w:r>
      <w:r w:rsidR="008F5AD4">
        <w:rPr>
          <w:rFonts w:hint="eastAsia"/>
          <w:lang w:val="en-GB"/>
        </w:rPr>
        <w:t xml:space="preserve">  </w:t>
      </w:r>
      <w:r w:rsidRPr="00395DCE">
        <w:rPr>
          <w:rFonts w:hint="eastAsia"/>
          <w:lang w:val="en-GB"/>
        </w:rPr>
        <w:t>《公约》第</w:t>
      </w:r>
      <w:r w:rsidR="00AD1E4B" w:rsidRPr="00395DCE">
        <w:rPr>
          <w:rFonts w:hint="eastAsia"/>
          <w:lang w:val="en-GB"/>
        </w:rPr>
        <w:t>2</w:t>
      </w:r>
      <w:r w:rsidRPr="00395DCE">
        <w:rPr>
          <w:rFonts w:hint="eastAsia"/>
          <w:lang w:val="en-GB"/>
        </w:rPr>
        <w:t>1</w:t>
      </w:r>
      <w:r w:rsidRPr="00395DCE">
        <w:rPr>
          <w:rFonts w:hint="eastAsia"/>
          <w:lang w:val="en-GB"/>
        </w:rPr>
        <w:t>条规定</w:t>
      </w:r>
      <w:r w:rsidR="00F85D6E">
        <w:rPr>
          <w:rFonts w:hint="eastAsia"/>
          <w:lang w:val="en-GB"/>
        </w:rPr>
        <w:t>，</w:t>
      </w:r>
      <w:r w:rsidRPr="00395DCE">
        <w:rPr>
          <w:rFonts w:hint="eastAsia"/>
          <w:lang w:val="en-GB"/>
        </w:rPr>
        <w:t>儿童的最大利益是首要的考虑因素。在作出关于收养、监护或其他安排的决定时</w:t>
      </w:r>
      <w:r w:rsidR="00F85D6E">
        <w:rPr>
          <w:rFonts w:hint="eastAsia"/>
          <w:lang w:val="en-GB"/>
        </w:rPr>
        <w:t>，</w:t>
      </w:r>
      <w:r w:rsidRPr="00395DCE">
        <w:rPr>
          <w:rFonts w:hint="eastAsia"/>
          <w:lang w:val="en-GB"/>
        </w:rPr>
        <w:t>必须在考虑儿童意见的情况下阐释儿童的</w:t>
      </w:r>
      <w:r w:rsidR="00F85D6E">
        <w:rPr>
          <w:rFonts w:hint="eastAsia"/>
          <w:lang w:val="en-GB"/>
        </w:rPr>
        <w:t>“</w:t>
      </w:r>
      <w:r w:rsidRPr="00395DCE">
        <w:rPr>
          <w:rFonts w:hint="eastAsia"/>
          <w:lang w:val="en-GB"/>
        </w:rPr>
        <w:t>最大利益</w:t>
      </w:r>
      <w:r w:rsidR="00F85D6E">
        <w:rPr>
          <w:rFonts w:hint="eastAsia"/>
          <w:lang w:val="en-GB"/>
        </w:rPr>
        <w:t>”</w:t>
      </w:r>
      <w:r w:rsidR="008F5AD4">
        <w:rPr>
          <w:rFonts w:hint="eastAsia"/>
          <w:lang w:val="en-GB"/>
        </w:rPr>
        <w:t>。委员会敦促所有缔约国在可能</w:t>
      </w:r>
      <w:r w:rsidRPr="00395DCE">
        <w:rPr>
          <w:rFonts w:hint="eastAsia"/>
          <w:lang w:val="en-GB"/>
        </w:rPr>
        <w:t>情况下让儿童了解收养、监护或其他安排的影响</w:t>
      </w:r>
      <w:r w:rsidR="00F85D6E">
        <w:rPr>
          <w:rFonts w:hint="eastAsia"/>
          <w:lang w:val="en-GB"/>
        </w:rPr>
        <w:t>，</w:t>
      </w:r>
      <w:r w:rsidRPr="00395DCE">
        <w:rPr>
          <w:rFonts w:hint="eastAsia"/>
          <w:lang w:val="en-GB"/>
        </w:rPr>
        <w:t>并通过立法确保儿童的意见得以表达。</w:t>
      </w:r>
    </w:p>
    <w:p w:rsidR="00395DCE" w:rsidRPr="00395DCE" w:rsidRDefault="00395DCE" w:rsidP="005D0FD4">
      <w:pPr>
        <w:pStyle w:val="H23GC"/>
        <w:rPr>
          <w:lang w:val="en-GB"/>
        </w:rPr>
      </w:pPr>
      <w:r w:rsidRPr="00395DCE">
        <w:rPr>
          <w:lang w:val="en-GB"/>
        </w:rPr>
        <w:tab/>
      </w:r>
      <w:r w:rsidR="00F85D6E">
        <w:rPr>
          <w:lang w:val="en-GB"/>
        </w:rPr>
        <w:t>(</w:t>
      </w:r>
      <w:r w:rsidRPr="00395DCE">
        <w:rPr>
          <w:rFonts w:hint="eastAsia"/>
          <w:lang w:val="en-GB"/>
        </w:rPr>
        <w:t>二</w:t>
      </w:r>
      <w:r w:rsidR="00F85D6E">
        <w:rPr>
          <w:lang w:val="en-GB"/>
        </w:rPr>
        <w:t>)</w:t>
      </w:r>
      <w:r w:rsidRPr="00395DCE">
        <w:rPr>
          <w:lang w:val="en-GB"/>
        </w:rPr>
        <w:tab/>
      </w:r>
      <w:r w:rsidRPr="00395DCE">
        <w:rPr>
          <w:rFonts w:hint="eastAsia"/>
          <w:lang w:val="en-GB"/>
        </w:rPr>
        <w:t>儿童在刑事司法诉讼中的发表意见权</w:t>
      </w:r>
    </w:p>
    <w:p w:rsidR="00395DCE" w:rsidRPr="00395DCE" w:rsidRDefault="00395DCE" w:rsidP="00395DCE">
      <w:pPr>
        <w:pStyle w:val="SingleTxtGC"/>
        <w:rPr>
          <w:lang w:val="en-GB"/>
        </w:rPr>
      </w:pPr>
      <w:r w:rsidRPr="00395DCE">
        <w:rPr>
          <w:lang w:val="en-GB"/>
        </w:rPr>
        <w:t>5</w:t>
      </w:r>
      <w:r w:rsidR="00F85D6E">
        <w:rPr>
          <w:lang w:val="en-GB"/>
        </w:rPr>
        <w:t>7.</w:t>
      </w:r>
      <w:r w:rsidR="005D0FD4">
        <w:rPr>
          <w:rFonts w:hint="eastAsia"/>
          <w:lang w:val="en-GB"/>
        </w:rPr>
        <w:t xml:space="preserve">  </w:t>
      </w:r>
      <w:r w:rsidR="005004E4">
        <w:rPr>
          <w:rFonts w:hint="eastAsia"/>
          <w:lang w:val="en-GB"/>
        </w:rPr>
        <w:t>在</w:t>
      </w:r>
      <w:r w:rsidRPr="00395DCE">
        <w:rPr>
          <w:rFonts w:hint="eastAsia"/>
          <w:lang w:val="en-GB"/>
        </w:rPr>
        <w:t>刑事诉讼中</w:t>
      </w:r>
      <w:r w:rsidR="00F85D6E">
        <w:rPr>
          <w:rFonts w:hint="eastAsia"/>
          <w:lang w:val="en-GB"/>
        </w:rPr>
        <w:t>，</w:t>
      </w:r>
      <w:r w:rsidRPr="00395DCE">
        <w:rPr>
          <w:lang w:val="en-GB"/>
        </w:rPr>
        <w:t>少年司法审理的每一个阶段</w:t>
      </w:r>
      <w:r w:rsidR="00F85D6E">
        <w:rPr>
          <w:lang w:val="en-GB"/>
        </w:rPr>
        <w:t>，</w:t>
      </w:r>
      <w:r w:rsidRPr="00395DCE">
        <w:rPr>
          <w:lang w:val="en-GB"/>
        </w:rPr>
        <w:t>都应充分尊重和落实儿童就一切涉及其本人的事项自由发表意见的权利</w:t>
      </w:r>
      <w:r w:rsidRPr="00395DCE">
        <w:rPr>
          <w:rFonts w:hint="eastAsia"/>
          <w:lang w:val="en-GB"/>
        </w:rPr>
        <w:t>。</w:t>
      </w:r>
      <w:r w:rsidR="00B14273">
        <w:rPr>
          <w:rStyle w:val="FootnoteReference"/>
          <w:lang w:val="en-GB"/>
        </w:rPr>
        <w:footnoteReference w:id="9"/>
      </w:r>
    </w:p>
    <w:p w:rsidR="00395DCE" w:rsidRPr="00395DCE" w:rsidRDefault="00B14273" w:rsidP="00B14273">
      <w:pPr>
        <w:pStyle w:val="H23GC"/>
        <w:rPr>
          <w:lang w:val="en-GB"/>
        </w:rPr>
      </w:pPr>
      <w:r>
        <w:rPr>
          <w:rFonts w:hint="eastAsia"/>
          <w:lang w:val="en-GB"/>
        </w:rPr>
        <w:tab/>
      </w:r>
      <w:r>
        <w:rPr>
          <w:rFonts w:hint="eastAsia"/>
          <w:lang w:val="en-GB"/>
        </w:rPr>
        <w:tab/>
      </w:r>
      <w:r w:rsidR="00395DCE" w:rsidRPr="00395DCE">
        <w:rPr>
          <w:rFonts w:hint="eastAsia"/>
          <w:lang w:val="en-GB"/>
        </w:rPr>
        <w:t>儿童罪犯</w:t>
      </w:r>
    </w:p>
    <w:p w:rsidR="00395DCE" w:rsidRPr="00395DCE" w:rsidRDefault="00395DCE" w:rsidP="00395DCE">
      <w:pPr>
        <w:pStyle w:val="SingleTxtGC"/>
        <w:rPr>
          <w:lang w:val="en-GB"/>
        </w:rPr>
      </w:pPr>
      <w:r w:rsidRPr="00395DCE">
        <w:rPr>
          <w:lang w:val="en-GB"/>
        </w:rPr>
        <w:t>5</w:t>
      </w:r>
      <w:r w:rsidR="00F85D6E">
        <w:rPr>
          <w:lang w:val="en-GB"/>
        </w:rPr>
        <w:t>8.</w:t>
      </w:r>
      <w:r w:rsidR="003B40EA">
        <w:rPr>
          <w:rFonts w:hint="eastAsia"/>
          <w:lang w:val="en-GB"/>
        </w:rPr>
        <w:t xml:space="preserve">  </w:t>
      </w:r>
      <w:r w:rsidRPr="00395DCE">
        <w:rPr>
          <w:rFonts w:hint="eastAsia"/>
          <w:lang w:val="en-GB"/>
        </w:rPr>
        <w:t>《公约》第</w:t>
      </w:r>
      <w:r w:rsidRPr="00395DCE">
        <w:rPr>
          <w:rFonts w:hint="eastAsia"/>
          <w:lang w:val="en-GB"/>
        </w:rPr>
        <w:t>12</w:t>
      </w:r>
      <w:r w:rsidRPr="00395DCE">
        <w:rPr>
          <w:rFonts w:hint="eastAsia"/>
          <w:lang w:val="en-GB"/>
        </w:rPr>
        <w:t>条第</w:t>
      </w:r>
      <w:r w:rsidRPr="00395DCE">
        <w:rPr>
          <w:rFonts w:hint="eastAsia"/>
          <w:lang w:val="en-GB"/>
        </w:rPr>
        <w:t>2</w:t>
      </w:r>
      <w:r w:rsidRPr="00395DCE">
        <w:rPr>
          <w:rFonts w:hint="eastAsia"/>
          <w:lang w:val="en-GB"/>
        </w:rPr>
        <w:t>款规定</w:t>
      </w:r>
      <w:r w:rsidR="00F85D6E">
        <w:rPr>
          <w:rFonts w:hint="eastAsia"/>
          <w:lang w:val="en-GB"/>
        </w:rPr>
        <w:t>，</w:t>
      </w:r>
      <w:r w:rsidR="004648A4">
        <w:rPr>
          <w:rFonts w:hint="eastAsia"/>
          <w:lang w:val="en-GB"/>
        </w:rPr>
        <w:t>被</w:t>
      </w:r>
      <w:r w:rsidRPr="00395DCE">
        <w:rPr>
          <w:rFonts w:hint="eastAsia"/>
          <w:lang w:val="en-GB"/>
        </w:rPr>
        <w:t>指控、起诉或承认触犯刑法的儿童有陈述意见的权利。</w:t>
      </w:r>
      <w:r w:rsidRPr="00395DCE">
        <w:rPr>
          <w:lang w:val="en-GB"/>
        </w:rPr>
        <w:t>司法审理的每一个阶段都应充分尊重</w:t>
      </w:r>
      <w:r w:rsidRPr="00395DCE">
        <w:rPr>
          <w:rFonts w:hint="eastAsia"/>
          <w:lang w:val="en-GB"/>
        </w:rPr>
        <w:t>这一权利</w:t>
      </w:r>
      <w:r w:rsidR="00F85D6E">
        <w:rPr>
          <w:rFonts w:hint="eastAsia"/>
          <w:lang w:val="en-GB"/>
        </w:rPr>
        <w:t>，</w:t>
      </w:r>
      <w:r w:rsidRPr="00395DCE">
        <w:rPr>
          <w:rFonts w:hint="eastAsia"/>
          <w:lang w:val="en-GB"/>
        </w:rPr>
        <w:t>从儿童有权保持沉默的预审阶段到有权向警察、检察官和调查法官陈述意见</w:t>
      </w:r>
      <w:r w:rsidR="007A2E21">
        <w:rPr>
          <w:rFonts w:hint="eastAsia"/>
          <w:lang w:val="en-GB"/>
        </w:rPr>
        <w:t>时期</w:t>
      </w:r>
      <w:r w:rsidRPr="00395DCE">
        <w:rPr>
          <w:rFonts w:hint="eastAsia"/>
          <w:lang w:val="en-GB"/>
        </w:rPr>
        <w:t>。此</w:t>
      </w:r>
      <w:r w:rsidR="00B019C1">
        <w:rPr>
          <w:rFonts w:hint="eastAsia"/>
          <w:lang w:val="en-GB"/>
        </w:rPr>
        <w:t>项</w:t>
      </w:r>
      <w:r w:rsidRPr="00395DCE">
        <w:rPr>
          <w:rFonts w:hint="eastAsia"/>
          <w:lang w:val="en-GB"/>
        </w:rPr>
        <w:t>权利还</w:t>
      </w:r>
      <w:r w:rsidRPr="00395DCE">
        <w:rPr>
          <w:lang w:val="en-GB"/>
        </w:rPr>
        <w:t>适用于审判和处置阶段</w:t>
      </w:r>
      <w:r w:rsidR="00F85D6E">
        <w:rPr>
          <w:lang w:val="en-GB"/>
        </w:rPr>
        <w:t>，</w:t>
      </w:r>
      <w:r w:rsidRPr="00395DCE">
        <w:rPr>
          <w:lang w:val="en-GB"/>
        </w:rPr>
        <w:t>以及</w:t>
      </w:r>
      <w:r w:rsidRPr="00395DCE">
        <w:rPr>
          <w:rFonts w:hint="eastAsia"/>
          <w:lang w:val="en-GB"/>
        </w:rPr>
        <w:t>强制</w:t>
      </w:r>
      <w:r w:rsidRPr="00395DCE">
        <w:rPr>
          <w:lang w:val="en-GB"/>
        </w:rPr>
        <w:t>措施的执行</w:t>
      </w:r>
      <w:r w:rsidRPr="00395DCE">
        <w:rPr>
          <w:rFonts w:hint="eastAsia"/>
          <w:lang w:val="en-GB"/>
        </w:rPr>
        <w:t>过程。</w:t>
      </w:r>
    </w:p>
    <w:p w:rsidR="00395DCE" w:rsidRPr="00395DCE" w:rsidRDefault="00395DCE" w:rsidP="00395DCE">
      <w:pPr>
        <w:pStyle w:val="SingleTxtGC"/>
        <w:rPr>
          <w:lang w:val="en-GB"/>
        </w:rPr>
      </w:pPr>
      <w:r w:rsidRPr="00395DCE">
        <w:rPr>
          <w:lang w:val="en-GB"/>
        </w:rPr>
        <w:t>5</w:t>
      </w:r>
      <w:r w:rsidR="00F85D6E">
        <w:rPr>
          <w:lang w:val="en-GB"/>
        </w:rPr>
        <w:t>9.</w:t>
      </w:r>
      <w:r w:rsidR="003B40EA">
        <w:rPr>
          <w:rFonts w:hint="eastAsia"/>
          <w:lang w:val="en-GB"/>
        </w:rPr>
        <w:t xml:space="preserve">  </w:t>
      </w:r>
      <w:r w:rsidRPr="00395DCE">
        <w:rPr>
          <w:rFonts w:hint="eastAsia"/>
          <w:lang w:val="en-GB"/>
        </w:rPr>
        <w:t>在</w:t>
      </w:r>
      <w:r w:rsidR="00D77596">
        <w:rPr>
          <w:rFonts w:hint="eastAsia"/>
          <w:lang w:val="en-GB"/>
        </w:rPr>
        <w:t>司法</w:t>
      </w:r>
      <w:r w:rsidRPr="00395DCE">
        <w:rPr>
          <w:rFonts w:hint="eastAsia"/>
          <w:lang w:val="en-GB"/>
        </w:rPr>
        <w:t>转处</w:t>
      </w:r>
      <w:r w:rsidR="00F85D6E">
        <w:rPr>
          <w:rFonts w:hint="eastAsia"/>
          <w:lang w:val="en-GB"/>
        </w:rPr>
        <w:t>，</w:t>
      </w:r>
      <w:r w:rsidRPr="00395DCE">
        <w:rPr>
          <w:rFonts w:hint="eastAsia"/>
          <w:lang w:val="en-GB"/>
        </w:rPr>
        <w:t>包括调解的过程中</w:t>
      </w:r>
      <w:r w:rsidR="00F85D6E">
        <w:rPr>
          <w:rFonts w:hint="eastAsia"/>
          <w:lang w:val="en-GB"/>
        </w:rPr>
        <w:t>，</w:t>
      </w:r>
      <w:r w:rsidRPr="00395DCE">
        <w:rPr>
          <w:rFonts w:hint="eastAsia"/>
          <w:lang w:val="en-GB"/>
        </w:rPr>
        <w:t>儿童在决定拟转处的适宜性和可取性时必须能够自由、自愿地表示同意</w:t>
      </w:r>
      <w:r w:rsidR="00F85D6E">
        <w:rPr>
          <w:rFonts w:hint="eastAsia"/>
          <w:lang w:val="en-GB"/>
        </w:rPr>
        <w:t>，</w:t>
      </w:r>
      <w:r w:rsidRPr="00395DCE">
        <w:rPr>
          <w:rFonts w:hint="eastAsia"/>
          <w:lang w:val="en-GB"/>
        </w:rPr>
        <w:t>并且获得法律和其他方面的咨询和援助。</w:t>
      </w:r>
    </w:p>
    <w:p w:rsidR="00395DCE" w:rsidRPr="00395DCE" w:rsidRDefault="00395DCE" w:rsidP="00395DCE">
      <w:pPr>
        <w:pStyle w:val="SingleTxtGC"/>
        <w:rPr>
          <w:lang w:val="en-GB"/>
        </w:rPr>
      </w:pPr>
      <w:r w:rsidRPr="00395DCE">
        <w:rPr>
          <w:lang w:val="en-GB"/>
        </w:rPr>
        <w:t>6</w:t>
      </w:r>
      <w:r w:rsidR="00F85D6E">
        <w:rPr>
          <w:lang w:val="en-GB"/>
        </w:rPr>
        <w:t>0.</w:t>
      </w:r>
      <w:r w:rsidR="003B40EA">
        <w:rPr>
          <w:rFonts w:hint="eastAsia"/>
          <w:lang w:val="en-GB"/>
        </w:rPr>
        <w:t xml:space="preserve">  </w:t>
      </w:r>
      <w:r w:rsidRPr="00395DCE">
        <w:rPr>
          <w:rFonts w:hint="eastAsia"/>
          <w:lang w:val="en-GB"/>
        </w:rPr>
        <w:t>为有效参与诉讼</w:t>
      </w:r>
      <w:r w:rsidR="00F85D6E">
        <w:rPr>
          <w:rFonts w:hint="eastAsia"/>
          <w:lang w:val="en-GB"/>
        </w:rPr>
        <w:t>，</w:t>
      </w:r>
      <w:r w:rsidRPr="00395DCE">
        <w:rPr>
          <w:rFonts w:hint="eastAsia"/>
          <w:lang w:val="en-GB"/>
        </w:rPr>
        <w:t>应当以儿童懂得的语言及时和直接告知每个儿童她或他所面临的指控</w:t>
      </w:r>
      <w:r w:rsidR="00F85D6E">
        <w:rPr>
          <w:rFonts w:hint="eastAsia"/>
          <w:lang w:val="en-GB"/>
        </w:rPr>
        <w:t>，</w:t>
      </w:r>
      <w:r w:rsidRPr="00395DCE">
        <w:rPr>
          <w:rFonts w:hint="eastAsia"/>
          <w:lang w:val="en-GB"/>
        </w:rPr>
        <w:t>以及</w:t>
      </w:r>
      <w:r w:rsidRPr="00395DCE">
        <w:rPr>
          <w:lang w:val="en-GB"/>
        </w:rPr>
        <w:t>少年司法审理</w:t>
      </w:r>
      <w:r w:rsidRPr="00395DCE">
        <w:rPr>
          <w:rFonts w:hint="eastAsia"/>
          <w:lang w:val="en-GB"/>
        </w:rPr>
        <w:t>过程和法庭可能采取的措施。诉讼应当在有利于儿童参与和自由表达意见的氛围中进行。</w:t>
      </w:r>
    </w:p>
    <w:p w:rsidR="00395DCE" w:rsidRPr="00395DCE" w:rsidRDefault="00395DCE" w:rsidP="00395DCE">
      <w:pPr>
        <w:pStyle w:val="SingleTxtGC"/>
      </w:pPr>
      <w:r w:rsidRPr="00395DCE">
        <w:rPr>
          <w:lang w:val="en-GB"/>
        </w:rPr>
        <w:t>6</w:t>
      </w:r>
      <w:r w:rsidR="00F85D6E">
        <w:rPr>
          <w:lang w:val="en-GB"/>
        </w:rPr>
        <w:t>1.</w:t>
      </w:r>
      <w:r w:rsidR="003B40EA">
        <w:rPr>
          <w:rFonts w:hint="eastAsia"/>
          <w:lang w:val="en-GB"/>
        </w:rPr>
        <w:t xml:space="preserve">  </w:t>
      </w:r>
      <w:r w:rsidR="00D77596">
        <w:rPr>
          <w:rFonts w:hint="eastAsia"/>
          <w:lang w:val="en-GB"/>
        </w:rPr>
        <w:t>对</w:t>
      </w:r>
      <w:r w:rsidRPr="00395DCE">
        <w:rPr>
          <w:rFonts w:hint="eastAsia"/>
          <w:lang w:val="en-GB"/>
        </w:rPr>
        <w:t>违法儿童的法庭</w:t>
      </w:r>
      <w:r w:rsidR="00D77596">
        <w:rPr>
          <w:rFonts w:hint="eastAsia"/>
          <w:lang w:val="en-GB"/>
        </w:rPr>
        <w:t>审理</w:t>
      </w:r>
      <w:r w:rsidRPr="00395DCE">
        <w:rPr>
          <w:rFonts w:hint="eastAsia"/>
          <w:lang w:val="en-GB"/>
        </w:rPr>
        <w:t>和其他聆讯应闭门进行。须严格限制这一规则的例外情况</w:t>
      </w:r>
      <w:r w:rsidR="00F85D6E">
        <w:rPr>
          <w:rFonts w:hint="eastAsia"/>
          <w:lang w:val="en-GB"/>
        </w:rPr>
        <w:t>，</w:t>
      </w:r>
      <w:r w:rsidRPr="00395DCE">
        <w:rPr>
          <w:rFonts w:hint="eastAsia"/>
          <w:lang w:val="en-GB"/>
        </w:rPr>
        <w:t>并且在国家法律中作出明确概述</w:t>
      </w:r>
      <w:r w:rsidR="00F85D6E">
        <w:rPr>
          <w:rFonts w:hint="eastAsia"/>
          <w:lang w:val="en-GB"/>
        </w:rPr>
        <w:t>，</w:t>
      </w:r>
      <w:r w:rsidRPr="00395DCE">
        <w:rPr>
          <w:rFonts w:hint="eastAsia"/>
          <w:lang w:val="en-GB"/>
        </w:rPr>
        <w:t>同时还要符合儿童的最大利益。</w:t>
      </w:r>
    </w:p>
    <w:p w:rsidR="00395DCE" w:rsidRPr="00395DCE" w:rsidRDefault="003B40EA" w:rsidP="00BE45E8">
      <w:pPr>
        <w:pStyle w:val="H23GC"/>
        <w:rPr>
          <w:lang w:val="en-GB"/>
        </w:rPr>
      </w:pPr>
      <w:r>
        <w:rPr>
          <w:rFonts w:hint="eastAsia"/>
          <w:lang w:val="en-GB"/>
        </w:rPr>
        <w:tab/>
      </w:r>
      <w:r>
        <w:rPr>
          <w:rFonts w:hint="eastAsia"/>
          <w:lang w:val="en-GB"/>
        </w:rPr>
        <w:tab/>
      </w:r>
      <w:r w:rsidR="00395DCE" w:rsidRPr="00395DCE">
        <w:rPr>
          <w:rFonts w:hint="eastAsia"/>
          <w:lang w:val="en-GB"/>
        </w:rPr>
        <w:t>儿童受害者和儿童证人</w:t>
      </w:r>
    </w:p>
    <w:p w:rsidR="00395DCE" w:rsidRPr="00395DCE" w:rsidRDefault="00395DCE" w:rsidP="00395DCE">
      <w:pPr>
        <w:pStyle w:val="SingleTxtGC"/>
        <w:rPr>
          <w:lang w:val="en-GB"/>
        </w:rPr>
      </w:pPr>
      <w:r w:rsidRPr="00395DCE">
        <w:rPr>
          <w:lang w:val="en-GB"/>
        </w:rPr>
        <w:t>6</w:t>
      </w:r>
      <w:r w:rsidR="00F85D6E">
        <w:rPr>
          <w:lang w:val="en-GB"/>
        </w:rPr>
        <w:t>2.</w:t>
      </w:r>
      <w:r w:rsidR="003B40EA">
        <w:rPr>
          <w:rFonts w:hint="eastAsia"/>
          <w:lang w:val="en-GB"/>
        </w:rPr>
        <w:t xml:space="preserve">  </w:t>
      </w:r>
      <w:r w:rsidRPr="00395DCE">
        <w:rPr>
          <w:rFonts w:hint="eastAsia"/>
          <w:lang w:val="en-GB"/>
        </w:rPr>
        <w:t>根据联合国经济及社会理事会第</w:t>
      </w:r>
      <w:r w:rsidRPr="00395DCE">
        <w:rPr>
          <w:rFonts w:hint="eastAsia"/>
          <w:lang w:val="en-GB"/>
        </w:rPr>
        <w:t>2005</w:t>
      </w:r>
      <w:r w:rsidR="00F85D6E">
        <w:rPr>
          <w:rFonts w:hint="eastAsia"/>
          <w:lang w:val="en-GB"/>
        </w:rPr>
        <w:t>/</w:t>
      </w:r>
      <w:r w:rsidRPr="00395DCE">
        <w:rPr>
          <w:rFonts w:hint="eastAsia"/>
          <w:lang w:val="en-GB"/>
        </w:rPr>
        <w:t>20</w:t>
      </w:r>
      <w:r w:rsidRPr="00395DCE">
        <w:rPr>
          <w:rFonts w:hint="eastAsia"/>
          <w:lang w:val="en-GB"/>
        </w:rPr>
        <w:t>号决议</w:t>
      </w:r>
      <w:r w:rsidR="00F85D6E">
        <w:rPr>
          <w:rFonts w:hint="eastAsia"/>
          <w:lang w:val="en-GB"/>
        </w:rPr>
        <w:t>“</w:t>
      </w:r>
      <w:r w:rsidRPr="00395DCE">
        <w:rPr>
          <w:rFonts w:hint="eastAsia"/>
          <w:lang w:val="en-GB"/>
        </w:rPr>
        <w:t>关于在涉及罪行的儿童被害人和证人的事项上坚持公理的准则</w:t>
      </w:r>
      <w:r w:rsidR="00F85D6E">
        <w:rPr>
          <w:rFonts w:hint="eastAsia"/>
          <w:lang w:val="en-GB"/>
        </w:rPr>
        <w:t>”，</w:t>
      </w:r>
      <w:r w:rsidRPr="00395DCE">
        <w:rPr>
          <w:rFonts w:hint="eastAsia"/>
          <w:lang w:val="en-GB"/>
        </w:rPr>
        <w:t>必须给予犯罪行为的儿童受害人和儿童证人充分行使其自由表达她或他的意见的机会。</w:t>
      </w:r>
      <w:r w:rsidR="003B40EA">
        <w:rPr>
          <w:rStyle w:val="FootnoteReference"/>
          <w:lang w:val="en-GB"/>
        </w:rPr>
        <w:footnoteReference w:id="10"/>
      </w:r>
    </w:p>
    <w:p w:rsidR="00395DCE" w:rsidRPr="00395DCE" w:rsidRDefault="00395DCE" w:rsidP="00395DCE">
      <w:pPr>
        <w:pStyle w:val="SingleTxtGC"/>
        <w:rPr>
          <w:lang w:val="en-GB"/>
        </w:rPr>
      </w:pPr>
      <w:r w:rsidRPr="00395DCE">
        <w:rPr>
          <w:lang w:val="en-GB"/>
        </w:rPr>
        <w:t>6</w:t>
      </w:r>
      <w:r w:rsidR="00F85D6E">
        <w:rPr>
          <w:lang w:val="en-GB"/>
        </w:rPr>
        <w:t>3.</w:t>
      </w:r>
      <w:r w:rsidR="00322DB9">
        <w:rPr>
          <w:rFonts w:hint="eastAsia"/>
          <w:lang w:val="en-GB"/>
        </w:rPr>
        <w:t xml:space="preserve">  </w:t>
      </w:r>
      <w:r w:rsidR="00A03530">
        <w:rPr>
          <w:rFonts w:hint="eastAsia"/>
          <w:lang w:val="en-GB"/>
        </w:rPr>
        <w:t>这尤其表</w:t>
      </w:r>
      <w:r w:rsidRPr="00395DCE">
        <w:rPr>
          <w:rFonts w:hint="eastAsia"/>
          <w:lang w:val="en-GB"/>
        </w:rPr>
        <w:t>明</w:t>
      </w:r>
      <w:r w:rsidR="00F85D6E">
        <w:rPr>
          <w:rFonts w:hint="eastAsia"/>
          <w:lang w:val="en-GB"/>
        </w:rPr>
        <w:t>，</w:t>
      </w:r>
      <w:r w:rsidRPr="00395DCE">
        <w:rPr>
          <w:rFonts w:hint="eastAsia"/>
          <w:lang w:val="en-GB"/>
        </w:rPr>
        <w:t>在参与案件调查方面</w:t>
      </w:r>
      <w:r w:rsidR="00F85D6E">
        <w:rPr>
          <w:rFonts w:hint="eastAsia"/>
          <w:lang w:val="en-GB"/>
        </w:rPr>
        <w:t>，</w:t>
      </w:r>
      <w:r w:rsidRPr="00395DCE">
        <w:rPr>
          <w:rFonts w:hint="eastAsia"/>
          <w:lang w:val="en-GB"/>
        </w:rPr>
        <w:t>必须尽一切努力确保在相关事项上考虑儿童受害人和儿童证人的意见</w:t>
      </w:r>
      <w:r w:rsidR="00F85D6E">
        <w:rPr>
          <w:rFonts w:hint="eastAsia"/>
          <w:lang w:val="en-GB"/>
        </w:rPr>
        <w:t>，</w:t>
      </w:r>
      <w:r w:rsidRPr="00395DCE">
        <w:rPr>
          <w:rFonts w:hint="eastAsia"/>
          <w:lang w:val="en-GB"/>
        </w:rPr>
        <w:t>使他们能够以自己的方式对其在司法进程中的参与问题自由地表达意见和关切。</w:t>
      </w:r>
    </w:p>
    <w:p w:rsidR="00395DCE" w:rsidRPr="00395DCE" w:rsidRDefault="00395DCE" w:rsidP="00395DCE">
      <w:pPr>
        <w:pStyle w:val="SingleTxtGC"/>
        <w:rPr>
          <w:lang w:val="en-GB"/>
        </w:rPr>
      </w:pPr>
      <w:r w:rsidRPr="00395DCE">
        <w:rPr>
          <w:lang w:val="en-GB"/>
        </w:rPr>
        <w:t>6</w:t>
      </w:r>
      <w:r w:rsidR="00F85D6E">
        <w:rPr>
          <w:lang w:val="en-GB"/>
        </w:rPr>
        <w:t>4.</w:t>
      </w:r>
      <w:r w:rsidR="009677F3">
        <w:rPr>
          <w:rFonts w:hint="eastAsia"/>
          <w:lang w:val="en-GB"/>
        </w:rPr>
        <w:t xml:space="preserve">  </w:t>
      </w:r>
      <w:r w:rsidRPr="00395DCE">
        <w:rPr>
          <w:rFonts w:hint="eastAsia"/>
          <w:lang w:val="en-GB"/>
        </w:rPr>
        <w:t>儿童受害人和儿童证人的权利还与对一系列问题的知情权相关</w:t>
      </w:r>
      <w:r w:rsidR="00F85D6E">
        <w:rPr>
          <w:rFonts w:hint="eastAsia"/>
          <w:lang w:val="en-GB"/>
        </w:rPr>
        <w:t>，</w:t>
      </w:r>
      <w:r w:rsidRPr="00395DCE">
        <w:rPr>
          <w:rFonts w:hint="eastAsia"/>
          <w:lang w:val="en-GB"/>
        </w:rPr>
        <w:t>如是否提供保健、心理和社会服务</w:t>
      </w:r>
      <w:r w:rsidR="00F85D6E">
        <w:rPr>
          <w:rFonts w:hint="eastAsia"/>
          <w:lang w:val="en-GB"/>
        </w:rPr>
        <w:t>，</w:t>
      </w:r>
      <w:r w:rsidRPr="00395DCE">
        <w:rPr>
          <w:rFonts w:hint="eastAsia"/>
          <w:lang w:val="en-GB"/>
        </w:rPr>
        <w:t>儿童受害人和</w:t>
      </w:r>
      <w:r w:rsidR="00F85D6E">
        <w:rPr>
          <w:rFonts w:hint="eastAsia"/>
          <w:lang w:val="en-GB"/>
        </w:rPr>
        <w:t>/</w:t>
      </w:r>
      <w:r w:rsidRPr="00395DCE">
        <w:rPr>
          <w:rFonts w:hint="eastAsia"/>
          <w:lang w:val="en-GB"/>
        </w:rPr>
        <w:t>或证人的作用</w:t>
      </w:r>
      <w:r w:rsidR="00F85D6E">
        <w:rPr>
          <w:rFonts w:hint="eastAsia"/>
          <w:lang w:val="en-GB"/>
        </w:rPr>
        <w:t>，</w:t>
      </w:r>
      <w:r w:rsidRPr="00395DCE">
        <w:rPr>
          <w:rFonts w:hint="eastAsia"/>
          <w:lang w:val="en-GB"/>
        </w:rPr>
        <w:t>进行</w:t>
      </w:r>
      <w:r w:rsidR="00F85D6E">
        <w:rPr>
          <w:rFonts w:hint="eastAsia"/>
          <w:lang w:val="en-GB"/>
        </w:rPr>
        <w:t>“</w:t>
      </w:r>
      <w:r w:rsidRPr="00395DCE">
        <w:rPr>
          <w:rFonts w:hint="eastAsia"/>
          <w:lang w:val="en-GB"/>
        </w:rPr>
        <w:t>讯问</w:t>
      </w:r>
      <w:r w:rsidR="00F85D6E">
        <w:rPr>
          <w:rFonts w:hint="eastAsia"/>
          <w:lang w:val="en-GB"/>
        </w:rPr>
        <w:t>”</w:t>
      </w:r>
      <w:r w:rsidRPr="00395DCE">
        <w:rPr>
          <w:rFonts w:hint="eastAsia"/>
          <w:lang w:val="en-GB"/>
        </w:rPr>
        <w:t>的方式</w:t>
      </w:r>
      <w:r w:rsidR="00F85D6E">
        <w:rPr>
          <w:rFonts w:hint="eastAsia"/>
          <w:lang w:val="en-GB"/>
        </w:rPr>
        <w:t>，</w:t>
      </w:r>
      <w:r w:rsidRPr="00395DCE">
        <w:rPr>
          <w:rFonts w:hint="eastAsia"/>
          <w:lang w:val="en-GB"/>
        </w:rPr>
        <w:t>在提出申诉以及参与调查和法庭诉讼时是否已有支助机制</w:t>
      </w:r>
      <w:r w:rsidR="00F85D6E">
        <w:rPr>
          <w:rFonts w:hint="eastAsia"/>
          <w:lang w:val="en-GB"/>
        </w:rPr>
        <w:t>，</w:t>
      </w:r>
      <w:r w:rsidRPr="00395DCE">
        <w:rPr>
          <w:rFonts w:hint="eastAsia"/>
          <w:lang w:val="en-GB"/>
        </w:rPr>
        <w:t>聆讯的特定场所和时间</w:t>
      </w:r>
      <w:r w:rsidR="00F85D6E">
        <w:rPr>
          <w:rFonts w:hint="eastAsia"/>
          <w:lang w:val="en-GB"/>
        </w:rPr>
        <w:t>，</w:t>
      </w:r>
      <w:r w:rsidRPr="00395DCE">
        <w:rPr>
          <w:rFonts w:hint="eastAsia"/>
          <w:lang w:val="en-GB"/>
        </w:rPr>
        <w:t>保护措施的有效性</w:t>
      </w:r>
      <w:r w:rsidR="00F85D6E">
        <w:rPr>
          <w:rFonts w:hint="eastAsia"/>
          <w:lang w:val="en-GB"/>
        </w:rPr>
        <w:t>，</w:t>
      </w:r>
      <w:r w:rsidRPr="00395DCE">
        <w:rPr>
          <w:rFonts w:hint="eastAsia"/>
          <w:lang w:val="en-GB"/>
        </w:rPr>
        <w:t>得到赔偿的可能性以及关于上诉的规定。</w:t>
      </w:r>
    </w:p>
    <w:p w:rsidR="00395DCE" w:rsidRPr="00395DCE" w:rsidRDefault="00395DCE" w:rsidP="00F52532">
      <w:pPr>
        <w:pStyle w:val="H23GC"/>
        <w:rPr>
          <w:lang w:val="en-GB"/>
        </w:rPr>
      </w:pPr>
      <w:r w:rsidRPr="00395DCE">
        <w:rPr>
          <w:lang w:val="en-GB"/>
        </w:rPr>
        <w:tab/>
      </w:r>
      <w:r w:rsidR="00F85D6E">
        <w:rPr>
          <w:lang w:val="en-GB"/>
        </w:rPr>
        <w:t>(</w:t>
      </w:r>
      <w:r w:rsidRPr="00395DCE">
        <w:rPr>
          <w:rFonts w:hint="eastAsia"/>
          <w:lang w:val="en-GB"/>
        </w:rPr>
        <w:t>三</w:t>
      </w:r>
      <w:r w:rsidR="00F85D6E">
        <w:rPr>
          <w:lang w:val="en-GB"/>
        </w:rPr>
        <w:t>)</w:t>
      </w:r>
      <w:r w:rsidRPr="00395DCE">
        <w:rPr>
          <w:lang w:val="en-GB"/>
        </w:rPr>
        <w:tab/>
      </w:r>
      <w:r w:rsidRPr="00395DCE">
        <w:rPr>
          <w:rFonts w:hint="eastAsia"/>
          <w:lang w:val="en-GB"/>
        </w:rPr>
        <w:t>儿童在行政诉讼中的发表意见权</w:t>
      </w:r>
    </w:p>
    <w:p w:rsidR="00395DCE" w:rsidRPr="00395DCE" w:rsidRDefault="00395DCE" w:rsidP="00395DCE">
      <w:pPr>
        <w:pStyle w:val="SingleTxtGC"/>
        <w:rPr>
          <w:lang w:val="en-GB"/>
        </w:rPr>
      </w:pPr>
      <w:r w:rsidRPr="00395DCE">
        <w:rPr>
          <w:lang w:val="en-GB"/>
        </w:rPr>
        <w:t>6</w:t>
      </w:r>
      <w:r w:rsidR="00F85D6E">
        <w:rPr>
          <w:lang w:val="en-GB"/>
        </w:rPr>
        <w:t>5.</w:t>
      </w:r>
      <w:r w:rsidR="00F52532">
        <w:rPr>
          <w:rFonts w:hint="eastAsia"/>
          <w:lang w:val="en-GB"/>
        </w:rPr>
        <w:t xml:space="preserve">  </w:t>
      </w:r>
      <w:r w:rsidRPr="00395DCE">
        <w:rPr>
          <w:rFonts w:hint="eastAsia"/>
          <w:lang w:val="en-GB"/>
        </w:rPr>
        <w:t>所有缔约国都应在立法中制定反映第</w:t>
      </w:r>
      <w:r w:rsidRPr="00395DCE">
        <w:rPr>
          <w:rFonts w:hint="eastAsia"/>
          <w:lang w:val="en-GB"/>
        </w:rPr>
        <w:t>12</w:t>
      </w:r>
      <w:r w:rsidRPr="00395DCE">
        <w:rPr>
          <w:rFonts w:hint="eastAsia"/>
          <w:lang w:val="en-GB"/>
        </w:rPr>
        <w:t>条的行政程序</w:t>
      </w:r>
      <w:r w:rsidR="00F85D6E">
        <w:rPr>
          <w:rFonts w:hint="eastAsia"/>
          <w:lang w:val="en-GB"/>
        </w:rPr>
        <w:t>，</w:t>
      </w:r>
      <w:r w:rsidRPr="00395DCE">
        <w:rPr>
          <w:rFonts w:hint="eastAsia"/>
          <w:lang w:val="en-GB"/>
        </w:rPr>
        <w:t>并确保儿童的发表意见权和其他程序性权利</w:t>
      </w:r>
      <w:r w:rsidR="00F85D6E">
        <w:rPr>
          <w:rFonts w:hint="eastAsia"/>
          <w:lang w:val="en-GB"/>
        </w:rPr>
        <w:t>，</w:t>
      </w:r>
      <w:r w:rsidRPr="00395DCE">
        <w:rPr>
          <w:rFonts w:hint="eastAsia"/>
          <w:lang w:val="en-GB"/>
        </w:rPr>
        <w:t>包括</w:t>
      </w:r>
      <w:r w:rsidRPr="00395DCE">
        <w:rPr>
          <w:lang w:val="en-GB"/>
        </w:rPr>
        <w:t>披露有关记录</w:t>
      </w:r>
      <w:r w:rsidRPr="00395DCE">
        <w:rPr>
          <w:rFonts w:hint="eastAsia"/>
          <w:lang w:val="en-GB"/>
        </w:rPr>
        <w:t>、</w:t>
      </w:r>
      <w:r w:rsidRPr="00395DCE">
        <w:rPr>
          <w:lang w:val="en-GB"/>
        </w:rPr>
        <w:t>聆讯通知以及</w:t>
      </w:r>
      <w:r w:rsidRPr="00395DCE">
        <w:rPr>
          <w:rFonts w:hint="eastAsia"/>
          <w:lang w:val="en-GB"/>
        </w:rPr>
        <w:t>由</w:t>
      </w:r>
      <w:r w:rsidRPr="00395DCE">
        <w:rPr>
          <w:lang w:val="en-GB"/>
        </w:rPr>
        <w:t>父母或</w:t>
      </w:r>
      <w:r w:rsidRPr="00395DCE">
        <w:rPr>
          <w:rFonts w:hint="eastAsia"/>
          <w:lang w:val="en-GB"/>
        </w:rPr>
        <w:t>他人</w:t>
      </w:r>
      <w:r w:rsidRPr="00395DCE">
        <w:rPr>
          <w:lang w:val="en-GB"/>
        </w:rPr>
        <w:t>代表</w:t>
      </w:r>
      <w:r w:rsidRPr="00395DCE">
        <w:rPr>
          <w:rFonts w:hint="eastAsia"/>
          <w:lang w:val="en-GB"/>
        </w:rPr>
        <w:t>的权利</w:t>
      </w:r>
      <w:r w:rsidRPr="00395DCE">
        <w:rPr>
          <w:lang w:val="en-GB"/>
        </w:rPr>
        <w:t>。</w:t>
      </w:r>
    </w:p>
    <w:p w:rsidR="00395DCE" w:rsidRPr="00395DCE" w:rsidRDefault="00395DCE" w:rsidP="00395DCE">
      <w:pPr>
        <w:pStyle w:val="SingleTxtGC"/>
        <w:rPr>
          <w:lang w:val="en-GB"/>
        </w:rPr>
      </w:pPr>
      <w:r w:rsidRPr="00395DCE">
        <w:rPr>
          <w:lang w:val="en-GB"/>
        </w:rPr>
        <w:t>6</w:t>
      </w:r>
      <w:r w:rsidR="00F85D6E">
        <w:rPr>
          <w:lang w:val="en-GB"/>
        </w:rPr>
        <w:t>6.</w:t>
      </w:r>
      <w:r w:rsidR="001E5755">
        <w:rPr>
          <w:rFonts w:hint="eastAsia"/>
          <w:lang w:val="en-GB"/>
        </w:rPr>
        <w:t xml:space="preserve">  </w:t>
      </w:r>
      <w:r w:rsidRPr="00395DCE">
        <w:rPr>
          <w:rFonts w:hint="eastAsia"/>
          <w:lang w:val="en-GB"/>
        </w:rPr>
        <w:t>与法庭诉讼相比</w:t>
      </w:r>
      <w:r w:rsidR="00F85D6E">
        <w:rPr>
          <w:rFonts w:hint="eastAsia"/>
          <w:lang w:val="en-GB"/>
        </w:rPr>
        <w:t>，</w:t>
      </w:r>
      <w:r w:rsidRPr="00395DCE">
        <w:rPr>
          <w:rFonts w:hint="eastAsia"/>
          <w:lang w:val="en-GB"/>
        </w:rPr>
        <w:t>行政诉讼更有可能牵涉到儿童</w:t>
      </w:r>
      <w:r w:rsidR="00F85D6E">
        <w:rPr>
          <w:rFonts w:hint="eastAsia"/>
          <w:lang w:val="en-GB"/>
        </w:rPr>
        <w:t>，</w:t>
      </w:r>
      <w:r w:rsidRPr="00395DCE">
        <w:rPr>
          <w:rFonts w:hint="eastAsia"/>
          <w:lang w:val="en-GB"/>
        </w:rPr>
        <w:t>因为行政诉讼不那么正式、更为灵活</w:t>
      </w:r>
      <w:r w:rsidR="00F85D6E">
        <w:rPr>
          <w:rFonts w:hint="eastAsia"/>
          <w:lang w:val="en-GB"/>
        </w:rPr>
        <w:t>，</w:t>
      </w:r>
      <w:r w:rsidRPr="00395DCE">
        <w:rPr>
          <w:rFonts w:hint="eastAsia"/>
          <w:lang w:val="en-GB"/>
        </w:rPr>
        <w:t>并且比较容易通过法律和规定进行安排。诉讼程序必须是有利于儿童且可理解的。</w:t>
      </w:r>
    </w:p>
    <w:p w:rsidR="00395DCE" w:rsidRPr="00395DCE" w:rsidRDefault="00395DCE" w:rsidP="00395DCE">
      <w:pPr>
        <w:pStyle w:val="SingleTxtGC"/>
        <w:rPr>
          <w:rFonts w:hint="eastAsia"/>
          <w:lang w:val="en-GB"/>
        </w:rPr>
      </w:pPr>
      <w:r w:rsidRPr="00395DCE">
        <w:rPr>
          <w:lang w:val="en-GB"/>
        </w:rPr>
        <w:t>6</w:t>
      </w:r>
      <w:r w:rsidR="00F85D6E">
        <w:rPr>
          <w:lang w:val="en-GB"/>
        </w:rPr>
        <w:t>7.</w:t>
      </w:r>
      <w:r w:rsidR="001E5755">
        <w:rPr>
          <w:rFonts w:hint="eastAsia"/>
          <w:lang w:val="en-GB"/>
        </w:rPr>
        <w:t xml:space="preserve">  </w:t>
      </w:r>
      <w:r w:rsidRPr="00395DCE">
        <w:rPr>
          <w:rFonts w:hint="eastAsia"/>
          <w:lang w:val="en-GB"/>
        </w:rPr>
        <w:t>与儿童有关的行政诉讼的具体实例包括涉及学校纪律问题的各种机制</w:t>
      </w:r>
      <w:r w:rsidR="00F85D6E">
        <w:rPr>
          <w:rFonts w:hint="eastAsia"/>
          <w:lang w:val="en-GB"/>
        </w:rPr>
        <w:t>(</w:t>
      </w:r>
      <w:r w:rsidRPr="00395DCE">
        <w:rPr>
          <w:rFonts w:hint="eastAsia"/>
          <w:lang w:val="en-GB"/>
        </w:rPr>
        <w:t>如停学和开除</w:t>
      </w:r>
      <w:r w:rsidR="00F85D6E">
        <w:rPr>
          <w:rFonts w:hint="eastAsia"/>
          <w:lang w:val="en-GB"/>
        </w:rPr>
        <w:t>)</w:t>
      </w:r>
      <w:r w:rsidRPr="00395DCE">
        <w:rPr>
          <w:rFonts w:hint="eastAsia"/>
          <w:lang w:val="en-GB"/>
        </w:rPr>
        <w:t>、</w:t>
      </w:r>
      <w:r w:rsidRPr="00395DCE">
        <w:rPr>
          <w:lang w:val="en-GB"/>
        </w:rPr>
        <w:t>拒绝授予证书和</w:t>
      </w:r>
      <w:r w:rsidRPr="00395DCE">
        <w:rPr>
          <w:rFonts w:hint="eastAsia"/>
          <w:lang w:val="en-GB"/>
        </w:rPr>
        <w:t>成绩的相关问题、纪律措施和拒绝给予青少年拘留中心特权、无人陪伴儿童的庇护请求以及申请驾驶执照的问题。在这些事项中</w:t>
      </w:r>
      <w:r w:rsidR="00F85D6E">
        <w:rPr>
          <w:rFonts w:hint="eastAsia"/>
          <w:lang w:val="en-GB"/>
        </w:rPr>
        <w:t>，</w:t>
      </w:r>
      <w:r w:rsidRPr="00395DCE">
        <w:rPr>
          <w:rFonts w:hint="eastAsia"/>
          <w:lang w:val="en-GB"/>
        </w:rPr>
        <w:t>儿童应享有表达意见的权利</w:t>
      </w:r>
      <w:r w:rsidR="00F85D6E">
        <w:rPr>
          <w:rFonts w:hint="eastAsia"/>
          <w:lang w:val="en-GB"/>
        </w:rPr>
        <w:t>，</w:t>
      </w:r>
      <w:r w:rsidR="0052546F">
        <w:rPr>
          <w:rFonts w:hint="eastAsia"/>
          <w:lang w:val="en-GB"/>
        </w:rPr>
        <w:t>并享有</w:t>
      </w:r>
      <w:r w:rsidRPr="00395DCE">
        <w:rPr>
          <w:rFonts w:hint="eastAsia"/>
          <w:lang w:val="en-GB"/>
        </w:rPr>
        <w:t>其他</w:t>
      </w:r>
      <w:r w:rsidR="00F85D6E">
        <w:rPr>
          <w:rFonts w:hint="eastAsia"/>
          <w:lang w:val="en-GB"/>
        </w:rPr>
        <w:t>“</w:t>
      </w:r>
      <w:r w:rsidR="00593EF5">
        <w:rPr>
          <w:rFonts w:hint="eastAsia"/>
          <w:lang w:val="en-GB"/>
        </w:rPr>
        <w:t>符合国家法律</w:t>
      </w:r>
      <w:r w:rsidRPr="00395DCE">
        <w:rPr>
          <w:rFonts w:hint="eastAsia"/>
          <w:lang w:val="en-GB"/>
        </w:rPr>
        <w:t>诉讼规则</w:t>
      </w:r>
      <w:r w:rsidR="00F85D6E">
        <w:rPr>
          <w:rFonts w:hint="eastAsia"/>
          <w:lang w:val="en-GB"/>
        </w:rPr>
        <w:t>”</w:t>
      </w:r>
      <w:r w:rsidRPr="00395DCE">
        <w:rPr>
          <w:rFonts w:hint="eastAsia"/>
          <w:lang w:val="en-GB"/>
        </w:rPr>
        <w:t>的权利。</w:t>
      </w:r>
    </w:p>
    <w:p w:rsidR="00395DCE" w:rsidRPr="00395DCE" w:rsidRDefault="00A50838" w:rsidP="00A50838">
      <w:pPr>
        <w:pStyle w:val="H1GC"/>
        <w:rPr>
          <w:lang w:val="en-GB"/>
        </w:rPr>
      </w:pPr>
      <w:r>
        <w:rPr>
          <w:rFonts w:hint="eastAsia"/>
          <w:lang w:val="en-GB"/>
        </w:rPr>
        <w:tab/>
      </w:r>
      <w:r w:rsidR="00395DCE" w:rsidRPr="00395DCE">
        <w:rPr>
          <w:lang w:val="en-GB"/>
        </w:rPr>
        <w:t>B.</w:t>
      </w:r>
      <w:r>
        <w:rPr>
          <w:rFonts w:hint="eastAsia"/>
          <w:lang w:val="en-GB"/>
        </w:rPr>
        <w:tab/>
      </w:r>
      <w:r w:rsidR="00395DCE" w:rsidRPr="00395DCE">
        <w:rPr>
          <w:rFonts w:hint="eastAsia"/>
          <w:lang w:val="en-GB"/>
        </w:rPr>
        <w:t>发表意见权与《公约》其他条款的关系</w:t>
      </w:r>
    </w:p>
    <w:p w:rsidR="00395DCE" w:rsidRPr="00395DCE" w:rsidRDefault="00395DCE" w:rsidP="00395DCE">
      <w:pPr>
        <w:pStyle w:val="SingleTxtGC"/>
        <w:rPr>
          <w:lang w:val="en-GB"/>
        </w:rPr>
      </w:pPr>
      <w:r w:rsidRPr="00395DCE">
        <w:rPr>
          <w:lang w:val="en-GB"/>
        </w:rPr>
        <w:t>6</w:t>
      </w:r>
      <w:r w:rsidR="00F85D6E">
        <w:rPr>
          <w:lang w:val="en-GB"/>
        </w:rPr>
        <w:t>8.</w:t>
      </w:r>
      <w:r w:rsidR="007C4772">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条作为一项一般原则</w:t>
      </w:r>
      <w:r w:rsidR="00F85D6E">
        <w:rPr>
          <w:rFonts w:hint="eastAsia"/>
          <w:lang w:val="en-GB"/>
        </w:rPr>
        <w:t>，</w:t>
      </w:r>
      <w:r w:rsidRPr="00395DCE">
        <w:rPr>
          <w:rFonts w:hint="eastAsia"/>
          <w:lang w:val="en-GB"/>
        </w:rPr>
        <w:t>与《公约》的其他一般性原则相互关联</w:t>
      </w:r>
      <w:r w:rsidR="00F85D6E">
        <w:rPr>
          <w:rFonts w:hint="eastAsia"/>
          <w:lang w:val="en-GB"/>
        </w:rPr>
        <w:t>，</w:t>
      </w:r>
      <w:r w:rsidRPr="00395DCE">
        <w:rPr>
          <w:rFonts w:hint="eastAsia"/>
          <w:lang w:val="en-GB"/>
        </w:rPr>
        <w:t>如第</w:t>
      </w:r>
      <w:r w:rsidRPr="00395DCE">
        <w:rPr>
          <w:rFonts w:hint="eastAsia"/>
          <w:lang w:val="en-GB"/>
        </w:rPr>
        <w:t>2</w:t>
      </w:r>
      <w:r w:rsidRPr="00395DCE">
        <w:rPr>
          <w:rFonts w:hint="eastAsia"/>
          <w:lang w:val="en-GB"/>
        </w:rPr>
        <w:t>条</w:t>
      </w:r>
      <w:r w:rsidR="00F85D6E">
        <w:rPr>
          <w:rFonts w:hint="eastAsia"/>
          <w:lang w:val="en-GB"/>
        </w:rPr>
        <w:t>(</w:t>
      </w:r>
      <w:r w:rsidRPr="00395DCE">
        <w:rPr>
          <w:rFonts w:hint="eastAsia"/>
          <w:lang w:val="en-GB"/>
        </w:rPr>
        <w:t>不受歧视的权利</w:t>
      </w:r>
      <w:r w:rsidR="00F85D6E">
        <w:rPr>
          <w:rFonts w:hint="eastAsia"/>
          <w:lang w:val="en-GB"/>
        </w:rPr>
        <w:t>)</w:t>
      </w:r>
      <w:r w:rsidRPr="00395DCE">
        <w:rPr>
          <w:rFonts w:hint="eastAsia"/>
          <w:lang w:val="en-GB"/>
        </w:rPr>
        <w:t>、第</w:t>
      </w:r>
      <w:r w:rsidRPr="00395DCE">
        <w:rPr>
          <w:rFonts w:hint="eastAsia"/>
          <w:lang w:val="en-GB"/>
        </w:rPr>
        <w:t>6</w:t>
      </w:r>
      <w:r w:rsidRPr="00395DCE">
        <w:rPr>
          <w:rFonts w:hint="eastAsia"/>
          <w:lang w:val="en-GB"/>
        </w:rPr>
        <w:t>条</w:t>
      </w:r>
      <w:r w:rsidR="00F85D6E">
        <w:rPr>
          <w:rFonts w:hint="eastAsia"/>
          <w:lang w:val="en-GB"/>
        </w:rPr>
        <w:t>(</w:t>
      </w:r>
      <w:r w:rsidRPr="00395DCE">
        <w:rPr>
          <w:rFonts w:hint="eastAsia"/>
          <w:lang w:val="en-GB"/>
        </w:rPr>
        <w:t>生命权、</w:t>
      </w:r>
      <w:r w:rsidR="005C6CF7">
        <w:rPr>
          <w:rFonts w:hint="eastAsia"/>
          <w:lang w:val="en-GB"/>
        </w:rPr>
        <w:t>生存</w:t>
      </w:r>
      <w:r w:rsidRPr="00395DCE">
        <w:rPr>
          <w:rFonts w:hint="eastAsia"/>
          <w:lang w:val="en-GB"/>
        </w:rPr>
        <w:t>权和发展权</w:t>
      </w:r>
      <w:r w:rsidR="00F85D6E">
        <w:rPr>
          <w:rFonts w:hint="eastAsia"/>
          <w:lang w:val="en-GB"/>
        </w:rPr>
        <w:t>)</w:t>
      </w:r>
      <w:r w:rsidR="00F85D6E">
        <w:rPr>
          <w:rFonts w:hint="eastAsia"/>
          <w:lang w:val="en-GB"/>
        </w:rPr>
        <w:t>，</w:t>
      </w:r>
      <w:r w:rsidRPr="00395DCE">
        <w:rPr>
          <w:rFonts w:hint="eastAsia"/>
          <w:lang w:val="en-GB"/>
        </w:rPr>
        <w:t>特别是与第</w:t>
      </w:r>
      <w:r w:rsidRPr="00395DCE">
        <w:rPr>
          <w:rFonts w:hint="eastAsia"/>
          <w:lang w:val="en-GB"/>
        </w:rPr>
        <w:t>3</w:t>
      </w:r>
      <w:r w:rsidRPr="00395DCE">
        <w:rPr>
          <w:rFonts w:hint="eastAsia"/>
          <w:lang w:val="en-GB"/>
        </w:rPr>
        <w:t>条</w:t>
      </w:r>
      <w:r w:rsidR="00F85D6E">
        <w:rPr>
          <w:rFonts w:hint="eastAsia"/>
          <w:lang w:val="en-GB"/>
        </w:rPr>
        <w:t>(</w:t>
      </w:r>
      <w:r w:rsidRPr="00395DCE">
        <w:rPr>
          <w:rFonts w:hint="eastAsia"/>
          <w:lang w:val="en-GB"/>
        </w:rPr>
        <w:t>首先考虑儿童的最大利益</w:t>
      </w:r>
      <w:r w:rsidR="00F85D6E">
        <w:rPr>
          <w:rFonts w:hint="eastAsia"/>
          <w:lang w:val="en-GB"/>
        </w:rPr>
        <w:t>)</w:t>
      </w:r>
      <w:r w:rsidRPr="00395DCE">
        <w:rPr>
          <w:rFonts w:hint="eastAsia"/>
          <w:lang w:val="en-GB"/>
        </w:rPr>
        <w:t>密不可分。它还与涉及民事权利和各种自由的条款</w:t>
      </w:r>
      <w:r w:rsidR="00F85D6E">
        <w:rPr>
          <w:rFonts w:hint="eastAsia"/>
          <w:lang w:val="en-GB"/>
        </w:rPr>
        <w:t>，</w:t>
      </w:r>
      <w:r w:rsidRPr="00395DCE">
        <w:rPr>
          <w:rFonts w:hint="eastAsia"/>
          <w:lang w:val="en-GB"/>
        </w:rPr>
        <w:t>特别是第</w:t>
      </w:r>
      <w:r w:rsidRPr="00395DCE">
        <w:rPr>
          <w:rFonts w:hint="eastAsia"/>
          <w:lang w:val="en-GB"/>
        </w:rPr>
        <w:t>13</w:t>
      </w:r>
      <w:r w:rsidRPr="00395DCE">
        <w:rPr>
          <w:rFonts w:hint="eastAsia"/>
          <w:lang w:val="en-GB"/>
        </w:rPr>
        <w:t>条</w:t>
      </w:r>
      <w:r w:rsidR="00F85D6E">
        <w:rPr>
          <w:rFonts w:hint="eastAsia"/>
          <w:lang w:val="en-GB"/>
        </w:rPr>
        <w:t>(</w:t>
      </w:r>
      <w:r w:rsidRPr="00395DCE">
        <w:rPr>
          <w:rFonts w:hint="eastAsia"/>
          <w:lang w:val="en-GB"/>
        </w:rPr>
        <w:t>言论自由的权利</w:t>
      </w:r>
      <w:r w:rsidR="00F85D6E">
        <w:rPr>
          <w:rFonts w:hint="eastAsia"/>
          <w:lang w:val="en-GB"/>
        </w:rPr>
        <w:t>)</w:t>
      </w:r>
      <w:r w:rsidRPr="00395DCE">
        <w:rPr>
          <w:rFonts w:hint="eastAsia"/>
          <w:lang w:val="en-GB"/>
        </w:rPr>
        <w:t>和第</w:t>
      </w:r>
      <w:r w:rsidRPr="00395DCE">
        <w:rPr>
          <w:rFonts w:hint="eastAsia"/>
          <w:lang w:val="en-GB"/>
        </w:rPr>
        <w:t>17</w:t>
      </w:r>
      <w:r w:rsidRPr="00395DCE">
        <w:rPr>
          <w:rFonts w:hint="eastAsia"/>
          <w:lang w:val="en-GB"/>
        </w:rPr>
        <w:t>条</w:t>
      </w:r>
      <w:r w:rsidR="00F85D6E">
        <w:rPr>
          <w:rFonts w:hint="eastAsia"/>
          <w:lang w:val="en-GB"/>
        </w:rPr>
        <w:t>(</w:t>
      </w:r>
      <w:r w:rsidRPr="00395DCE">
        <w:rPr>
          <w:rFonts w:hint="eastAsia"/>
          <w:lang w:val="en-GB"/>
        </w:rPr>
        <w:t>知情权</w:t>
      </w:r>
      <w:r w:rsidR="00F85D6E">
        <w:rPr>
          <w:rFonts w:hint="eastAsia"/>
          <w:lang w:val="en-GB"/>
        </w:rPr>
        <w:t>)</w:t>
      </w:r>
      <w:r w:rsidRPr="00395DCE">
        <w:rPr>
          <w:rFonts w:hint="eastAsia"/>
          <w:lang w:val="en-GB"/>
        </w:rPr>
        <w:t>。此外</w:t>
      </w:r>
      <w:r w:rsidR="00F85D6E">
        <w:rPr>
          <w:rFonts w:hint="eastAsia"/>
          <w:lang w:val="en-GB"/>
        </w:rPr>
        <w:t>，</w:t>
      </w:r>
      <w:r w:rsidRPr="00395DCE">
        <w:rPr>
          <w:rFonts w:hint="eastAsia"/>
          <w:lang w:val="en-GB"/>
        </w:rPr>
        <w:t>第</w:t>
      </w:r>
      <w:r w:rsidRPr="00395DCE">
        <w:rPr>
          <w:rFonts w:hint="eastAsia"/>
          <w:lang w:val="en-GB"/>
        </w:rPr>
        <w:t>12</w:t>
      </w:r>
      <w:r w:rsidRPr="00395DCE">
        <w:rPr>
          <w:rFonts w:hint="eastAsia"/>
          <w:lang w:val="en-GB"/>
        </w:rPr>
        <w:t>条与《公约》所有其他条款都有关系</w:t>
      </w:r>
      <w:r w:rsidR="00F85D6E">
        <w:rPr>
          <w:rFonts w:hint="eastAsia"/>
          <w:lang w:val="en-GB"/>
        </w:rPr>
        <w:t>，</w:t>
      </w:r>
      <w:r w:rsidRPr="00395DCE">
        <w:rPr>
          <w:rFonts w:hint="eastAsia"/>
          <w:lang w:val="en-GB"/>
        </w:rPr>
        <w:t>如果不把儿童视为主体</w:t>
      </w:r>
      <w:r w:rsidR="00F85D6E">
        <w:rPr>
          <w:rFonts w:hint="eastAsia"/>
          <w:lang w:val="en-GB"/>
        </w:rPr>
        <w:t>，</w:t>
      </w:r>
      <w:r w:rsidRPr="00395DCE">
        <w:rPr>
          <w:rFonts w:hint="eastAsia"/>
          <w:lang w:val="en-GB"/>
        </w:rPr>
        <w:t>尊重他们对各项条款所载权利及其执行表达自己意见的权利</w:t>
      </w:r>
      <w:r w:rsidR="00F85D6E">
        <w:rPr>
          <w:rFonts w:hint="eastAsia"/>
          <w:lang w:val="en-GB"/>
        </w:rPr>
        <w:t>，</w:t>
      </w:r>
      <w:r w:rsidRPr="00395DCE">
        <w:rPr>
          <w:rFonts w:hint="eastAsia"/>
          <w:lang w:val="en-GB"/>
        </w:rPr>
        <w:t>那么所有其他条款将无法得到充分执行。</w:t>
      </w:r>
    </w:p>
    <w:p w:rsidR="00395DCE" w:rsidRPr="00395DCE" w:rsidRDefault="00395DCE" w:rsidP="00395DCE">
      <w:pPr>
        <w:pStyle w:val="SingleTxtGC"/>
        <w:rPr>
          <w:lang w:val="en-GB"/>
        </w:rPr>
      </w:pPr>
      <w:r w:rsidRPr="00395DCE">
        <w:rPr>
          <w:lang w:val="en-GB"/>
        </w:rPr>
        <w:t>6</w:t>
      </w:r>
      <w:r w:rsidR="00F85D6E">
        <w:rPr>
          <w:lang w:val="en-GB"/>
        </w:rPr>
        <w:t>9.</w:t>
      </w:r>
      <w:r w:rsidR="00714CFC">
        <w:rPr>
          <w:rFonts w:hint="eastAsia"/>
          <w:lang w:val="en-GB"/>
        </w:rPr>
        <w:t xml:space="preserve">  </w:t>
      </w:r>
      <w:r w:rsidRPr="00395DCE">
        <w:rPr>
          <w:rFonts w:hint="eastAsia"/>
          <w:lang w:val="en-GB"/>
        </w:rPr>
        <w:t>第</w:t>
      </w:r>
      <w:r w:rsidRPr="00395DCE">
        <w:rPr>
          <w:rFonts w:hint="eastAsia"/>
          <w:lang w:val="en-GB"/>
        </w:rPr>
        <w:t>12</w:t>
      </w:r>
      <w:r w:rsidRPr="00395DCE">
        <w:rPr>
          <w:rFonts w:hint="eastAsia"/>
          <w:lang w:val="en-GB"/>
        </w:rPr>
        <w:t>条与第</w:t>
      </w:r>
      <w:r w:rsidRPr="00395DCE">
        <w:rPr>
          <w:rFonts w:hint="eastAsia"/>
          <w:lang w:val="en-GB"/>
        </w:rPr>
        <w:t>5</w:t>
      </w:r>
      <w:r w:rsidRPr="00395DCE">
        <w:rPr>
          <w:rFonts w:hint="eastAsia"/>
          <w:lang w:val="en-GB"/>
        </w:rPr>
        <w:t>条</w:t>
      </w:r>
      <w:r w:rsidR="00F85D6E">
        <w:rPr>
          <w:rFonts w:hint="eastAsia"/>
          <w:lang w:val="en-GB"/>
        </w:rPr>
        <w:t>(</w:t>
      </w:r>
      <w:r w:rsidRPr="00395DCE">
        <w:rPr>
          <w:rFonts w:hint="eastAsia"/>
          <w:lang w:val="en-GB"/>
        </w:rPr>
        <w:t>儿童不同阶段的接受能力以及家长的指导和指引</w:t>
      </w:r>
      <w:r w:rsidR="00F85D6E">
        <w:rPr>
          <w:rFonts w:hint="eastAsia"/>
          <w:lang w:val="en-GB"/>
        </w:rPr>
        <w:t>，</w:t>
      </w:r>
      <w:r w:rsidRPr="00395DCE">
        <w:rPr>
          <w:rFonts w:hint="eastAsia"/>
          <w:lang w:val="en-GB"/>
        </w:rPr>
        <w:t>见此一般性意见第</w:t>
      </w:r>
      <w:r w:rsidRPr="00395DCE">
        <w:rPr>
          <w:rFonts w:hint="eastAsia"/>
          <w:lang w:val="en-GB"/>
        </w:rPr>
        <w:t>84</w:t>
      </w:r>
      <w:r w:rsidRPr="00395DCE">
        <w:rPr>
          <w:rFonts w:hint="eastAsia"/>
          <w:lang w:val="en-GB"/>
        </w:rPr>
        <w:t>段</w:t>
      </w:r>
      <w:r w:rsidR="00F85D6E">
        <w:rPr>
          <w:rFonts w:hint="eastAsia"/>
          <w:lang w:val="en-GB"/>
        </w:rPr>
        <w:t>)</w:t>
      </w:r>
      <w:r w:rsidRPr="00395DCE">
        <w:rPr>
          <w:rFonts w:hint="eastAsia"/>
          <w:lang w:val="en-GB"/>
        </w:rPr>
        <w:t>有着特殊的关系</w:t>
      </w:r>
      <w:r w:rsidR="00F85D6E">
        <w:rPr>
          <w:rFonts w:hint="eastAsia"/>
          <w:lang w:val="en-GB"/>
        </w:rPr>
        <w:t>，</w:t>
      </w:r>
      <w:r w:rsidRPr="00395DCE">
        <w:rPr>
          <w:rFonts w:hint="eastAsia"/>
          <w:lang w:val="en-GB"/>
        </w:rPr>
        <w:t>因为家长在提供指导时必须考虑到儿童不同阶段的接受能力</w:t>
      </w:r>
      <w:r w:rsidR="00F85D6E">
        <w:rPr>
          <w:rFonts w:hint="eastAsia"/>
          <w:lang w:val="en-GB"/>
        </w:rPr>
        <w:t>，</w:t>
      </w:r>
      <w:r w:rsidRPr="00395DCE">
        <w:rPr>
          <w:rFonts w:hint="eastAsia"/>
          <w:lang w:val="en-GB"/>
        </w:rPr>
        <w:t>这一点非常重要。</w:t>
      </w:r>
    </w:p>
    <w:p w:rsidR="00395DCE" w:rsidRPr="00395DCE" w:rsidRDefault="001B3D92" w:rsidP="00BD74DD">
      <w:pPr>
        <w:pStyle w:val="H1GC"/>
        <w:rPr>
          <w:lang w:val="en-GB"/>
        </w:rPr>
      </w:pPr>
      <w:r>
        <w:rPr>
          <w:rFonts w:hint="eastAsia"/>
          <w:lang w:val="en-GB"/>
        </w:rPr>
        <w:tab/>
      </w:r>
      <w:r w:rsidR="00F85D6E">
        <w:rPr>
          <w:lang w:val="en-GB"/>
        </w:rPr>
        <w:t>1.</w:t>
      </w:r>
      <w:r>
        <w:rPr>
          <w:rFonts w:hint="eastAsia"/>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条和第</w:t>
      </w:r>
      <w:r w:rsidR="00395DCE" w:rsidRPr="00395DCE">
        <w:rPr>
          <w:rFonts w:hint="eastAsia"/>
          <w:lang w:val="en-GB"/>
        </w:rPr>
        <w:t>3</w:t>
      </w:r>
      <w:r w:rsidR="00395DCE" w:rsidRPr="00395DCE">
        <w:rPr>
          <w:rFonts w:hint="eastAsia"/>
          <w:lang w:val="en-GB"/>
        </w:rPr>
        <w:t>条</w:t>
      </w:r>
    </w:p>
    <w:p w:rsidR="00395DCE" w:rsidRPr="00395DCE" w:rsidRDefault="00395DCE" w:rsidP="00395DCE">
      <w:pPr>
        <w:pStyle w:val="SingleTxtGC"/>
        <w:rPr>
          <w:lang w:val="en-GB"/>
        </w:rPr>
      </w:pPr>
      <w:r w:rsidRPr="00395DCE">
        <w:rPr>
          <w:lang w:val="en-GB"/>
        </w:rPr>
        <w:t>7</w:t>
      </w:r>
      <w:r w:rsidR="00F85D6E">
        <w:rPr>
          <w:lang w:val="en-GB"/>
        </w:rPr>
        <w:t>0.</w:t>
      </w:r>
      <w:r w:rsidR="00696E41">
        <w:rPr>
          <w:rFonts w:hint="eastAsia"/>
          <w:lang w:val="en-GB"/>
        </w:rPr>
        <w:t xml:space="preserve">  </w:t>
      </w:r>
      <w:r w:rsidRPr="00395DCE">
        <w:rPr>
          <w:rFonts w:hint="eastAsia"/>
          <w:lang w:val="en-GB"/>
        </w:rPr>
        <w:t>第</w:t>
      </w:r>
      <w:r w:rsidRPr="00395DCE">
        <w:rPr>
          <w:rFonts w:hint="eastAsia"/>
          <w:lang w:val="en-GB"/>
        </w:rPr>
        <w:t>3</w:t>
      </w:r>
      <w:r w:rsidRPr="00395DCE">
        <w:rPr>
          <w:rFonts w:hint="eastAsia"/>
          <w:lang w:val="en-GB"/>
        </w:rPr>
        <w:t>条的目的是确保关于儿童的一切行动</w:t>
      </w:r>
      <w:r w:rsidR="00F85D6E">
        <w:rPr>
          <w:rFonts w:hint="eastAsia"/>
          <w:lang w:val="en-GB"/>
        </w:rPr>
        <w:t>，</w:t>
      </w:r>
      <w:r w:rsidR="00715A09">
        <w:rPr>
          <w:rFonts w:hint="eastAsia"/>
          <w:lang w:val="en-GB"/>
        </w:rPr>
        <w:t>不论是</w:t>
      </w:r>
      <w:r w:rsidRPr="00395DCE">
        <w:rPr>
          <w:rFonts w:hint="eastAsia"/>
          <w:lang w:val="en-GB"/>
        </w:rPr>
        <w:t>公私社会福利机构、法院、行政当局或</w:t>
      </w:r>
      <w:r w:rsidR="00044342">
        <w:rPr>
          <w:rFonts w:hint="eastAsia"/>
          <w:lang w:val="en-GB"/>
        </w:rPr>
        <w:t>是</w:t>
      </w:r>
      <w:r w:rsidRPr="00395DCE">
        <w:rPr>
          <w:rFonts w:hint="eastAsia"/>
          <w:lang w:val="en-GB"/>
        </w:rPr>
        <w:t>立法机构执行</w:t>
      </w:r>
      <w:r w:rsidR="00044342">
        <w:rPr>
          <w:rFonts w:hint="eastAsia"/>
          <w:lang w:val="en-GB"/>
        </w:rPr>
        <w:t>的行动</w:t>
      </w:r>
      <w:r w:rsidR="00F85D6E">
        <w:rPr>
          <w:rFonts w:hint="eastAsia"/>
          <w:lang w:val="en-GB"/>
        </w:rPr>
        <w:t>，</w:t>
      </w:r>
      <w:r w:rsidR="00572BE2">
        <w:rPr>
          <w:rFonts w:hint="eastAsia"/>
          <w:lang w:val="en-GB"/>
        </w:rPr>
        <w:t>均应以儿童的最大利益为</w:t>
      </w:r>
      <w:r w:rsidRPr="00395DCE">
        <w:rPr>
          <w:rFonts w:hint="eastAsia"/>
          <w:lang w:val="en-GB"/>
        </w:rPr>
        <w:t>首要考虑。这意味着代表儿童所采取的任何行动都必须尊重儿童的最大利益。儿童的最大利益类似于一种程序权利</w:t>
      </w:r>
      <w:r w:rsidR="00F85D6E">
        <w:rPr>
          <w:rFonts w:hint="eastAsia"/>
          <w:lang w:val="en-GB"/>
        </w:rPr>
        <w:t>，</w:t>
      </w:r>
      <w:r w:rsidRPr="00395DCE">
        <w:rPr>
          <w:rFonts w:hint="eastAsia"/>
          <w:lang w:val="en-GB"/>
        </w:rPr>
        <w:t>要求缔约国在行动过程中采取措施</w:t>
      </w:r>
      <w:r w:rsidR="00F85D6E">
        <w:rPr>
          <w:rFonts w:hint="eastAsia"/>
          <w:lang w:val="en-GB"/>
        </w:rPr>
        <w:t>，</w:t>
      </w:r>
      <w:r w:rsidRPr="00395DCE">
        <w:rPr>
          <w:rFonts w:hint="eastAsia"/>
          <w:lang w:val="en-GB"/>
        </w:rPr>
        <w:t>确保对儿童最大利益的考虑。《公约》规定缔约国必须保证这些行动的负责人按照第</w:t>
      </w:r>
      <w:r w:rsidRPr="00395DCE">
        <w:rPr>
          <w:rFonts w:hint="eastAsia"/>
          <w:lang w:val="en-GB"/>
        </w:rPr>
        <w:t>12</w:t>
      </w:r>
      <w:r w:rsidRPr="00395DCE">
        <w:rPr>
          <w:rFonts w:hint="eastAsia"/>
          <w:lang w:val="en-GB"/>
        </w:rPr>
        <w:t>条所述听取儿童的意见。这一</w:t>
      </w:r>
      <w:r w:rsidR="00572BE2">
        <w:rPr>
          <w:rFonts w:hint="eastAsia"/>
          <w:lang w:val="en-GB"/>
        </w:rPr>
        <w:t>步骤</w:t>
      </w:r>
      <w:r w:rsidRPr="00395DCE">
        <w:rPr>
          <w:rFonts w:hint="eastAsia"/>
          <w:lang w:val="en-GB"/>
        </w:rPr>
        <w:t>是强制性的。</w:t>
      </w:r>
    </w:p>
    <w:p w:rsidR="00395DCE" w:rsidRPr="00395DCE" w:rsidRDefault="00395DCE" w:rsidP="00395DCE">
      <w:pPr>
        <w:pStyle w:val="SingleTxtGC"/>
        <w:rPr>
          <w:lang w:val="en-GB"/>
        </w:rPr>
      </w:pPr>
      <w:r w:rsidRPr="00395DCE">
        <w:rPr>
          <w:lang w:val="en-GB"/>
        </w:rPr>
        <w:t>7</w:t>
      </w:r>
      <w:r w:rsidR="00F85D6E">
        <w:rPr>
          <w:lang w:val="en-GB"/>
        </w:rPr>
        <w:t>1.</w:t>
      </w:r>
      <w:r w:rsidR="0067055F">
        <w:rPr>
          <w:rFonts w:hint="eastAsia"/>
          <w:lang w:val="en-GB"/>
        </w:rPr>
        <w:t xml:space="preserve">  </w:t>
      </w:r>
      <w:r w:rsidRPr="00395DCE">
        <w:rPr>
          <w:rFonts w:hint="eastAsia"/>
          <w:lang w:val="en-GB"/>
        </w:rPr>
        <w:t>与儿童协商确定的儿童最大利益</w:t>
      </w:r>
      <w:r w:rsidR="00F85D6E">
        <w:rPr>
          <w:rFonts w:hint="eastAsia"/>
          <w:lang w:val="en-GB"/>
        </w:rPr>
        <w:t>，</w:t>
      </w:r>
      <w:r w:rsidRPr="00395DCE">
        <w:rPr>
          <w:rFonts w:hint="eastAsia"/>
          <w:lang w:val="en-GB"/>
        </w:rPr>
        <w:t>不是各机构、主管当局和行政部门行动的唯一考虑因素</w:t>
      </w:r>
      <w:r w:rsidR="00F85D6E">
        <w:rPr>
          <w:rFonts w:hint="eastAsia"/>
          <w:lang w:val="en-GB"/>
        </w:rPr>
        <w:t>，</w:t>
      </w:r>
      <w:r w:rsidRPr="00395DCE">
        <w:rPr>
          <w:rFonts w:hint="eastAsia"/>
          <w:lang w:val="en-GB"/>
        </w:rPr>
        <w:t>但却是最为重要的</w:t>
      </w:r>
      <w:r w:rsidR="00492029">
        <w:rPr>
          <w:rFonts w:hint="eastAsia"/>
          <w:lang w:val="en-GB"/>
        </w:rPr>
        <w:t>因素</w:t>
      </w:r>
      <w:r w:rsidR="00F85D6E">
        <w:rPr>
          <w:rFonts w:hint="eastAsia"/>
          <w:lang w:val="en-GB"/>
        </w:rPr>
        <w:t>，</w:t>
      </w:r>
      <w:r w:rsidRPr="00395DCE">
        <w:rPr>
          <w:rFonts w:hint="eastAsia"/>
          <w:lang w:val="en-GB"/>
        </w:rPr>
        <w:t>因为它们体现了儿童的意见。</w:t>
      </w:r>
    </w:p>
    <w:p w:rsidR="00395DCE" w:rsidRPr="00395DCE" w:rsidRDefault="00395DCE" w:rsidP="00395DCE">
      <w:pPr>
        <w:pStyle w:val="SingleTxtGC"/>
        <w:rPr>
          <w:lang w:val="en-GB"/>
        </w:rPr>
      </w:pPr>
      <w:r w:rsidRPr="00395DCE">
        <w:rPr>
          <w:lang w:val="en-GB"/>
        </w:rPr>
        <w:t>7</w:t>
      </w:r>
      <w:r w:rsidR="00F85D6E">
        <w:rPr>
          <w:lang w:val="en-GB"/>
        </w:rPr>
        <w:t>2.</w:t>
      </w:r>
      <w:r w:rsidR="00EB1D8E">
        <w:rPr>
          <w:rFonts w:hint="eastAsia"/>
          <w:lang w:val="en-GB"/>
        </w:rPr>
        <w:t xml:space="preserve">  </w:t>
      </w:r>
      <w:r w:rsidRPr="00395DCE">
        <w:rPr>
          <w:rFonts w:hint="eastAsia"/>
          <w:lang w:val="en-GB"/>
        </w:rPr>
        <w:t>第</w:t>
      </w:r>
      <w:r w:rsidRPr="00395DCE">
        <w:rPr>
          <w:rFonts w:hint="eastAsia"/>
          <w:lang w:val="en-GB"/>
        </w:rPr>
        <w:t>3</w:t>
      </w:r>
      <w:r w:rsidRPr="00395DCE">
        <w:rPr>
          <w:rFonts w:hint="eastAsia"/>
          <w:lang w:val="en-GB"/>
        </w:rPr>
        <w:t>条专述个别情况</w:t>
      </w:r>
      <w:r w:rsidR="00F85D6E">
        <w:rPr>
          <w:rFonts w:hint="eastAsia"/>
          <w:lang w:val="en-GB"/>
        </w:rPr>
        <w:t>，</w:t>
      </w:r>
      <w:r w:rsidRPr="00395DCE">
        <w:rPr>
          <w:rFonts w:hint="eastAsia"/>
          <w:lang w:val="en-GB"/>
        </w:rPr>
        <w:t>但也明确规定</w:t>
      </w:r>
      <w:r w:rsidR="00F85D6E">
        <w:rPr>
          <w:rFonts w:hint="eastAsia"/>
          <w:lang w:val="en-GB"/>
        </w:rPr>
        <w:t>，</w:t>
      </w:r>
      <w:r w:rsidRPr="00395DCE">
        <w:rPr>
          <w:rFonts w:hint="eastAsia"/>
          <w:lang w:val="en-GB"/>
        </w:rPr>
        <w:t>关于儿童的一切行动均应考虑到儿童作为一个群体的最大利益。因此</w:t>
      </w:r>
      <w:r w:rsidR="00F85D6E">
        <w:rPr>
          <w:rFonts w:hint="eastAsia"/>
          <w:lang w:val="en-GB"/>
        </w:rPr>
        <w:t>，</w:t>
      </w:r>
      <w:r w:rsidRPr="00395DCE">
        <w:rPr>
          <w:rFonts w:hint="eastAsia"/>
          <w:lang w:val="en-GB"/>
        </w:rPr>
        <w:t>缔约国有义务在确定儿童最大利益时不仅考虑每个儿童的特殊情况</w:t>
      </w:r>
      <w:r w:rsidR="00F85D6E">
        <w:rPr>
          <w:rFonts w:hint="eastAsia"/>
          <w:lang w:val="en-GB"/>
        </w:rPr>
        <w:t>，</w:t>
      </w:r>
      <w:r w:rsidRPr="00395DCE">
        <w:rPr>
          <w:rFonts w:hint="eastAsia"/>
          <w:lang w:val="en-GB"/>
        </w:rPr>
        <w:t>也要考虑儿童群体的利益。此外</w:t>
      </w:r>
      <w:r w:rsidR="00F85D6E">
        <w:rPr>
          <w:rFonts w:hint="eastAsia"/>
          <w:lang w:val="en-GB"/>
        </w:rPr>
        <w:t>，</w:t>
      </w:r>
      <w:r w:rsidRPr="00395DCE">
        <w:rPr>
          <w:rFonts w:hint="eastAsia"/>
          <w:lang w:val="en-GB"/>
        </w:rPr>
        <w:t>缔约国必须对公私机构、主管当局以及立法机构的行动进行检查。将这一义务扩展到</w:t>
      </w:r>
      <w:r w:rsidR="00F85D6E">
        <w:rPr>
          <w:rFonts w:hint="eastAsia"/>
          <w:lang w:val="en-GB"/>
        </w:rPr>
        <w:t>“</w:t>
      </w:r>
      <w:r w:rsidRPr="00395DCE">
        <w:rPr>
          <w:rFonts w:hint="eastAsia"/>
          <w:lang w:val="en-GB"/>
        </w:rPr>
        <w:t>立法机构</w:t>
      </w:r>
      <w:r w:rsidR="00F85D6E">
        <w:rPr>
          <w:rFonts w:hint="eastAsia"/>
          <w:lang w:val="en-GB"/>
        </w:rPr>
        <w:t>”</w:t>
      </w:r>
      <w:r w:rsidRPr="00395DCE">
        <w:rPr>
          <w:rFonts w:hint="eastAsia"/>
          <w:lang w:val="en-GB"/>
        </w:rPr>
        <w:t>表明</w:t>
      </w:r>
      <w:r w:rsidR="00F85D6E">
        <w:rPr>
          <w:rFonts w:hint="eastAsia"/>
          <w:lang w:val="en-GB"/>
        </w:rPr>
        <w:t>，</w:t>
      </w:r>
      <w:r w:rsidRPr="00395DCE">
        <w:rPr>
          <w:rFonts w:hint="eastAsia"/>
          <w:lang w:val="en-GB"/>
        </w:rPr>
        <w:t>任何影响到儿童的法律、法规或规则均应以</w:t>
      </w:r>
      <w:r w:rsidR="00F85D6E">
        <w:rPr>
          <w:rFonts w:hint="eastAsia"/>
          <w:lang w:val="en-GB"/>
        </w:rPr>
        <w:t>“</w:t>
      </w:r>
      <w:r w:rsidRPr="00395DCE">
        <w:rPr>
          <w:rFonts w:hint="eastAsia"/>
          <w:lang w:val="en-GB"/>
        </w:rPr>
        <w:t>最大利益</w:t>
      </w:r>
      <w:r w:rsidR="00F85D6E">
        <w:rPr>
          <w:rFonts w:hint="eastAsia"/>
          <w:lang w:val="en-GB"/>
        </w:rPr>
        <w:t>”</w:t>
      </w:r>
      <w:r w:rsidRPr="00395DCE">
        <w:rPr>
          <w:rFonts w:hint="eastAsia"/>
          <w:lang w:val="en-GB"/>
        </w:rPr>
        <w:t>为标准。</w:t>
      </w:r>
    </w:p>
    <w:p w:rsidR="00395DCE" w:rsidRPr="00395DCE" w:rsidRDefault="00395DCE" w:rsidP="00395DCE">
      <w:pPr>
        <w:pStyle w:val="SingleTxtGC"/>
        <w:rPr>
          <w:lang w:val="en-GB"/>
        </w:rPr>
      </w:pPr>
      <w:r w:rsidRPr="00395DCE">
        <w:rPr>
          <w:lang w:val="en-GB"/>
        </w:rPr>
        <w:t>7</w:t>
      </w:r>
      <w:r w:rsidR="00F85D6E">
        <w:rPr>
          <w:lang w:val="en-GB"/>
        </w:rPr>
        <w:t>3.</w:t>
      </w:r>
      <w:r w:rsidR="00956F93">
        <w:rPr>
          <w:rFonts w:hint="eastAsia"/>
          <w:lang w:val="en-GB"/>
        </w:rPr>
        <w:t xml:space="preserve">  </w:t>
      </w:r>
      <w:r w:rsidRPr="00395DCE">
        <w:rPr>
          <w:rFonts w:hint="eastAsia"/>
          <w:lang w:val="en-GB"/>
        </w:rPr>
        <w:t>毫无疑问</w:t>
      </w:r>
      <w:r w:rsidR="00F85D6E">
        <w:rPr>
          <w:rFonts w:hint="eastAsia"/>
          <w:lang w:val="en-GB"/>
        </w:rPr>
        <w:t>，</w:t>
      </w:r>
      <w:r w:rsidRPr="00395DCE">
        <w:rPr>
          <w:rFonts w:hint="eastAsia"/>
          <w:lang w:val="en-GB"/>
        </w:rPr>
        <w:t>权衡个体利益的方法应同样适用于确定作为一个特定群体的儿童的最大利益。如果大多数儿童的利益受到威胁</w:t>
      </w:r>
      <w:r w:rsidR="00F85D6E">
        <w:rPr>
          <w:rFonts w:hint="eastAsia"/>
          <w:lang w:val="en-GB"/>
        </w:rPr>
        <w:t>，</w:t>
      </w:r>
      <w:r w:rsidRPr="00395DCE">
        <w:rPr>
          <w:rFonts w:hint="eastAsia"/>
          <w:lang w:val="en-GB"/>
        </w:rPr>
        <w:t>则各机构、主管当局或政府机关负责人应当为来自这些不确定群体的相关儿童提供表达意见的机会</w:t>
      </w:r>
      <w:r w:rsidR="00F85D6E">
        <w:rPr>
          <w:rFonts w:hint="eastAsia"/>
          <w:lang w:val="en-GB"/>
        </w:rPr>
        <w:t>，</w:t>
      </w:r>
      <w:r w:rsidRPr="00395DCE">
        <w:rPr>
          <w:rFonts w:hint="eastAsia"/>
          <w:lang w:val="en-GB"/>
        </w:rPr>
        <w:t>并在其制定直接或间接影响儿童的行动计划</w:t>
      </w:r>
      <w:r w:rsidR="00F85D6E">
        <w:rPr>
          <w:rFonts w:hint="eastAsia"/>
          <w:lang w:val="en-GB"/>
        </w:rPr>
        <w:t>，</w:t>
      </w:r>
      <w:r w:rsidRPr="00395DCE">
        <w:rPr>
          <w:rFonts w:hint="eastAsia"/>
          <w:lang w:val="en-GB"/>
        </w:rPr>
        <w:t>包括立法决定时适当考虑他们的意见。</w:t>
      </w:r>
    </w:p>
    <w:p w:rsidR="00395DCE" w:rsidRPr="00395DCE" w:rsidRDefault="00395DCE" w:rsidP="00395DCE">
      <w:pPr>
        <w:pStyle w:val="SingleTxtGC"/>
        <w:rPr>
          <w:lang w:val="en-GB"/>
        </w:rPr>
      </w:pPr>
      <w:r w:rsidRPr="00395DCE">
        <w:rPr>
          <w:lang w:val="en-GB"/>
        </w:rPr>
        <w:t>7</w:t>
      </w:r>
      <w:r w:rsidR="00F85D6E">
        <w:rPr>
          <w:lang w:val="en-GB"/>
        </w:rPr>
        <w:t>4.</w:t>
      </w:r>
      <w:r w:rsidR="00E741C6">
        <w:rPr>
          <w:rFonts w:hint="eastAsia"/>
          <w:lang w:val="en-GB"/>
        </w:rPr>
        <w:t xml:space="preserve">  </w:t>
      </w:r>
      <w:r w:rsidRPr="00395DCE">
        <w:rPr>
          <w:rFonts w:hint="eastAsia"/>
          <w:lang w:val="en-GB"/>
        </w:rPr>
        <w:t>第</w:t>
      </w:r>
      <w:r w:rsidRPr="00395DCE">
        <w:rPr>
          <w:rFonts w:hint="eastAsia"/>
          <w:lang w:val="en-GB"/>
        </w:rPr>
        <w:t>3</w:t>
      </w:r>
      <w:r w:rsidRPr="00395DCE">
        <w:rPr>
          <w:rFonts w:hint="eastAsia"/>
          <w:lang w:val="en-GB"/>
        </w:rPr>
        <w:t>条和第</w:t>
      </w:r>
      <w:r w:rsidRPr="00395DCE">
        <w:rPr>
          <w:rFonts w:hint="eastAsia"/>
          <w:lang w:val="en-GB"/>
        </w:rPr>
        <w:t>12</w:t>
      </w:r>
      <w:r w:rsidRPr="00395DCE">
        <w:rPr>
          <w:rFonts w:hint="eastAsia"/>
          <w:lang w:val="en-GB"/>
        </w:rPr>
        <w:t>条之间不存在</w:t>
      </w:r>
      <w:r w:rsidR="00D10EED">
        <w:rPr>
          <w:rFonts w:hint="eastAsia"/>
          <w:lang w:val="en-GB"/>
        </w:rPr>
        <w:t>冲突</w:t>
      </w:r>
      <w:r w:rsidRPr="00395DCE">
        <w:rPr>
          <w:rFonts w:hint="eastAsia"/>
          <w:lang w:val="en-GB"/>
        </w:rPr>
        <w:t>关系</w:t>
      </w:r>
      <w:r w:rsidR="00F85D6E">
        <w:rPr>
          <w:rFonts w:hint="eastAsia"/>
          <w:lang w:val="en-GB"/>
        </w:rPr>
        <w:t>，</w:t>
      </w:r>
      <w:r w:rsidRPr="00395DCE">
        <w:rPr>
          <w:rFonts w:hint="eastAsia"/>
          <w:lang w:val="en-GB"/>
        </w:rPr>
        <w:t>只是两项一般原则的互补</w:t>
      </w:r>
      <w:r w:rsidR="00F85D6E">
        <w:rPr>
          <w:rFonts w:hint="eastAsia"/>
          <w:lang w:val="en-GB"/>
        </w:rPr>
        <w:t>：</w:t>
      </w:r>
      <w:r w:rsidRPr="00395DCE">
        <w:rPr>
          <w:rFonts w:hint="eastAsia"/>
          <w:lang w:val="en-GB"/>
        </w:rPr>
        <w:t>其中一项规定了实现儿童最大利益的目标</w:t>
      </w:r>
      <w:r w:rsidR="00F85D6E">
        <w:rPr>
          <w:rFonts w:hint="eastAsia"/>
          <w:lang w:val="en-GB"/>
        </w:rPr>
        <w:t>，</w:t>
      </w:r>
      <w:r w:rsidRPr="00395DCE">
        <w:rPr>
          <w:rFonts w:hint="eastAsia"/>
          <w:lang w:val="en-GB"/>
        </w:rPr>
        <w:t>而另一项则规定了实现儿童或儿童们发表意见这一目标的方法。事实上</w:t>
      </w:r>
      <w:r w:rsidR="00F85D6E">
        <w:rPr>
          <w:rFonts w:hint="eastAsia"/>
          <w:lang w:val="en-GB"/>
        </w:rPr>
        <w:t>，</w:t>
      </w:r>
      <w:r w:rsidRPr="00395DCE">
        <w:rPr>
          <w:rFonts w:hint="eastAsia"/>
          <w:lang w:val="en-GB"/>
        </w:rPr>
        <w:t>只有尊重第</w:t>
      </w:r>
      <w:r w:rsidRPr="00395DCE">
        <w:rPr>
          <w:rFonts w:hint="eastAsia"/>
          <w:lang w:val="en-GB"/>
        </w:rPr>
        <w:t>12</w:t>
      </w:r>
      <w:r w:rsidRPr="00395DCE">
        <w:rPr>
          <w:rFonts w:hint="eastAsia"/>
          <w:lang w:val="en-GB"/>
        </w:rPr>
        <w:t>条的各项规定才能正确执行第</w:t>
      </w:r>
      <w:r w:rsidRPr="00395DCE">
        <w:rPr>
          <w:rFonts w:hint="eastAsia"/>
          <w:lang w:val="en-GB"/>
        </w:rPr>
        <w:t>3</w:t>
      </w:r>
      <w:r w:rsidRPr="00395DCE">
        <w:rPr>
          <w:rFonts w:hint="eastAsia"/>
          <w:lang w:val="en-GB"/>
        </w:rPr>
        <w:t>条。同样地</w:t>
      </w:r>
      <w:r w:rsidR="00F85D6E">
        <w:rPr>
          <w:rFonts w:hint="eastAsia"/>
          <w:lang w:val="en-GB"/>
        </w:rPr>
        <w:t>，</w:t>
      </w:r>
      <w:r w:rsidRPr="00395DCE">
        <w:rPr>
          <w:rFonts w:hint="eastAsia"/>
          <w:lang w:val="en-GB"/>
        </w:rPr>
        <w:t>第</w:t>
      </w:r>
      <w:r w:rsidRPr="00395DCE">
        <w:rPr>
          <w:rFonts w:hint="eastAsia"/>
          <w:lang w:val="en-GB"/>
        </w:rPr>
        <w:t>3</w:t>
      </w:r>
      <w:r w:rsidRPr="00395DCE">
        <w:rPr>
          <w:rFonts w:hint="eastAsia"/>
          <w:lang w:val="en-GB"/>
        </w:rPr>
        <w:t>条加强了第</w:t>
      </w:r>
      <w:r w:rsidRPr="00395DCE">
        <w:rPr>
          <w:rFonts w:hint="eastAsia"/>
          <w:lang w:val="en-GB"/>
        </w:rPr>
        <w:t>12</w:t>
      </w:r>
      <w:r w:rsidRPr="00395DCE">
        <w:rPr>
          <w:rFonts w:hint="eastAsia"/>
          <w:lang w:val="en-GB"/>
        </w:rPr>
        <w:t>条的功能</w:t>
      </w:r>
      <w:r w:rsidR="00F85D6E">
        <w:rPr>
          <w:rFonts w:hint="eastAsia"/>
          <w:lang w:val="en-GB"/>
        </w:rPr>
        <w:t>，</w:t>
      </w:r>
      <w:r w:rsidRPr="00395DCE">
        <w:rPr>
          <w:rFonts w:hint="eastAsia"/>
          <w:lang w:val="en-GB"/>
        </w:rPr>
        <w:t>促进了儿童在所有影响其生活的决定中的重要作用。</w:t>
      </w:r>
    </w:p>
    <w:p w:rsidR="00395DCE" w:rsidRPr="00395DCE" w:rsidRDefault="009A1E4F" w:rsidP="00BD74DD">
      <w:pPr>
        <w:pStyle w:val="H1GC"/>
        <w:rPr>
          <w:lang w:val="en-GB"/>
        </w:rPr>
      </w:pPr>
      <w:r>
        <w:rPr>
          <w:rFonts w:hint="eastAsia"/>
          <w:lang w:val="en-GB"/>
        </w:rPr>
        <w:tab/>
      </w:r>
      <w:r w:rsidR="00F85D6E">
        <w:rPr>
          <w:lang w:val="en-GB"/>
        </w:rPr>
        <w:t>2.</w:t>
      </w:r>
      <w:r>
        <w:rPr>
          <w:rFonts w:hint="eastAsia"/>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w:t>
      </w:r>
      <w:r w:rsidR="00395DCE" w:rsidRPr="00395DCE">
        <w:rPr>
          <w:rFonts w:hint="eastAsia"/>
          <w:lang w:val="en-GB"/>
        </w:rPr>
        <w:t>2</w:t>
      </w:r>
      <w:r w:rsidR="00395DCE" w:rsidRPr="00395DCE">
        <w:rPr>
          <w:rFonts w:hint="eastAsia"/>
          <w:lang w:val="en-GB"/>
        </w:rPr>
        <w:t>和第</w:t>
      </w:r>
      <w:r w:rsidR="00395DCE" w:rsidRPr="00395DCE">
        <w:rPr>
          <w:rFonts w:hint="eastAsia"/>
          <w:lang w:val="en-GB"/>
        </w:rPr>
        <w:t>6</w:t>
      </w:r>
      <w:r w:rsidR="00395DCE" w:rsidRPr="00395DCE">
        <w:rPr>
          <w:rFonts w:hint="eastAsia"/>
          <w:lang w:val="en-GB"/>
        </w:rPr>
        <w:t>条</w:t>
      </w:r>
    </w:p>
    <w:p w:rsidR="00395DCE" w:rsidRPr="00395DCE" w:rsidRDefault="00395DCE" w:rsidP="00395DCE">
      <w:pPr>
        <w:pStyle w:val="SingleTxtGC"/>
        <w:rPr>
          <w:lang w:val="en-GB"/>
        </w:rPr>
      </w:pPr>
      <w:r w:rsidRPr="00395DCE">
        <w:rPr>
          <w:lang w:val="en-GB"/>
        </w:rPr>
        <w:t>7</w:t>
      </w:r>
      <w:r w:rsidR="00F85D6E">
        <w:rPr>
          <w:lang w:val="en-GB"/>
        </w:rPr>
        <w:t>5.</w:t>
      </w:r>
      <w:r w:rsidR="00993814">
        <w:rPr>
          <w:rFonts w:hint="eastAsia"/>
          <w:lang w:val="en-GB"/>
        </w:rPr>
        <w:t xml:space="preserve">  </w:t>
      </w:r>
      <w:r w:rsidRPr="00395DCE">
        <w:rPr>
          <w:rFonts w:hint="eastAsia"/>
          <w:lang w:val="en-GB"/>
        </w:rPr>
        <w:t>不受歧视的权利是一项受到包括《儿童权利公约》在内的所有人权文书保护的固有权利。根据《公约》第</w:t>
      </w:r>
      <w:r w:rsidRPr="00395DCE">
        <w:rPr>
          <w:rFonts w:hint="eastAsia"/>
          <w:lang w:val="en-GB"/>
        </w:rPr>
        <w:t>2</w:t>
      </w:r>
      <w:r w:rsidRPr="00395DCE">
        <w:rPr>
          <w:rFonts w:hint="eastAsia"/>
          <w:lang w:val="en-GB"/>
        </w:rPr>
        <w:t>条</w:t>
      </w:r>
      <w:r w:rsidR="00F85D6E">
        <w:rPr>
          <w:rFonts w:hint="eastAsia"/>
          <w:lang w:val="en-GB"/>
        </w:rPr>
        <w:t>，</w:t>
      </w:r>
      <w:r w:rsidRPr="00395DCE">
        <w:rPr>
          <w:rFonts w:hint="eastAsia"/>
          <w:lang w:val="en-GB"/>
        </w:rPr>
        <w:t>每一儿童均有权不受歧视地行使他或她的权利</w:t>
      </w:r>
      <w:r w:rsidR="00F85D6E">
        <w:rPr>
          <w:rFonts w:hint="eastAsia"/>
          <w:lang w:val="en-GB"/>
        </w:rPr>
        <w:t>，</w:t>
      </w:r>
      <w:r w:rsidRPr="00395DCE">
        <w:rPr>
          <w:rFonts w:hint="eastAsia"/>
          <w:lang w:val="en-GB"/>
        </w:rPr>
        <w:t>包括第</w:t>
      </w:r>
      <w:r w:rsidRPr="00395DCE">
        <w:rPr>
          <w:rFonts w:hint="eastAsia"/>
          <w:lang w:val="en-GB"/>
        </w:rPr>
        <w:t>12</w:t>
      </w:r>
      <w:r w:rsidR="00BD74DD">
        <w:rPr>
          <w:rFonts w:hint="eastAsia"/>
          <w:lang w:val="en-GB"/>
        </w:rPr>
        <w:t>条</w:t>
      </w:r>
      <w:r w:rsidRPr="00395DCE">
        <w:rPr>
          <w:rFonts w:hint="eastAsia"/>
          <w:lang w:val="en-GB"/>
        </w:rPr>
        <w:t>规定的权利。委员会强调</w:t>
      </w:r>
      <w:r w:rsidR="00F85D6E">
        <w:rPr>
          <w:rFonts w:hint="eastAsia"/>
          <w:lang w:val="en-GB"/>
        </w:rPr>
        <w:t>，</w:t>
      </w:r>
      <w:r w:rsidRPr="00395DCE">
        <w:rPr>
          <w:rFonts w:hint="eastAsia"/>
          <w:lang w:val="en-GB"/>
        </w:rPr>
        <w:t>缔约国应采取适当措施</w:t>
      </w:r>
      <w:r w:rsidR="00F85D6E">
        <w:rPr>
          <w:rFonts w:hint="eastAsia"/>
          <w:lang w:val="en-GB"/>
        </w:rPr>
        <w:t>，</w:t>
      </w:r>
      <w:r w:rsidRPr="00395DCE">
        <w:rPr>
          <w:rFonts w:hint="eastAsia"/>
          <w:lang w:val="en-GB"/>
        </w:rPr>
        <w:t>确保儿童有权自由表达其意见</w:t>
      </w:r>
      <w:r w:rsidR="00F85D6E">
        <w:rPr>
          <w:rFonts w:hint="eastAsia"/>
          <w:lang w:val="en-GB"/>
        </w:rPr>
        <w:t>，</w:t>
      </w:r>
      <w:r w:rsidRPr="00395DCE">
        <w:rPr>
          <w:rFonts w:hint="eastAsia"/>
          <w:lang w:val="en-GB"/>
        </w:rPr>
        <w:t>并给予这些意见适当的看待</w:t>
      </w:r>
      <w:r w:rsidR="00F85D6E">
        <w:rPr>
          <w:rFonts w:hint="eastAsia"/>
          <w:lang w:val="en-GB"/>
        </w:rPr>
        <w:t>，</w:t>
      </w:r>
      <w:r w:rsidRPr="00395DCE">
        <w:rPr>
          <w:rFonts w:hint="eastAsia"/>
          <w:lang w:val="en-GB"/>
        </w:rPr>
        <w:t>不受基于种族、肤色、性别、语言、宗教政治或其他见解、民族、族裔或社会出身、财产、伤残、出生或其他身份的歧视。缔约国应解决歧视问题</w:t>
      </w:r>
      <w:r w:rsidR="00F85D6E">
        <w:rPr>
          <w:rFonts w:hint="eastAsia"/>
          <w:lang w:val="en-GB"/>
        </w:rPr>
        <w:t>，</w:t>
      </w:r>
      <w:r w:rsidRPr="00395DCE">
        <w:rPr>
          <w:rFonts w:hint="eastAsia"/>
          <w:lang w:val="en-GB"/>
        </w:rPr>
        <w:t>包括对</w:t>
      </w:r>
      <w:r w:rsidRPr="00395DCE">
        <w:rPr>
          <w:lang w:val="en-GB"/>
        </w:rPr>
        <w:t>弱势群体和边缘化群体儿童</w:t>
      </w:r>
      <w:r w:rsidRPr="00395DCE">
        <w:rPr>
          <w:rFonts w:hint="eastAsia"/>
          <w:lang w:val="en-GB"/>
        </w:rPr>
        <w:t>的歧视</w:t>
      </w:r>
      <w:r w:rsidR="00F85D6E">
        <w:rPr>
          <w:rFonts w:hint="eastAsia"/>
          <w:lang w:val="en-GB"/>
        </w:rPr>
        <w:t>，</w:t>
      </w:r>
      <w:r w:rsidRPr="00395DCE">
        <w:rPr>
          <w:rFonts w:hint="eastAsia"/>
          <w:lang w:val="en-GB"/>
        </w:rPr>
        <w:t>从而确保儿童能够在</w:t>
      </w:r>
      <w:r w:rsidRPr="00395DCE">
        <w:rPr>
          <w:lang w:val="en-GB"/>
        </w:rPr>
        <w:t>与所有其他儿童平等的基础上</w:t>
      </w:r>
      <w:r w:rsidRPr="00395DCE">
        <w:rPr>
          <w:rFonts w:hint="eastAsia"/>
          <w:lang w:val="en-GB"/>
        </w:rPr>
        <w:t>表达意见以及参与影响到他们的一切事项。</w:t>
      </w:r>
    </w:p>
    <w:p w:rsidR="00395DCE" w:rsidRPr="00395DCE" w:rsidRDefault="00395DCE" w:rsidP="00395DCE">
      <w:pPr>
        <w:pStyle w:val="SingleTxtGC"/>
        <w:rPr>
          <w:lang w:val="en-GB"/>
        </w:rPr>
      </w:pPr>
      <w:r w:rsidRPr="00395DCE">
        <w:rPr>
          <w:lang w:val="en-GB"/>
        </w:rPr>
        <w:t>7</w:t>
      </w:r>
      <w:r w:rsidR="00F85D6E">
        <w:rPr>
          <w:lang w:val="en-GB"/>
        </w:rPr>
        <w:t>6.</w:t>
      </w:r>
      <w:r w:rsidR="006232AC">
        <w:rPr>
          <w:rFonts w:hint="eastAsia"/>
          <w:lang w:val="en-GB"/>
        </w:rPr>
        <w:t xml:space="preserve">  </w:t>
      </w:r>
      <w:r w:rsidR="00FE6203" w:rsidRPr="00395DCE">
        <w:rPr>
          <w:rFonts w:hint="eastAsia"/>
          <w:lang w:val="en-GB"/>
        </w:rPr>
        <w:t>委员会</w:t>
      </w:r>
      <w:r w:rsidRPr="00395DCE">
        <w:rPr>
          <w:rFonts w:hint="eastAsia"/>
          <w:lang w:val="en-GB"/>
        </w:rPr>
        <w:t>特别</w:t>
      </w:r>
      <w:r w:rsidR="00FE6203" w:rsidRPr="00395DCE">
        <w:rPr>
          <w:rFonts w:hint="eastAsia"/>
          <w:lang w:val="en-GB"/>
        </w:rPr>
        <w:t>关切</w:t>
      </w:r>
      <w:r w:rsidRPr="00395DCE">
        <w:rPr>
          <w:rFonts w:hint="eastAsia"/>
          <w:lang w:val="en-GB"/>
        </w:rPr>
        <w:t>地注意到</w:t>
      </w:r>
      <w:r w:rsidR="00F85D6E">
        <w:rPr>
          <w:rFonts w:hint="eastAsia"/>
          <w:lang w:val="en-GB"/>
        </w:rPr>
        <w:t>，</w:t>
      </w:r>
      <w:r w:rsidRPr="00395DCE">
        <w:rPr>
          <w:rFonts w:hint="eastAsia"/>
          <w:lang w:val="en-GB"/>
        </w:rPr>
        <w:t>在有些社会</w:t>
      </w:r>
      <w:r w:rsidR="00F85D6E">
        <w:rPr>
          <w:rFonts w:hint="eastAsia"/>
          <w:lang w:val="en-GB"/>
        </w:rPr>
        <w:t>，</w:t>
      </w:r>
      <w:r w:rsidRPr="00395DCE">
        <w:rPr>
          <w:rFonts w:hint="eastAsia"/>
          <w:lang w:val="en-GB"/>
        </w:rPr>
        <w:t>习惯性态度和做法损害并且严重制约了这项权利的实施。缔约国应采取适当措施</w:t>
      </w:r>
      <w:r w:rsidR="00F85D6E">
        <w:rPr>
          <w:rFonts w:hint="eastAsia"/>
          <w:lang w:val="en-GB"/>
        </w:rPr>
        <w:t>，</w:t>
      </w:r>
      <w:r w:rsidRPr="00395DCE">
        <w:rPr>
          <w:rFonts w:hint="eastAsia"/>
          <w:lang w:val="en-GB"/>
        </w:rPr>
        <w:t>开展提高认识活动</w:t>
      </w:r>
      <w:r w:rsidR="00F85D6E">
        <w:rPr>
          <w:rFonts w:hint="eastAsia"/>
          <w:lang w:val="en-GB"/>
        </w:rPr>
        <w:t>，</w:t>
      </w:r>
      <w:r w:rsidRPr="00395DCE">
        <w:rPr>
          <w:rFonts w:hint="eastAsia"/>
          <w:lang w:val="en-GB"/>
        </w:rPr>
        <w:t>让社会了解这种态度和做法的消极影响</w:t>
      </w:r>
      <w:r w:rsidR="00F85D6E">
        <w:rPr>
          <w:rFonts w:hint="eastAsia"/>
          <w:lang w:val="en-GB"/>
        </w:rPr>
        <w:t>，</w:t>
      </w:r>
      <w:r w:rsidRPr="00395DCE">
        <w:rPr>
          <w:rFonts w:hint="eastAsia"/>
          <w:lang w:val="en-GB"/>
        </w:rPr>
        <w:t>并鼓励转变思想观念</w:t>
      </w:r>
      <w:r w:rsidR="00F85D6E">
        <w:rPr>
          <w:rFonts w:hint="eastAsia"/>
          <w:lang w:val="en-GB"/>
        </w:rPr>
        <w:t>，</w:t>
      </w:r>
      <w:r w:rsidRPr="00395DCE">
        <w:rPr>
          <w:rFonts w:hint="eastAsia"/>
          <w:lang w:val="en-GB"/>
        </w:rPr>
        <w:t>从而全面执行每个儿童在《公约》下所享有的权利。</w:t>
      </w:r>
    </w:p>
    <w:p w:rsidR="00395DCE" w:rsidRPr="00395DCE" w:rsidRDefault="00395DCE" w:rsidP="00395DCE">
      <w:pPr>
        <w:pStyle w:val="SingleTxtGC"/>
        <w:rPr>
          <w:lang w:val="en-GB"/>
        </w:rPr>
      </w:pPr>
      <w:r w:rsidRPr="00395DCE">
        <w:rPr>
          <w:lang w:val="en-GB"/>
        </w:rPr>
        <w:t>7</w:t>
      </w:r>
      <w:r w:rsidR="00F85D6E">
        <w:rPr>
          <w:lang w:val="en-GB"/>
        </w:rPr>
        <w:t>7.</w:t>
      </w:r>
      <w:r w:rsidR="00242EE3">
        <w:rPr>
          <w:rFonts w:hint="eastAsia"/>
          <w:lang w:val="en-GB"/>
        </w:rPr>
        <w:t xml:space="preserve">  </w:t>
      </w:r>
      <w:r w:rsidR="00A62660">
        <w:rPr>
          <w:rFonts w:hint="eastAsia"/>
          <w:lang w:val="en-GB"/>
        </w:rPr>
        <w:t>委员会</w:t>
      </w:r>
      <w:r w:rsidRPr="00395DCE">
        <w:rPr>
          <w:rFonts w:hint="eastAsia"/>
          <w:lang w:val="en-GB"/>
        </w:rPr>
        <w:t>敦促各缔约国特别注意儿童有权表达意见并获得必要的支持</w:t>
      </w:r>
      <w:r w:rsidR="00F85D6E">
        <w:rPr>
          <w:rFonts w:hint="eastAsia"/>
          <w:lang w:val="en-GB"/>
        </w:rPr>
        <w:t>，</w:t>
      </w:r>
      <w:r w:rsidR="00A62660">
        <w:rPr>
          <w:rFonts w:hint="eastAsia"/>
          <w:lang w:val="en-GB"/>
        </w:rPr>
        <w:t>使其意见</w:t>
      </w:r>
      <w:r w:rsidRPr="00395DCE">
        <w:rPr>
          <w:rFonts w:hint="eastAsia"/>
          <w:lang w:val="en-GB"/>
        </w:rPr>
        <w:t>得到应有重视</w:t>
      </w:r>
      <w:r w:rsidR="00F85D6E">
        <w:rPr>
          <w:rFonts w:hint="eastAsia"/>
          <w:lang w:val="en-GB"/>
        </w:rPr>
        <w:t>，</w:t>
      </w:r>
      <w:r w:rsidR="00303196">
        <w:rPr>
          <w:rFonts w:hint="eastAsia"/>
          <w:lang w:val="en-GB"/>
        </w:rPr>
        <w:t>因为</w:t>
      </w:r>
      <w:r w:rsidRPr="00395DCE">
        <w:rPr>
          <w:rFonts w:hint="eastAsia"/>
          <w:lang w:val="en-GB"/>
        </w:rPr>
        <w:t>性别定型观念和重男轻女的价值观妨碍和严重制约了儿童享受第</w:t>
      </w:r>
      <w:r w:rsidRPr="00395DCE">
        <w:rPr>
          <w:rFonts w:hint="eastAsia"/>
          <w:lang w:val="en-GB"/>
        </w:rPr>
        <w:t>12</w:t>
      </w:r>
      <w:r w:rsidRPr="00395DCE">
        <w:rPr>
          <w:rFonts w:hint="eastAsia"/>
          <w:lang w:val="en-GB"/>
        </w:rPr>
        <w:t>条规定的权利。</w:t>
      </w:r>
    </w:p>
    <w:p w:rsidR="00395DCE" w:rsidRPr="00395DCE" w:rsidRDefault="00395DCE" w:rsidP="00395DCE">
      <w:pPr>
        <w:pStyle w:val="SingleTxtGC"/>
        <w:rPr>
          <w:lang w:val="en-GB"/>
        </w:rPr>
      </w:pPr>
      <w:r w:rsidRPr="00395DCE">
        <w:rPr>
          <w:lang w:val="en-GB"/>
        </w:rPr>
        <w:t>7</w:t>
      </w:r>
      <w:r w:rsidR="00F85D6E">
        <w:rPr>
          <w:lang w:val="en-GB"/>
        </w:rPr>
        <w:t>8.</w:t>
      </w:r>
      <w:r w:rsidR="00D653AD">
        <w:rPr>
          <w:rFonts w:hint="eastAsia"/>
          <w:lang w:val="en-GB"/>
        </w:rPr>
        <w:t xml:space="preserve">  </w:t>
      </w:r>
      <w:r w:rsidRPr="00395DCE">
        <w:rPr>
          <w:rFonts w:hint="eastAsia"/>
          <w:lang w:val="en-GB"/>
        </w:rPr>
        <w:t>委员会欢迎《残疾人权利公约》第</w:t>
      </w:r>
      <w:r w:rsidRPr="00395DCE">
        <w:rPr>
          <w:rFonts w:hint="eastAsia"/>
          <w:lang w:val="en-GB"/>
        </w:rPr>
        <w:t>7</w:t>
      </w:r>
      <w:r w:rsidRPr="00395DCE">
        <w:rPr>
          <w:rFonts w:hint="eastAsia"/>
          <w:lang w:val="en-GB"/>
        </w:rPr>
        <w:t>条对缔约国规定的义务</w:t>
      </w:r>
      <w:r w:rsidR="00F85D6E">
        <w:rPr>
          <w:rFonts w:hint="eastAsia"/>
          <w:lang w:val="en-GB"/>
        </w:rPr>
        <w:t>，</w:t>
      </w:r>
      <w:r w:rsidRPr="00395DCE">
        <w:rPr>
          <w:rFonts w:hint="eastAsia"/>
          <w:lang w:val="en-GB"/>
        </w:rPr>
        <w:t>即确保为残疾儿童提供必要的协助和设备</w:t>
      </w:r>
      <w:r w:rsidR="00F85D6E">
        <w:rPr>
          <w:rFonts w:hint="eastAsia"/>
          <w:lang w:val="en-GB"/>
        </w:rPr>
        <w:t>，</w:t>
      </w:r>
      <w:r w:rsidRPr="00395DCE">
        <w:rPr>
          <w:rFonts w:hint="eastAsia"/>
          <w:lang w:val="en-GB"/>
        </w:rPr>
        <w:t>以使其能够自由地表达意见</w:t>
      </w:r>
      <w:r w:rsidR="00F85D6E">
        <w:rPr>
          <w:rFonts w:hint="eastAsia"/>
          <w:lang w:val="en-GB"/>
        </w:rPr>
        <w:t>，</w:t>
      </w:r>
      <w:r w:rsidRPr="00395DCE">
        <w:rPr>
          <w:rFonts w:hint="eastAsia"/>
          <w:lang w:val="en-GB"/>
        </w:rPr>
        <w:t>并得到应有的重视。</w:t>
      </w:r>
    </w:p>
    <w:p w:rsidR="00395DCE" w:rsidRPr="00395DCE" w:rsidRDefault="00395DCE" w:rsidP="00395DCE">
      <w:pPr>
        <w:pStyle w:val="SingleTxtGC"/>
        <w:rPr>
          <w:lang w:val="en-GB"/>
        </w:rPr>
      </w:pPr>
      <w:r w:rsidRPr="00395DCE">
        <w:rPr>
          <w:lang w:val="en-GB"/>
        </w:rPr>
        <w:t>7</w:t>
      </w:r>
      <w:r w:rsidR="00F85D6E">
        <w:rPr>
          <w:lang w:val="en-GB"/>
        </w:rPr>
        <w:t>9.</w:t>
      </w:r>
      <w:r w:rsidR="00EA3B20">
        <w:rPr>
          <w:rFonts w:hint="eastAsia"/>
          <w:lang w:val="en-GB"/>
        </w:rPr>
        <w:t xml:space="preserve">  </w:t>
      </w:r>
      <w:r w:rsidRPr="00395DCE">
        <w:rPr>
          <w:rFonts w:hint="eastAsia"/>
          <w:lang w:val="en-GB"/>
        </w:rPr>
        <w:t>《儿童权利公约》第</w:t>
      </w:r>
      <w:r w:rsidRPr="00395DCE">
        <w:rPr>
          <w:rFonts w:hint="eastAsia"/>
          <w:lang w:val="en-GB"/>
        </w:rPr>
        <w:t>6</w:t>
      </w:r>
      <w:r w:rsidRPr="00395DCE">
        <w:rPr>
          <w:rFonts w:hint="eastAsia"/>
          <w:lang w:val="en-GB"/>
        </w:rPr>
        <w:t>条确认每个儿童均享有固有的生命权</w:t>
      </w:r>
      <w:r w:rsidR="00F85D6E">
        <w:rPr>
          <w:rFonts w:hint="eastAsia"/>
          <w:lang w:val="en-GB"/>
        </w:rPr>
        <w:t>，</w:t>
      </w:r>
      <w:r w:rsidRPr="00395DCE">
        <w:rPr>
          <w:rFonts w:hint="eastAsia"/>
          <w:lang w:val="en-GB"/>
        </w:rPr>
        <w:t>缔约国应最大限度地确保儿童的</w:t>
      </w:r>
      <w:r w:rsidR="005362F6">
        <w:rPr>
          <w:rFonts w:hint="eastAsia"/>
          <w:lang w:val="en-GB"/>
        </w:rPr>
        <w:t>生</w:t>
      </w:r>
      <w:r w:rsidRPr="00395DCE">
        <w:rPr>
          <w:rFonts w:hint="eastAsia"/>
          <w:lang w:val="en-GB"/>
        </w:rPr>
        <w:t>存与发展。委员会注意到促进儿童表达意见的机会很重要</w:t>
      </w:r>
      <w:r w:rsidR="00F85D6E">
        <w:rPr>
          <w:rFonts w:hint="eastAsia"/>
          <w:lang w:val="en-GB"/>
        </w:rPr>
        <w:t>，</w:t>
      </w:r>
      <w:r w:rsidRPr="00395DCE">
        <w:rPr>
          <w:rFonts w:hint="eastAsia"/>
          <w:lang w:val="en-GB"/>
        </w:rPr>
        <w:t>因为儿童的参与是根据第</w:t>
      </w:r>
      <w:r w:rsidRPr="00395DCE">
        <w:rPr>
          <w:rFonts w:hint="eastAsia"/>
          <w:lang w:val="en-GB"/>
        </w:rPr>
        <w:t>6</w:t>
      </w:r>
      <w:r w:rsidRPr="00395DCE">
        <w:rPr>
          <w:rFonts w:hint="eastAsia"/>
          <w:lang w:val="en-GB"/>
        </w:rPr>
        <w:t>条和第</w:t>
      </w:r>
      <w:r w:rsidRPr="00395DCE">
        <w:rPr>
          <w:rFonts w:hint="eastAsia"/>
          <w:lang w:val="en-GB"/>
        </w:rPr>
        <w:t>29</w:t>
      </w:r>
      <w:r w:rsidRPr="00395DCE">
        <w:rPr>
          <w:rFonts w:hint="eastAsia"/>
          <w:lang w:val="en-GB"/>
        </w:rPr>
        <w:t>条所载教育目标激发儿童个性和不同阶段接受能力全面发展的工具。</w:t>
      </w:r>
    </w:p>
    <w:p w:rsidR="00395DCE" w:rsidRPr="00395DCE" w:rsidRDefault="00D479FB" w:rsidP="00BD74DD">
      <w:pPr>
        <w:pStyle w:val="H1GC"/>
        <w:rPr>
          <w:lang w:val="en-GB"/>
        </w:rPr>
      </w:pPr>
      <w:r>
        <w:rPr>
          <w:rFonts w:hint="eastAsia"/>
          <w:lang w:val="en-GB"/>
        </w:rPr>
        <w:tab/>
      </w:r>
      <w:r w:rsidR="00F85D6E">
        <w:rPr>
          <w:lang w:val="en-GB"/>
        </w:rPr>
        <w:t>3.</w:t>
      </w:r>
      <w:r>
        <w:rPr>
          <w:rFonts w:hint="eastAsia"/>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w:t>
      </w:r>
      <w:r w:rsidR="00395DCE" w:rsidRPr="00395DCE">
        <w:rPr>
          <w:rFonts w:hint="eastAsia"/>
          <w:lang w:val="en-GB"/>
        </w:rPr>
        <w:t>13</w:t>
      </w:r>
      <w:r w:rsidR="00395DCE" w:rsidRPr="00395DCE">
        <w:rPr>
          <w:rFonts w:hint="eastAsia"/>
          <w:lang w:val="en-GB"/>
        </w:rPr>
        <w:t>和第</w:t>
      </w:r>
      <w:r w:rsidR="00395DCE" w:rsidRPr="00395DCE">
        <w:rPr>
          <w:rFonts w:hint="eastAsia"/>
          <w:lang w:val="en-GB"/>
        </w:rPr>
        <w:t>17</w:t>
      </w:r>
      <w:r w:rsidR="00395DCE" w:rsidRPr="00395DCE">
        <w:rPr>
          <w:rFonts w:hint="eastAsia"/>
          <w:lang w:val="en-GB"/>
        </w:rPr>
        <w:t>条</w:t>
      </w:r>
    </w:p>
    <w:p w:rsidR="00395DCE" w:rsidRPr="00395DCE" w:rsidRDefault="00395DCE" w:rsidP="00395DCE">
      <w:pPr>
        <w:pStyle w:val="SingleTxtGC"/>
        <w:rPr>
          <w:lang w:val="en-GB"/>
        </w:rPr>
      </w:pPr>
      <w:r w:rsidRPr="00395DCE">
        <w:rPr>
          <w:lang w:val="en-GB"/>
        </w:rPr>
        <w:t>8</w:t>
      </w:r>
      <w:r w:rsidR="00F85D6E">
        <w:rPr>
          <w:lang w:val="en-GB"/>
        </w:rPr>
        <w:t>0.</w:t>
      </w:r>
      <w:r w:rsidR="00B2570F">
        <w:rPr>
          <w:rFonts w:hint="eastAsia"/>
          <w:lang w:val="en-GB"/>
        </w:rPr>
        <w:t xml:space="preserve">  </w:t>
      </w:r>
      <w:r w:rsidRPr="00395DCE">
        <w:rPr>
          <w:rFonts w:hint="eastAsia"/>
          <w:lang w:val="en-GB"/>
        </w:rPr>
        <w:t>关于言论自由权利的第</w:t>
      </w:r>
      <w:r w:rsidRPr="00395DCE">
        <w:rPr>
          <w:rFonts w:hint="eastAsia"/>
          <w:lang w:val="en-GB"/>
        </w:rPr>
        <w:t>13</w:t>
      </w:r>
      <w:r w:rsidRPr="00395DCE">
        <w:rPr>
          <w:rFonts w:hint="eastAsia"/>
          <w:lang w:val="en-GB"/>
        </w:rPr>
        <w:t>条和关于知情权的第</w:t>
      </w:r>
      <w:r w:rsidRPr="00395DCE">
        <w:rPr>
          <w:rFonts w:hint="eastAsia"/>
          <w:lang w:val="en-GB"/>
        </w:rPr>
        <w:t>17</w:t>
      </w:r>
      <w:r w:rsidRPr="00395DCE">
        <w:rPr>
          <w:rFonts w:hint="eastAsia"/>
          <w:lang w:val="en-GB"/>
        </w:rPr>
        <w:t>条是有效行使发表意见权的重要前提。这两项条款以及第</w:t>
      </w:r>
      <w:r w:rsidRPr="00395DCE">
        <w:rPr>
          <w:rFonts w:hint="eastAsia"/>
          <w:lang w:val="en-GB"/>
        </w:rPr>
        <w:t>12</w:t>
      </w:r>
      <w:r w:rsidRPr="00395DCE">
        <w:rPr>
          <w:rFonts w:hint="eastAsia"/>
          <w:lang w:val="en-GB"/>
        </w:rPr>
        <w:t>条规定儿童是权利的主体</w:t>
      </w:r>
      <w:r w:rsidR="00F85D6E">
        <w:rPr>
          <w:rFonts w:hint="eastAsia"/>
          <w:lang w:val="en-GB"/>
        </w:rPr>
        <w:t>，</w:t>
      </w:r>
      <w:r w:rsidRPr="00395DCE">
        <w:rPr>
          <w:rFonts w:hint="eastAsia"/>
          <w:lang w:val="en-GB"/>
        </w:rPr>
        <w:t>认为儿童根据其不同阶段的接受能力</w:t>
      </w:r>
      <w:r w:rsidR="00F85D6E">
        <w:rPr>
          <w:rFonts w:hint="eastAsia"/>
          <w:lang w:val="en-GB"/>
        </w:rPr>
        <w:t>，</w:t>
      </w:r>
      <w:r w:rsidRPr="00395DCE">
        <w:rPr>
          <w:rFonts w:hint="eastAsia"/>
          <w:lang w:val="en-GB"/>
        </w:rPr>
        <w:t>有权自主行使这些权利。</w:t>
      </w:r>
    </w:p>
    <w:p w:rsidR="00395DCE" w:rsidRPr="00395DCE" w:rsidRDefault="00395DCE" w:rsidP="00395DCE">
      <w:pPr>
        <w:pStyle w:val="SingleTxtGC"/>
        <w:rPr>
          <w:lang w:val="en-GB"/>
        </w:rPr>
      </w:pPr>
      <w:r w:rsidRPr="00395DCE">
        <w:rPr>
          <w:lang w:val="en-GB"/>
        </w:rPr>
        <w:t>8</w:t>
      </w:r>
      <w:r w:rsidR="00F85D6E">
        <w:rPr>
          <w:lang w:val="en-GB"/>
        </w:rPr>
        <w:t>1.</w:t>
      </w:r>
      <w:r w:rsidR="00E303CD">
        <w:rPr>
          <w:rFonts w:hint="eastAsia"/>
          <w:lang w:val="en-GB"/>
        </w:rPr>
        <w:t xml:space="preserve">  </w:t>
      </w:r>
      <w:r w:rsidRPr="00395DCE">
        <w:rPr>
          <w:rFonts w:hint="eastAsia"/>
          <w:lang w:val="en-GB"/>
        </w:rPr>
        <w:t>第</w:t>
      </w:r>
      <w:r w:rsidRPr="00395DCE">
        <w:rPr>
          <w:rFonts w:hint="eastAsia"/>
          <w:lang w:val="en-GB"/>
        </w:rPr>
        <w:t>13</w:t>
      </w:r>
      <w:r w:rsidRPr="00395DCE">
        <w:rPr>
          <w:rFonts w:hint="eastAsia"/>
          <w:lang w:val="en-GB"/>
        </w:rPr>
        <w:t>条所载的言论自由权常常与第</w:t>
      </w:r>
      <w:r w:rsidRPr="00395DCE">
        <w:rPr>
          <w:rFonts w:hint="eastAsia"/>
          <w:lang w:val="en-GB"/>
        </w:rPr>
        <w:t>12</w:t>
      </w:r>
      <w:r w:rsidRPr="00395DCE">
        <w:rPr>
          <w:rFonts w:hint="eastAsia"/>
          <w:lang w:val="en-GB"/>
        </w:rPr>
        <w:t>条相混淆。不过</w:t>
      </w:r>
      <w:r w:rsidR="00F85D6E">
        <w:rPr>
          <w:rFonts w:hint="eastAsia"/>
          <w:lang w:val="en-GB"/>
        </w:rPr>
        <w:t>，</w:t>
      </w:r>
      <w:r w:rsidRPr="00395DCE">
        <w:rPr>
          <w:rFonts w:hint="eastAsia"/>
          <w:lang w:val="en-GB"/>
        </w:rPr>
        <w:t>尽管</w:t>
      </w:r>
      <w:r w:rsidR="00084543">
        <w:rPr>
          <w:rFonts w:hint="eastAsia"/>
          <w:lang w:val="en-GB"/>
        </w:rPr>
        <w:t>这</w:t>
      </w:r>
      <w:r w:rsidRPr="00395DCE">
        <w:rPr>
          <w:rFonts w:hint="eastAsia"/>
          <w:lang w:val="en-GB"/>
        </w:rPr>
        <w:t>两项条款关系密切</w:t>
      </w:r>
      <w:r w:rsidR="00F85D6E">
        <w:rPr>
          <w:rFonts w:hint="eastAsia"/>
          <w:lang w:val="en-GB"/>
        </w:rPr>
        <w:t>，</w:t>
      </w:r>
      <w:r w:rsidRPr="00395DCE">
        <w:rPr>
          <w:rFonts w:hint="eastAsia"/>
          <w:lang w:val="en-GB"/>
        </w:rPr>
        <w:t>但它们阐述的是不同的权利。言论自由是指持有和表达观点</w:t>
      </w:r>
      <w:r w:rsidR="00F85D6E">
        <w:rPr>
          <w:rFonts w:hint="eastAsia"/>
          <w:lang w:val="en-GB"/>
        </w:rPr>
        <w:t>，</w:t>
      </w:r>
      <w:r w:rsidRPr="00395DCE">
        <w:rPr>
          <w:rFonts w:hint="eastAsia"/>
          <w:lang w:val="en-GB"/>
        </w:rPr>
        <w:t>以及通过媒体寻求和接受信息的权利</w:t>
      </w:r>
      <w:r w:rsidR="00F85D6E">
        <w:rPr>
          <w:rFonts w:hint="eastAsia"/>
          <w:lang w:val="en-GB"/>
        </w:rPr>
        <w:t>，</w:t>
      </w:r>
      <w:r w:rsidRPr="00395DCE">
        <w:rPr>
          <w:rFonts w:hint="eastAsia"/>
          <w:lang w:val="en-GB"/>
        </w:rPr>
        <w:t>它认为缔约国不应对儿童持有或表达其观点加以限制。因此</w:t>
      </w:r>
      <w:r w:rsidR="00F85D6E">
        <w:rPr>
          <w:rFonts w:hint="eastAsia"/>
          <w:lang w:val="en-GB"/>
        </w:rPr>
        <w:t>，</w:t>
      </w:r>
      <w:r w:rsidRPr="00395DCE">
        <w:rPr>
          <w:rFonts w:hint="eastAsia"/>
          <w:lang w:val="en-GB"/>
        </w:rPr>
        <w:t>第</w:t>
      </w:r>
      <w:r w:rsidRPr="00395DCE">
        <w:rPr>
          <w:rFonts w:hint="eastAsia"/>
          <w:lang w:val="en-GB"/>
        </w:rPr>
        <w:t>13</w:t>
      </w:r>
      <w:r w:rsidRPr="00395DCE">
        <w:rPr>
          <w:rFonts w:hint="eastAsia"/>
          <w:lang w:val="en-GB"/>
        </w:rPr>
        <w:t>条规定缔约国应避免干预观点的表达或信息的获取</w:t>
      </w:r>
      <w:r w:rsidR="00F85D6E">
        <w:rPr>
          <w:rFonts w:hint="eastAsia"/>
          <w:lang w:val="en-GB"/>
        </w:rPr>
        <w:t>，</w:t>
      </w:r>
      <w:r w:rsidRPr="00395DCE">
        <w:rPr>
          <w:rFonts w:hint="eastAsia"/>
          <w:lang w:val="en-GB"/>
        </w:rPr>
        <w:t>同时保护利用各种通信手段和公开对话的权利。而第</w:t>
      </w:r>
      <w:r w:rsidRPr="00395DCE">
        <w:rPr>
          <w:rFonts w:hint="eastAsia"/>
          <w:lang w:val="en-GB"/>
        </w:rPr>
        <w:t>12</w:t>
      </w:r>
      <w:r w:rsidRPr="00395DCE">
        <w:rPr>
          <w:rFonts w:hint="eastAsia"/>
          <w:lang w:val="en-GB"/>
        </w:rPr>
        <w:t>条所述的是表达意见的权利</w:t>
      </w:r>
      <w:r w:rsidR="00F85D6E">
        <w:rPr>
          <w:rFonts w:hint="eastAsia"/>
          <w:lang w:val="en-GB"/>
        </w:rPr>
        <w:t>，</w:t>
      </w:r>
      <w:r w:rsidRPr="00395DCE">
        <w:rPr>
          <w:rFonts w:hint="eastAsia"/>
          <w:lang w:val="en-GB"/>
        </w:rPr>
        <w:t>特别是对影响到儿童的事项表达意见</w:t>
      </w:r>
      <w:r w:rsidR="00F85D6E">
        <w:rPr>
          <w:rFonts w:hint="eastAsia"/>
          <w:lang w:val="en-GB"/>
        </w:rPr>
        <w:t>，</w:t>
      </w:r>
      <w:r w:rsidRPr="00395DCE">
        <w:rPr>
          <w:rFonts w:hint="eastAsia"/>
          <w:lang w:val="en-GB"/>
        </w:rPr>
        <w:t>以及参与影响儿童生活的各种活动和决定的权利。第</w:t>
      </w:r>
      <w:r w:rsidRPr="00395DCE">
        <w:rPr>
          <w:rFonts w:hint="eastAsia"/>
          <w:lang w:val="en-GB"/>
        </w:rPr>
        <w:t>12</w:t>
      </w:r>
      <w:r w:rsidRPr="00395DCE">
        <w:rPr>
          <w:rFonts w:hint="eastAsia"/>
          <w:lang w:val="en-GB"/>
        </w:rPr>
        <w:t>条规定缔约国应引入法律框架和必要机制</w:t>
      </w:r>
      <w:r w:rsidR="00F85D6E">
        <w:rPr>
          <w:rFonts w:hint="eastAsia"/>
          <w:lang w:val="en-GB"/>
        </w:rPr>
        <w:t>，</w:t>
      </w:r>
      <w:r w:rsidRPr="00395DCE">
        <w:rPr>
          <w:rFonts w:hint="eastAsia"/>
          <w:lang w:val="en-GB"/>
        </w:rPr>
        <w:t>以促进儿童参与影响到他们的一切行动和决策</w:t>
      </w:r>
      <w:r w:rsidR="00F85D6E">
        <w:rPr>
          <w:rFonts w:hint="eastAsia"/>
          <w:lang w:val="en-GB"/>
        </w:rPr>
        <w:t>，</w:t>
      </w:r>
      <w:r w:rsidRPr="00395DCE">
        <w:rPr>
          <w:rFonts w:hint="eastAsia"/>
          <w:lang w:val="en-GB"/>
        </w:rPr>
        <w:t>并且履行义务适当看待所陈述的意见。第</w:t>
      </w:r>
      <w:r w:rsidRPr="00395DCE">
        <w:rPr>
          <w:rFonts w:hint="eastAsia"/>
          <w:lang w:val="en-GB"/>
        </w:rPr>
        <w:t>13</w:t>
      </w:r>
      <w:r w:rsidRPr="00395DCE">
        <w:rPr>
          <w:rFonts w:hint="eastAsia"/>
          <w:lang w:val="en-GB"/>
        </w:rPr>
        <w:t>条中的言论自由不要求缔约国参与或作出反应。不过</w:t>
      </w:r>
      <w:r w:rsidR="00F85D6E">
        <w:rPr>
          <w:rFonts w:hint="eastAsia"/>
          <w:lang w:val="en-GB"/>
        </w:rPr>
        <w:t>，</w:t>
      </w:r>
      <w:r w:rsidRPr="00395DCE">
        <w:rPr>
          <w:rFonts w:hint="eastAsia"/>
          <w:lang w:val="en-GB"/>
        </w:rPr>
        <w:t>营造一种如第</w:t>
      </w:r>
      <w:r w:rsidRPr="00395DCE">
        <w:rPr>
          <w:rFonts w:hint="eastAsia"/>
          <w:lang w:val="en-GB"/>
        </w:rPr>
        <w:t>12</w:t>
      </w:r>
      <w:r w:rsidRPr="00395DCE">
        <w:rPr>
          <w:rFonts w:hint="eastAsia"/>
          <w:lang w:val="en-GB"/>
        </w:rPr>
        <w:t>条所述的尊重儿童表达意见的环境同样有助于发展儿童行使其言论自由权的能力。</w:t>
      </w:r>
    </w:p>
    <w:p w:rsidR="00395DCE" w:rsidRPr="00395DCE" w:rsidRDefault="00395DCE" w:rsidP="00395DCE">
      <w:pPr>
        <w:pStyle w:val="SingleTxtGC"/>
        <w:rPr>
          <w:lang w:val="en-GB"/>
        </w:rPr>
      </w:pPr>
      <w:r w:rsidRPr="00395DCE">
        <w:rPr>
          <w:lang w:val="en-GB"/>
        </w:rPr>
        <w:t>8</w:t>
      </w:r>
      <w:r w:rsidR="00F85D6E">
        <w:rPr>
          <w:lang w:val="en-GB"/>
        </w:rPr>
        <w:t>2.</w:t>
      </w:r>
      <w:r w:rsidR="00AE4F04">
        <w:rPr>
          <w:rFonts w:hint="eastAsia"/>
          <w:lang w:val="en-GB"/>
        </w:rPr>
        <w:t xml:space="preserve">  </w:t>
      </w:r>
      <w:r w:rsidRPr="00395DCE">
        <w:rPr>
          <w:rFonts w:hint="eastAsia"/>
          <w:lang w:val="en-GB"/>
        </w:rPr>
        <w:t>有效落实表达意见权在很大程度上以实现第</w:t>
      </w:r>
      <w:r w:rsidRPr="00395DCE">
        <w:rPr>
          <w:rFonts w:hint="eastAsia"/>
          <w:lang w:val="en-GB"/>
        </w:rPr>
        <w:t>17</w:t>
      </w:r>
      <w:r w:rsidRPr="00395DCE">
        <w:rPr>
          <w:rFonts w:hint="eastAsia"/>
          <w:lang w:val="en-GB"/>
        </w:rPr>
        <w:t>条所述的儿童知情权为前提。儿童需要以适合其年龄和能力的形式获得与他们有关的一切问题的信息。</w:t>
      </w:r>
      <w:r w:rsidR="005B1437">
        <w:rPr>
          <w:rFonts w:hint="eastAsia"/>
          <w:lang w:val="en-GB"/>
        </w:rPr>
        <w:t>其中</w:t>
      </w:r>
      <w:r w:rsidRPr="00395DCE">
        <w:rPr>
          <w:rFonts w:hint="eastAsia"/>
          <w:lang w:val="en-GB"/>
        </w:rPr>
        <w:t>包括范围广泛的各种信息</w:t>
      </w:r>
      <w:r w:rsidR="00F85D6E">
        <w:rPr>
          <w:rFonts w:hint="eastAsia"/>
          <w:lang w:val="en-GB"/>
        </w:rPr>
        <w:t>，</w:t>
      </w:r>
      <w:r w:rsidRPr="00395DCE">
        <w:rPr>
          <w:rFonts w:hint="eastAsia"/>
          <w:lang w:val="en-GB"/>
        </w:rPr>
        <w:t>例如关于他们的权利、影响到他们的任何诉讼、国家立法、法规和政策、地方服务以及上诉和申诉程序</w:t>
      </w:r>
      <w:r w:rsidR="00296B2D">
        <w:rPr>
          <w:rFonts w:hint="eastAsia"/>
          <w:lang w:val="en-GB"/>
        </w:rPr>
        <w:t>的信息</w:t>
      </w:r>
      <w:r w:rsidRPr="00395DCE">
        <w:rPr>
          <w:rFonts w:hint="eastAsia"/>
          <w:lang w:val="en-GB"/>
        </w:rPr>
        <w:t>。根据第</w:t>
      </w:r>
      <w:r w:rsidRPr="00395DCE">
        <w:rPr>
          <w:rFonts w:hint="eastAsia"/>
          <w:lang w:val="en-GB"/>
        </w:rPr>
        <w:t>17</w:t>
      </w:r>
      <w:r w:rsidRPr="00395DCE">
        <w:rPr>
          <w:rFonts w:hint="eastAsia"/>
          <w:lang w:val="en-GB"/>
        </w:rPr>
        <w:t>条和第</w:t>
      </w:r>
      <w:r w:rsidRPr="00395DCE">
        <w:rPr>
          <w:rFonts w:hint="eastAsia"/>
          <w:lang w:val="en-GB"/>
        </w:rPr>
        <w:t>42</w:t>
      </w:r>
      <w:r w:rsidRPr="00395DCE">
        <w:rPr>
          <w:rFonts w:hint="eastAsia"/>
          <w:lang w:val="en-GB"/>
        </w:rPr>
        <w:t>条</w:t>
      </w:r>
      <w:r w:rsidR="00F85D6E">
        <w:rPr>
          <w:rFonts w:hint="eastAsia"/>
          <w:lang w:val="en-GB"/>
        </w:rPr>
        <w:t>，</w:t>
      </w:r>
      <w:r w:rsidRPr="00395DCE">
        <w:rPr>
          <w:rFonts w:hint="eastAsia"/>
          <w:lang w:val="en-GB"/>
        </w:rPr>
        <w:t>缔约国应将儿童权利纳入学校课程。</w:t>
      </w:r>
    </w:p>
    <w:p w:rsidR="00395DCE" w:rsidRPr="00395DCE" w:rsidRDefault="00395DCE" w:rsidP="00395DCE">
      <w:pPr>
        <w:pStyle w:val="SingleTxtGC"/>
        <w:rPr>
          <w:lang w:val="en-GB"/>
        </w:rPr>
      </w:pPr>
      <w:r w:rsidRPr="00395DCE">
        <w:rPr>
          <w:lang w:val="en-GB"/>
        </w:rPr>
        <w:t>8</w:t>
      </w:r>
      <w:r w:rsidR="00F85D6E">
        <w:rPr>
          <w:lang w:val="en-GB"/>
        </w:rPr>
        <w:t>3.</w:t>
      </w:r>
      <w:r w:rsidR="0080390E">
        <w:rPr>
          <w:rFonts w:hint="eastAsia"/>
          <w:lang w:val="en-GB"/>
        </w:rPr>
        <w:t xml:space="preserve">  </w:t>
      </w:r>
      <w:r w:rsidRPr="00395DCE">
        <w:rPr>
          <w:rFonts w:hint="eastAsia"/>
          <w:lang w:val="en-GB"/>
        </w:rPr>
        <w:t>委员会还提醒缔约国</w:t>
      </w:r>
      <w:r w:rsidR="00F85D6E">
        <w:rPr>
          <w:rFonts w:hint="eastAsia"/>
          <w:lang w:val="en-GB"/>
        </w:rPr>
        <w:t>，</w:t>
      </w:r>
      <w:r w:rsidRPr="00395DCE">
        <w:rPr>
          <w:rFonts w:hint="eastAsia"/>
          <w:lang w:val="en-GB"/>
        </w:rPr>
        <w:t>媒体是一种重要手段</w:t>
      </w:r>
      <w:r w:rsidR="00F85D6E">
        <w:rPr>
          <w:rFonts w:hint="eastAsia"/>
          <w:lang w:val="en-GB"/>
        </w:rPr>
        <w:t>，</w:t>
      </w:r>
      <w:r w:rsidRPr="00395DCE">
        <w:rPr>
          <w:rFonts w:hint="eastAsia"/>
          <w:lang w:val="en-GB"/>
        </w:rPr>
        <w:t>既促进了对儿童表达意见权的认识</w:t>
      </w:r>
      <w:r w:rsidR="00F85D6E">
        <w:rPr>
          <w:rFonts w:hint="eastAsia"/>
          <w:lang w:val="en-GB"/>
        </w:rPr>
        <w:t>，</w:t>
      </w:r>
      <w:r w:rsidRPr="00395DCE">
        <w:rPr>
          <w:rFonts w:hint="eastAsia"/>
          <w:lang w:val="en-GB"/>
        </w:rPr>
        <w:t>又为这些意见的公开表达提供了机会。它敦促各类媒体投入更多资源</w:t>
      </w:r>
      <w:r w:rsidR="00F85D6E">
        <w:rPr>
          <w:rFonts w:hint="eastAsia"/>
          <w:lang w:val="en-GB"/>
        </w:rPr>
        <w:t>，</w:t>
      </w:r>
      <w:r w:rsidRPr="00395DCE">
        <w:rPr>
          <w:rFonts w:hint="eastAsia"/>
          <w:lang w:val="en-GB"/>
        </w:rPr>
        <w:t>以便将儿童纳入节目制作以及创造机会</w:t>
      </w:r>
      <w:r w:rsidR="00F85D6E">
        <w:rPr>
          <w:rFonts w:hint="eastAsia"/>
          <w:lang w:val="en-GB"/>
        </w:rPr>
        <w:t>，</w:t>
      </w:r>
      <w:r w:rsidRPr="00395DCE">
        <w:rPr>
          <w:rFonts w:hint="eastAsia"/>
          <w:lang w:val="en-GB"/>
        </w:rPr>
        <w:t>让儿童提出并领导关于其权利的媒体倡议。</w:t>
      </w:r>
      <w:r w:rsidR="00DA4474">
        <w:rPr>
          <w:rStyle w:val="FootnoteReference"/>
          <w:lang w:val="en-GB"/>
        </w:rPr>
        <w:footnoteReference w:id="11"/>
      </w:r>
    </w:p>
    <w:p w:rsidR="00395DCE" w:rsidRPr="00395DCE" w:rsidRDefault="00AE096C" w:rsidP="00AE07D1">
      <w:pPr>
        <w:pStyle w:val="H1GC"/>
        <w:rPr>
          <w:lang w:val="en-GB"/>
        </w:rPr>
      </w:pPr>
      <w:r>
        <w:rPr>
          <w:rFonts w:hint="eastAsia"/>
          <w:lang w:val="en-GB"/>
        </w:rPr>
        <w:tab/>
      </w:r>
      <w:r w:rsidR="00F85D6E">
        <w:rPr>
          <w:lang w:val="en-GB"/>
        </w:rPr>
        <w:t>4.</w:t>
      </w:r>
      <w:r>
        <w:rPr>
          <w:rFonts w:hint="eastAsia"/>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条和第</w:t>
      </w:r>
      <w:r w:rsidR="00395DCE" w:rsidRPr="00395DCE">
        <w:rPr>
          <w:rFonts w:hint="eastAsia"/>
          <w:lang w:val="en-GB"/>
        </w:rPr>
        <w:t>5</w:t>
      </w:r>
      <w:r w:rsidR="00395DCE" w:rsidRPr="00395DCE">
        <w:rPr>
          <w:rFonts w:hint="eastAsia"/>
          <w:lang w:val="en-GB"/>
        </w:rPr>
        <w:t>条</w:t>
      </w:r>
    </w:p>
    <w:p w:rsidR="00395DCE" w:rsidRPr="00395DCE" w:rsidRDefault="00395DCE" w:rsidP="00395DCE">
      <w:pPr>
        <w:pStyle w:val="SingleTxtGC"/>
        <w:rPr>
          <w:rFonts w:hint="eastAsia"/>
          <w:lang w:val="en-GB"/>
        </w:rPr>
      </w:pPr>
      <w:r w:rsidRPr="00395DCE">
        <w:rPr>
          <w:lang w:val="en-GB"/>
        </w:rPr>
        <w:t>8</w:t>
      </w:r>
      <w:r w:rsidR="00F85D6E">
        <w:rPr>
          <w:lang w:val="en-GB"/>
        </w:rPr>
        <w:t>4.</w:t>
      </w:r>
      <w:r w:rsidR="00997644">
        <w:rPr>
          <w:rFonts w:hint="eastAsia"/>
          <w:lang w:val="en-GB"/>
        </w:rPr>
        <w:t xml:space="preserve">  </w:t>
      </w:r>
      <w:r w:rsidRPr="00395DCE">
        <w:rPr>
          <w:rFonts w:hint="eastAsia"/>
          <w:lang w:val="en-GB"/>
        </w:rPr>
        <w:t>《公约》第</w:t>
      </w:r>
      <w:r w:rsidRPr="00395DCE">
        <w:rPr>
          <w:rFonts w:hint="eastAsia"/>
          <w:lang w:val="en-GB"/>
        </w:rPr>
        <w:t>5</w:t>
      </w:r>
      <w:r w:rsidRPr="00395DCE">
        <w:rPr>
          <w:rFonts w:hint="eastAsia"/>
          <w:lang w:val="en-GB"/>
        </w:rPr>
        <w:t>条规定</w:t>
      </w:r>
      <w:r w:rsidR="00F85D6E">
        <w:rPr>
          <w:rFonts w:hint="eastAsia"/>
          <w:lang w:val="en-GB"/>
        </w:rPr>
        <w:t>，</w:t>
      </w:r>
      <w:r w:rsidRPr="00395DCE">
        <w:rPr>
          <w:rFonts w:hint="eastAsia"/>
          <w:lang w:val="en-GB"/>
        </w:rPr>
        <w:t>缔约国应尊重父母、法定监护人或当地习俗认定的大家庭或社会成员</w:t>
      </w:r>
      <w:r w:rsidR="00451905" w:rsidRPr="00395DCE">
        <w:rPr>
          <w:rFonts w:hint="eastAsia"/>
          <w:lang w:val="en-GB"/>
        </w:rPr>
        <w:t>指导和指引儿童行使本公约所确认的权利</w:t>
      </w:r>
      <w:r w:rsidRPr="00395DCE">
        <w:rPr>
          <w:rFonts w:hint="eastAsia"/>
          <w:lang w:val="en-GB"/>
        </w:rPr>
        <w:t>的责任、权利和义</w:t>
      </w:r>
      <w:r w:rsidR="00681497">
        <w:rPr>
          <w:rFonts w:hint="eastAsia"/>
          <w:lang w:val="en-GB"/>
        </w:rPr>
        <w:t>务。</w:t>
      </w:r>
      <w:r w:rsidRPr="00395DCE">
        <w:rPr>
          <w:rFonts w:hint="eastAsia"/>
          <w:lang w:val="en-GB"/>
        </w:rPr>
        <w:t>如该条款所述</w:t>
      </w:r>
      <w:r w:rsidR="00F85D6E">
        <w:rPr>
          <w:rFonts w:hint="eastAsia"/>
          <w:lang w:val="en-GB"/>
        </w:rPr>
        <w:t>，</w:t>
      </w:r>
      <w:r w:rsidRPr="00395DCE">
        <w:rPr>
          <w:rFonts w:hint="eastAsia"/>
          <w:lang w:val="en-GB"/>
        </w:rPr>
        <w:t>儿童有权得到指导和指引</w:t>
      </w:r>
      <w:r w:rsidR="00F85D6E">
        <w:rPr>
          <w:rFonts w:hint="eastAsia"/>
          <w:lang w:val="en-GB"/>
        </w:rPr>
        <w:t>，</w:t>
      </w:r>
      <w:r w:rsidRPr="00395DCE">
        <w:rPr>
          <w:rFonts w:hint="eastAsia"/>
          <w:lang w:val="en-GB"/>
        </w:rPr>
        <w:t>这些指导和指引弥补了儿童在知识、经验和理解方面的不足</w:t>
      </w:r>
      <w:r w:rsidR="00F85D6E">
        <w:rPr>
          <w:rFonts w:hint="eastAsia"/>
          <w:lang w:val="en-GB"/>
        </w:rPr>
        <w:t>，</w:t>
      </w:r>
      <w:r w:rsidRPr="00395DCE">
        <w:rPr>
          <w:rFonts w:hint="eastAsia"/>
          <w:lang w:val="en-GB"/>
        </w:rPr>
        <w:t>并且符合儿童不同阶段的接受能力。儿童自身的知识和经验越丰富、理解力越强</w:t>
      </w:r>
      <w:r w:rsidR="00F85D6E">
        <w:rPr>
          <w:rFonts w:hint="eastAsia"/>
          <w:lang w:val="en-GB"/>
        </w:rPr>
        <w:t>，</w:t>
      </w:r>
      <w:r w:rsidRPr="00395DCE">
        <w:rPr>
          <w:rFonts w:hint="eastAsia"/>
          <w:lang w:val="en-GB"/>
        </w:rPr>
        <w:t>父母、法定监护人或其他对儿童负有法律责任的人就越需要将指导和指引转变成提醒和建议</w:t>
      </w:r>
      <w:r w:rsidR="00F85D6E">
        <w:rPr>
          <w:rFonts w:hint="eastAsia"/>
          <w:lang w:val="en-GB"/>
        </w:rPr>
        <w:t>，</w:t>
      </w:r>
      <w:r w:rsidRPr="00395DCE">
        <w:rPr>
          <w:rFonts w:hint="eastAsia"/>
          <w:lang w:val="en-GB"/>
        </w:rPr>
        <w:t>最终成为在平等基础上的交流。这种转变不会发生在儿童发展过程中的固定点上</w:t>
      </w:r>
      <w:r w:rsidR="00F85D6E">
        <w:rPr>
          <w:rFonts w:hint="eastAsia"/>
          <w:lang w:val="en-GB"/>
        </w:rPr>
        <w:t>，</w:t>
      </w:r>
      <w:r w:rsidRPr="00395DCE">
        <w:rPr>
          <w:rFonts w:hint="eastAsia"/>
          <w:lang w:val="en-GB"/>
        </w:rPr>
        <w:t>而是随着儿童受到鼓励表达意见而稳步增加的。</w:t>
      </w:r>
    </w:p>
    <w:p w:rsidR="00395DCE" w:rsidRPr="00395DCE" w:rsidRDefault="00395DCE" w:rsidP="00395DCE">
      <w:pPr>
        <w:pStyle w:val="SingleTxtGC"/>
        <w:rPr>
          <w:iCs/>
          <w:lang w:val="en-GB"/>
        </w:rPr>
      </w:pPr>
      <w:r w:rsidRPr="00395DCE">
        <w:rPr>
          <w:lang w:val="en-GB"/>
        </w:rPr>
        <w:t>8</w:t>
      </w:r>
      <w:r w:rsidR="00F85D6E">
        <w:rPr>
          <w:lang w:val="en-GB"/>
        </w:rPr>
        <w:t>5.</w:t>
      </w:r>
      <w:r w:rsidR="00D7143D">
        <w:rPr>
          <w:rFonts w:hint="eastAsia"/>
          <w:lang w:val="en-GB"/>
        </w:rPr>
        <w:t xml:space="preserve">  </w:t>
      </w:r>
      <w:r w:rsidRPr="00395DCE">
        <w:rPr>
          <w:rFonts w:hint="eastAsia"/>
          <w:lang w:val="en-GB"/>
        </w:rPr>
        <w:t>《公约》第</w:t>
      </w:r>
      <w:r w:rsidRPr="00395DCE">
        <w:rPr>
          <w:rFonts w:hint="eastAsia"/>
          <w:lang w:val="en-GB"/>
        </w:rPr>
        <w:t>12</w:t>
      </w:r>
      <w:r w:rsidRPr="00395DCE">
        <w:rPr>
          <w:rFonts w:hint="eastAsia"/>
          <w:lang w:val="en-GB"/>
        </w:rPr>
        <w:t>条规定只要儿童有能力形成自己的意见</w:t>
      </w:r>
      <w:r w:rsidR="00F85D6E">
        <w:rPr>
          <w:rFonts w:hint="eastAsia"/>
          <w:lang w:val="en-GB"/>
        </w:rPr>
        <w:t>，</w:t>
      </w:r>
      <w:r w:rsidRPr="00395DCE">
        <w:rPr>
          <w:rFonts w:hint="eastAsia"/>
          <w:lang w:val="en-GB"/>
        </w:rPr>
        <w:t>那么就必须对儿童的意见给予适当看待。该条款深化了第</w:t>
      </w:r>
      <w:r w:rsidRPr="00395DCE">
        <w:rPr>
          <w:rFonts w:hint="eastAsia"/>
          <w:lang w:val="en-GB"/>
        </w:rPr>
        <w:t>5</w:t>
      </w:r>
      <w:r w:rsidRPr="00395DCE">
        <w:rPr>
          <w:rFonts w:hint="eastAsia"/>
          <w:lang w:val="en-GB"/>
        </w:rPr>
        <w:t>条的规定</w:t>
      </w:r>
      <w:r w:rsidR="00F85D6E">
        <w:rPr>
          <w:rFonts w:hint="eastAsia"/>
          <w:lang w:val="en-GB"/>
        </w:rPr>
        <w:t>，</w:t>
      </w:r>
      <w:r w:rsidRPr="00395DCE">
        <w:rPr>
          <w:rFonts w:hint="eastAsia"/>
          <w:lang w:val="en-GB"/>
        </w:rPr>
        <w:t>换言之</w:t>
      </w:r>
      <w:r w:rsidR="00F85D6E">
        <w:rPr>
          <w:rFonts w:hint="eastAsia"/>
          <w:lang w:val="en-GB"/>
        </w:rPr>
        <w:t>，</w:t>
      </w:r>
      <w:r w:rsidRPr="00395DCE">
        <w:rPr>
          <w:rFonts w:hint="eastAsia"/>
          <w:lang w:val="en-GB"/>
        </w:rPr>
        <w:t>只要儿童获得了能力</w:t>
      </w:r>
      <w:r w:rsidR="00F85D6E">
        <w:rPr>
          <w:rFonts w:hint="eastAsia"/>
          <w:lang w:val="en-GB"/>
        </w:rPr>
        <w:t>，</w:t>
      </w:r>
      <w:r w:rsidRPr="00395DCE">
        <w:rPr>
          <w:rFonts w:hint="eastAsia"/>
          <w:lang w:val="en-GB"/>
        </w:rPr>
        <w:t>他们就有资格对影响到他们的事项承担更多的监管责任。</w:t>
      </w:r>
      <w:r w:rsidR="00D7143D">
        <w:rPr>
          <w:rStyle w:val="FootnoteReference"/>
          <w:lang w:val="en-GB"/>
        </w:rPr>
        <w:footnoteReference w:id="12"/>
      </w:r>
    </w:p>
    <w:p w:rsidR="00395DCE" w:rsidRPr="00395DCE" w:rsidRDefault="001962B2" w:rsidP="00AE07D1">
      <w:pPr>
        <w:pStyle w:val="H1GC"/>
        <w:rPr>
          <w:lang w:val="en-GB"/>
        </w:rPr>
      </w:pPr>
      <w:r>
        <w:rPr>
          <w:rFonts w:hint="eastAsia"/>
          <w:lang w:val="en-GB"/>
        </w:rPr>
        <w:tab/>
      </w:r>
      <w:r w:rsidR="00F85D6E">
        <w:rPr>
          <w:lang w:val="en-GB"/>
        </w:rPr>
        <w:t>5.</w:t>
      </w:r>
      <w:r>
        <w:rPr>
          <w:rFonts w:hint="eastAsia"/>
          <w:lang w:val="en-GB"/>
        </w:rPr>
        <w:tab/>
      </w:r>
      <w:r w:rsidR="00395DCE" w:rsidRPr="00395DCE">
        <w:rPr>
          <w:rFonts w:hint="eastAsia"/>
          <w:lang w:val="en-GB"/>
        </w:rPr>
        <w:t>第</w:t>
      </w:r>
      <w:r w:rsidR="00395DCE" w:rsidRPr="00395DCE">
        <w:rPr>
          <w:rFonts w:hint="eastAsia"/>
          <w:lang w:val="en-GB"/>
        </w:rPr>
        <w:t>12</w:t>
      </w:r>
      <w:r w:rsidR="00395DCE" w:rsidRPr="00395DCE">
        <w:rPr>
          <w:rFonts w:hint="eastAsia"/>
          <w:lang w:val="en-GB"/>
        </w:rPr>
        <w:t>条与一般儿童权利的执行</w:t>
      </w:r>
    </w:p>
    <w:p w:rsidR="00395DCE" w:rsidRPr="00395DCE" w:rsidRDefault="00395DCE" w:rsidP="00395DCE">
      <w:pPr>
        <w:pStyle w:val="SingleTxtGC"/>
        <w:rPr>
          <w:rFonts w:hint="eastAsia"/>
          <w:lang w:val="en-GB"/>
        </w:rPr>
      </w:pPr>
      <w:r w:rsidRPr="00395DCE">
        <w:rPr>
          <w:lang w:val="en-GB"/>
        </w:rPr>
        <w:t>8</w:t>
      </w:r>
      <w:r w:rsidR="00F85D6E">
        <w:rPr>
          <w:lang w:val="en-GB"/>
        </w:rPr>
        <w:t>6.</w:t>
      </w:r>
      <w:r w:rsidR="00E27F61">
        <w:rPr>
          <w:rFonts w:hint="eastAsia"/>
          <w:lang w:val="en-GB"/>
        </w:rPr>
        <w:t xml:space="preserve">  </w:t>
      </w:r>
      <w:r w:rsidRPr="00395DCE">
        <w:rPr>
          <w:rFonts w:hint="eastAsia"/>
          <w:lang w:val="en-GB"/>
        </w:rPr>
        <w:t>除以上段落中讨论的条款外</w:t>
      </w:r>
      <w:r w:rsidR="00F85D6E">
        <w:rPr>
          <w:rFonts w:hint="eastAsia"/>
          <w:lang w:val="en-GB"/>
        </w:rPr>
        <w:t>，</w:t>
      </w:r>
      <w:r w:rsidRPr="00395DCE">
        <w:rPr>
          <w:rFonts w:hint="eastAsia"/>
          <w:lang w:val="en-GB"/>
        </w:rPr>
        <w:t>《公约》的其他大部分条款均规定和促进儿童对影响到他们的事项的介入。关于这些多方面的介入</w:t>
      </w:r>
      <w:r w:rsidR="00F85D6E">
        <w:rPr>
          <w:rFonts w:hint="eastAsia"/>
          <w:lang w:val="en-GB"/>
        </w:rPr>
        <w:t>，</w:t>
      </w:r>
      <w:r w:rsidRPr="00395DCE">
        <w:rPr>
          <w:rFonts w:hint="eastAsia"/>
          <w:lang w:val="en-GB"/>
        </w:rPr>
        <w:t>普遍应用了参与的概念。第</w:t>
      </w:r>
      <w:r w:rsidRPr="00395DCE">
        <w:rPr>
          <w:rFonts w:hint="eastAsia"/>
          <w:lang w:val="en-GB"/>
        </w:rPr>
        <w:t>12</w:t>
      </w:r>
      <w:r w:rsidRPr="00395DCE">
        <w:rPr>
          <w:rFonts w:hint="eastAsia"/>
          <w:lang w:val="en-GB"/>
        </w:rPr>
        <w:t>条无疑是这些介入的关键</w:t>
      </w:r>
      <w:r w:rsidR="00F85D6E">
        <w:rPr>
          <w:rFonts w:hint="eastAsia"/>
          <w:lang w:val="en-GB"/>
        </w:rPr>
        <w:t>，</w:t>
      </w:r>
      <w:r w:rsidRPr="00395DCE">
        <w:rPr>
          <w:rFonts w:hint="eastAsia"/>
          <w:lang w:val="en-GB"/>
        </w:rPr>
        <w:t>不过与儿童协商进行规划、工作和制定的要求则贯穿整个《公约》。</w:t>
      </w:r>
    </w:p>
    <w:p w:rsidR="00395DCE" w:rsidRPr="00395DCE" w:rsidRDefault="00395DCE" w:rsidP="00395DCE">
      <w:pPr>
        <w:pStyle w:val="SingleTxtGC"/>
        <w:rPr>
          <w:lang w:val="en-GB"/>
        </w:rPr>
      </w:pPr>
      <w:r w:rsidRPr="00395DCE">
        <w:rPr>
          <w:lang w:val="en-GB"/>
        </w:rPr>
        <w:t>8</w:t>
      </w:r>
      <w:r w:rsidR="00F85D6E">
        <w:rPr>
          <w:lang w:val="en-GB"/>
        </w:rPr>
        <w:t>7.</w:t>
      </w:r>
      <w:r w:rsidR="00E27F61">
        <w:rPr>
          <w:rFonts w:hint="eastAsia"/>
          <w:lang w:val="en-GB"/>
        </w:rPr>
        <w:t xml:space="preserve">  </w:t>
      </w:r>
      <w:r w:rsidRPr="00395DCE">
        <w:rPr>
          <w:rFonts w:hint="eastAsia"/>
          <w:lang w:val="en-GB"/>
        </w:rPr>
        <w:t>执行活动涉及范围广泛的各种问题</w:t>
      </w:r>
      <w:r w:rsidR="00F85D6E">
        <w:rPr>
          <w:rFonts w:hint="eastAsia"/>
          <w:lang w:val="en-GB"/>
        </w:rPr>
        <w:t>，</w:t>
      </w:r>
      <w:r w:rsidRPr="00395DCE">
        <w:rPr>
          <w:rFonts w:hint="eastAsia"/>
          <w:lang w:val="en-GB"/>
        </w:rPr>
        <w:t>如保健、经济、教育或环境</w:t>
      </w:r>
      <w:r w:rsidR="00F85D6E">
        <w:rPr>
          <w:rFonts w:hint="eastAsia"/>
          <w:lang w:val="en-GB"/>
        </w:rPr>
        <w:t>，</w:t>
      </w:r>
      <w:r w:rsidRPr="00395DCE">
        <w:rPr>
          <w:rFonts w:hint="eastAsia"/>
          <w:lang w:val="en-GB"/>
        </w:rPr>
        <w:t>这些问题不仅影响</w:t>
      </w:r>
      <w:r w:rsidR="00A739FA">
        <w:rPr>
          <w:rFonts w:hint="eastAsia"/>
          <w:lang w:val="en-GB"/>
        </w:rPr>
        <w:t>单个</w:t>
      </w:r>
      <w:r w:rsidRPr="00395DCE">
        <w:rPr>
          <w:rFonts w:hint="eastAsia"/>
          <w:lang w:val="en-GB"/>
        </w:rPr>
        <w:t>儿童的利益</w:t>
      </w:r>
      <w:r w:rsidR="00F85D6E">
        <w:rPr>
          <w:rFonts w:hint="eastAsia"/>
          <w:lang w:val="en-GB"/>
        </w:rPr>
        <w:t>，</w:t>
      </w:r>
      <w:r w:rsidRPr="00395DCE">
        <w:rPr>
          <w:rFonts w:hint="eastAsia"/>
          <w:lang w:val="en-GB"/>
        </w:rPr>
        <w:t>也关系到各儿童群体和儿童整体的利益。因此</w:t>
      </w:r>
      <w:r w:rsidR="00F85D6E">
        <w:rPr>
          <w:rFonts w:hint="eastAsia"/>
          <w:lang w:val="en-GB"/>
        </w:rPr>
        <w:t>，</w:t>
      </w:r>
      <w:r w:rsidRPr="00395DCE">
        <w:rPr>
          <w:rFonts w:hint="eastAsia"/>
          <w:lang w:val="en-GB"/>
        </w:rPr>
        <w:t>委员会一贯以广义的方式诠释参与</w:t>
      </w:r>
      <w:r w:rsidR="00F85D6E">
        <w:rPr>
          <w:rFonts w:hint="eastAsia"/>
          <w:lang w:val="en-GB"/>
        </w:rPr>
        <w:t>，</w:t>
      </w:r>
      <w:r w:rsidRPr="00395DCE">
        <w:rPr>
          <w:rFonts w:hint="eastAsia"/>
          <w:lang w:val="en-GB"/>
        </w:rPr>
        <w:t>以期所建立的各种程序既适用于</w:t>
      </w:r>
      <w:r w:rsidR="00A5495A">
        <w:rPr>
          <w:rFonts w:hint="eastAsia"/>
          <w:lang w:val="en-GB"/>
        </w:rPr>
        <w:t>单个</w:t>
      </w:r>
      <w:r w:rsidRPr="00395DCE">
        <w:rPr>
          <w:rFonts w:hint="eastAsia"/>
          <w:lang w:val="en-GB"/>
        </w:rPr>
        <w:t>儿童和明确定义的儿童群体</w:t>
      </w:r>
      <w:r w:rsidR="00F85D6E">
        <w:rPr>
          <w:rFonts w:hint="eastAsia"/>
          <w:lang w:val="en-GB"/>
        </w:rPr>
        <w:t>，</w:t>
      </w:r>
      <w:r w:rsidRPr="00395DCE">
        <w:rPr>
          <w:rFonts w:hint="eastAsia"/>
          <w:lang w:val="en-GB"/>
        </w:rPr>
        <w:t>也适用于如土著儿童、残疾儿童或儿童整体</w:t>
      </w:r>
      <w:r w:rsidR="00F85D6E">
        <w:rPr>
          <w:rFonts w:hint="eastAsia"/>
          <w:lang w:val="en-GB"/>
        </w:rPr>
        <w:t>，</w:t>
      </w:r>
      <w:r w:rsidRPr="00395DCE">
        <w:rPr>
          <w:rFonts w:hint="eastAsia"/>
          <w:lang w:val="en-GB"/>
        </w:rPr>
        <w:t>他们直接或间接地受到其所在社会的社会、经济或文化环境的影响。</w:t>
      </w:r>
    </w:p>
    <w:p w:rsidR="00395DCE" w:rsidRPr="00395DCE" w:rsidRDefault="00395DCE" w:rsidP="00395DCE">
      <w:pPr>
        <w:pStyle w:val="SingleTxtGC"/>
        <w:rPr>
          <w:lang w:val="en-GB"/>
        </w:rPr>
      </w:pPr>
      <w:r w:rsidRPr="00395DCE">
        <w:rPr>
          <w:lang w:val="en-GB"/>
        </w:rPr>
        <w:t>8</w:t>
      </w:r>
      <w:r w:rsidR="00F85D6E">
        <w:rPr>
          <w:lang w:val="en-GB"/>
        </w:rPr>
        <w:t>8.</w:t>
      </w:r>
      <w:r w:rsidR="00F14F68">
        <w:rPr>
          <w:rFonts w:hint="eastAsia"/>
          <w:lang w:val="en-GB"/>
        </w:rPr>
        <w:t xml:space="preserve">  </w:t>
      </w:r>
      <w:r w:rsidRPr="00395DCE">
        <w:rPr>
          <w:rFonts w:hint="eastAsia"/>
          <w:lang w:val="en-GB"/>
        </w:rPr>
        <w:t>题为</w:t>
      </w:r>
      <w:r w:rsidR="00F85D6E">
        <w:rPr>
          <w:rFonts w:hint="eastAsia"/>
          <w:lang w:val="en-GB"/>
        </w:rPr>
        <w:t>“</w:t>
      </w:r>
      <w:r w:rsidRPr="00395DCE">
        <w:rPr>
          <w:rFonts w:hint="eastAsia"/>
          <w:lang w:val="en-GB"/>
        </w:rPr>
        <w:t>适合儿童生长的世界</w:t>
      </w:r>
      <w:r w:rsidR="00F85D6E">
        <w:rPr>
          <w:rFonts w:hint="eastAsia"/>
          <w:lang w:val="en-GB"/>
        </w:rPr>
        <w:t>”</w:t>
      </w:r>
      <w:r w:rsidRPr="00395DCE">
        <w:rPr>
          <w:rFonts w:hint="eastAsia"/>
          <w:lang w:val="en-GB"/>
        </w:rPr>
        <w:t>的大会第二十七届特别会议所通过的成果文件体现了儿童参与的广泛理解。缔约国承诺</w:t>
      </w:r>
      <w:r w:rsidR="00F85D6E">
        <w:rPr>
          <w:rFonts w:hint="eastAsia"/>
          <w:lang w:val="en-GB"/>
        </w:rPr>
        <w:t>“</w:t>
      </w:r>
      <w:r w:rsidRPr="00395DCE">
        <w:rPr>
          <w:rFonts w:hint="eastAsia"/>
          <w:lang w:val="en-GB"/>
        </w:rPr>
        <w:t>编写和实施有关方案</w:t>
      </w:r>
      <w:r w:rsidR="00F85D6E">
        <w:rPr>
          <w:rFonts w:hint="eastAsia"/>
          <w:lang w:val="en-GB"/>
        </w:rPr>
        <w:t>，</w:t>
      </w:r>
      <w:r w:rsidRPr="00395DCE">
        <w:rPr>
          <w:rFonts w:hint="eastAsia"/>
          <w:lang w:val="en-GB"/>
        </w:rPr>
        <w:t>促进儿童和青少年有针对性地参与决策过程</w:t>
      </w:r>
      <w:r w:rsidR="00F85D6E">
        <w:rPr>
          <w:rFonts w:hint="eastAsia"/>
          <w:lang w:val="en-GB"/>
        </w:rPr>
        <w:t>，</w:t>
      </w:r>
      <w:r w:rsidRPr="00395DCE">
        <w:rPr>
          <w:rFonts w:hint="eastAsia"/>
          <w:lang w:val="en-GB"/>
        </w:rPr>
        <w:t>包括家庭和学校以及地方和国家的决策过程</w:t>
      </w:r>
      <w:r w:rsidR="00F85D6E">
        <w:rPr>
          <w:rFonts w:hint="eastAsia"/>
          <w:lang w:val="en-GB"/>
        </w:rPr>
        <w:t>”</w:t>
      </w:r>
      <w:r w:rsidR="00F85D6E">
        <w:rPr>
          <w:rFonts w:hint="eastAsia"/>
          <w:lang w:val="en-GB"/>
        </w:rPr>
        <w:t>(</w:t>
      </w:r>
      <w:r w:rsidRPr="00395DCE">
        <w:rPr>
          <w:rFonts w:hint="eastAsia"/>
          <w:lang w:val="en-GB"/>
        </w:rPr>
        <w:t>第</w:t>
      </w:r>
      <w:r w:rsidRPr="00395DCE">
        <w:rPr>
          <w:rFonts w:hint="eastAsia"/>
          <w:lang w:val="en-GB"/>
        </w:rPr>
        <w:t>32</w:t>
      </w:r>
      <w:r w:rsidRPr="00395DCE">
        <w:rPr>
          <w:rFonts w:hint="eastAsia"/>
          <w:lang w:val="en-GB"/>
        </w:rPr>
        <w:t>段</w:t>
      </w:r>
      <w:r w:rsidR="00F85D6E">
        <w:rPr>
          <w:rFonts w:hint="eastAsia"/>
          <w:lang w:val="en-GB"/>
        </w:rPr>
        <w:t>，</w:t>
      </w:r>
      <w:r w:rsidRPr="00395DCE">
        <w:rPr>
          <w:rFonts w:hint="eastAsia"/>
          <w:lang w:val="en-GB"/>
        </w:rPr>
        <w:t>第</w:t>
      </w:r>
      <w:r w:rsidRPr="00395DCE">
        <w:rPr>
          <w:rFonts w:hint="eastAsia"/>
          <w:lang w:val="en-GB"/>
        </w:rPr>
        <w:t>1</w:t>
      </w:r>
      <w:r w:rsidRPr="00395DCE">
        <w:rPr>
          <w:rFonts w:hint="eastAsia"/>
          <w:lang w:val="en-GB"/>
        </w:rPr>
        <w:t>项</w:t>
      </w:r>
      <w:r w:rsidR="00F85D6E">
        <w:rPr>
          <w:rFonts w:hint="eastAsia"/>
          <w:lang w:val="en-GB"/>
        </w:rPr>
        <w:t>)</w:t>
      </w:r>
      <w:r w:rsidRPr="00395DCE">
        <w:rPr>
          <w:rFonts w:hint="eastAsia"/>
          <w:lang w:val="en-GB"/>
        </w:rPr>
        <w:t>。委员会在关于执行《儿童权利公约》的一般性措施的第</w:t>
      </w:r>
      <w:r w:rsidRPr="00395DCE">
        <w:rPr>
          <w:rFonts w:hint="eastAsia"/>
          <w:lang w:val="en-GB"/>
        </w:rPr>
        <w:t>5</w:t>
      </w:r>
      <w:r w:rsidRPr="00395DCE">
        <w:rPr>
          <w:rFonts w:hint="eastAsia"/>
          <w:lang w:val="en-GB"/>
        </w:rPr>
        <w:t>号一般性意见中指出</w:t>
      </w:r>
      <w:r w:rsidR="00F85D6E">
        <w:rPr>
          <w:rFonts w:hint="eastAsia"/>
          <w:lang w:val="en-GB"/>
        </w:rPr>
        <w:t>，“</w:t>
      </w:r>
      <w:r w:rsidRPr="00395DCE">
        <w:rPr>
          <w:rFonts w:hint="eastAsia"/>
          <w:lang w:val="en-GB"/>
        </w:rPr>
        <w:t>重要的是</w:t>
      </w:r>
      <w:r w:rsidR="00F85D6E">
        <w:rPr>
          <w:rFonts w:hint="eastAsia"/>
          <w:lang w:val="en-GB"/>
        </w:rPr>
        <w:t>，</w:t>
      </w:r>
      <w:r w:rsidRPr="00395DCE">
        <w:rPr>
          <w:rFonts w:hint="eastAsia"/>
          <w:lang w:val="en-GB"/>
        </w:rPr>
        <w:t>政府应当与儿童建立一种直接的关系</w:t>
      </w:r>
      <w:r w:rsidR="00F85D6E">
        <w:rPr>
          <w:rFonts w:hint="eastAsia"/>
          <w:lang w:val="en-GB"/>
        </w:rPr>
        <w:t>，</w:t>
      </w:r>
      <w:r w:rsidRPr="00395DCE">
        <w:rPr>
          <w:rFonts w:hint="eastAsia"/>
          <w:lang w:val="en-GB"/>
        </w:rPr>
        <w:t>而不是仅仅以非政府组织或人权机构作为媒介开展工作。</w:t>
      </w:r>
      <w:r w:rsidR="00F85D6E">
        <w:rPr>
          <w:rFonts w:hint="eastAsia"/>
          <w:lang w:val="en-GB"/>
        </w:rPr>
        <w:t>”</w:t>
      </w:r>
      <w:r w:rsidR="006B1AC4">
        <w:rPr>
          <w:rStyle w:val="FootnoteReference"/>
          <w:lang w:val="en-GB"/>
        </w:rPr>
        <w:footnoteReference w:id="13"/>
      </w:r>
    </w:p>
    <w:p w:rsidR="00395DCE" w:rsidRPr="00395DCE" w:rsidRDefault="000A7EA0" w:rsidP="00AE07D1">
      <w:pPr>
        <w:pStyle w:val="H1GC"/>
        <w:rPr>
          <w:lang w:val="en-GB"/>
        </w:rPr>
      </w:pPr>
      <w:r>
        <w:rPr>
          <w:rFonts w:hint="eastAsia"/>
          <w:lang w:val="en-GB"/>
        </w:rPr>
        <w:tab/>
      </w:r>
      <w:r w:rsidR="00395DCE" w:rsidRPr="00395DCE">
        <w:rPr>
          <w:lang w:val="en-GB"/>
        </w:rPr>
        <w:t>C.</w:t>
      </w:r>
      <w:r>
        <w:rPr>
          <w:rFonts w:hint="eastAsia"/>
          <w:lang w:val="en-GB"/>
        </w:rPr>
        <w:tab/>
      </w:r>
      <w:r w:rsidR="00395DCE" w:rsidRPr="00395DCE">
        <w:rPr>
          <w:rFonts w:hint="eastAsia"/>
          <w:iCs/>
          <w:lang w:val="en-GB"/>
        </w:rPr>
        <w:t>在</w:t>
      </w:r>
      <w:r w:rsidR="00395DCE" w:rsidRPr="00395DCE">
        <w:rPr>
          <w:rFonts w:hint="eastAsia"/>
          <w:lang w:val="en-GB"/>
        </w:rPr>
        <w:t>不同环境和情况下执行儿童发表意见权</w:t>
      </w:r>
    </w:p>
    <w:p w:rsidR="00395DCE" w:rsidRPr="00395DCE" w:rsidRDefault="00395DCE" w:rsidP="00395DCE">
      <w:pPr>
        <w:pStyle w:val="SingleTxtGC"/>
        <w:rPr>
          <w:rFonts w:hint="eastAsia"/>
        </w:rPr>
      </w:pPr>
      <w:r w:rsidRPr="00395DCE">
        <w:rPr>
          <w:lang w:val="en-GB"/>
        </w:rPr>
        <w:t>8</w:t>
      </w:r>
      <w:r w:rsidR="00F85D6E">
        <w:rPr>
          <w:lang w:val="en-GB"/>
        </w:rPr>
        <w:t>9.</w:t>
      </w:r>
      <w:r w:rsidR="000E7A83">
        <w:rPr>
          <w:rFonts w:hint="eastAsia"/>
          <w:lang w:val="en-GB"/>
        </w:rPr>
        <w:t xml:space="preserve">  </w:t>
      </w:r>
      <w:r w:rsidRPr="00395DCE">
        <w:t>必须</w:t>
      </w:r>
      <w:r w:rsidRPr="00395DCE">
        <w:rPr>
          <w:rFonts w:hint="eastAsia"/>
        </w:rPr>
        <w:t>在儿童成长、发展</w:t>
      </w:r>
      <w:r w:rsidRPr="00395DCE">
        <w:t>和学习的不同环境和情况</w:t>
      </w:r>
      <w:r w:rsidRPr="00395DCE">
        <w:rPr>
          <w:rFonts w:hint="eastAsia"/>
        </w:rPr>
        <w:t>下</w:t>
      </w:r>
      <w:r w:rsidRPr="00395DCE">
        <w:rPr>
          <w:rFonts w:hint="eastAsia"/>
          <w:lang w:val="en-GB"/>
        </w:rPr>
        <w:t>落实</w:t>
      </w:r>
      <w:r w:rsidRPr="00395DCE">
        <w:t>儿童发表意见的权利。在这</w:t>
      </w:r>
      <w:r w:rsidRPr="00395DCE">
        <w:rPr>
          <w:rFonts w:hint="eastAsia"/>
        </w:rPr>
        <w:t>些</w:t>
      </w:r>
      <w:r w:rsidRPr="00395DCE">
        <w:t>环境和情况下</w:t>
      </w:r>
      <w:r w:rsidR="00F85D6E">
        <w:t>，</w:t>
      </w:r>
      <w:r w:rsidRPr="00395DCE">
        <w:rPr>
          <w:rFonts w:hint="eastAsia"/>
        </w:rPr>
        <w:t>关于</w:t>
      </w:r>
      <w:r w:rsidRPr="00395DCE">
        <w:t>儿童</w:t>
      </w:r>
      <w:r w:rsidRPr="00395DCE">
        <w:rPr>
          <w:rFonts w:hint="eastAsia"/>
        </w:rPr>
        <w:t>及其角色</w:t>
      </w:r>
      <w:r w:rsidRPr="00395DCE">
        <w:t>的不同概念可能</w:t>
      </w:r>
      <w:r w:rsidRPr="00395DCE">
        <w:rPr>
          <w:rFonts w:hint="eastAsia"/>
        </w:rPr>
        <w:t>会鼓励</w:t>
      </w:r>
      <w:r w:rsidRPr="00395DCE">
        <w:t>或限制儿童</w:t>
      </w:r>
      <w:r w:rsidRPr="00395DCE">
        <w:rPr>
          <w:rFonts w:hint="eastAsia"/>
        </w:rPr>
        <w:t>参与</w:t>
      </w:r>
      <w:r w:rsidRPr="00395DCE">
        <w:t>日常事务和决策。</w:t>
      </w:r>
      <w:r w:rsidRPr="00395DCE">
        <w:rPr>
          <w:rFonts w:hint="eastAsia"/>
        </w:rPr>
        <w:t>影响儿童发表意见权执行的方法多种多样</w:t>
      </w:r>
      <w:r w:rsidR="00F85D6E">
        <w:rPr>
          <w:rFonts w:hint="eastAsia"/>
        </w:rPr>
        <w:t>，</w:t>
      </w:r>
      <w:r w:rsidRPr="00395DCE">
        <w:rPr>
          <w:rFonts w:hint="eastAsia"/>
        </w:rPr>
        <w:t>缔约国可利用这些方法促进儿童的参与。</w:t>
      </w:r>
    </w:p>
    <w:p w:rsidR="00395DCE" w:rsidRPr="00395DCE" w:rsidRDefault="00F629F2" w:rsidP="00F629F2">
      <w:pPr>
        <w:pStyle w:val="H23GC"/>
        <w:rPr>
          <w:lang w:val="en-GB"/>
        </w:rPr>
      </w:pPr>
      <w:r>
        <w:rPr>
          <w:rFonts w:hint="eastAsia"/>
          <w:lang w:val="en-GB"/>
        </w:rPr>
        <w:tab/>
      </w:r>
      <w:r w:rsidR="00F85D6E">
        <w:rPr>
          <w:lang w:val="en-GB"/>
        </w:rPr>
        <w:t>1.</w:t>
      </w:r>
      <w:r>
        <w:rPr>
          <w:rFonts w:hint="eastAsia"/>
          <w:lang w:val="en-GB"/>
        </w:rPr>
        <w:tab/>
      </w:r>
      <w:r w:rsidR="00395DCE" w:rsidRPr="00395DCE">
        <w:rPr>
          <w:rFonts w:hint="eastAsia"/>
          <w:lang w:val="en-GB"/>
        </w:rPr>
        <w:t>家庭</w:t>
      </w:r>
    </w:p>
    <w:p w:rsidR="00395DCE" w:rsidRPr="00395DCE" w:rsidRDefault="00395DCE" w:rsidP="00395DCE">
      <w:pPr>
        <w:pStyle w:val="SingleTxtGC"/>
        <w:rPr>
          <w:rFonts w:hint="eastAsia"/>
          <w:lang w:val="en-GB"/>
        </w:rPr>
      </w:pPr>
      <w:r w:rsidRPr="00395DCE">
        <w:rPr>
          <w:lang w:val="en-GB"/>
        </w:rPr>
        <w:t>9</w:t>
      </w:r>
      <w:r w:rsidR="00F85D6E">
        <w:rPr>
          <w:lang w:val="en-GB"/>
        </w:rPr>
        <w:t>0.</w:t>
      </w:r>
      <w:r w:rsidR="0059489D">
        <w:rPr>
          <w:rFonts w:hint="eastAsia"/>
          <w:lang w:val="en-GB"/>
        </w:rPr>
        <w:t xml:space="preserve">  </w:t>
      </w:r>
      <w:r w:rsidRPr="00395DCE">
        <w:rPr>
          <w:rFonts w:hint="eastAsia"/>
          <w:lang w:val="en-GB"/>
        </w:rPr>
        <w:t>儿童从幼年起就能够自由地表达意见并得到认真对待</w:t>
      </w:r>
      <w:r w:rsidR="00A20D7E">
        <w:rPr>
          <w:rFonts w:hint="eastAsia"/>
          <w:lang w:val="en-GB"/>
        </w:rPr>
        <w:t>的家庭</w:t>
      </w:r>
      <w:r w:rsidR="00F85D6E">
        <w:rPr>
          <w:rFonts w:hint="eastAsia"/>
          <w:lang w:val="en-GB"/>
        </w:rPr>
        <w:t>，</w:t>
      </w:r>
      <w:r w:rsidR="00A20D7E">
        <w:rPr>
          <w:rFonts w:hint="eastAsia"/>
          <w:lang w:val="en-GB"/>
        </w:rPr>
        <w:t>可成为</w:t>
      </w:r>
      <w:r w:rsidRPr="00395DCE">
        <w:rPr>
          <w:rFonts w:hint="eastAsia"/>
          <w:lang w:val="en-GB"/>
        </w:rPr>
        <w:t>重要的范例</w:t>
      </w:r>
      <w:r w:rsidR="00F85D6E">
        <w:rPr>
          <w:rFonts w:hint="eastAsia"/>
          <w:lang w:val="en-GB"/>
        </w:rPr>
        <w:t>，</w:t>
      </w:r>
      <w:r w:rsidRPr="00395DCE">
        <w:rPr>
          <w:rFonts w:hint="eastAsia"/>
          <w:lang w:val="en-GB"/>
        </w:rPr>
        <w:t>为儿童在更广阔社会中行使发表意见权作</w:t>
      </w:r>
      <w:r w:rsidR="00C12CB6">
        <w:rPr>
          <w:rFonts w:hint="eastAsia"/>
          <w:lang w:val="en-GB"/>
        </w:rPr>
        <w:t>好</w:t>
      </w:r>
      <w:r w:rsidRPr="00395DCE">
        <w:rPr>
          <w:rFonts w:hint="eastAsia"/>
          <w:lang w:val="en-GB"/>
        </w:rPr>
        <w:t>准备。</w:t>
      </w:r>
      <w:r w:rsidRPr="00395DCE">
        <w:rPr>
          <w:vertAlign w:val="superscript"/>
          <w:lang w:val="en-GB"/>
        </w:rPr>
        <w:t>14</w:t>
      </w:r>
      <w:r w:rsidRPr="00395DCE">
        <w:rPr>
          <w:rFonts w:hint="eastAsia"/>
          <w:lang w:val="en-GB"/>
        </w:rPr>
        <w:t>这种抚育方法有助于促进个体发展、增进家庭关系、支持儿童的社会化</w:t>
      </w:r>
      <w:r w:rsidR="00F85D6E">
        <w:rPr>
          <w:rFonts w:hint="eastAsia"/>
          <w:lang w:val="en-GB"/>
        </w:rPr>
        <w:t>，</w:t>
      </w:r>
      <w:r w:rsidRPr="00395DCE">
        <w:rPr>
          <w:rFonts w:hint="eastAsia"/>
          <w:lang w:val="en-GB"/>
        </w:rPr>
        <w:t>并且能够预防家中和家庭中的各种形式暴力。</w:t>
      </w:r>
    </w:p>
    <w:p w:rsidR="00395DCE" w:rsidRPr="00395DCE" w:rsidRDefault="00395DCE" w:rsidP="00395DCE">
      <w:pPr>
        <w:pStyle w:val="SingleTxtGC"/>
        <w:rPr>
          <w:lang w:val="en-GB"/>
        </w:rPr>
      </w:pPr>
      <w:r w:rsidRPr="00395DCE">
        <w:rPr>
          <w:lang w:val="en-GB"/>
        </w:rPr>
        <w:t>9</w:t>
      </w:r>
      <w:r w:rsidR="00F85D6E">
        <w:rPr>
          <w:lang w:val="en-GB"/>
        </w:rPr>
        <w:t>1.</w:t>
      </w:r>
      <w:r w:rsidR="006B6F66">
        <w:rPr>
          <w:rFonts w:hint="eastAsia"/>
          <w:lang w:val="en-GB"/>
        </w:rPr>
        <w:t xml:space="preserve">  </w:t>
      </w:r>
      <w:r w:rsidRPr="00395DCE">
        <w:rPr>
          <w:rFonts w:hint="eastAsia"/>
          <w:lang w:val="en-GB"/>
        </w:rPr>
        <w:t>《公约》承认父母或其他法定监护人为其子女提供适当指导和指引的权利和责任</w:t>
      </w:r>
      <w:r w:rsidR="00F85D6E">
        <w:rPr>
          <w:rFonts w:hint="eastAsia"/>
          <w:lang w:val="en-GB"/>
        </w:rPr>
        <w:t>(</w:t>
      </w:r>
      <w:r w:rsidRPr="00395DCE">
        <w:rPr>
          <w:rFonts w:hint="eastAsia"/>
          <w:lang w:val="en-GB"/>
        </w:rPr>
        <w:t>见上文第</w:t>
      </w:r>
      <w:r w:rsidRPr="00395DCE">
        <w:rPr>
          <w:rFonts w:hint="eastAsia"/>
          <w:lang w:val="en-GB"/>
        </w:rPr>
        <w:t>84</w:t>
      </w:r>
      <w:r w:rsidRPr="00395DCE">
        <w:rPr>
          <w:rFonts w:hint="eastAsia"/>
          <w:lang w:val="en-GB"/>
        </w:rPr>
        <w:t>段</w:t>
      </w:r>
      <w:r w:rsidR="00F85D6E">
        <w:rPr>
          <w:rFonts w:hint="eastAsia"/>
          <w:lang w:val="en-GB"/>
        </w:rPr>
        <w:t>)</w:t>
      </w:r>
      <w:r w:rsidR="00F85D6E">
        <w:rPr>
          <w:rFonts w:hint="eastAsia"/>
          <w:lang w:val="en-GB"/>
        </w:rPr>
        <w:t>，</w:t>
      </w:r>
      <w:r w:rsidRPr="00395DCE">
        <w:rPr>
          <w:rFonts w:hint="eastAsia"/>
          <w:lang w:val="en-GB"/>
        </w:rPr>
        <w:t>但是强调这样做是为了使儿童能够行使其发表意见权</w:t>
      </w:r>
      <w:r w:rsidR="00F85D6E">
        <w:rPr>
          <w:rFonts w:hint="eastAsia"/>
          <w:lang w:val="en-GB"/>
        </w:rPr>
        <w:t>，</w:t>
      </w:r>
      <w:r w:rsidRPr="00395DCE">
        <w:rPr>
          <w:rFonts w:hint="eastAsia"/>
          <w:lang w:val="en-GB"/>
        </w:rPr>
        <w:t>而且要求以符合儿童不同阶段接受能力的方式提供指导和指引。</w:t>
      </w:r>
    </w:p>
    <w:p w:rsidR="00395DCE" w:rsidRPr="00395DCE" w:rsidRDefault="00395DCE" w:rsidP="00395DCE">
      <w:pPr>
        <w:pStyle w:val="SingleTxtGC"/>
        <w:rPr>
          <w:lang w:val="en-GB"/>
        </w:rPr>
      </w:pPr>
      <w:r w:rsidRPr="00395DCE">
        <w:rPr>
          <w:lang w:val="en-GB"/>
        </w:rPr>
        <w:t>9</w:t>
      </w:r>
      <w:r w:rsidR="00F85D6E">
        <w:rPr>
          <w:lang w:val="en-GB"/>
        </w:rPr>
        <w:t>2.</w:t>
      </w:r>
      <w:r w:rsidR="006B6F66">
        <w:rPr>
          <w:rFonts w:hint="eastAsia"/>
          <w:lang w:val="en-GB"/>
        </w:rPr>
        <w:t xml:space="preserve">  </w:t>
      </w:r>
      <w:r w:rsidRPr="00395DCE">
        <w:rPr>
          <w:rFonts w:hint="eastAsia"/>
          <w:lang w:val="en-GB"/>
        </w:rPr>
        <w:t>缔约国应通过立法和政策鼓励父母、监护人和保姆听取儿童对与其有关的事项的意见</w:t>
      </w:r>
      <w:r w:rsidR="00F85D6E">
        <w:rPr>
          <w:rFonts w:hint="eastAsia"/>
          <w:lang w:val="en-GB"/>
        </w:rPr>
        <w:t>，</w:t>
      </w:r>
      <w:r w:rsidRPr="00395DCE">
        <w:rPr>
          <w:rFonts w:hint="eastAsia"/>
          <w:lang w:val="en-GB"/>
        </w:rPr>
        <w:t>并给予应有的重视。此外</w:t>
      </w:r>
      <w:r w:rsidR="00F85D6E">
        <w:rPr>
          <w:rFonts w:hint="eastAsia"/>
          <w:lang w:val="en-GB"/>
        </w:rPr>
        <w:t>，</w:t>
      </w:r>
      <w:r w:rsidRPr="00395DCE">
        <w:rPr>
          <w:rFonts w:hint="eastAsia"/>
          <w:lang w:val="en-GB"/>
        </w:rPr>
        <w:t>父母应有意识地支持儿童行使其自由表达意见的权利</w:t>
      </w:r>
      <w:r w:rsidR="00F85D6E">
        <w:rPr>
          <w:rFonts w:hint="eastAsia"/>
          <w:lang w:val="en-GB"/>
        </w:rPr>
        <w:t>，</w:t>
      </w:r>
      <w:r w:rsidRPr="00395DCE">
        <w:rPr>
          <w:rFonts w:hint="eastAsia"/>
          <w:lang w:val="en-GB"/>
        </w:rPr>
        <w:t>并且在社会各级适当考虑儿童的意见。</w:t>
      </w:r>
    </w:p>
    <w:p w:rsidR="00395DCE" w:rsidRPr="00395DCE" w:rsidRDefault="00395DCE" w:rsidP="00395DCE">
      <w:pPr>
        <w:pStyle w:val="SingleTxtGC"/>
        <w:rPr>
          <w:lang w:val="en-GB"/>
        </w:rPr>
      </w:pPr>
      <w:r w:rsidRPr="00395DCE">
        <w:rPr>
          <w:lang w:val="en-GB"/>
        </w:rPr>
        <w:t>9</w:t>
      </w:r>
      <w:r w:rsidR="00F85D6E">
        <w:rPr>
          <w:lang w:val="en-GB"/>
        </w:rPr>
        <w:t>3.</w:t>
      </w:r>
      <w:r w:rsidR="006B6F66">
        <w:rPr>
          <w:rFonts w:hint="eastAsia"/>
          <w:lang w:val="en-GB"/>
        </w:rPr>
        <w:t xml:space="preserve">  </w:t>
      </w:r>
      <w:r w:rsidRPr="00395DCE">
        <w:rPr>
          <w:rFonts w:hint="eastAsia"/>
          <w:lang w:val="en-GB"/>
        </w:rPr>
        <w:t>为</w:t>
      </w:r>
      <w:r w:rsidR="006B6F66">
        <w:rPr>
          <w:rFonts w:hint="eastAsia"/>
          <w:lang w:val="en-GB"/>
        </w:rPr>
        <w:t>了协助培养</w:t>
      </w:r>
      <w:r w:rsidRPr="00395DCE">
        <w:rPr>
          <w:rFonts w:hint="eastAsia"/>
          <w:lang w:val="en-GB"/>
        </w:rPr>
        <w:t>尊重儿童发表意见权的家长作风</w:t>
      </w:r>
      <w:r w:rsidR="00F85D6E">
        <w:rPr>
          <w:rFonts w:hint="eastAsia"/>
          <w:lang w:val="en-GB"/>
        </w:rPr>
        <w:t>，</w:t>
      </w:r>
      <w:r w:rsidRPr="00395DCE">
        <w:rPr>
          <w:rFonts w:hint="eastAsia"/>
          <w:lang w:val="en-GB"/>
        </w:rPr>
        <w:t>委员会建议缔约国推动家长教育方案</w:t>
      </w:r>
      <w:r w:rsidR="00F85D6E">
        <w:rPr>
          <w:rFonts w:hint="eastAsia"/>
          <w:lang w:val="en-GB"/>
        </w:rPr>
        <w:t>，</w:t>
      </w:r>
      <w:r w:rsidRPr="00395DCE">
        <w:rPr>
          <w:rFonts w:hint="eastAsia"/>
          <w:lang w:val="en-GB"/>
        </w:rPr>
        <w:t>利用目前的积极行为和态度</w:t>
      </w:r>
      <w:r w:rsidR="00F85D6E">
        <w:rPr>
          <w:rFonts w:hint="eastAsia"/>
          <w:lang w:val="en-GB"/>
        </w:rPr>
        <w:t>，</w:t>
      </w:r>
      <w:r w:rsidRPr="00395DCE">
        <w:rPr>
          <w:rFonts w:hint="eastAsia"/>
          <w:lang w:val="en-GB"/>
        </w:rPr>
        <w:t>并传播关于《公约》所载儿童和父母权利的信息。</w:t>
      </w:r>
    </w:p>
    <w:p w:rsidR="00395DCE" w:rsidRPr="00395DCE" w:rsidRDefault="00395DCE" w:rsidP="00395DCE">
      <w:pPr>
        <w:pStyle w:val="SingleTxtGC"/>
        <w:rPr>
          <w:rFonts w:hint="eastAsia"/>
          <w:lang w:val="en-GB"/>
        </w:rPr>
      </w:pPr>
      <w:r w:rsidRPr="00395DCE">
        <w:rPr>
          <w:lang w:val="en-GB"/>
        </w:rPr>
        <w:t>9</w:t>
      </w:r>
      <w:r w:rsidR="00F85D6E">
        <w:rPr>
          <w:lang w:val="en-GB"/>
        </w:rPr>
        <w:t>4.</w:t>
      </w:r>
      <w:r w:rsidR="00A87BF5">
        <w:rPr>
          <w:rFonts w:hint="eastAsia"/>
          <w:lang w:val="en-GB"/>
        </w:rPr>
        <w:t xml:space="preserve">  </w:t>
      </w:r>
      <w:r w:rsidRPr="00395DCE">
        <w:rPr>
          <w:rFonts w:hint="eastAsia"/>
          <w:lang w:val="en-GB"/>
        </w:rPr>
        <w:t>此类方案需述及以下内容</w:t>
      </w:r>
      <w:r w:rsidR="00F85D6E">
        <w:rPr>
          <w:rFonts w:hint="eastAsia"/>
          <w:lang w:val="en-GB"/>
        </w:rPr>
        <w:t>：</w:t>
      </w:r>
    </w:p>
    <w:p w:rsidR="00395DCE" w:rsidRPr="00395DCE" w:rsidRDefault="00395DCE" w:rsidP="006A0358">
      <w:pPr>
        <w:pStyle w:val="Bullet1GC"/>
        <w:rPr>
          <w:lang w:val="en-GB"/>
        </w:rPr>
      </w:pPr>
      <w:r w:rsidRPr="00395DCE">
        <w:rPr>
          <w:rFonts w:hint="eastAsia"/>
          <w:lang w:val="en-GB"/>
        </w:rPr>
        <w:t>父母与儿童之间相互尊重的关系</w:t>
      </w:r>
      <w:r w:rsidR="00F85D6E">
        <w:rPr>
          <w:rFonts w:hint="eastAsia"/>
          <w:lang w:val="en-GB"/>
        </w:rPr>
        <w:t>；</w:t>
      </w:r>
    </w:p>
    <w:p w:rsidR="00395DCE" w:rsidRPr="00395DCE" w:rsidRDefault="00395DCE" w:rsidP="006A0358">
      <w:pPr>
        <w:pStyle w:val="Bullet1GC"/>
        <w:rPr>
          <w:lang w:val="en-GB"/>
        </w:rPr>
      </w:pPr>
      <w:r w:rsidRPr="00395DCE">
        <w:rPr>
          <w:rFonts w:hint="eastAsia"/>
          <w:lang w:val="en-GB"/>
        </w:rPr>
        <w:t>儿童参与决策</w:t>
      </w:r>
      <w:r w:rsidR="00F85D6E">
        <w:rPr>
          <w:rFonts w:hint="eastAsia"/>
          <w:lang w:val="en-GB"/>
        </w:rPr>
        <w:t>；</w:t>
      </w:r>
    </w:p>
    <w:p w:rsidR="00395DCE" w:rsidRPr="00395DCE" w:rsidRDefault="00395DCE" w:rsidP="006A0358">
      <w:pPr>
        <w:pStyle w:val="Bullet1GC"/>
        <w:rPr>
          <w:lang w:val="en-GB"/>
        </w:rPr>
      </w:pPr>
      <w:r w:rsidRPr="00395DCE">
        <w:rPr>
          <w:rFonts w:hint="eastAsia"/>
          <w:lang w:val="en-GB"/>
        </w:rPr>
        <w:t>适当看待所有家庭成员意见的意义</w:t>
      </w:r>
      <w:r w:rsidR="00F85D6E">
        <w:rPr>
          <w:rFonts w:hint="eastAsia"/>
          <w:lang w:val="en-GB"/>
        </w:rPr>
        <w:t>；</w:t>
      </w:r>
    </w:p>
    <w:p w:rsidR="00395DCE" w:rsidRPr="00395DCE" w:rsidRDefault="00395DCE" w:rsidP="006A0358">
      <w:pPr>
        <w:pStyle w:val="Bullet1GC"/>
        <w:rPr>
          <w:lang w:val="en-GB"/>
        </w:rPr>
      </w:pPr>
      <w:r w:rsidRPr="00395DCE">
        <w:rPr>
          <w:rFonts w:hint="eastAsia"/>
          <w:lang w:val="en-GB"/>
        </w:rPr>
        <w:t>理解、促进和尊重儿童不同阶段的接受能力</w:t>
      </w:r>
      <w:r w:rsidR="00F85D6E">
        <w:rPr>
          <w:rFonts w:hint="eastAsia"/>
          <w:lang w:val="en-GB"/>
        </w:rPr>
        <w:t>；</w:t>
      </w:r>
    </w:p>
    <w:p w:rsidR="00395DCE" w:rsidRPr="00395DCE" w:rsidRDefault="00395DCE" w:rsidP="006A0358">
      <w:pPr>
        <w:pStyle w:val="Bullet1GC"/>
        <w:rPr>
          <w:lang w:val="en-GB"/>
        </w:rPr>
      </w:pPr>
      <w:r w:rsidRPr="00395DCE">
        <w:rPr>
          <w:rFonts w:hint="eastAsia"/>
          <w:lang w:val="en-GB"/>
        </w:rPr>
        <w:t>解决家庭内部意见冲突的方法</w:t>
      </w:r>
      <w:r w:rsidR="00226AA1">
        <w:rPr>
          <w:rFonts w:hint="eastAsia"/>
          <w:lang w:val="en-GB"/>
        </w:rPr>
        <w:t>。</w:t>
      </w:r>
    </w:p>
    <w:p w:rsidR="00395DCE" w:rsidRPr="00395DCE" w:rsidRDefault="00395DCE" w:rsidP="00395DCE">
      <w:pPr>
        <w:pStyle w:val="SingleTxtGC"/>
        <w:rPr>
          <w:lang w:val="en-GB"/>
        </w:rPr>
      </w:pPr>
      <w:r w:rsidRPr="00395DCE">
        <w:rPr>
          <w:lang w:val="en-GB"/>
        </w:rPr>
        <w:t>9</w:t>
      </w:r>
      <w:r w:rsidR="00F85D6E">
        <w:rPr>
          <w:lang w:val="en-GB"/>
        </w:rPr>
        <w:t>5.</w:t>
      </w:r>
      <w:r w:rsidR="007B0B59">
        <w:rPr>
          <w:rFonts w:hint="eastAsia"/>
          <w:lang w:val="en-GB"/>
        </w:rPr>
        <w:t xml:space="preserve">  </w:t>
      </w:r>
      <w:r w:rsidRPr="00395DCE">
        <w:rPr>
          <w:rFonts w:hint="eastAsia"/>
          <w:lang w:val="en-GB"/>
        </w:rPr>
        <w:t>这些方案必须强调男孩女孩平等地享有表达意见的权利。</w:t>
      </w:r>
    </w:p>
    <w:p w:rsidR="00395DCE" w:rsidRPr="00395DCE" w:rsidRDefault="00395DCE" w:rsidP="00395DCE">
      <w:pPr>
        <w:pStyle w:val="SingleTxtGC"/>
        <w:rPr>
          <w:lang w:val="en-GB"/>
        </w:rPr>
      </w:pPr>
      <w:r w:rsidRPr="00395DCE">
        <w:rPr>
          <w:lang w:val="en-GB"/>
        </w:rPr>
        <w:t>9</w:t>
      </w:r>
      <w:r w:rsidR="00F85D6E">
        <w:rPr>
          <w:lang w:val="en-GB"/>
        </w:rPr>
        <w:t>6.</w:t>
      </w:r>
      <w:r w:rsidR="007B0B59">
        <w:rPr>
          <w:rFonts w:hint="eastAsia"/>
          <w:lang w:val="en-GB"/>
        </w:rPr>
        <w:t xml:space="preserve">  </w:t>
      </w:r>
      <w:r w:rsidRPr="00395DCE">
        <w:rPr>
          <w:rFonts w:hint="eastAsia"/>
          <w:lang w:val="en-GB"/>
        </w:rPr>
        <w:t>媒体应发挥其强大作用</w:t>
      </w:r>
      <w:r w:rsidR="00F85D6E">
        <w:rPr>
          <w:rFonts w:hint="eastAsia"/>
          <w:lang w:val="en-GB"/>
        </w:rPr>
        <w:t>，</w:t>
      </w:r>
      <w:r w:rsidRPr="00395DCE">
        <w:rPr>
          <w:rFonts w:hint="eastAsia"/>
          <w:lang w:val="en-GB"/>
        </w:rPr>
        <w:t>向父母们宣传儿童参与对于其自身、其家庭以及社会的重要价值。</w:t>
      </w:r>
    </w:p>
    <w:p w:rsidR="00395DCE" w:rsidRPr="00395DCE" w:rsidRDefault="00324F94" w:rsidP="00083D1D">
      <w:pPr>
        <w:pStyle w:val="H1GC"/>
        <w:rPr>
          <w:lang w:val="en-GB"/>
        </w:rPr>
      </w:pPr>
      <w:r>
        <w:rPr>
          <w:rFonts w:hint="eastAsia"/>
          <w:lang w:val="en-GB"/>
        </w:rPr>
        <w:tab/>
      </w:r>
      <w:r w:rsidR="00F85D6E">
        <w:rPr>
          <w:lang w:val="en-GB"/>
        </w:rPr>
        <w:t>2.</w:t>
      </w:r>
      <w:r>
        <w:rPr>
          <w:rFonts w:hint="eastAsia"/>
          <w:lang w:val="en-GB"/>
        </w:rPr>
        <w:tab/>
      </w:r>
      <w:r w:rsidR="00EB3F39">
        <w:rPr>
          <w:rFonts w:hint="eastAsia"/>
          <w:lang w:val="en-GB"/>
        </w:rPr>
        <w:t>替代</w:t>
      </w:r>
      <w:r w:rsidR="00395DCE" w:rsidRPr="00395DCE">
        <w:rPr>
          <w:rFonts w:hint="eastAsia"/>
          <w:lang w:val="en-GB"/>
        </w:rPr>
        <w:t>照料</w:t>
      </w:r>
    </w:p>
    <w:p w:rsidR="00395DCE" w:rsidRPr="00395DCE" w:rsidRDefault="00395DCE" w:rsidP="00395DCE">
      <w:pPr>
        <w:pStyle w:val="SingleTxtGC"/>
        <w:rPr>
          <w:lang w:val="en-GB"/>
        </w:rPr>
      </w:pPr>
      <w:r w:rsidRPr="00395DCE">
        <w:rPr>
          <w:lang w:val="en-GB"/>
        </w:rPr>
        <w:t>9</w:t>
      </w:r>
      <w:r w:rsidR="00F85D6E">
        <w:rPr>
          <w:lang w:val="en-GB"/>
        </w:rPr>
        <w:t>7.</w:t>
      </w:r>
      <w:r w:rsidR="006D3133">
        <w:rPr>
          <w:rFonts w:hint="eastAsia"/>
          <w:lang w:val="en-GB"/>
        </w:rPr>
        <w:t xml:space="preserve">  </w:t>
      </w:r>
      <w:r w:rsidRPr="00395DCE">
        <w:rPr>
          <w:rFonts w:hint="eastAsia"/>
          <w:lang w:val="en-GB"/>
        </w:rPr>
        <w:t>应引入各种机制</w:t>
      </w:r>
      <w:r w:rsidR="00F85D6E">
        <w:rPr>
          <w:rFonts w:hint="eastAsia"/>
          <w:lang w:val="en-GB"/>
        </w:rPr>
        <w:t>，</w:t>
      </w:r>
      <w:r w:rsidRPr="00395DCE">
        <w:rPr>
          <w:rFonts w:hint="eastAsia"/>
          <w:lang w:val="en-GB"/>
        </w:rPr>
        <w:t>以确保接受所有</w:t>
      </w:r>
      <w:r w:rsidR="00982BA3">
        <w:rPr>
          <w:rFonts w:hint="eastAsia"/>
          <w:lang w:val="en-GB"/>
        </w:rPr>
        <w:t>替代</w:t>
      </w:r>
      <w:r w:rsidRPr="00395DCE">
        <w:rPr>
          <w:rFonts w:hint="eastAsia"/>
          <w:lang w:val="en-GB"/>
        </w:rPr>
        <w:t>照料的儿童</w:t>
      </w:r>
      <w:r w:rsidR="00F85D6E">
        <w:rPr>
          <w:rFonts w:hint="eastAsia"/>
          <w:lang w:val="en-GB"/>
        </w:rPr>
        <w:t>，</w:t>
      </w:r>
      <w:r w:rsidRPr="00395DCE">
        <w:rPr>
          <w:rFonts w:hint="eastAsia"/>
          <w:lang w:val="en-GB"/>
        </w:rPr>
        <w:t>包括在各种机构中的儿童</w:t>
      </w:r>
      <w:r w:rsidR="00F85D6E">
        <w:rPr>
          <w:rFonts w:hint="eastAsia"/>
          <w:lang w:val="en-GB"/>
        </w:rPr>
        <w:t>，</w:t>
      </w:r>
      <w:r w:rsidRPr="00395DCE">
        <w:rPr>
          <w:rFonts w:hint="eastAsia"/>
          <w:lang w:val="en-GB"/>
        </w:rPr>
        <w:t>能够</w:t>
      </w:r>
      <w:r w:rsidR="00466CB7">
        <w:rPr>
          <w:rFonts w:hint="eastAsia"/>
          <w:lang w:val="en-GB"/>
        </w:rPr>
        <w:t>就</w:t>
      </w:r>
      <w:r w:rsidR="00AE465C">
        <w:rPr>
          <w:rFonts w:hint="eastAsia"/>
          <w:lang w:val="en-GB"/>
        </w:rPr>
        <w:t>他们的安置、寄养家庭照料的规定以及日常生活等事项</w:t>
      </w:r>
      <w:r w:rsidRPr="00395DCE">
        <w:rPr>
          <w:rFonts w:hint="eastAsia"/>
          <w:lang w:val="en-GB"/>
        </w:rPr>
        <w:t>表达意见</w:t>
      </w:r>
      <w:r w:rsidR="00F85D6E">
        <w:rPr>
          <w:rFonts w:hint="eastAsia"/>
          <w:lang w:val="en-GB"/>
        </w:rPr>
        <w:t>，</w:t>
      </w:r>
      <w:r w:rsidRPr="00395DCE">
        <w:rPr>
          <w:rFonts w:hint="eastAsia"/>
          <w:lang w:val="en-GB"/>
        </w:rPr>
        <w:t>并得到应有的重视。其中包括</w:t>
      </w:r>
      <w:r w:rsidR="00F85D6E">
        <w:rPr>
          <w:rFonts w:hint="eastAsia"/>
          <w:lang w:val="en-GB"/>
        </w:rPr>
        <w:t>：</w:t>
      </w:r>
    </w:p>
    <w:p w:rsidR="00395DCE" w:rsidRPr="00395DCE" w:rsidRDefault="00395DCE" w:rsidP="008E4504">
      <w:pPr>
        <w:pStyle w:val="Bullet1GC"/>
        <w:rPr>
          <w:lang w:val="en-GB"/>
        </w:rPr>
      </w:pPr>
      <w:r w:rsidRPr="00395DCE">
        <w:rPr>
          <w:rFonts w:hint="eastAsia"/>
          <w:lang w:val="en-GB"/>
        </w:rPr>
        <w:t>制订立法</w:t>
      </w:r>
      <w:r w:rsidR="00F85D6E">
        <w:rPr>
          <w:rFonts w:hint="eastAsia"/>
          <w:lang w:val="en-GB"/>
        </w:rPr>
        <w:t>，</w:t>
      </w:r>
      <w:r w:rsidR="00AB1B46">
        <w:rPr>
          <w:rFonts w:hint="eastAsia"/>
          <w:lang w:val="en-GB"/>
        </w:rPr>
        <w:t>规定儿童有权了解</w:t>
      </w:r>
      <w:r w:rsidRPr="00395DCE">
        <w:rPr>
          <w:rFonts w:hint="eastAsia"/>
          <w:lang w:val="en-GB"/>
        </w:rPr>
        <w:t>任何安置、照料和</w:t>
      </w:r>
      <w:r w:rsidR="00F85D6E">
        <w:rPr>
          <w:rFonts w:hint="eastAsia"/>
          <w:lang w:val="en-GB"/>
        </w:rPr>
        <w:t>/</w:t>
      </w:r>
      <w:r w:rsidRPr="00395DCE">
        <w:rPr>
          <w:rFonts w:hint="eastAsia"/>
          <w:lang w:val="en-GB"/>
        </w:rPr>
        <w:t>或治疗计划</w:t>
      </w:r>
      <w:r w:rsidR="00F85D6E">
        <w:rPr>
          <w:rFonts w:hint="eastAsia"/>
          <w:lang w:val="en-GB"/>
        </w:rPr>
        <w:t>，</w:t>
      </w:r>
      <w:r w:rsidRPr="00395DCE">
        <w:rPr>
          <w:rFonts w:hint="eastAsia"/>
          <w:lang w:val="en-GB"/>
        </w:rPr>
        <w:t>并且有切实的机会表达其意见</w:t>
      </w:r>
      <w:r w:rsidR="00F85D6E">
        <w:rPr>
          <w:rFonts w:hint="eastAsia"/>
          <w:lang w:val="en-GB"/>
        </w:rPr>
        <w:t>，</w:t>
      </w:r>
      <w:r w:rsidRPr="00395DCE">
        <w:rPr>
          <w:rFonts w:hint="eastAsia"/>
          <w:lang w:val="en-GB"/>
        </w:rPr>
        <w:t>同时在整个决策过程中给予这些意见适当的看待</w:t>
      </w:r>
      <w:r w:rsidR="00F85D6E">
        <w:rPr>
          <w:rFonts w:hint="eastAsia"/>
          <w:lang w:val="en-GB"/>
        </w:rPr>
        <w:t>；</w:t>
      </w:r>
    </w:p>
    <w:p w:rsidR="00395DCE" w:rsidRPr="00395DCE" w:rsidRDefault="00395DCE" w:rsidP="008E4504">
      <w:pPr>
        <w:pStyle w:val="Bullet1GC"/>
        <w:rPr>
          <w:lang w:val="en-GB"/>
        </w:rPr>
      </w:pPr>
      <w:r w:rsidRPr="00395DCE">
        <w:rPr>
          <w:rFonts w:hint="eastAsia"/>
          <w:lang w:val="en-GB"/>
        </w:rPr>
        <w:t>制订立法</w:t>
      </w:r>
      <w:r w:rsidR="00F85D6E">
        <w:rPr>
          <w:rFonts w:hint="eastAsia"/>
          <w:lang w:val="en-GB"/>
        </w:rPr>
        <w:t>，</w:t>
      </w:r>
      <w:r w:rsidRPr="00395DCE">
        <w:rPr>
          <w:rFonts w:hint="eastAsia"/>
          <w:lang w:val="en-GB"/>
        </w:rPr>
        <w:t>确保儿童在发展和建立关爱儿童的照料设施方面有发表意见的权利</w:t>
      </w:r>
      <w:r w:rsidR="00F85D6E">
        <w:rPr>
          <w:rFonts w:hint="eastAsia"/>
          <w:lang w:val="en-GB"/>
        </w:rPr>
        <w:t>，</w:t>
      </w:r>
      <w:r w:rsidRPr="00395DCE">
        <w:rPr>
          <w:rFonts w:hint="eastAsia"/>
          <w:lang w:val="en-GB"/>
        </w:rPr>
        <w:t>并给予这些意见应有的重视</w:t>
      </w:r>
      <w:r w:rsidR="00F85D6E">
        <w:rPr>
          <w:rFonts w:hint="eastAsia"/>
          <w:lang w:val="en-GB"/>
        </w:rPr>
        <w:t>；</w:t>
      </w:r>
    </w:p>
    <w:p w:rsidR="00395DCE" w:rsidRDefault="00395DCE" w:rsidP="008E4504">
      <w:pPr>
        <w:pStyle w:val="Bullet1GC"/>
        <w:rPr>
          <w:rFonts w:hint="eastAsia"/>
          <w:lang w:val="en-GB"/>
        </w:rPr>
      </w:pPr>
      <w:r w:rsidRPr="00395DCE">
        <w:rPr>
          <w:rFonts w:hint="eastAsia"/>
          <w:lang w:val="en-GB"/>
        </w:rPr>
        <w:t>设立</w:t>
      </w:r>
      <w:r w:rsidRPr="00395DCE">
        <w:rPr>
          <w:lang w:val="en-GB"/>
        </w:rPr>
        <w:t>一个主管监督机构</w:t>
      </w:r>
      <w:r w:rsidR="00F85D6E">
        <w:rPr>
          <w:lang w:val="en-GB"/>
        </w:rPr>
        <w:t>，</w:t>
      </w:r>
      <w:r w:rsidRPr="00395DCE">
        <w:rPr>
          <w:lang w:val="en-GB"/>
        </w:rPr>
        <w:t>如儿童监察员</w:t>
      </w:r>
      <w:r w:rsidRPr="00395DCE">
        <w:rPr>
          <w:rFonts w:hint="eastAsia"/>
          <w:lang w:val="en-GB"/>
        </w:rPr>
        <w:t>、</w:t>
      </w:r>
      <w:r w:rsidRPr="00395DCE">
        <w:rPr>
          <w:lang w:val="en-GB"/>
        </w:rPr>
        <w:t>专员或</w:t>
      </w:r>
      <w:r w:rsidRPr="00395DCE">
        <w:rPr>
          <w:rFonts w:hint="eastAsia"/>
          <w:lang w:val="en-GB"/>
        </w:rPr>
        <w:t>检察员</w:t>
      </w:r>
      <w:r w:rsidR="00F85D6E">
        <w:rPr>
          <w:lang w:val="en-GB"/>
        </w:rPr>
        <w:t>，</w:t>
      </w:r>
      <w:r w:rsidRPr="00395DCE">
        <w:rPr>
          <w:lang w:val="en-GB"/>
        </w:rPr>
        <w:t>监督</w:t>
      </w:r>
      <w:r w:rsidRPr="00395DCE">
        <w:rPr>
          <w:rFonts w:hint="eastAsia"/>
          <w:lang w:val="en-GB"/>
        </w:rPr>
        <w:t>在依照</w:t>
      </w:r>
      <w:r w:rsidRPr="00395DCE">
        <w:rPr>
          <w:lang w:val="en-GB"/>
        </w:rPr>
        <w:t>第</w:t>
      </w:r>
      <w:r w:rsidRPr="00395DCE">
        <w:rPr>
          <w:lang w:val="en-GB"/>
        </w:rPr>
        <w:t>3</w:t>
      </w:r>
      <w:r w:rsidRPr="00395DCE">
        <w:rPr>
          <w:lang w:val="en-GB"/>
        </w:rPr>
        <w:t>条</w:t>
      </w:r>
      <w:r w:rsidRPr="00395DCE">
        <w:rPr>
          <w:rFonts w:hint="eastAsia"/>
          <w:lang w:val="en-GB"/>
        </w:rPr>
        <w:t>所载</w:t>
      </w:r>
      <w:r w:rsidRPr="00395DCE">
        <w:rPr>
          <w:lang w:val="en-GB"/>
        </w:rPr>
        <w:t>义务</w:t>
      </w:r>
      <w:r w:rsidRPr="00395DCE">
        <w:rPr>
          <w:rFonts w:hint="eastAsia"/>
          <w:lang w:val="en-GB"/>
        </w:rPr>
        <w:t>为</w:t>
      </w:r>
      <w:r w:rsidRPr="00395DCE">
        <w:rPr>
          <w:lang w:val="en-GB"/>
        </w:rPr>
        <w:t>儿童</w:t>
      </w:r>
      <w:r w:rsidRPr="00395DCE">
        <w:rPr>
          <w:rFonts w:hint="eastAsia"/>
          <w:lang w:val="en-GB"/>
        </w:rPr>
        <w:t>提供</w:t>
      </w:r>
      <w:r w:rsidRPr="00395DCE">
        <w:rPr>
          <w:lang w:val="en-GB"/>
        </w:rPr>
        <w:t>照料</w:t>
      </w:r>
      <w:r w:rsidRPr="00395DCE">
        <w:rPr>
          <w:rFonts w:hint="eastAsia"/>
          <w:lang w:val="en-GB"/>
        </w:rPr>
        <w:t>、</w:t>
      </w:r>
      <w:r w:rsidRPr="00395DCE">
        <w:rPr>
          <w:lang w:val="en-GB"/>
        </w:rPr>
        <w:t>保护或治疗</w:t>
      </w:r>
      <w:r w:rsidRPr="00395DCE">
        <w:rPr>
          <w:rFonts w:hint="eastAsia"/>
          <w:lang w:val="en-GB"/>
        </w:rPr>
        <w:t>方面各项细则和条例的执行情况</w:t>
      </w:r>
      <w:r w:rsidRPr="00395DCE">
        <w:rPr>
          <w:lang w:val="en-GB"/>
        </w:rPr>
        <w:t>。应授权</w:t>
      </w:r>
      <w:r w:rsidRPr="00395DCE">
        <w:rPr>
          <w:rFonts w:hint="eastAsia"/>
          <w:lang w:val="en-GB"/>
        </w:rPr>
        <w:t>该</w:t>
      </w:r>
      <w:r w:rsidRPr="00395DCE">
        <w:rPr>
          <w:lang w:val="en-GB"/>
        </w:rPr>
        <w:t>监督机构不受阻碍地</w:t>
      </w:r>
      <w:r w:rsidRPr="00395DCE">
        <w:rPr>
          <w:rFonts w:hint="eastAsia"/>
          <w:lang w:val="en-GB"/>
        </w:rPr>
        <w:t>进入住宅</w:t>
      </w:r>
      <w:r w:rsidRPr="00395DCE">
        <w:rPr>
          <w:lang w:val="en-GB"/>
        </w:rPr>
        <w:t>设施</w:t>
      </w:r>
      <w:r w:rsidR="00F85D6E">
        <w:rPr>
          <w:lang w:val="en-GB"/>
        </w:rPr>
        <w:t>(</w:t>
      </w:r>
      <w:r w:rsidRPr="00395DCE">
        <w:rPr>
          <w:lang w:val="en-GB"/>
        </w:rPr>
        <w:t>包括</w:t>
      </w:r>
      <w:r w:rsidRPr="00395DCE">
        <w:rPr>
          <w:rFonts w:hint="eastAsia"/>
          <w:lang w:val="en-GB"/>
        </w:rPr>
        <w:t>触犯</w:t>
      </w:r>
      <w:r w:rsidRPr="00395DCE">
        <w:rPr>
          <w:lang w:val="en-GB"/>
        </w:rPr>
        <w:t>法律的儿童的</w:t>
      </w:r>
      <w:r w:rsidRPr="00395DCE">
        <w:rPr>
          <w:rFonts w:hint="eastAsia"/>
          <w:lang w:val="en-GB"/>
        </w:rPr>
        <w:t>住宅</w:t>
      </w:r>
      <w:r w:rsidRPr="00395DCE">
        <w:rPr>
          <w:lang w:val="en-GB"/>
        </w:rPr>
        <w:t>设施</w:t>
      </w:r>
      <w:r w:rsidR="00F85D6E">
        <w:rPr>
          <w:lang w:val="en-GB"/>
        </w:rPr>
        <w:t>)</w:t>
      </w:r>
      <w:r w:rsidR="00F85D6E">
        <w:rPr>
          <w:lang w:val="en-GB"/>
        </w:rPr>
        <w:t>，</w:t>
      </w:r>
      <w:r w:rsidRPr="00395DCE">
        <w:rPr>
          <w:lang w:val="en-GB"/>
        </w:rPr>
        <w:t>直接听取儿童的意见和</w:t>
      </w:r>
      <w:r w:rsidRPr="00395DCE">
        <w:rPr>
          <w:rFonts w:hint="eastAsia"/>
          <w:lang w:val="en-GB"/>
        </w:rPr>
        <w:t>关切</w:t>
      </w:r>
      <w:r w:rsidR="00F85D6E">
        <w:rPr>
          <w:lang w:val="en-GB"/>
        </w:rPr>
        <w:t>，</w:t>
      </w:r>
      <w:r w:rsidRPr="00395DCE">
        <w:rPr>
          <w:rFonts w:hint="eastAsia"/>
          <w:lang w:val="en-GB"/>
        </w:rPr>
        <w:t>以及</w:t>
      </w:r>
      <w:r w:rsidRPr="00395DCE">
        <w:rPr>
          <w:lang w:val="en-GB"/>
        </w:rPr>
        <w:t>监督</w:t>
      </w:r>
      <w:r w:rsidRPr="00395DCE">
        <w:rPr>
          <w:rFonts w:hint="eastAsia"/>
          <w:lang w:val="en-GB"/>
        </w:rPr>
        <w:t>儿童</w:t>
      </w:r>
      <w:r w:rsidRPr="00395DCE">
        <w:rPr>
          <w:lang w:val="en-GB"/>
        </w:rPr>
        <w:t>意见</w:t>
      </w:r>
      <w:r w:rsidRPr="00395DCE">
        <w:rPr>
          <w:rFonts w:hint="eastAsia"/>
          <w:lang w:val="en-GB"/>
        </w:rPr>
        <w:t>在何种</w:t>
      </w:r>
      <w:r w:rsidRPr="00395DCE">
        <w:rPr>
          <w:lang w:val="en-GB"/>
        </w:rPr>
        <w:t>程度</w:t>
      </w:r>
      <w:r w:rsidRPr="00395DCE">
        <w:rPr>
          <w:rFonts w:hint="eastAsia"/>
          <w:lang w:val="en-GB"/>
        </w:rPr>
        <w:t>上得以表达并得到</w:t>
      </w:r>
      <w:r w:rsidRPr="00395DCE">
        <w:rPr>
          <w:lang w:val="en-GB"/>
        </w:rPr>
        <w:t>该机构</w:t>
      </w:r>
      <w:r w:rsidRPr="00395DCE">
        <w:rPr>
          <w:rFonts w:hint="eastAsia"/>
          <w:lang w:val="en-GB"/>
        </w:rPr>
        <w:t>适当的看待。</w:t>
      </w:r>
    </w:p>
    <w:p w:rsidR="00395DCE" w:rsidRPr="00395DCE" w:rsidRDefault="00395DCE" w:rsidP="00601616">
      <w:pPr>
        <w:pStyle w:val="Bullet1GC"/>
        <w:rPr>
          <w:lang w:val="en-GB"/>
        </w:rPr>
      </w:pPr>
      <w:r w:rsidRPr="00395DCE">
        <w:rPr>
          <w:rFonts w:hint="eastAsia"/>
          <w:lang w:val="en-GB"/>
        </w:rPr>
        <w:t>建立有效机制</w:t>
      </w:r>
      <w:r w:rsidR="00F85D6E">
        <w:rPr>
          <w:rFonts w:hint="eastAsia"/>
          <w:lang w:val="en-GB"/>
        </w:rPr>
        <w:t>，</w:t>
      </w:r>
      <w:r w:rsidRPr="00395DCE">
        <w:rPr>
          <w:rFonts w:hint="eastAsia"/>
          <w:lang w:val="en-GB"/>
        </w:rPr>
        <w:t>如在居住照料设施中设立由男孩女孩共同组成的儿童代表理事会</w:t>
      </w:r>
      <w:r w:rsidR="00F85D6E">
        <w:rPr>
          <w:rFonts w:hint="eastAsia"/>
          <w:lang w:val="en-GB"/>
        </w:rPr>
        <w:t>，</w:t>
      </w:r>
      <w:r w:rsidRPr="00395DCE">
        <w:rPr>
          <w:rFonts w:hint="eastAsia"/>
          <w:lang w:val="en-GB"/>
        </w:rPr>
        <w:t>目的是参与机构中政策和规则的制定和实施。</w:t>
      </w:r>
    </w:p>
    <w:p w:rsidR="00395DCE" w:rsidRPr="00395DCE" w:rsidRDefault="00B21178" w:rsidP="00BA4E4E">
      <w:pPr>
        <w:pStyle w:val="H1GC"/>
        <w:rPr>
          <w:lang w:val="en-GB"/>
        </w:rPr>
      </w:pPr>
      <w:r>
        <w:rPr>
          <w:rFonts w:hint="eastAsia"/>
          <w:lang w:val="en-GB"/>
        </w:rPr>
        <w:tab/>
      </w:r>
      <w:r w:rsidR="00F85D6E">
        <w:rPr>
          <w:lang w:val="en-GB"/>
        </w:rPr>
        <w:t>3.</w:t>
      </w:r>
      <w:r>
        <w:rPr>
          <w:rFonts w:hint="eastAsia"/>
          <w:lang w:val="en-GB"/>
        </w:rPr>
        <w:tab/>
      </w:r>
      <w:r w:rsidR="00395DCE" w:rsidRPr="00395DCE">
        <w:rPr>
          <w:rFonts w:hint="eastAsia"/>
          <w:lang w:val="en-GB"/>
        </w:rPr>
        <w:t>保健</w:t>
      </w:r>
    </w:p>
    <w:p w:rsidR="00395DCE" w:rsidRPr="00395DCE" w:rsidRDefault="00395DCE" w:rsidP="00395DCE">
      <w:pPr>
        <w:pStyle w:val="SingleTxtGC"/>
        <w:rPr>
          <w:lang w:val="en-GB"/>
        </w:rPr>
      </w:pPr>
      <w:r w:rsidRPr="00395DCE">
        <w:rPr>
          <w:lang w:val="en-GB"/>
        </w:rPr>
        <w:t>9</w:t>
      </w:r>
      <w:r w:rsidR="00F85D6E">
        <w:rPr>
          <w:lang w:val="en-GB"/>
        </w:rPr>
        <w:t>8.</w:t>
      </w:r>
      <w:r w:rsidR="00885E60">
        <w:rPr>
          <w:rFonts w:hint="eastAsia"/>
          <w:lang w:val="en-GB"/>
        </w:rPr>
        <w:t xml:space="preserve">  </w:t>
      </w:r>
      <w:r w:rsidRPr="00395DCE">
        <w:rPr>
          <w:rFonts w:hint="eastAsia"/>
          <w:lang w:val="en-GB"/>
        </w:rPr>
        <w:t>实现《公约》各项规定必须尊重儿童表达意见以及参与促进儿童健康发展和福祉的权利。这既适用于个人的保健决定</w:t>
      </w:r>
      <w:r w:rsidR="00F85D6E">
        <w:rPr>
          <w:rFonts w:hint="eastAsia"/>
          <w:lang w:val="en-GB"/>
        </w:rPr>
        <w:t>，</w:t>
      </w:r>
      <w:r w:rsidRPr="00395DCE">
        <w:rPr>
          <w:rFonts w:hint="eastAsia"/>
          <w:lang w:val="en-GB"/>
        </w:rPr>
        <w:t>同时也适用于儿童对保健政策和服务发展的参与。</w:t>
      </w:r>
    </w:p>
    <w:p w:rsidR="00395DCE" w:rsidRPr="00395DCE" w:rsidRDefault="00395DCE" w:rsidP="00395DCE">
      <w:pPr>
        <w:pStyle w:val="SingleTxtGC"/>
        <w:rPr>
          <w:lang w:val="en-GB"/>
        </w:rPr>
      </w:pPr>
      <w:r w:rsidRPr="00395DCE">
        <w:rPr>
          <w:lang w:val="en-GB"/>
        </w:rPr>
        <w:t>9</w:t>
      </w:r>
      <w:r w:rsidR="00F85D6E">
        <w:rPr>
          <w:lang w:val="en-GB"/>
        </w:rPr>
        <w:t>9.</w:t>
      </w:r>
      <w:r w:rsidR="00B81951">
        <w:rPr>
          <w:rFonts w:hint="eastAsia"/>
          <w:lang w:val="en-GB"/>
        </w:rPr>
        <w:t xml:space="preserve">  </w:t>
      </w:r>
      <w:r w:rsidRPr="00395DCE">
        <w:rPr>
          <w:rFonts w:hint="eastAsia"/>
          <w:lang w:val="en-GB"/>
        </w:rPr>
        <w:t>关于儿童参与与其自身保健有关的做法和决定</w:t>
      </w:r>
      <w:r w:rsidR="00F85D6E">
        <w:rPr>
          <w:rFonts w:hint="eastAsia"/>
          <w:lang w:val="en-GB"/>
        </w:rPr>
        <w:t>，</w:t>
      </w:r>
      <w:r w:rsidRPr="00395DCE">
        <w:rPr>
          <w:rFonts w:hint="eastAsia"/>
          <w:lang w:val="en-GB"/>
        </w:rPr>
        <w:t>委员会确定了需要考虑的许多问题</w:t>
      </w:r>
      <w:r w:rsidR="00F85D6E">
        <w:rPr>
          <w:rFonts w:hint="eastAsia"/>
          <w:lang w:val="en-GB"/>
        </w:rPr>
        <w:t>，</w:t>
      </w:r>
      <w:r w:rsidRPr="00395DCE">
        <w:rPr>
          <w:rFonts w:hint="eastAsia"/>
          <w:lang w:val="en-GB"/>
        </w:rPr>
        <w:t>它们彼此区别但又相互关联。</w:t>
      </w:r>
    </w:p>
    <w:p w:rsidR="00395DCE" w:rsidRPr="00395DCE" w:rsidRDefault="00395DCE" w:rsidP="00395DCE">
      <w:pPr>
        <w:pStyle w:val="SingleTxtGC"/>
        <w:rPr>
          <w:lang w:val="en-GB"/>
        </w:rPr>
      </w:pPr>
      <w:r w:rsidRPr="00395DCE">
        <w:rPr>
          <w:lang w:val="en-GB"/>
        </w:rPr>
        <w:t>10</w:t>
      </w:r>
      <w:r w:rsidR="00F85D6E">
        <w:rPr>
          <w:lang w:val="en-GB"/>
        </w:rPr>
        <w:t>0.</w:t>
      </w:r>
      <w:r w:rsidR="006C43B5">
        <w:rPr>
          <w:rFonts w:hint="eastAsia"/>
          <w:lang w:val="en-GB"/>
        </w:rPr>
        <w:t xml:space="preserve">  </w:t>
      </w:r>
      <w:r w:rsidRPr="00395DCE">
        <w:rPr>
          <w:rFonts w:hint="eastAsia"/>
          <w:lang w:val="en-GB"/>
        </w:rPr>
        <w:t>应当以符合儿童不同阶段接受能力的方式将儿童</w:t>
      </w:r>
      <w:r w:rsidR="00F85D6E">
        <w:rPr>
          <w:rFonts w:hint="eastAsia"/>
          <w:lang w:val="en-GB"/>
        </w:rPr>
        <w:t>，</w:t>
      </w:r>
      <w:r w:rsidRPr="00395DCE">
        <w:rPr>
          <w:rFonts w:hint="eastAsia"/>
          <w:lang w:val="en-GB"/>
        </w:rPr>
        <w:t>包括幼儿</w:t>
      </w:r>
      <w:r w:rsidR="00F85D6E">
        <w:rPr>
          <w:rFonts w:hint="eastAsia"/>
          <w:lang w:val="en-GB"/>
        </w:rPr>
        <w:t>，</w:t>
      </w:r>
      <w:r w:rsidRPr="00395DCE">
        <w:rPr>
          <w:rFonts w:hint="eastAsia"/>
          <w:lang w:val="en-GB"/>
        </w:rPr>
        <w:t>纳入决策进程。还应向他们说明建议的治疗方法及其影响和结果</w:t>
      </w:r>
      <w:r w:rsidR="00F85D6E">
        <w:rPr>
          <w:rFonts w:hint="eastAsia"/>
          <w:lang w:val="en-GB"/>
        </w:rPr>
        <w:t>，</w:t>
      </w:r>
      <w:r w:rsidRPr="00395DCE">
        <w:rPr>
          <w:rFonts w:hint="eastAsia"/>
          <w:lang w:val="en-GB"/>
        </w:rPr>
        <w:t>包括以适合和方便残疾儿童的方式提供信息。</w:t>
      </w:r>
    </w:p>
    <w:p w:rsidR="00395DCE" w:rsidRPr="00395DCE" w:rsidRDefault="00395DCE" w:rsidP="00395DCE">
      <w:pPr>
        <w:pStyle w:val="SingleTxtGC"/>
        <w:rPr>
          <w:lang w:val="en-GB"/>
        </w:rPr>
      </w:pPr>
      <w:r w:rsidRPr="00395DCE">
        <w:rPr>
          <w:lang w:val="en-GB"/>
        </w:rPr>
        <w:t>10</w:t>
      </w:r>
      <w:r w:rsidR="00F85D6E">
        <w:rPr>
          <w:lang w:val="en-GB"/>
        </w:rPr>
        <w:t>1.</w:t>
      </w:r>
      <w:r w:rsidR="00820CEC">
        <w:rPr>
          <w:rFonts w:hint="eastAsia"/>
          <w:lang w:val="en-GB"/>
        </w:rPr>
        <w:t xml:space="preserve">  </w:t>
      </w:r>
      <w:r w:rsidRPr="00395DCE">
        <w:rPr>
          <w:lang w:val="en-GB"/>
        </w:rPr>
        <w:t>缔约国需要</w:t>
      </w:r>
      <w:r w:rsidRPr="00395DCE">
        <w:rPr>
          <w:rFonts w:hint="eastAsia"/>
          <w:lang w:val="en-GB"/>
        </w:rPr>
        <w:t>制定立法</w:t>
      </w:r>
      <w:r w:rsidRPr="00395DCE">
        <w:rPr>
          <w:lang w:val="en-GB"/>
        </w:rPr>
        <w:t>或</w:t>
      </w:r>
      <w:r w:rsidRPr="00395DCE">
        <w:rPr>
          <w:rFonts w:hint="eastAsia"/>
          <w:lang w:val="en-GB"/>
        </w:rPr>
        <w:t>规章</w:t>
      </w:r>
      <w:r w:rsidR="00F85D6E">
        <w:rPr>
          <w:lang w:val="en-GB"/>
        </w:rPr>
        <w:t>，</w:t>
      </w:r>
      <w:r w:rsidRPr="00395DCE">
        <w:rPr>
          <w:lang w:val="en-GB"/>
        </w:rPr>
        <w:t>以确保</w:t>
      </w:r>
      <w:r w:rsidRPr="00395DCE">
        <w:rPr>
          <w:rFonts w:hint="eastAsia"/>
          <w:lang w:val="en-GB"/>
        </w:rPr>
        <w:t>儿童</w:t>
      </w:r>
      <w:r w:rsidR="00BE2F7C">
        <w:rPr>
          <w:rFonts w:hint="eastAsia"/>
          <w:lang w:val="en-GB"/>
        </w:rPr>
        <w:t>在有</w:t>
      </w:r>
      <w:r w:rsidRPr="00395DCE">
        <w:rPr>
          <w:rFonts w:hint="eastAsia"/>
          <w:lang w:val="en-GB"/>
        </w:rPr>
        <w:t>安全和福祉需要</w:t>
      </w:r>
      <w:r w:rsidR="00BE2F7C">
        <w:rPr>
          <w:rFonts w:hint="eastAsia"/>
          <w:lang w:val="en-GB"/>
        </w:rPr>
        <w:t>时</w:t>
      </w:r>
      <w:r w:rsidR="00F85D6E">
        <w:rPr>
          <w:rFonts w:hint="eastAsia"/>
          <w:lang w:val="en-GB"/>
        </w:rPr>
        <w:t>，</w:t>
      </w:r>
      <w:r w:rsidRPr="00395DCE">
        <w:rPr>
          <w:lang w:val="en-GB"/>
        </w:rPr>
        <w:t>能够</w:t>
      </w:r>
      <w:r w:rsidRPr="00395DCE">
        <w:rPr>
          <w:rFonts w:hint="eastAsia"/>
          <w:lang w:val="en-GB"/>
        </w:rPr>
        <w:t>在</w:t>
      </w:r>
      <w:r w:rsidRPr="00395DCE">
        <w:rPr>
          <w:lang w:val="en-GB"/>
        </w:rPr>
        <w:t>未经父母同意</w:t>
      </w:r>
      <w:r w:rsidRPr="00395DCE">
        <w:rPr>
          <w:rFonts w:hint="eastAsia"/>
          <w:lang w:val="en-GB"/>
        </w:rPr>
        <w:t>的情况下</w:t>
      </w:r>
      <w:r w:rsidRPr="00395DCE">
        <w:rPr>
          <w:lang w:val="en-GB"/>
        </w:rPr>
        <w:t>获得</w:t>
      </w:r>
      <w:r w:rsidRPr="00395DCE">
        <w:rPr>
          <w:rFonts w:hint="eastAsia"/>
          <w:lang w:val="en-GB"/>
        </w:rPr>
        <w:t>秘密的</w:t>
      </w:r>
      <w:r w:rsidRPr="00395DCE">
        <w:rPr>
          <w:lang w:val="en-GB"/>
        </w:rPr>
        <w:t>医疗咨询和意见</w:t>
      </w:r>
      <w:r w:rsidR="00F85D6E">
        <w:rPr>
          <w:lang w:val="en-GB"/>
        </w:rPr>
        <w:t>，</w:t>
      </w:r>
      <w:r w:rsidRPr="00395DCE">
        <w:rPr>
          <w:rFonts w:hint="eastAsia"/>
          <w:lang w:val="en-GB"/>
        </w:rPr>
        <w:t>而不论</w:t>
      </w:r>
      <w:r w:rsidRPr="00395DCE">
        <w:rPr>
          <w:lang w:val="en-GB"/>
        </w:rPr>
        <w:t>儿童的年龄</w:t>
      </w:r>
      <w:r w:rsidRPr="00395DCE">
        <w:rPr>
          <w:rFonts w:hint="eastAsia"/>
          <w:lang w:val="en-GB"/>
        </w:rPr>
        <w:t>。例如在遭遇家庭暴力或虐待</w:t>
      </w:r>
      <w:r w:rsidR="00F85D6E">
        <w:rPr>
          <w:rFonts w:hint="eastAsia"/>
          <w:lang w:val="en-GB"/>
        </w:rPr>
        <w:t>，</w:t>
      </w:r>
      <w:r w:rsidRPr="00395DCE">
        <w:rPr>
          <w:rFonts w:hint="eastAsia"/>
          <w:lang w:val="en-GB"/>
        </w:rPr>
        <w:t>或需要生殖保健教育或服务</w:t>
      </w:r>
      <w:r w:rsidR="00F85D6E">
        <w:rPr>
          <w:rFonts w:hint="eastAsia"/>
          <w:lang w:val="en-GB"/>
        </w:rPr>
        <w:t>，</w:t>
      </w:r>
      <w:r w:rsidRPr="00395DCE">
        <w:rPr>
          <w:rFonts w:hint="eastAsia"/>
          <w:lang w:val="en-GB"/>
        </w:rPr>
        <w:t>或是在父母与儿童就获取保健服务的问题</w:t>
      </w:r>
      <w:r w:rsidR="00B92B9B">
        <w:rPr>
          <w:rFonts w:hint="eastAsia"/>
          <w:lang w:val="en-GB"/>
        </w:rPr>
        <w:t>上</w:t>
      </w:r>
      <w:r w:rsidRPr="00395DCE">
        <w:rPr>
          <w:rFonts w:hint="eastAsia"/>
          <w:lang w:val="en-GB"/>
        </w:rPr>
        <w:t>意见不一时</w:t>
      </w:r>
      <w:r w:rsidR="00F85D6E">
        <w:rPr>
          <w:rFonts w:hint="eastAsia"/>
          <w:lang w:val="en-GB"/>
        </w:rPr>
        <w:t>，</w:t>
      </w:r>
      <w:r w:rsidRPr="00395DCE">
        <w:rPr>
          <w:rFonts w:hint="eastAsia"/>
          <w:lang w:val="en-GB"/>
        </w:rPr>
        <w:t>儿童可能需要这样的途径。获得</w:t>
      </w:r>
      <w:r w:rsidRPr="00395DCE">
        <w:rPr>
          <w:lang w:val="en-GB"/>
        </w:rPr>
        <w:t>咨询</w:t>
      </w:r>
      <w:r w:rsidRPr="00395DCE">
        <w:rPr>
          <w:rFonts w:hint="eastAsia"/>
          <w:lang w:val="en-GB"/>
        </w:rPr>
        <w:t>和意见的权利</w:t>
      </w:r>
      <w:r w:rsidRPr="00395DCE">
        <w:rPr>
          <w:lang w:val="en-GB"/>
        </w:rPr>
        <w:t>不同于</w:t>
      </w:r>
      <w:r w:rsidRPr="00395DCE">
        <w:rPr>
          <w:rFonts w:hint="eastAsia"/>
          <w:lang w:val="en-GB"/>
        </w:rPr>
        <w:t>做出</w:t>
      </w:r>
      <w:r w:rsidRPr="00395DCE">
        <w:rPr>
          <w:lang w:val="en-GB"/>
        </w:rPr>
        <w:t>医疗同意</w:t>
      </w:r>
      <w:r w:rsidRPr="00395DCE">
        <w:rPr>
          <w:rFonts w:hint="eastAsia"/>
          <w:lang w:val="en-GB"/>
        </w:rPr>
        <w:t>的权利</w:t>
      </w:r>
      <w:r w:rsidR="00F85D6E">
        <w:rPr>
          <w:lang w:val="en-GB"/>
        </w:rPr>
        <w:t>，</w:t>
      </w:r>
      <w:r w:rsidRPr="00395DCE">
        <w:rPr>
          <w:lang w:val="en-GB"/>
        </w:rPr>
        <w:t>不应受到任何年龄限制。</w:t>
      </w:r>
    </w:p>
    <w:p w:rsidR="00395DCE" w:rsidRPr="00395DCE" w:rsidRDefault="00395DCE" w:rsidP="00395DCE">
      <w:pPr>
        <w:pStyle w:val="SingleTxtGC"/>
        <w:rPr>
          <w:lang w:val="en-GB"/>
        </w:rPr>
      </w:pPr>
      <w:r w:rsidRPr="00395DCE">
        <w:rPr>
          <w:lang w:val="en-GB"/>
        </w:rPr>
        <w:t>10</w:t>
      </w:r>
      <w:r w:rsidR="00F85D6E">
        <w:rPr>
          <w:lang w:val="en-GB"/>
        </w:rPr>
        <w:t>2.</w:t>
      </w:r>
      <w:r w:rsidR="003115D1">
        <w:rPr>
          <w:rFonts w:hint="eastAsia"/>
          <w:lang w:val="en-GB"/>
        </w:rPr>
        <w:t xml:space="preserve">  </w:t>
      </w:r>
      <w:r w:rsidRPr="00395DCE">
        <w:rPr>
          <w:rFonts w:hint="eastAsia"/>
          <w:lang w:val="en-GB"/>
        </w:rPr>
        <w:t>委员会欢迎有些国家引入了可将同意权转交儿童的确定年龄</w:t>
      </w:r>
      <w:r w:rsidR="00F85D6E">
        <w:rPr>
          <w:rFonts w:hint="eastAsia"/>
          <w:lang w:val="en-GB"/>
        </w:rPr>
        <w:t>，</w:t>
      </w:r>
      <w:r w:rsidRPr="00395DCE">
        <w:rPr>
          <w:rFonts w:hint="eastAsia"/>
          <w:lang w:val="en-GB"/>
        </w:rPr>
        <w:t>鼓励缔约国考虑引入此类立法。这样</w:t>
      </w:r>
      <w:r w:rsidR="00F85D6E">
        <w:rPr>
          <w:rFonts w:hint="eastAsia"/>
          <w:lang w:val="en-GB"/>
        </w:rPr>
        <w:t>，</w:t>
      </w:r>
      <w:r w:rsidRPr="00395DCE">
        <w:rPr>
          <w:rFonts w:hint="eastAsia"/>
          <w:lang w:val="en-GB"/>
        </w:rPr>
        <w:t>达到年龄的儿童即有权表示同意</w:t>
      </w:r>
      <w:r w:rsidR="00F85D6E">
        <w:rPr>
          <w:rFonts w:hint="eastAsia"/>
          <w:lang w:val="en-GB"/>
        </w:rPr>
        <w:t>，</w:t>
      </w:r>
      <w:r w:rsidRPr="00395DCE">
        <w:rPr>
          <w:rFonts w:hint="eastAsia"/>
          <w:lang w:val="en-GB"/>
        </w:rPr>
        <w:t>不必在咨询独立和有能力的专家之后再进行单独的专业能力评估。但是</w:t>
      </w:r>
      <w:r w:rsidR="00F85D6E">
        <w:rPr>
          <w:rFonts w:hint="eastAsia"/>
          <w:lang w:val="en-GB"/>
        </w:rPr>
        <w:t>，</w:t>
      </w:r>
      <w:r w:rsidRPr="00395DCE">
        <w:rPr>
          <w:rFonts w:hint="eastAsia"/>
          <w:lang w:val="en-GB"/>
        </w:rPr>
        <w:t>委员会强烈建议缔约国确保在幼儿表现出有能力对其治疗发表明智意见时</w:t>
      </w:r>
      <w:r w:rsidR="00F85D6E">
        <w:rPr>
          <w:rFonts w:hint="eastAsia"/>
          <w:lang w:val="en-GB"/>
        </w:rPr>
        <w:t>，</w:t>
      </w:r>
      <w:r w:rsidRPr="00395DCE">
        <w:rPr>
          <w:rFonts w:hint="eastAsia"/>
          <w:lang w:val="en-GB"/>
        </w:rPr>
        <w:t>对其意见给予应有的重视。</w:t>
      </w:r>
    </w:p>
    <w:p w:rsidR="00395DCE" w:rsidRPr="00395DCE" w:rsidRDefault="00395DCE" w:rsidP="00395DCE">
      <w:pPr>
        <w:pStyle w:val="SingleTxtGC"/>
        <w:rPr>
          <w:lang w:val="en-GB"/>
        </w:rPr>
      </w:pPr>
      <w:r w:rsidRPr="00395DCE">
        <w:rPr>
          <w:lang w:val="en-GB"/>
        </w:rPr>
        <w:t>10</w:t>
      </w:r>
      <w:r w:rsidR="00F85D6E">
        <w:rPr>
          <w:lang w:val="en-GB"/>
        </w:rPr>
        <w:t>3.</w:t>
      </w:r>
      <w:r w:rsidR="00582BAD">
        <w:rPr>
          <w:rFonts w:hint="eastAsia"/>
          <w:lang w:val="en-GB"/>
        </w:rPr>
        <w:t xml:space="preserve">  </w:t>
      </w:r>
      <w:r w:rsidRPr="00395DCE">
        <w:rPr>
          <w:rFonts w:hint="eastAsia"/>
          <w:lang w:val="en-GB"/>
        </w:rPr>
        <w:t>医生和保健机构应向儿童提供清晰和可理解的信息</w:t>
      </w:r>
      <w:r w:rsidR="00F85D6E">
        <w:rPr>
          <w:rFonts w:hint="eastAsia"/>
          <w:lang w:val="en-GB"/>
        </w:rPr>
        <w:t>，</w:t>
      </w:r>
      <w:r w:rsidRPr="00395DCE">
        <w:rPr>
          <w:rFonts w:hint="eastAsia"/>
          <w:lang w:val="en-GB"/>
        </w:rPr>
        <w:t>说明其在参与儿科研究和临床试验方面的权利。还应向他们通报研究的情况</w:t>
      </w:r>
      <w:r w:rsidR="00F85D6E">
        <w:rPr>
          <w:rFonts w:hint="eastAsia"/>
          <w:lang w:val="en-GB"/>
        </w:rPr>
        <w:t>，</w:t>
      </w:r>
      <w:r w:rsidRPr="00395DCE">
        <w:rPr>
          <w:rFonts w:hint="eastAsia"/>
          <w:lang w:val="en-GB"/>
        </w:rPr>
        <w:t>以便在其他程序保障之外获得其知情同意。</w:t>
      </w:r>
    </w:p>
    <w:p w:rsidR="00395DCE" w:rsidRPr="00395DCE" w:rsidRDefault="00395DCE" w:rsidP="00BA4E4E">
      <w:pPr>
        <w:pStyle w:val="SingleTxtGC"/>
        <w:rPr>
          <w:lang w:val="en-GB"/>
        </w:rPr>
      </w:pPr>
      <w:r w:rsidRPr="00395DCE">
        <w:rPr>
          <w:lang w:val="en-GB"/>
        </w:rPr>
        <w:t>10</w:t>
      </w:r>
      <w:r w:rsidR="00F85D6E">
        <w:rPr>
          <w:lang w:val="en-GB"/>
        </w:rPr>
        <w:t>4.</w:t>
      </w:r>
      <w:r w:rsidR="00417938">
        <w:rPr>
          <w:rFonts w:hint="eastAsia"/>
          <w:lang w:val="en-GB"/>
        </w:rPr>
        <w:t xml:space="preserve">  </w:t>
      </w:r>
      <w:r w:rsidRPr="00395DCE">
        <w:rPr>
          <w:rFonts w:hint="eastAsia"/>
          <w:lang w:val="en-GB"/>
        </w:rPr>
        <w:t>此外</w:t>
      </w:r>
      <w:r w:rsidR="00F85D6E">
        <w:rPr>
          <w:rFonts w:hint="eastAsia"/>
          <w:lang w:val="en-GB"/>
        </w:rPr>
        <w:t>，</w:t>
      </w:r>
      <w:r w:rsidRPr="00395DCE">
        <w:rPr>
          <w:rFonts w:hint="eastAsia"/>
          <w:lang w:val="en-GB"/>
        </w:rPr>
        <w:t>缔约国应引入机制</w:t>
      </w:r>
      <w:r w:rsidR="00F85D6E">
        <w:rPr>
          <w:rFonts w:hint="eastAsia"/>
          <w:lang w:val="en-GB"/>
        </w:rPr>
        <w:t>，</w:t>
      </w:r>
      <w:r w:rsidRPr="00395DCE">
        <w:rPr>
          <w:rFonts w:hint="eastAsia"/>
          <w:lang w:val="en-GB"/>
        </w:rPr>
        <w:t>以确保儿童的意见和经验能够在有关儿童保健和发展服务的规划设计方面发挥作用。应当征求儿童在保健投入各个方面的意见</w:t>
      </w:r>
      <w:r w:rsidR="00F85D6E">
        <w:rPr>
          <w:rFonts w:hint="eastAsia"/>
          <w:lang w:val="en-GB"/>
        </w:rPr>
        <w:t>，</w:t>
      </w:r>
      <w:r w:rsidRPr="00395DCE">
        <w:rPr>
          <w:rFonts w:hint="eastAsia"/>
          <w:lang w:val="en-GB"/>
        </w:rPr>
        <w:t>包括需要怎样的服务</w:t>
      </w:r>
      <w:r w:rsidR="00F85D6E">
        <w:rPr>
          <w:rFonts w:hint="eastAsia"/>
          <w:lang w:val="en-GB"/>
        </w:rPr>
        <w:t>，</w:t>
      </w:r>
      <w:r w:rsidRPr="00395DCE">
        <w:rPr>
          <w:rFonts w:hint="eastAsia"/>
          <w:lang w:val="en-GB"/>
        </w:rPr>
        <w:t>如何以及在何处提供最好的服务</w:t>
      </w:r>
      <w:r w:rsidR="00F85D6E">
        <w:rPr>
          <w:rFonts w:hint="eastAsia"/>
          <w:lang w:val="en-GB"/>
        </w:rPr>
        <w:t>，</w:t>
      </w:r>
      <w:r w:rsidRPr="00395DCE">
        <w:rPr>
          <w:rFonts w:hint="eastAsia"/>
          <w:lang w:val="en-GB"/>
        </w:rPr>
        <w:t>获得服务的歧视性障碍</w:t>
      </w:r>
      <w:r w:rsidR="00F85D6E">
        <w:rPr>
          <w:rFonts w:hint="eastAsia"/>
          <w:lang w:val="en-GB"/>
        </w:rPr>
        <w:t>，</w:t>
      </w:r>
      <w:r w:rsidRPr="00395DCE">
        <w:rPr>
          <w:rFonts w:hint="eastAsia"/>
          <w:lang w:val="en-GB"/>
        </w:rPr>
        <w:t>保健专业人员的素质和态度</w:t>
      </w:r>
      <w:r w:rsidR="00F85D6E">
        <w:rPr>
          <w:rFonts w:hint="eastAsia"/>
          <w:lang w:val="en-GB"/>
        </w:rPr>
        <w:t>，</w:t>
      </w:r>
      <w:r w:rsidRPr="00395DCE">
        <w:rPr>
          <w:rFonts w:hint="eastAsia"/>
          <w:lang w:val="en-GB"/>
        </w:rPr>
        <w:t>如何提升儿童能力从而对其自身健康和发展承担更多责任。除其他外</w:t>
      </w:r>
      <w:r w:rsidR="00F85D6E">
        <w:rPr>
          <w:rFonts w:hint="eastAsia"/>
          <w:lang w:val="en-GB"/>
        </w:rPr>
        <w:t>，</w:t>
      </w:r>
      <w:r w:rsidRPr="00395DCE">
        <w:rPr>
          <w:rFonts w:hint="eastAsia"/>
          <w:lang w:val="en-GB"/>
        </w:rPr>
        <w:t>可从针对享受服务或参与研究和咨询进程的儿童的反馈系统获得这些信息</w:t>
      </w:r>
      <w:r w:rsidR="00F85D6E">
        <w:rPr>
          <w:rFonts w:hint="eastAsia"/>
          <w:lang w:val="en-GB"/>
        </w:rPr>
        <w:t>，</w:t>
      </w:r>
      <w:r w:rsidRPr="00395DCE">
        <w:rPr>
          <w:rFonts w:hint="eastAsia"/>
          <w:lang w:val="en-GB"/>
        </w:rPr>
        <w:t>并传递给地方或国家一级的儿童理事会或议会</w:t>
      </w:r>
      <w:r w:rsidR="00F85D6E">
        <w:rPr>
          <w:rFonts w:hint="eastAsia"/>
          <w:lang w:val="en-GB"/>
        </w:rPr>
        <w:t>，</w:t>
      </w:r>
      <w:r w:rsidRPr="00395DCE">
        <w:rPr>
          <w:rFonts w:hint="eastAsia"/>
          <w:lang w:val="en-GB"/>
        </w:rPr>
        <w:t>以制订尊重儿童权利的保健服务标准和指标。</w:t>
      </w:r>
      <w:r w:rsidR="00E85383">
        <w:rPr>
          <w:rStyle w:val="FootnoteReference"/>
          <w:lang w:val="en-GB"/>
        </w:rPr>
        <w:footnoteReference w:id="14"/>
      </w:r>
    </w:p>
    <w:p w:rsidR="00395DCE" w:rsidRPr="00395DCE" w:rsidRDefault="009E1EC0" w:rsidP="00083D1D">
      <w:pPr>
        <w:pStyle w:val="H1GC"/>
        <w:rPr>
          <w:lang w:val="en-GB"/>
        </w:rPr>
      </w:pPr>
      <w:r>
        <w:rPr>
          <w:rFonts w:hint="eastAsia"/>
          <w:lang w:val="en-GB"/>
        </w:rPr>
        <w:tab/>
      </w:r>
      <w:r w:rsidR="00F85D6E">
        <w:rPr>
          <w:lang w:val="en-GB"/>
        </w:rPr>
        <w:t>4.</w:t>
      </w:r>
      <w:r>
        <w:rPr>
          <w:rFonts w:hint="eastAsia"/>
          <w:lang w:val="en-GB"/>
        </w:rPr>
        <w:tab/>
      </w:r>
      <w:r w:rsidR="00395DCE" w:rsidRPr="00395DCE">
        <w:rPr>
          <w:rFonts w:hint="eastAsia"/>
          <w:lang w:val="en-GB"/>
        </w:rPr>
        <w:t>教育和学校</w:t>
      </w:r>
    </w:p>
    <w:p w:rsidR="00395DCE" w:rsidRPr="00395DCE" w:rsidRDefault="00395DCE" w:rsidP="00395DCE">
      <w:pPr>
        <w:pStyle w:val="SingleTxtGC"/>
        <w:rPr>
          <w:lang w:val="en-GB"/>
        </w:rPr>
      </w:pPr>
      <w:r w:rsidRPr="00395DCE">
        <w:rPr>
          <w:lang w:val="en-GB"/>
        </w:rPr>
        <w:t>10</w:t>
      </w:r>
      <w:r w:rsidR="00F85D6E">
        <w:rPr>
          <w:lang w:val="en-GB"/>
        </w:rPr>
        <w:t>5.</w:t>
      </w:r>
      <w:r w:rsidR="009F0E80">
        <w:rPr>
          <w:rFonts w:hint="eastAsia"/>
          <w:lang w:val="en-GB"/>
        </w:rPr>
        <w:t xml:space="preserve">  </w:t>
      </w:r>
      <w:r w:rsidRPr="00395DCE">
        <w:rPr>
          <w:rFonts w:hint="eastAsia"/>
          <w:lang w:val="en-GB"/>
        </w:rPr>
        <w:t>在教学中尊重儿童发表意见的权利是实现教育权的基础。委员会关切地注意到</w:t>
      </w:r>
      <w:r w:rsidR="00F85D6E">
        <w:rPr>
          <w:rFonts w:hint="eastAsia"/>
          <w:lang w:val="en-GB"/>
        </w:rPr>
        <w:t>，</w:t>
      </w:r>
      <w:r w:rsidRPr="00395DCE">
        <w:rPr>
          <w:rFonts w:hint="eastAsia"/>
          <w:lang w:val="en-GB"/>
        </w:rPr>
        <w:t>现实中</w:t>
      </w:r>
      <w:r w:rsidR="00F85D6E">
        <w:rPr>
          <w:rFonts w:hint="eastAsia"/>
          <w:lang w:val="en-GB"/>
        </w:rPr>
        <w:t>，</w:t>
      </w:r>
      <w:r w:rsidRPr="00395DCE">
        <w:rPr>
          <w:rFonts w:hint="eastAsia"/>
          <w:lang w:val="en-GB"/>
        </w:rPr>
        <w:t>许多学校和课堂长期存在专制、歧视、轻视和暴力。这种环境不利于儿童表达意见以及对儿童的意见给予适当看待。</w:t>
      </w:r>
    </w:p>
    <w:p w:rsidR="00395DCE" w:rsidRPr="00395DCE" w:rsidRDefault="00395DCE" w:rsidP="00395DCE">
      <w:pPr>
        <w:pStyle w:val="SingleTxtGC"/>
        <w:rPr>
          <w:lang w:val="en-GB"/>
        </w:rPr>
      </w:pPr>
      <w:r w:rsidRPr="00395DCE">
        <w:rPr>
          <w:lang w:val="en-GB"/>
        </w:rPr>
        <w:t>10</w:t>
      </w:r>
      <w:r w:rsidR="00F85D6E">
        <w:rPr>
          <w:lang w:val="en-GB"/>
        </w:rPr>
        <w:t>6.</w:t>
      </w:r>
      <w:r w:rsidR="009F0E80">
        <w:rPr>
          <w:rFonts w:hint="eastAsia"/>
          <w:lang w:val="en-GB"/>
        </w:rPr>
        <w:t xml:space="preserve">  </w:t>
      </w:r>
      <w:r w:rsidRPr="00395DCE">
        <w:rPr>
          <w:rFonts w:hint="eastAsia"/>
          <w:lang w:val="en-GB"/>
        </w:rPr>
        <w:t>委员会建议缔约国采取行动</w:t>
      </w:r>
      <w:r w:rsidR="00F85D6E">
        <w:rPr>
          <w:rFonts w:hint="eastAsia"/>
          <w:lang w:val="en-GB"/>
        </w:rPr>
        <w:t>，</w:t>
      </w:r>
      <w:r w:rsidRPr="00395DCE">
        <w:rPr>
          <w:rFonts w:hint="eastAsia"/>
          <w:lang w:val="en-GB"/>
        </w:rPr>
        <w:t>在以下问题上为儿童提供机会表达其意见并</w:t>
      </w:r>
      <w:r w:rsidR="00E75031">
        <w:rPr>
          <w:rFonts w:hint="eastAsia"/>
          <w:lang w:val="en-GB"/>
        </w:rPr>
        <w:t>对其意见</w:t>
      </w:r>
      <w:r w:rsidRPr="00395DCE">
        <w:rPr>
          <w:rFonts w:hint="eastAsia"/>
          <w:lang w:val="en-GB"/>
        </w:rPr>
        <w:t>给予应有的重视。</w:t>
      </w:r>
    </w:p>
    <w:p w:rsidR="00395DCE" w:rsidRPr="00395DCE" w:rsidRDefault="00395DCE" w:rsidP="00395DCE">
      <w:pPr>
        <w:pStyle w:val="SingleTxtGC"/>
        <w:rPr>
          <w:lang w:val="en-GB"/>
        </w:rPr>
      </w:pPr>
      <w:r w:rsidRPr="00395DCE">
        <w:rPr>
          <w:lang w:val="en-GB"/>
        </w:rPr>
        <w:t>10</w:t>
      </w:r>
      <w:r w:rsidR="00F85D6E">
        <w:rPr>
          <w:lang w:val="en-GB"/>
        </w:rPr>
        <w:t>7.</w:t>
      </w:r>
      <w:r w:rsidR="009F0E80">
        <w:rPr>
          <w:rFonts w:hint="eastAsia"/>
          <w:lang w:val="en-GB"/>
        </w:rPr>
        <w:t xml:space="preserve">  </w:t>
      </w:r>
      <w:r w:rsidRPr="00395DCE">
        <w:rPr>
          <w:rFonts w:hint="eastAsia"/>
          <w:lang w:val="en-GB"/>
        </w:rPr>
        <w:t>应当在包括早期教育方案在内的所有教育环境中促进儿童在参与性学习环境中的积极作用。</w:t>
      </w:r>
      <w:r w:rsidR="00EE5493">
        <w:rPr>
          <w:rStyle w:val="FootnoteReference"/>
          <w:lang w:val="en-GB"/>
        </w:rPr>
        <w:footnoteReference w:id="15"/>
      </w:r>
      <w:r w:rsidR="00083D1D">
        <w:rPr>
          <w:rFonts w:hint="eastAsia"/>
          <w:lang w:val="en-GB"/>
        </w:rPr>
        <w:t xml:space="preserve"> </w:t>
      </w:r>
      <w:r w:rsidRPr="00395DCE">
        <w:rPr>
          <w:rFonts w:hint="eastAsia"/>
          <w:lang w:val="en-GB"/>
        </w:rPr>
        <w:t>教学必须考虑到儿童的生活环境和视角。为此</w:t>
      </w:r>
      <w:r w:rsidR="00F85D6E">
        <w:rPr>
          <w:rFonts w:hint="eastAsia"/>
          <w:lang w:val="en-GB"/>
        </w:rPr>
        <w:t>，</w:t>
      </w:r>
      <w:r w:rsidRPr="00395DCE">
        <w:rPr>
          <w:rFonts w:hint="eastAsia"/>
          <w:lang w:val="en-GB"/>
        </w:rPr>
        <w:t>教育当局应在课程和学校方案的规划设计中纳入儿童及其父母的意见。</w:t>
      </w:r>
    </w:p>
    <w:p w:rsidR="00395DCE" w:rsidRPr="00395DCE" w:rsidRDefault="00395DCE" w:rsidP="00395DCE">
      <w:pPr>
        <w:pStyle w:val="SingleTxtGC"/>
        <w:rPr>
          <w:rFonts w:hint="eastAsia"/>
          <w:lang w:val="en-GB"/>
        </w:rPr>
      </w:pPr>
      <w:r w:rsidRPr="00395DCE">
        <w:rPr>
          <w:lang w:val="en-GB"/>
        </w:rPr>
        <w:t>10</w:t>
      </w:r>
      <w:r w:rsidR="00F85D6E">
        <w:rPr>
          <w:lang w:val="en-GB"/>
        </w:rPr>
        <w:t>8.</w:t>
      </w:r>
      <w:r w:rsidR="001D7ACC">
        <w:rPr>
          <w:rFonts w:hint="eastAsia"/>
          <w:lang w:val="en-GB"/>
        </w:rPr>
        <w:t xml:space="preserve">  </w:t>
      </w:r>
      <w:r w:rsidRPr="00395DCE">
        <w:rPr>
          <w:rFonts w:hint="eastAsia"/>
          <w:lang w:val="en-GB"/>
        </w:rPr>
        <w:t>只有在儿童与其他儿童和成人共同学习、游戏和生活的机构中实践人权</w:t>
      </w:r>
      <w:r w:rsidR="00F85D6E">
        <w:rPr>
          <w:rFonts w:hint="eastAsia"/>
          <w:lang w:val="en-GB"/>
        </w:rPr>
        <w:t>，</w:t>
      </w:r>
      <w:r w:rsidRPr="00395DCE">
        <w:rPr>
          <w:rFonts w:hint="eastAsia"/>
          <w:lang w:val="en-GB"/>
        </w:rPr>
        <w:t>人权教育才能够发挥影响儿童动机和行为的作用。</w:t>
      </w:r>
      <w:r w:rsidR="001D7ACC">
        <w:rPr>
          <w:rStyle w:val="FootnoteReference"/>
          <w:lang w:val="en-GB"/>
        </w:rPr>
        <w:footnoteReference w:id="16"/>
      </w:r>
      <w:r w:rsidR="00083D1D">
        <w:rPr>
          <w:rFonts w:hint="eastAsia"/>
          <w:lang w:val="en-GB"/>
        </w:rPr>
        <w:t xml:space="preserve"> </w:t>
      </w:r>
      <w:r w:rsidRPr="00395DCE">
        <w:rPr>
          <w:rFonts w:hint="eastAsia"/>
          <w:lang w:val="en-GB"/>
        </w:rPr>
        <w:t>在这些机构中</w:t>
      </w:r>
      <w:r w:rsidR="00F85D6E">
        <w:rPr>
          <w:rFonts w:hint="eastAsia"/>
          <w:lang w:val="en-GB"/>
        </w:rPr>
        <w:t>，</w:t>
      </w:r>
      <w:r w:rsidRPr="00395DCE">
        <w:rPr>
          <w:rFonts w:hint="eastAsia"/>
          <w:lang w:val="en-GB"/>
        </w:rPr>
        <w:t>儿童的发表意见权受到儿童们的严格监督</w:t>
      </w:r>
      <w:r w:rsidR="00F85D6E">
        <w:rPr>
          <w:rFonts w:hint="eastAsia"/>
          <w:lang w:val="en-GB"/>
        </w:rPr>
        <w:t>，</w:t>
      </w:r>
      <w:r w:rsidRPr="00395DCE">
        <w:rPr>
          <w:rFonts w:hint="eastAsia"/>
          <w:lang w:val="en-GB"/>
        </w:rPr>
        <w:t>他们可以观察其意见在实际中是否如《公约》所述得到了应有的重视。</w:t>
      </w:r>
    </w:p>
    <w:p w:rsidR="00395DCE" w:rsidRPr="00395DCE" w:rsidRDefault="00395DCE" w:rsidP="00395DCE">
      <w:pPr>
        <w:pStyle w:val="SingleTxtGC"/>
        <w:rPr>
          <w:lang w:val="en-GB"/>
        </w:rPr>
      </w:pPr>
      <w:r w:rsidRPr="00395DCE">
        <w:rPr>
          <w:lang w:val="en-GB"/>
        </w:rPr>
        <w:t>10</w:t>
      </w:r>
      <w:r w:rsidR="00F85D6E">
        <w:rPr>
          <w:lang w:val="en-GB"/>
        </w:rPr>
        <w:t>9.</w:t>
      </w:r>
      <w:r w:rsidR="00F56707">
        <w:rPr>
          <w:rFonts w:hint="eastAsia"/>
          <w:lang w:val="en-GB"/>
        </w:rPr>
        <w:t xml:space="preserve">  </w:t>
      </w:r>
      <w:r w:rsidRPr="00395DCE">
        <w:rPr>
          <w:rFonts w:hint="eastAsia"/>
          <w:lang w:val="en-GB"/>
        </w:rPr>
        <w:t>儿童的参与</w:t>
      </w:r>
      <w:r w:rsidR="00115480">
        <w:rPr>
          <w:rFonts w:hint="eastAsia"/>
          <w:lang w:val="en-GB"/>
        </w:rPr>
        <w:t>对在课堂中营造</w:t>
      </w:r>
      <w:r w:rsidRPr="00395DCE">
        <w:rPr>
          <w:rFonts w:hint="eastAsia"/>
          <w:lang w:val="en-GB"/>
        </w:rPr>
        <w:t>社会氛围</w:t>
      </w:r>
      <w:r w:rsidR="00115480">
        <w:rPr>
          <w:rFonts w:hint="eastAsia"/>
          <w:lang w:val="en-GB"/>
        </w:rPr>
        <w:t>是必不可少的</w:t>
      </w:r>
      <w:r w:rsidR="00F85D6E">
        <w:rPr>
          <w:rFonts w:hint="eastAsia"/>
          <w:lang w:val="en-GB"/>
        </w:rPr>
        <w:t>，</w:t>
      </w:r>
      <w:r w:rsidRPr="00395DCE">
        <w:rPr>
          <w:rFonts w:hint="eastAsia"/>
          <w:lang w:val="en-GB"/>
        </w:rPr>
        <w:t>即鼓励合作与相互支持</w:t>
      </w:r>
      <w:r w:rsidR="00F85D6E">
        <w:rPr>
          <w:rFonts w:hint="eastAsia"/>
          <w:lang w:val="en-GB"/>
        </w:rPr>
        <w:t>，</w:t>
      </w:r>
      <w:r w:rsidRPr="00395DCE">
        <w:rPr>
          <w:rFonts w:hint="eastAsia"/>
          <w:lang w:val="en-GB"/>
        </w:rPr>
        <w:t>这是以儿童为中心的互动式学习所必需的。重视儿童的意见对消除歧视、防止欺辱恐吓和惩戒性措施而言极其重要。委员会欢迎扩大互帮互学。</w:t>
      </w:r>
    </w:p>
    <w:p w:rsidR="00395DCE" w:rsidRPr="00395DCE" w:rsidRDefault="00395DCE" w:rsidP="00395DCE">
      <w:pPr>
        <w:pStyle w:val="SingleTxtGC"/>
        <w:rPr>
          <w:rFonts w:hint="eastAsia"/>
          <w:lang w:val="en-GB"/>
        </w:rPr>
      </w:pPr>
      <w:r w:rsidRPr="00395DCE">
        <w:rPr>
          <w:lang w:val="en-GB"/>
        </w:rPr>
        <w:t>11</w:t>
      </w:r>
      <w:r w:rsidR="00F85D6E">
        <w:rPr>
          <w:lang w:val="en-GB"/>
        </w:rPr>
        <w:t>0.</w:t>
      </w:r>
      <w:r w:rsidR="004A2BA1">
        <w:rPr>
          <w:rFonts w:hint="eastAsia"/>
          <w:lang w:val="en-GB"/>
        </w:rPr>
        <w:t xml:space="preserve">  </w:t>
      </w:r>
      <w:r w:rsidRPr="00395DCE">
        <w:rPr>
          <w:rFonts w:hint="eastAsia"/>
          <w:lang w:val="en-GB"/>
        </w:rPr>
        <w:t>应特别通过班级委员会、学生会以及学校董事会和委员会中的学生代表来实现儿童对决策进程的扎实参与</w:t>
      </w:r>
      <w:r w:rsidR="00F85D6E">
        <w:rPr>
          <w:rFonts w:hint="eastAsia"/>
          <w:lang w:val="en-GB"/>
        </w:rPr>
        <w:t>，</w:t>
      </w:r>
      <w:r w:rsidRPr="00395DCE">
        <w:rPr>
          <w:rFonts w:hint="eastAsia"/>
          <w:lang w:val="en-GB"/>
        </w:rPr>
        <w:t>在这些组织中儿童可以对学校政策和行为守则的制定和执行自由发表意见。这些权利应当载入立法</w:t>
      </w:r>
      <w:r w:rsidR="00F85D6E">
        <w:rPr>
          <w:rFonts w:hint="eastAsia"/>
          <w:lang w:val="en-GB"/>
        </w:rPr>
        <w:t>，</w:t>
      </w:r>
      <w:r w:rsidRPr="00395DCE">
        <w:rPr>
          <w:rFonts w:hint="eastAsia"/>
          <w:lang w:val="en-GB"/>
        </w:rPr>
        <w:t>而不是依靠主管当局、学校和班主任的良好意愿来执行。</w:t>
      </w:r>
    </w:p>
    <w:p w:rsidR="00395DCE" w:rsidRPr="00395DCE" w:rsidRDefault="00395DCE" w:rsidP="00395DCE">
      <w:pPr>
        <w:pStyle w:val="SingleTxtGC"/>
        <w:rPr>
          <w:lang w:val="en-GB"/>
        </w:rPr>
      </w:pPr>
      <w:r w:rsidRPr="00395DCE">
        <w:rPr>
          <w:lang w:val="en-GB"/>
        </w:rPr>
        <w:t>11</w:t>
      </w:r>
      <w:r w:rsidR="00F85D6E">
        <w:rPr>
          <w:lang w:val="en-GB"/>
        </w:rPr>
        <w:t>1.</w:t>
      </w:r>
      <w:r w:rsidR="004A2BA1">
        <w:rPr>
          <w:rFonts w:hint="eastAsia"/>
          <w:lang w:val="en-GB"/>
        </w:rPr>
        <w:t xml:space="preserve">  </w:t>
      </w:r>
      <w:r w:rsidRPr="00395DCE">
        <w:rPr>
          <w:rFonts w:hint="eastAsia"/>
          <w:lang w:val="en-GB"/>
        </w:rPr>
        <w:t>在学校以外</w:t>
      </w:r>
      <w:r w:rsidR="00F85D6E">
        <w:rPr>
          <w:rFonts w:hint="eastAsia"/>
          <w:lang w:val="en-GB"/>
        </w:rPr>
        <w:t>，</w:t>
      </w:r>
      <w:r w:rsidRPr="00395DCE">
        <w:rPr>
          <w:rFonts w:hint="eastAsia"/>
          <w:lang w:val="en-GB"/>
        </w:rPr>
        <w:t>缔约国应在地方和国家各级就教育政策的各个方面征求儿童的意见</w:t>
      </w:r>
      <w:r w:rsidR="00F85D6E">
        <w:rPr>
          <w:rFonts w:hint="eastAsia"/>
          <w:lang w:val="en-GB"/>
        </w:rPr>
        <w:t>，</w:t>
      </w:r>
      <w:r w:rsidRPr="00395DCE">
        <w:rPr>
          <w:rFonts w:hint="eastAsia"/>
          <w:lang w:val="en-GB"/>
        </w:rPr>
        <w:t>特别是关于增强教育系统的爱幼性质、正式学习机构和给予儿童</w:t>
      </w:r>
      <w:r w:rsidR="00F85D6E">
        <w:rPr>
          <w:rFonts w:hint="eastAsia"/>
          <w:lang w:val="en-GB"/>
        </w:rPr>
        <w:t>“</w:t>
      </w:r>
      <w:r w:rsidRPr="00395DCE">
        <w:rPr>
          <w:rFonts w:hint="eastAsia"/>
          <w:lang w:val="en-GB"/>
        </w:rPr>
        <w:t>第二次机会</w:t>
      </w:r>
      <w:r w:rsidR="00F85D6E">
        <w:rPr>
          <w:rFonts w:hint="eastAsia"/>
          <w:lang w:val="en-GB"/>
        </w:rPr>
        <w:t>”</w:t>
      </w:r>
      <w:r w:rsidRPr="00395DCE">
        <w:rPr>
          <w:rFonts w:hint="eastAsia"/>
          <w:lang w:val="en-GB"/>
        </w:rPr>
        <w:t>的非正式学习机构、学校课程、教学方法、学校结构、标准、预算和儿童保护制度。</w:t>
      </w:r>
    </w:p>
    <w:p w:rsidR="00395DCE" w:rsidRPr="00395DCE" w:rsidRDefault="00395DCE" w:rsidP="00395DCE">
      <w:pPr>
        <w:pStyle w:val="SingleTxtGC"/>
        <w:rPr>
          <w:lang w:val="en-GB"/>
        </w:rPr>
      </w:pPr>
      <w:r w:rsidRPr="00395DCE">
        <w:rPr>
          <w:lang w:val="en-GB"/>
        </w:rPr>
        <w:t>11</w:t>
      </w:r>
      <w:r w:rsidR="00F85D6E">
        <w:rPr>
          <w:lang w:val="en-GB"/>
        </w:rPr>
        <w:t>2.</w:t>
      </w:r>
      <w:r w:rsidR="004A2BA1">
        <w:rPr>
          <w:rFonts w:hint="eastAsia"/>
          <w:lang w:val="en-GB"/>
        </w:rPr>
        <w:t xml:space="preserve">  </w:t>
      </w:r>
      <w:r w:rsidRPr="00395DCE">
        <w:rPr>
          <w:rFonts w:hint="eastAsia"/>
          <w:lang w:val="en-GB"/>
        </w:rPr>
        <w:t>委员会鼓励缔约国支持独立学生组织的发展</w:t>
      </w:r>
      <w:r w:rsidR="00F85D6E">
        <w:rPr>
          <w:rFonts w:hint="eastAsia"/>
          <w:lang w:val="en-GB"/>
        </w:rPr>
        <w:t>，</w:t>
      </w:r>
      <w:r w:rsidRPr="00395DCE">
        <w:rPr>
          <w:rFonts w:hint="eastAsia"/>
          <w:lang w:val="en-GB"/>
        </w:rPr>
        <w:t>这些组织能够帮助学生在教育系统中充分发挥参与作用。</w:t>
      </w:r>
    </w:p>
    <w:p w:rsidR="00395DCE" w:rsidRPr="00395DCE" w:rsidRDefault="00395DCE" w:rsidP="00395DCE">
      <w:pPr>
        <w:pStyle w:val="SingleTxtGC"/>
        <w:rPr>
          <w:rFonts w:hint="eastAsia"/>
          <w:lang w:val="en-GB"/>
        </w:rPr>
      </w:pPr>
      <w:r w:rsidRPr="00395DCE">
        <w:rPr>
          <w:lang w:val="en-GB"/>
        </w:rPr>
        <w:t>11</w:t>
      </w:r>
      <w:r w:rsidR="00F85D6E">
        <w:rPr>
          <w:lang w:val="en-GB"/>
        </w:rPr>
        <w:t>3.</w:t>
      </w:r>
      <w:r w:rsidR="000450BF">
        <w:rPr>
          <w:rFonts w:hint="eastAsia"/>
          <w:lang w:val="en-GB"/>
        </w:rPr>
        <w:t xml:space="preserve">  </w:t>
      </w:r>
      <w:r w:rsidR="004B6AE2">
        <w:rPr>
          <w:rFonts w:hint="eastAsia"/>
          <w:lang w:val="en-GB"/>
        </w:rPr>
        <w:t>在</w:t>
      </w:r>
      <w:r w:rsidRPr="00395DCE">
        <w:rPr>
          <w:rFonts w:hint="eastAsia"/>
          <w:lang w:val="en-GB"/>
        </w:rPr>
        <w:t>越级或选择分班的决定中</w:t>
      </w:r>
      <w:r w:rsidR="00F85D6E">
        <w:rPr>
          <w:rFonts w:hint="eastAsia"/>
          <w:lang w:val="en-GB"/>
        </w:rPr>
        <w:t>，</w:t>
      </w:r>
      <w:r w:rsidRPr="00395DCE">
        <w:rPr>
          <w:rFonts w:hint="eastAsia"/>
          <w:lang w:val="en-GB"/>
        </w:rPr>
        <w:t>必须确保儿童的发表意见权</w:t>
      </w:r>
      <w:r w:rsidR="00F85D6E">
        <w:rPr>
          <w:rFonts w:hint="eastAsia"/>
          <w:lang w:val="en-GB"/>
        </w:rPr>
        <w:t>，</w:t>
      </w:r>
      <w:r w:rsidRPr="00395DCE">
        <w:rPr>
          <w:rFonts w:hint="eastAsia"/>
          <w:lang w:val="en-GB"/>
        </w:rPr>
        <w:t>因为这些决定对儿童的最大利益影响深远。此类决定还必须提交行政或司法审查。此外</w:t>
      </w:r>
      <w:r w:rsidR="00F85D6E">
        <w:rPr>
          <w:rFonts w:hint="eastAsia"/>
          <w:lang w:val="en-GB"/>
        </w:rPr>
        <w:t>，</w:t>
      </w:r>
      <w:r w:rsidRPr="00395DCE">
        <w:rPr>
          <w:rFonts w:hint="eastAsia"/>
          <w:lang w:val="en-GB"/>
        </w:rPr>
        <w:t>在纪律事项中也应充分尊重儿童的发表意见权。</w:t>
      </w:r>
      <w:r w:rsidR="000450BF">
        <w:rPr>
          <w:rStyle w:val="FootnoteReference"/>
          <w:lang w:val="en-GB"/>
        </w:rPr>
        <w:footnoteReference w:id="17"/>
      </w:r>
      <w:r w:rsidR="003C5F17">
        <w:rPr>
          <w:rFonts w:hint="eastAsia"/>
          <w:lang w:val="en-GB"/>
        </w:rPr>
        <w:t xml:space="preserve"> </w:t>
      </w:r>
      <w:r w:rsidRPr="00395DCE">
        <w:rPr>
          <w:rFonts w:hint="eastAsia"/>
          <w:lang w:val="en-GB"/>
        </w:rPr>
        <w:t>特别是在把儿童从机构或学校中开除的事件中</w:t>
      </w:r>
      <w:r w:rsidR="00F85D6E">
        <w:rPr>
          <w:rFonts w:hint="eastAsia"/>
          <w:lang w:val="en-GB"/>
        </w:rPr>
        <w:t>，</w:t>
      </w:r>
      <w:r w:rsidRPr="00395DCE">
        <w:rPr>
          <w:rFonts w:hint="eastAsia"/>
          <w:lang w:val="en-GB"/>
        </w:rPr>
        <w:t>必须对这一决定进行司法审查</w:t>
      </w:r>
      <w:r w:rsidR="00F85D6E">
        <w:rPr>
          <w:rFonts w:hint="eastAsia"/>
          <w:lang w:val="en-GB"/>
        </w:rPr>
        <w:t>，</w:t>
      </w:r>
      <w:r w:rsidRPr="00395DCE">
        <w:rPr>
          <w:rFonts w:hint="eastAsia"/>
          <w:lang w:val="en-GB"/>
        </w:rPr>
        <w:t>因为这种做法违反了儿童的教育权。</w:t>
      </w:r>
    </w:p>
    <w:p w:rsidR="00395DCE" w:rsidRPr="00395DCE" w:rsidRDefault="00395DCE" w:rsidP="00395DCE">
      <w:pPr>
        <w:pStyle w:val="SingleTxtGC"/>
        <w:rPr>
          <w:lang w:val="en-GB"/>
        </w:rPr>
      </w:pPr>
      <w:r w:rsidRPr="00395DCE">
        <w:rPr>
          <w:lang w:val="en-GB"/>
        </w:rPr>
        <w:t>11</w:t>
      </w:r>
      <w:r w:rsidR="00F85D6E">
        <w:rPr>
          <w:lang w:val="en-GB"/>
        </w:rPr>
        <w:t>4.</w:t>
      </w:r>
      <w:r w:rsidR="000D1322">
        <w:rPr>
          <w:rFonts w:hint="eastAsia"/>
          <w:lang w:val="en-GB"/>
        </w:rPr>
        <w:t xml:space="preserve">  </w:t>
      </w:r>
      <w:r w:rsidRPr="00395DCE">
        <w:rPr>
          <w:rFonts w:hint="eastAsia"/>
          <w:lang w:val="en-GB"/>
        </w:rPr>
        <w:t>委员会对许多国家引入有益儿童的学校方案表示欢迎。这些方案努力提供一种互动、关爱、保护和参与的环境</w:t>
      </w:r>
      <w:r w:rsidR="00F85D6E">
        <w:rPr>
          <w:rFonts w:hint="eastAsia"/>
          <w:lang w:val="en-GB"/>
        </w:rPr>
        <w:t>，</w:t>
      </w:r>
      <w:r w:rsidRPr="00395DCE">
        <w:rPr>
          <w:rFonts w:hint="eastAsia"/>
          <w:lang w:val="en-GB"/>
        </w:rPr>
        <w:t>使儿童和青少年能够在社会中发挥积极作用</w:t>
      </w:r>
      <w:r w:rsidR="00F85D6E">
        <w:rPr>
          <w:rFonts w:hint="eastAsia"/>
          <w:lang w:val="en-GB"/>
        </w:rPr>
        <w:t>，</w:t>
      </w:r>
      <w:r w:rsidRPr="00395DCE">
        <w:rPr>
          <w:rFonts w:hint="eastAsia"/>
          <w:lang w:val="en-GB"/>
        </w:rPr>
        <w:t>成为社区中负责任的公民。</w:t>
      </w:r>
    </w:p>
    <w:p w:rsidR="00395DCE" w:rsidRPr="00395DCE" w:rsidRDefault="000D1322" w:rsidP="003C5F17">
      <w:pPr>
        <w:pStyle w:val="H1GC"/>
        <w:rPr>
          <w:lang w:val="en-GB"/>
        </w:rPr>
      </w:pPr>
      <w:r>
        <w:rPr>
          <w:rFonts w:hint="eastAsia"/>
          <w:lang w:val="en-GB"/>
        </w:rPr>
        <w:tab/>
      </w:r>
      <w:r w:rsidR="00F85D6E">
        <w:rPr>
          <w:lang w:val="en-GB"/>
        </w:rPr>
        <w:t>5.</w:t>
      </w:r>
      <w:r>
        <w:rPr>
          <w:rFonts w:hint="eastAsia"/>
          <w:lang w:val="en-GB"/>
        </w:rPr>
        <w:tab/>
      </w:r>
      <w:r w:rsidR="00395DCE" w:rsidRPr="00395DCE">
        <w:rPr>
          <w:rFonts w:hint="eastAsia"/>
          <w:lang w:val="en-GB"/>
        </w:rPr>
        <w:t>游戏、娱乐、体育和文化活动</w:t>
      </w:r>
    </w:p>
    <w:p w:rsidR="00395DCE" w:rsidRPr="00395DCE" w:rsidRDefault="00395DCE" w:rsidP="00395DCE">
      <w:pPr>
        <w:pStyle w:val="SingleTxtGC"/>
        <w:rPr>
          <w:lang w:val="en-GB"/>
        </w:rPr>
      </w:pPr>
      <w:r w:rsidRPr="00395DCE">
        <w:rPr>
          <w:lang w:val="en-GB"/>
        </w:rPr>
        <w:t>11</w:t>
      </w:r>
      <w:r w:rsidR="00F85D6E">
        <w:rPr>
          <w:lang w:val="en-GB"/>
        </w:rPr>
        <w:t>5.</w:t>
      </w:r>
      <w:r w:rsidR="00C80D30">
        <w:rPr>
          <w:rFonts w:hint="eastAsia"/>
          <w:lang w:val="en-GB"/>
        </w:rPr>
        <w:t xml:space="preserve">  </w:t>
      </w:r>
      <w:r w:rsidRPr="00395DCE">
        <w:rPr>
          <w:rFonts w:hint="eastAsia"/>
          <w:lang w:val="en-GB"/>
        </w:rPr>
        <w:t>儿童需要有助其发展和社会化的游戏、娱乐、体育和文化活动。这些活动的设计应考虑到儿童的喜好和能力。在游戏和娱乐设施的可用性和适宜性方面</w:t>
      </w:r>
      <w:r w:rsidR="00F85D6E">
        <w:rPr>
          <w:rFonts w:hint="eastAsia"/>
          <w:lang w:val="en-GB"/>
        </w:rPr>
        <w:t>，</w:t>
      </w:r>
      <w:r w:rsidRPr="00395DCE">
        <w:rPr>
          <w:rFonts w:hint="eastAsia"/>
          <w:lang w:val="en-GB"/>
        </w:rPr>
        <w:t>应当征求有能力表达意见的儿童的看法。对于那些无法参与正式协商进程的幼儿和某些残疾儿童</w:t>
      </w:r>
      <w:r w:rsidR="00F85D6E">
        <w:rPr>
          <w:rFonts w:hint="eastAsia"/>
          <w:lang w:val="en-GB"/>
        </w:rPr>
        <w:t>，</w:t>
      </w:r>
      <w:r w:rsidRPr="00395DCE">
        <w:rPr>
          <w:rFonts w:hint="eastAsia"/>
          <w:lang w:val="en-GB"/>
        </w:rPr>
        <w:t>应特别为其提供表达意见的机会。</w:t>
      </w:r>
    </w:p>
    <w:p w:rsidR="00395DCE" w:rsidRPr="00395DCE" w:rsidRDefault="00681CDC" w:rsidP="003C5F17">
      <w:pPr>
        <w:pStyle w:val="H1GC"/>
        <w:rPr>
          <w:lang w:val="en-GB"/>
        </w:rPr>
      </w:pPr>
      <w:r>
        <w:rPr>
          <w:rFonts w:hint="eastAsia"/>
          <w:lang w:val="en-GB"/>
        </w:rPr>
        <w:tab/>
      </w:r>
      <w:r w:rsidR="00F85D6E">
        <w:rPr>
          <w:lang w:val="en-GB"/>
        </w:rPr>
        <w:t>6.</w:t>
      </w:r>
      <w:r>
        <w:rPr>
          <w:rFonts w:hint="eastAsia"/>
          <w:lang w:val="en-GB"/>
        </w:rPr>
        <w:tab/>
      </w:r>
      <w:r w:rsidR="00395DCE" w:rsidRPr="00395DCE">
        <w:rPr>
          <w:rFonts w:hint="eastAsia"/>
          <w:lang w:val="en-GB"/>
        </w:rPr>
        <w:t>工作场所</w:t>
      </w:r>
    </w:p>
    <w:p w:rsidR="00395DCE" w:rsidRPr="00395DCE" w:rsidRDefault="00395DCE" w:rsidP="00395DCE">
      <w:pPr>
        <w:pStyle w:val="SingleTxtGC"/>
        <w:rPr>
          <w:lang w:val="en-GB"/>
        </w:rPr>
      </w:pPr>
      <w:r w:rsidRPr="00395DCE">
        <w:rPr>
          <w:lang w:val="en-GB"/>
        </w:rPr>
        <w:t>11</w:t>
      </w:r>
      <w:r w:rsidR="00F85D6E">
        <w:rPr>
          <w:lang w:val="en-GB"/>
        </w:rPr>
        <w:t>6.</w:t>
      </w:r>
      <w:r w:rsidR="00AA7B36">
        <w:rPr>
          <w:rFonts w:hint="eastAsia"/>
          <w:lang w:val="en-GB"/>
        </w:rPr>
        <w:t xml:space="preserve">  </w:t>
      </w:r>
      <w:r w:rsidRPr="00395DCE">
        <w:rPr>
          <w:rFonts w:hint="eastAsia"/>
          <w:lang w:val="en-GB"/>
        </w:rPr>
        <w:t>关于在法律及国际劳工组织《第</w:t>
      </w:r>
      <w:r w:rsidRPr="00395DCE">
        <w:rPr>
          <w:rFonts w:hint="eastAsia"/>
          <w:lang w:val="en-GB"/>
        </w:rPr>
        <w:t>138</w:t>
      </w:r>
      <w:r w:rsidRPr="00395DCE">
        <w:rPr>
          <w:rFonts w:hint="eastAsia"/>
          <w:lang w:val="en-GB"/>
        </w:rPr>
        <w:t>号公约》</w:t>
      </w:r>
      <w:r w:rsidR="00F85D6E">
        <w:rPr>
          <w:rFonts w:hint="eastAsia"/>
          <w:lang w:val="en-GB"/>
        </w:rPr>
        <w:t>(</w:t>
      </w:r>
      <w:r w:rsidRPr="00395DCE">
        <w:rPr>
          <w:rFonts w:hint="eastAsia"/>
          <w:lang w:val="en-GB"/>
        </w:rPr>
        <w:t>1973</w:t>
      </w:r>
      <w:r w:rsidRPr="00395DCE">
        <w:rPr>
          <w:rFonts w:hint="eastAsia"/>
          <w:lang w:val="en-GB"/>
        </w:rPr>
        <w:t>年</w:t>
      </w:r>
      <w:r w:rsidR="00F85D6E">
        <w:rPr>
          <w:rFonts w:hint="eastAsia"/>
          <w:lang w:val="en-GB"/>
        </w:rPr>
        <w:t>)</w:t>
      </w:r>
      <w:r w:rsidRPr="00395DCE">
        <w:rPr>
          <w:rFonts w:hint="eastAsia"/>
          <w:lang w:val="en-GB"/>
        </w:rPr>
        <w:t>和《第</w:t>
      </w:r>
      <w:r w:rsidRPr="00395DCE">
        <w:rPr>
          <w:rFonts w:hint="eastAsia"/>
          <w:lang w:val="en-GB"/>
        </w:rPr>
        <w:t>182</w:t>
      </w:r>
      <w:r w:rsidRPr="00395DCE">
        <w:rPr>
          <w:rFonts w:hint="eastAsia"/>
          <w:lang w:val="en-GB"/>
        </w:rPr>
        <w:t>号公约》</w:t>
      </w:r>
      <w:r w:rsidR="00F85D6E">
        <w:rPr>
          <w:rFonts w:hint="eastAsia"/>
          <w:lang w:val="en-GB"/>
        </w:rPr>
        <w:t>(</w:t>
      </w:r>
      <w:r w:rsidRPr="00395DCE">
        <w:rPr>
          <w:rFonts w:hint="eastAsia"/>
          <w:lang w:val="en-GB"/>
        </w:rPr>
        <w:t>1999</w:t>
      </w:r>
      <w:r w:rsidRPr="00395DCE">
        <w:rPr>
          <w:rFonts w:hint="eastAsia"/>
          <w:lang w:val="en-GB"/>
        </w:rPr>
        <w:t>年</w:t>
      </w:r>
      <w:r w:rsidR="00F85D6E">
        <w:rPr>
          <w:rFonts w:hint="eastAsia"/>
          <w:lang w:val="en-GB"/>
        </w:rPr>
        <w:t>)</w:t>
      </w:r>
      <w:r w:rsidRPr="00395DCE">
        <w:rPr>
          <w:rFonts w:hint="eastAsia"/>
          <w:lang w:val="en-GB"/>
        </w:rPr>
        <w:t>允许年龄以下的童工</w:t>
      </w:r>
      <w:r w:rsidR="00F85D6E">
        <w:rPr>
          <w:rFonts w:hint="eastAsia"/>
          <w:lang w:val="en-GB"/>
        </w:rPr>
        <w:t>，</w:t>
      </w:r>
      <w:r w:rsidRPr="00395DCE">
        <w:rPr>
          <w:rFonts w:hint="eastAsia"/>
          <w:lang w:val="en-GB"/>
        </w:rPr>
        <w:t>应当在对儿童问题有敏感认识的环境中听取其意见</w:t>
      </w:r>
      <w:r w:rsidR="00F85D6E">
        <w:rPr>
          <w:rFonts w:hint="eastAsia"/>
          <w:lang w:val="en-GB"/>
        </w:rPr>
        <w:t>，</w:t>
      </w:r>
      <w:r w:rsidRPr="00395DCE">
        <w:rPr>
          <w:rFonts w:hint="eastAsia"/>
          <w:lang w:val="en-GB"/>
        </w:rPr>
        <w:t>从而了解他们对所处环境及其最大利益的看法。在寻求尊重这些儿童工作的经济和社会</w:t>
      </w:r>
      <w:r w:rsidR="00575230" w:rsidRPr="00575230">
        <w:rPr>
          <w:rFonts w:hint="eastAsia"/>
          <w:spacing w:val="-50"/>
          <w:lang w:val="en-GB"/>
        </w:rPr>
        <w:t>―</w:t>
      </w:r>
      <w:r w:rsidR="00575230" w:rsidRPr="00575230">
        <w:rPr>
          <w:rFonts w:hint="eastAsia"/>
          <w:lang w:val="en-GB"/>
        </w:rPr>
        <w:t>―</w:t>
      </w:r>
      <w:r w:rsidRPr="00395DCE">
        <w:rPr>
          <w:rFonts w:hint="eastAsia"/>
          <w:lang w:val="en-GB"/>
        </w:rPr>
        <w:t>结构局限以及文化背景的解决办法时</w:t>
      </w:r>
      <w:r w:rsidR="00F85D6E">
        <w:rPr>
          <w:rFonts w:hint="eastAsia"/>
          <w:lang w:val="en-GB"/>
        </w:rPr>
        <w:t>，</w:t>
      </w:r>
      <w:r w:rsidRPr="00395DCE">
        <w:rPr>
          <w:rFonts w:hint="eastAsia"/>
          <w:lang w:val="en-GB"/>
        </w:rPr>
        <w:t>也应将儿童纳入考虑范围。此外</w:t>
      </w:r>
      <w:r w:rsidR="00F85D6E">
        <w:rPr>
          <w:rFonts w:hint="eastAsia"/>
          <w:lang w:val="en-GB"/>
        </w:rPr>
        <w:t>，</w:t>
      </w:r>
      <w:r w:rsidRPr="00395DCE">
        <w:rPr>
          <w:rFonts w:hint="eastAsia"/>
          <w:lang w:val="en-GB"/>
        </w:rPr>
        <w:t>在制定消除童工根源的政策时</w:t>
      </w:r>
      <w:r w:rsidR="00D34AB4">
        <w:rPr>
          <w:rFonts w:hint="eastAsia"/>
          <w:lang w:val="en-GB"/>
        </w:rPr>
        <w:t>，</w:t>
      </w:r>
      <w:r w:rsidRPr="00395DCE">
        <w:rPr>
          <w:rFonts w:hint="eastAsia"/>
          <w:lang w:val="en-GB"/>
        </w:rPr>
        <w:t>应听取儿童的意见</w:t>
      </w:r>
      <w:r w:rsidR="00F85D6E">
        <w:rPr>
          <w:rFonts w:hint="eastAsia"/>
          <w:lang w:val="en-GB"/>
        </w:rPr>
        <w:t>，</w:t>
      </w:r>
      <w:r w:rsidR="009C2A04">
        <w:rPr>
          <w:rFonts w:hint="eastAsia"/>
          <w:lang w:val="en-GB"/>
        </w:rPr>
        <w:t>特别是</w:t>
      </w:r>
      <w:r w:rsidRPr="00395DCE">
        <w:rPr>
          <w:rFonts w:hint="eastAsia"/>
          <w:lang w:val="en-GB"/>
        </w:rPr>
        <w:t>教育方面</w:t>
      </w:r>
      <w:r w:rsidR="009C2A04">
        <w:rPr>
          <w:rFonts w:hint="eastAsia"/>
          <w:lang w:val="en-GB"/>
        </w:rPr>
        <w:t>的意见</w:t>
      </w:r>
      <w:r w:rsidRPr="00395DCE">
        <w:rPr>
          <w:rFonts w:hint="eastAsia"/>
          <w:lang w:val="en-GB"/>
        </w:rPr>
        <w:t>。</w:t>
      </w:r>
    </w:p>
    <w:p w:rsidR="00395DCE" w:rsidRPr="00395DCE" w:rsidRDefault="00395DCE" w:rsidP="00395DCE">
      <w:pPr>
        <w:pStyle w:val="SingleTxtGC"/>
        <w:rPr>
          <w:rFonts w:hint="eastAsia"/>
          <w:lang w:val="en-GB"/>
        </w:rPr>
      </w:pPr>
      <w:r w:rsidRPr="00395DCE">
        <w:rPr>
          <w:lang w:val="en-GB"/>
        </w:rPr>
        <w:t>11</w:t>
      </w:r>
      <w:r w:rsidR="00F85D6E">
        <w:rPr>
          <w:lang w:val="en-GB"/>
        </w:rPr>
        <w:t>7.</w:t>
      </w:r>
      <w:r w:rsidR="00AA7B36">
        <w:rPr>
          <w:rFonts w:hint="eastAsia"/>
          <w:lang w:val="en-GB"/>
        </w:rPr>
        <w:t xml:space="preserve">  </w:t>
      </w:r>
      <w:r w:rsidRPr="00395DCE">
        <w:rPr>
          <w:rFonts w:hint="eastAsia"/>
          <w:lang w:val="en-GB"/>
        </w:rPr>
        <w:t>童工有权得到法律保护而免受剥削</w:t>
      </w:r>
      <w:r w:rsidR="00F85D6E">
        <w:rPr>
          <w:rFonts w:hint="eastAsia"/>
          <w:lang w:val="en-GB"/>
        </w:rPr>
        <w:t>，</w:t>
      </w:r>
      <w:r w:rsidRPr="00395DCE">
        <w:rPr>
          <w:rFonts w:hint="eastAsia"/>
          <w:lang w:val="en-GB"/>
        </w:rPr>
        <w:t>并且调查劳动法实施情况的检查员在对工作场所和工作环境进行检查时也应听取儿童的意见。此外</w:t>
      </w:r>
      <w:r w:rsidR="00F85D6E">
        <w:rPr>
          <w:rFonts w:hint="eastAsia"/>
          <w:lang w:val="en-GB"/>
        </w:rPr>
        <w:t>，</w:t>
      </w:r>
      <w:r w:rsidRPr="00395DCE">
        <w:rPr>
          <w:rFonts w:hint="eastAsia"/>
          <w:lang w:val="en-GB"/>
        </w:rPr>
        <w:t>在起草劳动法或审议和评估执法情况时</w:t>
      </w:r>
      <w:r w:rsidR="00F85D6E">
        <w:rPr>
          <w:rFonts w:hint="eastAsia"/>
          <w:lang w:val="en-GB"/>
        </w:rPr>
        <w:t>，</w:t>
      </w:r>
      <w:r w:rsidRPr="00395DCE">
        <w:rPr>
          <w:rFonts w:hint="eastAsia"/>
          <w:lang w:val="en-GB"/>
        </w:rPr>
        <w:t>儿童和童工协会的代表</w:t>
      </w:r>
      <w:r w:rsidR="00F85D6E">
        <w:rPr>
          <w:rFonts w:hint="eastAsia"/>
          <w:lang w:val="en-GB"/>
        </w:rPr>
        <w:t>，</w:t>
      </w:r>
      <w:r w:rsidRPr="00395DCE">
        <w:rPr>
          <w:rFonts w:hint="eastAsia"/>
          <w:lang w:val="en-GB"/>
        </w:rPr>
        <w:t>如果有的话</w:t>
      </w:r>
      <w:r w:rsidR="00F85D6E">
        <w:rPr>
          <w:rFonts w:hint="eastAsia"/>
          <w:lang w:val="en-GB"/>
        </w:rPr>
        <w:t>，</w:t>
      </w:r>
      <w:r w:rsidRPr="00395DCE">
        <w:rPr>
          <w:rFonts w:hint="eastAsia"/>
          <w:lang w:val="en-GB"/>
        </w:rPr>
        <w:t>应享有发表意见的权利。</w:t>
      </w:r>
    </w:p>
    <w:p w:rsidR="00395DCE" w:rsidRPr="00395DCE" w:rsidRDefault="002C4711" w:rsidP="003C5F17">
      <w:pPr>
        <w:pStyle w:val="H1GC"/>
        <w:rPr>
          <w:lang w:val="en-GB"/>
        </w:rPr>
      </w:pPr>
      <w:r>
        <w:rPr>
          <w:rFonts w:hint="eastAsia"/>
          <w:lang w:val="en-GB"/>
        </w:rPr>
        <w:tab/>
      </w:r>
      <w:r w:rsidR="00F85D6E">
        <w:rPr>
          <w:lang w:val="en-GB"/>
        </w:rPr>
        <w:t>7.</w:t>
      </w:r>
      <w:r>
        <w:rPr>
          <w:rFonts w:hint="eastAsia"/>
          <w:lang w:val="en-GB"/>
        </w:rPr>
        <w:tab/>
      </w:r>
      <w:r w:rsidR="00395DCE" w:rsidRPr="00395DCE">
        <w:rPr>
          <w:rFonts w:hint="eastAsia"/>
          <w:lang w:val="en-GB"/>
        </w:rPr>
        <w:t>暴力环境</w:t>
      </w:r>
    </w:p>
    <w:p w:rsidR="00395DCE" w:rsidRPr="00395DCE" w:rsidRDefault="00395DCE" w:rsidP="00395DCE">
      <w:pPr>
        <w:pStyle w:val="SingleTxtGC"/>
        <w:rPr>
          <w:bCs/>
          <w:lang w:val="en-GB"/>
        </w:rPr>
      </w:pPr>
      <w:r w:rsidRPr="00395DCE">
        <w:rPr>
          <w:lang w:val="en-GB"/>
        </w:rPr>
        <w:t>11</w:t>
      </w:r>
      <w:r w:rsidR="00F85D6E">
        <w:rPr>
          <w:lang w:val="en-GB"/>
        </w:rPr>
        <w:t>8.</w:t>
      </w:r>
      <w:r w:rsidR="006B7F9A">
        <w:rPr>
          <w:rFonts w:hint="eastAsia"/>
          <w:lang w:val="en-GB"/>
        </w:rPr>
        <w:t xml:space="preserve">  </w:t>
      </w:r>
      <w:r w:rsidRPr="00395DCE">
        <w:rPr>
          <w:rFonts w:hint="eastAsia"/>
          <w:bCs/>
          <w:lang w:val="en-GB"/>
        </w:rPr>
        <w:t>《公约》规定儿童有权得到保护</w:t>
      </w:r>
      <w:r w:rsidR="00F85D6E">
        <w:rPr>
          <w:rFonts w:hint="eastAsia"/>
          <w:bCs/>
          <w:lang w:val="en-GB"/>
        </w:rPr>
        <w:t>，</w:t>
      </w:r>
      <w:r w:rsidRPr="00395DCE">
        <w:rPr>
          <w:rFonts w:hint="eastAsia"/>
          <w:bCs/>
          <w:lang w:val="en-GB"/>
        </w:rPr>
        <w:t>免受一切形式的暴力</w:t>
      </w:r>
      <w:r w:rsidR="00F85D6E">
        <w:rPr>
          <w:rFonts w:hint="eastAsia"/>
          <w:bCs/>
          <w:lang w:val="en-GB"/>
        </w:rPr>
        <w:t>，</w:t>
      </w:r>
      <w:r w:rsidRPr="00395DCE">
        <w:rPr>
          <w:rFonts w:hint="eastAsia"/>
          <w:bCs/>
          <w:lang w:val="en-GB"/>
        </w:rPr>
        <w:t>并且缔约国有义务确保每个儿童不受任何歧视地享有这项权利。委员会鼓励缔约国在制定和执行解决一切形式暴力的立法、政策、教育和其他措施时征求儿童们的意见。应特别注意确保将边缘化儿童和弱势儿童</w:t>
      </w:r>
      <w:r w:rsidR="00F85D6E">
        <w:rPr>
          <w:rFonts w:hint="eastAsia"/>
          <w:bCs/>
          <w:lang w:val="en-GB"/>
        </w:rPr>
        <w:t>，</w:t>
      </w:r>
      <w:r w:rsidRPr="00395DCE">
        <w:rPr>
          <w:rFonts w:hint="eastAsia"/>
          <w:bCs/>
          <w:lang w:val="en-GB"/>
        </w:rPr>
        <w:t>如受剥削儿童、流浪儿童或难民儿童</w:t>
      </w:r>
      <w:r w:rsidR="00F85D6E">
        <w:rPr>
          <w:rFonts w:hint="eastAsia"/>
          <w:bCs/>
          <w:lang w:val="en-GB"/>
        </w:rPr>
        <w:t>，</w:t>
      </w:r>
      <w:r w:rsidRPr="00395DCE">
        <w:rPr>
          <w:rFonts w:hint="eastAsia"/>
          <w:bCs/>
          <w:lang w:val="en-GB"/>
        </w:rPr>
        <w:t>纳入旨在</w:t>
      </w:r>
      <w:r w:rsidR="00EA275E">
        <w:rPr>
          <w:rFonts w:hint="eastAsia"/>
          <w:bCs/>
          <w:lang w:val="en-GB"/>
        </w:rPr>
        <w:t>征求相关立法和政策程序</w:t>
      </w:r>
      <w:r w:rsidRPr="00395DCE">
        <w:rPr>
          <w:rFonts w:hint="eastAsia"/>
          <w:bCs/>
          <w:lang w:val="en-GB"/>
        </w:rPr>
        <w:t>意见的协商进程。</w:t>
      </w:r>
    </w:p>
    <w:p w:rsidR="00395DCE" w:rsidRPr="00395DCE" w:rsidRDefault="00395DCE" w:rsidP="00395DCE">
      <w:pPr>
        <w:pStyle w:val="SingleTxtGC"/>
        <w:rPr>
          <w:lang w:val="en-GB"/>
        </w:rPr>
      </w:pPr>
      <w:r w:rsidRPr="00395DCE">
        <w:rPr>
          <w:lang w:val="en-GB"/>
        </w:rPr>
        <w:t>11</w:t>
      </w:r>
      <w:r w:rsidR="00F85D6E">
        <w:rPr>
          <w:lang w:val="en-GB"/>
        </w:rPr>
        <w:t>9.</w:t>
      </w:r>
      <w:r w:rsidR="00EC5275">
        <w:rPr>
          <w:rFonts w:hint="eastAsia"/>
          <w:lang w:val="en-GB"/>
        </w:rPr>
        <w:t xml:space="preserve">  </w:t>
      </w:r>
      <w:r w:rsidRPr="00395DCE">
        <w:rPr>
          <w:rFonts w:hint="eastAsia"/>
          <w:lang w:val="en-GB"/>
        </w:rPr>
        <w:t>在这方面</w:t>
      </w:r>
      <w:r w:rsidR="00F85D6E">
        <w:rPr>
          <w:rFonts w:hint="eastAsia"/>
          <w:lang w:val="en-GB"/>
        </w:rPr>
        <w:t>，</w:t>
      </w:r>
      <w:r w:rsidRPr="00395DCE">
        <w:rPr>
          <w:rFonts w:hint="eastAsia"/>
          <w:lang w:val="en-GB"/>
        </w:rPr>
        <w:t>委员会欢迎秘书长关于暴力侵害儿童的研究得出的结论</w:t>
      </w:r>
      <w:r w:rsidR="00F85D6E">
        <w:rPr>
          <w:rFonts w:hint="eastAsia"/>
          <w:lang w:val="en-GB"/>
        </w:rPr>
        <w:t>，</w:t>
      </w:r>
      <w:r w:rsidRPr="00395DCE">
        <w:rPr>
          <w:rFonts w:hint="eastAsia"/>
          <w:lang w:val="en-GB"/>
        </w:rPr>
        <w:t>并敦促各缔约国充分执行其中的建议</w:t>
      </w:r>
      <w:r w:rsidR="00F85D6E">
        <w:rPr>
          <w:rFonts w:hint="eastAsia"/>
          <w:lang w:val="en-GB"/>
        </w:rPr>
        <w:t>，</w:t>
      </w:r>
      <w:r w:rsidRPr="00395DCE">
        <w:rPr>
          <w:rFonts w:hint="eastAsia"/>
          <w:lang w:val="en-GB"/>
        </w:rPr>
        <w:t>包括在防止、报告和监测暴力侵害儿童的所有方面为儿童提供自由表达意见的空间并对其意见给予应有重视的建议。</w:t>
      </w:r>
      <w:r w:rsidR="00EC5275">
        <w:rPr>
          <w:rStyle w:val="FootnoteReference"/>
          <w:lang w:val="en-GB"/>
        </w:rPr>
        <w:footnoteReference w:id="18"/>
      </w:r>
    </w:p>
    <w:p w:rsidR="00395DCE" w:rsidRPr="00395DCE" w:rsidRDefault="00395DCE" w:rsidP="00395DCE">
      <w:pPr>
        <w:pStyle w:val="SingleTxtGC"/>
        <w:rPr>
          <w:rFonts w:hint="eastAsia"/>
          <w:lang w:val="en-GB"/>
        </w:rPr>
      </w:pPr>
      <w:r w:rsidRPr="00395DCE">
        <w:rPr>
          <w:lang w:val="en-GB"/>
        </w:rPr>
        <w:t>12</w:t>
      </w:r>
      <w:r w:rsidR="00F85D6E">
        <w:rPr>
          <w:lang w:val="en-GB"/>
        </w:rPr>
        <w:t>0.</w:t>
      </w:r>
      <w:r w:rsidR="002A7AD8">
        <w:rPr>
          <w:rFonts w:hint="eastAsia"/>
          <w:lang w:val="en-GB"/>
        </w:rPr>
        <w:t xml:space="preserve">  </w:t>
      </w:r>
      <w:r w:rsidRPr="00395DCE">
        <w:rPr>
          <w:rFonts w:hint="eastAsia"/>
          <w:lang w:val="en-GB"/>
        </w:rPr>
        <w:t>许多暴力侵害儿童的行为没有被起诉</w:t>
      </w:r>
      <w:r w:rsidR="00F85D6E">
        <w:rPr>
          <w:rFonts w:hint="eastAsia"/>
          <w:lang w:val="en-GB"/>
        </w:rPr>
        <w:t>，</w:t>
      </w:r>
      <w:r w:rsidRPr="00395DCE">
        <w:rPr>
          <w:rFonts w:hint="eastAsia"/>
          <w:lang w:val="en-GB"/>
        </w:rPr>
        <w:t>一是因为某些形式的虐待行为在儿童看来是可接受的做法</w:t>
      </w:r>
      <w:r w:rsidR="00F85D6E">
        <w:rPr>
          <w:rFonts w:hint="eastAsia"/>
          <w:lang w:val="en-GB"/>
        </w:rPr>
        <w:t>，</w:t>
      </w:r>
      <w:r w:rsidRPr="00395DCE">
        <w:rPr>
          <w:rFonts w:hint="eastAsia"/>
          <w:lang w:val="en-GB"/>
        </w:rPr>
        <w:t>另一个原因是缺少有利于儿童的报告机制。例如</w:t>
      </w:r>
      <w:r w:rsidR="00F85D6E">
        <w:rPr>
          <w:rFonts w:hint="eastAsia"/>
          <w:lang w:val="en-GB"/>
        </w:rPr>
        <w:t>，</w:t>
      </w:r>
      <w:r w:rsidRPr="00395DCE">
        <w:rPr>
          <w:rFonts w:hint="eastAsia"/>
          <w:lang w:val="en-GB"/>
        </w:rPr>
        <w:t>没有人在信任和安全的氛围中倾听儿童倾诉其所遭受的虐待</w:t>
      </w:r>
      <w:r w:rsidR="00F85D6E">
        <w:rPr>
          <w:rFonts w:hint="eastAsia"/>
          <w:lang w:val="en-GB"/>
        </w:rPr>
        <w:t>，</w:t>
      </w:r>
      <w:r w:rsidRPr="00395DCE">
        <w:rPr>
          <w:rFonts w:hint="eastAsia"/>
          <w:lang w:val="en-GB"/>
        </w:rPr>
        <w:t>如体罚、切割生殖器或早婚</w:t>
      </w:r>
      <w:r w:rsidR="00F85D6E">
        <w:rPr>
          <w:rFonts w:hint="eastAsia"/>
          <w:lang w:val="en-GB"/>
        </w:rPr>
        <w:t>，</w:t>
      </w:r>
      <w:r w:rsidRPr="00395DCE">
        <w:rPr>
          <w:rFonts w:hint="eastAsia"/>
          <w:lang w:val="en-GB"/>
        </w:rPr>
        <w:t>也没有向负责落实儿童权利的人表达儿童普遍观点的渠道。因此</w:t>
      </w:r>
      <w:r w:rsidR="00F85D6E">
        <w:rPr>
          <w:rFonts w:hint="eastAsia"/>
          <w:lang w:val="en-GB"/>
        </w:rPr>
        <w:t>，</w:t>
      </w:r>
      <w:r w:rsidRPr="00395DCE">
        <w:rPr>
          <w:rFonts w:hint="eastAsia"/>
          <w:lang w:val="en-GB"/>
        </w:rPr>
        <w:t>有效地将儿童纳入保护措施就必须让儿童了解其发表意见的权利</w:t>
      </w:r>
      <w:r w:rsidR="00F85D6E">
        <w:rPr>
          <w:rFonts w:hint="eastAsia"/>
          <w:lang w:val="en-GB"/>
        </w:rPr>
        <w:t>，</w:t>
      </w:r>
      <w:r w:rsidRPr="00395DCE">
        <w:rPr>
          <w:rFonts w:hint="eastAsia"/>
          <w:lang w:val="en-GB"/>
        </w:rPr>
        <w:t>并且让儿童在没有任何形式身体和心理暴力的环境中成长。缔约国</w:t>
      </w:r>
      <w:r w:rsidRPr="00395DCE">
        <w:rPr>
          <w:lang w:val="en-GB"/>
        </w:rPr>
        <w:t>应要求所有儿童机构建立</w:t>
      </w:r>
      <w:r w:rsidRPr="00395DCE">
        <w:rPr>
          <w:rFonts w:hint="eastAsia"/>
          <w:lang w:val="en-GB"/>
        </w:rPr>
        <w:t>联通个人或组织的便利途径</w:t>
      </w:r>
      <w:r w:rsidR="00F85D6E">
        <w:rPr>
          <w:rFonts w:hint="eastAsia"/>
          <w:lang w:val="en-GB"/>
        </w:rPr>
        <w:t>，</w:t>
      </w:r>
      <w:r w:rsidRPr="00395DCE">
        <w:rPr>
          <w:rFonts w:hint="eastAsia"/>
          <w:lang w:val="en-GB"/>
        </w:rPr>
        <w:t>以便儿童能够在信任和安全的氛围中向其报告</w:t>
      </w:r>
      <w:r w:rsidR="00F85D6E">
        <w:rPr>
          <w:rFonts w:hint="eastAsia"/>
          <w:lang w:val="en-GB"/>
        </w:rPr>
        <w:t>，</w:t>
      </w:r>
      <w:r w:rsidR="00A60FA5">
        <w:rPr>
          <w:rFonts w:hint="eastAsia"/>
          <w:lang w:val="en-GB"/>
        </w:rPr>
        <w:t>包括</w:t>
      </w:r>
      <w:r w:rsidRPr="00395DCE">
        <w:rPr>
          <w:rFonts w:hint="eastAsia"/>
          <w:lang w:val="en-GB"/>
        </w:rPr>
        <w:t>热线电话</w:t>
      </w:r>
      <w:r w:rsidR="00F85D6E">
        <w:rPr>
          <w:rFonts w:hint="eastAsia"/>
          <w:lang w:val="en-GB"/>
        </w:rPr>
        <w:t>，</w:t>
      </w:r>
      <w:r w:rsidRPr="00395DCE">
        <w:rPr>
          <w:rFonts w:hint="eastAsia"/>
          <w:lang w:val="en-GB"/>
        </w:rPr>
        <w:t>并为儿童提供空间</w:t>
      </w:r>
      <w:r w:rsidR="00F85D6E">
        <w:rPr>
          <w:rFonts w:hint="eastAsia"/>
          <w:lang w:val="en-GB"/>
        </w:rPr>
        <w:t>，</w:t>
      </w:r>
      <w:r w:rsidRPr="00395DCE">
        <w:rPr>
          <w:rFonts w:hint="eastAsia"/>
          <w:lang w:val="en-GB"/>
        </w:rPr>
        <w:t>把他们的经验和意见运用于打击暴力侵害儿童的行为。</w:t>
      </w:r>
    </w:p>
    <w:p w:rsidR="00395DCE" w:rsidRPr="00395DCE" w:rsidRDefault="00395DCE" w:rsidP="00395DCE">
      <w:pPr>
        <w:pStyle w:val="SingleTxtGC"/>
        <w:rPr>
          <w:bCs/>
          <w:lang w:val="en-GB"/>
        </w:rPr>
      </w:pPr>
      <w:r w:rsidRPr="00395DCE">
        <w:rPr>
          <w:lang w:val="en-GB"/>
        </w:rPr>
        <w:t>12</w:t>
      </w:r>
      <w:r w:rsidR="00F85D6E">
        <w:rPr>
          <w:lang w:val="en-GB"/>
        </w:rPr>
        <w:t>1.</w:t>
      </w:r>
      <w:r w:rsidR="00484FEC">
        <w:rPr>
          <w:rFonts w:hint="eastAsia"/>
          <w:lang w:val="en-GB"/>
        </w:rPr>
        <w:t xml:space="preserve">  </w:t>
      </w:r>
      <w:r w:rsidRPr="00395DCE">
        <w:rPr>
          <w:rFonts w:hint="eastAsia"/>
          <w:lang w:val="en-GB"/>
        </w:rPr>
        <w:t>委员会还请缔约国注意秘书长关于暴力侵害儿童的研究中的建议</w:t>
      </w:r>
      <w:r w:rsidR="00F85D6E">
        <w:rPr>
          <w:rFonts w:hint="eastAsia"/>
          <w:lang w:val="en-GB"/>
        </w:rPr>
        <w:t>，</w:t>
      </w:r>
      <w:r w:rsidRPr="00395DCE">
        <w:rPr>
          <w:rFonts w:hint="eastAsia"/>
          <w:lang w:val="en-GB"/>
        </w:rPr>
        <w:t>支持和鼓励儿童组织和由儿童领头开展的活动</w:t>
      </w:r>
      <w:r w:rsidR="00F85D6E">
        <w:rPr>
          <w:rFonts w:hint="eastAsia"/>
          <w:lang w:val="en-GB"/>
        </w:rPr>
        <w:t>，</w:t>
      </w:r>
      <w:r w:rsidRPr="00395DCE">
        <w:rPr>
          <w:rFonts w:hint="eastAsia"/>
          <w:lang w:val="en-GB"/>
        </w:rPr>
        <w:t>以解决暴力问题</w:t>
      </w:r>
      <w:r w:rsidR="00F85D6E">
        <w:rPr>
          <w:rFonts w:hint="eastAsia"/>
          <w:lang w:val="en-GB"/>
        </w:rPr>
        <w:t>，</w:t>
      </w:r>
      <w:r w:rsidRPr="00395DCE">
        <w:rPr>
          <w:rFonts w:hint="eastAsia"/>
          <w:lang w:val="en-GB"/>
        </w:rPr>
        <w:t>并将这些组织纳入反暴力方案和措施的制定、确立和评估</w:t>
      </w:r>
      <w:r w:rsidR="00F85D6E">
        <w:rPr>
          <w:rFonts w:hint="eastAsia"/>
          <w:lang w:val="en-GB"/>
        </w:rPr>
        <w:t>，</w:t>
      </w:r>
      <w:r w:rsidRPr="00395DCE">
        <w:rPr>
          <w:rFonts w:hint="eastAsia"/>
          <w:lang w:val="en-GB"/>
        </w:rPr>
        <w:t>从而使儿童能够在自我保护方面发挥重要作用。</w:t>
      </w:r>
    </w:p>
    <w:p w:rsidR="00395DCE" w:rsidRPr="00395DCE" w:rsidRDefault="00E11D8B" w:rsidP="003C5F17">
      <w:pPr>
        <w:pStyle w:val="H1GC"/>
        <w:rPr>
          <w:lang w:val="en-GB"/>
        </w:rPr>
      </w:pPr>
      <w:r>
        <w:rPr>
          <w:rFonts w:hint="eastAsia"/>
          <w:lang w:val="en-GB"/>
        </w:rPr>
        <w:tab/>
      </w:r>
      <w:r w:rsidR="00F85D6E">
        <w:rPr>
          <w:lang w:val="en-GB"/>
        </w:rPr>
        <w:t>8.</w:t>
      </w:r>
      <w:r>
        <w:rPr>
          <w:rFonts w:hint="eastAsia"/>
          <w:lang w:val="en-GB"/>
        </w:rPr>
        <w:tab/>
      </w:r>
      <w:r w:rsidR="00395DCE" w:rsidRPr="00395DCE">
        <w:rPr>
          <w:rFonts w:hint="eastAsia"/>
          <w:lang w:val="en-GB"/>
        </w:rPr>
        <w:t>预防战略的制定</w:t>
      </w:r>
    </w:p>
    <w:p w:rsidR="00395DCE" w:rsidRPr="00395DCE" w:rsidRDefault="00395DCE" w:rsidP="00395DCE">
      <w:pPr>
        <w:pStyle w:val="SingleTxtGC"/>
        <w:rPr>
          <w:lang w:val="en-GB"/>
        </w:rPr>
      </w:pPr>
      <w:r w:rsidRPr="00395DCE">
        <w:rPr>
          <w:lang w:val="en-GB"/>
        </w:rPr>
        <w:t>12</w:t>
      </w:r>
      <w:r w:rsidR="00F85D6E">
        <w:rPr>
          <w:lang w:val="en-GB"/>
        </w:rPr>
        <w:t>2.</w:t>
      </w:r>
      <w:r w:rsidR="004553AF">
        <w:rPr>
          <w:rFonts w:hint="eastAsia"/>
          <w:lang w:val="en-GB"/>
        </w:rPr>
        <w:t xml:space="preserve">  </w:t>
      </w:r>
      <w:r w:rsidRPr="00395DCE">
        <w:rPr>
          <w:rFonts w:hint="eastAsia"/>
          <w:lang w:val="en-GB"/>
        </w:rPr>
        <w:t>委员会注意到</w:t>
      </w:r>
      <w:r w:rsidR="00F85D6E">
        <w:rPr>
          <w:rFonts w:hint="eastAsia"/>
          <w:lang w:val="en-GB"/>
        </w:rPr>
        <w:t>，</w:t>
      </w:r>
      <w:r w:rsidRPr="00395DCE">
        <w:rPr>
          <w:rFonts w:hint="eastAsia"/>
          <w:lang w:val="en-GB"/>
        </w:rPr>
        <w:t>在预防侵犯儿童权利行为方面</w:t>
      </w:r>
      <w:r w:rsidR="00F85D6E">
        <w:rPr>
          <w:rFonts w:hint="eastAsia"/>
          <w:lang w:val="en-GB"/>
        </w:rPr>
        <w:t>，</w:t>
      </w:r>
      <w:r w:rsidRPr="00395DCE">
        <w:rPr>
          <w:rFonts w:hint="eastAsia"/>
          <w:lang w:val="en-GB"/>
        </w:rPr>
        <w:t>儿童的意见发挥着日益强大的作用。除其他外</w:t>
      </w:r>
      <w:r w:rsidR="00F85D6E">
        <w:rPr>
          <w:rFonts w:hint="eastAsia"/>
          <w:lang w:val="en-GB"/>
        </w:rPr>
        <w:t>，</w:t>
      </w:r>
      <w:r w:rsidRPr="00395DCE">
        <w:rPr>
          <w:rFonts w:hint="eastAsia"/>
          <w:lang w:val="en-GB"/>
        </w:rPr>
        <w:t>可在以下方面提供良好做法实例</w:t>
      </w:r>
      <w:r w:rsidR="00F85D6E">
        <w:rPr>
          <w:rFonts w:hint="eastAsia"/>
          <w:lang w:val="en-GB"/>
        </w:rPr>
        <w:t>：</w:t>
      </w:r>
      <w:r w:rsidRPr="00395DCE">
        <w:rPr>
          <w:rFonts w:hint="eastAsia"/>
          <w:lang w:val="en-GB"/>
        </w:rPr>
        <w:t>预防校园暴力、打击通过危险和高强度劳动剥削儿童、为流浪儿童提供保健服务和教育</w:t>
      </w:r>
      <w:r w:rsidR="00F85D6E">
        <w:rPr>
          <w:rFonts w:hint="eastAsia"/>
          <w:lang w:val="en-GB"/>
        </w:rPr>
        <w:t>，</w:t>
      </w:r>
      <w:r w:rsidRPr="00395DCE">
        <w:rPr>
          <w:rFonts w:hint="eastAsia"/>
          <w:lang w:val="en-GB"/>
        </w:rPr>
        <w:t>以及青少年司法制度。在制定有关这些方面和其他问题的立法和政策时应征求儿童意见</w:t>
      </w:r>
      <w:r w:rsidR="00F85D6E">
        <w:rPr>
          <w:rFonts w:hint="eastAsia"/>
          <w:lang w:val="en-GB"/>
        </w:rPr>
        <w:t>，</w:t>
      </w:r>
      <w:r w:rsidRPr="00395DCE">
        <w:rPr>
          <w:rFonts w:hint="eastAsia"/>
          <w:lang w:val="en-GB"/>
        </w:rPr>
        <w:t>并让儿童参与相关计划和方案的起草、制定和执行。</w:t>
      </w:r>
    </w:p>
    <w:p w:rsidR="00395DCE" w:rsidRPr="00395DCE" w:rsidRDefault="00AC12D4" w:rsidP="003C5F17">
      <w:pPr>
        <w:pStyle w:val="H1GC"/>
        <w:rPr>
          <w:lang w:val="en-GB"/>
        </w:rPr>
      </w:pPr>
      <w:r>
        <w:rPr>
          <w:rFonts w:hint="eastAsia"/>
          <w:lang w:val="en-GB"/>
        </w:rPr>
        <w:tab/>
      </w:r>
      <w:r w:rsidR="00F85D6E">
        <w:rPr>
          <w:lang w:val="en-GB"/>
        </w:rPr>
        <w:t>9.</w:t>
      </w:r>
      <w:r>
        <w:rPr>
          <w:rFonts w:hint="eastAsia"/>
          <w:lang w:val="en-GB"/>
        </w:rPr>
        <w:tab/>
      </w:r>
      <w:r w:rsidR="00395DCE" w:rsidRPr="00395DCE">
        <w:rPr>
          <w:rFonts w:hint="eastAsia"/>
          <w:lang w:val="en-GB"/>
        </w:rPr>
        <w:t>移民和庇护程序</w:t>
      </w:r>
    </w:p>
    <w:p w:rsidR="00395DCE" w:rsidRPr="00395DCE" w:rsidRDefault="00395DCE" w:rsidP="00395DCE">
      <w:pPr>
        <w:pStyle w:val="SingleTxtGC"/>
        <w:rPr>
          <w:lang w:val="en-GB"/>
        </w:rPr>
      </w:pPr>
      <w:r w:rsidRPr="00395DCE">
        <w:rPr>
          <w:lang w:val="en-GB"/>
        </w:rPr>
        <w:t>12</w:t>
      </w:r>
      <w:r w:rsidR="00F85D6E">
        <w:rPr>
          <w:lang w:val="en-GB"/>
        </w:rPr>
        <w:t>3.</w:t>
      </w:r>
      <w:r w:rsidR="001121EE">
        <w:rPr>
          <w:rFonts w:hint="eastAsia"/>
          <w:lang w:val="en-GB"/>
        </w:rPr>
        <w:t xml:space="preserve">  </w:t>
      </w:r>
      <w:r w:rsidRPr="00395DCE">
        <w:rPr>
          <w:rFonts w:hint="eastAsia"/>
          <w:lang w:val="en-GB"/>
        </w:rPr>
        <w:t>跟随</w:t>
      </w:r>
      <w:r w:rsidR="001121EE" w:rsidRPr="00395DCE">
        <w:rPr>
          <w:rFonts w:hint="eastAsia"/>
          <w:lang w:val="en-GB"/>
        </w:rPr>
        <w:t>求职</w:t>
      </w:r>
      <w:r w:rsidRPr="00395DCE">
        <w:rPr>
          <w:rFonts w:hint="eastAsia"/>
          <w:lang w:val="en-GB"/>
        </w:rPr>
        <w:t>父母</w:t>
      </w:r>
      <w:r w:rsidR="001121EE">
        <w:rPr>
          <w:rFonts w:hint="eastAsia"/>
          <w:lang w:val="en-GB"/>
        </w:rPr>
        <w:t>或作为难民来到另一</w:t>
      </w:r>
      <w:r w:rsidRPr="00395DCE">
        <w:rPr>
          <w:rFonts w:hint="eastAsia"/>
          <w:lang w:val="en-GB"/>
        </w:rPr>
        <w:t>国家</w:t>
      </w:r>
      <w:r w:rsidR="001121EE">
        <w:rPr>
          <w:rFonts w:hint="eastAsia"/>
          <w:lang w:val="en-GB"/>
        </w:rPr>
        <w:t>的</w:t>
      </w:r>
      <w:r w:rsidRPr="00395DCE">
        <w:rPr>
          <w:rFonts w:hint="eastAsia"/>
          <w:lang w:val="en-GB"/>
        </w:rPr>
        <w:t>儿童处于非常脆弱的状况。为此</w:t>
      </w:r>
      <w:r w:rsidR="00F85D6E">
        <w:rPr>
          <w:rFonts w:hint="eastAsia"/>
          <w:lang w:val="en-GB"/>
        </w:rPr>
        <w:t>，</w:t>
      </w:r>
      <w:r w:rsidRPr="00395DCE">
        <w:rPr>
          <w:rFonts w:hint="eastAsia"/>
          <w:lang w:val="en-GB"/>
        </w:rPr>
        <w:t>迫切需要充分落实其就移民和庇护程序所有方面发表意见的权利。关于移民</w:t>
      </w:r>
      <w:r w:rsidR="00F85D6E">
        <w:rPr>
          <w:rFonts w:hint="eastAsia"/>
          <w:lang w:val="en-GB"/>
        </w:rPr>
        <w:t>，</w:t>
      </w:r>
      <w:r w:rsidRPr="00395DCE">
        <w:rPr>
          <w:rFonts w:hint="eastAsia"/>
          <w:lang w:val="en-GB"/>
        </w:rPr>
        <w:t>应当听取儿童的教育期望和健康状况</w:t>
      </w:r>
      <w:r w:rsidR="00F85D6E">
        <w:rPr>
          <w:rFonts w:hint="eastAsia"/>
          <w:lang w:val="en-GB"/>
        </w:rPr>
        <w:t>，</w:t>
      </w:r>
      <w:r w:rsidRPr="00395DCE">
        <w:rPr>
          <w:rFonts w:hint="eastAsia"/>
          <w:lang w:val="en-GB"/>
        </w:rPr>
        <w:t>以便将其纳入学校和保健服务。关于庇护申请</w:t>
      </w:r>
      <w:r w:rsidR="00F85D6E">
        <w:rPr>
          <w:rFonts w:hint="eastAsia"/>
          <w:lang w:val="en-GB"/>
        </w:rPr>
        <w:t>，</w:t>
      </w:r>
      <w:r w:rsidRPr="00395DCE">
        <w:rPr>
          <w:rFonts w:hint="eastAsia"/>
          <w:lang w:val="en-GB"/>
        </w:rPr>
        <w:t>儿童应当有额外的机会陈述其提出庇护申请的理由。</w:t>
      </w:r>
    </w:p>
    <w:p w:rsidR="00395DCE" w:rsidRPr="00395DCE" w:rsidRDefault="00395DCE" w:rsidP="00395DCE">
      <w:pPr>
        <w:pStyle w:val="SingleTxtGC"/>
        <w:rPr>
          <w:lang w:val="en-GB"/>
        </w:rPr>
      </w:pPr>
      <w:r w:rsidRPr="00395DCE">
        <w:rPr>
          <w:lang w:val="en-GB"/>
        </w:rPr>
        <w:t>12</w:t>
      </w:r>
      <w:r w:rsidR="00F85D6E">
        <w:rPr>
          <w:lang w:val="en-GB"/>
        </w:rPr>
        <w:t>4.</w:t>
      </w:r>
      <w:r w:rsidR="00C845F0">
        <w:rPr>
          <w:rFonts w:hint="eastAsia"/>
          <w:lang w:val="en-GB"/>
        </w:rPr>
        <w:t xml:space="preserve">  </w:t>
      </w:r>
      <w:r w:rsidRPr="00395DCE">
        <w:rPr>
          <w:rFonts w:hint="eastAsia"/>
          <w:lang w:val="en-GB"/>
        </w:rPr>
        <w:t>委员会强调</w:t>
      </w:r>
      <w:r w:rsidR="00F85D6E">
        <w:rPr>
          <w:rFonts w:hint="eastAsia"/>
          <w:lang w:val="en-GB"/>
        </w:rPr>
        <w:t>，</w:t>
      </w:r>
      <w:r w:rsidRPr="00395DCE">
        <w:rPr>
          <w:rFonts w:hint="eastAsia"/>
          <w:lang w:val="en-GB"/>
        </w:rPr>
        <w:t>必须以儿童本身的语言为其提供所有有关的信息</w:t>
      </w:r>
      <w:r w:rsidR="00F85D6E">
        <w:rPr>
          <w:rFonts w:hint="eastAsia"/>
          <w:lang w:val="en-GB"/>
        </w:rPr>
        <w:t>，</w:t>
      </w:r>
      <w:r w:rsidRPr="00395DCE">
        <w:rPr>
          <w:rFonts w:hint="eastAsia"/>
          <w:lang w:val="en-GB"/>
        </w:rPr>
        <w:t>如其权益、可提供的服务</w:t>
      </w:r>
      <w:r w:rsidR="00F85D6E">
        <w:rPr>
          <w:rFonts w:hint="eastAsia"/>
          <w:lang w:val="en-GB"/>
        </w:rPr>
        <w:t>，</w:t>
      </w:r>
      <w:r w:rsidRPr="00395DCE">
        <w:rPr>
          <w:rFonts w:hint="eastAsia"/>
          <w:lang w:val="en-GB"/>
        </w:rPr>
        <w:t>包括沟通的手段</w:t>
      </w:r>
      <w:r w:rsidR="00F85D6E">
        <w:rPr>
          <w:rFonts w:hint="eastAsia"/>
          <w:lang w:val="en-GB"/>
        </w:rPr>
        <w:t>，</w:t>
      </w:r>
      <w:r w:rsidRPr="00395DCE">
        <w:rPr>
          <w:rFonts w:hint="eastAsia"/>
          <w:lang w:val="en-GB"/>
        </w:rPr>
        <w:t>以及移民和庇护程序</w:t>
      </w:r>
      <w:r w:rsidR="00C845F0">
        <w:rPr>
          <w:rFonts w:hint="eastAsia"/>
          <w:lang w:val="en-GB"/>
        </w:rPr>
        <w:t>的信息</w:t>
      </w:r>
      <w:r w:rsidR="00F85D6E">
        <w:rPr>
          <w:rFonts w:hint="eastAsia"/>
          <w:lang w:val="en-GB"/>
        </w:rPr>
        <w:t>，</w:t>
      </w:r>
      <w:r w:rsidRPr="00395DCE">
        <w:rPr>
          <w:rFonts w:hint="eastAsia"/>
          <w:lang w:val="en-GB"/>
        </w:rPr>
        <w:t>以便在这些过程中听取他们的意见并给予适当看待。应免费指定一名监护人或顾问。</w:t>
      </w:r>
      <w:r w:rsidRPr="00395DCE">
        <w:rPr>
          <w:lang w:val="en-GB"/>
        </w:rPr>
        <w:t>申请难民地位的儿童</w:t>
      </w:r>
      <w:r w:rsidRPr="00395DCE">
        <w:rPr>
          <w:rFonts w:hint="eastAsia"/>
          <w:lang w:val="en-GB"/>
        </w:rPr>
        <w:t>可能还需要有效的家庭线索以及他们在原籍国的状况的有关信息</w:t>
      </w:r>
      <w:r w:rsidR="00F85D6E">
        <w:rPr>
          <w:rFonts w:hint="eastAsia"/>
          <w:lang w:val="en-GB"/>
        </w:rPr>
        <w:t>，</w:t>
      </w:r>
      <w:r w:rsidRPr="00395DCE">
        <w:rPr>
          <w:rFonts w:hint="eastAsia"/>
          <w:lang w:val="en-GB"/>
        </w:rPr>
        <w:t>以确定他们的最大利益。或许需要为曾经卷入武装冲突的儿童提供特别援助</w:t>
      </w:r>
      <w:r w:rsidR="00F85D6E">
        <w:rPr>
          <w:rFonts w:hint="eastAsia"/>
          <w:lang w:val="en-GB"/>
        </w:rPr>
        <w:t>，</w:t>
      </w:r>
      <w:r w:rsidRPr="00395DCE">
        <w:rPr>
          <w:rFonts w:hint="eastAsia"/>
          <w:lang w:val="en-GB"/>
        </w:rPr>
        <w:t>使他们能够说出自己的需要。此外</w:t>
      </w:r>
      <w:r w:rsidR="00F85D6E">
        <w:rPr>
          <w:rFonts w:hint="eastAsia"/>
          <w:lang w:val="en-GB"/>
        </w:rPr>
        <w:t>，</w:t>
      </w:r>
      <w:r w:rsidRPr="00395DCE">
        <w:rPr>
          <w:rFonts w:hint="eastAsia"/>
          <w:lang w:val="en-GB"/>
        </w:rPr>
        <w:t>必须注意确保将无国籍儿童纳入其所在国的决策进程。</w:t>
      </w:r>
      <w:r w:rsidR="00C757DC">
        <w:rPr>
          <w:rStyle w:val="FootnoteReference"/>
          <w:lang w:val="en-GB"/>
        </w:rPr>
        <w:footnoteReference w:id="19"/>
      </w:r>
    </w:p>
    <w:p w:rsidR="00395DCE" w:rsidRPr="00395DCE" w:rsidRDefault="00426C7A" w:rsidP="003C5F17">
      <w:pPr>
        <w:pStyle w:val="H1GC"/>
        <w:rPr>
          <w:lang w:val="en-GB"/>
        </w:rPr>
      </w:pPr>
      <w:r>
        <w:rPr>
          <w:rFonts w:hint="eastAsia"/>
          <w:lang w:val="en-GB"/>
        </w:rPr>
        <w:tab/>
      </w:r>
      <w:r w:rsidR="00395DCE" w:rsidRPr="00395DCE">
        <w:rPr>
          <w:lang w:val="en-GB"/>
        </w:rPr>
        <w:t>1</w:t>
      </w:r>
      <w:r w:rsidR="00F85D6E">
        <w:rPr>
          <w:lang w:val="en-GB"/>
        </w:rPr>
        <w:t>0.</w:t>
      </w:r>
      <w:r>
        <w:rPr>
          <w:rFonts w:hint="eastAsia"/>
          <w:lang w:val="en-GB"/>
        </w:rPr>
        <w:tab/>
      </w:r>
      <w:r w:rsidR="00395DCE" w:rsidRPr="00395DCE">
        <w:rPr>
          <w:rFonts w:hint="eastAsia"/>
          <w:lang w:val="en-GB"/>
        </w:rPr>
        <w:t>紧急情况</w:t>
      </w:r>
    </w:p>
    <w:p w:rsidR="00395DCE" w:rsidRPr="00395DCE" w:rsidRDefault="00395DCE" w:rsidP="00395DCE">
      <w:pPr>
        <w:pStyle w:val="SingleTxtGC"/>
        <w:rPr>
          <w:lang w:val="en-GB"/>
        </w:rPr>
      </w:pPr>
      <w:r w:rsidRPr="00395DCE">
        <w:rPr>
          <w:lang w:val="en-GB"/>
        </w:rPr>
        <w:t>12</w:t>
      </w:r>
      <w:r w:rsidR="00F85D6E">
        <w:rPr>
          <w:lang w:val="en-GB"/>
        </w:rPr>
        <w:t>5.</w:t>
      </w:r>
      <w:r w:rsidR="00664DD6">
        <w:rPr>
          <w:rFonts w:hint="eastAsia"/>
          <w:lang w:val="en-GB"/>
        </w:rPr>
        <w:t xml:space="preserve">  </w:t>
      </w:r>
      <w:r w:rsidRPr="00395DCE">
        <w:rPr>
          <w:rFonts w:hint="eastAsia"/>
          <w:lang w:val="en-GB"/>
        </w:rPr>
        <w:t>委员会强调</w:t>
      </w:r>
      <w:r w:rsidR="00F85D6E">
        <w:rPr>
          <w:rFonts w:hint="eastAsia"/>
          <w:lang w:val="en-GB"/>
        </w:rPr>
        <w:t>，</w:t>
      </w:r>
      <w:r w:rsidRPr="00395DCE">
        <w:rPr>
          <w:rFonts w:hint="eastAsia"/>
          <w:lang w:val="en-GB"/>
        </w:rPr>
        <w:t>第</w:t>
      </w:r>
      <w:r w:rsidRPr="00395DCE">
        <w:rPr>
          <w:rFonts w:hint="eastAsia"/>
          <w:lang w:val="en-GB"/>
        </w:rPr>
        <w:t>12</w:t>
      </w:r>
      <w:r w:rsidR="0037696B">
        <w:rPr>
          <w:rFonts w:hint="eastAsia"/>
          <w:lang w:val="en-GB"/>
        </w:rPr>
        <w:t>条所载的权利</w:t>
      </w:r>
      <w:r w:rsidRPr="00395DCE">
        <w:rPr>
          <w:rFonts w:hint="eastAsia"/>
          <w:lang w:val="en-GB"/>
        </w:rPr>
        <w:t>在危机或危机后情况下</w:t>
      </w:r>
      <w:r w:rsidR="0037696B">
        <w:rPr>
          <w:rFonts w:hint="eastAsia"/>
          <w:lang w:val="en-GB"/>
        </w:rPr>
        <w:t>不会</w:t>
      </w:r>
      <w:r w:rsidRPr="00395DCE">
        <w:rPr>
          <w:rFonts w:hint="eastAsia"/>
          <w:lang w:val="en-GB"/>
        </w:rPr>
        <w:t>终止。有越来越多的证据表明</w:t>
      </w:r>
      <w:r w:rsidR="00F85D6E">
        <w:rPr>
          <w:rFonts w:hint="eastAsia"/>
          <w:lang w:val="en-GB"/>
        </w:rPr>
        <w:t>，</w:t>
      </w:r>
      <w:r w:rsidRPr="00395DCE">
        <w:rPr>
          <w:rFonts w:hint="eastAsia"/>
          <w:lang w:val="en-GB"/>
        </w:rPr>
        <w:t>儿童能够在</w:t>
      </w:r>
      <w:r w:rsidRPr="00395DCE">
        <w:rPr>
          <w:lang w:val="en-GB"/>
        </w:rPr>
        <w:t>冲突</w:t>
      </w:r>
      <w:r w:rsidRPr="00395DCE">
        <w:rPr>
          <w:rFonts w:hint="eastAsia"/>
          <w:lang w:val="en-GB"/>
        </w:rPr>
        <w:t>局势中、在</w:t>
      </w:r>
      <w:r w:rsidRPr="00395DCE">
        <w:rPr>
          <w:lang w:val="en-GB"/>
        </w:rPr>
        <w:t>冲突后解决</w:t>
      </w:r>
      <w:r w:rsidRPr="00395DCE">
        <w:rPr>
          <w:rFonts w:hint="eastAsia"/>
          <w:lang w:val="en-GB"/>
        </w:rPr>
        <w:t>办法</w:t>
      </w:r>
      <w:r w:rsidRPr="00395DCE">
        <w:rPr>
          <w:lang w:val="en-GB"/>
        </w:rPr>
        <w:t>和紧急情况后的重建进程</w:t>
      </w:r>
      <w:r w:rsidRPr="00395DCE">
        <w:rPr>
          <w:rFonts w:hint="eastAsia"/>
          <w:lang w:val="en-GB"/>
        </w:rPr>
        <w:t>中发挥重要作用。</w:t>
      </w:r>
      <w:r w:rsidR="0037696B">
        <w:rPr>
          <w:rStyle w:val="FootnoteReference"/>
          <w:lang w:val="en-GB"/>
        </w:rPr>
        <w:footnoteReference w:id="20"/>
      </w:r>
      <w:r w:rsidR="00B47726">
        <w:rPr>
          <w:rFonts w:hint="eastAsia"/>
          <w:lang w:val="en-GB"/>
        </w:rPr>
        <w:t xml:space="preserve"> </w:t>
      </w:r>
      <w:r w:rsidRPr="00395DCE">
        <w:rPr>
          <w:rFonts w:hint="eastAsia"/>
          <w:lang w:val="en-GB"/>
        </w:rPr>
        <w:t>因此</w:t>
      </w:r>
      <w:r w:rsidR="00F85D6E">
        <w:rPr>
          <w:rFonts w:hint="eastAsia"/>
          <w:lang w:val="en-GB"/>
        </w:rPr>
        <w:t>，</w:t>
      </w:r>
      <w:r w:rsidRPr="00395DCE">
        <w:rPr>
          <w:rFonts w:hint="eastAsia"/>
          <w:lang w:val="en-GB"/>
        </w:rPr>
        <w:t>委员会在</w:t>
      </w:r>
      <w:r w:rsidRPr="00395DCE">
        <w:rPr>
          <w:rFonts w:hint="eastAsia"/>
          <w:lang w:val="en-GB"/>
        </w:rPr>
        <w:t>2008</w:t>
      </w:r>
      <w:r w:rsidRPr="00395DCE">
        <w:rPr>
          <w:rFonts w:hint="eastAsia"/>
          <w:lang w:val="en-GB"/>
        </w:rPr>
        <w:t>年一般讨论日后的建议中强调</w:t>
      </w:r>
      <w:r w:rsidR="00F85D6E">
        <w:rPr>
          <w:rFonts w:hint="eastAsia"/>
          <w:lang w:val="en-GB"/>
        </w:rPr>
        <w:t>，</w:t>
      </w:r>
      <w:r w:rsidRPr="00395DCE">
        <w:rPr>
          <w:rFonts w:hint="eastAsia"/>
          <w:lang w:val="en-GB"/>
        </w:rPr>
        <w:t>应鼓励扶持受紧急情况影响的儿童参与对其状况和未来前景的分析。儿童的参与有助于他们重新恢复正常生活</w:t>
      </w:r>
      <w:r w:rsidR="00F85D6E">
        <w:rPr>
          <w:rFonts w:hint="eastAsia"/>
          <w:lang w:val="en-GB"/>
        </w:rPr>
        <w:t>，</w:t>
      </w:r>
      <w:r w:rsidRPr="00395DCE">
        <w:rPr>
          <w:rFonts w:hint="eastAsia"/>
          <w:lang w:val="en-GB"/>
        </w:rPr>
        <w:t>为重建作出贡献</w:t>
      </w:r>
      <w:r w:rsidR="00F85D6E">
        <w:rPr>
          <w:rFonts w:hint="eastAsia"/>
          <w:lang w:val="en-GB"/>
        </w:rPr>
        <w:t>，</w:t>
      </w:r>
      <w:r w:rsidRPr="00395DCE">
        <w:rPr>
          <w:rFonts w:hint="eastAsia"/>
          <w:lang w:val="en-GB"/>
        </w:rPr>
        <w:t>发展组织技能以及增强认同感。不过</w:t>
      </w:r>
      <w:r w:rsidR="00F85D6E">
        <w:rPr>
          <w:rFonts w:hint="eastAsia"/>
          <w:lang w:val="en-GB"/>
        </w:rPr>
        <w:t>，</w:t>
      </w:r>
      <w:r w:rsidRPr="00395DCE">
        <w:rPr>
          <w:rFonts w:hint="eastAsia"/>
          <w:lang w:val="en-GB"/>
        </w:rPr>
        <w:t>必须采取关爱措施</w:t>
      </w:r>
      <w:r w:rsidR="00F85D6E">
        <w:rPr>
          <w:rFonts w:hint="eastAsia"/>
          <w:lang w:val="en-GB"/>
        </w:rPr>
        <w:t>，</w:t>
      </w:r>
      <w:r w:rsidRPr="00395DCE">
        <w:rPr>
          <w:rFonts w:hint="eastAsia"/>
          <w:lang w:val="en-GB"/>
        </w:rPr>
        <w:t>以防止儿童陷入可能遭受创伤或伤害的境地。</w:t>
      </w:r>
    </w:p>
    <w:p w:rsidR="00395DCE" w:rsidRPr="00395DCE" w:rsidRDefault="00395DCE" w:rsidP="00395DCE">
      <w:pPr>
        <w:pStyle w:val="SingleTxtGC"/>
        <w:rPr>
          <w:lang w:val="en-GB"/>
        </w:rPr>
      </w:pPr>
      <w:r w:rsidRPr="00395DCE">
        <w:rPr>
          <w:lang w:val="en-GB"/>
        </w:rPr>
        <w:t>12</w:t>
      </w:r>
      <w:r w:rsidR="00F85D6E">
        <w:rPr>
          <w:lang w:val="en-GB"/>
        </w:rPr>
        <w:t>6.</w:t>
      </w:r>
      <w:r w:rsidR="00327BB9">
        <w:rPr>
          <w:rFonts w:hint="eastAsia"/>
          <w:lang w:val="en-GB"/>
        </w:rPr>
        <w:t xml:space="preserve">  </w:t>
      </w:r>
      <w:r w:rsidRPr="00395DCE">
        <w:rPr>
          <w:rFonts w:hint="eastAsia"/>
          <w:lang w:val="en-GB"/>
        </w:rPr>
        <w:t>因此</w:t>
      </w:r>
      <w:r w:rsidR="00F85D6E">
        <w:rPr>
          <w:rFonts w:hint="eastAsia"/>
          <w:lang w:val="en-GB"/>
        </w:rPr>
        <w:t>，</w:t>
      </w:r>
      <w:r w:rsidRPr="00395DCE">
        <w:rPr>
          <w:rFonts w:hint="eastAsia"/>
          <w:lang w:val="en-GB"/>
        </w:rPr>
        <w:t>委员会鼓励缔约国支持</w:t>
      </w:r>
      <w:r w:rsidR="00983AF4" w:rsidRPr="00395DCE">
        <w:rPr>
          <w:rFonts w:hint="eastAsia"/>
          <w:lang w:val="en-GB"/>
        </w:rPr>
        <w:t>各种机制</w:t>
      </w:r>
      <w:r w:rsidR="00F85D6E">
        <w:rPr>
          <w:rFonts w:hint="eastAsia"/>
          <w:lang w:val="en-GB"/>
        </w:rPr>
        <w:t>，</w:t>
      </w:r>
      <w:r w:rsidRPr="00395DCE">
        <w:rPr>
          <w:rFonts w:hint="eastAsia"/>
          <w:lang w:val="en-GB"/>
        </w:rPr>
        <w:t>帮助儿童</w:t>
      </w:r>
      <w:r w:rsidR="00F85D6E">
        <w:rPr>
          <w:rFonts w:hint="eastAsia"/>
          <w:lang w:val="en-GB"/>
        </w:rPr>
        <w:t>，</w:t>
      </w:r>
      <w:r w:rsidRPr="00395DCE">
        <w:rPr>
          <w:rFonts w:hint="eastAsia"/>
          <w:lang w:val="en-GB"/>
        </w:rPr>
        <w:t>特别是青少年</w:t>
      </w:r>
      <w:r w:rsidR="00F85D6E">
        <w:rPr>
          <w:rFonts w:hint="eastAsia"/>
          <w:lang w:val="en-GB"/>
        </w:rPr>
        <w:t>，</w:t>
      </w:r>
      <w:r w:rsidR="00983AF4">
        <w:rPr>
          <w:rFonts w:hint="eastAsia"/>
          <w:lang w:val="en-GB"/>
        </w:rPr>
        <w:t>在紧急情况后的重建和冲突后的解决进程中发挥积极作用</w:t>
      </w:r>
      <w:r w:rsidRPr="00395DCE">
        <w:rPr>
          <w:rFonts w:hint="eastAsia"/>
          <w:lang w:val="en-GB"/>
        </w:rPr>
        <w:t>。他们的意见应明确体现在方案的评估、设计、执行、监测以及评价中。例如</w:t>
      </w:r>
      <w:r w:rsidR="00F85D6E">
        <w:rPr>
          <w:rFonts w:hint="eastAsia"/>
          <w:lang w:val="en-GB"/>
        </w:rPr>
        <w:t>，</w:t>
      </w:r>
      <w:r w:rsidRPr="00395DCE">
        <w:rPr>
          <w:rFonts w:hint="eastAsia"/>
          <w:lang w:val="en-GB"/>
        </w:rPr>
        <w:t>可通过建立儿童论坛鼓励难民营中的儿童为自身的安全和福祉作出贡献。应提供支持</w:t>
      </w:r>
      <w:r w:rsidR="00F85D6E">
        <w:rPr>
          <w:rFonts w:hint="eastAsia"/>
          <w:lang w:val="en-GB"/>
        </w:rPr>
        <w:t>，</w:t>
      </w:r>
      <w:r w:rsidRPr="00395DCE">
        <w:rPr>
          <w:rFonts w:hint="eastAsia"/>
          <w:lang w:val="en-GB"/>
        </w:rPr>
        <w:t>以使儿童能够建立这样的论坛</w:t>
      </w:r>
      <w:r w:rsidR="00F85D6E">
        <w:rPr>
          <w:rFonts w:hint="eastAsia"/>
          <w:lang w:val="en-GB"/>
        </w:rPr>
        <w:t>，</w:t>
      </w:r>
      <w:r w:rsidRPr="00395DCE">
        <w:rPr>
          <w:rFonts w:hint="eastAsia"/>
          <w:lang w:val="en-GB"/>
        </w:rPr>
        <w:t>同时确保论坛的运作符合儿童的最大利益</w:t>
      </w:r>
      <w:r w:rsidR="00F85D6E">
        <w:rPr>
          <w:rFonts w:hint="eastAsia"/>
          <w:lang w:val="en-GB"/>
        </w:rPr>
        <w:t>，</w:t>
      </w:r>
      <w:r w:rsidRPr="00395DCE">
        <w:rPr>
          <w:rFonts w:hint="eastAsia"/>
          <w:lang w:val="en-GB"/>
        </w:rPr>
        <w:t>以及确保儿童不受伤害的权利。</w:t>
      </w:r>
    </w:p>
    <w:p w:rsidR="00395DCE" w:rsidRPr="00395DCE" w:rsidRDefault="00851912" w:rsidP="00B47726">
      <w:pPr>
        <w:pStyle w:val="H1GC"/>
        <w:rPr>
          <w:lang w:val="en-GB"/>
        </w:rPr>
      </w:pPr>
      <w:r>
        <w:rPr>
          <w:rFonts w:hint="eastAsia"/>
          <w:lang w:val="en-GB"/>
        </w:rPr>
        <w:tab/>
      </w:r>
      <w:r w:rsidR="00395DCE" w:rsidRPr="00395DCE">
        <w:rPr>
          <w:lang w:val="en-GB"/>
        </w:rPr>
        <w:t>1</w:t>
      </w:r>
      <w:r w:rsidR="00F85D6E">
        <w:rPr>
          <w:lang w:val="en-GB"/>
        </w:rPr>
        <w:t>1.</w:t>
      </w:r>
      <w:r>
        <w:rPr>
          <w:rFonts w:hint="eastAsia"/>
          <w:lang w:val="en-GB"/>
        </w:rPr>
        <w:tab/>
      </w:r>
      <w:r w:rsidR="00395DCE" w:rsidRPr="00395DCE">
        <w:rPr>
          <w:rFonts w:hint="eastAsia"/>
          <w:lang w:val="en-GB"/>
        </w:rPr>
        <w:t>国家和国际环境</w:t>
      </w:r>
    </w:p>
    <w:p w:rsidR="00395DCE" w:rsidRPr="00395DCE" w:rsidRDefault="00395DCE" w:rsidP="00395DCE">
      <w:pPr>
        <w:pStyle w:val="SingleTxtGC"/>
        <w:rPr>
          <w:rFonts w:hint="eastAsia"/>
          <w:lang w:val="en-GB"/>
        </w:rPr>
      </w:pPr>
      <w:r w:rsidRPr="00395DCE">
        <w:rPr>
          <w:lang w:val="en-GB"/>
        </w:rPr>
        <w:t>12</w:t>
      </w:r>
      <w:r w:rsidR="00F85D6E">
        <w:rPr>
          <w:lang w:val="en-GB"/>
        </w:rPr>
        <w:t>7.</w:t>
      </w:r>
      <w:r w:rsidR="001F57D5">
        <w:rPr>
          <w:rFonts w:hint="eastAsia"/>
          <w:lang w:val="en-GB"/>
        </w:rPr>
        <w:t xml:space="preserve">  </w:t>
      </w:r>
      <w:r w:rsidRPr="00395DCE">
        <w:rPr>
          <w:rFonts w:hint="eastAsia"/>
          <w:lang w:val="en-GB"/>
        </w:rPr>
        <w:t>儿童的参与机会大多是在社区一级。委员会欢迎有越来越多的地方青年议会、市级儿童理事会和特设协商会成立</w:t>
      </w:r>
      <w:r w:rsidR="00F85D6E">
        <w:rPr>
          <w:rFonts w:hint="eastAsia"/>
          <w:lang w:val="en-GB"/>
        </w:rPr>
        <w:t>，</w:t>
      </w:r>
      <w:r w:rsidRPr="00395DCE">
        <w:rPr>
          <w:rFonts w:hint="eastAsia"/>
          <w:lang w:val="en-GB"/>
        </w:rPr>
        <w:t>通过这些机构儿童能够在决策进程中表达自己的意见。不过</w:t>
      </w:r>
      <w:r w:rsidR="00F85D6E">
        <w:rPr>
          <w:rFonts w:hint="eastAsia"/>
          <w:lang w:val="en-GB"/>
        </w:rPr>
        <w:t>，</w:t>
      </w:r>
      <w:r w:rsidRPr="00395DCE">
        <w:rPr>
          <w:rFonts w:hint="eastAsia"/>
          <w:lang w:val="en-GB"/>
        </w:rPr>
        <w:t>这些由正式代表参与地方政府的组织仅仅是在地方一级执行第</w:t>
      </w:r>
      <w:r w:rsidRPr="00395DCE">
        <w:rPr>
          <w:rFonts w:hint="eastAsia"/>
          <w:lang w:val="en-GB"/>
        </w:rPr>
        <w:t>12</w:t>
      </w:r>
      <w:r w:rsidRPr="00395DCE">
        <w:rPr>
          <w:rFonts w:hint="eastAsia"/>
          <w:lang w:val="en-GB"/>
        </w:rPr>
        <w:t>条的众多做法之一</w:t>
      </w:r>
      <w:r w:rsidR="00F85D6E">
        <w:rPr>
          <w:rFonts w:hint="eastAsia"/>
          <w:lang w:val="en-GB"/>
        </w:rPr>
        <w:t>，</w:t>
      </w:r>
      <w:r w:rsidRPr="00395DCE">
        <w:rPr>
          <w:rFonts w:hint="eastAsia"/>
          <w:lang w:val="en-GB"/>
        </w:rPr>
        <w:t>因为它们只能允许数量相对较少的儿童参与地方社区。</w:t>
      </w:r>
      <w:r w:rsidRPr="00395DCE">
        <w:rPr>
          <w:lang w:val="en-GB"/>
        </w:rPr>
        <w:t>政治家和官员</w:t>
      </w:r>
      <w:r w:rsidRPr="00395DCE">
        <w:rPr>
          <w:rFonts w:hint="eastAsia"/>
          <w:lang w:val="en-GB"/>
        </w:rPr>
        <w:t>的</w:t>
      </w:r>
      <w:r w:rsidRPr="00395DCE">
        <w:rPr>
          <w:lang w:val="en-GB"/>
        </w:rPr>
        <w:t>咨询</w:t>
      </w:r>
      <w:r w:rsidRPr="00395DCE">
        <w:rPr>
          <w:rFonts w:hint="eastAsia"/>
          <w:lang w:val="en-GB"/>
        </w:rPr>
        <w:t>时间、</w:t>
      </w:r>
      <w:r w:rsidRPr="00395DCE">
        <w:rPr>
          <w:lang w:val="en-GB"/>
        </w:rPr>
        <w:t>学校和幼儿园</w:t>
      </w:r>
      <w:r w:rsidRPr="00395DCE">
        <w:rPr>
          <w:rFonts w:hint="eastAsia"/>
          <w:lang w:val="en-GB"/>
        </w:rPr>
        <w:t>的</w:t>
      </w:r>
      <w:r w:rsidRPr="00395DCE">
        <w:rPr>
          <w:lang w:val="en-GB"/>
        </w:rPr>
        <w:t>开放参观和访问创造</w:t>
      </w:r>
      <w:r w:rsidRPr="00395DCE">
        <w:rPr>
          <w:rFonts w:hint="eastAsia"/>
          <w:lang w:val="en-GB"/>
        </w:rPr>
        <w:t>了</w:t>
      </w:r>
      <w:r w:rsidRPr="00395DCE">
        <w:rPr>
          <w:lang w:val="en-GB"/>
        </w:rPr>
        <w:t>更多的沟通机会。</w:t>
      </w:r>
    </w:p>
    <w:p w:rsidR="00395DCE" w:rsidRPr="00395DCE" w:rsidRDefault="00395DCE" w:rsidP="00395DCE">
      <w:pPr>
        <w:pStyle w:val="SingleTxtGC"/>
        <w:rPr>
          <w:lang w:val="en-GB"/>
        </w:rPr>
      </w:pPr>
      <w:r w:rsidRPr="00395DCE">
        <w:rPr>
          <w:lang w:val="en-GB"/>
        </w:rPr>
        <w:t>12</w:t>
      </w:r>
      <w:r w:rsidR="00F85D6E">
        <w:rPr>
          <w:lang w:val="en-GB"/>
        </w:rPr>
        <w:t>8.</w:t>
      </w:r>
      <w:r w:rsidR="006B557A">
        <w:rPr>
          <w:rFonts w:hint="eastAsia"/>
          <w:lang w:val="en-GB"/>
        </w:rPr>
        <w:t xml:space="preserve">  </w:t>
      </w:r>
      <w:r w:rsidRPr="00395DCE">
        <w:rPr>
          <w:rFonts w:hint="eastAsia"/>
          <w:lang w:val="en-GB"/>
        </w:rPr>
        <w:t>应支持和鼓励儿童</w:t>
      </w:r>
      <w:r w:rsidR="006B557A">
        <w:rPr>
          <w:rFonts w:hint="eastAsia"/>
          <w:lang w:val="en-GB"/>
        </w:rPr>
        <w:t>建立</w:t>
      </w:r>
      <w:r w:rsidRPr="00395DCE">
        <w:rPr>
          <w:rFonts w:hint="eastAsia"/>
          <w:lang w:val="en-GB"/>
        </w:rPr>
        <w:t>自己领导的组织和倡议</w:t>
      </w:r>
      <w:r w:rsidR="00F85D6E">
        <w:rPr>
          <w:rFonts w:hint="eastAsia"/>
          <w:lang w:val="en-GB"/>
        </w:rPr>
        <w:t>，</w:t>
      </w:r>
      <w:r w:rsidRPr="00395DCE">
        <w:rPr>
          <w:rFonts w:hint="eastAsia"/>
          <w:lang w:val="en-GB"/>
        </w:rPr>
        <w:t>为真正的参与和代表</w:t>
      </w:r>
      <w:r w:rsidR="00CD4DEE">
        <w:rPr>
          <w:rFonts w:hint="eastAsia"/>
          <w:lang w:val="en-GB"/>
        </w:rPr>
        <w:t>权</w:t>
      </w:r>
      <w:r w:rsidRPr="00395DCE">
        <w:rPr>
          <w:rFonts w:hint="eastAsia"/>
          <w:lang w:val="en-GB"/>
        </w:rPr>
        <w:t>创造</w:t>
      </w:r>
      <w:r w:rsidR="00DF5C06">
        <w:rPr>
          <w:rFonts w:hint="eastAsia"/>
          <w:lang w:val="en-GB"/>
        </w:rPr>
        <w:t>条件</w:t>
      </w:r>
      <w:r w:rsidRPr="00395DCE">
        <w:rPr>
          <w:rFonts w:hint="eastAsia"/>
          <w:lang w:val="en-GB"/>
        </w:rPr>
        <w:t>。此外</w:t>
      </w:r>
      <w:r w:rsidR="00F85D6E">
        <w:rPr>
          <w:rFonts w:hint="eastAsia"/>
          <w:lang w:val="en-GB"/>
        </w:rPr>
        <w:t>，</w:t>
      </w:r>
      <w:r w:rsidRPr="00395DCE">
        <w:rPr>
          <w:rFonts w:hint="eastAsia"/>
          <w:lang w:val="en-GB"/>
        </w:rPr>
        <w:t>儿童应当就诸如学校、操场、公园、休闲和文化设施、公共图书馆、保健设施和地方交通系统的设计提出他们的看法</w:t>
      </w:r>
      <w:r w:rsidR="00F85D6E">
        <w:rPr>
          <w:rFonts w:hint="eastAsia"/>
          <w:lang w:val="en-GB"/>
        </w:rPr>
        <w:t>，</w:t>
      </w:r>
      <w:r w:rsidRPr="00395DCE">
        <w:rPr>
          <w:rFonts w:hint="eastAsia"/>
          <w:lang w:val="en-GB"/>
        </w:rPr>
        <w:t>从而确保提供更加适合的服务。在需要公共协商的社区发展计划中</w:t>
      </w:r>
      <w:r w:rsidR="00F85D6E">
        <w:rPr>
          <w:rFonts w:hint="eastAsia"/>
          <w:lang w:val="en-GB"/>
        </w:rPr>
        <w:t>，</w:t>
      </w:r>
      <w:r w:rsidRPr="00395DCE">
        <w:rPr>
          <w:rFonts w:hint="eastAsia"/>
          <w:lang w:val="en-GB"/>
        </w:rPr>
        <w:t>儿童的意见也应明确纳入。</w:t>
      </w:r>
    </w:p>
    <w:p w:rsidR="00395DCE" w:rsidRPr="00395DCE" w:rsidRDefault="00395DCE" w:rsidP="00395DCE">
      <w:pPr>
        <w:pStyle w:val="SingleTxtGC"/>
        <w:rPr>
          <w:lang w:val="en-GB"/>
        </w:rPr>
      </w:pPr>
      <w:r w:rsidRPr="00395DCE">
        <w:rPr>
          <w:lang w:val="en-GB"/>
        </w:rPr>
        <w:t>12</w:t>
      </w:r>
      <w:r w:rsidR="00F85D6E">
        <w:rPr>
          <w:lang w:val="en-GB"/>
        </w:rPr>
        <w:t>9.</w:t>
      </w:r>
      <w:r w:rsidR="00AF742A">
        <w:rPr>
          <w:rFonts w:hint="eastAsia"/>
          <w:lang w:val="en-GB"/>
        </w:rPr>
        <w:t xml:space="preserve">  </w:t>
      </w:r>
      <w:r w:rsidRPr="00395DCE">
        <w:rPr>
          <w:rFonts w:hint="eastAsia"/>
          <w:lang w:val="en-GB"/>
        </w:rPr>
        <w:t>与此同时</w:t>
      </w:r>
      <w:r w:rsidR="00F85D6E">
        <w:rPr>
          <w:rFonts w:hint="eastAsia"/>
          <w:lang w:val="en-GB"/>
        </w:rPr>
        <w:t>，</w:t>
      </w:r>
      <w:r w:rsidRPr="00395DCE">
        <w:rPr>
          <w:rFonts w:hint="eastAsia"/>
          <w:lang w:val="en-GB"/>
        </w:rPr>
        <w:t>许多国家也</w:t>
      </w:r>
      <w:r w:rsidR="00AF742A">
        <w:rPr>
          <w:rFonts w:hint="eastAsia"/>
          <w:lang w:val="en-GB"/>
        </w:rPr>
        <w:t>确定了</w:t>
      </w:r>
      <w:r w:rsidRPr="00395DCE">
        <w:rPr>
          <w:rFonts w:hint="eastAsia"/>
          <w:lang w:val="en-GB"/>
        </w:rPr>
        <w:t>地方、区域、联邦州和国家一级的参与机会</w:t>
      </w:r>
      <w:r w:rsidR="00F85D6E">
        <w:rPr>
          <w:rFonts w:hint="eastAsia"/>
          <w:lang w:val="en-GB"/>
        </w:rPr>
        <w:t>，</w:t>
      </w:r>
      <w:r w:rsidRPr="00395DCE">
        <w:rPr>
          <w:rFonts w:hint="eastAsia"/>
          <w:lang w:val="en-GB"/>
        </w:rPr>
        <w:t>青年议会、理事会和大会为儿童提供了表达自己意见以及向有关当局传达这些意见的论坛。非政府组织和民间社会组织制定了各种支持儿童的做法</w:t>
      </w:r>
      <w:r w:rsidR="00F85D6E">
        <w:rPr>
          <w:rFonts w:hint="eastAsia"/>
          <w:lang w:val="en-GB"/>
        </w:rPr>
        <w:t>，</w:t>
      </w:r>
      <w:r w:rsidRPr="00395DCE">
        <w:rPr>
          <w:rFonts w:hint="eastAsia"/>
          <w:lang w:val="en-GB"/>
        </w:rPr>
        <w:t>保证代表的透明性</w:t>
      </w:r>
      <w:r w:rsidR="00F85D6E">
        <w:rPr>
          <w:rFonts w:hint="eastAsia"/>
          <w:lang w:val="en-GB"/>
        </w:rPr>
        <w:t>，</w:t>
      </w:r>
      <w:r w:rsidRPr="00395DCE">
        <w:rPr>
          <w:rFonts w:hint="eastAsia"/>
          <w:lang w:val="en-GB"/>
        </w:rPr>
        <w:t>反对操纵或弄虚作假。</w:t>
      </w:r>
    </w:p>
    <w:p w:rsidR="00395DCE" w:rsidRPr="00395DCE" w:rsidRDefault="00395DCE" w:rsidP="00395DCE">
      <w:pPr>
        <w:pStyle w:val="SingleTxtGC"/>
        <w:rPr>
          <w:lang w:val="en-GB"/>
        </w:rPr>
      </w:pPr>
      <w:r w:rsidRPr="00395DCE">
        <w:rPr>
          <w:lang w:val="en-GB"/>
        </w:rPr>
        <w:t>13</w:t>
      </w:r>
      <w:r w:rsidR="00F85D6E">
        <w:rPr>
          <w:lang w:val="en-GB"/>
        </w:rPr>
        <w:t>0.</w:t>
      </w:r>
      <w:r w:rsidR="00D46277">
        <w:rPr>
          <w:rFonts w:hint="eastAsia"/>
          <w:lang w:val="en-GB"/>
        </w:rPr>
        <w:t xml:space="preserve">  </w:t>
      </w:r>
      <w:r w:rsidRPr="00395DCE">
        <w:rPr>
          <w:rFonts w:hint="eastAsia"/>
          <w:lang w:val="en-GB"/>
        </w:rPr>
        <w:t>委员会欢迎儿童基金会和非政府组织在推动提高对儿童发表意见权的认识以及对儿童全面参与其生活各个领域的认识方面发挥的重要作用</w:t>
      </w:r>
      <w:r w:rsidR="00F85D6E">
        <w:rPr>
          <w:rFonts w:hint="eastAsia"/>
          <w:lang w:val="en-GB"/>
        </w:rPr>
        <w:t>，</w:t>
      </w:r>
      <w:r w:rsidRPr="00395DCE">
        <w:rPr>
          <w:rFonts w:hint="eastAsia"/>
          <w:lang w:val="en-GB"/>
        </w:rPr>
        <w:t>鼓励它们进一步促进儿童对影响到他们的一切事项的参与</w:t>
      </w:r>
      <w:r w:rsidR="00F85D6E">
        <w:rPr>
          <w:rFonts w:hint="eastAsia"/>
          <w:lang w:val="en-GB"/>
        </w:rPr>
        <w:t>，</w:t>
      </w:r>
      <w:r w:rsidRPr="00395DCE">
        <w:rPr>
          <w:rFonts w:hint="eastAsia"/>
          <w:lang w:val="en-GB"/>
        </w:rPr>
        <w:t>包括在基层、社区、国家或国际一级</w:t>
      </w:r>
      <w:r w:rsidR="00D46277">
        <w:rPr>
          <w:rFonts w:hint="eastAsia"/>
          <w:lang w:val="en-GB"/>
        </w:rPr>
        <w:t>的参与</w:t>
      </w:r>
      <w:r w:rsidR="00F85D6E">
        <w:rPr>
          <w:rFonts w:hint="eastAsia"/>
          <w:lang w:val="en-GB"/>
        </w:rPr>
        <w:t>，</w:t>
      </w:r>
      <w:r w:rsidRPr="00395DCE">
        <w:rPr>
          <w:rFonts w:hint="eastAsia"/>
          <w:lang w:val="en-GB"/>
        </w:rPr>
        <w:t>并为最佳做法的交流提供便利。应积极鼓励建立由儿童领导的组织网络</w:t>
      </w:r>
      <w:r w:rsidR="00F85D6E">
        <w:rPr>
          <w:rFonts w:hint="eastAsia"/>
          <w:lang w:val="en-GB"/>
        </w:rPr>
        <w:t>，</w:t>
      </w:r>
      <w:r w:rsidRPr="00395DCE">
        <w:rPr>
          <w:rFonts w:hint="eastAsia"/>
          <w:lang w:val="en-GB"/>
        </w:rPr>
        <w:t>从而增加相互学习的机会和集体宣传的平台。</w:t>
      </w:r>
    </w:p>
    <w:p w:rsidR="00395DCE" w:rsidRPr="00395DCE" w:rsidRDefault="00395DCE" w:rsidP="00395DCE">
      <w:pPr>
        <w:pStyle w:val="SingleTxtGC"/>
        <w:rPr>
          <w:lang w:val="en-GB"/>
        </w:rPr>
      </w:pPr>
      <w:r w:rsidRPr="00395DCE">
        <w:rPr>
          <w:lang w:val="en-GB"/>
        </w:rPr>
        <w:t>13</w:t>
      </w:r>
      <w:r w:rsidR="00F85D6E">
        <w:rPr>
          <w:lang w:val="en-GB"/>
        </w:rPr>
        <w:t>1.</w:t>
      </w:r>
      <w:r w:rsidR="00F10B6F">
        <w:rPr>
          <w:rFonts w:hint="eastAsia"/>
          <w:lang w:val="en-GB"/>
        </w:rPr>
        <w:t xml:space="preserve">  </w:t>
      </w:r>
      <w:r w:rsidRPr="00395DCE">
        <w:rPr>
          <w:rFonts w:hint="eastAsia"/>
          <w:lang w:val="en-GB"/>
        </w:rPr>
        <w:t>在国际一级</w:t>
      </w:r>
      <w:r w:rsidR="00F85D6E">
        <w:rPr>
          <w:rFonts w:hint="eastAsia"/>
          <w:lang w:val="en-GB"/>
        </w:rPr>
        <w:t>，</w:t>
      </w:r>
      <w:r w:rsidRPr="00395DCE">
        <w:rPr>
          <w:rFonts w:hint="eastAsia"/>
          <w:lang w:val="en-GB"/>
        </w:rPr>
        <w:t>儿童参与大会于</w:t>
      </w:r>
      <w:r w:rsidRPr="00395DCE">
        <w:rPr>
          <w:rFonts w:hint="eastAsia"/>
          <w:lang w:val="en-GB"/>
        </w:rPr>
        <w:t>1990</w:t>
      </w:r>
      <w:r w:rsidRPr="00395DCE">
        <w:rPr>
          <w:rFonts w:hint="eastAsia"/>
          <w:lang w:val="en-GB"/>
        </w:rPr>
        <w:t>年和</w:t>
      </w:r>
      <w:r w:rsidRPr="00395DCE">
        <w:rPr>
          <w:rFonts w:hint="eastAsia"/>
          <w:lang w:val="en-GB"/>
        </w:rPr>
        <w:t>2002</w:t>
      </w:r>
      <w:r w:rsidRPr="00395DCE">
        <w:rPr>
          <w:rFonts w:hint="eastAsia"/>
          <w:lang w:val="en-GB"/>
        </w:rPr>
        <w:t>年举行的世界儿童问题首脑会议以及儿童权利委员会的报告进程具有特殊意义。委员会欢迎儿童组织和儿童代表在监督缔约国执行儿童权利的过程中提交书面报告和额外的口头资料</w:t>
      </w:r>
      <w:r w:rsidR="00F85D6E">
        <w:rPr>
          <w:rFonts w:hint="eastAsia"/>
          <w:lang w:val="en-GB"/>
        </w:rPr>
        <w:t>，</w:t>
      </w:r>
      <w:r w:rsidRPr="00395DCE">
        <w:rPr>
          <w:rFonts w:hint="eastAsia"/>
          <w:lang w:val="en-GB"/>
        </w:rPr>
        <w:t>鼓励缔约国和非政府组织支持儿童向委员会陈述意见。</w:t>
      </w:r>
    </w:p>
    <w:p w:rsidR="00395DCE" w:rsidRPr="00395DCE" w:rsidRDefault="00CD31CD" w:rsidP="0045407F">
      <w:pPr>
        <w:pStyle w:val="H1GC"/>
        <w:rPr>
          <w:lang w:val="en-GB"/>
        </w:rPr>
      </w:pPr>
      <w:r>
        <w:rPr>
          <w:rFonts w:hint="eastAsia"/>
          <w:lang w:val="en-GB"/>
        </w:rPr>
        <w:tab/>
      </w:r>
      <w:r w:rsidR="00395DCE" w:rsidRPr="00395DCE">
        <w:rPr>
          <w:lang w:val="en-GB"/>
        </w:rPr>
        <w:t>D.</w:t>
      </w:r>
      <w:r>
        <w:rPr>
          <w:rFonts w:hint="eastAsia"/>
          <w:lang w:val="en-GB"/>
        </w:rPr>
        <w:tab/>
      </w:r>
      <w:r w:rsidR="00395DCE" w:rsidRPr="00395DCE">
        <w:rPr>
          <w:rFonts w:hint="eastAsia"/>
          <w:lang w:val="en-GB"/>
        </w:rPr>
        <w:t>执行儿童发表意见权的基本要求</w:t>
      </w:r>
    </w:p>
    <w:p w:rsidR="00395DCE" w:rsidRPr="00395DCE" w:rsidRDefault="00395DCE" w:rsidP="00395DCE">
      <w:pPr>
        <w:pStyle w:val="SingleTxtGC"/>
        <w:rPr>
          <w:lang w:val="en-GB"/>
        </w:rPr>
      </w:pPr>
      <w:r w:rsidRPr="00395DCE">
        <w:rPr>
          <w:lang w:val="en-GB"/>
        </w:rPr>
        <w:t>13</w:t>
      </w:r>
      <w:r w:rsidR="00F85D6E">
        <w:rPr>
          <w:lang w:val="en-GB"/>
        </w:rPr>
        <w:t>2.</w:t>
      </w:r>
      <w:r w:rsidR="00EE14BC">
        <w:rPr>
          <w:rFonts w:hint="eastAsia"/>
          <w:lang w:val="en-GB"/>
        </w:rPr>
        <w:t xml:space="preserve">  </w:t>
      </w:r>
      <w:r w:rsidRPr="00395DCE">
        <w:rPr>
          <w:rFonts w:hint="eastAsia"/>
          <w:lang w:val="en-GB"/>
        </w:rPr>
        <w:t>委员会促请缔约国避免做表面文章</w:t>
      </w:r>
      <w:r w:rsidR="00F85D6E">
        <w:rPr>
          <w:rFonts w:hint="eastAsia"/>
          <w:lang w:val="en-GB"/>
        </w:rPr>
        <w:t>，</w:t>
      </w:r>
      <w:r w:rsidRPr="00395DCE">
        <w:rPr>
          <w:rFonts w:hint="eastAsia"/>
          <w:lang w:val="en-GB"/>
        </w:rPr>
        <w:t>即对儿童的意见表达加以限制</w:t>
      </w:r>
      <w:r w:rsidR="00F85D6E">
        <w:rPr>
          <w:rFonts w:hint="eastAsia"/>
          <w:lang w:val="en-GB"/>
        </w:rPr>
        <w:t>，</w:t>
      </w:r>
      <w:r w:rsidRPr="00395DCE">
        <w:rPr>
          <w:rFonts w:hint="eastAsia"/>
          <w:lang w:val="en-GB"/>
        </w:rPr>
        <w:t>或允许儿童发表意见但又不给予应有重视。委员会强调</w:t>
      </w:r>
      <w:r w:rsidR="00F85D6E">
        <w:rPr>
          <w:rFonts w:hint="eastAsia"/>
          <w:lang w:val="en-GB"/>
        </w:rPr>
        <w:t>，</w:t>
      </w:r>
      <w:r w:rsidRPr="00395DCE">
        <w:rPr>
          <w:rFonts w:hint="eastAsia"/>
          <w:lang w:val="en-GB"/>
        </w:rPr>
        <w:t>成人操纵儿童</w:t>
      </w:r>
      <w:r w:rsidR="00F85D6E">
        <w:rPr>
          <w:rFonts w:hint="eastAsia"/>
          <w:lang w:val="en-GB"/>
        </w:rPr>
        <w:t>，</w:t>
      </w:r>
      <w:r w:rsidRPr="00395DCE">
        <w:rPr>
          <w:rFonts w:hint="eastAsia"/>
          <w:lang w:val="en-GB"/>
        </w:rPr>
        <w:t>告诉他们什么能说</w:t>
      </w:r>
      <w:r w:rsidR="00F85D6E">
        <w:rPr>
          <w:rFonts w:hint="eastAsia"/>
          <w:lang w:val="en-GB"/>
        </w:rPr>
        <w:t>，</w:t>
      </w:r>
      <w:r w:rsidRPr="00395DCE">
        <w:rPr>
          <w:rFonts w:hint="eastAsia"/>
          <w:lang w:val="en-GB"/>
        </w:rPr>
        <w:t>什么不能说</w:t>
      </w:r>
      <w:r w:rsidR="00F85D6E">
        <w:rPr>
          <w:rFonts w:hint="eastAsia"/>
          <w:lang w:val="en-GB"/>
        </w:rPr>
        <w:t>，</w:t>
      </w:r>
      <w:r w:rsidRPr="00395DCE">
        <w:rPr>
          <w:rFonts w:hint="eastAsia"/>
          <w:lang w:val="en-GB"/>
        </w:rPr>
        <w:t>或以参与为名使儿童面临风险都是不道德的做法</w:t>
      </w:r>
      <w:r w:rsidR="00F85D6E">
        <w:rPr>
          <w:rFonts w:hint="eastAsia"/>
          <w:lang w:val="en-GB"/>
        </w:rPr>
        <w:t>，</w:t>
      </w:r>
      <w:r w:rsidRPr="00395DCE">
        <w:rPr>
          <w:rFonts w:hint="eastAsia"/>
          <w:lang w:val="en-GB"/>
        </w:rPr>
        <w:t>不能视为对第</w:t>
      </w:r>
      <w:r w:rsidRPr="00395DCE">
        <w:rPr>
          <w:rFonts w:hint="eastAsia"/>
          <w:lang w:val="en-GB"/>
        </w:rPr>
        <w:t>12</w:t>
      </w:r>
      <w:r w:rsidRPr="00395DCE">
        <w:rPr>
          <w:rFonts w:hint="eastAsia"/>
          <w:lang w:val="en-GB"/>
        </w:rPr>
        <w:t>条的执行。</w:t>
      </w:r>
    </w:p>
    <w:p w:rsidR="00395DCE" w:rsidRPr="00395DCE" w:rsidRDefault="00395DCE" w:rsidP="00395DCE">
      <w:pPr>
        <w:pStyle w:val="SingleTxtGC"/>
        <w:rPr>
          <w:bCs/>
          <w:lang w:val="en-GB"/>
        </w:rPr>
      </w:pPr>
      <w:r w:rsidRPr="00395DCE">
        <w:rPr>
          <w:lang w:val="en-GB"/>
        </w:rPr>
        <w:t>13</w:t>
      </w:r>
      <w:r w:rsidR="00F85D6E">
        <w:rPr>
          <w:lang w:val="en-GB"/>
        </w:rPr>
        <w:t>3.</w:t>
      </w:r>
      <w:r w:rsidR="0007483D">
        <w:rPr>
          <w:rFonts w:hint="eastAsia"/>
          <w:lang w:val="en-GB"/>
        </w:rPr>
        <w:t xml:space="preserve">  </w:t>
      </w:r>
      <w:r w:rsidRPr="00395DCE">
        <w:rPr>
          <w:rFonts w:hint="eastAsia"/>
          <w:bCs/>
          <w:lang w:val="en-GB"/>
        </w:rPr>
        <w:t>如果是有效和真正的参与</w:t>
      </w:r>
      <w:r w:rsidR="00F85D6E">
        <w:rPr>
          <w:rFonts w:hint="eastAsia"/>
          <w:bCs/>
          <w:lang w:val="en-GB"/>
        </w:rPr>
        <w:t>，</w:t>
      </w:r>
      <w:r w:rsidRPr="00395DCE">
        <w:rPr>
          <w:rFonts w:hint="eastAsia"/>
          <w:bCs/>
          <w:lang w:val="en-GB"/>
        </w:rPr>
        <w:t>那么它应当是一个过程</w:t>
      </w:r>
      <w:r w:rsidR="00F85D6E">
        <w:rPr>
          <w:rFonts w:hint="eastAsia"/>
          <w:bCs/>
          <w:lang w:val="en-GB"/>
        </w:rPr>
        <w:t>，</w:t>
      </w:r>
      <w:r w:rsidRPr="00395DCE">
        <w:rPr>
          <w:rFonts w:hint="eastAsia"/>
          <w:bCs/>
          <w:lang w:val="en-GB"/>
        </w:rPr>
        <w:t>而不是个别的一次性活动。自《儿童权利公约》于</w:t>
      </w:r>
      <w:r w:rsidRPr="00395DCE">
        <w:rPr>
          <w:rFonts w:hint="eastAsia"/>
          <w:bCs/>
          <w:lang w:val="en-GB"/>
        </w:rPr>
        <w:t>1989</w:t>
      </w:r>
      <w:r w:rsidRPr="00395DCE">
        <w:rPr>
          <w:rFonts w:hint="eastAsia"/>
          <w:bCs/>
          <w:lang w:val="en-GB"/>
        </w:rPr>
        <w:t>年获得通过以来</w:t>
      </w:r>
      <w:r w:rsidR="00F85D6E">
        <w:rPr>
          <w:rFonts w:hint="eastAsia"/>
          <w:bCs/>
          <w:lang w:val="en-GB"/>
        </w:rPr>
        <w:t>，</w:t>
      </w:r>
      <w:r w:rsidRPr="00395DCE">
        <w:rPr>
          <w:rFonts w:hint="eastAsia"/>
          <w:bCs/>
          <w:lang w:val="en-GB"/>
        </w:rPr>
        <w:t>关于有效、道德和切实执行</w:t>
      </w:r>
      <w:r w:rsidRPr="00395DCE">
        <w:rPr>
          <w:rFonts w:hint="eastAsia"/>
          <w:lang w:val="en-GB"/>
        </w:rPr>
        <w:t>第</w:t>
      </w:r>
      <w:r w:rsidRPr="00395DCE">
        <w:rPr>
          <w:rFonts w:hint="eastAsia"/>
          <w:lang w:val="en-GB"/>
        </w:rPr>
        <w:t>12</w:t>
      </w:r>
      <w:r w:rsidRPr="00395DCE">
        <w:rPr>
          <w:rFonts w:hint="eastAsia"/>
          <w:lang w:val="en-GB"/>
        </w:rPr>
        <w:t>条所必须满足的基本要求</w:t>
      </w:r>
      <w:r w:rsidRPr="00395DCE">
        <w:rPr>
          <w:rFonts w:hint="eastAsia"/>
          <w:bCs/>
          <w:lang w:val="en-GB"/>
        </w:rPr>
        <w:t>达成了广泛共识。委员会建议缔约国将这些要求纳入所有与执行第</w:t>
      </w:r>
      <w:r w:rsidRPr="00395DCE">
        <w:rPr>
          <w:rFonts w:hint="eastAsia"/>
          <w:bCs/>
          <w:lang w:val="en-GB"/>
        </w:rPr>
        <w:t>12</w:t>
      </w:r>
      <w:r w:rsidRPr="00395DCE">
        <w:rPr>
          <w:rFonts w:hint="eastAsia"/>
          <w:bCs/>
          <w:lang w:val="en-GB"/>
        </w:rPr>
        <w:t>条有关的法律和其他措施。</w:t>
      </w:r>
    </w:p>
    <w:p w:rsidR="00395DCE" w:rsidRPr="00395DCE" w:rsidRDefault="00395DCE" w:rsidP="00395DCE">
      <w:pPr>
        <w:pStyle w:val="SingleTxtGC"/>
        <w:rPr>
          <w:lang w:val="en-GB"/>
        </w:rPr>
      </w:pPr>
      <w:r w:rsidRPr="00395DCE">
        <w:rPr>
          <w:lang w:val="en-GB"/>
        </w:rPr>
        <w:t>13</w:t>
      </w:r>
      <w:r w:rsidR="00F85D6E">
        <w:rPr>
          <w:lang w:val="en-GB"/>
        </w:rPr>
        <w:t>4.</w:t>
      </w:r>
      <w:r w:rsidR="0007483D">
        <w:rPr>
          <w:rFonts w:hint="eastAsia"/>
          <w:lang w:val="en-GB"/>
        </w:rPr>
        <w:t xml:space="preserve">  </w:t>
      </w:r>
      <w:r w:rsidRPr="00395DCE">
        <w:rPr>
          <w:rFonts w:hint="eastAsia"/>
          <w:lang w:val="en-GB"/>
        </w:rPr>
        <w:t>儿童或儿童们表达意见和参与的所有过程都必须是</w:t>
      </w:r>
      <w:r w:rsidR="00F85D6E">
        <w:rPr>
          <w:rFonts w:hint="eastAsia"/>
          <w:lang w:val="en-GB"/>
        </w:rPr>
        <w:t>：</w:t>
      </w:r>
    </w:p>
    <w:p w:rsidR="00395DCE" w:rsidRPr="00F8210A" w:rsidRDefault="000921E4" w:rsidP="0045407F">
      <w:pPr>
        <w:pStyle w:val="Bullet1GC"/>
        <w:numPr>
          <w:ilvl w:val="0"/>
          <w:numId w:val="22"/>
        </w:numPr>
        <w:tabs>
          <w:tab w:val="clear" w:pos="431"/>
          <w:tab w:val="clear" w:pos="2262"/>
          <w:tab w:val="left" w:pos="2268"/>
        </w:tabs>
        <w:ind w:hanging="512"/>
      </w:pPr>
      <w:r w:rsidRPr="0045407F">
        <w:rPr>
          <w:rStyle w:val="SingleTxtGCChar"/>
          <w:rFonts w:hint="eastAsia"/>
        </w:rPr>
        <w:t>透明和公开的</w:t>
      </w:r>
      <w:r w:rsidR="00F8210A" w:rsidRPr="0045407F">
        <w:rPr>
          <w:rStyle w:val="SingleTxtGCChar"/>
          <w:rFonts w:hint="eastAsia"/>
        </w:rPr>
        <w:t>――</w:t>
      </w:r>
      <w:r w:rsidR="00395DCE" w:rsidRPr="0045407F">
        <w:rPr>
          <w:rStyle w:val="SingleTxtGCChar"/>
          <w:rFonts w:hint="eastAsia"/>
        </w:rPr>
        <w:t>应以全面、可理解、注重多元化和适合年龄的方式向儿童提供信息</w:t>
      </w:r>
      <w:r w:rsidR="00F85D6E" w:rsidRPr="0045407F">
        <w:rPr>
          <w:rStyle w:val="SingleTxtGCChar"/>
          <w:rFonts w:hint="eastAsia"/>
        </w:rPr>
        <w:t>，</w:t>
      </w:r>
      <w:r w:rsidR="00395DCE" w:rsidRPr="0045407F">
        <w:rPr>
          <w:rStyle w:val="SingleTxtGCChar"/>
          <w:rFonts w:hint="eastAsia"/>
        </w:rPr>
        <w:t>说明他们自由表达意见并得到应有重视的权利</w:t>
      </w:r>
      <w:r w:rsidR="00F85D6E" w:rsidRPr="0045407F">
        <w:rPr>
          <w:rStyle w:val="SingleTxtGCChar"/>
          <w:rFonts w:hint="eastAsia"/>
        </w:rPr>
        <w:t>，</w:t>
      </w:r>
      <w:r w:rsidR="00395DCE" w:rsidRPr="0045407F">
        <w:rPr>
          <w:rStyle w:val="SingleTxtGCChar"/>
          <w:rFonts w:hint="eastAsia"/>
        </w:rPr>
        <w:t>以及</w:t>
      </w:r>
      <w:r w:rsidR="00395DCE" w:rsidRPr="00395DCE">
        <w:rPr>
          <w:rFonts w:hint="eastAsia"/>
          <w:lang w:val="en-GB"/>
        </w:rPr>
        <w:t>如何进行参与、参与的范围、目的和潜在影响</w:t>
      </w:r>
      <w:r w:rsidR="00F85D6E">
        <w:rPr>
          <w:rFonts w:hint="eastAsia"/>
          <w:lang w:val="en-GB"/>
        </w:rPr>
        <w:t>；</w:t>
      </w:r>
      <w:r w:rsidR="00395DCE" w:rsidRPr="00395DCE">
        <w:rPr>
          <w:lang w:val="en-GB"/>
        </w:rPr>
        <w:t xml:space="preserve"> </w:t>
      </w:r>
    </w:p>
    <w:p w:rsidR="00395DCE" w:rsidRPr="00395DCE" w:rsidRDefault="00395DCE" w:rsidP="0045407F">
      <w:pPr>
        <w:pStyle w:val="Bullet1GC"/>
        <w:numPr>
          <w:ilvl w:val="0"/>
          <w:numId w:val="22"/>
        </w:numPr>
        <w:ind w:hanging="512"/>
        <w:rPr>
          <w:lang w:val="en-GB"/>
        </w:rPr>
      </w:pPr>
      <w:r w:rsidRPr="00395DCE">
        <w:rPr>
          <w:rFonts w:hint="eastAsia"/>
          <w:lang w:val="en-GB"/>
        </w:rPr>
        <w:t>自愿的</w:t>
      </w:r>
      <w:r w:rsidR="009B6CE1" w:rsidRPr="009B6CE1">
        <w:rPr>
          <w:rFonts w:hint="eastAsia"/>
          <w:spacing w:val="-50"/>
          <w:lang w:val="en-GB"/>
        </w:rPr>
        <w:t>―</w:t>
      </w:r>
      <w:r w:rsidR="009B6CE1" w:rsidRPr="009B6CE1">
        <w:rPr>
          <w:rFonts w:hint="eastAsia"/>
          <w:lang w:val="en-GB"/>
        </w:rPr>
        <w:t>―</w:t>
      </w:r>
      <w:r w:rsidRPr="00395DCE">
        <w:rPr>
          <w:rFonts w:hint="eastAsia"/>
          <w:lang w:val="en-GB"/>
        </w:rPr>
        <w:t>绝对不能逼迫儿童表达违背自己意愿的意见</w:t>
      </w:r>
      <w:r w:rsidR="00F85D6E">
        <w:rPr>
          <w:rFonts w:hint="eastAsia"/>
          <w:lang w:val="en-GB"/>
        </w:rPr>
        <w:t>，</w:t>
      </w:r>
      <w:r w:rsidRPr="00395DCE">
        <w:rPr>
          <w:rFonts w:hint="eastAsia"/>
          <w:lang w:val="en-GB"/>
        </w:rPr>
        <w:t>并且应当让儿童知道</w:t>
      </w:r>
      <w:r w:rsidR="00F85D6E">
        <w:rPr>
          <w:rFonts w:hint="eastAsia"/>
          <w:lang w:val="en-GB"/>
        </w:rPr>
        <w:t>，</w:t>
      </w:r>
      <w:r w:rsidRPr="00395DCE">
        <w:rPr>
          <w:rFonts w:hint="eastAsia"/>
          <w:lang w:val="en-GB"/>
        </w:rPr>
        <w:t>他们可以在任何阶段终止参与</w:t>
      </w:r>
      <w:r w:rsidR="00F85D6E">
        <w:rPr>
          <w:rFonts w:hint="eastAsia"/>
          <w:lang w:val="en-GB"/>
        </w:rPr>
        <w:t>；</w:t>
      </w:r>
      <w:r w:rsidRPr="00395DCE">
        <w:rPr>
          <w:rFonts w:hint="eastAsia"/>
          <w:lang w:val="en-GB"/>
        </w:rPr>
        <w:t xml:space="preserve"> </w:t>
      </w:r>
    </w:p>
    <w:p w:rsidR="00395DCE" w:rsidRPr="00783EA5" w:rsidRDefault="00395DCE" w:rsidP="0045407F">
      <w:pPr>
        <w:pStyle w:val="Bullet1GC"/>
        <w:numPr>
          <w:ilvl w:val="0"/>
          <w:numId w:val="22"/>
        </w:numPr>
        <w:ind w:hanging="512"/>
      </w:pPr>
      <w:r w:rsidRPr="00395DCE">
        <w:rPr>
          <w:rFonts w:hint="eastAsia"/>
          <w:lang w:val="en-GB"/>
        </w:rPr>
        <w:t>尊重的</w:t>
      </w:r>
      <w:r w:rsidR="00783EA5" w:rsidRPr="00783EA5">
        <w:rPr>
          <w:rStyle w:val="SingleTxtGCChar"/>
          <w:rFonts w:hint="eastAsia"/>
          <w:spacing w:val="-50"/>
        </w:rPr>
        <w:t>―</w:t>
      </w:r>
      <w:r w:rsidR="00783EA5" w:rsidRPr="00783EA5">
        <w:rPr>
          <w:rStyle w:val="SingleTxtGCChar"/>
          <w:rFonts w:hint="eastAsia"/>
        </w:rPr>
        <w:t>―</w:t>
      </w:r>
      <w:r w:rsidRPr="00395DCE">
        <w:rPr>
          <w:rFonts w:hint="eastAsia"/>
          <w:lang w:val="en-GB"/>
        </w:rPr>
        <w:t>必须尊重儿童的意见</w:t>
      </w:r>
      <w:r w:rsidR="00F85D6E">
        <w:rPr>
          <w:rFonts w:hint="eastAsia"/>
          <w:lang w:val="en-GB"/>
        </w:rPr>
        <w:t>，</w:t>
      </w:r>
      <w:r w:rsidRPr="00395DCE">
        <w:rPr>
          <w:rFonts w:hint="eastAsia"/>
          <w:lang w:val="en-GB"/>
        </w:rPr>
        <w:t>并为他们提供提出观点和发起活动的机会。与儿童打交道的成人应当承认、尊重和利用有关儿童参与的良好实例</w:t>
      </w:r>
      <w:r w:rsidR="00F85D6E">
        <w:rPr>
          <w:rFonts w:hint="eastAsia"/>
          <w:lang w:val="en-GB"/>
        </w:rPr>
        <w:t>，</w:t>
      </w:r>
      <w:r w:rsidRPr="00395DCE">
        <w:rPr>
          <w:rFonts w:hint="eastAsia"/>
          <w:lang w:val="en-GB"/>
        </w:rPr>
        <w:t>如他们对家庭、学校、文化和工作环境的贡献。他们还需要了解儿童生活的社会</w:t>
      </w:r>
      <w:r w:rsidRPr="00395DCE">
        <w:rPr>
          <w:rFonts w:hint="eastAsia"/>
          <w:lang w:val="en-GB"/>
        </w:rPr>
        <w:t>-</w:t>
      </w:r>
      <w:r w:rsidRPr="00395DCE">
        <w:rPr>
          <w:rFonts w:hint="eastAsia"/>
          <w:lang w:val="en-GB"/>
        </w:rPr>
        <w:t>经济、环境和文化背景。此外</w:t>
      </w:r>
      <w:r w:rsidR="00F85D6E">
        <w:rPr>
          <w:rFonts w:hint="eastAsia"/>
          <w:lang w:val="en-GB"/>
        </w:rPr>
        <w:t>，</w:t>
      </w:r>
      <w:r w:rsidRPr="00395DCE">
        <w:rPr>
          <w:rFonts w:hint="eastAsia"/>
          <w:lang w:val="en-GB"/>
        </w:rPr>
        <w:t>在参与公共活动方面</w:t>
      </w:r>
      <w:r w:rsidR="00F85D6E">
        <w:rPr>
          <w:rFonts w:hint="eastAsia"/>
          <w:lang w:val="en-GB"/>
        </w:rPr>
        <w:t>，</w:t>
      </w:r>
      <w:r w:rsidRPr="00395DCE">
        <w:rPr>
          <w:rFonts w:hint="eastAsia"/>
          <w:lang w:val="en-GB"/>
        </w:rPr>
        <w:t>从事儿童工作的个人和组织也应尊重儿童的意见</w:t>
      </w:r>
      <w:r w:rsidR="00F85D6E">
        <w:rPr>
          <w:rFonts w:hint="eastAsia"/>
          <w:lang w:val="en-GB"/>
        </w:rPr>
        <w:t>；</w:t>
      </w:r>
    </w:p>
    <w:p w:rsidR="00395DCE" w:rsidRPr="001B3384" w:rsidRDefault="00395DCE" w:rsidP="0045407F">
      <w:pPr>
        <w:pStyle w:val="Bullet1GC"/>
        <w:numPr>
          <w:ilvl w:val="0"/>
          <w:numId w:val="22"/>
        </w:numPr>
        <w:tabs>
          <w:tab w:val="clear" w:pos="431"/>
          <w:tab w:val="clear" w:pos="2262"/>
          <w:tab w:val="left" w:pos="2268"/>
        </w:tabs>
        <w:ind w:hanging="512"/>
      </w:pPr>
      <w:r w:rsidRPr="00395DCE">
        <w:rPr>
          <w:rFonts w:hint="eastAsia"/>
          <w:lang w:val="en-GB"/>
        </w:rPr>
        <w:t>相关的</w:t>
      </w:r>
      <w:r w:rsidR="001B3384" w:rsidRPr="001B3384">
        <w:rPr>
          <w:rStyle w:val="SingleTxtGCChar"/>
          <w:rFonts w:hint="eastAsia"/>
          <w:spacing w:val="-50"/>
          <w:lang w:val="en-GB"/>
        </w:rPr>
        <w:t>―</w:t>
      </w:r>
      <w:r w:rsidR="001B3384" w:rsidRPr="001B3384">
        <w:rPr>
          <w:rStyle w:val="SingleTxtGCChar"/>
          <w:rFonts w:hint="eastAsia"/>
          <w:lang w:val="en-GB"/>
        </w:rPr>
        <w:t>―</w:t>
      </w:r>
      <w:r w:rsidRPr="00395DCE">
        <w:rPr>
          <w:rFonts w:hint="eastAsia"/>
          <w:lang w:val="en-GB"/>
        </w:rPr>
        <w:t>儿童有表达意见权的问题必须是与其生活切实相关的</w:t>
      </w:r>
      <w:r w:rsidR="00F85D6E">
        <w:rPr>
          <w:rFonts w:hint="eastAsia"/>
          <w:lang w:val="en-GB"/>
        </w:rPr>
        <w:t>，</w:t>
      </w:r>
      <w:r w:rsidRPr="00395DCE">
        <w:rPr>
          <w:rFonts w:hint="eastAsia"/>
          <w:lang w:val="en-GB"/>
        </w:rPr>
        <w:t>使他们能够运用其知识、技能和能力。此外</w:t>
      </w:r>
      <w:r w:rsidR="00F85D6E">
        <w:rPr>
          <w:rFonts w:hint="eastAsia"/>
          <w:lang w:val="en-GB"/>
        </w:rPr>
        <w:t>，</w:t>
      </w:r>
      <w:r w:rsidRPr="00395DCE">
        <w:rPr>
          <w:rFonts w:hint="eastAsia"/>
          <w:lang w:val="en-GB"/>
        </w:rPr>
        <w:t>应当创造空间使儿童能够强调和解决他们自己认为相关和重要的问题</w:t>
      </w:r>
      <w:r w:rsidR="00F85D6E">
        <w:rPr>
          <w:rFonts w:hint="eastAsia"/>
          <w:lang w:val="en-GB"/>
        </w:rPr>
        <w:t>；</w:t>
      </w:r>
    </w:p>
    <w:p w:rsidR="00395DCE" w:rsidRPr="009C77D8" w:rsidRDefault="00395DCE" w:rsidP="0045407F">
      <w:pPr>
        <w:pStyle w:val="Bullet1GC"/>
        <w:numPr>
          <w:ilvl w:val="0"/>
          <w:numId w:val="22"/>
        </w:numPr>
        <w:tabs>
          <w:tab w:val="clear" w:pos="431"/>
          <w:tab w:val="clear" w:pos="2262"/>
          <w:tab w:val="left" w:pos="2268"/>
        </w:tabs>
        <w:ind w:hanging="512"/>
      </w:pPr>
      <w:r w:rsidRPr="00395DCE">
        <w:rPr>
          <w:rFonts w:hint="eastAsia"/>
          <w:lang w:val="en-GB"/>
        </w:rPr>
        <w:t>有益儿童的</w:t>
      </w:r>
      <w:r w:rsidR="009C77D8" w:rsidRPr="009C77D8">
        <w:rPr>
          <w:rStyle w:val="SingleTxtGCChar"/>
          <w:rFonts w:hint="eastAsia"/>
          <w:spacing w:val="-50"/>
          <w:lang w:val="en-GB"/>
        </w:rPr>
        <w:t>―</w:t>
      </w:r>
      <w:r w:rsidR="009C77D8" w:rsidRPr="009C77D8">
        <w:rPr>
          <w:rStyle w:val="SingleTxtGCChar"/>
          <w:rFonts w:hint="eastAsia"/>
          <w:lang w:val="en-GB"/>
        </w:rPr>
        <w:t>―</w:t>
      </w:r>
      <w:r w:rsidRPr="00395DCE">
        <w:rPr>
          <w:rFonts w:hint="eastAsia"/>
          <w:lang w:val="en-GB"/>
        </w:rPr>
        <w:t>环境和工作方法应当适合儿童的能力。必须提供足够的时间和资源</w:t>
      </w:r>
      <w:r w:rsidR="00F85D6E">
        <w:rPr>
          <w:rFonts w:hint="eastAsia"/>
          <w:lang w:val="en-GB"/>
        </w:rPr>
        <w:t>，</w:t>
      </w:r>
      <w:r w:rsidRPr="00395DCE">
        <w:rPr>
          <w:rFonts w:hint="eastAsia"/>
          <w:lang w:val="en-GB"/>
        </w:rPr>
        <w:t>以确保儿童能够做好充分准备</w:t>
      </w:r>
      <w:r w:rsidR="00F85D6E">
        <w:rPr>
          <w:rFonts w:hint="eastAsia"/>
          <w:lang w:val="en-GB"/>
        </w:rPr>
        <w:t>，</w:t>
      </w:r>
      <w:r w:rsidRPr="00395DCE">
        <w:rPr>
          <w:rFonts w:hint="eastAsia"/>
          <w:lang w:val="en-GB"/>
        </w:rPr>
        <w:t>有自信、有机会表达他们的意见。还应考虑到</w:t>
      </w:r>
      <w:r w:rsidR="00F85D6E">
        <w:rPr>
          <w:rFonts w:hint="eastAsia"/>
          <w:lang w:val="en-GB"/>
        </w:rPr>
        <w:t>，</w:t>
      </w:r>
      <w:r w:rsidRPr="00395DCE">
        <w:rPr>
          <w:rFonts w:hint="eastAsia"/>
          <w:lang w:val="en-GB"/>
        </w:rPr>
        <w:t>根据儿童的年龄和不同阶段的接受能力</w:t>
      </w:r>
      <w:r w:rsidR="00F85D6E">
        <w:rPr>
          <w:rFonts w:hint="eastAsia"/>
          <w:lang w:val="en-GB"/>
        </w:rPr>
        <w:t>，</w:t>
      </w:r>
      <w:r w:rsidRPr="00395DCE">
        <w:rPr>
          <w:rFonts w:hint="eastAsia"/>
          <w:lang w:val="en-GB"/>
        </w:rPr>
        <w:t>需要有不同程度的支持和参与形式</w:t>
      </w:r>
      <w:r w:rsidR="00F85D6E">
        <w:rPr>
          <w:rFonts w:hint="eastAsia"/>
          <w:lang w:val="en-GB"/>
        </w:rPr>
        <w:t>；</w:t>
      </w:r>
    </w:p>
    <w:p w:rsidR="00395DCE" w:rsidRPr="00446B7F" w:rsidRDefault="00395DCE" w:rsidP="0045407F">
      <w:pPr>
        <w:pStyle w:val="Bullet1GC"/>
        <w:numPr>
          <w:ilvl w:val="0"/>
          <w:numId w:val="22"/>
        </w:numPr>
        <w:tabs>
          <w:tab w:val="clear" w:pos="431"/>
          <w:tab w:val="clear" w:pos="2262"/>
          <w:tab w:val="left" w:pos="2268"/>
        </w:tabs>
        <w:ind w:hanging="512"/>
      </w:pPr>
      <w:r w:rsidRPr="00395DCE">
        <w:rPr>
          <w:rFonts w:hint="eastAsia"/>
          <w:lang w:val="en-GB"/>
        </w:rPr>
        <w:t>包容性的</w:t>
      </w:r>
      <w:r w:rsidR="00C76BF6" w:rsidRPr="00C76BF6">
        <w:rPr>
          <w:rStyle w:val="SingleTxtGCChar"/>
          <w:rFonts w:hint="eastAsia"/>
          <w:spacing w:val="-50"/>
          <w:lang w:val="en-GB"/>
        </w:rPr>
        <w:t>―</w:t>
      </w:r>
      <w:r w:rsidR="00C76BF6" w:rsidRPr="00C76BF6">
        <w:rPr>
          <w:rStyle w:val="SingleTxtGCChar"/>
          <w:rFonts w:hint="eastAsia"/>
          <w:lang w:val="en-GB"/>
        </w:rPr>
        <w:t>―</w:t>
      </w:r>
      <w:r w:rsidR="00F85D6E" w:rsidRPr="00F85D6E">
        <w:rPr>
          <w:rFonts w:hint="eastAsia"/>
          <w:spacing w:val="-40"/>
          <w:lang w:val="en-GB"/>
        </w:rPr>
        <w:t xml:space="preserve"> </w:t>
      </w:r>
      <w:r w:rsidRPr="00395DCE">
        <w:rPr>
          <w:rFonts w:hint="eastAsia"/>
          <w:lang w:val="en-GB"/>
        </w:rPr>
        <w:t>参与必须是包容性的</w:t>
      </w:r>
      <w:r w:rsidR="00F85D6E">
        <w:rPr>
          <w:rFonts w:hint="eastAsia"/>
          <w:lang w:val="en-GB"/>
        </w:rPr>
        <w:t>，</w:t>
      </w:r>
      <w:r w:rsidRPr="00395DCE">
        <w:rPr>
          <w:rFonts w:hint="eastAsia"/>
          <w:lang w:val="en-GB"/>
        </w:rPr>
        <w:t>避免既有形式的歧视</w:t>
      </w:r>
      <w:r w:rsidR="00F85D6E">
        <w:rPr>
          <w:rFonts w:hint="eastAsia"/>
          <w:lang w:val="en-GB"/>
        </w:rPr>
        <w:t>，</w:t>
      </w:r>
      <w:r w:rsidRPr="00395DCE">
        <w:rPr>
          <w:rFonts w:hint="eastAsia"/>
          <w:lang w:val="en-GB"/>
        </w:rPr>
        <w:t>并且鼓励为边缘化儿童提供参与机会</w:t>
      </w:r>
      <w:r w:rsidR="00F85D6E">
        <w:rPr>
          <w:rFonts w:hint="eastAsia"/>
          <w:lang w:val="en-GB"/>
        </w:rPr>
        <w:t>，</w:t>
      </w:r>
      <w:r w:rsidRPr="00395DCE">
        <w:rPr>
          <w:rFonts w:hint="eastAsia"/>
          <w:lang w:val="en-GB"/>
        </w:rPr>
        <w:t>包括男孩和女孩</w:t>
      </w:r>
      <w:r w:rsidR="00F85D6E">
        <w:rPr>
          <w:rFonts w:hint="eastAsia"/>
          <w:lang w:val="en-GB"/>
        </w:rPr>
        <w:t>(</w:t>
      </w:r>
      <w:r w:rsidRPr="00395DCE">
        <w:rPr>
          <w:rFonts w:hint="eastAsia"/>
          <w:lang w:val="en-GB"/>
        </w:rPr>
        <w:t>见上文第</w:t>
      </w:r>
      <w:r w:rsidRPr="00395DCE">
        <w:rPr>
          <w:rFonts w:hint="eastAsia"/>
          <w:lang w:val="en-GB"/>
        </w:rPr>
        <w:t>88</w:t>
      </w:r>
      <w:r w:rsidRPr="00395DCE">
        <w:rPr>
          <w:rFonts w:hint="eastAsia"/>
          <w:lang w:val="en-GB"/>
        </w:rPr>
        <w:t>段</w:t>
      </w:r>
      <w:r w:rsidR="00F85D6E">
        <w:rPr>
          <w:rFonts w:hint="eastAsia"/>
          <w:lang w:val="en-GB"/>
        </w:rPr>
        <w:t>)</w:t>
      </w:r>
      <w:r w:rsidRPr="00395DCE">
        <w:rPr>
          <w:rFonts w:hint="eastAsia"/>
          <w:lang w:val="en-GB"/>
        </w:rPr>
        <w:t>。儿童不是一个单一群体</w:t>
      </w:r>
      <w:r w:rsidR="00F85D6E">
        <w:rPr>
          <w:rFonts w:hint="eastAsia"/>
          <w:lang w:val="en-GB"/>
        </w:rPr>
        <w:t>，</w:t>
      </w:r>
      <w:r w:rsidRPr="00395DCE">
        <w:rPr>
          <w:rFonts w:hint="eastAsia"/>
          <w:lang w:val="en-GB"/>
        </w:rPr>
        <w:t>应当不加任何歧视地为所有人提供平等参与的机会。各种方案也应确保对来自各个社区的儿童有文化上的敏感认识</w:t>
      </w:r>
      <w:r w:rsidR="00F85D6E">
        <w:rPr>
          <w:rFonts w:hint="eastAsia"/>
          <w:lang w:val="en-GB"/>
        </w:rPr>
        <w:t>；</w:t>
      </w:r>
    </w:p>
    <w:p w:rsidR="00395DCE" w:rsidRPr="00395DCE" w:rsidRDefault="00395DCE" w:rsidP="0045407F">
      <w:pPr>
        <w:pStyle w:val="Bullet1GC"/>
        <w:numPr>
          <w:ilvl w:val="0"/>
          <w:numId w:val="22"/>
        </w:numPr>
        <w:tabs>
          <w:tab w:val="clear" w:pos="431"/>
          <w:tab w:val="clear" w:pos="2262"/>
          <w:tab w:val="left" w:pos="2268"/>
        </w:tabs>
        <w:ind w:hanging="512"/>
        <w:rPr>
          <w:lang w:val="en-GB"/>
        </w:rPr>
      </w:pPr>
      <w:r w:rsidRPr="00395DCE">
        <w:rPr>
          <w:rFonts w:hint="eastAsia"/>
          <w:lang w:val="en-GB"/>
        </w:rPr>
        <w:t>有培训支持的</w:t>
      </w:r>
      <w:r w:rsidR="004D022A" w:rsidRPr="004D022A">
        <w:rPr>
          <w:rFonts w:hint="eastAsia"/>
          <w:spacing w:val="-50"/>
          <w:lang w:val="en-GB"/>
        </w:rPr>
        <w:t>―</w:t>
      </w:r>
      <w:r w:rsidR="004D022A" w:rsidRPr="004D022A">
        <w:rPr>
          <w:rFonts w:hint="eastAsia"/>
          <w:lang w:val="en-GB"/>
        </w:rPr>
        <w:t>―</w:t>
      </w:r>
      <w:r w:rsidRPr="00395DCE">
        <w:rPr>
          <w:rFonts w:hint="eastAsia"/>
          <w:lang w:val="en-GB"/>
        </w:rPr>
        <w:t>成人需要有准备、技巧和支持</w:t>
      </w:r>
      <w:r w:rsidR="00F85D6E">
        <w:rPr>
          <w:rFonts w:hint="eastAsia"/>
          <w:lang w:val="en-GB"/>
        </w:rPr>
        <w:t>，</w:t>
      </w:r>
      <w:r w:rsidRPr="00395DCE">
        <w:rPr>
          <w:rFonts w:hint="eastAsia"/>
          <w:lang w:val="en-GB"/>
        </w:rPr>
        <w:t>以有效促进儿童的参与。例如</w:t>
      </w:r>
      <w:r w:rsidR="00F85D6E">
        <w:rPr>
          <w:rFonts w:hint="eastAsia"/>
          <w:lang w:val="en-GB"/>
        </w:rPr>
        <w:t>，</w:t>
      </w:r>
      <w:r w:rsidRPr="00395DCE">
        <w:rPr>
          <w:rFonts w:hint="eastAsia"/>
          <w:lang w:val="en-GB"/>
        </w:rPr>
        <w:t>为他们提供根据儿童不同阶段接受能力进行倾听以及与之合作和开展有效参与的技巧。关于如何促进有效参与的问题</w:t>
      </w:r>
      <w:r w:rsidR="00F85D6E">
        <w:rPr>
          <w:rFonts w:hint="eastAsia"/>
          <w:lang w:val="en-GB"/>
        </w:rPr>
        <w:t>，</w:t>
      </w:r>
      <w:r w:rsidRPr="00395DCE">
        <w:rPr>
          <w:rFonts w:hint="eastAsia"/>
          <w:lang w:val="en-GB"/>
        </w:rPr>
        <w:t>儿童本身既是培训者</w:t>
      </w:r>
      <w:r w:rsidR="00F85D6E">
        <w:rPr>
          <w:rFonts w:hint="eastAsia"/>
          <w:lang w:val="en-GB"/>
        </w:rPr>
        <w:t>，</w:t>
      </w:r>
      <w:r w:rsidRPr="00395DCE">
        <w:rPr>
          <w:rFonts w:hint="eastAsia"/>
          <w:lang w:val="en-GB"/>
        </w:rPr>
        <w:t>也是协调人</w:t>
      </w:r>
      <w:r w:rsidR="00F85D6E">
        <w:rPr>
          <w:rFonts w:hint="eastAsia"/>
          <w:lang w:val="en-GB"/>
        </w:rPr>
        <w:t>；</w:t>
      </w:r>
      <w:r w:rsidRPr="00395DCE">
        <w:rPr>
          <w:rFonts w:hint="eastAsia"/>
          <w:lang w:val="en-GB"/>
        </w:rPr>
        <w:t>他们需要开展能力建设以增强其能力</w:t>
      </w:r>
      <w:r w:rsidR="00F85D6E">
        <w:rPr>
          <w:rFonts w:hint="eastAsia"/>
          <w:lang w:val="en-GB"/>
        </w:rPr>
        <w:t>，</w:t>
      </w:r>
      <w:r w:rsidRPr="00395DCE">
        <w:rPr>
          <w:rFonts w:hint="eastAsia"/>
          <w:lang w:val="en-GB"/>
        </w:rPr>
        <w:t>例如在对于其权利的有效参与意识方面</w:t>
      </w:r>
      <w:r w:rsidR="00F85D6E">
        <w:rPr>
          <w:rFonts w:hint="eastAsia"/>
          <w:lang w:val="en-GB"/>
        </w:rPr>
        <w:t>，</w:t>
      </w:r>
      <w:r w:rsidRPr="00395DCE">
        <w:rPr>
          <w:rFonts w:hint="eastAsia"/>
          <w:lang w:val="en-GB"/>
        </w:rPr>
        <w:t>以及在会议组织、资金筹措、应对媒体、公开演讲和宣传方面的培训</w:t>
      </w:r>
      <w:r w:rsidR="00F85D6E">
        <w:rPr>
          <w:rFonts w:hint="eastAsia"/>
          <w:lang w:val="en-GB"/>
        </w:rPr>
        <w:t>；</w:t>
      </w:r>
    </w:p>
    <w:p w:rsidR="00395DCE" w:rsidRPr="00395DCE" w:rsidRDefault="00395DCE" w:rsidP="0045407F">
      <w:pPr>
        <w:pStyle w:val="Bullet1GC"/>
        <w:numPr>
          <w:ilvl w:val="0"/>
          <w:numId w:val="22"/>
        </w:numPr>
        <w:tabs>
          <w:tab w:val="clear" w:pos="431"/>
          <w:tab w:val="clear" w:pos="2262"/>
          <w:tab w:val="left" w:pos="2268"/>
        </w:tabs>
        <w:ind w:hanging="512"/>
        <w:rPr>
          <w:lang w:val="en-GB"/>
        </w:rPr>
      </w:pPr>
      <w:r w:rsidRPr="00395DCE">
        <w:rPr>
          <w:rFonts w:hint="eastAsia"/>
          <w:lang w:val="en-GB"/>
        </w:rPr>
        <w:t>安全且对危险敏感的</w:t>
      </w:r>
      <w:r w:rsidR="0059783E" w:rsidRPr="0059783E">
        <w:rPr>
          <w:rFonts w:hint="eastAsia"/>
          <w:spacing w:val="-50"/>
          <w:lang w:val="en-GB"/>
        </w:rPr>
        <w:t>―</w:t>
      </w:r>
      <w:r w:rsidR="0059783E" w:rsidRPr="0059783E">
        <w:rPr>
          <w:rFonts w:hint="eastAsia"/>
          <w:lang w:val="en-GB"/>
        </w:rPr>
        <w:t>―</w:t>
      </w:r>
      <w:r w:rsidRPr="00395DCE">
        <w:rPr>
          <w:rFonts w:hint="eastAsia"/>
          <w:lang w:val="en-GB"/>
        </w:rPr>
        <w:t>在特定情况下</w:t>
      </w:r>
      <w:r w:rsidR="00F85D6E">
        <w:rPr>
          <w:rFonts w:hint="eastAsia"/>
          <w:lang w:val="en-GB"/>
        </w:rPr>
        <w:t>，</w:t>
      </w:r>
      <w:r w:rsidRPr="00395DCE">
        <w:rPr>
          <w:rFonts w:hint="eastAsia"/>
          <w:lang w:val="en-GB"/>
        </w:rPr>
        <w:t>表达意见可能会引发危险。成人对于其所面对的儿童负有责任</w:t>
      </w:r>
      <w:r w:rsidR="00F85D6E">
        <w:rPr>
          <w:rFonts w:hint="eastAsia"/>
          <w:lang w:val="en-GB"/>
        </w:rPr>
        <w:t>，</w:t>
      </w:r>
      <w:r w:rsidRPr="00395DCE">
        <w:rPr>
          <w:rFonts w:hint="eastAsia"/>
          <w:lang w:val="en-GB"/>
        </w:rPr>
        <w:t>必须采取一切预防措施</w:t>
      </w:r>
      <w:r w:rsidR="00F85D6E">
        <w:rPr>
          <w:rFonts w:hint="eastAsia"/>
          <w:lang w:val="en-GB"/>
        </w:rPr>
        <w:t>，</w:t>
      </w:r>
      <w:r w:rsidRPr="00395DCE">
        <w:rPr>
          <w:rFonts w:hint="eastAsia"/>
          <w:lang w:val="en-GB"/>
        </w:rPr>
        <w:t>尽量避免使儿童因参与而陷于暴力、剥削或任何其他不利后果。为提供适当保护而采取的必要措施应包括制定明确的儿童保护战略</w:t>
      </w:r>
      <w:r w:rsidR="00F85D6E">
        <w:rPr>
          <w:rFonts w:hint="eastAsia"/>
          <w:lang w:val="en-GB"/>
        </w:rPr>
        <w:t>，</w:t>
      </w:r>
      <w:r w:rsidRPr="00395DCE">
        <w:rPr>
          <w:rFonts w:hint="eastAsia"/>
          <w:lang w:val="en-GB"/>
        </w:rPr>
        <w:t>其中承认某些儿童群体面临特殊危险</w:t>
      </w:r>
      <w:r w:rsidR="00F85D6E">
        <w:rPr>
          <w:rFonts w:hint="eastAsia"/>
          <w:lang w:val="en-GB"/>
        </w:rPr>
        <w:t>，</w:t>
      </w:r>
      <w:r w:rsidRPr="00395DCE">
        <w:rPr>
          <w:rFonts w:hint="eastAsia"/>
          <w:lang w:val="en-GB"/>
        </w:rPr>
        <w:t>以及他们在获取帮助时遇到额外阻碍。儿童必须知道他们有权得到保护</w:t>
      </w:r>
      <w:r w:rsidR="00F85D6E">
        <w:rPr>
          <w:rFonts w:hint="eastAsia"/>
          <w:lang w:val="en-GB"/>
        </w:rPr>
        <w:t>，</w:t>
      </w:r>
      <w:r w:rsidRPr="00395DCE">
        <w:rPr>
          <w:rFonts w:hint="eastAsia"/>
          <w:lang w:val="en-GB"/>
        </w:rPr>
        <w:t>免受伤害</w:t>
      </w:r>
      <w:r w:rsidR="00F85D6E">
        <w:rPr>
          <w:rFonts w:hint="eastAsia"/>
          <w:lang w:val="en-GB"/>
        </w:rPr>
        <w:t>，</w:t>
      </w:r>
      <w:r w:rsidRPr="00395DCE">
        <w:rPr>
          <w:rFonts w:hint="eastAsia"/>
          <w:lang w:val="en-GB"/>
        </w:rPr>
        <w:t>并且知道从哪里获得所需要的帮助。为了建立对参与的价值和影响的认识</w:t>
      </w:r>
      <w:r w:rsidR="00F85D6E">
        <w:rPr>
          <w:rFonts w:hint="eastAsia"/>
          <w:lang w:val="en-GB"/>
        </w:rPr>
        <w:t>，</w:t>
      </w:r>
      <w:r w:rsidRPr="00395DCE">
        <w:rPr>
          <w:rFonts w:hint="eastAsia"/>
          <w:lang w:val="en-GB"/>
        </w:rPr>
        <w:t>以及尽可能减少儿童可能面临的危险</w:t>
      </w:r>
      <w:r w:rsidR="00F85D6E">
        <w:rPr>
          <w:rFonts w:hint="eastAsia"/>
          <w:lang w:val="en-GB"/>
        </w:rPr>
        <w:t>，</w:t>
      </w:r>
      <w:r w:rsidRPr="00395DCE">
        <w:rPr>
          <w:rFonts w:hint="eastAsia"/>
          <w:lang w:val="en-GB"/>
        </w:rPr>
        <w:t>在家庭和社区方面加大工作力度是十分重要的</w:t>
      </w:r>
      <w:r w:rsidR="00F85D6E">
        <w:rPr>
          <w:rFonts w:hint="eastAsia"/>
          <w:lang w:val="en-GB"/>
        </w:rPr>
        <w:t>；</w:t>
      </w:r>
    </w:p>
    <w:p w:rsidR="00395DCE" w:rsidRPr="00B32662" w:rsidRDefault="00395DCE" w:rsidP="0045407F">
      <w:pPr>
        <w:pStyle w:val="Bullet1GC"/>
        <w:numPr>
          <w:ilvl w:val="0"/>
          <w:numId w:val="22"/>
        </w:numPr>
        <w:tabs>
          <w:tab w:val="clear" w:pos="431"/>
          <w:tab w:val="clear" w:pos="2262"/>
          <w:tab w:val="left" w:pos="2268"/>
        </w:tabs>
        <w:ind w:hanging="512"/>
      </w:pPr>
      <w:r w:rsidRPr="00395DCE">
        <w:rPr>
          <w:rFonts w:hint="eastAsia"/>
          <w:lang w:val="en-GB"/>
        </w:rPr>
        <w:t>问责的</w:t>
      </w:r>
      <w:r w:rsidR="005F1A45" w:rsidRPr="005F1A45">
        <w:rPr>
          <w:rStyle w:val="SingleTxtGCChar"/>
          <w:rFonts w:hint="eastAsia"/>
          <w:spacing w:val="-50"/>
          <w:lang w:val="en-GB"/>
        </w:rPr>
        <w:t>―</w:t>
      </w:r>
      <w:r w:rsidR="005F1A45" w:rsidRPr="005F1A45">
        <w:rPr>
          <w:rStyle w:val="SingleTxtGCChar"/>
          <w:rFonts w:hint="eastAsia"/>
          <w:lang w:val="en-GB"/>
        </w:rPr>
        <w:t>―</w:t>
      </w:r>
      <w:r w:rsidRPr="00395DCE">
        <w:rPr>
          <w:rFonts w:hint="eastAsia"/>
          <w:lang w:val="en-GB"/>
        </w:rPr>
        <w:t>在后续行动和评价方面作出承诺是必要的。例如</w:t>
      </w:r>
      <w:r w:rsidR="00F85D6E">
        <w:rPr>
          <w:rFonts w:hint="eastAsia"/>
          <w:lang w:val="en-GB"/>
        </w:rPr>
        <w:t>，</w:t>
      </w:r>
      <w:r w:rsidRPr="00395DCE">
        <w:rPr>
          <w:rFonts w:hint="eastAsia"/>
          <w:lang w:val="en-GB"/>
        </w:rPr>
        <w:t>在所有的研究和协商进程中</w:t>
      </w:r>
      <w:r w:rsidR="00F85D6E">
        <w:rPr>
          <w:rFonts w:hint="eastAsia"/>
          <w:lang w:val="en-GB"/>
        </w:rPr>
        <w:t>，</w:t>
      </w:r>
      <w:r w:rsidRPr="00395DCE">
        <w:rPr>
          <w:rFonts w:hint="eastAsia"/>
          <w:lang w:val="en-GB"/>
        </w:rPr>
        <w:t>必须让儿童了解对于他们的意见是如何解释和利用的</w:t>
      </w:r>
      <w:r w:rsidR="00F85D6E">
        <w:rPr>
          <w:rFonts w:hint="eastAsia"/>
          <w:lang w:val="en-GB"/>
        </w:rPr>
        <w:t>，</w:t>
      </w:r>
      <w:r w:rsidRPr="00395DCE">
        <w:rPr>
          <w:rFonts w:hint="eastAsia"/>
          <w:lang w:val="en-GB"/>
        </w:rPr>
        <w:t>必要时还应提供质疑和改变分析结论的机会。此外</w:t>
      </w:r>
      <w:r w:rsidR="00F85D6E">
        <w:rPr>
          <w:rFonts w:hint="eastAsia"/>
          <w:lang w:val="en-GB"/>
        </w:rPr>
        <w:t>，</w:t>
      </w:r>
      <w:r w:rsidRPr="00395DCE">
        <w:rPr>
          <w:rFonts w:hint="eastAsia"/>
          <w:lang w:val="en-GB"/>
        </w:rPr>
        <w:t>儿童还有权得到反馈信息</w:t>
      </w:r>
      <w:r w:rsidR="00F85D6E">
        <w:rPr>
          <w:rFonts w:hint="eastAsia"/>
          <w:lang w:val="en-GB"/>
        </w:rPr>
        <w:t>，</w:t>
      </w:r>
      <w:r w:rsidRPr="00395DCE">
        <w:rPr>
          <w:rFonts w:hint="eastAsia"/>
          <w:lang w:val="en-GB"/>
        </w:rPr>
        <w:t>表明其参与对结果产生了怎样的影响。适当时应给予儿童参与后续进程或活动的机会。应对儿童的参与情况进行监测和评价</w:t>
      </w:r>
      <w:r w:rsidR="00F85D6E">
        <w:rPr>
          <w:rFonts w:hint="eastAsia"/>
          <w:lang w:val="en-GB"/>
        </w:rPr>
        <w:t>，</w:t>
      </w:r>
      <w:r w:rsidRPr="00395DCE">
        <w:rPr>
          <w:rFonts w:hint="eastAsia"/>
          <w:lang w:val="en-GB"/>
        </w:rPr>
        <w:t>在可能的情况下儿童本人也应参与其中。</w:t>
      </w:r>
    </w:p>
    <w:p w:rsidR="00395DCE" w:rsidRPr="00395DCE" w:rsidRDefault="00286758" w:rsidP="00BA4E4E">
      <w:pPr>
        <w:pStyle w:val="H1GC"/>
        <w:rPr>
          <w:lang w:val="en-GB"/>
        </w:rPr>
      </w:pPr>
      <w:r>
        <w:rPr>
          <w:rFonts w:hint="eastAsia"/>
          <w:lang w:val="en-GB"/>
        </w:rPr>
        <w:tab/>
      </w:r>
      <w:r w:rsidR="00395DCE" w:rsidRPr="00395DCE">
        <w:rPr>
          <w:lang w:val="en-GB"/>
        </w:rPr>
        <w:t>E.</w:t>
      </w:r>
      <w:r>
        <w:rPr>
          <w:rFonts w:hint="eastAsia"/>
          <w:lang w:val="en-GB"/>
        </w:rPr>
        <w:tab/>
      </w:r>
      <w:r w:rsidR="00395DCE" w:rsidRPr="00395DCE">
        <w:rPr>
          <w:rFonts w:hint="eastAsia"/>
          <w:lang w:val="en-GB"/>
        </w:rPr>
        <w:t>结论</w:t>
      </w:r>
    </w:p>
    <w:p w:rsidR="00395DCE" w:rsidRPr="00395DCE" w:rsidRDefault="00395DCE" w:rsidP="00395DCE">
      <w:pPr>
        <w:pStyle w:val="SingleTxtGC"/>
        <w:rPr>
          <w:lang w:val="en-GB"/>
        </w:rPr>
      </w:pPr>
      <w:r w:rsidRPr="00395DCE">
        <w:rPr>
          <w:lang w:val="en-GB"/>
        </w:rPr>
        <w:t>13</w:t>
      </w:r>
      <w:r w:rsidR="00F85D6E">
        <w:rPr>
          <w:lang w:val="en-GB"/>
        </w:rPr>
        <w:t>5.</w:t>
      </w:r>
      <w:r w:rsidR="00286758">
        <w:rPr>
          <w:rFonts w:hint="eastAsia"/>
          <w:lang w:val="en-GB"/>
        </w:rPr>
        <w:t xml:space="preserve">  </w:t>
      </w:r>
      <w:r w:rsidRPr="00395DCE">
        <w:rPr>
          <w:rFonts w:hint="eastAsia"/>
          <w:lang w:val="en-GB"/>
        </w:rPr>
        <w:t>儿童有权对影响到其本人的一切事项发表意见并得到应有重视</w:t>
      </w:r>
      <w:r w:rsidR="00F85D6E">
        <w:rPr>
          <w:rFonts w:hint="eastAsia"/>
          <w:lang w:val="en-GB"/>
        </w:rPr>
        <w:t>，</w:t>
      </w:r>
      <w:r w:rsidRPr="00395DCE">
        <w:rPr>
          <w:rFonts w:hint="eastAsia"/>
          <w:lang w:val="en-GB"/>
        </w:rPr>
        <w:t>在实现这一权利方面的投入是《公约》给予所有缔约国的明确而紧要的法律义务。这是所有儿童不加任何歧视共同享有的权利。在真正意义上实现第</w:t>
      </w:r>
      <w:r w:rsidRPr="00395DCE">
        <w:rPr>
          <w:rFonts w:hint="eastAsia"/>
          <w:lang w:val="en-GB"/>
        </w:rPr>
        <w:t>12</w:t>
      </w:r>
      <w:r w:rsidRPr="00395DCE">
        <w:rPr>
          <w:rFonts w:hint="eastAsia"/>
          <w:lang w:val="en-GB"/>
        </w:rPr>
        <w:t>条就必然要消除目前妨碍儿童表达意见的机会以及参与对其有影响的一切事项的法律、政治、经济、社会和文化障碍。必须要准备好对有关国儿童能力的种种假设提出质疑</w:t>
      </w:r>
      <w:r w:rsidR="00F85D6E">
        <w:rPr>
          <w:rFonts w:hint="eastAsia"/>
          <w:lang w:val="en-GB"/>
        </w:rPr>
        <w:t>，</w:t>
      </w:r>
      <w:r w:rsidRPr="00395DCE">
        <w:rPr>
          <w:rFonts w:hint="eastAsia"/>
          <w:lang w:val="en-GB"/>
        </w:rPr>
        <w:t>并鼓励发展有助于儿童建设和展示其能力的环境。此外</w:t>
      </w:r>
      <w:r w:rsidR="00F85D6E">
        <w:rPr>
          <w:rFonts w:hint="eastAsia"/>
          <w:lang w:val="en-GB"/>
        </w:rPr>
        <w:t>，</w:t>
      </w:r>
      <w:r w:rsidRPr="00395DCE">
        <w:rPr>
          <w:rFonts w:hint="eastAsia"/>
          <w:lang w:val="en-GB"/>
        </w:rPr>
        <w:t>还应在资源和培训方面作出承诺。</w:t>
      </w:r>
    </w:p>
    <w:p w:rsidR="001B5B95" w:rsidRDefault="00395DCE" w:rsidP="00BA4E4E">
      <w:pPr>
        <w:pStyle w:val="SingleTxtGC"/>
        <w:spacing w:after="0"/>
        <w:rPr>
          <w:rFonts w:hint="eastAsia"/>
          <w:lang w:val="en-GB"/>
        </w:rPr>
      </w:pPr>
      <w:r w:rsidRPr="00395DCE">
        <w:rPr>
          <w:lang w:val="en-GB"/>
        </w:rPr>
        <w:t>13</w:t>
      </w:r>
      <w:r w:rsidR="00F85D6E">
        <w:rPr>
          <w:rFonts w:hint="eastAsia"/>
          <w:lang w:val="en-GB"/>
        </w:rPr>
        <w:t>6.</w:t>
      </w:r>
      <w:r w:rsidR="00DB4AA7">
        <w:rPr>
          <w:rFonts w:hint="eastAsia"/>
          <w:lang w:val="en-GB"/>
        </w:rPr>
        <w:t xml:space="preserve">  </w:t>
      </w:r>
      <w:r w:rsidRPr="00395DCE">
        <w:rPr>
          <w:rFonts w:hint="eastAsia"/>
          <w:lang w:val="en-GB"/>
        </w:rPr>
        <w:t>充分履行这些义务对缔约国来说是一个挑战。但是</w:t>
      </w:r>
      <w:r w:rsidR="00F85D6E">
        <w:rPr>
          <w:rFonts w:hint="eastAsia"/>
          <w:lang w:val="en-GB"/>
        </w:rPr>
        <w:t>，</w:t>
      </w:r>
      <w:r w:rsidRPr="00395DCE">
        <w:rPr>
          <w:rFonts w:hint="eastAsia"/>
          <w:lang w:val="en-GB"/>
        </w:rPr>
        <w:t>如果能够系统地执行此一般性意见所概述的各项战略</w:t>
      </w:r>
      <w:r w:rsidR="00F85D6E">
        <w:rPr>
          <w:rFonts w:hint="eastAsia"/>
          <w:lang w:val="en-GB"/>
        </w:rPr>
        <w:t>，</w:t>
      </w:r>
      <w:r w:rsidRPr="00395DCE">
        <w:rPr>
          <w:rFonts w:hint="eastAsia"/>
          <w:lang w:val="en-GB"/>
        </w:rPr>
        <w:t>并建立起尊重儿童及其意见的文化氛围</w:t>
      </w:r>
      <w:r w:rsidR="00F85D6E">
        <w:rPr>
          <w:rFonts w:hint="eastAsia"/>
          <w:lang w:val="en-GB"/>
        </w:rPr>
        <w:t>，</w:t>
      </w:r>
      <w:r w:rsidRPr="00395DCE">
        <w:rPr>
          <w:rFonts w:hint="eastAsia"/>
          <w:lang w:val="en-GB"/>
        </w:rPr>
        <w:t>那么这个目标是可以实现的。</w:t>
      </w:r>
    </w:p>
    <w:p w:rsidR="00BA4E4E" w:rsidRDefault="00BA4E4E" w:rsidP="00395DCE">
      <w:pPr>
        <w:pStyle w:val="SingleTxtGC"/>
        <w:rPr>
          <w:rFonts w:hint="eastAsia"/>
          <w:lang w:val="en-GB"/>
        </w:rPr>
      </w:pPr>
    </w:p>
    <w:p w:rsidR="002174D8" w:rsidRPr="00BC6DE5" w:rsidRDefault="00BC6DE5" w:rsidP="00BC6DE5">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2174D8" w:rsidRPr="00BC6DE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705" w:rsidRPr="008845C5" w:rsidRDefault="002B670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B6705" w:rsidRPr="008845C5" w:rsidRDefault="002B6705"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705" w:rsidRPr="00395DCE" w:rsidRDefault="002B6705">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3E706A">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GE.0</w:t>
    </w:r>
    <w:r>
      <w:rPr>
        <w:rFonts w:eastAsia="SimSun" w:hint="eastAsia"/>
        <w:lang w:eastAsia="zh-CN"/>
      </w:rPr>
      <w:t>9</w:t>
    </w:r>
    <w:r>
      <w:rPr>
        <w:rFonts w:eastAsia="SimSun"/>
      </w:rPr>
      <w:t>-</w:t>
    </w:r>
    <w:r w:rsidRPr="00395DCE">
      <w:rPr>
        <w:rFonts w:eastAsia="SimSun"/>
      </w:rPr>
      <w:t>43698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705" w:rsidRDefault="002B6705">
    <w:pPr>
      <w:pStyle w:val="Footer"/>
      <w:tabs>
        <w:tab w:val="right" w:pos="9639"/>
      </w:tabs>
    </w:pPr>
    <w:r>
      <w:rPr>
        <w:rFonts w:eastAsia="SimSun"/>
        <w:lang w:eastAsia="zh-CN"/>
      </w:rPr>
      <w:t>GE.</w:t>
    </w:r>
    <w:r>
      <w:rPr>
        <w:rFonts w:eastAsia="SimSun"/>
      </w:rPr>
      <w:t>0</w:t>
    </w:r>
    <w:r>
      <w:rPr>
        <w:rFonts w:eastAsia="SimSun" w:hint="eastAsia"/>
        <w:lang w:eastAsia="zh-CN"/>
      </w:rPr>
      <w:t>9</w:t>
    </w:r>
    <w:r>
      <w:rPr>
        <w:rFonts w:eastAsia="SimSun"/>
      </w:rPr>
      <w:t>-</w:t>
    </w:r>
    <w:r w:rsidRPr="00395DCE">
      <w:rPr>
        <w:rFonts w:eastAsia="SimSun"/>
      </w:rPr>
      <w:t>43698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91879">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705" w:rsidRPr="005C5B87" w:rsidRDefault="002B6705"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43698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231</w:t>
    </w:r>
    <w:r w:rsidRPr="00EE277A">
      <w:rPr>
        <w:rFonts w:eastAsia="SimSun"/>
        <w:sz w:val="20"/>
        <w:lang w:eastAsia="zh-CN"/>
      </w:rPr>
      <w:t>00</w:t>
    </w:r>
    <w:r>
      <w:rPr>
        <w:rFonts w:eastAsia="SimSun" w:hint="eastAsia"/>
        <w:sz w:val="20"/>
        <w:lang w:eastAsia="zh-CN"/>
      </w:rPr>
      <w:t>9</w:t>
    </w:r>
    <w:r>
      <w:rPr>
        <w:rFonts w:eastAsia="SimSun"/>
        <w:sz w:val="20"/>
        <w:lang w:eastAsia="zh-CN"/>
      </w:rPr>
      <w:tab/>
    </w:r>
    <w:r>
      <w:rPr>
        <w:rFonts w:eastAsia="SimSun" w:hint="eastAsia"/>
        <w:sz w:val="20"/>
        <w:lang w:eastAsia="zh-CN"/>
      </w:rPr>
      <w:t>281</w:t>
    </w:r>
    <w:r w:rsidRPr="00EE277A">
      <w:rPr>
        <w:rFonts w:eastAsia="SimSun"/>
        <w:sz w:val="20"/>
        <w:lang w:eastAsia="zh-CN"/>
      </w:rPr>
      <w:t>00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705" w:rsidRPr="00363561" w:rsidRDefault="002B670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B6705" w:rsidRPr="00363561" w:rsidRDefault="002B670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B6705" w:rsidRDefault="002B6705" w:rsidP="00A74A8F">
      <w:pPr>
        <w:pStyle w:val="FootnoteText"/>
        <w:spacing w:after="0"/>
        <w:rPr>
          <w:rFonts w:hint="eastAsia"/>
        </w:rPr>
      </w:pPr>
      <w:r>
        <w:tab/>
      </w:r>
      <w:r>
        <w:rPr>
          <w:rStyle w:val="FootnoteReference"/>
        </w:rPr>
        <w:footnoteRef/>
      </w:r>
      <w:r>
        <w:tab/>
      </w:r>
      <w:r>
        <w:rPr>
          <w:rFonts w:hint="eastAsia"/>
        </w:rPr>
        <w:t>2002</w:t>
      </w:r>
      <w:r>
        <w:rPr>
          <w:rFonts w:hint="eastAsia"/>
        </w:rPr>
        <w:t>年大会通过的第</w:t>
      </w:r>
      <w:r w:rsidRPr="00AB58BA">
        <w:t>S-27</w:t>
      </w:r>
      <w:r>
        <w:t>/</w:t>
      </w:r>
      <w:r w:rsidRPr="00AB58BA">
        <w:t>2</w:t>
      </w:r>
      <w:r>
        <w:rPr>
          <w:rFonts w:hint="eastAsia"/>
        </w:rPr>
        <w:t>号决议“适合儿童生长的世界”。</w:t>
      </w:r>
    </w:p>
  </w:footnote>
  <w:footnote w:id="2">
    <w:p w:rsidR="002B6705" w:rsidRDefault="002B6705">
      <w:pPr>
        <w:pStyle w:val="FootnoteText"/>
        <w:rPr>
          <w:rFonts w:hint="eastAsia"/>
        </w:rPr>
      </w:pPr>
      <w:r>
        <w:tab/>
      </w:r>
      <w:r>
        <w:rPr>
          <w:rStyle w:val="FootnoteReference"/>
        </w:rPr>
        <w:footnoteRef/>
      </w:r>
      <w:r>
        <w:tab/>
      </w:r>
      <w:r>
        <w:rPr>
          <w:rFonts w:hint="eastAsia"/>
        </w:rPr>
        <w:t>见</w:t>
      </w:r>
      <w:r>
        <w:rPr>
          <w:rFonts w:hint="eastAsia"/>
        </w:rPr>
        <w:t>2006</w:t>
      </w:r>
      <w:r>
        <w:rPr>
          <w:rFonts w:hint="eastAsia"/>
        </w:rPr>
        <w:t>年关于儿童发表意见权的一般</w:t>
      </w:r>
      <w:r w:rsidRPr="00500CD2">
        <w:rPr>
          <w:rFonts w:hint="eastAsia"/>
        </w:rPr>
        <w:t>讨论日</w:t>
      </w:r>
      <w:r>
        <w:rPr>
          <w:rFonts w:hint="eastAsia"/>
        </w:rPr>
        <w:t>的评论，</w:t>
      </w:r>
      <w:r>
        <w:rPr>
          <w:rFonts w:hint="eastAsia"/>
          <w:szCs w:val="24"/>
        </w:rPr>
        <w:t>可登录</w:t>
      </w:r>
      <w:hyperlink r:id="rId1" w:history="1">
        <w:r w:rsidRPr="00B65543">
          <w:t>http</w:t>
        </w:r>
        <w:r>
          <w:t>://</w:t>
        </w:r>
        <w:r w:rsidRPr="00B65543">
          <w:t>www</w:t>
        </w:r>
        <w:r>
          <w:t>2.</w:t>
        </w:r>
        <w:r w:rsidRPr="00B65543">
          <w:t>ohchr.org</w:t>
        </w:r>
        <w:r>
          <w:t>/</w:t>
        </w:r>
      </w:hyperlink>
      <w:r>
        <w:rPr>
          <w:rFonts w:hint="eastAsia"/>
          <w:szCs w:val="24"/>
        </w:rPr>
        <w:t xml:space="preserve"> </w:t>
      </w:r>
      <w:r w:rsidRPr="001F0B11">
        <w:rPr>
          <w:szCs w:val="24"/>
        </w:rPr>
        <w:t>english</w:t>
      </w:r>
      <w:r>
        <w:rPr>
          <w:szCs w:val="24"/>
        </w:rPr>
        <w:t>/</w:t>
      </w:r>
      <w:r w:rsidRPr="001F0B11">
        <w:rPr>
          <w:szCs w:val="24"/>
        </w:rPr>
        <w:t>bodies</w:t>
      </w:r>
      <w:r>
        <w:rPr>
          <w:szCs w:val="24"/>
        </w:rPr>
        <w:t>/</w:t>
      </w:r>
      <w:r w:rsidRPr="001F0B11">
        <w:rPr>
          <w:szCs w:val="24"/>
        </w:rPr>
        <w:t>crc</w:t>
      </w:r>
      <w:r>
        <w:rPr>
          <w:szCs w:val="24"/>
        </w:rPr>
        <w:t>/</w:t>
      </w:r>
      <w:r w:rsidRPr="001F0B11">
        <w:rPr>
          <w:szCs w:val="24"/>
        </w:rPr>
        <w:t>docs</w:t>
      </w:r>
      <w:r>
        <w:rPr>
          <w:szCs w:val="24"/>
        </w:rPr>
        <w:t>/</w:t>
      </w:r>
      <w:r w:rsidRPr="001F0B11">
        <w:rPr>
          <w:szCs w:val="24"/>
        </w:rPr>
        <w:t>discussion</w:t>
      </w:r>
      <w:r>
        <w:rPr>
          <w:szCs w:val="24"/>
        </w:rPr>
        <w:t>/</w:t>
      </w:r>
      <w:r w:rsidRPr="001F0B11">
        <w:rPr>
          <w:szCs w:val="24"/>
        </w:rPr>
        <w:t>Final_Recommendations_after_DGD.doc</w:t>
      </w:r>
      <w:r>
        <w:rPr>
          <w:rFonts w:hint="eastAsia"/>
          <w:szCs w:val="24"/>
        </w:rPr>
        <w:t>。</w:t>
      </w:r>
    </w:p>
  </w:footnote>
  <w:footnote w:id="3">
    <w:p w:rsidR="002B6705" w:rsidRDefault="002B6705" w:rsidP="00BF35C9">
      <w:pPr>
        <w:pStyle w:val="FootnoteText"/>
        <w:ind w:left="1218" w:hanging="1218"/>
        <w:rPr>
          <w:rFonts w:hint="eastAsia"/>
        </w:rPr>
      </w:pPr>
      <w:r>
        <w:tab/>
      </w:r>
      <w:r>
        <w:rPr>
          <w:rStyle w:val="FootnoteReference"/>
        </w:rPr>
        <w:footnoteRef/>
      </w:r>
      <w:r>
        <w:tab/>
      </w:r>
      <w:r>
        <w:rPr>
          <w:rFonts w:hint="eastAsia"/>
          <w:szCs w:val="24"/>
        </w:rPr>
        <w:t>见委员会关于执行《儿童权利公约》的一般性措施的第</w:t>
      </w:r>
      <w:r>
        <w:rPr>
          <w:rFonts w:hint="eastAsia"/>
          <w:szCs w:val="24"/>
        </w:rPr>
        <w:t>5</w:t>
      </w:r>
      <w:r>
        <w:rPr>
          <w:rFonts w:hint="eastAsia"/>
          <w:szCs w:val="24"/>
        </w:rPr>
        <w:t>号一般性意见</w:t>
      </w:r>
      <w:r>
        <w:rPr>
          <w:rFonts w:hint="eastAsia"/>
          <w:szCs w:val="24"/>
        </w:rPr>
        <w:t>(2003</w:t>
      </w:r>
      <w:r>
        <w:rPr>
          <w:rFonts w:hint="eastAsia"/>
          <w:szCs w:val="24"/>
        </w:rPr>
        <w:t>年</w:t>
      </w:r>
      <w:r>
        <w:rPr>
          <w:rFonts w:hint="eastAsia"/>
          <w:szCs w:val="24"/>
        </w:rPr>
        <w:t>)(</w:t>
      </w:r>
      <w:r w:rsidRPr="006C5516">
        <w:rPr>
          <w:szCs w:val="24"/>
        </w:rPr>
        <w:t>CRC</w:t>
      </w:r>
      <w:r>
        <w:rPr>
          <w:szCs w:val="24"/>
        </w:rPr>
        <w:t>/</w:t>
      </w:r>
      <w:r>
        <w:rPr>
          <w:rFonts w:hint="eastAsia"/>
          <w:szCs w:val="24"/>
        </w:rPr>
        <w:t xml:space="preserve"> </w:t>
      </w:r>
      <w:r w:rsidRPr="006C5516">
        <w:rPr>
          <w:szCs w:val="24"/>
        </w:rPr>
        <w:t>GC</w:t>
      </w:r>
      <w:r>
        <w:rPr>
          <w:szCs w:val="24"/>
        </w:rPr>
        <w:t>/</w:t>
      </w:r>
      <w:r w:rsidRPr="006C5516">
        <w:rPr>
          <w:szCs w:val="24"/>
        </w:rPr>
        <w:t>2003</w:t>
      </w:r>
      <w:r>
        <w:rPr>
          <w:szCs w:val="24"/>
        </w:rPr>
        <w:t>/</w:t>
      </w:r>
      <w:r w:rsidRPr="006C5516">
        <w:rPr>
          <w:szCs w:val="24"/>
        </w:rPr>
        <w:t>5</w:t>
      </w:r>
      <w:r>
        <w:rPr>
          <w:rFonts w:hint="eastAsia"/>
          <w:szCs w:val="24"/>
        </w:rPr>
        <w:t>)</w:t>
      </w:r>
      <w:r>
        <w:rPr>
          <w:rFonts w:hint="eastAsia"/>
          <w:szCs w:val="24"/>
        </w:rPr>
        <w:t>。</w:t>
      </w:r>
    </w:p>
  </w:footnote>
  <w:footnote w:id="4">
    <w:p w:rsidR="002B6705" w:rsidRDefault="002B6705">
      <w:pPr>
        <w:pStyle w:val="FootnoteText"/>
        <w:rPr>
          <w:rFonts w:hint="eastAsia"/>
        </w:rPr>
      </w:pPr>
      <w:r>
        <w:tab/>
      </w:r>
      <w:r>
        <w:rPr>
          <w:rStyle w:val="FootnoteReference"/>
        </w:rPr>
        <w:footnoteRef/>
      </w:r>
      <w:r>
        <w:tab/>
      </w:r>
      <w:r>
        <w:rPr>
          <w:rFonts w:hint="eastAsia"/>
        </w:rPr>
        <w:t>《</w:t>
      </w:r>
      <w:r>
        <w:rPr>
          <w:rFonts w:hint="eastAsia"/>
          <w:szCs w:val="24"/>
        </w:rPr>
        <w:t>公约》通常被称为三个“</w:t>
      </w:r>
      <w:r>
        <w:rPr>
          <w:rFonts w:hint="eastAsia"/>
          <w:szCs w:val="24"/>
        </w:rPr>
        <w:t>ps</w:t>
      </w:r>
      <w:r>
        <w:rPr>
          <w:rFonts w:hint="eastAsia"/>
          <w:szCs w:val="24"/>
        </w:rPr>
        <w:t>”：规定、保护和参与。</w:t>
      </w:r>
    </w:p>
  </w:footnote>
  <w:footnote w:id="5">
    <w:p w:rsidR="002B6705" w:rsidRDefault="002B6705">
      <w:pPr>
        <w:pStyle w:val="FootnoteText"/>
        <w:rPr>
          <w:rFonts w:hint="eastAsia"/>
        </w:rPr>
      </w:pPr>
      <w:r>
        <w:tab/>
      </w:r>
      <w:r>
        <w:rPr>
          <w:rStyle w:val="FootnoteReference"/>
        </w:rPr>
        <w:footnoteRef/>
      </w:r>
      <w:r>
        <w:tab/>
      </w:r>
      <w:r w:rsidRPr="006F4E4C">
        <w:rPr>
          <w:szCs w:val="24"/>
          <w:lang w:val="es-ES_tradnl"/>
        </w:rPr>
        <w:t>CRC</w:t>
      </w:r>
      <w:r>
        <w:rPr>
          <w:szCs w:val="24"/>
          <w:lang w:val="es-ES_tradnl"/>
        </w:rPr>
        <w:t>/</w:t>
      </w:r>
      <w:r w:rsidRPr="006F4E4C">
        <w:rPr>
          <w:szCs w:val="24"/>
          <w:lang w:val="es-ES_tradnl"/>
        </w:rPr>
        <w:t>C</w:t>
      </w:r>
      <w:r>
        <w:rPr>
          <w:szCs w:val="24"/>
          <w:lang w:val="es-ES_tradnl"/>
        </w:rPr>
        <w:t>/</w:t>
      </w:r>
      <w:r w:rsidRPr="006F4E4C">
        <w:rPr>
          <w:szCs w:val="24"/>
          <w:lang w:val="es-ES_tradnl"/>
        </w:rPr>
        <w:t>GC</w:t>
      </w:r>
      <w:r>
        <w:rPr>
          <w:szCs w:val="24"/>
          <w:lang w:val="es-ES_tradnl"/>
        </w:rPr>
        <w:t>/</w:t>
      </w:r>
      <w:r w:rsidRPr="006F4E4C">
        <w:rPr>
          <w:szCs w:val="24"/>
          <w:lang w:val="es-ES_tradnl"/>
        </w:rPr>
        <w:t>7</w:t>
      </w:r>
      <w:r>
        <w:rPr>
          <w:szCs w:val="24"/>
          <w:lang w:val="es-ES_tradnl"/>
        </w:rPr>
        <w:t>/</w:t>
      </w:r>
      <w:r w:rsidRPr="006F4E4C">
        <w:rPr>
          <w:szCs w:val="24"/>
          <w:lang w:val="es-ES_tradnl"/>
        </w:rPr>
        <w:t>Rev.</w:t>
      </w:r>
      <w:r>
        <w:rPr>
          <w:szCs w:val="24"/>
          <w:lang w:val="es-ES_tradnl"/>
        </w:rPr>
        <w:t>1,</w:t>
      </w:r>
      <w:r>
        <w:rPr>
          <w:rFonts w:hint="eastAsia"/>
          <w:szCs w:val="24"/>
          <w:lang w:val="es-ES_tradnl"/>
        </w:rPr>
        <w:t xml:space="preserve"> </w:t>
      </w:r>
      <w:r>
        <w:rPr>
          <w:rFonts w:hint="eastAsia"/>
          <w:szCs w:val="24"/>
          <w:lang w:val="es-ES_tradnl"/>
        </w:rPr>
        <w:t>第</w:t>
      </w:r>
      <w:r w:rsidRPr="006F4E4C">
        <w:rPr>
          <w:szCs w:val="24"/>
        </w:rPr>
        <w:t>14</w:t>
      </w:r>
      <w:r>
        <w:rPr>
          <w:rFonts w:hint="eastAsia"/>
          <w:szCs w:val="24"/>
        </w:rPr>
        <w:t>段。</w:t>
      </w:r>
    </w:p>
  </w:footnote>
  <w:footnote w:id="6">
    <w:p w:rsidR="002B6705" w:rsidRDefault="002B6705">
      <w:pPr>
        <w:pStyle w:val="FootnoteText"/>
        <w:rPr>
          <w:rFonts w:hint="eastAsia"/>
        </w:rPr>
      </w:pPr>
      <w:r>
        <w:tab/>
      </w:r>
      <w:r>
        <w:rPr>
          <w:rStyle w:val="FootnoteReference"/>
        </w:rPr>
        <w:footnoteRef/>
      </w:r>
      <w:r>
        <w:tab/>
      </w:r>
      <w:r>
        <w:rPr>
          <w:rFonts w:hint="eastAsia"/>
        </w:rPr>
        <w:t>参见</w:t>
      </w:r>
      <w:r w:rsidRPr="00F41AA4">
        <w:rPr>
          <w:szCs w:val="24"/>
        </w:rPr>
        <w:t>Lansdown G.</w:t>
      </w:r>
      <w:r>
        <w:rPr>
          <w:rFonts w:hint="eastAsia"/>
          <w:szCs w:val="24"/>
        </w:rPr>
        <w:t>，《儿童能力的发展》，</w:t>
      </w:r>
      <w:r>
        <w:t>因诺琴蒂研究中心，</w:t>
      </w:r>
      <w:r>
        <w:rPr>
          <w:rFonts w:hint="eastAsia"/>
        </w:rPr>
        <w:t>儿童基金会</w:t>
      </w:r>
      <w:r>
        <w:rPr>
          <w:rFonts w:hint="eastAsia"/>
        </w:rPr>
        <w:t>/</w:t>
      </w:r>
      <w:r>
        <w:rPr>
          <w:rFonts w:hint="eastAsia"/>
        </w:rPr>
        <w:t>拯救儿童，</w:t>
      </w:r>
      <w:r>
        <w:t>佛罗伦萨</w:t>
      </w:r>
      <w:r>
        <w:rPr>
          <w:rFonts w:hint="eastAsia"/>
          <w:szCs w:val="24"/>
        </w:rPr>
        <w:t>(</w:t>
      </w:r>
      <w:r w:rsidRPr="00F41AA4">
        <w:rPr>
          <w:szCs w:val="24"/>
        </w:rPr>
        <w:t>2005</w:t>
      </w:r>
      <w:r>
        <w:rPr>
          <w:rFonts w:hint="eastAsia"/>
          <w:szCs w:val="24"/>
        </w:rPr>
        <w:t>年</w:t>
      </w:r>
      <w:r>
        <w:rPr>
          <w:rFonts w:hint="eastAsia"/>
          <w:szCs w:val="24"/>
        </w:rPr>
        <w:t>)</w:t>
      </w:r>
      <w:r>
        <w:rPr>
          <w:rFonts w:hint="eastAsia"/>
          <w:szCs w:val="24"/>
        </w:rPr>
        <w:t>。</w:t>
      </w:r>
    </w:p>
  </w:footnote>
  <w:footnote w:id="7">
    <w:p w:rsidR="002B6705" w:rsidRDefault="002B6705">
      <w:pPr>
        <w:pStyle w:val="FootnoteText"/>
        <w:rPr>
          <w:rFonts w:hint="eastAsia"/>
        </w:rPr>
      </w:pPr>
      <w:r>
        <w:tab/>
      </w:r>
      <w:r>
        <w:rPr>
          <w:rStyle w:val="FootnoteReference"/>
        </w:rPr>
        <w:footnoteRef/>
      </w:r>
      <w:r>
        <w:tab/>
      </w:r>
      <w:r>
        <w:rPr>
          <w:rFonts w:hint="eastAsia"/>
          <w:szCs w:val="24"/>
        </w:rPr>
        <w:t>见委员会关于执行《儿童权利公约》的一般性措施的第</w:t>
      </w:r>
      <w:r>
        <w:rPr>
          <w:rFonts w:hint="eastAsia"/>
          <w:szCs w:val="24"/>
        </w:rPr>
        <w:t>5</w:t>
      </w:r>
      <w:r>
        <w:rPr>
          <w:rFonts w:hint="eastAsia"/>
          <w:szCs w:val="24"/>
        </w:rPr>
        <w:t>号一般性意见，第</w:t>
      </w:r>
      <w:r>
        <w:rPr>
          <w:rFonts w:hint="eastAsia"/>
          <w:szCs w:val="24"/>
        </w:rPr>
        <w:t>24</w:t>
      </w:r>
      <w:r>
        <w:rPr>
          <w:rFonts w:hint="eastAsia"/>
          <w:szCs w:val="24"/>
        </w:rPr>
        <w:t>段</w:t>
      </w:r>
      <w:r>
        <w:rPr>
          <w:rFonts w:hint="eastAsia"/>
          <w:szCs w:val="24"/>
        </w:rPr>
        <w:t>(2003</w:t>
      </w:r>
      <w:r>
        <w:rPr>
          <w:rFonts w:hint="eastAsia"/>
          <w:szCs w:val="24"/>
        </w:rPr>
        <w:t>年</w:t>
      </w:r>
      <w:r>
        <w:rPr>
          <w:rFonts w:hint="eastAsia"/>
          <w:szCs w:val="24"/>
        </w:rPr>
        <w:t>)</w:t>
      </w:r>
      <w:r>
        <w:rPr>
          <w:rFonts w:hint="eastAsia"/>
          <w:szCs w:val="24"/>
        </w:rPr>
        <w:t>。</w:t>
      </w:r>
    </w:p>
  </w:footnote>
  <w:footnote w:id="8">
    <w:p w:rsidR="002B6705" w:rsidRDefault="002B6705" w:rsidP="00AD1E4B">
      <w:pPr>
        <w:pStyle w:val="FootnoteText"/>
        <w:ind w:left="1246" w:hanging="1246"/>
        <w:rPr>
          <w:rFonts w:hint="eastAsia"/>
        </w:rPr>
      </w:pPr>
      <w:r>
        <w:tab/>
      </w:r>
      <w:r>
        <w:rPr>
          <w:rStyle w:val="FootnoteReference"/>
        </w:rPr>
        <w:footnoteRef/>
      </w:r>
      <w:r>
        <w:tab/>
      </w:r>
      <w:r>
        <w:rPr>
          <w:rFonts w:hint="eastAsia"/>
          <w:szCs w:val="24"/>
        </w:rPr>
        <w:t>见委员会关于独立人权机构的作用的第</w:t>
      </w:r>
      <w:r>
        <w:rPr>
          <w:rFonts w:hint="eastAsia"/>
          <w:szCs w:val="24"/>
        </w:rPr>
        <w:t>2</w:t>
      </w:r>
      <w:r>
        <w:rPr>
          <w:rFonts w:hint="eastAsia"/>
          <w:szCs w:val="24"/>
        </w:rPr>
        <w:t>号一般性意见</w:t>
      </w:r>
      <w:r>
        <w:rPr>
          <w:rFonts w:hint="eastAsia"/>
          <w:szCs w:val="24"/>
        </w:rPr>
        <w:t>(2002</w:t>
      </w:r>
      <w:r>
        <w:rPr>
          <w:rFonts w:hint="eastAsia"/>
          <w:szCs w:val="24"/>
        </w:rPr>
        <w:t>年</w:t>
      </w:r>
      <w:r>
        <w:rPr>
          <w:rFonts w:hint="eastAsia"/>
          <w:szCs w:val="24"/>
        </w:rPr>
        <w:t>)</w:t>
      </w:r>
      <w:r>
        <w:rPr>
          <w:rFonts w:hint="eastAsia"/>
          <w:szCs w:val="24"/>
        </w:rPr>
        <w:t>。</w:t>
      </w:r>
    </w:p>
  </w:footnote>
  <w:footnote w:id="9">
    <w:p w:rsidR="002B6705" w:rsidRDefault="002B6705" w:rsidP="00AD1E4B">
      <w:pPr>
        <w:pStyle w:val="FootnoteText"/>
        <w:ind w:left="1246" w:hanging="1246"/>
        <w:rPr>
          <w:rFonts w:hint="eastAsia"/>
        </w:rPr>
      </w:pPr>
      <w:r>
        <w:tab/>
      </w:r>
      <w:r>
        <w:rPr>
          <w:rStyle w:val="FootnoteReference"/>
        </w:rPr>
        <w:footnoteRef/>
      </w:r>
      <w:r>
        <w:tab/>
      </w:r>
      <w:r>
        <w:rPr>
          <w:rFonts w:hint="eastAsia"/>
        </w:rPr>
        <w:t>见委员会关于少年司法中的儿童权利的第</w:t>
      </w:r>
      <w:r>
        <w:rPr>
          <w:rFonts w:hint="eastAsia"/>
        </w:rPr>
        <w:t>10</w:t>
      </w:r>
      <w:r>
        <w:rPr>
          <w:rFonts w:hint="eastAsia"/>
        </w:rPr>
        <w:t>号一般性建议</w:t>
      </w:r>
      <w:r>
        <w:rPr>
          <w:rFonts w:hint="eastAsia"/>
        </w:rPr>
        <w:t>(2007</w:t>
      </w:r>
      <w:r>
        <w:rPr>
          <w:rFonts w:hint="eastAsia"/>
        </w:rPr>
        <w:t>年</w:t>
      </w:r>
      <w:r>
        <w:rPr>
          <w:rFonts w:hint="eastAsia"/>
        </w:rPr>
        <w:t>)</w:t>
      </w:r>
      <w:r>
        <w:rPr>
          <w:rFonts w:hint="eastAsia"/>
          <w:szCs w:val="24"/>
        </w:rPr>
        <w:t>(</w:t>
      </w:r>
      <w:r w:rsidRPr="000F35A3">
        <w:rPr>
          <w:szCs w:val="24"/>
        </w:rPr>
        <w:t>CRC</w:t>
      </w:r>
      <w:r>
        <w:rPr>
          <w:szCs w:val="24"/>
        </w:rPr>
        <w:t>/</w:t>
      </w:r>
      <w:r w:rsidRPr="000F35A3">
        <w:rPr>
          <w:szCs w:val="24"/>
        </w:rPr>
        <w:t>C</w:t>
      </w:r>
      <w:r>
        <w:rPr>
          <w:szCs w:val="24"/>
        </w:rPr>
        <w:t>/</w:t>
      </w:r>
      <w:r w:rsidRPr="000F35A3">
        <w:rPr>
          <w:szCs w:val="24"/>
        </w:rPr>
        <w:t>GC</w:t>
      </w:r>
      <w:r>
        <w:rPr>
          <w:szCs w:val="24"/>
        </w:rPr>
        <w:t>/</w:t>
      </w:r>
      <w:r w:rsidRPr="000F35A3">
        <w:rPr>
          <w:szCs w:val="24"/>
        </w:rPr>
        <w:t>10</w:t>
      </w:r>
      <w:r>
        <w:rPr>
          <w:rFonts w:hint="eastAsia"/>
          <w:szCs w:val="24"/>
        </w:rPr>
        <w:t>)</w:t>
      </w:r>
      <w:r>
        <w:rPr>
          <w:rFonts w:hint="eastAsia"/>
          <w:szCs w:val="24"/>
        </w:rPr>
        <w:t>。</w:t>
      </w:r>
    </w:p>
  </w:footnote>
  <w:footnote w:id="10">
    <w:p w:rsidR="002B6705" w:rsidRDefault="002B6705" w:rsidP="00AD1E4B">
      <w:pPr>
        <w:pStyle w:val="FootnoteText"/>
        <w:ind w:left="1246" w:hanging="1246"/>
        <w:rPr>
          <w:rFonts w:hint="eastAsia"/>
        </w:rPr>
      </w:pPr>
      <w:r>
        <w:tab/>
      </w:r>
      <w:r>
        <w:rPr>
          <w:rStyle w:val="FootnoteReference"/>
        </w:rPr>
        <w:footnoteRef/>
      </w:r>
      <w:r>
        <w:tab/>
      </w:r>
      <w:r>
        <w:rPr>
          <w:rFonts w:hint="eastAsia"/>
          <w:szCs w:val="24"/>
        </w:rPr>
        <w:t>联合国经济及社会理事会第</w:t>
      </w:r>
      <w:r w:rsidRPr="000F35A3">
        <w:rPr>
          <w:szCs w:val="24"/>
        </w:rPr>
        <w:t>2005</w:t>
      </w:r>
      <w:r>
        <w:rPr>
          <w:szCs w:val="24"/>
        </w:rPr>
        <w:t>/</w:t>
      </w:r>
      <w:r w:rsidRPr="000F35A3">
        <w:rPr>
          <w:szCs w:val="24"/>
        </w:rPr>
        <w:t>20</w:t>
      </w:r>
      <w:r>
        <w:rPr>
          <w:rFonts w:hint="eastAsia"/>
          <w:szCs w:val="24"/>
        </w:rPr>
        <w:t>号决定，特别是第</w:t>
      </w:r>
      <w:r>
        <w:rPr>
          <w:rFonts w:hint="eastAsia"/>
          <w:szCs w:val="24"/>
        </w:rPr>
        <w:t>8</w:t>
      </w:r>
      <w:r>
        <w:rPr>
          <w:rFonts w:hint="eastAsia"/>
          <w:szCs w:val="24"/>
        </w:rPr>
        <w:t>、</w:t>
      </w:r>
      <w:r>
        <w:rPr>
          <w:rFonts w:hint="eastAsia"/>
          <w:szCs w:val="24"/>
        </w:rPr>
        <w:t>19</w:t>
      </w:r>
      <w:r>
        <w:rPr>
          <w:rFonts w:hint="eastAsia"/>
          <w:szCs w:val="24"/>
        </w:rPr>
        <w:t>和第</w:t>
      </w:r>
      <w:r>
        <w:rPr>
          <w:rFonts w:hint="eastAsia"/>
          <w:szCs w:val="24"/>
        </w:rPr>
        <w:t>20</w:t>
      </w:r>
      <w:r>
        <w:rPr>
          <w:rFonts w:hint="eastAsia"/>
          <w:szCs w:val="24"/>
        </w:rPr>
        <w:t>条。可登录：</w:t>
      </w:r>
      <w:r w:rsidRPr="000F35A3">
        <w:rPr>
          <w:szCs w:val="24"/>
        </w:rPr>
        <w:t>www.un.org</w:t>
      </w:r>
      <w:r>
        <w:rPr>
          <w:szCs w:val="24"/>
        </w:rPr>
        <w:t>/</w:t>
      </w:r>
      <w:r>
        <w:rPr>
          <w:rFonts w:hint="eastAsia"/>
          <w:szCs w:val="24"/>
        </w:rPr>
        <w:t xml:space="preserve"> </w:t>
      </w:r>
      <w:r w:rsidRPr="000F35A3">
        <w:rPr>
          <w:szCs w:val="24"/>
        </w:rPr>
        <w:t>ecosoc</w:t>
      </w:r>
      <w:r>
        <w:rPr>
          <w:szCs w:val="24"/>
        </w:rPr>
        <w:t>/</w:t>
      </w:r>
      <w:r w:rsidRPr="000F35A3">
        <w:rPr>
          <w:szCs w:val="24"/>
        </w:rPr>
        <w:t>docs</w:t>
      </w:r>
      <w:r>
        <w:rPr>
          <w:szCs w:val="24"/>
        </w:rPr>
        <w:t>/</w:t>
      </w:r>
      <w:r w:rsidRPr="000F35A3">
        <w:rPr>
          <w:szCs w:val="24"/>
        </w:rPr>
        <w:t>2005</w:t>
      </w:r>
      <w:r>
        <w:rPr>
          <w:szCs w:val="24"/>
        </w:rPr>
        <w:t>/</w:t>
      </w:r>
      <w:r w:rsidRPr="000F35A3">
        <w:rPr>
          <w:szCs w:val="24"/>
        </w:rPr>
        <w:t>Resolution</w:t>
      </w:r>
      <w:r>
        <w:rPr>
          <w:szCs w:val="24"/>
        </w:rPr>
        <w:t>%</w:t>
      </w:r>
      <w:r w:rsidRPr="000F35A3">
        <w:rPr>
          <w:szCs w:val="24"/>
        </w:rPr>
        <w:t>202005-2</w:t>
      </w:r>
      <w:r>
        <w:rPr>
          <w:szCs w:val="24"/>
        </w:rPr>
        <w:t>0.</w:t>
      </w:r>
      <w:r w:rsidRPr="000F35A3">
        <w:rPr>
          <w:szCs w:val="24"/>
        </w:rPr>
        <w:t>pdf</w:t>
      </w:r>
      <w:r>
        <w:rPr>
          <w:rFonts w:hint="eastAsia"/>
          <w:szCs w:val="24"/>
        </w:rPr>
        <w:t>。</w:t>
      </w:r>
    </w:p>
  </w:footnote>
  <w:footnote w:id="11">
    <w:p w:rsidR="002B6705" w:rsidRDefault="002B6705">
      <w:pPr>
        <w:pStyle w:val="FootnoteText"/>
        <w:rPr>
          <w:rFonts w:hint="eastAsia"/>
        </w:rPr>
      </w:pPr>
      <w:r>
        <w:tab/>
      </w:r>
      <w:r>
        <w:rPr>
          <w:rStyle w:val="FootnoteReference"/>
        </w:rPr>
        <w:footnoteRef/>
      </w:r>
      <w:r>
        <w:tab/>
      </w:r>
      <w:r>
        <w:rPr>
          <w:rFonts w:hint="eastAsia"/>
        </w:rPr>
        <w:t>关</w:t>
      </w:r>
      <w:r w:rsidRPr="00BD74DD">
        <w:rPr>
          <w:rFonts w:hint="eastAsia"/>
          <w:spacing w:val="-1"/>
        </w:rPr>
        <w:t>于儿童与媒体的一般讨论日</w:t>
      </w:r>
      <w:r w:rsidRPr="00BD74DD">
        <w:rPr>
          <w:rFonts w:hint="eastAsia"/>
          <w:spacing w:val="-1"/>
        </w:rPr>
        <w:t>(</w:t>
      </w:r>
      <w:r w:rsidRPr="00BD74DD">
        <w:rPr>
          <w:spacing w:val="-1"/>
        </w:rPr>
        <w:t>1996</w:t>
      </w:r>
      <w:r w:rsidRPr="00BD74DD">
        <w:rPr>
          <w:rFonts w:hint="eastAsia"/>
          <w:spacing w:val="-1"/>
        </w:rPr>
        <w:t>年</w:t>
      </w:r>
      <w:r w:rsidRPr="00BD74DD">
        <w:rPr>
          <w:rFonts w:hint="eastAsia"/>
          <w:spacing w:val="-1"/>
        </w:rPr>
        <w:t>)</w:t>
      </w:r>
      <w:r w:rsidRPr="00BD74DD">
        <w:rPr>
          <w:rFonts w:hint="eastAsia"/>
          <w:spacing w:val="-2"/>
        </w:rPr>
        <w:t>：</w:t>
      </w:r>
      <w:hyperlink r:id="rId2" w:history="1">
        <w:r w:rsidRPr="000E6700">
          <w:t>www.unhchr.ch/html/menu2/6/crc/doc/days/</w:t>
        </w:r>
      </w:hyperlink>
      <w:r>
        <w:rPr>
          <w:rFonts w:hint="eastAsia"/>
        </w:rPr>
        <w:t xml:space="preserve"> </w:t>
      </w:r>
      <w:r w:rsidRPr="00A87533">
        <w:t>media.pdf</w:t>
      </w:r>
      <w:r>
        <w:rPr>
          <w:rFonts w:hint="eastAsia"/>
        </w:rPr>
        <w:t>。</w:t>
      </w:r>
    </w:p>
  </w:footnote>
  <w:footnote w:id="12">
    <w:p w:rsidR="002B6705" w:rsidRDefault="002B6705">
      <w:pPr>
        <w:pStyle w:val="FootnoteText"/>
        <w:rPr>
          <w:rFonts w:hint="eastAsia"/>
        </w:rPr>
      </w:pPr>
      <w:r>
        <w:tab/>
      </w:r>
      <w:r>
        <w:rPr>
          <w:rStyle w:val="FootnoteReference"/>
        </w:rPr>
        <w:footnoteRef/>
      </w:r>
      <w:r>
        <w:tab/>
      </w:r>
      <w:r>
        <w:rPr>
          <w:rFonts w:hint="eastAsia"/>
          <w:szCs w:val="24"/>
        </w:rPr>
        <w:t>关于执行《儿童权利公约》的一般性措施的第</w:t>
      </w:r>
      <w:r>
        <w:rPr>
          <w:rFonts w:hint="eastAsia"/>
          <w:szCs w:val="24"/>
        </w:rPr>
        <w:t>5</w:t>
      </w:r>
      <w:r>
        <w:rPr>
          <w:rFonts w:hint="eastAsia"/>
          <w:szCs w:val="24"/>
        </w:rPr>
        <w:t>号一般性意见</w:t>
      </w:r>
      <w:r>
        <w:rPr>
          <w:rFonts w:hint="eastAsia"/>
          <w:szCs w:val="24"/>
        </w:rPr>
        <w:t>(2003</w:t>
      </w:r>
      <w:r>
        <w:rPr>
          <w:rFonts w:hint="eastAsia"/>
          <w:szCs w:val="24"/>
        </w:rPr>
        <w:t>年</w:t>
      </w:r>
      <w:r>
        <w:rPr>
          <w:rFonts w:hint="eastAsia"/>
          <w:szCs w:val="24"/>
        </w:rPr>
        <w:t>)</w:t>
      </w:r>
      <w:r>
        <w:rPr>
          <w:rFonts w:hint="eastAsia"/>
          <w:szCs w:val="24"/>
        </w:rPr>
        <w:t>。</w:t>
      </w:r>
    </w:p>
  </w:footnote>
  <w:footnote w:id="13">
    <w:p w:rsidR="002B6705" w:rsidRDefault="002B6705">
      <w:pPr>
        <w:pStyle w:val="FootnoteText"/>
        <w:rPr>
          <w:rFonts w:hint="eastAsia"/>
        </w:rPr>
      </w:pPr>
      <w:r>
        <w:tab/>
      </w:r>
      <w:r>
        <w:rPr>
          <w:rStyle w:val="FootnoteReference"/>
        </w:rPr>
        <w:footnoteRef/>
      </w:r>
      <w:r>
        <w:tab/>
      </w:r>
      <w:r>
        <w:rPr>
          <w:rFonts w:hint="eastAsia"/>
          <w:szCs w:val="24"/>
        </w:rPr>
        <w:t>同上，第</w:t>
      </w:r>
      <w:r w:rsidRPr="0045588D">
        <w:rPr>
          <w:szCs w:val="24"/>
        </w:rPr>
        <w:t>12</w:t>
      </w:r>
      <w:r>
        <w:rPr>
          <w:rFonts w:hint="eastAsia"/>
          <w:szCs w:val="24"/>
        </w:rPr>
        <w:t>段。</w:t>
      </w:r>
    </w:p>
  </w:footnote>
  <w:footnote w:id="14">
    <w:p w:rsidR="002B6705" w:rsidRDefault="002B6705" w:rsidP="00083D1D">
      <w:pPr>
        <w:pStyle w:val="FootnoteText"/>
        <w:ind w:left="1190" w:hanging="1190"/>
        <w:rPr>
          <w:rFonts w:hint="eastAsia"/>
        </w:rPr>
      </w:pPr>
      <w:r>
        <w:tab/>
      </w:r>
      <w:r>
        <w:rPr>
          <w:rStyle w:val="FootnoteReference"/>
        </w:rPr>
        <w:footnoteRef/>
      </w:r>
      <w:r>
        <w:tab/>
      </w:r>
      <w:r>
        <w:rPr>
          <w:rFonts w:hint="eastAsia"/>
        </w:rPr>
        <w:t>委员会还提请注意其关于艾滋病毒</w:t>
      </w:r>
      <w:r>
        <w:rPr>
          <w:rFonts w:hint="eastAsia"/>
        </w:rPr>
        <w:t>/</w:t>
      </w:r>
      <w:r>
        <w:rPr>
          <w:rFonts w:hint="eastAsia"/>
        </w:rPr>
        <w:t>艾滋病和儿童权利的第</w:t>
      </w:r>
      <w:r>
        <w:rPr>
          <w:rFonts w:hint="eastAsia"/>
        </w:rPr>
        <w:t>3</w:t>
      </w:r>
      <w:r>
        <w:rPr>
          <w:rFonts w:hint="eastAsia"/>
        </w:rPr>
        <w:t>号一般性意见</w:t>
      </w:r>
      <w:r>
        <w:rPr>
          <w:rFonts w:hint="eastAsia"/>
        </w:rPr>
        <w:t>(2003</w:t>
      </w:r>
      <w:r>
        <w:rPr>
          <w:rFonts w:hint="eastAsia"/>
        </w:rPr>
        <w:t>年</w:t>
      </w:r>
      <w:r>
        <w:rPr>
          <w:rFonts w:hint="eastAsia"/>
        </w:rPr>
        <w:t>)</w:t>
      </w:r>
      <w:r>
        <w:rPr>
          <w:rFonts w:hint="eastAsia"/>
        </w:rPr>
        <w:t>，第</w:t>
      </w:r>
      <w:r>
        <w:rPr>
          <w:rFonts w:hint="eastAsia"/>
        </w:rPr>
        <w:t>11</w:t>
      </w:r>
      <w:r>
        <w:rPr>
          <w:rFonts w:hint="eastAsia"/>
        </w:rPr>
        <w:t>段和第</w:t>
      </w:r>
      <w:r>
        <w:rPr>
          <w:rFonts w:hint="eastAsia"/>
        </w:rPr>
        <w:t>12</w:t>
      </w:r>
      <w:r>
        <w:rPr>
          <w:rFonts w:hint="eastAsia"/>
        </w:rPr>
        <w:t>段，以及关于青少年健康的第</w:t>
      </w:r>
      <w:r>
        <w:rPr>
          <w:rFonts w:hint="eastAsia"/>
        </w:rPr>
        <w:t>4</w:t>
      </w:r>
      <w:r>
        <w:rPr>
          <w:rFonts w:hint="eastAsia"/>
        </w:rPr>
        <w:t>号一般性意见</w:t>
      </w:r>
      <w:r>
        <w:rPr>
          <w:rFonts w:hint="eastAsia"/>
        </w:rPr>
        <w:t>(2003</w:t>
      </w:r>
      <w:r>
        <w:rPr>
          <w:rFonts w:hint="eastAsia"/>
        </w:rPr>
        <w:t>年</w:t>
      </w:r>
      <w:r>
        <w:rPr>
          <w:rFonts w:hint="eastAsia"/>
        </w:rPr>
        <w:t>)</w:t>
      </w:r>
      <w:r>
        <w:rPr>
          <w:rFonts w:hint="eastAsia"/>
        </w:rPr>
        <w:t>，第</w:t>
      </w:r>
      <w:r>
        <w:rPr>
          <w:rFonts w:hint="eastAsia"/>
        </w:rPr>
        <w:t>6</w:t>
      </w:r>
      <w:r>
        <w:rPr>
          <w:rFonts w:hint="eastAsia"/>
        </w:rPr>
        <w:t>段。</w:t>
      </w:r>
    </w:p>
  </w:footnote>
  <w:footnote w:id="15">
    <w:p w:rsidR="002B6705" w:rsidRDefault="002B6705" w:rsidP="00083D1D">
      <w:pPr>
        <w:pStyle w:val="FootnoteText"/>
        <w:ind w:left="1204" w:hanging="1204"/>
        <w:rPr>
          <w:rFonts w:hint="eastAsia"/>
        </w:rPr>
      </w:pPr>
      <w:r>
        <w:tab/>
      </w:r>
      <w:r>
        <w:rPr>
          <w:rStyle w:val="FootnoteReference"/>
        </w:rPr>
        <w:footnoteRef/>
      </w:r>
      <w:r>
        <w:tab/>
      </w:r>
      <w:r>
        <w:rPr>
          <w:rFonts w:hint="eastAsia"/>
        </w:rPr>
        <w:t>《以人权为基础的全民教育方式：实现儿童教育权和教育范围内各项权利的框架》</w:t>
      </w:r>
      <w:r>
        <w:rPr>
          <w:rFonts w:hint="eastAsia"/>
          <w:szCs w:val="24"/>
        </w:rPr>
        <w:t>儿童基金会</w:t>
      </w:r>
      <w:r>
        <w:rPr>
          <w:szCs w:val="24"/>
        </w:rPr>
        <w:t>/</w:t>
      </w:r>
      <w:r>
        <w:rPr>
          <w:rFonts w:hint="eastAsia"/>
          <w:szCs w:val="24"/>
        </w:rPr>
        <w:t>教科文组织</w:t>
      </w:r>
      <w:r>
        <w:rPr>
          <w:rFonts w:hint="eastAsia"/>
          <w:szCs w:val="24"/>
        </w:rPr>
        <w:t>(</w:t>
      </w:r>
      <w:r w:rsidRPr="00677573">
        <w:rPr>
          <w:szCs w:val="24"/>
        </w:rPr>
        <w:t>2007</w:t>
      </w:r>
      <w:r>
        <w:rPr>
          <w:rFonts w:hint="eastAsia"/>
          <w:szCs w:val="24"/>
        </w:rPr>
        <w:t>年</w:t>
      </w:r>
      <w:r>
        <w:rPr>
          <w:rFonts w:hint="eastAsia"/>
          <w:szCs w:val="24"/>
        </w:rPr>
        <w:t>)</w:t>
      </w:r>
      <w:r>
        <w:rPr>
          <w:rFonts w:hint="eastAsia"/>
          <w:szCs w:val="24"/>
        </w:rPr>
        <w:t>。</w:t>
      </w:r>
    </w:p>
  </w:footnote>
  <w:footnote w:id="16">
    <w:p w:rsidR="002B6705" w:rsidRDefault="002B6705" w:rsidP="00083D1D">
      <w:pPr>
        <w:pStyle w:val="FootnoteText"/>
        <w:ind w:left="1190" w:hanging="1190"/>
        <w:rPr>
          <w:rFonts w:hint="eastAsia"/>
        </w:rPr>
      </w:pPr>
      <w:r>
        <w:tab/>
      </w:r>
      <w:r>
        <w:rPr>
          <w:rStyle w:val="FootnoteReference"/>
        </w:rPr>
        <w:footnoteRef/>
      </w:r>
      <w:r>
        <w:tab/>
      </w:r>
      <w:r>
        <w:rPr>
          <w:rFonts w:hint="eastAsia"/>
        </w:rPr>
        <w:t>儿童权利委员会关于教育目标的第</w:t>
      </w:r>
      <w:r>
        <w:rPr>
          <w:rFonts w:hint="eastAsia"/>
        </w:rPr>
        <w:t>1</w:t>
      </w:r>
      <w:r>
        <w:rPr>
          <w:rFonts w:hint="eastAsia"/>
        </w:rPr>
        <w:t>号一般性意见</w:t>
      </w:r>
      <w:r>
        <w:rPr>
          <w:rFonts w:hint="eastAsia"/>
        </w:rPr>
        <w:t>(2001</w:t>
      </w:r>
      <w:r>
        <w:rPr>
          <w:rFonts w:hint="eastAsia"/>
        </w:rPr>
        <w:t>年</w:t>
      </w:r>
      <w:r>
        <w:rPr>
          <w:rFonts w:hint="eastAsia"/>
        </w:rPr>
        <w:t>)(</w:t>
      </w:r>
      <w:r>
        <w:rPr>
          <w:rFonts w:hint="eastAsia"/>
        </w:rPr>
        <w:t>《公约》第</w:t>
      </w:r>
      <w:r>
        <w:rPr>
          <w:rFonts w:hint="eastAsia"/>
        </w:rPr>
        <w:t>29</w:t>
      </w:r>
      <w:r>
        <w:rPr>
          <w:rFonts w:hint="eastAsia"/>
        </w:rPr>
        <w:t>条，第</w:t>
      </w:r>
      <w:r>
        <w:rPr>
          <w:rFonts w:hint="eastAsia"/>
        </w:rPr>
        <w:t>1</w:t>
      </w:r>
      <w:r>
        <w:rPr>
          <w:rFonts w:hint="eastAsia"/>
        </w:rPr>
        <w:t>款</w:t>
      </w:r>
      <w:r>
        <w:rPr>
          <w:rFonts w:hint="eastAsia"/>
        </w:rPr>
        <w:t xml:space="preserve">) </w:t>
      </w:r>
      <w:r>
        <w:rPr>
          <w:rFonts w:hint="eastAsia"/>
          <w:szCs w:val="24"/>
        </w:rPr>
        <w:t>(</w:t>
      </w:r>
      <w:r w:rsidRPr="0069648D">
        <w:rPr>
          <w:szCs w:val="24"/>
        </w:rPr>
        <w:t>CRC</w:t>
      </w:r>
      <w:r>
        <w:rPr>
          <w:szCs w:val="24"/>
        </w:rPr>
        <w:t>/</w:t>
      </w:r>
      <w:r w:rsidRPr="0069648D">
        <w:rPr>
          <w:szCs w:val="24"/>
        </w:rPr>
        <w:t>GC</w:t>
      </w:r>
      <w:r>
        <w:rPr>
          <w:szCs w:val="24"/>
        </w:rPr>
        <w:t>/</w:t>
      </w:r>
      <w:r w:rsidRPr="0069648D">
        <w:rPr>
          <w:szCs w:val="24"/>
        </w:rPr>
        <w:t>2001</w:t>
      </w:r>
      <w:r>
        <w:rPr>
          <w:szCs w:val="24"/>
        </w:rPr>
        <w:t>/</w:t>
      </w:r>
      <w:r w:rsidRPr="0069648D">
        <w:rPr>
          <w:szCs w:val="24"/>
        </w:rPr>
        <w:t>1</w:t>
      </w:r>
      <w:r>
        <w:rPr>
          <w:rFonts w:hint="eastAsia"/>
          <w:szCs w:val="24"/>
        </w:rPr>
        <w:t>)</w:t>
      </w:r>
      <w:r>
        <w:rPr>
          <w:rFonts w:hint="eastAsia"/>
          <w:szCs w:val="24"/>
        </w:rPr>
        <w:t>。</w:t>
      </w:r>
    </w:p>
  </w:footnote>
  <w:footnote w:id="17">
    <w:p w:rsidR="002B6705" w:rsidRDefault="002B6705" w:rsidP="00BA4E4E">
      <w:pPr>
        <w:pStyle w:val="FootnoteText"/>
        <w:ind w:left="1260" w:hanging="1260"/>
        <w:rPr>
          <w:rFonts w:hint="eastAsia"/>
        </w:rPr>
      </w:pPr>
      <w:r>
        <w:tab/>
      </w:r>
      <w:r>
        <w:rPr>
          <w:rStyle w:val="FootnoteReference"/>
        </w:rPr>
        <w:footnoteRef/>
      </w:r>
      <w:r>
        <w:tab/>
      </w:r>
      <w:r>
        <w:rPr>
          <w:rFonts w:hint="eastAsia"/>
          <w:szCs w:val="24"/>
        </w:rPr>
        <w:t>缔约国应参考委员会关于</w:t>
      </w:r>
      <w:r w:rsidRPr="00387B58">
        <w:rPr>
          <w:rFonts w:hint="eastAsia"/>
          <w:szCs w:val="24"/>
        </w:rPr>
        <w:t>儿童有权受到保护</w:t>
      </w:r>
      <w:r>
        <w:rPr>
          <w:rFonts w:hint="eastAsia"/>
          <w:szCs w:val="24"/>
        </w:rPr>
        <w:t>，</w:t>
      </w:r>
      <w:r w:rsidRPr="00387B58">
        <w:rPr>
          <w:rFonts w:hint="eastAsia"/>
          <w:szCs w:val="24"/>
        </w:rPr>
        <w:t>免遭体罚及其他残忍或有辱人格形式的处罚问题的第</w:t>
      </w:r>
      <w:r w:rsidRPr="00387B58">
        <w:rPr>
          <w:rFonts w:hint="eastAsia"/>
          <w:szCs w:val="24"/>
        </w:rPr>
        <w:t>8</w:t>
      </w:r>
      <w:r>
        <w:rPr>
          <w:rFonts w:hint="eastAsia"/>
          <w:szCs w:val="24"/>
        </w:rPr>
        <w:t>(</w:t>
      </w:r>
      <w:r w:rsidRPr="00387B58">
        <w:rPr>
          <w:rFonts w:hint="eastAsia"/>
          <w:szCs w:val="24"/>
        </w:rPr>
        <w:t>2006</w:t>
      </w:r>
      <w:r>
        <w:rPr>
          <w:rFonts w:hint="eastAsia"/>
          <w:szCs w:val="24"/>
        </w:rPr>
        <w:t>)</w:t>
      </w:r>
      <w:r w:rsidRPr="00387B58">
        <w:rPr>
          <w:rFonts w:hint="eastAsia"/>
          <w:szCs w:val="24"/>
        </w:rPr>
        <w:t>号一般性意见</w:t>
      </w:r>
      <w:r>
        <w:rPr>
          <w:rFonts w:hint="eastAsia"/>
          <w:szCs w:val="24"/>
        </w:rPr>
        <w:t>，其中阐述了消除体罚的参与性战略</w:t>
      </w:r>
      <w:r>
        <w:rPr>
          <w:rFonts w:hint="eastAsia"/>
          <w:szCs w:val="24"/>
        </w:rPr>
        <w:t>(</w:t>
      </w:r>
      <w:r w:rsidRPr="00BB39A6">
        <w:rPr>
          <w:szCs w:val="24"/>
        </w:rPr>
        <w:t>CRC</w:t>
      </w:r>
      <w:r>
        <w:rPr>
          <w:szCs w:val="24"/>
        </w:rPr>
        <w:t>/</w:t>
      </w:r>
      <w:r w:rsidRPr="00BB39A6">
        <w:rPr>
          <w:szCs w:val="24"/>
        </w:rPr>
        <w:t>C</w:t>
      </w:r>
      <w:r>
        <w:rPr>
          <w:szCs w:val="24"/>
        </w:rPr>
        <w:t>/</w:t>
      </w:r>
      <w:r w:rsidRPr="00BB39A6">
        <w:rPr>
          <w:szCs w:val="24"/>
        </w:rPr>
        <w:t>GC</w:t>
      </w:r>
      <w:r>
        <w:rPr>
          <w:szCs w:val="24"/>
        </w:rPr>
        <w:t>/</w:t>
      </w:r>
      <w:r w:rsidRPr="00BB39A6">
        <w:rPr>
          <w:szCs w:val="24"/>
        </w:rPr>
        <w:t>8</w:t>
      </w:r>
      <w:r>
        <w:rPr>
          <w:rFonts w:hint="eastAsia"/>
          <w:szCs w:val="24"/>
        </w:rPr>
        <w:t>)</w:t>
      </w:r>
      <w:r>
        <w:rPr>
          <w:rFonts w:hint="eastAsia"/>
          <w:szCs w:val="24"/>
        </w:rPr>
        <w:t>。</w:t>
      </w:r>
    </w:p>
  </w:footnote>
  <w:footnote w:id="18">
    <w:p w:rsidR="002B6705" w:rsidRDefault="002B6705">
      <w:pPr>
        <w:pStyle w:val="FootnoteText"/>
        <w:rPr>
          <w:rFonts w:hint="eastAsia"/>
        </w:rPr>
      </w:pPr>
      <w:r>
        <w:tab/>
      </w:r>
      <w:r>
        <w:rPr>
          <w:rStyle w:val="FootnoteReference"/>
        </w:rPr>
        <w:footnoteRef/>
      </w:r>
      <w:r>
        <w:tab/>
      </w:r>
      <w:r>
        <w:rPr>
          <w:rFonts w:hint="eastAsia"/>
        </w:rPr>
        <w:t>联合国研究暴力侵害儿童行为问题独立专家的报告</w:t>
      </w:r>
      <w:r>
        <w:rPr>
          <w:rFonts w:ascii="TimesNewRoman" w:hAnsi="TimesNewRoman" w:cs="TimesNewRoman" w:hint="eastAsia"/>
          <w:bCs/>
          <w:szCs w:val="24"/>
          <w:lang w:bidi="de-DE"/>
        </w:rPr>
        <w:t>(</w:t>
      </w:r>
      <w:r w:rsidRPr="005212D7" w:rsidDel="00D21769">
        <w:rPr>
          <w:szCs w:val="24"/>
        </w:rPr>
        <w:t>A</w:t>
      </w:r>
      <w:r>
        <w:rPr>
          <w:szCs w:val="24"/>
        </w:rPr>
        <w:t>/</w:t>
      </w:r>
      <w:r w:rsidRPr="005212D7" w:rsidDel="00D21769">
        <w:rPr>
          <w:szCs w:val="24"/>
        </w:rPr>
        <w:t>61</w:t>
      </w:r>
      <w:r>
        <w:rPr>
          <w:szCs w:val="24"/>
        </w:rPr>
        <w:t>/</w:t>
      </w:r>
      <w:r w:rsidRPr="005212D7" w:rsidDel="00D21769">
        <w:rPr>
          <w:szCs w:val="24"/>
        </w:rPr>
        <w:t>299</w:t>
      </w:r>
      <w:r>
        <w:rPr>
          <w:rFonts w:hint="eastAsia"/>
          <w:szCs w:val="24"/>
        </w:rPr>
        <w:t>)</w:t>
      </w:r>
      <w:r>
        <w:rPr>
          <w:rFonts w:hint="eastAsia"/>
          <w:szCs w:val="24"/>
        </w:rPr>
        <w:t>。</w:t>
      </w:r>
    </w:p>
  </w:footnote>
  <w:footnote w:id="19">
    <w:p w:rsidR="002B6705" w:rsidRDefault="002B6705" w:rsidP="00B47726">
      <w:pPr>
        <w:pStyle w:val="FootnoteText"/>
        <w:ind w:left="1232" w:hanging="1232"/>
        <w:rPr>
          <w:rFonts w:hint="eastAsia"/>
        </w:rPr>
      </w:pPr>
      <w:r>
        <w:tab/>
      </w:r>
      <w:r>
        <w:rPr>
          <w:rStyle w:val="FootnoteReference"/>
        </w:rPr>
        <w:footnoteRef/>
      </w:r>
      <w:r>
        <w:tab/>
      </w:r>
      <w:r>
        <w:rPr>
          <w:rFonts w:hint="eastAsia"/>
        </w:rPr>
        <w:t>参见委员会关于</w:t>
      </w:r>
      <w:bookmarkStart w:id="0" w:name="_Toc137003797"/>
      <w:r>
        <w:rPr>
          <w:rFonts w:hint="eastAsia"/>
        </w:rPr>
        <w:t>远离原籍国无人陪伴和无父母陪伴的儿童待遇</w:t>
      </w:r>
      <w:bookmarkEnd w:id="0"/>
      <w:r>
        <w:rPr>
          <w:rFonts w:hint="eastAsia"/>
        </w:rPr>
        <w:t>的第</w:t>
      </w:r>
      <w:r>
        <w:rPr>
          <w:rFonts w:hint="eastAsia"/>
        </w:rPr>
        <w:t>6</w:t>
      </w:r>
      <w:r>
        <w:rPr>
          <w:rFonts w:hint="eastAsia"/>
        </w:rPr>
        <w:t>号一般性意见</w:t>
      </w:r>
      <w:r>
        <w:rPr>
          <w:rFonts w:hint="eastAsia"/>
        </w:rPr>
        <w:t>(2005</w:t>
      </w:r>
      <w:r>
        <w:rPr>
          <w:rFonts w:hint="eastAsia"/>
        </w:rPr>
        <w:t>年</w:t>
      </w:r>
      <w:r>
        <w:rPr>
          <w:rFonts w:hint="eastAsia"/>
        </w:rPr>
        <w:t>) (</w:t>
      </w:r>
      <w:r w:rsidRPr="008A1825">
        <w:t>CRC</w:t>
      </w:r>
      <w:r>
        <w:t>/</w:t>
      </w:r>
      <w:r w:rsidRPr="008A1825">
        <w:t>GC</w:t>
      </w:r>
      <w:r>
        <w:t>/</w:t>
      </w:r>
      <w:r w:rsidRPr="008A1825">
        <w:t>2005</w:t>
      </w:r>
      <w:r>
        <w:t>/</w:t>
      </w:r>
      <w:r w:rsidRPr="008A1825">
        <w:t>6</w:t>
      </w:r>
      <w:r>
        <w:rPr>
          <w:rFonts w:hint="eastAsia"/>
        </w:rPr>
        <w:t>)</w:t>
      </w:r>
      <w:r>
        <w:rPr>
          <w:rFonts w:hint="eastAsia"/>
        </w:rPr>
        <w:t>。</w:t>
      </w:r>
    </w:p>
  </w:footnote>
  <w:footnote w:id="20">
    <w:p w:rsidR="002B6705" w:rsidRDefault="002B6705">
      <w:pPr>
        <w:pStyle w:val="FootnoteText"/>
        <w:rPr>
          <w:rFonts w:hint="eastAsia"/>
        </w:rPr>
      </w:pPr>
      <w:r>
        <w:tab/>
      </w:r>
      <w:r>
        <w:rPr>
          <w:rStyle w:val="FootnoteReference"/>
        </w:rPr>
        <w:footnoteRef/>
      </w:r>
      <w:r>
        <w:tab/>
      </w:r>
      <w:r>
        <w:rPr>
          <w:rFonts w:hint="eastAsia"/>
        </w:rPr>
        <w:t>《紧急情况下儿童和青年的参与：救济机构指南》，儿童基金会，曼谷</w:t>
      </w:r>
      <w:r>
        <w:rPr>
          <w:rFonts w:hint="eastAsia"/>
        </w:rPr>
        <w:t>(</w:t>
      </w:r>
      <w:r w:rsidRPr="00D77387">
        <w:t>2007</w:t>
      </w:r>
      <w:r>
        <w:rPr>
          <w:rFonts w:hint="eastAsia"/>
        </w:rPr>
        <w:t>年</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705" w:rsidRPr="00395DCE" w:rsidRDefault="002B6705">
    <w:pPr>
      <w:pStyle w:val="Header"/>
    </w:pPr>
    <w:r w:rsidRPr="00395DCE">
      <w:t>CRC/C/GC/12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705" w:rsidRPr="00395DCE" w:rsidRDefault="002B6705" w:rsidP="00DA36A7">
    <w:pPr>
      <w:pStyle w:val="Header"/>
      <w:jc w:val="right"/>
      <w:rPr>
        <w:rFonts w:hint="eastAsia"/>
        <w:lang w:eastAsia="zh-CN"/>
      </w:rPr>
    </w:pPr>
    <w:r w:rsidRPr="00395DCE">
      <w:rPr>
        <w:lang w:eastAsia="zh-CN"/>
      </w:rPr>
      <w:t>CRC/C/GC/12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705" w:rsidRDefault="002B670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4D9B"/>
    <w:multiLevelType w:val="hybridMultilevel"/>
    <w:tmpl w:val="EB26BFDE"/>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64C424A8">
      <w:start w:val="1"/>
      <w:numFmt w:val="bullet"/>
      <w:lvlText w:val=""/>
      <w:lvlJc w:val="left"/>
      <w:pPr>
        <w:tabs>
          <w:tab w:val="num" w:pos="2940"/>
        </w:tabs>
        <w:ind w:left="2940" w:hanging="420"/>
      </w:pPr>
      <w:rPr>
        <w:rFonts w:ascii="Wingdings" w:hAnsi="Wingdings" w:hint="default"/>
        <w:sz w:val="15"/>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0BC407DC"/>
    <w:multiLevelType w:val="multilevel"/>
    <w:tmpl w:val="CE18E920"/>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z w:val="18"/>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49848B6"/>
    <w:multiLevelType w:val="hybridMultilevel"/>
    <w:tmpl w:val="582E5168"/>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D83E3C4A">
      <w:start w:val="1"/>
      <w:numFmt w:val="bullet"/>
      <w:lvlText w:val=""/>
      <w:lvlJc w:val="left"/>
      <w:pPr>
        <w:tabs>
          <w:tab w:val="num" w:pos="2940"/>
        </w:tabs>
        <w:ind w:left="2940" w:hanging="420"/>
      </w:pPr>
      <w:rPr>
        <w:rFonts w:ascii="Wingdings" w:hAnsi="Wingdings" w:hint="default"/>
        <w:sz w:val="15"/>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EF3443"/>
    <w:multiLevelType w:val="multilevel"/>
    <w:tmpl w:val="EB26BFDE"/>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z w:val="15"/>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104BBC"/>
    <w:multiLevelType w:val="multilevel"/>
    <w:tmpl w:val="C9DEF8F4"/>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z w:val="15"/>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9">
    <w:nsid w:val="31524476"/>
    <w:multiLevelType w:val="multilevel"/>
    <w:tmpl w:val="CE18E920"/>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z w:val="18"/>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343A42DB"/>
    <w:multiLevelType w:val="hybridMultilevel"/>
    <w:tmpl w:val="180C01E2"/>
    <w:lvl w:ilvl="0" w:tplc="71148536">
      <w:start w:val="1"/>
      <w:numFmt w:val="lowerLetter"/>
      <w:lvlRestart w:val="0"/>
      <w:lvlText w:val="(%1)"/>
      <w:lvlJc w:val="left"/>
      <w:pPr>
        <w:tabs>
          <w:tab w:val="num" w:pos="2262"/>
        </w:tabs>
        <w:ind w:left="2262"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1">
    <w:nsid w:val="39B47F18"/>
    <w:multiLevelType w:val="hybridMultilevel"/>
    <w:tmpl w:val="40566DAA"/>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CC1A8BCA">
      <w:start w:val="1"/>
      <w:numFmt w:val="bullet"/>
      <w:lvlText w:val=""/>
      <w:lvlJc w:val="left"/>
      <w:pPr>
        <w:tabs>
          <w:tab w:val="num" w:pos="2940"/>
        </w:tabs>
        <w:ind w:left="2940" w:hanging="420"/>
      </w:pPr>
      <w:rPr>
        <w:rFonts w:ascii="Wingdings" w:hAnsi="Wingdings" w:hint="default"/>
        <w:sz w:val="15"/>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3A7671C1"/>
    <w:multiLevelType w:val="hybridMultilevel"/>
    <w:tmpl w:val="82A221C8"/>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B2ECACA0">
      <w:start w:val="1"/>
      <w:numFmt w:val="bullet"/>
      <w:lvlText w:val=""/>
      <w:lvlJc w:val="left"/>
      <w:pPr>
        <w:tabs>
          <w:tab w:val="num" w:pos="2940"/>
        </w:tabs>
        <w:ind w:left="2940" w:hanging="420"/>
      </w:pPr>
      <w:rPr>
        <w:rFonts w:ascii="Wingdings" w:hAnsi="Wingdings" w:hint="default"/>
        <w:snapToGrid w:val="0"/>
        <w:spacing w:val="0"/>
        <w:kern w:val="0"/>
        <w:sz w:val="15"/>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DEA067D"/>
    <w:multiLevelType w:val="hybridMultilevel"/>
    <w:tmpl w:val="5556228E"/>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EB4C8206">
      <w:start w:val="1"/>
      <w:numFmt w:val="bullet"/>
      <w:lvlText w:val=""/>
      <w:lvlJc w:val="left"/>
      <w:pPr>
        <w:tabs>
          <w:tab w:val="num" w:pos="2940"/>
        </w:tabs>
        <w:ind w:left="2940" w:hanging="420"/>
      </w:pPr>
      <w:rPr>
        <w:rFonts w:ascii="Wingdings" w:hAnsi="Wingdings" w:hint="default"/>
        <w:snapToGrid w:val="0"/>
        <w:spacing w:val="0"/>
        <w:kern w:val="0"/>
        <w:sz w:val="21"/>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3F653F33"/>
    <w:multiLevelType w:val="hybridMultilevel"/>
    <w:tmpl w:val="89142A44"/>
    <w:lvl w:ilvl="0" w:tplc="7114853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4B04576"/>
    <w:multiLevelType w:val="hybridMultilevel"/>
    <w:tmpl w:val="A4C83A28"/>
    <w:lvl w:ilvl="0" w:tplc="092C4B1A">
      <w:start w:val="1"/>
      <w:numFmt w:val="lowerLetter"/>
      <w:lvlRestart w:val="0"/>
      <w:lvlText w:val="(%1)"/>
      <w:lvlJc w:val="left"/>
      <w:pPr>
        <w:tabs>
          <w:tab w:val="num" w:pos="2262"/>
        </w:tabs>
        <w:ind w:left="2262" w:hanging="646"/>
      </w:pPr>
      <w:rPr>
        <w:rFonts w:hint="eastAsia"/>
        <w:color w:val="auto"/>
        <w:sz w:val="21"/>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nsid w:val="44E138F0"/>
    <w:multiLevelType w:val="multilevel"/>
    <w:tmpl w:val="40566DAA"/>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z w:val="15"/>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8">
    <w:nsid w:val="456334DE"/>
    <w:multiLevelType w:val="hybridMultilevel"/>
    <w:tmpl w:val="CE18E920"/>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E736AE2E">
      <w:start w:val="1"/>
      <w:numFmt w:val="bullet"/>
      <w:lvlText w:val=""/>
      <w:lvlJc w:val="left"/>
      <w:pPr>
        <w:tabs>
          <w:tab w:val="num" w:pos="2940"/>
        </w:tabs>
        <w:ind w:left="2940" w:hanging="420"/>
      </w:pPr>
      <w:rPr>
        <w:rFonts w:ascii="Wingdings" w:hAnsi="Wingdings" w:hint="default"/>
        <w:sz w:val="18"/>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45CC70E6"/>
    <w:multiLevelType w:val="hybridMultilevel"/>
    <w:tmpl w:val="C9DEF8F4"/>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EEACC4E2">
      <w:start w:val="1"/>
      <w:numFmt w:val="bullet"/>
      <w:lvlText w:val=""/>
      <w:lvlJc w:val="left"/>
      <w:pPr>
        <w:tabs>
          <w:tab w:val="num" w:pos="2940"/>
        </w:tabs>
        <w:ind w:left="2940" w:hanging="420"/>
      </w:pPr>
      <w:rPr>
        <w:rFonts w:ascii="Wingdings" w:hAnsi="Wingdings" w:hint="default"/>
        <w:sz w:val="15"/>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494A66FF"/>
    <w:multiLevelType w:val="hybridMultilevel"/>
    <w:tmpl w:val="DBCEF9D4"/>
    <w:lvl w:ilvl="0" w:tplc="C3701FA8">
      <w:start w:val="1"/>
      <w:numFmt w:val="decimal"/>
      <w:lvlRestart w:val="0"/>
      <w:lvlText w:val="(%1)"/>
      <w:lvlJc w:val="left"/>
      <w:pPr>
        <w:tabs>
          <w:tab w:val="num" w:pos="2262"/>
        </w:tabs>
        <w:ind w:left="2262" w:hanging="646"/>
      </w:p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1">
    <w:nsid w:val="49726A88"/>
    <w:multiLevelType w:val="hybridMultilevel"/>
    <w:tmpl w:val="FFAC3588"/>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F53E1658">
      <w:start w:val="1"/>
      <w:numFmt w:val="bullet"/>
      <w:lvlText w:val=""/>
      <w:lvlJc w:val="left"/>
      <w:pPr>
        <w:tabs>
          <w:tab w:val="num" w:pos="2940"/>
        </w:tabs>
        <w:ind w:left="2940" w:hanging="420"/>
      </w:pPr>
      <w:rPr>
        <w:rFonts w:ascii="Wingdings" w:hAnsi="Wingdings" w:hint="default"/>
        <w:sz w:val="15"/>
        <w:szCs w:val="15"/>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4C995F4C"/>
    <w:multiLevelType w:val="hybridMultilevel"/>
    <w:tmpl w:val="474EFB24"/>
    <w:lvl w:ilvl="0" w:tplc="4B7418BE">
      <w:start w:val="1"/>
      <w:numFmt w:val="bullet"/>
      <w:lvlText w:val=""/>
      <w:lvlJc w:val="left"/>
      <w:pPr>
        <w:tabs>
          <w:tab w:val="num" w:pos="3304"/>
        </w:tabs>
        <w:ind w:left="3304" w:hanging="420"/>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B5EE1D5E">
      <w:start w:val="1"/>
      <w:numFmt w:val="bullet"/>
      <w:lvlText w:val=""/>
      <w:lvlJc w:val="left"/>
      <w:pPr>
        <w:tabs>
          <w:tab w:val="num" w:pos="2940"/>
        </w:tabs>
        <w:ind w:left="2940" w:hanging="420"/>
      </w:pPr>
      <w:rPr>
        <w:rFonts w:ascii="Wingdings" w:hAnsi="Wingdings" w:hint="default"/>
        <w:sz w:val="13"/>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4CA111C0"/>
    <w:multiLevelType w:val="hybridMultilevel"/>
    <w:tmpl w:val="43FA5DDC"/>
    <w:lvl w:ilvl="0" w:tplc="092C4B1A">
      <w:start w:val="1"/>
      <w:numFmt w:val="lowerLetter"/>
      <w:lvlRestart w:val="0"/>
      <w:lvlText w:val="(%1)"/>
      <w:lvlJc w:val="left"/>
      <w:pPr>
        <w:tabs>
          <w:tab w:val="num" w:pos="2262"/>
        </w:tabs>
        <w:ind w:left="2262" w:hanging="646"/>
      </w:p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4">
    <w:nsid w:val="4EA1412F"/>
    <w:multiLevelType w:val="hybridMultilevel"/>
    <w:tmpl w:val="F31E57FA"/>
    <w:lvl w:ilvl="0" w:tplc="71148536">
      <w:start w:val="1"/>
      <w:numFmt w:val="lowerLetter"/>
      <w:lvlRestart w:val="0"/>
      <w:lvlText w:val="(%1)"/>
      <w:lvlJc w:val="left"/>
      <w:pPr>
        <w:tabs>
          <w:tab w:val="num" w:pos="2262"/>
        </w:tabs>
        <w:ind w:left="2262"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5">
    <w:nsid w:val="554C01D0"/>
    <w:multiLevelType w:val="multilevel"/>
    <w:tmpl w:val="582E5168"/>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z w:val="15"/>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6">
    <w:nsid w:val="5D681BEF"/>
    <w:multiLevelType w:val="multilevel"/>
    <w:tmpl w:val="474EFB24"/>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z w:val="13"/>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7">
    <w:nsid w:val="63DD50A3"/>
    <w:multiLevelType w:val="multilevel"/>
    <w:tmpl w:val="82A221C8"/>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napToGrid w:val="0"/>
        <w:spacing w:val="0"/>
        <w:kern w:val="0"/>
        <w:sz w:val="15"/>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1860349"/>
    <w:multiLevelType w:val="hybridMultilevel"/>
    <w:tmpl w:val="47D63930"/>
    <w:lvl w:ilvl="0" w:tplc="9A123018">
      <w:start w:val="1"/>
      <w:numFmt w:val="bullet"/>
      <w:lvlText w:val=""/>
      <w:lvlJc w:val="left"/>
      <w:pPr>
        <w:tabs>
          <w:tab w:val="num" w:pos="2036"/>
        </w:tabs>
        <w:ind w:left="2036" w:hanging="42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0">
    <w:nsid w:val="786041E6"/>
    <w:multiLevelType w:val="multilevel"/>
    <w:tmpl w:val="FFAC3588"/>
    <w:lvl w:ilvl="0">
      <w:start w:val="1"/>
      <w:numFmt w:val="bullet"/>
      <w:lvlText w:val=""/>
      <w:lvlJc w:val="left"/>
      <w:pPr>
        <w:tabs>
          <w:tab w:val="num" w:pos="3304"/>
        </w:tabs>
        <w:ind w:left="3304" w:hanging="420"/>
      </w:pPr>
      <w:rPr>
        <w:rFonts w:ascii="Wingdings" w:hAnsi="Wingdings" w:hint="default"/>
        <w:sz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sz w:val="15"/>
        <w:szCs w:val="15"/>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1">
    <w:nsid w:val="7A113B0C"/>
    <w:multiLevelType w:val="hybridMultilevel"/>
    <w:tmpl w:val="C9789528"/>
    <w:lvl w:ilvl="0" w:tplc="45E25C56">
      <w:start w:val="1"/>
      <w:numFmt w:val="lowerLetter"/>
      <w:lvlText w:val="(%1)"/>
      <w:lvlJc w:val="left"/>
      <w:pPr>
        <w:tabs>
          <w:tab w:val="num" w:pos="2580"/>
        </w:tabs>
        <w:ind w:left="2580" w:hanging="375"/>
      </w:pPr>
      <w:rPr>
        <w:rFonts w:hint="default"/>
      </w:rPr>
    </w:lvl>
    <w:lvl w:ilvl="1" w:tplc="04090019" w:tentative="1">
      <w:start w:val="1"/>
      <w:numFmt w:val="lowerLetter"/>
      <w:lvlText w:val="%2)"/>
      <w:lvlJc w:val="left"/>
      <w:pPr>
        <w:tabs>
          <w:tab w:val="num" w:pos="3045"/>
        </w:tabs>
        <w:ind w:left="3045" w:hanging="420"/>
      </w:pPr>
    </w:lvl>
    <w:lvl w:ilvl="2" w:tplc="0409001B" w:tentative="1">
      <w:start w:val="1"/>
      <w:numFmt w:val="lowerRoman"/>
      <w:lvlText w:val="%3."/>
      <w:lvlJc w:val="right"/>
      <w:pPr>
        <w:tabs>
          <w:tab w:val="num" w:pos="3465"/>
        </w:tabs>
        <w:ind w:left="3465" w:hanging="420"/>
      </w:pPr>
    </w:lvl>
    <w:lvl w:ilvl="3" w:tplc="0409000F" w:tentative="1">
      <w:start w:val="1"/>
      <w:numFmt w:val="decimal"/>
      <w:lvlText w:val="%4."/>
      <w:lvlJc w:val="left"/>
      <w:pPr>
        <w:tabs>
          <w:tab w:val="num" w:pos="3885"/>
        </w:tabs>
        <w:ind w:left="3885" w:hanging="420"/>
      </w:pPr>
    </w:lvl>
    <w:lvl w:ilvl="4" w:tplc="04090019" w:tentative="1">
      <w:start w:val="1"/>
      <w:numFmt w:val="lowerLetter"/>
      <w:lvlText w:val="%5)"/>
      <w:lvlJc w:val="left"/>
      <w:pPr>
        <w:tabs>
          <w:tab w:val="num" w:pos="4305"/>
        </w:tabs>
        <w:ind w:left="4305" w:hanging="420"/>
      </w:pPr>
    </w:lvl>
    <w:lvl w:ilvl="5" w:tplc="0409001B" w:tentative="1">
      <w:start w:val="1"/>
      <w:numFmt w:val="lowerRoman"/>
      <w:lvlText w:val="%6."/>
      <w:lvlJc w:val="right"/>
      <w:pPr>
        <w:tabs>
          <w:tab w:val="num" w:pos="4725"/>
        </w:tabs>
        <w:ind w:left="4725" w:hanging="420"/>
      </w:pPr>
    </w:lvl>
    <w:lvl w:ilvl="6" w:tplc="0409000F" w:tentative="1">
      <w:start w:val="1"/>
      <w:numFmt w:val="decimal"/>
      <w:lvlText w:val="%7."/>
      <w:lvlJc w:val="left"/>
      <w:pPr>
        <w:tabs>
          <w:tab w:val="num" w:pos="5145"/>
        </w:tabs>
        <w:ind w:left="5145" w:hanging="420"/>
      </w:pPr>
    </w:lvl>
    <w:lvl w:ilvl="7" w:tplc="04090019" w:tentative="1">
      <w:start w:val="1"/>
      <w:numFmt w:val="lowerLetter"/>
      <w:lvlText w:val="%8)"/>
      <w:lvlJc w:val="left"/>
      <w:pPr>
        <w:tabs>
          <w:tab w:val="num" w:pos="5565"/>
        </w:tabs>
        <w:ind w:left="5565" w:hanging="420"/>
      </w:pPr>
    </w:lvl>
    <w:lvl w:ilvl="8" w:tplc="0409001B" w:tentative="1">
      <w:start w:val="1"/>
      <w:numFmt w:val="lowerRoman"/>
      <w:lvlText w:val="%9."/>
      <w:lvlJc w:val="right"/>
      <w:pPr>
        <w:tabs>
          <w:tab w:val="num" w:pos="5985"/>
        </w:tabs>
        <w:ind w:left="5985" w:hanging="420"/>
      </w:pPr>
    </w:lvl>
  </w:abstractNum>
  <w:abstractNum w:abstractNumId="32">
    <w:nsid w:val="7B430E9D"/>
    <w:multiLevelType w:val="multilevel"/>
    <w:tmpl w:val="065C6134"/>
    <w:lvl w:ilvl="0">
      <w:start w:val="1"/>
      <w:numFmt w:val="bullet"/>
      <w:lvlText w:val=""/>
      <w:lvlJc w:val="left"/>
      <w:pPr>
        <w:tabs>
          <w:tab w:val="num" w:pos="1996"/>
        </w:tabs>
        <w:ind w:left="1996" w:hanging="380"/>
      </w:pPr>
      <w:rPr>
        <w:rFonts w:ascii="Symbol" w:hAnsi="Symbol" w:hint="default"/>
      </w:rPr>
    </w:lvl>
    <w:lvl w:ilvl="1">
      <w:start w:val="1"/>
      <w:numFmt w:val="bullet"/>
      <w:lvlText w:val=""/>
      <w:lvlJc w:val="left"/>
      <w:pPr>
        <w:tabs>
          <w:tab w:val="num" w:pos="999"/>
        </w:tabs>
        <w:ind w:left="999" w:hanging="420"/>
      </w:pPr>
      <w:rPr>
        <w:rFonts w:ascii="Wingdings" w:hAnsi="Wingdings" w:hint="default"/>
      </w:rPr>
    </w:lvl>
    <w:lvl w:ilvl="2">
      <w:start w:val="1"/>
      <w:numFmt w:val="bullet"/>
      <w:lvlText w:val=""/>
      <w:lvlJc w:val="left"/>
      <w:pPr>
        <w:tabs>
          <w:tab w:val="num" w:pos="1419"/>
        </w:tabs>
        <w:ind w:left="1419" w:hanging="420"/>
      </w:pPr>
      <w:rPr>
        <w:rFonts w:ascii="Wingdings" w:hAnsi="Wingdings" w:hint="default"/>
      </w:rPr>
    </w:lvl>
    <w:lvl w:ilvl="3">
      <w:start w:val="1"/>
      <w:numFmt w:val="bullet"/>
      <w:lvlText w:val=""/>
      <w:lvlJc w:val="left"/>
      <w:pPr>
        <w:tabs>
          <w:tab w:val="num" w:pos="1839"/>
        </w:tabs>
        <w:ind w:left="1839" w:hanging="420"/>
      </w:pPr>
      <w:rPr>
        <w:rFonts w:ascii="Wingdings" w:hAnsi="Wingdings" w:hint="default"/>
      </w:rPr>
    </w:lvl>
    <w:lvl w:ilvl="4">
      <w:start w:val="1"/>
      <w:numFmt w:val="bullet"/>
      <w:lvlText w:val=""/>
      <w:lvlJc w:val="left"/>
      <w:pPr>
        <w:tabs>
          <w:tab w:val="num" w:pos="2259"/>
        </w:tabs>
        <w:ind w:left="2259" w:hanging="420"/>
      </w:pPr>
      <w:rPr>
        <w:rFonts w:ascii="Wingdings" w:hAnsi="Wingdings" w:hint="default"/>
      </w:rPr>
    </w:lvl>
    <w:lvl w:ilvl="5">
      <w:start w:val="1"/>
      <w:numFmt w:val="bullet"/>
      <w:lvlText w:val=""/>
      <w:lvlJc w:val="left"/>
      <w:pPr>
        <w:tabs>
          <w:tab w:val="num" w:pos="2679"/>
        </w:tabs>
        <w:ind w:left="2679" w:hanging="420"/>
      </w:pPr>
      <w:rPr>
        <w:rFonts w:ascii="Wingdings" w:hAnsi="Wingdings" w:hint="default"/>
      </w:rPr>
    </w:lvl>
    <w:lvl w:ilvl="6">
      <w:start w:val="1"/>
      <w:numFmt w:val="bullet"/>
      <w:lvlText w:val=""/>
      <w:lvlJc w:val="left"/>
      <w:pPr>
        <w:tabs>
          <w:tab w:val="num" w:pos="3099"/>
        </w:tabs>
        <w:ind w:left="3099" w:hanging="420"/>
      </w:pPr>
      <w:rPr>
        <w:rFonts w:ascii="Wingdings" w:hAnsi="Wingdings" w:hint="default"/>
      </w:rPr>
    </w:lvl>
    <w:lvl w:ilvl="7">
      <w:start w:val="1"/>
      <w:numFmt w:val="bullet"/>
      <w:lvlText w:val=""/>
      <w:lvlJc w:val="left"/>
      <w:pPr>
        <w:tabs>
          <w:tab w:val="num" w:pos="3519"/>
        </w:tabs>
        <w:ind w:left="3519" w:hanging="420"/>
      </w:pPr>
      <w:rPr>
        <w:rFonts w:ascii="Wingdings" w:hAnsi="Wingdings" w:hint="default"/>
      </w:rPr>
    </w:lvl>
    <w:lvl w:ilvl="8">
      <w:start w:val="1"/>
      <w:numFmt w:val="bullet"/>
      <w:lvlText w:val=""/>
      <w:lvlJc w:val="left"/>
      <w:pPr>
        <w:tabs>
          <w:tab w:val="num" w:pos="3939"/>
        </w:tabs>
        <w:ind w:left="3939" w:hanging="420"/>
      </w:pPr>
      <w:rPr>
        <w:rFonts w:ascii="Wingdings" w:hAnsi="Wingdings" w:hint="default"/>
      </w:rPr>
    </w:lvl>
  </w:abstractNum>
  <w:abstractNum w:abstractNumId="3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28"/>
  </w:num>
  <w:num w:numId="3">
    <w:abstractNumId w:val="4"/>
  </w:num>
  <w:num w:numId="4">
    <w:abstractNumId w:val="13"/>
  </w:num>
  <w:num w:numId="5">
    <w:abstractNumId w:val="33"/>
  </w:num>
  <w:num w:numId="6">
    <w:abstractNumId w:val="8"/>
  </w:num>
  <w:num w:numId="7">
    <w:abstractNumId w:val="6"/>
  </w:num>
  <w:num w:numId="8">
    <w:abstractNumId w:val="29"/>
  </w:num>
  <w:num w:numId="9">
    <w:abstractNumId w:val="15"/>
  </w:num>
  <w:num w:numId="10">
    <w:abstractNumId w:val="31"/>
  </w:num>
  <w:num w:numId="11">
    <w:abstractNumId w:val="24"/>
  </w:num>
  <w:num w:numId="12">
    <w:abstractNumId w:val="10"/>
  </w:num>
  <w:num w:numId="13">
    <w:abstractNumId w:val="32"/>
  </w:num>
  <w:num w:numId="14">
    <w:abstractNumId w:val="16"/>
  </w:num>
  <w:num w:numId="15">
    <w:abstractNumId w:val="2"/>
  </w:num>
  <w:num w:numId="16">
    <w:abstractNumId w:val="20"/>
  </w:num>
  <w:num w:numId="17">
    <w:abstractNumId w:val="21"/>
  </w:num>
  <w:num w:numId="18">
    <w:abstractNumId w:val="2"/>
  </w:num>
  <w:num w:numId="19">
    <w:abstractNumId w:val="2"/>
  </w:num>
  <w:num w:numId="20">
    <w:abstractNumId w:val="2"/>
  </w:num>
  <w:num w:numId="21">
    <w:abstractNumId w:val="2"/>
  </w:num>
  <w:num w:numId="22">
    <w:abstractNumId w:val="23"/>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0"/>
  </w:num>
  <w:num w:numId="30">
    <w:abstractNumId w:val="22"/>
  </w:num>
  <w:num w:numId="31">
    <w:abstractNumId w:val="26"/>
  </w:num>
  <w:num w:numId="32">
    <w:abstractNumId w:val="18"/>
  </w:num>
  <w:num w:numId="33">
    <w:abstractNumId w:val="1"/>
  </w:num>
  <w:num w:numId="34">
    <w:abstractNumId w:val="9"/>
  </w:num>
  <w:num w:numId="35">
    <w:abstractNumId w:val="3"/>
  </w:num>
  <w:num w:numId="36">
    <w:abstractNumId w:val="25"/>
  </w:num>
  <w:num w:numId="37">
    <w:abstractNumId w:val="19"/>
  </w:num>
  <w:num w:numId="38">
    <w:abstractNumId w:val="7"/>
  </w:num>
  <w:num w:numId="39">
    <w:abstractNumId w:val="11"/>
  </w:num>
  <w:num w:numId="40">
    <w:abstractNumId w:val="17"/>
  </w:num>
  <w:num w:numId="41">
    <w:abstractNumId w:val="0"/>
  </w:num>
  <w:num w:numId="42">
    <w:abstractNumId w:val="5"/>
  </w:num>
  <w:num w:numId="43">
    <w:abstractNumId w:val="12"/>
  </w:num>
  <w:num w:numId="44">
    <w:abstractNumId w:val="2"/>
  </w:num>
  <w:num w:numId="45">
    <w:abstractNumId w:val="27"/>
  </w:num>
  <w:num w:numId="4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3848"/>
    <w:rsid w:val="00005380"/>
    <w:rsid w:val="000066C2"/>
    <w:rsid w:val="00012F97"/>
    <w:rsid w:val="0001468F"/>
    <w:rsid w:val="00020C2A"/>
    <w:rsid w:val="00033976"/>
    <w:rsid w:val="00037EF2"/>
    <w:rsid w:val="0004094A"/>
    <w:rsid w:val="00040AAA"/>
    <w:rsid w:val="00042867"/>
    <w:rsid w:val="00044342"/>
    <w:rsid w:val="000450BF"/>
    <w:rsid w:val="00045A06"/>
    <w:rsid w:val="000465DC"/>
    <w:rsid w:val="000555F8"/>
    <w:rsid w:val="000632C3"/>
    <w:rsid w:val="00063C6F"/>
    <w:rsid w:val="000642F9"/>
    <w:rsid w:val="00066E3F"/>
    <w:rsid w:val="0007483D"/>
    <w:rsid w:val="00077012"/>
    <w:rsid w:val="00077B7C"/>
    <w:rsid w:val="00080E27"/>
    <w:rsid w:val="00083D1D"/>
    <w:rsid w:val="00084543"/>
    <w:rsid w:val="00087D5D"/>
    <w:rsid w:val="000913C2"/>
    <w:rsid w:val="000921E4"/>
    <w:rsid w:val="000932F0"/>
    <w:rsid w:val="000A4992"/>
    <w:rsid w:val="000A627E"/>
    <w:rsid w:val="000A7EA0"/>
    <w:rsid w:val="000B5AAE"/>
    <w:rsid w:val="000B66FD"/>
    <w:rsid w:val="000C465E"/>
    <w:rsid w:val="000D1322"/>
    <w:rsid w:val="000D5996"/>
    <w:rsid w:val="000E3A0A"/>
    <w:rsid w:val="000E4C3C"/>
    <w:rsid w:val="000E6700"/>
    <w:rsid w:val="000E7A83"/>
    <w:rsid w:val="000F244E"/>
    <w:rsid w:val="000F5170"/>
    <w:rsid w:val="00102D54"/>
    <w:rsid w:val="001076B2"/>
    <w:rsid w:val="001121EE"/>
    <w:rsid w:val="00112CD6"/>
    <w:rsid w:val="00113B97"/>
    <w:rsid w:val="00115480"/>
    <w:rsid w:val="00116109"/>
    <w:rsid w:val="001250E0"/>
    <w:rsid w:val="0012564F"/>
    <w:rsid w:val="00126ACB"/>
    <w:rsid w:val="001407F5"/>
    <w:rsid w:val="00155060"/>
    <w:rsid w:val="00164EA9"/>
    <w:rsid w:val="00165C54"/>
    <w:rsid w:val="001662AD"/>
    <w:rsid w:val="00170783"/>
    <w:rsid w:val="00172FD2"/>
    <w:rsid w:val="0017399B"/>
    <w:rsid w:val="001755CC"/>
    <w:rsid w:val="001811AB"/>
    <w:rsid w:val="0018132F"/>
    <w:rsid w:val="00184600"/>
    <w:rsid w:val="00185305"/>
    <w:rsid w:val="00186C2B"/>
    <w:rsid w:val="0018723C"/>
    <w:rsid w:val="00187345"/>
    <w:rsid w:val="0019007D"/>
    <w:rsid w:val="0019277B"/>
    <w:rsid w:val="00192A59"/>
    <w:rsid w:val="001962B2"/>
    <w:rsid w:val="001973F9"/>
    <w:rsid w:val="001974C5"/>
    <w:rsid w:val="001A0BD9"/>
    <w:rsid w:val="001A462F"/>
    <w:rsid w:val="001A6C0C"/>
    <w:rsid w:val="001A7550"/>
    <w:rsid w:val="001A75E3"/>
    <w:rsid w:val="001B097A"/>
    <w:rsid w:val="001B0F27"/>
    <w:rsid w:val="001B3384"/>
    <w:rsid w:val="001B3D92"/>
    <w:rsid w:val="001B4B9C"/>
    <w:rsid w:val="001B5B95"/>
    <w:rsid w:val="001B7428"/>
    <w:rsid w:val="001C347F"/>
    <w:rsid w:val="001D18DF"/>
    <w:rsid w:val="001D1AD8"/>
    <w:rsid w:val="001D22B7"/>
    <w:rsid w:val="001D52B4"/>
    <w:rsid w:val="001D5413"/>
    <w:rsid w:val="001D5479"/>
    <w:rsid w:val="001D5EC5"/>
    <w:rsid w:val="001D7ACC"/>
    <w:rsid w:val="001E5755"/>
    <w:rsid w:val="001F57D5"/>
    <w:rsid w:val="00203C2C"/>
    <w:rsid w:val="002049CC"/>
    <w:rsid w:val="00206B6E"/>
    <w:rsid w:val="0021087D"/>
    <w:rsid w:val="00210DD1"/>
    <w:rsid w:val="002174D8"/>
    <w:rsid w:val="00217F6C"/>
    <w:rsid w:val="00223940"/>
    <w:rsid w:val="00226AA1"/>
    <w:rsid w:val="00232396"/>
    <w:rsid w:val="0023296C"/>
    <w:rsid w:val="00233665"/>
    <w:rsid w:val="002424F7"/>
    <w:rsid w:val="00242EE3"/>
    <w:rsid w:val="00246640"/>
    <w:rsid w:val="00247DFF"/>
    <w:rsid w:val="002500DF"/>
    <w:rsid w:val="0025056E"/>
    <w:rsid w:val="00251986"/>
    <w:rsid w:val="00252D02"/>
    <w:rsid w:val="00256E89"/>
    <w:rsid w:val="00256F61"/>
    <w:rsid w:val="0026070C"/>
    <w:rsid w:val="0026089E"/>
    <w:rsid w:val="00261536"/>
    <w:rsid w:val="00276606"/>
    <w:rsid w:val="00277DC2"/>
    <w:rsid w:val="00286758"/>
    <w:rsid w:val="00286B78"/>
    <w:rsid w:val="00291587"/>
    <w:rsid w:val="00296B2D"/>
    <w:rsid w:val="00296E06"/>
    <w:rsid w:val="002A574B"/>
    <w:rsid w:val="002A72D9"/>
    <w:rsid w:val="002A7AD8"/>
    <w:rsid w:val="002B1F72"/>
    <w:rsid w:val="002B6705"/>
    <w:rsid w:val="002C27C2"/>
    <w:rsid w:val="002C3B52"/>
    <w:rsid w:val="002C4711"/>
    <w:rsid w:val="002C4887"/>
    <w:rsid w:val="002C6169"/>
    <w:rsid w:val="002C720D"/>
    <w:rsid w:val="002D0A95"/>
    <w:rsid w:val="002D3343"/>
    <w:rsid w:val="002D5158"/>
    <w:rsid w:val="002D7787"/>
    <w:rsid w:val="002F0B7E"/>
    <w:rsid w:val="002F2B53"/>
    <w:rsid w:val="002F4C9F"/>
    <w:rsid w:val="00300136"/>
    <w:rsid w:val="003021DB"/>
    <w:rsid w:val="00303196"/>
    <w:rsid w:val="00305A4F"/>
    <w:rsid w:val="003115D1"/>
    <w:rsid w:val="00317823"/>
    <w:rsid w:val="00320D7E"/>
    <w:rsid w:val="00322DB9"/>
    <w:rsid w:val="00323401"/>
    <w:rsid w:val="00324F94"/>
    <w:rsid w:val="00326721"/>
    <w:rsid w:val="00327BB9"/>
    <w:rsid w:val="00332138"/>
    <w:rsid w:val="00332217"/>
    <w:rsid w:val="00336AB4"/>
    <w:rsid w:val="00337AB8"/>
    <w:rsid w:val="00337B00"/>
    <w:rsid w:val="0034182C"/>
    <w:rsid w:val="00352FDA"/>
    <w:rsid w:val="00354FEE"/>
    <w:rsid w:val="003552BF"/>
    <w:rsid w:val="003555F6"/>
    <w:rsid w:val="00360F2C"/>
    <w:rsid w:val="00363561"/>
    <w:rsid w:val="00364F8A"/>
    <w:rsid w:val="003739DF"/>
    <w:rsid w:val="00373EA4"/>
    <w:rsid w:val="003753C0"/>
    <w:rsid w:val="00376722"/>
    <w:rsid w:val="0037696B"/>
    <w:rsid w:val="003773D2"/>
    <w:rsid w:val="00377661"/>
    <w:rsid w:val="0038173E"/>
    <w:rsid w:val="00382838"/>
    <w:rsid w:val="00387B85"/>
    <w:rsid w:val="00392161"/>
    <w:rsid w:val="00395DCE"/>
    <w:rsid w:val="003978BB"/>
    <w:rsid w:val="003A1AA4"/>
    <w:rsid w:val="003A56DA"/>
    <w:rsid w:val="003A68D3"/>
    <w:rsid w:val="003B32E9"/>
    <w:rsid w:val="003B32F4"/>
    <w:rsid w:val="003B40EA"/>
    <w:rsid w:val="003B541F"/>
    <w:rsid w:val="003B5495"/>
    <w:rsid w:val="003C5F17"/>
    <w:rsid w:val="003D0921"/>
    <w:rsid w:val="003D0CAD"/>
    <w:rsid w:val="003D3818"/>
    <w:rsid w:val="003E07AD"/>
    <w:rsid w:val="003E1FA3"/>
    <w:rsid w:val="003E2D1F"/>
    <w:rsid w:val="003E2D58"/>
    <w:rsid w:val="003E52F2"/>
    <w:rsid w:val="003E706A"/>
    <w:rsid w:val="003F186A"/>
    <w:rsid w:val="003F2D1D"/>
    <w:rsid w:val="0040291E"/>
    <w:rsid w:val="0040530D"/>
    <w:rsid w:val="00411215"/>
    <w:rsid w:val="00417938"/>
    <w:rsid w:val="00421F84"/>
    <w:rsid w:val="004237CA"/>
    <w:rsid w:val="004241A1"/>
    <w:rsid w:val="00426C7A"/>
    <w:rsid w:val="004306E9"/>
    <w:rsid w:val="00431E87"/>
    <w:rsid w:val="004333FB"/>
    <w:rsid w:val="00436498"/>
    <w:rsid w:val="00437216"/>
    <w:rsid w:val="0044073F"/>
    <w:rsid w:val="004419D0"/>
    <w:rsid w:val="004455D3"/>
    <w:rsid w:val="00446398"/>
    <w:rsid w:val="00446615"/>
    <w:rsid w:val="00446B7F"/>
    <w:rsid w:val="0045104C"/>
    <w:rsid w:val="00451804"/>
    <w:rsid w:val="00451905"/>
    <w:rsid w:val="0045407F"/>
    <w:rsid w:val="00454DCF"/>
    <w:rsid w:val="004553AF"/>
    <w:rsid w:val="00462569"/>
    <w:rsid w:val="00462E9B"/>
    <w:rsid w:val="004648A4"/>
    <w:rsid w:val="00466CB7"/>
    <w:rsid w:val="00470E34"/>
    <w:rsid w:val="00477C58"/>
    <w:rsid w:val="00481EEB"/>
    <w:rsid w:val="004831DA"/>
    <w:rsid w:val="00484FEC"/>
    <w:rsid w:val="00492029"/>
    <w:rsid w:val="00493C2C"/>
    <w:rsid w:val="004A01FD"/>
    <w:rsid w:val="004A10F7"/>
    <w:rsid w:val="004A2BA1"/>
    <w:rsid w:val="004B161C"/>
    <w:rsid w:val="004B3A48"/>
    <w:rsid w:val="004B51E8"/>
    <w:rsid w:val="004B6102"/>
    <w:rsid w:val="004B6AE2"/>
    <w:rsid w:val="004C0C98"/>
    <w:rsid w:val="004D022A"/>
    <w:rsid w:val="004E06CC"/>
    <w:rsid w:val="004E626A"/>
    <w:rsid w:val="004F1AD5"/>
    <w:rsid w:val="004F2139"/>
    <w:rsid w:val="004F43E3"/>
    <w:rsid w:val="005004E4"/>
    <w:rsid w:val="0050057D"/>
    <w:rsid w:val="00500E13"/>
    <w:rsid w:val="005052CE"/>
    <w:rsid w:val="00507332"/>
    <w:rsid w:val="00513019"/>
    <w:rsid w:val="00521EB7"/>
    <w:rsid w:val="00523ADA"/>
    <w:rsid w:val="0052546F"/>
    <w:rsid w:val="005260E8"/>
    <w:rsid w:val="005271AB"/>
    <w:rsid w:val="00527FF6"/>
    <w:rsid w:val="0053496E"/>
    <w:rsid w:val="005362F6"/>
    <w:rsid w:val="00536478"/>
    <w:rsid w:val="00540601"/>
    <w:rsid w:val="00545D76"/>
    <w:rsid w:val="005462C3"/>
    <w:rsid w:val="00547708"/>
    <w:rsid w:val="0054799F"/>
    <w:rsid w:val="005513B8"/>
    <w:rsid w:val="00553B8E"/>
    <w:rsid w:val="00553CF2"/>
    <w:rsid w:val="00561246"/>
    <w:rsid w:val="005679CC"/>
    <w:rsid w:val="00570754"/>
    <w:rsid w:val="00570D49"/>
    <w:rsid w:val="00572BE2"/>
    <w:rsid w:val="00575230"/>
    <w:rsid w:val="005753A4"/>
    <w:rsid w:val="00577E8B"/>
    <w:rsid w:val="005800C2"/>
    <w:rsid w:val="00582A4C"/>
    <w:rsid w:val="00582BAD"/>
    <w:rsid w:val="00583C84"/>
    <w:rsid w:val="00583E78"/>
    <w:rsid w:val="0059208A"/>
    <w:rsid w:val="00593EF5"/>
    <w:rsid w:val="0059489D"/>
    <w:rsid w:val="0059783E"/>
    <w:rsid w:val="005A6A57"/>
    <w:rsid w:val="005B1437"/>
    <w:rsid w:val="005C0C93"/>
    <w:rsid w:val="005C18C0"/>
    <w:rsid w:val="005C5B87"/>
    <w:rsid w:val="005C6CF7"/>
    <w:rsid w:val="005D0C43"/>
    <w:rsid w:val="005D0FD4"/>
    <w:rsid w:val="005D25AD"/>
    <w:rsid w:val="005E0A4E"/>
    <w:rsid w:val="005E22E5"/>
    <w:rsid w:val="005E3EF9"/>
    <w:rsid w:val="005E47D2"/>
    <w:rsid w:val="005E6EDE"/>
    <w:rsid w:val="005F1A45"/>
    <w:rsid w:val="005F6541"/>
    <w:rsid w:val="005F6929"/>
    <w:rsid w:val="005F7C05"/>
    <w:rsid w:val="00600983"/>
    <w:rsid w:val="006010C5"/>
    <w:rsid w:val="00601616"/>
    <w:rsid w:val="00603DC9"/>
    <w:rsid w:val="006075CE"/>
    <w:rsid w:val="00607A0A"/>
    <w:rsid w:val="006118CA"/>
    <w:rsid w:val="006131C8"/>
    <w:rsid w:val="006156DF"/>
    <w:rsid w:val="00622BBF"/>
    <w:rsid w:val="006232AC"/>
    <w:rsid w:val="0062770F"/>
    <w:rsid w:val="00627BD2"/>
    <w:rsid w:val="00636379"/>
    <w:rsid w:val="00640517"/>
    <w:rsid w:val="00650086"/>
    <w:rsid w:val="0065153A"/>
    <w:rsid w:val="00660E99"/>
    <w:rsid w:val="00664DD6"/>
    <w:rsid w:val="0067055F"/>
    <w:rsid w:val="00671EC2"/>
    <w:rsid w:val="006755AC"/>
    <w:rsid w:val="00676E28"/>
    <w:rsid w:val="00681497"/>
    <w:rsid w:val="00681CDC"/>
    <w:rsid w:val="006824D7"/>
    <w:rsid w:val="00683832"/>
    <w:rsid w:val="0069101E"/>
    <w:rsid w:val="00696E41"/>
    <w:rsid w:val="006A0358"/>
    <w:rsid w:val="006A1F0B"/>
    <w:rsid w:val="006A2217"/>
    <w:rsid w:val="006A379A"/>
    <w:rsid w:val="006A59A2"/>
    <w:rsid w:val="006A6C95"/>
    <w:rsid w:val="006A75A1"/>
    <w:rsid w:val="006B1AC4"/>
    <w:rsid w:val="006B205D"/>
    <w:rsid w:val="006B557A"/>
    <w:rsid w:val="006B57FC"/>
    <w:rsid w:val="006B6F66"/>
    <w:rsid w:val="006B7F9A"/>
    <w:rsid w:val="006C10F3"/>
    <w:rsid w:val="006C179C"/>
    <w:rsid w:val="006C22D9"/>
    <w:rsid w:val="006C43B5"/>
    <w:rsid w:val="006C76E1"/>
    <w:rsid w:val="006D07F0"/>
    <w:rsid w:val="006D0A52"/>
    <w:rsid w:val="006D2114"/>
    <w:rsid w:val="006D3133"/>
    <w:rsid w:val="006D53EE"/>
    <w:rsid w:val="006D7F0F"/>
    <w:rsid w:val="006E4DE2"/>
    <w:rsid w:val="006F16A8"/>
    <w:rsid w:val="006F20D0"/>
    <w:rsid w:val="006F2A68"/>
    <w:rsid w:val="006F36B7"/>
    <w:rsid w:val="006F4A3D"/>
    <w:rsid w:val="006F5298"/>
    <w:rsid w:val="006F73E2"/>
    <w:rsid w:val="00704DBD"/>
    <w:rsid w:val="00710E77"/>
    <w:rsid w:val="0071115D"/>
    <w:rsid w:val="00714CFC"/>
    <w:rsid w:val="00715A09"/>
    <w:rsid w:val="00723159"/>
    <w:rsid w:val="007301F3"/>
    <w:rsid w:val="0073108E"/>
    <w:rsid w:val="00733F81"/>
    <w:rsid w:val="007404C2"/>
    <w:rsid w:val="00741341"/>
    <w:rsid w:val="00744C35"/>
    <w:rsid w:val="007500A3"/>
    <w:rsid w:val="00750B8B"/>
    <w:rsid w:val="00757939"/>
    <w:rsid w:val="00763471"/>
    <w:rsid w:val="00767F03"/>
    <w:rsid w:val="00771800"/>
    <w:rsid w:val="00783EA5"/>
    <w:rsid w:val="007935F0"/>
    <w:rsid w:val="007A0187"/>
    <w:rsid w:val="007A0547"/>
    <w:rsid w:val="007A1A82"/>
    <w:rsid w:val="007A2544"/>
    <w:rsid w:val="007A2AB2"/>
    <w:rsid w:val="007A2E21"/>
    <w:rsid w:val="007A4F5F"/>
    <w:rsid w:val="007A5E71"/>
    <w:rsid w:val="007B0B59"/>
    <w:rsid w:val="007B0ECC"/>
    <w:rsid w:val="007B116E"/>
    <w:rsid w:val="007B4D73"/>
    <w:rsid w:val="007B5EA3"/>
    <w:rsid w:val="007C1AF4"/>
    <w:rsid w:val="007C4772"/>
    <w:rsid w:val="007C67EF"/>
    <w:rsid w:val="007D26C9"/>
    <w:rsid w:val="007E4825"/>
    <w:rsid w:val="007E6FC6"/>
    <w:rsid w:val="007E7078"/>
    <w:rsid w:val="007E7174"/>
    <w:rsid w:val="007F11F3"/>
    <w:rsid w:val="007F475B"/>
    <w:rsid w:val="007F6102"/>
    <w:rsid w:val="007F63C7"/>
    <w:rsid w:val="007F7187"/>
    <w:rsid w:val="0080390E"/>
    <w:rsid w:val="008079A4"/>
    <w:rsid w:val="008142C2"/>
    <w:rsid w:val="00820CEC"/>
    <w:rsid w:val="008233D3"/>
    <w:rsid w:val="008245F5"/>
    <w:rsid w:val="008249AA"/>
    <w:rsid w:val="00825279"/>
    <w:rsid w:val="008269F2"/>
    <w:rsid w:val="008301CD"/>
    <w:rsid w:val="008354CE"/>
    <w:rsid w:val="00840A66"/>
    <w:rsid w:val="00840FAC"/>
    <w:rsid w:val="00842CF5"/>
    <w:rsid w:val="00843E25"/>
    <w:rsid w:val="00843F37"/>
    <w:rsid w:val="0085087E"/>
    <w:rsid w:val="00851571"/>
    <w:rsid w:val="00851912"/>
    <w:rsid w:val="00854210"/>
    <w:rsid w:val="00860F40"/>
    <w:rsid w:val="00862B44"/>
    <w:rsid w:val="00867BED"/>
    <w:rsid w:val="00872452"/>
    <w:rsid w:val="008729F4"/>
    <w:rsid w:val="008747DC"/>
    <w:rsid w:val="0088222E"/>
    <w:rsid w:val="008845C5"/>
    <w:rsid w:val="00885E60"/>
    <w:rsid w:val="00886832"/>
    <w:rsid w:val="00890E37"/>
    <w:rsid w:val="0089594E"/>
    <w:rsid w:val="00897699"/>
    <w:rsid w:val="008A51F0"/>
    <w:rsid w:val="008B2B2A"/>
    <w:rsid w:val="008C3639"/>
    <w:rsid w:val="008C50CE"/>
    <w:rsid w:val="008C714F"/>
    <w:rsid w:val="008D2404"/>
    <w:rsid w:val="008D28EA"/>
    <w:rsid w:val="008D2B78"/>
    <w:rsid w:val="008D446E"/>
    <w:rsid w:val="008D4CB3"/>
    <w:rsid w:val="008D6384"/>
    <w:rsid w:val="008E1455"/>
    <w:rsid w:val="008E4504"/>
    <w:rsid w:val="008E4BE2"/>
    <w:rsid w:val="008F09EE"/>
    <w:rsid w:val="008F0D4E"/>
    <w:rsid w:val="008F3835"/>
    <w:rsid w:val="008F5AD4"/>
    <w:rsid w:val="008F7E59"/>
    <w:rsid w:val="00901F4F"/>
    <w:rsid w:val="0090348D"/>
    <w:rsid w:val="00913576"/>
    <w:rsid w:val="00915F52"/>
    <w:rsid w:val="009201BD"/>
    <w:rsid w:val="00920986"/>
    <w:rsid w:val="0092351B"/>
    <w:rsid w:val="00923848"/>
    <w:rsid w:val="00926035"/>
    <w:rsid w:val="0094367D"/>
    <w:rsid w:val="00956953"/>
    <w:rsid w:val="00956F93"/>
    <w:rsid w:val="0095726B"/>
    <w:rsid w:val="00962033"/>
    <w:rsid w:val="00962ECB"/>
    <w:rsid w:val="00965A21"/>
    <w:rsid w:val="00966CAE"/>
    <w:rsid w:val="009677F3"/>
    <w:rsid w:val="00967DAB"/>
    <w:rsid w:val="00970D3B"/>
    <w:rsid w:val="0097115E"/>
    <w:rsid w:val="009711DA"/>
    <w:rsid w:val="00971918"/>
    <w:rsid w:val="009735D8"/>
    <w:rsid w:val="009778E2"/>
    <w:rsid w:val="009801BA"/>
    <w:rsid w:val="009817F1"/>
    <w:rsid w:val="00981BBE"/>
    <w:rsid w:val="00982BA3"/>
    <w:rsid w:val="00983AF4"/>
    <w:rsid w:val="0098424F"/>
    <w:rsid w:val="009872F1"/>
    <w:rsid w:val="00993814"/>
    <w:rsid w:val="009954DE"/>
    <w:rsid w:val="00997644"/>
    <w:rsid w:val="009A05E0"/>
    <w:rsid w:val="009A0F3B"/>
    <w:rsid w:val="009A1972"/>
    <w:rsid w:val="009A1E4F"/>
    <w:rsid w:val="009A3721"/>
    <w:rsid w:val="009A4B5A"/>
    <w:rsid w:val="009A5A59"/>
    <w:rsid w:val="009B3AA4"/>
    <w:rsid w:val="009B5A1F"/>
    <w:rsid w:val="009B5E87"/>
    <w:rsid w:val="009B6CE1"/>
    <w:rsid w:val="009C0701"/>
    <w:rsid w:val="009C1794"/>
    <w:rsid w:val="009C2A04"/>
    <w:rsid w:val="009C77D8"/>
    <w:rsid w:val="009D1A81"/>
    <w:rsid w:val="009D585D"/>
    <w:rsid w:val="009D6897"/>
    <w:rsid w:val="009E0078"/>
    <w:rsid w:val="009E0C74"/>
    <w:rsid w:val="009E1EC0"/>
    <w:rsid w:val="009E41A6"/>
    <w:rsid w:val="009E5173"/>
    <w:rsid w:val="009E7B95"/>
    <w:rsid w:val="009F0E80"/>
    <w:rsid w:val="009F4289"/>
    <w:rsid w:val="009F5845"/>
    <w:rsid w:val="00A00455"/>
    <w:rsid w:val="00A02950"/>
    <w:rsid w:val="00A02D23"/>
    <w:rsid w:val="00A0317F"/>
    <w:rsid w:val="00A03530"/>
    <w:rsid w:val="00A045CE"/>
    <w:rsid w:val="00A060EB"/>
    <w:rsid w:val="00A075AA"/>
    <w:rsid w:val="00A107D3"/>
    <w:rsid w:val="00A12BED"/>
    <w:rsid w:val="00A20D7E"/>
    <w:rsid w:val="00A2182C"/>
    <w:rsid w:val="00A2531E"/>
    <w:rsid w:val="00A32529"/>
    <w:rsid w:val="00A438B9"/>
    <w:rsid w:val="00A4746F"/>
    <w:rsid w:val="00A50838"/>
    <w:rsid w:val="00A509DE"/>
    <w:rsid w:val="00A521A8"/>
    <w:rsid w:val="00A536FA"/>
    <w:rsid w:val="00A5495A"/>
    <w:rsid w:val="00A54FFA"/>
    <w:rsid w:val="00A55B8B"/>
    <w:rsid w:val="00A57B97"/>
    <w:rsid w:val="00A60958"/>
    <w:rsid w:val="00A60FA5"/>
    <w:rsid w:val="00A614E4"/>
    <w:rsid w:val="00A62660"/>
    <w:rsid w:val="00A6578C"/>
    <w:rsid w:val="00A67F7C"/>
    <w:rsid w:val="00A70F43"/>
    <w:rsid w:val="00A739FA"/>
    <w:rsid w:val="00A747EF"/>
    <w:rsid w:val="00A74A8F"/>
    <w:rsid w:val="00A85513"/>
    <w:rsid w:val="00A873FD"/>
    <w:rsid w:val="00A87BF5"/>
    <w:rsid w:val="00A92048"/>
    <w:rsid w:val="00A951F8"/>
    <w:rsid w:val="00A95B56"/>
    <w:rsid w:val="00A96803"/>
    <w:rsid w:val="00A96D54"/>
    <w:rsid w:val="00AA1BA2"/>
    <w:rsid w:val="00AA28D0"/>
    <w:rsid w:val="00AA3B36"/>
    <w:rsid w:val="00AA61EF"/>
    <w:rsid w:val="00AA7B36"/>
    <w:rsid w:val="00AA7BB7"/>
    <w:rsid w:val="00AB1B46"/>
    <w:rsid w:val="00AB3273"/>
    <w:rsid w:val="00AC12D4"/>
    <w:rsid w:val="00AC5370"/>
    <w:rsid w:val="00AC7AEA"/>
    <w:rsid w:val="00AD13BD"/>
    <w:rsid w:val="00AD1E4B"/>
    <w:rsid w:val="00AD29BB"/>
    <w:rsid w:val="00AD51A5"/>
    <w:rsid w:val="00AE07D1"/>
    <w:rsid w:val="00AE096C"/>
    <w:rsid w:val="00AE12B2"/>
    <w:rsid w:val="00AE2BE6"/>
    <w:rsid w:val="00AE465C"/>
    <w:rsid w:val="00AE4F04"/>
    <w:rsid w:val="00AF0610"/>
    <w:rsid w:val="00AF06A2"/>
    <w:rsid w:val="00AF742A"/>
    <w:rsid w:val="00B019C1"/>
    <w:rsid w:val="00B03A47"/>
    <w:rsid w:val="00B042EB"/>
    <w:rsid w:val="00B057BD"/>
    <w:rsid w:val="00B079E0"/>
    <w:rsid w:val="00B100F0"/>
    <w:rsid w:val="00B11CC6"/>
    <w:rsid w:val="00B12623"/>
    <w:rsid w:val="00B14273"/>
    <w:rsid w:val="00B21178"/>
    <w:rsid w:val="00B2570F"/>
    <w:rsid w:val="00B25C8D"/>
    <w:rsid w:val="00B31F56"/>
    <w:rsid w:val="00B32662"/>
    <w:rsid w:val="00B332F9"/>
    <w:rsid w:val="00B337DA"/>
    <w:rsid w:val="00B47726"/>
    <w:rsid w:val="00B50CDF"/>
    <w:rsid w:val="00B53181"/>
    <w:rsid w:val="00B53B62"/>
    <w:rsid w:val="00B53BA6"/>
    <w:rsid w:val="00B56B95"/>
    <w:rsid w:val="00B65543"/>
    <w:rsid w:val="00B7152D"/>
    <w:rsid w:val="00B74296"/>
    <w:rsid w:val="00B81951"/>
    <w:rsid w:val="00B81AF8"/>
    <w:rsid w:val="00B84661"/>
    <w:rsid w:val="00B87819"/>
    <w:rsid w:val="00B87E6B"/>
    <w:rsid w:val="00B92B9B"/>
    <w:rsid w:val="00B933C4"/>
    <w:rsid w:val="00B97446"/>
    <w:rsid w:val="00B97A8E"/>
    <w:rsid w:val="00B97B30"/>
    <w:rsid w:val="00BA1A97"/>
    <w:rsid w:val="00BA3879"/>
    <w:rsid w:val="00BA4E4E"/>
    <w:rsid w:val="00BB7640"/>
    <w:rsid w:val="00BC1DAA"/>
    <w:rsid w:val="00BC2A07"/>
    <w:rsid w:val="00BC65B3"/>
    <w:rsid w:val="00BC6DE5"/>
    <w:rsid w:val="00BD3987"/>
    <w:rsid w:val="00BD4BE6"/>
    <w:rsid w:val="00BD5A43"/>
    <w:rsid w:val="00BD6523"/>
    <w:rsid w:val="00BD74DD"/>
    <w:rsid w:val="00BD7E28"/>
    <w:rsid w:val="00BE2896"/>
    <w:rsid w:val="00BE2F7C"/>
    <w:rsid w:val="00BE45E8"/>
    <w:rsid w:val="00BF3202"/>
    <w:rsid w:val="00BF35C9"/>
    <w:rsid w:val="00BF4E36"/>
    <w:rsid w:val="00BF691A"/>
    <w:rsid w:val="00C03355"/>
    <w:rsid w:val="00C058B0"/>
    <w:rsid w:val="00C05CAD"/>
    <w:rsid w:val="00C071FF"/>
    <w:rsid w:val="00C072D6"/>
    <w:rsid w:val="00C07409"/>
    <w:rsid w:val="00C105C4"/>
    <w:rsid w:val="00C1091E"/>
    <w:rsid w:val="00C11F98"/>
    <w:rsid w:val="00C12CB6"/>
    <w:rsid w:val="00C15C45"/>
    <w:rsid w:val="00C16F68"/>
    <w:rsid w:val="00C22A69"/>
    <w:rsid w:val="00C25CE3"/>
    <w:rsid w:val="00C25FC7"/>
    <w:rsid w:val="00C302EF"/>
    <w:rsid w:val="00C30FDA"/>
    <w:rsid w:val="00C330BA"/>
    <w:rsid w:val="00C40605"/>
    <w:rsid w:val="00C4305C"/>
    <w:rsid w:val="00C47CB8"/>
    <w:rsid w:val="00C47D79"/>
    <w:rsid w:val="00C521A6"/>
    <w:rsid w:val="00C52471"/>
    <w:rsid w:val="00C555F9"/>
    <w:rsid w:val="00C66045"/>
    <w:rsid w:val="00C67A5C"/>
    <w:rsid w:val="00C727AF"/>
    <w:rsid w:val="00C757DC"/>
    <w:rsid w:val="00C76BF6"/>
    <w:rsid w:val="00C80D30"/>
    <w:rsid w:val="00C84206"/>
    <w:rsid w:val="00C845F0"/>
    <w:rsid w:val="00C85F8F"/>
    <w:rsid w:val="00C87DEA"/>
    <w:rsid w:val="00C91D37"/>
    <w:rsid w:val="00C931AD"/>
    <w:rsid w:val="00C94E55"/>
    <w:rsid w:val="00CA1563"/>
    <w:rsid w:val="00CA292F"/>
    <w:rsid w:val="00CA3B34"/>
    <w:rsid w:val="00CA7499"/>
    <w:rsid w:val="00CB1F25"/>
    <w:rsid w:val="00CB2147"/>
    <w:rsid w:val="00CB4254"/>
    <w:rsid w:val="00CB52B2"/>
    <w:rsid w:val="00CC3CAE"/>
    <w:rsid w:val="00CD0530"/>
    <w:rsid w:val="00CD0642"/>
    <w:rsid w:val="00CD31CD"/>
    <w:rsid w:val="00CD3ACB"/>
    <w:rsid w:val="00CD4DEE"/>
    <w:rsid w:val="00CD521D"/>
    <w:rsid w:val="00CD52C1"/>
    <w:rsid w:val="00CD59CF"/>
    <w:rsid w:val="00CE49C8"/>
    <w:rsid w:val="00CE550E"/>
    <w:rsid w:val="00D005CD"/>
    <w:rsid w:val="00D00920"/>
    <w:rsid w:val="00D0310A"/>
    <w:rsid w:val="00D04755"/>
    <w:rsid w:val="00D05395"/>
    <w:rsid w:val="00D05694"/>
    <w:rsid w:val="00D05788"/>
    <w:rsid w:val="00D10EED"/>
    <w:rsid w:val="00D112D1"/>
    <w:rsid w:val="00D13130"/>
    <w:rsid w:val="00D1408D"/>
    <w:rsid w:val="00D143C0"/>
    <w:rsid w:val="00D2276B"/>
    <w:rsid w:val="00D25318"/>
    <w:rsid w:val="00D34306"/>
    <w:rsid w:val="00D34AB4"/>
    <w:rsid w:val="00D40768"/>
    <w:rsid w:val="00D46277"/>
    <w:rsid w:val="00D479FB"/>
    <w:rsid w:val="00D50D4A"/>
    <w:rsid w:val="00D52D48"/>
    <w:rsid w:val="00D546D8"/>
    <w:rsid w:val="00D56F18"/>
    <w:rsid w:val="00D6072C"/>
    <w:rsid w:val="00D607BB"/>
    <w:rsid w:val="00D61C8A"/>
    <w:rsid w:val="00D6297F"/>
    <w:rsid w:val="00D653AD"/>
    <w:rsid w:val="00D6580F"/>
    <w:rsid w:val="00D65D3D"/>
    <w:rsid w:val="00D7143D"/>
    <w:rsid w:val="00D739D3"/>
    <w:rsid w:val="00D77596"/>
    <w:rsid w:val="00D848B1"/>
    <w:rsid w:val="00D84B0B"/>
    <w:rsid w:val="00D86FF1"/>
    <w:rsid w:val="00D962EB"/>
    <w:rsid w:val="00DA0DF5"/>
    <w:rsid w:val="00DA36A7"/>
    <w:rsid w:val="00DA4474"/>
    <w:rsid w:val="00DA489A"/>
    <w:rsid w:val="00DB05EE"/>
    <w:rsid w:val="00DB2747"/>
    <w:rsid w:val="00DB35F7"/>
    <w:rsid w:val="00DB4AA7"/>
    <w:rsid w:val="00DB72DD"/>
    <w:rsid w:val="00DB7913"/>
    <w:rsid w:val="00DC4381"/>
    <w:rsid w:val="00DC4F17"/>
    <w:rsid w:val="00DD1387"/>
    <w:rsid w:val="00DD3022"/>
    <w:rsid w:val="00DD3F47"/>
    <w:rsid w:val="00DE0CFD"/>
    <w:rsid w:val="00DE10F6"/>
    <w:rsid w:val="00DE6D03"/>
    <w:rsid w:val="00DE7C53"/>
    <w:rsid w:val="00DF539B"/>
    <w:rsid w:val="00DF5C06"/>
    <w:rsid w:val="00E03BA4"/>
    <w:rsid w:val="00E0517A"/>
    <w:rsid w:val="00E05EB6"/>
    <w:rsid w:val="00E06285"/>
    <w:rsid w:val="00E06A71"/>
    <w:rsid w:val="00E0787A"/>
    <w:rsid w:val="00E11D8B"/>
    <w:rsid w:val="00E125FE"/>
    <w:rsid w:val="00E126CD"/>
    <w:rsid w:val="00E134A9"/>
    <w:rsid w:val="00E26A93"/>
    <w:rsid w:val="00E27F61"/>
    <w:rsid w:val="00E303CD"/>
    <w:rsid w:val="00E30C7C"/>
    <w:rsid w:val="00E34CCD"/>
    <w:rsid w:val="00E428F1"/>
    <w:rsid w:val="00E46D86"/>
    <w:rsid w:val="00E52547"/>
    <w:rsid w:val="00E53B50"/>
    <w:rsid w:val="00E53C28"/>
    <w:rsid w:val="00E55B0A"/>
    <w:rsid w:val="00E55D73"/>
    <w:rsid w:val="00E61A71"/>
    <w:rsid w:val="00E6210F"/>
    <w:rsid w:val="00E73D97"/>
    <w:rsid w:val="00E7404D"/>
    <w:rsid w:val="00E741C6"/>
    <w:rsid w:val="00E7479B"/>
    <w:rsid w:val="00E75031"/>
    <w:rsid w:val="00E753A6"/>
    <w:rsid w:val="00E76306"/>
    <w:rsid w:val="00E76A86"/>
    <w:rsid w:val="00E81E84"/>
    <w:rsid w:val="00E828E0"/>
    <w:rsid w:val="00E82E06"/>
    <w:rsid w:val="00E83583"/>
    <w:rsid w:val="00E85383"/>
    <w:rsid w:val="00E862E7"/>
    <w:rsid w:val="00E90D22"/>
    <w:rsid w:val="00E92B71"/>
    <w:rsid w:val="00E9425B"/>
    <w:rsid w:val="00E96DE7"/>
    <w:rsid w:val="00EA0BF3"/>
    <w:rsid w:val="00EA275E"/>
    <w:rsid w:val="00EA3B20"/>
    <w:rsid w:val="00EA7072"/>
    <w:rsid w:val="00EB1D8E"/>
    <w:rsid w:val="00EB3F39"/>
    <w:rsid w:val="00EB40F3"/>
    <w:rsid w:val="00EB41E2"/>
    <w:rsid w:val="00EB58AA"/>
    <w:rsid w:val="00EC4947"/>
    <w:rsid w:val="00EC5275"/>
    <w:rsid w:val="00ED24DB"/>
    <w:rsid w:val="00ED539D"/>
    <w:rsid w:val="00EE06DC"/>
    <w:rsid w:val="00EE14BC"/>
    <w:rsid w:val="00EE16D3"/>
    <w:rsid w:val="00EE1C93"/>
    <w:rsid w:val="00EE2412"/>
    <w:rsid w:val="00EE5493"/>
    <w:rsid w:val="00F0027D"/>
    <w:rsid w:val="00F00584"/>
    <w:rsid w:val="00F03C40"/>
    <w:rsid w:val="00F052E1"/>
    <w:rsid w:val="00F066D8"/>
    <w:rsid w:val="00F077AF"/>
    <w:rsid w:val="00F10B6F"/>
    <w:rsid w:val="00F11C42"/>
    <w:rsid w:val="00F12D6E"/>
    <w:rsid w:val="00F14F68"/>
    <w:rsid w:val="00F14F7C"/>
    <w:rsid w:val="00F20D38"/>
    <w:rsid w:val="00F229B5"/>
    <w:rsid w:val="00F22DF7"/>
    <w:rsid w:val="00F248FC"/>
    <w:rsid w:val="00F2642F"/>
    <w:rsid w:val="00F27F53"/>
    <w:rsid w:val="00F32895"/>
    <w:rsid w:val="00F33312"/>
    <w:rsid w:val="00F37A17"/>
    <w:rsid w:val="00F402FC"/>
    <w:rsid w:val="00F448F0"/>
    <w:rsid w:val="00F449CB"/>
    <w:rsid w:val="00F50864"/>
    <w:rsid w:val="00F52532"/>
    <w:rsid w:val="00F55CFA"/>
    <w:rsid w:val="00F56707"/>
    <w:rsid w:val="00F629F2"/>
    <w:rsid w:val="00F63A77"/>
    <w:rsid w:val="00F65065"/>
    <w:rsid w:val="00F66691"/>
    <w:rsid w:val="00F677FA"/>
    <w:rsid w:val="00F67E6D"/>
    <w:rsid w:val="00F740A3"/>
    <w:rsid w:val="00F8210A"/>
    <w:rsid w:val="00F83F4F"/>
    <w:rsid w:val="00F85D6E"/>
    <w:rsid w:val="00F86058"/>
    <w:rsid w:val="00F86E13"/>
    <w:rsid w:val="00F90896"/>
    <w:rsid w:val="00F91108"/>
    <w:rsid w:val="00F91569"/>
    <w:rsid w:val="00F91879"/>
    <w:rsid w:val="00F9423A"/>
    <w:rsid w:val="00FA0D36"/>
    <w:rsid w:val="00FA606B"/>
    <w:rsid w:val="00FA7ED8"/>
    <w:rsid w:val="00FB374F"/>
    <w:rsid w:val="00FB4D42"/>
    <w:rsid w:val="00FB688A"/>
    <w:rsid w:val="00FC4442"/>
    <w:rsid w:val="00FC5D2F"/>
    <w:rsid w:val="00FC6F0B"/>
    <w:rsid w:val="00FC741A"/>
    <w:rsid w:val="00FD0A3D"/>
    <w:rsid w:val="00FD1B2C"/>
    <w:rsid w:val="00FD2929"/>
    <w:rsid w:val="00FE0142"/>
    <w:rsid w:val="00FE2B7C"/>
    <w:rsid w:val="00FE6203"/>
    <w:rsid w:val="00FF63D2"/>
    <w:rsid w:val="00FF76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3"/>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6897"/>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8354CE"/>
    <w:pPr>
      <w:spacing w:after="120"/>
      <w:ind w:left="1565" w:right="1134" w:firstLine="431"/>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6897"/>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7F7187"/>
    <w:pPr>
      <w:spacing w:before="80" w:after="80" w:line="200" w:lineRule="exact"/>
      <w:ind w:left="0" w:right="113"/>
    </w:pPr>
    <w:rPr>
      <w:rFonts w:eastAsia="KaiTi_GB2312"/>
      <w:sz w:val="18"/>
    </w:r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a1">
    <w:name w:val="目录段页次"/>
    <w:basedOn w:val="Normal"/>
    <w:link w:val="Char"/>
    <w:rsid w:val="00A075A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A075A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
      </w:numPr>
      <w:spacing w:after="120"/>
      <w:ind w:right="1134"/>
    </w:pPr>
  </w:style>
  <w:style w:type="paragraph" w:customStyle="1" w:styleId="Bullet2GC">
    <w:name w:val="_Bullet 2_GC"/>
    <w:basedOn w:val="Normal"/>
    <w:rsid w:val="008845C5"/>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7F7187"/>
    <w:pPr>
      <w:spacing w:before="40" w:line="220" w:lineRule="atLeast"/>
      <w:ind w:left="0" w:right="113"/>
    </w:pPr>
    <w:rPr>
      <w:sz w:val="18"/>
    </w:rPr>
  </w:style>
  <w:style w:type="paragraph" w:customStyle="1" w:styleId="a5">
    <w:name w:val="表数文字"/>
    <w:basedOn w:val="SingleTxtGC"/>
    <w:rsid w:val="001974C5"/>
    <w:pPr>
      <w:spacing w:before="40" w:after="40" w:line="220" w:lineRule="exact"/>
      <w:ind w:left="0" w:right="0"/>
      <w:jc w:val="left"/>
    </w:pPr>
    <w:rPr>
      <w:sz w:val="18"/>
    </w:rPr>
  </w:style>
  <w:style w:type="paragraph" w:customStyle="1" w:styleId="Rom1">
    <w:name w:val="Rom1"/>
    <w:basedOn w:val="Normal"/>
    <w:rsid w:val="00395DCE"/>
    <w:pPr>
      <w:numPr>
        <w:numId w:val="5"/>
      </w:numPr>
      <w:tabs>
        <w:tab w:val="clear" w:pos="431"/>
        <w:tab w:val="clear" w:pos="1440"/>
      </w:tabs>
      <w:overflowPunct/>
      <w:adjustRightInd/>
      <w:snapToGrid/>
      <w:spacing w:after="240" w:line="240" w:lineRule="auto"/>
      <w:ind w:left="1135" w:hanging="284"/>
      <w:jc w:val="left"/>
    </w:pPr>
    <w:rPr>
      <w:snapToGrid/>
      <w:sz w:val="24"/>
      <w:lang w:val="en-GB" w:eastAsia="en-US"/>
    </w:rPr>
  </w:style>
  <w:style w:type="paragraph" w:customStyle="1" w:styleId="Rom2">
    <w:name w:val="Rom2"/>
    <w:basedOn w:val="Normal"/>
    <w:rsid w:val="00395DCE"/>
    <w:pPr>
      <w:numPr>
        <w:numId w:val="6"/>
      </w:numPr>
      <w:tabs>
        <w:tab w:val="clear" w:pos="431"/>
        <w:tab w:val="clear" w:pos="2160"/>
      </w:tabs>
      <w:overflowPunct/>
      <w:adjustRightInd/>
      <w:snapToGrid/>
      <w:spacing w:after="240" w:line="240" w:lineRule="auto"/>
      <w:ind w:left="1702" w:hanging="284"/>
      <w:jc w:val="left"/>
    </w:pPr>
    <w:rPr>
      <w:snapToGrid/>
      <w:sz w:val="24"/>
      <w:lang w:val="en-GB" w:eastAsia="en-US"/>
    </w:rPr>
  </w:style>
  <w:style w:type="paragraph" w:customStyle="1" w:styleId="ParaNo">
    <w:name w:val="ParaNo."/>
    <w:basedOn w:val="Normal"/>
    <w:rsid w:val="00395DCE"/>
    <w:pPr>
      <w:numPr>
        <w:numId w:val="4"/>
      </w:numPr>
      <w:tabs>
        <w:tab w:val="clear" w:pos="360"/>
        <w:tab w:val="clear" w:pos="431"/>
        <w:tab w:val="left" w:pos="737"/>
      </w:tabs>
      <w:overflowPunct/>
      <w:adjustRightInd/>
      <w:snapToGrid/>
      <w:spacing w:after="240" w:line="240" w:lineRule="auto"/>
      <w:jc w:val="left"/>
    </w:pPr>
    <w:rPr>
      <w:snapToGrid/>
      <w:sz w:val="24"/>
      <w:lang w:val="fr-CH" w:eastAsia="en-US"/>
    </w:rPr>
  </w:style>
  <w:style w:type="paragraph" w:customStyle="1" w:styleId="Bullet">
    <w:name w:val="Bullet"/>
    <w:basedOn w:val="Normal"/>
    <w:rsid w:val="00395DCE"/>
    <w:pPr>
      <w:numPr>
        <w:numId w:val="7"/>
      </w:numPr>
      <w:tabs>
        <w:tab w:val="clear" w:pos="431"/>
      </w:tabs>
      <w:overflowPunct/>
      <w:adjustRightInd/>
      <w:snapToGrid/>
      <w:spacing w:after="240" w:line="240" w:lineRule="auto"/>
      <w:jc w:val="left"/>
    </w:pPr>
    <w:rPr>
      <w:snapToGrid/>
      <w:sz w:val="24"/>
      <w:lang w:val="en-GB" w:eastAsia="en-US"/>
    </w:rPr>
  </w:style>
  <w:style w:type="paragraph" w:styleId="BalloonText">
    <w:name w:val="Balloon Text"/>
    <w:basedOn w:val="Normal"/>
    <w:semiHidden/>
    <w:rsid w:val="001A7550"/>
    <w:rPr>
      <w:sz w:val="18"/>
      <w:szCs w:val="18"/>
    </w:rPr>
  </w:style>
  <w:style w:type="character" w:customStyle="1" w:styleId="SingleTxtGCChar">
    <w:name w:val="_ Single Txt_GC Char"/>
    <w:link w:val="SingleTxtGC"/>
    <w:rsid w:val="00F8210A"/>
    <w:rPr>
      <w:rFonts w:eastAsia="SimSun"/>
      <w:snapToGrid w:val="0"/>
      <w:sz w:val="21"/>
      <w:lang w:val="en-US" w:eastAsia="zh-CN" w:bidi="ar-SA"/>
    </w:rPr>
  </w:style>
  <w:style w:type="character" w:customStyle="1" w:styleId="Char">
    <w:name w:val="目录段页次 Char"/>
    <w:link w:val="a1"/>
    <w:rsid w:val="00C84206"/>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unhchr.ch/html/menu2/6/crc/doc/%20days/" TargetMode="External"/><Relationship Id="rId1" Type="http://schemas.openxmlformats.org/officeDocument/2006/relationships/hyperlink" Target="http://www2.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3300</Words>
  <Characters>18816</Characters>
  <Application>Microsoft Office Word</Application>
  <DocSecurity>4</DocSecurity>
  <Lines>156</Lines>
  <Paragraphs>44</Paragraphs>
  <ScaleCrop>false</ScaleCrop>
  <Company>CSD</Company>
  <LinksUpToDate>false</LinksUpToDate>
  <CharactersWithSpaces>22072</CharactersWithSpaces>
  <SharedDoc>false</SharedDoc>
  <HLinks>
    <vt:vector size="12" baseType="variant">
      <vt:variant>
        <vt:i4>852041</vt:i4>
      </vt:variant>
      <vt:variant>
        <vt:i4>3</vt:i4>
      </vt:variant>
      <vt:variant>
        <vt:i4>0</vt:i4>
      </vt:variant>
      <vt:variant>
        <vt:i4>5</vt:i4>
      </vt:variant>
      <vt:variant>
        <vt:lpwstr>http://www.unhchr.ch/html/menu2/6/crc/doc/ days/</vt:lpwstr>
      </vt:variant>
      <vt:variant>
        <vt:lpwstr/>
      </vt:variant>
      <vt:variant>
        <vt:i4>7733306</vt:i4>
      </vt:variant>
      <vt:variant>
        <vt:i4>0</vt:i4>
      </vt:variant>
      <vt:variant>
        <vt:i4>0</vt:i4>
      </vt:variant>
      <vt:variant>
        <vt:i4>5</vt:i4>
      </vt:variant>
      <vt:variant>
        <vt:lpwstr>http://www2.ohchr.org/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nie</cp:lastModifiedBy>
  <cp:revision>2</cp:revision>
  <cp:lastPrinted>2009-10-28T08:24:00Z</cp:lastPrinted>
  <dcterms:created xsi:type="dcterms:W3CDTF">2009-10-28T08:31:00Z</dcterms:created>
  <dcterms:modified xsi:type="dcterms:W3CDTF">2009-10-28T08:31:00Z</dcterms:modified>
</cp:coreProperties>
</file>